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E18B0" w14:textId="77777777" w:rsidR="00C92005" w:rsidRPr="000F1004" w:rsidRDefault="00C92005" w:rsidP="00BC0C4C">
      <w:pPr>
        <w:spacing w:after="0"/>
        <w:rPr>
          <w:rStyle w:val="Strong"/>
          <w:rFonts w:asciiTheme="minorHAnsi" w:hAnsiTheme="minorHAnsi" w:cstheme="minorHAnsi"/>
          <w:sz w:val="24"/>
          <w:szCs w:val="24"/>
        </w:rPr>
        <w:sectPr w:rsidR="00C92005" w:rsidRPr="000F1004"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14:paraId="31505FB1" w14:textId="4EAE6EC3" w:rsidR="00BC0C4C" w:rsidRDefault="00C30F88" w:rsidP="00812C33">
      <w:pPr>
        <w:spacing w:after="0"/>
        <w:jc w:val="both"/>
        <w:rPr>
          <w:rFonts w:asciiTheme="minorHAnsi" w:hAnsiTheme="minorHAnsi" w:cstheme="minorHAnsi"/>
          <w:sz w:val="22"/>
          <w:szCs w:val="22"/>
        </w:rPr>
      </w:pPr>
      <w:r>
        <w:rPr>
          <w:rFonts w:asciiTheme="minorHAnsi" w:hAnsiTheme="minorHAnsi" w:cstheme="minorHAnsi"/>
          <w:sz w:val="22"/>
          <w:szCs w:val="22"/>
        </w:rPr>
        <w:t xml:space="preserve">October </w:t>
      </w:r>
      <w:r w:rsidR="004F5A48">
        <w:rPr>
          <w:rFonts w:asciiTheme="minorHAnsi" w:hAnsiTheme="minorHAnsi" w:cstheme="minorHAnsi"/>
          <w:sz w:val="22"/>
          <w:szCs w:val="22"/>
        </w:rPr>
        <w:t>17</w:t>
      </w:r>
      <w:r>
        <w:rPr>
          <w:rFonts w:asciiTheme="minorHAnsi" w:hAnsiTheme="minorHAnsi" w:cstheme="minorHAnsi"/>
          <w:sz w:val="22"/>
          <w:szCs w:val="22"/>
        </w:rPr>
        <w:t>, 2018</w:t>
      </w:r>
    </w:p>
    <w:p w14:paraId="68A8C49F" w14:textId="77777777" w:rsidR="00C30F88" w:rsidRPr="00C30F88" w:rsidRDefault="00C30F88" w:rsidP="00812C33">
      <w:pPr>
        <w:spacing w:after="0"/>
        <w:jc w:val="both"/>
        <w:rPr>
          <w:rFonts w:asciiTheme="minorHAnsi" w:hAnsiTheme="minorHAnsi" w:cstheme="minorHAnsi"/>
          <w:sz w:val="22"/>
          <w:szCs w:val="22"/>
        </w:rPr>
      </w:pPr>
    </w:p>
    <w:p w14:paraId="7373E576" w14:textId="77777777" w:rsidR="00BC0C4C" w:rsidRPr="00C30F88" w:rsidRDefault="00BC0C4C" w:rsidP="00C30F88">
      <w:pPr>
        <w:spacing w:after="0"/>
        <w:ind w:left="6480"/>
        <w:jc w:val="right"/>
        <w:rPr>
          <w:rFonts w:asciiTheme="minorHAnsi" w:hAnsiTheme="minorHAnsi" w:cstheme="minorHAnsi"/>
          <w:b/>
          <w:sz w:val="22"/>
          <w:szCs w:val="22"/>
        </w:rPr>
      </w:pPr>
      <w:r w:rsidRPr="00C30F88">
        <w:rPr>
          <w:rFonts w:asciiTheme="minorHAnsi" w:hAnsiTheme="minorHAnsi" w:cstheme="minorHAnsi"/>
          <w:b/>
          <w:sz w:val="22"/>
          <w:szCs w:val="22"/>
        </w:rPr>
        <w:t>BY EMAIL AND US MAIL</w:t>
      </w:r>
    </w:p>
    <w:p w14:paraId="4036C9BE" w14:textId="77777777" w:rsidR="00BC0C4C" w:rsidRPr="00C30F88" w:rsidRDefault="00BC0C4C" w:rsidP="00812C33">
      <w:pPr>
        <w:spacing w:after="0"/>
        <w:jc w:val="both"/>
        <w:rPr>
          <w:rFonts w:asciiTheme="minorHAnsi" w:hAnsiTheme="minorHAnsi" w:cstheme="minorHAnsi"/>
          <w:b/>
          <w:sz w:val="22"/>
          <w:szCs w:val="22"/>
        </w:rPr>
      </w:pPr>
    </w:p>
    <w:p w14:paraId="6C37CD26" w14:textId="682D3C69" w:rsidR="00C30F88" w:rsidRDefault="00BD2D0E" w:rsidP="00A4456D">
      <w:pPr>
        <w:spacing w:after="0"/>
        <w:jc w:val="both"/>
        <w:rPr>
          <w:rFonts w:asciiTheme="minorHAnsi" w:hAnsiTheme="minorHAnsi" w:cstheme="minorHAnsi"/>
          <w:sz w:val="22"/>
          <w:szCs w:val="22"/>
        </w:rPr>
      </w:pPr>
      <w:r>
        <w:rPr>
          <w:rFonts w:asciiTheme="minorHAnsi" w:hAnsiTheme="minorHAnsi" w:cstheme="minorHAnsi"/>
          <w:sz w:val="22"/>
          <w:szCs w:val="22"/>
        </w:rPr>
        <w:t>PARENT</w:t>
      </w:r>
    </w:p>
    <w:p w14:paraId="2A737BD6" w14:textId="6D6FC7AD" w:rsidR="00BD2D0E" w:rsidRDefault="00BD2D0E" w:rsidP="00A4456D">
      <w:pPr>
        <w:spacing w:after="0"/>
        <w:jc w:val="both"/>
        <w:rPr>
          <w:rFonts w:asciiTheme="minorHAnsi" w:hAnsiTheme="minorHAnsi" w:cstheme="minorHAnsi"/>
          <w:sz w:val="22"/>
          <w:szCs w:val="22"/>
        </w:rPr>
      </w:pPr>
      <w:r>
        <w:rPr>
          <w:rFonts w:asciiTheme="minorHAnsi" w:hAnsiTheme="minorHAnsi" w:cstheme="minorHAnsi"/>
          <w:sz w:val="22"/>
          <w:szCs w:val="22"/>
        </w:rPr>
        <w:t>ADDRESS</w:t>
      </w:r>
    </w:p>
    <w:p w14:paraId="744C1DF9" w14:textId="3F28BB4B" w:rsidR="00BD2D0E" w:rsidRDefault="00BD2D0E" w:rsidP="00A4456D">
      <w:pPr>
        <w:spacing w:after="0"/>
        <w:jc w:val="both"/>
        <w:rPr>
          <w:rFonts w:asciiTheme="minorHAnsi" w:hAnsiTheme="minorHAnsi" w:cstheme="minorHAnsi"/>
          <w:sz w:val="22"/>
          <w:szCs w:val="22"/>
        </w:rPr>
      </w:pPr>
      <w:r>
        <w:rPr>
          <w:rFonts w:asciiTheme="minorHAnsi" w:hAnsiTheme="minorHAnsi" w:cstheme="minorHAnsi"/>
          <w:sz w:val="22"/>
          <w:szCs w:val="22"/>
        </w:rPr>
        <w:t>ADDRESS</w:t>
      </w:r>
    </w:p>
    <w:p w14:paraId="4F92F557" w14:textId="77777777" w:rsidR="00C30F88" w:rsidRDefault="00C30F88" w:rsidP="00812C33">
      <w:pPr>
        <w:spacing w:after="0"/>
        <w:jc w:val="both"/>
        <w:rPr>
          <w:rFonts w:asciiTheme="minorHAnsi" w:hAnsiTheme="minorHAnsi" w:cstheme="minorHAnsi"/>
          <w:sz w:val="22"/>
          <w:szCs w:val="22"/>
        </w:rPr>
      </w:pPr>
    </w:p>
    <w:p w14:paraId="10E64AD4" w14:textId="33C60AA4" w:rsidR="00BC0C4C" w:rsidRPr="00C30F88" w:rsidRDefault="00BC0C4C" w:rsidP="00812C33">
      <w:pPr>
        <w:spacing w:after="0"/>
        <w:jc w:val="both"/>
        <w:rPr>
          <w:rFonts w:asciiTheme="minorHAnsi" w:hAnsiTheme="minorHAnsi" w:cstheme="minorHAnsi"/>
          <w:sz w:val="22"/>
          <w:szCs w:val="22"/>
        </w:rPr>
      </w:pPr>
      <w:r w:rsidRPr="00C30F88">
        <w:rPr>
          <w:rFonts w:asciiTheme="minorHAnsi" w:hAnsiTheme="minorHAnsi" w:cstheme="minorHAnsi"/>
          <w:sz w:val="22"/>
          <w:szCs w:val="22"/>
        </w:rPr>
        <w:t xml:space="preserve">Superintendent </w:t>
      </w:r>
      <w:r w:rsidR="000F1004" w:rsidRPr="00C30F88">
        <w:rPr>
          <w:rFonts w:asciiTheme="minorHAnsi" w:hAnsiTheme="minorHAnsi" w:cstheme="minorHAnsi"/>
          <w:sz w:val="22"/>
          <w:szCs w:val="22"/>
        </w:rPr>
        <w:t xml:space="preserve">Don </w:t>
      </w:r>
      <w:proofErr w:type="spellStart"/>
      <w:r w:rsidR="000F1004" w:rsidRPr="00C30F88">
        <w:rPr>
          <w:rFonts w:asciiTheme="minorHAnsi" w:hAnsiTheme="minorHAnsi" w:cstheme="minorHAnsi"/>
          <w:sz w:val="22"/>
          <w:szCs w:val="22"/>
        </w:rPr>
        <w:t>Grotting</w:t>
      </w:r>
      <w:proofErr w:type="spellEnd"/>
    </w:p>
    <w:p w14:paraId="6DD16175" w14:textId="5E073DD9" w:rsidR="00BC0C4C" w:rsidRPr="00C30F88" w:rsidRDefault="000F1004" w:rsidP="00812C33">
      <w:pPr>
        <w:spacing w:after="0"/>
        <w:jc w:val="both"/>
        <w:rPr>
          <w:rFonts w:asciiTheme="minorHAnsi" w:hAnsiTheme="minorHAnsi" w:cstheme="minorHAnsi"/>
          <w:sz w:val="22"/>
          <w:szCs w:val="22"/>
        </w:rPr>
      </w:pPr>
      <w:r w:rsidRPr="00C30F88">
        <w:rPr>
          <w:rFonts w:asciiTheme="minorHAnsi" w:hAnsiTheme="minorHAnsi" w:cstheme="minorHAnsi"/>
          <w:sz w:val="22"/>
          <w:szCs w:val="22"/>
        </w:rPr>
        <w:t>Beaverton</w:t>
      </w:r>
      <w:r w:rsidR="00BC0C4C" w:rsidRPr="00C30F88">
        <w:rPr>
          <w:rFonts w:asciiTheme="minorHAnsi" w:hAnsiTheme="minorHAnsi" w:cstheme="minorHAnsi"/>
          <w:sz w:val="22"/>
          <w:szCs w:val="22"/>
        </w:rPr>
        <w:t xml:space="preserve"> School District</w:t>
      </w:r>
    </w:p>
    <w:p w14:paraId="1494B96C" w14:textId="3FC65E27" w:rsidR="00BC0C4C" w:rsidRPr="00C30F88" w:rsidRDefault="000F1004" w:rsidP="00812C33">
      <w:pPr>
        <w:spacing w:after="0"/>
        <w:jc w:val="both"/>
        <w:rPr>
          <w:rFonts w:asciiTheme="minorHAnsi" w:hAnsiTheme="minorHAnsi" w:cstheme="minorHAnsi"/>
          <w:sz w:val="22"/>
          <w:szCs w:val="22"/>
        </w:rPr>
      </w:pPr>
      <w:r w:rsidRPr="00C30F88">
        <w:rPr>
          <w:rFonts w:asciiTheme="minorHAnsi" w:hAnsiTheme="minorHAnsi" w:cstheme="minorHAnsi"/>
          <w:sz w:val="22"/>
          <w:szCs w:val="22"/>
        </w:rPr>
        <w:t>16550 SW Merlo Rd.</w:t>
      </w:r>
    </w:p>
    <w:p w14:paraId="289A17B6" w14:textId="52F81423" w:rsidR="00BC0C4C" w:rsidRPr="00C30F88" w:rsidRDefault="000F1004" w:rsidP="00812C33">
      <w:pPr>
        <w:spacing w:after="0"/>
        <w:jc w:val="both"/>
        <w:rPr>
          <w:rFonts w:asciiTheme="minorHAnsi" w:hAnsiTheme="minorHAnsi" w:cstheme="minorHAnsi"/>
          <w:sz w:val="22"/>
          <w:szCs w:val="22"/>
        </w:rPr>
      </w:pPr>
      <w:r w:rsidRPr="00C30F88">
        <w:rPr>
          <w:rFonts w:asciiTheme="minorHAnsi" w:hAnsiTheme="minorHAnsi" w:cstheme="minorHAnsi"/>
          <w:sz w:val="22"/>
          <w:szCs w:val="22"/>
        </w:rPr>
        <w:t>Beaverton</w:t>
      </w:r>
      <w:r w:rsidR="00BC0C4C" w:rsidRPr="00C30F88">
        <w:rPr>
          <w:rFonts w:asciiTheme="minorHAnsi" w:hAnsiTheme="minorHAnsi" w:cstheme="minorHAnsi"/>
          <w:sz w:val="22"/>
          <w:szCs w:val="22"/>
        </w:rPr>
        <w:t xml:space="preserve">, Oregon  </w:t>
      </w:r>
      <w:r w:rsidR="00FA4D01" w:rsidRPr="00C30F88">
        <w:rPr>
          <w:rFonts w:asciiTheme="minorHAnsi" w:hAnsiTheme="minorHAnsi" w:cstheme="minorHAnsi"/>
          <w:sz w:val="22"/>
          <w:szCs w:val="22"/>
        </w:rPr>
        <w:t>97</w:t>
      </w:r>
      <w:r w:rsidRPr="00C30F88">
        <w:rPr>
          <w:rFonts w:asciiTheme="minorHAnsi" w:hAnsiTheme="minorHAnsi" w:cstheme="minorHAnsi"/>
          <w:sz w:val="22"/>
          <w:szCs w:val="22"/>
        </w:rPr>
        <w:t>003</w:t>
      </w:r>
    </w:p>
    <w:p w14:paraId="3A8C72CA" w14:textId="5E3D458D" w:rsidR="00BC0C4C" w:rsidRPr="00C30F88" w:rsidRDefault="00BC0C4C" w:rsidP="00812C33">
      <w:pPr>
        <w:spacing w:after="0"/>
        <w:jc w:val="both"/>
        <w:rPr>
          <w:rFonts w:asciiTheme="minorHAnsi" w:hAnsiTheme="minorHAnsi" w:cstheme="minorHAnsi"/>
          <w:sz w:val="22"/>
          <w:szCs w:val="22"/>
        </w:rPr>
      </w:pPr>
    </w:p>
    <w:p w14:paraId="6FA20DEF" w14:textId="010C9152" w:rsidR="00CB64B0" w:rsidRPr="00C30F88" w:rsidRDefault="00CB64B0" w:rsidP="00812C33">
      <w:pPr>
        <w:spacing w:after="0"/>
        <w:jc w:val="both"/>
        <w:rPr>
          <w:rFonts w:asciiTheme="minorHAnsi" w:hAnsiTheme="minorHAnsi" w:cstheme="minorHAnsi"/>
          <w:sz w:val="22"/>
          <w:szCs w:val="22"/>
        </w:rPr>
      </w:pPr>
      <w:r w:rsidRPr="00C30F88">
        <w:rPr>
          <w:rFonts w:asciiTheme="minorHAnsi" w:hAnsiTheme="minorHAnsi" w:cstheme="minorHAnsi"/>
          <w:sz w:val="22"/>
          <w:szCs w:val="22"/>
        </w:rPr>
        <w:t>Case Reference Number 201</w:t>
      </w:r>
      <w:r w:rsidR="00FE3B66" w:rsidRPr="00C30F88">
        <w:rPr>
          <w:rFonts w:asciiTheme="minorHAnsi" w:hAnsiTheme="minorHAnsi" w:cstheme="minorHAnsi"/>
          <w:sz w:val="22"/>
          <w:szCs w:val="22"/>
        </w:rPr>
        <w:t>7</w:t>
      </w:r>
      <w:r w:rsidR="00EF60B3">
        <w:rPr>
          <w:rFonts w:asciiTheme="minorHAnsi" w:hAnsiTheme="minorHAnsi" w:cstheme="minorHAnsi"/>
          <w:sz w:val="22"/>
          <w:szCs w:val="22"/>
        </w:rPr>
        <w:t>-</w:t>
      </w:r>
      <w:r w:rsidR="00FE3B66" w:rsidRPr="00C30F88">
        <w:rPr>
          <w:rFonts w:asciiTheme="minorHAnsi" w:hAnsiTheme="minorHAnsi" w:cstheme="minorHAnsi"/>
          <w:sz w:val="22"/>
          <w:szCs w:val="22"/>
        </w:rPr>
        <w:t>KM04</w:t>
      </w:r>
    </w:p>
    <w:p w14:paraId="391C88C6" w14:textId="77777777" w:rsidR="00BC0C4C" w:rsidRPr="00C30F88" w:rsidRDefault="00BC0C4C" w:rsidP="00812C33">
      <w:pPr>
        <w:spacing w:after="0"/>
        <w:jc w:val="both"/>
        <w:rPr>
          <w:rFonts w:asciiTheme="minorHAnsi" w:hAnsiTheme="minorHAnsi" w:cstheme="minorHAnsi"/>
          <w:sz w:val="22"/>
          <w:szCs w:val="22"/>
        </w:rPr>
      </w:pPr>
    </w:p>
    <w:p w14:paraId="16B7E228" w14:textId="1F5C7FE8" w:rsidR="00733CB5" w:rsidRPr="00C30F88" w:rsidRDefault="00733CB5" w:rsidP="00812C33">
      <w:pPr>
        <w:spacing w:after="0"/>
        <w:jc w:val="both"/>
        <w:rPr>
          <w:rFonts w:asciiTheme="minorHAnsi" w:hAnsiTheme="minorHAnsi" w:cstheme="minorHAnsi"/>
          <w:sz w:val="22"/>
          <w:szCs w:val="22"/>
        </w:rPr>
      </w:pPr>
      <w:r w:rsidRPr="00C30F88">
        <w:rPr>
          <w:rFonts w:asciiTheme="minorHAnsi" w:hAnsiTheme="minorHAnsi" w:cstheme="minorHAnsi"/>
          <w:sz w:val="22"/>
          <w:szCs w:val="22"/>
        </w:rPr>
        <w:t xml:space="preserve">This letter is the investigatory determination on the appeal of a complaint filed with </w:t>
      </w:r>
      <w:r w:rsidR="00C17613" w:rsidRPr="00C30F88">
        <w:rPr>
          <w:rFonts w:asciiTheme="minorHAnsi" w:hAnsiTheme="minorHAnsi" w:cstheme="minorHAnsi"/>
          <w:sz w:val="22"/>
          <w:szCs w:val="22"/>
        </w:rPr>
        <w:t xml:space="preserve">the </w:t>
      </w:r>
      <w:r w:rsidR="00741AAD" w:rsidRPr="00C30F88">
        <w:rPr>
          <w:rFonts w:asciiTheme="minorHAnsi" w:hAnsiTheme="minorHAnsi" w:cstheme="minorHAnsi"/>
          <w:sz w:val="22"/>
          <w:szCs w:val="22"/>
        </w:rPr>
        <w:t>Beaverton</w:t>
      </w:r>
      <w:r w:rsidRPr="00C30F88">
        <w:rPr>
          <w:rFonts w:asciiTheme="minorHAnsi" w:hAnsiTheme="minorHAnsi" w:cstheme="minorHAnsi"/>
          <w:sz w:val="22"/>
          <w:szCs w:val="22"/>
        </w:rPr>
        <w:t xml:space="preserve"> School District (District)</w:t>
      </w:r>
      <w:r w:rsidR="00CB64B0" w:rsidRPr="00C30F88">
        <w:rPr>
          <w:rFonts w:asciiTheme="minorHAnsi" w:hAnsiTheme="minorHAnsi" w:cstheme="minorHAnsi"/>
          <w:sz w:val="22"/>
          <w:szCs w:val="22"/>
        </w:rPr>
        <w:t>,</w:t>
      </w:r>
      <w:r w:rsidRPr="00C30F88">
        <w:rPr>
          <w:rFonts w:asciiTheme="minorHAnsi" w:hAnsiTheme="minorHAnsi" w:cstheme="minorHAnsi"/>
          <w:sz w:val="22"/>
          <w:szCs w:val="22"/>
        </w:rPr>
        <w:t xml:space="preserve"> regarding possible violations of ORS 659.850 (p</w:t>
      </w:r>
      <w:r w:rsidR="000B7F11" w:rsidRPr="00C30F88">
        <w:rPr>
          <w:rFonts w:asciiTheme="minorHAnsi" w:hAnsiTheme="minorHAnsi" w:cstheme="minorHAnsi"/>
          <w:sz w:val="22"/>
          <w:szCs w:val="22"/>
        </w:rPr>
        <w:t>rohibiting discrimination in an</w:t>
      </w:r>
      <w:r w:rsidRPr="00C30F88">
        <w:rPr>
          <w:rFonts w:asciiTheme="minorHAnsi" w:hAnsiTheme="minorHAnsi" w:cstheme="minorHAnsi"/>
          <w:sz w:val="22"/>
          <w:szCs w:val="22"/>
        </w:rPr>
        <w:t xml:space="preserve"> education program or service financed in whole or in part by moneys appropriated by the Legislative Assembly), OAR 581-021-0045 (prohibiting discrimination in certain educational agencies, programs, or services under the jurisdiction of the State Board of Education), and OAR 581-029-0049 (requiring school districts to adopt written procedures for the prompt resolution of complaints of discrimination).</w:t>
      </w:r>
      <w:r w:rsidR="00DB55EA" w:rsidRPr="00C30F88">
        <w:rPr>
          <w:rStyle w:val="FootnoteReference"/>
          <w:rFonts w:asciiTheme="minorHAnsi" w:hAnsiTheme="minorHAnsi" w:cstheme="minorHAnsi"/>
          <w:sz w:val="22"/>
          <w:szCs w:val="22"/>
        </w:rPr>
        <w:footnoteReference w:id="1"/>
      </w:r>
      <w:r w:rsidR="00F72BFA" w:rsidRPr="00C30F88">
        <w:rPr>
          <w:rFonts w:asciiTheme="minorHAnsi" w:hAnsiTheme="minorHAnsi" w:cstheme="minorHAnsi"/>
          <w:sz w:val="22"/>
          <w:szCs w:val="22"/>
        </w:rPr>
        <w:t xml:space="preserve">  T</w:t>
      </w:r>
      <w:r w:rsidR="0095069A" w:rsidRPr="00C30F88">
        <w:rPr>
          <w:rFonts w:asciiTheme="minorHAnsi" w:hAnsiTheme="minorHAnsi" w:cstheme="minorHAnsi"/>
          <w:sz w:val="22"/>
          <w:szCs w:val="22"/>
        </w:rPr>
        <w:t>o ensure the compliance to this requirement, t</w:t>
      </w:r>
      <w:r w:rsidR="00F72BFA" w:rsidRPr="00C30F88">
        <w:rPr>
          <w:rFonts w:asciiTheme="minorHAnsi" w:hAnsiTheme="minorHAnsi" w:cstheme="minorHAnsi"/>
          <w:sz w:val="22"/>
          <w:szCs w:val="22"/>
        </w:rPr>
        <w:t xml:space="preserve">he Department </w:t>
      </w:r>
      <w:r w:rsidR="0095069A" w:rsidRPr="00C30F88">
        <w:rPr>
          <w:rFonts w:asciiTheme="minorHAnsi" w:hAnsiTheme="minorHAnsi" w:cstheme="minorHAnsi"/>
          <w:sz w:val="22"/>
          <w:szCs w:val="22"/>
        </w:rPr>
        <w:t>will review the local school district procedures and findings of fact to determine if proper procedures were followed and what action if any shall be taken.</w:t>
      </w:r>
      <w:r w:rsidR="0095069A" w:rsidRPr="00C30F88">
        <w:rPr>
          <w:rStyle w:val="FootnoteReference"/>
          <w:rFonts w:asciiTheme="minorHAnsi" w:hAnsiTheme="minorHAnsi" w:cstheme="minorHAnsi"/>
          <w:sz w:val="22"/>
          <w:szCs w:val="22"/>
        </w:rPr>
        <w:footnoteReference w:id="2"/>
      </w:r>
    </w:p>
    <w:p w14:paraId="276BE449" w14:textId="77777777" w:rsidR="00733CB5" w:rsidRPr="00C30F88" w:rsidRDefault="00733CB5" w:rsidP="00812C33">
      <w:pPr>
        <w:spacing w:after="0"/>
        <w:jc w:val="both"/>
        <w:rPr>
          <w:rFonts w:asciiTheme="minorHAnsi" w:hAnsiTheme="minorHAnsi" w:cstheme="minorHAnsi"/>
          <w:sz w:val="22"/>
          <w:szCs w:val="22"/>
        </w:rPr>
      </w:pPr>
    </w:p>
    <w:p w14:paraId="2FB13905" w14:textId="7808C1E4" w:rsidR="00733CB5" w:rsidRDefault="00733CB5" w:rsidP="00095321">
      <w:pPr>
        <w:pStyle w:val="Heading2"/>
        <w:numPr>
          <w:ilvl w:val="0"/>
          <w:numId w:val="32"/>
        </w:numPr>
      </w:pPr>
      <w:r w:rsidRPr="00C30F88">
        <w:t>APPELLATE PROCEDURES FOR COMPLAINTS ALLEGING DISCRIMINATION</w:t>
      </w:r>
    </w:p>
    <w:p w14:paraId="5C34FE33" w14:textId="77777777" w:rsidR="00095321" w:rsidRPr="00095321" w:rsidRDefault="00095321" w:rsidP="00095321"/>
    <w:p w14:paraId="49643A80" w14:textId="4F055B4B" w:rsidR="00B87209" w:rsidRDefault="0006377F" w:rsidP="00B87209">
      <w:pPr>
        <w:kinsoku w:val="0"/>
        <w:overflowPunct w:val="0"/>
        <w:spacing w:after="0"/>
        <w:jc w:val="both"/>
        <w:textAlignment w:val="baseline"/>
        <w:rPr>
          <w:rFonts w:asciiTheme="minorHAnsi" w:hAnsiTheme="minorHAnsi" w:cstheme="minorHAnsi"/>
          <w:bCs/>
          <w:sz w:val="22"/>
          <w:szCs w:val="22"/>
        </w:rPr>
      </w:pPr>
      <w:r>
        <w:rPr>
          <w:rFonts w:asciiTheme="minorHAnsi" w:hAnsiTheme="minorHAnsi" w:cstheme="minorHAnsi"/>
          <w:bCs/>
          <w:sz w:val="22"/>
          <w:szCs w:val="22"/>
        </w:rPr>
        <w:t>PARENT</w:t>
      </w:r>
      <w:r w:rsidR="00BE1BA2" w:rsidRPr="00C30F88">
        <w:rPr>
          <w:rFonts w:asciiTheme="minorHAnsi" w:hAnsiTheme="minorHAnsi" w:cstheme="minorHAnsi"/>
          <w:bCs/>
          <w:sz w:val="22"/>
          <w:szCs w:val="22"/>
        </w:rPr>
        <w:t xml:space="preserve"> (Parent) alleges that the District discriminated against </w:t>
      </w:r>
      <w:r w:rsidR="000C210E">
        <w:rPr>
          <w:rFonts w:asciiTheme="minorHAnsi" w:hAnsiTheme="minorHAnsi" w:cstheme="minorHAnsi"/>
          <w:bCs/>
          <w:sz w:val="22"/>
          <w:szCs w:val="22"/>
        </w:rPr>
        <w:t>female student athletes</w:t>
      </w:r>
      <w:r w:rsidR="00CD04CC" w:rsidRPr="00C30F88">
        <w:rPr>
          <w:rFonts w:asciiTheme="minorHAnsi" w:hAnsiTheme="minorHAnsi" w:cstheme="minorHAnsi"/>
          <w:bCs/>
          <w:sz w:val="22"/>
          <w:szCs w:val="22"/>
        </w:rPr>
        <w:t>’</w:t>
      </w:r>
      <w:r w:rsidR="00FF1CC6" w:rsidRPr="00C30F88">
        <w:rPr>
          <w:rFonts w:asciiTheme="minorHAnsi" w:hAnsiTheme="minorHAnsi" w:cstheme="minorHAnsi"/>
          <w:bCs/>
          <w:sz w:val="22"/>
          <w:szCs w:val="22"/>
        </w:rPr>
        <w:t xml:space="preserve"> involvement in </w:t>
      </w:r>
      <w:r w:rsidR="00B87209">
        <w:rPr>
          <w:rFonts w:asciiTheme="minorHAnsi" w:hAnsiTheme="minorHAnsi" w:cstheme="minorHAnsi"/>
          <w:bCs/>
          <w:sz w:val="22"/>
          <w:szCs w:val="22"/>
        </w:rPr>
        <w:t xml:space="preserve">district </w:t>
      </w:r>
      <w:r w:rsidR="00FF1CC6" w:rsidRPr="00C30F88">
        <w:rPr>
          <w:rFonts w:asciiTheme="minorHAnsi" w:hAnsiTheme="minorHAnsi" w:cstheme="minorHAnsi"/>
          <w:bCs/>
          <w:sz w:val="22"/>
          <w:szCs w:val="22"/>
        </w:rPr>
        <w:t xml:space="preserve">athletic </w:t>
      </w:r>
      <w:r w:rsidR="00E745D8">
        <w:rPr>
          <w:rFonts w:asciiTheme="minorHAnsi" w:hAnsiTheme="minorHAnsi" w:cstheme="minorHAnsi"/>
          <w:bCs/>
          <w:sz w:val="22"/>
          <w:szCs w:val="22"/>
        </w:rPr>
        <w:t>programs</w:t>
      </w:r>
      <w:r w:rsidR="00FF1CC6" w:rsidRPr="00C30F88">
        <w:rPr>
          <w:rFonts w:asciiTheme="minorHAnsi" w:hAnsiTheme="minorHAnsi" w:cstheme="minorHAnsi"/>
          <w:bCs/>
          <w:sz w:val="22"/>
          <w:szCs w:val="22"/>
        </w:rPr>
        <w:t xml:space="preserve">.  </w:t>
      </w:r>
      <w:r w:rsidR="00B87209">
        <w:rPr>
          <w:rFonts w:asciiTheme="minorHAnsi" w:hAnsiTheme="minorHAnsi" w:cstheme="minorHAnsi"/>
          <w:bCs/>
          <w:sz w:val="22"/>
          <w:szCs w:val="22"/>
        </w:rPr>
        <w:t xml:space="preserve">Parent </w:t>
      </w:r>
      <w:r w:rsidR="0024441B">
        <w:rPr>
          <w:rFonts w:asciiTheme="minorHAnsi" w:hAnsiTheme="minorHAnsi" w:cstheme="minorHAnsi"/>
          <w:bCs/>
          <w:sz w:val="22"/>
          <w:szCs w:val="22"/>
        </w:rPr>
        <w:t xml:space="preserve">specifically </w:t>
      </w:r>
      <w:r w:rsidR="00B87209">
        <w:rPr>
          <w:rFonts w:asciiTheme="minorHAnsi" w:hAnsiTheme="minorHAnsi" w:cstheme="minorHAnsi"/>
          <w:bCs/>
          <w:sz w:val="22"/>
          <w:szCs w:val="22"/>
        </w:rPr>
        <w:t>a</w:t>
      </w:r>
      <w:r w:rsidR="00606A8E" w:rsidRPr="00C30F88">
        <w:rPr>
          <w:rFonts w:asciiTheme="minorHAnsi" w:hAnsiTheme="minorHAnsi" w:cstheme="minorHAnsi"/>
          <w:bCs/>
          <w:sz w:val="22"/>
          <w:szCs w:val="22"/>
        </w:rPr>
        <w:t>llege</w:t>
      </w:r>
      <w:r w:rsidR="00B87209">
        <w:rPr>
          <w:rFonts w:asciiTheme="minorHAnsi" w:hAnsiTheme="minorHAnsi" w:cstheme="minorHAnsi"/>
          <w:bCs/>
          <w:sz w:val="22"/>
          <w:szCs w:val="22"/>
        </w:rPr>
        <w:t>s</w:t>
      </w:r>
      <w:r w:rsidR="00606A8E" w:rsidRPr="00C30F88">
        <w:rPr>
          <w:rFonts w:asciiTheme="minorHAnsi" w:hAnsiTheme="minorHAnsi" w:cstheme="minorHAnsi"/>
          <w:bCs/>
          <w:sz w:val="22"/>
          <w:szCs w:val="22"/>
        </w:rPr>
        <w:t xml:space="preserve"> that</w:t>
      </w:r>
      <w:r w:rsidR="004F2D47">
        <w:rPr>
          <w:rFonts w:asciiTheme="minorHAnsi" w:hAnsiTheme="minorHAnsi" w:cstheme="minorHAnsi"/>
          <w:bCs/>
          <w:sz w:val="22"/>
          <w:szCs w:val="22"/>
        </w:rPr>
        <w:t>:</w:t>
      </w:r>
      <w:r w:rsidR="00606A8E" w:rsidRPr="00C30F88">
        <w:rPr>
          <w:rFonts w:asciiTheme="minorHAnsi" w:hAnsiTheme="minorHAnsi" w:cstheme="minorHAnsi"/>
          <w:bCs/>
          <w:sz w:val="22"/>
          <w:szCs w:val="22"/>
        </w:rPr>
        <w:t xml:space="preserve"> </w:t>
      </w:r>
    </w:p>
    <w:p w14:paraId="3F35D35A" w14:textId="77777777" w:rsidR="004F2D47" w:rsidRDefault="004F2D47" w:rsidP="00B87209">
      <w:pPr>
        <w:kinsoku w:val="0"/>
        <w:overflowPunct w:val="0"/>
        <w:spacing w:after="0"/>
        <w:jc w:val="both"/>
        <w:textAlignment w:val="baseline"/>
        <w:rPr>
          <w:rFonts w:asciiTheme="minorHAnsi" w:hAnsiTheme="minorHAnsi" w:cstheme="minorHAnsi"/>
          <w:bCs/>
          <w:sz w:val="22"/>
          <w:szCs w:val="22"/>
        </w:rPr>
      </w:pPr>
    </w:p>
    <w:p w14:paraId="39D911D0" w14:textId="68F8DEB7" w:rsidR="005A7C10" w:rsidRDefault="005A7C10" w:rsidP="00B87209">
      <w:pPr>
        <w:pStyle w:val="ListParagraph"/>
        <w:numPr>
          <w:ilvl w:val="0"/>
          <w:numId w:val="26"/>
        </w:numPr>
        <w:kinsoku w:val="0"/>
        <w:overflowPunct w:val="0"/>
        <w:ind w:left="1080"/>
        <w:jc w:val="both"/>
        <w:textAlignment w:val="baseline"/>
        <w:rPr>
          <w:rFonts w:asciiTheme="minorHAnsi" w:hAnsiTheme="minorHAnsi" w:cstheme="minorHAnsi"/>
          <w:bCs/>
          <w:sz w:val="22"/>
          <w:szCs w:val="22"/>
        </w:rPr>
      </w:pPr>
      <w:r w:rsidRPr="005A7C10">
        <w:rPr>
          <w:rFonts w:asciiTheme="minorHAnsi" w:hAnsiTheme="minorHAnsi" w:cstheme="minorHAnsi"/>
          <w:bCs/>
          <w:sz w:val="22"/>
          <w:szCs w:val="22"/>
        </w:rPr>
        <w:t xml:space="preserve">The District </w:t>
      </w:r>
      <w:r w:rsidR="000E2565">
        <w:rPr>
          <w:rFonts w:asciiTheme="minorHAnsi" w:hAnsiTheme="minorHAnsi" w:cstheme="minorHAnsi"/>
          <w:bCs/>
          <w:sz w:val="22"/>
          <w:szCs w:val="22"/>
        </w:rPr>
        <w:t>charges</w:t>
      </w:r>
      <w:r w:rsidRPr="005A7C10">
        <w:rPr>
          <w:rFonts w:asciiTheme="minorHAnsi" w:hAnsiTheme="minorHAnsi" w:cstheme="minorHAnsi"/>
          <w:bCs/>
          <w:sz w:val="22"/>
          <w:szCs w:val="22"/>
        </w:rPr>
        <w:t xml:space="preserve"> </w:t>
      </w:r>
      <w:r w:rsidR="000C210E">
        <w:rPr>
          <w:rFonts w:asciiTheme="minorHAnsi" w:hAnsiTheme="minorHAnsi" w:cstheme="minorHAnsi"/>
          <w:bCs/>
          <w:sz w:val="22"/>
          <w:szCs w:val="22"/>
        </w:rPr>
        <w:t>female student athletes</w:t>
      </w:r>
      <w:r w:rsidR="00BF216B" w:rsidRPr="005A7C10">
        <w:rPr>
          <w:rFonts w:asciiTheme="minorHAnsi" w:hAnsiTheme="minorHAnsi" w:cstheme="minorHAnsi"/>
          <w:bCs/>
          <w:sz w:val="22"/>
          <w:szCs w:val="22"/>
        </w:rPr>
        <w:t xml:space="preserve"> </w:t>
      </w:r>
      <w:r w:rsidRPr="005A7C10">
        <w:rPr>
          <w:rFonts w:asciiTheme="minorHAnsi" w:hAnsiTheme="minorHAnsi" w:cstheme="minorHAnsi"/>
          <w:bCs/>
          <w:sz w:val="22"/>
          <w:szCs w:val="22"/>
        </w:rPr>
        <w:t xml:space="preserve">more than it </w:t>
      </w:r>
      <w:r w:rsidR="000E2565">
        <w:rPr>
          <w:rFonts w:asciiTheme="minorHAnsi" w:hAnsiTheme="minorHAnsi" w:cstheme="minorHAnsi"/>
          <w:bCs/>
          <w:sz w:val="22"/>
          <w:szCs w:val="22"/>
        </w:rPr>
        <w:t>c</w:t>
      </w:r>
      <w:r w:rsidRPr="005A7C10">
        <w:rPr>
          <w:rFonts w:asciiTheme="minorHAnsi" w:hAnsiTheme="minorHAnsi" w:cstheme="minorHAnsi"/>
          <w:bCs/>
          <w:sz w:val="22"/>
          <w:szCs w:val="22"/>
        </w:rPr>
        <w:t>harg</w:t>
      </w:r>
      <w:r w:rsidR="000E2565">
        <w:rPr>
          <w:rFonts w:asciiTheme="minorHAnsi" w:hAnsiTheme="minorHAnsi" w:cstheme="minorHAnsi"/>
          <w:bCs/>
          <w:sz w:val="22"/>
          <w:szCs w:val="22"/>
        </w:rPr>
        <w:t>es</w:t>
      </w:r>
      <w:r w:rsidRPr="005A7C10">
        <w:rPr>
          <w:rFonts w:asciiTheme="minorHAnsi" w:hAnsiTheme="minorHAnsi" w:cstheme="minorHAnsi"/>
          <w:bCs/>
          <w:sz w:val="22"/>
          <w:szCs w:val="22"/>
        </w:rPr>
        <w:t xml:space="preserve"> </w:t>
      </w:r>
      <w:r w:rsidR="000C210E">
        <w:rPr>
          <w:rFonts w:asciiTheme="minorHAnsi" w:hAnsiTheme="minorHAnsi" w:cstheme="minorHAnsi"/>
          <w:bCs/>
          <w:sz w:val="22"/>
          <w:szCs w:val="22"/>
        </w:rPr>
        <w:t>male student athletes</w:t>
      </w:r>
      <w:r w:rsidRPr="005A7C10">
        <w:rPr>
          <w:rFonts w:asciiTheme="minorHAnsi" w:hAnsiTheme="minorHAnsi" w:cstheme="minorHAnsi"/>
          <w:bCs/>
          <w:sz w:val="22"/>
          <w:szCs w:val="22"/>
        </w:rPr>
        <w:t xml:space="preserve"> to </w:t>
      </w:r>
      <w:r w:rsidR="00D11BC0">
        <w:rPr>
          <w:rFonts w:asciiTheme="minorHAnsi" w:hAnsiTheme="minorHAnsi" w:cstheme="minorHAnsi"/>
          <w:bCs/>
          <w:sz w:val="22"/>
          <w:szCs w:val="22"/>
        </w:rPr>
        <w:t>participate in team sports</w:t>
      </w:r>
      <w:r w:rsidRPr="005A7C10">
        <w:rPr>
          <w:rFonts w:asciiTheme="minorHAnsi" w:hAnsiTheme="minorHAnsi" w:cstheme="minorHAnsi"/>
          <w:bCs/>
          <w:sz w:val="22"/>
          <w:szCs w:val="22"/>
        </w:rPr>
        <w:t xml:space="preserve">. </w:t>
      </w:r>
    </w:p>
    <w:p w14:paraId="2F086262" w14:textId="2E850D11" w:rsidR="007654D6" w:rsidRDefault="007654D6" w:rsidP="00B87209">
      <w:pPr>
        <w:pStyle w:val="ListParagraph"/>
        <w:numPr>
          <w:ilvl w:val="0"/>
          <w:numId w:val="26"/>
        </w:numPr>
        <w:kinsoku w:val="0"/>
        <w:overflowPunct w:val="0"/>
        <w:ind w:left="1080"/>
        <w:jc w:val="both"/>
        <w:textAlignment w:val="baseline"/>
        <w:rPr>
          <w:rFonts w:asciiTheme="minorHAnsi" w:hAnsiTheme="minorHAnsi" w:cstheme="minorHAnsi"/>
          <w:bCs/>
          <w:sz w:val="22"/>
          <w:szCs w:val="22"/>
        </w:rPr>
      </w:pPr>
      <w:r w:rsidRPr="007654D6">
        <w:rPr>
          <w:rFonts w:asciiTheme="minorHAnsi" w:hAnsiTheme="minorHAnsi" w:cstheme="minorHAnsi"/>
          <w:bCs/>
          <w:sz w:val="22"/>
          <w:szCs w:val="22"/>
        </w:rPr>
        <w:t xml:space="preserve">The District requires </w:t>
      </w:r>
      <w:r w:rsidR="000C210E">
        <w:rPr>
          <w:rFonts w:asciiTheme="minorHAnsi" w:hAnsiTheme="minorHAnsi" w:cstheme="minorHAnsi"/>
          <w:bCs/>
          <w:sz w:val="22"/>
          <w:szCs w:val="22"/>
        </w:rPr>
        <w:t>female student athletes</w:t>
      </w:r>
      <w:r w:rsidR="00BF216B" w:rsidRPr="007654D6">
        <w:rPr>
          <w:rFonts w:asciiTheme="minorHAnsi" w:hAnsiTheme="minorHAnsi" w:cstheme="minorHAnsi"/>
          <w:bCs/>
          <w:sz w:val="22"/>
          <w:szCs w:val="22"/>
        </w:rPr>
        <w:t xml:space="preserve"> to attend </w:t>
      </w:r>
      <w:r w:rsidRPr="007654D6">
        <w:rPr>
          <w:rFonts w:asciiTheme="minorHAnsi" w:hAnsiTheme="minorHAnsi" w:cstheme="minorHAnsi"/>
          <w:bCs/>
          <w:sz w:val="22"/>
          <w:szCs w:val="22"/>
        </w:rPr>
        <w:t>h</w:t>
      </w:r>
      <w:r w:rsidR="00BF216B" w:rsidRPr="007654D6">
        <w:rPr>
          <w:rFonts w:asciiTheme="minorHAnsi" w:hAnsiTheme="minorHAnsi" w:cstheme="minorHAnsi"/>
          <w:bCs/>
          <w:sz w:val="22"/>
          <w:szCs w:val="22"/>
        </w:rPr>
        <w:t>igh cost</w:t>
      </w:r>
      <w:r w:rsidRPr="007654D6">
        <w:rPr>
          <w:rFonts w:asciiTheme="minorHAnsi" w:hAnsiTheme="minorHAnsi" w:cstheme="minorHAnsi"/>
          <w:bCs/>
          <w:sz w:val="22"/>
          <w:szCs w:val="22"/>
        </w:rPr>
        <w:t>,</w:t>
      </w:r>
      <w:r w:rsidR="00BF216B" w:rsidRPr="007654D6">
        <w:rPr>
          <w:rFonts w:asciiTheme="minorHAnsi" w:hAnsiTheme="minorHAnsi" w:cstheme="minorHAnsi"/>
          <w:bCs/>
          <w:sz w:val="22"/>
          <w:szCs w:val="22"/>
        </w:rPr>
        <w:t xml:space="preserve"> off</w:t>
      </w:r>
      <w:r w:rsidRPr="007654D6">
        <w:rPr>
          <w:rFonts w:asciiTheme="minorHAnsi" w:hAnsiTheme="minorHAnsi" w:cstheme="minorHAnsi"/>
          <w:bCs/>
          <w:sz w:val="22"/>
          <w:szCs w:val="22"/>
        </w:rPr>
        <w:t>-</w:t>
      </w:r>
      <w:r w:rsidR="00BF216B" w:rsidRPr="007654D6">
        <w:rPr>
          <w:rFonts w:asciiTheme="minorHAnsi" w:hAnsiTheme="minorHAnsi" w:cstheme="minorHAnsi"/>
          <w:bCs/>
          <w:sz w:val="22"/>
          <w:szCs w:val="22"/>
        </w:rPr>
        <w:t xml:space="preserve">season camps </w:t>
      </w:r>
      <w:r w:rsidRPr="007654D6">
        <w:rPr>
          <w:rFonts w:asciiTheme="minorHAnsi" w:hAnsiTheme="minorHAnsi" w:cstheme="minorHAnsi"/>
          <w:bCs/>
          <w:sz w:val="22"/>
          <w:szCs w:val="22"/>
        </w:rPr>
        <w:t xml:space="preserve">and does not require </w:t>
      </w:r>
      <w:r w:rsidR="000C210E">
        <w:rPr>
          <w:rFonts w:asciiTheme="minorHAnsi" w:hAnsiTheme="minorHAnsi" w:cstheme="minorHAnsi"/>
          <w:bCs/>
          <w:sz w:val="22"/>
          <w:szCs w:val="22"/>
        </w:rPr>
        <w:t>male student athletes</w:t>
      </w:r>
      <w:r w:rsidRPr="007654D6">
        <w:rPr>
          <w:rFonts w:asciiTheme="minorHAnsi" w:hAnsiTheme="minorHAnsi" w:cstheme="minorHAnsi"/>
          <w:bCs/>
          <w:sz w:val="22"/>
          <w:szCs w:val="22"/>
        </w:rPr>
        <w:t xml:space="preserve"> to attend off-season camps.</w:t>
      </w:r>
      <w:r w:rsidR="00606A8E" w:rsidRPr="00B87209">
        <w:rPr>
          <w:rFonts w:asciiTheme="minorHAnsi" w:hAnsiTheme="minorHAnsi" w:cstheme="minorHAnsi"/>
          <w:bCs/>
          <w:sz w:val="22"/>
          <w:szCs w:val="22"/>
        </w:rPr>
        <w:t xml:space="preserve"> </w:t>
      </w:r>
    </w:p>
    <w:p w14:paraId="4BAD59B7" w14:textId="756EA03C" w:rsidR="007654D6" w:rsidRDefault="00E77D11" w:rsidP="00E77D11">
      <w:pPr>
        <w:pStyle w:val="ListParagraph"/>
        <w:numPr>
          <w:ilvl w:val="0"/>
          <w:numId w:val="26"/>
        </w:numPr>
        <w:kinsoku w:val="0"/>
        <w:overflowPunct w:val="0"/>
        <w:ind w:left="1080"/>
        <w:jc w:val="both"/>
        <w:textAlignment w:val="baseline"/>
        <w:rPr>
          <w:rFonts w:asciiTheme="minorHAnsi" w:hAnsiTheme="minorHAnsi" w:cstheme="minorHAnsi"/>
          <w:bCs/>
          <w:sz w:val="22"/>
          <w:szCs w:val="22"/>
        </w:rPr>
      </w:pPr>
      <w:r>
        <w:rPr>
          <w:rFonts w:asciiTheme="minorHAnsi" w:hAnsiTheme="minorHAnsi" w:cstheme="minorHAnsi"/>
          <w:bCs/>
          <w:sz w:val="22"/>
          <w:szCs w:val="22"/>
        </w:rPr>
        <w:t xml:space="preserve">The District </w:t>
      </w:r>
      <w:r w:rsidRPr="00E77D11">
        <w:rPr>
          <w:rFonts w:asciiTheme="minorHAnsi" w:hAnsiTheme="minorHAnsi" w:cstheme="minorHAnsi"/>
          <w:bCs/>
          <w:sz w:val="22"/>
          <w:szCs w:val="22"/>
        </w:rPr>
        <w:t>provides financial assistance information to male student athletes and does not provide financial assistance information to female student athletes</w:t>
      </w:r>
      <w:r w:rsidR="007654D6" w:rsidRPr="007654D6">
        <w:rPr>
          <w:rFonts w:asciiTheme="minorHAnsi" w:hAnsiTheme="minorHAnsi" w:cstheme="minorHAnsi"/>
          <w:bCs/>
          <w:sz w:val="22"/>
          <w:szCs w:val="22"/>
        </w:rPr>
        <w:t xml:space="preserve">. </w:t>
      </w:r>
    </w:p>
    <w:p w14:paraId="530D8336" w14:textId="77B45446" w:rsidR="005F0C33" w:rsidRDefault="005F0C33" w:rsidP="00B87209">
      <w:pPr>
        <w:pStyle w:val="ListParagraph"/>
        <w:numPr>
          <w:ilvl w:val="0"/>
          <w:numId w:val="26"/>
        </w:numPr>
        <w:kinsoku w:val="0"/>
        <w:overflowPunct w:val="0"/>
        <w:ind w:left="1080"/>
        <w:jc w:val="both"/>
        <w:textAlignment w:val="baseline"/>
        <w:rPr>
          <w:rFonts w:asciiTheme="minorHAnsi" w:hAnsiTheme="minorHAnsi" w:cstheme="minorHAnsi"/>
          <w:bCs/>
          <w:sz w:val="22"/>
          <w:szCs w:val="22"/>
        </w:rPr>
      </w:pPr>
      <w:r>
        <w:rPr>
          <w:rFonts w:asciiTheme="minorHAnsi" w:hAnsiTheme="minorHAnsi" w:cstheme="minorHAnsi"/>
          <w:bCs/>
          <w:sz w:val="22"/>
          <w:szCs w:val="22"/>
        </w:rPr>
        <w:t>T</w:t>
      </w:r>
      <w:r w:rsidRPr="005F0C33">
        <w:rPr>
          <w:rFonts w:asciiTheme="minorHAnsi" w:hAnsiTheme="minorHAnsi" w:cstheme="minorHAnsi"/>
          <w:bCs/>
          <w:sz w:val="22"/>
          <w:szCs w:val="22"/>
        </w:rPr>
        <w:t xml:space="preserve">he District does not grant female </w:t>
      </w:r>
      <w:r w:rsidR="00E77D11">
        <w:rPr>
          <w:rFonts w:asciiTheme="minorHAnsi" w:hAnsiTheme="minorHAnsi" w:cstheme="minorHAnsi"/>
          <w:bCs/>
          <w:sz w:val="22"/>
          <w:szCs w:val="22"/>
        </w:rPr>
        <w:t xml:space="preserve">student athletic teams </w:t>
      </w:r>
      <w:r w:rsidRPr="005F0C33">
        <w:rPr>
          <w:rFonts w:asciiTheme="minorHAnsi" w:hAnsiTheme="minorHAnsi" w:cstheme="minorHAnsi"/>
          <w:bCs/>
          <w:sz w:val="22"/>
          <w:szCs w:val="22"/>
        </w:rPr>
        <w:t xml:space="preserve">same access to </w:t>
      </w:r>
      <w:r w:rsidR="00E77D11">
        <w:rPr>
          <w:rFonts w:asciiTheme="minorHAnsi" w:hAnsiTheme="minorHAnsi" w:cstheme="minorHAnsi"/>
          <w:bCs/>
          <w:sz w:val="22"/>
          <w:szCs w:val="22"/>
        </w:rPr>
        <w:t>facilities</w:t>
      </w:r>
      <w:r w:rsidRPr="005F0C33">
        <w:rPr>
          <w:rFonts w:asciiTheme="minorHAnsi" w:hAnsiTheme="minorHAnsi" w:cstheme="minorHAnsi"/>
          <w:bCs/>
          <w:sz w:val="22"/>
          <w:szCs w:val="22"/>
        </w:rPr>
        <w:t xml:space="preserve"> that it grants to </w:t>
      </w:r>
      <w:r w:rsidR="000C210E">
        <w:rPr>
          <w:rFonts w:asciiTheme="minorHAnsi" w:hAnsiTheme="minorHAnsi" w:cstheme="minorHAnsi"/>
          <w:bCs/>
          <w:sz w:val="22"/>
          <w:szCs w:val="22"/>
        </w:rPr>
        <w:t>male student athlet</w:t>
      </w:r>
      <w:r w:rsidR="00E77D11">
        <w:rPr>
          <w:rFonts w:asciiTheme="minorHAnsi" w:hAnsiTheme="minorHAnsi" w:cstheme="minorHAnsi"/>
          <w:bCs/>
          <w:sz w:val="22"/>
          <w:szCs w:val="22"/>
        </w:rPr>
        <w:t>ic team</w:t>
      </w:r>
      <w:r w:rsidR="000C210E">
        <w:rPr>
          <w:rFonts w:asciiTheme="minorHAnsi" w:hAnsiTheme="minorHAnsi" w:cstheme="minorHAnsi"/>
          <w:bCs/>
          <w:sz w:val="22"/>
          <w:szCs w:val="22"/>
        </w:rPr>
        <w:t>s</w:t>
      </w:r>
      <w:r w:rsidRPr="005F0C33">
        <w:rPr>
          <w:rFonts w:asciiTheme="minorHAnsi" w:hAnsiTheme="minorHAnsi" w:cstheme="minorHAnsi"/>
          <w:bCs/>
          <w:sz w:val="22"/>
          <w:szCs w:val="22"/>
        </w:rPr>
        <w:t>.</w:t>
      </w:r>
      <w:r w:rsidR="00CD04CC" w:rsidRPr="00B87209">
        <w:rPr>
          <w:rFonts w:asciiTheme="minorHAnsi" w:hAnsiTheme="minorHAnsi" w:cstheme="minorHAnsi"/>
          <w:bCs/>
          <w:sz w:val="22"/>
          <w:szCs w:val="22"/>
        </w:rPr>
        <w:t xml:space="preserve"> </w:t>
      </w:r>
    </w:p>
    <w:p w14:paraId="274C096F" w14:textId="27F0BE84" w:rsidR="005F0C33" w:rsidRDefault="005F0C33" w:rsidP="00B87209">
      <w:pPr>
        <w:pStyle w:val="ListParagraph"/>
        <w:numPr>
          <w:ilvl w:val="0"/>
          <w:numId w:val="26"/>
        </w:numPr>
        <w:kinsoku w:val="0"/>
        <w:overflowPunct w:val="0"/>
        <w:ind w:left="1080"/>
        <w:jc w:val="both"/>
        <w:textAlignment w:val="baseline"/>
        <w:rPr>
          <w:rFonts w:asciiTheme="minorHAnsi" w:hAnsiTheme="minorHAnsi" w:cstheme="minorHAnsi"/>
          <w:bCs/>
          <w:sz w:val="22"/>
          <w:szCs w:val="22"/>
        </w:rPr>
      </w:pPr>
      <w:r>
        <w:rPr>
          <w:rFonts w:asciiTheme="minorHAnsi" w:hAnsiTheme="minorHAnsi" w:cstheme="minorHAnsi"/>
          <w:bCs/>
          <w:sz w:val="22"/>
          <w:szCs w:val="22"/>
        </w:rPr>
        <w:lastRenderedPageBreak/>
        <w:t>T</w:t>
      </w:r>
      <w:r w:rsidRPr="005F0C33">
        <w:rPr>
          <w:rFonts w:asciiTheme="minorHAnsi" w:hAnsiTheme="minorHAnsi" w:cstheme="minorHAnsi"/>
          <w:bCs/>
          <w:sz w:val="22"/>
          <w:szCs w:val="22"/>
        </w:rPr>
        <w:t xml:space="preserve">he District does not grant </w:t>
      </w:r>
      <w:r w:rsidR="000C210E">
        <w:rPr>
          <w:rFonts w:asciiTheme="minorHAnsi" w:hAnsiTheme="minorHAnsi" w:cstheme="minorHAnsi"/>
          <w:bCs/>
          <w:sz w:val="22"/>
          <w:szCs w:val="22"/>
        </w:rPr>
        <w:t>female student athletes</w:t>
      </w:r>
      <w:r w:rsidRPr="005F0C33">
        <w:rPr>
          <w:rFonts w:asciiTheme="minorHAnsi" w:hAnsiTheme="minorHAnsi" w:cstheme="minorHAnsi"/>
          <w:bCs/>
          <w:sz w:val="22"/>
          <w:szCs w:val="22"/>
        </w:rPr>
        <w:t xml:space="preserve"> the same access to school transportation services </w:t>
      </w:r>
      <w:r w:rsidR="00F33FFC">
        <w:rPr>
          <w:rFonts w:asciiTheme="minorHAnsi" w:hAnsiTheme="minorHAnsi" w:cstheme="minorHAnsi"/>
          <w:bCs/>
          <w:sz w:val="22"/>
          <w:szCs w:val="22"/>
        </w:rPr>
        <w:t xml:space="preserve">that it grants to </w:t>
      </w:r>
      <w:r w:rsidR="000C210E">
        <w:rPr>
          <w:rFonts w:asciiTheme="minorHAnsi" w:hAnsiTheme="minorHAnsi" w:cstheme="minorHAnsi"/>
          <w:bCs/>
          <w:sz w:val="22"/>
          <w:szCs w:val="22"/>
        </w:rPr>
        <w:t>male student athletes</w:t>
      </w:r>
      <w:r w:rsidRPr="005F0C33">
        <w:rPr>
          <w:rFonts w:asciiTheme="minorHAnsi" w:hAnsiTheme="minorHAnsi" w:cstheme="minorHAnsi"/>
          <w:bCs/>
          <w:sz w:val="22"/>
          <w:szCs w:val="22"/>
        </w:rPr>
        <w:t xml:space="preserve">. </w:t>
      </w:r>
    </w:p>
    <w:p w14:paraId="72FBD0C5" w14:textId="68928C21" w:rsidR="006444B1" w:rsidRPr="00B87209" w:rsidRDefault="00F33FFC" w:rsidP="0024441B">
      <w:pPr>
        <w:pStyle w:val="ListParagraph"/>
        <w:numPr>
          <w:ilvl w:val="0"/>
          <w:numId w:val="26"/>
        </w:numPr>
        <w:kinsoku w:val="0"/>
        <w:overflowPunct w:val="0"/>
        <w:spacing w:after="0"/>
        <w:ind w:left="1080"/>
        <w:jc w:val="both"/>
        <w:textAlignment w:val="baseline"/>
        <w:rPr>
          <w:rFonts w:asciiTheme="minorHAnsi" w:hAnsiTheme="minorHAnsi" w:cstheme="minorHAnsi"/>
          <w:bCs/>
          <w:sz w:val="22"/>
          <w:szCs w:val="22"/>
        </w:rPr>
      </w:pPr>
      <w:r>
        <w:rPr>
          <w:rFonts w:asciiTheme="minorHAnsi" w:hAnsiTheme="minorHAnsi" w:cstheme="minorHAnsi"/>
          <w:bCs/>
          <w:sz w:val="22"/>
          <w:szCs w:val="22"/>
        </w:rPr>
        <w:t>Within the District, f</w:t>
      </w:r>
      <w:r w:rsidR="000C210E">
        <w:rPr>
          <w:rFonts w:asciiTheme="minorHAnsi" w:hAnsiTheme="minorHAnsi" w:cstheme="minorHAnsi"/>
          <w:bCs/>
          <w:sz w:val="22"/>
          <w:szCs w:val="22"/>
        </w:rPr>
        <w:t>emale student athletes</w:t>
      </w:r>
      <w:r w:rsidR="0024441B" w:rsidRPr="0024441B">
        <w:rPr>
          <w:rFonts w:asciiTheme="minorHAnsi" w:hAnsiTheme="minorHAnsi" w:cstheme="minorHAnsi"/>
          <w:bCs/>
          <w:sz w:val="22"/>
          <w:szCs w:val="22"/>
        </w:rPr>
        <w:t xml:space="preserve"> </w:t>
      </w:r>
      <w:r>
        <w:rPr>
          <w:rFonts w:asciiTheme="minorHAnsi" w:hAnsiTheme="minorHAnsi" w:cstheme="minorHAnsi"/>
          <w:bCs/>
          <w:sz w:val="22"/>
          <w:szCs w:val="22"/>
        </w:rPr>
        <w:t>do not have a</w:t>
      </w:r>
      <w:r w:rsidR="0024441B" w:rsidRPr="0024441B">
        <w:rPr>
          <w:rFonts w:asciiTheme="minorHAnsi" w:hAnsiTheme="minorHAnsi" w:cstheme="minorHAnsi"/>
          <w:bCs/>
          <w:sz w:val="22"/>
          <w:szCs w:val="22"/>
        </w:rPr>
        <w:t xml:space="preserve">n equal number of teams per sport as </w:t>
      </w:r>
      <w:r w:rsidR="000C210E">
        <w:rPr>
          <w:rFonts w:asciiTheme="minorHAnsi" w:hAnsiTheme="minorHAnsi" w:cstheme="minorHAnsi"/>
          <w:bCs/>
          <w:sz w:val="22"/>
          <w:szCs w:val="22"/>
        </w:rPr>
        <w:t>male student athletes</w:t>
      </w:r>
      <w:r w:rsidR="0024441B" w:rsidRPr="0024441B">
        <w:rPr>
          <w:rFonts w:asciiTheme="minorHAnsi" w:hAnsiTheme="minorHAnsi" w:cstheme="minorHAnsi"/>
          <w:bCs/>
          <w:sz w:val="22"/>
          <w:szCs w:val="22"/>
        </w:rPr>
        <w:t>, regardless of student requests or demonstrated need.</w:t>
      </w:r>
    </w:p>
    <w:p w14:paraId="3D3FE713" w14:textId="77777777" w:rsidR="00650A50" w:rsidRPr="00C30F88" w:rsidRDefault="00650A50" w:rsidP="0024441B">
      <w:pPr>
        <w:spacing w:after="0"/>
        <w:jc w:val="both"/>
        <w:rPr>
          <w:rFonts w:asciiTheme="minorHAnsi" w:hAnsiTheme="minorHAnsi" w:cstheme="minorHAnsi"/>
          <w:sz w:val="22"/>
          <w:szCs w:val="22"/>
        </w:rPr>
      </w:pPr>
    </w:p>
    <w:p w14:paraId="4108626F" w14:textId="0AE0A77D" w:rsidR="00733CB5" w:rsidRPr="00C30F88" w:rsidRDefault="00733CB5" w:rsidP="00812C33">
      <w:pPr>
        <w:spacing w:after="0"/>
        <w:jc w:val="both"/>
        <w:rPr>
          <w:rFonts w:asciiTheme="minorHAnsi" w:hAnsiTheme="minorHAnsi" w:cstheme="minorHAnsi"/>
          <w:sz w:val="22"/>
          <w:szCs w:val="22"/>
        </w:rPr>
      </w:pPr>
      <w:r w:rsidRPr="00C30F88">
        <w:rPr>
          <w:rFonts w:asciiTheme="minorHAnsi" w:hAnsiTheme="minorHAnsi" w:cstheme="minorHAnsi"/>
          <w:sz w:val="22"/>
          <w:szCs w:val="22"/>
        </w:rPr>
        <w:t xml:space="preserve">The </w:t>
      </w:r>
      <w:r w:rsidR="004F2D47">
        <w:rPr>
          <w:rFonts w:asciiTheme="minorHAnsi" w:hAnsiTheme="minorHAnsi" w:cstheme="minorHAnsi"/>
          <w:sz w:val="22"/>
          <w:szCs w:val="22"/>
        </w:rPr>
        <w:t>Oregon Department of Education (</w:t>
      </w:r>
      <w:r w:rsidRPr="00C30F88">
        <w:rPr>
          <w:rFonts w:asciiTheme="minorHAnsi" w:hAnsiTheme="minorHAnsi" w:cstheme="minorHAnsi"/>
          <w:sz w:val="22"/>
          <w:szCs w:val="22"/>
        </w:rPr>
        <w:t>Department</w:t>
      </w:r>
      <w:r w:rsidR="004F2D47">
        <w:rPr>
          <w:rFonts w:asciiTheme="minorHAnsi" w:hAnsiTheme="minorHAnsi" w:cstheme="minorHAnsi"/>
          <w:sz w:val="22"/>
          <w:szCs w:val="22"/>
        </w:rPr>
        <w:t>)</w:t>
      </w:r>
      <w:r w:rsidRPr="00C30F88">
        <w:rPr>
          <w:rFonts w:asciiTheme="minorHAnsi" w:hAnsiTheme="minorHAnsi" w:cstheme="minorHAnsi"/>
          <w:sz w:val="22"/>
          <w:szCs w:val="22"/>
        </w:rPr>
        <w:t xml:space="preserve"> has jurisdiction to resolve this complaint under OAR 581-021-0049. </w:t>
      </w:r>
      <w:r w:rsidR="002A7C7F" w:rsidRPr="00C30F88">
        <w:rPr>
          <w:rFonts w:asciiTheme="minorHAnsi" w:hAnsiTheme="minorHAnsi" w:cstheme="minorHAnsi"/>
          <w:sz w:val="22"/>
          <w:szCs w:val="22"/>
        </w:rPr>
        <w:t xml:space="preserve"> </w:t>
      </w:r>
      <w:r w:rsidRPr="00C30F88">
        <w:rPr>
          <w:rFonts w:asciiTheme="minorHAnsi" w:hAnsiTheme="minorHAnsi" w:cstheme="minorHAnsi"/>
          <w:sz w:val="22"/>
          <w:szCs w:val="22"/>
        </w:rPr>
        <w:t xml:space="preserve">When a </w:t>
      </w:r>
      <w:r w:rsidR="006650D3">
        <w:rPr>
          <w:rFonts w:asciiTheme="minorHAnsi" w:hAnsiTheme="minorHAnsi" w:cstheme="minorHAnsi"/>
          <w:sz w:val="22"/>
          <w:szCs w:val="22"/>
        </w:rPr>
        <w:t>person</w:t>
      </w:r>
      <w:r w:rsidRPr="00C30F88">
        <w:rPr>
          <w:rFonts w:asciiTheme="minorHAnsi" w:hAnsiTheme="minorHAnsi" w:cstheme="minorHAnsi"/>
          <w:sz w:val="22"/>
          <w:szCs w:val="22"/>
        </w:rPr>
        <w:t xml:space="preserve"> files with the Department an appeal alleging discrimination, the Department will initiate an investigation to determine whether discrimination may have occurred.</w:t>
      </w:r>
      <w:r w:rsidRPr="00C30F88">
        <w:rPr>
          <w:rFonts w:asciiTheme="minorHAnsi" w:hAnsiTheme="minorHAnsi" w:cstheme="minorHAnsi"/>
          <w:sz w:val="22"/>
          <w:szCs w:val="22"/>
          <w:vertAlign w:val="superscript"/>
        </w:rPr>
        <w:footnoteReference w:id="3"/>
      </w:r>
      <w:r w:rsidRPr="00C30F88">
        <w:rPr>
          <w:rFonts w:asciiTheme="minorHAnsi" w:hAnsiTheme="minorHAnsi" w:cstheme="minorHAnsi"/>
          <w:sz w:val="22"/>
          <w:szCs w:val="22"/>
        </w:rPr>
        <w:t xml:space="preserve"> </w:t>
      </w:r>
      <w:r w:rsidR="00382B81" w:rsidRPr="00C30F88">
        <w:rPr>
          <w:rFonts w:asciiTheme="minorHAnsi" w:hAnsiTheme="minorHAnsi" w:cstheme="minorHAnsi"/>
          <w:sz w:val="22"/>
          <w:szCs w:val="22"/>
        </w:rPr>
        <w:t xml:space="preserve"> </w:t>
      </w:r>
      <w:r w:rsidRPr="00C30F88">
        <w:rPr>
          <w:rFonts w:asciiTheme="minorHAnsi" w:hAnsiTheme="minorHAnsi" w:cstheme="minorHAnsi"/>
          <w:sz w:val="22"/>
          <w:szCs w:val="22"/>
        </w:rPr>
        <w:t xml:space="preserve">If the Department finds that discrimination may have occurred, the Deputy Superintendent of Public Instruction (Deputy Superintendent) will issue an investigatory determination and require the school district that is the subject of the appeal to attempt to reach an agreement with the </w:t>
      </w:r>
      <w:r w:rsidR="006650D3">
        <w:rPr>
          <w:rFonts w:asciiTheme="minorHAnsi" w:hAnsiTheme="minorHAnsi" w:cstheme="minorHAnsi"/>
          <w:sz w:val="22"/>
          <w:szCs w:val="22"/>
        </w:rPr>
        <w:t>person</w:t>
      </w:r>
      <w:r w:rsidRPr="00C30F88">
        <w:rPr>
          <w:rFonts w:asciiTheme="minorHAnsi" w:hAnsiTheme="minorHAnsi" w:cstheme="minorHAnsi"/>
          <w:sz w:val="22"/>
          <w:szCs w:val="22"/>
        </w:rPr>
        <w:t xml:space="preserve"> through conciliation.</w:t>
      </w:r>
      <w:r w:rsidRPr="00C30F88">
        <w:rPr>
          <w:rFonts w:asciiTheme="minorHAnsi" w:hAnsiTheme="minorHAnsi" w:cstheme="minorHAnsi"/>
          <w:sz w:val="22"/>
          <w:szCs w:val="22"/>
          <w:vertAlign w:val="superscript"/>
        </w:rPr>
        <w:footnoteReference w:id="4"/>
      </w:r>
      <w:r w:rsidRPr="00C30F88">
        <w:rPr>
          <w:rFonts w:asciiTheme="minorHAnsi" w:hAnsiTheme="minorHAnsi" w:cstheme="minorHAnsi"/>
          <w:sz w:val="22"/>
          <w:szCs w:val="22"/>
        </w:rPr>
        <w:t xml:space="preserve"> If the school district cannot reach an agreement with the </w:t>
      </w:r>
      <w:r w:rsidR="006650D3">
        <w:rPr>
          <w:rFonts w:asciiTheme="minorHAnsi" w:hAnsiTheme="minorHAnsi" w:cstheme="minorHAnsi"/>
          <w:sz w:val="22"/>
          <w:szCs w:val="22"/>
        </w:rPr>
        <w:t>person</w:t>
      </w:r>
      <w:r w:rsidRPr="00C30F88">
        <w:rPr>
          <w:rFonts w:asciiTheme="minorHAnsi" w:hAnsiTheme="minorHAnsi" w:cstheme="minorHAnsi"/>
          <w:sz w:val="22"/>
          <w:szCs w:val="22"/>
        </w:rPr>
        <w:t xml:space="preserve"> through conciliation within 30 days, the Deputy Superintendent will schedule a hearing for the purpose of determining whether the school district is in compliance with ORS 659.850.</w:t>
      </w:r>
      <w:r w:rsidRPr="00C30F88">
        <w:rPr>
          <w:rFonts w:asciiTheme="minorHAnsi" w:hAnsiTheme="minorHAnsi" w:cstheme="minorHAnsi"/>
          <w:sz w:val="22"/>
          <w:szCs w:val="22"/>
          <w:vertAlign w:val="superscript"/>
        </w:rPr>
        <w:footnoteReference w:id="5"/>
      </w:r>
      <w:r w:rsidRPr="00C30F88">
        <w:rPr>
          <w:rFonts w:asciiTheme="minorHAnsi" w:hAnsiTheme="minorHAnsi" w:cstheme="minorHAnsi"/>
          <w:sz w:val="22"/>
          <w:szCs w:val="22"/>
        </w:rPr>
        <w:t xml:space="preserve"> </w:t>
      </w:r>
      <w:r w:rsidR="00382B81" w:rsidRPr="00C30F88">
        <w:rPr>
          <w:rFonts w:asciiTheme="minorHAnsi" w:hAnsiTheme="minorHAnsi" w:cstheme="minorHAnsi"/>
          <w:sz w:val="22"/>
          <w:szCs w:val="22"/>
        </w:rPr>
        <w:t xml:space="preserve"> </w:t>
      </w:r>
      <w:r w:rsidRPr="00C30F88">
        <w:rPr>
          <w:rFonts w:asciiTheme="minorHAnsi" w:hAnsiTheme="minorHAnsi" w:cstheme="minorHAnsi"/>
          <w:sz w:val="22"/>
          <w:szCs w:val="22"/>
        </w:rPr>
        <w:t>If the Deputy Superintendent determines that the school district is not in compliance with ORS 659.850, the Deputy Superintendent will issue an order requiring compliance.</w:t>
      </w:r>
      <w:r w:rsidRPr="00C30F88">
        <w:rPr>
          <w:rFonts w:asciiTheme="minorHAnsi" w:hAnsiTheme="minorHAnsi" w:cstheme="minorHAnsi"/>
          <w:sz w:val="22"/>
          <w:szCs w:val="22"/>
          <w:vertAlign w:val="superscript"/>
        </w:rPr>
        <w:footnoteReference w:id="6"/>
      </w:r>
      <w:r w:rsidRPr="00C30F88">
        <w:rPr>
          <w:rFonts w:asciiTheme="minorHAnsi" w:hAnsiTheme="minorHAnsi" w:cstheme="minorHAnsi"/>
          <w:sz w:val="22"/>
          <w:szCs w:val="22"/>
        </w:rPr>
        <w:t xml:space="preserve"> </w:t>
      </w:r>
      <w:r w:rsidR="00382B81" w:rsidRPr="00C30F88">
        <w:rPr>
          <w:rFonts w:asciiTheme="minorHAnsi" w:hAnsiTheme="minorHAnsi" w:cstheme="minorHAnsi"/>
          <w:sz w:val="22"/>
          <w:szCs w:val="22"/>
        </w:rPr>
        <w:t xml:space="preserve"> </w:t>
      </w:r>
      <w:r w:rsidRPr="00C30F88">
        <w:rPr>
          <w:rFonts w:asciiTheme="minorHAnsi" w:hAnsiTheme="minorHAnsi" w:cstheme="minorHAnsi"/>
          <w:sz w:val="22"/>
          <w:szCs w:val="22"/>
        </w:rPr>
        <w:t>If the school district fails to comply with the order within 30 days, the Deputy Superintendent will issue an order imposing an appropriate remedy.</w:t>
      </w:r>
      <w:r w:rsidRPr="00C30F88">
        <w:rPr>
          <w:rFonts w:asciiTheme="minorHAnsi" w:hAnsiTheme="minorHAnsi" w:cstheme="minorHAnsi"/>
          <w:sz w:val="22"/>
          <w:szCs w:val="22"/>
          <w:vertAlign w:val="superscript"/>
        </w:rPr>
        <w:footnoteReference w:id="7"/>
      </w:r>
      <w:r w:rsidRPr="00C30F88">
        <w:rPr>
          <w:rFonts w:asciiTheme="minorHAnsi" w:hAnsiTheme="minorHAnsi" w:cstheme="minorHAnsi"/>
          <w:sz w:val="22"/>
          <w:szCs w:val="22"/>
        </w:rPr>
        <w:t xml:space="preserve"> </w:t>
      </w:r>
      <w:r w:rsidR="00382B81" w:rsidRPr="00C30F88">
        <w:rPr>
          <w:rFonts w:asciiTheme="minorHAnsi" w:hAnsiTheme="minorHAnsi" w:cstheme="minorHAnsi"/>
          <w:sz w:val="22"/>
          <w:szCs w:val="22"/>
        </w:rPr>
        <w:t xml:space="preserve"> </w:t>
      </w:r>
      <w:r w:rsidRPr="00C30F88">
        <w:rPr>
          <w:rFonts w:asciiTheme="minorHAnsi" w:hAnsiTheme="minorHAnsi" w:cstheme="minorHAnsi"/>
          <w:sz w:val="22"/>
          <w:szCs w:val="22"/>
        </w:rPr>
        <w:t>Appropriate remedies include</w:t>
      </w:r>
      <w:r w:rsidR="00A76A21" w:rsidRPr="00C30F88">
        <w:rPr>
          <w:rFonts w:asciiTheme="minorHAnsi" w:hAnsiTheme="minorHAnsi" w:cstheme="minorHAnsi"/>
          <w:sz w:val="22"/>
          <w:szCs w:val="22"/>
        </w:rPr>
        <w:t>:</w:t>
      </w:r>
      <w:r w:rsidRPr="00C30F88">
        <w:rPr>
          <w:rFonts w:asciiTheme="minorHAnsi" w:hAnsiTheme="minorHAnsi" w:cstheme="minorHAnsi"/>
          <w:sz w:val="22"/>
          <w:szCs w:val="22"/>
        </w:rPr>
        <w:t xml:space="preserve"> (1) withholding all or part of one or more quarterly payments that otherwise would be paid to a school district under ORS 327.095, (2) assessing a daily fine against the school district, (3) forbidding the school district to participate in interschool activities, and (4) any other appropriate remedy.</w:t>
      </w:r>
      <w:r w:rsidRPr="00C30F88">
        <w:rPr>
          <w:rFonts w:asciiTheme="minorHAnsi" w:hAnsiTheme="minorHAnsi" w:cstheme="minorHAnsi"/>
          <w:sz w:val="22"/>
          <w:szCs w:val="22"/>
          <w:vertAlign w:val="superscript"/>
        </w:rPr>
        <w:footnoteReference w:id="8"/>
      </w:r>
      <w:r w:rsidRPr="00C30F88">
        <w:rPr>
          <w:rFonts w:asciiTheme="minorHAnsi" w:hAnsiTheme="minorHAnsi" w:cstheme="minorHAnsi"/>
          <w:sz w:val="22"/>
          <w:szCs w:val="22"/>
        </w:rPr>
        <w:t xml:space="preserve"> </w:t>
      </w:r>
    </w:p>
    <w:p w14:paraId="79B516AF" w14:textId="77777777" w:rsidR="00733CB5" w:rsidRPr="00C30F88" w:rsidRDefault="00733CB5" w:rsidP="00812C33">
      <w:pPr>
        <w:spacing w:after="0"/>
        <w:jc w:val="both"/>
        <w:rPr>
          <w:rFonts w:asciiTheme="minorHAnsi" w:hAnsiTheme="minorHAnsi" w:cstheme="minorHAnsi"/>
          <w:sz w:val="22"/>
          <w:szCs w:val="22"/>
        </w:rPr>
      </w:pPr>
    </w:p>
    <w:p w14:paraId="33343A07" w14:textId="40A59EE5" w:rsidR="00733CB5" w:rsidRPr="00C30F88" w:rsidRDefault="00733CB5" w:rsidP="00812C33">
      <w:pPr>
        <w:spacing w:after="0"/>
        <w:jc w:val="both"/>
        <w:rPr>
          <w:rFonts w:asciiTheme="minorHAnsi" w:hAnsiTheme="minorHAnsi" w:cstheme="minorHAnsi"/>
          <w:sz w:val="22"/>
          <w:szCs w:val="22"/>
        </w:rPr>
      </w:pPr>
      <w:r w:rsidRPr="00C30F88">
        <w:rPr>
          <w:rFonts w:asciiTheme="minorHAnsi" w:hAnsiTheme="minorHAnsi" w:cstheme="minorHAnsi"/>
          <w:sz w:val="22"/>
          <w:szCs w:val="22"/>
        </w:rPr>
        <w:t xml:space="preserve">On this appeal, the Department has completed its investigation to determine whether discrimination may have occurred. </w:t>
      </w:r>
      <w:r w:rsidR="00382B81" w:rsidRPr="00C30F88">
        <w:rPr>
          <w:rFonts w:asciiTheme="minorHAnsi" w:hAnsiTheme="minorHAnsi" w:cstheme="minorHAnsi"/>
          <w:sz w:val="22"/>
          <w:szCs w:val="22"/>
        </w:rPr>
        <w:t xml:space="preserve"> </w:t>
      </w:r>
      <w:r w:rsidR="00D811A9" w:rsidRPr="00C30F88">
        <w:rPr>
          <w:rFonts w:asciiTheme="minorHAnsi" w:hAnsiTheme="minorHAnsi" w:cstheme="minorHAnsi"/>
          <w:sz w:val="22"/>
          <w:szCs w:val="22"/>
        </w:rPr>
        <w:t>T</w:t>
      </w:r>
      <w:r w:rsidRPr="00C30F88">
        <w:rPr>
          <w:rFonts w:asciiTheme="minorHAnsi" w:hAnsiTheme="minorHAnsi" w:cstheme="minorHAnsi"/>
          <w:sz w:val="22"/>
          <w:szCs w:val="22"/>
        </w:rPr>
        <w:t xml:space="preserve">his </w:t>
      </w:r>
      <w:r w:rsidR="00D811A9" w:rsidRPr="00C30F88">
        <w:rPr>
          <w:rFonts w:asciiTheme="minorHAnsi" w:hAnsiTheme="minorHAnsi" w:cstheme="minorHAnsi"/>
          <w:sz w:val="22"/>
          <w:szCs w:val="22"/>
        </w:rPr>
        <w:t xml:space="preserve">letter constitutes the Department’s </w:t>
      </w:r>
      <w:r w:rsidRPr="00C30F88">
        <w:rPr>
          <w:rFonts w:asciiTheme="minorHAnsi" w:hAnsiTheme="minorHAnsi" w:cstheme="minorHAnsi"/>
          <w:sz w:val="22"/>
          <w:szCs w:val="22"/>
        </w:rPr>
        <w:t>investigatory determination</w:t>
      </w:r>
      <w:r w:rsidR="00D811A9" w:rsidRPr="00C30F88">
        <w:rPr>
          <w:rFonts w:asciiTheme="minorHAnsi" w:hAnsiTheme="minorHAnsi" w:cstheme="minorHAnsi"/>
          <w:sz w:val="22"/>
          <w:szCs w:val="22"/>
        </w:rPr>
        <w:t xml:space="preserve"> as to whether discrimination may have occurred</w:t>
      </w:r>
      <w:r w:rsidRPr="00C30F88">
        <w:rPr>
          <w:rFonts w:asciiTheme="minorHAnsi" w:hAnsiTheme="minorHAnsi" w:cstheme="minorHAnsi"/>
          <w:sz w:val="22"/>
          <w:szCs w:val="22"/>
        </w:rPr>
        <w:t>.</w:t>
      </w:r>
    </w:p>
    <w:p w14:paraId="75A2DB28" w14:textId="77777777" w:rsidR="00733CB5" w:rsidRPr="00C30F88" w:rsidRDefault="00733CB5" w:rsidP="00812C33">
      <w:pPr>
        <w:spacing w:after="0"/>
        <w:jc w:val="both"/>
        <w:rPr>
          <w:rFonts w:asciiTheme="minorHAnsi" w:hAnsiTheme="minorHAnsi" w:cstheme="minorHAnsi"/>
          <w:sz w:val="22"/>
          <w:szCs w:val="22"/>
        </w:rPr>
      </w:pPr>
    </w:p>
    <w:p w14:paraId="03BE8BB7" w14:textId="77777777" w:rsidR="00733CB5" w:rsidRPr="00C30F88" w:rsidRDefault="00733CB5" w:rsidP="00095321">
      <w:pPr>
        <w:pStyle w:val="Heading2"/>
      </w:pPr>
      <w:r w:rsidRPr="00C30F88">
        <w:t>II.</w:t>
      </w:r>
      <w:r w:rsidRPr="00C30F88">
        <w:tab/>
        <w:t>PROCEDURAL BACKGROUND</w:t>
      </w:r>
    </w:p>
    <w:p w14:paraId="40029A76" w14:textId="6DDB87DD" w:rsidR="00733CB5" w:rsidRPr="00C30F88" w:rsidRDefault="00733CB5" w:rsidP="00812C33">
      <w:pPr>
        <w:spacing w:after="0"/>
        <w:jc w:val="both"/>
        <w:rPr>
          <w:rFonts w:asciiTheme="minorHAnsi" w:hAnsiTheme="minorHAnsi" w:cstheme="minorHAnsi"/>
          <w:sz w:val="22"/>
          <w:szCs w:val="22"/>
        </w:rPr>
      </w:pPr>
    </w:p>
    <w:p w14:paraId="7E384BD8" w14:textId="3E5CD36D" w:rsidR="00AF2884" w:rsidRPr="00C30F88" w:rsidRDefault="00AF2884" w:rsidP="00812C33">
      <w:pPr>
        <w:spacing w:after="0"/>
        <w:jc w:val="both"/>
        <w:rPr>
          <w:rFonts w:asciiTheme="minorHAnsi" w:hAnsiTheme="minorHAnsi" w:cstheme="minorHAnsi"/>
          <w:sz w:val="22"/>
          <w:szCs w:val="22"/>
        </w:rPr>
      </w:pPr>
      <w:r w:rsidRPr="00C30F88">
        <w:rPr>
          <w:rFonts w:asciiTheme="minorHAnsi" w:hAnsiTheme="minorHAnsi" w:cstheme="minorHAnsi"/>
          <w:sz w:val="22"/>
          <w:szCs w:val="22"/>
        </w:rPr>
        <w:t xml:space="preserve">On </w:t>
      </w:r>
      <w:r w:rsidR="008E1F81" w:rsidRPr="00C30F88">
        <w:rPr>
          <w:rFonts w:asciiTheme="minorHAnsi" w:hAnsiTheme="minorHAnsi" w:cstheme="minorHAnsi"/>
          <w:sz w:val="22"/>
          <w:szCs w:val="22"/>
        </w:rPr>
        <w:t xml:space="preserve">February 13, 2017, </w:t>
      </w:r>
      <w:r w:rsidR="00DF62CA" w:rsidRPr="00C30F88">
        <w:rPr>
          <w:rFonts w:asciiTheme="minorHAnsi" w:hAnsiTheme="minorHAnsi" w:cstheme="minorHAnsi"/>
          <w:sz w:val="22"/>
          <w:szCs w:val="22"/>
        </w:rPr>
        <w:t xml:space="preserve">Parent filed several complaints with the District alleging </w:t>
      </w:r>
      <w:r w:rsidR="006650D3">
        <w:rPr>
          <w:rFonts w:asciiTheme="minorHAnsi" w:hAnsiTheme="minorHAnsi" w:cstheme="minorHAnsi"/>
          <w:sz w:val="22"/>
          <w:szCs w:val="22"/>
        </w:rPr>
        <w:t xml:space="preserve">that </w:t>
      </w:r>
      <w:r w:rsidR="00E745D8">
        <w:rPr>
          <w:rFonts w:asciiTheme="minorHAnsi" w:hAnsiTheme="minorHAnsi" w:cstheme="minorHAnsi"/>
          <w:sz w:val="22"/>
          <w:szCs w:val="22"/>
        </w:rPr>
        <w:t>district</w:t>
      </w:r>
      <w:r w:rsidR="00DF62CA" w:rsidRPr="00C30F88">
        <w:rPr>
          <w:rFonts w:asciiTheme="minorHAnsi" w:hAnsiTheme="minorHAnsi" w:cstheme="minorHAnsi"/>
          <w:sz w:val="22"/>
          <w:szCs w:val="22"/>
        </w:rPr>
        <w:t xml:space="preserve"> athletic programs</w:t>
      </w:r>
      <w:r w:rsidR="006650D3">
        <w:rPr>
          <w:rFonts w:asciiTheme="minorHAnsi" w:hAnsiTheme="minorHAnsi" w:cstheme="minorHAnsi"/>
          <w:sz w:val="22"/>
          <w:szCs w:val="22"/>
        </w:rPr>
        <w:t xml:space="preserve"> were discriminatory</w:t>
      </w:r>
      <w:r w:rsidR="00671898">
        <w:rPr>
          <w:rFonts w:asciiTheme="minorHAnsi" w:hAnsiTheme="minorHAnsi" w:cstheme="minorHAnsi"/>
          <w:sz w:val="22"/>
          <w:szCs w:val="22"/>
        </w:rPr>
        <w:t>. The District investigated th</w:t>
      </w:r>
      <w:r w:rsidR="00DF62CA" w:rsidRPr="00C30F88">
        <w:rPr>
          <w:rFonts w:asciiTheme="minorHAnsi" w:hAnsiTheme="minorHAnsi" w:cstheme="minorHAnsi"/>
          <w:sz w:val="22"/>
          <w:szCs w:val="22"/>
        </w:rPr>
        <w:t xml:space="preserve">e allegations and submitted the District’s findings to Parent on February 27, 2017. </w:t>
      </w:r>
      <w:r w:rsidR="006650D3">
        <w:rPr>
          <w:rFonts w:asciiTheme="minorHAnsi" w:hAnsiTheme="minorHAnsi" w:cstheme="minorHAnsi"/>
          <w:sz w:val="22"/>
          <w:szCs w:val="22"/>
        </w:rPr>
        <w:t xml:space="preserve">Parent submitted this appeal to </w:t>
      </w:r>
      <w:r w:rsidR="00671898">
        <w:rPr>
          <w:rFonts w:asciiTheme="minorHAnsi" w:hAnsiTheme="minorHAnsi" w:cstheme="minorHAnsi"/>
          <w:sz w:val="22"/>
          <w:szCs w:val="22"/>
        </w:rPr>
        <w:t xml:space="preserve">the </w:t>
      </w:r>
      <w:r w:rsidR="006650D3">
        <w:rPr>
          <w:rFonts w:asciiTheme="minorHAnsi" w:hAnsiTheme="minorHAnsi" w:cstheme="minorHAnsi"/>
          <w:sz w:val="22"/>
          <w:szCs w:val="22"/>
        </w:rPr>
        <w:t xml:space="preserve">Department on </w:t>
      </w:r>
      <w:r w:rsidR="00DF62CA" w:rsidRPr="00C30F88">
        <w:rPr>
          <w:rFonts w:asciiTheme="minorHAnsi" w:hAnsiTheme="minorHAnsi" w:cstheme="minorHAnsi"/>
          <w:sz w:val="22"/>
          <w:szCs w:val="22"/>
        </w:rPr>
        <w:t>July 6, 2017.</w:t>
      </w:r>
    </w:p>
    <w:p w14:paraId="4D6B568C" w14:textId="77777777" w:rsidR="006444B1" w:rsidRPr="00C30F88" w:rsidRDefault="006444B1" w:rsidP="00812C33">
      <w:pPr>
        <w:spacing w:after="0"/>
        <w:jc w:val="both"/>
        <w:rPr>
          <w:rFonts w:asciiTheme="minorHAnsi" w:hAnsiTheme="minorHAnsi" w:cstheme="minorHAnsi"/>
          <w:sz w:val="22"/>
          <w:szCs w:val="22"/>
        </w:rPr>
      </w:pPr>
    </w:p>
    <w:p w14:paraId="4787C7C9" w14:textId="38090ECA" w:rsidR="00CA5C04" w:rsidRPr="00C30F88" w:rsidRDefault="006444B1" w:rsidP="00812C33">
      <w:pPr>
        <w:spacing w:after="0"/>
        <w:jc w:val="both"/>
        <w:rPr>
          <w:rFonts w:asciiTheme="minorHAnsi" w:hAnsiTheme="minorHAnsi" w:cstheme="minorHAnsi"/>
          <w:sz w:val="22"/>
          <w:szCs w:val="22"/>
        </w:rPr>
      </w:pPr>
      <w:r w:rsidRPr="00C30F88">
        <w:rPr>
          <w:rFonts w:asciiTheme="minorHAnsi" w:hAnsiTheme="minorHAnsi" w:cstheme="minorHAnsi"/>
          <w:sz w:val="22"/>
          <w:szCs w:val="22"/>
        </w:rPr>
        <w:t>In a letter dated September 6, 2017, the Department formally notified the District of this appeal</w:t>
      </w:r>
      <w:r w:rsidR="003B3A6E">
        <w:rPr>
          <w:rFonts w:asciiTheme="minorHAnsi" w:hAnsiTheme="minorHAnsi" w:cstheme="minorHAnsi"/>
          <w:sz w:val="22"/>
          <w:szCs w:val="22"/>
        </w:rPr>
        <w:t>,</w:t>
      </w:r>
      <w:r w:rsidRPr="00C30F88">
        <w:rPr>
          <w:rFonts w:asciiTheme="minorHAnsi" w:hAnsiTheme="minorHAnsi" w:cstheme="minorHAnsi"/>
          <w:sz w:val="22"/>
          <w:szCs w:val="22"/>
        </w:rPr>
        <w:t xml:space="preserve"> noting that the complaint raised possible violations of ORS 659.850 </w:t>
      </w:r>
      <w:r w:rsidR="003B3A6E">
        <w:rPr>
          <w:rFonts w:asciiTheme="minorHAnsi" w:hAnsiTheme="minorHAnsi" w:cstheme="minorHAnsi"/>
          <w:sz w:val="22"/>
          <w:szCs w:val="22"/>
        </w:rPr>
        <w:t>and OAR 581-021-0045.</w:t>
      </w:r>
    </w:p>
    <w:p w14:paraId="2BB16597" w14:textId="77777777" w:rsidR="006444B1" w:rsidRPr="00C30F88" w:rsidRDefault="006444B1" w:rsidP="00812C33">
      <w:pPr>
        <w:spacing w:after="0"/>
        <w:jc w:val="both"/>
        <w:rPr>
          <w:rFonts w:asciiTheme="minorHAnsi" w:hAnsiTheme="minorHAnsi" w:cstheme="minorHAnsi"/>
          <w:sz w:val="22"/>
          <w:szCs w:val="22"/>
        </w:rPr>
      </w:pPr>
    </w:p>
    <w:p w14:paraId="104D713B" w14:textId="77777777" w:rsidR="00095321" w:rsidRDefault="000746FC" w:rsidP="00812C33">
      <w:pPr>
        <w:spacing w:after="0"/>
        <w:jc w:val="both"/>
        <w:rPr>
          <w:rFonts w:asciiTheme="minorHAnsi" w:hAnsiTheme="minorHAnsi" w:cstheme="minorHAnsi"/>
          <w:sz w:val="22"/>
          <w:szCs w:val="22"/>
        </w:rPr>
      </w:pPr>
      <w:r w:rsidRPr="00C30F88">
        <w:rPr>
          <w:rFonts w:asciiTheme="minorHAnsi" w:hAnsiTheme="minorHAnsi" w:cstheme="minorHAnsi"/>
          <w:sz w:val="22"/>
          <w:szCs w:val="22"/>
        </w:rPr>
        <w:t>The Department met with Parent on several occasi</w:t>
      </w:r>
      <w:r w:rsidR="003B3A6E">
        <w:rPr>
          <w:rFonts w:asciiTheme="minorHAnsi" w:hAnsiTheme="minorHAnsi" w:cstheme="minorHAnsi"/>
          <w:sz w:val="22"/>
          <w:szCs w:val="22"/>
        </w:rPr>
        <w:t>ons to discuss Parent’s specific allegations</w:t>
      </w:r>
      <w:r w:rsidRPr="00C30F88">
        <w:rPr>
          <w:rFonts w:asciiTheme="minorHAnsi" w:hAnsiTheme="minorHAnsi" w:cstheme="minorHAnsi"/>
          <w:sz w:val="22"/>
          <w:szCs w:val="22"/>
        </w:rPr>
        <w:t xml:space="preserve">. </w:t>
      </w:r>
      <w:r w:rsidR="003B3A6E">
        <w:rPr>
          <w:rFonts w:asciiTheme="minorHAnsi" w:hAnsiTheme="minorHAnsi" w:cstheme="minorHAnsi"/>
          <w:sz w:val="22"/>
          <w:szCs w:val="22"/>
        </w:rPr>
        <w:t>The Department met with Parent on S</w:t>
      </w:r>
      <w:r w:rsidRPr="00C30F88">
        <w:rPr>
          <w:rFonts w:asciiTheme="minorHAnsi" w:hAnsiTheme="minorHAnsi" w:cstheme="minorHAnsi"/>
          <w:sz w:val="22"/>
          <w:szCs w:val="22"/>
        </w:rPr>
        <w:t>eptember 24, 2017, October 19, 2017, November 2, 2017,</w:t>
      </w:r>
      <w:r w:rsidR="006355A1" w:rsidRPr="00C30F88">
        <w:rPr>
          <w:rFonts w:asciiTheme="minorHAnsi" w:hAnsiTheme="minorHAnsi" w:cstheme="minorHAnsi"/>
          <w:sz w:val="22"/>
          <w:szCs w:val="22"/>
        </w:rPr>
        <w:t xml:space="preserve"> December 10, 2017, </w:t>
      </w:r>
      <w:r w:rsidRPr="00C30F88">
        <w:rPr>
          <w:rFonts w:asciiTheme="minorHAnsi" w:hAnsiTheme="minorHAnsi" w:cstheme="minorHAnsi"/>
          <w:sz w:val="22"/>
          <w:szCs w:val="22"/>
        </w:rPr>
        <w:t xml:space="preserve">January 23, 2018, </w:t>
      </w:r>
      <w:r w:rsidR="00CA5537" w:rsidRPr="00C30F88">
        <w:rPr>
          <w:rFonts w:asciiTheme="minorHAnsi" w:hAnsiTheme="minorHAnsi" w:cstheme="minorHAnsi"/>
          <w:sz w:val="22"/>
          <w:szCs w:val="22"/>
        </w:rPr>
        <w:t>February 25,</w:t>
      </w:r>
      <w:r w:rsidR="00671898">
        <w:rPr>
          <w:rFonts w:asciiTheme="minorHAnsi" w:hAnsiTheme="minorHAnsi" w:cstheme="minorHAnsi"/>
          <w:sz w:val="22"/>
          <w:szCs w:val="22"/>
        </w:rPr>
        <w:t xml:space="preserve"> </w:t>
      </w:r>
      <w:r w:rsidR="00CA5537" w:rsidRPr="00C30F88">
        <w:rPr>
          <w:rFonts w:asciiTheme="minorHAnsi" w:hAnsiTheme="minorHAnsi" w:cstheme="minorHAnsi"/>
          <w:sz w:val="22"/>
          <w:szCs w:val="22"/>
        </w:rPr>
        <w:t>2018, and June 29, 2018.</w:t>
      </w:r>
      <w:r w:rsidRPr="00C30F88">
        <w:rPr>
          <w:rFonts w:asciiTheme="minorHAnsi" w:hAnsiTheme="minorHAnsi" w:cstheme="minorHAnsi"/>
          <w:sz w:val="22"/>
          <w:szCs w:val="22"/>
        </w:rPr>
        <w:t xml:space="preserve">  </w:t>
      </w:r>
      <w:r w:rsidR="00671898">
        <w:rPr>
          <w:rFonts w:asciiTheme="minorHAnsi" w:hAnsiTheme="minorHAnsi" w:cstheme="minorHAnsi"/>
          <w:sz w:val="22"/>
          <w:szCs w:val="22"/>
        </w:rPr>
        <w:t>During th</w:t>
      </w:r>
      <w:r w:rsidR="00CD52E8" w:rsidRPr="00C30F88">
        <w:rPr>
          <w:rFonts w:asciiTheme="minorHAnsi" w:hAnsiTheme="minorHAnsi" w:cstheme="minorHAnsi"/>
          <w:sz w:val="22"/>
          <w:szCs w:val="22"/>
        </w:rPr>
        <w:t>e meetings</w:t>
      </w:r>
      <w:r w:rsidR="003B3A6E">
        <w:rPr>
          <w:rFonts w:asciiTheme="minorHAnsi" w:hAnsiTheme="minorHAnsi" w:cstheme="minorHAnsi"/>
          <w:sz w:val="22"/>
          <w:szCs w:val="22"/>
        </w:rPr>
        <w:t>,</w:t>
      </w:r>
      <w:r w:rsidR="00CD52E8" w:rsidRPr="00C30F88">
        <w:rPr>
          <w:rFonts w:asciiTheme="minorHAnsi" w:hAnsiTheme="minorHAnsi" w:cstheme="minorHAnsi"/>
          <w:sz w:val="22"/>
          <w:szCs w:val="22"/>
        </w:rPr>
        <w:t xml:space="preserve"> the Department collected </w:t>
      </w:r>
      <w:r w:rsidR="003B3A6E">
        <w:rPr>
          <w:rFonts w:asciiTheme="minorHAnsi" w:hAnsiTheme="minorHAnsi" w:cstheme="minorHAnsi"/>
          <w:sz w:val="22"/>
          <w:szCs w:val="22"/>
        </w:rPr>
        <w:t xml:space="preserve">from Parent </w:t>
      </w:r>
      <w:r w:rsidR="00CD52E8" w:rsidRPr="00C30F88">
        <w:rPr>
          <w:rFonts w:asciiTheme="minorHAnsi" w:hAnsiTheme="minorHAnsi" w:cstheme="minorHAnsi"/>
          <w:sz w:val="22"/>
          <w:szCs w:val="22"/>
        </w:rPr>
        <w:t xml:space="preserve">information relevant to </w:t>
      </w:r>
      <w:r w:rsidR="00671898">
        <w:rPr>
          <w:rFonts w:asciiTheme="minorHAnsi" w:hAnsiTheme="minorHAnsi" w:cstheme="minorHAnsi"/>
          <w:sz w:val="22"/>
          <w:szCs w:val="22"/>
        </w:rPr>
        <w:t>this appeal</w:t>
      </w:r>
      <w:r w:rsidR="00CD52E8" w:rsidRPr="00C30F88">
        <w:rPr>
          <w:rFonts w:asciiTheme="minorHAnsi" w:hAnsiTheme="minorHAnsi" w:cstheme="minorHAnsi"/>
          <w:sz w:val="22"/>
          <w:szCs w:val="22"/>
        </w:rPr>
        <w:t>.</w:t>
      </w:r>
      <w:r w:rsidR="00671898">
        <w:rPr>
          <w:rStyle w:val="FootnoteReference"/>
          <w:rFonts w:asciiTheme="minorHAnsi" w:hAnsiTheme="minorHAnsi" w:cstheme="minorHAnsi"/>
          <w:sz w:val="22"/>
          <w:szCs w:val="22"/>
        </w:rPr>
        <w:footnoteReference w:id="9"/>
      </w:r>
      <w:r w:rsidR="00CD52E8" w:rsidRPr="00C30F88">
        <w:rPr>
          <w:rFonts w:asciiTheme="minorHAnsi" w:hAnsiTheme="minorHAnsi" w:cstheme="minorHAnsi"/>
          <w:sz w:val="22"/>
          <w:szCs w:val="22"/>
        </w:rPr>
        <w:t xml:space="preserve"> </w:t>
      </w:r>
      <w:r w:rsidR="00C84BE8" w:rsidRPr="00C30F88">
        <w:rPr>
          <w:rFonts w:asciiTheme="minorHAnsi" w:hAnsiTheme="minorHAnsi" w:cstheme="minorHAnsi"/>
          <w:sz w:val="22"/>
          <w:szCs w:val="22"/>
        </w:rPr>
        <w:t>I</w:t>
      </w:r>
      <w:r w:rsidRPr="00C30F88">
        <w:rPr>
          <w:rFonts w:asciiTheme="minorHAnsi" w:hAnsiTheme="minorHAnsi" w:cstheme="minorHAnsi"/>
          <w:sz w:val="22"/>
          <w:szCs w:val="22"/>
        </w:rPr>
        <w:t>n additi</w:t>
      </w:r>
      <w:r w:rsidR="00671898">
        <w:rPr>
          <w:rFonts w:asciiTheme="minorHAnsi" w:hAnsiTheme="minorHAnsi" w:cstheme="minorHAnsi"/>
          <w:sz w:val="22"/>
          <w:szCs w:val="22"/>
        </w:rPr>
        <w:t>on to</w:t>
      </w:r>
      <w:r w:rsidRPr="00C30F88">
        <w:rPr>
          <w:rFonts w:asciiTheme="minorHAnsi" w:hAnsiTheme="minorHAnsi" w:cstheme="minorHAnsi"/>
          <w:sz w:val="22"/>
          <w:szCs w:val="22"/>
        </w:rPr>
        <w:t xml:space="preserve"> in-person meetings, the </w:t>
      </w:r>
      <w:r w:rsidRPr="00C30F88">
        <w:rPr>
          <w:rFonts w:asciiTheme="minorHAnsi" w:hAnsiTheme="minorHAnsi" w:cstheme="minorHAnsi"/>
          <w:sz w:val="22"/>
          <w:szCs w:val="22"/>
        </w:rPr>
        <w:lastRenderedPageBreak/>
        <w:t xml:space="preserve">Department communicated </w:t>
      </w:r>
      <w:r w:rsidR="003B3A6E">
        <w:rPr>
          <w:rFonts w:asciiTheme="minorHAnsi" w:hAnsiTheme="minorHAnsi" w:cstheme="minorHAnsi"/>
          <w:sz w:val="22"/>
          <w:szCs w:val="22"/>
        </w:rPr>
        <w:t xml:space="preserve">with Parent </w:t>
      </w:r>
      <w:r w:rsidRPr="00C30F88">
        <w:rPr>
          <w:rFonts w:asciiTheme="minorHAnsi" w:hAnsiTheme="minorHAnsi" w:cstheme="minorHAnsi"/>
          <w:sz w:val="22"/>
          <w:szCs w:val="22"/>
        </w:rPr>
        <w:t>by phone, email</w:t>
      </w:r>
      <w:r w:rsidR="003B3A6E">
        <w:rPr>
          <w:rFonts w:asciiTheme="minorHAnsi" w:hAnsiTheme="minorHAnsi" w:cstheme="minorHAnsi"/>
          <w:sz w:val="22"/>
          <w:szCs w:val="22"/>
        </w:rPr>
        <w:t>,</w:t>
      </w:r>
      <w:r w:rsidRPr="00C30F88">
        <w:rPr>
          <w:rFonts w:asciiTheme="minorHAnsi" w:hAnsiTheme="minorHAnsi" w:cstheme="minorHAnsi"/>
          <w:sz w:val="22"/>
          <w:szCs w:val="22"/>
        </w:rPr>
        <w:t xml:space="preserve"> and written correspondence on numerous occasions. </w:t>
      </w:r>
      <w:r w:rsidR="003B3A6E">
        <w:rPr>
          <w:rFonts w:asciiTheme="minorHAnsi" w:hAnsiTheme="minorHAnsi" w:cstheme="minorHAnsi"/>
          <w:sz w:val="22"/>
          <w:szCs w:val="22"/>
        </w:rPr>
        <w:t xml:space="preserve">Notably, Parent did not identify during </w:t>
      </w:r>
      <w:r w:rsidR="00840374">
        <w:rPr>
          <w:rFonts w:asciiTheme="minorHAnsi" w:hAnsiTheme="minorHAnsi" w:cstheme="minorHAnsi"/>
          <w:sz w:val="22"/>
          <w:szCs w:val="22"/>
        </w:rPr>
        <w:t xml:space="preserve">the Department’s investigation </w:t>
      </w:r>
      <w:r w:rsidR="003B3A6E">
        <w:rPr>
          <w:rFonts w:asciiTheme="minorHAnsi" w:hAnsiTheme="minorHAnsi" w:cstheme="minorHAnsi"/>
          <w:sz w:val="22"/>
          <w:szCs w:val="22"/>
        </w:rPr>
        <w:t xml:space="preserve">a </w:t>
      </w:r>
      <w:r w:rsidR="00724F0E" w:rsidRPr="00C30F88">
        <w:rPr>
          <w:rFonts w:asciiTheme="minorHAnsi" w:hAnsiTheme="minorHAnsi" w:cstheme="minorHAnsi"/>
          <w:sz w:val="22"/>
          <w:szCs w:val="22"/>
        </w:rPr>
        <w:t>specific individual, student</w:t>
      </w:r>
      <w:r w:rsidR="003B3A6E">
        <w:rPr>
          <w:rFonts w:asciiTheme="minorHAnsi" w:hAnsiTheme="minorHAnsi" w:cstheme="minorHAnsi"/>
          <w:sz w:val="22"/>
          <w:szCs w:val="22"/>
        </w:rPr>
        <w:t>,</w:t>
      </w:r>
      <w:r w:rsidR="00724F0E" w:rsidRPr="00C30F88">
        <w:rPr>
          <w:rFonts w:asciiTheme="minorHAnsi" w:hAnsiTheme="minorHAnsi" w:cstheme="minorHAnsi"/>
          <w:sz w:val="22"/>
          <w:szCs w:val="22"/>
        </w:rPr>
        <w:t xml:space="preserve"> or family </w:t>
      </w:r>
      <w:r w:rsidR="003B3A6E">
        <w:rPr>
          <w:rFonts w:asciiTheme="minorHAnsi" w:hAnsiTheme="minorHAnsi" w:cstheme="minorHAnsi"/>
          <w:sz w:val="22"/>
          <w:szCs w:val="22"/>
        </w:rPr>
        <w:t>that</w:t>
      </w:r>
      <w:r w:rsidR="00724F0E" w:rsidRPr="00C30F88">
        <w:rPr>
          <w:rFonts w:asciiTheme="minorHAnsi" w:hAnsiTheme="minorHAnsi" w:cstheme="minorHAnsi"/>
          <w:sz w:val="22"/>
          <w:szCs w:val="22"/>
        </w:rPr>
        <w:t xml:space="preserve"> </w:t>
      </w:r>
      <w:r w:rsidR="003B3A6E">
        <w:rPr>
          <w:rFonts w:asciiTheme="minorHAnsi" w:hAnsiTheme="minorHAnsi" w:cstheme="minorHAnsi"/>
          <w:sz w:val="22"/>
          <w:szCs w:val="22"/>
        </w:rPr>
        <w:t>w</w:t>
      </w:r>
      <w:r w:rsidR="00724F0E" w:rsidRPr="00C30F88">
        <w:rPr>
          <w:rFonts w:asciiTheme="minorHAnsi" w:hAnsiTheme="minorHAnsi" w:cstheme="minorHAnsi"/>
          <w:sz w:val="22"/>
          <w:szCs w:val="22"/>
        </w:rPr>
        <w:t>as affected by the alleged discrimination.</w:t>
      </w:r>
    </w:p>
    <w:p w14:paraId="4B6D735B" w14:textId="244F466C" w:rsidR="005253B8" w:rsidRDefault="00095321" w:rsidP="00812C33">
      <w:pPr>
        <w:spacing w:after="0"/>
        <w:jc w:val="both"/>
        <w:rPr>
          <w:rFonts w:asciiTheme="minorHAnsi" w:hAnsiTheme="minorHAnsi" w:cstheme="minorHAnsi"/>
          <w:sz w:val="22"/>
          <w:szCs w:val="22"/>
        </w:rPr>
      </w:pPr>
      <w:r>
        <w:rPr>
          <w:rFonts w:asciiTheme="minorHAnsi" w:hAnsiTheme="minorHAnsi" w:cstheme="minorHAnsi"/>
          <w:sz w:val="22"/>
          <w:szCs w:val="22"/>
        </w:rPr>
        <w:t xml:space="preserve"> </w:t>
      </w:r>
    </w:p>
    <w:p w14:paraId="43673041" w14:textId="0BB161C5" w:rsidR="000746FC" w:rsidRPr="00C30F88" w:rsidRDefault="0015039E" w:rsidP="00812C33">
      <w:pPr>
        <w:spacing w:after="0"/>
        <w:jc w:val="both"/>
        <w:rPr>
          <w:rFonts w:asciiTheme="minorHAnsi" w:hAnsiTheme="minorHAnsi" w:cstheme="minorHAnsi"/>
          <w:sz w:val="22"/>
          <w:szCs w:val="22"/>
        </w:rPr>
      </w:pPr>
      <w:r w:rsidRPr="00C30F88">
        <w:rPr>
          <w:rFonts w:asciiTheme="minorHAnsi" w:hAnsiTheme="minorHAnsi" w:cstheme="minorHAnsi"/>
          <w:sz w:val="22"/>
          <w:szCs w:val="22"/>
        </w:rPr>
        <w:t>On March 27, 2018, Parent requested that th</w:t>
      </w:r>
      <w:r w:rsidR="00840374">
        <w:rPr>
          <w:rFonts w:asciiTheme="minorHAnsi" w:hAnsiTheme="minorHAnsi" w:cstheme="minorHAnsi"/>
          <w:sz w:val="22"/>
          <w:szCs w:val="22"/>
        </w:rPr>
        <w:t>is appeal</w:t>
      </w:r>
      <w:r w:rsidR="005F5224" w:rsidRPr="00C30F88">
        <w:rPr>
          <w:rFonts w:asciiTheme="minorHAnsi" w:hAnsiTheme="minorHAnsi" w:cstheme="minorHAnsi"/>
          <w:sz w:val="22"/>
          <w:szCs w:val="22"/>
        </w:rPr>
        <w:t xml:space="preserve"> be withdrawn.</w:t>
      </w:r>
      <w:r w:rsidRPr="00C30F88">
        <w:rPr>
          <w:rFonts w:asciiTheme="minorHAnsi" w:hAnsiTheme="minorHAnsi" w:cstheme="minorHAnsi"/>
          <w:sz w:val="22"/>
          <w:szCs w:val="22"/>
        </w:rPr>
        <w:t xml:space="preserve"> </w:t>
      </w:r>
      <w:r w:rsidR="00DE646F" w:rsidRPr="00C30F88">
        <w:rPr>
          <w:rFonts w:asciiTheme="minorHAnsi" w:hAnsiTheme="minorHAnsi" w:cstheme="minorHAnsi"/>
          <w:sz w:val="22"/>
          <w:szCs w:val="22"/>
        </w:rPr>
        <w:t xml:space="preserve">On May 7, 2018, </w:t>
      </w:r>
      <w:r w:rsidR="00840374">
        <w:rPr>
          <w:rFonts w:asciiTheme="minorHAnsi" w:hAnsiTheme="minorHAnsi" w:cstheme="minorHAnsi"/>
          <w:sz w:val="22"/>
          <w:szCs w:val="22"/>
        </w:rPr>
        <w:t xml:space="preserve">before the Department provided notice of the withdrawal, </w:t>
      </w:r>
      <w:r w:rsidR="00DE646F" w:rsidRPr="00C30F88">
        <w:rPr>
          <w:rFonts w:asciiTheme="minorHAnsi" w:hAnsiTheme="minorHAnsi" w:cstheme="minorHAnsi"/>
          <w:sz w:val="22"/>
          <w:szCs w:val="22"/>
        </w:rPr>
        <w:t xml:space="preserve">Parent </w:t>
      </w:r>
      <w:r w:rsidR="00840374">
        <w:rPr>
          <w:rFonts w:asciiTheme="minorHAnsi" w:hAnsiTheme="minorHAnsi" w:cstheme="minorHAnsi"/>
          <w:sz w:val="22"/>
          <w:szCs w:val="22"/>
        </w:rPr>
        <w:t>requested that this appeal be reinstated.</w:t>
      </w:r>
      <w:r w:rsidR="005253B8">
        <w:rPr>
          <w:rFonts w:asciiTheme="minorHAnsi" w:hAnsiTheme="minorHAnsi" w:cstheme="minorHAnsi"/>
          <w:sz w:val="22"/>
          <w:szCs w:val="22"/>
        </w:rPr>
        <w:t xml:space="preserve"> </w:t>
      </w:r>
    </w:p>
    <w:p w14:paraId="34E19974" w14:textId="77777777" w:rsidR="000746FC" w:rsidRPr="00C30F88" w:rsidRDefault="000746FC" w:rsidP="00812C33">
      <w:pPr>
        <w:spacing w:after="0"/>
        <w:jc w:val="both"/>
        <w:rPr>
          <w:rFonts w:asciiTheme="minorHAnsi" w:hAnsiTheme="minorHAnsi" w:cstheme="minorHAnsi"/>
          <w:sz w:val="22"/>
          <w:szCs w:val="22"/>
        </w:rPr>
      </w:pPr>
    </w:p>
    <w:p w14:paraId="6FCB6549" w14:textId="39E6E60D" w:rsidR="005253B8" w:rsidRDefault="008D0187" w:rsidP="00812C33">
      <w:pPr>
        <w:spacing w:after="0"/>
        <w:jc w:val="both"/>
        <w:rPr>
          <w:rFonts w:asciiTheme="minorHAnsi" w:hAnsiTheme="minorHAnsi" w:cstheme="minorHAnsi"/>
          <w:sz w:val="22"/>
          <w:szCs w:val="22"/>
        </w:rPr>
      </w:pPr>
      <w:r>
        <w:rPr>
          <w:rFonts w:asciiTheme="minorHAnsi" w:hAnsiTheme="minorHAnsi" w:cstheme="minorHAnsi"/>
          <w:sz w:val="22"/>
          <w:szCs w:val="22"/>
        </w:rPr>
        <w:t>The Department met with district staff members o</w:t>
      </w:r>
      <w:r w:rsidR="00623BF9" w:rsidRPr="00C30F88">
        <w:rPr>
          <w:rFonts w:asciiTheme="minorHAnsi" w:hAnsiTheme="minorHAnsi" w:cstheme="minorHAnsi"/>
          <w:sz w:val="22"/>
          <w:szCs w:val="22"/>
        </w:rPr>
        <w:t xml:space="preserve">n </w:t>
      </w:r>
      <w:r w:rsidR="007D4F7E" w:rsidRPr="00C30F88">
        <w:rPr>
          <w:rFonts w:asciiTheme="minorHAnsi" w:hAnsiTheme="minorHAnsi" w:cstheme="minorHAnsi"/>
          <w:sz w:val="22"/>
          <w:szCs w:val="22"/>
        </w:rPr>
        <w:t xml:space="preserve">November 9, 2017, </w:t>
      </w:r>
      <w:r w:rsidR="00A12B06" w:rsidRPr="00C30F88">
        <w:rPr>
          <w:rFonts w:asciiTheme="minorHAnsi" w:hAnsiTheme="minorHAnsi" w:cstheme="minorHAnsi"/>
          <w:sz w:val="22"/>
          <w:szCs w:val="22"/>
        </w:rPr>
        <w:t>March 3, 2018</w:t>
      </w:r>
      <w:r w:rsidR="00623BF9" w:rsidRPr="00C30F88">
        <w:rPr>
          <w:rFonts w:asciiTheme="minorHAnsi" w:hAnsiTheme="minorHAnsi" w:cstheme="minorHAnsi"/>
          <w:sz w:val="22"/>
          <w:szCs w:val="22"/>
        </w:rPr>
        <w:t xml:space="preserve">, </w:t>
      </w:r>
      <w:r w:rsidR="00A12B06" w:rsidRPr="00C30F88">
        <w:rPr>
          <w:rFonts w:asciiTheme="minorHAnsi" w:hAnsiTheme="minorHAnsi" w:cstheme="minorHAnsi"/>
          <w:sz w:val="22"/>
          <w:szCs w:val="22"/>
        </w:rPr>
        <w:t>August 17, 2018</w:t>
      </w:r>
      <w:r w:rsidR="00623BF9" w:rsidRPr="00C30F88">
        <w:rPr>
          <w:rFonts w:asciiTheme="minorHAnsi" w:hAnsiTheme="minorHAnsi" w:cstheme="minorHAnsi"/>
          <w:sz w:val="22"/>
          <w:szCs w:val="22"/>
        </w:rPr>
        <w:t>, and September 11, 2018</w:t>
      </w:r>
      <w:r>
        <w:rPr>
          <w:rFonts w:asciiTheme="minorHAnsi" w:hAnsiTheme="minorHAnsi" w:cstheme="minorHAnsi"/>
          <w:sz w:val="22"/>
          <w:szCs w:val="22"/>
        </w:rPr>
        <w:t xml:space="preserve">. During the meetings, the Department collected from the District information relevant to this appeal. </w:t>
      </w:r>
    </w:p>
    <w:p w14:paraId="4B312E5E" w14:textId="77777777" w:rsidR="005253B8" w:rsidRDefault="005253B8" w:rsidP="00812C33">
      <w:pPr>
        <w:spacing w:after="0"/>
        <w:jc w:val="both"/>
        <w:rPr>
          <w:rFonts w:asciiTheme="minorHAnsi" w:hAnsiTheme="minorHAnsi" w:cstheme="minorHAnsi"/>
          <w:sz w:val="22"/>
          <w:szCs w:val="22"/>
        </w:rPr>
      </w:pPr>
    </w:p>
    <w:p w14:paraId="1F9D536E" w14:textId="15A482B4" w:rsidR="00733CB5" w:rsidRPr="00C30F88" w:rsidRDefault="00CA5C04" w:rsidP="00812C33">
      <w:pPr>
        <w:spacing w:after="0"/>
        <w:jc w:val="both"/>
        <w:rPr>
          <w:rFonts w:asciiTheme="minorHAnsi" w:hAnsiTheme="minorHAnsi" w:cstheme="minorHAnsi"/>
          <w:sz w:val="22"/>
          <w:szCs w:val="22"/>
        </w:rPr>
      </w:pPr>
      <w:r w:rsidRPr="00C30F88">
        <w:rPr>
          <w:rFonts w:asciiTheme="minorHAnsi" w:hAnsiTheme="minorHAnsi" w:cstheme="minorHAnsi"/>
          <w:sz w:val="22"/>
          <w:szCs w:val="22"/>
        </w:rPr>
        <w:t xml:space="preserve">In conducting its investigation, the Department </w:t>
      </w:r>
      <w:r w:rsidR="00A12B06" w:rsidRPr="00C30F88">
        <w:rPr>
          <w:rFonts w:asciiTheme="minorHAnsi" w:hAnsiTheme="minorHAnsi" w:cstheme="minorHAnsi"/>
          <w:sz w:val="22"/>
          <w:szCs w:val="22"/>
        </w:rPr>
        <w:t xml:space="preserve">collected </w:t>
      </w:r>
      <w:r w:rsidR="008D0187">
        <w:rPr>
          <w:rFonts w:asciiTheme="minorHAnsi" w:hAnsiTheme="minorHAnsi" w:cstheme="minorHAnsi"/>
          <w:sz w:val="22"/>
          <w:szCs w:val="22"/>
        </w:rPr>
        <w:t xml:space="preserve">additional relevant </w:t>
      </w:r>
      <w:r w:rsidR="00A12B06" w:rsidRPr="00C30F88">
        <w:rPr>
          <w:rFonts w:asciiTheme="minorHAnsi" w:hAnsiTheme="minorHAnsi" w:cstheme="minorHAnsi"/>
          <w:sz w:val="22"/>
          <w:szCs w:val="22"/>
        </w:rPr>
        <w:t>information and toured relevant</w:t>
      </w:r>
      <w:r w:rsidR="008D0187">
        <w:rPr>
          <w:rFonts w:asciiTheme="minorHAnsi" w:hAnsiTheme="minorHAnsi" w:cstheme="minorHAnsi"/>
          <w:sz w:val="22"/>
          <w:szCs w:val="22"/>
        </w:rPr>
        <w:t xml:space="preserve"> sites.</w:t>
      </w:r>
      <w:r w:rsidR="00A12B06" w:rsidRPr="00C30F88">
        <w:rPr>
          <w:rFonts w:asciiTheme="minorHAnsi" w:hAnsiTheme="minorHAnsi" w:cstheme="minorHAnsi"/>
          <w:sz w:val="22"/>
          <w:szCs w:val="22"/>
        </w:rPr>
        <w:t xml:space="preserve"> </w:t>
      </w:r>
    </w:p>
    <w:p w14:paraId="104DDDBD" w14:textId="77777777" w:rsidR="00DB5A23" w:rsidRPr="00C30F88" w:rsidRDefault="00DB5A23" w:rsidP="00812C33">
      <w:pPr>
        <w:spacing w:after="0"/>
        <w:jc w:val="both"/>
        <w:rPr>
          <w:rFonts w:asciiTheme="minorHAnsi" w:hAnsiTheme="minorHAnsi" w:cstheme="minorHAnsi"/>
          <w:sz w:val="22"/>
          <w:szCs w:val="22"/>
        </w:rPr>
      </w:pPr>
    </w:p>
    <w:p w14:paraId="71965DDA" w14:textId="77777777" w:rsidR="00733CB5" w:rsidRPr="00C30F88" w:rsidRDefault="00733CB5" w:rsidP="00095321">
      <w:pPr>
        <w:pStyle w:val="Heading2"/>
      </w:pPr>
      <w:r w:rsidRPr="00C30F88">
        <w:t>III.</w:t>
      </w:r>
      <w:r w:rsidRPr="00C30F88">
        <w:tab/>
        <w:t>FINDINGS OF FACT</w:t>
      </w:r>
    </w:p>
    <w:p w14:paraId="309B6B8F" w14:textId="77777777" w:rsidR="00733CB5" w:rsidRPr="00C30F88" w:rsidRDefault="00733CB5" w:rsidP="00812C33">
      <w:pPr>
        <w:spacing w:after="0"/>
        <w:jc w:val="both"/>
        <w:rPr>
          <w:rFonts w:asciiTheme="minorHAnsi" w:hAnsiTheme="minorHAnsi" w:cstheme="minorHAnsi"/>
          <w:b/>
          <w:sz w:val="22"/>
          <w:szCs w:val="22"/>
        </w:rPr>
      </w:pPr>
    </w:p>
    <w:p w14:paraId="557A0E10" w14:textId="77777777" w:rsidR="00733CB5" w:rsidRPr="00C30F88" w:rsidRDefault="00733CB5" w:rsidP="00812C33">
      <w:pPr>
        <w:spacing w:after="0"/>
        <w:jc w:val="both"/>
        <w:rPr>
          <w:rFonts w:asciiTheme="minorHAnsi" w:hAnsiTheme="minorHAnsi" w:cstheme="minorHAnsi"/>
          <w:sz w:val="22"/>
          <w:szCs w:val="22"/>
        </w:rPr>
      </w:pPr>
      <w:r w:rsidRPr="00C30F88">
        <w:rPr>
          <w:rFonts w:asciiTheme="minorHAnsi" w:hAnsiTheme="minorHAnsi" w:cstheme="minorHAnsi"/>
          <w:sz w:val="22"/>
          <w:szCs w:val="22"/>
        </w:rPr>
        <w:t>After conducting its investigation, the Department makes the following findings of fact:</w:t>
      </w:r>
    </w:p>
    <w:p w14:paraId="467A4FBB" w14:textId="77777777" w:rsidR="00733CB5" w:rsidRPr="00C30F88" w:rsidRDefault="00733CB5" w:rsidP="00812C33">
      <w:pPr>
        <w:spacing w:after="0"/>
        <w:jc w:val="both"/>
        <w:rPr>
          <w:rFonts w:asciiTheme="minorHAnsi" w:hAnsiTheme="minorHAnsi" w:cstheme="minorHAnsi"/>
          <w:sz w:val="22"/>
          <w:szCs w:val="22"/>
        </w:rPr>
      </w:pPr>
    </w:p>
    <w:p w14:paraId="58CA06EF" w14:textId="5978DA76" w:rsidR="004F5A48" w:rsidRDefault="00987C6F" w:rsidP="00820250">
      <w:pPr>
        <w:pStyle w:val="ListParagraph"/>
        <w:widowControl w:val="0"/>
        <w:numPr>
          <w:ilvl w:val="0"/>
          <w:numId w:val="20"/>
        </w:numPr>
        <w:kinsoku w:val="0"/>
        <w:overflowPunct w:val="0"/>
        <w:spacing w:after="0"/>
        <w:jc w:val="both"/>
        <w:textAlignment w:val="baseline"/>
        <w:rPr>
          <w:rFonts w:asciiTheme="minorHAnsi" w:hAnsiTheme="minorHAnsi" w:cstheme="minorHAnsi"/>
          <w:sz w:val="22"/>
          <w:szCs w:val="22"/>
        </w:rPr>
      </w:pPr>
      <w:r w:rsidRPr="00C30F88">
        <w:rPr>
          <w:rFonts w:asciiTheme="minorHAnsi" w:hAnsiTheme="minorHAnsi" w:cstheme="minorHAnsi"/>
          <w:sz w:val="22"/>
          <w:szCs w:val="22"/>
        </w:rPr>
        <w:t>Parent</w:t>
      </w:r>
      <w:r w:rsidR="005418F8" w:rsidRPr="00C30F88">
        <w:rPr>
          <w:rFonts w:asciiTheme="minorHAnsi" w:hAnsiTheme="minorHAnsi" w:cstheme="minorHAnsi"/>
          <w:sz w:val="22"/>
          <w:szCs w:val="22"/>
        </w:rPr>
        <w:t xml:space="preserve"> is the parent of </w:t>
      </w:r>
      <w:r w:rsidR="00416479">
        <w:rPr>
          <w:rFonts w:asciiTheme="minorHAnsi" w:hAnsiTheme="minorHAnsi" w:cstheme="minorHAnsi"/>
          <w:sz w:val="22"/>
          <w:szCs w:val="22"/>
        </w:rPr>
        <w:t>children</w:t>
      </w:r>
      <w:r w:rsidR="005418F8" w:rsidRPr="00C30F88">
        <w:rPr>
          <w:rFonts w:asciiTheme="minorHAnsi" w:hAnsiTheme="minorHAnsi" w:cstheme="minorHAnsi"/>
          <w:sz w:val="22"/>
          <w:szCs w:val="22"/>
        </w:rPr>
        <w:t xml:space="preserve"> </w:t>
      </w:r>
      <w:r w:rsidR="00416479">
        <w:rPr>
          <w:rFonts w:asciiTheme="minorHAnsi" w:hAnsiTheme="minorHAnsi" w:cstheme="minorHAnsi"/>
          <w:sz w:val="22"/>
          <w:szCs w:val="22"/>
        </w:rPr>
        <w:t xml:space="preserve">who attend school </w:t>
      </w:r>
      <w:r w:rsidR="005418F8" w:rsidRPr="00C30F88">
        <w:rPr>
          <w:rFonts w:asciiTheme="minorHAnsi" w:hAnsiTheme="minorHAnsi" w:cstheme="minorHAnsi"/>
          <w:sz w:val="22"/>
          <w:szCs w:val="22"/>
        </w:rPr>
        <w:t xml:space="preserve">in the District. </w:t>
      </w:r>
    </w:p>
    <w:p w14:paraId="0C61C054" w14:textId="77777777" w:rsidR="004F5A48" w:rsidRDefault="004F5A48" w:rsidP="004F5A48">
      <w:pPr>
        <w:pStyle w:val="ListParagraph"/>
        <w:widowControl w:val="0"/>
        <w:kinsoku w:val="0"/>
        <w:overflowPunct w:val="0"/>
        <w:spacing w:after="0"/>
        <w:jc w:val="both"/>
        <w:textAlignment w:val="baseline"/>
        <w:rPr>
          <w:rFonts w:asciiTheme="minorHAnsi" w:hAnsiTheme="minorHAnsi" w:cstheme="minorHAnsi"/>
          <w:sz w:val="22"/>
          <w:szCs w:val="22"/>
        </w:rPr>
      </w:pPr>
    </w:p>
    <w:p w14:paraId="11C8C96F" w14:textId="058D1C18" w:rsidR="00A14279" w:rsidRDefault="00A14279" w:rsidP="00820250">
      <w:pPr>
        <w:pStyle w:val="ListParagraph"/>
        <w:widowControl w:val="0"/>
        <w:numPr>
          <w:ilvl w:val="0"/>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On appeal, Parent does not identify a specific individual, student, or family affected by discrimination. Parent alleges that the District’s policies and practices are discriminatory on the basis that they are applied inequitably.</w:t>
      </w:r>
    </w:p>
    <w:p w14:paraId="5EE45A59" w14:textId="77777777" w:rsidR="00A14279" w:rsidRPr="00A14279" w:rsidRDefault="00A14279" w:rsidP="00A14279">
      <w:pPr>
        <w:pStyle w:val="ListParagraph"/>
        <w:rPr>
          <w:rFonts w:asciiTheme="minorHAnsi" w:hAnsiTheme="minorHAnsi" w:cstheme="minorHAnsi"/>
          <w:sz w:val="22"/>
          <w:szCs w:val="22"/>
        </w:rPr>
      </w:pPr>
    </w:p>
    <w:p w14:paraId="0891FF4A" w14:textId="33A97600" w:rsidR="00A14279" w:rsidRDefault="00A14279" w:rsidP="00A14279">
      <w:pPr>
        <w:pStyle w:val="ListParagraph"/>
        <w:widowControl w:val="0"/>
        <w:numPr>
          <w:ilvl w:val="0"/>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In the District, students can participate in dance and cheer. In the District:</w:t>
      </w:r>
    </w:p>
    <w:p w14:paraId="63FB5C0C" w14:textId="77777777" w:rsidR="00A14279" w:rsidRPr="00A14279" w:rsidRDefault="00A14279" w:rsidP="00A14279">
      <w:pPr>
        <w:pStyle w:val="ListParagraph"/>
        <w:rPr>
          <w:rFonts w:asciiTheme="minorHAnsi" w:hAnsiTheme="minorHAnsi" w:cstheme="minorHAnsi"/>
          <w:sz w:val="22"/>
          <w:szCs w:val="22"/>
        </w:rPr>
      </w:pPr>
    </w:p>
    <w:p w14:paraId="6FFAA7DC" w14:textId="1F786A95" w:rsidR="00416479" w:rsidRDefault="00A14279" w:rsidP="00A14279">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T</w:t>
      </w:r>
      <w:r w:rsidRPr="00A14279">
        <w:rPr>
          <w:rFonts w:asciiTheme="minorHAnsi" w:hAnsiTheme="minorHAnsi" w:cstheme="minorHAnsi"/>
          <w:sz w:val="22"/>
          <w:szCs w:val="22"/>
        </w:rPr>
        <w:t>he cost of participating in dance and cheer exceeds the cost of participating in district athletic programs</w:t>
      </w:r>
      <w:r>
        <w:rPr>
          <w:rFonts w:asciiTheme="minorHAnsi" w:hAnsiTheme="minorHAnsi" w:cstheme="minorHAnsi"/>
          <w:sz w:val="22"/>
          <w:szCs w:val="22"/>
        </w:rPr>
        <w:t>;</w:t>
      </w:r>
    </w:p>
    <w:p w14:paraId="7BDE6FEA" w14:textId="77777777" w:rsidR="00A14279" w:rsidRDefault="00A14279" w:rsidP="00A14279">
      <w:pPr>
        <w:pStyle w:val="ListParagraph"/>
        <w:widowControl w:val="0"/>
        <w:kinsoku w:val="0"/>
        <w:overflowPunct w:val="0"/>
        <w:spacing w:after="0"/>
        <w:ind w:left="1440"/>
        <w:jc w:val="both"/>
        <w:textAlignment w:val="baseline"/>
        <w:rPr>
          <w:rFonts w:asciiTheme="minorHAnsi" w:hAnsiTheme="minorHAnsi" w:cstheme="minorHAnsi"/>
          <w:sz w:val="22"/>
          <w:szCs w:val="22"/>
        </w:rPr>
      </w:pPr>
    </w:p>
    <w:p w14:paraId="116D130C" w14:textId="45C82E08" w:rsidR="00A14279" w:rsidRDefault="00A14279" w:rsidP="00A14279">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D</w:t>
      </w:r>
      <w:r w:rsidRPr="00A14279">
        <w:rPr>
          <w:rFonts w:asciiTheme="minorHAnsi" w:hAnsiTheme="minorHAnsi" w:cstheme="minorHAnsi"/>
          <w:sz w:val="22"/>
          <w:szCs w:val="22"/>
        </w:rPr>
        <w:t>ance and cheer are not developed or organized</w:t>
      </w:r>
      <w:r>
        <w:rPr>
          <w:rFonts w:asciiTheme="minorHAnsi" w:hAnsiTheme="minorHAnsi" w:cstheme="minorHAnsi"/>
          <w:sz w:val="22"/>
          <w:szCs w:val="22"/>
        </w:rPr>
        <w:t xml:space="preserve"> in the same manner that district athletic programs are developed and organized; and</w:t>
      </w:r>
    </w:p>
    <w:p w14:paraId="566BE8BB" w14:textId="77777777" w:rsidR="00A14279" w:rsidRPr="00A14279" w:rsidRDefault="00A14279" w:rsidP="00A14279">
      <w:pPr>
        <w:pStyle w:val="ListParagraph"/>
        <w:rPr>
          <w:rFonts w:asciiTheme="minorHAnsi" w:hAnsiTheme="minorHAnsi" w:cstheme="minorHAnsi"/>
          <w:sz w:val="22"/>
          <w:szCs w:val="22"/>
        </w:rPr>
      </w:pPr>
    </w:p>
    <w:p w14:paraId="574A3F51" w14:textId="46BF7244" w:rsidR="00A14279" w:rsidRDefault="00A14279" w:rsidP="00A14279">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Th</w:t>
      </w:r>
      <w:r w:rsidRPr="00A14279">
        <w:rPr>
          <w:rFonts w:asciiTheme="minorHAnsi" w:hAnsiTheme="minorHAnsi" w:cstheme="minorHAnsi"/>
          <w:sz w:val="22"/>
          <w:szCs w:val="22"/>
        </w:rPr>
        <w:t>e cost of participating in dance and cheer is the result of several factors specific to those activities, such as the use of numerous costumes for individual performances</w:t>
      </w:r>
      <w:r>
        <w:rPr>
          <w:rFonts w:asciiTheme="minorHAnsi" w:hAnsiTheme="minorHAnsi" w:cstheme="minorHAnsi"/>
          <w:sz w:val="22"/>
          <w:szCs w:val="22"/>
        </w:rPr>
        <w:t>.</w:t>
      </w:r>
    </w:p>
    <w:p w14:paraId="4DE45C46" w14:textId="77777777" w:rsidR="00A14279" w:rsidRPr="00A14279" w:rsidRDefault="00A14279" w:rsidP="00A14279">
      <w:pPr>
        <w:pStyle w:val="ListParagraph"/>
        <w:rPr>
          <w:rFonts w:asciiTheme="minorHAnsi" w:hAnsiTheme="minorHAnsi" w:cstheme="minorHAnsi"/>
          <w:sz w:val="22"/>
          <w:szCs w:val="22"/>
        </w:rPr>
      </w:pPr>
    </w:p>
    <w:p w14:paraId="2E2EA013" w14:textId="77777777" w:rsidR="00BE3A5C" w:rsidRDefault="00A14279" w:rsidP="00A14279">
      <w:pPr>
        <w:pStyle w:val="ListParagraph"/>
        <w:widowControl w:val="0"/>
        <w:numPr>
          <w:ilvl w:val="0"/>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In the District, students may participate in off-season camps for numerous sports.</w:t>
      </w:r>
    </w:p>
    <w:p w14:paraId="52C93121" w14:textId="0B6EA14C" w:rsidR="00BE3A5C" w:rsidRDefault="00A14279" w:rsidP="00BE3A5C">
      <w:pPr>
        <w:pStyle w:val="ListParagraph"/>
        <w:widowControl w:val="0"/>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p>
    <w:p w14:paraId="398F6A0E" w14:textId="213BF8F4" w:rsidR="00A14279" w:rsidRDefault="00BE3A5C" w:rsidP="00BE3A5C">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The District sponsors some of the off-season camps. The remainder of the off-season camps are sponsored and fully funded by other entities or organizations. District staff members occasionally provide services at </w:t>
      </w:r>
      <w:r w:rsidR="0019581D">
        <w:rPr>
          <w:rFonts w:asciiTheme="minorHAnsi" w:hAnsiTheme="minorHAnsi" w:cstheme="minorHAnsi"/>
          <w:sz w:val="22"/>
          <w:szCs w:val="22"/>
        </w:rPr>
        <w:t xml:space="preserve">off-season camps for </w:t>
      </w:r>
      <w:r>
        <w:rPr>
          <w:rFonts w:asciiTheme="minorHAnsi" w:hAnsiTheme="minorHAnsi" w:cstheme="minorHAnsi"/>
          <w:sz w:val="22"/>
          <w:szCs w:val="22"/>
        </w:rPr>
        <w:t xml:space="preserve">these entities </w:t>
      </w:r>
      <w:r w:rsidR="0019581D">
        <w:rPr>
          <w:rFonts w:asciiTheme="minorHAnsi" w:hAnsiTheme="minorHAnsi" w:cstheme="minorHAnsi"/>
          <w:sz w:val="22"/>
          <w:szCs w:val="22"/>
        </w:rPr>
        <w:t>and</w:t>
      </w:r>
      <w:r>
        <w:rPr>
          <w:rFonts w:asciiTheme="minorHAnsi" w:hAnsiTheme="minorHAnsi" w:cstheme="minorHAnsi"/>
          <w:sz w:val="22"/>
          <w:szCs w:val="22"/>
        </w:rPr>
        <w:t xml:space="preserve"> organizations</w:t>
      </w:r>
      <w:r w:rsidR="0019581D">
        <w:rPr>
          <w:rFonts w:asciiTheme="minorHAnsi" w:hAnsiTheme="minorHAnsi" w:cstheme="minorHAnsi"/>
          <w:sz w:val="22"/>
          <w:szCs w:val="22"/>
        </w:rPr>
        <w:t>.</w:t>
      </w:r>
      <w:r>
        <w:rPr>
          <w:rFonts w:asciiTheme="minorHAnsi" w:hAnsiTheme="minorHAnsi" w:cstheme="minorHAnsi"/>
          <w:sz w:val="22"/>
          <w:szCs w:val="22"/>
        </w:rPr>
        <w:t xml:space="preserve"> </w:t>
      </w:r>
      <w:r w:rsidR="0019581D">
        <w:rPr>
          <w:rFonts w:asciiTheme="minorHAnsi" w:hAnsiTheme="minorHAnsi" w:cstheme="minorHAnsi"/>
          <w:sz w:val="22"/>
          <w:szCs w:val="22"/>
        </w:rPr>
        <w:t>H</w:t>
      </w:r>
      <w:r>
        <w:rPr>
          <w:rFonts w:asciiTheme="minorHAnsi" w:hAnsiTheme="minorHAnsi" w:cstheme="minorHAnsi"/>
          <w:sz w:val="22"/>
          <w:szCs w:val="22"/>
        </w:rPr>
        <w:t xml:space="preserve">owever, when district staff members provide such services, </w:t>
      </w:r>
      <w:r w:rsidR="0019581D">
        <w:rPr>
          <w:rFonts w:asciiTheme="minorHAnsi" w:hAnsiTheme="minorHAnsi" w:cstheme="minorHAnsi"/>
          <w:sz w:val="22"/>
          <w:szCs w:val="22"/>
        </w:rPr>
        <w:t xml:space="preserve">they are not agents of the District. </w:t>
      </w:r>
    </w:p>
    <w:p w14:paraId="37460BDD" w14:textId="6CA7A0CB" w:rsidR="00BE3A5C" w:rsidRDefault="00BE3A5C" w:rsidP="00BE3A5C">
      <w:pPr>
        <w:pStyle w:val="ListParagraph"/>
        <w:widowControl w:val="0"/>
        <w:kinsoku w:val="0"/>
        <w:overflowPunct w:val="0"/>
        <w:spacing w:after="0"/>
        <w:ind w:left="1440"/>
        <w:jc w:val="both"/>
        <w:textAlignment w:val="baseline"/>
        <w:rPr>
          <w:rFonts w:asciiTheme="minorHAnsi" w:hAnsiTheme="minorHAnsi" w:cstheme="minorHAnsi"/>
          <w:sz w:val="22"/>
          <w:szCs w:val="22"/>
        </w:rPr>
      </w:pPr>
    </w:p>
    <w:p w14:paraId="05E48FC8" w14:textId="26DE473A" w:rsidR="00BE3A5C" w:rsidRDefault="00246A18" w:rsidP="00BE3A5C">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sidRPr="00246A18">
        <w:rPr>
          <w:rFonts w:asciiTheme="minorHAnsi" w:hAnsiTheme="minorHAnsi" w:cstheme="minorHAnsi"/>
          <w:sz w:val="22"/>
          <w:szCs w:val="22"/>
        </w:rPr>
        <w:t xml:space="preserve">With respect to off-season camps sponsored by the District, the cost of attending the camps varies greatly between different district </w:t>
      </w:r>
      <w:r w:rsidR="003B5B19">
        <w:rPr>
          <w:rFonts w:asciiTheme="minorHAnsi" w:hAnsiTheme="minorHAnsi" w:cstheme="minorHAnsi"/>
          <w:sz w:val="22"/>
          <w:szCs w:val="22"/>
        </w:rPr>
        <w:t>athletic programs.</w:t>
      </w:r>
    </w:p>
    <w:p w14:paraId="53B8AE73" w14:textId="77777777" w:rsidR="00246A18" w:rsidRPr="00246A18" w:rsidRDefault="00246A18" w:rsidP="00246A18">
      <w:pPr>
        <w:pStyle w:val="ListParagraph"/>
        <w:rPr>
          <w:rFonts w:asciiTheme="minorHAnsi" w:hAnsiTheme="minorHAnsi" w:cstheme="minorHAnsi"/>
          <w:sz w:val="22"/>
          <w:szCs w:val="22"/>
        </w:rPr>
      </w:pPr>
    </w:p>
    <w:p w14:paraId="0ED5FE33" w14:textId="77777777" w:rsidR="00246A18" w:rsidRDefault="00246A18" w:rsidP="00BE3A5C">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sidRPr="00246A18">
        <w:rPr>
          <w:rFonts w:asciiTheme="minorHAnsi" w:hAnsiTheme="minorHAnsi" w:cstheme="minorHAnsi"/>
          <w:sz w:val="22"/>
          <w:szCs w:val="22"/>
        </w:rPr>
        <w:t xml:space="preserve">Where off-season camps </w:t>
      </w:r>
      <w:r>
        <w:rPr>
          <w:rFonts w:asciiTheme="minorHAnsi" w:hAnsiTheme="minorHAnsi" w:cstheme="minorHAnsi"/>
          <w:sz w:val="22"/>
          <w:szCs w:val="22"/>
        </w:rPr>
        <w:t xml:space="preserve">sponsored by the District </w:t>
      </w:r>
      <w:r w:rsidRPr="00246A18">
        <w:rPr>
          <w:rFonts w:asciiTheme="minorHAnsi" w:hAnsiTheme="minorHAnsi" w:cstheme="minorHAnsi"/>
          <w:sz w:val="22"/>
          <w:szCs w:val="22"/>
        </w:rPr>
        <w:t>are comparable, differences in the cost are associated with factors related to the provision of a service, such as offering more instructional time</w:t>
      </w:r>
      <w:r>
        <w:rPr>
          <w:rFonts w:asciiTheme="minorHAnsi" w:hAnsiTheme="minorHAnsi" w:cstheme="minorHAnsi"/>
          <w:sz w:val="22"/>
          <w:szCs w:val="22"/>
        </w:rPr>
        <w:t>.</w:t>
      </w:r>
      <w:r w:rsidRPr="00246A18">
        <w:rPr>
          <w:rFonts w:asciiTheme="minorHAnsi" w:hAnsiTheme="minorHAnsi" w:cstheme="minorHAnsi"/>
          <w:sz w:val="22"/>
          <w:szCs w:val="22"/>
        </w:rPr>
        <w:t xml:space="preserve"> </w:t>
      </w:r>
    </w:p>
    <w:p w14:paraId="4285B0E3" w14:textId="77777777" w:rsidR="00246A18" w:rsidRPr="00246A18" w:rsidRDefault="00246A18" w:rsidP="00246A18">
      <w:pPr>
        <w:pStyle w:val="ListParagraph"/>
        <w:rPr>
          <w:rFonts w:asciiTheme="minorHAnsi" w:hAnsiTheme="minorHAnsi" w:cstheme="minorHAnsi"/>
          <w:sz w:val="22"/>
          <w:szCs w:val="22"/>
        </w:rPr>
      </w:pPr>
    </w:p>
    <w:p w14:paraId="640C60CC" w14:textId="49EA698B" w:rsidR="00246A18" w:rsidRDefault="00246A18" w:rsidP="00246A18">
      <w:pPr>
        <w:pStyle w:val="ListParagraph"/>
        <w:widowControl w:val="0"/>
        <w:numPr>
          <w:ilvl w:val="2"/>
          <w:numId w:val="20"/>
        </w:numPr>
        <w:kinsoku w:val="0"/>
        <w:overflowPunct w:val="0"/>
        <w:spacing w:after="0"/>
        <w:jc w:val="both"/>
        <w:textAlignment w:val="baseline"/>
        <w:rPr>
          <w:rFonts w:asciiTheme="minorHAnsi" w:hAnsiTheme="minorHAnsi" w:cstheme="minorHAnsi"/>
          <w:sz w:val="22"/>
          <w:szCs w:val="22"/>
        </w:rPr>
      </w:pPr>
      <w:r w:rsidRPr="00246A18">
        <w:rPr>
          <w:rFonts w:asciiTheme="minorHAnsi" w:hAnsiTheme="minorHAnsi" w:cstheme="minorHAnsi"/>
          <w:sz w:val="22"/>
          <w:szCs w:val="22"/>
        </w:rPr>
        <w:t xml:space="preserve">Sunset High School offers off-season soccer camps for female </w:t>
      </w:r>
      <w:r>
        <w:rPr>
          <w:rFonts w:asciiTheme="minorHAnsi" w:hAnsiTheme="minorHAnsi" w:cstheme="minorHAnsi"/>
          <w:sz w:val="22"/>
          <w:szCs w:val="22"/>
        </w:rPr>
        <w:t xml:space="preserve">student athletes and male </w:t>
      </w:r>
      <w:r w:rsidRPr="00246A18">
        <w:rPr>
          <w:rFonts w:asciiTheme="minorHAnsi" w:hAnsiTheme="minorHAnsi" w:cstheme="minorHAnsi"/>
          <w:sz w:val="22"/>
          <w:szCs w:val="22"/>
        </w:rPr>
        <w:t xml:space="preserve">and male student athletes. </w:t>
      </w:r>
    </w:p>
    <w:p w14:paraId="40DFE7DE" w14:textId="77777777" w:rsidR="00246A18" w:rsidRDefault="00246A18" w:rsidP="00246A18">
      <w:pPr>
        <w:pStyle w:val="ListParagraph"/>
        <w:widowControl w:val="0"/>
        <w:kinsoku w:val="0"/>
        <w:overflowPunct w:val="0"/>
        <w:spacing w:after="0"/>
        <w:ind w:left="2160"/>
        <w:jc w:val="both"/>
        <w:textAlignment w:val="baseline"/>
        <w:rPr>
          <w:rFonts w:asciiTheme="minorHAnsi" w:hAnsiTheme="minorHAnsi" w:cstheme="minorHAnsi"/>
          <w:sz w:val="22"/>
          <w:szCs w:val="22"/>
        </w:rPr>
      </w:pPr>
    </w:p>
    <w:p w14:paraId="0095AC11" w14:textId="0A4F3B47" w:rsidR="003B5B19" w:rsidRDefault="00246A18" w:rsidP="00246A18">
      <w:pPr>
        <w:pStyle w:val="ListParagraph"/>
        <w:widowControl w:val="0"/>
        <w:numPr>
          <w:ilvl w:val="2"/>
          <w:numId w:val="20"/>
        </w:numPr>
        <w:kinsoku w:val="0"/>
        <w:overflowPunct w:val="0"/>
        <w:spacing w:after="0"/>
        <w:jc w:val="both"/>
        <w:textAlignment w:val="baseline"/>
        <w:rPr>
          <w:rFonts w:asciiTheme="minorHAnsi" w:hAnsiTheme="minorHAnsi" w:cstheme="minorHAnsi"/>
          <w:sz w:val="22"/>
          <w:szCs w:val="22"/>
        </w:rPr>
      </w:pPr>
      <w:r w:rsidRPr="00246A18">
        <w:rPr>
          <w:rFonts w:asciiTheme="minorHAnsi" w:hAnsiTheme="minorHAnsi" w:cstheme="minorHAnsi"/>
          <w:sz w:val="22"/>
          <w:szCs w:val="22"/>
        </w:rPr>
        <w:t xml:space="preserve">For women’s soccer, the </w:t>
      </w:r>
      <w:r w:rsidR="003B5B19">
        <w:rPr>
          <w:rFonts w:asciiTheme="minorHAnsi" w:hAnsiTheme="minorHAnsi" w:cstheme="minorHAnsi"/>
          <w:sz w:val="22"/>
          <w:szCs w:val="22"/>
        </w:rPr>
        <w:t xml:space="preserve">Sunset High School </w:t>
      </w:r>
      <w:r w:rsidRPr="00246A18">
        <w:rPr>
          <w:rFonts w:asciiTheme="minorHAnsi" w:hAnsiTheme="minorHAnsi" w:cstheme="minorHAnsi"/>
          <w:sz w:val="22"/>
          <w:szCs w:val="22"/>
        </w:rPr>
        <w:t xml:space="preserve">offers two off-season camps: (1) a six week long camp where students attend two sessions per week, each session lasting two hours for a total of 24 hours, and (2) a four day long camp where students attend three and a half hours per day for a total of 14 hours. </w:t>
      </w:r>
      <w:r w:rsidR="003B5B19" w:rsidRPr="00246A18">
        <w:rPr>
          <w:rFonts w:asciiTheme="minorHAnsi" w:hAnsiTheme="minorHAnsi" w:cstheme="minorHAnsi"/>
          <w:sz w:val="22"/>
          <w:szCs w:val="22"/>
        </w:rPr>
        <w:t>The women’s off-season soccer camps</w:t>
      </w:r>
      <w:r w:rsidR="003B5B19">
        <w:rPr>
          <w:rFonts w:asciiTheme="minorHAnsi" w:hAnsiTheme="minorHAnsi" w:cstheme="minorHAnsi"/>
          <w:sz w:val="22"/>
          <w:szCs w:val="22"/>
        </w:rPr>
        <w:t xml:space="preserve"> cost $190 per student for a total of 38 hours of instructional time.</w:t>
      </w:r>
    </w:p>
    <w:p w14:paraId="08F6C146" w14:textId="77777777" w:rsidR="003B5B19" w:rsidRPr="003B5B19" w:rsidRDefault="003B5B19" w:rsidP="003B5B19">
      <w:pPr>
        <w:pStyle w:val="ListParagraph"/>
        <w:rPr>
          <w:rFonts w:asciiTheme="minorHAnsi" w:hAnsiTheme="minorHAnsi" w:cstheme="minorHAnsi"/>
          <w:sz w:val="22"/>
          <w:szCs w:val="22"/>
        </w:rPr>
      </w:pPr>
    </w:p>
    <w:p w14:paraId="0C773A33" w14:textId="300810D1" w:rsidR="003B5B19" w:rsidRDefault="00246A18" w:rsidP="003B5B19">
      <w:pPr>
        <w:pStyle w:val="ListParagraph"/>
        <w:widowControl w:val="0"/>
        <w:numPr>
          <w:ilvl w:val="2"/>
          <w:numId w:val="20"/>
        </w:numPr>
        <w:kinsoku w:val="0"/>
        <w:overflowPunct w:val="0"/>
        <w:spacing w:after="0"/>
        <w:jc w:val="both"/>
        <w:textAlignment w:val="baseline"/>
        <w:rPr>
          <w:rFonts w:asciiTheme="minorHAnsi" w:hAnsiTheme="minorHAnsi" w:cstheme="minorHAnsi"/>
          <w:sz w:val="22"/>
          <w:szCs w:val="22"/>
        </w:rPr>
      </w:pPr>
      <w:r w:rsidRPr="00246A18">
        <w:rPr>
          <w:rFonts w:asciiTheme="minorHAnsi" w:hAnsiTheme="minorHAnsi" w:cstheme="minorHAnsi"/>
          <w:sz w:val="22"/>
          <w:szCs w:val="22"/>
        </w:rPr>
        <w:t xml:space="preserve">For men’s soccer, the </w:t>
      </w:r>
      <w:r w:rsidR="003B5B19">
        <w:rPr>
          <w:rFonts w:asciiTheme="minorHAnsi" w:hAnsiTheme="minorHAnsi" w:cstheme="minorHAnsi"/>
          <w:sz w:val="22"/>
          <w:szCs w:val="22"/>
        </w:rPr>
        <w:t>Sunset High S</w:t>
      </w:r>
      <w:r w:rsidRPr="00246A18">
        <w:rPr>
          <w:rFonts w:asciiTheme="minorHAnsi" w:hAnsiTheme="minorHAnsi" w:cstheme="minorHAnsi"/>
          <w:sz w:val="22"/>
          <w:szCs w:val="22"/>
        </w:rPr>
        <w:t xml:space="preserve">chool also offers two off-season camps: (1) two four day long camps, one where students attend two and half hours per day for a total of 10 hours, and (2) one where students attend two and three quarter hours per day for a total of 11 hours. </w:t>
      </w:r>
      <w:r w:rsidR="003B5B19" w:rsidRPr="00246A18">
        <w:rPr>
          <w:rFonts w:asciiTheme="minorHAnsi" w:hAnsiTheme="minorHAnsi" w:cstheme="minorHAnsi"/>
          <w:sz w:val="22"/>
          <w:szCs w:val="22"/>
        </w:rPr>
        <w:t>The men’s off-season soccer camps</w:t>
      </w:r>
      <w:r w:rsidR="003B5B19">
        <w:rPr>
          <w:rFonts w:asciiTheme="minorHAnsi" w:hAnsiTheme="minorHAnsi" w:cstheme="minorHAnsi"/>
          <w:sz w:val="22"/>
          <w:szCs w:val="22"/>
        </w:rPr>
        <w:t xml:space="preserve"> cost $160 per student for a total of 21 hours of instructional time.</w:t>
      </w:r>
    </w:p>
    <w:p w14:paraId="3A0A6AA4" w14:textId="6A03F96E" w:rsidR="00246A18" w:rsidRPr="003B5B19" w:rsidRDefault="00246A18" w:rsidP="003B5B19">
      <w:pPr>
        <w:rPr>
          <w:rFonts w:asciiTheme="minorHAnsi" w:hAnsiTheme="minorHAnsi" w:cstheme="minorHAnsi"/>
          <w:sz w:val="22"/>
          <w:szCs w:val="22"/>
        </w:rPr>
      </w:pPr>
    </w:p>
    <w:p w14:paraId="759EDA8A" w14:textId="7B0BC9DE" w:rsidR="003B5B19" w:rsidRDefault="007F4051" w:rsidP="003B5B19">
      <w:pPr>
        <w:pStyle w:val="ListParagraph"/>
        <w:widowControl w:val="0"/>
        <w:numPr>
          <w:ilvl w:val="0"/>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Parent and other individuals sent emails to district coaches. The emails contained a list of questions about participating in district athletic programs. Some of the questions pertained</w:t>
      </w:r>
      <w:r w:rsidR="003B5B19" w:rsidRPr="003B5B19">
        <w:rPr>
          <w:rFonts w:asciiTheme="minorHAnsi" w:hAnsiTheme="minorHAnsi" w:cstheme="minorHAnsi"/>
          <w:sz w:val="22"/>
          <w:szCs w:val="22"/>
        </w:rPr>
        <w:t xml:space="preserve"> to off-season camps.  </w:t>
      </w:r>
      <w:r w:rsidR="002C73C1">
        <w:rPr>
          <w:rFonts w:asciiTheme="minorHAnsi" w:hAnsiTheme="minorHAnsi" w:cstheme="minorHAnsi"/>
          <w:sz w:val="22"/>
          <w:szCs w:val="22"/>
        </w:rPr>
        <w:t xml:space="preserve">District coaches responded to the emails. </w:t>
      </w:r>
      <w:r w:rsidR="003B5B19">
        <w:rPr>
          <w:rFonts w:asciiTheme="minorHAnsi" w:hAnsiTheme="minorHAnsi" w:cstheme="minorHAnsi"/>
          <w:sz w:val="22"/>
          <w:szCs w:val="22"/>
        </w:rPr>
        <w:t>M</w:t>
      </w:r>
      <w:r w:rsidR="003B5B19" w:rsidRPr="003B5B19">
        <w:rPr>
          <w:rFonts w:asciiTheme="minorHAnsi" w:hAnsiTheme="minorHAnsi" w:cstheme="minorHAnsi"/>
          <w:sz w:val="22"/>
          <w:szCs w:val="22"/>
        </w:rPr>
        <w:t xml:space="preserve">any of the </w:t>
      </w:r>
      <w:r w:rsidR="002C73C1">
        <w:rPr>
          <w:rFonts w:asciiTheme="minorHAnsi" w:hAnsiTheme="minorHAnsi" w:cstheme="minorHAnsi"/>
          <w:sz w:val="22"/>
          <w:szCs w:val="22"/>
        </w:rPr>
        <w:t>responses</w:t>
      </w:r>
      <w:r w:rsidR="003B5B19" w:rsidRPr="003B5B19">
        <w:rPr>
          <w:rFonts w:asciiTheme="minorHAnsi" w:hAnsiTheme="minorHAnsi" w:cstheme="minorHAnsi"/>
          <w:sz w:val="22"/>
          <w:szCs w:val="22"/>
        </w:rPr>
        <w:t xml:space="preserve"> suggest that participation in an off-season camp may result in additional experience and better conditioning, which, in turn, increases the likelihood of earning a spot on a team</w:t>
      </w:r>
      <w:r w:rsidR="003B5B19">
        <w:rPr>
          <w:rFonts w:asciiTheme="minorHAnsi" w:hAnsiTheme="minorHAnsi" w:cstheme="minorHAnsi"/>
          <w:sz w:val="22"/>
          <w:szCs w:val="22"/>
        </w:rPr>
        <w:t>. N</w:t>
      </w:r>
      <w:r w:rsidR="003B5B19" w:rsidRPr="003B5B19">
        <w:rPr>
          <w:rFonts w:asciiTheme="minorHAnsi" w:hAnsiTheme="minorHAnsi" w:cstheme="minorHAnsi"/>
          <w:sz w:val="22"/>
          <w:szCs w:val="22"/>
        </w:rPr>
        <w:t xml:space="preserve">one of the </w:t>
      </w:r>
      <w:r w:rsidR="002C73C1">
        <w:rPr>
          <w:rFonts w:asciiTheme="minorHAnsi" w:hAnsiTheme="minorHAnsi" w:cstheme="minorHAnsi"/>
          <w:sz w:val="22"/>
          <w:szCs w:val="22"/>
        </w:rPr>
        <w:t>responses</w:t>
      </w:r>
      <w:r w:rsidR="003B5B19" w:rsidRPr="003B5B19">
        <w:rPr>
          <w:rFonts w:asciiTheme="minorHAnsi" w:hAnsiTheme="minorHAnsi" w:cstheme="minorHAnsi"/>
          <w:sz w:val="22"/>
          <w:szCs w:val="22"/>
        </w:rPr>
        <w:t xml:space="preserve"> state that participation in</w:t>
      </w:r>
      <w:r w:rsidR="003B5B19">
        <w:rPr>
          <w:rFonts w:asciiTheme="minorHAnsi" w:hAnsiTheme="minorHAnsi" w:cstheme="minorHAnsi"/>
          <w:sz w:val="22"/>
          <w:szCs w:val="22"/>
        </w:rPr>
        <w:t xml:space="preserve"> an off-season camp is required to participate in a district athletic program.</w:t>
      </w:r>
    </w:p>
    <w:p w14:paraId="0EF66772" w14:textId="6C440511" w:rsidR="003B5B19" w:rsidRDefault="003B5B19" w:rsidP="003B5B19">
      <w:pPr>
        <w:pStyle w:val="ListParagraph"/>
        <w:widowControl w:val="0"/>
        <w:kinsoku w:val="0"/>
        <w:overflowPunct w:val="0"/>
        <w:spacing w:after="0"/>
        <w:jc w:val="both"/>
        <w:textAlignment w:val="baseline"/>
        <w:rPr>
          <w:rFonts w:asciiTheme="minorHAnsi" w:hAnsiTheme="minorHAnsi" w:cstheme="minorHAnsi"/>
          <w:sz w:val="22"/>
          <w:szCs w:val="22"/>
        </w:rPr>
      </w:pPr>
    </w:p>
    <w:p w14:paraId="1D7C440F" w14:textId="4150103B" w:rsidR="003B5B19" w:rsidRDefault="002C73C1" w:rsidP="003B5B19">
      <w:pPr>
        <w:pStyle w:val="ListParagraph"/>
        <w:widowControl w:val="0"/>
        <w:numPr>
          <w:ilvl w:val="0"/>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A</w:t>
      </w:r>
      <w:r w:rsidRPr="002C73C1">
        <w:rPr>
          <w:rFonts w:asciiTheme="minorHAnsi" w:hAnsiTheme="minorHAnsi" w:cstheme="minorHAnsi"/>
          <w:sz w:val="22"/>
          <w:szCs w:val="22"/>
        </w:rPr>
        <w:t>n accounting of the number of students who paid the District’s athletic participation fee and the number of students who received financial support</w:t>
      </w:r>
      <w:r>
        <w:rPr>
          <w:rFonts w:asciiTheme="minorHAnsi" w:hAnsiTheme="minorHAnsi" w:cstheme="minorHAnsi"/>
          <w:sz w:val="22"/>
          <w:szCs w:val="22"/>
        </w:rPr>
        <w:t xml:space="preserve"> substantiates the percentage of female student athletes and male student athletes who received financial support for each sport.</w:t>
      </w:r>
    </w:p>
    <w:p w14:paraId="128F4666" w14:textId="77777777" w:rsidR="002C73C1" w:rsidRPr="002C73C1" w:rsidRDefault="002C73C1" w:rsidP="002C73C1">
      <w:pPr>
        <w:pStyle w:val="ListParagraph"/>
        <w:rPr>
          <w:rFonts w:asciiTheme="minorHAnsi" w:hAnsiTheme="minorHAnsi" w:cstheme="minorHAnsi"/>
          <w:sz w:val="22"/>
          <w:szCs w:val="22"/>
        </w:rPr>
      </w:pPr>
    </w:p>
    <w:p w14:paraId="2EDA94E8" w14:textId="52AC1F97" w:rsidR="003B5B19" w:rsidRDefault="002C73C1" w:rsidP="002C73C1">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The percentage of students who receive financial support for each sport varies </w:t>
      </w:r>
      <w:r w:rsidR="00E87D9D">
        <w:rPr>
          <w:rFonts w:asciiTheme="minorHAnsi" w:hAnsiTheme="minorHAnsi" w:cstheme="minorHAnsi"/>
          <w:sz w:val="22"/>
          <w:szCs w:val="22"/>
        </w:rPr>
        <w:t>from year to year. D</w:t>
      </w:r>
      <w:r w:rsidRPr="002C73C1">
        <w:rPr>
          <w:rFonts w:asciiTheme="minorHAnsi" w:hAnsiTheme="minorHAnsi" w:cstheme="minorHAnsi"/>
          <w:sz w:val="22"/>
          <w:szCs w:val="22"/>
        </w:rPr>
        <w:t>uring the 2016-2017 school year, four percent of male student athletes received financial support in the sport of wrestling. One year later, during the 2017-2018 school year, fifty four percent of male student athletes received financial support in the sport of wrestling.</w:t>
      </w:r>
    </w:p>
    <w:p w14:paraId="3044CDBB" w14:textId="0E818251" w:rsidR="0039264F" w:rsidRDefault="0039264F" w:rsidP="0039264F">
      <w:pPr>
        <w:pStyle w:val="ListParagraph"/>
        <w:widowControl w:val="0"/>
        <w:kinsoku w:val="0"/>
        <w:overflowPunct w:val="0"/>
        <w:spacing w:after="0"/>
        <w:ind w:left="1440"/>
        <w:jc w:val="both"/>
        <w:textAlignment w:val="baseline"/>
        <w:rPr>
          <w:rFonts w:asciiTheme="minorHAnsi" w:hAnsiTheme="minorHAnsi" w:cstheme="minorHAnsi"/>
          <w:sz w:val="22"/>
          <w:szCs w:val="22"/>
        </w:rPr>
      </w:pPr>
    </w:p>
    <w:p w14:paraId="6F390B77" w14:textId="73654374" w:rsidR="0039264F" w:rsidRDefault="0039264F" w:rsidP="002C73C1">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During the 2016-2017 school year, 4% of female student athletes and 12% of male student athletes received financial support for soccer.</w:t>
      </w:r>
    </w:p>
    <w:p w14:paraId="056B4306" w14:textId="0DCBD650" w:rsidR="00E87D9D" w:rsidRDefault="00E87D9D" w:rsidP="00E87D9D">
      <w:pPr>
        <w:pStyle w:val="ListParagraph"/>
        <w:widowControl w:val="0"/>
        <w:kinsoku w:val="0"/>
        <w:overflowPunct w:val="0"/>
        <w:spacing w:after="0"/>
        <w:ind w:left="1440"/>
        <w:jc w:val="both"/>
        <w:textAlignment w:val="baseline"/>
        <w:rPr>
          <w:rFonts w:asciiTheme="minorHAnsi" w:hAnsiTheme="minorHAnsi" w:cstheme="minorHAnsi"/>
          <w:sz w:val="22"/>
          <w:szCs w:val="22"/>
        </w:rPr>
      </w:pPr>
    </w:p>
    <w:p w14:paraId="5C315F9F" w14:textId="77777777" w:rsidR="00E87D9D" w:rsidRDefault="00E87D9D" w:rsidP="002C73C1">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sidRPr="00E87D9D">
        <w:rPr>
          <w:rFonts w:asciiTheme="minorHAnsi" w:hAnsiTheme="minorHAnsi" w:cstheme="minorHAnsi"/>
          <w:sz w:val="22"/>
          <w:szCs w:val="22"/>
        </w:rPr>
        <w:t xml:space="preserve">During the 2016-2017 school year, 10% of female student athletes and 10% of male student athletes received financial support for basketball. </w:t>
      </w:r>
    </w:p>
    <w:p w14:paraId="01E72A29" w14:textId="77777777" w:rsidR="00E87D9D" w:rsidRPr="00E87D9D" w:rsidRDefault="00E87D9D" w:rsidP="00E87D9D">
      <w:pPr>
        <w:pStyle w:val="ListParagraph"/>
        <w:rPr>
          <w:rFonts w:asciiTheme="minorHAnsi" w:hAnsiTheme="minorHAnsi" w:cstheme="minorHAnsi"/>
          <w:sz w:val="22"/>
          <w:szCs w:val="22"/>
        </w:rPr>
      </w:pPr>
    </w:p>
    <w:p w14:paraId="165B5EA1" w14:textId="77777777" w:rsidR="00E87D9D" w:rsidRDefault="00E87D9D" w:rsidP="002C73C1">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sidRPr="00E87D9D">
        <w:rPr>
          <w:rFonts w:asciiTheme="minorHAnsi" w:hAnsiTheme="minorHAnsi" w:cstheme="minorHAnsi"/>
          <w:sz w:val="22"/>
          <w:szCs w:val="22"/>
        </w:rPr>
        <w:lastRenderedPageBreak/>
        <w:t xml:space="preserve">During the 2016-2017 school year, 21% of female student athletes and 21% of male student athletes received financial support for track. </w:t>
      </w:r>
    </w:p>
    <w:p w14:paraId="4A49F518" w14:textId="77777777" w:rsidR="00E87D9D" w:rsidRPr="00E87D9D" w:rsidRDefault="00E87D9D" w:rsidP="00E87D9D">
      <w:pPr>
        <w:pStyle w:val="ListParagraph"/>
        <w:rPr>
          <w:rFonts w:asciiTheme="minorHAnsi" w:hAnsiTheme="minorHAnsi" w:cstheme="minorHAnsi"/>
          <w:sz w:val="22"/>
          <w:szCs w:val="22"/>
        </w:rPr>
      </w:pPr>
    </w:p>
    <w:p w14:paraId="71A1E15D" w14:textId="0ED9BB12" w:rsidR="00E87D9D" w:rsidRDefault="00E87D9D" w:rsidP="002C73C1">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sidRPr="00E87D9D">
        <w:rPr>
          <w:rFonts w:asciiTheme="minorHAnsi" w:hAnsiTheme="minorHAnsi" w:cstheme="minorHAnsi"/>
          <w:sz w:val="22"/>
          <w:szCs w:val="22"/>
        </w:rPr>
        <w:t>During the 2016-2017 school year, 8% of female student athletes and 5% of male student athletes received financial support for tennis.</w:t>
      </w:r>
    </w:p>
    <w:p w14:paraId="259E4E32" w14:textId="77777777" w:rsidR="0039264F" w:rsidRPr="0039264F" w:rsidRDefault="0039264F" w:rsidP="0039264F">
      <w:pPr>
        <w:pStyle w:val="ListParagraph"/>
        <w:rPr>
          <w:rFonts w:asciiTheme="minorHAnsi" w:hAnsiTheme="minorHAnsi" w:cstheme="minorHAnsi"/>
          <w:sz w:val="22"/>
          <w:szCs w:val="22"/>
        </w:rPr>
      </w:pPr>
    </w:p>
    <w:p w14:paraId="51EA53D1" w14:textId="69343C5E" w:rsidR="0039264F" w:rsidRDefault="0039264F" w:rsidP="002C73C1">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sidRPr="0039264F">
        <w:rPr>
          <w:rFonts w:asciiTheme="minorHAnsi" w:hAnsiTheme="minorHAnsi" w:cstheme="minorHAnsi"/>
          <w:sz w:val="22"/>
          <w:szCs w:val="22"/>
        </w:rPr>
        <w:t>During the 201</w:t>
      </w:r>
      <w:r>
        <w:rPr>
          <w:rFonts w:asciiTheme="minorHAnsi" w:hAnsiTheme="minorHAnsi" w:cstheme="minorHAnsi"/>
          <w:sz w:val="22"/>
          <w:szCs w:val="22"/>
        </w:rPr>
        <w:t>7</w:t>
      </w:r>
      <w:r w:rsidRPr="0039264F">
        <w:rPr>
          <w:rFonts w:asciiTheme="minorHAnsi" w:hAnsiTheme="minorHAnsi" w:cstheme="minorHAnsi"/>
          <w:sz w:val="22"/>
          <w:szCs w:val="22"/>
        </w:rPr>
        <w:t>-201</w:t>
      </w:r>
      <w:r>
        <w:rPr>
          <w:rFonts w:asciiTheme="minorHAnsi" w:hAnsiTheme="minorHAnsi" w:cstheme="minorHAnsi"/>
          <w:sz w:val="22"/>
          <w:szCs w:val="22"/>
        </w:rPr>
        <w:t>8</w:t>
      </w:r>
      <w:r w:rsidRPr="0039264F">
        <w:rPr>
          <w:rFonts w:asciiTheme="minorHAnsi" w:hAnsiTheme="minorHAnsi" w:cstheme="minorHAnsi"/>
          <w:sz w:val="22"/>
          <w:szCs w:val="22"/>
        </w:rPr>
        <w:t xml:space="preserve"> school year, </w:t>
      </w:r>
      <w:r>
        <w:rPr>
          <w:rFonts w:asciiTheme="minorHAnsi" w:hAnsiTheme="minorHAnsi" w:cstheme="minorHAnsi"/>
          <w:sz w:val="22"/>
          <w:szCs w:val="22"/>
        </w:rPr>
        <w:t>25</w:t>
      </w:r>
      <w:r w:rsidRPr="0039264F">
        <w:rPr>
          <w:rFonts w:asciiTheme="minorHAnsi" w:hAnsiTheme="minorHAnsi" w:cstheme="minorHAnsi"/>
          <w:sz w:val="22"/>
          <w:szCs w:val="22"/>
        </w:rPr>
        <w:t xml:space="preserve">% of female student athletes and </w:t>
      </w:r>
      <w:r>
        <w:rPr>
          <w:rFonts w:asciiTheme="minorHAnsi" w:hAnsiTheme="minorHAnsi" w:cstheme="minorHAnsi"/>
          <w:sz w:val="22"/>
          <w:szCs w:val="22"/>
        </w:rPr>
        <w:t>47</w:t>
      </w:r>
      <w:r w:rsidRPr="0039264F">
        <w:rPr>
          <w:rFonts w:asciiTheme="minorHAnsi" w:hAnsiTheme="minorHAnsi" w:cstheme="minorHAnsi"/>
          <w:sz w:val="22"/>
          <w:szCs w:val="22"/>
        </w:rPr>
        <w:t>% of male student athletes received financial support for soccer.</w:t>
      </w:r>
    </w:p>
    <w:p w14:paraId="24FDA55B" w14:textId="77777777" w:rsidR="00E87D9D" w:rsidRPr="002C73C1" w:rsidRDefault="00E87D9D" w:rsidP="0039264F">
      <w:pPr>
        <w:pStyle w:val="ListParagraph"/>
        <w:widowControl w:val="0"/>
        <w:kinsoku w:val="0"/>
        <w:overflowPunct w:val="0"/>
        <w:spacing w:after="0"/>
        <w:ind w:left="1440"/>
        <w:jc w:val="both"/>
        <w:textAlignment w:val="baseline"/>
        <w:rPr>
          <w:rFonts w:asciiTheme="minorHAnsi" w:hAnsiTheme="minorHAnsi" w:cstheme="minorHAnsi"/>
          <w:sz w:val="22"/>
          <w:szCs w:val="22"/>
        </w:rPr>
      </w:pPr>
    </w:p>
    <w:p w14:paraId="70992F20" w14:textId="7957EEB1" w:rsidR="00E87D9D" w:rsidRDefault="00E87D9D" w:rsidP="00E87D9D">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sidRPr="00E87D9D">
        <w:rPr>
          <w:rFonts w:asciiTheme="minorHAnsi" w:hAnsiTheme="minorHAnsi" w:cstheme="minorHAnsi"/>
          <w:sz w:val="22"/>
          <w:szCs w:val="22"/>
        </w:rPr>
        <w:t>During the 201</w:t>
      </w:r>
      <w:r>
        <w:rPr>
          <w:rFonts w:asciiTheme="minorHAnsi" w:hAnsiTheme="minorHAnsi" w:cstheme="minorHAnsi"/>
          <w:sz w:val="22"/>
          <w:szCs w:val="22"/>
        </w:rPr>
        <w:t>7</w:t>
      </w:r>
      <w:r w:rsidRPr="00E87D9D">
        <w:rPr>
          <w:rFonts w:asciiTheme="minorHAnsi" w:hAnsiTheme="minorHAnsi" w:cstheme="minorHAnsi"/>
          <w:sz w:val="22"/>
          <w:szCs w:val="22"/>
        </w:rPr>
        <w:t>-201</w:t>
      </w:r>
      <w:r>
        <w:rPr>
          <w:rFonts w:asciiTheme="minorHAnsi" w:hAnsiTheme="minorHAnsi" w:cstheme="minorHAnsi"/>
          <w:sz w:val="22"/>
          <w:szCs w:val="22"/>
        </w:rPr>
        <w:t>8</w:t>
      </w:r>
      <w:r w:rsidRPr="00E87D9D">
        <w:rPr>
          <w:rFonts w:asciiTheme="minorHAnsi" w:hAnsiTheme="minorHAnsi" w:cstheme="minorHAnsi"/>
          <w:sz w:val="22"/>
          <w:szCs w:val="22"/>
        </w:rPr>
        <w:t xml:space="preserve"> school year, 23% of female student athletes and 26% of male students received financial support for basketball. </w:t>
      </w:r>
    </w:p>
    <w:p w14:paraId="19702EFE" w14:textId="77777777" w:rsidR="005303C4" w:rsidRPr="005303C4" w:rsidRDefault="005303C4" w:rsidP="005303C4">
      <w:pPr>
        <w:pStyle w:val="ListParagraph"/>
        <w:rPr>
          <w:rFonts w:asciiTheme="minorHAnsi" w:hAnsiTheme="minorHAnsi" w:cstheme="minorHAnsi"/>
          <w:sz w:val="22"/>
          <w:szCs w:val="22"/>
        </w:rPr>
      </w:pPr>
    </w:p>
    <w:p w14:paraId="3D6CFE9A" w14:textId="1F4BFA67" w:rsidR="005303C4" w:rsidRDefault="005303C4" w:rsidP="005303C4">
      <w:pPr>
        <w:pStyle w:val="ListParagraph"/>
        <w:widowControl w:val="0"/>
        <w:numPr>
          <w:ilvl w:val="0"/>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Between October, 2016, and February, 2017, female student athletes had access to batting cages located at the school attended by Parent’s children on one or two days a week, for less than two hours each day. Between March, 2017, and June, 2017, female student athletes were denied access to the batting cages.</w:t>
      </w:r>
    </w:p>
    <w:p w14:paraId="40D203F4" w14:textId="4C10CFAA" w:rsidR="005303C4" w:rsidRDefault="005303C4" w:rsidP="005303C4">
      <w:pPr>
        <w:pStyle w:val="ListParagraph"/>
        <w:widowControl w:val="0"/>
        <w:kinsoku w:val="0"/>
        <w:overflowPunct w:val="0"/>
        <w:spacing w:after="0"/>
        <w:ind w:left="1440"/>
        <w:jc w:val="both"/>
        <w:textAlignment w:val="baseline"/>
        <w:rPr>
          <w:rFonts w:asciiTheme="minorHAnsi" w:hAnsiTheme="minorHAnsi" w:cstheme="minorHAnsi"/>
          <w:sz w:val="22"/>
          <w:szCs w:val="22"/>
        </w:rPr>
      </w:pPr>
    </w:p>
    <w:p w14:paraId="00846CAC" w14:textId="612102B5" w:rsidR="005303C4" w:rsidRDefault="005303C4" w:rsidP="005303C4">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The batting cages were used more often by male student athletes than female student athletes.</w:t>
      </w:r>
    </w:p>
    <w:p w14:paraId="4A71C50D" w14:textId="00F433F6" w:rsidR="005303C4" w:rsidRDefault="005303C4" w:rsidP="005303C4">
      <w:pPr>
        <w:pStyle w:val="ListParagraph"/>
        <w:widowControl w:val="0"/>
        <w:kinsoku w:val="0"/>
        <w:overflowPunct w:val="0"/>
        <w:spacing w:after="0"/>
        <w:ind w:left="1440"/>
        <w:jc w:val="both"/>
        <w:textAlignment w:val="baseline"/>
        <w:rPr>
          <w:rFonts w:asciiTheme="minorHAnsi" w:hAnsiTheme="minorHAnsi" w:cstheme="minorHAnsi"/>
          <w:sz w:val="22"/>
          <w:szCs w:val="22"/>
        </w:rPr>
      </w:pPr>
    </w:p>
    <w:p w14:paraId="15771F78" w14:textId="77777777" w:rsidR="005303C4" w:rsidRDefault="005303C4" w:rsidP="005303C4">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sidRPr="005303C4">
        <w:rPr>
          <w:rFonts w:asciiTheme="minorHAnsi" w:hAnsiTheme="minorHAnsi" w:cstheme="minorHAnsi"/>
          <w:sz w:val="22"/>
          <w:szCs w:val="22"/>
        </w:rPr>
        <w:t xml:space="preserve">A single coach was responsible for scheduling when student athletes could use the batting cages. </w:t>
      </w:r>
    </w:p>
    <w:p w14:paraId="15FEF418" w14:textId="77777777" w:rsidR="005303C4" w:rsidRPr="005303C4" w:rsidRDefault="005303C4" w:rsidP="005303C4">
      <w:pPr>
        <w:pStyle w:val="ListParagraph"/>
        <w:rPr>
          <w:rFonts w:asciiTheme="minorHAnsi" w:hAnsiTheme="minorHAnsi" w:cstheme="minorHAnsi"/>
          <w:sz w:val="22"/>
          <w:szCs w:val="22"/>
        </w:rPr>
      </w:pPr>
    </w:p>
    <w:p w14:paraId="45717CD0" w14:textId="3558A653" w:rsidR="005303C4" w:rsidRDefault="005303C4" w:rsidP="005303C4">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T</w:t>
      </w:r>
      <w:r w:rsidRPr="005303C4">
        <w:rPr>
          <w:rFonts w:asciiTheme="minorHAnsi" w:hAnsiTheme="minorHAnsi" w:cstheme="minorHAnsi"/>
          <w:sz w:val="22"/>
          <w:szCs w:val="22"/>
        </w:rPr>
        <w:t>he batting cages were purchased with moneys donated at fundraisers for the baseball team.</w:t>
      </w:r>
    </w:p>
    <w:p w14:paraId="61F3AD5E" w14:textId="77777777" w:rsidR="005303C4" w:rsidRPr="005303C4" w:rsidRDefault="005303C4" w:rsidP="005303C4">
      <w:pPr>
        <w:pStyle w:val="ListParagraph"/>
        <w:rPr>
          <w:rFonts w:asciiTheme="minorHAnsi" w:hAnsiTheme="minorHAnsi" w:cstheme="minorHAnsi"/>
          <w:sz w:val="22"/>
          <w:szCs w:val="22"/>
        </w:rPr>
      </w:pPr>
    </w:p>
    <w:p w14:paraId="24F18E7A" w14:textId="10BE0A05" w:rsidR="005303C4" w:rsidRDefault="005303C4" w:rsidP="005303C4">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Currently, the District requires the use of the batting cages to be scheduled through the District’s calendaring system and adheres to a policy that balances the needs of female student athletes and the needs of male student athletes. </w:t>
      </w:r>
    </w:p>
    <w:p w14:paraId="24A52C9F" w14:textId="77777777" w:rsidR="005303C4" w:rsidRPr="005303C4" w:rsidRDefault="005303C4" w:rsidP="005303C4">
      <w:pPr>
        <w:pStyle w:val="ListParagraph"/>
        <w:rPr>
          <w:rFonts w:asciiTheme="minorHAnsi" w:hAnsiTheme="minorHAnsi" w:cstheme="minorHAnsi"/>
          <w:sz w:val="22"/>
          <w:szCs w:val="22"/>
        </w:rPr>
      </w:pPr>
    </w:p>
    <w:p w14:paraId="38BF7981" w14:textId="65930F98" w:rsidR="005303C4" w:rsidRDefault="005303C4" w:rsidP="005303C4">
      <w:pPr>
        <w:pStyle w:val="ListParagraph"/>
        <w:widowControl w:val="0"/>
        <w:numPr>
          <w:ilvl w:val="0"/>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Prior to this appeal</w:t>
      </w:r>
      <w:r w:rsidRPr="005303C4">
        <w:rPr>
          <w:rFonts w:asciiTheme="minorHAnsi" w:hAnsiTheme="minorHAnsi" w:cstheme="minorHAnsi"/>
          <w:sz w:val="22"/>
          <w:szCs w:val="22"/>
        </w:rPr>
        <w:t>, the District was constructing a new school. Part of that construction included new turf fields where the softball team would practice. At the time of this appeal, the turf fields are complete and available for use by both female student athletes and male student athletes.</w:t>
      </w:r>
    </w:p>
    <w:p w14:paraId="55CA39BF" w14:textId="2A0417D4" w:rsidR="005303C4" w:rsidRPr="005303C4" w:rsidRDefault="005303C4" w:rsidP="005303C4">
      <w:pPr>
        <w:widowControl w:val="0"/>
        <w:kinsoku w:val="0"/>
        <w:overflowPunct w:val="0"/>
        <w:spacing w:after="0"/>
        <w:ind w:left="360"/>
        <w:jc w:val="both"/>
        <w:textAlignment w:val="baseline"/>
        <w:rPr>
          <w:rFonts w:asciiTheme="minorHAnsi" w:hAnsiTheme="minorHAnsi" w:cstheme="minorHAnsi"/>
          <w:sz w:val="22"/>
          <w:szCs w:val="22"/>
        </w:rPr>
      </w:pPr>
    </w:p>
    <w:p w14:paraId="217CFC2B" w14:textId="7ABB62D2" w:rsidR="005920AA" w:rsidRDefault="005920AA" w:rsidP="005303C4">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Prior to this appeal, varsity softball players and varsity and junior varsity baseball players practiced at the school attended by Parent’s children.</w:t>
      </w:r>
    </w:p>
    <w:p w14:paraId="01CB0B87" w14:textId="77777777" w:rsidR="005920AA" w:rsidRDefault="005920AA" w:rsidP="005920AA">
      <w:pPr>
        <w:pStyle w:val="ListParagraph"/>
        <w:widowControl w:val="0"/>
        <w:kinsoku w:val="0"/>
        <w:overflowPunct w:val="0"/>
        <w:spacing w:after="0"/>
        <w:ind w:left="1440"/>
        <w:jc w:val="both"/>
        <w:textAlignment w:val="baseline"/>
        <w:rPr>
          <w:rFonts w:asciiTheme="minorHAnsi" w:hAnsiTheme="minorHAnsi" w:cstheme="minorHAnsi"/>
          <w:sz w:val="22"/>
          <w:szCs w:val="22"/>
        </w:rPr>
      </w:pPr>
    </w:p>
    <w:p w14:paraId="0C743471" w14:textId="3392CADB" w:rsidR="005920AA" w:rsidRDefault="005920AA" w:rsidP="005303C4">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Prior to this appeal, j</w:t>
      </w:r>
      <w:r w:rsidRPr="005920AA">
        <w:rPr>
          <w:rFonts w:asciiTheme="minorHAnsi" w:hAnsiTheme="minorHAnsi" w:cstheme="minorHAnsi"/>
          <w:sz w:val="22"/>
          <w:szCs w:val="22"/>
        </w:rPr>
        <w:t xml:space="preserve">unior varsity softball players practiced at a softball field located 0.6 miles from the school. The junior varsity softball players walked the 0.6 miles to the practice location. </w:t>
      </w:r>
    </w:p>
    <w:p w14:paraId="4589B86C" w14:textId="6E752E6D" w:rsidR="005920AA" w:rsidRDefault="005920AA" w:rsidP="005920AA">
      <w:pPr>
        <w:pStyle w:val="ListParagraph"/>
        <w:widowControl w:val="0"/>
        <w:kinsoku w:val="0"/>
        <w:overflowPunct w:val="0"/>
        <w:spacing w:after="0"/>
        <w:ind w:left="1440"/>
        <w:jc w:val="both"/>
        <w:textAlignment w:val="baseline"/>
        <w:rPr>
          <w:rFonts w:asciiTheme="minorHAnsi" w:hAnsiTheme="minorHAnsi" w:cstheme="minorHAnsi"/>
          <w:sz w:val="22"/>
          <w:szCs w:val="22"/>
        </w:rPr>
      </w:pPr>
    </w:p>
    <w:p w14:paraId="1A19EDE3" w14:textId="5DDAE9AF" w:rsidR="005303C4" w:rsidRDefault="005920AA" w:rsidP="005303C4">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Prior to this appeal, f</w:t>
      </w:r>
      <w:r w:rsidRPr="005920AA">
        <w:rPr>
          <w:rFonts w:asciiTheme="minorHAnsi" w:hAnsiTheme="minorHAnsi" w:cstheme="minorHAnsi"/>
          <w:sz w:val="22"/>
          <w:szCs w:val="22"/>
        </w:rPr>
        <w:t xml:space="preserve">reshman baseball players practiced at a baseball field located at a different location, 4.6 miles from the school. </w:t>
      </w:r>
      <w:r>
        <w:rPr>
          <w:rFonts w:asciiTheme="minorHAnsi" w:hAnsiTheme="minorHAnsi" w:cstheme="minorHAnsi"/>
          <w:sz w:val="22"/>
          <w:szCs w:val="22"/>
        </w:rPr>
        <w:t>The</w:t>
      </w:r>
      <w:r w:rsidRPr="005920AA">
        <w:rPr>
          <w:rFonts w:asciiTheme="minorHAnsi" w:hAnsiTheme="minorHAnsi" w:cstheme="minorHAnsi"/>
          <w:sz w:val="22"/>
          <w:szCs w:val="22"/>
        </w:rPr>
        <w:t xml:space="preserve"> freshman baseball players were transported to </w:t>
      </w:r>
      <w:r>
        <w:rPr>
          <w:rFonts w:asciiTheme="minorHAnsi" w:hAnsiTheme="minorHAnsi" w:cstheme="minorHAnsi"/>
          <w:sz w:val="22"/>
          <w:szCs w:val="22"/>
        </w:rPr>
        <w:t>the</w:t>
      </w:r>
      <w:r w:rsidRPr="005920AA">
        <w:rPr>
          <w:rFonts w:asciiTheme="minorHAnsi" w:hAnsiTheme="minorHAnsi" w:cstheme="minorHAnsi"/>
          <w:sz w:val="22"/>
          <w:szCs w:val="22"/>
        </w:rPr>
        <w:t xml:space="preserve"> practice location by bus</w:t>
      </w:r>
      <w:r>
        <w:rPr>
          <w:rFonts w:asciiTheme="minorHAnsi" w:hAnsiTheme="minorHAnsi" w:cstheme="minorHAnsi"/>
          <w:sz w:val="22"/>
          <w:szCs w:val="22"/>
        </w:rPr>
        <w:t>.</w:t>
      </w:r>
    </w:p>
    <w:p w14:paraId="6CD842B1" w14:textId="77777777" w:rsidR="00510BF0" w:rsidRPr="00510BF0" w:rsidRDefault="00510BF0" w:rsidP="00510BF0">
      <w:pPr>
        <w:pStyle w:val="ListParagraph"/>
        <w:rPr>
          <w:rFonts w:asciiTheme="minorHAnsi" w:hAnsiTheme="minorHAnsi" w:cstheme="minorHAnsi"/>
          <w:sz w:val="22"/>
          <w:szCs w:val="22"/>
        </w:rPr>
      </w:pPr>
    </w:p>
    <w:p w14:paraId="672989C9" w14:textId="27EAC298" w:rsidR="00510BF0" w:rsidRDefault="007F7E5B" w:rsidP="005303C4">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Prior to this appeal, t</w:t>
      </w:r>
      <w:r w:rsidR="00510BF0">
        <w:rPr>
          <w:rFonts w:asciiTheme="minorHAnsi" w:hAnsiTheme="minorHAnsi" w:cstheme="minorHAnsi"/>
          <w:sz w:val="22"/>
          <w:szCs w:val="22"/>
        </w:rPr>
        <w:t xml:space="preserve">ransportation was available to both the junior varsity softball team and the freshman baseball team. However, transportation was not available immediately after school. </w:t>
      </w:r>
    </w:p>
    <w:p w14:paraId="3F97D4C9" w14:textId="77777777" w:rsidR="00510BF0" w:rsidRPr="00510BF0" w:rsidRDefault="00510BF0" w:rsidP="00510BF0">
      <w:pPr>
        <w:pStyle w:val="ListParagraph"/>
        <w:rPr>
          <w:rFonts w:asciiTheme="minorHAnsi" w:hAnsiTheme="minorHAnsi" w:cstheme="minorHAnsi"/>
          <w:sz w:val="22"/>
          <w:szCs w:val="22"/>
        </w:rPr>
      </w:pPr>
    </w:p>
    <w:p w14:paraId="42FD8246" w14:textId="31147820" w:rsidR="003B5B19" w:rsidRDefault="007F7E5B" w:rsidP="00E95684">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Prior to this appeal, t</w:t>
      </w:r>
      <w:r w:rsidR="00510BF0" w:rsidRPr="00510BF0">
        <w:rPr>
          <w:rFonts w:asciiTheme="minorHAnsi" w:hAnsiTheme="minorHAnsi" w:cstheme="minorHAnsi"/>
          <w:sz w:val="22"/>
          <w:szCs w:val="22"/>
        </w:rPr>
        <w:t xml:space="preserve">he junior varsity softball team held practice immediately after school. </w:t>
      </w:r>
    </w:p>
    <w:p w14:paraId="168B4919" w14:textId="77777777" w:rsidR="00510BF0" w:rsidRPr="00510BF0" w:rsidRDefault="00510BF0" w:rsidP="00510BF0">
      <w:pPr>
        <w:pStyle w:val="ListParagraph"/>
        <w:rPr>
          <w:rFonts w:asciiTheme="minorHAnsi" w:hAnsiTheme="minorHAnsi" w:cstheme="minorHAnsi"/>
          <w:sz w:val="22"/>
          <w:szCs w:val="22"/>
        </w:rPr>
      </w:pPr>
    </w:p>
    <w:p w14:paraId="27522CBE" w14:textId="42FAD11F" w:rsidR="00510BF0" w:rsidRDefault="007F7E5B" w:rsidP="00E95684">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sidRPr="007F7E5B">
        <w:rPr>
          <w:rFonts w:asciiTheme="minorHAnsi" w:hAnsiTheme="minorHAnsi" w:cstheme="minorHAnsi"/>
          <w:sz w:val="22"/>
          <w:szCs w:val="22"/>
        </w:rPr>
        <w:t xml:space="preserve">At the time of this appeal, </w:t>
      </w:r>
      <w:r>
        <w:rPr>
          <w:rFonts w:asciiTheme="minorHAnsi" w:hAnsiTheme="minorHAnsi" w:cstheme="minorHAnsi"/>
          <w:sz w:val="22"/>
          <w:szCs w:val="22"/>
        </w:rPr>
        <w:t>b</w:t>
      </w:r>
      <w:r w:rsidRPr="007F7E5B">
        <w:rPr>
          <w:rFonts w:asciiTheme="minorHAnsi" w:hAnsiTheme="minorHAnsi" w:cstheme="minorHAnsi"/>
          <w:sz w:val="22"/>
          <w:szCs w:val="22"/>
        </w:rPr>
        <w:t xml:space="preserve">oth the junior varsity softball team and the junior varsity baseball team are transported to the </w:t>
      </w:r>
      <w:r>
        <w:rPr>
          <w:rFonts w:asciiTheme="minorHAnsi" w:hAnsiTheme="minorHAnsi" w:cstheme="minorHAnsi"/>
          <w:sz w:val="22"/>
          <w:szCs w:val="22"/>
        </w:rPr>
        <w:t>new school where they both practice on the new turf fields</w:t>
      </w:r>
      <w:r w:rsidRPr="007F7E5B">
        <w:rPr>
          <w:rFonts w:asciiTheme="minorHAnsi" w:hAnsiTheme="minorHAnsi" w:cstheme="minorHAnsi"/>
          <w:sz w:val="22"/>
          <w:szCs w:val="22"/>
        </w:rPr>
        <w:t>.</w:t>
      </w:r>
    </w:p>
    <w:p w14:paraId="39AF4812" w14:textId="77777777" w:rsidR="00F97F09" w:rsidRPr="00F97F09" w:rsidRDefault="00F97F09" w:rsidP="00F97F09">
      <w:pPr>
        <w:pStyle w:val="ListParagraph"/>
        <w:rPr>
          <w:rFonts w:asciiTheme="minorHAnsi" w:hAnsiTheme="minorHAnsi" w:cstheme="minorHAnsi"/>
          <w:sz w:val="22"/>
          <w:szCs w:val="22"/>
        </w:rPr>
      </w:pPr>
    </w:p>
    <w:p w14:paraId="2B355FF7" w14:textId="3DA0E97C" w:rsidR="00F97F09" w:rsidRDefault="00F97F09" w:rsidP="00F97F09">
      <w:pPr>
        <w:pStyle w:val="ListParagraph"/>
        <w:widowControl w:val="0"/>
        <w:numPr>
          <w:ilvl w:val="0"/>
          <w:numId w:val="20"/>
        </w:numPr>
        <w:kinsoku w:val="0"/>
        <w:overflowPunct w:val="0"/>
        <w:spacing w:after="0"/>
        <w:jc w:val="both"/>
        <w:textAlignment w:val="baseline"/>
        <w:rPr>
          <w:rFonts w:asciiTheme="minorHAnsi" w:hAnsiTheme="minorHAnsi" w:cstheme="minorHAnsi"/>
          <w:sz w:val="22"/>
          <w:szCs w:val="22"/>
        </w:rPr>
      </w:pPr>
      <w:r w:rsidRPr="00F97F09">
        <w:rPr>
          <w:rFonts w:asciiTheme="minorHAnsi" w:hAnsiTheme="minorHAnsi" w:cstheme="minorHAnsi"/>
          <w:sz w:val="22"/>
          <w:szCs w:val="22"/>
        </w:rPr>
        <w:t xml:space="preserve">The District designates a sport as either a "cut" sport (i.e., a sport where a student has to try out for the sport and may not be able to participate) or a "no-cut" sport (i.e., a sport where a student does not have to try out for the sport and is allowed to participate upon request). </w:t>
      </w:r>
      <w:r>
        <w:rPr>
          <w:rFonts w:asciiTheme="minorHAnsi" w:hAnsiTheme="minorHAnsi" w:cstheme="minorHAnsi"/>
          <w:sz w:val="22"/>
          <w:szCs w:val="22"/>
        </w:rPr>
        <w:t>T</w:t>
      </w:r>
      <w:r w:rsidRPr="00F97F09">
        <w:rPr>
          <w:rFonts w:asciiTheme="minorHAnsi" w:hAnsiTheme="minorHAnsi" w:cstheme="minorHAnsi"/>
          <w:sz w:val="22"/>
          <w:szCs w:val="22"/>
        </w:rPr>
        <w:t xml:space="preserve">he District designates a sport as a "cut" or "no-cut" sport </w:t>
      </w:r>
      <w:r>
        <w:rPr>
          <w:rFonts w:asciiTheme="minorHAnsi" w:hAnsiTheme="minorHAnsi" w:cstheme="minorHAnsi"/>
          <w:sz w:val="22"/>
          <w:szCs w:val="22"/>
        </w:rPr>
        <w:t>by determining</w:t>
      </w:r>
      <w:r w:rsidRPr="00F97F09">
        <w:rPr>
          <w:rFonts w:asciiTheme="minorHAnsi" w:hAnsiTheme="minorHAnsi" w:cstheme="minorHAnsi"/>
          <w:sz w:val="22"/>
          <w:szCs w:val="22"/>
        </w:rPr>
        <w:t xml:space="preserve"> the projected number of students who want to participate in the sport.</w:t>
      </w:r>
    </w:p>
    <w:p w14:paraId="612A19BB" w14:textId="79CD8C1A" w:rsidR="00F97F09" w:rsidRDefault="00F97F09" w:rsidP="00F97F09">
      <w:pPr>
        <w:pStyle w:val="ListParagraph"/>
        <w:widowControl w:val="0"/>
        <w:kinsoku w:val="0"/>
        <w:overflowPunct w:val="0"/>
        <w:spacing w:after="0"/>
        <w:ind w:left="1440"/>
        <w:jc w:val="both"/>
        <w:textAlignment w:val="baseline"/>
        <w:rPr>
          <w:rFonts w:asciiTheme="minorHAnsi" w:hAnsiTheme="minorHAnsi" w:cstheme="minorHAnsi"/>
          <w:sz w:val="22"/>
          <w:szCs w:val="22"/>
        </w:rPr>
      </w:pPr>
    </w:p>
    <w:p w14:paraId="2E71FD78" w14:textId="77777777" w:rsidR="00297989" w:rsidRDefault="00297989" w:rsidP="00297989">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sidRPr="00297989">
        <w:rPr>
          <w:rFonts w:asciiTheme="minorHAnsi" w:hAnsiTheme="minorHAnsi" w:cstheme="minorHAnsi"/>
          <w:sz w:val="22"/>
          <w:szCs w:val="22"/>
        </w:rPr>
        <w:t xml:space="preserve">In the District, softball and baseball are both "cut" sports. </w:t>
      </w:r>
    </w:p>
    <w:p w14:paraId="724BA803" w14:textId="58679FA8" w:rsidR="00297989" w:rsidRDefault="00297989" w:rsidP="00297989">
      <w:pPr>
        <w:pStyle w:val="ListParagraph"/>
        <w:widowControl w:val="0"/>
        <w:kinsoku w:val="0"/>
        <w:overflowPunct w:val="0"/>
        <w:spacing w:after="0"/>
        <w:ind w:left="1440"/>
        <w:jc w:val="both"/>
        <w:textAlignment w:val="baseline"/>
        <w:rPr>
          <w:rFonts w:asciiTheme="minorHAnsi" w:hAnsiTheme="minorHAnsi" w:cstheme="minorHAnsi"/>
          <w:sz w:val="22"/>
          <w:szCs w:val="22"/>
        </w:rPr>
      </w:pPr>
    </w:p>
    <w:p w14:paraId="2BDFD0CD" w14:textId="77777777" w:rsidR="00297989" w:rsidRDefault="00297989" w:rsidP="00297989">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sidRPr="00297989">
        <w:rPr>
          <w:rFonts w:asciiTheme="minorHAnsi" w:hAnsiTheme="minorHAnsi" w:cstheme="minorHAnsi"/>
          <w:sz w:val="22"/>
          <w:szCs w:val="22"/>
        </w:rPr>
        <w:t xml:space="preserve">Softball and baseballs teams have rosters of between 16 and 18 student athletes. </w:t>
      </w:r>
    </w:p>
    <w:p w14:paraId="445A0AA2" w14:textId="77777777" w:rsidR="00297989" w:rsidRPr="00297989" w:rsidRDefault="00297989" w:rsidP="00297989">
      <w:pPr>
        <w:pStyle w:val="ListParagraph"/>
        <w:rPr>
          <w:rFonts w:asciiTheme="minorHAnsi" w:hAnsiTheme="minorHAnsi" w:cstheme="minorHAnsi"/>
          <w:sz w:val="22"/>
          <w:szCs w:val="22"/>
        </w:rPr>
      </w:pPr>
    </w:p>
    <w:p w14:paraId="5771C720" w14:textId="77777777" w:rsidR="00297989" w:rsidRDefault="00297989" w:rsidP="00297989">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During the 2017-2018 school year</w:t>
      </w:r>
      <w:r w:rsidRPr="00297989">
        <w:rPr>
          <w:rFonts w:asciiTheme="minorHAnsi" w:hAnsiTheme="minorHAnsi" w:cstheme="minorHAnsi"/>
          <w:sz w:val="22"/>
          <w:szCs w:val="22"/>
        </w:rPr>
        <w:t xml:space="preserve">, the number of students who wanted to participate </w:t>
      </w:r>
      <w:r>
        <w:rPr>
          <w:rFonts w:asciiTheme="minorHAnsi" w:hAnsiTheme="minorHAnsi" w:cstheme="minorHAnsi"/>
          <w:sz w:val="22"/>
          <w:szCs w:val="22"/>
        </w:rPr>
        <w:t xml:space="preserve">in softball </w:t>
      </w:r>
      <w:r w:rsidRPr="00297989">
        <w:rPr>
          <w:rFonts w:asciiTheme="minorHAnsi" w:hAnsiTheme="minorHAnsi" w:cstheme="minorHAnsi"/>
          <w:sz w:val="22"/>
          <w:szCs w:val="22"/>
        </w:rPr>
        <w:t>exceeded the number of positions available to field two teams. However, the number of students did not equal the number of positions required to field three teams.</w:t>
      </w:r>
    </w:p>
    <w:p w14:paraId="42F0EFCA" w14:textId="77777777" w:rsidR="00297989" w:rsidRPr="00297989" w:rsidRDefault="00297989" w:rsidP="00297989">
      <w:pPr>
        <w:pStyle w:val="ListParagraph"/>
        <w:rPr>
          <w:rFonts w:asciiTheme="minorHAnsi" w:hAnsiTheme="minorHAnsi" w:cstheme="minorHAnsi"/>
          <w:sz w:val="22"/>
          <w:szCs w:val="22"/>
        </w:rPr>
      </w:pPr>
    </w:p>
    <w:p w14:paraId="58DE6BBB" w14:textId="77777777" w:rsidR="00297989" w:rsidRDefault="00297989" w:rsidP="00297989">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sidRPr="00297989">
        <w:rPr>
          <w:rFonts w:asciiTheme="minorHAnsi" w:hAnsiTheme="minorHAnsi" w:cstheme="minorHAnsi"/>
          <w:sz w:val="22"/>
          <w:szCs w:val="22"/>
        </w:rPr>
        <w:t xml:space="preserve"> During the 2017-2018 school year, six total female students were cut from the varsity softball team and the junior varsity softball team. </w:t>
      </w:r>
    </w:p>
    <w:p w14:paraId="67D7BCF9" w14:textId="77777777" w:rsidR="00297989" w:rsidRPr="00297989" w:rsidRDefault="00297989" w:rsidP="00297989">
      <w:pPr>
        <w:pStyle w:val="ListParagraph"/>
        <w:rPr>
          <w:rFonts w:asciiTheme="minorHAnsi" w:hAnsiTheme="minorHAnsi" w:cstheme="minorHAnsi"/>
          <w:sz w:val="22"/>
          <w:szCs w:val="22"/>
        </w:rPr>
      </w:pPr>
    </w:p>
    <w:p w14:paraId="560CB172" w14:textId="207F665E" w:rsidR="00297989" w:rsidRDefault="00297989" w:rsidP="00297989">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During the 2017-2018 school year, </w:t>
      </w:r>
      <w:r w:rsidRPr="00297989">
        <w:rPr>
          <w:rFonts w:asciiTheme="minorHAnsi" w:hAnsiTheme="minorHAnsi" w:cstheme="minorHAnsi"/>
          <w:sz w:val="22"/>
          <w:szCs w:val="22"/>
        </w:rPr>
        <w:t xml:space="preserve">the number of students who wanted to participate </w:t>
      </w:r>
      <w:r>
        <w:rPr>
          <w:rFonts w:asciiTheme="minorHAnsi" w:hAnsiTheme="minorHAnsi" w:cstheme="minorHAnsi"/>
          <w:sz w:val="22"/>
          <w:szCs w:val="22"/>
        </w:rPr>
        <w:t xml:space="preserve">in baseball </w:t>
      </w:r>
      <w:r w:rsidRPr="00297989">
        <w:rPr>
          <w:rFonts w:asciiTheme="minorHAnsi" w:hAnsiTheme="minorHAnsi" w:cstheme="minorHAnsi"/>
          <w:sz w:val="22"/>
          <w:szCs w:val="22"/>
        </w:rPr>
        <w:t>exceeded the number of positions available to field three teams</w:t>
      </w:r>
      <w:r>
        <w:rPr>
          <w:rFonts w:asciiTheme="minorHAnsi" w:hAnsiTheme="minorHAnsi" w:cstheme="minorHAnsi"/>
          <w:sz w:val="22"/>
          <w:szCs w:val="22"/>
        </w:rPr>
        <w:t xml:space="preserve">. However, the number of students </w:t>
      </w:r>
      <w:r w:rsidRPr="00297989">
        <w:rPr>
          <w:rFonts w:asciiTheme="minorHAnsi" w:hAnsiTheme="minorHAnsi" w:cstheme="minorHAnsi"/>
          <w:sz w:val="22"/>
          <w:szCs w:val="22"/>
        </w:rPr>
        <w:t>did not equal the number of positions required to field four teams.</w:t>
      </w:r>
    </w:p>
    <w:p w14:paraId="40005308" w14:textId="77777777" w:rsidR="00297989" w:rsidRPr="00297989" w:rsidRDefault="00297989" w:rsidP="00297989">
      <w:pPr>
        <w:pStyle w:val="ListParagraph"/>
        <w:rPr>
          <w:rFonts w:asciiTheme="minorHAnsi" w:hAnsiTheme="minorHAnsi" w:cstheme="minorHAnsi"/>
          <w:sz w:val="22"/>
          <w:szCs w:val="22"/>
        </w:rPr>
      </w:pPr>
    </w:p>
    <w:p w14:paraId="24E266DA" w14:textId="39ABE54B" w:rsidR="00F97F09" w:rsidRPr="00510BF0" w:rsidRDefault="00297989" w:rsidP="00297989">
      <w:pPr>
        <w:pStyle w:val="ListParagraph"/>
        <w:widowControl w:val="0"/>
        <w:numPr>
          <w:ilvl w:val="1"/>
          <w:numId w:val="20"/>
        </w:numPr>
        <w:kinsoku w:val="0"/>
        <w:overflowPunct w:val="0"/>
        <w:spacing w:after="0"/>
        <w:jc w:val="both"/>
        <w:textAlignment w:val="baseline"/>
        <w:rPr>
          <w:rFonts w:asciiTheme="minorHAnsi" w:hAnsiTheme="minorHAnsi" w:cstheme="minorHAnsi"/>
          <w:sz w:val="22"/>
          <w:szCs w:val="22"/>
        </w:rPr>
      </w:pPr>
      <w:r w:rsidRPr="00297989">
        <w:rPr>
          <w:rFonts w:asciiTheme="minorHAnsi" w:hAnsiTheme="minorHAnsi" w:cstheme="minorHAnsi"/>
          <w:sz w:val="22"/>
          <w:szCs w:val="22"/>
        </w:rPr>
        <w:t>During the 2017-201</w:t>
      </w:r>
      <w:r>
        <w:rPr>
          <w:rFonts w:asciiTheme="minorHAnsi" w:hAnsiTheme="minorHAnsi" w:cstheme="minorHAnsi"/>
          <w:sz w:val="22"/>
          <w:szCs w:val="22"/>
        </w:rPr>
        <w:t>8</w:t>
      </w:r>
      <w:r w:rsidRPr="00297989">
        <w:rPr>
          <w:rFonts w:asciiTheme="minorHAnsi" w:hAnsiTheme="minorHAnsi" w:cstheme="minorHAnsi"/>
          <w:sz w:val="22"/>
          <w:szCs w:val="22"/>
        </w:rPr>
        <w:t xml:space="preserve"> school year, the total number of male students cut from varsity baseball, junior varsity baseball, and freshman baseball directly correlate</w:t>
      </w:r>
      <w:r>
        <w:rPr>
          <w:rFonts w:asciiTheme="minorHAnsi" w:hAnsiTheme="minorHAnsi" w:cstheme="minorHAnsi"/>
          <w:sz w:val="22"/>
          <w:szCs w:val="22"/>
        </w:rPr>
        <w:t>d</w:t>
      </w:r>
      <w:r w:rsidRPr="00297989">
        <w:rPr>
          <w:rFonts w:asciiTheme="minorHAnsi" w:hAnsiTheme="minorHAnsi" w:cstheme="minorHAnsi"/>
          <w:sz w:val="22"/>
          <w:szCs w:val="22"/>
        </w:rPr>
        <w:t xml:space="preserve"> with the number of male students in excess of </w:t>
      </w:r>
      <w:r>
        <w:rPr>
          <w:rFonts w:asciiTheme="minorHAnsi" w:hAnsiTheme="minorHAnsi" w:cstheme="minorHAnsi"/>
          <w:sz w:val="22"/>
          <w:szCs w:val="22"/>
        </w:rPr>
        <w:t xml:space="preserve">the </w:t>
      </w:r>
      <w:r w:rsidRPr="00297989">
        <w:rPr>
          <w:rFonts w:asciiTheme="minorHAnsi" w:hAnsiTheme="minorHAnsi" w:cstheme="minorHAnsi"/>
          <w:sz w:val="22"/>
          <w:szCs w:val="22"/>
        </w:rPr>
        <w:t>number of positions available to field three teams.</w:t>
      </w:r>
    </w:p>
    <w:p w14:paraId="1FFC6AA3" w14:textId="5FFE176A" w:rsidR="00223CDF" w:rsidRPr="00C30F88" w:rsidRDefault="00223CDF">
      <w:pPr>
        <w:spacing w:after="0"/>
        <w:rPr>
          <w:rFonts w:asciiTheme="minorHAnsi" w:hAnsiTheme="minorHAnsi" w:cstheme="minorHAnsi"/>
          <w:sz w:val="22"/>
          <w:szCs w:val="22"/>
        </w:rPr>
      </w:pPr>
    </w:p>
    <w:p w14:paraId="063A082C" w14:textId="77777777" w:rsidR="00733CB5" w:rsidRPr="00C30F88" w:rsidRDefault="00733CB5" w:rsidP="00095321">
      <w:pPr>
        <w:pStyle w:val="Heading2"/>
      </w:pPr>
      <w:r w:rsidRPr="00C30F88">
        <w:t>IV.</w:t>
      </w:r>
      <w:r w:rsidRPr="00C30F88">
        <w:tab/>
        <w:t>ANALYSIS OF SPECIFIC ALLEGATIONS</w:t>
      </w:r>
    </w:p>
    <w:p w14:paraId="6A4BC39D" w14:textId="77777777" w:rsidR="00D940AC" w:rsidRPr="00C30F88" w:rsidRDefault="00D940AC" w:rsidP="00D940AC">
      <w:pPr>
        <w:spacing w:after="0"/>
        <w:jc w:val="both"/>
        <w:rPr>
          <w:rFonts w:asciiTheme="minorHAnsi" w:hAnsiTheme="minorHAnsi" w:cstheme="minorHAnsi"/>
          <w:sz w:val="22"/>
          <w:szCs w:val="22"/>
        </w:rPr>
      </w:pPr>
    </w:p>
    <w:p w14:paraId="7378A08C" w14:textId="21663D56" w:rsidR="00D940AC" w:rsidRPr="00C30F88" w:rsidRDefault="00D940AC" w:rsidP="00D940AC">
      <w:pPr>
        <w:spacing w:after="0"/>
        <w:jc w:val="both"/>
        <w:rPr>
          <w:rFonts w:asciiTheme="minorHAnsi" w:hAnsiTheme="minorHAnsi" w:cstheme="minorHAnsi"/>
          <w:sz w:val="22"/>
          <w:szCs w:val="22"/>
        </w:rPr>
      </w:pPr>
      <w:r w:rsidRPr="00C30F88">
        <w:rPr>
          <w:rFonts w:asciiTheme="minorHAnsi" w:hAnsiTheme="minorHAnsi" w:cstheme="minorHAnsi"/>
          <w:sz w:val="22"/>
          <w:szCs w:val="22"/>
        </w:rPr>
        <w:t xml:space="preserve">Under Oregon law, </w:t>
      </w:r>
    </w:p>
    <w:p w14:paraId="75B41717" w14:textId="77777777" w:rsidR="00D940AC" w:rsidRPr="00C30F88" w:rsidRDefault="00D940AC" w:rsidP="00D940AC">
      <w:pPr>
        <w:spacing w:after="0"/>
        <w:jc w:val="both"/>
        <w:rPr>
          <w:rFonts w:asciiTheme="minorHAnsi" w:hAnsiTheme="minorHAnsi" w:cstheme="minorHAnsi"/>
          <w:sz w:val="22"/>
          <w:szCs w:val="22"/>
        </w:rPr>
      </w:pPr>
    </w:p>
    <w:p w14:paraId="18E6C46B" w14:textId="77777777" w:rsidR="00D940AC" w:rsidRPr="00C30F88" w:rsidRDefault="00D940AC" w:rsidP="00D940AC">
      <w:pPr>
        <w:spacing w:after="0"/>
        <w:ind w:left="1440" w:right="1440"/>
        <w:jc w:val="both"/>
        <w:rPr>
          <w:rFonts w:asciiTheme="minorHAnsi" w:hAnsiTheme="minorHAnsi" w:cstheme="minorHAnsi"/>
          <w:sz w:val="22"/>
          <w:szCs w:val="22"/>
        </w:rPr>
      </w:pPr>
      <w:r w:rsidRPr="00C30F88">
        <w:rPr>
          <w:rFonts w:asciiTheme="minorHAnsi" w:hAnsiTheme="minorHAnsi" w:cstheme="minorHAnsi"/>
          <w:sz w:val="22"/>
          <w:szCs w:val="22"/>
        </w:rPr>
        <w:t xml:space="preserve">A person may not be subjected to discrimination in any public elementary, secondary or community college education program or service, school or interschool activity or in any higher education program </w:t>
      </w:r>
      <w:r w:rsidRPr="00C30F88">
        <w:rPr>
          <w:rFonts w:asciiTheme="minorHAnsi" w:hAnsiTheme="minorHAnsi" w:cstheme="minorHAnsi"/>
          <w:sz w:val="22"/>
          <w:szCs w:val="22"/>
        </w:rPr>
        <w:lastRenderedPageBreak/>
        <w:t>or service, school or interschool activity where the program, service, school or activity is financed in whole or in part by moneys appropriated by the Legislative Assembly.</w:t>
      </w:r>
      <w:r w:rsidRPr="00C30F88">
        <w:rPr>
          <w:rStyle w:val="FootnoteReference"/>
          <w:rFonts w:asciiTheme="minorHAnsi" w:hAnsiTheme="minorHAnsi" w:cstheme="minorHAnsi"/>
          <w:sz w:val="22"/>
          <w:szCs w:val="22"/>
        </w:rPr>
        <w:footnoteReference w:id="10"/>
      </w:r>
      <w:r w:rsidRPr="00C30F88">
        <w:rPr>
          <w:rFonts w:asciiTheme="minorHAnsi" w:hAnsiTheme="minorHAnsi" w:cstheme="minorHAnsi"/>
          <w:sz w:val="22"/>
          <w:szCs w:val="22"/>
        </w:rPr>
        <w:t xml:space="preserve"> </w:t>
      </w:r>
    </w:p>
    <w:p w14:paraId="680A0879" w14:textId="77777777" w:rsidR="00D940AC" w:rsidRPr="00C30F88" w:rsidRDefault="00D940AC" w:rsidP="00D940AC">
      <w:pPr>
        <w:spacing w:after="0"/>
        <w:jc w:val="both"/>
        <w:rPr>
          <w:rFonts w:asciiTheme="minorHAnsi" w:hAnsiTheme="minorHAnsi" w:cstheme="minorHAnsi"/>
          <w:sz w:val="22"/>
          <w:szCs w:val="22"/>
        </w:rPr>
      </w:pPr>
    </w:p>
    <w:p w14:paraId="63F3EE5C" w14:textId="77777777" w:rsidR="00D940AC" w:rsidRPr="00C30F88" w:rsidRDefault="00D940AC" w:rsidP="00D940AC">
      <w:pPr>
        <w:spacing w:after="0"/>
        <w:jc w:val="both"/>
        <w:rPr>
          <w:rFonts w:asciiTheme="minorHAnsi" w:hAnsiTheme="minorHAnsi" w:cstheme="minorHAnsi"/>
          <w:sz w:val="22"/>
          <w:szCs w:val="22"/>
        </w:rPr>
      </w:pPr>
      <w:r w:rsidRPr="00C30F88">
        <w:rPr>
          <w:rFonts w:asciiTheme="minorHAnsi" w:hAnsiTheme="minorHAnsi" w:cstheme="minorHAnsi"/>
          <w:sz w:val="22"/>
          <w:szCs w:val="22"/>
        </w:rPr>
        <w:t>For purposes of this prohibition,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C30F88">
        <w:rPr>
          <w:rStyle w:val="FootnoteReference"/>
          <w:rFonts w:asciiTheme="minorHAnsi" w:hAnsiTheme="minorHAnsi" w:cstheme="minorHAnsi"/>
          <w:sz w:val="22"/>
          <w:szCs w:val="22"/>
        </w:rPr>
        <w:footnoteReference w:id="11"/>
      </w:r>
    </w:p>
    <w:p w14:paraId="200C288C" w14:textId="77777777" w:rsidR="00D940AC" w:rsidRPr="00C30F88" w:rsidRDefault="00D940AC" w:rsidP="00D940AC">
      <w:pPr>
        <w:spacing w:after="0"/>
        <w:jc w:val="both"/>
        <w:rPr>
          <w:rFonts w:asciiTheme="minorHAnsi" w:hAnsiTheme="minorHAnsi" w:cstheme="minorHAnsi"/>
          <w:sz w:val="22"/>
          <w:szCs w:val="22"/>
        </w:rPr>
      </w:pPr>
    </w:p>
    <w:p w14:paraId="0D7C56A2" w14:textId="76D8501C" w:rsidR="00D940AC" w:rsidRPr="00C30F88" w:rsidRDefault="00D940AC" w:rsidP="00D940AC">
      <w:pPr>
        <w:spacing w:after="0"/>
        <w:jc w:val="both"/>
        <w:rPr>
          <w:rFonts w:asciiTheme="minorHAnsi" w:hAnsiTheme="minorHAnsi" w:cstheme="minorHAnsi"/>
          <w:sz w:val="22"/>
          <w:szCs w:val="22"/>
        </w:rPr>
      </w:pPr>
      <w:r w:rsidRPr="00C30F88">
        <w:rPr>
          <w:rFonts w:asciiTheme="minorHAnsi" w:hAnsiTheme="minorHAnsi" w:cstheme="minorHAnsi"/>
          <w:sz w:val="22"/>
          <w:szCs w:val="22"/>
        </w:rPr>
        <w:t>In applying this prohibition to school districts, OAR 581-021-0</w:t>
      </w:r>
      <w:r w:rsidR="00452124">
        <w:rPr>
          <w:rFonts w:asciiTheme="minorHAnsi" w:hAnsiTheme="minorHAnsi" w:cstheme="minorHAnsi"/>
          <w:sz w:val="22"/>
          <w:szCs w:val="22"/>
        </w:rPr>
        <w:t>0</w:t>
      </w:r>
      <w:r w:rsidRPr="00C30F88">
        <w:rPr>
          <w:rFonts w:asciiTheme="minorHAnsi" w:hAnsiTheme="minorHAnsi" w:cstheme="minorHAnsi"/>
          <w:sz w:val="22"/>
          <w:szCs w:val="22"/>
        </w:rPr>
        <w:t>45 (3) specifically states that a school district may not:</w:t>
      </w:r>
    </w:p>
    <w:p w14:paraId="76143B2C" w14:textId="77777777" w:rsidR="00D940AC" w:rsidRPr="00C30F88" w:rsidRDefault="00D940AC" w:rsidP="00D940AC">
      <w:pPr>
        <w:spacing w:after="0"/>
        <w:jc w:val="both"/>
        <w:rPr>
          <w:rFonts w:asciiTheme="minorHAnsi" w:hAnsiTheme="minorHAnsi" w:cstheme="minorHAnsi"/>
          <w:sz w:val="22"/>
          <w:szCs w:val="22"/>
        </w:rPr>
      </w:pPr>
    </w:p>
    <w:p w14:paraId="540C0ED6" w14:textId="3314E5D7" w:rsidR="000050A1" w:rsidRDefault="000050A1" w:rsidP="00D940AC">
      <w:pPr>
        <w:spacing w:after="0"/>
        <w:ind w:left="1440" w:right="1440"/>
        <w:jc w:val="both"/>
        <w:rPr>
          <w:rFonts w:asciiTheme="minorHAnsi" w:hAnsiTheme="minorHAnsi" w:cstheme="minorHAnsi"/>
          <w:sz w:val="22"/>
          <w:szCs w:val="22"/>
        </w:rPr>
      </w:pPr>
      <w:r>
        <w:rPr>
          <w:rFonts w:asciiTheme="minorHAnsi" w:hAnsiTheme="minorHAnsi" w:cstheme="minorHAnsi"/>
          <w:sz w:val="22"/>
          <w:szCs w:val="22"/>
        </w:rPr>
        <w:tab/>
        <w:t>(a) Treat one person differently from another in determining whether such person satisfies any requirement of condition for the provision of [an] aid, benefit, or service;</w:t>
      </w:r>
    </w:p>
    <w:p w14:paraId="7E3CED7D" w14:textId="77777777" w:rsidR="000050A1" w:rsidRDefault="000050A1" w:rsidP="00D940AC">
      <w:pPr>
        <w:spacing w:after="0"/>
        <w:ind w:left="1440" w:right="1440"/>
        <w:jc w:val="both"/>
        <w:rPr>
          <w:rFonts w:asciiTheme="minorHAnsi" w:hAnsiTheme="minorHAnsi" w:cstheme="minorHAnsi"/>
          <w:sz w:val="22"/>
          <w:szCs w:val="22"/>
        </w:rPr>
      </w:pPr>
    </w:p>
    <w:p w14:paraId="012EFB47" w14:textId="6DA21643" w:rsidR="00D940AC" w:rsidRPr="00C30F88" w:rsidRDefault="00D940AC" w:rsidP="00D940AC">
      <w:pPr>
        <w:spacing w:after="0"/>
        <w:ind w:left="1440" w:right="1440"/>
        <w:jc w:val="both"/>
        <w:rPr>
          <w:rFonts w:asciiTheme="minorHAnsi" w:hAnsiTheme="minorHAnsi" w:cstheme="minorHAnsi"/>
          <w:sz w:val="22"/>
          <w:szCs w:val="22"/>
        </w:rPr>
      </w:pPr>
      <w:r w:rsidRPr="00C30F88">
        <w:rPr>
          <w:rFonts w:asciiTheme="minorHAnsi" w:hAnsiTheme="minorHAnsi" w:cstheme="minorHAnsi"/>
          <w:sz w:val="22"/>
          <w:szCs w:val="22"/>
        </w:rPr>
        <w:tab/>
        <w:t>(b) Provide different aid, benefits, or services; or provide aids, benefits, or services in a different manner;</w:t>
      </w:r>
    </w:p>
    <w:p w14:paraId="026A82AD" w14:textId="77777777" w:rsidR="00D940AC" w:rsidRPr="00C30F88" w:rsidRDefault="00D940AC" w:rsidP="00D940AC">
      <w:pPr>
        <w:spacing w:after="0"/>
        <w:ind w:left="1440" w:right="1440"/>
        <w:jc w:val="both"/>
        <w:rPr>
          <w:rFonts w:asciiTheme="minorHAnsi" w:hAnsiTheme="minorHAnsi" w:cstheme="minorHAnsi"/>
          <w:sz w:val="22"/>
          <w:szCs w:val="22"/>
        </w:rPr>
      </w:pPr>
      <w:r w:rsidRPr="00C30F88">
        <w:rPr>
          <w:rFonts w:asciiTheme="minorHAnsi" w:hAnsiTheme="minorHAnsi" w:cstheme="minorHAnsi"/>
          <w:sz w:val="22"/>
          <w:szCs w:val="22"/>
        </w:rPr>
        <w:tab/>
      </w:r>
    </w:p>
    <w:p w14:paraId="4B23DCF2" w14:textId="73BB912A" w:rsidR="00D940AC" w:rsidRPr="00C30F88" w:rsidRDefault="00E277BF" w:rsidP="00E277BF">
      <w:pPr>
        <w:spacing w:after="0"/>
        <w:ind w:left="1440" w:right="1440" w:firstLine="720"/>
        <w:rPr>
          <w:rFonts w:asciiTheme="minorHAnsi" w:hAnsiTheme="minorHAnsi" w:cstheme="minorHAnsi"/>
          <w:sz w:val="22"/>
          <w:szCs w:val="22"/>
        </w:rPr>
      </w:pPr>
      <w:r>
        <w:rPr>
          <w:rFonts w:asciiTheme="minorHAnsi" w:hAnsiTheme="minorHAnsi" w:cstheme="minorHAnsi"/>
          <w:sz w:val="22"/>
          <w:szCs w:val="22"/>
        </w:rPr>
        <w:t>(c) Deny any person such aid, benefit, or service;</w:t>
      </w:r>
    </w:p>
    <w:p w14:paraId="39E01ACC" w14:textId="77777777" w:rsidR="00D940AC" w:rsidRPr="00C30F88" w:rsidRDefault="00D940AC" w:rsidP="00D940AC">
      <w:pPr>
        <w:spacing w:after="0"/>
        <w:ind w:left="1440" w:right="1440"/>
        <w:jc w:val="both"/>
        <w:rPr>
          <w:rFonts w:asciiTheme="minorHAnsi" w:hAnsiTheme="minorHAnsi" w:cstheme="minorHAnsi"/>
          <w:sz w:val="22"/>
          <w:szCs w:val="22"/>
        </w:rPr>
      </w:pPr>
    </w:p>
    <w:p w14:paraId="6570DE65" w14:textId="77777777" w:rsidR="00D940AC" w:rsidRPr="00C30F88" w:rsidRDefault="00D940AC" w:rsidP="00D940AC">
      <w:pPr>
        <w:spacing w:after="0"/>
        <w:ind w:left="1440" w:right="1440"/>
        <w:jc w:val="both"/>
        <w:rPr>
          <w:rFonts w:asciiTheme="minorHAnsi" w:hAnsiTheme="minorHAnsi" w:cstheme="minorHAnsi"/>
          <w:sz w:val="22"/>
          <w:szCs w:val="22"/>
        </w:rPr>
      </w:pPr>
      <w:r w:rsidRPr="00C30F88">
        <w:rPr>
          <w:rFonts w:asciiTheme="minorHAnsi" w:hAnsiTheme="minorHAnsi" w:cstheme="minorHAnsi"/>
          <w:sz w:val="22"/>
          <w:szCs w:val="22"/>
        </w:rPr>
        <w:tab/>
        <w:t>(d) Subject any person to separate or different rules of behavior, sanctions, or other treatment; [or]</w:t>
      </w:r>
    </w:p>
    <w:p w14:paraId="3610C42D" w14:textId="77777777" w:rsidR="00D940AC" w:rsidRPr="00C30F88" w:rsidRDefault="00D940AC" w:rsidP="00D940AC">
      <w:pPr>
        <w:spacing w:after="0"/>
        <w:ind w:right="1440"/>
        <w:jc w:val="both"/>
        <w:rPr>
          <w:rFonts w:asciiTheme="minorHAnsi" w:hAnsiTheme="minorHAnsi" w:cstheme="minorHAnsi"/>
          <w:sz w:val="22"/>
          <w:szCs w:val="22"/>
        </w:rPr>
      </w:pPr>
    </w:p>
    <w:p w14:paraId="3C42B303" w14:textId="752F9371" w:rsidR="00D940AC" w:rsidRPr="00C30F88" w:rsidRDefault="00D940AC" w:rsidP="00D940AC">
      <w:pPr>
        <w:spacing w:after="0"/>
        <w:ind w:left="1440" w:right="1440"/>
        <w:jc w:val="center"/>
        <w:rPr>
          <w:rFonts w:asciiTheme="minorHAnsi" w:hAnsiTheme="minorHAnsi" w:cstheme="minorHAnsi"/>
          <w:sz w:val="22"/>
          <w:szCs w:val="22"/>
        </w:rPr>
      </w:pPr>
      <w:r w:rsidRPr="00C30F88">
        <w:rPr>
          <w:rFonts w:asciiTheme="minorHAnsi" w:hAnsiTheme="minorHAnsi" w:cstheme="minorHAnsi"/>
          <w:sz w:val="22"/>
          <w:szCs w:val="22"/>
        </w:rPr>
        <w:t>***</w:t>
      </w:r>
    </w:p>
    <w:p w14:paraId="65DA4A90" w14:textId="77777777" w:rsidR="00D940AC" w:rsidRPr="00C30F88" w:rsidRDefault="00D940AC" w:rsidP="00D940AC">
      <w:pPr>
        <w:spacing w:after="0"/>
        <w:ind w:left="1440" w:right="1440"/>
        <w:jc w:val="both"/>
        <w:rPr>
          <w:rFonts w:asciiTheme="minorHAnsi" w:hAnsiTheme="minorHAnsi" w:cstheme="minorHAnsi"/>
          <w:sz w:val="22"/>
          <w:szCs w:val="22"/>
        </w:rPr>
      </w:pPr>
    </w:p>
    <w:p w14:paraId="026B534D" w14:textId="77777777" w:rsidR="00D940AC" w:rsidRPr="00C30F88" w:rsidRDefault="00D940AC" w:rsidP="00D940AC">
      <w:pPr>
        <w:spacing w:after="0"/>
        <w:ind w:left="1440" w:right="1440"/>
        <w:jc w:val="both"/>
        <w:rPr>
          <w:rFonts w:asciiTheme="minorHAnsi" w:hAnsiTheme="minorHAnsi" w:cstheme="minorHAnsi"/>
          <w:sz w:val="22"/>
          <w:szCs w:val="22"/>
        </w:rPr>
      </w:pPr>
      <w:r w:rsidRPr="00C30F88">
        <w:rPr>
          <w:rFonts w:asciiTheme="minorHAnsi" w:hAnsiTheme="minorHAnsi" w:cstheme="minorHAnsi"/>
          <w:sz w:val="22"/>
          <w:szCs w:val="22"/>
        </w:rPr>
        <w:tab/>
        <w:t>(f) Otherwise limit any person in the enjoyment of any right, privilege, advantage, or opportunity.</w:t>
      </w:r>
    </w:p>
    <w:p w14:paraId="60C97A7E" w14:textId="77777777" w:rsidR="0099501A" w:rsidRPr="00C30F88" w:rsidRDefault="0099501A" w:rsidP="00D940AC">
      <w:pPr>
        <w:spacing w:after="0"/>
        <w:jc w:val="both"/>
        <w:rPr>
          <w:rFonts w:asciiTheme="minorHAnsi" w:hAnsiTheme="minorHAnsi" w:cstheme="minorHAnsi"/>
          <w:sz w:val="22"/>
          <w:szCs w:val="22"/>
        </w:rPr>
      </w:pPr>
    </w:p>
    <w:p w14:paraId="3816EDF6" w14:textId="51E99E48" w:rsidR="00B53CC6" w:rsidRDefault="00B53CC6" w:rsidP="00812C33">
      <w:pPr>
        <w:spacing w:after="0"/>
        <w:jc w:val="both"/>
        <w:rPr>
          <w:rFonts w:asciiTheme="minorHAnsi" w:hAnsiTheme="minorHAnsi" w:cstheme="minorHAnsi"/>
          <w:sz w:val="22"/>
          <w:szCs w:val="22"/>
        </w:rPr>
      </w:pPr>
      <w:r>
        <w:rPr>
          <w:rFonts w:asciiTheme="minorHAnsi" w:hAnsiTheme="minorHAnsi" w:cstheme="minorHAnsi"/>
          <w:sz w:val="22"/>
          <w:szCs w:val="22"/>
        </w:rPr>
        <w:t>The question</w:t>
      </w:r>
      <w:r w:rsidR="003A319C">
        <w:rPr>
          <w:rFonts w:asciiTheme="minorHAnsi" w:hAnsiTheme="minorHAnsi" w:cstheme="minorHAnsi"/>
          <w:sz w:val="22"/>
          <w:szCs w:val="22"/>
        </w:rPr>
        <w:t>s</w:t>
      </w:r>
      <w:r>
        <w:rPr>
          <w:rFonts w:asciiTheme="minorHAnsi" w:hAnsiTheme="minorHAnsi" w:cstheme="minorHAnsi"/>
          <w:sz w:val="22"/>
          <w:szCs w:val="22"/>
        </w:rPr>
        <w:t xml:space="preserve"> presented on appeal </w:t>
      </w:r>
      <w:r w:rsidR="003A319C">
        <w:rPr>
          <w:rFonts w:asciiTheme="minorHAnsi" w:hAnsiTheme="minorHAnsi" w:cstheme="minorHAnsi"/>
          <w:sz w:val="22"/>
          <w:szCs w:val="22"/>
        </w:rPr>
        <w:t>are</w:t>
      </w:r>
      <w:r>
        <w:rPr>
          <w:rFonts w:asciiTheme="minorHAnsi" w:hAnsiTheme="minorHAnsi" w:cstheme="minorHAnsi"/>
          <w:sz w:val="22"/>
          <w:szCs w:val="22"/>
        </w:rPr>
        <w:t xml:space="preserve"> whether the District </w:t>
      </w:r>
      <w:r w:rsidR="003A319C">
        <w:rPr>
          <w:rFonts w:asciiTheme="minorHAnsi" w:hAnsiTheme="minorHAnsi" w:cstheme="minorHAnsi"/>
          <w:sz w:val="22"/>
          <w:szCs w:val="22"/>
        </w:rPr>
        <w:t xml:space="preserve">(1) </w:t>
      </w:r>
      <w:r>
        <w:rPr>
          <w:rFonts w:asciiTheme="minorHAnsi" w:hAnsiTheme="minorHAnsi" w:cstheme="minorHAnsi"/>
          <w:sz w:val="22"/>
          <w:szCs w:val="22"/>
        </w:rPr>
        <w:t xml:space="preserve">treated </w:t>
      </w:r>
      <w:r w:rsidR="000C210E">
        <w:rPr>
          <w:rFonts w:asciiTheme="minorHAnsi" w:hAnsiTheme="minorHAnsi" w:cstheme="minorHAnsi"/>
          <w:sz w:val="22"/>
          <w:szCs w:val="22"/>
        </w:rPr>
        <w:t>female student athletes</w:t>
      </w:r>
      <w:r w:rsidR="00E745D8">
        <w:rPr>
          <w:rFonts w:asciiTheme="minorHAnsi" w:hAnsiTheme="minorHAnsi" w:cstheme="minorHAnsi"/>
          <w:sz w:val="22"/>
          <w:szCs w:val="22"/>
        </w:rPr>
        <w:t xml:space="preserve"> differently </w:t>
      </w:r>
      <w:r w:rsidR="000C210E">
        <w:rPr>
          <w:rFonts w:asciiTheme="minorHAnsi" w:hAnsiTheme="minorHAnsi" w:cstheme="minorHAnsi"/>
          <w:sz w:val="22"/>
          <w:szCs w:val="22"/>
        </w:rPr>
        <w:t>than</w:t>
      </w:r>
      <w:r w:rsidR="00E745D8">
        <w:rPr>
          <w:rFonts w:asciiTheme="minorHAnsi" w:hAnsiTheme="minorHAnsi" w:cstheme="minorHAnsi"/>
          <w:sz w:val="22"/>
          <w:szCs w:val="22"/>
        </w:rPr>
        <w:t xml:space="preserve"> </w:t>
      </w:r>
      <w:r w:rsidR="000C210E">
        <w:rPr>
          <w:rFonts w:asciiTheme="minorHAnsi" w:hAnsiTheme="minorHAnsi" w:cstheme="minorHAnsi"/>
          <w:sz w:val="22"/>
          <w:szCs w:val="22"/>
        </w:rPr>
        <w:t>male student athletes</w:t>
      </w:r>
      <w:r w:rsidR="00E745D8">
        <w:rPr>
          <w:rFonts w:asciiTheme="minorHAnsi" w:hAnsiTheme="minorHAnsi" w:cstheme="minorHAnsi"/>
          <w:sz w:val="22"/>
          <w:szCs w:val="22"/>
        </w:rPr>
        <w:t xml:space="preserve"> in determining whether they satisfied a requirement to participate in district athletic programs, </w:t>
      </w:r>
      <w:r w:rsidR="003A319C">
        <w:rPr>
          <w:rFonts w:asciiTheme="minorHAnsi" w:hAnsiTheme="minorHAnsi" w:cstheme="minorHAnsi"/>
          <w:sz w:val="22"/>
          <w:szCs w:val="22"/>
        </w:rPr>
        <w:t xml:space="preserve">(2) </w:t>
      </w:r>
      <w:r w:rsidR="00E745D8">
        <w:rPr>
          <w:rFonts w:asciiTheme="minorHAnsi" w:hAnsiTheme="minorHAnsi" w:cstheme="minorHAnsi"/>
          <w:sz w:val="22"/>
          <w:szCs w:val="22"/>
        </w:rPr>
        <w:t xml:space="preserve">provided </w:t>
      </w:r>
      <w:r w:rsidR="000C210E">
        <w:rPr>
          <w:rFonts w:asciiTheme="minorHAnsi" w:hAnsiTheme="minorHAnsi" w:cstheme="minorHAnsi"/>
          <w:sz w:val="22"/>
          <w:szCs w:val="22"/>
        </w:rPr>
        <w:t>female student athletes</w:t>
      </w:r>
      <w:r w:rsidR="00E745D8">
        <w:rPr>
          <w:rFonts w:asciiTheme="minorHAnsi" w:hAnsiTheme="minorHAnsi" w:cstheme="minorHAnsi"/>
          <w:sz w:val="22"/>
          <w:szCs w:val="22"/>
        </w:rPr>
        <w:t xml:space="preserve"> with different benefits or services than </w:t>
      </w:r>
      <w:r w:rsidR="000C210E">
        <w:rPr>
          <w:rFonts w:asciiTheme="minorHAnsi" w:hAnsiTheme="minorHAnsi" w:cstheme="minorHAnsi"/>
          <w:sz w:val="22"/>
          <w:szCs w:val="22"/>
        </w:rPr>
        <w:t>male student athletes</w:t>
      </w:r>
      <w:r w:rsidR="00DD6BA5">
        <w:rPr>
          <w:rFonts w:asciiTheme="minorHAnsi" w:hAnsiTheme="minorHAnsi" w:cstheme="minorHAnsi"/>
          <w:sz w:val="22"/>
          <w:szCs w:val="22"/>
        </w:rPr>
        <w:t xml:space="preserve">, </w:t>
      </w:r>
      <w:r w:rsidR="003A319C">
        <w:rPr>
          <w:rFonts w:asciiTheme="minorHAnsi" w:hAnsiTheme="minorHAnsi" w:cstheme="minorHAnsi"/>
          <w:sz w:val="22"/>
          <w:szCs w:val="22"/>
        </w:rPr>
        <w:t xml:space="preserve">(3) </w:t>
      </w:r>
      <w:r w:rsidR="00DD6BA5">
        <w:rPr>
          <w:rFonts w:asciiTheme="minorHAnsi" w:hAnsiTheme="minorHAnsi" w:cstheme="minorHAnsi"/>
          <w:sz w:val="22"/>
          <w:szCs w:val="22"/>
        </w:rPr>
        <w:t xml:space="preserve">subjected </w:t>
      </w:r>
      <w:r w:rsidR="000C210E">
        <w:rPr>
          <w:rFonts w:asciiTheme="minorHAnsi" w:hAnsiTheme="minorHAnsi" w:cstheme="minorHAnsi"/>
          <w:sz w:val="22"/>
          <w:szCs w:val="22"/>
        </w:rPr>
        <w:t>female student athletes</w:t>
      </w:r>
      <w:r w:rsidR="00DD6BA5">
        <w:rPr>
          <w:rFonts w:asciiTheme="minorHAnsi" w:hAnsiTheme="minorHAnsi" w:cstheme="minorHAnsi"/>
          <w:sz w:val="22"/>
          <w:szCs w:val="22"/>
        </w:rPr>
        <w:t xml:space="preserve"> to different treatment than </w:t>
      </w:r>
      <w:r w:rsidR="000C210E">
        <w:rPr>
          <w:rFonts w:asciiTheme="minorHAnsi" w:hAnsiTheme="minorHAnsi" w:cstheme="minorHAnsi"/>
          <w:sz w:val="22"/>
          <w:szCs w:val="22"/>
        </w:rPr>
        <w:t>male student athletes</w:t>
      </w:r>
      <w:r w:rsidR="00DD6BA5">
        <w:rPr>
          <w:rFonts w:asciiTheme="minorHAnsi" w:hAnsiTheme="minorHAnsi" w:cstheme="minorHAnsi"/>
          <w:sz w:val="22"/>
          <w:szCs w:val="22"/>
        </w:rPr>
        <w:t xml:space="preserve">, or </w:t>
      </w:r>
      <w:r w:rsidR="003A319C">
        <w:rPr>
          <w:rFonts w:asciiTheme="minorHAnsi" w:hAnsiTheme="minorHAnsi" w:cstheme="minorHAnsi"/>
          <w:sz w:val="22"/>
          <w:szCs w:val="22"/>
        </w:rPr>
        <w:t xml:space="preserve">(4) </w:t>
      </w:r>
      <w:r w:rsidR="00DD6BA5">
        <w:rPr>
          <w:rFonts w:asciiTheme="minorHAnsi" w:hAnsiTheme="minorHAnsi" w:cstheme="minorHAnsi"/>
          <w:sz w:val="22"/>
          <w:szCs w:val="22"/>
        </w:rPr>
        <w:t xml:space="preserve">otherwise limited for </w:t>
      </w:r>
      <w:r w:rsidR="000C210E">
        <w:rPr>
          <w:rFonts w:asciiTheme="minorHAnsi" w:hAnsiTheme="minorHAnsi" w:cstheme="minorHAnsi"/>
          <w:sz w:val="22"/>
          <w:szCs w:val="22"/>
        </w:rPr>
        <w:t>female student athletes</w:t>
      </w:r>
      <w:r w:rsidR="00DD6BA5">
        <w:rPr>
          <w:rFonts w:asciiTheme="minorHAnsi" w:hAnsiTheme="minorHAnsi" w:cstheme="minorHAnsi"/>
          <w:sz w:val="22"/>
          <w:szCs w:val="22"/>
        </w:rPr>
        <w:t xml:space="preserve"> the enjoyment of a right, privilege, advantage, or opportunity.</w:t>
      </w:r>
      <w:r w:rsidR="00E745D8">
        <w:rPr>
          <w:rFonts w:asciiTheme="minorHAnsi" w:hAnsiTheme="minorHAnsi" w:cstheme="minorHAnsi"/>
          <w:sz w:val="22"/>
          <w:szCs w:val="22"/>
        </w:rPr>
        <w:t xml:space="preserve"> </w:t>
      </w:r>
    </w:p>
    <w:p w14:paraId="085088D1" w14:textId="149D76D8" w:rsidR="00DA0102" w:rsidRDefault="00DA0102" w:rsidP="00812C33">
      <w:pPr>
        <w:spacing w:after="0"/>
        <w:jc w:val="both"/>
        <w:rPr>
          <w:rFonts w:asciiTheme="minorHAnsi" w:hAnsiTheme="minorHAnsi" w:cstheme="minorHAnsi"/>
          <w:sz w:val="22"/>
          <w:szCs w:val="22"/>
        </w:rPr>
      </w:pPr>
    </w:p>
    <w:p w14:paraId="77E509CB" w14:textId="30019324" w:rsidR="00DA0102" w:rsidRPr="00DA0102" w:rsidRDefault="00DA0102" w:rsidP="00095321">
      <w:pPr>
        <w:pStyle w:val="Heading3"/>
      </w:pPr>
      <w:r>
        <w:t>A.</w:t>
      </w:r>
      <w:r>
        <w:tab/>
      </w:r>
      <w:r w:rsidRPr="00DA0102">
        <w:t>Jurisdiction of the Oregon Department of Education</w:t>
      </w:r>
    </w:p>
    <w:p w14:paraId="244215B7" w14:textId="77777777" w:rsidR="00B53CC6" w:rsidRDefault="00B53CC6" w:rsidP="00812C33">
      <w:pPr>
        <w:spacing w:after="0"/>
        <w:jc w:val="both"/>
        <w:rPr>
          <w:rFonts w:asciiTheme="minorHAnsi" w:hAnsiTheme="minorHAnsi" w:cstheme="minorHAnsi"/>
          <w:sz w:val="22"/>
          <w:szCs w:val="22"/>
        </w:rPr>
      </w:pPr>
    </w:p>
    <w:p w14:paraId="04406263" w14:textId="55356F68" w:rsidR="003A319C" w:rsidRDefault="009F2CC3" w:rsidP="00A141AE">
      <w:pPr>
        <w:spacing w:after="0"/>
        <w:jc w:val="both"/>
        <w:rPr>
          <w:rFonts w:asciiTheme="minorHAnsi" w:hAnsiTheme="minorHAnsi" w:cstheme="minorHAnsi"/>
          <w:sz w:val="22"/>
          <w:szCs w:val="22"/>
        </w:rPr>
      </w:pPr>
      <w:r>
        <w:rPr>
          <w:rFonts w:asciiTheme="minorHAnsi" w:hAnsiTheme="minorHAnsi" w:cstheme="minorHAnsi"/>
          <w:sz w:val="22"/>
          <w:szCs w:val="22"/>
        </w:rPr>
        <w:lastRenderedPageBreak/>
        <w:t>Under OAR 581-021-0049, a person must exhaust “local grievance procedures” before the Department can accept an appeal</w:t>
      </w:r>
      <w:r w:rsidR="002B2320">
        <w:rPr>
          <w:rFonts w:asciiTheme="minorHAnsi" w:hAnsiTheme="minorHAnsi" w:cstheme="minorHAnsi"/>
          <w:sz w:val="22"/>
          <w:szCs w:val="22"/>
        </w:rPr>
        <w:t xml:space="preserve"> alleging discrimination</w:t>
      </w:r>
      <w:r>
        <w:rPr>
          <w:rFonts w:asciiTheme="minorHAnsi" w:hAnsiTheme="minorHAnsi" w:cstheme="minorHAnsi"/>
          <w:sz w:val="22"/>
          <w:szCs w:val="22"/>
        </w:rPr>
        <w:t>.</w:t>
      </w:r>
      <w:r w:rsidRPr="00C30F88">
        <w:rPr>
          <w:rStyle w:val="FootnoteReference"/>
          <w:rFonts w:asciiTheme="minorHAnsi" w:hAnsiTheme="minorHAnsi" w:cstheme="minorHAnsi"/>
          <w:sz w:val="22"/>
          <w:szCs w:val="22"/>
        </w:rPr>
        <w:footnoteReference w:id="12"/>
      </w:r>
      <w:r>
        <w:rPr>
          <w:rFonts w:asciiTheme="minorHAnsi" w:hAnsiTheme="minorHAnsi" w:cstheme="minorHAnsi"/>
          <w:sz w:val="22"/>
          <w:szCs w:val="22"/>
        </w:rPr>
        <w:t xml:space="preserve"> In this case, Parent did not exhaust local grievance procedures for many of the allegations that she raise</w:t>
      </w:r>
      <w:r w:rsidR="002B2320">
        <w:rPr>
          <w:rFonts w:asciiTheme="minorHAnsi" w:hAnsiTheme="minorHAnsi" w:cstheme="minorHAnsi"/>
          <w:sz w:val="22"/>
          <w:szCs w:val="22"/>
        </w:rPr>
        <w:t>s</w:t>
      </w:r>
      <w:r>
        <w:rPr>
          <w:rFonts w:asciiTheme="minorHAnsi" w:hAnsiTheme="minorHAnsi" w:cstheme="minorHAnsi"/>
          <w:sz w:val="22"/>
          <w:szCs w:val="22"/>
        </w:rPr>
        <w:t xml:space="preserve"> on appeal</w:t>
      </w:r>
      <w:r w:rsidR="002B2320">
        <w:rPr>
          <w:rFonts w:asciiTheme="minorHAnsi" w:hAnsiTheme="minorHAnsi" w:cstheme="minorHAnsi"/>
          <w:sz w:val="22"/>
          <w:szCs w:val="22"/>
        </w:rPr>
        <w:t xml:space="preserve"> because she did </w:t>
      </w:r>
      <w:r>
        <w:rPr>
          <w:rFonts w:asciiTheme="minorHAnsi" w:hAnsiTheme="minorHAnsi" w:cstheme="minorHAnsi"/>
          <w:sz w:val="22"/>
          <w:szCs w:val="22"/>
        </w:rPr>
        <w:t xml:space="preserve">not make </w:t>
      </w:r>
      <w:r w:rsidR="002B2320">
        <w:rPr>
          <w:rFonts w:asciiTheme="minorHAnsi" w:hAnsiTheme="minorHAnsi" w:cstheme="minorHAnsi"/>
          <w:sz w:val="22"/>
          <w:szCs w:val="22"/>
        </w:rPr>
        <w:t>the</w:t>
      </w:r>
      <w:r>
        <w:rPr>
          <w:rFonts w:asciiTheme="minorHAnsi" w:hAnsiTheme="minorHAnsi" w:cstheme="minorHAnsi"/>
          <w:sz w:val="22"/>
          <w:szCs w:val="22"/>
        </w:rPr>
        <w:t xml:space="preserve"> allegations when she first filed a complaint with the District. </w:t>
      </w:r>
      <w:r w:rsidR="002B2320">
        <w:rPr>
          <w:rFonts w:asciiTheme="minorHAnsi" w:hAnsiTheme="minorHAnsi" w:cstheme="minorHAnsi"/>
          <w:sz w:val="22"/>
          <w:szCs w:val="22"/>
        </w:rPr>
        <w:t>As a result, the District did not have an opportunity to investigate and remedy the allegations, and the Department cannot accept them. These allegations include:</w:t>
      </w:r>
    </w:p>
    <w:p w14:paraId="25CEE197" w14:textId="77777777" w:rsidR="00BF216B" w:rsidRDefault="00BF216B" w:rsidP="00812C33">
      <w:pPr>
        <w:spacing w:after="0"/>
        <w:jc w:val="both"/>
        <w:rPr>
          <w:rFonts w:asciiTheme="minorHAnsi" w:hAnsiTheme="minorHAnsi" w:cstheme="minorHAnsi"/>
          <w:sz w:val="22"/>
          <w:szCs w:val="22"/>
        </w:rPr>
      </w:pPr>
    </w:p>
    <w:p w14:paraId="7EFE4AE6" w14:textId="3F4C0021" w:rsidR="00BF216B" w:rsidRPr="00BF216B" w:rsidRDefault="00BF216B" w:rsidP="00BF216B">
      <w:pPr>
        <w:pStyle w:val="ListParagraph"/>
        <w:widowControl w:val="0"/>
        <w:numPr>
          <w:ilvl w:val="0"/>
          <w:numId w:val="26"/>
        </w:numPr>
        <w:kinsoku w:val="0"/>
        <w:overflowPunct w:val="0"/>
        <w:spacing w:after="0"/>
        <w:ind w:left="1080"/>
        <w:jc w:val="both"/>
        <w:textAlignment w:val="baseline"/>
        <w:rPr>
          <w:rFonts w:asciiTheme="minorHAnsi" w:hAnsiTheme="minorHAnsi" w:cstheme="minorHAnsi"/>
          <w:sz w:val="22"/>
          <w:szCs w:val="22"/>
        </w:rPr>
      </w:pPr>
      <w:r>
        <w:rPr>
          <w:rFonts w:asciiTheme="minorHAnsi" w:hAnsiTheme="minorHAnsi" w:cstheme="minorHAnsi"/>
          <w:bCs/>
          <w:sz w:val="22"/>
          <w:szCs w:val="22"/>
        </w:rPr>
        <w:t xml:space="preserve">The District </w:t>
      </w:r>
      <w:r w:rsidR="000E2565">
        <w:rPr>
          <w:rFonts w:asciiTheme="minorHAnsi" w:hAnsiTheme="minorHAnsi" w:cstheme="minorHAnsi"/>
          <w:bCs/>
          <w:sz w:val="22"/>
          <w:szCs w:val="22"/>
        </w:rPr>
        <w:t>charges</w:t>
      </w:r>
      <w:r>
        <w:rPr>
          <w:rFonts w:asciiTheme="minorHAnsi" w:hAnsiTheme="minorHAnsi" w:cstheme="minorHAnsi"/>
          <w:bCs/>
          <w:sz w:val="22"/>
          <w:szCs w:val="22"/>
        </w:rPr>
        <w:t xml:space="preserve"> </w:t>
      </w:r>
      <w:r w:rsidR="000C210E">
        <w:rPr>
          <w:rFonts w:asciiTheme="minorHAnsi" w:hAnsiTheme="minorHAnsi" w:cstheme="minorHAnsi"/>
          <w:bCs/>
          <w:sz w:val="22"/>
          <w:szCs w:val="22"/>
        </w:rPr>
        <w:t>female student athletes</w:t>
      </w:r>
      <w:r w:rsidRPr="00BF216B">
        <w:rPr>
          <w:rFonts w:asciiTheme="minorHAnsi" w:hAnsiTheme="minorHAnsi" w:cstheme="minorHAnsi"/>
          <w:bCs/>
          <w:sz w:val="22"/>
          <w:szCs w:val="22"/>
        </w:rPr>
        <w:t xml:space="preserve"> </w:t>
      </w:r>
      <w:r>
        <w:rPr>
          <w:rFonts w:asciiTheme="minorHAnsi" w:hAnsiTheme="minorHAnsi" w:cstheme="minorHAnsi"/>
          <w:bCs/>
          <w:sz w:val="22"/>
          <w:szCs w:val="22"/>
        </w:rPr>
        <w:t xml:space="preserve">more than it </w:t>
      </w:r>
      <w:r w:rsidR="000E2565">
        <w:rPr>
          <w:rFonts w:asciiTheme="minorHAnsi" w:hAnsiTheme="minorHAnsi" w:cstheme="minorHAnsi"/>
          <w:bCs/>
          <w:sz w:val="22"/>
          <w:szCs w:val="22"/>
        </w:rPr>
        <w:t>charges</w:t>
      </w:r>
      <w:r>
        <w:rPr>
          <w:rFonts w:asciiTheme="minorHAnsi" w:hAnsiTheme="minorHAnsi" w:cstheme="minorHAnsi"/>
          <w:bCs/>
          <w:sz w:val="22"/>
          <w:szCs w:val="22"/>
        </w:rPr>
        <w:t xml:space="preserve"> </w:t>
      </w:r>
      <w:r w:rsidR="000C210E">
        <w:rPr>
          <w:rFonts w:asciiTheme="minorHAnsi" w:hAnsiTheme="minorHAnsi" w:cstheme="minorHAnsi"/>
          <w:bCs/>
          <w:sz w:val="22"/>
          <w:szCs w:val="22"/>
        </w:rPr>
        <w:t>male student athletes</w:t>
      </w:r>
      <w:r>
        <w:rPr>
          <w:rFonts w:asciiTheme="minorHAnsi" w:hAnsiTheme="minorHAnsi" w:cstheme="minorHAnsi"/>
          <w:bCs/>
          <w:sz w:val="22"/>
          <w:szCs w:val="22"/>
        </w:rPr>
        <w:t xml:space="preserve"> to </w:t>
      </w:r>
      <w:r w:rsidR="00D11BC0">
        <w:rPr>
          <w:rFonts w:asciiTheme="minorHAnsi" w:hAnsiTheme="minorHAnsi" w:cstheme="minorHAnsi"/>
          <w:bCs/>
          <w:sz w:val="22"/>
          <w:szCs w:val="22"/>
        </w:rPr>
        <w:t>participate in team sports</w:t>
      </w:r>
      <w:r>
        <w:rPr>
          <w:rFonts w:asciiTheme="minorHAnsi" w:hAnsiTheme="minorHAnsi" w:cstheme="minorHAnsi"/>
          <w:bCs/>
          <w:sz w:val="22"/>
          <w:szCs w:val="22"/>
        </w:rPr>
        <w:t>.</w:t>
      </w:r>
      <w:r w:rsidRPr="00BF216B">
        <w:rPr>
          <w:rFonts w:asciiTheme="minorHAnsi" w:hAnsiTheme="minorHAnsi" w:cstheme="minorHAnsi"/>
          <w:bCs/>
          <w:sz w:val="22"/>
          <w:szCs w:val="22"/>
        </w:rPr>
        <w:t xml:space="preserve"> </w:t>
      </w:r>
    </w:p>
    <w:p w14:paraId="7C8C4320" w14:textId="280B657A" w:rsidR="00BF216B" w:rsidRPr="00BF216B" w:rsidRDefault="007654D6" w:rsidP="00BF216B">
      <w:pPr>
        <w:pStyle w:val="ListParagraph"/>
        <w:widowControl w:val="0"/>
        <w:numPr>
          <w:ilvl w:val="0"/>
          <w:numId w:val="26"/>
        </w:numPr>
        <w:kinsoku w:val="0"/>
        <w:overflowPunct w:val="0"/>
        <w:spacing w:after="0"/>
        <w:ind w:left="1080"/>
        <w:jc w:val="both"/>
        <w:textAlignment w:val="baseline"/>
        <w:rPr>
          <w:rFonts w:asciiTheme="minorHAnsi" w:hAnsiTheme="minorHAnsi" w:cstheme="minorHAnsi"/>
          <w:sz w:val="22"/>
          <w:szCs w:val="22"/>
        </w:rPr>
      </w:pPr>
      <w:r>
        <w:rPr>
          <w:rFonts w:asciiTheme="minorHAnsi" w:hAnsiTheme="minorHAnsi" w:cstheme="minorHAnsi"/>
          <w:bCs/>
          <w:sz w:val="22"/>
          <w:szCs w:val="22"/>
        </w:rPr>
        <w:t xml:space="preserve">The District requires </w:t>
      </w:r>
      <w:r w:rsidR="000C210E">
        <w:rPr>
          <w:rFonts w:asciiTheme="minorHAnsi" w:hAnsiTheme="minorHAnsi" w:cstheme="minorHAnsi"/>
          <w:bCs/>
          <w:sz w:val="22"/>
          <w:szCs w:val="22"/>
        </w:rPr>
        <w:t>female student athletes</w:t>
      </w:r>
      <w:r w:rsidR="00BF216B" w:rsidRPr="00BF216B">
        <w:rPr>
          <w:rFonts w:asciiTheme="minorHAnsi" w:hAnsiTheme="minorHAnsi" w:cstheme="minorHAnsi"/>
          <w:bCs/>
          <w:sz w:val="22"/>
          <w:szCs w:val="22"/>
        </w:rPr>
        <w:t xml:space="preserve"> to attend </w:t>
      </w:r>
      <w:r>
        <w:rPr>
          <w:rFonts w:asciiTheme="minorHAnsi" w:hAnsiTheme="minorHAnsi" w:cstheme="minorHAnsi"/>
          <w:bCs/>
          <w:sz w:val="22"/>
          <w:szCs w:val="22"/>
        </w:rPr>
        <w:t>h</w:t>
      </w:r>
      <w:r w:rsidR="00BF216B" w:rsidRPr="00BF216B">
        <w:rPr>
          <w:rFonts w:asciiTheme="minorHAnsi" w:hAnsiTheme="minorHAnsi" w:cstheme="minorHAnsi"/>
          <w:bCs/>
          <w:sz w:val="22"/>
          <w:szCs w:val="22"/>
        </w:rPr>
        <w:t>igh cost</w:t>
      </w:r>
      <w:r>
        <w:rPr>
          <w:rFonts w:asciiTheme="minorHAnsi" w:hAnsiTheme="minorHAnsi" w:cstheme="minorHAnsi"/>
          <w:bCs/>
          <w:sz w:val="22"/>
          <w:szCs w:val="22"/>
        </w:rPr>
        <w:t>,</w:t>
      </w:r>
      <w:r w:rsidR="00BF216B" w:rsidRPr="00BF216B">
        <w:rPr>
          <w:rFonts w:asciiTheme="minorHAnsi" w:hAnsiTheme="minorHAnsi" w:cstheme="minorHAnsi"/>
          <w:bCs/>
          <w:sz w:val="22"/>
          <w:szCs w:val="22"/>
        </w:rPr>
        <w:t xml:space="preserve"> off</w:t>
      </w:r>
      <w:r>
        <w:rPr>
          <w:rFonts w:asciiTheme="minorHAnsi" w:hAnsiTheme="minorHAnsi" w:cstheme="minorHAnsi"/>
          <w:bCs/>
          <w:sz w:val="22"/>
          <w:szCs w:val="22"/>
        </w:rPr>
        <w:t>-</w:t>
      </w:r>
      <w:r w:rsidR="00BF216B" w:rsidRPr="00BF216B">
        <w:rPr>
          <w:rFonts w:asciiTheme="minorHAnsi" w:hAnsiTheme="minorHAnsi" w:cstheme="minorHAnsi"/>
          <w:bCs/>
          <w:sz w:val="22"/>
          <w:szCs w:val="22"/>
        </w:rPr>
        <w:t xml:space="preserve">season camps </w:t>
      </w:r>
      <w:r>
        <w:rPr>
          <w:rFonts w:asciiTheme="minorHAnsi" w:hAnsiTheme="minorHAnsi" w:cstheme="minorHAnsi"/>
          <w:bCs/>
          <w:sz w:val="22"/>
          <w:szCs w:val="22"/>
        </w:rPr>
        <w:t xml:space="preserve">and does not require </w:t>
      </w:r>
      <w:r w:rsidR="000C210E">
        <w:rPr>
          <w:rFonts w:asciiTheme="minorHAnsi" w:hAnsiTheme="minorHAnsi" w:cstheme="minorHAnsi"/>
          <w:bCs/>
          <w:sz w:val="22"/>
          <w:szCs w:val="22"/>
        </w:rPr>
        <w:t>male student athletes</w:t>
      </w:r>
      <w:r w:rsidR="00875E11">
        <w:rPr>
          <w:rFonts w:asciiTheme="minorHAnsi" w:hAnsiTheme="minorHAnsi" w:cstheme="minorHAnsi"/>
          <w:bCs/>
          <w:sz w:val="22"/>
          <w:szCs w:val="22"/>
        </w:rPr>
        <w:t xml:space="preserve"> to attend off-season camps</w:t>
      </w:r>
      <w:r>
        <w:rPr>
          <w:rFonts w:asciiTheme="minorHAnsi" w:hAnsiTheme="minorHAnsi" w:cstheme="minorHAnsi"/>
          <w:bCs/>
          <w:sz w:val="22"/>
          <w:szCs w:val="22"/>
        </w:rPr>
        <w:t xml:space="preserve">. </w:t>
      </w:r>
    </w:p>
    <w:p w14:paraId="2BF82048" w14:textId="1B7E5745" w:rsidR="00BF216B" w:rsidRPr="00BF216B" w:rsidRDefault="007654D6" w:rsidP="000E2565">
      <w:pPr>
        <w:pStyle w:val="ListParagraph"/>
        <w:widowControl w:val="0"/>
        <w:numPr>
          <w:ilvl w:val="0"/>
          <w:numId w:val="26"/>
        </w:numPr>
        <w:kinsoku w:val="0"/>
        <w:overflowPunct w:val="0"/>
        <w:spacing w:after="0"/>
        <w:ind w:left="1080"/>
        <w:jc w:val="both"/>
        <w:textAlignment w:val="baseline"/>
        <w:rPr>
          <w:rFonts w:asciiTheme="minorHAnsi" w:hAnsiTheme="minorHAnsi" w:cstheme="minorHAnsi"/>
          <w:sz w:val="22"/>
          <w:szCs w:val="22"/>
        </w:rPr>
      </w:pPr>
      <w:r>
        <w:rPr>
          <w:rFonts w:asciiTheme="minorHAnsi" w:hAnsiTheme="minorHAnsi" w:cstheme="minorHAnsi"/>
          <w:bCs/>
          <w:sz w:val="22"/>
          <w:szCs w:val="22"/>
        </w:rPr>
        <w:t xml:space="preserve">The District </w:t>
      </w:r>
      <w:r w:rsidR="00E77D11">
        <w:rPr>
          <w:rFonts w:asciiTheme="minorHAnsi" w:hAnsiTheme="minorHAnsi" w:cstheme="minorHAnsi"/>
          <w:bCs/>
          <w:sz w:val="22"/>
          <w:szCs w:val="22"/>
        </w:rPr>
        <w:t xml:space="preserve">provides financial assistance information to male student athletes and </w:t>
      </w:r>
      <w:r>
        <w:rPr>
          <w:rFonts w:asciiTheme="minorHAnsi" w:hAnsiTheme="minorHAnsi" w:cstheme="minorHAnsi"/>
          <w:bCs/>
          <w:sz w:val="22"/>
          <w:szCs w:val="22"/>
        </w:rPr>
        <w:t xml:space="preserve">does not provide </w:t>
      </w:r>
      <w:r w:rsidR="00E77D11">
        <w:rPr>
          <w:rFonts w:asciiTheme="minorHAnsi" w:hAnsiTheme="minorHAnsi" w:cstheme="minorHAnsi"/>
          <w:bCs/>
          <w:sz w:val="22"/>
          <w:szCs w:val="22"/>
        </w:rPr>
        <w:t xml:space="preserve">financial assistance information to </w:t>
      </w:r>
      <w:r w:rsidR="000C210E">
        <w:rPr>
          <w:rFonts w:asciiTheme="minorHAnsi" w:hAnsiTheme="minorHAnsi" w:cstheme="minorHAnsi"/>
          <w:bCs/>
          <w:sz w:val="22"/>
          <w:szCs w:val="22"/>
        </w:rPr>
        <w:t>female student athletes</w:t>
      </w:r>
      <w:r>
        <w:rPr>
          <w:rFonts w:asciiTheme="minorHAnsi" w:hAnsiTheme="minorHAnsi" w:cstheme="minorHAnsi"/>
          <w:bCs/>
          <w:sz w:val="22"/>
          <w:szCs w:val="22"/>
        </w:rPr>
        <w:t xml:space="preserve">. </w:t>
      </w:r>
    </w:p>
    <w:p w14:paraId="02C402E7" w14:textId="77777777" w:rsidR="00BF216B" w:rsidRDefault="00BF216B" w:rsidP="00A53D8B">
      <w:pPr>
        <w:widowControl w:val="0"/>
        <w:kinsoku w:val="0"/>
        <w:overflowPunct w:val="0"/>
        <w:spacing w:after="0"/>
        <w:jc w:val="both"/>
        <w:textAlignment w:val="baseline"/>
        <w:rPr>
          <w:rFonts w:asciiTheme="minorHAnsi" w:hAnsiTheme="minorHAnsi" w:cstheme="minorHAnsi"/>
          <w:sz w:val="22"/>
          <w:szCs w:val="22"/>
        </w:rPr>
      </w:pPr>
    </w:p>
    <w:p w14:paraId="0AEAE867" w14:textId="7DFFC2EB" w:rsidR="0039785A" w:rsidRPr="00C30F88" w:rsidRDefault="002B2320" w:rsidP="0039785A">
      <w:pPr>
        <w:widowControl w:val="0"/>
        <w:kinsoku w:val="0"/>
        <w:overflowPunct w:val="0"/>
        <w:spacing w:after="0"/>
        <w:jc w:val="both"/>
        <w:textAlignment w:val="baseline"/>
        <w:rPr>
          <w:rFonts w:asciiTheme="minorHAnsi" w:hAnsiTheme="minorHAnsi" w:cstheme="minorHAnsi"/>
          <w:sz w:val="22"/>
          <w:szCs w:val="22"/>
        </w:rPr>
      </w:pPr>
      <w:r>
        <w:rPr>
          <w:rFonts w:asciiTheme="minorHAnsi" w:hAnsiTheme="minorHAnsi" w:cstheme="minorHAnsi"/>
          <w:sz w:val="22"/>
          <w:szCs w:val="22"/>
        </w:rPr>
        <w:t>Parent</w:t>
      </w:r>
      <w:r w:rsidR="00A141AE">
        <w:rPr>
          <w:rFonts w:asciiTheme="minorHAnsi" w:hAnsiTheme="minorHAnsi" w:cstheme="minorHAnsi"/>
          <w:sz w:val="22"/>
          <w:szCs w:val="22"/>
        </w:rPr>
        <w:t xml:space="preserve"> exhausted local grievance procedures</w:t>
      </w:r>
      <w:r>
        <w:rPr>
          <w:rFonts w:asciiTheme="minorHAnsi" w:hAnsiTheme="minorHAnsi" w:cstheme="minorHAnsi"/>
          <w:sz w:val="22"/>
          <w:szCs w:val="22"/>
        </w:rPr>
        <w:t xml:space="preserve"> for the remainder of </w:t>
      </w:r>
      <w:r w:rsidR="005D6A3F">
        <w:rPr>
          <w:rFonts w:asciiTheme="minorHAnsi" w:hAnsiTheme="minorHAnsi" w:cstheme="minorHAnsi"/>
          <w:sz w:val="22"/>
          <w:szCs w:val="22"/>
        </w:rPr>
        <w:t>the</w:t>
      </w:r>
      <w:r>
        <w:rPr>
          <w:rFonts w:asciiTheme="minorHAnsi" w:hAnsiTheme="minorHAnsi" w:cstheme="minorHAnsi"/>
          <w:sz w:val="22"/>
          <w:szCs w:val="22"/>
        </w:rPr>
        <w:t xml:space="preserve"> allegations</w:t>
      </w:r>
      <w:r w:rsidR="005D6A3F">
        <w:rPr>
          <w:rFonts w:asciiTheme="minorHAnsi" w:hAnsiTheme="minorHAnsi" w:cstheme="minorHAnsi"/>
          <w:sz w:val="22"/>
          <w:szCs w:val="22"/>
        </w:rPr>
        <w:t xml:space="preserve"> that she raises on appeal</w:t>
      </w:r>
      <w:r>
        <w:rPr>
          <w:rFonts w:asciiTheme="minorHAnsi" w:hAnsiTheme="minorHAnsi" w:cstheme="minorHAnsi"/>
          <w:sz w:val="22"/>
          <w:szCs w:val="22"/>
        </w:rPr>
        <w:t xml:space="preserve">. </w:t>
      </w:r>
      <w:r w:rsidR="005D6A3F">
        <w:rPr>
          <w:rFonts w:asciiTheme="minorHAnsi" w:hAnsiTheme="minorHAnsi" w:cstheme="minorHAnsi"/>
          <w:sz w:val="22"/>
          <w:szCs w:val="22"/>
        </w:rPr>
        <w:t>The District had an opportunity to investigate and remedy the allegations, and the Department can accept them</w:t>
      </w:r>
      <w:r w:rsidR="00A141AE">
        <w:rPr>
          <w:rFonts w:asciiTheme="minorHAnsi" w:hAnsiTheme="minorHAnsi" w:cstheme="minorHAnsi"/>
          <w:sz w:val="22"/>
          <w:szCs w:val="22"/>
        </w:rPr>
        <w:t xml:space="preserve">. </w:t>
      </w:r>
      <w:r w:rsidR="009F2CC3">
        <w:rPr>
          <w:rFonts w:asciiTheme="minorHAnsi" w:hAnsiTheme="minorHAnsi" w:cstheme="minorHAnsi"/>
          <w:sz w:val="22"/>
          <w:szCs w:val="22"/>
        </w:rPr>
        <w:t>These allegations</w:t>
      </w:r>
      <w:r w:rsidR="003A319C">
        <w:rPr>
          <w:rFonts w:asciiTheme="minorHAnsi" w:hAnsiTheme="minorHAnsi" w:cstheme="minorHAnsi"/>
          <w:sz w:val="22"/>
          <w:szCs w:val="22"/>
        </w:rPr>
        <w:t xml:space="preserve"> include:</w:t>
      </w:r>
    </w:p>
    <w:p w14:paraId="0CFC1B6A" w14:textId="77777777" w:rsidR="00AD4FFC" w:rsidRDefault="00AD4FFC" w:rsidP="00AD4FFC">
      <w:pPr>
        <w:widowControl w:val="0"/>
        <w:kinsoku w:val="0"/>
        <w:overflowPunct w:val="0"/>
        <w:spacing w:after="0"/>
        <w:jc w:val="both"/>
        <w:textAlignment w:val="baseline"/>
        <w:rPr>
          <w:rFonts w:asciiTheme="minorHAnsi" w:hAnsiTheme="minorHAnsi" w:cstheme="minorHAnsi"/>
          <w:sz w:val="22"/>
          <w:szCs w:val="22"/>
        </w:rPr>
      </w:pPr>
    </w:p>
    <w:p w14:paraId="2109B100" w14:textId="70F92482" w:rsidR="001925F6" w:rsidRPr="00AD4FFC" w:rsidRDefault="00E77D11" w:rsidP="000E2565">
      <w:pPr>
        <w:pStyle w:val="ListParagraph"/>
        <w:widowControl w:val="0"/>
        <w:numPr>
          <w:ilvl w:val="0"/>
          <w:numId w:val="28"/>
        </w:numPr>
        <w:kinsoku w:val="0"/>
        <w:overflowPunct w:val="0"/>
        <w:spacing w:after="0"/>
        <w:ind w:left="1080"/>
        <w:jc w:val="both"/>
        <w:textAlignment w:val="baseline"/>
        <w:rPr>
          <w:rFonts w:asciiTheme="minorHAnsi" w:hAnsiTheme="minorHAnsi" w:cstheme="minorHAnsi"/>
          <w:sz w:val="22"/>
          <w:szCs w:val="22"/>
        </w:rPr>
      </w:pPr>
      <w:r w:rsidRPr="00E77D11">
        <w:rPr>
          <w:rFonts w:asciiTheme="minorHAnsi" w:hAnsiTheme="minorHAnsi" w:cstheme="minorHAnsi"/>
          <w:bCs/>
          <w:sz w:val="22"/>
          <w:szCs w:val="22"/>
        </w:rPr>
        <w:t>The District does not grant female student athletic teams same access to facilities that it grants to male student athletic teams.</w:t>
      </w:r>
    </w:p>
    <w:p w14:paraId="197C8DA7" w14:textId="0ABB9BE5" w:rsidR="005F0C33" w:rsidRDefault="005F0C33" w:rsidP="000E2565">
      <w:pPr>
        <w:pStyle w:val="ListParagraph"/>
        <w:widowControl w:val="0"/>
        <w:numPr>
          <w:ilvl w:val="0"/>
          <w:numId w:val="28"/>
        </w:numPr>
        <w:kinsoku w:val="0"/>
        <w:overflowPunct w:val="0"/>
        <w:spacing w:after="0"/>
        <w:ind w:left="1080"/>
        <w:jc w:val="both"/>
        <w:textAlignment w:val="baseline"/>
        <w:rPr>
          <w:rFonts w:asciiTheme="minorHAnsi" w:hAnsiTheme="minorHAnsi" w:cstheme="minorHAnsi"/>
          <w:sz w:val="22"/>
          <w:szCs w:val="22"/>
        </w:rPr>
      </w:pPr>
      <w:r>
        <w:rPr>
          <w:rFonts w:asciiTheme="minorHAnsi" w:hAnsiTheme="minorHAnsi" w:cstheme="minorHAnsi"/>
          <w:sz w:val="22"/>
          <w:szCs w:val="22"/>
        </w:rPr>
        <w:t>T</w:t>
      </w:r>
      <w:r w:rsidRPr="005F0C33">
        <w:rPr>
          <w:rFonts w:asciiTheme="minorHAnsi" w:hAnsiTheme="minorHAnsi" w:cstheme="minorHAnsi"/>
          <w:sz w:val="22"/>
          <w:szCs w:val="22"/>
        </w:rPr>
        <w:t xml:space="preserve">he District does not grant </w:t>
      </w:r>
      <w:r w:rsidR="000C210E">
        <w:rPr>
          <w:rFonts w:asciiTheme="minorHAnsi" w:hAnsiTheme="minorHAnsi" w:cstheme="minorHAnsi"/>
          <w:sz w:val="22"/>
          <w:szCs w:val="22"/>
        </w:rPr>
        <w:t>female student athletes</w:t>
      </w:r>
      <w:r w:rsidRPr="005F0C33">
        <w:rPr>
          <w:rFonts w:asciiTheme="minorHAnsi" w:hAnsiTheme="minorHAnsi" w:cstheme="minorHAnsi"/>
          <w:sz w:val="22"/>
          <w:szCs w:val="22"/>
        </w:rPr>
        <w:t xml:space="preserve"> the same access to school transportation services that it grants </w:t>
      </w:r>
      <w:r w:rsidR="000C210E">
        <w:rPr>
          <w:rFonts w:asciiTheme="minorHAnsi" w:hAnsiTheme="minorHAnsi" w:cstheme="minorHAnsi"/>
          <w:sz w:val="22"/>
          <w:szCs w:val="22"/>
        </w:rPr>
        <w:t>male student athletes</w:t>
      </w:r>
      <w:r w:rsidRPr="005F0C33">
        <w:rPr>
          <w:rFonts w:asciiTheme="minorHAnsi" w:hAnsiTheme="minorHAnsi" w:cstheme="minorHAnsi"/>
          <w:sz w:val="22"/>
          <w:szCs w:val="22"/>
        </w:rPr>
        <w:t>.</w:t>
      </w:r>
    </w:p>
    <w:p w14:paraId="0BD813A9" w14:textId="5D8C2FB7" w:rsidR="001925F6" w:rsidRPr="00AD4FFC" w:rsidRDefault="00F33FFC" w:rsidP="000E2565">
      <w:pPr>
        <w:pStyle w:val="ListParagraph"/>
        <w:widowControl w:val="0"/>
        <w:numPr>
          <w:ilvl w:val="0"/>
          <w:numId w:val="28"/>
        </w:numPr>
        <w:kinsoku w:val="0"/>
        <w:overflowPunct w:val="0"/>
        <w:spacing w:after="0"/>
        <w:ind w:left="1080"/>
        <w:jc w:val="both"/>
        <w:textAlignment w:val="baseline"/>
        <w:rPr>
          <w:rFonts w:asciiTheme="minorHAnsi" w:hAnsiTheme="minorHAnsi" w:cstheme="minorHAnsi"/>
          <w:sz w:val="22"/>
          <w:szCs w:val="22"/>
        </w:rPr>
      </w:pPr>
      <w:r w:rsidRPr="00F33FFC">
        <w:rPr>
          <w:rFonts w:asciiTheme="minorHAnsi" w:hAnsiTheme="minorHAnsi" w:cstheme="minorHAnsi"/>
          <w:bCs/>
          <w:sz w:val="22"/>
          <w:szCs w:val="22"/>
        </w:rPr>
        <w:t>Within the District, female student athletes do not have an equal number of teams per sport as male student athletes, regardless of student requests or demonstrated need.</w:t>
      </w:r>
    </w:p>
    <w:p w14:paraId="1D962E4B" w14:textId="257AC24D" w:rsidR="008F433C" w:rsidRPr="00C30F88" w:rsidRDefault="008F433C" w:rsidP="00A53D8B">
      <w:pPr>
        <w:kinsoku w:val="0"/>
        <w:overflowPunct w:val="0"/>
        <w:spacing w:after="0"/>
        <w:textAlignment w:val="baseline"/>
        <w:rPr>
          <w:rFonts w:asciiTheme="minorHAnsi" w:hAnsiTheme="minorHAnsi" w:cstheme="minorHAnsi"/>
          <w:bCs/>
          <w:sz w:val="22"/>
          <w:szCs w:val="22"/>
        </w:rPr>
      </w:pPr>
    </w:p>
    <w:p w14:paraId="25902ECC" w14:textId="483F29FA" w:rsidR="00A53D8B" w:rsidRDefault="00262814" w:rsidP="00A53D8B">
      <w:pPr>
        <w:kinsoku w:val="0"/>
        <w:overflowPunct w:val="0"/>
        <w:spacing w:after="0"/>
        <w:jc w:val="both"/>
        <w:textAlignment w:val="baseline"/>
        <w:rPr>
          <w:rFonts w:asciiTheme="minorHAnsi" w:hAnsiTheme="minorHAnsi" w:cstheme="minorHAnsi"/>
          <w:bCs/>
          <w:sz w:val="22"/>
          <w:szCs w:val="22"/>
        </w:rPr>
      </w:pPr>
      <w:r>
        <w:rPr>
          <w:rFonts w:asciiTheme="minorHAnsi" w:hAnsiTheme="minorHAnsi" w:cstheme="minorHAnsi"/>
          <w:bCs/>
          <w:sz w:val="22"/>
          <w:szCs w:val="22"/>
        </w:rPr>
        <w:t>W</w:t>
      </w:r>
      <w:r w:rsidR="00AB6D05">
        <w:rPr>
          <w:rFonts w:asciiTheme="minorHAnsi" w:hAnsiTheme="minorHAnsi" w:cstheme="minorHAnsi"/>
          <w:bCs/>
          <w:sz w:val="22"/>
          <w:szCs w:val="22"/>
        </w:rPr>
        <w:t xml:space="preserve">here the Department lacks </w:t>
      </w:r>
      <w:r w:rsidR="001E6713">
        <w:rPr>
          <w:rFonts w:asciiTheme="minorHAnsi" w:hAnsiTheme="minorHAnsi" w:cstheme="minorHAnsi"/>
          <w:bCs/>
          <w:sz w:val="22"/>
          <w:szCs w:val="22"/>
        </w:rPr>
        <w:t xml:space="preserve">the </w:t>
      </w:r>
      <w:r w:rsidR="005D6A3F">
        <w:rPr>
          <w:rFonts w:asciiTheme="minorHAnsi" w:hAnsiTheme="minorHAnsi" w:cstheme="minorHAnsi"/>
          <w:bCs/>
          <w:sz w:val="22"/>
          <w:szCs w:val="22"/>
        </w:rPr>
        <w:t>authority to accept an allegation on appeal</w:t>
      </w:r>
      <w:r w:rsidR="00A53D8B">
        <w:rPr>
          <w:rFonts w:asciiTheme="minorHAnsi" w:hAnsiTheme="minorHAnsi" w:cstheme="minorHAnsi"/>
          <w:bCs/>
          <w:sz w:val="22"/>
          <w:szCs w:val="22"/>
        </w:rPr>
        <w:t xml:space="preserve">, this </w:t>
      </w:r>
      <w:r w:rsidR="008A7576">
        <w:rPr>
          <w:rFonts w:asciiTheme="minorHAnsi" w:hAnsiTheme="minorHAnsi" w:cstheme="minorHAnsi"/>
          <w:bCs/>
          <w:sz w:val="22"/>
          <w:szCs w:val="22"/>
        </w:rPr>
        <w:t xml:space="preserve">investigatory determination </w:t>
      </w:r>
      <w:r w:rsidR="00A53D8B">
        <w:rPr>
          <w:rFonts w:asciiTheme="minorHAnsi" w:hAnsiTheme="minorHAnsi" w:cstheme="minorHAnsi"/>
          <w:bCs/>
          <w:sz w:val="22"/>
          <w:szCs w:val="22"/>
        </w:rPr>
        <w:t xml:space="preserve">serves only the purpose of </w:t>
      </w:r>
      <w:r w:rsidR="008A7576">
        <w:rPr>
          <w:rFonts w:asciiTheme="minorHAnsi" w:hAnsiTheme="minorHAnsi" w:cstheme="minorHAnsi"/>
          <w:bCs/>
          <w:sz w:val="22"/>
          <w:szCs w:val="22"/>
        </w:rPr>
        <w:t xml:space="preserve">evaluating </w:t>
      </w:r>
      <w:r w:rsidR="00A53D8B">
        <w:rPr>
          <w:rFonts w:asciiTheme="minorHAnsi" w:hAnsiTheme="minorHAnsi" w:cstheme="minorHAnsi"/>
          <w:bCs/>
          <w:sz w:val="22"/>
          <w:szCs w:val="22"/>
        </w:rPr>
        <w:t>information provided</w:t>
      </w:r>
      <w:r w:rsidR="001E6713">
        <w:rPr>
          <w:rFonts w:asciiTheme="minorHAnsi" w:hAnsiTheme="minorHAnsi" w:cstheme="minorHAnsi"/>
          <w:bCs/>
          <w:sz w:val="22"/>
          <w:szCs w:val="22"/>
        </w:rPr>
        <w:t xml:space="preserve"> by Parent and the District</w:t>
      </w:r>
      <w:r w:rsidR="00A53D8B">
        <w:rPr>
          <w:rFonts w:asciiTheme="minorHAnsi" w:hAnsiTheme="minorHAnsi" w:cstheme="minorHAnsi"/>
          <w:bCs/>
          <w:sz w:val="22"/>
          <w:szCs w:val="22"/>
        </w:rPr>
        <w:t>.</w:t>
      </w:r>
      <w:r w:rsidR="001E6713">
        <w:rPr>
          <w:rFonts w:asciiTheme="minorHAnsi" w:hAnsiTheme="minorHAnsi" w:cstheme="minorHAnsi"/>
          <w:bCs/>
          <w:sz w:val="22"/>
          <w:szCs w:val="22"/>
        </w:rPr>
        <w:t xml:space="preserve"> It does not serve as the basis for any potential corrective action.</w:t>
      </w:r>
    </w:p>
    <w:p w14:paraId="5A149270" w14:textId="77777777" w:rsidR="00D940AC" w:rsidRPr="00C30F88" w:rsidRDefault="00D940AC" w:rsidP="00A53D8B">
      <w:pPr>
        <w:spacing w:after="0"/>
        <w:jc w:val="both"/>
        <w:rPr>
          <w:rFonts w:asciiTheme="minorHAnsi" w:hAnsiTheme="minorHAnsi" w:cstheme="minorHAnsi"/>
          <w:b/>
          <w:sz w:val="22"/>
          <w:szCs w:val="22"/>
        </w:rPr>
      </w:pPr>
    </w:p>
    <w:p w14:paraId="764759ED" w14:textId="62DEBC48" w:rsidR="006C2021" w:rsidRPr="00B36B06" w:rsidRDefault="00B36B06" w:rsidP="00095321">
      <w:pPr>
        <w:pStyle w:val="Heading3"/>
      </w:pPr>
      <w:r w:rsidRPr="00B36B06">
        <w:t>B.</w:t>
      </w:r>
      <w:r w:rsidRPr="00B36B06">
        <w:tab/>
      </w:r>
      <w:r w:rsidR="006C2021" w:rsidRPr="00B36B06">
        <w:t xml:space="preserve">Allegation that </w:t>
      </w:r>
      <w:r w:rsidR="00BF216B" w:rsidRPr="00B36B06">
        <w:t xml:space="preserve">the District is charging </w:t>
      </w:r>
      <w:r w:rsidR="000C210E">
        <w:t>female student athletes</w:t>
      </w:r>
      <w:r w:rsidR="00BF216B" w:rsidRPr="00B36B06">
        <w:t xml:space="preserve"> more than it is charging </w:t>
      </w:r>
      <w:r w:rsidR="000C210E">
        <w:t>male student athletes</w:t>
      </w:r>
      <w:r w:rsidR="00BF216B" w:rsidRPr="00B36B06">
        <w:t xml:space="preserve"> to </w:t>
      </w:r>
      <w:r w:rsidR="00D11BC0">
        <w:t>participate in team sports</w:t>
      </w:r>
      <w:r w:rsidR="00F053C8" w:rsidRPr="00B36B06">
        <w:t>.</w:t>
      </w:r>
    </w:p>
    <w:p w14:paraId="20AB76DC" w14:textId="77777777" w:rsidR="0065415D" w:rsidRPr="00C30F88" w:rsidRDefault="0065415D" w:rsidP="00A53D8B">
      <w:pPr>
        <w:spacing w:after="0"/>
        <w:ind w:left="360"/>
        <w:rPr>
          <w:rFonts w:asciiTheme="minorHAnsi" w:hAnsiTheme="minorHAnsi" w:cstheme="minorHAnsi"/>
          <w:sz w:val="22"/>
          <w:szCs w:val="22"/>
        </w:rPr>
      </w:pPr>
    </w:p>
    <w:p w14:paraId="2D517B59" w14:textId="40F9204A" w:rsidR="005E773D" w:rsidRDefault="0065415D" w:rsidP="00452124">
      <w:pPr>
        <w:spacing w:after="0"/>
        <w:jc w:val="both"/>
        <w:rPr>
          <w:rFonts w:asciiTheme="minorHAnsi" w:hAnsiTheme="minorHAnsi" w:cstheme="minorHAnsi"/>
          <w:sz w:val="22"/>
          <w:szCs w:val="22"/>
        </w:rPr>
      </w:pPr>
      <w:r w:rsidRPr="00C30F88">
        <w:rPr>
          <w:rFonts w:asciiTheme="minorHAnsi" w:hAnsiTheme="minorHAnsi" w:cstheme="minorHAnsi"/>
          <w:sz w:val="22"/>
          <w:szCs w:val="22"/>
        </w:rPr>
        <w:t xml:space="preserve">Parent alleges </w:t>
      </w:r>
      <w:r w:rsidR="000A41EB">
        <w:rPr>
          <w:rFonts w:asciiTheme="minorHAnsi" w:hAnsiTheme="minorHAnsi" w:cstheme="minorHAnsi"/>
          <w:sz w:val="22"/>
          <w:szCs w:val="22"/>
        </w:rPr>
        <w:t xml:space="preserve">that </w:t>
      </w:r>
      <w:r w:rsidR="00134C6B">
        <w:rPr>
          <w:rFonts w:asciiTheme="minorHAnsi" w:hAnsiTheme="minorHAnsi" w:cstheme="minorHAnsi"/>
          <w:sz w:val="22"/>
          <w:szCs w:val="22"/>
        </w:rPr>
        <w:t xml:space="preserve">the District charges </w:t>
      </w:r>
      <w:r w:rsidR="000C210E">
        <w:rPr>
          <w:rFonts w:asciiTheme="minorHAnsi" w:hAnsiTheme="minorHAnsi" w:cstheme="minorHAnsi"/>
          <w:sz w:val="22"/>
          <w:szCs w:val="22"/>
        </w:rPr>
        <w:t>female student athletes</w:t>
      </w:r>
      <w:r w:rsidR="00134C6B">
        <w:rPr>
          <w:rFonts w:asciiTheme="minorHAnsi" w:hAnsiTheme="minorHAnsi" w:cstheme="minorHAnsi"/>
          <w:sz w:val="22"/>
          <w:szCs w:val="22"/>
        </w:rPr>
        <w:t xml:space="preserve"> more than it charges </w:t>
      </w:r>
      <w:r w:rsidR="000C210E">
        <w:rPr>
          <w:rFonts w:asciiTheme="minorHAnsi" w:hAnsiTheme="minorHAnsi" w:cstheme="minorHAnsi"/>
          <w:sz w:val="22"/>
          <w:szCs w:val="22"/>
        </w:rPr>
        <w:t>male student athletes</w:t>
      </w:r>
      <w:r w:rsidR="00134C6B">
        <w:rPr>
          <w:rFonts w:asciiTheme="minorHAnsi" w:hAnsiTheme="minorHAnsi" w:cstheme="minorHAnsi"/>
          <w:sz w:val="22"/>
          <w:szCs w:val="22"/>
        </w:rPr>
        <w:t xml:space="preserve"> to </w:t>
      </w:r>
      <w:r w:rsidR="00D11BC0">
        <w:rPr>
          <w:rFonts w:asciiTheme="minorHAnsi" w:hAnsiTheme="minorHAnsi" w:cstheme="minorHAnsi"/>
          <w:sz w:val="22"/>
          <w:szCs w:val="22"/>
        </w:rPr>
        <w:t>participate in team sports</w:t>
      </w:r>
      <w:r w:rsidRPr="00C30F88">
        <w:rPr>
          <w:rFonts w:asciiTheme="minorHAnsi" w:hAnsiTheme="minorHAnsi" w:cstheme="minorHAnsi"/>
          <w:sz w:val="22"/>
          <w:szCs w:val="22"/>
        </w:rPr>
        <w:t xml:space="preserve">. </w:t>
      </w:r>
      <w:r w:rsidR="00240A8A">
        <w:rPr>
          <w:rFonts w:asciiTheme="minorHAnsi" w:hAnsiTheme="minorHAnsi" w:cstheme="minorHAnsi"/>
          <w:sz w:val="22"/>
          <w:szCs w:val="22"/>
        </w:rPr>
        <w:t xml:space="preserve">Parent bases her allegation on two primary arguments: first, the cost of participating in dance and cheer exceeds the cost of participating in district athletic programs available only to male students; second, </w:t>
      </w:r>
      <w:r w:rsidR="00D56117">
        <w:rPr>
          <w:rFonts w:asciiTheme="minorHAnsi" w:hAnsiTheme="minorHAnsi" w:cstheme="minorHAnsi"/>
          <w:sz w:val="22"/>
          <w:szCs w:val="22"/>
        </w:rPr>
        <w:t xml:space="preserve">female student athletes are charged more to participate in </w:t>
      </w:r>
      <w:r w:rsidR="00240A8A">
        <w:rPr>
          <w:rFonts w:asciiTheme="minorHAnsi" w:hAnsiTheme="minorHAnsi" w:cstheme="minorHAnsi"/>
          <w:sz w:val="22"/>
          <w:szCs w:val="22"/>
        </w:rPr>
        <w:t xml:space="preserve">off-season camps </w:t>
      </w:r>
      <w:r w:rsidR="00D56117">
        <w:rPr>
          <w:rFonts w:asciiTheme="minorHAnsi" w:hAnsiTheme="minorHAnsi" w:cstheme="minorHAnsi"/>
          <w:sz w:val="22"/>
          <w:szCs w:val="22"/>
        </w:rPr>
        <w:t>than male student athletes. Both arguments raise the issue of whether the District: (</w:t>
      </w:r>
      <w:r w:rsidR="001E6713">
        <w:rPr>
          <w:rFonts w:asciiTheme="minorHAnsi" w:hAnsiTheme="minorHAnsi" w:cstheme="minorHAnsi"/>
          <w:sz w:val="22"/>
          <w:szCs w:val="22"/>
        </w:rPr>
        <w:t xml:space="preserve">1) </w:t>
      </w:r>
      <w:r w:rsidR="00DA56C8">
        <w:rPr>
          <w:rFonts w:asciiTheme="minorHAnsi" w:hAnsiTheme="minorHAnsi" w:cstheme="minorHAnsi"/>
          <w:sz w:val="22"/>
          <w:szCs w:val="22"/>
        </w:rPr>
        <w:t>requir</w:t>
      </w:r>
      <w:r w:rsidR="00D56117">
        <w:rPr>
          <w:rFonts w:asciiTheme="minorHAnsi" w:hAnsiTheme="minorHAnsi" w:cstheme="minorHAnsi"/>
          <w:sz w:val="22"/>
          <w:szCs w:val="22"/>
        </w:rPr>
        <w:t>es</w:t>
      </w:r>
      <w:r w:rsidR="00452124" w:rsidRPr="000A41EB">
        <w:rPr>
          <w:rFonts w:asciiTheme="minorHAnsi" w:hAnsiTheme="minorHAnsi" w:cstheme="minorHAnsi"/>
          <w:sz w:val="22"/>
          <w:szCs w:val="22"/>
        </w:rPr>
        <w:t xml:space="preserve"> </w:t>
      </w:r>
      <w:r w:rsidR="000C210E">
        <w:rPr>
          <w:rFonts w:asciiTheme="minorHAnsi" w:hAnsiTheme="minorHAnsi" w:cstheme="minorHAnsi"/>
          <w:sz w:val="22"/>
          <w:szCs w:val="22"/>
        </w:rPr>
        <w:t>female student athletes</w:t>
      </w:r>
      <w:r w:rsidR="00452124" w:rsidRPr="000A41EB">
        <w:rPr>
          <w:rFonts w:asciiTheme="minorHAnsi" w:hAnsiTheme="minorHAnsi" w:cstheme="minorHAnsi"/>
          <w:sz w:val="22"/>
          <w:szCs w:val="22"/>
        </w:rPr>
        <w:t xml:space="preserve"> </w:t>
      </w:r>
      <w:r w:rsidR="00DA56C8">
        <w:rPr>
          <w:rFonts w:asciiTheme="minorHAnsi" w:hAnsiTheme="minorHAnsi" w:cstheme="minorHAnsi"/>
          <w:sz w:val="22"/>
          <w:szCs w:val="22"/>
        </w:rPr>
        <w:t>to</w:t>
      </w:r>
      <w:r w:rsidR="00452124" w:rsidRPr="000A41EB">
        <w:rPr>
          <w:rFonts w:asciiTheme="minorHAnsi" w:hAnsiTheme="minorHAnsi" w:cstheme="minorHAnsi"/>
          <w:sz w:val="22"/>
          <w:szCs w:val="22"/>
        </w:rPr>
        <w:t xml:space="preserve"> satisfy </w:t>
      </w:r>
      <w:r w:rsidR="00DA56C8">
        <w:rPr>
          <w:rFonts w:asciiTheme="minorHAnsi" w:hAnsiTheme="minorHAnsi" w:cstheme="minorHAnsi"/>
          <w:sz w:val="22"/>
          <w:szCs w:val="22"/>
        </w:rPr>
        <w:t>different requirements than male student athletes</w:t>
      </w:r>
      <w:r w:rsidR="00452124" w:rsidRPr="000A41EB">
        <w:rPr>
          <w:rFonts w:asciiTheme="minorHAnsi" w:hAnsiTheme="minorHAnsi" w:cstheme="minorHAnsi"/>
          <w:sz w:val="22"/>
          <w:szCs w:val="22"/>
        </w:rPr>
        <w:t xml:space="preserve"> for the provision of an aid</w:t>
      </w:r>
      <w:r w:rsidR="006E7479">
        <w:rPr>
          <w:rFonts w:asciiTheme="minorHAnsi" w:hAnsiTheme="minorHAnsi" w:cstheme="minorHAnsi"/>
          <w:sz w:val="22"/>
          <w:szCs w:val="22"/>
        </w:rPr>
        <w:t>,</w:t>
      </w:r>
      <w:r w:rsidR="00452124" w:rsidRPr="000A41EB">
        <w:rPr>
          <w:rFonts w:asciiTheme="minorHAnsi" w:hAnsiTheme="minorHAnsi" w:cstheme="minorHAnsi"/>
          <w:sz w:val="22"/>
          <w:szCs w:val="22"/>
        </w:rPr>
        <w:t xml:space="preserve"> </w:t>
      </w:r>
      <w:r w:rsidR="00FE2813" w:rsidRPr="000A41EB">
        <w:rPr>
          <w:rFonts w:asciiTheme="minorHAnsi" w:hAnsiTheme="minorHAnsi" w:cstheme="minorHAnsi"/>
          <w:sz w:val="22"/>
          <w:szCs w:val="22"/>
        </w:rPr>
        <w:t>benef</w:t>
      </w:r>
      <w:r w:rsidR="001E6713">
        <w:rPr>
          <w:rFonts w:asciiTheme="minorHAnsi" w:hAnsiTheme="minorHAnsi" w:cstheme="minorHAnsi"/>
          <w:sz w:val="22"/>
          <w:szCs w:val="22"/>
        </w:rPr>
        <w:t>it,</w:t>
      </w:r>
      <w:r w:rsidR="00FE2813" w:rsidRPr="000A41EB">
        <w:rPr>
          <w:rFonts w:asciiTheme="minorHAnsi" w:hAnsiTheme="minorHAnsi" w:cstheme="minorHAnsi"/>
          <w:sz w:val="22"/>
          <w:szCs w:val="22"/>
        </w:rPr>
        <w:t xml:space="preserve"> or service in viola</w:t>
      </w:r>
      <w:r w:rsidR="00452124" w:rsidRPr="000A41EB">
        <w:rPr>
          <w:rFonts w:asciiTheme="minorHAnsi" w:hAnsiTheme="minorHAnsi" w:cstheme="minorHAnsi"/>
          <w:sz w:val="22"/>
          <w:szCs w:val="22"/>
        </w:rPr>
        <w:t>tion of OAR 581-021-0045 (3)(a)</w:t>
      </w:r>
      <w:r w:rsidR="001E6713">
        <w:rPr>
          <w:rFonts w:asciiTheme="minorHAnsi" w:hAnsiTheme="minorHAnsi" w:cstheme="minorHAnsi"/>
          <w:sz w:val="22"/>
          <w:szCs w:val="22"/>
        </w:rPr>
        <w:t xml:space="preserve">, (2) </w:t>
      </w:r>
      <w:r w:rsidR="00DA56C8" w:rsidRPr="00DA56C8">
        <w:rPr>
          <w:rFonts w:asciiTheme="minorHAnsi" w:hAnsiTheme="minorHAnsi" w:cstheme="minorHAnsi"/>
          <w:sz w:val="22"/>
          <w:szCs w:val="22"/>
        </w:rPr>
        <w:t>treat</w:t>
      </w:r>
      <w:r w:rsidR="00D56117">
        <w:rPr>
          <w:rFonts w:asciiTheme="minorHAnsi" w:hAnsiTheme="minorHAnsi" w:cstheme="minorHAnsi"/>
          <w:sz w:val="22"/>
          <w:szCs w:val="22"/>
        </w:rPr>
        <w:t>s</w:t>
      </w:r>
      <w:r w:rsidR="00DA56C8" w:rsidRPr="00DA56C8">
        <w:rPr>
          <w:rFonts w:asciiTheme="minorHAnsi" w:hAnsiTheme="minorHAnsi" w:cstheme="minorHAnsi"/>
          <w:sz w:val="22"/>
          <w:szCs w:val="22"/>
        </w:rPr>
        <w:t xml:space="preserve"> female student athletes differently </w:t>
      </w:r>
      <w:r w:rsidR="00DA56C8">
        <w:rPr>
          <w:rFonts w:asciiTheme="minorHAnsi" w:hAnsiTheme="minorHAnsi" w:cstheme="minorHAnsi"/>
          <w:sz w:val="22"/>
          <w:szCs w:val="22"/>
        </w:rPr>
        <w:t>than</w:t>
      </w:r>
      <w:r w:rsidR="00DA56C8" w:rsidRPr="00DA56C8">
        <w:rPr>
          <w:rFonts w:asciiTheme="minorHAnsi" w:hAnsiTheme="minorHAnsi" w:cstheme="minorHAnsi"/>
          <w:sz w:val="22"/>
          <w:szCs w:val="22"/>
        </w:rPr>
        <w:t xml:space="preserve"> male student athletes</w:t>
      </w:r>
      <w:r w:rsidR="00452124" w:rsidRPr="00DA56C8">
        <w:rPr>
          <w:rFonts w:asciiTheme="minorHAnsi" w:hAnsiTheme="minorHAnsi" w:cstheme="minorHAnsi"/>
          <w:sz w:val="22"/>
          <w:szCs w:val="22"/>
        </w:rPr>
        <w:t xml:space="preserve"> </w:t>
      </w:r>
      <w:r w:rsidR="00452124" w:rsidRPr="000A41EB">
        <w:rPr>
          <w:rFonts w:asciiTheme="minorHAnsi" w:hAnsiTheme="minorHAnsi" w:cstheme="minorHAnsi"/>
          <w:sz w:val="22"/>
          <w:szCs w:val="22"/>
        </w:rPr>
        <w:t>in violation of OAR 581-021-0045 (3)(</w:t>
      </w:r>
      <w:r w:rsidR="002A0FE5">
        <w:rPr>
          <w:rFonts w:asciiTheme="minorHAnsi" w:hAnsiTheme="minorHAnsi" w:cstheme="minorHAnsi"/>
          <w:sz w:val="22"/>
          <w:szCs w:val="22"/>
        </w:rPr>
        <w:t>b</w:t>
      </w:r>
      <w:r w:rsidR="00452124" w:rsidRPr="000A41EB">
        <w:rPr>
          <w:rFonts w:asciiTheme="minorHAnsi" w:hAnsiTheme="minorHAnsi" w:cstheme="minorHAnsi"/>
          <w:sz w:val="22"/>
          <w:szCs w:val="22"/>
        </w:rPr>
        <w:t>)</w:t>
      </w:r>
      <w:r w:rsidR="001E6713">
        <w:rPr>
          <w:rFonts w:asciiTheme="minorHAnsi" w:hAnsiTheme="minorHAnsi" w:cstheme="minorHAnsi"/>
          <w:sz w:val="22"/>
          <w:szCs w:val="22"/>
        </w:rPr>
        <w:t>,</w:t>
      </w:r>
      <w:r w:rsidR="00452124" w:rsidRPr="000A41EB">
        <w:rPr>
          <w:rFonts w:asciiTheme="minorHAnsi" w:hAnsiTheme="minorHAnsi" w:cstheme="minorHAnsi"/>
          <w:sz w:val="22"/>
          <w:szCs w:val="22"/>
        </w:rPr>
        <w:t xml:space="preserve"> or</w:t>
      </w:r>
      <w:r w:rsidR="001E6713">
        <w:rPr>
          <w:rFonts w:asciiTheme="minorHAnsi" w:hAnsiTheme="minorHAnsi" w:cstheme="minorHAnsi"/>
          <w:sz w:val="22"/>
          <w:szCs w:val="22"/>
        </w:rPr>
        <w:t xml:space="preserve"> (3) o</w:t>
      </w:r>
      <w:r w:rsidR="00452124" w:rsidRPr="000A41EB">
        <w:rPr>
          <w:rFonts w:asciiTheme="minorHAnsi" w:hAnsiTheme="minorHAnsi" w:cstheme="minorHAnsi"/>
          <w:sz w:val="22"/>
          <w:szCs w:val="22"/>
        </w:rPr>
        <w:t>therwise limit</w:t>
      </w:r>
      <w:r w:rsidR="00D56117">
        <w:rPr>
          <w:rFonts w:asciiTheme="minorHAnsi" w:hAnsiTheme="minorHAnsi" w:cstheme="minorHAnsi"/>
          <w:sz w:val="22"/>
          <w:szCs w:val="22"/>
        </w:rPr>
        <w:t>s</w:t>
      </w:r>
      <w:r w:rsidR="00452124" w:rsidRPr="000A41EB">
        <w:rPr>
          <w:rFonts w:asciiTheme="minorHAnsi" w:hAnsiTheme="minorHAnsi" w:cstheme="minorHAnsi"/>
          <w:sz w:val="22"/>
          <w:szCs w:val="22"/>
        </w:rPr>
        <w:t xml:space="preserve"> </w:t>
      </w:r>
      <w:r w:rsidR="000C210E">
        <w:rPr>
          <w:rFonts w:asciiTheme="minorHAnsi" w:hAnsiTheme="minorHAnsi" w:cstheme="minorHAnsi"/>
          <w:sz w:val="22"/>
          <w:szCs w:val="22"/>
        </w:rPr>
        <w:t>female student athletes</w:t>
      </w:r>
      <w:r w:rsidR="000A41EB">
        <w:rPr>
          <w:rFonts w:asciiTheme="minorHAnsi" w:hAnsiTheme="minorHAnsi" w:cstheme="minorHAnsi"/>
          <w:sz w:val="22"/>
          <w:szCs w:val="22"/>
        </w:rPr>
        <w:t>’</w:t>
      </w:r>
      <w:r w:rsidR="00452124" w:rsidRPr="000A41EB">
        <w:rPr>
          <w:rFonts w:asciiTheme="minorHAnsi" w:hAnsiTheme="minorHAnsi" w:cstheme="minorHAnsi"/>
          <w:sz w:val="22"/>
          <w:szCs w:val="22"/>
        </w:rPr>
        <w:t xml:space="preserve"> enjoyment of a right, privilege, advantage, or opportunity in violation of OAR 581-021-0045 (3)(f).</w:t>
      </w:r>
    </w:p>
    <w:p w14:paraId="21D10EF6" w14:textId="77777777" w:rsidR="0012455D" w:rsidRDefault="0012455D" w:rsidP="0012455D">
      <w:pPr>
        <w:spacing w:after="0"/>
        <w:jc w:val="both"/>
        <w:rPr>
          <w:rFonts w:asciiTheme="minorHAnsi" w:hAnsiTheme="minorHAnsi" w:cstheme="minorHAnsi"/>
          <w:sz w:val="22"/>
          <w:szCs w:val="22"/>
        </w:rPr>
      </w:pPr>
    </w:p>
    <w:p w14:paraId="392C8150" w14:textId="09C65510" w:rsidR="0012455D" w:rsidRDefault="00C54FDB" w:rsidP="0012455D">
      <w:pPr>
        <w:spacing w:after="0"/>
        <w:jc w:val="both"/>
        <w:rPr>
          <w:rFonts w:asciiTheme="minorHAnsi" w:hAnsiTheme="minorHAnsi" w:cstheme="minorHAnsi"/>
          <w:sz w:val="22"/>
          <w:szCs w:val="22"/>
        </w:rPr>
      </w:pPr>
      <w:r>
        <w:rPr>
          <w:rFonts w:asciiTheme="minorHAnsi" w:hAnsiTheme="minorHAnsi" w:cstheme="minorHAnsi"/>
          <w:sz w:val="22"/>
          <w:szCs w:val="22"/>
        </w:rPr>
        <w:lastRenderedPageBreak/>
        <w:t>P</w:t>
      </w:r>
      <w:r w:rsidR="0012455D">
        <w:rPr>
          <w:rFonts w:asciiTheme="minorHAnsi" w:hAnsiTheme="minorHAnsi" w:cstheme="minorHAnsi"/>
          <w:sz w:val="22"/>
          <w:szCs w:val="22"/>
        </w:rPr>
        <w:t xml:space="preserve">arent did not </w:t>
      </w:r>
      <w:r w:rsidR="00547F55">
        <w:rPr>
          <w:rFonts w:asciiTheme="minorHAnsi" w:hAnsiTheme="minorHAnsi" w:cstheme="minorHAnsi"/>
          <w:sz w:val="22"/>
          <w:szCs w:val="22"/>
        </w:rPr>
        <w:t xml:space="preserve">present either argument to the District or </w:t>
      </w:r>
      <w:r w:rsidR="0012455D">
        <w:rPr>
          <w:rFonts w:asciiTheme="minorHAnsi" w:hAnsiTheme="minorHAnsi" w:cstheme="minorHAnsi"/>
          <w:sz w:val="22"/>
          <w:szCs w:val="22"/>
        </w:rPr>
        <w:t xml:space="preserve">provide the District with information related to the </w:t>
      </w:r>
      <w:r>
        <w:rPr>
          <w:rFonts w:asciiTheme="minorHAnsi" w:hAnsiTheme="minorHAnsi" w:cstheme="minorHAnsi"/>
          <w:sz w:val="22"/>
          <w:szCs w:val="22"/>
        </w:rPr>
        <w:t>arguments</w:t>
      </w:r>
      <w:r w:rsidR="0012455D" w:rsidRPr="00396585">
        <w:rPr>
          <w:rFonts w:asciiTheme="minorHAnsi" w:hAnsiTheme="minorHAnsi" w:cstheme="minorHAnsi"/>
          <w:sz w:val="22"/>
          <w:szCs w:val="22"/>
        </w:rPr>
        <w:t>.</w:t>
      </w:r>
      <w:r w:rsidR="0012455D">
        <w:rPr>
          <w:rFonts w:asciiTheme="minorHAnsi" w:hAnsiTheme="minorHAnsi" w:cstheme="minorHAnsi"/>
          <w:sz w:val="22"/>
          <w:szCs w:val="22"/>
        </w:rPr>
        <w:t xml:space="preserve"> Parent first </w:t>
      </w:r>
      <w:r>
        <w:rPr>
          <w:rFonts w:asciiTheme="minorHAnsi" w:hAnsiTheme="minorHAnsi" w:cstheme="minorHAnsi"/>
          <w:sz w:val="22"/>
          <w:szCs w:val="22"/>
        </w:rPr>
        <w:t>presented the</w:t>
      </w:r>
      <w:r w:rsidR="00547F55">
        <w:rPr>
          <w:rFonts w:asciiTheme="minorHAnsi" w:hAnsiTheme="minorHAnsi" w:cstheme="minorHAnsi"/>
          <w:sz w:val="22"/>
          <w:szCs w:val="22"/>
        </w:rPr>
        <w:t xml:space="preserve"> arguments</w:t>
      </w:r>
      <w:r w:rsidR="0012455D">
        <w:rPr>
          <w:rFonts w:asciiTheme="minorHAnsi" w:hAnsiTheme="minorHAnsi" w:cstheme="minorHAnsi"/>
          <w:sz w:val="22"/>
          <w:szCs w:val="22"/>
        </w:rPr>
        <w:t xml:space="preserve"> on appeal.</w:t>
      </w:r>
      <w:r w:rsidR="0012455D" w:rsidRPr="00396585">
        <w:rPr>
          <w:rFonts w:asciiTheme="minorHAnsi" w:hAnsiTheme="minorHAnsi" w:cstheme="minorHAnsi"/>
          <w:sz w:val="22"/>
          <w:szCs w:val="22"/>
        </w:rPr>
        <w:t xml:space="preserve"> </w:t>
      </w:r>
      <w:r>
        <w:rPr>
          <w:rFonts w:asciiTheme="minorHAnsi" w:hAnsiTheme="minorHAnsi" w:cstheme="minorHAnsi"/>
          <w:sz w:val="22"/>
          <w:szCs w:val="22"/>
        </w:rPr>
        <w:t>As a result</w:t>
      </w:r>
      <w:r w:rsidR="0012455D">
        <w:rPr>
          <w:rFonts w:asciiTheme="minorHAnsi" w:hAnsiTheme="minorHAnsi" w:cstheme="minorHAnsi"/>
          <w:sz w:val="22"/>
          <w:szCs w:val="22"/>
        </w:rPr>
        <w:t>, the District did not have an opportunity to address this part of Parent’s allegation during the original complaint.</w:t>
      </w:r>
    </w:p>
    <w:p w14:paraId="537487AF" w14:textId="38861679" w:rsidR="00547F55" w:rsidRDefault="00547F55" w:rsidP="0012455D">
      <w:pPr>
        <w:spacing w:after="0"/>
        <w:jc w:val="both"/>
        <w:rPr>
          <w:rFonts w:asciiTheme="minorHAnsi" w:hAnsiTheme="minorHAnsi" w:cstheme="minorHAnsi"/>
          <w:sz w:val="22"/>
          <w:szCs w:val="22"/>
        </w:rPr>
      </w:pPr>
    </w:p>
    <w:p w14:paraId="0B18E7E4" w14:textId="64798152" w:rsidR="00547F55" w:rsidRDefault="00547F55" w:rsidP="0012455D">
      <w:pPr>
        <w:spacing w:after="0"/>
        <w:jc w:val="both"/>
        <w:rPr>
          <w:rFonts w:asciiTheme="minorHAnsi" w:hAnsiTheme="minorHAnsi" w:cstheme="minorHAnsi"/>
          <w:sz w:val="22"/>
          <w:szCs w:val="22"/>
        </w:rPr>
      </w:pPr>
      <w:r>
        <w:rPr>
          <w:rFonts w:asciiTheme="minorHAnsi" w:hAnsiTheme="minorHAnsi" w:cstheme="minorHAnsi"/>
          <w:sz w:val="22"/>
          <w:szCs w:val="22"/>
        </w:rPr>
        <w:t xml:space="preserve">That said, because Parent and the District provided the Department with a surfeit of information related to this allegation, the Department will briefly evaluate the information to provide </w:t>
      </w:r>
      <w:r w:rsidR="002D3A5E">
        <w:rPr>
          <w:rFonts w:asciiTheme="minorHAnsi" w:hAnsiTheme="minorHAnsi" w:cstheme="minorHAnsi"/>
          <w:sz w:val="22"/>
          <w:szCs w:val="22"/>
        </w:rPr>
        <w:t xml:space="preserve">guidance about </w:t>
      </w:r>
      <w:r w:rsidR="0062127B">
        <w:rPr>
          <w:rFonts w:asciiTheme="minorHAnsi" w:hAnsiTheme="minorHAnsi" w:cstheme="minorHAnsi"/>
          <w:sz w:val="22"/>
          <w:szCs w:val="22"/>
        </w:rPr>
        <w:t>its</w:t>
      </w:r>
      <w:r w:rsidR="002D3A5E">
        <w:rPr>
          <w:rFonts w:asciiTheme="minorHAnsi" w:hAnsiTheme="minorHAnsi" w:cstheme="minorHAnsi"/>
          <w:sz w:val="22"/>
          <w:szCs w:val="22"/>
        </w:rPr>
        <w:t xml:space="preserve"> evidentiary worth.</w:t>
      </w:r>
    </w:p>
    <w:p w14:paraId="4FAC15CC" w14:textId="17CD05D5" w:rsidR="005E773D" w:rsidRDefault="005E773D" w:rsidP="00452124">
      <w:pPr>
        <w:spacing w:after="0"/>
        <w:jc w:val="both"/>
        <w:rPr>
          <w:rFonts w:asciiTheme="minorHAnsi" w:hAnsiTheme="minorHAnsi" w:cstheme="minorHAnsi"/>
          <w:sz w:val="22"/>
          <w:szCs w:val="22"/>
        </w:rPr>
      </w:pPr>
    </w:p>
    <w:p w14:paraId="5D5ADA27" w14:textId="0FAFFC4C" w:rsidR="00452124" w:rsidRPr="00452124" w:rsidRDefault="00BF5BA4" w:rsidP="00452124">
      <w:pPr>
        <w:spacing w:after="0"/>
        <w:jc w:val="both"/>
        <w:rPr>
          <w:rFonts w:asciiTheme="minorHAnsi" w:hAnsiTheme="minorHAnsi" w:cstheme="minorHAnsi"/>
          <w:sz w:val="22"/>
          <w:szCs w:val="22"/>
        </w:rPr>
      </w:pPr>
      <w:r>
        <w:rPr>
          <w:rFonts w:asciiTheme="minorHAnsi" w:hAnsiTheme="minorHAnsi" w:cstheme="minorHAnsi"/>
          <w:sz w:val="22"/>
          <w:szCs w:val="22"/>
        </w:rPr>
        <w:t xml:space="preserve">With respect to analyzing Parent’s first argument, </w:t>
      </w:r>
      <w:r w:rsidR="00452124">
        <w:rPr>
          <w:rFonts w:asciiTheme="minorHAnsi" w:hAnsiTheme="minorHAnsi" w:cstheme="minorHAnsi"/>
          <w:sz w:val="22"/>
          <w:szCs w:val="22"/>
        </w:rPr>
        <w:t xml:space="preserve">the Department relies </w:t>
      </w:r>
      <w:r w:rsidR="00DB2E44">
        <w:rPr>
          <w:rFonts w:asciiTheme="minorHAnsi" w:hAnsiTheme="minorHAnsi" w:cstheme="minorHAnsi"/>
          <w:sz w:val="22"/>
          <w:szCs w:val="22"/>
        </w:rPr>
        <w:t xml:space="preserve">on the </w:t>
      </w:r>
      <w:r w:rsidR="001E6713">
        <w:rPr>
          <w:rFonts w:asciiTheme="minorHAnsi" w:hAnsiTheme="minorHAnsi" w:cstheme="minorHAnsi"/>
          <w:sz w:val="22"/>
          <w:szCs w:val="22"/>
        </w:rPr>
        <w:t xml:space="preserve">federal </w:t>
      </w:r>
      <w:r w:rsidR="00DB2E44">
        <w:rPr>
          <w:rFonts w:asciiTheme="minorHAnsi" w:hAnsiTheme="minorHAnsi" w:cstheme="minorHAnsi"/>
          <w:sz w:val="22"/>
          <w:szCs w:val="22"/>
        </w:rPr>
        <w:t xml:space="preserve">anti-discrimination </w:t>
      </w:r>
      <w:r w:rsidR="001E6713">
        <w:rPr>
          <w:rFonts w:asciiTheme="minorHAnsi" w:hAnsiTheme="minorHAnsi" w:cstheme="minorHAnsi"/>
          <w:sz w:val="22"/>
          <w:szCs w:val="22"/>
        </w:rPr>
        <w:t>law</w:t>
      </w:r>
      <w:r w:rsidR="00DB2E44">
        <w:rPr>
          <w:rFonts w:asciiTheme="minorHAnsi" w:hAnsiTheme="minorHAnsi" w:cstheme="minorHAnsi"/>
          <w:sz w:val="22"/>
          <w:szCs w:val="22"/>
        </w:rPr>
        <w:t xml:space="preserve"> known as Title IX</w:t>
      </w:r>
      <w:r w:rsidR="00DB2E44">
        <w:rPr>
          <w:rStyle w:val="FootnoteReference"/>
          <w:rFonts w:asciiTheme="minorHAnsi" w:hAnsiTheme="minorHAnsi" w:cstheme="minorHAnsi"/>
          <w:sz w:val="22"/>
          <w:szCs w:val="22"/>
        </w:rPr>
        <w:footnoteReference w:id="13"/>
      </w:r>
      <w:r w:rsidR="00452124">
        <w:rPr>
          <w:rFonts w:asciiTheme="minorHAnsi" w:hAnsiTheme="minorHAnsi" w:cstheme="minorHAnsi"/>
          <w:sz w:val="22"/>
          <w:szCs w:val="22"/>
        </w:rPr>
        <w:t xml:space="preserve"> </w:t>
      </w:r>
      <w:r w:rsidR="00DB2E44">
        <w:rPr>
          <w:rFonts w:asciiTheme="minorHAnsi" w:hAnsiTheme="minorHAnsi" w:cstheme="minorHAnsi"/>
          <w:sz w:val="22"/>
          <w:szCs w:val="22"/>
        </w:rPr>
        <w:t>and the interpretation of that law by federal courts. Title IX prohibits educational institutions that receive federal funds from discriminating on the basis of sex</w:t>
      </w:r>
      <w:r w:rsidR="00B12B6C">
        <w:rPr>
          <w:rFonts w:asciiTheme="minorHAnsi" w:hAnsiTheme="minorHAnsi" w:cstheme="minorHAnsi"/>
          <w:sz w:val="22"/>
          <w:szCs w:val="22"/>
        </w:rPr>
        <w:t xml:space="preserve">. </w:t>
      </w:r>
      <w:r w:rsidR="00EE5FE2">
        <w:rPr>
          <w:rFonts w:asciiTheme="minorHAnsi" w:hAnsiTheme="minorHAnsi" w:cstheme="minorHAnsi"/>
          <w:sz w:val="22"/>
          <w:szCs w:val="22"/>
        </w:rPr>
        <w:t xml:space="preserve">Because Title IX has the same intent as ORS 659.850 and OAR 581-021-0045, and because </w:t>
      </w:r>
      <w:r w:rsidR="009E59D5">
        <w:rPr>
          <w:rFonts w:asciiTheme="minorHAnsi" w:hAnsiTheme="minorHAnsi" w:cstheme="minorHAnsi"/>
          <w:sz w:val="22"/>
          <w:szCs w:val="22"/>
        </w:rPr>
        <w:t xml:space="preserve">the text of </w:t>
      </w:r>
      <w:r w:rsidR="00EE5FE2">
        <w:rPr>
          <w:rFonts w:asciiTheme="minorHAnsi" w:hAnsiTheme="minorHAnsi" w:cstheme="minorHAnsi"/>
          <w:sz w:val="22"/>
          <w:szCs w:val="22"/>
        </w:rPr>
        <w:t xml:space="preserve">ORS 659.850 and OAR 581-021-0045 </w:t>
      </w:r>
      <w:r w:rsidR="009E59D5">
        <w:rPr>
          <w:rFonts w:asciiTheme="minorHAnsi" w:hAnsiTheme="minorHAnsi" w:cstheme="minorHAnsi"/>
          <w:sz w:val="22"/>
          <w:szCs w:val="22"/>
        </w:rPr>
        <w:t xml:space="preserve">allow the statute and rule to be applied broadly, the interpretation </w:t>
      </w:r>
      <w:r w:rsidR="00B12B6C">
        <w:rPr>
          <w:rFonts w:asciiTheme="minorHAnsi" w:hAnsiTheme="minorHAnsi" w:cstheme="minorHAnsi"/>
          <w:sz w:val="22"/>
          <w:szCs w:val="22"/>
        </w:rPr>
        <w:t>of Title IX by federal</w:t>
      </w:r>
      <w:r w:rsidR="00B86D04">
        <w:rPr>
          <w:rFonts w:asciiTheme="minorHAnsi" w:hAnsiTheme="minorHAnsi" w:cstheme="minorHAnsi"/>
          <w:sz w:val="22"/>
          <w:szCs w:val="22"/>
        </w:rPr>
        <w:t xml:space="preserve"> courts is an important tool for the Department to use in adjudging the application of OR</w:t>
      </w:r>
      <w:r w:rsidR="008C5297">
        <w:rPr>
          <w:rFonts w:asciiTheme="minorHAnsi" w:hAnsiTheme="minorHAnsi" w:cstheme="minorHAnsi"/>
          <w:sz w:val="22"/>
          <w:szCs w:val="22"/>
        </w:rPr>
        <w:t>S 659.850 and OAR 581-021-0045.</w:t>
      </w:r>
    </w:p>
    <w:p w14:paraId="3E9CF74A" w14:textId="77777777" w:rsidR="00452124" w:rsidRDefault="00452124" w:rsidP="00620C7F">
      <w:pPr>
        <w:spacing w:after="0"/>
        <w:jc w:val="both"/>
        <w:rPr>
          <w:rFonts w:asciiTheme="minorHAnsi" w:hAnsiTheme="minorHAnsi" w:cstheme="minorHAnsi"/>
          <w:sz w:val="22"/>
          <w:szCs w:val="22"/>
        </w:rPr>
      </w:pPr>
    </w:p>
    <w:p w14:paraId="30C6C1FD" w14:textId="26D862BB" w:rsidR="00D55E71" w:rsidRDefault="00EE5FE2" w:rsidP="00620C7F">
      <w:pPr>
        <w:spacing w:after="0"/>
        <w:jc w:val="both"/>
        <w:rPr>
          <w:rFonts w:asciiTheme="minorHAnsi" w:hAnsiTheme="minorHAnsi" w:cstheme="minorHAnsi"/>
          <w:sz w:val="22"/>
          <w:szCs w:val="22"/>
        </w:rPr>
      </w:pPr>
      <w:r>
        <w:rPr>
          <w:rFonts w:asciiTheme="minorHAnsi" w:hAnsiTheme="minorHAnsi" w:cstheme="minorHAnsi"/>
          <w:sz w:val="22"/>
          <w:szCs w:val="22"/>
        </w:rPr>
        <w:t>Among other applications, Title IX ensures that educational institutions treat female student athletes and male student athletes equally.</w:t>
      </w:r>
      <w:r>
        <w:rPr>
          <w:rStyle w:val="FootnoteReference"/>
          <w:rFonts w:asciiTheme="minorHAnsi" w:hAnsiTheme="minorHAnsi" w:cstheme="minorHAnsi"/>
          <w:sz w:val="22"/>
          <w:szCs w:val="22"/>
        </w:rPr>
        <w:footnoteReference w:id="14"/>
      </w:r>
      <w:r>
        <w:rPr>
          <w:rFonts w:asciiTheme="minorHAnsi" w:hAnsiTheme="minorHAnsi" w:cstheme="minorHAnsi"/>
          <w:sz w:val="22"/>
          <w:szCs w:val="22"/>
        </w:rPr>
        <w:t xml:space="preserve"> </w:t>
      </w:r>
      <w:r w:rsidR="003D19A9">
        <w:rPr>
          <w:rFonts w:asciiTheme="minorHAnsi" w:hAnsiTheme="minorHAnsi" w:cstheme="minorHAnsi"/>
          <w:sz w:val="22"/>
          <w:szCs w:val="22"/>
        </w:rPr>
        <w:t>Title IX requires</w:t>
      </w:r>
      <w:r w:rsidR="00FC44C4">
        <w:rPr>
          <w:rFonts w:asciiTheme="minorHAnsi" w:hAnsiTheme="minorHAnsi" w:cstheme="minorHAnsi"/>
          <w:sz w:val="22"/>
          <w:szCs w:val="22"/>
        </w:rPr>
        <w:t xml:space="preserve"> school districts to</w:t>
      </w:r>
      <w:r w:rsidR="003D19A9">
        <w:rPr>
          <w:rFonts w:asciiTheme="minorHAnsi" w:hAnsiTheme="minorHAnsi" w:cstheme="minorHAnsi"/>
          <w:sz w:val="22"/>
          <w:szCs w:val="22"/>
        </w:rPr>
        <w:t xml:space="preserve"> </w:t>
      </w:r>
      <w:r w:rsidR="00FC44C4">
        <w:rPr>
          <w:rFonts w:asciiTheme="minorHAnsi" w:hAnsiTheme="minorHAnsi" w:cstheme="minorHAnsi"/>
          <w:sz w:val="22"/>
          <w:szCs w:val="22"/>
        </w:rPr>
        <w:t>distribute</w:t>
      </w:r>
      <w:r w:rsidR="003D19A9">
        <w:rPr>
          <w:rFonts w:asciiTheme="minorHAnsi" w:hAnsiTheme="minorHAnsi" w:cstheme="minorHAnsi"/>
          <w:sz w:val="22"/>
          <w:szCs w:val="22"/>
        </w:rPr>
        <w:t xml:space="preserve"> moneys </w:t>
      </w:r>
      <w:r w:rsidR="00FC44C4">
        <w:rPr>
          <w:rFonts w:asciiTheme="minorHAnsi" w:hAnsiTheme="minorHAnsi" w:cstheme="minorHAnsi"/>
          <w:sz w:val="22"/>
          <w:szCs w:val="22"/>
        </w:rPr>
        <w:t xml:space="preserve">equally </w:t>
      </w:r>
      <w:r w:rsidR="003D19A9">
        <w:rPr>
          <w:rFonts w:asciiTheme="minorHAnsi" w:hAnsiTheme="minorHAnsi" w:cstheme="minorHAnsi"/>
          <w:sz w:val="22"/>
          <w:szCs w:val="22"/>
        </w:rPr>
        <w:t xml:space="preserve">between female student activities and male student activities that </w:t>
      </w:r>
      <w:r w:rsidR="00FC44C4">
        <w:rPr>
          <w:rFonts w:asciiTheme="minorHAnsi" w:hAnsiTheme="minorHAnsi" w:cstheme="minorHAnsi"/>
          <w:sz w:val="22"/>
          <w:szCs w:val="22"/>
        </w:rPr>
        <w:t>q</w:t>
      </w:r>
      <w:r w:rsidR="003D19A9">
        <w:rPr>
          <w:rFonts w:asciiTheme="minorHAnsi" w:hAnsiTheme="minorHAnsi" w:cstheme="minorHAnsi"/>
          <w:sz w:val="22"/>
          <w:szCs w:val="22"/>
        </w:rPr>
        <w:t>ualify as a “sport</w:t>
      </w:r>
      <w:r w:rsidR="00B86D04" w:rsidRPr="00C30F88">
        <w:rPr>
          <w:rFonts w:asciiTheme="minorHAnsi" w:hAnsiTheme="minorHAnsi" w:cstheme="minorHAnsi"/>
          <w:sz w:val="22"/>
          <w:szCs w:val="22"/>
        </w:rPr>
        <w:t>.</w:t>
      </w:r>
      <w:r w:rsidR="003D19A9">
        <w:rPr>
          <w:rFonts w:asciiTheme="minorHAnsi" w:hAnsiTheme="minorHAnsi" w:cstheme="minorHAnsi"/>
          <w:sz w:val="22"/>
          <w:szCs w:val="22"/>
        </w:rPr>
        <w:t>”</w:t>
      </w:r>
      <w:r w:rsidR="00B86D04" w:rsidRPr="00C30F88">
        <w:rPr>
          <w:rFonts w:asciiTheme="minorHAnsi" w:hAnsiTheme="minorHAnsi" w:cstheme="minorHAnsi"/>
          <w:sz w:val="22"/>
          <w:szCs w:val="22"/>
        </w:rPr>
        <w:t xml:space="preserve"> </w:t>
      </w:r>
      <w:r w:rsidR="00B86D04">
        <w:rPr>
          <w:rFonts w:asciiTheme="minorHAnsi" w:hAnsiTheme="minorHAnsi" w:cstheme="minorHAnsi"/>
          <w:sz w:val="22"/>
          <w:szCs w:val="22"/>
        </w:rPr>
        <w:t>Under Title IX, a</w:t>
      </w:r>
      <w:r w:rsidR="00620C7F" w:rsidRPr="00C30F88">
        <w:rPr>
          <w:rFonts w:asciiTheme="minorHAnsi" w:hAnsiTheme="minorHAnsi" w:cstheme="minorHAnsi"/>
          <w:sz w:val="22"/>
          <w:szCs w:val="22"/>
        </w:rPr>
        <w:t xml:space="preserve">ctivities such as </w:t>
      </w:r>
      <w:r w:rsidR="00620C7F">
        <w:rPr>
          <w:rFonts w:asciiTheme="minorHAnsi" w:hAnsiTheme="minorHAnsi" w:cstheme="minorHAnsi"/>
          <w:sz w:val="22"/>
          <w:szCs w:val="22"/>
        </w:rPr>
        <w:t>dance and cheer</w:t>
      </w:r>
      <w:r w:rsidR="00620C7F" w:rsidRPr="00C30F88">
        <w:rPr>
          <w:rFonts w:asciiTheme="minorHAnsi" w:hAnsiTheme="minorHAnsi" w:cstheme="minorHAnsi"/>
          <w:sz w:val="22"/>
          <w:szCs w:val="22"/>
        </w:rPr>
        <w:t xml:space="preserve"> do not </w:t>
      </w:r>
      <w:r w:rsidR="00B86D04">
        <w:rPr>
          <w:rFonts w:asciiTheme="minorHAnsi" w:hAnsiTheme="minorHAnsi" w:cstheme="minorHAnsi"/>
          <w:sz w:val="22"/>
          <w:szCs w:val="22"/>
        </w:rPr>
        <w:t xml:space="preserve">automatically </w:t>
      </w:r>
      <w:r w:rsidR="00921C29">
        <w:rPr>
          <w:rFonts w:asciiTheme="minorHAnsi" w:hAnsiTheme="minorHAnsi" w:cstheme="minorHAnsi"/>
          <w:sz w:val="22"/>
          <w:szCs w:val="22"/>
        </w:rPr>
        <w:t>qualify as a sport</w:t>
      </w:r>
      <w:r w:rsidR="00620C7F" w:rsidRPr="00C30F88">
        <w:rPr>
          <w:rFonts w:asciiTheme="minorHAnsi" w:hAnsiTheme="minorHAnsi" w:cstheme="minorHAnsi"/>
          <w:sz w:val="22"/>
          <w:szCs w:val="22"/>
        </w:rPr>
        <w:t>.</w:t>
      </w:r>
      <w:r w:rsidR="00620C7F" w:rsidRPr="00C30F88">
        <w:rPr>
          <w:rStyle w:val="FootnoteReference"/>
          <w:rFonts w:asciiTheme="minorHAnsi" w:hAnsiTheme="minorHAnsi" w:cstheme="minorHAnsi"/>
          <w:sz w:val="22"/>
          <w:szCs w:val="22"/>
        </w:rPr>
        <w:footnoteReference w:id="15"/>
      </w:r>
      <w:r w:rsidR="00620C7F" w:rsidRPr="00C30F88">
        <w:rPr>
          <w:rFonts w:asciiTheme="minorHAnsi" w:hAnsiTheme="minorHAnsi" w:cstheme="minorHAnsi"/>
          <w:sz w:val="22"/>
          <w:szCs w:val="22"/>
        </w:rPr>
        <w:t xml:space="preserve"> Courts have determined that activities </w:t>
      </w:r>
      <w:r w:rsidR="00B86D04">
        <w:rPr>
          <w:rFonts w:asciiTheme="minorHAnsi" w:hAnsiTheme="minorHAnsi" w:cstheme="minorHAnsi"/>
          <w:sz w:val="22"/>
          <w:szCs w:val="22"/>
        </w:rPr>
        <w:t>like</w:t>
      </w:r>
      <w:r w:rsidR="00620C7F" w:rsidRPr="00C30F88">
        <w:rPr>
          <w:rFonts w:asciiTheme="minorHAnsi" w:hAnsiTheme="minorHAnsi" w:cstheme="minorHAnsi"/>
          <w:sz w:val="22"/>
          <w:szCs w:val="22"/>
        </w:rPr>
        <w:t xml:space="preserve"> </w:t>
      </w:r>
      <w:r w:rsidR="00620C7F">
        <w:rPr>
          <w:rFonts w:asciiTheme="minorHAnsi" w:hAnsiTheme="minorHAnsi" w:cstheme="minorHAnsi"/>
          <w:sz w:val="22"/>
          <w:szCs w:val="22"/>
        </w:rPr>
        <w:t xml:space="preserve">dance and cheer are not a “sport” </w:t>
      </w:r>
      <w:r w:rsidR="00BE7580">
        <w:rPr>
          <w:rFonts w:asciiTheme="minorHAnsi" w:hAnsiTheme="minorHAnsi" w:cstheme="minorHAnsi"/>
          <w:sz w:val="22"/>
          <w:szCs w:val="22"/>
        </w:rPr>
        <w:t>when they are “too underdeveloped and disorganized</w:t>
      </w:r>
      <w:r w:rsidR="00B86D04">
        <w:rPr>
          <w:rFonts w:asciiTheme="minorHAnsi" w:hAnsiTheme="minorHAnsi" w:cstheme="minorHAnsi"/>
          <w:sz w:val="22"/>
          <w:szCs w:val="22"/>
        </w:rPr>
        <w:t>”</w:t>
      </w:r>
      <w:r w:rsidR="003F17A1">
        <w:rPr>
          <w:rFonts w:asciiTheme="minorHAnsi" w:hAnsiTheme="minorHAnsi" w:cstheme="minorHAnsi"/>
          <w:sz w:val="22"/>
          <w:szCs w:val="22"/>
        </w:rPr>
        <w:t xml:space="preserve"> to be considered “a</w:t>
      </w:r>
      <w:r w:rsidR="00BE7580">
        <w:rPr>
          <w:rFonts w:asciiTheme="minorHAnsi" w:hAnsiTheme="minorHAnsi" w:cstheme="minorHAnsi"/>
          <w:sz w:val="22"/>
          <w:szCs w:val="22"/>
        </w:rPr>
        <w:t xml:space="preserve">s offering [a] genuine . . . athletic participation </w:t>
      </w:r>
      <w:proofErr w:type="spellStart"/>
      <w:r w:rsidR="00BE7580">
        <w:rPr>
          <w:rFonts w:asciiTheme="minorHAnsi" w:hAnsiTheme="minorHAnsi" w:cstheme="minorHAnsi"/>
          <w:sz w:val="22"/>
          <w:szCs w:val="22"/>
        </w:rPr>
        <w:t>opportunit</w:t>
      </w:r>
      <w:proofErr w:type="spellEnd"/>
      <w:r w:rsidR="00BE7580">
        <w:rPr>
          <w:rFonts w:asciiTheme="minorHAnsi" w:hAnsiTheme="minorHAnsi" w:cstheme="minorHAnsi"/>
          <w:sz w:val="22"/>
          <w:szCs w:val="22"/>
        </w:rPr>
        <w:t>[y] for students.</w:t>
      </w:r>
      <w:r w:rsidR="00620C7F" w:rsidRPr="00C30F88">
        <w:rPr>
          <w:rFonts w:asciiTheme="minorHAnsi" w:hAnsiTheme="minorHAnsi" w:cstheme="minorHAnsi"/>
          <w:sz w:val="22"/>
          <w:szCs w:val="22"/>
        </w:rPr>
        <w:t>”</w:t>
      </w:r>
      <w:r w:rsidR="00620C7F" w:rsidRPr="00C30F88">
        <w:rPr>
          <w:rStyle w:val="FootnoteReference"/>
          <w:rFonts w:asciiTheme="minorHAnsi" w:hAnsiTheme="minorHAnsi" w:cstheme="minorHAnsi"/>
          <w:sz w:val="22"/>
          <w:szCs w:val="22"/>
        </w:rPr>
        <w:footnoteReference w:id="16"/>
      </w:r>
      <w:r w:rsidR="00620C7F" w:rsidRPr="00C30F88">
        <w:rPr>
          <w:rFonts w:asciiTheme="minorHAnsi" w:hAnsiTheme="minorHAnsi" w:cstheme="minorHAnsi"/>
          <w:sz w:val="22"/>
          <w:szCs w:val="22"/>
        </w:rPr>
        <w:t xml:space="preserve"> </w:t>
      </w:r>
    </w:p>
    <w:p w14:paraId="0917A577" w14:textId="77777777" w:rsidR="00D55E71" w:rsidRDefault="00D55E71" w:rsidP="00620C7F">
      <w:pPr>
        <w:spacing w:after="0"/>
        <w:jc w:val="both"/>
        <w:rPr>
          <w:rFonts w:asciiTheme="minorHAnsi" w:hAnsiTheme="minorHAnsi" w:cstheme="minorHAnsi"/>
          <w:sz w:val="22"/>
          <w:szCs w:val="22"/>
        </w:rPr>
      </w:pPr>
    </w:p>
    <w:p w14:paraId="581888E4" w14:textId="79497517" w:rsidR="001E6713" w:rsidRDefault="00240A8A" w:rsidP="00620C7F">
      <w:pPr>
        <w:spacing w:after="0"/>
        <w:jc w:val="both"/>
        <w:rPr>
          <w:rFonts w:asciiTheme="minorHAnsi" w:hAnsiTheme="minorHAnsi" w:cstheme="minorHAnsi"/>
          <w:sz w:val="22"/>
          <w:szCs w:val="22"/>
        </w:rPr>
      </w:pPr>
      <w:r>
        <w:rPr>
          <w:rFonts w:asciiTheme="minorHAnsi" w:hAnsiTheme="minorHAnsi" w:cstheme="minorHAnsi"/>
          <w:sz w:val="22"/>
          <w:szCs w:val="22"/>
        </w:rPr>
        <w:t>In t</w:t>
      </w:r>
      <w:r w:rsidR="009516C2">
        <w:rPr>
          <w:rFonts w:asciiTheme="minorHAnsi" w:hAnsiTheme="minorHAnsi" w:cstheme="minorHAnsi"/>
          <w:sz w:val="22"/>
          <w:szCs w:val="22"/>
        </w:rPr>
        <w:t xml:space="preserve">he District, dance and cheer are not developed or organized enough to offer students a genuine athletic participation opportunity. Thus, the </w:t>
      </w:r>
      <w:r w:rsidR="009B196C">
        <w:rPr>
          <w:rFonts w:asciiTheme="minorHAnsi" w:hAnsiTheme="minorHAnsi" w:cstheme="minorHAnsi"/>
          <w:sz w:val="22"/>
          <w:szCs w:val="22"/>
        </w:rPr>
        <w:t xml:space="preserve">protections of Title IX do not apply to the cost </w:t>
      </w:r>
      <w:r w:rsidR="009D32C3">
        <w:rPr>
          <w:rFonts w:asciiTheme="minorHAnsi" w:hAnsiTheme="minorHAnsi" w:cstheme="minorHAnsi"/>
          <w:sz w:val="22"/>
          <w:szCs w:val="22"/>
        </w:rPr>
        <w:t>of participating in dance and cheer insofar as that cost exceeds the cost of participating in district athletic programs available only to male student athletes.</w:t>
      </w:r>
    </w:p>
    <w:p w14:paraId="383FF7BF" w14:textId="09102F95" w:rsidR="009516C2" w:rsidRDefault="009516C2" w:rsidP="00620C7F">
      <w:pPr>
        <w:spacing w:after="0"/>
        <w:jc w:val="both"/>
        <w:rPr>
          <w:rFonts w:asciiTheme="minorHAnsi" w:hAnsiTheme="minorHAnsi" w:cstheme="minorHAnsi"/>
          <w:sz w:val="22"/>
          <w:szCs w:val="22"/>
        </w:rPr>
      </w:pPr>
    </w:p>
    <w:p w14:paraId="64889C4C" w14:textId="43A1F9FA" w:rsidR="00C30FD8" w:rsidRDefault="009516C2" w:rsidP="00620C7F">
      <w:pPr>
        <w:spacing w:after="0"/>
        <w:jc w:val="both"/>
        <w:rPr>
          <w:rFonts w:asciiTheme="minorHAnsi" w:hAnsiTheme="minorHAnsi" w:cstheme="minorHAnsi"/>
          <w:sz w:val="22"/>
          <w:szCs w:val="22"/>
        </w:rPr>
      </w:pPr>
      <w:r>
        <w:rPr>
          <w:rFonts w:asciiTheme="minorHAnsi" w:hAnsiTheme="minorHAnsi" w:cstheme="minorHAnsi"/>
          <w:sz w:val="22"/>
          <w:szCs w:val="22"/>
        </w:rPr>
        <w:t xml:space="preserve">Furthermore, </w:t>
      </w:r>
      <w:r w:rsidR="00620C7F" w:rsidRPr="00C30F88">
        <w:rPr>
          <w:rFonts w:asciiTheme="minorHAnsi" w:hAnsiTheme="minorHAnsi" w:cstheme="minorHAnsi"/>
          <w:sz w:val="22"/>
          <w:szCs w:val="22"/>
        </w:rPr>
        <w:t xml:space="preserve">the </w:t>
      </w:r>
      <w:r w:rsidR="0054626C">
        <w:rPr>
          <w:rFonts w:asciiTheme="minorHAnsi" w:hAnsiTheme="minorHAnsi" w:cstheme="minorHAnsi"/>
          <w:sz w:val="22"/>
          <w:szCs w:val="22"/>
        </w:rPr>
        <w:t>cost of</w:t>
      </w:r>
      <w:r w:rsidR="00620C7F">
        <w:rPr>
          <w:rFonts w:asciiTheme="minorHAnsi" w:hAnsiTheme="minorHAnsi" w:cstheme="minorHAnsi"/>
          <w:sz w:val="22"/>
          <w:szCs w:val="22"/>
        </w:rPr>
        <w:t xml:space="preserve"> participating in dance and cheer </w:t>
      </w:r>
      <w:r w:rsidR="00620C7F" w:rsidRPr="00C30F88">
        <w:rPr>
          <w:rFonts w:asciiTheme="minorHAnsi" w:hAnsiTheme="minorHAnsi" w:cstheme="minorHAnsi"/>
          <w:sz w:val="22"/>
          <w:szCs w:val="22"/>
        </w:rPr>
        <w:t xml:space="preserve">is </w:t>
      </w:r>
      <w:r w:rsidR="00620C7F">
        <w:rPr>
          <w:rFonts w:asciiTheme="minorHAnsi" w:hAnsiTheme="minorHAnsi" w:cstheme="minorHAnsi"/>
          <w:sz w:val="22"/>
          <w:szCs w:val="22"/>
        </w:rPr>
        <w:t xml:space="preserve">the result of several factors specific to </w:t>
      </w:r>
      <w:r w:rsidR="0054626C">
        <w:rPr>
          <w:rFonts w:asciiTheme="minorHAnsi" w:hAnsiTheme="minorHAnsi" w:cstheme="minorHAnsi"/>
          <w:sz w:val="22"/>
          <w:szCs w:val="22"/>
        </w:rPr>
        <w:t>those activities</w:t>
      </w:r>
      <w:r w:rsidR="003F17A1">
        <w:rPr>
          <w:rFonts w:asciiTheme="minorHAnsi" w:hAnsiTheme="minorHAnsi" w:cstheme="minorHAnsi"/>
          <w:sz w:val="22"/>
          <w:szCs w:val="22"/>
        </w:rPr>
        <w:t xml:space="preserve">, </w:t>
      </w:r>
      <w:r w:rsidR="00FC44C4">
        <w:rPr>
          <w:rFonts w:asciiTheme="minorHAnsi" w:hAnsiTheme="minorHAnsi" w:cstheme="minorHAnsi"/>
          <w:sz w:val="22"/>
          <w:szCs w:val="22"/>
        </w:rPr>
        <w:t xml:space="preserve">such as </w:t>
      </w:r>
      <w:r w:rsidR="003F17A1">
        <w:rPr>
          <w:rFonts w:asciiTheme="minorHAnsi" w:hAnsiTheme="minorHAnsi" w:cstheme="minorHAnsi"/>
          <w:sz w:val="22"/>
          <w:szCs w:val="22"/>
        </w:rPr>
        <w:t xml:space="preserve">the use of </w:t>
      </w:r>
      <w:r w:rsidR="00620C7F">
        <w:rPr>
          <w:rFonts w:asciiTheme="minorHAnsi" w:hAnsiTheme="minorHAnsi" w:cstheme="minorHAnsi"/>
          <w:sz w:val="22"/>
          <w:szCs w:val="22"/>
        </w:rPr>
        <w:t xml:space="preserve">numerous </w:t>
      </w:r>
      <w:r w:rsidR="00620C7F" w:rsidRPr="00C30F88">
        <w:rPr>
          <w:rFonts w:asciiTheme="minorHAnsi" w:hAnsiTheme="minorHAnsi" w:cstheme="minorHAnsi"/>
          <w:sz w:val="22"/>
          <w:szCs w:val="22"/>
        </w:rPr>
        <w:t xml:space="preserve">costumes </w:t>
      </w:r>
      <w:r w:rsidR="00620C7F">
        <w:rPr>
          <w:rFonts w:asciiTheme="minorHAnsi" w:hAnsiTheme="minorHAnsi" w:cstheme="minorHAnsi"/>
          <w:sz w:val="22"/>
          <w:szCs w:val="22"/>
        </w:rPr>
        <w:t xml:space="preserve">for individual </w:t>
      </w:r>
      <w:r w:rsidR="00620C7F" w:rsidRPr="00C30F88">
        <w:rPr>
          <w:rFonts w:asciiTheme="minorHAnsi" w:hAnsiTheme="minorHAnsi" w:cstheme="minorHAnsi"/>
          <w:sz w:val="22"/>
          <w:szCs w:val="22"/>
        </w:rPr>
        <w:t>performances.</w:t>
      </w:r>
      <w:r w:rsidR="00606501">
        <w:rPr>
          <w:rFonts w:asciiTheme="minorHAnsi" w:hAnsiTheme="minorHAnsi" w:cstheme="minorHAnsi"/>
          <w:sz w:val="22"/>
          <w:szCs w:val="22"/>
        </w:rPr>
        <w:t xml:space="preserve"> </w:t>
      </w:r>
      <w:r w:rsidR="00385D37">
        <w:rPr>
          <w:rFonts w:asciiTheme="minorHAnsi" w:hAnsiTheme="minorHAnsi" w:cstheme="minorHAnsi"/>
          <w:sz w:val="22"/>
          <w:szCs w:val="22"/>
        </w:rPr>
        <w:t xml:space="preserve">Even if dance and cheer were developed and organized enough to offer students a genuine athletic participation opportunity, the Department would find that the cost of participating in dance and cheer is not </w:t>
      </w:r>
      <w:r w:rsidR="004D6C05">
        <w:rPr>
          <w:rFonts w:asciiTheme="minorHAnsi" w:hAnsiTheme="minorHAnsi" w:cstheme="minorHAnsi"/>
          <w:sz w:val="22"/>
          <w:szCs w:val="22"/>
        </w:rPr>
        <w:t xml:space="preserve">discriminatory because the cost does not reflect a comparable aid, benefit, or service or a uniform right, privilege, advantage, or opportunity. </w:t>
      </w:r>
    </w:p>
    <w:p w14:paraId="3A54935B" w14:textId="77777777" w:rsidR="00C30FD8" w:rsidRDefault="00C30FD8" w:rsidP="00620C7F">
      <w:pPr>
        <w:spacing w:after="0"/>
        <w:jc w:val="both"/>
        <w:rPr>
          <w:rFonts w:asciiTheme="minorHAnsi" w:hAnsiTheme="minorHAnsi" w:cstheme="minorHAnsi"/>
          <w:sz w:val="22"/>
          <w:szCs w:val="22"/>
        </w:rPr>
      </w:pPr>
    </w:p>
    <w:p w14:paraId="430BF6D2" w14:textId="4D27F3E1" w:rsidR="00097828" w:rsidRDefault="002E4B92" w:rsidP="009C392C">
      <w:pPr>
        <w:spacing w:after="0"/>
        <w:jc w:val="both"/>
        <w:rPr>
          <w:rFonts w:asciiTheme="minorHAnsi" w:hAnsiTheme="minorHAnsi" w:cstheme="minorHAnsi"/>
          <w:sz w:val="22"/>
          <w:szCs w:val="22"/>
        </w:rPr>
      </w:pPr>
      <w:r>
        <w:rPr>
          <w:rFonts w:asciiTheme="minorHAnsi" w:hAnsiTheme="minorHAnsi" w:cstheme="minorHAnsi"/>
          <w:sz w:val="22"/>
          <w:szCs w:val="22"/>
        </w:rPr>
        <w:t xml:space="preserve">In order to substantiate her second argument, </w:t>
      </w:r>
      <w:r w:rsidR="00152435" w:rsidRPr="00C30F88">
        <w:rPr>
          <w:rFonts w:asciiTheme="minorHAnsi" w:hAnsiTheme="minorHAnsi" w:cstheme="minorHAnsi"/>
          <w:sz w:val="22"/>
          <w:szCs w:val="22"/>
        </w:rPr>
        <w:t xml:space="preserve">Parent </w:t>
      </w:r>
      <w:r w:rsidR="00D638A4">
        <w:rPr>
          <w:rFonts w:asciiTheme="minorHAnsi" w:hAnsiTheme="minorHAnsi" w:cstheme="minorHAnsi"/>
          <w:sz w:val="22"/>
          <w:szCs w:val="22"/>
        </w:rPr>
        <w:t xml:space="preserve">provided the Department with </w:t>
      </w:r>
      <w:r w:rsidR="003025BD" w:rsidRPr="003025BD">
        <w:rPr>
          <w:rFonts w:asciiTheme="minorHAnsi" w:hAnsiTheme="minorHAnsi" w:cstheme="minorHAnsi"/>
          <w:sz w:val="22"/>
          <w:szCs w:val="22"/>
        </w:rPr>
        <w:t xml:space="preserve">emails from district coaches. </w:t>
      </w:r>
      <w:r w:rsidR="002C73C1" w:rsidRPr="002C73C1">
        <w:rPr>
          <w:rFonts w:asciiTheme="minorHAnsi" w:hAnsiTheme="minorHAnsi" w:cstheme="minorHAnsi"/>
          <w:sz w:val="22"/>
          <w:szCs w:val="22"/>
        </w:rPr>
        <w:t xml:space="preserve">Parent and other individuals sent emails to district coaches. The emails contained a list of questions about participating in district athletic programs. Some of the questions pertained to off-season camps.  District coaches responded to the emails. </w:t>
      </w:r>
      <w:r w:rsidR="003025BD" w:rsidRPr="003025BD">
        <w:rPr>
          <w:rFonts w:asciiTheme="minorHAnsi" w:hAnsiTheme="minorHAnsi" w:cstheme="minorHAnsi"/>
          <w:sz w:val="22"/>
          <w:szCs w:val="22"/>
        </w:rPr>
        <w:t xml:space="preserve">Some of the responses include information about </w:t>
      </w:r>
      <w:r w:rsidR="004654FF">
        <w:rPr>
          <w:rFonts w:asciiTheme="minorHAnsi" w:hAnsiTheme="minorHAnsi" w:cstheme="minorHAnsi"/>
          <w:sz w:val="22"/>
          <w:szCs w:val="22"/>
        </w:rPr>
        <w:t>the cost of attending</w:t>
      </w:r>
      <w:r w:rsidR="003025BD" w:rsidRPr="003025BD">
        <w:rPr>
          <w:rFonts w:asciiTheme="minorHAnsi" w:hAnsiTheme="minorHAnsi" w:cstheme="minorHAnsi"/>
          <w:sz w:val="22"/>
          <w:szCs w:val="22"/>
        </w:rPr>
        <w:t xml:space="preserve"> off-season camps. </w:t>
      </w:r>
      <w:r>
        <w:rPr>
          <w:rFonts w:asciiTheme="minorHAnsi" w:hAnsiTheme="minorHAnsi" w:cstheme="minorHAnsi"/>
          <w:sz w:val="22"/>
          <w:szCs w:val="22"/>
        </w:rPr>
        <w:t xml:space="preserve">Parent argues that the emails substantiate that </w:t>
      </w:r>
      <w:r w:rsidRPr="002E4B92">
        <w:rPr>
          <w:rFonts w:asciiTheme="minorHAnsi" w:hAnsiTheme="minorHAnsi" w:cstheme="minorHAnsi"/>
          <w:sz w:val="22"/>
          <w:szCs w:val="22"/>
        </w:rPr>
        <w:t>female student athletes are charged more to participate in off-season camps than male student athletes.</w:t>
      </w:r>
    </w:p>
    <w:p w14:paraId="0F544AF1" w14:textId="77777777" w:rsidR="00097828" w:rsidRDefault="00097828" w:rsidP="009C392C">
      <w:pPr>
        <w:spacing w:after="0"/>
        <w:jc w:val="both"/>
        <w:rPr>
          <w:rFonts w:asciiTheme="minorHAnsi" w:hAnsiTheme="minorHAnsi" w:cstheme="minorHAnsi"/>
          <w:sz w:val="22"/>
          <w:szCs w:val="22"/>
        </w:rPr>
      </w:pPr>
    </w:p>
    <w:p w14:paraId="77C709C8" w14:textId="7031D7E4" w:rsidR="002D3A5E" w:rsidRDefault="00152435" w:rsidP="009C392C">
      <w:pPr>
        <w:spacing w:after="0"/>
        <w:jc w:val="both"/>
        <w:rPr>
          <w:rFonts w:asciiTheme="minorHAnsi" w:hAnsiTheme="minorHAnsi" w:cstheme="minorHAnsi"/>
          <w:sz w:val="22"/>
          <w:szCs w:val="22"/>
        </w:rPr>
      </w:pPr>
      <w:r w:rsidRPr="00C30F88">
        <w:rPr>
          <w:rFonts w:asciiTheme="minorHAnsi" w:hAnsiTheme="minorHAnsi" w:cstheme="minorHAnsi"/>
          <w:sz w:val="22"/>
          <w:szCs w:val="22"/>
        </w:rPr>
        <w:t xml:space="preserve">During </w:t>
      </w:r>
      <w:r w:rsidR="00D638A4">
        <w:rPr>
          <w:rFonts w:asciiTheme="minorHAnsi" w:hAnsiTheme="minorHAnsi" w:cstheme="minorHAnsi"/>
          <w:sz w:val="22"/>
          <w:szCs w:val="22"/>
        </w:rPr>
        <w:t xml:space="preserve">its investigation, the Department </w:t>
      </w:r>
      <w:r w:rsidRPr="00C30F88">
        <w:rPr>
          <w:rFonts w:asciiTheme="minorHAnsi" w:hAnsiTheme="minorHAnsi" w:cstheme="minorHAnsi"/>
          <w:sz w:val="22"/>
          <w:szCs w:val="22"/>
        </w:rPr>
        <w:t xml:space="preserve">discovered that </w:t>
      </w:r>
      <w:r w:rsidR="002E4B92">
        <w:rPr>
          <w:rFonts w:asciiTheme="minorHAnsi" w:hAnsiTheme="minorHAnsi" w:cstheme="minorHAnsi"/>
          <w:sz w:val="22"/>
          <w:szCs w:val="22"/>
        </w:rPr>
        <w:t xml:space="preserve">the District does not sponsor all of the off-season camps. </w:t>
      </w:r>
      <w:r w:rsidR="00D638A4">
        <w:rPr>
          <w:rFonts w:asciiTheme="minorHAnsi" w:hAnsiTheme="minorHAnsi" w:cstheme="minorHAnsi"/>
          <w:sz w:val="22"/>
          <w:szCs w:val="22"/>
        </w:rPr>
        <w:t>With respect to off-season camps not sponsored by the District, the Department does not hav</w:t>
      </w:r>
      <w:r w:rsidR="00DF24F7">
        <w:rPr>
          <w:rFonts w:asciiTheme="minorHAnsi" w:hAnsiTheme="minorHAnsi" w:cstheme="minorHAnsi"/>
          <w:sz w:val="22"/>
          <w:szCs w:val="22"/>
        </w:rPr>
        <w:t>e the authority to regulate the camps</w:t>
      </w:r>
      <w:r w:rsidR="00D638A4">
        <w:rPr>
          <w:rFonts w:asciiTheme="minorHAnsi" w:hAnsiTheme="minorHAnsi" w:cstheme="minorHAnsi"/>
          <w:sz w:val="22"/>
          <w:szCs w:val="22"/>
        </w:rPr>
        <w:t xml:space="preserve"> because they are not a “</w:t>
      </w:r>
      <w:r w:rsidR="00D638A4" w:rsidRPr="00D638A4">
        <w:rPr>
          <w:rFonts w:asciiTheme="minorHAnsi" w:hAnsiTheme="minorHAnsi" w:cstheme="minorHAnsi"/>
          <w:sz w:val="22"/>
          <w:szCs w:val="22"/>
        </w:rPr>
        <w:t xml:space="preserve">program, service, school or activity </w:t>
      </w:r>
      <w:r w:rsidR="00D638A4">
        <w:rPr>
          <w:rFonts w:asciiTheme="minorHAnsi" w:hAnsiTheme="minorHAnsi" w:cstheme="minorHAnsi"/>
          <w:sz w:val="22"/>
          <w:szCs w:val="22"/>
        </w:rPr>
        <w:t xml:space="preserve">. . . </w:t>
      </w:r>
      <w:r w:rsidR="00D638A4" w:rsidRPr="00D638A4">
        <w:rPr>
          <w:rFonts w:asciiTheme="minorHAnsi" w:hAnsiTheme="minorHAnsi" w:cstheme="minorHAnsi"/>
          <w:sz w:val="22"/>
          <w:szCs w:val="22"/>
        </w:rPr>
        <w:t>financed in whole or in part by moneys appropriated by the Legislative Assembl</w:t>
      </w:r>
      <w:r w:rsidR="00D638A4">
        <w:rPr>
          <w:rFonts w:asciiTheme="minorHAnsi" w:hAnsiTheme="minorHAnsi" w:cstheme="minorHAnsi"/>
          <w:sz w:val="22"/>
          <w:szCs w:val="22"/>
        </w:rPr>
        <w:t>y.”</w:t>
      </w:r>
      <w:r w:rsidR="00D638A4">
        <w:rPr>
          <w:rStyle w:val="FootnoteReference"/>
          <w:rFonts w:asciiTheme="minorHAnsi" w:hAnsiTheme="minorHAnsi" w:cstheme="minorHAnsi"/>
          <w:sz w:val="22"/>
          <w:szCs w:val="22"/>
        </w:rPr>
        <w:footnoteReference w:id="17"/>
      </w:r>
      <w:r w:rsidR="00327E72">
        <w:rPr>
          <w:rFonts w:asciiTheme="minorHAnsi" w:hAnsiTheme="minorHAnsi" w:cstheme="minorHAnsi"/>
          <w:sz w:val="22"/>
          <w:szCs w:val="22"/>
        </w:rPr>
        <w:t xml:space="preserve"> </w:t>
      </w:r>
    </w:p>
    <w:p w14:paraId="0C294DD5" w14:textId="77777777" w:rsidR="002D3A5E" w:rsidRDefault="002D3A5E" w:rsidP="009C392C">
      <w:pPr>
        <w:spacing w:after="0"/>
        <w:jc w:val="both"/>
        <w:rPr>
          <w:rFonts w:asciiTheme="minorHAnsi" w:hAnsiTheme="minorHAnsi" w:cstheme="minorHAnsi"/>
          <w:sz w:val="22"/>
          <w:szCs w:val="22"/>
        </w:rPr>
      </w:pPr>
    </w:p>
    <w:p w14:paraId="2D75D59C" w14:textId="545BBF5E" w:rsidR="0000641B" w:rsidRDefault="00D638A4" w:rsidP="009C392C">
      <w:pPr>
        <w:spacing w:after="0"/>
        <w:jc w:val="both"/>
        <w:rPr>
          <w:rFonts w:asciiTheme="minorHAnsi" w:hAnsiTheme="minorHAnsi" w:cstheme="minorHAnsi"/>
          <w:sz w:val="22"/>
          <w:szCs w:val="22"/>
        </w:rPr>
      </w:pPr>
      <w:r>
        <w:rPr>
          <w:rFonts w:asciiTheme="minorHAnsi" w:hAnsiTheme="minorHAnsi" w:cstheme="minorHAnsi"/>
          <w:sz w:val="22"/>
          <w:szCs w:val="22"/>
        </w:rPr>
        <w:t xml:space="preserve">With respect to off-season camps sponsored by the District, </w:t>
      </w:r>
      <w:r w:rsidR="002641D7">
        <w:rPr>
          <w:rFonts w:asciiTheme="minorHAnsi" w:hAnsiTheme="minorHAnsi" w:cstheme="minorHAnsi"/>
          <w:sz w:val="22"/>
          <w:szCs w:val="22"/>
        </w:rPr>
        <w:t>the cost of attending</w:t>
      </w:r>
      <w:r w:rsidR="00DF24F7">
        <w:rPr>
          <w:rFonts w:asciiTheme="minorHAnsi" w:hAnsiTheme="minorHAnsi" w:cstheme="minorHAnsi"/>
          <w:sz w:val="22"/>
          <w:szCs w:val="22"/>
        </w:rPr>
        <w:t xml:space="preserve"> the camps </w:t>
      </w:r>
      <w:r w:rsidR="003378DA">
        <w:rPr>
          <w:rFonts w:asciiTheme="minorHAnsi" w:hAnsiTheme="minorHAnsi" w:cstheme="minorHAnsi"/>
          <w:sz w:val="22"/>
          <w:szCs w:val="22"/>
        </w:rPr>
        <w:t>varie</w:t>
      </w:r>
      <w:r w:rsidR="00D340A8">
        <w:rPr>
          <w:rFonts w:asciiTheme="minorHAnsi" w:hAnsiTheme="minorHAnsi" w:cstheme="minorHAnsi"/>
          <w:sz w:val="22"/>
          <w:szCs w:val="22"/>
        </w:rPr>
        <w:t>s</w:t>
      </w:r>
      <w:r w:rsidR="003378DA">
        <w:rPr>
          <w:rFonts w:asciiTheme="minorHAnsi" w:hAnsiTheme="minorHAnsi" w:cstheme="minorHAnsi"/>
          <w:sz w:val="22"/>
          <w:szCs w:val="22"/>
        </w:rPr>
        <w:t xml:space="preserve"> </w:t>
      </w:r>
      <w:r w:rsidR="00DF24F7">
        <w:rPr>
          <w:rFonts w:asciiTheme="minorHAnsi" w:hAnsiTheme="minorHAnsi" w:cstheme="minorHAnsi"/>
          <w:sz w:val="22"/>
          <w:szCs w:val="22"/>
        </w:rPr>
        <w:t>greatly between d</w:t>
      </w:r>
      <w:r w:rsidR="003378DA">
        <w:rPr>
          <w:rFonts w:asciiTheme="minorHAnsi" w:hAnsiTheme="minorHAnsi" w:cstheme="minorHAnsi"/>
          <w:sz w:val="22"/>
          <w:szCs w:val="22"/>
        </w:rPr>
        <w:t xml:space="preserve">ifferent </w:t>
      </w:r>
      <w:r w:rsidR="00D340A8">
        <w:rPr>
          <w:rFonts w:asciiTheme="minorHAnsi" w:hAnsiTheme="minorHAnsi" w:cstheme="minorHAnsi"/>
          <w:sz w:val="22"/>
          <w:szCs w:val="22"/>
        </w:rPr>
        <w:t xml:space="preserve">district </w:t>
      </w:r>
      <w:r w:rsidR="003378DA">
        <w:rPr>
          <w:rFonts w:asciiTheme="minorHAnsi" w:hAnsiTheme="minorHAnsi" w:cstheme="minorHAnsi"/>
          <w:sz w:val="22"/>
          <w:szCs w:val="22"/>
        </w:rPr>
        <w:t xml:space="preserve">athletic programs, making </w:t>
      </w:r>
      <w:r w:rsidR="002641D7">
        <w:rPr>
          <w:rFonts w:asciiTheme="minorHAnsi" w:hAnsiTheme="minorHAnsi" w:cstheme="minorHAnsi"/>
          <w:sz w:val="22"/>
          <w:szCs w:val="22"/>
        </w:rPr>
        <w:t xml:space="preserve">it difficult to compare the </w:t>
      </w:r>
      <w:r w:rsidR="00396585">
        <w:rPr>
          <w:rFonts w:asciiTheme="minorHAnsi" w:hAnsiTheme="minorHAnsi" w:cstheme="minorHAnsi"/>
          <w:sz w:val="22"/>
          <w:szCs w:val="22"/>
        </w:rPr>
        <w:t xml:space="preserve">average or median </w:t>
      </w:r>
      <w:r w:rsidR="002641D7">
        <w:rPr>
          <w:rFonts w:asciiTheme="minorHAnsi" w:hAnsiTheme="minorHAnsi" w:cstheme="minorHAnsi"/>
          <w:sz w:val="22"/>
          <w:szCs w:val="22"/>
        </w:rPr>
        <w:t xml:space="preserve">cost </w:t>
      </w:r>
      <w:r w:rsidR="00DF24F7">
        <w:rPr>
          <w:rFonts w:asciiTheme="minorHAnsi" w:hAnsiTheme="minorHAnsi" w:cstheme="minorHAnsi"/>
          <w:sz w:val="22"/>
          <w:szCs w:val="22"/>
        </w:rPr>
        <w:t xml:space="preserve">for </w:t>
      </w:r>
      <w:r w:rsidR="000C210E">
        <w:rPr>
          <w:rFonts w:asciiTheme="minorHAnsi" w:hAnsiTheme="minorHAnsi" w:cstheme="minorHAnsi"/>
          <w:sz w:val="22"/>
          <w:szCs w:val="22"/>
        </w:rPr>
        <w:t>female student athletes</w:t>
      </w:r>
      <w:r w:rsidR="00DF24F7">
        <w:rPr>
          <w:rFonts w:asciiTheme="minorHAnsi" w:hAnsiTheme="minorHAnsi" w:cstheme="minorHAnsi"/>
          <w:sz w:val="22"/>
          <w:szCs w:val="22"/>
        </w:rPr>
        <w:t xml:space="preserve"> </w:t>
      </w:r>
      <w:r w:rsidR="00D340A8">
        <w:rPr>
          <w:rFonts w:asciiTheme="minorHAnsi" w:hAnsiTheme="minorHAnsi" w:cstheme="minorHAnsi"/>
          <w:sz w:val="22"/>
          <w:szCs w:val="22"/>
        </w:rPr>
        <w:t xml:space="preserve">and </w:t>
      </w:r>
      <w:r w:rsidR="002641D7">
        <w:rPr>
          <w:rFonts w:asciiTheme="minorHAnsi" w:hAnsiTheme="minorHAnsi" w:cstheme="minorHAnsi"/>
          <w:sz w:val="22"/>
          <w:szCs w:val="22"/>
        </w:rPr>
        <w:t xml:space="preserve">the </w:t>
      </w:r>
      <w:r w:rsidR="00396585">
        <w:rPr>
          <w:rFonts w:asciiTheme="minorHAnsi" w:hAnsiTheme="minorHAnsi" w:cstheme="minorHAnsi"/>
          <w:sz w:val="22"/>
          <w:szCs w:val="22"/>
        </w:rPr>
        <w:t xml:space="preserve">average or median </w:t>
      </w:r>
      <w:r w:rsidR="002641D7">
        <w:rPr>
          <w:rFonts w:asciiTheme="minorHAnsi" w:hAnsiTheme="minorHAnsi" w:cstheme="minorHAnsi"/>
          <w:sz w:val="22"/>
          <w:szCs w:val="22"/>
        </w:rPr>
        <w:t>cost for</w:t>
      </w:r>
      <w:r w:rsidR="00992DF4">
        <w:rPr>
          <w:rFonts w:asciiTheme="minorHAnsi" w:hAnsiTheme="minorHAnsi" w:cstheme="minorHAnsi"/>
          <w:sz w:val="22"/>
          <w:szCs w:val="22"/>
        </w:rPr>
        <w:t xml:space="preserve"> </w:t>
      </w:r>
      <w:r w:rsidR="000C210E">
        <w:rPr>
          <w:rFonts w:asciiTheme="minorHAnsi" w:hAnsiTheme="minorHAnsi" w:cstheme="minorHAnsi"/>
          <w:sz w:val="22"/>
          <w:szCs w:val="22"/>
        </w:rPr>
        <w:t>male student athletes</w:t>
      </w:r>
      <w:r w:rsidR="0046788C">
        <w:rPr>
          <w:rFonts w:asciiTheme="minorHAnsi" w:hAnsiTheme="minorHAnsi" w:cstheme="minorHAnsi"/>
          <w:sz w:val="22"/>
          <w:szCs w:val="22"/>
        </w:rPr>
        <w:t xml:space="preserve">. </w:t>
      </w:r>
      <w:r w:rsidR="009C36F4">
        <w:rPr>
          <w:rFonts w:asciiTheme="minorHAnsi" w:hAnsiTheme="minorHAnsi" w:cstheme="minorHAnsi"/>
          <w:sz w:val="22"/>
          <w:szCs w:val="22"/>
        </w:rPr>
        <w:t xml:space="preserve">Where off-season camps </w:t>
      </w:r>
      <w:r w:rsidR="00D340A8">
        <w:rPr>
          <w:rFonts w:asciiTheme="minorHAnsi" w:hAnsiTheme="minorHAnsi" w:cstheme="minorHAnsi"/>
          <w:sz w:val="22"/>
          <w:szCs w:val="22"/>
        </w:rPr>
        <w:t>are</w:t>
      </w:r>
      <w:r w:rsidR="009C36F4">
        <w:rPr>
          <w:rFonts w:asciiTheme="minorHAnsi" w:hAnsiTheme="minorHAnsi" w:cstheme="minorHAnsi"/>
          <w:sz w:val="22"/>
          <w:szCs w:val="22"/>
        </w:rPr>
        <w:t xml:space="preserve"> comparable,</w:t>
      </w:r>
      <w:r w:rsidR="00F032D6">
        <w:rPr>
          <w:rFonts w:asciiTheme="minorHAnsi" w:hAnsiTheme="minorHAnsi" w:cstheme="minorHAnsi"/>
          <w:sz w:val="22"/>
          <w:szCs w:val="22"/>
        </w:rPr>
        <w:t xml:space="preserve"> </w:t>
      </w:r>
      <w:r w:rsidR="00097828">
        <w:rPr>
          <w:rFonts w:asciiTheme="minorHAnsi" w:hAnsiTheme="minorHAnsi" w:cstheme="minorHAnsi"/>
          <w:sz w:val="22"/>
          <w:szCs w:val="22"/>
        </w:rPr>
        <w:t xml:space="preserve">differences in </w:t>
      </w:r>
      <w:r w:rsidR="002641D7">
        <w:rPr>
          <w:rFonts w:asciiTheme="minorHAnsi" w:hAnsiTheme="minorHAnsi" w:cstheme="minorHAnsi"/>
          <w:sz w:val="22"/>
          <w:szCs w:val="22"/>
        </w:rPr>
        <w:t xml:space="preserve">the cost </w:t>
      </w:r>
      <w:r w:rsidR="00D340A8">
        <w:rPr>
          <w:rFonts w:asciiTheme="minorHAnsi" w:hAnsiTheme="minorHAnsi" w:cstheme="minorHAnsi"/>
          <w:sz w:val="22"/>
          <w:szCs w:val="22"/>
        </w:rPr>
        <w:t xml:space="preserve">are </w:t>
      </w:r>
      <w:r w:rsidR="002641D7">
        <w:rPr>
          <w:rFonts w:asciiTheme="minorHAnsi" w:hAnsiTheme="minorHAnsi" w:cstheme="minorHAnsi"/>
          <w:sz w:val="22"/>
          <w:szCs w:val="22"/>
        </w:rPr>
        <w:t>associated with</w:t>
      </w:r>
      <w:r w:rsidR="00097828">
        <w:rPr>
          <w:rFonts w:asciiTheme="minorHAnsi" w:hAnsiTheme="minorHAnsi" w:cstheme="minorHAnsi"/>
          <w:sz w:val="22"/>
          <w:szCs w:val="22"/>
        </w:rPr>
        <w:t xml:space="preserve"> factors relat</w:t>
      </w:r>
      <w:r w:rsidR="009C36F4">
        <w:rPr>
          <w:rFonts w:asciiTheme="minorHAnsi" w:hAnsiTheme="minorHAnsi" w:cstheme="minorHAnsi"/>
          <w:sz w:val="22"/>
          <w:szCs w:val="22"/>
        </w:rPr>
        <w:t xml:space="preserve">ed to the provision of </w:t>
      </w:r>
      <w:r w:rsidR="002641D7">
        <w:rPr>
          <w:rFonts w:asciiTheme="minorHAnsi" w:hAnsiTheme="minorHAnsi" w:cstheme="minorHAnsi"/>
          <w:sz w:val="22"/>
          <w:szCs w:val="22"/>
        </w:rPr>
        <w:t>a service</w:t>
      </w:r>
      <w:r w:rsidR="004D6C05">
        <w:rPr>
          <w:rFonts w:asciiTheme="minorHAnsi" w:hAnsiTheme="minorHAnsi" w:cstheme="minorHAnsi"/>
          <w:sz w:val="22"/>
          <w:szCs w:val="22"/>
        </w:rPr>
        <w:t xml:space="preserve">, </w:t>
      </w:r>
      <w:r w:rsidR="00634C3D">
        <w:rPr>
          <w:rFonts w:asciiTheme="minorHAnsi" w:hAnsiTheme="minorHAnsi" w:cstheme="minorHAnsi"/>
          <w:sz w:val="22"/>
          <w:szCs w:val="22"/>
        </w:rPr>
        <w:t xml:space="preserve">such </w:t>
      </w:r>
      <w:r w:rsidR="002641D7">
        <w:rPr>
          <w:rFonts w:asciiTheme="minorHAnsi" w:hAnsiTheme="minorHAnsi" w:cstheme="minorHAnsi"/>
          <w:sz w:val="22"/>
          <w:szCs w:val="22"/>
        </w:rPr>
        <w:t>as offering more instructional time</w:t>
      </w:r>
      <w:r w:rsidR="004D6C05">
        <w:rPr>
          <w:rFonts w:asciiTheme="minorHAnsi" w:hAnsiTheme="minorHAnsi" w:cstheme="minorHAnsi"/>
          <w:sz w:val="22"/>
          <w:szCs w:val="22"/>
        </w:rPr>
        <w:t xml:space="preserve">, </w:t>
      </w:r>
      <w:r w:rsidR="00634C3D">
        <w:rPr>
          <w:rFonts w:asciiTheme="minorHAnsi" w:hAnsiTheme="minorHAnsi" w:cstheme="minorHAnsi"/>
          <w:sz w:val="22"/>
          <w:szCs w:val="22"/>
        </w:rPr>
        <w:t xml:space="preserve">not with a bias favoring </w:t>
      </w:r>
      <w:r w:rsidR="000C210E">
        <w:rPr>
          <w:rFonts w:asciiTheme="minorHAnsi" w:hAnsiTheme="minorHAnsi" w:cstheme="minorHAnsi"/>
          <w:sz w:val="22"/>
          <w:szCs w:val="22"/>
        </w:rPr>
        <w:t>male student athletes</w:t>
      </w:r>
      <w:r w:rsidR="002641D7">
        <w:rPr>
          <w:rFonts w:asciiTheme="minorHAnsi" w:hAnsiTheme="minorHAnsi" w:cstheme="minorHAnsi"/>
          <w:sz w:val="22"/>
          <w:szCs w:val="22"/>
        </w:rPr>
        <w:t xml:space="preserve">. </w:t>
      </w:r>
      <w:r w:rsidR="00327E72">
        <w:rPr>
          <w:rFonts w:asciiTheme="minorHAnsi" w:hAnsiTheme="minorHAnsi" w:cstheme="minorHAnsi"/>
          <w:sz w:val="22"/>
          <w:szCs w:val="22"/>
        </w:rPr>
        <w:t>For example, Sunset High School offer</w:t>
      </w:r>
      <w:r w:rsidR="002641D7">
        <w:rPr>
          <w:rFonts w:asciiTheme="minorHAnsi" w:hAnsiTheme="minorHAnsi" w:cstheme="minorHAnsi"/>
          <w:sz w:val="22"/>
          <w:szCs w:val="22"/>
        </w:rPr>
        <w:t>s</w:t>
      </w:r>
      <w:r w:rsidR="00327E72">
        <w:rPr>
          <w:rFonts w:asciiTheme="minorHAnsi" w:hAnsiTheme="minorHAnsi" w:cstheme="minorHAnsi"/>
          <w:sz w:val="22"/>
          <w:szCs w:val="22"/>
        </w:rPr>
        <w:t xml:space="preserve"> off-season </w:t>
      </w:r>
      <w:r w:rsidR="00910202">
        <w:rPr>
          <w:rFonts w:asciiTheme="minorHAnsi" w:hAnsiTheme="minorHAnsi" w:cstheme="minorHAnsi"/>
          <w:sz w:val="22"/>
          <w:szCs w:val="22"/>
        </w:rPr>
        <w:t xml:space="preserve">soccer </w:t>
      </w:r>
      <w:r w:rsidR="00327E72">
        <w:rPr>
          <w:rFonts w:asciiTheme="minorHAnsi" w:hAnsiTheme="minorHAnsi" w:cstheme="minorHAnsi"/>
          <w:sz w:val="22"/>
          <w:szCs w:val="22"/>
        </w:rPr>
        <w:t xml:space="preserve">camps for female </w:t>
      </w:r>
      <w:r w:rsidR="00910202">
        <w:rPr>
          <w:rFonts w:asciiTheme="minorHAnsi" w:hAnsiTheme="minorHAnsi" w:cstheme="minorHAnsi"/>
          <w:sz w:val="22"/>
          <w:szCs w:val="22"/>
        </w:rPr>
        <w:t xml:space="preserve">and </w:t>
      </w:r>
      <w:r w:rsidR="000C210E">
        <w:rPr>
          <w:rFonts w:asciiTheme="minorHAnsi" w:hAnsiTheme="minorHAnsi" w:cstheme="minorHAnsi"/>
          <w:sz w:val="22"/>
          <w:szCs w:val="22"/>
        </w:rPr>
        <w:t>male student athletes</w:t>
      </w:r>
      <w:r w:rsidR="00327E72">
        <w:rPr>
          <w:rFonts w:asciiTheme="minorHAnsi" w:hAnsiTheme="minorHAnsi" w:cstheme="minorHAnsi"/>
          <w:sz w:val="22"/>
          <w:szCs w:val="22"/>
        </w:rPr>
        <w:t>. For women’s soccer, the school offer</w:t>
      </w:r>
      <w:r w:rsidR="002641D7">
        <w:rPr>
          <w:rFonts w:asciiTheme="minorHAnsi" w:hAnsiTheme="minorHAnsi" w:cstheme="minorHAnsi"/>
          <w:sz w:val="22"/>
          <w:szCs w:val="22"/>
        </w:rPr>
        <w:t>s</w:t>
      </w:r>
      <w:r w:rsidR="00327E72">
        <w:rPr>
          <w:rFonts w:asciiTheme="minorHAnsi" w:hAnsiTheme="minorHAnsi" w:cstheme="minorHAnsi"/>
          <w:sz w:val="22"/>
          <w:szCs w:val="22"/>
        </w:rPr>
        <w:t xml:space="preserve"> </w:t>
      </w:r>
      <w:r w:rsidR="002641D7">
        <w:rPr>
          <w:rFonts w:asciiTheme="minorHAnsi" w:hAnsiTheme="minorHAnsi" w:cstheme="minorHAnsi"/>
          <w:sz w:val="22"/>
          <w:szCs w:val="22"/>
        </w:rPr>
        <w:t xml:space="preserve">two off-season camps: (1) </w:t>
      </w:r>
      <w:r w:rsidR="00327E72">
        <w:rPr>
          <w:rFonts w:asciiTheme="minorHAnsi" w:hAnsiTheme="minorHAnsi" w:cstheme="minorHAnsi"/>
          <w:sz w:val="22"/>
          <w:szCs w:val="22"/>
        </w:rPr>
        <w:t xml:space="preserve">a six week long camp where students attend two sessions </w:t>
      </w:r>
      <w:r w:rsidR="00910202">
        <w:rPr>
          <w:rFonts w:asciiTheme="minorHAnsi" w:hAnsiTheme="minorHAnsi" w:cstheme="minorHAnsi"/>
          <w:sz w:val="22"/>
          <w:szCs w:val="22"/>
        </w:rPr>
        <w:t xml:space="preserve">per week, each session lasting two hours for a total of 24 hours, and </w:t>
      </w:r>
      <w:r w:rsidR="002641D7">
        <w:rPr>
          <w:rFonts w:asciiTheme="minorHAnsi" w:hAnsiTheme="minorHAnsi" w:cstheme="minorHAnsi"/>
          <w:sz w:val="22"/>
          <w:szCs w:val="22"/>
        </w:rPr>
        <w:t xml:space="preserve">(2) </w:t>
      </w:r>
      <w:r w:rsidR="00910202">
        <w:rPr>
          <w:rFonts w:asciiTheme="minorHAnsi" w:hAnsiTheme="minorHAnsi" w:cstheme="minorHAnsi"/>
          <w:sz w:val="22"/>
          <w:szCs w:val="22"/>
        </w:rPr>
        <w:t xml:space="preserve">a four day long camp where students attend three and a half hours per day for a total of 14 hours. For men’s soccer, the school </w:t>
      </w:r>
      <w:r w:rsidR="002641D7">
        <w:rPr>
          <w:rFonts w:asciiTheme="minorHAnsi" w:hAnsiTheme="minorHAnsi" w:cstheme="minorHAnsi"/>
          <w:sz w:val="22"/>
          <w:szCs w:val="22"/>
        </w:rPr>
        <w:t xml:space="preserve">also </w:t>
      </w:r>
      <w:r w:rsidR="00910202">
        <w:rPr>
          <w:rFonts w:asciiTheme="minorHAnsi" w:hAnsiTheme="minorHAnsi" w:cstheme="minorHAnsi"/>
          <w:sz w:val="22"/>
          <w:szCs w:val="22"/>
        </w:rPr>
        <w:t>offer</w:t>
      </w:r>
      <w:r w:rsidR="002641D7">
        <w:rPr>
          <w:rFonts w:asciiTheme="minorHAnsi" w:hAnsiTheme="minorHAnsi" w:cstheme="minorHAnsi"/>
          <w:sz w:val="22"/>
          <w:szCs w:val="22"/>
        </w:rPr>
        <w:t>s</w:t>
      </w:r>
      <w:r w:rsidR="00910202">
        <w:rPr>
          <w:rFonts w:asciiTheme="minorHAnsi" w:hAnsiTheme="minorHAnsi" w:cstheme="minorHAnsi"/>
          <w:sz w:val="22"/>
          <w:szCs w:val="22"/>
        </w:rPr>
        <w:t xml:space="preserve"> </w:t>
      </w:r>
      <w:r w:rsidR="002641D7">
        <w:rPr>
          <w:rFonts w:asciiTheme="minorHAnsi" w:hAnsiTheme="minorHAnsi" w:cstheme="minorHAnsi"/>
          <w:sz w:val="22"/>
          <w:szCs w:val="22"/>
        </w:rPr>
        <w:t xml:space="preserve">two off-season camps: (1) </w:t>
      </w:r>
      <w:r w:rsidR="00910202">
        <w:rPr>
          <w:rFonts w:asciiTheme="minorHAnsi" w:hAnsiTheme="minorHAnsi" w:cstheme="minorHAnsi"/>
          <w:sz w:val="22"/>
          <w:szCs w:val="22"/>
        </w:rPr>
        <w:t>two four day long camps, one where students attend two and half hours per day for a total of 10 hours</w:t>
      </w:r>
      <w:r w:rsidR="002641D7">
        <w:rPr>
          <w:rFonts w:asciiTheme="minorHAnsi" w:hAnsiTheme="minorHAnsi" w:cstheme="minorHAnsi"/>
          <w:sz w:val="22"/>
          <w:szCs w:val="22"/>
        </w:rPr>
        <w:t>,</w:t>
      </w:r>
      <w:r w:rsidR="00910202">
        <w:rPr>
          <w:rFonts w:asciiTheme="minorHAnsi" w:hAnsiTheme="minorHAnsi" w:cstheme="minorHAnsi"/>
          <w:sz w:val="22"/>
          <w:szCs w:val="22"/>
        </w:rPr>
        <w:t xml:space="preserve"> and </w:t>
      </w:r>
      <w:r w:rsidR="002641D7">
        <w:rPr>
          <w:rFonts w:asciiTheme="minorHAnsi" w:hAnsiTheme="minorHAnsi" w:cstheme="minorHAnsi"/>
          <w:sz w:val="22"/>
          <w:szCs w:val="22"/>
        </w:rPr>
        <w:t xml:space="preserve">(2) </w:t>
      </w:r>
      <w:r w:rsidR="00910202">
        <w:rPr>
          <w:rFonts w:asciiTheme="minorHAnsi" w:hAnsiTheme="minorHAnsi" w:cstheme="minorHAnsi"/>
          <w:sz w:val="22"/>
          <w:szCs w:val="22"/>
        </w:rPr>
        <w:t>one where students attend two and three quarter hours per day for a total of 11 hours. The women’s off-season soccer camp</w:t>
      </w:r>
      <w:r w:rsidR="002641D7">
        <w:rPr>
          <w:rFonts w:asciiTheme="minorHAnsi" w:hAnsiTheme="minorHAnsi" w:cstheme="minorHAnsi"/>
          <w:sz w:val="22"/>
          <w:szCs w:val="22"/>
        </w:rPr>
        <w:t>s</w:t>
      </w:r>
      <w:r w:rsidR="00910202">
        <w:rPr>
          <w:rFonts w:asciiTheme="minorHAnsi" w:hAnsiTheme="minorHAnsi" w:cstheme="minorHAnsi"/>
          <w:sz w:val="22"/>
          <w:szCs w:val="22"/>
        </w:rPr>
        <w:t xml:space="preserve"> cost $190 per student. The men’s off-season soccer camp</w:t>
      </w:r>
      <w:r w:rsidR="002641D7">
        <w:rPr>
          <w:rFonts w:asciiTheme="minorHAnsi" w:hAnsiTheme="minorHAnsi" w:cstheme="minorHAnsi"/>
          <w:sz w:val="22"/>
          <w:szCs w:val="22"/>
        </w:rPr>
        <w:t>s</w:t>
      </w:r>
      <w:r w:rsidR="00910202">
        <w:rPr>
          <w:rFonts w:asciiTheme="minorHAnsi" w:hAnsiTheme="minorHAnsi" w:cstheme="minorHAnsi"/>
          <w:sz w:val="22"/>
          <w:szCs w:val="22"/>
        </w:rPr>
        <w:t xml:space="preserve"> cost $160 per student. </w:t>
      </w:r>
      <w:r w:rsidR="0000641B">
        <w:rPr>
          <w:rFonts w:asciiTheme="minorHAnsi" w:hAnsiTheme="minorHAnsi" w:cstheme="minorHAnsi"/>
          <w:sz w:val="22"/>
          <w:szCs w:val="22"/>
        </w:rPr>
        <w:t>G</w:t>
      </w:r>
      <w:r w:rsidR="00910202">
        <w:rPr>
          <w:rFonts w:asciiTheme="minorHAnsi" w:hAnsiTheme="minorHAnsi" w:cstheme="minorHAnsi"/>
          <w:sz w:val="22"/>
          <w:szCs w:val="22"/>
        </w:rPr>
        <w:t xml:space="preserve">iven that </w:t>
      </w:r>
      <w:r w:rsidR="000C210E">
        <w:rPr>
          <w:rFonts w:asciiTheme="minorHAnsi" w:hAnsiTheme="minorHAnsi" w:cstheme="minorHAnsi"/>
          <w:sz w:val="22"/>
          <w:szCs w:val="22"/>
        </w:rPr>
        <w:t>female student athletes</w:t>
      </w:r>
      <w:r w:rsidR="00910202">
        <w:rPr>
          <w:rFonts w:asciiTheme="minorHAnsi" w:hAnsiTheme="minorHAnsi" w:cstheme="minorHAnsi"/>
          <w:sz w:val="22"/>
          <w:szCs w:val="22"/>
        </w:rPr>
        <w:t xml:space="preserve"> </w:t>
      </w:r>
      <w:r w:rsidR="004D6C05">
        <w:rPr>
          <w:rFonts w:asciiTheme="minorHAnsi" w:hAnsiTheme="minorHAnsi" w:cstheme="minorHAnsi"/>
          <w:sz w:val="22"/>
          <w:szCs w:val="22"/>
        </w:rPr>
        <w:t>pay</w:t>
      </w:r>
      <w:r w:rsidR="00910202">
        <w:rPr>
          <w:rFonts w:asciiTheme="minorHAnsi" w:hAnsiTheme="minorHAnsi" w:cstheme="minorHAnsi"/>
          <w:sz w:val="22"/>
          <w:szCs w:val="22"/>
        </w:rPr>
        <w:t xml:space="preserve"> for a total of 38 hours </w:t>
      </w:r>
      <w:r w:rsidR="0000641B">
        <w:rPr>
          <w:rFonts w:asciiTheme="minorHAnsi" w:hAnsiTheme="minorHAnsi" w:cstheme="minorHAnsi"/>
          <w:sz w:val="22"/>
          <w:szCs w:val="22"/>
        </w:rPr>
        <w:t xml:space="preserve">of </w:t>
      </w:r>
      <w:r w:rsidR="00634C3D">
        <w:rPr>
          <w:rFonts w:asciiTheme="minorHAnsi" w:hAnsiTheme="minorHAnsi" w:cstheme="minorHAnsi"/>
          <w:sz w:val="22"/>
          <w:szCs w:val="22"/>
        </w:rPr>
        <w:t>instructional</w:t>
      </w:r>
      <w:r w:rsidR="0000641B">
        <w:rPr>
          <w:rFonts w:asciiTheme="minorHAnsi" w:hAnsiTheme="minorHAnsi" w:cstheme="minorHAnsi"/>
          <w:sz w:val="22"/>
          <w:szCs w:val="22"/>
        </w:rPr>
        <w:t xml:space="preserve"> time </w:t>
      </w:r>
      <w:r w:rsidR="00910202">
        <w:rPr>
          <w:rFonts w:asciiTheme="minorHAnsi" w:hAnsiTheme="minorHAnsi" w:cstheme="minorHAnsi"/>
          <w:sz w:val="22"/>
          <w:szCs w:val="22"/>
        </w:rPr>
        <w:t xml:space="preserve">and </w:t>
      </w:r>
      <w:r w:rsidR="000C210E">
        <w:rPr>
          <w:rFonts w:asciiTheme="minorHAnsi" w:hAnsiTheme="minorHAnsi" w:cstheme="minorHAnsi"/>
          <w:sz w:val="22"/>
          <w:szCs w:val="22"/>
        </w:rPr>
        <w:t>male student athletes</w:t>
      </w:r>
      <w:r w:rsidR="00910202">
        <w:rPr>
          <w:rFonts w:asciiTheme="minorHAnsi" w:hAnsiTheme="minorHAnsi" w:cstheme="minorHAnsi"/>
          <w:sz w:val="22"/>
          <w:szCs w:val="22"/>
        </w:rPr>
        <w:t xml:space="preserve"> </w:t>
      </w:r>
      <w:r w:rsidR="004D6C05">
        <w:rPr>
          <w:rFonts w:asciiTheme="minorHAnsi" w:hAnsiTheme="minorHAnsi" w:cstheme="minorHAnsi"/>
          <w:sz w:val="22"/>
          <w:szCs w:val="22"/>
        </w:rPr>
        <w:t>pay</w:t>
      </w:r>
      <w:r w:rsidR="00910202">
        <w:rPr>
          <w:rFonts w:asciiTheme="minorHAnsi" w:hAnsiTheme="minorHAnsi" w:cstheme="minorHAnsi"/>
          <w:sz w:val="22"/>
          <w:szCs w:val="22"/>
        </w:rPr>
        <w:t xml:space="preserve"> for a total of 21 hours</w:t>
      </w:r>
      <w:r w:rsidR="0000641B">
        <w:rPr>
          <w:rFonts w:asciiTheme="minorHAnsi" w:hAnsiTheme="minorHAnsi" w:cstheme="minorHAnsi"/>
          <w:sz w:val="22"/>
          <w:szCs w:val="22"/>
        </w:rPr>
        <w:t xml:space="preserve"> of </w:t>
      </w:r>
      <w:r w:rsidR="00634C3D">
        <w:rPr>
          <w:rFonts w:asciiTheme="minorHAnsi" w:hAnsiTheme="minorHAnsi" w:cstheme="minorHAnsi"/>
          <w:sz w:val="22"/>
          <w:szCs w:val="22"/>
        </w:rPr>
        <w:t xml:space="preserve">instructional </w:t>
      </w:r>
      <w:r w:rsidR="0000641B">
        <w:rPr>
          <w:rFonts w:asciiTheme="minorHAnsi" w:hAnsiTheme="minorHAnsi" w:cstheme="minorHAnsi"/>
          <w:sz w:val="22"/>
          <w:szCs w:val="22"/>
        </w:rPr>
        <w:t xml:space="preserve">time, the price discrepancy reflects </w:t>
      </w:r>
      <w:r w:rsidR="00634C3D">
        <w:rPr>
          <w:rFonts w:asciiTheme="minorHAnsi" w:hAnsiTheme="minorHAnsi" w:cstheme="minorHAnsi"/>
          <w:sz w:val="22"/>
          <w:szCs w:val="22"/>
        </w:rPr>
        <w:t>a</w:t>
      </w:r>
      <w:r w:rsidR="0000641B">
        <w:rPr>
          <w:rFonts w:asciiTheme="minorHAnsi" w:hAnsiTheme="minorHAnsi" w:cstheme="minorHAnsi"/>
          <w:sz w:val="22"/>
          <w:szCs w:val="22"/>
        </w:rPr>
        <w:t xml:space="preserve"> difference in </w:t>
      </w:r>
      <w:r w:rsidR="000B4713" w:rsidRPr="00C30F88">
        <w:rPr>
          <w:rFonts w:asciiTheme="minorHAnsi" w:hAnsiTheme="minorHAnsi" w:cstheme="minorHAnsi"/>
          <w:sz w:val="22"/>
          <w:szCs w:val="22"/>
        </w:rPr>
        <w:t>instructional time</w:t>
      </w:r>
      <w:r w:rsidR="00634C3D">
        <w:rPr>
          <w:rFonts w:asciiTheme="minorHAnsi" w:hAnsiTheme="minorHAnsi" w:cstheme="minorHAnsi"/>
          <w:sz w:val="22"/>
          <w:szCs w:val="22"/>
        </w:rPr>
        <w:t xml:space="preserve">, not a bias favoring of </w:t>
      </w:r>
      <w:r w:rsidR="000C210E">
        <w:rPr>
          <w:rFonts w:asciiTheme="minorHAnsi" w:hAnsiTheme="minorHAnsi" w:cstheme="minorHAnsi"/>
          <w:sz w:val="22"/>
          <w:szCs w:val="22"/>
        </w:rPr>
        <w:t>male student athletes</w:t>
      </w:r>
      <w:r w:rsidR="0000641B">
        <w:rPr>
          <w:rFonts w:asciiTheme="minorHAnsi" w:hAnsiTheme="minorHAnsi" w:cstheme="minorHAnsi"/>
          <w:sz w:val="22"/>
          <w:szCs w:val="22"/>
        </w:rPr>
        <w:t>.</w:t>
      </w:r>
      <w:bookmarkStart w:id="0" w:name="_GoBack"/>
      <w:bookmarkEnd w:id="0"/>
    </w:p>
    <w:p w14:paraId="6F2CCA7B" w14:textId="4AD5528F" w:rsidR="0000641B" w:rsidRDefault="0000641B" w:rsidP="009C392C">
      <w:pPr>
        <w:spacing w:after="0"/>
        <w:jc w:val="both"/>
        <w:rPr>
          <w:rFonts w:asciiTheme="minorHAnsi" w:hAnsiTheme="minorHAnsi" w:cstheme="minorHAnsi"/>
          <w:sz w:val="22"/>
          <w:szCs w:val="22"/>
        </w:rPr>
      </w:pPr>
    </w:p>
    <w:p w14:paraId="73D63F0E" w14:textId="2D72A9D6" w:rsidR="008721EE" w:rsidRPr="00C30F88" w:rsidRDefault="003E03A2" w:rsidP="009C392C">
      <w:pPr>
        <w:spacing w:after="0"/>
        <w:jc w:val="both"/>
        <w:rPr>
          <w:rFonts w:asciiTheme="minorHAnsi" w:hAnsiTheme="minorHAnsi" w:cstheme="minorHAnsi"/>
          <w:sz w:val="22"/>
          <w:szCs w:val="22"/>
        </w:rPr>
      </w:pPr>
      <w:r>
        <w:rPr>
          <w:rFonts w:asciiTheme="minorHAnsi" w:hAnsiTheme="minorHAnsi" w:cstheme="minorHAnsi"/>
          <w:sz w:val="22"/>
          <w:szCs w:val="22"/>
        </w:rPr>
        <w:t>T</w:t>
      </w:r>
      <w:r w:rsidR="00210CCF" w:rsidRPr="00C30F88">
        <w:rPr>
          <w:rFonts w:asciiTheme="minorHAnsi" w:hAnsiTheme="minorHAnsi" w:cstheme="minorHAnsi"/>
          <w:sz w:val="22"/>
          <w:szCs w:val="22"/>
        </w:rPr>
        <w:t xml:space="preserve">he </w:t>
      </w:r>
      <w:r w:rsidR="00D05082">
        <w:rPr>
          <w:rFonts w:asciiTheme="minorHAnsi" w:hAnsiTheme="minorHAnsi" w:cstheme="minorHAnsi"/>
          <w:sz w:val="22"/>
          <w:szCs w:val="22"/>
        </w:rPr>
        <w:t xml:space="preserve">evidence suggests </w:t>
      </w:r>
      <w:r w:rsidR="008D7A80" w:rsidRPr="00C30F88">
        <w:rPr>
          <w:rFonts w:asciiTheme="minorHAnsi" w:hAnsiTheme="minorHAnsi" w:cstheme="minorHAnsi"/>
          <w:sz w:val="22"/>
          <w:szCs w:val="22"/>
        </w:rPr>
        <w:t xml:space="preserve">that the District </w:t>
      </w:r>
      <w:r w:rsidR="00D05082">
        <w:rPr>
          <w:rFonts w:asciiTheme="minorHAnsi" w:hAnsiTheme="minorHAnsi" w:cstheme="minorHAnsi"/>
          <w:sz w:val="22"/>
          <w:szCs w:val="22"/>
        </w:rPr>
        <w:t xml:space="preserve">did not violate </w:t>
      </w:r>
      <w:r w:rsidR="00CF710C" w:rsidRPr="00396585">
        <w:rPr>
          <w:rFonts w:asciiTheme="minorHAnsi" w:hAnsiTheme="minorHAnsi" w:cstheme="minorHAnsi"/>
          <w:sz w:val="22"/>
          <w:szCs w:val="22"/>
        </w:rPr>
        <w:t>OAR 581-021-0045</w:t>
      </w:r>
      <w:r w:rsidR="00CF710C">
        <w:rPr>
          <w:rFonts w:asciiTheme="minorHAnsi" w:hAnsiTheme="minorHAnsi" w:cstheme="minorHAnsi"/>
          <w:sz w:val="22"/>
          <w:szCs w:val="22"/>
        </w:rPr>
        <w:t xml:space="preserve"> </w:t>
      </w:r>
      <w:r w:rsidR="00CF710C" w:rsidRPr="00396585">
        <w:rPr>
          <w:rFonts w:asciiTheme="minorHAnsi" w:hAnsiTheme="minorHAnsi" w:cstheme="minorHAnsi"/>
          <w:sz w:val="22"/>
          <w:szCs w:val="22"/>
        </w:rPr>
        <w:t>(3</w:t>
      </w:r>
      <w:proofErr w:type="gramStart"/>
      <w:r w:rsidR="00CF710C" w:rsidRPr="00396585">
        <w:rPr>
          <w:rFonts w:asciiTheme="minorHAnsi" w:hAnsiTheme="minorHAnsi" w:cstheme="minorHAnsi"/>
          <w:sz w:val="22"/>
          <w:szCs w:val="22"/>
        </w:rPr>
        <w:t>)(</w:t>
      </w:r>
      <w:proofErr w:type="gramEnd"/>
      <w:r w:rsidR="00CF710C" w:rsidRPr="00396585">
        <w:rPr>
          <w:rFonts w:asciiTheme="minorHAnsi" w:hAnsiTheme="minorHAnsi" w:cstheme="minorHAnsi"/>
          <w:sz w:val="22"/>
          <w:szCs w:val="22"/>
        </w:rPr>
        <w:t>a), (</w:t>
      </w:r>
      <w:r w:rsidR="00CF710C">
        <w:rPr>
          <w:rFonts w:asciiTheme="minorHAnsi" w:hAnsiTheme="minorHAnsi" w:cstheme="minorHAnsi"/>
          <w:sz w:val="22"/>
          <w:szCs w:val="22"/>
        </w:rPr>
        <w:t>c</w:t>
      </w:r>
      <w:r w:rsidR="00CF710C" w:rsidRPr="00396585">
        <w:rPr>
          <w:rFonts w:asciiTheme="minorHAnsi" w:hAnsiTheme="minorHAnsi" w:cstheme="minorHAnsi"/>
          <w:sz w:val="22"/>
          <w:szCs w:val="22"/>
        </w:rPr>
        <w:t>)</w:t>
      </w:r>
      <w:r w:rsidR="00CE2410">
        <w:rPr>
          <w:rFonts w:asciiTheme="minorHAnsi" w:hAnsiTheme="minorHAnsi" w:cstheme="minorHAnsi"/>
          <w:sz w:val="22"/>
          <w:szCs w:val="22"/>
        </w:rPr>
        <w:t>,</w:t>
      </w:r>
      <w:r w:rsidR="00CF710C" w:rsidRPr="00396585">
        <w:rPr>
          <w:rFonts w:asciiTheme="minorHAnsi" w:hAnsiTheme="minorHAnsi" w:cstheme="minorHAnsi"/>
          <w:sz w:val="22"/>
          <w:szCs w:val="22"/>
        </w:rPr>
        <w:t xml:space="preserve"> or (</w:t>
      </w:r>
      <w:r w:rsidR="00CF710C">
        <w:rPr>
          <w:rFonts w:asciiTheme="minorHAnsi" w:hAnsiTheme="minorHAnsi" w:cstheme="minorHAnsi"/>
          <w:sz w:val="22"/>
          <w:szCs w:val="22"/>
        </w:rPr>
        <w:t>f</w:t>
      </w:r>
      <w:r w:rsidR="00CF710C" w:rsidRPr="00396585">
        <w:rPr>
          <w:rFonts w:asciiTheme="minorHAnsi" w:hAnsiTheme="minorHAnsi" w:cstheme="minorHAnsi"/>
          <w:sz w:val="22"/>
          <w:szCs w:val="22"/>
        </w:rPr>
        <w:t>).</w:t>
      </w:r>
      <w:r w:rsidR="00CF710C">
        <w:rPr>
          <w:rFonts w:asciiTheme="minorHAnsi" w:hAnsiTheme="minorHAnsi" w:cstheme="minorHAnsi"/>
          <w:sz w:val="22"/>
          <w:szCs w:val="22"/>
        </w:rPr>
        <w:t xml:space="preserve"> However, even if </w:t>
      </w:r>
      <w:r w:rsidR="00BB10D7">
        <w:rPr>
          <w:rFonts w:asciiTheme="minorHAnsi" w:hAnsiTheme="minorHAnsi" w:cstheme="minorHAnsi"/>
          <w:sz w:val="22"/>
          <w:szCs w:val="22"/>
        </w:rPr>
        <w:t>there was sufficient evidence to establish</w:t>
      </w:r>
      <w:r w:rsidR="00CF710C">
        <w:rPr>
          <w:rFonts w:asciiTheme="minorHAnsi" w:hAnsiTheme="minorHAnsi" w:cstheme="minorHAnsi"/>
          <w:sz w:val="22"/>
          <w:szCs w:val="22"/>
        </w:rPr>
        <w:t xml:space="preserve"> that the District may have violated </w:t>
      </w:r>
      <w:r w:rsidR="00CF710C" w:rsidRPr="00396585">
        <w:rPr>
          <w:rFonts w:asciiTheme="minorHAnsi" w:hAnsiTheme="minorHAnsi" w:cstheme="minorHAnsi"/>
          <w:sz w:val="22"/>
          <w:szCs w:val="22"/>
        </w:rPr>
        <w:t>OAR 581-021-0045</w:t>
      </w:r>
      <w:r w:rsidR="00CF710C">
        <w:rPr>
          <w:rFonts w:asciiTheme="minorHAnsi" w:hAnsiTheme="minorHAnsi" w:cstheme="minorHAnsi"/>
          <w:sz w:val="22"/>
          <w:szCs w:val="22"/>
        </w:rPr>
        <w:t xml:space="preserve"> </w:t>
      </w:r>
      <w:r w:rsidR="00CF710C" w:rsidRPr="00396585">
        <w:rPr>
          <w:rFonts w:asciiTheme="minorHAnsi" w:hAnsiTheme="minorHAnsi" w:cstheme="minorHAnsi"/>
          <w:sz w:val="22"/>
          <w:szCs w:val="22"/>
        </w:rPr>
        <w:t>(3</w:t>
      </w:r>
      <w:proofErr w:type="gramStart"/>
      <w:r w:rsidR="00CF710C" w:rsidRPr="00396585">
        <w:rPr>
          <w:rFonts w:asciiTheme="minorHAnsi" w:hAnsiTheme="minorHAnsi" w:cstheme="minorHAnsi"/>
          <w:sz w:val="22"/>
          <w:szCs w:val="22"/>
        </w:rPr>
        <w:t>)(</w:t>
      </w:r>
      <w:proofErr w:type="gramEnd"/>
      <w:r w:rsidR="00CF710C" w:rsidRPr="00396585">
        <w:rPr>
          <w:rFonts w:asciiTheme="minorHAnsi" w:hAnsiTheme="minorHAnsi" w:cstheme="minorHAnsi"/>
          <w:sz w:val="22"/>
          <w:szCs w:val="22"/>
        </w:rPr>
        <w:t>a), (</w:t>
      </w:r>
      <w:r w:rsidR="002A0FE5">
        <w:rPr>
          <w:rFonts w:asciiTheme="minorHAnsi" w:hAnsiTheme="minorHAnsi" w:cstheme="minorHAnsi"/>
          <w:sz w:val="22"/>
          <w:szCs w:val="22"/>
        </w:rPr>
        <w:t>b</w:t>
      </w:r>
      <w:r w:rsidR="00CF710C" w:rsidRPr="00396585">
        <w:rPr>
          <w:rFonts w:asciiTheme="minorHAnsi" w:hAnsiTheme="minorHAnsi" w:cstheme="minorHAnsi"/>
          <w:sz w:val="22"/>
          <w:szCs w:val="22"/>
        </w:rPr>
        <w:t>)</w:t>
      </w:r>
      <w:r w:rsidR="00CE2410">
        <w:rPr>
          <w:rFonts w:asciiTheme="minorHAnsi" w:hAnsiTheme="minorHAnsi" w:cstheme="minorHAnsi"/>
          <w:sz w:val="22"/>
          <w:szCs w:val="22"/>
        </w:rPr>
        <w:t>,</w:t>
      </w:r>
      <w:r w:rsidR="00CF710C" w:rsidRPr="00396585">
        <w:rPr>
          <w:rFonts w:asciiTheme="minorHAnsi" w:hAnsiTheme="minorHAnsi" w:cstheme="minorHAnsi"/>
          <w:sz w:val="22"/>
          <w:szCs w:val="22"/>
        </w:rPr>
        <w:t xml:space="preserve"> or (</w:t>
      </w:r>
      <w:r w:rsidR="00CF710C">
        <w:rPr>
          <w:rFonts w:asciiTheme="minorHAnsi" w:hAnsiTheme="minorHAnsi" w:cstheme="minorHAnsi"/>
          <w:sz w:val="22"/>
          <w:szCs w:val="22"/>
        </w:rPr>
        <w:t>f</w:t>
      </w:r>
      <w:r w:rsidR="00CF710C" w:rsidRPr="00396585">
        <w:rPr>
          <w:rFonts w:asciiTheme="minorHAnsi" w:hAnsiTheme="minorHAnsi" w:cstheme="minorHAnsi"/>
          <w:sz w:val="22"/>
          <w:szCs w:val="22"/>
        </w:rPr>
        <w:t>)</w:t>
      </w:r>
      <w:r w:rsidR="00CF710C">
        <w:rPr>
          <w:rFonts w:asciiTheme="minorHAnsi" w:hAnsiTheme="minorHAnsi" w:cstheme="minorHAnsi"/>
          <w:sz w:val="22"/>
          <w:szCs w:val="22"/>
        </w:rPr>
        <w:t>, the Department would have to direct Parent to refile that part of the allegation with th</w:t>
      </w:r>
      <w:r w:rsidR="00CF2860">
        <w:rPr>
          <w:rFonts w:asciiTheme="minorHAnsi" w:hAnsiTheme="minorHAnsi" w:cstheme="minorHAnsi"/>
          <w:sz w:val="22"/>
          <w:szCs w:val="22"/>
        </w:rPr>
        <w:t>e District because it was not a part of Parent’s initial complaint</w:t>
      </w:r>
      <w:r w:rsidR="00CF710C">
        <w:rPr>
          <w:rFonts w:asciiTheme="minorHAnsi" w:hAnsiTheme="minorHAnsi" w:cstheme="minorHAnsi"/>
          <w:sz w:val="22"/>
          <w:szCs w:val="22"/>
        </w:rPr>
        <w:t>.</w:t>
      </w:r>
    </w:p>
    <w:p w14:paraId="45801218" w14:textId="77777777" w:rsidR="00004F67" w:rsidRPr="00C30F88" w:rsidRDefault="00004F67" w:rsidP="009C392C">
      <w:pPr>
        <w:spacing w:after="0"/>
        <w:ind w:left="360"/>
        <w:jc w:val="both"/>
        <w:rPr>
          <w:rFonts w:asciiTheme="minorHAnsi" w:hAnsiTheme="minorHAnsi" w:cstheme="minorHAnsi"/>
          <w:sz w:val="22"/>
          <w:szCs w:val="22"/>
        </w:rPr>
      </w:pPr>
    </w:p>
    <w:p w14:paraId="69713447" w14:textId="14432B09" w:rsidR="006C2021" w:rsidRPr="007654D6" w:rsidRDefault="007654D6" w:rsidP="00095321">
      <w:pPr>
        <w:pStyle w:val="Heading3"/>
      </w:pPr>
      <w:r w:rsidRPr="007654D6">
        <w:t>C.</w:t>
      </w:r>
      <w:r w:rsidRPr="007654D6">
        <w:tab/>
      </w:r>
      <w:r w:rsidR="006C2021" w:rsidRPr="007654D6">
        <w:t xml:space="preserve">Allegation that </w:t>
      </w:r>
      <w:r w:rsidRPr="007654D6">
        <w:t xml:space="preserve">the District requires </w:t>
      </w:r>
      <w:r w:rsidR="000C210E">
        <w:t>female student athletes</w:t>
      </w:r>
      <w:r w:rsidR="00BF216B" w:rsidRPr="007654D6">
        <w:t xml:space="preserve"> to attend </w:t>
      </w:r>
      <w:r w:rsidRPr="007654D6">
        <w:t>h</w:t>
      </w:r>
      <w:r w:rsidR="00BF216B" w:rsidRPr="007654D6">
        <w:t>igh cost</w:t>
      </w:r>
      <w:r w:rsidRPr="007654D6">
        <w:t>,</w:t>
      </w:r>
      <w:r w:rsidR="00BF216B" w:rsidRPr="007654D6">
        <w:t xml:space="preserve"> off</w:t>
      </w:r>
      <w:r w:rsidRPr="007654D6">
        <w:t>-</w:t>
      </w:r>
      <w:r w:rsidR="00BF216B" w:rsidRPr="007654D6">
        <w:t xml:space="preserve">season camps </w:t>
      </w:r>
      <w:r w:rsidRPr="007654D6">
        <w:t xml:space="preserve">and does not require </w:t>
      </w:r>
      <w:r w:rsidR="000C210E">
        <w:t>male student athletes</w:t>
      </w:r>
      <w:r w:rsidRPr="007654D6">
        <w:t xml:space="preserve"> to attend off-s</w:t>
      </w:r>
      <w:r w:rsidR="00BF13D6">
        <w:t>eason camps</w:t>
      </w:r>
      <w:r w:rsidRPr="007654D6">
        <w:t>.</w:t>
      </w:r>
    </w:p>
    <w:p w14:paraId="270D5E7A" w14:textId="77777777" w:rsidR="0090332F" w:rsidRPr="00C30F88" w:rsidRDefault="0090332F" w:rsidP="000D45AE">
      <w:pPr>
        <w:spacing w:after="0"/>
        <w:jc w:val="both"/>
        <w:rPr>
          <w:rFonts w:asciiTheme="minorHAnsi" w:hAnsiTheme="minorHAnsi" w:cstheme="minorHAnsi"/>
          <w:sz w:val="22"/>
          <w:szCs w:val="22"/>
        </w:rPr>
      </w:pPr>
    </w:p>
    <w:p w14:paraId="4F743641" w14:textId="6DAEE2CD" w:rsidR="00E162FC" w:rsidRPr="008B62D7" w:rsidRDefault="0090332F" w:rsidP="008B62D7">
      <w:pPr>
        <w:spacing w:after="0"/>
        <w:jc w:val="both"/>
        <w:rPr>
          <w:rFonts w:asciiTheme="minorHAnsi" w:hAnsiTheme="minorHAnsi" w:cstheme="minorHAnsi"/>
          <w:sz w:val="22"/>
          <w:szCs w:val="22"/>
        </w:rPr>
      </w:pPr>
      <w:r w:rsidRPr="00C30F88">
        <w:rPr>
          <w:rFonts w:asciiTheme="minorHAnsi" w:hAnsiTheme="minorHAnsi" w:cstheme="minorHAnsi"/>
          <w:sz w:val="22"/>
          <w:szCs w:val="22"/>
        </w:rPr>
        <w:t>Parent allege</w:t>
      </w:r>
      <w:r w:rsidR="00E162FC">
        <w:rPr>
          <w:rFonts w:asciiTheme="minorHAnsi" w:hAnsiTheme="minorHAnsi" w:cstheme="minorHAnsi"/>
          <w:sz w:val="22"/>
          <w:szCs w:val="22"/>
        </w:rPr>
        <w:t xml:space="preserve">s </w:t>
      </w:r>
      <w:r w:rsidR="00E162FC" w:rsidRPr="00E162FC">
        <w:rPr>
          <w:rFonts w:asciiTheme="minorHAnsi" w:hAnsiTheme="minorHAnsi" w:cstheme="minorHAnsi"/>
          <w:sz w:val="22"/>
          <w:szCs w:val="22"/>
        </w:rPr>
        <w:t xml:space="preserve">that </w:t>
      </w:r>
      <w:r w:rsidR="00E162FC" w:rsidRPr="00E162FC">
        <w:rPr>
          <w:rFonts w:asciiTheme="minorHAnsi" w:hAnsiTheme="minorHAnsi" w:cstheme="minorHAnsi"/>
          <w:bCs/>
          <w:sz w:val="22"/>
          <w:szCs w:val="22"/>
        </w:rPr>
        <w:t xml:space="preserve">the District requires </w:t>
      </w:r>
      <w:r w:rsidR="000C210E">
        <w:rPr>
          <w:rFonts w:asciiTheme="minorHAnsi" w:hAnsiTheme="minorHAnsi" w:cstheme="minorHAnsi"/>
          <w:bCs/>
          <w:sz w:val="22"/>
          <w:szCs w:val="22"/>
        </w:rPr>
        <w:t>female student athletes</w:t>
      </w:r>
      <w:r w:rsidR="00E162FC" w:rsidRPr="00E162FC">
        <w:rPr>
          <w:rFonts w:asciiTheme="minorHAnsi" w:hAnsiTheme="minorHAnsi" w:cstheme="minorHAnsi"/>
          <w:bCs/>
          <w:sz w:val="22"/>
          <w:szCs w:val="22"/>
        </w:rPr>
        <w:t xml:space="preserve"> to att</w:t>
      </w:r>
      <w:r w:rsidR="00D11BC0">
        <w:rPr>
          <w:rFonts w:asciiTheme="minorHAnsi" w:hAnsiTheme="minorHAnsi" w:cstheme="minorHAnsi"/>
          <w:bCs/>
          <w:sz w:val="22"/>
          <w:szCs w:val="22"/>
        </w:rPr>
        <w:t>end high cost, off-season camps</w:t>
      </w:r>
      <w:r w:rsidRPr="00C30F88">
        <w:rPr>
          <w:rFonts w:asciiTheme="minorHAnsi" w:hAnsiTheme="minorHAnsi" w:cstheme="minorHAnsi"/>
          <w:sz w:val="22"/>
          <w:szCs w:val="22"/>
        </w:rPr>
        <w:t xml:space="preserve">. </w:t>
      </w:r>
      <w:r w:rsidR="00E162FC">
        <w:rPr>
          <w:rFonts w:asciiTheme="minorHAnsi" w:hAnsiTheme="minorHAnsi" w:cstheme="minorHAnsi"/>
          <w:sz w:val="22"/>
          <w:szCs w:val="22"/>
        </w:rPr>
        <w:t xml:space="preserve">Parent </w:t>
      </w:r>
      <w:r w:rsidR="00875E11">
        <w:rPr>
          <w:rFonts w:asciiTheme="minorHAnsi" w:hAnsiTheme="minorHAnsi" w:cstheme="minorHAnsi"/>
          <w:sz w:val="22"/>
          <w:szCs w:val="22"/>
        </w:rPr>
        <w:t>a</w:t>
      </w:r>
      <w:r w:rsidR="00E162FC">
        <w:rPr>
          <w:rFonts w:asciiTheme="minorHAnsi" w:hAnsiTheme="minorHAnsi" w:cstheme="minorHAnsi"/>
          <w:sz w:val="22"/>
          <w:szCs w:val="22"/>
        </w:rPr>
        <w:t xml:space="preserve">lleges that </w:t>
      </w:r>
      <w:r w:rsidR="00875E11">
        <w:rPr>
          <w:rFonts w:asciiTheme="minorHAnsi" w:hAnsiTheme="minorHAnsi" w:cstheme="minorHAnsi"/>
          <w:sz w:val="22"/>
          <w:szCs w:val="22"/>
        </w:rPr>
        <w:t xml:space="preserve">the District does not require </w:t>
      </w:r>
      <w:r w:rsidR="000C210E">
        <w:rPr>
          <w:rFonts w:asciiTheme="minorHAnsi" w:hAnsiTheme="minorHAnsi" w:cstheme="minorHAnsi"/>
          <w:sz w:val="22"/>
          <w:szCs w:val="22"/>
        </w:rPr>
        <w:t>male student athletes</w:t>
      </w:r>
      <w:r w:rsidR="00875E11">
        <w:rPr>
          <w:rFonts w:asciiTheme="minorHAnsi" w:hAnsiTheme="minorHAnsi" w:cstheme="minorHAnsi"/>
          <w:sz w:val="22"/>
          <w:szCs w:val="22"/>
        </w:rPr>
        <w:t xml:space="preserve"> to attend off-season camps.</w:t>
      </w:r>
      <w:r w:rsidR="00BF4C28">
        <w:rPr>
          <w:rFonts w:asciiTheme="minorHAnsi" w:hAnsiTheme="minorHAnsi" w:cstheme="minorHAnsi"/>
          <w:sz w:val="22"/>
          <w:szCs w:val="22"/>
        </w:rPr>
        <w:t xml:space="preserve"> </w:t>
      </w:r>
      <w:r w:rsidR="007F0889">
        <w:rPr>
          <w:rFonts w:asciiTheme="minorHAnsi" w:hAnsiTheme="minorHAnsi" w:cstheme="minorHAnsi"/>
          <w:sz w:val="22"/>
          <w:szCs w:val="22"/>
        </w:rPr>
        <w:t>Parents allegations</w:t>
      </w:r>
      <w:r w:rsidR="008B62D7">
        <w:rPr>
          <w:rFonts w:asciiTheme="minorHAnsi" w:hAnsiTheme="minorHAnsi" w:cstheme="minorHAnsi"/>
          <w:sz w:val="22"/>
          <w:szCs w:val="22"/>
        </w:rPr>
        <w:t xml:space="preserve"> raise the issue of whether the District violated OAR </w:t>
      </w:r>
      <w:r w:rsidR="008B62D7" w:rsidRPr="008B62D7">
        <w:rPr>
          <w:rFonts w:asciiTheme="minorHAnsi" w:hAnsiTheme="minorHAnsi" w:cstheme="minorHAnsi"/>
          <w:sz w:val="22"/>
          <w:szCs w:val="22"/>
        </w:rPr>
        <w:t>581-021-0045</w:t>
      </w:r>
      <w:r w:rsidR="006E7479">
        <w:rPr>
          <w:rFonts w:asciiTheme="minorHAnsi" w:hAnsiTheme="minorHAnsi" w:cstheme="minorHAnsi"/>
          <w:sz w:val="22"/>
          <w:szCs w:val="22"/>
        </w:rPr>
        <w:t xml:space="preserve"> (3</w:t>
      </w:r>
      <w:proofErr w:type="gramStart"/>
      <w:r w:rsidR="006E7479">
        <w:rPr>
          <w:rFonts w:asciiTheme="minorHAnsi" w:hAnsiTheme="minorHAnsi" w:cstheme="minorHAnsi"/>
          <w:sz w:val="22"/>
          <w:szCs w:val="22"/>
        </w:rPr>
        <w:t>)(</w:t>
      </w:r>
      <w:proofErr w:type="gramEnd"/>
      <w:r w:rsidR="006E7479">
        <w:rPr>
          <w:rFonts w:asciiTheme="minorHAnsi" w:hAnsiTheme="minorHAnsi" w:cstheme="minorHAnsi"/>
          <w:sz w:val="22"/>
          <w:szCs w:val="22"/>
        </w:rPr>
        <w:t>a)</w:t>
      </w:r>
      <w:r w:rsidR="008B62D7">
        <w:rPr>
          <w:rFonts w:asciiTheme="minorHAnsi" w:hAnsiTheme="minorHAnsi" w:cstheme="minorHAnsi"/>
          <w:sz w:val="22"/>
          <w:szCs w:val="22"/>
        </w:rPr>
        <w:t xml:space="preserve"> by </w:t>
      </w:r>
      <w:r w:rsidR="006E7479">
        <w:rPr>
          <w:rFonts w:asciiTheme="minorHAnsi" w:hAnsiTheme="minorHAnsi" w:cstheme="minorHAnsi"/>
          <w:sz w:val="22"/>
          <w:szCs w:val="22"/>
        </w:rPr>
        <w:t xml:space="preserve">requiring </w:t>
      </w:r>
      <w:r w:rsidR="000C210E">
        <w:rPr>
          <w:rFonts w:asciiTheme="minorHAnsi" w:hAnsiTheme="minorHAnsi" w:cstheme="minorHAnsi"/>
          <w:sz w:val="22"/>
          <w:szCs w:val="22"/>
        </w:rPr>
        <w:t>female student athletes</w:t>
      </w:r>
      <w:r w:rsidR="006E7479" w:rsidRPr="006E7479">
        <w:rPr>
          <w:rFonts w:asciiTheme="minorHAnsi" w:hAnsiTheme="minorHAnsi" w:cstheme="minorHAnsi"/>
          <w:sz w:val="22"/>
          <w:szCs w:val="22"/>
        </w:rPr>
        <w:t xml:space="preserve"> </w:t>
      </w:r>
      <w:r w:rsidR="006E7479">
        <w:rPr>
          <w:rFonts w:asciiTheme="minorHAnsi" w:hAnsiTheme="minorHAnsi" w:cstheme="minorHAnsi"/>
          <w:sz w:val="22"/>
          <w:szCs w:val="22"/>
        </w:rPr>
        <w:t xml:space="preserve">to </w:t>
      </w:r>
      <w:r w:rsidR="006E7479" w:rsidRPr="006E7479">
        <w:rPr>
          <w:rFonts w:asciiTheme="minorHAnsi" w:hAnsiTheme="minorHAnsi" w:cstheme="minorHAnsi"/>
          <w:sz w:val="22"/>
          <w:szCs w:val="22"/>
        </w:rPr>
        <w:t xml:space="preserve">satisfy a </w:t>
      </w:r>
      <w:r w:rsidR="002D2931">
        <w:rPr>
          <w:rFonts w:asciiTheme="minorHAnsi" w:hAnsiTheme="minorHAnsi" w:cstheme="minorHAnsi"/>
          <w:sz w:val="22"/>
          <w:szCs w:val="22"/>
        </w:rPr>
        <w:t xml:space="preserve">different </w:t>
      </w:r>
      <w:r w:rsidR="006E7479" w:rsidRPr="006E7479">
        <w:rPr>
          <w:rFonts w:asciiTheme="minorHAnsi" w:hAnsiTheme="minorHAnsi" w:cstheme="minorHAnsi"/>
          <w:sz w:val="22"/>
          <w:szCs w:val="22"/>
        </w:rPr>
        <w:t xml:space="preserve">requirement </w:t>
      </w:r>
      <w:r w:rsidR="002D2931">
        <w:rPr>
          <w:rFonts w:asciiTheme="minorHAnsi" w:hAnsiTheme="minorHAnsi" w:cstheme="minorHAnsi"/>
          <w:sz w:val="22"/>
          <w:szCs w:val="22"/>
        </w:rPr>
        <w:t xml:space="preserve">than male student athletes </w:t>
      </w:r>
      <w:r w:rsidR="006E7479" w:rsidRPr="006E7479">
        <w:rPr>
          <w:rFonts w:asciiTheme="minorHAnsi" w:hAnsiTheme="minorHAnsi" w:cstheme="minorHAnsi"/>
          <w:sz w:val="22"/>
          <w:szCs w:val="22"/>
        </w:rPr>
        <w:t>for the provision of an aid, benefit or service.</w:t>
      </w:r>
    </w:p>
    <w:p w14:paraId="4316291E" w14:textId="2B95E3C5" w:rsidR="00E162FC" w:rsidRDefault="00E162FC" w:rsidP="009C392C">
      <w:pPr>
        <w:spacing w:after="0"/>
        <w:jc w:val="both"/>
        <w:rPr>
          <w:rFonts w:asciiTheme="minorHAnsi" w:hAnsiTheme="minorHAnsi" w:cstheme="minorHAnsi"/>
          <w:sz w:val="22"/>
          <w:szCs w:val="22"/>
        </w:rPr>
      </w:pPr>
    </w:p>
    <w:p w14:paraId="1AA21C1B" w14:textId="77777777" w:rsidR="002C73C1" w:rsidRDefault="00B913AE" w:rsidP="00C54FDB">
      <w:pPr>
        <w:spacing w:after="0"/>
        <w:jc w:val="both"/>
        <w:rPr>
          <w:rFonts w:asciiTheme="minorHAnsi" w:hAnsiTheme="minorHAnsi" w:cstheme="minorHAnsi"/>
          <w:sz w:val="22"/>
          <w:szCs w:val="22"/>
        </w:rPr>
      </w:pPr>
      <w:r w:rsidRPr="00C30F88">
        <w:rPr>
          <w:rFonts w:asciiTheme="minorHAnsi" w:hAnsiTheme="minorHAnsi" w:cstheme="minorHAnsi"/>
          <w:sz w:val="22"/>
          <w:szCs w:val="22"/>
        </w:rPr>
        <w:t xml:space="preserve">Parent did not identify any individual student who </w:t>
      </w:r>
      <w:r w:rsidR="00586E30">
        <w:rPr>
          <w:rFonts w:asciiTheme="minorHAnsi" w:hAnsiTheme="minorHAnsi" w:cstheme="minorHAnsi"/>
          <w:sz w:val="22"/>
          <w:szCs w:val="22"/>
        </w:rPr>
        <w:t>has</w:t>
      </w:r>
      <w:r w:rsidRPr="00C30F88">
        <w:rPr>
          <w:rFonts w:asciiTheme="minorHAnsi" w:hAnsiTheme="minorHAnsi" w:cstheme="minorHAnsi"/>
          <w:sz w:val="22"/>
          <w:szCs w:val="22"/>
        </w:rPr>
        <w:t xml:space="preserve"> been affected by th</w:t>
      </w:r>
      <w:r>
        <w:rPr>
          <w:rFonts w:asciiTheme="minorHAnsi" w:hAnsiTheme="minorHAnsi" w:cstheme="minorHAnsi"/>
          <w:sz w:val="22"/>
          <w:szCs w:val="22"/>
        </w:rPr>
        <w:t>e</w:t>
      </w:r>
      <w:r w:rsidRPr="00C30F88">
        <w:rPr>
          <w:rFonts w:asciiTheme="minorHAnsi" w:hAnsiTheme="minorHAnsi" w:cstheme="minorHAnsi"/>
          <w:sz w:val="22"/>
          <w:szCs w:val="22"/>
        </w:rPr>
        <w:t xml:space="preserve"> alleged practice. </w:t>
      </w:r>
      <w:r w:rsidR="0090332F" w:rsidRPr="00C30F88">
        <w:rPr>
          <w:rFonts w:asciiTheme="minorHAnsi" w:hAnsiTheme="minorHAnsi" w:cstheme="minorHAnsi"/>
          <w:sz w:val="22"/>
          <w:szCs w:val="22"/>
        </w:rPr>
        <w:t xml:space="preserve">In support of </w:t>
      </w:r>
      <w:r w:rsidR="000D45AE">
        <w:rPr>
          <w:rFonts w:asciiTheme="minorHAnsi" w:hAnsiTheme="minorHAnsi" w:cstheme="minorHAnsi"/>
          <w:sz w:val="22"/>
          <w:szCs w:val="22"/>
        </w:rPr>
        <w:t>her</w:t>
      </w:r>
      <w:r w:rsidR="0090332F" w:rsidRPr="00C30F88">
        <w:rPr>
          <w:rFonts w:asciiTheme="minorHAnsi" w:hAnsiTheme="minorHAnsi" w:cstheme="minorHAnsi"/>
          <w:sz w:val="22"/>
          <w:szCs w:val="22"/>
        </w:rPr>
        <w:t xml:space="preserve"> allegation, </w:t>
      </w:r>
      <w:r w:rsidR="00C32E0A" w:rsidRPr="00C32E0A">
        <w:rPr>
          <w:rFonts w:asciiTheme="minorHAnsi" w:hAnsiTheme="minorHAnsi" w:cstheme="minorHAnsi"/>
          <w:sz w:val="22"/>
          <w:szCs w:val="22"/>
        </w:rPr>
        <w:t xml:space="preserve">Parent provided the Department with emails from district coaches. </w:t>
      </w:r>
      <w:r w:rsidR="002C73C1">
        <w:rPr>
          <w:rFonts w:asciiTheme="minorHAnsi" w:hAnsiTheme="minorHAnsi" w:cstheme="minorHAnsi"/>
          <w:sz w:val="22"/>
          <w:szCs w:val="22"/>
        </w:rPr>
        <w:t>As described previously, p</w:t>
      </w:r>
      <w:r w:rsidR="002C73C1" w:rsidRPr="002C73C1">
        <w:rPr>
          <w:rFonts w:asciiTheme="minorHAnsi" w:hAnsiTheme="minorHAnsi" w:cstheme="minorHAnsi"/>
          <w:sz w:val="22"/>
          <w:szCs w:val="22"/>
        </w:rPr>
        <w:t xml:space="preserve">arent and other individuals sent emails to district coaches. </w:t>
      </w:r>
      <w:r w:rsidR="002C73C1">
        <w:rPr>
          <w:rFonts w:asciiTheme="minorHAnsi" w:hAnsiTheme="minorHAnsi" w:cstheme="minorHAnsi"/>
          <w:sz w:val="22"/>
          <w:szCs w:val="22"/>
        </w:rPr>
        <w:t>In part, t</w:t>
      </w:r>
      <w:r w:rsidR="002C73C1" w:rsidRPr="002C73C1">
        <w:rPr>
          <w:rFonts w:asciiTheme="minorHAnsi" w:hAnsiTheme="minorHAnsi" w:cstheme="minorHAnsi"/>
          <w:sz w:val="22"/>
          <w:szCs w:val="22"/>
        </w:rPr>
        <w:t xml:space="preserve">he emails </w:t>
      </w:r>
      <w:r w:rsidR="002C73C1">
        <w:rPr>
          <w:rFonts w:asciiTheme="minorHAnsi" w:hAnsiTheme="minorHAnsi" w:cstheme="minorHAnsi"/>
          <w:sz w:val="22"/>
          <w:szCs w:val="22"/>
        </w:rPr>
        <w:t xml:space="preserve">included questions pertaining </w:t>
      </w:r>
      <w:r w:rsidR="002C73C1" w:rsidRPr="002C73C1">
        <w:rPr>
          <w:rFonts w:asciiTheme="minorHAnsi" w:hAnsiTheme="minorHAnsi" w:cstheme="minorHAnsi"/>
          <w:sz w:val="22"/>
          <w:szCs w:val="22"/>
        </w:rPr>
        <w:t xml:space="preserve">to off-season camps. </w:t>
      </w:r>
    </w:p>
    <w:p w14:paraId="6A020F9A" w14:textId="77777777" w:rsidR="002C73C1" w:rsidRDefault="002C73C1" w:rsidP="00C54FDB">
      <w:pPr>
        <w:spacing w:after="0"/>
        <w:jc w:val="both"/>
        <w:rPr>
          <w:rFonts w:asciiTheme="minorHAnsi" w:hAnsiTheme="minorHAnsi" w:cstheme="minorHAnsi"/>
          <w:sz w:val="22"/>
          <w:szCs w:val="22"/>
        </w:rPr>
      </w:pPr>
    </w:p>
    <w:p w14:paraId="302BE8D0" w14:textId="581CF579" w:rsidR="00C54FDB" w:rsidRPr="00C54FDB" w:rsidRDefault="00C54FDB" w:rsidP="00C54FDB">
      <w:pPr>
        <w:spacing w:after="0"/>
        <w:jc w:val="both"/>
        <w:rPr>
          <w:rFonts w:asciiTheme="minorHAnsi" w:hAnsiTheme="minorHAnsi" w:cstheme="minorHAnsi"/>
          <w:sz w:val="22"/>
          <w:szCs w:val="22"/>
        </w:rPr>
      </w:pPr>
      <w:r w:rsidRPr="00C54FDB">
        <w:rPr>
          <w:rFonts w:asciiTheme="minorHAnsi" w:hAnsiTheme="minorHAnsi" w:cstheme="minorHAnsi"/>
          <w:sz w:val="22"/>
          <w:szCs w:val="22"/>
        </w:rPr>
        <w:t xml:space="preserve">Parent did not present </w:t>
      </w:r>
      <w:r>
        <w:rPr>
          <w:rFonts w:asciiTheme="minorHAnsi" w:hAnsiTheme="minorHAnsi" w:cstheme="minorHAnsi"/>
          <w:sz w:val="22"/>
          <w:szCs w:val="22"/>
        </w:rPr>
        <w:t>the</w:t>
      </w:r>
      <w:r w:rsidRPr="00C54FDB">
        <w:rPr>
          <w:rFonts w:asciiTheme="minorHAnsi" w:hAnsiTheme="minorHAnsi" w:cstheme="minorHAnsi"/>
          <w:sz w:val="22"/>
          <w:szCs w:val="22"/>
        </w:rPr>
        <w:t xml:space="preserve"> argument to the District or provide the District with information related to the argument. Parent first presented the argument on appeal. As a result, the District did not have an opportunity to address this part of Parent’s allegation during the original complaint.</w:t>
      </w:r>
    </w:p>
    <w:p w14:paraId="1F8F31C1" w14:textId="77777777" w:rsidR="00C54FDB" w:rsidRPr="00C54FDB" w:rsidRDefault="00C54FDB" w:rsidP="00C54FDB">
      <w:pPr>
        <w:spacing w:after="0"/>
        <w:jc w:val="both"/>
        <w:rPr>
          <w:rFonts w:asciiTheme="minorHAnsi" w:hAnsiTheme="minorHAnsi" w:cstheme="minorHAnsi"/>
          <w:sz w:val="22"/>
          <w:szCs w:val="22"/>
        </w:rPr>
      </w:pPr>
    </w:p>
    <w:p w14:paraId="537489CF" w14:textId="259E42BA" w:rsidR="00C54FDB" w:rsidRPr="00C54FDB" w:rsidRDefault="00C54FDB" w:rsidP="00C54FDB">
      <w:pPr>
        <w:spacing w:after="0"/>
        <w:jc w:val="both"/>
        <w:rPr>
          <w:rFonts w:asciiTheme="minorHAnsi" w:hAnsiTheme="minorHAnsi" w:cstheme="minorHAnsi"/>
          <w:sz w:val="22"/>
          <w:szCs w:val="22"/>
        </w:rPr>
      </w:pPr>
      <w:r w:rsidRPr="00C54FDB">
        <w:rPr>
          <w:rFonts w:asciiTheme="minorHAnsi" w:hAnsiTheme="minorHAnsi" w:cstheme="minorHAnsi"/>
          <w:sz w:val="22"/>
          <w:szCs w:val="22"/>
        </w:rPr>
        <w:lastRenderedPageBreak/>
        <w:t>That said, because Parent provided the Department with information related to th</w:t>
      </w:r>
      <w:r>
        <w:rPr>
          <w:rFonts w:asciiTheme="minorHAnsi" w:hAnsiTheme="minorHAnsi" w:cstheme="minorHAnsi"/>
          <w:sz w:val="22"/>
          <w:szCs w:val="22"/>
        </w:rPr>
        <w:t>e</w:t>
      </w:r>
      <w:r w:rsidRPr="00C54FDB">
        <w:rPr>
          <w:rFonts w:asciiTheme="minorHAnsi" w:hAnsiTheme="minorHAnsi" w:cstheme="minorHAnsi"/>
          <w:sz w:val="22"/>
          <w:szCs w:val="22"/>
        </w:rPr>
        <w:t xml:space="preserve"> allegation, the Department will briefly evaluate the information to provide guidance about </w:t>
      </w:r>
      <w:r>
        <w:rPr>
          <w:rFonts w:asciiTheme="minorHAnsi" w:hAnsiTheme="minorHAnsi" w:cstheme="minorHAnsi"/>
          <w:sz w:val="22"/>
          <w:szCs w:val="22"/>
        </w:rPr>
        <w:t>its</w:t>
      </w:r>
      <w:r w:rsidRPr="00C54FDB">
        <w:rPr>
          <w:rFonts w:asciiTheme="minorHAnsi" w:hAnsiTheme="minorHAnsi" w:cstheme="minorHAnsi"/>
          <w:sz w:val="22"/>
          <w:szCs w:val="22"/>
        </w:rPr>
        <w:t xml:space="preserve"> evidentiary worth.</w:t>
      </w:r>
    </w:p>
    <w:p w14:paraId="4787C682" w14:textId="33E69697" w:rsidR="00C54FDB" w:rsidRDefault="00C54FDB" w:rsidP="009C392C">
      <w:pPr>
        <w:spacing w:after="0"/>
        <w:jc w:val="both"/>
        <w:rPr>
          <w:rFonts w:asciiTheme="minorHAnsi" w:hAnsiTheme="minorHAnsi" w:cstheme="minorHAnsi"/>
          <w:sz w:val="22"/>
          <w:szCs w:val="22"/>
        </w:rPr>
      </w:pPr>
    </w:p>
    <w:p w14:paraId="50E5E6F7" w14:textId="1DAD2E7B" w:rsidR="00B913AE" w:rsidRDefault="00C54FDB" w:rsidP="009C392C">
      <w:pPr>
        <w:spacing w:after="0"/>
        <w:jc w:val="both"/>
        <w:rPr>
          <w:rFonts w:asciiTheme="minorHAnsi" w:hAnsiTheme="minorHAnsi" w:cstheme="minorHAnsi"/>
          <w:sz w:val="22"/>
          <w:szCs w:val="22"/>
        </w:rPr>
      </w:pPr>
      <w:r w:rsidRPr="00C32E0A">
        <w:rPr>
          <w:rFonts w:asciiTheme="minorHAnsi" w:hAnsiTheme="minorHAnsi" w:cstheme="minorHAnsi"/>
          <w:sz w:val="22"/>
          <w:szCs w:val="22"/>
        </w:rPr>
        <w:t xml:space="preserve">In the emails, district coaches </w:t>
      </w:r>
      <w:r>
        <w:rPr>
          <w:rFonts w:asciiTheme="minorHAnsi" w:hAnsiTheme="minorHAnsi" w:cstheme="minorHAnsi"/>
          <w:sz w:val="22"/>
          <w:szCs w:val="22"/>
        </w:rPr>
        <w:t>responded</w:t>
      </w:r>
      <w:r w:rsidRPr="00C32E0A">
        <w:rPr>
          <w:rFonts w:asciiTheme="minorHAnsi" w:hAnsiTheme="minorHAnsi" w:cstheme="minorHAnsi"/>
          <w:sz w:val="22"/>
          <w:szCs w:val="22"/>
        </w:rPr>
        <w:t xml:space="preserve"> to </w:t>
      </w:r>
      <w:r w:rsidR="00C60E63">
        <w:rPr>
          <w:rFonts w:asciiTheme="minorHAnsi" w:hAnsiTheme="minorHAnsi" w:cstheme="minorHAnsi"/>
          <w:sz w:val="22"/>
          <w:szCs w:val="22"/>
        </w:rPr>
        <w:t>questions</w:t>
      </w:r>
      <w:r w:rsidRPr="00C32E0A">
        <w:rPr>
          <w:rFonts w:asciiTheme="minorHAnsi" w:hAnsiTheme="minorHAnsi" w:cstheme="minorHAnsi"/>
          <w:sz w:val="22"/>
          <w:szCs w:val="22"/>
        </w:rPr>
        <w:t xml:space="preserve"> pertaining to </w:t>
      </w:r>
      <w:r>
        <w:rPr>
          <w:rFonts w:asciiTheme="minorHAnsi" w:hAnsiTheme="minorHAnsi" w:cstheme="minorHAnsi"/>
          <w:sz w:val="22"/>
          <w:szCs w:val="22"/>
        </w:rPr>
        <w:t>off-season camps</w:t>
      </w:r>
      <w:r w:rsidRPr="00C30F88">
        <w:rPr>
          <w:rFonts w:asciiTheme="minorHAnsi" w:hAnsiTheme="minorHAnsi" w:cstheme="minorHAnsi"/>
          <w:sz w:val="22"/>
          <w:szCs w:val="22"/>
        </w:rPr>
        <w:t xml:space="preserve">.  </w:t>
      </w:r>
      <w:r w:rsidR="00D0530F">
        <w:rPr>
          <w:rFonts w:asciiTheme="minorHAnsi" w:hAnsiTheme="minorHAnsi" w:cstheme="minorHAnsi"/>
          <w:sz w:val="22"/>
          <w:szCs w:val="22"/>
        </w:rPr>
        <w:t>Although m</w:t>
      </w:r>
      <w:r w:rsidRPr="00C30F88">
        <w:rPr>
          <w:rFonts w:asciiTheme="minorHAnsi" w:hAnsiTheme="minorHAnsi" w:cstheme="minorHAnsi"/>
          <w:sz w:val="22"/>
          <w:szCs w:val="22"/>
        </w:rPr>
        <w:t xml:space="preserve">any </w:t>
      </w:r>
      <w:r>
        <w:rPr>
          <w:rFonts w:asciiTheme="minorHAnsi" w:hAnsiTheme="minorHAnsi" w:cstheme="minorHAnsi"/>
          <w:sz w:val="22"/>
          <w:szCs w:val="22"/>
        </w:rPr>
        <w:t>of the emails s</w:t>
      </w:r>
      <w:r w:rsidRPr="00C30F88">
        <w:rPr>
          <w:rFonts w:asciiTheme="minorHAnsi" w:hAnsiTheme="minorHAnsi" w:cstheme="minorHAnsi"/>
          <w:sz w:val="22"/>
          <w:szCs w:val="22"/>
        </w:rPr>
        <w:t xml:space="preserve">uggest that </w:t>
      </w:r>
      <w:r>
        <w:rPr>
          <w:rFonts w:asciiTheme="minorHAnsi" w:hAnsiTheme="minorHAnsi" w:cstheme="minorHAnsi"/>
          <w:sz w:val="22"/>
          <w:szCs w:val="22"/>
        </w:rPr>
        <w:t xml:space="preserve">participation in an off-season camp </w:t>
      </w:r>
      <w:r w:rsidR="0065315B">
        <w:rPr>
          <w:rFonts w:asciiTheme="minorHAnsi" w:hAnsiTheme="minorHAnsi" w:cstheme="minorHAnsi"/>
          <w:sz w:val="22"/>
          <w:szCs w:val="22"/>
        </w:rPr>
        <w:t>may result</w:t>
      </w:r>
      <w:r>
        <w:rPr>
          <w:rFonts w:asciiTheme="minorHAnsi" w:hAnsiTheme="minorHAnsi" w:cstheme="minorHAnsi"/>
          <w:sz w:val="22"/>
          <w:szCs w:val="22"/>
        </w:rPr>
        <w:t xml:space="preserve"> in additional </w:t>
      </w:r>
      <w:r w:rsidRPr="00C30F88">
        <w:rPr>
          <w:rFonts w:asciiTheme="minorHAnsi" w:hAnsiTheme="minorHAnsi" w:cstheme="minorHAnsi"/>
          <w:sz w:val="22"/>
          <w:szCs w:val="22"/>
        </w:rPr>
        <w:t xml:space="preserve">experience </w:t>
      </w:r>
      <w:r>
        <w:rPr>
          <w:rFonts w:asciiTheme="minorHAnsi" w:hAnsiTheme="minorHAnsi" w:cstheme="minorHAnsi"/>
          <w:sz w:val="22"/>
          <w:szCs w:val="22"/>
        </w:rPr>
        <w:t xml:space="preserve">and </w:t>
      </w:r>
      <w:r w:rsidRPr="00C30F88">
        <w:rPr>
          <w:rFonts w:asciiTheme="minorHAnsi" w:hAnsiTheme="minorHAnsi" w:cstheme="minorHAnsi"/>
          <w:sz w:val="22"/>
          <w:szCs w:val="22"/>
        </w:rPr>
        <w:t xml:space="preserve">better conditioning, </w:t>
      </w:r>
      <w:r>
        <w:rPr>
          <w:rFonts w:asciiTheme="minorHAnsi" w:hAnsiTheme="minorHAnsi" w:cstheme="minorHAnsi"/>
          <w:sz w:val="22"/>
          <w:szCs w:val="22"/>
        </w:rPr>
        <w:t>which, in turn, increase</w:t>
      </w:r>
      <w:r w:rsidR="0065315B">
        <w:rPr>
          <w:rFonts w:asciiTheme="minorHAnsi" w:hAnsiTheme="minorHAnsi" w:cstheme="minorHAnsi"/>
          <w:sz w:val="22"/>
          <w:szCs w:val="22"/>
        </w:rPr>
        <w:t>s</w:t>
      </w:r>
      <w:r>
        <w:rPr>
          <w:rFonts w:asciiTheme="minorHAnsi" w:hAnsiTheme="minorHAnsi" w:cstheme="minorHAnsi"/>
          <w:sz w:val="22"/>
          <w:szCs w:val="22"/>
        </w:rPr>
        <w:t xml:space="preserve"> </w:t>
      </w:r>
      <w:r w:rsidRPr="00C30F88">
        <w:rPr>
          <w:rFonts w:asciiTheme="minorHAnsi" w:hAnsiTheme="minorHAnsi" w:cstheme="minorHAnsi"/>
          <w:sz w:val="22"/>
          <w:szCs w:val="22"/>
        </w:rPr>
        <w:t xml:space="preserve">the likelihood </w:t>
      </w:r>
      <w:r w:rsidR="0065315B">
        <w:rPr>
          <w:rFonts w:asciiTheme="minorHAnsi" w:hAnsiTheme="minorHAnsi" w:cstheme="minorHAnsi"/>
          <w:sz w:val="22"/>
          <w:szCs w:val="22"/>
        </w:rPr>
        <w:t>of earning</w:t>
      </w:r>
      <w:r>
        <w:rPr>
          <w:rFonts w:asciiTheme="minorHAnsi" w:hAnsiTheme="minorHAnsi" w:cstheme="minorHAnsi"/>
          <w:sz w:val="22"/>
          <w:szCs w:val="22"/>
        </w:rPr>
        <w:t xml:space="preserve"> a spot on a</w:t>
      </w:r>
      <w:r w:rsidR="0065315B">
        <w:rPr>
          <w:rFonts w:asciiTheme="minorHAnsi" w:hAnsiTheme="minorHAnsi" w:cstheme="minorHAnsi"/>
          <w:sz w:val="22"/>
          <w:szCs w:val="22"/>
        </w:rPr>
        <w:t xml:space="preserve"> </w:t>
      </w:r>
      <w:r>
        <w:rPr>
          <w:rFonts w:asciiTheme="minorHAnsi" w:hAnsiTheme="minorHAnsi" w:cstheme="minorHAnsi"/>
          <w:sz w:val="22"/>
          <w:szCs w:val="22"/>
        </w:rPr>
        <w:t>team</w:t>
      </w:r>
      <w:r w:rsidR="00D0530F">
        <w:rPr>
          <w:rFonts w:asciiTheme="minorHAnsi" w:hAnsiTheme="minorHAnsi" w:cstheme="minorHAnsi"/>
          <w:sz w:val="22"/>
          <w:szCs w:val="22"/>
        </w:rPr>
        <w:t>,</w:t>
      </w:r>
      <w:r w:rsidR="00D0530F" w:rsidRPr="00D0530F">
        <w:rPr>
          <w:rFonts w:asciiTheme="minorHAnsi" w:hAnsiTheme="minorHAnsi" w:cstheme="minorHAnsi"/>
          <w:sz w:val="22"/>
          <w:szCs w:val="22"/>
        </w:rPr>
        <w:t xml:space="preserve"> </w:t>
      </w:r>
      <w:r w:rsidR="00D0530F">
        <w:rPr>
          <w:rFonts w:asciiTheme="minorHAnsi" w:hAnsiTheme="minorHAnsi" w:cstheme="minorHAnsi"/>
          <w:sz w:val="22"/>
          <w:szCs w:val="22"/>
        </w:rPr>
        <w:t>n</w:t>
      </w:r>
      <w:r w:rsidR="00D0530F" w:rsidRPr="00C30F88">
        <w:rPr>
          <w:rFonts w:asciiTheme="minorHAnsi" w:hAnsiTheme="minorHAnsi" w:cstheme="minorHAnsi"/>
          <w:sz w:val="22"/>
          <w:szCs w:val="22"/>
        </w:rPr>
        <w:t>one of the emails state</w:t>
      </w:r>
      <w:r w:rsidR="00D0530F">
        <w:rPr>
          <w:rFonts w:asciiTheme="minorHAnsi" w:hAnsiTheme="minorHAnsi" w:cstheme="minorHAnsi"/>
          <w:sz w:val="22"/>
          <w:szCs w:val="22"/>
        </w:rPr>
        <w:t xml:space="preserve"> </w:t>
      </w:r>
      <w:r w:rsidR="00D0530F" w:rsidRPr="00C30F88">
        <w:rPr>
          <w:rFonts w:asciiTheme="minorHAnsi" w:hAnsiTheme="minorHAnsi" w:cstheme="minorHAnsi"/>
          <w:sz w:val="22"/>
          <w:szCs w:val="22"/>
        </w:rPr>
        <w:t xml:space="preserve">that participation in </w:t>
      </w:r>
      <w:r w:rsidR="00D0530F">
        <w:rPr>
          <w:rFonts w:asciiTheme="minorHAnsi" w:hAnsiTheme="minorHAnsi" w:cstheme="minorHAnsi"/>
          <w:sz w:val="22"/>
          <w:szCs w:val="22"/>
        </w:rPr>
        <w:t>an off-season camp</w:t>
      </w:r>
      <w:r w:rsidR="00D0530F" w:rsidRPr="00C30F88">
        <w:rPr>
          <w:rFonts w:asciiTheme="minorHAnsi" w:hAnsiTheme="minorHAnsi" w:cstheme="minorHAnsi"/>
          <w:sz w:val="22"/>
          <w:szCs w:val="22"/>
        </w:rPr>
        <w:t xml:space="preserve"> </w:t>
      </w:r>
      <w:r w:rsidR="00D0530F">
        <w:rPr>
          <w:rFonts w:asciiTheme="minorHAnsi" w:hAnsiTheme="minorHAnsi" w:cstheme="minorHAnsi"/>
          <w:sz w:val="22"/>
          <w:szCs w:val="22"/>
        </w:rPr>
        <w:t>is</w:t>
      </w:r>
      <w:r w:rsidR="00D0530F" w:rsidRPr="00C30F88">
        <w:rPr>
          <w:rFonts w:asciiTheme="minorHAnsi" w:hAnsiTheme="minorHAnsi" w:cstheme="minorHAnsi"/>
          <w:sz w:val="22"/>
          <w:szCs w:val="22"/>
        </w:rPr>
        <w:t xml:space="preserve"> required.</w:t>
      </w:r>
      <w:r w:rsidR="00D0530F">
        <w:rPr>
          <w:rFonts w:asciiTheme="minorHAnsi" w:hAnsiTheme="minorHAnsi" w:cstheme="minorHAnsi"/>
          <w:sz w:val="22"/>
          <w:szCs w:val="22"/>
        </w:rPr>
        <w:t xml:space="preserve"> The evidence </w:t>
      </w:r>
      <w:r w:rsidR="00BB10D7">
        <w:rPr>
          <w:rFonts w:asciiTheme="minorHAnsi" w:hAnsiTheme="minorHAnsi" w:cstheme="minorHAnsi"/>
          <w:sz w:val="22"/>
          <w:szCs w:val="22"/>
        </w:rPr>
        <w:t>suggests</w:t>
      </w:r>
      <w:r w:rsidR="00D0530F">
        <w:rPr>
          <w:rFonts w:asciiTheme="minorHAnsi" w:hAnsiTheme="minorHAnsi" w:cstheme="minorHAnsi"/>
          <w:sz w:val="22"/>
          <w:szCs w:val="22"/>
        </w:rPr>
        <w:t xml:space="preserve"> that the District did not </w:t>
      </w:r>
      <w:r w:rsidR="00BB10D7" w:rsidRPr="00BB10D7">
        <w:rPr>
          <w:rFonts w:asciiTheme="minorHAnsi" w:hAnsiTheme="minorHAnsi" w:cstheme="minorHAnsi"/>
          <w:bCs/>
          <w:sz w:val="22"/>
          <w:szCs w:val="22"/>
        </w:rPr>
        <w:t>require female student athletes to attend high cost, off-season camps</w:t>
      </w:r>
      <w:r w:rsidR="00BB10D7" w:rsidRPr="00BB10D7">
        <w:rPr>
          <w:rFonts w:asciiTheme="minorHAnsi" w:hAnsiTheme="minorHAnsi" w:cstheme="minorHAnsi"/>
          <w:sz w:val="22"/>
          <w:szCs w:val="22"/>
        </w:rPr>
        <w:t>.</w:t>
      </w:r>
    </w:p>
    <w:p w14:paraId="7F6415CC" w14:textId="77777777" w:rsidR="00C54FDB" w:rsidRDefault="00C54FDB" w:rsidP="009C392C">
      <w:pPr>
        <w:spacing w:after="0"/>
        <w:jc w:val="both"/>
        <w:rPr>
          <w:rFonts w:asciiTheme="minorHAnsi" w:hAnsiTheme="minorHAnsi" w:cstheme="minorHAnsi"/>
          <w:sz w:val="22"/>
          <w:szCs w:val="22"/>
        </w:rPr>
      </w:pPr>
    </w:p>
    <w:p w14:paraId="5078FB62" w14:textId="12981080" w:rsidR="00890ECC" w:rsidRPr="00890ECC" w:rsidRDefault="003E03A2" w:rsidP="000F4965">
      <w:pPr>
        <w:spacing w:after="0"/>
        <w:jc w:val="both"/>
        <w:rPr>
          <w:rFonts w:asciiTheme="minorHAnsi" w:hAnsiTheme="minorHAnsi" w:cstheme="minorHAnsi"/>
          <w:sz w:val="22"/>
          <w:szCs w:val="22"/>
        </w:rPr>
      </w:pPr>
      <w:r>
        <w:rPr>
          <w:rFonts w:asciiTheme="minorHAnsi" w:hAnsiTheme="minorHAnsi" w:cstheme="minorHAnsi"/>
          <w:sz w:val="22"/>
          <w:szCs w:val="22"/>
        </w:rPr>
        <w:t>T</w:t>
      </w:r>
      <w:r w:rsidR="0065315B" w:rsidRPr="0065315B">
        <w:rPr>
          <w:rFonts w:asciiTheme="minorHAnsi" w:hAnsiTheme="minorHAnsi" w:cstheme="minorHAnsi"/>
          <w:sz w:val="22"/>
          <w:szCs w:val="22"/>
        </w:rPr>
        <w:t xml:space="preserve">he </w:t>
      </w:r>
      <w:r w:rsidR="00D05082">
        <w:rPr>
          <w:rFonts w:asciiTheme="minorHAnsi" w:hAnsiTheme="minorHAnsi" w:cstheme="minorHAnsi"/>
          <w:sz w:val="22"/>
          <w:szCs w:val="22"/>
        </w:rPr>
        <w:t>evidence suggests</w:t>
      </w:r>
      <w:r w:rsidR="0065315B" w:rsidRPr="0065315B">
        <w:rPr>
          <w:rFonts w:asciiTheme="minorHAnsi" w:hAnsiTheme="minorHAnsi" w:cstheme="minorHAnsi"/>
          <w:sz w:val="22"/>
          <w:szCs w:val="22"/>
        </w:rPr>
        <w:t xml:space="preserve"> that the District </w:t>
      </w:r>
      <w:r w:rsidR="00D05082">
        <w:rPr>
          <w:rFonts w:asciiTheme="minorHAnsi" w:hAnsiTheme="minorHAnsi" w:cstheme="minorHAnsi"/>
          <w:sz w:val="22"/>
          <w:szCs w:val="22"/>
        </w:rPr>
        <w:t>did not violate</w:t>
      </w:r>
      <w:r w:rsidR="0065315B" w:rsidRPr="0065315B">
        <w:rPr>
          <w:rFonts w:asciiTheme="minorHAnsi" w:hAnsiTheme="minorHAnsi" w:cstheme="minorHAnsi"/>
          <w:sz w:val="22"/>
          <w:szCs w:val="22"/>
        </w:rPr>
        <w:t xml:space="preserve"> OAR 581-021-0045 (3</w:t>
      </w:r>
      <w:proofErr w:type="gramStart"/>
      <w:r w:rsidR="0065315B" w:rsidRPr="0065315B">
        <w:rPr>
          <w:rFonts w:asciiTheme="minorHAnsi" w:hAnsiTheme="minorHAnsi" w:cstheme="minorHAnsi"/>
          <w:sz w:val="22"/>
          <w:szCs w:val="22"/>
        </w:rPr>
        <w:t>)(</w:t>
      </w:r>
      <w:proofErr w:type="gramEnd"/>
      <w:r w:rsidR="0065315B" w:rsidRPr="0065315B">
        <w:rPr>
          <w:rFonts w:asciiTheme="minorHAnsi" w:hAnsiTheme="minorHAnsi" w:cstheme="minorHAnsi"/>
          <w:sz w:val="22"/>
          <w:szCs w:val="22"/>
        </w:rPr>
        <w:t>a). However, even if the</w:t>
      </w:r>
      <w:r w:rsidR="00BB10D7">
        <w:rPr>
          <w:rFonts w:asciiTheme="minorHAnsi" w:hAnsiTheme="minorHAnsi" w:cstheme="minorHAnsi"/>
          <w:sz w:val="22"/>
          <w:szCs w:val="22"/>
        </w:rPr>
        <w:t>re was sufficient</w:t>
      </w:r>
      <w:r w:rsidR="0065315B" w:rsidRPr="0065315B">
        <w:rPr>
          <w:rFonts w:asciiTheme="minorHAnsi" w:hAnsiTheme="minorHAnsi" w:cstheme="minorHAnsi"/>
          <w:sz w:val="22"/>
          <w:szCs w:val="22"/>
        </w:rPr>
        <w:t xml:space="preserve"> evidence</w:t>
      </w:r>
      <w:r w:rsidR="00BB10D7">
        <w:rPr>
          <w:rFonts w:asciiTheme="minorHAnsi" w:hAnsiTheme="minorHAnsi" w:cstheme="minorHAnsi"/>
          <w:sz w:val="22"/>
          <w:szCs w:val="22"/>
        </w:rPr>
        <w:t xml:space="preserve"> to</w:t>
      </w:r>
      <w:r w:rsidR="0065315B" w:rsidRPr="0065315B">
        <w:rPr>
          <w:rFonts w:asciiTheme="minorHAnsi" w:hAnsiTheme="minorHAnsi" w:cstheme="minorHAnsi"/>
          <w:sz w:val="22"/>
          <w:szCs w:val="22"/>
        </w:rPr>
        <w:t xml:space="preserve"> establish that the District may have violated OAR 581-021-0045 (3</w:t>
      </w:r>
      <w:proofErr w:type="gramStart"/>
      <w:r w:rsidR="0065315B" w:rsidRPr="0065315B">
        <w:rPr>
          <w:rFonts w:asciiTheme="minorHAnsi" w:hAnsiTheme="minorHAnsi" w:cstheme="minorHAnsi"/>
          <w:sz w:val="22"/>
          <w:szCs w:val="22"/>
        </w:rPr>
        <w:t>)(</w:t>
      </w:r>
      <w:proofErr w:type="gramEnd"/>
      <w:r w:rsidR="0065315B" w:rsidRPr="0065315B">
        <w:rPr>
          <w:rFonts w:asciiTheme="minorHAnsi" w:hAnsiTheme="minorHAnsi" w:cstheme="minorHAnsi"/>
          <w:sz w:val="22"/>
          <w:szCs w:val="22"/>
        </w:rPr>
        <w:t>a), the Department would have to direct Parent to refile that part of the allegation with the District because it was not a part of Parent’s initial complaint.</w:t>
      </w:r>
    </w:p>
    <w:p w14:paraId="3E62FA6F" w14:textId="69E6CC1F" w:rsidR="00B913AE" w:rsidRDefault="00B913AE" w:rsidP="000F4965">
      <w:pPr>
        <w:spacing w:after="0"/>
        <w:jc w:val="both"/>
        <w:rPr>
          <w:rFonts w:asciiTheme="minorHAnsi" w:hAnsiTheme="minorHAnsi" w:cstheme="minorHAnsi"/>
          <w:sz w:val="22"/>
          <w:szCs w:val="22"/>
        </w:rPr>
      </w:pPr>
    </w:p>
    <w:p w14:paraId="1430B16D" w14:textId="18E49DC5" w:rsidR="00DE2794" w:rsidRPr="00AD4FFC" w:rsidRDefault="00AD4FFC" w:rsidP="00095321">
      <w:pPr>
        <w:pStyle w:val="Heading3"/>
      </w:pPr>
      <w:r w:rsidRPr="00AD4FFC">
        <w:t>D.</w:t>
      </w:r>
      <w:r w:rsidRPr="00AD4FFC">
        <w:tab/>
      </w:r>
      <w:r w:rsidR="006C2021" w:rsidRPr="00AD4FFC">
        <w:t xml:space="preserve">Allegation that </w:t>
      </w:r>
      <w:r>
        <w:t>t</w:t>
      </w:r>
      <w:r w:rsidRPr="00AD4FFC">
        <w:t xml:space="preserve">he District </w:t>
      </w:r>
      <w:r w:rsidR="00E77D11" w:rsidRPr="00E77D11">
        <w:t>provides financial assistance information to male student athletes and does not provide financial assistance information to female student athletes</w:t>
      </w:r>
      <w:r w:rsidRPr="00AD4FFC">
        <w:t>.</w:t>
      </w:r>
    </w:p>
    <w:p w14:paraId="639B888B" w14:textId="77777777" w:rsidR="00821510" w:rsidRPr="00C30F88" w:rsidRDefault="00821510" w:rsidP="000F4965">
      <w:pPr>
        <w:spacing w:after="0"/>
        <w:rPr>
          <w:rFonts w:asciiTheme="minorHAnsi" w:hAnsiTheme="minorHAnsi" w:cstheme="minorHAnsi"/>
          <w:sz w:val="22"/>
          <w:szCs w:val="22"/>
        </w:rPr>
      </w:pPr>
    </w:p>
    <w:p w14:paraId="0E9A0D5B" w14:textId="0FD9583A" w:rsidR="000F4965" w:rsidRDefault="000F4965" w:rsidP="000F4965">
      <w:pPr>
        <w:spacing w:after="0"/>
        <w:jc w:val="both"/>
        <w:rPr>
          <w:rFonts w:asciiTheme="minorHAnsi" w:hAnsiTheme="minorHAnsi" w:cstheme="minorHAnsi"/>
          <w:sz w:val="22"/>
          <w:szCs w:val="22"/>
        </w:rPr>
      </w:pPr>
      <w:r>
        <w:rPr>
          <w:rFonts w:asciiTheme="minorHAnsi" w:hAnsiTheme="minorHAnsi" w:cstheme="minorHAnsi"/>
          <w:sz w:val="22"/>
          <w:szCs w:val="22"/>
        </w:rPr>
        <w:t>P</w:t>
      </w:r>
      <w:r w:rsidR="00B843D6" w:rsidRPr="00C30F88">
        <w:rPr>
          <w:rFonts w:asciiTheme="minorHAnsi" w:hAnsiTheme="minorHAnsi" w:cstheme="minorHAnsi"/>
          <w:sz w:val="22"/>
          <w:szCs w:val="22"/>
        </w:rPr>
        <w:t>arent allege</w:t>
      </w:r>
      <w:r>
        <w:rPr>
          <w:rFonts w:asciiTheme="minorHAnsi" w:hAnsiTheme="minorHAnsi" w:cstheme="minorHAnsi"/>
          <w:sz w:val="22"/>
          <w:szCs w:val="22"/>
        </w:rPr>
        <w:t>s</w:t>
      </w:r>
      <w:r w:rsidR="00B843D6" w:rsidRPr="00C30F88">
        <w:rPr>
          <w:rFonts w:asciiTheme="minorHAnsi" w:hAnsiTheme="minorHAnsi" w:cstheme="minorHAnsi"/>
          <w:sz w:val="22"/>
          <w:szCs w:val="22"/>
        </w:rPr>
        <w:t xml:space="preserve"> that </w:t>
      </w:r>
      <w:r w:rsidR="007C7411" w:rsidRPr="007C7411">
        <w:rPr>
          <w:rFonts w:asciiTheme="minorHAnsi" w:hAnsiTheme="minorHAnsi" w:cstheme="minorHAnsi"/>
          <w:bCs/>
          <w:sz w:val="22"/>
          <w:szCs w:val="22"/>
        </w:rPr>
        <w:t>the District provides financial assistance information to male student athletes and does not provide financial assistance information to female student athletes.</w:t>
      </w:r>
      <w:r>
        <w:rPr>
          <w:rFonts w:asciiTheme="minorHAnsi" w:hAnsiTheme="minorHAnsi" w:cstheme="minorHAnsi"/>
          <w:sz w:val="22"/>
          <w:szCs w:val="22"/>
        </w:rPr>
        <w:t xml:space="preserve"> </w:t>
      </w:r>
      <w:r w:rsidR="007F0889">
        <w:rPr>
          <w:rFonts w:asciiTheme="minorHAnsi" w:hAnsiTheme="minorHAnsi" w:cstheme="minorHAnsi"/>
          <w:sz w:val="22"/>
          <w:szCs w:val="22"/>
        </w:rPr>
        <w:t xml:space="preserve">Parent’s allegation raise the issue of whether the District </w:t>
      </w:r>
      <w:r w:rsidR="007F0889" w:rsidRPr="007F0889">
        <w:rPr>
          <w:rFonts w:asciiTheme="minorHAnsi" w:hAnsiTheme="minorHAnsi" w:cstheme="minorHAnsi"/>
          <w:sz w:val="22"/>
          <w:szCs w:val="22"/>
        </w:rPr>
        <w:t>violated OAR 581-021-0045 (3</w:t>
      </w:r>
      <w:proofErr w:type="gramStart"/>
      <w:r w:rsidR="007F0889" w:rsidRPr="007F0889">
        <w:rPr>
          <w:rFonts w:asciiTheme="minorHAnsi" w:hAnsiTheme="minorHAnsi" w:cstheme="minorHAnsi"/>
          <w:sz w:val="22"/>
          <w:szCs w:val="22"/>
        </w:rPr>
        <w:t>)</w:t>
      </w:r>
      <w:r w:rsidR="007F0889">
        <w:rPr>
          <w:rFonts w:asciiTheme="minorHAnsi" w:hAnsiTheme="minorHAnsi" w:cstheme="minorHAnsi"/>
          <w:sz w:val="22"/>
          <w:szCs w:val="22"/>
        </w:rPr>
        <w:t>(</w:t>
      </w:r>
      <w:proofErr w:type="gramEnd"/>
      <w:r w:rsidR="007F0889">
        <w:rPr>
          <w:rFonts w:asciiTheme="minorHAnsi" w:hAnsiTheme="minorHAnsi" w:cstheme="minorHAnsi"/>
          <w:sz w:val="22"/>
          <w:szCs w:val="22"/>
        </w:rPr>
        <w:t xml:space="preserve">b) by providing aids, benefits, and services to </w:t>
      </w:r>
      <w:r w:rsidR="000C210E">
        <w:rPr>
          <w:rFonts w:asciiTheme="minorHAnsi" w:hAnsiTheme="minorHAnsi" w:cstheme="minorHAnsi"/>
          <w:sz w:val="22"/>
          <w:szCs w:val="22"/>
        </w:rPr>
        <w:t>female student athletes</w:t>
      </w:r>
      <w:r w:rsidR="007F0889">
        <w:rPr>
          <w:rFonts w:asciiTheme="minorHAnsi" w:hAnsiTheme="minorHAnsi" w:cstheme="minorHAnsi"/>
          <w:sz w:val="22"/>
          <w:szCs w:val="22"/>
        </w:rPr>
        <w:t xml:space="preserve"> in a different manner than it provided aids, benefits, and services to </w:t>
      </w:r>
      <w:r w:rsidR="000C210E">
        <w:rPr>
          <w:rFonts w:asciiTheme="minorHAnsi" w:hAnsiTheme="minorHAnsi" w:cstheme="minorHAnsi"/>
          <w:sz w:val="22"/>
          <w:szCs w:val="22"/>
        </w:rPr>
        <w:t>male student athletes</w:t>
      </w:r>
      <w:r w:rsidR="00BB10D7">
        <w:rPr>
          <w:rFonts w:asciiTheme="minorHAnsi" w:hAnsiTheme="minorHAnsi" w:cstheme="minorHAnsi"/>
          <w:sz w:val="22"/>
          <w:szCs w:val="22"/>
        </w:rPr>
        <w:t xml:space="preserve"> </w:t>
      </w:r>
      <w:r w:rsidR="007F0889">
        <w:rPr>
          <w:rFonts w:asciiTheme="minorHAnsi" w:hAnsiTheme="minorHAnsi" w:cstheme="minorHAnsi"/>
          <w:sz w:val="22"/>
          <w:szCs w:val="22"/>
        </w:rPr>
        <w:t xml:space="preserve">or whether the District violated OAR 581-021-0045 (3)(c) by denying </w:t>
      </w:r>
      <w:r w:rsidR="000C210E">
        <w:rPr>
          <w:rFonts w:asciiTheme="minorHAnsi" w:hAnsiTheme="minorHAnsi" w:cstheme="minorHAnsi"/>
          <w:sz w:val="22"/>
          <w:szCs w:val="22"/>
        </w:rPr>
        <w:t>female student athletes</w:t>
      </w:r>
      <w:r w:rsidR="007F0889">
        <w:rPr>
          <w:rFonts w:asciiTheme="minorHAnsi" w:hAnsiTheme="minorHAnsi" w:cstheme="minorHAnsi"/>
          <w:sz w:val="22"/>
          <w:szCs w:val="22"/>
        </w:rPr>
        <w:t xml:space="preserve"> an aid, benefit or service that is available to </w:t>
      </w:r>
      <w:r w:rsidR="000C210E">
        <w:rPr>
          <w:rFonts w:asciiTheme="minorHAnsi" w:hAnsiTheme="minorHAnsi" w:cstheme="minorHAnsi"/>
          <w:sz w:val="22"/>
          <w:szCs w:val="22"/>
        </w:rPr>
        <w:t>male student athletes</w:t>
      </w:r>
      <w:r w:rsidR="007F0889">
        <w:rPr>
          <w:rFonts w:asciiTheme="minorHAnsi" w:hAnsiTheme="minorHAnsi" w:cstheme="minorHAnsi"/>
          <w:sz w:val="22"/>
          <w:szCs w:val="22"/>
        </w:rPr>
        <w:t xml:space="preserve">. </w:t>
      </w:r>
    </w:p>
    <w:p w14:paraId="727CF94D" w14:textId="77777777" w:rsidR="000F4965" w:rsidRDefault="000F4965" w:rsidP="000F4965">
      <w:pPr>
        <w:spacing w:after="0"/>
        <w:jc w:val="both"/>
        <w:rPr>
          <w:rFonts w:asciiTheme="minorHAnsi" w:hAnsiTheme="minorHAnsi" w:cstheme="minorHAnsi"/>
          <w:sz w:val="22"/>
          <w:szCs w:val="22"/>
        </w:rPr>
      </w:pPr>
    </w:p>
    <w:p w14:paraId="3F53EC38" w14:textId="36BEDEF0" w:rsidR="007C7411" w:rsidRPr="007C7411" w:rsidRDefault="000F4965" w:rsidP="007C7411">
      <w:pPr>
        <w:spacing w:after="0"/>
        <w:jc w:val="both"/>
        <w:rPr>
          <w:rFonts w:asciiTheme="minorHAnsi" w:hAnsiTheme="minorHAnsi" w:cstheme="minorHAnsi"/>
          <w:sz w:val="22"/>
          <w:szCs w:val="22"/>
        </w:rPr>
      </w:pPr>
      <w:r w:rsidRPr="000F4965">
        <w:rPr>
          <w:rFonts w:asciiTheme="minorHAnsi" w:hAnsiTheme="minorHAnsi" w:cstheme="minorHAnsi"/>
          <w:sz w:val="22"/>
          <w:szCs w:val="22"/>
        </w:rPr>
        <w:t xml:space="preserve">Parent did not identify any individual student who </w:t>
      </w:r>
      <w:r w:rsidR="00586E30">
        <w:rPr>
          <w:rFonts w:asciiTheme="minorHAnsi" w:hAnsiTheme="minorHAnsi" w:cstheme="minorHAnsi"/>
          <w:sz w:val="22"/>
          <w:szCs w:val="22"/>
        </w:rPr>
        <w:t>had</w:t>
      </w:r>
      <w:r w:rsidRPr="000F4965">
        <w:rPr>
          <w:rFonts w:asciiTheme="minorHAnsi" w:hAnsiTheme="minorHAnsi" w:cstheme="minorHAnsi"/>
          <w:sz w:val="22"/>
          <w:szCs w:val="22"/>
        </w:rPr>
        <w:t xml:space="preserve"> been affected by the alleged practice. In support of her allegation, Parent provided the Department</w:t>
      </w:r>
      <w:r>
        <w:rPr>
          <w:rFonts w:asciiTheme="minorHAnsi" w:hAnsiTheme="minorHAnsi" w:cstheme="minorHAnsi"/>
          <w:sz w:val="22"/>
          <w:szCs w:val="22"/>
        </w:rPr>
        <w:t xml:space="preserve"> with an accounting of the number of students who paid the District’s athletic participation fee and the number of students who received financial support. </w:t>
      </w:r>
      <w:r w:rsidR="007C7411">
        <w:rPr>
          <w:rFonts w:asciiTheme="minorHAnsi" w:hAnsiTheme="minorHAnsi" w:cstheme="minorHAnsi"/>
          <w:sz w:val="22"/>
          <w:szCs w:val="22"/>
        </w:rPr>
        <w:t xml:space="preserve">As with the previous two allegations, </w:t>
      </w:r>
      <w:r w:rsidR="007C7411" w:rsidRPr="007C7411">
        <w:rPr>
          <w:rFonts w:asciiTheme="minorHAnsi" w:hAnsiTheme="minorHAnsi" w:cstheme="minorHAnsi"/>
          <w:sz w:val="22"/>
          <w:szCs w:val="22"/>
        </w:rPr>
        <w:t>Parent did not present the argument to the District or provide the District with information related to the argument. Parent first presented the argument on appeal. As a result, the District did not have an opportunity to address this part of Parent’s allegation during the original complaint.</w:t>
      </w:r>
    </w:p>
    <w:p w14:paraId="1199EDE6" w14:textId="77777777" w:rsidR="007C7411" w:rsidRPr="007C7411" w:rsidRDefault="007C7411" w:rsidP="007C7411">
      <w:pPr>
        <w:spacing w:after="0"/>
        <w:jc w:val="both"/>
        <w:rPr>
          <w:rFonts w:asciiTheme="minorHAnsi" w:hAnsiTheme="minorHAnsi" w:cstheme="minorHAnsi"/>
          <w:sz w:val="22"/>
          <w:szCs w:val="22"/>
        </w:rPr>
      </w:pPr>
    </w:p>
    <w:p w14:paraId="594843F4" w14:textId="77777777" w:rsidR="007C7411" w:rsidRPr="007C7411" w:rsidRDefault="007C7411" w:rsidP="007C7411">
      <w:pPr>
        <w:spacing w:after="0"/>
        <w:jc w:val="both"/>
        <w:rPr>
          <w:rFonts w:asciiTheme="minorHAnsi" w:hAnsiTheme="minorHAnsi" w:cstheme="minorHAnsi"/>
          <w:sz w:val="22"/>
          <w:szCs w:val="22"/>
        </w:rPr>
      </w:pPr>
      <w:r w:rsidRPr="007C7411">
        <w:rPr>
          <w:rFonts w:asciiTheme="minorHAnsi" w:hAnsiTheme="minorHAnsi" w:cstheme="minorHAnsi"/>
          <w:sz w:val="22"/>
          <w:szCs w:val="22"/>
        </w:rPr>
        <w:t>That said, because Parent provided the Department with information related to the allegation, the Department will briefly evaluate the information to provide guidance about its evidentiary worth.</w:t>
      </w:r>
    </w:p>
    <w:p w14:paraId="20E1D280" w14:textId="1F20907E" w:rsidR="007C7411" w:rsidRDefault="007C7411" w:rsidP="007C7411">
      <w:pPr>
        <w:spacing w:after="0"/>
        <w:jc w:val="both"/>
        <w:rPr>
          <w:rFonts w:asciiTheme="minorHAnsi" w:hAnsiTheme="minorHAnsi" w:cstheme="minorHAnsi"/>
          <w:sz w:val="22"/>
          <w:szCs w:val="22"/>
        </w:rPr>
      </w:pPr>
    </w:p>
    <w:p w14:paraId="0D785016" w14:textId="0A3BC45C" w:rsidR="000F4965" w:rsidRDefault="007C7411" w:rsidP="000F4965">
      <w:pPr>
        <w:spacing w:after="0"/>
        <w:jc w:val="both"/>
        <w:rPr>
          <w:rFonts w:asciiTheme="minorHAnsi" w:hAnsiTheme="minorHAnsi" w:cstheme="minorHAnsi"/>
          <w:sz w:val="22"/>
          <w:szCs w:val="22"/>
        </w:rPr>
      </w:pPr>
      <w:r>
        <w:rPr>
          <w:rFonts w:asciiTheme="minorHAnsi" w:hAnsiTheme="minorHAnsi" w:cstheme="minorHAnsi"/>
          <w:sz w:val="22"/>
          <w:szCs w:val="22"/>
        </w:rPr>
        <w:t>In consideration of the information provided by Parent</w:t>
      </w:r>
      <w:r w:rsidR="000F4965">
        <w:rPr>
          <w:rFonts w:asciiTheme="minorHAnsi" w:hAnsiTheme="minorHAnsi" w:cstheme="minorHAnsi"/>
          <w:sz w:val="22"/>
          <w:szCs w:val="22"/>
        </w:rPr>
        <w:t xml:space="preserve">, the Department was able to discern the percentage of </w:t>
      </w:r>
      <w:r w:rsidR="000C210E">
        <w:rPr>
          <w:rFonts w:asciiTheme="minorHAnsi" w:hAnsiTheme="minorHAnsi" w:cstheme="minorHAnsi"/>
          <w:sz w:val="22"/>
          <w:szCs w:val="22"/>
        </w:rPr>
        <w:t>female student athletes</w:t>
      </w:r>
      <w:r w:rsidR="000F4965">
        <w:rPr>
          <w:rFonts w:asciiTheme="minorHAnsi" w:hAnsiTheme="minorHAnsi" w:cstheme="minorHAnsi"/>
          <w:sz w:val="22"/>
          <w:szCs w:val="22"/>
        </w:rPr>
        <w:t xml:space="preserve"> and </w:t>
      </w:r>
      <w:r w:rsidR="000C210E">
        <w:rPr>
          <w:rFonts w:asciiTheme="minorHAnsi" w:hAnsiTheme="minorHAnsi" w:cstheme="minorHAnsi"/>
          <w:sz w:val="22"/>
          <w:szCs w:val="22"/>
        </w:rPr>
        <w:t>male student athletes</w:t>
      </w:r>
      <w:r w:rsidR="000F4965">
        <w:rPr>
          <w:rFonts w:asciiTheme="minorHAnsi" w:hAnsiTheme="minorHAnsi" w:cstheme="minorHAnsi"/>
          <w:sz w:val="22"/>
          <w:szCs w:val="22"/>
        </w:rPr>
        <w:t xml:space="preserve"> who received financial support</w:t>
      </w:r>
      <w:r>
        <w:rPr>
          <w:rFonts w:asciiTheme="minorHAnsi" w:hAnsiTheme="minorHAnsi" w:cstheme="minorHAnsi"/>
          <w:sz w:val="22"/>
          <w:szCs w:val="22"/>
        </w:rPr>
        <w:t xml:space="preserve"> for each sport</w:t>
      </w:r>
      <w:r w:rsidR="000F4965">
        <w:rPr>
          <w:rFonts w:asciiTheme="minorHAnsi" w:hAnsiTheme="minorHAnsi" w:cstheme="minorHAnsi"/>
          <w:sz w:val="22"/>
          <w:szCs w:val="22"/>
        </w:rPr>
        <w:t>.</w:t>
      </w:r>
      <w:r>
        <w:rPr>
          <w:rFonts w:asciiTheme="minorHAnsi" w:hAnsiTheme="minorHAnsi" w:cstheme="minorHAnsi"/>
          <w:sz w:val="22"/>
          <w:szCs w:val="22"/>
        </w:rPr>
        <w:t xml:space="preserve"> These percentages are reflected in the following chart:</w:t>
      </w:r>
    </w:p>
    <w:p w14:paraId="658EA8EE" w14:textId="77777777" w:rsidR="000F4965" w:rsidRDefault="000F4965" w:rsidP="00A54718">
      <w:pPr>
        <w:spacing w:after="0"/>
        <w:jc w:val="both"/>
        <w:rPr>
          <w:rFonts w:asciiTheme="minorHAnsi" w:hAnsiTheme="minorHAnsi" w:cstheme="minorHAnsi"/>
          <w:sz w:val="22"/>
          <w:szCs w:val="22"/>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Description w:val="Percentages of students receiving financial support broken down by type of sport and gender of student."/>
      </w:tblPr>
      <w:tblGrid>
        <w:gridCol w:w="2337"/>
        <w:gridCol w:w="2337"/>
        <w:gridCol w:w="2338"/>
        <w:gridCol w:w="2338"/>
      </w:tblGrid>
      <w:tr w:rsidR="00C445F9" w:rsidRPr="00C30F88" w14:paraId="7EA538AE" w14:textId="77777777" w:rsidTr="00095321">
        <w:trPr>
          <w:tblHeader/>
        </w:trPr>
        <w:tc>
          <w:tcPr>
            <w:tcW w:w="2337" w:type="dxa"/>
          </w:tcPr>
          <w:p w14:paraId="542C2971" w14:textId="77777777" w:rsidR="000F4965" w:rsidRDefault="000F4965" w:rsidP="00684DCF">
            <w:pPr>
              <w:jc w:val="center"/>
              <w:rPr>
                <w:rFonts w:asciiTheme="minorHAnsi" w:hAnsiTheme="minorHAnsi" w:cstheme="minorHAnsi"/>
                <w:sz w:val="22"/>
                <w:szCs w:val="22"/>
              </w:rPr>
            </w:pPr>
          </w:p>
          <w:p w14:paraId="5DD6B669" w14:textId="5FE44B5D" w:rsidR="00C445F9" w:rsidRPr="00C30F88" w:rsidRDefault="00C445F9" w:rsidP="00684DCF">
            <w:pPr>
              <w:jc w:val="center"/>
              <w:rPr>
                <w:rFonts w:asciiTheme="minorHAnsi" w:hAnsiTheme="minorHAnsi" w:cstheme="minorHAnsi"/>
                <w:sz w:val="22"/>
                <w:szCs w:val="22"/>
              </w:rPr>
            </w:pPr>
            <w:r w:rsidRPr="00C30F88">
              <w:rPr>
                <w:rFonts w:asciiTheme="minorHAnsi" w:hAnsiTheme="minorHAnsi" w:cstheme="minorHAnsi"/>
                <w:sz w:val="22"/>
                <w:szCs w:val="22"/>
              </w:rPr>
              <w:t>Season</w:t>
            </w:r>
          </w:p>
        </w:tc>
        <w:tc>
          <w:tcPr>
            <w:tcW w:w="2337" w:type="dxa"/>
          </w:tcPr>
          <w:p w14:paraId="3A9421DF" w14:textId="77777777" w:rsidR="000F4965" w:rsidRDefault="000F4965" w:rsidP="00684DCF">
            <w:pPr>
              <w:jc w:val="center"/>
              <w:rPr>
                <w:rFonts w:asciiTheme="minorHAnsi" w:hAnsiTheme="minorHAnsi" w:cstheme="minorHAnsi"/>
                <w:sz w:val="22"/>
                <w:szCs w:val="22"/>
              </w:rPr>
            </w:pPr>
          </w:p>
          <w:p w14:paraId="1120C332" w14:textId="4758F3F7" w:rsidR="00C445F9" w:rsidRPr="00C30F88" w:rsidRDefault="00C445F9" w:rsidP="00684DCF">
            <w:pPr>
              <w:jc w:val="center"/>
              <w:rPr>
                <w:rFonts w:asciiTheme="minorHAnsi" w:hAnsiTheme="minorHAnsi" w:cstheme="minorHAnsi"/>
                <w:sz w:val="22"/>
                <w:szCs w:val="22"/>
              </w:rPr>
            </w:pPr>
            <w:r w:rsidRPr="00C30F88">
              <w:rPr>
                <w:rFonts w:asciiTheme="minorHAnsi" w:hAnsiTheme="minorHAnsi" w:cstheme="minorHAnsi"/>
                <w:sz w:val="22"/>
                <w:szCs w:val="22"/>
              </w:rPr>
              <w:t>Sport</w:t>
            </w:r>
          </w:p>
        </w:tc>
        <w:tc>
          <w:tcPr>
            <w:tcW w:w="2338" w:type="dxa"/>
          </w:tcPr>
          <w:p w14:paraId="30ED21F8" w14:textId="645004B1" w:rsidR="00C445F9" w:rsidRPr="00C30F88" w:rsidRDefault="000F4965" w:rsidP="00684DCF">
            <w:pPr>
              <w:jc w:val="center"/>
              <w:rPr>
                <w:rFonts w:asciiTheme="minorHAnsi" w:hAnsiTheme="minorHAnsi" w:cstheme="minorHAnsi"/>
                <w:sz w:val="22"/>
                <w:szCs w:val="22"/>
              </w:rPr>
            </w:pPr>
            <w:r>
              <w:rPr>
                <w:rFonts w:asciiTheme="minorHAnsi" w:hAnsiTheme="minorHAnsi" w:cstheme="minorHAnsi"/>
                <w:sz w:val="22"/>
                <w:szCs w:val="22"/>
              </w:rPr>
              <w:t xml:space="preserve">Percentage of </w:t>
            </w:r>
            <w:r w:rsidR="000C210E">
              <w:rPr>
                <w:rFonts w:asciiTheme="minorHAnsi" w:hAnsiTheme="minorHAnsi" w:cstheme="minorHAnsi"/>
                <w:sz w:val="22"/>
                <w:szCs w:val="22"/>
              </w:rPr>
              <w:t>Male student athletes</w:t>
            </w:r>
            <w:r>
              <w:rPr>
                <w:rFonts w:asciiTheme="minorHAnsi" w:hAnsiTheme="minorHAnsi" w:cstheme="minorHAnsi"/>
                <w:sz w:val="22"/>
                <w:szCs w:val="22"/>
              </w:rPr>
              <w:t xml:space="preserve"> Receiving Financial Support</w:t>
            </w:r>
          </w:p>
        </w:tc>
        <w:tc>
          <w:tcPr>
            <w:tcW w:w="2338" w:type="dxa"/>
          </w:tcPr>
          <w:p w14:paraId="143CE18A" w14:textId="3B362DA4" w:rsidR="00C445F9" w:rsidRPr="00C30F88" w:rsidRDefault="000F4965" w:rsidP="00684DCF">
            <w:pPr>
              <w:jc w:val="center"/>
              <w:rPr>
                <w:rFonts w:asciiTheme="minorHAnsi" w:hAnsiTheme="minorHAnsi" w:cstheme="minorHAnsi"/>
                <w:sz w:val="22"/>
                <w:szCs w:val="22"/>
              </w:rPr>
            </w:pPr>
            <w:r>
              <w:rPr>
                <w:rFonts w:asciiTheme="minorHAnsi" w:hAnsiTheme="minorHAnsi" w:cstheme="minorHAnsi"/>
                <w:sz w:val="22"/>
                <w:szCs w:val="22"/>
              </w:rPr>
              <w:t xml:space="preserve">Percentage of </w:t>
            </w:r>
            <w:r w:rsidR="000C210E">
              <w:rPr>
                <w:rFonts w:asciiTheme="minorHAnsi" w:hAnsiTheme="minorHAnsi" w:cstheme="minorHAnsi"/>
                <w:sz w:val="22"/>
                <w:szCs w:val="22"/>
              </w:rPr>
              <w:t>Female student athletes</w:t>
            </w:r>
            <w:r>
              <w:rPr>
                <w:rFonts w:asciiTheme="minorHAnsi" w:hAnsiTheme="minorHAnsi" w:cstheme="minorHAnsi"/>
                <w:sz w:val="22"/>
                <w:szCs w:val="22"/>
              </w:rPr>
              <w:t xml:space="preserve"> Receiving Financial Support</w:t>
            </w:r>
          </w:p>
        </w:tc>
      </w:tr>
      <w:tr w:rsidR="00C445F9" w:rsidRPr="00C30F88" w14:paraId="6B6E8C65" w14:textId="77777777" w:rsidTr="0085750A">
        <w:tc>
          <w:tcPr>
            <w:tcW w:w="2337" w:type="dxa"/>
          </w:tcPr>
          <w:p w14:paraId="67A26BA0" w14:textId="7C9784BC" w:rsidR="00C445F9" w:rsidRPr="00C30F88" w:rsidRDefault="00684DCF" w:rsidP="0031406A">
            <w:pPr>
              <w:rPr>
                <w:rFonts w:asciiTheme="minorHAnsi" w:hAnsiTheme="minorHAnsi" w:cstheme="minorHAnsi"/>
                <w:sz w:val="22"/>
                <w:szCs w:val="22"/>
              </w:rPr>
            </w:pPr>
            <w:r w:rsidRPr="00C30F88">
              <w:rPr>
                <w:rFonts w:asciiTheme="minorHAnsi" w:hAnsiTheme="minorHAnsi" w:cstheme="minorHAnsi"/>
                <w:sz w:val="22"/>
                <w:szCs w:val="22"/>
              </w:rPr>
              <w:t xml:space="preserve">Fall </w:t>
            </w:r>
            <w:r w:rsidR="00C12C78" w:rsidRPr="00C30F88">
              <w:rPr>
                <w:rFonts w:asciiTheme="minorHAnsi" w:hAnsiTheme="minorHAnsi" w:cstheme="minorHAnsi"/>
                <w:sz w:val="22"/>
                <w:szCs w:val="22"/>
              </w:rPr>
              <w:t>2016</w:t>
            </w:r>
          </w:p>
        </w:tc>
        <w:tc>
          <w:tcPr>
            <w:tcW w:w="2337" w:type="dxa"/>
          </w:tcPr>
          <w:p w14:paraId="5D07C279" w14:textId="46B76570" w:rsidR="00C445F9" w:rsidRPr="00C30F88" w:rsidRDefault="00C445F9" w:rsidP="0031406A">
            <w:pPr>
              <w:rPr>
                <w:rFonts w:asciiTheme="minorHAnsi" w:hAnsiTheme="minorHAnsi" w:cstheme="minorHAnsi"/>
                <w:sz w:val="22"/>
                <w:szCs w:val="22"/>
              </w:rPr>
            </w:pPr>
            <w:r w:rsidRPr="00C30F88">
              <w:rPr>
                <w:rFonts w:asciiTheme="minorHAnsi" w:hAnsiTheme="minorHAnsi" w:cstheme="minorHAnsi"/>
                <w:sz w:val="22"/>
                <w:szCs w:val="22"/>
              </w:rPr>
              <w:t>Football</w:t>
            </w:r>
          </w:p>
        </w:tc>
        <w:tc>
          <w:tcPr>
            <w:tcW w:w="2338" w:type="dxa"/>
          </w:tcPr>
          <w:p w14:paraId="0DBC84A3" w14:textId="31C0CA9F" w:rsidR="00C445F9" w:rsidRPr="00C30F88" w:rsidRDefault="004E27F0" w:rsidP="0085750A">
            <w:pPr>
              <w:jc w:val="center"/>
              <w:rPr>
                <w:rFonts w:asciiTheme="minorHAnsi" w:hAnsiTheme="minorHAnsi" w:cstheme="minorHAnsi"/>
                <w:sz w:val="22"/>
                <w:szCs w:val="22"/>
              </w:rPr>
            </w:pPr>
            <w:r w:rsidRPr="00C30F88">
              <w:rPr>
                <w:rFonts w:asciiTheme="minorHAnsi" w:hAnsiTheme="minorHAnsi" w:cstheme="minorHAnsi"/>
                <w:sz w:val="22"/>
                <w:szCs w:val="22"/>
              </w:rPr>
              <w:t>15</w:t>
            </w:r>
            <w:r w:rsidR="00C12C78" w:rsidRPr="00C30F88">
              <w:rPr>
                <w:rFonts w:asciiTheme="minorHAnsi" w:hAnsiTheme="minorHAnsi" w:cstheme="minorHAnsi"/>
                <w:sz w:val="22"/>
                <w:szCs w:val="22"/>
              </w:rPr>
              <w:t>%</w:t>
            </w:r>
          </w:p>
        </w:tc>
        <w:tc>
          <w:tcPr>
            <w:tcW w:w="2338" w:type="dxa"/>
          </w:tcPr>
          <w:p w14:paraId="14390B2D" w14:textId="4894E592" w:rsidR="0047201E" w:rsidRPr="00C30F88" w:rsidRDefault="0047201E" w:rsidP="0085750A">
            <w:pPr>
              <w:jc w:val="center"/>
              <w:rPr>
                <w:rFonts w:asciiTheme="minorHAnsi" w:hAnsiTheme="minorHAnsi" w:cstheme="minorHAnsi"/>
                <w:sz w:val="22"/>
                <w:szCs w:val="22"/>
              </w:rPr>
            </w:pPr>
          </w:p>
        </w:tc>
      </w:tr>
      <w:tr w:rsidR="00C12C78" w:rsidRPr="00C30F88" w14:paraId="72A96D3B" w14:textId="77777777" w:rsidTr="0085750A">
        <w:tc>
          <w:tcPr>
            <w:tcW w:w="2337" w:type="dxa"/>
          </w:tcPr>
          <w:p w14:paraId="08873A4F" w14:textId="5B97903C" w:rsidR="00C12C78" w:rsidRPr="00C30F88" w:rsidRDefault="00684DCF" w:rsidP="0031406A">
            <w:pPr>
              <w:rPr>
                <w:rFonts w:asciiTheme="minorHAnsi" w:hAnsiTheme="minorHAnsi" w:cstheme="minorHAnsi"/>
                <w:sz w:val="22"/>
                <w:szCs w:val="22"/>
              </w:rPr>
            </w:pPr>
            <w:r w:rsidRPr="00C30F88">
              <w:rPr>
                <w:rFonts w:asciiTheme="minorHAnsi" w:hAnsiTheme="minorHAnsi" w:cstheme="minorHAnsi"/>
                <w:sz w:val="22"/>
                <w:szCs w:val="22"/>
              </w:rPr>
              <w:lastRenderedPageBreak/>
              <w:t>Fall 2016</w:t>
            </w:r>
          </w:p>
        </w:tc>
        <w:tc>
          <w:tcPr>
            <w:tcW w:w="2337" w:type="dxa"/>
          </w:tcPr>
          <w:p w14:paraId="46D49AFA" w14:textId="3EB3D47C" w:rsidR="00C12C78" w:rsidRPr="00C30F88" w:rsidRDefault="00684DCF" w:rsidP="0031406A">
            <w:pPr>
              <w:rPr>
                <w:rFonts w:asciiTheme="minorHAnsi" w:hAnsiTheme="minorHAnsi" w:cstheme="minorHAnsi"/>
                <w:sz w:val="22"/>
                <w:szCs w:val="22"/>
              </w:rPr>
            </w:pPr>
            <w:r w:rsidRPr="00C30F88">
              <w:rPr>
                <w:rFonts w:asciiTheme="minorHAnsi" w:hAnsiTheme="minorHAnsi" w:cstheme="minorHAnsi"/>
                <w:sz w:val="22"/>
                <w:szCs w:val="22"/>
              </w:rPr>
              <w:t>Soccer</w:t>
            </w:r>
          </w:p>
        </w:tc>
        <w:tc>
          <w:tcPr>
            <w:tcW w:w="2338" w:type="dxa"/>
          </w:tcPr>
          <w:p w14:paraId="654A3E16" w14:textId="6D979FCF" w:rsidR="00C12C78" w:rsidRPr="00C30F88" w:rsidRDefault="004B7CD3" w:rsidP="0085750A">
            <w:pPr>
              <w:jc w:val="center"/>
              <w:rPr>
                <w:rFonts w:asciiTheme="minorHAnsi" w:hAnsiTheme="minorHAnsi" w:cstheme="minorHAnsi"/>
                <w:sz w:val="22"/>
                <w:szCs w:val="22"/>
              </w:rPr>
            </w:pPr>
            <w:r w:rsidRPr="00C30F88">
              <w:rPr>
                <w:rFonts w:asciiTheme="minorHAnsi" w:hAnsiTheme="minorHAnsi" w:cstheme="minorHAnsi"/>
                <w:sz w:val="22"/>
                <w:szCs w:val="22"/>
              </w:rPr>
              <w:t>12%</w:t>
            </w:r>
          </w:p>
        </w:tc>
        <w:tc>
          <w:tcPr>
            <w:tcW w:w="2338" w:type="dxa"/>
          </w:tcPr>
          <w:p w14:paraId="6C3CC6F4" w14:textId="14CB3946" w:rsidR="00C12C78" w:rsidRPr="00C30F88" w:rsidRDefault="00684DCF" w:rsidP="0085750A">
            <w:pPr>
              <w:jc w:val="center"/>
              <w:rPr>
                <w:rFonts w:asciiTheme="minorHAnsi" w:hAnsiTheme="minorHAnsi" w:cstheme="minorHAnsi"/>
                <w:sz w:val="22"/>
                <w:szCs w:val="22"/>
              </w:rPr>
            </w:pPr>
            <w:r w:rsidRPr="00C30F88">
              <w:rPr>
                <w:rFonts w:asciiTheme="minorHAnsi" w:hAnsiTheme="minorHAnsi" w:cstheme="minorHAnsi"/>
                <w:sz w:val="22"/>
                <w:szCs w:val="22"/>
              </w:rPr>
              <w:t>4%</w:t>
            </w:r>
          </w:p>
        </w:tc>
      </w:tr>
      <w:tr w:rsidR="00684DCF" w:rsidRPr="00C30F88" w14:paraId="7231FB30" w14:textId="77777777" w:rsidTr="0085750A">
        <w:tc>
          <w:tcPr>
            <w:tcW w:w="2337" w:type="dxa"/>
          </w:tcPr>
          <w:p w14:paraId="3A22BE35" w14:textId="4D7C0246" w:rsidR="00684DCF" w:rsidRPr="00C30F88" w:rsidRDefault="00684DCF" w:rsidP="0031406A">
            <w:pPr>
              <w:rPr>
                <w:rFonts w:asciiTheme="minorHAnsi" w:hAnsiTheme="minorHAnsi" w:cstheme="minorHAnsi"/>
                <w:sz w:val="22"/>
                <w:szCs w:val="22"/>
              </w:rPr>
            </w:pPr>
            <w:r w:rsidRPr="00C30F88">
              <w:rPr>
                <w:rFonts w:asciiTheme="minorHAnsi" w:hAnsiTheme="minorHAnsi" w:cstheme="minorHAnsi"/>
                <w:sz w:val="22"/>
                <w:szCs w:val="22"/>
              </w:rPr>
              <w:t>Fall 2016</w:t>
            </w:r>
          </w:p>
        </w:tc>
        <w:tc>
          <w:tcPr>
            <w:tcW w:w="2337" w:type="dxa"/>
          </w:tcPr>
          <w:p w14:paraId="61E7CEEB" w14:textId="52AE172B" w:rsidR="00684DCF" w:rsidRPr="00C30F88" w:rsidRDefault="00684DCF" w:rsidP="0031406A">
            <w:pPr>
              <w:rPr>
                <w:rFonts w:asciiTheme="minorHAnsi" w:hAnsiTheme="minorHAnsi" w:cstheme="minorHAnsi"/>
                <w:sz w:val="22"/>
                <w:szCs w:val="22"/>
              </w:rPr>
            </w:pPr>
            <w:r w:rsidRPr="00C30F88">
              <w:rPr>
                <w:rFonts w:asciiTheme="minorHAnsi" w:hAnsiTheme="minorHAnsi" w:cstheme="minorHAnsi"/>
                <w:sz w:val="22"/>
                <w:szCs w:val="22"/>
              </w:rPr>
              <w:t>Volleyball</w:t>
            </w:r>
          </w:p>
        </w:tc>
        <w:tc>
          <w:tcPr>
            <w:tcW w:w="2338" w:type="dxa"/>
          </w:tcPr>
          <w:p w14:paraId="14F9FB25" w14:textId="77777777" w:rsidR="00684DCF" w:rsidRPr="00C30F88" w:rsidRDefault="00684DCF" w:rsidP="0085750A">
            <w:pPr>
              <w:jc w:val="center"/>
              <w:rPr>
                <w:rFonts w:asciiTheme="minorHAnsi" w:hAnsiTheme="minorHAnsi" w:cstheme="minorHAnsi"/>
                <w:sz w:val="22"/>
                <w:szCs w:val="22"/>
              </w:rPr>
            </w:pPr>
          </w:p>
        </w:tc>
        <w:tc>
          <w:tcPr>
            <w:tcW w:w="2338" w:type="dxa"/>
          </w:tcPr>
          <w:p w14:paraId="552471E3" w14:textId="52A8E970" w:rsidR="00684DCF" w:rsidRPr="00C30F88" w:rsidRDefault="00712028" w:rsidP="0085750A">
            <w:pPr>
              <w:jc w:val="center"/>
              <w:rPr>
                <w:rFonts w:asciiTheme="minorHAnsi" w:hAnsiTheme="minorHAnsi" w:cstheme="minorHAnsi"/>
                <w:sz w:val="22"/>
                <w:szCs w:val="22"/>
              </w:rPr>
            </w:pPr>
            <w:r w:rsidRPr="00C30F88">
              <w:rPr>
                <w:rFonts w:asciiTheme="minorHAnsi" w:hAnsiTheme="minorHAnsi" w:cstheme="minorHAnsi"/>
                <w:sz w:val="22"/>
                <w:szCs w:val="22"/>
              </w:rPr>
              <w:t>5</w:t>
            </w:r>
            <w:r w:rsidR="00684DCF" w:rsidRPr="00C30F88">
              <w:rPr>
                <w:rFonts w:asciiTheme="minorHAnsi" w:hAnsiTheme="minorHAnsi" w:cstheme="minorHAnsi"/>
                <w:sz w:val="22"/>
                <w:szCs w:val="22"/>
              </w:rPr>
              <w:t>%</w:t>
            </w:r>
          </w:p>
        </w:tc>
      </w:tr>
      <w:tr w:rsidR="00684DCF" w:rsidRPr="00C30F88" w14:paraId="186F77D7" w14:textId="77777777" w:rsidTr="0085750A">
        <w:tc>
          <w:tcPr>
            <w:tcW w:w="2337" w:type="dxa"/>
          </w:tcPr>
          <w:p w14:paraId="58CD87F8" w14:textId="203F3CD6" w:rsidR="00684DCF" w:rsidRPr="00C30F88" w:rsidRDefault="00684DCF" w:rsidP="0031406A">
            <w:pPr>
              <w:rPr>
                <w:rFonts w:asciiTheme="minorHAnsi" w:hAnsiTheme="minorHAnsi" w:cstheme="minorHAnsi"/>
                <w:sz w:val="22"/>
                <w:szCs w:val="22"/>
              </w:rPr>
            </w:pPr>
            <w:r w:rsidRPr="00C30F88">
              <w:rPr>
                <w:rFonts w:asciiTheme="minorHAnsi" w:hAnsiTheme="minorHAnsi" w:cstheme="minorHAnsi"/>
                <w:sz w:val="22"/>
                <w:szCs w:val="22"/>
              </w:rPr>
              <w:t>Winter 2016—2017</w:t>
            </w:r>
          </w:p>
        </w:tc>
        <w:tc>
          <w:tcPr>
            <w:tcW w:w="2337" w:type="dxa"/>
          </w:tcPr>
          <w:p w14:paraId="5FE61E4B" w14:textId="6569451C" w:rsidR="00684DCF" w:rsidRPr="00C30F88" w:rsidRDefault="004B7CD3" w:rsidP="0031406A">
            <w:pPr>
              <w:rPr>
                <w:rFonts w:asciiTheme="minorHAnsi" w:hAnsiTheme="minorHAnsi" w:cstheme="minorHAnsi"/>
                <w:sz w:val="22"/>
                <w:szCs w:val="22"/>
              </w:rPr>
            </w:pPr>
            <w:r>
              <w:rPr>
                <w:rFonts w:asciiTheme="minorHAnsi" w:hAnsiTheme="minorHAnsi" w:cstheme="minorHAnsi"/>
                <w:sz w:val="22"/>
                <w:szCs w:val="22"/>
              </w:rPr>
              <w:t>B</w:t>
            </w:r>
            <w:r w:rsidR="00684DCF" w:rsidRPr="00C30F88">
              <w:rPr>
                <w:rFonts w:asciiTheme="minorHAnsi" w:hAnsiTheme="minorHAnsi" w:cstheme="minorHAnsi"/>
                <w:sz w:val="22"/>
                <w:szCs w:val="22"/>
              </w:rPr>
              <w:t>asketball</w:t>
            </w:r>
          </w:p>
        </w:tc>
        <w:tc>
          <w:tcPr>
            <w:tcW w:w="2338" w:type="dxa"/>
          </w:tcPr>
          <w:p w14:paraId="1A24FDFD" w14:textId="317B892E" w:rsidR="00684DCF" w:rsidRPr="00C30F88" w:rsidRDefault="00AB5BEC" w:rsidP="0085750A">
            <w:pPr>
              <w:jc w:val="center"/>
              <w:rPr>
                <w:rFonts w:asciiTheme="minorHAnsi" w:hAnsiTheme="minorHAnsi" w:cstheme="minorHAnsi"/>
                <w:sz w:val="22"/>
                <w:szCs w:val="22"/>
              </w:rPr>
            </w:pPr>
            <w:r w:rsidRPr="00C30F88">
              <w:rPr>
                <w:rFonts w:asciiTheme="minorHAnsi" w:hAnsiTheme="minorHAnsi" w:cstheme="minorHAnsi"/>
                <w:sz w:val="22"/>
                <w:szCs w:val="22"/>
              </w:rPr>
              <w:t>10</w:t>
            </w:r>
            <w:r w:rsidR="00684DCF" w:rsidRPr="00C30F88">
              <w:rPr>
                <w:rFonts w:asciiTheme="minorHAnsi" w:hAnsiTheme="minorHAnsi" w:cstheme="minorHAnsi"/>
                <w:sz w:val="22"/>
                <w:szCs w:val="22"/>
              </w:rPr>
              <w:t>%</w:t>
            </w:r>
          </w:p>
        </w:tc>
        <w:tc>
          <w:tcPr>
            <w:tcW w:w="2338" w:type="dxa"/>
          </w:tcPr>
          <w:p w14:paraId="1830851D" w14:textId="187FEB88" w:rsidR="00684DCF" w:rsidRPr="00C30F88" w:rsidRDefault="004B7CD3" w:rsidP="0085750A">
            <w:pPr>
              <w:jc w:val="center"/>
              <w:rPr>
                <w:rFonts w:asciiTheme="minorHAnsi" w:hAnsiTheme="minorHAnsi" w:cstheme="minorHAnsi"/>
                <w:sz w:val="22"/>
                <w:szCs w:val="22"/>
              </w:rPr>
            </w:pPr>
            <w:r w:rsidRPr="00C30F88">
              <w:rPr>
                <w:rFonts w:asciiTheme="minorHAnsi" w:hAnsiTheme="minorHAnsi" w:cstheme="minorHAnsi"/>
                <w:sz w:val="22"/>
                <w:szCs w:val="22"/>
              </w:rPr>
              <w:t>10%</w:t>
            </w:r>
          </w:p>
        </w:tc>
      </w:tr>
      <w:tr w:rsidR="00684DCF" w:rsidRPr="00C30F88" w14:paraId="724CA311" w14:textId="77777777" w:rsidTr="0085750A">
        <w:tc>
          <w:tcPr>
            <w:tcW w:w="2337" w:type="dxa"/>
          </w:tcPr>
          <w:p w14:paraId="6930B721" w14:textId="368669EE" w:rsidR="00684DCF" w:rsidRPr="00C30F88" w:rsidRDefault="00684DCF" w:rsidP="0031406A">
            <w:pPr>
              <w:rPr>
                <w:rFonts w:asciiTheme="minorHAnsi" w:hAnsiTheme="minorHAnsi" w:cstheme="minorHAnsi"/>
                <w:sz w:val="22"/>
                <w:szCs w:val="22"/>
              </w:rPr>
            </w:pPr>
            <w:r w:rsidRPr="00C30F88">
              <w:rPr>
                <w:rFonts w:asciiTheme="minorHAnsi" w:hAnsiTheme="minorHAnsi" w:cstheme="minorHAnsi"/>
                <w:sz w:val="22"/>
                <w:szCs w:val="22"/>
              </w:rPr>
              <w:t>Winter 2016—2017</w:t>
            </w:r>
          </w:p>
        </w:tc>
        <w:tc>
          <w:tcPr>
            <w:tcW w:w="2337" w:type="dxa"/>
          </w:tcPr>
          <w:p w14:paraId="0CEE5A89" w14:textId="7401BA13" w:rsidR="00684DCF" w:rsidRPr="00C30F88" w:rsidRDefault="00684DCF" w:rsidP="0031406A">
            <w:pPr>
              <w:rPr>
                <w:rFonts w:asciiTheme="minorHAnsi" w:hAnsiTheme="minorHAnsi" w:cstheme="minorHAnsi"/>
                <w:sz w:val="22"/>
                <w:szCs w:val="22"/>
              </w:rPr>
            </w:pPr>
            <w:r w:rsidRPr="00C30F88">
              <w:rPr>
                <w:rFonts w:asciiTheme="minorHAnsi" w:hAnsiTheme="minorHAnsi" w:cstheme="minorHAnsi"/>
                <w:sz w:val="22"/>
                <w:szCs w:val="22"/>
              </w:rPr>
              <w:t>Wrestling</w:t>
            </w:r>
          </w:p>
        </w:tc>
        <w:tc>
          <w:tcPr>
            <w:tcW w:w="2338" w:type="dxa"/>
          </w:tcPr>
          <w:p w14:paraId="2F1402AD" w14:textId="6C2E771F" w:rsidR="00684DCF" w:rsidRPr="00C30F88" w:rsidRDefault="00684DCF" w:rsidP="0085750A">
            <w:pPr>
              <w:jc w:val="center"/>
              <w:rPr>
                <w:rFonts w:asciiTheme="minorHAnsi" w:hAnsiTheme="minorHAnsi" w:cstheme="minorHAnsi"/>
                <w:sz w:val="22"/>
                <w:szCs w:val="22"/>
              </w:rPr>
            </w:pPr>
            <w:r w:rsidRPr="00C30F88">
              <w:rPr>
                <w:rFonts w:asciiTheme="minorHAnsi" w:hAnsiTheme="minorHAnsi" w:cstheme="minorHAnsi"/>
                <w:sz w:val="22"/>
                <w:szCs w:val="22"/>
              </w:rPr>
              <w:t>4%</w:t>
            </w:r>
          </w:p>
        </w:tc>
        <w:tc>
          <w:tcPr>
            <w:tcW w:w="2338" w:type="dxa"/>
          </w:tcPr>
          <w:p w14:paraId="2DB77693" w14:textId="77777777" w:rsidR="00684DCF" w:rsidRPr="00C30F88" w:rsidRDefault="00684DCF" w:rsidP="0085750A">
            <w:pPr>
              <w:jc w:val="center"/>
              <w:rPr>
                <w:rFonts w:asciiTheme="minorHAnsi" w:hAnsiTheme="minorHAnsi" w:cstheme="minorHAnsi"/>
                <w:sz w:val="22"/>
                <w:szCs w:val="22"/>
              </w:rPr>
            </w:pPr>
          </w:p>
        </w:tc>
      </w:tr>
      <w:tr w:rsidR="00184B62" w:rsidRPr="00C30F88" w14:paraId="5C7B64F0" w14:textId="77777777" w:rsidTr="0085750A">
        <w:tc>
          <w:tcPr>
            <w:tcW w:w="2337" w:type="dxa"/>
          </w:tcPr>
          <w:p w14:paraId="6BB9A596" w14:textId="59272AB0" w:rsidR="00184B62" w:rsidRPr="00C30F88" w:rsidRDefault="00671FA5" w:rsidP="0031406A">
            <w:pPr>
              <w:rPr>
                <w:rFonts w:asciiTheme="minorHAnsi" w:hAnsiTheme="minorHAnsi" w:cstheme="minorHAnsi"/>
                <w:sz w:val="22"/>
                <w:szCs w:val="22"/>
              </w:rPr>
            </w:pPr>
            <w:r w:rsidRPr="00C30F88">
              <w:rPr>
                <w:rFonts w:asciiTheme="minorHAnsi" w:hAnsiTheme="minorHAnsi" w:cstheme="minorHAnsi"/>
                <w:sz w:val="22"/>
                <w:szCs w:val="22"/>
              </w:rPr>
              <w:t>Spring 2017</w:t>
            </w:r>
          </w:p>
        </w:tc>
        <w:tc>
          <w:tcPr>
            <w:tcW w:w="2337" w:type="dxa"/>
          </w:tcPr>
          <w:p w14:paraId="4C1269D2" w14:textId="19634149" w:rsidR="00184B62" w:rsidRPr="00C30F88" w:rsidRDefault="00671FA5" w:rsidP="0031406A">
            <w:pPr>
              <w:rPr>
                <w:rFonts w:asciiTheme="minorHAnsi" w:hAnsiTheme="minorHAnsi" w:cstheme="minorHAnsi"/>
                <w:sz w:val="22"/>
                <w:szCs w:val="22"/>
              </w:rPr>
            </w:pPr>
            <w:r w:rsidRPr="00C30F88">
              <w:rPr>
                <w:rFonts w:asciiTheme="minorHAnsi" w:hAnsiTheme="minorHAnsi" w:cstheme="minorHAnsi"/>
                <w:sz w:val="22"/>
                <w:szCs w:val="22"/>
              </w:rPr>
              <w:t>Track</w:t>
            </w:r>
          </w:p>
        </w:tc>
        <w:tc>
          <w:tcPr>
            <w:tcW w:w="2338" w:type="dxa"/>
          </w:tcPr>
          <w:p w14:paraId="797280B7" w14:textId="7059EAA8" w:rsidR="00184B62" w:rsidRPr="00C30F88" w:rsidRDefault="00671FA5" w:rsidP="0085750A">
            <w:pPr>
              <w:jc w:val="center"/>
              <w:rPr>
                <w:rFonts w:asciiTheme="minorHAnsi" w:hAnsiTheme="minorHAnsi" w:cstheme="minorHAnsi"/>
                <w:sz w:val="22"/>
                <w:szCs w:val="22"/>
              </w:rPr>
            </w:pPr>
            <w:r w:rsidRPr="00C30F88">
              <w:rPr>
                <w:rFonts w:asciiTheme="minorHAnsi" w:hAnsiTheme="minorHAnsi" w:cstheme="minorHAnsi"/>
                <w:sz w:val="22"/>
                <w:szCs w:val="22"/>
              </w:rPr>
              <w:t>21%</w:t>
            </w:r>
          </w:p>
        </w:tc>
        <w:tc>
          <w:tcPr>
            <w:tcW w:w="2338" w:type="dxa"/>
          </w:tcPr>
          <w:p w14:paraId="38C0EE1B" w14:textId="57CC9EBD" w:rsidR="00184B62" w:rsidRPr="00C30F88" w:rsidRDefault="00671FA5" w:rsidP="0085750A">
            <w:pPr>
              <w:jc w:val="center"/>
              <w:rPr>
                <w:rFonts w:asciiTheme="minorHAnsi" w:hAnsiTheme="minorHAnsi" w:cstheme="minorHAnsi"/>
                <w:sz w:val="22"/>
                <w:szCs w:val="22"/>
              </w:rPr>
            </w:pPr>
            <w:r w:rsidRPr="00C30F88">
              <w:rPr>
                <w:rFonts w:asciiTheme="minorHAnsi" w:hAnsiTheme="minorHAnsi" w:cstheme="minorHAnsi"/>
                <w:sz w:val="22"/>
                <w:szCs w:val="22"/>
              </w:rPr>
              <w:t>21%</w:t>
            </w:r>
          </w:p>
        </w:tc>
      </w:tr>
      <w:tr w:rsidR="00684DCF" w:rsidRPr="00C30F88" w14:paraId="055AED5A" w14:textId="77777777" w:rsidTr="0085750A">
        <w:tc>
          <w:tcPr>
            <w:tcW w:w="2337" w:type="dxa"/>
          </w:tcPr>
          <w:p w14:paraId="020C7682" w14:textId="10418F4D" w:rsidR="00684DCF" w:rsidRPr="00C30F88" w:rsidRDefault="00684DCF" w:rsidP="0031406A">
            <w:pPr>
              <w:rPr>
                <w:rFonts w:asciiTheme="minorHAnsi" w:hAnsiTheme="minorHAnsi" w:cstheme="minorHAnsi"/>
                <w:sz w:val="22"/>
                <w:szCs w:val="22"/>
              </w:rPr>
            </w:pPr>
            <w:r w:rsidRPr="00C30F88">
              <w:rPr>
                <w:rFonts w:asciiTheme="minorHAnsi" w:hAnsiTheme="minorHAnsi" w:cstheme="minorHAnsi"/>
                <w:sz w:val="22"/>
                <w:szCs w:val="22"/>
              </w:rPr>
              <w:t>Spring 2017</w:t>
            </w:r>
          </w:p>
        </w:tc>
        <w:tc>
          <w:tcPr>
            <w:tcW w:w="2337" w:type="dxa"/>
          </w:tcPr>
          <w:p w14:paraId="332B1060" w14:textId="20BFEDE8" w:rsidR="00684DCF" w:rsidRPr="00C30F88" w:rsidRDefault="00DB3BF5" w:rsidP="0031406A">
            <w:pPr>
              <w:rPr>
                <w:rFonts w:asciiTheme="minorHAnsi" w:hAnsiTheme="minorHAnsi" w:cstheme="minorHAnsi"/>
                <w:sz w:val="22"/>
                <w:szCs w:val="22"/>
              </w:rPr>
            </w:pPr>
            <w:r w:rsidRPr="00C30F88">
              <w:rPr>
                <w:rFonts w:asciiTheme="minorHAnsi" w:hAnsiTheme="minorHAnsi" w:cstheme="minorHAnsi"/>
                <w:sz w:val="22"/>
                <w:szCs w:val="22"/>
              </w:rPr>
              <w:t>Baseball</w:t>
            </w:r>
          </w:p>
        </w:tc>
        <w:tc>
          <w:tcPr>
            <w:tcW w:w="2338" w:type="dxa"/>
          </w:tcPr>
          <w:p w14:paraId="162000BB" w14:textId="46C145DA" w:rsidR="00684DCF" w:rsidRPr="00C30F88" w:rsidRDefault="00DB3BF5" w:rsidP="0085750A">
            <w:pPr>
              <w:jc w:val="center"/>
              <w:rPr>
                <w:rFonts w:asciiTheme="minorHAnsi" w:hAnsiTheme="minorHAnsi" w:cstheme="minorHAnsi"/>
                <w:sz w:val="22"/>
                <w:szCs w:val="22"/>
              </w:rPr>
            </w:pPr>
            <w:r w:rsidRPr="00C30F88">
              <w:rPr>
                <w:rFonts w:asciiTheme="minorHAnsi" w:hAnsiTheme="minorHAnsi" w:cstheme="minorHAnsi"/>
                <w:sz w:val="22"/>
                <w:szCs w:val="22"/>
              </w:rPr>
              <w:t>4%</w:t>
            </w:r>
          </w:p>
        </w:tc>
        <w:tc>
          <w:tcPr>
            <w:tcW w:w="2338" w:type="dxa"/>
          </w:tcPr>
          <w:p w14:paraId="64C8C5D8" w14:textId="77777777" w:rsidR="00684DCF" w:rsidRPr="00C30F88" w:rsidRDefault="00684DCF" w:rsidP="0085750A">
            <w:pPr>
              <w:jc w:val="center"/>
              <w:rPr>
                <w:rFonts w:asciiTheme="minorHAnsi" w:hAnsiTheme="minorHAnsi" w:cstheme="minorHAnsi"/>
                <w:sz w:val="22"/>
                <w:szCs w:val="22"/>
              </w:rPr>
            </w:pPr>
          </w:p>
        </w:tc>
      </w:tr>
      <w:tr w:rsidR="00DB3BF5" w:rsidRPr="00C30F88" w14:paraId="30DB0BD2" w14:textId="77777777" w:rsidTr="0085750A">
        <w:tc>
          <w:tcPr>
            <w:tcW w:w="2337" w:type="dxa"/>
          </w:tcPr>
          <w:p w14:paraId="1A033624" w14:textId="26CD02DA" w:rsidR="00DB3BF5" w:rsidRPr="00C30F88" w:rsidRDefault="00DB3BF5" w:rsidP="0031406A">
            <w:pPr>
              <w:rPr>
                <w:rFonts w:asciiTheme="minorHAnsi" w:hAnsiTheme="minorHAnsi" w:cstheme="minorHAnsi"/>
                <w:sz w:val="22"/>
                <w:szCs w:val="22"/>
              </w:rPr>
            </w:pPr>
            <w:r w:rsidRPr="00C30F88">
              <w:rPr>
                <w:rFonts w:asciiTheme="minorHAnsi" w:hAnsiTheme="minorHAnsi" w:cstheme="minorHAnsi"/>
                <w:sz w:val="22"/>
                <w:szCs w:val="22"/>
              </w:rPr>
              <w:t>Spring 2017</w:t>
            </w:r>
          </w:p>
        </w:tc>
        <w:tc>
          <w:tcPr>
            <w:tcW w:w="2337" w:type="dxa"/>
          </w:tcPr>
          <w:p w14:paraId="0840C817" w14:textId="369DF7D3" w:rsidR="00DB3BF5" w:rsidRPr="00C30F88" w:rsidRDefault="00DB3BF5" w:rsidP="0031406A">
            <w:pPr>
              <w:rPr>
                <w:rFonts w:asciiTheme="minorHAnsi" w:hAnsiTheme="minorHAnsi" w:cstheme="minorHAnsi"/>
                <w:sz w:val="22"/>
                <w:szCs w:val="22"/>
              </w:rPr>
            </w:pPr>
            <w:r w:rsidRPr="00C30F88">
              <w:rPr>
                <w:rFonts w:asciiTheme="minorHAnsi" w:hAnsiTheme="minorHAnsi" w:cstheme="minorHAnsi"/>
                <w:sz w:val="22"/>
                <w:szCs w:val="22"/>
              </w:rPr>
              <w:t>Softball</w:t>
            </w:r>
          </w:p>
        </w:tc>
        <w:tc>
          <w:tcPr>
            <w:tcW w:w="2338" w:type="dxa"/>
          </w:tcPr>
          <w:p w14:paraId="3848D8FF" w14:textId="77777777" w:rsidR="00DB3BF5" w:rsidRPr="00C30F88" w:rsidRDefault="00DB3BF5" w:rsidP="0085750A">
            <w:pPr>
              <w:jc w:val="center"/>
              <w:rPr>
                <w:rFonts w:asciiTheme="minorHAnsi" w:hAnsiTheme="minorHAnsi" w:cstheme="minorHAnsi"/>
                <w:sz w:val="22"/>
                <w:szCs w:val="22"/>
              </w:rPr>
            </w:pPr>
          </w:p>
        </w:tc>
        <w:tc>
          <w:tcPr>
            <w:tcW w:w="2338" w:type="dxa"/>
          </w:tcPr>
          <w:p w14:paraId="5DB982C8" w14:textId="4C9B1124" w:rsidR="00DB3BF5" w:rsidRPr="00C30F88" w:rsidRDefault="00DB3BF5" w:rsidP="0085750A">
            <w:pPr>
              <w:jc w:val="center"/>
              <w:rPr>
                <w:rFonts w:asciiTheme="minorHAnsi" w:hAnsiTheme="minorHAnsi" w:cstheme="minorHAnsi"/>
                <w:sz w:val="22"/>
                <w:szCs w:val="22"/>
              </w:rPr>
            </w:pPr>
            <w:r w:rsidRPr="00C30F88">
              <w:rPr>
                <w:rFonts w:asciiTheme="minorHAnsi" w:hAnsiTheme="minorHAnsi" w:cstheme="minorHAnsi"/>
                <w:sz w:val="22"/>
                <w:szCs w:val="22"/>
              </w:rPr>
              <w:t>21%</w:t>
            </w:r>
          </w:p>
        </w:tc>
      </w:tr>
      <w:tr w:rsidR="00DB3BF5" w:rsidRPr="00C30F88" w14:paraId="1F1603FB" w14:textId="77777777" w:rsidTr="0085750A">
        <w:tc>
          <w:tcPr>
            <w:tcW w:w="2337" w:type="dxa"/>
          </w:tcPr>
          <w:p w14:paraId="206AEEE2" w14:textId="0FE64BE4" w:rsidR="00DB3BF5" w:rsidRPr="00C30F88" w:rsidRDefault="00DB3BF5" w:rsidP="0031406A">
            <w:pPr>
              <w:rPr>
                <w:rFonts w:asciiTheme="minorHAnsi" w:hAnsiTheme="minorHAnsi" w:cstheme="minorHAnsi"/>
                <w:sz w:val="22"/>
                <w:szCs w:val="22"/>
              </w:rPr>
            </w:pPr>
            <w:r w:rsidRPr="00C30F88">
              <w:rPr>
                <w:rFonts w:asciiTheme="minorHAnsi" w:hAnsiTheme="minorHAnsi" w:cstheme="minorHAnsi"/>
                <w:sz w:val="22"/>
                <w:szCs w:val="22"/>
              </w:rPr>
              <w:t>Spring 2017</w:t>
            </w:r>
          </w:p>
        </w:tc>
        <w:tc>
          <w:tcPr>
            <w:tcW w:w="2337" w:type="dxa"/>
          </w:tcPr>
          <w:p w14:paraId="415B1A3C" w14:textId="128D397D" w:rsidR="00DB3BF5" w:rsidRPr="00C30F88" w:rsidRDefault="00DB3BF5" w:rsidP="0031406A">
            <w:pPr>
              <w:rPr>
                <w:rFonts w:asciiTheme="minorHAnsi" w:hAnsiTheme="minorHAnsi" w:cstheme="minorHAnsi"/>
                <w:sz w:val="22"/>
                <w:szCs w:val="22"/>
              </w:rPr>
            </w:pPr>
            <w:r w:rsidRPr="00C30F88">
              <w:rPr>
                <w:rFonts w:asciiTheme="minorHAnsi" w:hAnsiTheme="minorHAnsi" w:cstheme="minorHAnsi"/>
                <w:sz w:val="22"/>
                <w:szCs w:val="22"/>
              </w:rPr>
              <w:t>Tennis</w:t>
            </w:r>
          </w:p>
        </w:tc>
        <w:tc>
          <w:tcPr>
            <w:tcW w:w="2338" w:type="dxa"/>
          </w:tcPr>
          <w:p w14:paraId="5F0A4A3C" w14:textId="05CE8492" w:rsidR="00DB3BF5" w:rsidRPr="00C30F88" w:rsidRDefault="00DB3BF5" w:rsidP="0085750A">
            <w:pPr>
              <w:jc w:val="center"/>
              <w:rPr>
                <w:rFonts w:asciiTheme="minorHAnsi" w:hAnsiTheme="minorHAnsi" w:cstheme="minorHAnsi"/>
                <w:sz w:val="22"/>
                <w:szCs w:val="22"/>
              </w:rPr>
            </w:pPr>
            <w:r w:rsidRPr="00C30F88">
              <w:rPr>
                <w:rFonts w:asciiTheme="minorHAnsi" w:hAnsiTheme="minorHAnsi" w:cstheme="minorHAnsi"/>
                <w:sz w:val="22"/>
                <w:szCs w:val="22"/>
              </w:rPr>
              <w:t>5%</w:t>
            </w:r>
          </w:p>
        </w:tc>
        <w:tc>
          <w:tcPr>
            <w:tcW w:w="2338" w:type="dxa"/>
          </w:tcPr>
          <w:p w14:paraId="28CEC2DB" w14:textId="459F7C54" w:rsidR="00DB3BF5" w:rsidRPr="00C30F88" w:rsidRDefault="004B7CD3" w:rsidP="0085750A">
            <w:pPr>
              <w:jc w:val="center"/>
              <w:rPr>
                <w:rFonts w:asciiTheme="minorHAnsi" w:hAnsiTheme="minorHAnsi" w:cstheme="minorHAnsi"/>
                <w:sz w:val="22"/>
                <w:szCs w:val="22"/>
              </w:rPr>
            </w:pPr>
            <w:r w:rsidRPr="00C30F88">
              <w:rPr>
                <w:rFonts w:asciiTheme="minorHAnsi" w:hAnsiTheme="minorHAnsi" w:cstheme="minorHAnsi"/>
                <w:sz w:val="22"/>
                <w:szCs w:val="22"/>
              </w:rPr>
              <w:t>8%</w:t>
            </w:r>
          </w:p>
        </w:tc>
      </w:tr>
      <w:tr w:rsidR="00384D19" w:rsidRPr="00C30F88" w14:paraId="38B15074" w14:textId="77777777" w:rsidTr="0085750A">
        <w:tc>
          <w:tcPr>
            <w:tcW w:w="2337" w:type="dxa"/>
          </w:tcPr>
          <w:p w14:paraId="18D2101E" w14:textId="408D6E36" w:rsidR="00384D19" w:rsidRPr="00C30F88" w:rsidRDefault="00384D19" w:rsidP="0031406A">
            <w:pPr>
              <w:rPr>
                <w:rFonts w:asciiTheme="minorHAnsi" w:hAnsiTheme="minorHAnsi" w:cstheme="minorHAnsi"/>
                <w:sz w:val="22"/>
                <w:szCs w:val="22"/>
              </w:rPr>
            </w:pPr>
            <w:r w:rsidRPr="00C30F88">
              <w:rPr>
                <w:rFonts w:asciiTheme="minorHAnsi" w:hAnsiTheme="minorHAnsi" w:cstheme="minorHAnsi"/>
                <w:sz w:val="22"/>
                <w:szCs w:val="22"/>
              </w:rPr>
              <w:t>Spring 2017</w:t>
            </w:r>
          </w:p>
        </w:tc>
        <w:tc>
          <w:tcPr>
            <w:tcW w:w="2337" w:type="dxa"/>
          </w:tcPr>
          <w:p w14:paraId="4DC1176E" w14:textId="12718D37" w:rsidR="00384D19" w:rsidRPr="00C30F88" w:rsidRDefault="00384D19" w:rsidP="0031406A">
            <w:pPr>
              <w:rPr>
                <w:rFonts w:asciiTheme="minorHAnsi" w:hAnsiTheme="minorHAnsi" w:cstheme="minorHAnsi"/>
                <w:sz w:val="22"/>
                <w:szCs w:val="22"/>
              </w:rPr>
            </w:pPr>
            <w:r w:rsidRPr="00C30F88">
              <w:rPr>
                <w:rFonts w:asciiTheme="minorHAnsi" w:hAnsiTheme="minorHAnsi" w:cstheme="minorHAnsi"/>
                <w:sz w:val="22"/>
                <w:szCs w:val="22"/>
              </w:rPr>
              <w:t>Golf</w:t>
            </w:r>
          </w:p>
        </w:tc>
        <w:tc>
          <w:tcPr>
            <w:tcW w:w="2338" w:type="dxa"/>
          </w:tcPr>
          <w:p w14:paraId="03ACAA36" w14:textId="6334507B" w:rsidR="00384D19" w:rsidRPr="00C30F88" w:rsidRDefault="00384D19" w:rsidP="0085750A">
            <w:pPr>
              <w:jc w:val="center"/>
              <w:rPr>
                <w:rFonts w:asciiTheme="minorHAnsi" w:hAnsiTheme="minorHAnsi" w:cstheme="minorHAnsi"/>
                <w:sz w:val="22"/>
                <w:szCs w:val="22"/>
              </w:rPr>
            </w:pPr>
            <w:r w:rsidRPr="00C30F88">
              <w:rPr>
                <w:rFonts w:asciiTheme="minorHAnsi" w:hAnsiTheme="minorHAnsi" w:cstheme="minorHAnsi"/>
                <w:sz w:val="22"/>
                <w:szCs w:val="22"/>
              </w:rPr>
              <w:t>9%</w:t>
            </w:r>
          </w:p>
        </w:tc>
        <w:tc>
          <w:tcPr>
            <w:tcW w:w="2338" w:type="dxa"/>
          </w:tcPr>
          <w:p w14:paraId="120A8587" w14:textId="4E315EA0" w:rsidR="00384D19" w:rsidRPr="00C30F88" w:rsidRDefault="004B7CD3" w:rsidP="0085750A">
            <w:pPr>
              <w:jc w:val="center"/>
              <w:rPr>
                <w:rFonts w:asciiTheme="minorHAnsi" w:hAnsiTheme="minorHAnsi" w:cstheme="minorHAnsi"/>
                <w:sz w:val="22"/>
                <w:szCs w:val="22"/>
              </w:rPr>
            </w:pPr>
            <w:r w:rsidRPr="00C30F88">
              <w:rPr>
                <w:rFonts w:asciiTheme="minorHAnsi" w:hAnsiTheme="minorHAnsi" w:cstheme="minorHAnsi"/>
                <w:sz w:val="22"/>
                <w:szCs w:val="22"/>
              </w:rPr>
              <w:t>0%</w:t>
            </w:r>
          </w:p>
        </w:tc>
      </w:tr>
      <w:tr w:rsidR="00384D19" w:rsidRPr="00C30F88" w14:paraId="719BAA55" w14:textId="77777777" w:rsidTr="0085750A">
        <w:tc>
          <w:tcPr>
            <w:tcW w:w="2337" w:type="dxa"/>
          </w:tcPr>
          <w:p w14:paraId="43A6428E" w14:textId="732E295D" w:rsidR="00384D19" w:rsidRPr="00C30F88" w:rsidRDefault="00384D19" w:rsidP="0031406A">
            <w:pPr>
              <w:rPr>
                <w:rFonts w:asciiTheme="minorHAnsi" w:hAnsiTheme="minorHAnsi" w:cstheme="minorHAnsi"/>
                <w:sz w:val="22"/>
                <w:szCs w:val="22"/>
              </w:rPr>
            </w:pPr>
            <w:r w:rsidRPr="00C30F88">
              <w:rPr>
                <w:rFonts w:asciiTheme="minorHAnsi" w:hAnsiTheme="minorHAnsi" w:cstheme="minorHAnsi"/>
                <w:sz w:val="22"/>
                <w:szCs w:val="22"/>
              </w:rPr>
              <w:t>Fall 2017</w:t>
            </w:r>
          </w:p>
        </w:tc>
        <w:tc>
          <w:tcPr>
            <w:tcW w:w="2337" w:type="dxa"/>
          </w:tcPr>
          <w:p w14:paraId="5C54265D" w14:textId="73249C61" w:rsidR="00384D19" w:rsidRPr="00C30F88" w:rsidRDefault="00384D19" w:rsidP="0031406A">
            <w:pPr>
              <w:rPr>
                <w:rFonts w:asciiTheme="minorHAnsi" w:hAnsiTheme="minorHAnsi" w:cstheme="minorHAnsi"/>
                <w:sz w:val="22"/>
                <w:szCs w:val="22"/>
              </w:rPr>
            </w:pPr>
            <w:r w:rsidRPr="00C30F88">
              <w:rPr>
                <w:rFonts w:asciiTheme="minorHAnsi" w:hAnsiTheme="minorHAnsi" w:cstheme="minorHAnsi"/>
                <w:sz w:val="22"/>
                <w:szCs w:val="22"/>
              </w:rPr>
              <w:t>Football</w:t>
            </w:r>
          </w:p>
        </w:tc>
        <w:tc>
          <w:tcPr>
            <w:tcW w:w="2338" w:type="dxa"/>
          </w:tcPr>
          <w:p w14:paraId="2350A364" w14:textId="469FDEEC" w:rsidR="00384D19" w:rsidRPr="00C30F88" w:rsidRDefault="00053297" w:rsidP="0085750A">
            <w:pPr>
              <w:jc w:val="center"/>
              <w:rPr>
                <w:rFonts w:asciiTheme="minorHAnsi" w:hAnsiTheme="minorHAnsi" w:cstheme="minorHAnsi"/>
                <w:sz w:val="22"/>
                <w:szCs w:val="22"/>
              </w:rPr>
            </w:pPr>
            <w:r w:rsidRPr="00C30F88">
              <w:rPr>
                <w:rFonts w:asciiTheme="minorHAnsi" w:hAnsiTheme="minorHAnsi" w:cstheme="minorHAnsi"/>
                <w:sz w:val="22"/>
                <w:szCs w:val="22"/>
              </w:rPr>
              <w:t>27%</w:t>
            </w:r>
          </w:p>
        </w:tc>
        <w:tc>
          <w:tcPr>
            <w:tcW w:w="2338" w:type="dxa"/>
          </w:tcPr>
          <w:p w14:paraId="6798F27E" w14:textId="77777777" w:rsidR="00384D19" w:rsidRPr="00C30F88" w:rsidRDefault="00384D19" w:rsidP="0085750A">
            <w:pPr>
              <w:jc w:val="center"/>
              <w:rPr>
                <w:rFonts w:asciiTheme="minorHAnsi" w:hAnsiTheme="minorHAnsi" w:cstheme="minorHAnsi"/>
                <w:sz w:val="22"/>
                <w:szCs w:val="22"/>
              </w:rPr>
            </w:pPr>
          </w:p>
        </w:tc>
      </w:tr>
      <w:tr w:rsidR="00384D19" w:rsidRPr="00C30F88" w14:paraId="3DDC75F8" w14:textId="77777777" w:rsidTr="0085750A">
        <w:tc>
          <w:tcPr>
            <w:tcW w:w="2337" w:type="dxa"/>
          </w:tcPr>
          <w:p w14:paraId="0F8D30D3" w14:textId="077F443E" w:rsidR="00384D19" w:rsidRPr="00C30F88" w:rsidRDefault="00053297" w:rsidP="0031406A">
            <w:pPr>
              <w:rPr>
                <w:rFonts w:asciiTheme="minorHAnsi" w:hAnsiTheme="minorHAnsi" w:cstheme="minorHAnsi"/>
                <w:sz w:val="22"/>
                <w:szCs w:val="22"/>
              </w:rPr>
            </w:pPr>
            <w:r w:rsidRPr="00C30F88">
              <w:rPr>
                <w:rFonts w:asciiTheme="minorHAnsi" w:hAnsiTheme="minorHAnsi" w:cstheme="minorHAnsi"/>
                <w:sz w:val="22"/>
                <w:szCs w:val="22"/>
              </w:rPr>
              <w:t>Fall 2017</w:t>
            </w:r>
          </w:p>
        </w:tc>
        <w:tc>
          <w:tcPr>
            <w:tcW w:w="2337" w:type="dxa"/>
          </w:tcPr>
          <w:p w14:paraId="3696CAE5" w14:textId="5708050D" w:rsidR="00384D19" w:rsidRPr="00C30F88" w:rsidRDefault="00053297" w:rsidP="0031406A">
            <w:pPr>
              <w:rPr>
                <w:rFonts w:asciiTheme="minorHAnsi" w:hAnsiTheme="minorHAnsi" w:cstheme="minorHAnsi"/>
                <w:sz w:val="22"/>
                <w:szCs w:val="22"/>
              </w:rPr>
            </w:pPr>
            <w:r w:rsidRPr="00C30F88">
              <w:rPr>
                <w:rFonts w:asciiTheme="minorHAnsi" w:hAnsiTheme="minorHAnsi" w:cstheme="minorHAnsi"/>
                <w:sz w:val="22"/>
                <w:szCs w:val="22"/>
              </w:rPr>
              <w:t>Soccer</w:t>
            </w:r>
          </w:p>
        </w:tc>
        <w:tc>
          <w:tcPr>
            <w:tcW w:w="2338" w:type="dxa"/>
          </w:tcPr>
          <w:p w14:paraId="51F28E87" w14:textId="27DBF280" w:rsidR="00384D19" w:rsidRPr="00C30F88" w:rsidRDefault="004B7CD3" w:rsidP="0085750A">
            <w:pPr>
              <w:jc w:val="center"/>
              <w:rPr>
                <w:rFonts w:asciiTheme="minorHAnsi" w:hAnsiTheme="minorHAnsi" w:cstheme="minorHAnsi"/>
                <w:sz w:val="22"/>
                <w:szCs w:val="22"/>
              </w:rPr>
            </w:pPr>
            <w:r w:rsidRPr="00C30F88">
              <w:rPr>
                <w:rFonts w:asciiTheme="minorHAnsi" w:hAnsiTheme="minorHAnsi" w:cstheme="minorHAnsi"/>
                <w:sz w:val="22"/>
                <w:szCs w:val="22"/>
              </w:rPr>
              <w:t>47%</w:t>
            </w:r>
          </w:p>
        </w:tc>
        <w:tc>
          <w:tcPr>
            <w:tcW w:w="2338" w:type="dxa"/>
          </w:tcPr>
          <w:p w14:paraId="6152BAFD" w14:textId="31D61B2F" w:rsidR="00384D19" w:rsidRPr="00C30F88" w:rsidRDefault="00053297" w:rsidP="0085750A">
            <w:pPr>
              <w:jc w:val="center"/>
              <w:rPr>
                <w:rFonts w:asciiTheme="minorHAnsi" w:hAnsiTheme="minorHAnsi" w:cstheme="minorHAnsi"/>
                <w:sz w:val="22"/>
                <w:szCs w:val="22"/>
              </w:rPr>
            </w:pPr>
            <w:r w:rsidRPr="00C30F88">
              <w:rPr>
                <w:rFonts w:asciiTheme="minorHAnsi" w:hAnsiTheme="minorHAnsi" w:cstheme="minorHAnsi"/>
                <w:sz w:val="22"/>
                <w:szCs w:val="22"/>
              </w:rPr>
              <w:t>25%</w:t>
            </w:r>
          </w:p>
        </w:tc>
      </w:tr>
      <w:tr w:rsidR="00053297" w:rsidRPr="00C30F88" w14:paraId="636E766E" w14:textId="77777777" w:rsidTr="0085750A">
        <w:tc>
          <w:tcPr>
            <w:tcW w:w="2337" w:type="dxa"/>
          </w:tcPr>
          <w:p w14:paraId="5CFEA67D" w14:textId="2F388C81" w:rsidR="00053297" w:rsidRPr="00C30F88" w:rsidRDefault="003C483F" w:rsidP="0031406A">
            <w:pPr>
              <w:rPr>
                <w:rFonts w:asciiTheme="minorHAnsi" w:hAnsiTheme="minorHAnsi" w:cstheme="minorHAnsi"/>
                <w:sz w:val="22"/>
                <w:szCs w:val="22"/>
              </w:rPr>
            </w:pPr>
            <w:r w:rsidRPr="00C30F88">
              <w:rPr>
                <w:rFonts w:asciiTheme="minorHAnsi" w:hAnsiTheme="minorHAnsi" w:cstheme="minorHAnsi"/>
                <w:sz w:val="22"/>
                <w:szCs w:val="22"/>
              </w:rPr>
              <w:t>Fall 2017</w:t>
            </w:r>
          </w:p>
        </w:tc>
        <w:tc>
          <w:tcPr>
            <w:tcW w:w="2337" w:type="dxa"/>
          </w:tcPr>
          <w:p w14:paraId="3045F2FC" w14:textId="7F9B4328" w:rsidR="00053297" w:rsidRPr="00C30F88" w:rsidRDefault="00012014" w:rsidP="0031406A">
            <w:pPr>
              <w:rPr>
                <w:rFonts w:asciiTheme="minorHAnsi" w:hAnsiTheme="minorHAnsi" w:cstheme="minorHAnsi"/>
                <w:sz w:val="22"/>
                <w:szCs w:val="22"/>
              </w:rPr>
            </w:pPr>
            <w:r w:rsidRPr="00C30F88">
              <w:rPr>
                <w:rFonts w:asciiTheme="minorHAnsi" w:hAnsiTheme="minorHAnsi" w:cstheme="minorHAnsi"/>
                <w:sz w:val="22"/>
                <w:szCs w:val="22"/>
              </w:rPr>
              <w:t>Volleyball</w:t>
            </w:r>
          </w:p>
        </w:tc>
        <w:tc>
          <w:tcPr>
            <w:tcW w:w="2338" w:type="dxa"/>
          </w:tcPr>
          <w:p w14:paraId="068784C4" w14:textId="1B500C7E" w:rsidR="00053297" w:rsidRPr="00C30F88" w:rsidRDefault="00053297" w:rsidP="0085750A">
            <w:pPr>
              <w:jc w:val="center"/>
              <w:rPr>
                <w:rFonts w:asciiTheme="minorHAnsi" w:hAnsiTheme="minorHAnsi" w:cstheme="minorHAnsi"/>
                <w:sz w:val="22"/>
                <w:szCs w:val="22"/>
              </w:rPr>
            </w:pPr>
          </w:p>
        </w:tc>
        <w:tc>
          <w:tcPr>
            <w:tcW w:w="2338" w:type="dxa"/>
          </w:tcPr>
          <w:p w14:paraId="17FD172A" w14:textId="0710C60B" w:rsidR="00053297" w:rsidRPr="00C30F88" w:rsidRDefault="00012014" w:rsidP="0085750A">
            <w:pPr>
              <w:jc w:val="center"/>
              <w:rPr>
                <w:rFonts w:asciiTheme="minorHAnsi" w:hAnsiTheme="minorHAnsi" w:cstheme="minorHAnsi"/>
                <w:sz w:val="22"/>
                <w:szCs w:val="22"/>
              </w:rPr>
            </w:pPr>
            <w:r w:rsidRPr="00C30F88">
              <w:rPr>
                <w:rFonts w:asciiTheme="minorHAnsi" w:hAnsiTheme="minorHAnsi" w:cstheme="minorHAnsi"/>
                <w:sz w:val="22"/>
                <w:szCs w:val="22"/>
              </w:rPr>
              <w:t>11%</w:t>
            </w:r>
          </w:p>
        </w:tc>
      </w:tr>
      <w:tr w:rsidR="00012014" w:rsidRPr="00C30F88" w14:paraId="2BADF30F" w14:textId="77777777" w:rsidTr="0085750A">
        <w:tc>
          <w:tcPr>
            <w:tcW w:w="2337" w:type="dxa"/>
          </w:tcPr>
          <w:p w14:paraId="506C2A32" w14:textId="0846A301" w:rsidR="00012014" w:rsidRPr="00C30F88" w:rsidRDefault="008B5191" w:rsidP="0031406A">
            <w:pPr>
              <w:rPr>
                <w:rFonts w:asciiTheme="minorHAnsi" w:hAnsiTheme="minorHAnsi" w:cstheme="minorHAnsi"/>
                <w:sz w:val="22"/>
                <w:szCs w:val="22"/>
              </w:rPr>
            </w:pPr>
            <w:r w:rsidRPr="00C30F88">
              <w:rPr>
                <w:rFonts w:asciiTheme="minorHAnsi" w:hAnsiTheme="minorHAnsi" w:cstheme="minorHAnsi"/>
                <w:sz w:val="22"/>
                <w:szCs w:val="22"/>
              </w:rPr>
              <w:t>Winter 2017—2018</w:t>
            </w:r>
          </w:p>
        </w:tc>
        <w:tc>
          <w:tcPr>
            <w:tcW w:w="2337" w:type="dxa"/>
          </w:tcPr>
          <w:p w14:paraId="609BB0B4" w14:textId="3BF2DEDC" w:rsidR="00012014" w:rsidRPr="00C30F88" w:rsidRDefault="00945D7B" w:rsidP="0031406A">
            <w:pPr>
              <w:rPr>
                <w:rFonts w:asciiTheme="minorHAnsi" w:hAnsiTheme="minorHAnsi" w:cstheme="minorHAnsi"/>
                <w:sz w:val="22"/>
                <w:szCs w:val="22"/>
              </w:rPr>
            </w:pPr>
            <w:r w:rsidRPr="00C30F88">
              <w:rPr>
                <w:rFonts w:asciiTheme="minorHAnsi" w:hAnsiTheme="minorHAnsi" w:cstheme="minorHAnsi"/>
                <w:sz w:val="22"/>
                <w:szCs w:val="22"/>
              </w:rPr>
              <w:t>B</w:t>
            </w:r>
            <w:r w:rsidR="008B5191" w:rsidRPr="00C30F88">
              <w:rPr>
                <w:rFonts w:asciiTheme="minorHAnsi" w:hAnsiTheme="minorHAnsi" w:cstheme="minorHAnsi"/>
                <w:sz w:val="22"/>
                <w:szCs w:val="22"/>
              </w:rPr>
              <w:t>asketball</w:t>
            </w:r>
          </w:p>
        </w:tc>
        <w:tc>
          <w:tcPr>
            <w:tcW w:w="2338" w:type="dxa"/>
          </w:tcPr>
          <w:p w14:paraId="4FD6E2D9" w14:textId="71DA00D7" w:rsidR="00012014" w:rsidRPr="00C30F88" w:rsidRDefault="008B5191" w:rsidP="0085750A">
            <w:pPr>
              <w:jc w:val="center"/>
              <w:rPr>
                <w:rFonts w:asciiTheme="minorHAnsi" w:hAnsiTheme="minorHAnsi" w:cstheme="minorHAnsi"/>
                <w:sz w:val="22"/>
                <w:szCs w:val="22"/>
              </w:rPr>
            </w:pPr>
            <w:r w:rsidRPr="00C30F88">
              <w:rPr>
                <w:rFonts w:asciiTheme="minorHAnsi" w:hAnsiTheme="minorHAnsi" w:cstheme="minorHAnsi"/>
                <w:sz w:val="22"/>
                <w:szCs w:val="22"/>
              </w:rPr>
              <w:t>26%</w:t>
            </w:r>
          </w:p>
        </w:tc>
        <w:tc>
          <w:tcPr>
            <w:tcW w:w="2338" w:type="dxa"/>
          </w:tcPr>
          <w:p w14:paraId="01C98989" w14:textId="29076F54" w:rsidR="00012014" w:rsidRPr="00C30F88" w:rsidRDefault="004B7CD3" w:rsidP="0085750A">
            <w:pPr>
              <w:jc w:val="center"/>
              <w:rPr>
                <w:rFonts w:asciiTheme="minorHAnsi" w:hAnsiTheme="minorHAnsi" w:cstheme="minorHAnsi"/>
                <w:sz w:val="22"/>
                <w:szCs w:val="22"/>
              </w:rPr>
            </w:pPr>
            <w:r w:rsidRPr="00C30F88">
              <w:rPr>
                <w:rFonts w:asciiTheme="minorHAnsi" w:hAnsiTheme="minorHAnsi" w:cstheme="minorHAnsi"/>
                <w:sz w:val="22"/>
                <w:szCs w:val="22"/>
              </w:rPr>
              <w:t>23%</w:t>
            </w:r>
          </w:p>
        </w:tc>
      </w:tr>
      <w:tr w:rsidR="00945D7B" w:rsidRPr="00C30F88" w14:paraId="6DA1C41B" w14:textId="77777777" w:rsidTr="0085750A">
        <w:tc>
          <w:tcPr>
            <w:tcW w:w="2337" w:type="dxa"/>
          </w:tcPr>
          <w:p w14:paraId="09A0A909" w14:textId="2A949B26" w:rsidR="00945D7B" w:rsidRPr="00C30F88" w:rsidRDefault="00B14212" w:rsidP="0031406A">
            <w:pPr>
              <w:rPr>
                <w:rFonts w:asciiTheme="minorHAnsi" w:hAnsiTheme="minorHAnsi" w:cstheme="minorHAnsi"/>
                <w:sz w:val="22"/>
                <w:szCs w:val="22"/>
              </w:rPr>
            </w:pPr>
            <w:r w:rsidRPr="00C30F88">
              <w:rPr>
                <w:rFonts w:asciiTheme="minorHAnsi" w:hAnsiTheme="minorHAnsi" w:cstheme="minorHAnsi"/>
                <w:sz w:val="22"/>
                <w:szCs w:val="22"/>
              </w:rPr>
              <w:t>Winter 2017—2018</w:t>
            </w:r>
          </w:p>
        </w:tc>
        <w:tc>
          <w:tcPr>
            <w:tcW w:w="2337" w:type="dxa"/>
          </w:tcPr>
          <w:p w14:paraId="738174AA" w14:textId="72464F77" w:rsidR="00945D7B" w:rsidRPr="00C30F88" w:rsidRDefault="00B14212" w:rsidP="0031406A">
            <w:pPr>
              <w:rPr>
                <w:rFonts w:asciiTheme="minorHAnsi" w:hAnsiTheme="minorHAnsi" w:cstheme="minorHAnsi"/>
                <w:sz w:val="22"/>
                <w:szCs w:val="22"/>
              </w:rPr>
            </w:pPr>
            <w:r w:rsidRPr="00C30F88">
              <w:rPr>
                <w:rFonts w:asciiTheme="minorHAnsi" w:hAnsiTheme="minorHAnsi" w:cstheme="minorHAnsi"/>
                <w:sz w:val="22"/>
                <w:szCs w:val="22"/>
              </w:rPr>
              <w:t>Wrestling</w:t>
            </w:r>
          </w:p>
        </w:tc>
        <w:tc>
          <w:tcPr>
            <w:tcW w:w="2338" w:type="dxa"/>
          </w:tcPr>
          <w:p w14:paraId="48659904" w14:textId="5EB913E3" w:rsidR="00945D7B" w:rsidRPr="00C30F88" w:rsidRDefault="00B14212" w:rsidP="0085750A">
            <w:pPr>
              <w:jc w:val="center"/>
              <w:rPr>
                <w:rFonts w:asciiTheme="minorHAnsi" w:hAnsiTheme="minorHAnsi" w:cstheme="minorHAnsi"/>
                <w:sz w:val="22"/>
                <w:szCs w:val="22"/>
              </w:rPr>
            </w:pPr>
            <w:r w:rsidRPr="00C30F88">
              <w:rPr>
                <w:rFonts w:asciiTheme="minorHAnsi" w:hAnsiTheme="minorHAnsi" w:cstheme="minorHAnsi"/>
                <w:sz w:val="22"/>
                <w:szCs w:val="22"/>
              </w:rPr>
              <w:t>54%</w:t>
            </w:r>
          </w:p>
        </w:tc>
        <w:tc>
          <w:tcPr>
            <w:tcW w:w="2338" w:type="dxa"/>
          </w:tcPr>
          <w:p w14:paraId="7CAC00A5" w14:textId="77777777" w:rsidR="00945D7B" w:rsidRPr="00C30F88" w:rsidRDefault="00945D7B" w:rsidP="0085750A">
            <w:pPr>
              <w:jc w:val="center"/>
              <w:rPr>
                <w:rFonts w:asciiTheme="minorHAnsi" w:hAnsiTheme="minorHAnsi" w:cstheme="minorHAnsi"/>
                <w:sz w:val="22"/>
                <w:szCs w:val="22"/>
              </w:rPr>
            </w:pPr>
          </w:p>
        </w:tc>
      </w:tr>
    </w:tbl>
    <w:p w14:paraId="3B5C167B" w14:textId="73F1B588" w:rsidR="00C445F9" w:rsidRPr="00C30F88" w:rsidRDefault="00C445F9" w:rsidP="00A54718">
      <w:pPr>
        <w:spacing w:after="0"/>
        <w:rPr>
          <w:rFonts w:asciiTheme="minorHAnsi" w:hAnsiTheme="minorHAnsi" w:cstheme="minorHAnsi"/>
          <w:sz w:val="22"/>
          <w:szCs w:val="22"/>
        </w:rPr>
      </w:pPr>
    </w:p>
    <w:p w14:paraId="17D1D101" w14:textId="3C8480B9" w:rsidR="0077726B" w:rsidRDefault="00EB58B1" w:rsidP="00AD3900">
      <w:pPr>
        <w:spacing w:after="0"/>
        <w:jc w:val="both"/>
        <w:rPr>
          <w:rFonts w:asciiTheme="minorHAnsi" w:hAnsiTheme="minorHAnsi" w:cstheme="minorHAnsi"/>
          <w:sz w:val="22"/>
          <w:szCs w:val="22"/>
        </w:rPr>
      </w:pPr>
      <w:r>
        <w:rPr>
          <w:rFonts w:asciiTheme="minorHAnsi" w:hAnsiTheme="minorHAnsi" w:cstheme="minorHAnsi"/>
          <w:sz w:val="22"/>
          <w:szCs w:val="22"/>
        </w:rPr>
        <w:t xml:space="preserve">For purposes of determining whether the District violated ORS 659.850, this accounting is of limited value. Unknown </w:t>
      </w:r>
      <w:r w:rsidR="00821510" w:rsidRPr="00C30F88">
        <w:rPr>
          <w:rFonts w:asciiTheme="minorHAnsi" w:hAnsiTheme="minorHAnsi" w:cstheme="minorHAnsi"/>
          <w:sz w:val="22"/>
          <w:szCs w:val="22"/>
        </w:rPr>
        <w:t xml:space="preserve">factors </w:t>
      </w:r>
      <w:r>
        <w:rPr>
          <w:rFonts w:asciiTheme="minorHAnsi" w:hAnsiTheme="minorHAnsi" w:cstheme="minorHAnsi"/>
          <w:sz w:val="22"/>
          <w:szCs w:val="22"/>
        </w:rPr>
        <w:t xml:space="preserve">affect the data. </w:t>
      </w:r>
      <w:r w:rsidR="007C7411">
        <w:rPr>
          <w:rFonts w:asciiTheme="minorHAnsi" w:hAnsiTheme="minorHAnsi" w:cstheme="minorHAnsi"/>
          <w:sz w:val="22"/>
          <w:szCs w:val="22"/>
        </w:rPr>
        <w:t>For example, d</w:t>
      </w:r>
      <w:r w:rsidR="0077726B">
        <w:rPr>
          <w:rFonts w:asciiTheme="minorHAnsi" w:hAnsiTheme="minorHAnsi" w:cstheme="minorHAnsi"/>
          <w:sz w:val="22"/>
          <w:szCs w:val="22"/>
        </w:rPr>
        <w:t>uring the 2016-2017 school year</w:t>
      </w:r>
      <w:r>
        <w:rPr>
          <w:rFonts w:asciiTheme="minorHAnsi" w:hAnsiTheme="minorHAnsi" w:cstheme="minorHAnsi"/>
          <w:sz w:val="22"/>
          <w:szCs w:val="22"/>
        </w:rPr>
        <w:t xml:space="preserve">, four percent of </w:t>
      </w:r>
      <w:r w:rsidR="000C210E">
        <w:rPr>
          <w:rFonts w:asciiTheme="minorHAnsi" w:hAnsiTheme="minorHAnsi" w:cstheme="minorHAnsi"/>
          <w:sz w:val="22"/>
          <w:szCs w:val="22"/>
        </w:rPr>
        <w:t>male student athletes</w:t>
      </w:r>
      <w:r>
        <w:rPr>
          <w:rFonts w:asciiTheme="minorHAnsi" w:hAnsiTheme="minorHAnsi" w:cstheme="minorHAnsi"/>
          <w:sz w:val="22"/>
          <w:szCs w:val="22"/>
        </w:rPr>
        <w:t xml:space="preserve"> received </w:t>
      </w:r>
      <w:r w:rsidR="0077726B">
        <w:rPr>
          <w:rFonts w:asciiTheme="minorHAnsi" w:hAnsiTheme="minorHAnsi" w:cstheme="minorHAnsi"/>
          <w:sz w:val="22"/>
          <w:szCs w:val="22"/>
        </w:rPr>
        <w:t>financial support</w:t>
      </w:r>
      <w:r w:rsidR="007C7411" w:rsidRPr="007C7411">
        <w:rPr>
          <w:rFonts w:asciiTheme="minorHAnsi" w:hAnsiTheme="minorHAnsi" w:cstheme="minorHAnsi"/>
          <w:sz w:val="22"/>
          <w:szCs w:val="22"/>
        </w:rPr>
        <w:t xml:space="preserve"> </w:t>
      </w:r>
      <w:r w:rsidR="007C7411">
        <w:rPr>
          <w:rFonts w:asciiTheme="minorHAnsi" w:hAnsiTheme="minorHAnsi" w:cstheme="minorHAnsi"/>
          <w:sz w:val="22"/>
          <w:szCs w:val="22"/>
        </w:rPr>
        <w:t>in the sport of wrestling</w:t>
      </w:r>
      <w:r w:rsidR="0077726B">
        <w:rPr>
          <w:rFonts w:asciiTheme="minorHAnsi" w:hAnsiTheme="minorHAnsi" w:cstheme="minorHAnsi"/>
          <w:sz w:val="22"/>
          <w:szCs w:val="22"/>
        </w:rPr>
        <w:t xml:space="preserve">. </w:t>
      </w:r>
      <w:r w:rsidR="007C7411">
        <w:rPr>
          <w:rFonts w:asciiTheme="minorHAnsi" w:hAnsiTheme="minorHAnsi" w:cstheme="minorHAnsi"/>
          <w:sz w:val="22"/>
          <w:szCs w:val="22"/>
        </w:rPr>
        <w:t>One year later, d</w:t>
      </w:r>
      <w:r w:rsidR="0077726B">
        <w:rPr>
          <w:rFonts w:asciiTheme="minorHAnsi" w:hAnsiTheme="minorHAnsi" w:cstheme="minorHAnsi"/>
          <w:sz w:val="22"/>
          <w:szCs w:val="22"/>
        </w:rPr>
        <w:t xml:space="preserve">uring the 2017-2018 school year, fifty four percent of </w:t>
      </w:r>
      <w:r w:rsidR="000C210E">
        <w:rPr>
          <w:rFonts w:asciiTheme="minorHAnsi" w:hAnsiTheme="minorHAnsi" w:cstheme="minorHAnsi"/>
          <w:sz w:val="22"/>
          <w:szCs w:val="22"/>
        </w:rPr>
        <w:t>male student athletes</w:t>
      </w:r>
      <w:r w:rsidR="0077726B">
        <w:rPr>
          <w:rFonts w:asciiTheme="minorHAnsi" w:hAnsiTheme="minorHAnsi" w:cstheme="minorHAnsi"/>
          <w:sz w:val="22"/>
          <w:szCs w:val="22"/>
        </w:rPr>
        <w:t xml:space="preserve"> received financial support</w:t>
      </w:r>
      <w:r w:rsidR="007C7411">
        <w:rPr>
          <w:rFonts w:asciiTheme="minorHAnsi" w:hAnsiTheme="minorHAnsi" w:cstheme="minorHAnsi"/>
          <w:sz w:val="22"/>
          <w:szCs w:val="22"/>
        </w:rPr>
        <w:t xml:space="preserve"> in the sport of wrestling</w:t>
      </w:r>
      <w:r w:rsidR="0077726B">
        <w:rPr>
          <w:rFonts w:asciiTheme="minorHAnsi" w:hAnsiTheme="minorHAnsi" w:cstheme="minorHAnsi"/>
          <w:sz w:val="22"/>
          <w:szCs w:val="22"/>
        </w:rPr>
        <w:t xml:space="preserve">. </w:t>
      </w:r>
      <w:r>
        <w:rPr>
          <w:rFonts w:asciiTheme="minorHAnsi" w:hAnsiTheme="minorHAnsi" w:cstheme="minorHAnsi"/>
          <w:sz w:val="22"/>
          <w:szCs w:val="22"/>
        </w:rPr>
        <w:t xml:space="preserve">Without further information, </w:t>
      </w:r>
      <w:r w:rsidR="0077726B">
        <w:rPr>
          <w:rFonts w:asciiTheme="minorHAnsi" w:hAnsiTheme="minorHAnsi" w:cstheme="minorHAnsi"/>
          <w:sz w:val="22"/>
          <w:szCs w:val="22"/>
        </w:rPr>
        <w:t>it is difficult to determine the basis for any discrepancy.</w:t>
      </w:r>
      <w:r w:rsidR="0077726B" w:rsidRPr="0077726B">
        <w:rPr>
          <w:rFonts w:asciiTheme="minorHAnsi" w:hAnsiTheme="minorHAnsi" w:cstheme="minorHAnsi"/>
          <w:sz w:val="22"/>
          <w:szCs w:val="22"/>
        </w:rPr>
        <w:t xml:space="preserve"> </w:t>
      </w:r>
      <w:r w:rsidR="00AD3900">
        <w:rPr>
          <w:rFonts w:asciiTheme="minorHAnsi" w:hAnsiTheme="minorHAnsi" w:cstheme="minorHAnsi"/>
          <w:sz w:val="22"/>
          <w:szCs w:val="22"/>
        </w:rPr>
        <w:t>Without further proof that a discrepancy exists on the basis of differentiating female student athletes and male student athletes—such as specific incidents where information was kept from female student athletes and provided to male student athletes</w:t>
      </w:r>
      <w:r w:rsidR="0085750A">
        <w:rPr>
          <w:rFonts w:asciiTheme="minorHAnsi" w:hAnsiTheme="minorHAnsi" w:cstheme="minorHAnsi"/>
          <w:sz w:val="22"/>
          <w:szCs w:val="22"/>
        </w:rPr>
        <w:t xml:space="preserve">—the Department cannot find </w:t>
      </w:r>
      <w:r w:rsidR="0085750A" w:rsidRPr="0085750A">
        <w:rPr>
          <w:rFonts w:asciiTheme="minorHAnsi" w:hAnsiTheme="minorHAnsi" w:cstheme="minorHAnsi"/>
          <w:sz w:val="22"/>
          <w:szCs w:val="22"/>
        </w:rPr>
        <w:t xml:space="preserve">that </w:t>
      </w:r>
      <w:r w:rsidR="0085750A" w:rsidRPr="0085750A">
        <w:rPr>
          <w:rFonts w:asciiTheme="minorHAnsi" w:hAnsiTheme="minorHAnsi" w:cstheme="minorHAnsi"/>
          <w:bCs/>
          <w:sz w:val="22"/>
          <w:szCs w:val="22"/>
        </w:rPr>
        <w:t>the District provides financial assistance information to male student athletes and does not provide financial assistance information to female student athletes.</w:t>
      </w:r>
    </w:p>
    <w:p w14:paraId="6473881C" w14:textId="77777777" w:rsidR="0077726B" w:rsidRDefault="0077726B" w:rsidP="0077726B">
      <w:pPr>
        <w:spacing w:after="0"/>
        <w:jc w:val="both"/>
        <w:rPr>
          <w:rFonts w:asciiTheme="minorHAnsi" w:hAnsiTheme="minorHAnsi" w:cstheme="minorHAnsi"/>
          <w:sz w:val="22"/>
          <w:szCs w:val="22"/>
        </w:rPr>
      </w:pPr>
    </w:p>
    <w:p w14:paraId="48D98866" w14:textId="39B8E133" w:rsidR="00EB58B1" w:rsidRDefault="0077726B" w:rsidP="00E87D9D">
      <w:pPr>
        <w:spacing w:after="0"/>
        <w:jc w:val="both"/>
        <w:rPr>
          <w:rFonts w:asciiTheme="minorHAnsi" w:hAnsiTheme="minorHAnsi" w:cstheme="minorHAnsi"/>
          <w:sz w:val="22"/>
          <w:szCs w:val="22"/>
        </w:rPr>
      </w:pPr>
      <w:r>
        <w:rPr>
          <w:rFonts w:asciiTheme="minorHAnsi" w:hAnsiTheme="minorHAnsi" w:cstheme="minorHAnsi"/>
          <w:sz w:val="22"/>
          <w:szCs w:val="22"/>
        </w:rPr>
        <w:t xml:space="preserve">Notably, the greatest parity between </w:t>
      </w:r>
      <w:r w:rsidR="000C210E">
        <w:rPr>
          <w:rFonts w:asciiTheme="minorHAnsi" w:hAnsiTheme="minorHAnsi" w:cstheme="minorHAnsi"/>
          <w:sz w:val="22"/>
          <w:szCs w:val="22"/>
        </w:rPr>
        <w:t>female student athletes</w:t>
      </w:r>
      <w:r>
        <w:rPr>
          <w:rFonts w:asciiTheme="minorHAnsi" w:hAnsiTheme="minorHAnsi" w:cstheme="minorHAnsi"/>
          <w:sz w:val="22"/>
          <w:szCs w:val="22"/>
        </w:rPr>
        <w:t xml:space="preserve"> and </w:t>
      </w:r>
      <w:r w:rsidR="000C210E">
        <w:rPr>
          <w:rFonts w:asciiTheme="minorHAnsi" w:hAnsiTheme="minorHAnsi" w:cstheme="minorHAnsi"/>
          <w:sz w:val="22"/>
          <w:szCs w:val="22"/>
        </w:rPr>
        <w:t>male student athletes</w:t>
      </w:r>
      <w:r>
        <w:rPr>
          <w:rFonts w:asciiTheme="minorHAnsi" w:hAnsiTheme="minorHAnsi" w:cstheme="minorHAnsi"/>
          <w:sz w:val="22"/>
          <w:szCs w:val="22"/>
        </w:rPr>
        <w:t xml:space="preserve"> exists </w:t>
      </w:r>
      <w:r w:rsidR="001420F9">
        <w:rPr>
          <w:rFonts w:asciiTheme="minorHAnsi" w:hAnsiTheme="minorHAnsi" w:cstheme="minorHAnsi"/>
          <w:sz w:val="22"/>
          <w:szCs w:val="22"/>
        </w:rPr>
        <w:t>where</w:t>
      </w:r>
      <w:r>
        <w:rPr>
          <w:rFonts w:asciiTheme="minorHAnsi" w:hAnsiTheme="minorHAnsi" w:cstheme="minorHAnsi"/>
          <w:sz w:val="22"/>
          <w:szCs w:val="22"/>
        </w:rPr>
        <w:t xml:space="preserve"> both </w:t>
      </w:r>
      <w:r w:rsidR="000C210E">
        <w:rPr>
          <w:rFonts w:asciiTheme="minorHAnsi" w:hAnsiTheme="minorHAnsi" w:cstheme="minorHAnsi"/>
          <w:sz w:val="22"/>
          <w:szCs w:val="22"/>
        </w:rPr>
        <w:t>female student athletes</w:t>
      </w:r>
      <w:r>
        <w:rPr>
          <w:rFonts w:asciiTheme="minorHAnsi" w:hAnsiTheme="minorHAnsi" w:cstheme="minorHAnsi"/>
          <w:sz w:val="22"/>
          <w:szCs w:val="22"/>
        </w:rPr>
        <w:t xml:space="preserve"> and </w:t>
      </w:r>
      <w:r w:rsidR="000C210E">
        <w:rPr>
          <w:rFonts w:asciiTheme="minorHAnsi" w:hAnsiTheme="minorHAnsi" w:cstheme="minorHAnsi"/>
          <w:sz w:val="22"/>
          <w:szCs w:val="22"/>
        </w:rPr>
        <w:t>male student athletes</w:t>
      </w:r>
      <w:r>
        <w:rPr>
          <w:rFonts w:asciiTheme="minorHAnsi" w:hAnsiTheme="minorHAnsi" w:cstheme="minorHAnsi"/>
          <w:sz w:val="22"/>
          <w:szCs w:val="22"/>
        </w:rPr>
        <w:t xml:space="preserve"> participate in the sport. </w:t>
      </w:r>
      <w:r w:rsidR="00BB7426">
        <w:rPr>
          <w:rFonts w:asciiTheme="minorHAnsi" w:hAnsiTheme="minorHAnsi" w:cstheme="minorHAnsi"/>
          <w:sz w:val="22"/>
          <w:szCs w:val="22"/>
        </w:rPr>
        <w:t xml:space="preserve">The percentage of </w:t>
      </w:r>
      <w:r w:rsidR="000C210E">
        <w:rPr>
          <w:rFonts w:asciiTheme="minorHAnsi" w:hAnsiTheme="minorHAnsi" w:cstheme="minorHAnsi"/>
          <w:sz w:val="22"/>
          <w:szCs w:val="22"/>
        </w:rPr>
        <w:t>female student athletes</w:t>
      </w:r>
      <w:r w:rsidR="00BB7426">
        <w:rPr>
          <w:rFonts w:asciiTheme="minorHAnsi" w:hAnsiTheme="minorHAnsi" w:cstheme="minorHAnsi"/>
          <w:sz w:val="22"/>
          <w:szCs w:val="22"/>
        </w:rPr>
        <w:t xml:space="preserve"> who received financial support and the percentage of </w:t>
      </w:r>
      <w:r w:rsidR="000C210E">
        <w:rPr>
          <w:rFonts w:asciiTheme="minorHAnsi" w:hAnsiTheme="minorHAnsi" w:cstheme="minorHAnsi"/>
          <w:sz w:val="22"/>
          <w:szCs w:val="22"/>
        </w:rPr>
        <w:t>male student athletes</w:t>
      </w:r>
      <w:r w:rsidR="00BB7426">
        <w:rPr>
          <w:rFonts w:asciiTheme="minorHAnsi" w:hAnsiTheme="minorHAnsi" w:cstheme="minorHAnsi"/>
          <w:sz w:val="22"/>
          <w:szCs w:val="22"/>
        </w:rPr>
        <w:t xml:space="preserve"> who received financial</w:t>
      </w:r>
      <w:r w:rsidR="004B7CD3">
        <w:rPr>
          <w:rFonts w:asciiTheme="minorHAnsi" w:hAnsiTheme="minorHAnsi" w:cstheme="minorHAnsi"/>
          <w:sz w:val="22"/>
          <w:szCs w:val="22"/>
        </w:rPr>
        <w:t xml:space="preserve"> support is the most similar in basketball, track, and tennis.</w:t>
      </w:r>
      <w:r w:rsidR="001420F9">
        <w:rPr>
          <w:rFonts w:asciiTheme="minorHAnsi" w:hAnsiTheme="minorHAnsi" w:cstheme="minorHAnsi"/>
          <w:sz w:val="22"/>
          <w:szCs w:val="22"/>
        </w:rPr>
        <w:t xml:space="preserve"> During the 2016-2017 school year, 10% of female student athletes and 10% of male student athletes received financial support for basketball. </w:t>
      </w:r>
      <w:r w:rsidR="00D05082">
        <w:rPr>
          <w:rFonts w:asciiTheme="minorHAnsi" w:hAnsiTheme="minorHAnsi" w:cstheme="minorHAnsi"/>
          <w:sz w:val="22"/>
          <w:szCs w:val="22"/>
        </w:rPr>
        <w:t xml:space="preserve">During the 2016-2017 school year, 21% of </w:t>
      </w:r>
      <w:r w:rsidR="00D05082" w:rsidRPr="00D05082">
        <w:rPr>
          <w:rFonts w:asciiTheme="minorHAnsi" w:hAnsiTheme="minorHAnsi" w:cstheme="minorHAnsi"/>
          <w:sz w:val="22"/>
          <w:szCs w:val="22"/>
        </w:rPr>
        <w:t xml:space="preserve">female student athletes and </w:t>
      </w:r>
      <w:r w:rsidR="00D05082">
        <w:rPr>
          <w:rFonts w:asciiTheme="minorHAnsi" w:hAnsiTheme="minorHAnsi" w:cstheme="minorHAnsi"/>
          <w:sz w:val="22"/>
          <w:szCs w:val="22"/>
        </w:rPr>
        <w:t>21</w:t>
      </w:r>
      <w:r w:rsidR="00D05082" w:rsidRPr="00D05082">
        <w:rPr>
          <w:rFonts w:asciiTheme="minorHAnsi" w:hAnsiTheme="minorHAnsi" w:cstheme="minorHAnsi"/>
          <w:sz w:val="22"/>
          <w:szCs w:val="22"/>
        </w:rPr>
        <w:t xml:space="preserve">% of male student athletes received financial support for </w:t>
      </w:r>
      <w:r w:rsidR="00D05082">
        <w:rPr>
          <w:rFonts w:asciiTheme="minorHAnsi" w:hAnsiTheme="minorHAnsi" w:cstheme="minorHAnsi"/>
          <w:sz w:val="22"/>
          <w:szCs w:val="22"/>
        </w:rPr>
        <w:t>track</w:t>
      </w:r>
      <w:r w:rsidR="00D05082" w:rsidRPr="00D05082">
        <w:rPr>
          <w:rFonts w:asciiTheme="minorHAnsi" w:hAnsiTheme="minorHAnsi" w:cstheme="minorHAnsi"/>
          <w:sz w:val="22"/>
          <w:szCs w:val="22"/>
        </w:rPr>
        <w:t>.</w:t>
      </w:r>
      <w:r w:rsidR="00D05082">
        <w:rPr>
          <w:rFonts w:asciiTheme="minorHAnsi" w:hAnsiTheme="minorHAnsi" w:cstheme="minorHAnsi"/>
          <w:sz w:val="22"/>
          <w:szCs w:val="22"/>
        </w:rPr>
        <w:t xml:space="preserve"> </w:t>
      </w:r>
      <w:r w:rsidR="00D05082" w:rsidRPr="00D05082">
        <w:rPr>
          <w:rFonts w:asciiTheme="minorHAnsi" w:hAnsiTheme="minorHAnsi" w:cstheme="minorHAnsi"/>
          <w:sz w:val="22"/>
          <w:szCs w:val="22"/>
        </w:rPr>
        <w:t xml:space="preserve">During the 2016-2017 school year, </w:t>
      </w:r>
      <w:r w:rsidR="00D05082">
        <w:rPr>
          <w:rFonts w:asciiTheme="minorHAnsi" w:hAnsiTheme="minorHAnsi" w:cstheme="minorHAnsi"/>
          <w:sz w:val="22"/>
          <w:szCs w:val="22"/>
        </w:rPr>
        <w:t>8</w:t>
      </w:r>
      <w:r w:rsidR="00D05082" w:rsidRPr="00D05082">
        <w:rPr>
          <w:rFonts w:asciiTheme="minorHAnsi" w:hAnsiTheme="minorHAnsi" w:cstheme="minorHAnsi"/>
          <w:sz w:val="22"/>
          <w:szCs w:val="22"/>
        </w:rPr>
        <w:t xml:space="preserve">% of female student athletes and </w:t>
      </w:r>
      <w:r w:rsidR="00D05082">
        <w:rPr>
          <w:rFonts w:asciiTheme="minorHAnsi" w:hAnsiTheme="minorHAnsi" w:cstheme="minorHAnsi"/>
          <w:sz w:val="22"/>
          <w:szCs w:val="22"/>
        </w:rPr>
        <w:t>5</w:t>
      </w:r>
      <w:r w:rsidR="00D05082" w:rsidRPr="00D05082">
        <w:rPr>
          <w:rFonts w:asciiTheme="minorHAnsi" w:hAnsiTheme="minorHAnsi" w:cstheme="minorHAnsi"/>
          <w:sz w:val="22"/>
          <w:szCs w:val="22"/>
        </w:rPr>
        <w:t xml:space="preserve">% of male student athletes received financial support for </w:t>
      </w:r>
      <w:r w:rsidR="00D05082">
        <w:rPr>
          <w:rFonts w:asciiTheme="minorHAnsi" w:hAnsiTheme="minorHAnsi" w:cstheme="minorHAnsi"/>
          <w:sz w:val="22"/>
          <w:szCs w:val="22"/>
        </w:rPr>
        <w:t>tennis</w:t>
      </w:r>
      <w:r w:rsidR="00D05082" w:rsidRPr="00D05082">
        <w:rPr>
          <w:rFonts w:asciiTheme="minorHAnsi" w:hAnsiTheme="minorHAnsi" w:cstheme="minorHAnsi"/>
          <w:sz w:val="22"/>
          <w:szCs w:val="22"/>
        </w:rPr>
        <w:t>.</w:t>
      </w:r>
      <w:r w:rsidR="00E87D9D" w:rsidRPr="00E87D9D">
        <w:rPr>
          <w:rFonts w:asciiTheme="minorHAnsi" w:hAnsiTheme="minorHAnsi" w:cstheme="minorHAnsi"/>
          <w:sz w:val="22"/>
          <w:szCs w:val="22"/>
        </w:rPr>
        <w:t xml:space="preserve"> </w:t>
      </w:r>
      <w:r w:rsidR="00E87D9D">
        <w:rPr>
          <w:rFonts w:asciiTheme="minorHAnsi" w:hAnsiTheme="minorHAnsi" w:cstheme="minorHAnsi"/>
          <w:sz w:val="22"/>
          <w:szCs w:val="22"/>
        </w:rPr>
        <w:t xml:space="preserve">During the 2017-2018 </w:t>
      </w:r>
      <w:r w:rsidR="00E87D9D">
        <w:rPr>
          <w:rFonts w:asciiTheme="minorHAnsi" w:hAnsiTheme="minorHAnsi" w:cstheme="minorHAnsi"/>
          <w:sz w:val="22"/>
          <w:szCs w:val="22"/>
        </w:rPr>
        <w:lastRenderedPageBreak/>
        <w:t>school year, 23% of female student athletes and 26% of male students received financial support for basketball.</w:t>
      </w:r>
    </w:p>
    <w:p w14:paraId="4A89A341" w14:textId="1E04494B" w:rsidR="000066D8" w:rsidRDefault="000066D8" w:rsidP="00EB58B1">
      <w:pPr>
        <w:spacing w:after="0"/>
        <w:rPr>
          <w:rFonts w:asciiTheme="minorHAnsi" w:hAnsiTheme="minorHAnsi" w:cstheme="minorHAnsi"/>
          <w:sz w:val="22"/>
          <w:szCs w:val="22"/>
        </w:rPr>
      </w:pPr>
    </w:p>
    <w:p w14:paraId="257C8981" w14:textId="01BD0ED4" w:rsidR="005D704F" w:rsidRPr="00C30F88" w:rsidRDefault="003E03A2" w:rsidP="005D704F">
      <w:pPr>
        <w:spacing w:after="0"/>
        <w:jc w:val="both"/>
        <w:rPr>
          <w:rFonts w:asciiTheme="minorHAnsi" w:hAnsiTheme="minorHAnsi" w:cstheme="minorHAnsi"/>
          <w:sz w:val="22"/>
          <w:szCs w:val="22"/>
        </w:rPr>
      </w:pPr>
      <w:r>
        <w:rPr>
          <w:rFonts w:asciiTheme="minorHAnsi" w:hAnsiTheme="minorHAnsi" w:cstheme="minorHAnsi"/>
          <w:sz w:val="22"/>
          <w:szCs w:val="22"/>
        </w:rPr>
        <w:t>T</w:t>
      </w:r>
      <w:r w:rsidR="00D05082">
        <w:rPr>
          <w:rFonts w:asciiTheme="minorHAnsi" w:hAnsiTheme="minorHAnsi" w:cstheme="minorHAnsi"/>
          <w:sz w:val="22"/>
          <w:szCs w:val="22"/>
        </w:rPr>
        <w:t>he evidence suggests</w:t>
      </w:r>
      <w:r w:rsidR="005D704F" w:rsidRPr="005D704F">
        <w:rPr>
          <w:rFonts w:asciiTheme="minorHAnsi" w:hAnsiTheme="minorHAnsi" w:cstheme="minorHAnsi"/>
          <w:sz w:val="22"/>
          <w:szCs w:val="22"/>
        </w:rPr>
        <w:t xml:space="preserve"> that the District</w:t>
      </w:r>
      <w:r w:rsidR="00D05082">
        <w:rPr>
          <w:rFonts w:asciiTheme="minorHAnsi" w:hAnsiTheme="minorHAnsi" w:cstheme="minorHAnsi"/>
          <w:sz w:val="22"/>
          <w:szCs w:val="22"/>
        </w:rPr>
        <w:t xml:space="preserve"> did not v</w:t>
      </w:r>
      <w:r w:rsidR="005D704F" w:rsidRPr="005D704F">
        <w:rPr>
          <w:rFonts w:asciiTheme="minorHAnsi" w:hAnsiTheme="minorHAnsi" w:cstheme="minorHAnsi"/>
          <w:sz w:val="22"/>
          <w:szCs w:val="22"/>
        </w:rPr>
        <w:t xml:space="preserve">iolate </w:t>
      </w:r>
      <w:r w:rsidR="00F10692">
        <w:rPr>
          <w:rFonts w:asciiTheme="minorHAnsi" w:hAnsiTheme="minorHAnsi" w:cstheme="minorHAnsi"/>
          <w:sz w:val="22"/>
          <w:szCs w:val="22"/>
        </w:rPr>
        <w:t>OAR 581-021-0045 (3</w:t>
      </w:r>
      <w:proofErr w:type="gramStart"/>
      <w:r w:rsidR="00F10692">
        <w:rPr>
          <w:rFonts w:asciiTheme="minorHAnsi" w:hAnsiTheme="minorHAnsi" w:cstheme="minorHAnsi"/>
          <w:sz w:val="22"/>
          <w:szCs w:val="22"/>
        </w:rPr>
        <w:t>)(</w:t>
      </w:r>
      <w:proofErr w:type="gramEnd"/>
      <w:r w:rsidR="00F10692">
        <w:rPr>
          <w:rFonts w:asciiTheme="minorHAnsi" w:hAnsiTheme="minorHAnsi" w:cstheme="minorHAnsi"/>
          <w:sz w:val="22"/>
          <w:szCs w:val="22"/>
        </w:rPr>
        <w:t>b) and (c)</w:t>
      </w:r>
      <w:r w:rsidR="005D704F" w:rsidRPr="005D704F">
        <w:rPr>
          <w:rFonts w:asciiTheme="minorHAnsi" w:hAnsiTheme="minorHAnsi" w:cstheme="minorHAnsi"/>
          <w:sz w:val="22"/>
          <w:szCs w:val="22"/>
        </w:rPr>
        <w:t xml:space="preserve">. However, even if there was sufficient evidence to establish that the District may have violated </w:t>
      </w:r>
      <w:r w:rsidR="00F10692" w:rsidRPr="00F10692">
        <w:rPr>
          <w:rFonts w:asciiTheme="minorHAnsi" w:hAnsiTheme="minorHAnsi" w:cstheme="minorHAnsi"/>
          <w:sz w:val="22"/>
          <w:szCs w:val="22"/>
        </w:rPr>
        <w:t>OAR 581-021-0045 (3)(b) and (c)</w:t>
      </w:r>
      <w:r w:rsidR="005D704F" w:rsidRPr="005D704F">
        <w:rPr>
          <w:rFonts w:asciiTheme="minorHAnsi" w:hAnsiTheme="minorHAnsi" w:cstheme="minorHAnsi"/>
          <w:sz w:val="22"/>
          <w:szCs w:val="22"/>
        </w:rPr>
        <w:t xml:space="preserve">, </w:t>
      </w:r>
      <w:r w:rsidR="00D05082" w:rsidRPr="00D05082">
        <w:rPr>
          <w:rFonts w:asciiTheme="minorHAnsi" w:hAnsiTheme="minorHAnsi" w:cstheme="minorHAnsi"/>
          <w:sz w:val="22"/>
          <w:szCs w:val="22"/>
        </w:rPr>
        <w:t>the Department would have to direct Parent to refile that part of the allegation with the District because it was not a part of Parent’s initial complaint.</w:t>
      </w:r>
    </w:p>
    <w:p w14:paraId="1B398D89" w14:textId="08AF05EE" w:rsidR="00B665BB" w:rsidRPr="00C30F88" w:rsidRDefault="00B665BB" w:rsidP="00EB58B1">
      <w:pPr>
        <w:spacing w:after="0"/>
        <w:ind w:left="360"/>
        <w:jc w:val="both"/>
        <w:rPr>
          <w:rFonts w:asciiTheme="minorHAnsi" w:hAnsiTheme="minorHAnsi" w:cstheme="minorHAnsi"/>
          <w:sz w:val="22"/>
          <w:szCs w:val="22"/>
        </w:rPr>
      </w:pPr>
    </w:p>
    <w:p w14:paraId="21A8C897" w14:textId="01489AF6" w:rsidR="006C2021" w:rsidRPr="00F829E9" w:rsidRDefault="00F829E9" w:rsidP="00095321">
      <w:pPr>
        <w:pStyle w:val="Heading3"/>
      </w:pPr>
      <w:r w:rsidRPr="00F829E9">
        <w:t>E.</w:t>
      </w:r>
      <w:r w:rsidRPr="00F829E9">
        <w:tab/>
      </w:r>
      <w:r w:rsidR="005F0C33" w:rsidRPr="005F0C33">
        <w:t xml:space="preserve">Allegation that </w:t>
      </w:r>
      <w:r w:rsidR="00E77D11">
        <w:t>t</w:t>
      </w:r>
      <w:r w:rsidR="00E77D11" w:rsidRPr="00E77D11">
        <w:t>he District does not grant female student athletic teams same access to facilities that it grants to male student athletic teams.</w:t>
      </w:r>
    </w:p>
    <w:p w14:paraId="16F18B02" w14:textId="77777777" w:rsidR="00F829E9" w:rsidRPr="00C30F88" w:rsidRDefault="00F829E9" w:rsidP="00EB58B1">
      <w:pPr>
        <w:pStyle w:val="ListParagraph"/>
        <w:spacing w:after="0"/>
        <w:ind w:left="1080"/>
        <w:jc w:val="both"/>
        <w:rPr>
          <w:rFonts w:asciiTheme="minorHAnsi" w:hAnsiTheme="minorHAnsi" w:cstheme="minorHAnsi"/>
          <w:b/>
          <w:sz w:val="22"/>
          <w:szCs w:val="22"/>
          <w:u w:val="single"/>
        </w:rPr>
      </w:pPr>
    </w:p>
    <w:p w14:paraId="258910DA" w14:textId="3BAD7122" w:rsidR="00651EEE" w:rsidRPr="00C30F88" w:rsidRDefault="00C84700" w:rsidP="00EB58B1">
      <w:pPr>
        <w:spacing w:after="0"/>
        <w:jc w:val="both"/>
        <w:rPr>
          <w:rFonts w:asciiTheme="minorHAnsi" w:hAnsiTheme="minorHAnsi" w:cstheme="minorHAnsi"/>
          <w:sz w:val="22"/>
          <w:szCs w:val="22"/>
        </w:rPr>
      </w:pPr>
      <w:r w:rsidRPr="00C30F88">
        <w:rPr>
          <w:rFonts w:asciiTheme="minorHAnsi" w:hAnsiTheme="minorHAnsi" w:cstheme="minorHAnsi"/>
          <w:sz w:val="22"/>
          <w:szCs w:val="22"/>
        </w:rPr>
        <w:t xml:space="preserve">Parent </w:t>
      </w:r>
      <w:r w:rsidRPr="00EE0A1F">
        <w:rPr>
          <w:rFonts w:asciiTheme="minorHAnsi" w:hAnsiTheme="minorHAnsi" w:cstheme="minorHAnsi"/>
          <w:sz w:val="22"/>
          <w:szCs w:val="22"/>
        </w:rPr>
        <w:t>allege</w:t>
      </w:r>
      <w:r w:rsidR="00EE0A1F" w:rsidRPr="00EE0A1F">
        <w:rPr>
          <w:rFonts w:asciiTheme="minorHAnsi" w:hAnsiTheme="minorHAnsi" w:cstheme="minorHAnsi"/>
          <w:sz w:val="22"/>
          <w:szCs w:val="22"/>
        </w:rPr>
        <w:t xml:space="preserve">s </w:t>
      </w:r>
      <w:r w:rsidR="00E77D11">
        <w:rPr>
          <w:rFonts w:asciiTheme="minorHAnsi" w:hAnsiTheme="minorHAnsi" w:cstheme="minorHAnsi"/>
          <w:bCs/>
          <w:sz w:val="22"/>
          <w:szCs w:val="22"/>
        </w:rPr>
        <w:t>t</w:t>
      </w:r>
      <w:r w:rsidR="00E77D11" w:rsidRPr="00E77D11">
        <w:rPr>
          <w:rFonts w:asciiTheme="minorHAnsi" w:hAnsiTheme="minorHAnsi" w:cstheme="minorHAnsi"/>
          <w:bCs/>
          <w:sz w:val="22"/>
          <w:szCs w:val="22"/>
        </w:rPr>
        <w:t xml:space="preserve">he District does not grant female student athletic teams </w:t>
      </w:r>
      <w:r w:rsidR="003924F9">
        <w:rPr>
          <w:rFonts w:asciiTheme="minorHAnsi" w:hAnsiTheme="minorHAnsi" w:cstheme="minorHAnsi"/>
          <w:bCs/>
          <w:sz w:val="22"/>
          <w:szCs w:val="22"/>
        </w:rPr>
        <w:t xml:space="preserve">the </w:t>
      </w:r>
      <w:r w:rsidR="00E77D11" w:rsidRPr="00E77D11">
        <w:rPr>
          <w:rFonts w:asciiTheme="minorHAnsi" w:hAnsiTheme="minorHAnsi" w:cstheme="minorHAnsi"/>
          <w:bCs/>
          <w:sz w:val="22"/>
          <w:szCs w:val="22"/>
        </w:rPr>
        <w:t>same access to facilities that it grants to male student athletic teams</w:t>
      </w:r>
      <w:r w:rsidR="00E77D11">
        <w:rPr>
          <w:rFonts w:asciiTheme="minorHAnsi" w:hAnsiTheme="minorHAnsi" w:cstheme="minorHAnsi"/>
          <w:bCs/>
          <w:sz w:val="22"/>
          <w:szCs w:val="22"/>
        </w:rPr>
        <w:t xml:space="preserve">. </w:t>
      </w:r>
      <w:r w:rsidRPr="00C30F88">
        <w:rPr>
          <w:rFonts w:asciiTheme="minorHAnsi" w:hAnsiTheme="minorHAnsi" w:cstheme="minorHAnsi"/>
          <w:sz w:val="22"/>
          <w:szCs w:val="22"/>
        </w:rPr>
        <w:t>Specifically, Parent allege</w:t>
      </w:r>
      <w:r w:rsidR="00EE0A1F">
        <w:rPr>
          <w:rFonts w:asciiTheme="minorHAnsi" w:hAnsiTheme="minorHAnsi" w:cstheme="minorHAnsi"/>
          <w:sz w:val="22"/>
          <w:szCs w:val="22"/>
        </w:rPr>
        <w:t>s</w:t>
      </w:r>
      <w:r w:rsidRPr="00C30F88">
        <w:rPr>
          <w:rFonts w:asciiTheme="minorHAnsi" w:hAnsiTheme="minorHAnsi" w:cstheme="minorHAnsi"/>
          <w:sz w:val="22"/>
          <w:szCs w:val="22"/>
        </w:rPr>
        <w:t xml:space="preserve"> that</w:t>
      </w:r>
      <w:r w:rsidR="003924F9">
        <w:rPr>
          <w:rFonts w:asciiTheme="minorHAnsi" w:hAnsiTheme="minorHAnsi" w:cstheme="minorHAnsi"/>
          <w:sz w:val="22"/>
          <w:szCs w:val="22"/>
        </w:rPr>
        <w:t xml:space="preserve"> female student athletes do not have the same access to batting cages as male student athletes and that the baseball field is superior to the softball field</w:t>
      </w:r>
      <w:r w:rsidRPr="00C30F88">
        <w:rPr>
          <w:rFonts w:asciiTheme="minorHAnsi" w:hAnsiTheme="minorHAnsi" w:cstheme="minorHAnsi"/>
          <w:sz w:val="22"/>
          <w:szCs w:val="22"/>
        </w:rPr>
        <w:t>.</w:t>
      </w:r>
      <w:r w:rsidR="00747CED">
        <w:rPr>
          <w:rFonts w:asciiTheme="minorHAnsi" w:hAnsiTheme="minorHAnsi" w:cstheme="minorHAnsi"/>
          <w:sz w:val="22"/>
          <w:szCs w:val="22"/>
        </w:rPr>
        <w:t xml:space="preserve"> </w:t>
      </w:r>
      <w:r w:rsidRPr="00C30F88">
        <w:rPr>
          <w:rFonts w:asciiTheme="minorHAnsi" w:hAnsiTheme="minorHAnsi" w:cstheme="minorHAnsi"/>
          <w:sz w:val="22"/>
          <w:szCs w:val="22"/>
        </w:rPr>
        <w:t xml:space="preserve"> </w:t>
      </w:r>
      <w:r w:rsidR="00747CED" w:rsidRPr="00747CED">
        <w:rPr>
          <w:rFonts w:asciiTheme="minorHAnsi" w:hAnsiTheme="minorHAnsi" w:cstheme="minorHAnsi"/>
          <w:sz w:val="22"/>
          <w:szCs w:val="22"/>
        </w:rPr>
        <w:t>Parent’s allegation raise</w:t>
      </w:r>
      <w:r w:rsidR="009766B2">
        <w:rPr>
          <w:rFonts w:asciiTheme="minorHAnsi" w:hAnsiTheme="minorHAnsi" w:cstheme="minorHAnsi"/>
          <w:sz w:val="22"/>
          <w:szCs w:val="22"/>
        </w:rPr>
        <w:t>s</w:t>
      </w:r>
      <w:r w:rsidR="00747CED" w:rsidRPr="00747CED">
        <w:rPr>
          <w:rFonts w:asciiTheme="minorHAnsi" w:hAnsiTheme="minorHAnsi" w:cstheme="minorHAnsi"/>
          <w:sz w:val="22"/>
          <w:szCs w:val="22"/>
        </w:rPr>
        <w:t xml:space="preserve"> the issue of whether the District</w:t>
      </w:r>
      <w:r w:rsidR="00747CED">
        <w:rPr>
          <w:rFonts w:asciiTheme="minorHAnsi" w:hAnsiTheme="minorHAnsi" w:cstheme="minorHAnsi"/>
          <w:sz w:val="22"/>
          <w:szCs w:val="22"/>
        </w:rPr>
        <w:t>: (1)</w:t>
      </w:r>
      <w:r w:rsidR="00747CED" w:rsidRPr="00747CED">
        <w:rPr>
          <w:rFonts w:asciiTheme="minorHAnsi" w:hAnsiTheme="minorHAnsi" w:cstheme="minorHAnsi"/>
          <w:sz w:val="22"/>
          <w:szCs w:val="22"/>
        </w:rPr>
        <w:t xml:space="preserve"> violated OAR 581-021-0045 (3)(b) by providing aids, benefits, and services to female student athletes in a different manner than it provided aids, benefits, and services to male student athletes</w:t>
      </w:r>
      <w:r w:rsidR="00747CED">
        <w:rPr>
          <w:rFonts w:asciiTheme="minorHAnsi" w:hAnsiTheme="minorHAnsi" w:cstheme="minorHAnsi"/>
          <w:sz w:val="22"/>
          <w:szCs w:val="22"/>
        </w:rPr>
        <w:t xml:space="preserve">, (2) </w:t>
      </w:r>
      <w:r w:rsidR="00747CED" w:rsidRPr="00747CED">
        <w:rPr>
          <w:rFonts w:asciiTheme="minorHAnsi" w:hAnsiTheme="minorHAnsi" w:cstheme="minorHAnsi"/>
          <w:sz w:val="22"/>
          <w:szCs w:val="22"/>
        </w:rPr>
        <w:t>violated OAR 581-021-0045 (3)(c) by denying female student athletes an aid, benefit or service that is available to male student athletes</w:t>
      </w:r>
      <w:r w:rsidR="00747CED">
        <w:rPr>
          <w:rFonts w:asciiTheme="minorHAnsi" w:hAnsiTheme="minorHAnsi" w:cstheme="minorHAnsi"/>
          <w:sz w:val="22"/>
          <w:szCs w:val="22"/>
        </w:rPr>
        <w:t xml:space="preserve">, or (3) violated OAR 581-021-0045 (3)(f) by </w:t>
      </w:r>
      <w:r w:rsidR="002A0FE5" w:rsidRPr="002A0FE5">
        <w:rPr>
          <w:rFonts w:asciiTheme="minorHAnsi" w:hAnsiTheme="minorHAnsi" w:cstheme="minorHAnsi"/>
          <w:sz w:val="22"/>
          <w:szCs w:val="22"/>
        </w:rPr>
        <w:t>limit</w:t>
      </w:r>
      <w:r w:rsidR="002A0FE5">
        <w:rPr>
          <w:rFonts w:asciiTheme="minorHAnsi" w:hAnsiTheme="minorHAnsi" w:cstheme="minorHAnsi"/>
          <w:sz w:val="22"/>
          <w:szCs w:val="22"/>
        </w:rPr>
        <w:t>ing</w:t>
      </w:r>
      <w:r w:rsidR="002A0FE5" w:rsidRPr="002A0FE5">
        <w:rPr>
          <w:rFonts w:asciiTheme="minorHAnsi" w:hAnsiTheme="minorHAnsi" w:cstheme="minorHAnsi"/>
          <w:sz w:val="22"/>
          <w:szCs w:val="22"/>
        </w:rPr>
        <w:t xml:space="preserve"> female student athletes’ enjoyment of a right, privilege, advantage, or opportunity</w:t>
      </w:r>
      <w:r w:rsidR="002A0FE5">
        <w:rPr>
          <w:rFonts w:asciiTheme="minorHAnsi" w:hAnsiTheme="minorHAnsi" w:cstheme="minorHAnsi"/>
          <w:sz w:val="22"/>
          <w:szCs w:val="22"/>
        </w:rPr>
        <w:t>.</w:t>
      </w:r>
    </w:p>
    <w:p w14:paraId="5AEBA8F9" w14:textId="1DBE2F60" w:rsidR="00F10C79" w:rsidRPr="00C30F88" w:rsidRDefault="00F10C79" w:rsidP="00EB58B1">
      <w:pPr>
        <w:spacing w:after="0"/>
        <w:jc w:val="both"/>
        <w:rPr>
          <w:rFonts w:asciiTheme="minorHAnsi" w:hAnsiTheme="minorHAnsi" w:cstheme="minorHAnsi"/>
          <w:sz w:val="22"/>
          <w:szCs w:val="22"/>
        </w:rPr>
      </w:pPr>
    </w:p>
    <w:p w14:paraId="64FDFB1A" w14:textId="0AF8866A" w:rsidR="009766A3" w:rsidRDefault="00F10C79" w:rsidP="00EB58B1">
      <w:pPr>
        <w:spacing w:after="0"/>
        <w:jc w:val="both"/>
        <w:rPr>
          <w:rFonts w:asciiTheme="minorHAnsi" w:hAnsiTheme="minorHAnsi" w:cstheme="minorHAnsi"/>
          <w:sz w:val="22"/>
          <w:szCs w:val="22"/>
        </w:rPr>
      </w:pPr>
      <w:r w:rsidRPr="00C30F88">
        <w:rPr>
          <w:rFonts w:asciiTheme="minorHAnsi" w:hAnsiTheme="minorHAnsi" w:cstheme="minorHAnsi"/>
          <w:sz w:val="22"/>
          <w:szCs w:val="22"/>
        </w:rPr>
        <w:t xml:space="preserve">On February 13, 2017, Parent filed a formal complaint with the District. </w:t>
      </w:r>
      <w:r w:rsidR="009766A3">
        <w:rPr>
          <w:rFonts w:asciiTheme="minorHAnsi" w:hAnsiTheme="minorHAnsi" w:cstheme="minorHAnsi"/>
          <w:sz w:val="22"/>
          <w:szCs w:val="22"/>
        </w:rPr>
        <w:t xml:space="preserve">In </w:t>
      </w:r>
      <w:r w:rsidR="00095EE6">
        <w:rPr>
          <w:rFonts w:asciiTheme="minorHAnsi" w:hAnsiTheme="minorHAnsi" w:cstheme="minorHAnsi"/>
          <w:sz w:val="22"/>
          <w:szCs w:val="22"/>
        </w:rPr>
        <w:t>the</w:t>
      </w:r>
      <w:r w:rsidR="009766A3">
        <w:rPr>
          <w:rFonts w:asciiTheme="minorHAnsi" w:hAnsiTheme="minorHAnsi" w:cstheme="minorHAnsi"/>
          <w:sz w:val="22"/>
          <w:szCs w:val="22"/>
        </w:rPr>
        <w:t xml:space="preserve"> complaint, Parent allege</w:t>
      </w:r>
      <w:r w:rsidR="00C44E34">
        <w:rPr>
          <w:rFonts w:asciiTheme="minorHAnsi" w:hAnsiTheme="minorHAnsi" w:cstheme="minorHAnsi"/>
          <w:sz w:val="22"/>
          <w:szCs w:val="22"/>
        </w:rPr>
        <w:t>d</w:t>
      </w:r>
      <w:r w:rsidR="009766A3">
        <w:rPr>
          <w:rFonts w:asciiTheme="minorHAnsi" w:hAnsiTheme="minorHAnsi" w:cstheme="minorHAnsi"/>
          <w:sz w:val="22"/>
          <w:szCs w:val="22"/>
        </w:rPr>
        <w:t xml:space="preserve"> that between the months of October and February, female </w:t>
      </w:r>
      <w:r w:rsidR="00C44E34">
        <w:rPr>
          <w:rFonts w:asciiTheme="minorHAnsi" w:hAnsiTheme="minorHAnsi" w:cstheme="minorHAnsi"/>
          <w:sz w:val="22"/>
          <w:szCs w:val="22"/>
        </w:rPr>
        <w:t xml:space="preserve">student </w:t>
      </w:r>
      <w:r w:rsidR="009766A3">
        <w:rPr>
          <w:rFonts w:asciiTheme="minorHAnsi" w:hAnsiTheme="minorHAnsi" w:cstheme="minorHAnsi"/>
          <w:sz w:val="22"/>
          <w:szCs w:val="22"/>
        </w:rPr>
        <w:t>athletes ha</w:t>
      </w:r>
      <w:r w:rsidR="00C44E34">
        <w:rPr>
          <w:rFonts w:asciiTheme="minorHAnsi" w:hAnsiTheme="minorHAnsi" w:cstheme="minorHAnsi"/>
          <w:sz w:val="22"/>
          <w:szCs w:val="22"/>
        </w:rPr>
        <w:t>d</w:t>
      </w:r>
      <w:r w:rsidR="009766A3">
        <w:rPr>
          <w:rFonts w:asciiTheme="minorHAnsi" w:hAnsiTheme="minorHAnsi" w:cstheme="minorHAnsi"/>
          <w:sz w:val="22"/>
          <w:szCs w:val="22"/>
        </w:rPr>
        <w:t xml:space="preserve"> access to batting cages </w:t>
      </w:r>
      <w:r w:rsidR="003924F9">
        <w:rPr>
          <w:rFonts w:asciiTheme="minorHAnsi" w:hAnsiTheme="minorHAnsi" w:cstheme="minorHAnsi"/>
          <w:sz w:val="22"/>
          <w:szCs w:val="22"/>
        </w:rPr>
        <w:t xml:space="preserve">located at the school attended by Parent’s children </w:t>
      </w:r>
      <w:r w:rsidR="009766A3">
        <w:rPr>
          <w:rFonts w:asciiTheme="minorHAnsi" w:hAnsiTheme="minorHAnsi" w:cstheme="minorHAnsi"/>
          <w:sz w:val="22"/>
          <w:szCs w:val="22"/>
        </w:rPr>
        <w:t>on one or two days a week</w:t>
      </w:r>
      <w:r w:rsidR="00494AE3">
        <w:rPr>
          <w:rFonts w:asciiTheme="minorHAnsi" w:hAnsiTheme="minorHAnsi" w:cstheme="minorHAnsi"/>
          <w:sz w:val="22"/>
          <w:szCs w:val="22"/>
        </w:rPr>
        <w:t>,</w:t>
      </w:r>
      <w:r w:rsidR="009766A3">
        <w:rPr>
          <w:rFonts w:asciiTheme="minorHAnsi" w:hAnsiTheme="minorHAnsi" w:cstheme="minorHAnsi"/>
          <w:sz w:val="22"/>
          <w:szCs w:val="22"/>
        </w:rPr>
        <w:t xml:space="preserve"> for less than two hours</w:t>
      </w:r>
      <w:r w:rsidR="00494AE3">
        <w:rPr>
          <w:rFonts w:asciiTheme="minorHAnsi" w:hAnsiTheme="minorHAnsi" w:cstheme="minorHAnsi"/>
          <w:sz w:val="22"/>
          <w:szCs w:val="22"/>
        </w:rPr>
        <w:t xml:space="preserve"> each day</w:t>
      </w:r>
      <w:r w:rsidR="009766A3">
        <w:rPr>
          <w:rFonts w:asciiTheme="minorHAnsi" w:hAnsiTheme="minorHAnsi" w:cstheme="minorHAnsi"/>
          <w:sz w:val="22"/>
          <w:szCs w:val="22"/>
        </w:rPr>
        <w:t xml:space="preserve">. </w:t>
      </w:r>
      <w:r w:rsidR="00C44E34">
        <w:rPr>
          <w:rFonts w:asciiTheme="minorHAnsi" w:hAnsiTheme="minorHAnsi" w:cstheme="minorHAnsi"/>
          <w:sz w:val="22"/>
          <w:szCs w:val="22"/>
        </w:rPr>
        <w:t>Parent further alleged that b</w:t>
      </w:r>
      <w:r w:rsidR="009766A3">
        <w:rPr>
          <w:rFonts w:asciiTheme="minorHAnsi" w:hAnsiTheme="minorHAnsi" w:cstheme="minorHAnsi"/>
          <w:sz w:val="22"/>
          <w:szCs w:val="22"/>
        </w:rPr>
        <w:t xml:space="preserve">etween the months of March and June, female athletes were denied access to </w:t>
      </w:r>
      <w:r w:rsidR="003924F9">
        <w:rPr>
          <w:rFonts w:asciiTheme="minorHAnsi" w:hAnsiTheme="minorHAnsi" w:cstheme="minorHAnsi"/>
          <w:sz w:val="22"/>
          <w:szCs w:val="22"/>
        </w:rPr>
        <w:t xml:space="preserve">the </w:t>
      </w:r>
      <w:r w:rsidR="009766A3">
        <w:rPr>
          <w:rFonts w:asciiTheme="minorHAnsi" w:hAnsiTheme="minorHAnsi" w:cstheme="minorHAnsi"/>
          <w:sz w:val="22"/>
          <w:szCs w:val="22"/>
        </w:rPr>
        <w:t>batting cages.</w:t>
      </w:r>
      <w:r w:rsidR="00C53149">
        <w:rPr>
          <w:rFonts w:asciiTheme="minorHAnsi" w:hAnsiTheme="minorHAnsi" w:cstheme="minorHAnsi"/>
          <w:sz w:val="22"/>
          <w:szCs w:val="22"/>
        </w:rPr>
        <w:t xml:space="preserve"> In both situations, Parent argued that the District did not provide female student athletes with the same access to the batting cages as it provided male student athletes.</w:t>
      </w:r>
      <w:r w:rsidR="009766A3">
        <w:rPr>
          <w:rFonts w:asciiTheme="minorHAnsi" w:hAnsiTheme="minorHAnsi" w:cstheme="minorHAnsi"/>
          <w:sz w:val="22"/>
          <w:szCs w:val="22"/>
        </w:rPr>
        <w:t xml:space="preserve"> </w:t>
      </w:r>
    </w:p>
    <w:p w14:paraId="03118C3A" w14:textId="77777777" w:rsidR="009766A3" w:rsidRDefault="009766A3" w:rsidP="00EB58B1">
      <w:pPr>
        <w:spacing w:after="0"/>
        <w:jc w:val="both"/>
        <w:rPr>
          <w:rFonts w:asciiTheme="minorHAnsi" w:hAnsiTheme="minorHAnsi" w:cstheme="minorHAnsi"/>
          <w:sz w:val="22"/>
          <w:szCs w:val="22"/>
        </w:rPr>
      </w:pPr>
    </w:p>
    <w:p w14:paraId="23B15CF6" w14:textId="77777777" w:rsidR="0074616E" w:rsidRDefault="00711466" w:rsidP="00EB58B1">
      <w:pPr>
        <w:spacing w:after="0"/>
        <w:jc w:val="both"/>
        <w:rPr>
          <w:rFonts w:asciiTheme="minorHAnsi" w:hAnsiTheme="minorHAnsi" w:cstheme="minorHAnsi"/>
          <w:sz w:val="22"/>
          <w:szCs w:val="22"/>
        </w:rPr>
      </w:pPr>
      <w:r w:rsidRPr="00C30F88">
        <w:rPr>
          <w:rFonts w:asciiTheme="minorHAnsi" w:hAnsiTheme="minorHAnsi" w:cstheme="minorHAnsi"/>
          <w:sz w:val="22"/>
          <w:szCs w:val="22"/>
        </w:rPr>
        <w:t xml:space="preserve">The District investigated </w:t>
      </w:r>
      <w:r w:rsidR="00C53149">
        <w:rPr>
          <w:rFonts w:asciiTheme="minorHAnsi" w:hAnsiTheme="minorHAnsi" w:cstheme="minorHAnsi"/>
          <w:sz w:val="22"/>
          <w:szCs w:val="22"/>
        </w:rPr>
        <w:t xml:space="preserve">Parent’s complaint </w:t>
      </w:r>
      <w:r w:rsidRPr="00C30F88">
        <w:rPr>
          <w:rFonts w:asciiTheme="minorHAnsi" w:hAnsiTheme="minorHAnsi" w:cstheme="minorHAnsi"/>
          <w:sz w:val="22"/>
          <w:szCs w:val="22"/>
        </w:rPr>
        <w:t xml:space="preserve">and </w:t>
      </w:r>
      <w:r w:rsidR="00EA006E" w:rsidRPr="00C30F88">
        <w:rPr>
          <w:rFonts w:asciiTheme="minorHAnsi" w:hAnsiTheme="minorHAnsi" w:cstheme="minorHAnsi"/>
          <w:sz w:val="22"/>
          <w:szCs w:val="22"/>
        </w:rPr>
        <w:t xml:space="preserve">determined that </w:t>
      </w:r>
      <w:r w:rsidR="00C53149">
        <w:rPr>
          <w:rFonts w:asciiTheme="minorHAnsi" w:hAnsiTheme="minorHAnsi" w:cstheme="minorHAnsi"/>
          <w:sz w:val="22"/>
          <w:szCs w:val="22"/>
        </w:rPr>
        <w:t>the</w:t>
      </w:r>
      <w:r w:rsidR="00EA006E" w:rsidRPr="00C30F88">
        <w:rPr>
          <w:rFonts w:asciiTheme="minorHAnsi" w:hAnsiTheme="minorHAnsi" w:cstheme="minorHAnsi"/>
          <w:sz w:val="22"/>
          <w:szCs w:val="22"/>
        </w:rPr>
        <w:t xml:space="preserve"> allegation</w:t>
      </w:r>
      <w:r w:rsidR="00C53149">
        <w:rPr>
          <w:rFonts w:asciiTheme="minorHAnsi" w:hAnsiTheme="minorHAnsi" w:cstheme="minorHAnsi"/>
          <w:sz w:val="22"/>
          <w:szCs w:val="22"/>
        </w:rPr>
        <w:t xml:space="preserve">s were </w:t>
      </w:r>
      <w:r w:rsidR="00EA006E" w:rsidRPr="00C30F88">
        <w:rPr>
          <w:rFonts w:asciiTheme="minorHAnsi" w:hAnsiTheme="minorHAnsi" w:cstheme="minorHAnsi"/>
          <w:sz w:val="22"/>
          <w:szCs w:val="22"/>
        </w:rPr>
        <w:t>accurate</w:t>
      </w:r>
      <w:r w:rsidR="0070727E" w:rsidRPr="00C30F88">
        <w:rPr>
          <w:rFonts w:asciiTheme="minorHAnsi" w:hAnsiTheme="minorHAnsi" w:cstheme="minorHAnsi"/>
          <w:sz w:val="22"/>
          <w:szCs w:val="22"/>
        </w:rPr>
        <w:t>. The District fo</w:t>
      </w:r>
      <w:r w:rsidR="009766A3">
        <w:rPr>
          <w:rFonts w:asciiTheme="minorHAnsi" w:hAnsiTheme="minorHAnsi" w:cstheme="minorHAnsi"/>
          <w:sz w:val="22"/>
          <w:szCs w:val="22"/>
        </w:rPr>
        <w:t>u</w:t>
      </w:r>
      <w:r w:rsidR="0070727E" w:rsidRPr="00C30F88">
        <w:rPr>
          <w:rFonts w:asciiTheme="minorHAnsi" w:hAnsiTheme="minorHAnsi" w:cstheme="minorHAnsi"/>
          <w:sz w:val="22"/>
          <w:szCs w:val="22"/>
        </w:rPr>
        <w:t>nd that</w:t>
      </w:r>
      <w:r w:rsidR="00EA006E" w:rsidRPr="00C30F88">
        <w:rPr>
          <w:rFonts w:asciiTheme="minorHAnsi" w:hAnsiTheme="minorHAnsi" w:cstheme="minorHAnsi"/>
          <w:sz w:val="22"/>
          <w:szCs w:val="22"/>
        </w:rPr>
        <w:t xml:space="preserve"> the batting cages were used more often by male </w:t>
      </w:r>
      <w:r w:rsidR="00C44E34">
        <w:rPr>
          <w:rFonts w:asciiTheme="minorHAnsi" w:hAnsiTheme="minorHAnsi" w:cstheme="minorHAnsi"/>
          <w:sz w:val="22"/>
          <w:szCs w:val="22"/>
        </w:rPr>
        <w:t xml:space="preserve">student </w:t>
      </w:r>
      <w:r w:rsidR="00EA006E" w:rsidRPr="00C30F88">
        <w:rPr>
          <w:rFonts w:asciiTheme="minorHAnsi" w:hAnsiTheme="minorHAnsi" w:cstheme="minorHAnsi"/>
          <w:sz w:val="22"/>
          <w:szCs w:val="22"/>
        </w:rPr>
        <w:t xml:space="preserve">athletes than female </w:t>
      </w:r>
      <w:r w:rsidR="00C44E34">
        <w:rPr>
          <w:rFonts w:asciiTheme="minorHAnsi" w:hAnsiTheme="minorHAnsi" w:cstheme="minorHAnsi"/>
          <w:sz w:val="22"/>
          <w:szCs w:val="22"/>
        </w:rPr>
        <w:t xml:space="preserve">student </w:t>
      </w:r>
      <w:r w:rsidR="00EA006E" w:rsidRPr="00C30F88">
        <w:rPr>
          <w:rFonts w:asciiTheme="minorHAnsi" w:hAnsiTheme="minorHAnsi" w:cstheme="minorHAnsi"/>
          <w:sz w:val="22"/>
          <w:szCs w:val="22"/>
        </w:rPr>
        <w:t xml:space="preserve">athletes. </w:t>
      </w:r>
    </w:p>
    <w:p w14:paraId="7522E076" w14:textId="77777777" w:rsidR="0074616E" w:rsidRDefault="0074616E" w:rsidP="00EB58B1">
      <w:pPr>
        <w:spacing w:after="0"/>
        <w:jc w:val="both"/>
        <w:rPr>
          <w:rFonts w:asciiTheme="minorHAnsi" w:hAnsiTheme="minorHAnsi" w:cstheme="minorHAnsi"/>
          <w:sz w:val="22"/>
          <w:szCs w:val="22"/>
        </w:rPr>
      </w:pPr>
    </w:p>
    <w:p w14:paraId="0A661FA8" w14:textId="1F333DE4" w:rsidR="00C44E34" w:rsidRDefault="0074616E" w:rsidP="00EB58B1">
      <w:pPr>
        <w:spacing w:after="0"/>
        <w:jc w:val="both"/>
        <w:rPr>
          <w:rFonts w:asciiTheme="minorHAnsi" w:hAnsiTheme="minorHAnsi" w:cstheme="minorHAnsi"/>
          <w:sz w:val="22"/>
          <w:szCs w:val="22"/>
        </w:rPr>
      </w:pPr>
      <w:r>
        <w:rPr>
          <w:rFonts w:asciiTheme="minorHAnsi" w:hAnsiTheme="minorHAnsi" w:cstheme="minorHAnsi"/>
          <w:sz w:val="22"/>
          <w:szCs w:val="22"/>
        </w:rPr>
        <w:t xml:space="preserve">On appeal, </w:t>
      </w:r>
      <w:r w:rsidR="00C44E34">
        <w:rPr>
          <w:rFonts w:asciiTheme="minorHAnsi" w:hAnsiTheme="minorHAnsi" w:cstheme="minorHAnsi"/>
          <w:sz w:val="22"/>
          <w:szCs w:val="22"/>
        </w:rPr>
        <w:t xml:space="preserve">Parent argues that </w:t>
      </w:r>
      <w:r>
        <w:rPr>
          <w:rFonts w:asciiTheme="minorHAnsi" w:hAnsiTheme="minorHAnsi" w:cstheme="minorHAnsi"/>
          <w:sz w:val="22"/>
          <w:szCs w:val="22"/>
        </w:rPr>
        <w:t xml:space="preserve">booster clubs influenced </w:t>
      </w:r>
      <w:r w:rsidR="00C44E34">
        <w:rPr>
          <w:rFonts w:asciiTheme="minorHAnsi" w:hAnsiTheme="minorHAnsi" w:cstheme="minorHAnsi"/>
          <w:sz w:val="22"/>
          <w:szCs w:val="22"/>
        </w:rPr>
        <w:t xml:space="preserve">the </w:t>
      </w:r>
      <w:r>
        <w:rPr>
          <w:rFonts w:asciiTheme="minorHAnsi" w:hAnsiTheme="minorHAnsi" w:cstheme="minorHAnsi"/>
          <w:sz w:val="22"/>
          <w:szCs w:val="22"/>
        </w:rPr>
        <w:t xml:space="preserve">scheduling of </w:t>
      </w:r>
      <w:r w:rsidR="003924F9">
        <w:rPr>
          <w:rFonts w:asciiTheme="minorHAnsi" w:hAnsiTheme="minorHAnsi" w:cstheme="minorHAnsi"/>
          <w:sz w:val="22"/>
          <w:szCs w:val="22"/>
        </w:rPr>
        <w:t xml:space="preserve">the </w:t>
      </w:r>
      <w:r>
        <w:rPr>
          <w:rFonts w:asciiTheme="minorHAnsi" w:hAnsiTheme="minorHAnsi" w:cstheme="minorHAnsi"/>
          <w:sz w:val="22"/>
          <w:szCs w:val="22"/>
        </w:rPr>
        <w:t>batting cages</w:t>
      </w:r>
      <w:r w:rsidR="00C44E34">
        <w:rPr>
          <w:rFonts w:asciiTheme="minorHAnsi" w:hAnsiTheme="minorHAnsi" w:cstheme="minorHAnsi"/>
          <w:sz w:val="22"/>
          <w:szCs w:val="22"/>
        </w:rPr>
        <w:t xml:space="preserve">. </w:t>
      </w:r>
      <w:r>
        <w:rPr>
          <w:rFonts w:asciiTheme="minorHAnsi" w:hAnsiTheme="minorHAnsi" w:cstheme="minorHAnsi"/>
          <w:sz w:val="22"/>
          <w:szCs w:val="22"/>
        </w:rPr>
        <w:t xml:space="preserve">A single coach was responsible for scheduling when student athletes </w:t>
      </w:r>
      <w:r w:rsidR="003924F9">
        <w:rPr>
          <w:rFonts w:asciiTheme="minorHAnsi" w:hAnsiTheme="minorHAnsi" w:cstheme="minorHAnsi"/>
          <w:sz w:val="22"/>
          <w:szCs w:val="22"/>
        </w:rPr>
        <w:t>c</w:t>
      </w:r>
      <w:r>
        <w:rPr>
          <w:rFonts w:asciiTheme="minorHAnsi" w:hAnsiTheme="minorHAnsi" w:cstheme="minorHAnsi"/>
          <w:sz w:val="22"/>
          <w:szCs w:val="22"/>
        </w:rPr>
        <w:t>ould use the batting cages</w:t>
      </w:r>
      <w:r w:rsidRPr="00C30F88">
        <w:rPr>
          <w:rFonts w:asciiTheme="minorHAnsi" w:hAnsiTheme="minorHAnsi" w:cstheme="minorHAnsi"/>
          <w:sz w:val="22"/>
          <w:szCs w:val="22"/>
        </w:rPr>
        <w:t>.</w:t>
      </w:r>
      <w:r>
        <w:rPr>
          <w:rFonts w:asciiTheme="minorHAnsi" w:hAnsiTheme="minorHAnsi" w:cstheme="minorHAnsi"/>
          <w:sz w:val="22"/>
          <w:szCs w:val="22"/>
        </w:rPr>
        <w:t xml:space="preserve"> </w:t>
      </w:r>
      <w:r w:rsidR="00C44E34">
        <w:rPr>
          <w:rFonts w:asciiTheme="minorHAnsi" w:hAnsiTheme="minorHAnsi" w:cstheme="minorHAnsi"/>
          <w:sz w:val="22"/>
          <w:szCs w:val="22"/>
        </w:rPr>
        <w:t xml:space="preserve">During its investigation, the </w:t>
      </w:r>
      <w:r w:rsidR="00EA006E" w:rsidRPr="00C30F88">
        <w:rPr>
          <w:rFonts w:asciiTheme="minorHAnsi" w:hAnsiTheme="minorHAnsi" w:cstheme="minorHAnsi"/>
          <w:sz w:val="22"/>
          <w:szCs w:val="22"/>
        </w:rPr>
        <w:t xml:space="preserve">District </w:t>
      </w:r>
      <w:r w:rsidR="00C44E34">
        <w:rPr>
          <w:rFonts w:asciiTheme="minorHAnsi" w:hAnsiTheme="minorHAnsi" w:cstheme="minorHAnsi"/>
          <w:sz w:val="22"/>
          <w:szCs w:val="22"/>
        </w:rPr>
        <w:t>found</w:t>
      </w:r>
      <w:r w:rsidR="00EA006E" w:rsidRPr="00C30F88">
        <w:rPr>
          <w:rFonts w:asciiTheme="minorHAnsi" w:hAnsiTheme="minorHAnsi" w:cstheme="minorHAnsi"/>
          <w:sz w:val="22"/>
          <w:szCs w:val="22"/>
        </w:rPr>
        <w:t xml:space="preserve"> that </w:t>
      </w:r>
      <w:r w:rsidR="00C44E34">
        <w:rPr>
          <w:rFonts w:asciiTheme="minorHAnsi" w:hAnsiTheme="minorHAnsi" w:cstheme="minorHAnsi"/>
          <w:sz w:val="22"/>
          <w:szCs w:val="22"/>
        </w:rPr>
        <w:t xml:space="preserve">the batting cages were purchased </w:t>
      </w:r>
      <w:r w:rsidR="00290706">
        <w:rPr>
          <w:rFonts w:asciiTheme="minorHAnsi" w:hAnsiTheme="minorHAnsi" w:cstheme="minorHAnsi"/>
          <w:sz w:val="22"/>
          <w:szCs w:val="22"/>
        </w:rPr>
        <w:t>with</w:t>
      </w:r>
      <w:r w:rsidR="00C44E34">
        <w:rPr>
          <w:rFonts w:asciiTheme="minorHAnsi" w:hAnsiTheme="minorHAnsi" w:cstheme="minorHAnsi"/>
          <w:sz w:val="22"/>
          <w:szCs w:val="22"/>
        </w:rPr>
        <w:t xml:space="preserve"> moneys </w:t>
      </w:r>
      <w:r w:rsidR="00290706">
        <w:rPr>
          <w:rFonts w:asciiTheme="minorHAnsi" w:hAnsiTheme="minorHAnsi" w:cstheme="minorHAnsi"/>
          <w:sz w:val="22"/>
          <w:szCs w:val="22"/>
        </w:rPr>
        <w:t>donated at</w:t>
      </w:r>
      <w:r w:rsidR="00C44E34">
        <w:rPr>
          <w:rFonts w:asciiTheme="minorHAnsi" w:hAnsiTheme="minorHAnsi" w:cstheme="minorHAnsi"/>
          <w:sz w:val="22"/>
          <w:szCs w:val="22"/>
        </w:rPr>
        <w:t xml:space="preserve"> </w:t>
      </w:r>
      <w:r w:rsidR="003924F9">
        <w:rPr>
          <w:rFonts w:asciiTheme="minorHAnsi" w:hAnsiTheme="minorHAnsi" w:cstheme="minorHAnsi"/>
          <w:sz w:val="22"/>
          <w:szCs w:val="22"/>
        </w:rPr>
        <w:t>fundraisers for the baseball team</w:t>
      </w:r>
      <w:r w:rsidR="00290706">
        <w:rPr>
          <w:rFonts w:asciiTheme="minorHAnsi" w:hAnsiTheme="minorHAnsi" w:cstheme="minorHAnsi"/>
          <w:sz w:val="22"/>
          <w:szCs w:val="22"/>
        </w:rPr>
        <w:t>.</w:t>
      </w:r>
      <w:r w:rsidR="00C44E34">
        <w:rPr>
          <w:rFonts w:asciiTheme="minorHAnsi" w:hAnsiTheme="minorHAnsi" w:cstheme="minorHAnsi"/>
          <w:sz w:val="22"/>
          <w:szCs w:val="22"/>
        </w:rPr>
        <w:t xml:space="preserve"> </w:t>
      </w:r>
    </w:p>
    <w:p w14:paraId="057687BE" w14:textId="2F4232C8" w:rsidR="0025600B" w:rsidRDefault="0025600B" w:rsidP="00EB58B1">
      <w:pPr>
        <w:spacing w:after="0"/>
        <w:jc w:val="both"/>
        <w:rPr>
          <w:rFonts w:asciiTheme="minorHAnsi" w:hAnsiTheme="minorHAnsi" w:cstheme="minorHAnsi"/>
          <w:sz w:val="22"/>
          <w:szCs w:val="22"/>
        </w:rPr>
      </w:pPr>
    </w:p>
    <w:p w14:paraId="19A2E352" w14:textId="2CCA14E7" w:rsidR="0025600B" w:rsidRDefault="0025600B" w:rsidP="00EB58B1">
      <w:pPr>
        <w:spacing w:after="0"/>
        <w:jc w:val="both"/>
        <w:rPr>
          <w:rFonts w:asciiTheme="minorHAnsi" w:hAnsiTheme="minorHAnsi" w:cstheme="minorHAnsi"/>
          <w:sz w:val="22"/>
          <w:szCs w:val="22"/>
        </w:rPr>
      </w:pPr>
      <w:r>
        <w:rPr>
          <w:rFonts w:asciiTheme="minorHAnsi" w:hAnsiTheme="minorHAnsi" w:cstheme="minorHAnsi"/>
          <w:sz w:val="22"/>
          <w:szCs w:val="22"/>
        </w:rPr>
        <w:t xml:space="preserve">After conducting its investigation, the District required the use of the batting cages to be scheduled through the District’s calendaring system. The District implemented a policy of balancing the needs of female student athletes and the needs of male student athletes. The District provided the oversight necessary to ensure the implementation of this policy. During its investigation, the Department confirmed that the District continues to schedule the use of the batting cages through its calendaring system and that the District continues to provide the oversight necessary to ensure </w:t>
      </w:r>
      <w:r w:rsidR="00290706">
        <w:rPr>
          <w:rFonts w:asciiTheme="minorHAnsi" w:hAnsiTheme="minorHAnsi" w:cstheme="minorHAnsi"/>
          <w:sz w:val="22"/>
          <w:szCs w:val="22"/>
        </w:rPr>
        <w:t>the equitable use of the batting cages</w:t>
      </w:r>
      <w:r w:rsidR="00747CED">
        <w:rPr>
          <w:rFonts w:asciiTheme="minorHAnsi" w:hAnsiTheme="minorHAnsi" w:cstheme="minorHAnsi"/>
          <w:sz w:val="22"/>
          <w:szCs w:val="22"/>
        </w:rPr>
        <w:t>.</w:t>
      </w:r>
    </w:p>
    <w:p w14:paraId="4767C192" w14:textId="77777777" w:rsidR="00C44E34" w:rsidRDefault="00C44E34" w:rsidP="00EB58B1">
      <w:pPr>
        <w:spacing w:after="0"/>
        <w:jc w:val="both"/>
        <w:rPr>
          <w:rFonts w:asciiTheme="minorHAnsi" w:hAnsiTheme="minorHAnsi" w:cstheme="minorHAnsi"/>
          <w:sz w:val="22"/>
          <w:szCs w:val="22"/>
        </w:rPr>
      </w:pPr>
    </w:p>
    <w:p w14:paraId="5F67BB7D" w14:textId="7459E97D" w:rsidR="00CE2410" w:rsidRDefault="00095EE6" w:rsidP="00CE2410">
      <w:pPr>
        <w:spacing w:after="0"/>
        <w:jc w:val="both"/>
        <w:rPr>
          <w:rFonts w:asciiTheme="minorHAnsi" w:hAnsiTheme="minorHAnsi" w:cstheme="minorHAnsi"/>
          <w:sz w:val="22"/>
          <w:szCs w:val="22"/>
        </w:rPr>
      </w:pPr>
      <w:r>
        <w:rPr>
          <w:rFonts w:asciiTheme="minorHAnsi" w:hAnsiTheme="minorHAnsi" w:cstheme="minorHAnsi"/>
          <w:sz w:val="22"/>
          <w:szCs w:val="22"/>
        </w:rPr>
        <w:t xml:space="preserve">In the February 13 complaint, </w:t>
      </w:r>
      <w:r w:rsidR="00074F7C" w:rsidRPr="00C30F88">
        <w:rPr>
          <w:rFonts w:asciiTheme="minorHAnsi" w:hAnsiTheme="minorHAnsi" w:cstheme="minorHAnsi"/>
          <w:sz w:val="22"/>
          <w:szCs w:val="22"/>
        </w:rPr>
        <w:t xml:space="preserve">Parent </w:t>
      </w:r>
      <w:r w:rsidR="008B4DFD">
        <w:rPr>
          <w:rFonts w:asciiTheme="minorHAnsi" w:hAnsiTheme="minorHAnsi" w:cstheme="minorHAnsi"/>
          <w:sz w:val="22"/>
          <w:szCs w:val="22"/>
        </w:rPr>
        <w:t>also alleged that the baseball field is superior to the softball field. Parent specifically alleged that the ba</w:t>
      </w:r>
      <w:r>
        <w:rPr>
          <w:rFonts w:asciiTheme="minorHAnsi" w:hAnsiTheme="minorHAnsi" w:cstheme="minorHAnsi"/>
          <w:sz w:val="22"/>
          <w:szCs w:val="22"/>
        </w:rPr>
        <w:t xml:space="preserve">seball field withstands rainy conditions much better than the softball field. </w:t>
      </w:r>
      <w:r w:rsidR="00CE2410">
        <w:rPr>
          <w:rFonts w:asciiTheme="minorHAnsi" w:hAnsiTheme="minorHAnsi" w:cstheme="minorHAnsi"/>
          <w:sz w:val="22"/>
          <w:szCs w:val="22"/>
        </w:rPr>
        <w:t xml:space="preserve">The District initially responded to Parent’s complaint by modifying the softball team’s practice schedule so that the softball team would miss fewer practices because of the weather. </w:t>
      </w:r>
      <w:r w:rsidR="00334F64">
        <w:rPr>
          <w:rFonts w:asciiTheme="minorHAnsi" w:hAnsiTheme="minorHAnsi" w:cstheme="minorHAnsi"/>
          <w:sz w:val="22"/>
          <w:szCs w:val="22"/>
        </w:rPr>
        <w:t xml:space="preserve">At the time the District was investigating Parent’s complaint, the District was constructing a new school. Part of that construction included new turf fields where the softball team would practice. At the time of </w:t>
      </w:r>
      <w:r w:rsidR="00545669">
        <w:rPr>
          <w:rFonts w:asciiTheme="minorHAnsi" w:hAnsiTheme="minorHAnsi" w:cstheme="minorHAnsi"/>
          <w:sz w:val="22"/>
          <w:szCs w:val="22"/>
        </w:rPr>
        <w:t>this appeal</w:t>
      </w:r>
      <w:r w:rsidR="00334F64">
        <w:rPr>
          <w:rFonts w:asciiTheme="minorHAnsi" w:hAnsiTheme="minorHAnsi" w:cstheme="minorHAnsi"/>
          <w:sz w:val="22"/>
          <w:szCs w:val="22"/>
        </w:rPr>
        <w:t>, the turf fields are complete</w:t>
      </w:r>
      <w:r w:rsidR="00545669">
        <w:rPr>
          <w:rFonts w:asciiTheme="minorHAnsi" w:hAnsiTheme="minorHAnsi" w:cstheme="minorHAnsi"/>
          <w:sz w:val="22"/>
          <w:szCs w:val="22"/>
        </w:rPr>
        <w:t xml:space="preserve"> and </w:t>
      </w:r>
      <w:r w:rsidR="00334F64">
        <w:rPr>
          <w:rFonts w:asciiTheme="minorHAnsi" w:hAnsiTheme="minorHAnsi" w:cstheme="minorHAnsi"/>
          <w:sz w:val="22"/>
          <w:szCs w:val="22"/>
        </w:rPr>
        <w:t xml:space="preserve">available for use by both female student athletes and male student athletes. </w:t>
      </w:r>
    </w:p>
    <w:p w14:paraId="48A809B7" w14:textId="77777777" w:rsidR="00095EE6" w:rsidRDefault="00095EE6" w:rsidP="00EB58B1">
      <w:pPr>
        <w:spacing w:after="0"/>
        <w:jc w:val="both"/>
        <w:rPr>
          <w:rFonts w:asciiTheme="minorHAnsi" w:hAnsiTheme="minorHAnsi" w:cstheme="minorHAnsi"/>
          <w:sz w:val="22"/>
          <w:szCs w:val="22"/>
        </w:rPr>
      </w:pPr>
    </w:p>
    <w:p w14:paraId="330F1693" w14:textId="32A7FCDD" w:rsidR="004419BD" w:rsidRPr="00C30F88" w:rsidRDefault="00711840" w:rsidP="00EB58B1">
      <w:pPr>
        <w:spacing w:after="0"/>
        <w:jc w:val="both"/>
        <w:rPr>
          <w:rFonts w:asciiTheme="minorHAnsi" w:hAnsiTheme="minorHAnsi" w:cstheme="minorHAnsi"/>
          <w:sz w:val="22"/>
          <w:szCs w:val="22"/>
        </w:rPr>
      </w:pPr>
      <w:r w:rsidRPr="00C30F88">
        <w:rPr>
          <w:rFonts w:asciiTheme="minorHAnsi" w:hAnsiTheme="minorHAnsi" w:cstheme="minorHAnsi"/>
          <w:sz w:val="22"/>
          <w:szCs w:val="22"/>
        </w:rPr>
        <w:t>The Department finds that the District</w:t>
      </w:r>
      <w:r w:rsidR="00CE2410">
        <w:rPr>
          <w:rFonts w:asciiTheme="minorHAnsi" w:hAnsiTheme="minorHAnsi" w:cstheme="minorHAnsi"/>
          <w:sz w:val="22"/>
          <w:szCs w:val="22"/>
        </w:rPr>
        <w:t>, prior to this appeal,</w:t>
      </w:r>
      <w:r w:rsidRPr="00C30F88">
        <w:rPr>
          <w:rFonts w:asciiTheme="minorHAnsi" w:hAnsiTheme="minorHAnsi" w:cstheme="minorHAnsi"/>
          <w:sz w:val="22"/>
          <w:szCs w:val="22"/>
        </w:rPr>
        <w:t xml:space="preserve"> </w:t>
      </w:r>
      <w:r w:rsidR="00095EE6">
        <w:rPr>
          <w:rFonts w:asciiTheme="minorHAnsi" w:hAnsiTheme="minorHAnsi" w:cstheme="minorHAnsi"/>
          <w:sz w:val="22"/>
          <w:szCs w:val="22"/>
        </w:rPr>
        <w:t xml:space="preserve">may have discriminated against female student athletes on the basis that </w:t>
      </w:r>
      <w:r w:rsidR="00095EE6">
        <w:rPr>
          <w:rFonts w:asciiTheme="minorHAnsi" w:hAnsiTheme="minorHAnsi" w:cstheme="minorHAnsi"/>
          <w:bCs/>
          <w:sz w:val="22"/>
          <w:szCs w:val="22"/>
        </w:rPr>
        <w:t>t</w:t>
      </w:r>
      <w:r w:rsidR="00095EE6" w:rsidRPr="00E77D11">
        <w:rPr>
          <w:rFonts w:asciiTheme="minorHAnsi" w:hAnsiTheme="minorHAnsi" w:cstheme="minorHAnsi"/>
          <w:bCs/>
          <w:sz w:val="22"/>
          <w:szCs w:val="22"/>
        </w:rPr>
        <w:t xml:space="preserve">he District </w:t>
      </w:r>
      <w:r w:rsidR="00095EE6">
        <w:rPr>
          <w:rFonts w:asciiTheme="minorHAnsi" w:hAnsiTheme="minorHAnsi" w:cstheme="minorHAnsi"/>
          <w:bCs/>
          <w:sz w:val="22"/>
          <w:szCs w:val="22"/>
        </w:rPr>
        <w:t>did</w:t>
      </w:r>
      <w:r w:rsidR="00095EE6" w:rsidRPr="00E77D11">
        <w:rPr>
          <w:rFonts w:asciiTheme="minorHAnsi" w:hAnsiTheme="minorHAnsi" w:cstheme="minorHAnsi"/>
          <w:bCs/>
          <w:sz w:val="22"/>
          <w:szCs w:val="22"/>
        </w:rPr>
        <w:t xml:space="preserve"> </w:t>
      </w:r>
      <w:r w:rsidR="00CE2410">
        <w:rPr>
          <w:rFonts w:asciiTheme="minorHAnsi" w:hAnsiTheme="minorHAnsi" w:cstheme="minorHAnsi"/>
          <w:bCs/>
          <w:sz w:val="22"/>
          <w:szCs w:val="22"/>
        </w:rPr>
        <w:t xml:space="preserve">not </w:t>
      </w:r>
      <w:r w:rsidR="00CE2410" w:rsidRPr="00CE2410">
        <w:rPr>
          <w:rFonts w:asciiTheme="minorHAnsi" w:hAnsiTheme="minorHAnsi" w:cstheme="minorHAnsi"/>
          <w:bCs/>
          <w:sz w:val="22"/>
          <w:szCs w:val="22"/>
        </w:rPr>
        <w:t xml:space="preserve">grant female student athletic teams </w:t>
      </w:r>
      <w:r w:rsidR="00CA0AE6">
        <w:rPr>
          <w:rFonts w:asciiTheme="minorHAnsi" w:hAnsiTheme="minorHAnsi" w:cstheme="minorHAnsi"/>
          <w:bCs/>
          <w:sz w:val="22"/>
          <w:szCs w:val="22"/>
        </w:rPr>
        <w:t xml:space="preserve">the </w:t>
      </w:r>
      <w:r w:rsidR="00CE2410" w:rsidRPr="00CE2410">
        <w:rPr>
          <w:rFonts w:asciiTheme="minorHAnsi" w:hAnsiTheme="minorHAnsi" w:cstheme="minorHAnsi"/>
          <w:bCs/>
          <w:sz w:val="22"/>
          <w:szCs w:val="22"/>
        </w:rPr>
        <w:t>same access to facilities that it grant</w:t>
      </w:r>
      <w:r w:rsidR="00CE2410">
        <w:rPr>
          <w:rFonts w:asciiTheme="minorHAnsi" w:hAnsiTheme="minorHAnsi" w:cstheme="minorHAnsi"/>
          <w:bCs/>
          <w:sz w:val="22"/>
          <w:szCs w:val="22"/>
        </w:rPr>
        <w:t>ed</w:t>
      </w:r>
      <w:r w:rsidR="00CE2410" w:rsidRPr="00CE2410">
        <w:rPr>
          <w:rFonts w:asciiTheme="minorHAnsi" w:hAnsiTheme="minorHAnsi" w:cstheme="minorHAnsi"/>
          <w:bCs/>
          <w:sz w:val="22"/>
          <w:szCs w:val="22"/>
        </w:rPr>
        <w:t xml:space="preserve"> to male student athletic teams</w:t>
      </w:r>
      <w:r w:rsidR="00CE2410">
        <w:rPr>
          <w:rFonts w:asciiTheme="minorHAnsi" w:hAnsiTheme="minorHAnsi" w:cstheme="minorHAnsi"/>
          <w:bCs/>
          <w:sz w:val="22"/>
          <w:szCs w:val="22"/>
        </w:rPr>
        <w:t xml:space="preserve">. However, the District corrected </w:t>
      </w:r>
      <w:r w:rsidR="00A10C1A">
        <w:rPr>
          <w:rFonts w:asciiTheme="minorHAnsi" w:hAnsiTheme="minorHAnsi" w:cstheme="minorHAnsi"/>
          <w:bCs/>
          <w:sz w:val="22"/>
          <w:szCs w:val="22"/>
        </w:rPr>
        <w:t>any</w:t>
      </w:r>
      <w:r w:rsidR="00CE2410">
        <w:rPr>
          <w:rFonts w:asciiTheme="minorHAnsi" w:hAnsiTheme="minorHAnsi" w:cstheme="minorHAnsi"/>
          <w:bCs/>
          <w:sz w:val="22"/>
          <w:szCs w:val="22"/>
        </w:rPr>
        <w:t xml:space="preserve"> discriminatory practice prior to this appeal. For that reason, the Department finds that the District, at the time of this appeal, </w:t>
      </w:r>
      <w:r w:rsidR="00CA0AE6">
        <w:rPr>
          <w:rFonts w:asciiTheme="minorHAnsi" w:hAnsiTheme="minorHAnsi" w:cstheme="minorHAnsi"/>
          <w:bCs/>
          <w:sz w:val="22"/>
          <w:szCs w:val="22"/>
        </w:rPr>
        <w:t>is</w:t>
      </w:r>
      <w:r w:rsidR="00CE2410">
        <w:rPr>
          <w:rFonts w:asciiTheme="minorHAnsi" w:hAnsiTheme="minorHAnsi" w:cstheme="minorHAnsi"/>
          <w:bCs/>
          <w:sz w:val="22"/>
          <w:szCs w:val="22"/>
        </w:rPr>
        <w:t xml:space="preserve"> not in violation of </w:t>
      </w:r>
      <w:r w:rsidRPr="00C30F88">
        <w:rPr>
          <w:rFonts w:asciiTheme="minorHAnsi" w:hAnsiTheme="minorHAnsi" w:cstheme="minorHAnsi"/>
          <w:sz w:val="22"/>
          <w:szCs w:val="22"/>
        </w:rPr>
        <w:t>OAR 581-021-0045</w:t>
      </w:r>
      <w:r w:rsidR="00CE2410">
        <w:rPr>
          <w:rFonts w:asciiTheme="minorHAnsi" w:hAnsiTheme="minorHAnsi" w:cstheme="minorHAnsi"/>
          <w:sz w:val="22"/>
          <w:szCs w:val="22"/>
        </w:rPr>
        <w:t xml:space="preserve"> </w:t>
      </w:r>
      <w:r w:rsidRPr="00C30F88">
        <w:rPr>
          <w:rFonts w:asciiTheme="minorHAnsi" w:hAnsiTheme="minorHAnsi" w:cstheme="minorHAnsi"/>
          <w:sz w:val="22"/>
          <w:szCs w:val="22"/>
        </w:rPr>
        <w:t>(3)</w:t>
      </w:r>
      <w:r w:rsidR="00CA0AE6">
        <w:rPr>
          <w:rFonts w:asciiTheme="minorHAnsi" w:hAnsiTheme="minorHAnsi" w:cstheme="minorHAnsi"/>
          <w:sz w:val="22"/>
          <w:szCs w:val="22"/>
        </w:rPr>
        <w:t xml:space="preserve"> </w:t>
      </w:r>
      <w:r w:rsidR="00D72A1D" w:rsidRPr="00C30F88">
        <w:rPr>
          <w:rFonts w:asciiTheme="minorHAnsi" w:hAnsiTheme="minorHAnsi" w:cstheme="minorHAnsi"/>
          <w:sz w:val="22"/>
          <w:szCs w:val="22"/>
        </w:rPr>
        <w:t>(</w:t>
      </w:r>
      <w:r w:rsidR="00CE2410">
        <w:rPr>
          <w:rFonts w:asciiTheme="minorHAnsi" w:hAnsiTheme="minorHAnsi" w:cstheme="minorHAnsi"/>
          <w:sz w:val="22"/>
          <w:szCs w:val="22"/>
        </w:rPr>
        <w:t>b</w:t>
      </w:r>
      <w:r w:rsidR="00D72A1D" w:rsidRPr="00C30F88">
        <w:rPr>
          <w:rFonts w:asciiTheme="minorHAnsi" w:hAnsiTheme="minorHAnsi" w:cstheme="minorHAnsi"/>
          <w:sz w:val="22"/>
          <w:szCs w:val="22"/>
        </w:rPr>
        <w:t>),</w:t>
      </w:r>
      <w:r w:rsidR="00BA343B" w:rsidRPr="00C30F88">
        <w:rPr>
          <w:rFonts w:asciiTheme="minorHAnsi" w:hAnsiTheme="minorHAnsi" w:cstheme="minorHAnsi"/>
          <w:sz w:val="22"/>
          <w:szCs w:val="22"/>
        </w:rPr>
        <w:t xml:space="preserve"> </w:t>
      </w:r>
      <w:r w:rsidRPr="00C30F88">
        <w:rPr>
          <w:rFonts w:asciiTheme="minorHAnsi" w:hAnsiTheme="minorHAnsi" w:cstheme="minorHAnsi"/>
          <w:sz w:val="22"/>
          <w:szCs w:val="22"/>
        </w:rPr>
        <w:t>(</w:t>
      </w:r>
      <w:r w:rsidR="00CE2410">
        <w:rPr>
          <w:rFonts w:asciiTheme="minorHAnsi" w:hAnsiTheme="minorHAnsi" w:cstheme="minorHAnsi"/>
          <w:sz w:val="22"/>
          <w:szCs w:val="22"/>
        </w:rPr>
        <w:t>c</w:t>
      </w:r>
      <w:r w:rsidRPr="00C30F88">
        <w:rPr>
          <w:rFonts w:asciiTheme="minorHAnsi" w:hAnsiTheme="minorHAnsi" w:cstheme="minorHAnsi"/>
          <w:sz w:val="22"/>
          <w:szCs w:val="22"/>
        </w:rPr>
        <w:t>)</w:t>
      </w:r>
      <w:r w:rsidR="00CE2410">
        <w:rPr>
          <w:rFonts w:asciiTheme="minorHAnsi" w:hAnsiTheme="minorHAnsi" w:cstheme="minorHAnsi"/>
          <w:sz w:val="22"/>
          <w:szCs w:val="22"/>
        </w:rPr>
        <w:t>,</w:t>
      </w:r>
      <w:r w:rsidRPr="00C30F88">
        <w:rPr>
          <w:rFonts w:asciiTheme="minorHAnsi" w:hAnsiTheme="minorHAnsi" w:cstheme="minorHAnsi"/>
          <w:sz w:val="22"/>
          <w:szCs w:val="22"/>
        </w:rPr>
        <w:t xml:space="preserve"> or (</w:t>
      </w:r>
      <w:r w:rsidR="00CE2410">
        <w:rPr>
          <w:rFonts w:asciiTheme="minorHAnsi" w:hAnsiTheme="minorHAnsi" w:cstheme="minorHAnsi"/>
          <w:sz w:val="22"/>
          <w:szCs w:val="22"/>
        </w:rPr>
        <w:t>f</w:t>
      </w:r>
      <w:r w:rsidRPr="00C30F88">
        <w:rPr>
          <w:rFonts w:asciiTheme="minorHAnsi" w:hAnsiTheme="minorHAnsi" w:cstheme="minorHAnsi"/>
          <w:sz w:val="22"/>
          <w:szCs w:val="22"/>
        </w:rPr>
        <w:t>).</w:t>
      </w:r>
    </w:p>
    <w:p w14:paraId="5FEB9B66" w14:textId="29931521" w:rsidR="00E92514" w:rsidRPr="00C30F88" w:rsidRDefault="00E92514" w:rsidP="00EB58B1">
      <w:pPr>
        <w:spacing w:after="0"/>
        <w:jc w:val="both"/>
        <w:rPr>
          <w:rFonts w:asciiTheme="minorHAnsi" w:hAnsiTheme="minorHAnsi" w:cstheme="minorHAnsi"/>
          <w:sz w:val="22"/>
          <w:szCs w:val="22"/>
        </w:rPr>
      </w:pPr>
    </w:p>
    <w:p w14:paraId="17A697E1" w14:textId="48A682FD" w:rsidR="007209D1" w:rsidRPr="00F829E9" w:rsidRDefault="00F829E9" w:rsidP="00095321">
      <w:pPr>
        <w:pStyle w:val="Heading3"/>
      </w:pPr>
      <w:r w:rsidRPr="00F829E9">
        <w:t>F.</w:t>
      </w:r>
      <w:r w:rsidRPr="00F829E9">
        <w:tab/>
      </w:r>
      <w:r w:rsidR="007209D1" w:rsidRPr="00F829E9">
        <w:t xml:space="preserve">Allegation that </w:t>
      </w:r>
      <w:r>
        <w:t xml:space="preserve">the District does not grant </w:t>
      </w:r>
      <w:r w:rsidR="000C210E">
        <w:t>female student athletes</w:t>
      </w:r>
      <w:r w:rsidR="007209D1" w:rsidRPr="00F829E9">
        <w:t xml:space="preserve"> </w:t>
      </w:r>
      <w:r>
        <w:t>the same</w:t>
      </w:r>
      <w:r w:rsidR="007209D1" w:rsidRPr="00F829E9">
        <w:t xml:space="preserve"> access to school transportation services </w:t>
      </w:r>
      <w:r>
        <w:t xml:space="preserve">that it grants </w:t>
      </w:r>
      <w:r w:rsidR="000C210E">
        <w:t>male student athletes</w:t>
      </w:r>
      <w:r>
        <w:t xml:space="preserve">. </w:t>
      </w:r>
    </w:p>
    <w:p w14:paraId="4E1E5DD3" w14:textId="77777777" w:rsidR="00866869" w:rsidRPr="00C30F88" w:rsidRDefault="00866869" w:rsidP="00EB58B1">
      <w:pPr>
        <w:pStyle w:val="ListParagraph"/>
        <w:spacing w:after="0"/>
        <w:ind w:left="0"/>
        <w:jc w:val="both"/>
        <w:rPr>
          <w:rFonts w:asciiTheme="minorHAnsi" w:hAnsiTheme="minorHAnsi" w:cstheme="minorHAnsi"/>
          <w:sz w:val="22"/>
          <w:szCs w:val="22"/>
        </w:rPr>
      </w:pPr>
    </w:p>
    <w:p w14:paraId="5EFC9DE6" w14:textId="5281A3ED" w:rsidR="009766B2" w:rsidRDefault="002E6C64" w:rsidP="00EB58B1">
      <w:pPr>
        <w:pStyle w:val="ListParagraph"/>
        <w:spacing w:after="0"/>
        <w:ind w:left="0"/>
        <w:jc w:val="both"/>
        <w:rPr>
          <w:rFonts w:asciiTheme="minorHAnsi" w:hAnsiTheme="minorHAnsi" w:cstheme="minorHAnsi"/>
          <w:sz w:val="22"/>
          <w:szCs w:val="22"/>
        </w:rPr>
      </w:pPr>
      <w:r w:rsidRPr="00C30F88">
        <w:rPr>
          <w:rFonts w:asciiTheme="minorHAnsi" w:hAnsiTheme="minorHAnsi" w:cstheme="minorHAnsi"/>
          <w:sz w:val="22"/>
          <w:szCs w:val="22"/>
        </w:rPr>
        <w:t>Parent allege</w:t>
      </w:r>
      <w:r w:rsidR="00AC5F5C">
        <w:rPr>
          <w:rFonts w:asciiTheme="minorHAnsi" w:hAnsiTheme="minorHAnsi" w:cstheme="minorHAnsi"/>
          <w:sz w:val="22"/>
          <w:szCs w:val="22"/>
        </w:rPr>
        <w:t>s</w:t>
      </w:r>
      <w:r w:rsidRPr="00C30F88">
        <w:rPr>
          <w:rFonts w:asciiTheme="minorHAnsi" w:hAnsiTheme="minorHAnsi" w:cstheme="minorHAnsi"/>
          <w:sz w:val="22"/>
          <w:szCs w:val="22"/>
        </w:rPr>
        <w:t xml:space="preserve"> that</w:t>
      </w:r>
      <w:r w:rsidR="00866869" w:rsidRPr="00C30F88">
        <w:rPr>
          <w:rFonts w:asciiTheme="minorHAnsi" w:hAnsiTheme="minorHAnsi" w:cstheme="minorHAnsi"/>
          <w:sz w:val="22"/>
          <w:szCs w:val="22"/>
        </w:rPr>
        <w:t xml:space="preserve"> female </w:t>
      </w:r>
      <w:r w:rsidR="00AC5F5C">
        <w:rPr>
          <w:rFonts w:asciiTheme="minorHAnsi" w:hAnsiTheme="minorHAnsi" w:cstheme="minorHAnsi"/>
          <w:sz w:val="22"/>
          <w:szCs w:val="22"/>
        </w:rPr>
        <w:t xml:space="preserve">student athletes who play </w:t>
      </w:r>
      <w:r w:rsidR="00866869" w:rsidRPr="00C30F88">
        <w:rPr>
          <w:rFonts w:asciiTheme="minorHAnsi" w:hAnsiTheme="minorHAnsi" w:cstheme="minorHAnsi"/>
          <w:sz w:val="22"/>
          <w:szCs w:val="22"/>
        </w:rPr>
        <w:t xml:space="preserve">softball practice off-site without </w:t>
      </w:r>
      <w:r w:rsidR="00324460" w:rsidRPr="00C30F88">
        <w:rPr>
          <w:rFonts w:asciiTheme="minorHAnsi" w:hAnsiTheme="minorHAnsi" w:cstheme="minorHAnsi"/>
          <w:sz w:val="22"/>
          <w:szCs w:val="22"/>
        </w:rPr>
        <w:t xml:space="preserve">the benefit of </w:t>
      </w:r>
      <w:r w:rsidR="00866869" w:rsidRPr="00C30F88">
        <w:rPr>
          <w:rFonts w:asciiTheme="minorHAnsi" w:hAnsiTheme="minorHAnsi" w:cstheme="minorHAnsi"/>
          <w:sz w:val="22"/>
          <w:szCs w:val="22"/>
        </w:rPr>
        <w:t>trans</w:t>
      </w:r>
      <w:r w:rsidR="00B04028" w:rsidRPr="00C30F88">
        <w:rPr>
          <w:rFonts w:asciiTheme="minorHAnsi" w:hAnsiTheme="minorHAnsi" w:cstheme="minorHAnsi"/>
          <w:sz w:val="22"/>
          <w:szCs w:val="22"/>
        </w:rPr>
        <w:t>portation</w:t>
      </w:r>
      <w:r w:rsidR="00736C6A" w:rsidRPr="00C30F88">
        <w:rPr>
          <w:rFonts w:asciiTheme="minorHAnsi" w:hAnsiTheme="minorHAnsi" w:cstheme="minorHAnsi"/>
          <w:sz w:val="22"/>
          <w:szCs w:val="22"/>
        </w:rPr>
        <w:t xml:space="preserve"> while male </w:t>
      </w:r>
      <w:r w:rsidR="00AC5F5C">
        <w:rPr>
          <w:rFonts w:asciiTheme="minorHAnsi" w:hAnsiTheme="minorHAnsi" w:cstheme="minorHAnsi"/>
          <w:sz w:val="22"/>
          <w:szCs w:val="22"/>
        </w:rPr>
        <w:t xml:space="preserve">student athletes who play </w:t>
      </w:r>
      <w:r w:rsidR="00736C6A" w:rsidRPr="00C30F88">
        <w:rPr>
          <w:rFonts w:asciiTheme="minorHAnsi" w:hAnsiTheme="minorHAnsi" w:cstheme="minorHAnsi"/>
          <w:sz w:val="22"/>
          <w:szCs w:val="22"/>
        </w:rPr>
        <w:t xml:space="preserve">baseball </w:t>
      </w:r>
      <w:r w:rsidR="00AC5F5C">
        <w:rPr>
          <w:rFonts w:asciiTheme="minorHAnsi" w:hAnsiTheme="minorHAnsi" w:cstheme="minorHAnsi"/>
          <w:sz w:val="22"/>
          <w:szCs w:val="22"/>
        </w:rPr>
        <w:t>practice on-site</w:t>
      </w:r>
      <w:r w:rsidR="00C0554F">
        <w:rPr>
          <w:rFonts w:asciiTheme="minorHAnsi" w:hAnsiTheme="minorHAnsi" w:cstheme="minorHAnsi"/>
          <w:sz w:val="22"/>
          <w:szCs w:val="22"/>
        </w:rPr>
        <w:t xml:space="preserve"> or, if they practice off-site, are provided with transportation</w:t>
      </w:r>
      <w:r w:rsidR="00506B4F" w:rsidRPr="00C30F88">
        <w:rPr>
          <w:rFonts w:asciiTheme="minorHAnsi" w:hAnsiTheme="minorHAnsi" w:cstheme="minorHAnsi"/>
          <w:sz w:val="22"/>
          <w:szCs w:val="22"/>
        </w:rPr>
        <w:t xml:space="preserve">. </w:t>
      </w:r>
      <w:r w:rsidR="009766B2">
        <w:rPr>
          <w:rFonts w:asciiTheme="minorHAnsi" w:hAnsiTheme="minorHAnsi" w:cstheme="minorHAnsi"/>
          <w:sz w:val="22"/>
          <w:szCs w:val="22"/>
        </w:rPr>
        <w:t>Parent’s allegation raises the</w:t>
      </w:r>
      <w:r w:rsidR="009766B2" w:rsidRPr="009766B2">
        <w:rPr>
          <w:rFonts w:asciiTheme="minorHAnsi" w:hAnsiTheme="minorHAnsi" w:cstheme="minorHAnsi"/>
          <w:sz w:val="22"/>
          <w:szCs w:val="22"/>
        </w:rPr>
        <w:t xml:space="preserve"> issue of whether the District violated OAR 581-021-0045 (3</w:t>
      </w:r>
      <w:proofErr w:type="gramStart"/>
      <w:r w:rsidR="009766B2" w:rsidRPr="009766B2">
        <w:rPr>
          <w:rFonts w:asciiTheme="minorHAnsi" w:hAnsiTheme="minorHAnsi" w:cstheme="minorHAnsi"/>
          <w:sz w:val="22"/>
          <w:szCs w:val="22"/>
        </w:rPr>
        <w:t>)(</w:t>
      </w:r>
      <w:proofErr w:type="gramEnd"/>
      <w:r w:rsidR="003D0B13">
        <w:rPr>
          <w:rFonts w:asciiTheme="minorHAnsi" w:hAnsiTheme="minorHAnsi" w:cstheme="minorHAnsi"/>
          <w:sz w:val="22"/>
          <w:szCs w:val="22"/>
        </w:rPr>
        <w:t>c</w:t>
      </w:r>
      <w:r w:rsidR="009766B2" w:rsidRPr="009766B2">
        <w:rPr>
          <w:rFonts w:asciiTheme="minorHAnsi" w:hAnsiTheme="minorHAnsi" w:cstheme="minorHAnsi"/>
          <w:sz w:val="22"/>
          <w:szCs w:val="22"/>
        </w:rPr>
        <w:t>) by</w:t>
      </w:r>
      <w:r w:rsidR="003D0B13">
        <w:rPr>
          <w:rFonts w:asciiTheme="minorHAnsi" w:hAnsiTheme="minorHAnsi" w:cstheme="minorHAnsi"/>
          <w:sz w:val="22"/>
          <w:szCs w:val="22"/>
        </w:rPr>
        <w:t xml:space="preserve"> denying </w:t>
      </w:r>
      <w:r w:rsidR="009766B2" w:rsidRPr="009766B2">
        <w:rPr>
          <w:rFonts w:asciiTheme="minorHAnsi" w:hAnsiTheme="minorHAnsi" w:cstheme="minorHAnsi"/>
          <w:sz w:val="22"/>
          <w:szCs w:val="22"/>
        </w:rPr>
        <w:t xml:space="preserve">aids, benefits, and services to female student athletes </w:t>
      </w:r>
      <w:r w:rsidR="003D0B13">
        <w:rPr>
          <w:rFonts w:asciiTheme="minorHAnsi" w:hAnsiTheme="minorHAnsi" w:cstheme="minorHAnsi"/>
          <w:sz w:val="22"/>
          <w:szCs w:val="22"/>
        </w:rPr>
        <w:t xml:space="preserve">that are available to </w:t>
      </w:r>
      <w:r w:rsidR="009766B2" w:rsidRPr="009766B2">
        <w:rPr>
          <w:rFonts w:asciiTheme="minorHAnsi" w:hAnsiTheme="minorHAnsi" w:cstheme="minorHAnsi"/>
          <w:sz w:val="22"/>
          <w:szCs w:val="22"/>
        </w:rPr>
        <w:t>male student athletes.</w:t>
      </w:r>
    </w:p>
    <w:p w14:paraId="39C358A8" w14:textId="77777777" w:rsidR="009766B2" w:rsidRDefault="009766B2" w:rsidP="00EB58B1">
      <w:pPr>
        <w:pStyle w:val="ListParagraph"/>
        <w:spacing w:after="0"/>
        <w:ind w:left="0"/>
        <w:jc w:val="both"/>
        <w:rPr>
          <w:rFonts w:asciiTheme="minorHAnsi" w:hAnsiTheme="minorHAnsi" w:cstheme="minorHAnsi"/>
          <w:sz w:val="22"/>
          <w:szCs w:val="22"/>
        </w:rPr>
      </w:pPr>
    </w:p>
    <w:p w14:paraId="0DC5E3AA" w14:textId="34759425" w:rsidR="005D5691" w:rsidRDefault="008565C7" w:rsidP="00EB58B1">
      <w:pPr>
        <w:pStyle w:val="ListParagraph"/>
        <w:spacing w:after="0"/>
        <w:ind w:left="0"/>
        <w:jc w:val="both"/>
        <w:rPr>
          <w:rFonts w:asciiTheme="minorHAnsi" w:hAnsiTheme="minorHAnsi" w:cstheme="minorHAnsi"/>
          <w:sz w:val="22"/>
          <w:szCs w:val="22"/>
        </w:rPr>
      </w:pPr>
      <w:r w:rsidRPr="00C30F88">
        <w:rPr>
          <w:rFonts w:asciiTheme="minorHAnsi" w:hAnsiTheme="minorHAnsi" w:cstheme="minorHAnsi"/>
          <w:sz w:val="22"/>
          <w:szCs w:val="22"/>
        </w:rPr>
        <w:t xml:space="preserve">The Department investigated </w:t>
      </w:r>
      <w:r w:rsidR="009766B2">
        <w:rPr>
          <w:rFonts w:asciiTheme="minorHAnsi" w:hAnsiTheme="minorHAnsi" w:cstheme="minorHAnsi"/>
          <w:sz w:val="22"/>
          <w:szCs w:val="22"/>
        </w:rPr>
        <w:t>Parent’s</w:t>
      </w:r>
      <w:r w:rsidRPr="00C30F88">
        <w:rPr>
          <w:rFonts w:asciiTheme="minorHAnsi" w:hAnsiTheme="minorHAnsi" w:cstheme="minorHAnsi"/>
          <w:sz w:val="22"/>
          <w:szCs w:val="22"/>
        </w:rPr>
        <w:t xml:space="preserve"> allegation. </w:t>
      </w:r>
      <w:r w:rsidR="00334F64">
        <w:rPr>
          <w:rFonts w:asciiTheme="minorHAnsi" w:hAnsiTheme="minorHAnsi" w:cstheme="minorHAnsi"/>
          <w:sz w:val="22"/>
          <w:szCs w:val="22"/>
        </w:rPr>
        <w:t>In the District, s</w:t>
      </w:r>
      <w:r w:rsidR="009766B2">
        <w:rPr>
          <w:rFonts w:asciiTheme="minorHAnsi" w:hAnsiTheme="minorHAnsi" w:cstheme="minorHAnsi"/>
          <w:sz w:val="22"/>
          <w:szCs w:val="22"/>
        </w:rPr>
        <w:t xml:space="preserve">oftball and baseball coaches determine where </w:t>
      </w:r>
      <w:r w:rsidR="00334F64">
        <w:rPr>
          <w:rFonts w:asciiTheme="minorHAnsi" w:hAnsiTheme="minorHAnsi" w:cstheme="minorHAnsi"/>
          <w:sz w:val="22"/>
          <w:szCs w:val="22"/>
        </w:rPr>
        <w:t>s</w:t>
      </w:r>
      <w:r w:rsidR="009766B2">
        <w:rPr>
          <w:rFonts w:asciiTheme="minorHAnsi" w:hAnsiTheme="minorHAnsi" w:cstheme="minorHAnsi"/>
          <w:sz w:val="22"/>
          <w:szCs w:val="22"/>
        </w:rPr>
        <w:t>oftball and baseball teams practice</w:t>
      </w:r>
      <w:r w:rsidR="00893AA4" w:rsidRPr="00C30F88">
        <w:rPr>
          <w:rFonts w:asciiTheme="minorHAnsi" w:hAnsiTheme="minorHAnsi" w:cstheme="minorHAnsi"/>
          <w:sz w:val="22"/>
          <w:szCs w:val="22"/>
        </w:rPr>
        <w:t xml:space="preserve">.  </w:t>
      </w:r>
      <w:r w:rsidR="009766B2">
        <w:rPr>
          <w:rFonts w:asciiTheme="minorHAnsi" w:hAnsiTheme="minorHAnsi" w:cstheme="minorHAnsi"/>
          <w:sz w:val="22"/>
          <w:szCs w:val="22"/>
        </w:rPr>
        <w:t xml:space="preserve">A softball field and a baseball field are located </w:t>
      </w:r>
      <w:r w:rsidR="00510BF0">
        <w:rPr>
          <w:rFonts w:asciiTheme="minorHAnsi" w:hAnsiTheme="minorHAnsi" w:cstheme="minorHAnsi"/>
          <w:sz w:val="22"/>
          <w:szCs w:val="22"/>
        </w:rPr>
        <w:t>at the school attended by Parent’s children</w:t>
      </w:r>
      <w:r w:rsidR="00893AA4" w:rsidRPr="00C30F88">
        <w:rPr>
          <w:rFonts w:asciiTheme="minorHAnsi" w:hAnsiTheme="minorHAnsi" w:cstheme="minorHAnsi"/>
          <w:sz w:val="22"/>
          <w:szCs w:val="22"/>
        </w:rPr>
        <w:t xml:space="preserve">. </w:t>
      </w:r>
      <w:r w:rsidR="005303C4">
        <w:rPr>
          <w:rFonts w:asciiTheme="minorHAnsi" w:hAnsiTheme="minorHAnsi" w:cstheme="minorHAnsi"/>
          <w:sz w:val="22"/>
          <w:szCs w:val="22"/>
        </w:rPr>
        <w:t>At the time of the District’s investigation, v</w:t>
      </w:r>
      <w:r w:rsidR="005D5691">
        <w:rPr>
          <w:rFonts w:asciiTheme="minorHAnsi" w:hAnsiTheme="minorHAnsi" w:cstheme="minorHAnsi"/>
          <w:sz w:val="22"/>
          <w:szCs w:val="22"/>
        </w:rPr>
        <w:t>arsity softball players practice</w:t>
      </w:r>
      <w:r w:rsidR="005303C4">
        <w:rPr>
          <w:rFonts w:asciiTheme="minorHAnsi" w:hAnsiTheme="minorHAnsi" w:cstheme="minorHAnsi"/>
          <w:sz w:val="22"/>
          <w:szCs w:val="22"/>
        </w:rPr>
        <w:t>d</w:t>
      </w:r>
      <w:r w:rsidR="005D5691">
        <w:rPr>
          <w:rFonts w:asciiTheme="minorHAnsi" w:hAnsiTheme="minorHAnsi" w:cstheme="minorHAnsi"/>
          <w:sz w:val="22"/>
          <w:szCs w:val="22"/>
        </w:rPr>
        <w:t xml:space="preserve"> at the softball field located </w:t>
      </w:r>
      <w:r w:rsidR="00510BF0">
        <w:rPr>
          <w:rFonts w:asciiTheme="minorHAnsi" w:hAnsiTheme="minorHAnsi" w:cstheme="minorHAnsi"/>
          <w:sz w:val="22"/>
          <w:szCs w:val="22"/>
        </w:rPr>
        <w:t>at the school</w:t>
      </w:r>
      <w:r w:rsidR="005D5691">
        <w:rPr>
          <w:rFonts w:asciiTheme="minorHAnsi" w:hAnsiTheme="minorHAnsi" w:cstheme="minorHAnsi"/>
          <w:sz w:val="22"/>
          <w:szCs w:val="22"/>
        </w:rPr>
        <w:t>. Junior varsity softball players practice</w:t>
      </w:r>
      <w:r w:rsidR="005303C4">
        <w:rPr>
          <w:rFonts w:asciiTheme="minorHAnsi" w:hAnsiTheme="minorHAnsi" w:cstheme="minorHAnsi"/>
          <w:sz w:val="22"/>
          <w:szCs w:val="22"/>
        </w:rPr>
        <w:t>d</w:t>
      </w:r>
      <w:r w:rsidR="005D5691">
        <w:rPr>
          <w:rFonts w:asciiTheme="minorHAnsi" w:hAnsiTheme="minorHAnsi" w:cstheme="minorHAnsi"/>
          <w:sz w:val="22"/>
          <w:szCs w:val="22"/>
        </w:rPr>
        <w:t xml:space="preserve"> at a softball field located 0.6 miles from the school. </w:t>
      </w:r>
      <w:r w:rsidR="005920AA">
        <w:rPr>
          <w:rFonts w:asciiTheme="minorHAnsi" w:hAnsiTheme="minorHAnsi" w:cstheme="minorHAnsi"/>
          <w:sz w:val="22"/>
          <w:szCs w:val="22"/>
        </w:rPr>
        <w:t xml:space="preserve">The junior varsity softball players walked the 0.6 miles to the practice location. </w:t>
      </w:r>
      <w:r w:rsidR="005D5691">
        <w:rPr>
          <w:rFonts w:asciiTheme="minorHAnsi" w:hAnsiTheme="minorHAnsi" w:cstheme="minorHAnsi"/>
          <w:sz w:val="22"/>
          <w:szCs w:val="22"/>
        </w:rPr>
        <w:t>Varsity and junior varsity baseball players practice</w:t>
      </w:r>
      <w:r w:rsidR="005303C4">
        <w:rPr>
          <w:rFonts w:asciiTheme="minorHAnsi" w:hAnsiTheme="minorHAnsi" w:cstheme="minorHAnsi"/>
          <w:sz w:val="22"/>
          <w:szCs w:val="22"/>
        </w:rPr>
        <w:t>d</w:t>
      </w:r>
      <w:r w:rsidR="005D5691">
        <w:rPr>
          <w:rFonts w:asciiTheme="minorHAnsi" w:hAnsiTheme="minorHAnsi" w:cstheme="minorHAnsi"/>
          <w:sz w:val="22"/>
          <w:szCs w:val="22"/>
        </w:rPr>
        <w:t xml:space="preserve"> at the baseball </w:t>
      </w:r>
      <w:r w:rsidR="00334F64">
        <w:rPr>
          <w:rFonts w:asciiTheme="minorHAnsi" w:hAnsiTheme="minorHAnsi" w:cstheme="minorHAnsi"/>
          <w:sz w:val="22"/>
          <w:szCs w:val="22"/>
        </w:rPr>
        <w:t>field</w:t>
      </w:r>
      <w:r w:rsidR="005D5691">
        <w:rPr>
          <w:rFonts w:asciiTheme="minorHAnsi" w:hAnsiTheme="minorHAnsi" w:cstheme="minorHAnsi"/>
          <w:sz w:val="22"/>
          <w:szCs w:val="22"/>
        </w:rPr>
        <w:t xml:space="preserve"> located </w:t>
      </w:r>
      <w:r w:rsidR="00510BF0">
        <w:rPr>
          <w:rFonts w:asciiTheme="minorHAnsi" w:hAnsiTheme="minorHAnsi" w:cstheme="minorHAnsi"/>
          <w:sz w:val="22"/>
          <w:szCs w:val="22"/>
        </w:rPr>
        <w:t>at the school</w:t>
      </w:r>
      <w:r w:rsidR="005D5691">
        <w:rPr>
          <w:rFonts w:asciiTheme="minorHAnsi" w:hAnsiTheme="minorHAnsi" w:cstheme="minorHAnsi"/>
          <w:sz w:val="22"/>
          <w:szCs w:val="22"/>
        </w:rPr>
        <w:t>. Freshman baseball players practice</w:t>
      </w:r>
      <w:r w:rsidR="005303C4">
        <w:rPr>
          <w:rFonts w:asciiTheme="minorHAnsi" w:hAnsiTheme="minorHAnsi" w:cstheme="minorHAnsi"/>
          <w:sz w:val="22"/>
          <w:szCs w:val="22"/>
        </w:rPr>
        <w:t>d</w:t>
      </w:r>
      <w:r w:rsidR="005D5691">
        <w:rPr>
          <w:rFonts w:asciiTheme="minorHAnsi" w:hAnsiTheme="minorHAnsi" w:cstheme="minorHAnsi"/>
          <w:sz w:val="22"/>
          <w:szCs w:val="22"/>
        </w:rPr>
        <w:t xml:space="preserve"> at a baseball </w:t>
      </w:r>
      <w:r w:rsidR="00334F64">
        <w:rPr>
          <w:rFonts w:asciiTheme="minorHAnsi" w:hAnsiTheme="minorHAnsi" w:cstheme="minorHAnsi"/>
          <w:sz w:val="22"/>
          <w:szCs w:val="22"/>
        </w:rPr>
        <w:t xml:space="preserve">field </w:t>
      </w:r>
      <w:r w:rsidR="005D5691">
        <w:rPr>
          <w:rFonts w:asciiTheme="minorHAnsi" w:hAnsiTheme="minorHAnsi" w:cstheme="minorHAnsi"/>
          <w:sz w:val="22"/>
          <w:szCs w:val="22"/>
        </w:rPr>
        <w:t xml:space="preserve">located 4.6 miles from the school. </w:t>
      </w:r>
      <w:r w:rsidR="005920AA">
        <w:rPr>
          <w:rFonts w:asciiTheme="minorHAnsi" w:hAnsiTheme="minorHAnsi" w:cstheme="minorHAnsi"/>
          <w:sz w:val="22"/>
          <w:szCs w:val="22"/>
        </w:rPr>
        <w:t xml:space="preserve">Whereas the junior varsity softball players walked to their practice location, </w:t>
      </w:r>
      <w:r w:rsidR="005D5691">
        <w:rPr>
          <w:rFonts w:asciiTheme="minorHAnsi" w:hAnsiTheme="minorHAnsi" w:cstheme="minorHAnsi"/>
          <w:sz w:val="22"/>
          <w:szCs w:val="22"/>
        </w:rPr>
        <w:t>freshman baseball players were transported to the</w:t>
      </w:r>
      <w:r w:rsidR="005920AA">
        <w:rPr>
          <w:rFonts w:asciiTheme="minorHAnsi" w:hAnsiTheme="minorHAnsi" w:cstheme="minorHAnsi"/>
          <w:sz w:val="22"/>
          <w:szCs w:val="22"/>
        </w:rPr>
        <w:t xml:space="preserve">ir practice </w:t>
      </w:r>
      <w:r w:rsidR="005D5691">
        <w:rPr>
          <w:rFonts w:asciiTheme="minorHAnsi" w:hAnsiTheme="minorHAnsi" w:cstheme="minorHAnsi"/>
          <w:sz w:val="22"/>
          <w:szCs w:val="22"/>
        </w:rPr>
        <w:t xml:space="preserve">location by bus. </w:t>
      </w:r>
    </w:p>
    <w:p w14:paraId="19C14747" w14:textId="77777777" w:rsidR="005D5691" w:rsidRDefault="005D5691" w:rsidP="00EB58B1">
      <w:pPr>
        <w:pStyle w:val="ListParagraph"/>
        <w:spacing w:after="0"/>
        <w:ind w:left="0"/>
        <w:jc w:val="both"/>
        <w:rPr>
          <w:rFonts w:asciiTheme="minorHAnsi" w:hAnsiTheme="minorHAnsi" w:cstheme="minorHAnsi"/>
          <w:sz w:val="22"/>
          <w:szCs w:val="22"/>
        </w:rPr>
      </w:pPr>
    </w:p>
    <w:p w14:paraId="43ED3284" w14:textId="0A42705A" w:rsidR="009766B2" w:rsidRDefault="00545669" w:rsidP="00EB58B1">
      <w:pPr>
        <w:pStyle w:val="ListParagraph"/>
        <w:spacing w:after="0"/>
        <w:ind w:left="0"/>
        <w:jc w:val="both"/>
        <w:rPr>
          <w:rFonts w:asciiTheme="minorHAnsi" w:hAnsiTheme="minorHAnsi" w:cstheme="minorHAnsi"/>
          <w:sz w:val="22"/>
          <w:szCs w:val="22"/>
        </w:rPr>
      </w:pPr>
      <w:r>
        <w:rPr>
          <w:rFonts w:asciiTheme="minorHAnsi" w:hAnsiTheme="minorHAnsi" w:cstheme="minorHAnsi"/>
          <w:sz w:val="22"/>
          <w:szCs w:val="22"/>
        </w:rPr>
        <w:t>The District argues that the junior varsity softball players—in having to walk 0.6 miles to the practice location—were not discriminated against for three reasons. First, t</w:t>
      </w:r>
      <w:r w:rsidR="005D5691">
        <w:rPr>
          <w:rFonts w:asciiTheme="minorHAnsi" w:hAnsiTheme="minorHAnsi" w:cstheme="minorHAnsi"/>
          <w:sz w:val="22"/>
          <w:szCs w:val="22"/>
        </w:rPr>
        <w:t xml:space="preserve">ransportation was available to both the junior varsity softball team and the freshman baseball team. However, transportation was not available </w:t>
      </w:r>
      <w:r w:rsidR="00510BF0">
        <w:rPr>
          <w:rFonts w:asciiTheme="minorHAnsi" w:hAnsiTheme="minorHAnsi" w:cstheme="minorHAnsi"/>
          <w:sz w:val="22"/>
          <w:szCs w:val="22"/>
        </w:rPr>
        <w:t>immediately</w:t>
      </w:r>
      <w:r w:rsidR="005D5691">
        <w:rPr>
          <w:rFonts w:asciiTheme="minorHAnsi" w:hAnsiTheme="minorHAnsi" w:cstheme="minorHAnsi"/>
          <w:sz w:val="22"/>
          <w:szCs w:val="22"/>
        </w:rPr>
        <w:t xml:space="preserve"> after school</w:t>
      </w:r>
      <w:r w:rsidR="00347F9B">
        <w:rPr>
          <w:rFonts w:asciiTheme="minorHAnsi" w:hAnsiTheme="minorHAnsi" w:cstheme="minorHAnsi"/>
          <w:sz w:val="22"/>
          <w:szCs w:val="22"/>
        </w:rPr>
        <w:t>. T</w:t>
      </w:r>
      <w:r w:rsidR="005D5691">
        <w:rPr>
          <w:rFonts w:asciiTheme="minorHAnsi" w:hAnsiTheme="minorHAnsi" w:cstheme="minorHAnsi"/>
          <w:sz w:val="22"/>
          <w:szCs w:val="22"/>
        </w:rPr>
        <w:t xml:space="preserve">he coach of the junior varsity softball team preferred </w:t>
      </w:r>
      <w:r w:rsidR="002A2682">
        <w:rPr>
          <w:rFonts w:asciiTheme="minorHAnsi" w:hAnsiTheme="minorHAnsi" w:cstheme="minorHAnsi"/>
          <w:sz w:val="22"/>
          <w:szCs w:val="22"/>
        </w:rPr>
        <w:t>to hold practice as early as possible</w:t>
      </w:r>
      <w:r w:rsidR="00334F64">
        <w:rPr>
          <w:rFonts w:asciiTheme="minorHAnsi" w:hAnsiTheme="minorHAnsi" w:cstheme="minorHAnsi"/>
          <w:sz w:val="22"/>
          <w:szCs w:val="22"/>
        </w:rPr>
        <w:t xml:space="preserve"> to</w:t>
      </w:r>
      <w:r w:rsidR="002A2682">
        <w:rPr>
          <w:rFonts w:asciiTheme="minorHAnsi" w:hAnsiTheme="minorHAnsi" w:cstheme="minorHAnsi"/>
          <w:sz w:val="22"/>
          <w:szCs w:val="22"/>
        </w:rPr>
        <w:t xml:space="preserve"> allow </w:t>
      </w:r>
      <w:r w:rsidR="00334F64">
        <w:rPr>
          <w:rFonts w:asciiTheme="minorHAnsi" w:hAnsiTheme="minorHAnsi" w:cstheme="minorHAnsi"/>
          <w:sz w:val="22"/>
          <w:szCs w:val="22"/>
        </w:rPr>
        <w:t xml:space="preserve">the softball players </w:t>
      </w:r>
      <w:r w:rsidR="002A2682">
        <w:rPr>
          <w:rFonts w:asciiTheme="minorHAnsi" w:hAnsiTheme="minorHAnsi" w:cstheme="minorHAnsi"/>
          <w:sz w:val="22"/>
          <w:szCs w:val="22"/>
        </w:rPr>
        <w:t xml:space="preserve">to return home as early as possible. </w:t>
      </w:r>
    </w:p>
    <w:p w14:paraId="186E8DD5" w14:textId="6443D036" w:rsidR="00545669" w:rsidRDefault="00545669" w:rsidP="00EB58B1">
      <w:pPr>
        <w:pStyle w:val="ListParagraph"/>
        <w:spacing w:after="0"/>
        <w:ind w:left="0"/>
        <w:jc w:val="both"/>
        <w:rPr>
          <w:rFonts w:asciiTheme="minorHAnsi" w:hAnsiTheme="minorHAnsi" w:cstheme="minorHAnsi"/>
          <w:sz w:val="22"/>
          <w:szCs w:val="22"/>
        </w:rPr>
      </w:pPr>
    </w:p>
    <w:p w14:paraId="18978B6D" w14:textId="00F85922" w:rsidR="00545669" w:rsidRDefault="00545669" w:rsidP="00EB58B1">
      <w:pPr>
        <w:pStyle w:val="ListParagraph"/>
        <w:spacing w:after="0"/>
        <w:ind w:left="0"/>
        <w:jc w:val="both"/>
        <w:rPr>
          <w:rFonts w:asciiTheme="minorHAnsi" w:hAnsiTheme="minorHAnsi" w:cstheme="minorHAnsi"/>
          <w:sz w:val="22"/>
          <w:szCs w:val="22"/>
        </w:rPr>
      </w:pPr>
      <w:r>
        <w:rPr>
          <w:rFonts w:asciiTheme="minorHAnsi" w:hAnsiTheme="minorHAnsi" w:cstheme="minorHAnsi"/>
          <w:sz w:val="22"/>
          <w:szCs w:val="22"/>
        </w:rPr>
        <w:t xml:space="preserve">Second, the difference between walking 0.6 miles and 4.6 miles justifies the difference in treatment. The practice location for the softball team was within a reasonable walking distance. The practice location for the baseball team was not within a reasonable walking distance. The disparate treatment was based on </w:t>
      </w:r>
      <w:r>
        <w:rPr>
          <w:rFonts w:asciiTheme="minorHAnsi" w:hAnsiTheme="minorHAnsi" w:cstheme="minorHAnsi"/>
          <w:sz w:val="22"/>
          <w:szCs w:val="22"/>
        </w:rPr>
        <w:lastRenderedPageBreak/>
        <w:t>the distance between the school and the respective practice locations. The disparate treatment was not based on sex.</w:t>
      </w:r>
    </w:p>
    <w:p w14:paraId="528020AD" w14:textId="187276F3" w:rsidR="00545669" w:rsidRDefault="00545669" w:rsidP="00EB58B1">
      <w:pPr>
        <w:pStyle w:val="ListParagraph"/>
        <w:spacing w:after="0"/>
        <w:ind w:left="0"/>
        <w:jc w:val="both"/>
        <w:rPr>
          <w:rFonts w:asciiTheme="minorHAnsi" w:hAnsiTheme="minorHAnsi" w:cstheme="minorHAnsi"/>
          <w:sz w:val="22"/>
          <w:szCs w:val="22"/>
        </w:rPr>
      </w:pPr>
    </w:p>
    <w:p w14:paraId="0D996D5D" w14:textId="01421085" w:rsidR="009766B2" w:rsidRDefault="00545669" w:rsidP="00EB58B1">
      <w:pPr>
        <w:pStyle w:val="ListParagraph"/>
        <w:spacing w:after="0"/>
        <w:ind w:left="0"/>
        <w:jc w:val="both"/>
        <w:rPr>
          <w:rFonts w:asciiTheme="minorHAnsi" w:hAnsiTheme="minorHAnsi" w:cstheme="minorHAnsi"/>
          <w:sz w:val="22"/>
          <w:szCs w:val="22"/>
        </w:rPr>
      </w:pPr>
      <w:r>
        <w:rPr>
          <w:rFonts w:asciiTheme="minorHAnsi" w:hAnsiTheme="minorHAnsi" w:cstheme="minorHAnsi"/>
          <w:sz w:val="22"/>
          <w:szCs w:val="22"/>
        </w:rPr>
        <w:t>Third, a</w:t>
      </w:r>
      <w:r w:rsidRPr="00545669">
        <w:rPr>
          <w:rFonts w:asciiTheme="minorHAnsi" w:hAnsiTheme="minorHAnsi" w:cstheme="minorHAnsi"/>
          <w:sz w:val="22"/>
          <w:szCs w:val="22"/>
        </w:rPr>
        <w:t xml:space="preserve">t the time the District was investigating Parent’s complaint, the District was constructing a new school. Part of that construction included new turf fields where the </w:t>
      </w:r>
      <w:r w:rsidR="003D0B13">
        <w:rPr>
          <w:rFonts w:asciiTheme="minorHAnsi" w:hAnsiTheme="minorHAnsi" w:cstheme="minorHAnsi"/>
          <w:sz w:val="22"/>
          <w:szCs w:val="22"/>
        </w:rPr>
        <w:t xml:space="preserve">junior varsity </w:t>
      </w:r>
      <w:r w:rsidRPr="00545669">
        <w:rPr>
          <w:rFonts w:asciiTheme="minorHAnsi" w:hAnsiTheme="minorHAnsi" w:cstheme="minorHAnsi"/>
          <w:sz w:val="22"/>
          <w:szCs w:val="22"/>
        </w:rPr>
        <w:t xml:space="preserve">softball team </w:t>
      </w:r>
      <w:r w:rsidR="003D0B13">
        <w:rPr>
          <w:rFonts w:asciiTheme="minorHAnsi" w:hAnsiTheme="minorHAnsi" w:cstheme="minorHAnsi"/>
          <w:sz w:val="22"/>
          <w:szCs w:val="22"/>
        </w:rPr>
        <w:t>and the junior varsity baseball team would</w:t>
      </w:r>
      <w:r w:rsidRPr="00545669">
        <w:rPr>
          <w:rFonts w:asciiTheme="minorHAnsi" w:hAnsiTheme="minorHAnsi" w:cstheme="minorHAnsi"/>
          <w:sz w:val="22"/>
          <w:szCs w:val="22"/>
        </w:rPr>
        <w:t xml:space="preserve"> practice. At the time of this appeal, the turf fields are complete and available for use by both female student athletes and male student athletes. </w:t>
      </w:r>
      <w:r w:rsidR="003D0B13">
        <w:rPr>
          <w:rFonts w:asciiTheme="minorHAnsi" w:hAnsiTheme="minorHAnsi" w:cstheme="minorHAnsi"/>
          <w:sz w:val="22"/>
          <w:szCs w:val="22"/>
        </w:rPr>
        <w:t xml:space="preserve">Both the junior varsity softball team and the junior varsity baseball team are </w:t>
      </w:r>
      <w:r w:rsidR="007F7E5B">
        <w:rPr>
          <w:rFonts w:asciiTheme="minorHAnsi" w:hAnsiTheme="minorHAnsi" w:cstheme="minorHAnsi"/>
          <w:sz w:val="22"/>
          <w:szCs w:val="22"/>
        </w:rPr>
        <w:t>transported</w:t>
      </w:r>
      <w:r w:rsidR="003D0B13">
        <w:rPr>
          <w:rFonts w:asciiTheme="minorHAnsi" w:hAnsiTheme="minorHAnsi" w:cstheme="minorHAnsi"/>
          <w:sz w:val="22"/>
          <w:szCs w:val="22"/>
        </w:rPr>
        <w:t xml:space="preserve"> to the turf fields. </w:t>
      </w:r>
      <w:r w:rsidRPr="00545669">
        <w:rPr>
          <w:rFonts w:asciiTheme="minorHAnsi" w:hAnsiTheme="minorHAnsi" w:cstheme="minorHAnsi"/>
          <w:sz w:val="22"/>
          <w:szCs w:val="22"/>
        </w:rPr>
        <w:t xml:space="preserve">Thus, </w:t>
      </w:r>
      <w:r w:rsidR="00C0554F">
        <w:rPr>
          <w:rFonts w:asciiTheme="minorHAnsi" w:hAnsiTheme="minorHAnsi" w:cstheme="minorHAnsi"/>
          <w:sz w:val="22"/>
          <w:szCs w:val="22"/>
        </w:rPr>
        <w:t>t</w:t>
      </w:r>
      <w:r w:rsidRPr="00545669">
        <w:rPr>
          <w:rFonts w:asciiTheme="minorHAnsi" w:hAnsiTheme="minorHAnsi" w:cstheme="minorHAnsi"/>
          <w:sz w:val="22"/>
          <w:szCs w:val="22"/>
        </w:rPr>
        <w:t xml:space="preserve">here </w:t>
      </w:r>
      <w:r w:rsidR="00C0554F">
        <w:rPr>
          <w:rFonts w:asciiTheme="minorHAnsi" w:hAnsiTheme="minorHAnsi" w:cstheme="minorHAnsi"/>
          <w:sz w:val="22"/>
          <w:szCs w:val="22"/>
        </w:rPr>
        <w:t xml:space="preserve">currently </w:t>
      </w:r>
      <w:r w:rsidRPr="00545669">
        <w:rPr>
          <w:rFonts w:asciiTheme="minorHAnsi" w:hAnsiTheme="minorHAnsi" w:cstheme="minorHAnsi"/>
          <w:sz w:val="22"/>
          <w:szCs w:val="22"/>
        </w:rPr>
        <w:t xml:space="preserve">is no disparate treatment between female student athletes and male student athletes on the basis that </w:t>
      </w:r>
      <w:r w:rsidR="003D0B13">
        <w:rPr>
          <w:rFonts w:asciiTheme="minorHAnsi" w:hAnsiTheme="minorHAnsi" w:cstheme="minorHAnsi"/>
          <w:sz w:val="22"/>
          <w:szCs w:val="22"/>
        </w:rPr>
        <w:t xml:space="preserve">female student athletes </w:t>
      </w:r>
      <w:r w:rsidR="001A791D">
        <w:rPr>
          <w:rFonts w:asciiTheme="minorHAnsi" w:hAnsiTheme="minorHAnsi" w:cstheme="minorHAnsi"/>
          <w:sz w:val="22"/>
          <w:szCs w:val="22"/>
        </w:rPr>
        <w:t>are</w:t>
      </w:r>
      <w:r w:rsidR="003D0B13">
        <w:rPr>
          <w:rFonts w:asciiTheme="minorHAnsi" w:hAnsiTheme="minorHAnsi" w:cstheme="minorHAnsi"/>
          <w:sz w:val="22"/>
          <w:szCs w:val="22"/>
        </w:rPr>
        <w:t xml:space="preserve"> </w:t>
      </w:r>
      <w:r w:rsidR="00C0554F">
        <w:rPr>
          <w:rFonts w:asciiTheme="minorHAnsi" w:hAnsiTheme="minorHAnsi" w:cstheme="minorHAnsi"/>
          <w:sz w:val="22"/>
          <w:szCs w:val="22"/>
        </w:rPr>
        <w:t>not transported to a practice location</w:t>
      </w:r>
      <w:r w:rsidRPr="00545669">
        <w:rPr>
          <w:rFonts w:asciiTheme="minorHAnsi" w:hAnsiTheme="minorHAnsi" w:cstheme="minorHAnsi"/>
          <w:sz w:val="22"/>
          <w:szCs w:val="22"/>
        </w:rPr>
        <w:t>.</w:t>
      </w:r>
    </w:p>
    <w:p w14:paraId="274F3E98" w14:textId="26210F62" w:rsidR="003D0B13" w:rsidRDefault="003D0B13" w:rsidP="00EB58B1">
      <w:pPr>
        <w:pStyle w:val="ListParagraph"/>
        <w:spacing w:after="0"/>
        <w:ind w:left="0"/>
        <w:jc w:val="both"/>
        <w:rPr>
          <w:rFonts w:asciiTheme="minorHAnsi" w:hAnsiTheme="minorHAnsi" w:cstheme="minorHAnsi"/>
          <w:sz w:val="22"/>
          <w:szCs w:val="22"/>
        </w:rPr>
      </w:pPr>
    </w:p>
    <w:p w14:paraId="5D57E4FD" w14:textId="617BEAA6" w:rsidR="003D0B13" w:rsidRPr="003D0B13" w:rsidRDefault="003D0B13" w:rsidP="003D0B13">
      <w:pPr>
        <w:pStyle w:val="ListParagraph"/>
        <w:spacing w:after="0"/>
        <w:ind w:left="0"/>
        <w:jc w:val="both"/>
        <w:rPr>
          <w:rFonts w:asciiTheme="minorHAnsi" w:hAnsiTheme="minorHAnsi" w:cstheme="minorHAnsi"/>
          <w:sz w:val="22"/>
          <w:szCs w:val="22"/>
        </w:rPr>
      </w:pPr>
      <w:r>
        <w:rPr>
          <w:rFonts w:asciiTheme="minorHAnsi" w:hAnsiTheme="minorHAnsi" w:cstheme="minorHAnsi"/>
          <w:sz w:val="22"/>
          <w:szCs w:val="22"/>
        </w:rPr>
        <w:t xml:space="preserve">The Department finds all three of the District’s arguments compelling. </w:t>
      </w:r>
      <w:r w:rsidR="001A791D">
        <w:rPr>
          <w:rFonts w:asciiTheme="minorHAnsi" w:hAnsiTheme="minorHAnsi" w:cstheme="minorHAnsi"/>
          <w:sz w:val="22"/>
          <w:szCs w:val="22"/>
        </w:rPr>
        <w:t>Prior to this appeal, f</w:t>
      </w:r>
      <w:r>
        <w:rPr>
          <w:rFonts w:asciiTheme="minorHAnsi" w:hAnsiTheme="minorHAnsi" w:cstheme="minorHAnsi"/>
          <w:sz w:val="22"/>
          <w:szCs w:val="22"/>
        </w:rPr>
        <w:t xml:space="preserve">emale student athletes were not denied </w:t>
      </w:r>
      <w:r w:rsidRPr="003D0B13">
        <w:rPr>
          <w:rFonts w:asciiTheme="minorHAnsi" w:hAnsiTheme="minorHAnsi" w:cstheme="minorHAnsi"/>
          <w:sz w:val="22"/>
          <w:szCs w:val="22"/>
        </w:rPr>
        <w:t>aids, benefits, and services</w:t>
      </w:r>
      <w:r>
        <w:rPr>
          <w:rFonts w:asciiTheme="minorHAnsi" w:hAnsiTheme="minorHAnsi" w:cstheme="minorHAnsi"/>
          <w:sz w:val="22"/>
          <w:szCs w:val="22"/>
        </w:rPr>
        <w:t xml:space="preserve"> that </w:t>
      </w:r>
      <w:r w:rsidR="001A791D">
        <w:rPr>
          <w:rFonts w:asciiTheme="minorHAnsi" w:hAnsiTheme="minorHAnsi" w:cstheme="minorHAnsi"/>
          <w:sz w:val="22"/>
          <w:szCs w:val="22"/>
        </w:rPr>
        <w:t>were</w:t>
      </w:r>
      <w:r>
        <w:rPr>
          <w:rFonts w:asciiTheme="minorHAnsi" w:hAnsiTheme="minorHAnsi" w:cstheme="minorHAnsi"/>
          <w:sz w:val="22"/>
          <w:szCs w:val="22"/>
        </w:rPr>
        <w:t xml:space="preserve"> available to male student athletes. They were provided with a different service in lieu of the one available to male student athletes</w:t>
      </w:r>
      <w:r w:rsidR="001A791D">
        <w:rPr>
          <w:rFonts w:asciiTheme="minorHAnsi" w:hAnsiTheme="minorHAnsi" w:cstheme="minorHAnsi"/>
          <w:sz w:val="22"/>
          <w:szCs w:val="22"/>
        </w:rPr>
        <w:t>:</w:t>
      </w:r>
      <w:r>
        <w:rPr>
          <w:rFonts w:asciiTheme="minorHAnsi" w:hAnsiTheme="minorHAnsi" w:cstheme="minorHAnsi"/>
          <w:sz w:val="22"/>
          <w:szCs w:val="22"/>
        </w:rPr>
        <w:t xml:space="preserve"> </w:t>
      </w:r>
      <w:r w:rsidR="001A791D">
        <w:rPr>
          <w:rFonts w:asciiTheme="minorHAnsi" w:hAnsiTheme="minorHAnsi" w:cstheme="minorHAnsi"/>
          <w:sz w:val="22"/>
          <w:szCs w:val="22"/>
        </w:rPr>
        <w:t>t</w:t>
      </w:r>
      <w:r>
        <w:rPr>
          <w:rFonts w:asciiTheme="minorHAnsi" w:hAnsiTheme="minorHAnsi" w:cstheme="minorHAnsi"/>
          <w:sz w:val="22"/>
          <w:szCs w:val="22"/>
        </w:rPr>
        <w:t xml:space="preserve">hey practiced earlier in the day and returned home earlier in the day. They </w:t>
      </w:r>
      <w:r w:rsidR="001A791D">
        <w:rPr>
          <w:rFonts w:asciiTheme="minorHAnsi" w:hAnsiTheme="minorHAnsi" w:cstheme="minorHAnsi"/>
          <w:sz w:val="22"/>
          <w:szCs w:val="22"/>
        </w:rPr>
        <w:t xml:space="preserve">also </w:t>
      </w:r>
      <w:r>
        <w:rPr>
          <w:rFonts w:asciiTheme="minorHAnsi" w:hAnsiTheme="minorHAnsi" w:cstheme="minorHAnsi"/>
          <w:sz w:val="22"/>
          <w:szCs w:val="22"/>
        </w:rPr>
        <w:t xml:space="preserve">were not denied </w:t>
      </w:r>
      <w:r w:rsidR="001A791D">
        <w:rPr>
          <w:rFonts w:asciiTheme="minorHAnsi" w:hAnsiTheme="minorHAnsi" w:cstheme="minorHAnsi"/>
          <w:sz w:val="22"/>
          <w:szCs w:val="22"/>
        </w:rPr>
        <w:t xml:space="preserve">a service that was available to male student athletes: whereas female student athletes walked a reasonable distance to a practice location, male student athletes were transported </w:t>
      </w:r>
      <w:r>
        <w:rPr>
          <w:rFonts w:asciiTheme="minorHAnsi" w:hAnsiTheme="minorHAnsi" w:cstheme="minorHAnsi"/>
          <w:sz w:val="22"/>
          <w:szCs w:val="22"/>
        </w:rPr>
        <w:t xml:space="preserve">to a </w:t>
      </w:r>
      <w:r w:rsidR="001A791D">
        <w:rPr>
          <w:rFonts w:asciiTheme="minorHAnsi" w:hAnsiTheme="minorHAnsi" w:cstheme="minorHAnsi"/>
          <w:sz w:val="22"/>
          <w:szCs w:val="22"/>
        </w:rPr>
        <w:t xml:space="preserve">practice </w:t>
      </w:r>
      <w:r>
        <w:rPr>
          <w:rFonts w:asciiTheme="minorHAnsi" w:hAnsiTheme="minorHAnsi" w:cstheme="minorHAnsi"/>
          <w:sz w:val="22"/>
          <w:szCs w:val="22"/>
        </w:rPr>
        <w:t xml:space="preserve">location that </w:t>
      </w:r>
      <w:r w:rsidR="001A791D">
        <w:rPr>
          <w:rFonts w:asciiTheme="minorHAnsi" w:hAnsiTheme="minorHAnsi" w:cstheme="minorHAnsi"/>
          <w:sz w:val="22"/>
          <w:szCs w:val="22"/>
        </w:rPr>
        <w:t>was</w:t>
      </w:r>
      <w:r>
        <w:rPr>
          <w:rFonts w:asciiTheme="minorHAnsi" w:hAnsiTheme="minorHAnsi" w:cstheme="minorHAnsi"/>
          <w:sz w:val="22"/>
          <w:szCs w:val="22"/>
        </w:rPr>
        <w:t xml:space="preserve"> not within a reas</w:t>
      </w:r>
      <w:r w:rsidR="00F10692">
        <w:rPr>
          <w:rFonts w:asciiTheme="minorHAnsi" w:hAnsiTheme="minorHAnsi" w:cstheme="minorHAnsi"/>
          <w:sz w:val="22"/>
          <w:szCs w:val="22"/>
        </w:rPr>
        <w:t xml:space="preserve">onable walking distance. Finally, at the time of this appeal, any outstanding issues concerning transportation are moot because both the </w:t>
      </w:r>
      <w:r w:rsidR="00F10692" w:rsidRPr="00F10692">
        <w:rPr>
          <w:rFonts w:asciiTheme="minorHAnsi" w:hAnsiTheme="minorHAnsi" w:cstheme="minorHAnsi"/>
          <w:sz w:val="22"/>
          <w:szCs w:val="22"/>
        </w:rPr>
        <w:t xml:space="preserve">junior varsity softball team and the junior varsity baseball team are </w:t>
      </w:r>
      <w:r w:rsidR="00C0554F">
        <w:rPr>
          <w:rFonts w:asciiTheme="minorHAnsi" w:hAnsiTheme="minorHAnsi" w:cstheme="minorHAnsi"/>
          <w:sz w:val="22"/>
          <w:szCs w:val="22"/>
        </w:rPr>
        <w:t>currently</w:t>
      </w:r>
      <w:r w:rsidR="00F10692">
        <w:rPr>
          <w:rFonts w:asciiTheme="minorHAnsi" w:hAnsiTheme="minorHAnsi" w:cstheme="minorHAnsi"/>
          <w:sz w:val="22"/>
          <w:szCs w:val="22"/>
        </w:rPr>
        <w:t xml:space="preserve"> </w:t>
      </w:r>
      <w:r w:rsidR="001A791D">
        <w:rPr>
          <w:rFonts w:asciiTheme="minorHAnsi" w:hAnsiTheme="minorHAnsi" w:cstheme="minorHAnsi"/>
          <w:sz w:val="22"/>
          <w:szCs w:val="22"/>
        </w:rPr>
        <w:t>transported</w:t>
      </w:r>
      <w:r w:rsidR="00F10692" w:rsidRPr="00F10692">
        <w:rPr>
          <w:rFonts w:asciiTheme="minorHAnsi" w:hAnsiTheme="minorHAnsi" w:cstheme="minorHAnsi"/>
          <w:sz w:val="22"/>
          <w:szCs w:val="22"/>
        </w:rPr>
        <w:t xml:space="preserve"> to the </w:t>
      </w:r>
      <w:r w:rsidR="00F10692">
        <w:rPr>
          <w:rFonts w:asciiTheme="minorHAnsi" w:hAnsiTheme="minorHAnsi" w:cstheme="minorHAnsi"/>
          <w:sz w:val="22"/>
          <w:szCs w:val="22"/>
        </w:rPr>
        <w:t xml:space="preserve">same location. </w:t>
      </w:r>
    </w:p>
    <w:p w14:paraId="65939E3F" w14:textId="77777777" w:rsidR="00545669" w:rsidRDefault="00545669" w:rsidP="00EB58B1">
      <w:pPr>
        <w:pStyle w:val="ListParagraph"/>
        <w:spacing w:after="0"/>
        <w:ind w:left="0"/>
        <w:jc w:val="both"/>
        <w:rPr>
          <w:rFonts w:asciiTheme="minorHAnsi" w:hAnsiTheme="minorHAnsi" w:cstheme="minorHAnsi"/>
          <w:sz w:val="22"/>
          <w:szCs w:val="22"/>
        </w:rPr>
      </w:pPr>
    </w:p>
    <w:p w14:paraId="615D0F23" w14:textId="425B21C7" w:rsidR="00545669" w:rsidRDefault="00F10692" w:rsidP="00EB58B1">
      <w:pPr>
        <w:pStyle w:val="ListParagraph"/>
        <w:spacing w:after="0"/>
        <w:ind w:left="0"/>
        <w:jc w:val="both"/>
        <w:rPr>
          <w:rFonts w:asciiTheme="minorHAnsi" w:hAnsiTheme="minorHAnsi" w:cstheme="minorHAnsi"/>
          <w:sz w:val="22"/>
          <w:szCs w:val="22"/>
        </w:rPr>
      </w:pPr>
      <w:r w:rsidRPr="00F10692">
        <w:rPr>
          <w:rFonts w:asciiTheme="minorHAnsi" w:hAnsiTheme="minorHAnsi" w:cstheme="minorHAnsi"/>
          <w:sz w:val="22"/>
          <w:szCs w:val="22"/>
        </w:rPr>
        <w:t>In consideration of law and fact, the</w:t>
      </w:r>
      <w:r>
        <w:rPr>
          <w:rFonts w:asciiTheme="minorHAnsi" w:hAnsiTheme="minorHAnsi" w:cstheme="minorHAnsi"/>
          <w:sz w:val="22"/>
          <w:szCs w:val="22"/>
        </w:rPr>
        <w:t>re is insufficient</w:t>
      </w:r>
      <w:r w:rsidRPr="00F10692">
        <w:rPr>
          <w:rFonts w:asciiTheme="minorHAnsi" w:hAnsiTheme="minorHAnsi" w:cstheme="minorHAnsi"/>
          <w:sz w:val="22"/>
          <w:szCs w:val="22"/>
        </w:rPr>
        <w:t xml:space="preserve"> evidence </w:t>
      </w:r>
      <w:r>
        <w:rPr>
          <w:rFonts w:asciiTheme="minorHAnsi" w:hAnsiTheme="minorHAnsi" w:cstheme="minorHAnsi"/>
          <w:sz w:val="22"/>
          <w:szCs w:val="22"/>
        </w:rPr>
        <w:t>to establish that the Dist</w:t>
      </w:r>
      <w:r w:rsidRPr="00F10692">
        <w:rPr>
          <w:rFonts w:asciiTheme="minorHAnsi" w:hAnsiTheme="minorHAnsi" w:cstheme="minorHAnsi"/>
          <w:sz w:val="22"/>
          <w:szCs w:val="22"/>
        </w:rPr>
        <w:t xml:space="preserve">rict </w:t>
      </w:r>
      <w:r>
        <w:rPr>
          <w:rFonts w:asciiTheme="minorHAnsi" w:hAnsiTheme="minorHAnsi" w:cstheme="minorHAnsi"/>
          <w:sz w:val="22"/>
          <w:szCs w:val="22"/>
        </w:rPr>
        <w:t xml:space="preserve">may have violated </w:t>
      </w:r>
      <w:r w:rsidRPr="00F10692">
        <w:rPr>
          <w:rFonts w:asciiTheme="minorHAnsi" w:hAnsiTheme="minorHAnsi" w:cstheme="minorHAnsi"/>
          <w:sz w:val="22"/>
          <w:szCs w:val="22"/>
        </w:rPr>
        <w:t>OAR 581-021-0045 (3</w:t>
      </w:r>
      <w:proofErr w:type="gramStart"/>
      <w:r w:rsidRPr="00F10692">
        <w:rPr>
          <w:rFonts w:asciiTheme="minorHAnsi" w:hAnsiTheme="minorHAnsi" w:cstheme="minorHAnsi"/>
          <w:sz w:val="22"/>
          <w:szCs w:val="22"/>
        </w:rPr>
        <w:t>)(</w:t>
      </w:r>
      <w:proofErr w:type="gramEnd"/>
      <w:r>
        <w:rPr>
          <w:rFonts w:asciiTheme="minorHAnsi" w:hAnsiTheme="minorHAnsi" w:cstheme="minorHAnsi"/>
          <w:sz w:val="22"/>
          <w:szCs w:val="22"/>
        </w:rPr>
        <w:t>c</w:t>
      </w:r>
      <w:r w:rsidRPr="00F10692">
        <w:rPr>
          <w:rFonts w:asciiTheme="minorHAnsi" w:hAnsiTheme="minorHAnsi" w:cstheme="minorHAnsi"/>
          <w:sz w:val="22"/>
          <w:szCs w:val="22"/>
        </w:rPr>
        <w:t>).</w:t>
      </w:r>
    </w:p>
    <w:p w14:paraId="4BBA301B" w14:textId="77777777" w:rsidR="00546C48" w:rsidRPr="00C30F88" w:rsidRDefault="00546C48" w:rsidP="00EB58B1">
      <w:pPr>
        <w:pStyle w:val="ListParagraph"/>
        <w:spacing w:after="0"/>
        <w:ind w:left="0"/>
        <w:jc w:val="both"/>
        <w:rPr>
          <w:rFonts w:asciiTheme="minorHAnsi" w:hAnsiTheme="minorHAnsi" w:cstheme="minorHAnsi"/>
          <w:sz w:val="22"/>
          <w:szCs w:val="22"/>
        </w:rPr>
      </w:pPr>
    </w:p>
    <w:p w14:paraId="5791C456" w14:textId="0CEFD71B" w:rsidR="0093097C" w:rsidRPr="00E06482" w:rsidRDefault="00E06482" w:rsidP="00095321">
      <w:pPr>
        <w:pStyle w:val="Heading3"/>
      </w:pPr>
      <w:r w:rsidRPr="00E06482">
        <w:t>G.</w:t>
      </w:r>
      <w:r w:rsidRPr="00E06482">
        <w:tab/>
        <w:t xml:space="preserve">Allegation that </w:t>
      </w:r>
      <w:r w:rsidR="00F33FFC">
        <w:t>w</w:t>
      </w:r>
      <w:r w:rsidR="00F33FFC" w:rsidRPr="00F33FFC">
        <w:t>ithin the District, female student athletes do not have an equal number of teams per sport as male student athletes, regardless of student requests or demonstrated need.</w:t>
      </w:r>
    </w:p>
    <w:p w14:paraId="69CB3F62" w14:textId="77777777" w:rsidR="00E66D98" w:rsidRPr="00C30F88" w:rsidRDefault="00E66D98" w:rsidP="00EB58B1">
      <w:pPr>
        <w:pStyle w:val="ListParagraph"/>
        <w:spacing w:after="0"/>
        <w:ind w:left="0"/>
        <w:jc w:val="both"/>
        <w:rPr>
          <w:rFonts w:asciiTheme="minorHAnsi" w:hAnsiTheme="minorHAnsi" w:cstheme="minorHAnsi"/>
          <w:sz w:val="22"/>
          <w:szCs w:val="22"/>
        </w:rPr>
      </w:pPr>
    </w:p>
    <w:p w14:paraId="3148DCFF" w14:textId="1AAD778C" w:rsidR="00F97F09" w:rsidRPr="00F97F09" w:rsidRDefault="00F97F09" w:rsidP="00F97F09">
      <w:pPr>
        <w:spacing w:after="0"/>
        <w:jc w:val="both"/>
        <w:rPr>
          <w:rFonts w:asciiTheme="minorHAnsi" w:hAnsiTheme="minorHAnsi" w:cstheme="minorHAnsi"/>
          <w:sz w:val="22"/>
          <w:szCs w:val="22"/>
        </w:rPr>
      </w:pPr>
      <w:r w:rsidRPr="00F97F09">
        <w:rPr>
          <w:rFonts w:asciiTheme="minorHAnsi" w:hAnsiTheme="minorHAnsi" w:cstheme="minorHAnsi"/>
          <w:sz w:val="22"/>
          <w:szCs w:val="22"/>
        </w:rPr>
        <w:t xml:space="preserve">Parent alleges that within the District, female student athletes do not have an equal number of teams per sport as male student athletes. Parent specifically alleges that </w:t>
      </w:r>
      <w:r>
        <w:rPr>
          <w:rFonts w:asciiTheme="minorHAnsi" w:hAnsiTheme="minorHAnsi" w:cstheme="minorHAnsi"/>
          <w:sz w:val="22"/>
          <w:szCs w:val="22"/>
        </w:rPr>
        <w:t xml:space="preserve">the </w:t>
      </w:r>
      <w:r w:rsidRPr="00F97F09">
        <w:rPr>
          <w:rFonts w:asciiTheme="minorHAnsi" w:hAnsiTheme="minorHAnsi" w:cstheme="minorHAnsi"/>
          <w:sz w:val="22"/>
          <w:szCs w:val="22"/>
        </w:rPr>
        <w:t xml:space="preserve">school </w:t>
      </w:r>
      <w:r>
        <w:rPr>
          <w:rFonts w:asciiTheme="minorHAnsi" w:hAnsiTheme="minorHAnsi" w:cstheme="minorHAnsi"/>
          <w:sz w:val="22"/>
          <w:szCs w:val="22"/>
        </w:rPr>
        <w:t xml:space="preserve">attended by Parent’s children </w:t>
      </w:r>
      <w:r w:rsidRPr="00F97F09">
        <w:rPr>
          <w:rFonts w:asciiTheme="minorHAnsi" w:hAnsiTheme="minorHAnsi" w:cstheme="minorHAnsi"/>
          <w:sz w:val="22"/>
          <w:szCs w:val="22"/>
        </w:rPr>
        <w:t>fields only two softball teams--a varsity softball team and a junior varsity softball team--and fields three baseball teams--a varsity baseball team, a junior varsity baseball team, and a freshman baseball team. Parent's allegation raises the issue of whether the District (1) violated OAR 581-021-0045 (3)(b) by providing aids, benefits, and services to female student athletes in a different manner than it provided aids, benefits and services to male students, (2) violated OAR 581-021-0045 (3)(c) by denying female student athletes an aid, benefit, or service that is available to male student athletes, or (3) violated by OAR 581-021-0045 (3)(f) by limiting female student athlete's enjoyment of a right, privilege, advantage, or opportunity.</w:t>
      </w:r>
    </w:p>
    <w:p w14:paraId="5352DDAE" w14:textId="77777777" w:rsidR="00F97F09" w:rsidRPr="00F97F09" w:rsidRDefault="00F97F09" w:rsidP="00F97F09">
      <w:pPr>
        <w:spacing w:after="0"/>
        <w:jc w:val="both"/>
        <w:rPr>
          <w:rFonts w:asciiTheme="minorHAnsi" w:hAnsiTheme="minorHAnsi" w:cstheme="minorHAnsi"/>
          <w:sz w:val="22"/>
          <w:szCs w:val="22"/>
        </w:rPr>
      </w:pPr>
    </w:p>
    <w:p w14:paraId="2D0F3B26" w14:textId="77777777" w:rsidR="00F97F09" w:rsidRPr="00F97F09" w:rsidRDefault="00F97F09" w:rsidP="00F97F09">
      <w:pPr>
        <w:spacing w:after="0"/>
        <w:jc w:val="both"/>
        <w:rPr>
          <w:rFonts w:asciiTheme="minorHAnsi" w:hAnsiTheme="minorHAnsi" w:cstheme="minorHAnsi"/>
          <w:sz w:val="22"/>
          <w:szCs w:val="22"/>
        </w:rPr>
      </w:pPr>
      <w:r w:rsidRPr="00F97F09">
        <w:rPr>
          <w:rFonts w:asciiTheme="minorHAnsi" w:hAnsiTheme="minorHAnsi" w:cstheme="minorHAnsi"/>
          <w:sz w:val="22"/>
          <w:szCs w:val="22"/>
        </w:rPr>
        <w:t xml:space="preserve">The Department investigated Parent's allegation. The District designates a sport as either a "cut" sport (i.e., a sport where a student has to try out for the sport and may not be able to participate) or a "no-cut" sport (i.e., a sport where a student does not have to try out for the sport and is allowed to participate upon request). Whether the District designates a sport as a "cut" or "no-cut" sport depends on the projected number of students who want to participate in the sport. If the District determines that the </w:t>
      </w:r>
      <w:r w:rsidRPr="00F97F09">
        <w:rPr>
          <w:rFonts w:asciiTheme="minorHAnsi" w:hAnsiTheme="minorHAnsi" w:cstheme="minorHAnsi"/>
          <w:sz w:val="22"/>
          <w:szCs w:val="22"/>
        </w:rPr>
        <w:lastRenderedPageBreak/>
        <w:t>projected number of students who want to participate exceeds the number of positions available to field a team, the sport is a "cut" sport. If the District determines that the projected number of students who want to participate does not exceed the number of positions available to field a team, the sport is a "no-cut" sport.</w:t>
      </w:r>
    </w:p>
    <w:p w14:paraId="3C5CD99A" w14:textId="77777777" w:rsidR="00F97F09" w:rsidRPr="00F97F09" w:rsidRDefault="00F97F09" w:rsidP="00F97F09">
      <w:pPr>
        <w:spacing w:after="0"/>
        <w:jc w:val="both"/>
        <w:rPr>
          <w:rFonts w:asciiTheme="minorHAnsi" w:hAnsiTheme="minorHAnsi" w:cstheme="minorHAnsi"/>
          <w:sz w:val="22"/>
          <w:szCs w:val="22"/>
        </w:rPr>
      </w:pPr>
    </w:p>
    <w:p w14:paraId="5114B6A5" w14:textId="5FEBB64D" w:rsidR="00F97F09" w:rsidRPr="00F97F09" w:rsidRDefault="00F97F09" w:rsidP="00F97F09">
      <w:pPr>
        <w:spacing w:after="0"/>
        <w:jc w:val="both"/>
        <w:rPr>
          <w:rFonts w:asciiTheme="minorHAnsi" w:hAnsiTheme="minorHAnsi" w:cstheme="minorHAnsi"/>
          <w:sz w:val="22"/>
          <w:szCs w:val="22"/>
        </w:rPr>
      </w:pPr>
      <w:r w:rsidRPr="00F97F09">
        <w:rPr>
          <w:rFonts w:asciiTheme="minorHAnsi" w:hAnsiTheme="minorHAnsi" w:cstheme="minorHAnsi"/>
          <w:sz w:val="22"/>
          <w:szCs w:val="22"/>
        </w:rPr>
        <w:t>In the District, softball and baseball are both "cut" sports. Softball and baseballs teams have rosters of between 16 and 18 student athletes. With respect to softball, the number of students who want to participate exceed</w:t>
      </w:r>
      <w:r w:rsidR="00CC6854">
        <w:rPr>
          <w:rFonts w:asciiTheme="minorHAnsi" w:hAnsiTheme="minorHAnsi" w:cstheme="minorHAnsi"/>
          <w:sz w:val="22"/>
          <w:szCs w:val="22"/>
        </w:rPr>
        <w:t>s</w:t>
      </w:r>
      <w:r w:rsidRPr="00F97F09">
        <w:rPr>
          <w:rFonts w:asciiTheme="minorHAnsi" w:hAnsiTheme="minorHAnsi" w:cstheme="minorHAnsi"/>
          <w:sz w:val="22"/>
          <w:szCs w:val="22"/>
        </w:rPr>
        <w:t xml:space="preserve"> the number of positions available to field two teams. However, the number of students </w:t>
      </w:r>
      <w:r w:rsidR="00CC6854">
        <w:rPr>
          <w:rFonts w:asciiTheme="minorHAnsi" w:hAnsiTheme="minorHAnsi" w:cstheme="minorHAnsi"/>
          <w:sz w:val="22"/>
          <w:szCs w:val="22"/>
        </w:rPr>
        <w:t>does</w:t>
      </w:r>
      <w:r w:rsidRPr="00F97F09">
        <w:rPr>
          <w:rFonts w:asciiTheme="minorHAnsi" w:hAnsiTheme="minorHAnsi" w:cstheme="minorHAnsi"/>
          <w:sz w:val="22"/>
          <w:szCs w:val="22"/>
        </w:rPr>
        <w:t xml:space="preserve"> not equal the number of positions required to field three teams. During the 2017-2018 school year, six total female students were cut from the varsity softball team and the junior varsity softball team. With respect to baseball, the number of students who want to participate exceed</w:t>
      </w:r>
      <w:r w:rsidR="00CC6854">
        <w:rPr>
          <w:rFonts w:asciiTheme="minorHAnsi" w:hAnsiTheme="minorHAnsi" w:cstheme="minorHAnsi"/>
          <w:sz w:val="22"/>
          <w:szCs w:val="22"/>
        </w:rPr>
        <w:t xml:space="preserve">s </w:t>
      </w:r>
      <w:r w:rsidRPr="00F97F09">
        <w:rPr>
          <w:rFonts w:asciiTheme="minorHAnsi" w:hAnsiTheme="minorHAnsi" w:cstheme="minorHAnsi"/>
          <w:sz w:val="22"/>
          <w:szCs w:val="22"/>
        </w:rPr>
        <w:t xml:space="preserve">the number of positions available to field three teams, but </w:t>
      </w:r>
      <w:r w:rsidR="00CC6854">
        <w:rPr>
          <w:rFonts w:asciiTheme="minorHAnsi" w:hAnsiTheme="minorHAnsi" w:cstheme="minorHAnsi"/>
          <w:sz w:val="22"/>
          <w:szCs w:val="22"/>
        </w:rPr>
        <w:t>does</w:t>
      </w:r>
      <w:r w:rsidRPr="00F97F09">
        <w:rPr>
          <w:rFonts w:asciiTheme="minorHAnsi" w:hAnsiTheme="minorHAnsi" w:cstheme="minorHAnsi"/>
          <w:sz w:val="22"/>
          <w:szCs w:val="22"/>
        </w:rPr>
        <w:t xml:space="preserve"> not equal the number of positions required to field four teams. During the 2017-2016 school year, the total number of male students cut from varsity baseball, junior varsity baseball, and freshman baseball directly correlate</w:t>
      </w:r>
      <w:r w:rsidR="00CC6854">
        <w:rPr>
          <w:rFonts w:asciiTheme="minorHAnsi" w:hAnsiTheme="minorHAnsi" w:cstheme="minorHAnsi"/>
          <w:sz w:val="22"/>
          <w:szCs w:val="22"/>
        </w:rPr>
        <w:t>d</w:t>
      </w:r>
      <w:r w:rsidRPr="00F97F09">
        <w:rPr>
          <w:rFonts w:asciiTheme="minorHAnsi" w:hAnsiTheme="minorHAnsi" w:cstheme="minorHAnsi"/>
          <w:sz w:val="22"/>
          <w:szCs w:val="22"/>
        </w:rPr>
        <w:t xml:space="preserve"> with the number of male students in excess of number of positions available to field three teams.</w:t>
      </w:r>
    </w:p>
    <w:p w14:paraId="22AFBFA5" w14:textId="77777777" w:rsidR="00F97F09" w:rsidRPr="00F97F09" w:rsidRDefault="00F97F09" w:rsidP="00F97F09">
      <w:pPr>
        <w:spacing w:after="0"/>
        <w:jc w:val="both"/>
        <w:rPr>
          <w:rFonts w:asciiTheme="minorHAnsi" w:hAnsiTheme="minorHAnsi" w:cstheme="minorHAnsi"/>
          <w:sz w:val="22"/>
          <w:szCs w:val="22"/>
        </w:rPr>
      </w:pPr>
    </w:p>
    <w:p w14:paraId="4B57DF67" w14:textId="3309E4A3" w:rsidR="00F97F09" w:rsidRPr="00F97F09" w:rsidRDefault="00F97F09" w:rsidP="00F97F09">
      <w:pPr>
        <w:spacing w:after="0"/>
        <w:jc w:val="both"/>
        <w:rPr>
          <w:rFonts w:asciiTheme="minorHAnsi" w:hAnsiTheme="minorHAnsi" w:cstheme="minorHAnsi"/>
          <w:sz w:val="22"/>
          <w:szCs w:val="22"/>
        </w:rPr>
      </w:pPr>
      <w:r w:rsidRPr="00F97F09">
        <w:rPr>
          <w:rFonts w:asciiTheme="minorHAnsi" w:hAnsiTheme="minorHAnsi" w:cstheme="minorHAnsi"/>
          <w:sz w:val="22"/>
          <w:szCs w:val="22"/>
        </w:rPr>
        <w:t>Determining the size of the roster for a team is based on several factors, including the different rates of attrition for different types of sports, the different demographics of schools within the District, choices made by individual coaches, and the requirements of associations like the Oregon School Activities Association and the National Federation of State High School Associations. </w:t>
      </w:r>
    </w:p>
    <w:p w14:paraId="052250AF" w14:textId="77777777" w:rsidR="00F97F09" w:rsidRPr="00F97F09" w:rsidRDefault="00F97F09" w:rsidP="00F97F09">
      <w:pPr>
        <w:spacing w:after="0"/>
        <w:jc w:val="both"/>
        <w:rPr>
          <w:rFonts w:asciiTheme="minorHAnsi" w:hAnsiTheme="minorHAnsi" w:cstheme="minorHAnsi"/>
          <w:sz w:val="22"/>
          <w:szCs w:val="22"/>
        </w:rPr>
      </w:pPr>
    </w:p>
    <w:p w14:paraId="107DEA05" w14:textId="77777777" w:rsidR="00F97F09" w:rsidRPr="00F97F09" w:rsidRDefault="00F97F09" w:rsidP="00F97F09">
      <w:pPr>
        <w:spacing w:after="0"/>
        <w:jc w:val="both"/>
        <w:rPr>
          <w:rFonts w:asciiTheme="minorHAnsi" w:hAnsiTheme="minorHAnsi" w:cstheme="minorHAnsi"/>
          <w:sz w:val="22"/>
          <w:szCs w:val="22"/>
        </w:rPr>
      </w:pPr>
      <w:r w:rsidRPr="00F97F09">
        <w:rPr>
          <w:rFonts w:asciiTheme="minorHAnsi" w:hAnsiTheme="minorHAnsi" w:cstheme="minorHAnsi"/>
          <w:sz w:val="22"/>
          <w:szCs w:val="22"/>
        </w:rPr>
        <w:t>In consideration of the District's policies and practices, the Department finds that female student athletes were afforded the same processes as male student athletes for determining whether a sport is a "cut" sport or a "no-cut" sport, for determining the number of teams that a school should field for a sport, and for determining the size of the roster for each team. In consideration of law and fact, there is insufficient evidence to substantiate that the District may have violated OAR 581-021-0045 (3</w:t>
      </w:r>
      <w:proofErr w:type="gramStart"/>
      <w:r w:rsidRPr="00F97F09">
        <w:rPr>
          <w:rFonts w:asciiTheme="minorHAnsi" w:hAnsiTheme="minorHAnsi" w:cstheme="minorHAnsi"/>
          <w:sz w:val="22"/>
          <w:szCs w:val="22"/>
        </w:rPr>
        <w:t>)(</w:t>
      </w:r>
      <w:proofErr w:type="gramEnd"/>
      <w:r w:rsidRPr="00F97F09">
        <w:rPr>
          <w:rFonts w:asciiTheme="minorHAnsi" w:hAnsiTheme="minorHAnsi" w:cstheme="minorHAnsi"/>
          <w:sz w:val="22"/>
          <w:szCs w:val="22"/>
        </w:rPr>
        <w:t>b), (c), or (f).</w:t>
      </w:r>
    </w:p>
    <w:p w14:paraId="024E6947" w14:textId="77777777" w:rsidR="00FB6E61" w:rsidRPr="00C30F88" w:rsidRDefault="00FB6E61" w:rsidP="00EB58B1">
      <w:pPr>
        <w:spacing w:after="0"/>
        <w:jc w:val="both"/>
        <w:rPr>
          <w:rFonts w:asciiTheme="minorHAnsi" w:hAnsiTheme="minorHAnsi" w:cstheme="minorHAnsi"/>
          <w:sz w:val="22"/>
          <w:szCs w:val="22"/>
        </w:rPr>
      </w:pPr>
    </w:p>
    <w:p w14:paraId="098A8613" w14:textId="3D187C83" w:rsidR="00FD6DEB" w:rsidRPr="00C30F88" w:rsidRDefault="006B065A" w:rsidP="00095321">
      <w:pPr>
        <w:pStyle w:val="Heading2"/>
      </w:pPr>
      <w:r w:rsidRPr="00C30F88">
        <w:t>I.</w:t>
      </w:r>
      <w:r w:rsidRPr="00C30F88">
        <w:tab/>
        <w:t>CONCLUSION</w:t>
      </w:r>
    </w:p>
    <w:p w14:paraId="75EFA00A" w14:textId="77777777" w:rsidR="002564C0" w:rsidRPr="00C30F88" w:rsidRDefault="002564C0" w:rsidP="00EB58B1">
      <w:pPr>
        <w:spacing w:after="0"/>
        <w:jc w:val="both"/>
        <w:rPr>
          <w:rFonts w:asciiTheme="minorHAnsi" w:hAnsiTheme="minorHAnsi" w:cstheme="minorHAnsi"/>
          <w:b/>
          <w:sz w:val="22"/>
          <w:szCs w:val="22"/>
        </w:rPr>
      </w:pPr>
    </w:p>
    <w:p w14:paraId="4E56CE8D" w14:textId="77777777" w:rsidR="00CC6854" w:rsidRPr="00F97F09" w:rsidRDefault="00CC6854" w:rsidP="00CC6854">
      <w:pPr>
        <w:spacing w:after="0"/>
        <w:jc w:val="both"/>
        <w:rPr>
          <w:rFonts w:asciiTheme="minorHAnsi" w:hAnsiTheme="minorHAnsi" w:cstheme="minorHAnsi"/>
          <w:sz w:val="22"/>
          <w:szCs w:val="22"/>
        </w:rPr>
      </w:pPr>
      <w:r w:rsidRPr="00F97F09">
        <w:rPr>
          <w:rFonts w:asciiTheme="minorHAnsi" w:hAnsiTheme="minorHAnsi" w:cstheme="minorHAnsi"/>
          <w:sz w:val="22"/>
          <w:szCs w:val="22"/>
        </w:rPr>
        <w:t>The Department finds that the District did not discriminate against female student athletes in violation of ORS 659.850 or OAR 581-021-0045. Accordingly, Parent and the District are not required to enter into conciliation and this proceeding is dismissed.</w:t>
      </w:r>
    </w:p>
    <w:p w14:paraId="6F1CF5C3" w14:textId="77777777" w:rsidR="00D219AB" w:rsidRPr="00C30F88" w:rsidRDefault="00D219AB" w:rsidP="00EB58B1">
      <w:pPr>
        <w:spacing w:after="0"/>
        <w:jc w:val="both"/>
        <w:rPr>
          <w:rFonts w:asciiTheme="minorHAnsi" w:hAnsiTheme="minorHAnsi" w:cstheme="minorHAnsi"/>
          <w:sz w:val="22"/>
          <w:szCs w:val="22"/>
        </w:rPr>
      </w:pPr>
    </w:p>
    <w:p w14:paraId="49598B94" w14:textId="77777777" w:rsidR="00095321" w:rsidRDefault="005357A5" w:rsidP="00095321">
      <w:pPr>
        <w:spacing w:after="0"/>
        <w:ind w:left="4320" w:firstLine="720"/>
        <w:jc w:val="both"/>
        <w:rPr>
          <w:rFonts w:asciiTheme="minorHAnsi" w:hAnsiTheme="minorHAnsi" w:cstheme="minorHAnsi"/>
          <w:sz w:val="22"/>
          <w:szCs w:val="22"/>
        </w:rPr>
      </w:pPr>
      <w:r w:rsidRPr="00C30F88">
        <w:rPr>
          <w:rFonts w:asciiTheme="minorHAnsi" w:hAnsiTheme="minorHAnsi" w:cstheme="minorHAnsi"/>
          <w:sz w:val="22"/>
          <w:szCs w:val="22"/>
        </w:rPr>
        <w:t>Sincerely,</w:t>
      </w:r>
    </w:p>
    <w:p w14:paraId="0F71E4B2" w14:textId="341FF728" w:rsidR="005357A5" w:rsidRPr="00C30F88" w:rsidRDefault="00095321" w:rsidP="00095321">
      <w:pPr>
        <w:spacing w:after="0"/>
        <w:ind w:left="4320" w:firstLine="720"/>
        <w:jc w:val="both"/>
        <w:rPr>
          <w:rFonts w:asciiTheme="minorHAnsi" w:hAnsiTheme="minorHAnsi" w:cstheme="minorHAnsi"/>
          <w:sz w:val="22"/>
          <w:szCs w:val="22"/>
        </w:rPr>
      </w:pPr>
      <w:r w:rsidRPr="00C30F88">
        <w:rPr>
          <w:rFonts w:asciiTheme="minorHAnsi" w:hAnsiTheme="minorHAnsi" w:cstheme="minorHAnsi"/>
          <w:sz w:val="22"/>
          <w:szCs w:val="22"/>
        </w:rPr>
        <w:t xml:space="preserve"> </w:t>
      </w:r>
    </w:p>
    <w:p w14:paraId="1F5F4018" w14:textId="77777777" w:rsidR="005357A5" w:rsidRPr="00C30F88" w:rsidRDefault="005357A5" w:rsidP="00EB58B1">
      <w:pPr>
        <w:spacing w:after="0"/>
        <w:ind w:left="5040"/>
        <w:jc w:val="both"/>
        <w:rPr>
          <w:rFonts w:asciiTheme="minorHAnsi" w:hAnsiTheme="minorHAnsi" w:cstheme="minorHAnsi"/>
          <w:sz w:val="22"/>
          <w:szCs w:val="22"/>
        </w:rPr>
      </w:pPr>
      <w:r w:rsidRPr="00C30F88">
        <w:rPr>
          <w:rFonts w:asciiTheme="minorHAnsi" w:hAnsiTheme="minorHAnsi" w:cstheme="minorHAnsi"/>
          <w:sz w:val="22"/>
          <w:szCs w:val="22"/>
        </w:rPr>
        <w:t>Mark Mayer</w:t>
      </w:r>
    </w:p>
    <w:p w14:paraId="242A9620" w14:textId="01CFD4D8" w:rsidR="005357A5" w:rsidRDefault="005B7AC9" w:rsidP="00EB58B1">
      <w:pPr>
        <w:spacing w:after="0"/>
        <w:ind w:left="4320" w:firstLine="720"/>
        <w:jc w:val="both"/>
        <w:rPr>
          <w:rFonts w:asciiTheme="minorHAnsi" w:hAnsiTheme="minorHAnsi" w:cstheme="minorHAnsi"/>
          <w:sz w:val="22"/>
          <w:szCs w:val="22"/>
        </w:rPr>
      </w:pPr>
      <w:r>
        <w:rPr>
          <w:rFonts w:asciiTheme="minorHAnsi" w:hAnsiTheme="minorHAnsi" w:cstheme="minorHAnsi"/>
          <w:sz w:val="22"/>
          <w:szCs w:val="22"/>
        </w:rPr>
        <w:t>Complaint and Appeals Coordinator</w:t>
      </w:r>
    </w:p>
    <w:p w14:paraId="1D2522D6" w14:textId="4A15F1A6" w:rsidR="005B7AC9" w:rsidRPr="00C30F88" w:rsidRDefault="005B7AC9" w:rsidP="00EB58B1">
      <w:pPr>
        <w:spacing w:after="0"/>
        <w:ind w:left="4320" w:firstLine="720"/>
        <w:jc w:val="both"/>
        <w:rPr>
          <w:rFonts w:asciiTheme="minorHAnsi" w:hAnsiTheme="minorHAnsi" w:cstheme="minorHAnsi"/>
          <w:sz w:val="22"/>
          <w:szCs w:val="22"/>
        </w:rPr>
      </w:pPr>
      <w:r>
        <w:rPr>
          <w:rFonts w:asciiTheme="minorHAnsi" w:hAnsiTheme="minorHAnsi" w:cstheme="minorHAnsi"/>
          <w:sz w:val="22"/>
          <w:szCs w:val="22"/>
        </w:rPr>
        <w:t>Office of Government and Legal Affairs</w:t>
      </w:r>
    </w:p>
    <w:p w14:paraId="10CE0AB4" w14:textId="77777777" w:rsidR="005357A5" w:rsidRPr="00C30F88" w:rsidRDefault="005357A5" w:rsidP="00EB58B1">
      <w:pPr>
        <w:spacing w:after="0"/>
        <w:ind w:left="4320" w:firstLine="720"/>
        <w:jc w:val="both"/>
        <w:rPr>
          <w:rFonts w:asciiTheme="minorHAnsi" w:hAnsiTheme="minorHAnsi" w:cstheme="minorHAnsi"/>
          <w:sz w:val="22"/>
          <w:szCs w:val="22"/>
        </w:rPr>
      </w:pPr>
      <w:r w:rsidRPr="00C30F88">
        <w:rPr>
          <w:rFonts w:asciiTheme="minorHAnsi" w:hAnsiTheme="minorHAnsi" w:cstheme="minorHAnsi"/>
          <w:sz w:val="22"/>
          <w:szCs w:val="22"/>
        </w:rPr>
        <w:t>Mark.Mayer@state.or.us</w:t>
      </w:r>
    </w:p>
    <w:p w14:paraId="02F859F4" w14:textId="7301A232" w:rsidR="005357A5" w:rsidRPr="00C30F88" w:rsidRDefault="005357A5" w:rsidP="00EB58B1">
      <w:pPr>
        <w:spacing w:after="0"/>
        <w:ind w:left="4320" w:firstLine="720"/>
        <w:jc w:val="both"/>
        <w:rPr>
          <w:rFonts w:asciiTheme="minorHAnsi" w:hAnsiTheme="minorHAnsi" w:cstheme="minorHAnsi"/>
          <w:sz w:val="22"/>
          <w:szCs w:val="22"/>
        </w:rPr>
      </w:pPr>
      <w:r w:rsidRPr="00C30F88">
        <w:rPr>
          <w:rFonts w:asciiTheme="minorHAnsi" w:hAnsiTheme="minorHAnsi" w:cstheme="minorHAnsi"/>
          <w:sz w:val="22"/>
          <w:szCs w:val="22"/>
        </w:rPr>
        <w:t>503-947-0464</w:t>
      </w:r>
    </w:p>
    <w:sectPr w:rsidR="005357A5" w:rsidRPr="00C30F88" w:rsidSect="00085339">
      <w:headerReference w:type="default" r:id="rId12"/>
      <w:footerReference w:type="default" r:id="rId13"/>
      <w:headerReference w:type="first" r:id="rId14"/>
      <w:footerReference w:type="first" r:id="rId15"/>
      <w:type w:val="continuous"/>
      <w:pgSz w:w="12240" w:h="15840"/>
      <w:pgMar w:top="1440" w:right="1440" w:bottom="1440" w:left="1440" w:header="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802A9" w14:textId="77777777" w:rsidR="002C73C1" w:rsidRDefault="002C73C1" w:rsidP="00CE459D">
      <w:pPr>
        <w:spacing w:after="0"/>
      </w:pPr>
      <w:r>
        <w:separator/>
      </w:r>
    </w:p>
  </w:endnote>
  <w:endnote w:type="continuationSeparator" w:id="0">
    <w:p w14:paraId="3186772A" w14:textId="77777777" w:rsidR="002C73C1" w:rsidRDefault="002C73C1"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DDEB" w14:textId="77777777" w:rsidR="002C73C1" w:rsidRDefault="002C73C1" w:rsidP="00B321D1">
    <w:pPr>
      <w:pStyle w:val="Header"/>
      <w:jc w:val="right"/>
    </w:pPr>
  </w:p>
  <w:p w14:paraId="53BE34BF" w14:textId="77777777" w:rsidR="002C73C1" w:rsidRDefault="002C73C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223DC9D0" wp14:editId="37740083">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1B088AA7" w14:textId="77777777" w:rsidR="002C73C1" w:rsidRDefault="002C73C1"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31BBD63A" w14:textId="77777777" w:rsidR="002C73C1" w:rsidRDefault="002C73C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DC9D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1B088AA7" w14:textId="77777777" w:rsidR="002C73C1" w:rsidRDefault="002C73C1" w:rsidP="00B25F74">
                    <w:pPr>
                      <w:pStyle w:val="Header"/>
                      <w:jc w:val="center"/>
                    </w:pPr>
                    <w:r w:rsidRPr="00456699">
                      <w:rPr>
                        <w:b/>
                        <w:sz w:val="24"/>
                        <w:szCs w:val="24"/>
                      </w:rPr>
                      <w:t>Oregon Department of Education</w:t>
                    </w:r>
                    <w:r>
                      <w:br/>
                      <w:t>255 Capitol St NE, Salem, OR 97310  |  Voice: 503-947-5600  | Fax: 503-378-5156  |  www.oregon.gov/ode</w:t>
                    </w:r>
                  </w:p>
                  <w:p w14:paraId="31BBD63A" w14:textId="77777777" w:rsidR="002C73C1" w:rsidRDefault="002C73C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73C7" w14:textId="77777777" w:rsidR="002C73C1" w:rsidRDefault="002C73C1">
    <w:pPr>
      <w:pStyle w:val="Footer"/>
    </w:pPr>
    <w:r>
      <w:rPr>
        <w:noProof/>
      </w:rPr>
      <mc:AlternateContent>
        <mc:Choice Requires="wps">
          <w:drawing>
            <wp:anchor distT="45720" distB="45720" distL="114300" distR="114300" simplePos="0" relativeHeight="251656192" behindDoc="0" locked="1" layoutInCell="1" allowOverlap="1" wp14:anchorId="262B2E15" wp14:editId="619396B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3CF24A84" w14:textId="77777777" w:rsidR="002C73C1" w:rsidRDefault="002C73C1" w:rsidP="00277DA1">
                          <w:pPr>
                            <w:pStyle w:val="Header"/>
                            <w:jc w:val="center"/>
                          </w:pPr>
                          <w:r>
                            <w:t xml:space="preserve">255 Capitol St NE, Salem, OR </w:t>
                          </w:r>
                          <w:proofErr w:type="gramStart"/>
                          <w:r>
                            <w:t>97310  |</w:t>
                          </w:r>
                          <w:proofErr w:type="gramEnd"/>
                          <w:r>
                            <w:t xml:space="preserve">  Voice: 503-947-5600  | Fax: 503-378-5156  |  www.oregon.gov/ode</w:t>
                          </w:r>
                        </w:p>
                        <w:p w14:paraId="362185AB" w14:textId="77777777" w:rsidR="002C73C1" w:rsidRDefault="002C73C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B2E15"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3CF24A84" w14:textId="77777777" w:rsidR="002C73C1" w:rsidRDefault="002C73C1" w:rsidP="00277DA1">
                    <w:pPr>
                      <w:pStyle w:val="Header"/>
                      <w:jc w:val="center"/>
                    </w:pPr>
                    <w:r>
                      <w:t>255 Capitol St NE, Salem, OR 97310  |  Voice: 503-947-5600  | Fax: 503-378-5156  |  www.oregon.gov/ode</w:t>
                    </w:r>
                  </w:p>
                  <w:p w14:paraId="362185AB" w14:textId="77777777" w:rsidR="002C73C1" w:rsidRDefault="002C73C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B5E9" w14:textId="77777777" w:rsidR="002C73C1" w:rsidRDefault="002C73C1" w:rsidP="00B321D1">
    <w:pPr>
      <w:pStyle w:val="Header"/>
      <w:jc w:val="right"/>
    </w:pPr>
  </w:p>
  <w:p w14:paraId="31D8AC86" w14:textId="77777777" w:rsidR="002C73C1" w:rsidRDefault="002C73C1" w:rsidP="00B321D1">
    <w:pPr>
      <w:pStyle w:val="Header"/>
      <w:jc w:val="right"/>
    </w:pPr>
    <w:r>
      <w:rPr>
        <w:noProof/>
      </w:rPr>
      <mc:AlternateContent>
        <mc:Choice Requires="wps">
          <w:drawing>
            <wp:anchor distT="45720" distB="45720" distL="114300" distR="114300" simplePos="0" relativeHeight="251677696" behindDoc="0" locked="1" layoutInCell="1" allowOverlap="1" wp14:anchorId="760B0349" wp14:editId="1F8A08EC">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24C73D87" w14:textId="77777777" w:rsidR="002C73C1" w:rsidRDefault="002C73C1"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0A903BA3" w14:textId="77777777" w:rsidR="002C73C1" w:rsidRDefault="002C73C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B0349"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14:paraId="24C73D87" w14:textId="77777777" w:rsidR="008D0DE8" w:rsidRDefault="008D0DE8"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0A903BA3" w14:textId="77777777" w:rsidR="008D0DE8" w:rsidRDefault="008D0DE8"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7C2D" w14:textId="77777777" w:rsidR="002C73C1" w:rsidRDefault="002C73C1">
    <w:pPr>
      <w:pStyle w:val="Footer"/>
    </w:pPr>
    <w:r>
      <w:rPr>
        <w:noProof/>
      </w:rPr>
      <mc:AlternateContent>
        <mc:Choice Requires="wps">
          <w:drawing>
            <wp:anchor distT="45720" distB="45720" distL="114300" distR="114300" simplePos="0" relativeHeight="251663360" behindDoc="0" locked="1" layoutInCell="1" allowOverlap="1" wp14:anchorId="0D8513E3" wp14:editId="4558B040">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48229499" w14:textId="77777777" w:rsidR="002C73C1" w:rsidRDefault="002C73C1" w:rsidP="00277DA1">
                          <w:pPr>
                            <w:pStyle w:val="Header"/>
                            <w:jc w:val="center"/>
                          </w:pPr>
                          <w:r>
                            <w:t xml:space="preserve">255 Capitol St NE, Salem, OR </w:t>
                          </w:r>
                          <w:proofErr w:type="gramStart"/>
                          <w:r>
                            <w:t>97310  |</w:t>
                          </w:r>
                          <w:proofErr w:type="gramEnd"/>
                          <w:r>
                            <w:t xml:space="preserve">  Voice: 503-947-5600  | Fax: 503-378-5156  |  www.oregon.gov/ode</w:t>
                          </w:r>
                        </w:p>
                        <w:p w14:paraId="71AB9AEE" w14:textId="77777777" w:rsidR="002C73C1" w:rsidRDefault="002C73C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513E3"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14:paraId="48229499" w14:textId="77777777" w:rsidR="008D0DE8" w:rsidRDefault="008D0DE8" w:rsidP="00277DA1">
                    <w:pPr>
                      <w:pStyle w:val="Header"/>
                      <w:jc w:val="center"/>
                    </w:pPr>
                    <w:r>
                      <w:t xml:space="preserve">255 Capitol St NE, Salem, OR </w:t>
                    </w:r>
                    <w:proofErr w:type="gramStart"/>
                    <w:r>
                      <w:t>97310  |</w:t>
                    </w:r>
                    <w:proofErr w:type="gramEnd"/>
                    <w:r>
                      <w:t xml:space="preserve">  Voice: 503-947-5600  | Fax: 503-378-5156  |  www.oregon.gov/ode</w:t>
                    </w:r>
                  </w:p>
                  <w:p w14:paraId="71AB9AEE" w14:textId="77777777" w:rsidR="008D0DE8" w:rsidRDefault="008D0DE8"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03FB6" w14:textId="77777777" w:rsidR="002C73C1" w:rsidRDefault="002C73C1" w:rsidP="00CE459D">
      <w:pPr>
        <w:spacing w:after="0"/>
      </w:pPr>
      <w:r>
        <w:separator/>
      </w:r>
    </w:p>
  </w:footnote>
  <w:footnote w:type="continuationSeparator" w:id="0">
    <w:p w14:paraId="2FD279AE" w14:textId="77777777" w:rsidR="002C73C1" w:rsidRDefault="002C73C1" w:rsidP="00CE459D">
      <w:pPr>
        <w:spacing w:after="0"/>
      </w:pPr>
      <w:r>
        <w:continuationSeparator/>
      </w:r>
    </w:p>
  </w:footnote>
  <w:footnote w:id="1">
    <w:p w14:paraId="766E5758" w14:textId="48D9E0C5" w:rsidR="002C73C1" w:rsidRDefault="002C73C1">
      <w:pPr>
        <w:pStyle w:val="FootnoteText"/>
      </w:pPr>
      <w:r>
        <w:rPr>
          <w:rStyle w:val="FootnoteReference"/>
        </w:rPr>
        <w:footnoteRef/>
      </w:r>
      <w:r>
        <w:t xml:space="preserve"> Case Reference No. 2018KM04.</w:t>
      </w:r>
    </w:p>
  </w:footnote>
  <w:footnote w:id="2">
    <w:p w14:paraId="65A26457" w14:textId="2E2D78A7" w:rsidR="002C73C1" w:rsidRDefault="002C73C1">
      <w:pPr>
        <w:pStyle w:val="FootnoteText"/>
      </w:pPr>
      <w:r>
        <w:rPr>
          <w:rStyle w:val="FootnoteReference"/>
        </w:rPr>
        <w:footnoteRef/>
      </w:r>
      <w:r>
        <w:t xml:space="preserve"> OAR 581-021-0049(1);</w:t>
      </w:r>
    </w:p>
  </w:footnote>
  <w:footnote w:id="3">
    <w:p w14:paraId="3393FD26" w14:textId="12C7233B" w:rsidR="002C73C1" w:rsidRDefault="002C73C1" w:rsidP="00733CB5">
      <w:pPr>
        <w:pStyle w:val="FootnoteText"/>
      </w:pPr>
      <w:r>
        <w:rPr>
          <w:rStyle w:val="FootnoteReference"/>
        </w:rPr>
        <w:footnoteRef/>
      </w:r>
      <w:r>
        <w:t xml:space="preserve"> </w:t>
      </w:r>
      <w:r w:rsidRPr="0095069A">
        <w:rPr>
          <w:i/>
        </w:rPr>
        <w:t>Id</w:t>
      </w:r>
      <w:r w:rsidRPr="00DA0E88">
        <w:t>.</w:t>
      </w:r>
    </w:p>
  </w:footnote>
  <w:footnote w:id="4">
    <w:p w14:paraId="4F635EB1" w14:textId="77777777" w:rsidR="002C73C1" w:rsidRDefault="002C73C1" w:rsidP="00733CB5">
      <w:pPr>
        <w:pStyle w:val="FootnoteText"/>
      </w:pPr>
      <w:r>
        <w:rPr>
          <w:rStyle w:val="FootnoteReference"/>
        </w:rPr>
        <w:footnoteRef/>
      </w:r>
      <w:r>
        <w:t xml:space="preserve"> OAR 581-021-0049 (1</w:t>
      </w:r>
      <w:proofErr w:type="gramStart"/>
      <w:r>
        <w:t>)(</w:t>
      </w:r>
      <w:proofErr w:type="gramEnd"/>
      <w:r>
        <w:t>b).</w:t>
      </w:r>
    </w:p>
  </w:footnote>
  <w:footnote w:id="5">
    <w:p w14:paraId="32348C83" w14:textId="77777777" w:rsidR="002C73C1" w:rsidRDefault="002C73C1" w:rsidP="00733CB5">
      <w:pPr>
        <w:pStyle w:val="FootnoteText"/>
      </w:pPr>
      <w:r>
        <w:rPr>
          <w:rStyle w:val="FootnoteReference"/>
        </w:rPr>
        <w:footnoteRef/>
      </w:r>
      <w:r>
        <w:t xml:space="preserve"> OAR 581-021-0049 (2).</w:t>
      </w:r>
    </w:p>
  </w:footnote>
  <w:footnote w:id="6">
    <w:p w14:paraId="24FF39C2" w14:textId="77777777" w:rsidR="002C73C1" w:rsidRDefault="002C73C1" w:rsidP="00733CB5">
      <w:pPr>
        <w:pStyle w:val="FootnoteText"/>
      </w:pPr>
      <w:r>
        <w:rPr>
          <w:rStyle w:val="FootnoteReference"/>
        </w:rPr>
        <w:footnoteRef/>
      </w:r>
      <w:r>
        <w:t xml:space="preserve"> OAR 581-021-0049 (3).</w:t>
      </w:r>
    </w:p>
  </w:footnote>
  <w:footnote w:id="7">
    <w:p w14:paraId="6E579BD8" w14:textId="77777777" w:rsidR="002C73C1" w:rsidRDefault="002C73C1" w:rsidP="00733CB5">
      <w:pPr>
        <w:pStyle w:val="FootnoteText"/>
      </w:pPr>
      <w:r>
        <w:rPr>
          <w:rStyle w:val="FootnoteReference"/>
        </w:rPr>
        <w:footnoteRef/>
      </w:r>
      <w:r>
        <w:t xml:space="preserve"> OAR 581-021-0049 (3).</w:t>
      </w:r>
    </w:p>
  </w:footnote>
  <w:footnote w:id="8">
    <w:p w14:paraId="32029B8A" w14:textId="77777777" w:rsidR="002C73C1" w:rsidRDefault="002C73C1" w:rsidP="00733CB5">
      <w:pPr>
        <w:pStyle w:val="FootnoteText"/>
      </w:pPr>
      <w:r>
        <w:rPr>
          <w:rStyle w:val="FootnoteReference"/>
        </w:rPr>
        <w:footnoteRef/>
      </w:r>
      <w:r>
        <w:t xml:space="preserve"> OAR 581-021-0049 (3</w:t>
      </w:r>
      <w:proofErr w:type="gramStart"/>
      <w:r>
        <w:t>)(</w:t>
      </w:r>
      <w:proofErr w:type="gramEnd"/>
      <w:r>
        <w:t>a) to (d).</w:t>
      </w:r>
    </w:p>
  </w:footnote>
  <w:footnote w:id="9">
    <w:p w14:paraId="28E156B8" w14:textId="63E346BE" w:rsidR="002C73C1" w:rsidRDefault="002C73C1" w:rsidP="00671898">
      <w:pPr>
        <w:pStyle w:val="FootnoteText"/>
        <w:jc w:val="both"/>
      </w:pPr>
      <w:r>
        <w:rPr>
          <w:rStyle w:val="FootnoteReference"/>
        </w:rPr>
        <w:footnoteRef/>
      </w:r>
      <w:r>
        <w:t xml:space="preserve"> The Department also collected from Parent information that she argues is relevant to this appeal, but is not. The information that is not relevant to this appeal pertains to allegations that Parent did not make when she first filed her complaint with the District and, thus, does not pertain to an allegation that the Department can accept on appeal.</w:t>
      </w:r>
    </w:p>
  </w:footnote>
  <w:footnote w:id="10">
    <w:p w14:paraId="1DE9A5E8" w14:textId="77777777" w:rsidR="002C73C1" w:rsidRDefault="002C73C1" w:rsidP="009C392C">
      <w:pPr>
        <w:pStyle w:val="FootnoteText"/>
        <w:jc w:val="both"/>
      </w:pPr>
      <w:r>
        <w:rPr>
          <w:rStyle w:val="FootnoteReference"/>
        </w:rPr>
        <w:footnoteRef/>
      </w:r>
      <w:r>
        <w:t xml:space="preserve"> ORS 659.850 (2). OAR 581-021-0045 (2)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11">
    <w:p w14:paraId="278E83E2" w14:textId="77777777" w:rsidR="002C73C1" w:rsidRDefault="002C73C1" w:rsidP="00DA0102">
      <w:pPr>
        <w:pStyle w:val="FootnoteText"/>
        <w:jc w:val="both"/>
      </w:pPr>
      <w:r>
        <w:rPr>
          <w:rStyle w:val="FootnoteReference"/>
        </w:rPr>
        <w:footnoteRef/>
      </w:r>
      <w:r>
        <w:t xml:space="preserve"> ORS 659.850 (1). OAR 581-021-0045 (1</w:t>
      </w:r>
      <w:proofErr w:type="gramStart"/>
      <w:r>
        <w:t>)(</w:t>
      </w:r>
      <w:proofErr w:type="gramEnd"/>
      <w:r>
        <w:t>a) uses an identical definition for “discrimination” for purposes of the Department’s regulatory authority over public elementary and secondary schools.</w:t>
      </w:r>
    </w:p>
  </w:footnote>
  <w:footnote w:id="12">
    <w:p w14:paraId="210E0075" w14:textId="639FAD8E" w:rsidR="002C73C1" w:rsidRDefault="002C73C1" w:rsidP="009F2CC3">
      <w:pPr>
        <w:pStyle w:val="FootnoteText"/>
        <w:jc w:val="both"/>
      </w:pPr>
      <w:r>
        <w:rPr>
          <w:rStyle w:val="FootnoteReference"/>
        </w:rPr>
        <w:footnoteRef/>
      </w:r>
      <w:r>
        <w:t xml:space="preserve"> OAR 581-021-0049 (1) (stating that “[p]</w:t>
      </w:r>
      <w:proofErr w:type="spellStart"/>
      <w:r>
        <w:t>ersons</w:t>
      </w:r>
      <w:proofErr w:type="spellEnd"/>
      <w:r>
        <w:t xml:space="preserve"> may, after exhausting local grievance procedures or 90 days (whichever occurs first) appeal in writing to the Superintendent of Public Instruction” a complaint alleging discrimination).</w:t>
      </w:r>
    </w:p>
  </w:footnote>
  <w:footnote w:id="13">
    <w:p w14:paraId="7FF30CF6" w14:textId="61C1AB03" w:rsidR="002C73C1" w:rsidRPr="00DB2E44" w:rsidRDefault="002C73C1" w:rsidP="00DB2E44">
      <w:pPr>
        <w:pStyle w:val="FootnoteText"/>
        <w:jc w:val="both"/>
      </w:pPr>
      <w:r>
        <w:rPr>
          <w:rStyle w:val="FootnoteReference"/>
        </w:rPr>
        <w:footnoteRef/>
      </w:r>
      <w:r>
        <w:t xml:space="preserve"> </w:t>
      </w:r>
      <w:r>
        <w:rPr>
          <w:i/>
        </w:rPr>
        <w:t xml:space="preserve">See </w:t>
      </w:r>
      <w:r>
        <w:t xml:space="preserve">Education Amendments of 1972, Public Law No. 92-318, Title IX, </w:t>
      </w:r>
      <w:r>
        <w:rPr>
          <w:rFonts w:cstheme="minorHAnsi"/>
        </w:rPr>
        <w:t xml:space="preserve">§§ </w:t>
      </w:r>
      <w:r>
        <w:t xml:space="preserve">901-907 (codified at 20 U.S.C. </w:t>
      </w:r>
      <w:r>
        <w:rPr>
          <w:rFonts w:cstheme="minorHAnsi"/>
        </w:rPr>
        <w:t xml:space="preserve">§1681 </w:t>
      </w:r>
      <w:r>
        <w:rPr>
          <w:rFonts w:cstheme="minorHAnsi"/>
          <w:i/>
        </w:rPr>
        <w:t>et seq.</w:t>
      </w:r>
      <w:r>
        <w:rPr>
          <w:rFonts w:cstheme="minorHAnsi"/>
        </w:rPr>
        <w:t>).</w:t>
      </w:r>
      <w:r>
        <w:t xml:space="preserve"> </w:t>
      </w:r>
    </w:p>
  </w:footnote>
  <w:footnote w:id="14">
    <w:p w14:paraId="1CB6AB5A" w14:textId="77777777" w:rsidR="002C73C1" w:rsidRDefault="002C73C1" w:rsidP="00EE5FE2">
      <w:pPr>
        <w:pStyle w:val="FootnoteText"/>
      </w:pPr>
      <w:r>
        <w:rPr>
          <w:rStyle w:val="FootnoteReference"/>
        </w:rPr>
        <w:footnoteRef/>
      </w:r>
      <w:r>
        <w:t xml:space="preserve"> </w:t>
      </w:r>
      <w:proofErr w:type="spellStart"/>
      <w:r w:rsidRPr="00DA56C8">
        <w:t>Biediger</w:t>
      </w:r>
      <w:proofErr w:type="spellEnd"/>
      <w:r w:rsidRPr="00DA56C8">
        <w:t xml:space="preserve"> v. Quinnipiac Univ</w:t>
      </w:r>
      <w:r>
        <w:t>ersity, 728 F.Supp.2d 62, 99</w:t>
      </w:r>
      <w:r w:rsidRPr="00DA56C8">
        <w:t xml:space="preserve"> (</w:t>
      </w:r>
      <w:proofErr w:type="spellStart"/>
      <w:r w:rsidRPr="00DA56C8">
        <w:t>D.Conn</w:t>
      </w:r>
      <w:proofErr w:type="spellEnd"/>
      <w:r w:rsidRPr="00DA56C8">
        <w:t>. 2010).</w:t>
      </w:r>
    </w:p>
  </w:footnote>
  <w:footnote w:id="15">
    <w:p w14:paraId="3BC07661" w14:textId="6F0DA505" w:rsidR="002C73C1" w:rsidRPr="00BE7580" w:rsidRDefault="002C73C1" w:rsidP="00620C7F">
      <w:pPr>
        <w:spacing w:after="0"/>
        <w:jc w:val="both"/>
        <w:rPr>
          <w:rFonts w:eastAsia="Times New Roman"/>
          <w:sz w:val="20"/>
          <w:szCs w:val="20"/>
          <w:lang w:eastAsia="zh-CN"/>
        </w:rPr>
      </w:pPr>
      <w:r>
        <w:rPr>
          <w:rStyle w:val="FootnoteReference"/>
        </w:rPr>
        <w:footnoteRef/>
      </w:r>
      <w:r>
        <w:t xml:space="preserve"> </w:t>
      </w:r>
      <w:proofErr w:type="spellStart"/>
      <w:r>
        <w:rPr>
          <w:rFonts w:eastAsia="Times New Roman" w:cs="Calibri"/>
          <w:sz w:val="20"/>
          <w:szCs w:val="20"/>
          <w:shd w:val="clear" w:color="auto" w:fill="FFFFFF"/>
          <w:lang w:eastAsia="zh-CN"/>
        </w:rPr>
        <w:t>Biediger</w:t>
      </w:r>
      <w:proofErr w:type="spellEnd"/>
      <w:r>
        <w:rPr>
          <w:rFonts w:eastAsia="Times New Roman" w:cs="Calibri"/>
          <w:sz w:val="20"/>
          <w:szCs w:val="20"/>
          <w:shd w:val="clear" w:color="auto" w:fill="FFFFFF"/>
          <w:lang w:eastAsia="zh-CN"/>
        </w:rPr>
        <w:t xml:space="preserve"> v. Quinnipiac University, 728 F.Supp.2d 62, 99-101 (</w:t>
      </w:r>
      <w:proofErr w:type="spellStart"/>
      <w:r>
        <w:rPr>
          <w:rFonts w:eastAsia="Times New Roman" w:cs="Calibri"/>
          <w:sz w:val="20"/>
          <w:szCs w:val="20"/>
          <w:shd w:val="clear" w:color="auto" w:fill="FFFFFF"/>
          <w:lang w:eastAsia="zh-CN"/>
        </w:rPr>
        <w:t>D.Conn</w:t>
      </w:r>
      <w:proofErr w:type="spellEnd"/>
      <w:r>
        <w:rPr>
          <w:rFonts w:eastAsia="Times New Roman" w:cs="Calibri"/>
          <w:sz w:val="20"/>
          <w:szCs w:val="20"/>
          <w:shd w:val="clear" w:color="auto" w:fill="FFFFFF"/>
          <w:lang w:eastAsia="zh-CN"/>
        </w:rPr>
        <w:t>. 2010).</w:t>
      </w:r>
    </w:p>
  </w:footnote>
  <w:footnote w:id="16">
    <w:p w14:paraId="618A377C" w14:textId="27297C86" w:rsidR="002C73C1" w:rsidRPr="00DE7963" w:rsidRDefault="002C73C1" w:rsidP="00620C7F">
      <w:pPr>
        <w:pStyle w:val="FootnoteText"/>
        <w:jc w:val="both"/>
      </w:pPr>
      <w:r w:rsidRPr="00DE7963">
        <w:rPr>
          <w:rStyle w:val="FootnoteReference"/>
        </w:rPr>
        <w:footnoteRef/>
      </w:r>
      <w:r w:rsidRPr="00DE7963">
        <w:t xml:space="preserve"> </w:t>
      </w:r>
      <w:proofErr w:type="spellStart"/>
      <w:r>
        <w:t>Biediger</w:t>
      </w:r>
      <w:proofErr w:type="spellEnd"/>
      <w:r>
        <w:t xml:space="preserve"> v. Quinnipiac University, 928 F.Supp.2d 414, 419 (</w:t>
      </w:r>
      <w:proofErr w:type="spellStart"/>
      <w:r>
        <w:t>D.Conn</w:t>
      </w:r>
      <w:proofErr w:type="spellEnd"/>
      <w:r>
        <w:t xml:space="preserve">. 2013), </w:t>
      </w:r>
      <w:r w:rsidRPr="0036618E">
        <w:rPr>
          <w:i/>
        </w:rPr>
        <w:t xml:space="preserve">citing </w:t>
      </w:r>
      <w:proofErr w:type="spellStart"/>
      <w:r w:rsidRPr="0036618E">
        <w:t>Biediger</w:t>
      </w:r>
      <w:proofErr w:type="spellEnd"/>
      <w:r>
        <w:t xml:space="preserve">, </w:t>
      </w:r>
      <w:r w:rsidRPr="00DE7963">
        <w:t>728 F. Supp.2d at 99-100</w:t>
      </w:r>
      <w:r>
        <w:t>.</w:t>
      </w:r>
    </w:p>
  </w:footnote>
  <w:footnote w:id="17">
    <w:p w14:paraId="3A160E72" w14:textId="5B3BB190" w:rsidR="002C73C1" w:rsidRPr="00D638A4" w:rsidRDefault="002C73C1">
      <w:pPr>
        <w:pStyle w:val="FootnoteText"/>
      </w:pPr>
      <w:r>
        <w:rPr>
          <w:rStyle w:val="FootnoteReference"/>
        </w:rPr>
        <w:footnoteRef/>
      </w:r>
      <w:r>
        <w:t xml:space="preserve"> ORS 659.850.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EAF0" w14:textId="693AE198" w:rsidR="002C73C1" w:rsidRDefault="002C73C1" w:rsidP="00095321">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14:paraId="384CCDDB" w14:textId="77777777" w:rsidR="002C73C1" w:rsidRDefault="002C73C1"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66DF1" w14:textId="77777777" w:rsidR="002C73C1" w:rsidRPr="0054305C" w:rsidRDefault="002C73C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78447428" wp14:editId="7529292D">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0991" w14:textId="77777777" w:rsidR="002C73C1" w:rsidRPr="001910E5" w:rsidRDefault="002C73C1"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4742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4BC0991" w14:textId="77777777" w:rsidR="002C73C1" w:rsidRPr="001910E5" w:rsidRDefault="002C73C1"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471D8CEC" wp14:editId="53B41106">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5D4A21C"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20D48946" w14:textId="77777777" w:rsidR="002C73C1" w:rsidRPr="0054305C" w:rsidRDefault="002C73C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3DFE0479" wp14:editId="54FE6202">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53C375C1" w14:textId="77777777" w:rsidR="002C73C1" w:rsidRPr="001910E5" w:rsidRDefault="002C73C1" w:rsidP="00394A58">
                          <w:pPr>
                            <w:spacing w:after="0"/>
                            <w:jc w:val="right"/>
                            <w:rPr>
                              <w:rFonts w:cs="Calibri"/>
                              <w:b/>
                              <w:sz w:val="22"/>
                              <w:szCs w:val="22"/>
                            </w:rPr>
                          </w:pPr>
                          <w:r>
                            <w:rPr>
                              <w:rFonts w:cs="Calibri"/>
                              <w:b/>
                              <w:sz w:val="22"/>
                              <w:szCs w:val="22"/>
                            </w:rPr>
                            <w:t>Colt Gill</w:t>
                          </w:r>
                        </w:p>
                        <w:p w14:paraId="0C8949A7" w14:textId="77777777" w:rsidR="002C73C1" w:rsidRPr="001910E5" w:rsidRDefault="002C73C1" w:rsidP="0054305C">
                          <w:pPr>
                            <w:pStyle w:val="HeaderName"/>
                            <w:spacing w:after="0"/>
                            <w:rPr>
                              <w:rFonts w:ascii="Calibri" w:hAnsi="Calibri" w:cs="Calibri"/>
                            </w:rPr>
                          </w:pPr>
                          <w:r>
                            <w:rPr>
                              <w:rFonts w:ascii="Calibri" w:hAnsi="Calibri" w:cs="Calibri"/>
                            </w:rPr>
                            <w:t xml:space="preserve">Acting </w:t>
                          </w:r>
                          <w:r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FE0479"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53C375C1" w14:textId="77777777" w:rsidR="002C73C1" w:rsidRPr="001910E5" w:rsidRDefault="002C73C1" w:rsidP="00394A58">
                    <w:pPr>
                      <w:spacing w:after="0"/>
                      <w:jc w:val="right"/>
                      <w:rPr>
                        <w:rFonts w:cs="Calibri"/>
                        <w:b/>
                        <w:sz w:val="22"/>
                        <w:szCs w:val="22"/>
                      </w:rPr>
                    </w:pPr>
                    <w:r>
                      <w:rPr>
                        <w:rFonts w:cs="Calibri"/>
                        <w:b/>
                        <w:sz w:val="22"/>
                        <w:szCs w:val="22"/>
                      </w:rPr>
                      <w:t>Colt Gill</w:t>
                    </w:r>
                  </w:p>
                  <w:p w14:paraId="0C8949A7" w14:textId="77777777" w:rsidR="002C73C1" w:rsidRPr="001910E5" w:rsidRDefault="002C73C1" w:rsidP="0054305C">
                    <w:pPr>
                      <w:pStyle w:val="HeaderName"/>
                      <w:spacing w:after="0"/>
                      <w:rPr>
                        <w:rFonts w:ascii="Calibri" w:hAnsi="Calibri" w:cs="Calibri"/>
                      </w:rPr>
                    </w:pPr>
                    <w:r>
                      <w:rPr>
                        <w:rFonts w:ascii="Calibri" w:hAnsi="Calibri" w:cs="Calibri"/>
                      </w:rPr>
                      <w:t xml:space="preserve">Acting </w:t>
                    </w:r>
                    <w:r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3E02CE94" wp14:editId="0CBBD42B">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1CC72547" wp14:editId="1EEDDC5A">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D108F2"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3D7A" w14:textId="77777777" w:rsidR="002C73C1" w:rsidRDefault="002C73C1"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6845" w14:textId="77777777" w:rsidR="002C73C1" w:rsidRPr="008A6892" w:rsidRDefault="002C73C1"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32EBE"/>
    <w:multiLevelType w:val="hybridMultilevel"/>
    <w:tmpl w:val="684C83D0"/>
    <w:lvl w:ilvl="0" w:tplc="EA44B0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CC6307"/>
    <w:multiLevelType w:val="hybridMultilevel"/>
    <w:tmpl w:val="8A821A22"/>
    <w:lvl w:ilvl="0" w:tplc="A6CA30E0">
      <w:start w:val="4"/>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4277E8D"/>
    <w:multiLevelType w:val="hybridMultilevel"/>
    <w:tmpl w:val="73B2F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0B114918"/>
    <w:multiLevelType w:val="hybridMultilevel"/>
    <w:tmpl w:val="3CD4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D04767"/>
    <w:multiLevelType w:val="hybridMultilevel"/>
    <w:tmpl w:val="F286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3D5E57"/>
    <w:multiLevelType w:val="hybridMultilevel"/>
    <w:tmpl w:val="ECAE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47C04"/>
    <w:multiLevelType w:val="hybridMultilevel"/>
    <w:tmpl w:val="AE265E90"/>
    <w:lvl w:ilvl="0" w:tplc="EB4076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787525"/>
    <w:multiLevelType w:val="hybridMultilevel"/>
    <w:tmpl w:val="2E9A59A8"/>
    <w:lvl w:ilvl="0" w:tplc="DBB66326">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77AF4"/>
    <w:multiLevelType w:val="hybridMultilevel"/>
    <w:tmpl w:val="DEB6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518C1"/>
    <w:multiLevelType w:val="hybridMultilevel"/>
    <w:tmpl w:val="BF3CF7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4328F"/>
    <w:multiLevelType w:val="hybridMultilevel"/>
    <w:tmpl w:val="AA2A9308"/>
    <w:lvl w:ilvl="0" w:tplc="4D289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874C3"/>
    <w:multiLevelType w:val="hybridMultilevel"/>
    <w:tmpl w:val="ED86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BA287C"/>
    <w:multiLevelType w:val="hybridMultilevel"/>
    <w:tmpl w:val="EA60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C5B8C"/>
    <w:multiLevelType w:val="hybridMultilevel"/>
    <w:tmpl w:val="FF201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8E54C8"/>
    <w:multiLevelType w:val="hybridMultilevel"/>
    <w:tmpl w:val="BE04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C1699"/>
    <w:multiLevelType w:val="hybridMultilevel"/>
    <w:tmpl w:val="3260D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F612EC"/>
    <w:multiLevelType w:val="hybridMultilevel"/>
    <w:tmpl w:val="4E9C19B0"/>
    <w:lvl w:ilvl="0" w:tplc="86BA0E50">
      <w:start w:val="1"/>
      <w:numFmt w:val="decimal"/>
      <w:lvlText w:val="%1."/>
      <w:lvlJc w:val="left"/>
      <w:pPr>
        <w:ind w:left="2340" w:hanging="144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65200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BA95621"/>
    <w:multiLevelType w:val="hybridMultilevel"/>
    <w:tmpl w:val="4E9C19B0"/>
    <w:lvl w:ilvl="0" w:tplc="86BA0E50">
      <w:start w:val="1"/>
      <w:numFmt w:val="decimal"/>
      <w:lvlText w:val="%1."/>
      <w:lvlJc w:val="left"/>
      <w:pPr>
        <w:ind w:left="2340" w:hanging="144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BEB4BE3"/>
    <w:multiLevelType w:val="hybridMultilevel"/>
    <w:tmpl w:val="0D746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FC3D8C"/>
    <w:multiLevelType w:val="multilevel"/>
    <w:tmpl w:val="AB067484"/>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4"/>
  </w:num>
  <w:num w:numId="14">
    <w:abstractNumId w:val="11"/>
  </w:num>
  <w:num w:numId="15">
    <w:abstractNumId w:val="12"/>
  </w:num>
  <w:num w:numId="16">
    <w:abstractNumId w:val="20"/>
  </w:num>
  <w:num w:numId="17">
    <w:abstractNumId w:val="27"/>
  </w:num>
  <w:num w:numId="18">
    <w:abstractNumId w:val="23"/>
  </w:num>
  <w:num w:numId="19">
    <w:abstractNumId w:val="18"/>
  </w:num>
  <w:num w:numId="20">
    <w:abstractNumId w:val="24"/>
  </w:num>
  <w:num w:numId="21">
    <w:abstractNumId w:val="22"/>
  </w:num>
  <w:num w:numId="22">
    <w:abstractNumId w:val="13"/>
  </w:num>
  <w:num w:numId="23">
    <w:abstractNumId w:val="17"/>
  </w:num>
  <w:num w:numId="24">
    <w:abstractNumId w:val="28"/>
  </w:num>
  <w:num w:numId="25">
    <w:abstractNumId w:val="31"/>
  </w:num>
  <w:num w:numId="26">
    <w:abstractNumId w:val="19"/>
  </w:num>
  <w:num w:numId="27">
    <w:abstractNumId w:val="21"/>
  </w:num>
  <w:num w:numId="28">
    <w:abstractNumId w:val="25"/>
  </w:num>
  <w:num w:numId="29">
    <w:abstractNumId w:val="16"/>
  </w:num>
  <w:num w:numId="30">
    <w:abstractNumId w:val="30"/>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0CB2"/>
    <w:rsid w:val="00000D0D"/>
    <w:rsid w:val="00001836"/>
    <w:rsid w:val="00003559"/>
    <w:rsid w:val="00004C17"/>
    <w:rsid w:val="00004F67"/>
    <w:rsid w:val="000050A1"/>
    <w:rsid w:val="0000641B"/>
    <w:rsid w:val="000066D8"/>
    <w:rsid w:val="00006CC7"/>
    <w:rsid w:val="00006E62"/>
    <w:rsid w:val="00007B92"/>
    <w:rsid w:val="000116F3"/>
    <w:rsid w:val="00011A16"/>
    <w:rsid w:val="00012014"/>
    <w:rsid w:val="000149B1"/>
    <w:rsid w:val="0001573C"/>
    <w:rsid w:val="000169F4"/>
    <w:rsid w:val="000170B3"/>
    <w:rsid w:val="000200B8"/>
    <w:rsid w:val="000205E6"/>
    <w:rsid w:val="00021576"/>
    <w:rsid w:val="0002340E"/>
    <w:rsid w:val="00027616"/>
    <w:rsid w:val="0003088E"/>
    <w:rsid w:val="00030903"/>
    <w:rsid w:val="00031948"/>
    <w:rsid w:val="00031D3A"/>
    <w:rsid w:val="000331CC"/>
    <w:rsid w:val="00033B6E"/>
    <w:rsid w:val="00035A95"/>
    <w:rsid w:val="0004086E"/>
    <w:rsid w:val="00040A67"/>
    <w:rsid w:val="00041072"/>
    <w:rsid w:val="000440DB"/>
    <w:rsid w:val="0004447D"/>
    <w:rsid w:val="00046A14"/>
    <w:rsid w:val="00046DE1"/>
    <w:rsid w:val="000508BA"/>
    <w:rsid w:val="00051147"/>
    <w:rsid w:val="00052DF6"/>
    <w:rsid w:val="00053297"/>
    <w:rsid w:val="00053967"/>
    <w:rsid w:val="00053D06"/>
    <w:rsid w:val="00053F31"/>
    <w:rsid w:val="0005636A"/>
    <w:rsid w:val="00057C43"/>
    <w:rsid w:val="00060B52"/>
    <w:rsid w:val="00060EBD"/>
    <w:rsid w:val="0006225B"/>
    <w:rsid w:val="0006377F"/>
    <w:rsid w:val="000655EA"/>
    <w:rsid w:val="00066258"/>
    <w:rsid w:val="00067B67"/>
    <w:rsid w:val="00067F23"/>
    <w:rsid w:val="0007028A"/>
    <w:rsid w:val="00071BA4"/>
    <w:rsid w:val="000746FC"/>
    <w:rsid w:val="00074F7C"/>
    <w:rsid w:val="0007682E"/>
    <w:rsid w:val="00076D19"/>
    <w:rsid w:val="00083989"/>
    <w:rsid w:val="000849EB"/>
    <w:rsid w:val="00085339"/>
    <w:rsid w:val="000859D6"/>
    <w:rsid w:val="00087E10"/>
    <w:rsid w:val="000900E2"/>
    <w:rsid w:val="0009053E"/>
    <w:rsid w:val="000908FA"/>
    <w:rsid w:val="00095321"/>
    <w:rsid w:val="00095550"/>
    <w:rsid w:val="00095EE6"/>
    <w:rsid w:val="000961AF"/>
    <w:rsid w:val="00097828"/>
    <w:rsid w:val="000A05F2"/>
    <w:rsid w:val="000A12FE"/>
    <w:rsid w:val="000A1495"/>
    <w:rsid w:val="000A41EB"/>
    <w:rsid w:val="000A5310"/>
    <w:rsid w:val="000A5326"/>
    <w:rsid w:val="000A55B3"/>
    <w:rsid w:val="000A584F"/>
    <w:rsid w:val="000A61A8"/>
    <w:rsid w:val="000A7950"/>
    <w:rsid w:val="000B0B25"/>
    <w:rsid w:val="000B2E2E"/>
    <w:rsid w:val="000B2EF6"/>
    <w:rsid w:val="000B4713"/>
    <w:rsid w:val="000B4B6E"/>
    <w:rsid w:val="000B624A"/>
    <w:rsid w:val="000B7F11"/>
    <w:rsid w:val="000B7FDF"/>
    <w:rsid w:val="000C0545"/>
    <w:rsid w:val="000C1424"/>
    <w:rsid w:val="000C1DA5"/>
    <w:rsid w:val="000C210E"/>
    <w:rsid w:val="000C4CC2"/>
    <w:rsid w:val="000C578D"/>
    <w:rsid w:val="000C5C64"/>
    <w:rsid w:val="000C5F65"/>
    <w:rsid w:val="000C6BFA"/>
    <w:rsid w:val="000C783C"/>
    <w:rsid w:val="000D1E3C"/>
    <w:rsid w:val="000D3C77"/>
    <w:rsid w:val="000D45AE"/>
    <w:rsid w:val="000D50E8"/>
    <w:rsid w:val="000D63D0"/>
    <w:rsid w:val="000D7C26"/>
    <w:rsid w:val="000E0300"/>
    <w:rsid w:val="000E1ACF"/>
    <w:rsid w:val="000E2565"/>
    <w:rsid w:val="000E561C"/>
    <w:rsid w:val="000F1004"/>
    <w:rsid w:val="000F23D7"/>
    <w:rsid w:val="000F30ED"/>
    <w:rsid w:val="000F3E96"/>
    <w:rsid w:val="000F4965"/>
    <w:rsid w:val="000F5433"/>
    <w:rsid w:val="000F56AA"/>
    <w:rsid w:val="000F5F3D"/>
    <w:rsid w:val="000F6FF0"/>
    <w:rsid w:val="001005B3"/>
    <w:rsid w:val="00100798"/>
    <w:rsid w:val="0010278A"/>
    <w:rsid w:val="001039AA"/>
    <w:rsid w:val="0010520C"/>
    <w:rsid w:val="00105402"/>
    <w:rsid w:val="00112B80"/>
    <w:rsid w:val="00112FAE"/>
    <w:rsid w:val="00113496"/>
    <w:rsid w:val="00115CFF"/>
    <w:rsid w:val="00122B53"/>
    <w:rsid w:val="0012455D"/>
    <w:rsid w:val="00124FA0"/>
    <w:rsid w:val="00125B11"/>
    <w:rsid w:val="00126000"/>
    <w:rsid w:val="00126887"/>
    <w:rsid w:val="0013044B"/>
    <w:rsid w:val="00130BF6"/>
    <w:rsid w:val="001319ED"/>
    <w:rsid w:val="001320F6"/>
    <w:rsid w:val="00134C6B"/>
    <w:rsid w:val="00135355"/>
    <w:rsid w:val="00135AA4"/>
    <w:rsid w:val="00135BFB"/>
    <w:rsid w:val="0013612A"/>
    <w:rsid w:val="00142022"/>
    <w:rsid w:val="001420F9"/>
    <w:rsid w:val="00145FD0"/>
    <w:rsid w:val="001476F9"/>
    <w:rsid w:val="0015039E"/>
    <w:rsid w:val="00150673"/>
    <w:rsid w:val="00152435"/>
    <w:rsid w:val="001553AF"/>
    <w:rsid w:val="001556B9"/>
    <w:rsid w:val="001566DD"/>
    <w:rsid w:val="00156B4F"/>
    <w:rsid w:val="00156BA9"/>
    <w:rsid w:val="001600A5"/>
    <w:rsid w:val="0016462A"/>
    <w:rsid w:val="00164A46"/>
    <w:rsid w:val="0016537B"/>
    <w:rsid w:val="00171CD0"/>
    <w:rsid w:val="001726F4"/>
    <w:rsid w:val="00172AA8"/>
    <w:rsid w:val="00173798"/>
    <w:rsid w:val="001759FD"/>
    <w:rsid w:val="00175E5E"/>
    <w:rsid w:val="001764D7"/>
    <w:rsid w:val="00177FBA"/>
    <w:rsid w:val="00180615"/>
    <w:rsid w:val="001830D2"/>
    <w:rsid w:val="00184859"/>
    <w:rsid w:val="00184B62"/>
    <w:rsid w:val="00184E57"/>
    <w:rsid w:val="00186320"/>
    <w:rsid w:val="00186A00"/>
    <w:rsid w:val="00190420"/>
    <w:rsid w:val="001910E5"/>
    <w:rsid w:val="0019197E"/>
    <w:rsid w:val="00191E1D"/>
    <w:rsid w:val="00191F36"/>
    <w:rsid w:val="001925F6"/>
    <w:rsid w:val="0019355D"/>
    <w:rsid w:val="001947D5"/>
    <w:rsid w:val="00194C95"/>
    <w:rsid w:val="0019581D"/>
    <w:rsid w:val="00195EE4"/>
    <w:rsid w:val="00197B6A"/>
    <w:rsid w:val="001A003C"/>
    <w:rsid w:val="001A1F81"/>
    <w:rsid w:val="001A272F"/>
    <w:rsid w:val="001A5065"/>
    <w:rsid w:val="001A51C6"/>
    <w:rsid w:val="001A5A74"/>
    <w:rsid w:val="001A7726"/>
    <w:rsid w:val="001A791D"/>
    <w:rsid w:val="001A7DB9"/>
    <w:rsid w:val="001B1B48"/>
    <w:rsid w:val="001B29EB"/>
    <w:rsid w:val="001B2A34"/>
    <w:rsid w:val="001B3204"/>
    <w:rsid w:val="001B45EC"/>
    <w:rsid w:val="001B4815"/>
    <w:rsid w:val="001B50A3"/>
    <w:rsid w:val="001C0804"/>
    <w:rsid w:val="001C1792"/>
    <w:rsid w:val="001C47BC"/>
    <w:rsid w:val="001D01A7"/>
    <w:rsid w:val="001D0DBA"/>
    <w:rsid w:val="001D28B0"/>
    <w:rsid w:val="001D29EC"/>
    <w:rsid w:val="001D3A54"/>
    <w:rsid w:val="001D5B69"/>
    <w:rsid w:val="001D73D0"/>
    <w:rsid w:val="001E029A"/>
    <w:rsid w:val="001E510A"/>
    <w:rsid w:val="001E6203"/>
    <w:rsid w:val="001E6368"/>
    <w:rsid w:val="001E6713"/>
    <w:rsid w:val="001E7A36"/>
    <w:rsid w:val="001F0E60"/>
    <w:rsid w:val="001F2284"/>
    <w:rsid w:val="001F2613"/>
    <w:rsid w:val="00200468"/>
    <w:rsid w:val="00201036"/>
    <w:rsid w:val="00201BB0"/>
    <w:rsid w:val="0020209C"/>
    <w:rsid w:val="00203B1D"/>
    <w:rsid w:val="00205641"/>
    <w:rsid w:val="0020773A"/>
    <w:rsid w:val="00210573"/>
    <w:rsid w:val="002107A2"/>
    <w:rsid w:val="002107EE"/>
    <w:rsid w:val="00210CCF"/>
    <w:rsid w:val="00214193"/>
    <w:rsid w:val="00215CD6"/>
    <w:rsid w:val="002176F9"/>
    <w:rsid w:val="00217ECC"/>
    <w:rsid w:val="00217FF7"/>
    <w:rsid w:val="002200AC"/>
    <w:rsid w:val="0022014F"/>
    <w:rsid w:val="0022029C"/>
    <w:rsid w:val="002229F0"/>
    <w:rsid w:val="00222F97"/>
    <w:rsid w:val="00223CDF"/>
    <w:rsid w:val="00227017"/>
    <w:rsid w:val="002308CB"/>
    <w:rsid w:val="002319B5"/>
    <w:rsid w:val="002326AE"/>
    <w:rsid w:val="00236594"/>
    <w:rsid w:val="00240A8A"/>
    <w:rsid w:val="00242B57"/>
    <w:rsid w:val="002434A4"/>
    <w:rsid w:val="002438CD"/>
    <w:rsid w:val="0024441B"/>
    <w:rsid w:val="002447EB"/>
    <w:rsid w:val="00245007"/>
    <w:rsid w:val="00246A18"/>
    <w:rsid w:val="00246BF6"/>
    <w:rsid w:val="002470CC"/>
    <w:rsid w:val="002474FE"/>
    <w:rsid w:val="00247A07"/>
    <w:rsid w:val="00251C4D"/>
    <w:rsid w:val="00251DE2"/>
    <w:rsid w:val="0025453C"/>
    <w:rsid w:val="0025600B"/>
    <w:rsid w:val="002564C0"/>
    <w:rsid w:val="00262814"/>
    <w:rsid w:val="0026344F"/>
    <w:rsid w:val="00263844"/>
    <w:rsid w:val="002641D7"/>
    <w:rsid w:val="0026450C"/>
    <w:rsid w:val="0027004A"/>
    <w:rsid w:val="00270B69"/>
    <w:rsid w:val="00271778"/>
    <w:rsid w:val="0027663D"/>
    <w:rsid w:val="00276AD5"/>
    <w:rsid w:val="00276B88"/>
    <w:rsid w:val="00277DA1"/>
    <w:rsid w:val="00280989"/>
    <w:rsid w:val="002824F8"/>
    <w:rsid w:val="00286D64"/>
    <w:rsid w:val="00287718"/>
    <w:rsid w:val="00290706"/>
    <w:rsid w:val="00290769"/>
    <w:rsid w:val="00291CBC"/>
    <w:rsid w:val="00293F16"/>
    <w:rsid w:val="00293F7D"/>
    <w:rsid w:val="00297989"/>
    <w:rsid w:val="00297A64"/>
    <w:rsid w:val="002A0FE5"/>
    <w:rsid w:val="002A2682"/>
    <w:rsid w:val="002A3BFF"/>
    <w:rsid w:val="002A3EF7"/>
    <w:rsid w:val="002A4069"/>
    <w:rsid w:val="002A6C22"/>
    <w:rsid w:val="002A7C7F"/>
    <w:rsid w:val="002B1FFD"/>
    <w:rsid w:val="002B2320"/>
    <w:rsid w:val="002B2418"/>
    <w:rsid w:val="002B2646"/>
    <w:rsid w:val="002B5C90"/>
    <w:rsid w:val="002B6A4A"/>
    <w:rsid w:val="002B78D3"/>
    <w:rsid w:val="002C0112"/>
    <w:rsid w:val="002C0742"/>
    <w:rsid w:val="002C165C"/>
    <w:rsid w:val="002C171C"/>
    <w:rsid w:val="002C2096"/>
    <w:rsid w:val="002C2E2A"/>
    <w:rsid w:val="002C441E"/>
    <w:rsid w:val="002C55DB"/>
    <w:rsid w:val="002C73C1"/>
    <w:rsid w:val="002C77BD"/>
    <w:rsid w:val="002D1C4C"/>
    <w:rsid w:val="002D2061"/>
    <w:rsid w:val="002D22F3"/>
    <w:rsid w:val="002D27FE"/>
    <w:rsid w:val="002D2931"/>
    <w:rsid w:val="002D31BC"/>
    <w:rsid w:val="002D36AB"/>
    <w:rsid w:val="002D3A5E"/>
    <w:rsid w:val="002D5E73"/>
    <w:rsid w:val="002D66A3"/>
    <w:rsid w:val="002D6765"/>
    <w:rsid w:val="002D73C3"/>
    <w:rsid w:val="002E03E3"/>
    <w:rsid w:val="002E0F49"/>
    <w:rsid w:val="002E1232"/>
    <w:rsid w:val="002E3ED8"/>
    <w:rsid w:val="002E4AB9"/>
    <w:rsid w:val="002E4B92"/>
    <w:rsid w:val="002E4DF4"/>
    <w:rsid w:val="002E6C64"/>
    <w:rsid w:val="002F0511"/>
    <w:rsid w:val="002F0AF9"/>
    <w:rsid w:val="002F17C1"/>
    <w:rsid w:val="002F20B0"/>
    <w:rsid w:val="002F227A"/>
    <w:rsid w:val="002F2DF8"/>
    <w:rsid w:val="002F6489"/>
    <w:rsid w:val="003018D9"/>
    <w:rsid w:val="00302522"/>
    <w:rsid w:val="003025BD"/>
    <w:rsid w:val="00302CD1"/>
    <w:rsid w:val="00303A5F"/>
    <w:rsid w:val="00306B85"/>
    <w:rsid w:val="00306BD1"/>
    <w:rsid w:val="00310750"/>
    <w:rsid w:val="00310FC6"/>
    <w:rsid w:val="00312715"/>
    <w:rsid w:val="00312A6A"/>
    <w:rsid w:val="0031406A"/>
    <w:rsid w:val="00317DA9"/>
    <w:rsid w:val="003219F3"/>
    <w:rsid w:val="00323443"/>
    <w:rsid w:val="00324395"/>
    <w:rsid w:val="00324460"/>
    <w:rsid w:val="0032493B"/>
    <w:rsid w:val="00325206"/>
    <w:rsid w:val="00326529"/>
    <w:rsid w:val="0032678E"/>
    <w:rsid w:val="00327E56"/>
    <w:rsid w:val="00327E72"/>
    <w:rsid w:val="00332D48"/>
    <w:rsid w:val="00334F64"/>
    <w:rsid w:val="003360E9"/>
    <w:rsid w:val="00336BF8"/>
    <w:rsid w:val="003378DA"/>
    <w:rsid w:val="0034174C"/>
    <w:rsid w:val="003420FC"/>
    <w:rsid w:val="00343030"/>
    <w:rsid w:val="00343853"/>
    <w:rsid w:val="00344F87"/>
    <w:rsid w:val="00347850"/>
    <w:rsid w:val="00347F92"/>
    <w:rsid w:val="00347F9B"/>
    <w:rsid w:val="00350346"/>
    <w:rsid w:val="00353E8B"/>
    <w:rsid w:val="00354E85"/>
    <w:rsid w:val="00356D25"/>
    <w:rsid w:val="00364452"/>
    <w:rsid w:val="003644BC"/>
    <w:rsid w:val="0036618E"/>
    <w:rsid w:val="00366B31"/>
    <w:rsid w:val="00367766"/>
    <w:rsid w:val="00371034"/>
    <w:rsid w:val="00371212"/>
    <w:rsid w:val="00371BC9"/>
    <w:rsid w:val="0037280A"/>
    <w:rsid w:val="00372A68"/>
    <w:rsid w:val="00373D32"/>
    <w:rsid w:val="00377345"/>
    <w:rsid w:val="00381612"/>
    <w:rsid w:val="00382589"/>
    <w:rsid w:val="003828FA"/>
    <w:rsid w:val="00382B81"/>
    <w:rsid w:val="00383685"/>
    <w:rsid w:val="00384D19"/>
    <w:rsid w:val="00385D37"/>
    <w:rsid w:val="003878B5"/>
    <w:rsid w:val="00390E1D"/>
    <w:rsid w:val="003924F9"/>
    <w:rsid w:val="0039264F"/>
    <w:rsid w:val="003929E0"/>
    <w:rsid w:val="00394A58"/>
    <w:rsid w:val="00395ABF"/>
    <w:rsid w:val="00396585"/>
    <w:rsid w:val="0039785A"/>
    <w:rsid w:val="0039799E"/>
    <w:rsid w:val="00397C0D"/>
    <w:rsid w:val="003A0D7C"/>
    <w:rsid w:val="003A1D45"/>
    <w:rsid w:val="003A319C"/>
    <w:rsid w:val="003A38C4"/>
    <w:rsid w:val="003A57B2"/>
    <w:rsid w:val="003A697D"/>
    <w:rsid w:val="003A7263"/>
    <w:rsid w:val="003A767B"/>
    <w:rsid w:val="003B12FA"/>
    <w:rsid w:val="003B138F"/>
    <w:rsid w:val="003B1933"/>
    <w:rsid w:val="003B23B1"/>
    <w:rsid w:val="003B2A91"/>
    <w:rsid w:val="003B3A6E"/>
    <w:rsid w:val="003B42F7"/>
    <w:rsid w:val="003B50A1"/>
    <w:rsid w:val="003B5B19"/>
    <w:rsid w:val="003B5FE2"/>
    <w:rsid w:val="003C04B9"/>
    <w:rsid w:val="003C070E"/>
    <w:rsid w:val="003C1F6A"/>
    <w:rsid w:val="003C36A6"/>
    <w:rsid w:val="003C3F44"/>
    <w:rsid w:val="003C483F"/>
    <w:rsid w:val="003C7D7B"/>
    <w:rsid w:val="003C7FAC"/>
    <w:rsid w:val="003D0B13"/>
    <w:rsid w:val="003D19A9"/>
    <w:rsid w:val="003D1EAE"/>
    <w:rsid w:val="003D31D5"/>
    <w:rsid w:val="003D37FE"/>
    <w:rsid w:val="003D4EB1"/>
    <w:rsid w:val="003D6425"/>
    <w:rsid w:val="003D659D"/>
    <w:rsid w:val="003D78DF"/>
    <w:rsid w:val="003D7D3C"/>
    <w:rsid w:val="003E03A2"/>
    <w:rsid w:val="003E0C09"/>
    <w:rsid w:val="003E2512"/>
    <w:rsid w:val="003E4529"/>
    <w:rsid w:val="003E4C4F"/>
    <w:rsid w:val="003E6036"/>
    <w:rsid w:val="003E6535"/>
    <w:rsid w:val="003E782F"/>
    <w:rsid w:val="003E7982"/>
    <w:rsid w:val="003F17A1"/>
    <w:rsid w:val="003F2886"/>
    <w:rsid w:val="003F6F88"/>
    <w:rsid w:val="00402D37"/>
    <w:rsid w:val="00402FFA"/>
    <w:rsid w:val="00403189"/>
    <w:rsid w:val="00404AB7"/>
    <w:rsid w:val="00406E38"/>
    <w:rsid w:val="00407C84"/>
    <w:rsid w:val="004103CA"/>
    <w:rsid w:val="0041080E"/>
    <w:rsid w:val="00411457"/>
    <w:rsid w:val="00412014"/>
    <w:rsid w:val="00412412"/>
    <w:rsid w:val="0041322A"/>
    <w:rsid w:val="0041371B"/>
    <w:rsid w:val="00416105"/>
    <w:rsid w:val="004161CA"/>
    <w:rsid w:val="00416479"/>
    <w:rsid w:val="0042080D"/>
    <w:rsid w:val="00420E22"/>
    <w:rsid w:val="004220AB"/>
    <w:rsid w:val="004228E5"/>
    <w:rsid w:val="004238BD"/>
    <w:rsid w:val="0042470B"/>
    <w:rsid w:val="00427B61"/>
    <w:rsid w:val="00432DF6"/>
    <w:rsid w:val="00432F07"/>
    <w:rsid w:val="00433036"/>
    <w:rsid w:val="0043425B"/>
    <w:rsid w:val="00434288"/>
    <w:rsid w:val="0043655A"/>
    <w:rsid w:val="004401D1"/>
    <w:rsid w:val="00440BFA"/>
    <w:rsid w:val="004419BD"/>
    <w:rsid w:val="00444044"/>
    <w:rsid w:val="004447D3"/>
    <w:rsid w:val="00450A8D"/>
    <w:rsid w:val="00451D09"/>
    <w:rsid w:val="00452124"/>
    <w:rsid w:val="0045280E"/>
    <w:rsid w:val="00453ED6"/>
    <w:rsid w:val="00455975"/>
    <w:rsid w:val="00455A4D"/>
    <w:rsid w:val="00456699"/>
    <w:rsid w:val="004572A6"/>
    <w:rsid w:val="00460B5A"/>
    <w:rsid w:val="00460E52"/>
    <w:rsid w:val="00461ED5"/>
    <w:rsid w:val="00462EE8"/>
    <w:rsid w:val="00464223"/>
    <w:rsid w:val="00465151"/>
    <w:rsid w:val="004654FF"/>
    <w:rsid w:val="0046684A"/>
    <w:rsid w:val="0046734B"/>
    <w:rsid w:val="0046788C"/>
    <w:rsid w:val="0047201E"/>
    <w:rsid w:val="00473282"/>
    <w:rsid w:val="004733F2"/>
    <w:rsid w:val="00476B95"/>
    <w:rsid w:val="00481461"/>
    <w:rsid w:val="0048287E"/>
    <w:rsid w:val="00483126"/>
    <w:rsid w:val="00484533"/>
    <w:rsid w:val="004859A7"/>
    <w:rsid w:val="0048693B"/>
    <w:rsid w:val="0048729A"/>
    <w:rsid w:val="004874AF"/>
    <w:rsid w:val="004900EA"/>
    <w:rsid w:val="00493E77"/>
    <w:rsid w:val="004946A8"/>
    <w:rsid w:val="004946DD"/>
    <w:rsid w:val="00494AE3"/>
    <w:rsid w:val="00494D84"/>
    <w:rsid w:val="0049561D"/>
    <w:rsid w:val="00495E65"/>
    <w:rsid w:val="004A064D"/>
    <w:rsid w:val="004A1D8D"/>
    <w:rsid w:val="004A54E7"/>
    <w:rsid w:val="004A655E"/>
    <w:rsid w:val="004A65A6"/>
    <w:rsid w:val="004A6C4C"/>
    <w:rsid w:val="004B05E5"/>
    <w:rsid w:val="004B24AB"/>
    <w:rsid w:val="004B2C1A"/>
    <w:rsid w:val="004B684C"/>
    <w:rsid w:val="004B7CD3"/>
    <w:rsid w:val="004C10C4"/>
    <w:rsid w:val="004C25E3"/>
    <w:rsid w:val="004C36B6"/>
    <w:rsid w:val="004C4170"/>
    <w:rsid w:val="004C693C"/>
    <w:rsid w:val="004C6AAC"/>
    <w:rsid w:val="004C6C36"/>
    <w:rsid w:val="004D5191"/>
    <w:rsid w:val="004D552E"/>
    <w:rsid w:val="004D6398"/>
    <w:rsid w:val="004D6C05"/>
    <w:rsid w:val="004E1F19"/>
    <w:rsid w:val="004E27F0"/>
    <w:rsid w:val="004E524E"/>
    <w:rsid w:val="004E7A88"/>
    <w:rsid w:val="004E7FA8"/>
    <w:rsid w:val="004F15B4"/>
    <w:rsid w:val="004F2B78"/>
    <w:rsid w:val="004F2D47"/>
    <w:rsid w:val="004F320F"/>
    <w:rsid w:val="004F5942"/>
    <w:rsid w:val="004F5A48"/>
    <w:rsid w:val="00500965"/>
    <w:rsid w:val="0050199B"/>
    <w:rsid w:val="00503D59"/>
    <w:rsid w:val="0050455B"/>
    <w:rsid w:val="00504FB1"/>
    <w:rsid w:val="00505273"/>
    <w:rsid w:val="00506B4F"/>
    <w:rsid w:val="00507128"/>
    <w:rsid w:val="00507D70"/>
    <w:rsid w:val="00507F55"/>
    <w:rsid w:val="005109DA"/>
    <w:rsid w:val="00510BF0"/>
    <w:rsid w:val="00511412"/>
    <w:rsid w:val="005117D5"/>
    <w:rsid w:val="00511BC4"/>
    <w:rsid w:val="00511BE3"/>
    <w:rsid w:val="00512688"/>
    <w:rsid w:val="005129F0"/>
    <w:rsid w:val="00512F78"/>
    <w:rsid w:val="005155C4"/>
    <w:rsid w:val="005169DF"/>
    <w:rsid w:val="00516EB3"/>
    <w:rsid w:val="0051796E"/>
    <w:rsid w:val="00517D5D"/>
    <w:rsid w:val="00521078"/>
    <w:rsid w:val="00523866"/>
    <w:rsid w:val="00524CF1"/>
    <w:rsid w:val="005253B8"/>
    <w:rsid w:val="005255FD"/>
    <w:rsid w:val="00525B97"/>
    <w:rsid w:val="005276C7"/>
    <w:rsid w:val="00530141"/>
    <w:rsid w:val="005303C4"/>
    <w:rsid w:val="0053149E"/>
    <w:rsid w:val="00531FA6"/>
    <w:rsid w:val="00532EB0"/>
    <w:rsid w:val="00532EC4"/>
    <w:rsid w:val="00532FD3"/>
    <w:rsid w:val="005333B1"/>
    <w:rsid w:val="005337C3"/>
    <w:rsid w:val="00533DD0"/>
    <w:rsid w:val="00535204"/>
    <w:rsid w:val="005353AC"/>
    <w:rsid w:val="005357A5"/>
    <w:rsid w:val="005359DC"/>
    <w:rsid w:val="005377EE"/>
    <w:rsid w:val="00540060"/>
    <w:rsid w:val="005418F8"/>
    <w:rsid w:val="0054305C"/>
    <w:rsid w:val="00543E9C"/>
    <w:rsid w:val="005448EA"/>
    <w:rsid w:val="00544E39"/>
    <w:rsid w:val="00545669"/>
    <w:rsid w:val="0054626C"/>
    <w:rsid w:val="00546C48"/>
    <w:rsid w:val="00547F55"/>
    <w:rsid w:val="00550559"/>
    <w:rsid w:val="00550CA2"/>
    <w:rsid w:val="00550DB5"/>
    <w:rsid w:val="00553FF6"/>
    <w:rsid w:val="00557075"/>
    <w:rsid w:val="005600B7"/>
    <w:rsid w:val="00561F47"/>
    <w:rsid w:val="005622D6"/>
    <w:rsid w:val="005629D7"/>
    <w:rsid w:val="00562DB9"/>
    <w:rsid w:val="0056310C"/>
    <w:rsid w:val="005636D1"/>
    <w:rsid w:val="00564252"/>
    <w:rsid w:val="00565498"/>
    <w:rsid w:val="00565CD3"/>
    <w:rsid w:val="00567609"/>
    <w:rsid w:val="00573917"/>
    <w:rsid w:val="00573C46"/>
    <w:rsid w:val="00575139"/>
    <w:rsid w:val="00575755"/>
    <w:rsid w:val="00575DBC"/>
    <w:rsid w:val="00577BB5"/>
    <w:rsid w:val="005804DE"/>
    <w:rsid w:val="005824A7"/>
    <w:rsid w:val="005845E5"/>
    <w:rsid w:val="00584C7A"/>
    <w:rsid w:val="00584E33"/>
    <w:rsid w:val="005869F3"/>
    <w:rsid w:val="00586E30"/>
    <w:rsid w:val="005920AA"/>
    <w:rsid w:val="00592F4B"/>
    <w:rsid w:val="00593311"/>
    <w:rsid w:val="00595957"/>
    <w:rsid w:val="005A4CC9"/>
    <w:rsid w:val="005A5C3F"/>
    <w:rsid w:val="005A6C7E"/>
    <w:rsid w:val="005A77AB"/>
    <w:rsid w:val="005A7C10"/>
    <w:rsid w:val="005B0B58"/>
    <w:rsid w:val="005B0D41"/>
    <w:rsid w:val="005B1D0A"/>
    <w:rsid w:val="005B35C9"/>
    <w:rsid w:val="005B382B"/>
    <w:rsid w:val="005B4918"/>
    <w:rsid w:val="005B50C1"/>
    <w:rsid w:val="005B5C5C"/>
    <w:rsid w:val="005B5DD8"/>
    <w:rsid w:val="005B678B"/>
    <w:rsid w:val="005B6D74"/>
    <w:rsid w:val="005B6F2B"/>
    <w:rsid w:val="005B6FDC"/>
    <w:rsid w:val="005B7172"/>
    <w:rsid w:val="005B7AC9"/>
    <w:rsid w:val="005C0216"/>
    <w:rsid w:val="005C1B29"/>
    <w:rsid w:val="005C3D48"/>
    <w:rsid w:val="005C3D94"/>
    <w:rsid w:val="005C4CBA"/>
    <w:rsid w:val="005C5C9C"/>
    <w:rsid w:val="005C710D"/>
    <w:rsid w:val="005D0DC8"/>
    <w:rsid w:val="005D1185"/>
    <w:rsid w:val="005D1757"/>
    <w:rsid w:val="005D1C38"/>
    <w:rsid w:val="005D2CA7"/>
    <w:rsid w:val="005D45E8"/>
    <w:rsid w:val="005D49DF"/>
    <w:rsid w:val="005D4B9E"/>
    <w:rsid w:val="005D5691"/>
    <w:rsid w:val="005D63C5"/>
    <w:rsid w:val="005D6A3F"/>
    <w:rsid w:val="005D704F"/>
    <w:rsid w:val="005D791A"/>
    <w:rsid w:val="005E2397"/>
    <w:rsid w:val="005E3143"/>
    <w:rsid w:val="005E41EC"/>
    <w:rsid w:val="005E61D1"/>
    <w:rsid w:val="005E6AAD"/>
    <w:rsid w:val="005E6FFB"/>
    <w:rsid w:val="005E773D"/>
    <w:rsid w:val="005F0628"/>
    <w:rsid w:val="005F0C33"/>
    <w:rsid w:val="005F2534"/>
    <w:rsid w:val="005F42A9"/>
    <w:rsid w:val="005F5224"/>
    <w:rsid w:val="005F6B1C"/>
    <w:rsid w:val="005F7022"/>
    <w:rsid w:val="00600196"/>
    <w:rsid w:val="006008DC"/>
    <w:rsid w:val="00601AEB"/>
    <w:rsid w:val="00602DF7"/>
    <w:rsid w:val="00603D8C"/>
    <w:rsid w:val="006040DD"/>
    <w:rsid w:val="006053B8"/>
    <w:rsid w:val="00605B79"/>
    <w:rsid w:val="00606501"/>
    <w:rsid w:val="006065ED"/>
    <w:rsid w:val="00606A8E"/>
    <w:rsid w:val="006121AA"/>
    <w:rsid w:val="0061308B"/>
    <w:rsid w:val="00615665"/>
    <w:rsid w:val="00616289"/>
    <w:rsid w:val="00616D4A"/>
    <w:rsid w:val="00617000"/>
    <w:rsid w:val="0062018F"/>
    <w:rsid w:val="006205E5"/>
    <w:rsid w:val="0062083C"/>
    <w:rsid w:val="00620C7F"/>
    <w:rsid w:val="0062127B"/>
    <w:rsid w:val="00623BF9"/>
    <w:rsid w:val="0062476F"/>
    <w:rsid w:val="0062520D"/>
    <w:rsid w:val="006252D9"/>
    <w:rsid w:val="006277F4"/>
    <w:rsid w:val="00630603"/>
    <w:rsid w:val="00630CC9"/>
    <w:rsid w:val="00630DCA"/>
    <w:rsid w:val="006347E8"/>
    <w:rsid w:val="00634C3D"/>
    <w:rsid w:val="006355A1"/>
    <w:rsid w:val="0063605F"/>
    <w:rsid w:val="006403EC"/>
    <w:rsid w:val="00640765"/>
    <w:rsid w:val="00640A6D"/>
    <w:rsid w:val="006444B1"/>
    <w:rsid w:val="006453EB"/>
    <w:rsid w:val="006459BC"/>
    <w:rsid w:val="00645A2B"/>
    <w:rsid w:val="006474EF"/>
    <w:rsid w:val="00650439"/>
    <w:rsid w:val="00650A50"/>
    <w:rsid w:val="00651E2C"/>
    <w:rsid w:val="00651EEE"/>
    <w:rsid w:val="0065315B"/>
    <w:rsid w:val="00653396"/>
    <w:rsid w:val="0065415D"/>
    <w:rsid w:val="006556A3"/>
    <w:rsid w:val="00655A8A"/>
    <w:rsid w:val="006564A4"/>
    <w:rsid w:val="00656ABF"/>
    <w:rsid w:val="0065746A"/>
    <w:rsid w:val="006576EA"/>
    <w:rsid w:val="00660FB3"/>
    <w:rsid w:val="00663285"/>
    <w:rsid w:val="0066478C"/>
    <w:rsid w:val="006650D3"/>
    <w:rsid w:val="00666309"/>
    <w:rsid w:val="00667445"/>
    <w:rsid w:val="00670F92"/>
    <w:rsid w:val="00671898"/>
    <w:rsid w:val="00671FA5"/>
    <w:rsid w:val="00672FE7"/>
    <w:rsid w:val="00674458"/>
    <w:rsid w:val="00675E16"/>
    <w:rsid w:val="00676F19"/>
    <w:rsid w:val="0067707E"/>
    <w:rsid w:val="00677708"/>
    <w:rsid w:val="006808DE"/>
    <w:rsid w:val="00684CAD"/>
    <w:rsid w:val="00684DCF"/>
    <w:rsid w:val="00684FCC"/>
    <w:rsid w:val="0068677F"/>
    <w:rsid w:val="00686F98"/>
    <w:rsid w:val="00687E0A"/>
    <w:rsid w:val="006912EC"/>
    <w:rsid w:val="0069388B"/>
    <w:rsid w:val="006A18F5"/>
    <w:rsid w:val="006A19D0"/>
    <w:rsid w:val="006A2D4B"/>
    <w:rsid w:val="006A30E2"/>
    <w:rsid w:val="006A72C9"/>
    <w:rsid w:val="006B000A"/>
    <w:rsid w:val="006B001E"/>
    <w:rsid w:val="006B03AE"/>
    <w:rsid w:val="006B065A"/>
    <w:rsid w:val="006B2462"/>
    <w:rsid w:val="006B4A4E"/>
    <w:rsid w:val="006C030F"/>
    <w:rsid w:val="006C2021"/>
    <w:rsid w:val="006C29E1"/>
    <w:rsid w:val="006C4122"/>
    <w:rsid w:val="006C42D5"/>
    <w:rsid w:val="006C5AAB"/>
    <w:rsid w:val="006C6100"/>
    <w:rsid w:val="006C6403"/>
    <w:rsid w:val="006D0CBA"/>
    <w:rsid w:val="006D18F7"/>
    <w:rsid w:val="006D4647"/>
    <w:rsid w:val="006D6829"/>
    <w:rsid w:val="006D754F"/>
    <w:rsid w:val="006E0394"/>
    <w:rsid w:val="006E0625"/>
    <w:rsid w:val="006E117E"/>
    <w:rsid w:val="006E173E"/>
    <w:rsid w:val="006E2478"/>
    <w:rsid w:val="006E376B"/>
    <w:rsid w:val="006E37D4"/>
    <w:rsid w:val="006E4073"/>
    <w:rsid w:val="006E6C6B"/>
    <w:rsid w:val="006E7166"/>
    <w:rsid w:val="006E7479"/>
    <w:rsid w:val="006E7BC7"/>
    <w:rsid w:val="006F0EDD"/>
    <w:rsid w:val="006F1D8D"/>
    <w:rsid w:val="006F2F72"/>
    <w:rsid w:val="006F3D73"/>
    <w:rsid w:val="006F3FBD"/>
    <w:rsid w:val="006F4F91"/>
    <w:rsid w:val="006F6574"/>
    <w:rsid w:val="006F730F"/>
    <w:rsid w:val="0070199F"/>
    <w:rsid w:val="00702B46"/>
    <w:rsid w:val="00703CC5"/>
    <w:rsid w:val="0070717B"/>
    <w:rsid w:val="0070727E"/>
    <w:rsid w:val="007074D7"/>
    <w:rsid w:val="00710557"/>
    <w:rsid w:val="007107E9"/>
    <w:rsid w:val="00711466"/>
    <w:rsid w:val="00711840"/>
    <w:rsid w:val="00712028"/>
    <w:rsid w:val="0071271E"/>
    <w:rsid w:val="007148BA"/>
    <w:rsid w:val="007152DF"/>
    <w:rsid w:val="0072012D"/>
    <w:rsid w:val="007209D1"/>
    <w:rsid w:val="00724F0E"/>
    <w:rsid w:val="007312A0"/>
    <w:rsid w:val="00733CB5"/>
    <w:rsid w:val="0073605B"/>
    <w:rsid w:val="00736C6A"/>
    <w:rsid w:val="007411A2"/>
    <w:rsid w:val="00741AAD"/>
    <w:rsid w:val="00743309"/>
    <w:rsid w:val="0074616E"/>
    <w:rsid w:val="007463FA"/>
    <w:rsid w:val="00746E67"/>
    <w:rsid w:val="00747CED"/>
    <w:rsid w:val="007526A4"/>
    <w:rsid w:val="007557A3"/>
    <w:rsid w:val="00755E60"/>
    <w:rsid w:val="00756626"/>
    <w:rsid w:val="00757920"/>
    <w:rsid w:val="00760423"/>
    <w:rsid w:val="007604C4"/>
    <w:rsid w:val="00760AEA"/>
    <w:rsid w:val="0076127F"/>
    <w:rsid w:val="00765290"/>
    <w:rsid w:val="007654D6"/>
    <w:rsid w:val="0076651E"/>
    <w:rsid w:val="007671C7"/>
    <w:rsid w:val="00772339"/>
    <w:rsid w:val="00772C8A"/>
    <w:rsid w:val="00773DA4"/>
    <w:rsid w:val="007740B9"/>
    <w:rsid w:val="00774283"/>
    <w:rsid w:val="00774BAD"/>
    <w:rsid w:val="00774D31"/>
    <w:rsid w:val="00774E42"/>
    <w:rsid w:val="00775FD5"/>
    <w:rsid w:val="00776745"/>
    <w:rsid w:val="0077726B"/>
    <w:rsid w:val="0077798A"/>
    <w:rsid w:val="00780134"/>
    <w:rsid w:val="0078047D"/>
    <w:rsid w:val="007806FD"/>
    <w:rsid w:val="00781601"/>
    <w:rsid w:val="0078234A"/>
    <w:rsid w:val="00782389"/>
    <w:rsid w:val="00783F21"/>
    <w:rsid w:val="007850BA"/>
    <w:rsid w:val="00787602"/>
    <w:rsid w:val="007903C7"/>
    <w:rsid w:val="00790AA8"/>
    <w:rsid w:val="007913FF"/>
    <w:rsid w:val="0079166B"/>
    <w:rsid w:val="007959B3"/>
    <w:rsid w:val="00796466"/>
    <w:rsid w:val="00796C3D"/>
    <w:rsid w:val="00796F53"/>
    <w:rsid w:val="00797819"/>
    <w:rsid w:val="007A1F51"/>
    <w:rsid w:val="007A408A"/>
    <w:rsid w:val="007A4D7B"/>
    <w:rsid w:val="007A550C"/>
    <w:rsid w:val="007A56C2"/>
    <w:rsid w:val="007A5F6C"/>
    <w:rsid w:val="007A6CFD"/>
    <w:rsid w:val="007A7286"/>
    <w:rsid w:val="007A75F1"/>
    <w:rsid w:val="007B09DC"/>
    <w:rsid w:val="007B3159"/>
    <w:rsid w:val="007B3677"/>
    <w:rsid w:val="007B4BC1"/>
    <w:rsid w:val="007B5B38"/>
    <w:rsid w:val="007B6FF5"/>
    <w:rsid w:val="007C2E80"/>
    <w:rsid w:val="007C5667"/>
    <w:rsid w:val="007C5C98"/>
    <w:rsid w:val="007C6C55"/>
    <w:rsid w:val="007C6E98"/>
    <w:rsid w:val="007C7062"/>
    <w:rsid w:val="007C7411"/>
    <w:rsid w:val="007D092E"/>
    <w:rsid w:val="007D0A1D"/>
    <w:rsid w:val="007D1995"/>
    <w:rsid w:val="007D3A8B"/>
    <w:rsid w:val="007D45AF"/>
    <w:rsid w:val="007D4F7E"/>
    <w:rsid w:val="007D5A49"/>
    <w:rsid w:val="007D7763"/>
    <w:rsid w:val="007D776E"/>
    <w:rsid w:val="007D7F3A"/>
    <w:rsid w:val="007E3FCB"/>
    <w:rsid w:val="007E40FF"/>
    <w:rsid w:val="007E55C2"/>
    <w:rsid w:val="007E60B1"/>
    <w:rsid w:val="007E6A03"/>
    <w:rsid w:val="007F01AA"/>
    <w:rsid w:val="007F0889"/>
    <w:rsid w:val="007F0CD2"/>
    <w:rsid w:val="007F1B6E"/>
    <w:rsid w:val="007F2542"/>
    <w:rsid w:val="007F268A"/>
    <w:rsid w:val="007F2837"/>
    <w:rsid w:val="007F4051"/>
    <w:rsid w:val="007F4D35"/>
    <w:rsid w:val="007F5999"/>
    <w:rsid w:val="007F7002"/>
    <w:rsid w:val="007F7E5B"/>
    <w:rsid w:val="00800F32"/>
    <w:rsid w:val="00801A9E"/>
    <w:rsid w:val="008021F9"/>
    <w:rsid w:val="00807476"/>
    <w:rsid w:val="0081033C"/>
    <w:rsid w:val="00810C41"/>
    <w:rsid w:val="00810E83"/>
    <w:rsid w:val="0081254D"/>
    <w:rsid w:val="008127B9"/>
    <w:rsid w:val="00812C33"/>
    <w:rsid w:val="00813FD4"/>
    <w:rsid w:val="00815B8D"/>
    <w:rsid w:val="00815D64"/>
    <w:rsid w:val="008161A4"/>
    <w:rsid w:val="00820250"/>
    <w:rsid w:val="0082079E"/>
    <w:rsid w:val="00821510"/>
    <w:rsid w:val="00822604"/>
    <w:rsid w:val="00830255"/>
    <w:rsid w:val="00830496"/>
    <w:rsid w:val="00830E7B"/>
    <w:rsid w:val="008324C2"/>
    <w:rsid w:val="008325CE"/>
    <w:rsid w:val="00832647"/>
    <w:rsid w:val="008343C5"/>
    <w:rsid w:val="00834BCA"/>
    <w:rsid w:val="00840374"/>
    <w:rsid w:val="00843296"/>
    <w:rsid w:val="008439F2"/>
    <w:rsid w:val="0084518E"/>
    <w:rsid w:val="00846D61"/>
    <w:rsid w:val="008476EE"/>
    <w:rsid w:val="008502CB"/>
    <w:rsid w:val="00852DEB"/>
    <w:rsid w:val="0085456D"/>
    <w:rsid w:val="00856136"/>
    <w:rsid w:val="008565C7"/>
    <w:rsid w:val="0085673C"/>
    <w:rsid w:val="00857048"/>
    <w:rsid w:val="008572D5"/>
    <w:rsid w:val="0085750A"/>
    <w:rsid w:val="00857C06"/>
    <w:rsid w:val="008603E5"/>
    <w:rsid w:val="00860BA1"/>
    <w:rsid w:val="00860DC5"/>
    <w:rsid w:val="00863918"/>
    <w:rsid w:val="008645D3"/>
    <w:rsid w:val="0086516B"/>
    <w:rsid w:val="00866869"/>
    <w:rsid w:val="00870073"/>
    <w:rsid w:val="00870DC1"/>
    <w:rsid w:val="008714BC"/>
    <w:rsid w:val="008721EE"/>
    <w:rsid w:val="008755E7"/>
    <w:rsid w:val="00875E11"/>
    <w:rsid w:val="0087706B"/>
    <w:rsid w:val="00877E33"/>
    <w:rsid w:val="00881213"/>
    <w:rsid w:val="0088212D"/>
    <w:rsid w:val="0088282C"/>
    <w:rsid w:val="00884203"/>
    <w:rsid w:val="00885B63"/>
    <w:rsid w:val="00890ECC"/>
    <w:rsid w:val="0089186F"/>
    <w:rsid w:val="008927A2"/>
    <w:rsid w:val="008927BD"/>
    <w:rsid w:val="00893AA4"/>
    <w:rsid w:val="00893B9B"/>
    <w:rsid w:val="00894DE8"/>
    <w:rsid w:val="008961C3"/>
    <w:rsid w:val="0089791E"/>
    <w:rsid w:val="00897B7E"/>
    <w:rsid w:val="008A38C6"/>
    <w:rsid w:val="008A3FF9"/>
    <w:rsid w:val="008A52B0"/>
    <w:rsid w:val="008A602B"/>
    <w:rsid w:val="008A6892"/>
    <w:rsid w:val="008A7576"/>
    <w:rsid w:val="008B2ADA"/>
    <w:rsid w:val="008B3C61"/>
    <w:rsid w:val="008B4DFD"/>
    <w:rsid w:val="008B5191"/>
    <w:rsid w:val="008B62D7"/>
    <w:rsid w:val="008C30D0"/>
    <w:rsid w:val="008C5297"/>
    <w:rsid w:val="008C614B"/>
    <w:rsid w:val="008D0187"/>
    <w:rsid w:val="008D05A7"/>
    <w:rsid w:val="008D0A13"/>
    <w:rsid w:val="008D0DE8"/>
    <w:rsid w:val="008D23C0"/>
    <w:rsid w:val="008D34D4"/>
    <w:rsid w:val="008D4912"/>
    <w:rsid w:val="008D5A2F"/>
    <w:rsid w:val="008D656B"/>
    <w:rsid w:val="008D7961"/>
    <w:rsid w:val="008D7A80"/>
    <w:rsid w:val="008D7FB5"/>
    <w:rsid w:val="008E01B8"/>
    <w:rsid w:val="008E04CB"/>
    <w:rsid w:val="008E0B54"/>
    <w:rsid w:val="008E0E9E"/>
    <w:rsid w:val="008E1F81"/>
    <w:rsid w:val="008E2F5B"/>
    <w:rsid w:val="008E360F"/>
    <w:rsid w:val="008E4E39"/>
    <w:rsid w:val="008E6838"/>
    <w:rsid w:val="008F00EB"/>
    <w:rsid w:val="008F433C"/>
    <w:rsid w:val="008F4D09"/>
    <w:rsid w:val="008F4DB4"/>
    <w:rsid w:val="008F5DC1"/>
    <w:rsid w:val="00901702"/>
    <w:rsid w:val="00901855"/>
    <w:rsid w:val="00902727"/>
    <w:rsid w:val="00902A8F"/>
    <w:rsid w:val="00902AA0"/>
    <w:rsid w:val="0090332F"/>
    <w:rsid w:val="00904AA3"/>
    <w:rsid w:val="00905F56"/>
    <w:rsid w:val="00910202"/>
    <w:rsid w:val="00912F52"/>
    <w:rsid w:val="00912FFD"/>
    <w:rsid w:val="00914777"/>
    <w:rsid w:val="00920642"/>
    <w:rsid w:val="009212F4"/>
    <w:rsid w:val="00921C29"/>
    <w:rsid w:val="0092411D"/>
    <w:rsid w:val="009242CF"/>
    <w:rsid w:val="00925231"/>
    <w:rsid w:val="0093097C"/>
    <w:rsid w:val="009310E5"/>
    <w:rsid w:val="009328AD"/>
    <w:rsid w:val="009330D8"/>
    <w:rsid w:val="009341FC"/>
    <w:rsid w:val="0093448B"/>
    <w:rsid w:val="0093588C"/>
    <w:rsid w:val="00935CFD"/>
    <w:rsid w:val="009360DF"/>
    <w:rsid w:val="0093740D"/>
    <w:rsid w:val="00940BB2"/>
    <w:rsid w:val="00941548"/>
    <w:rsid w:val="00943448"/>
    <w:rsid w:val="00945D7B"/>
    <w:rsid w:val="00946798"/>
    <w:rsid w:val="0095069A"/>
    <w:rsid w:val="009516C2"/>
    <w:rsid w:val="00954E47"/>
    <w:rsid w:val="00955174"/>
    <w:rsid w:val="009553FE"/>
    <w:rsid w:val="009604C4"/>
    <w:rsid w:val="0096214C"/>
    <w:rsid w:val="00964907"/>
    <w:rsid w:val="00965306"/>
    <w:rsid w:val="00966252"/>
    <w:rsid w:val="009707EB"/>
    <w:rsid w:val="00972256"/>
    <w:rsid w:val="0097541F"/>
    <w:rsid w:val="00976162"/>
    <w:rsid w:val="009766A3"/>
    <w:rsid w:val="009766B2"/>
    <w:rsid w:val="0098335D"/>
    <w:rsid w:val="00983A85"/>
    <w:rsid w:val="009853AB"/>
    <w:rsid w:val="009856A3"/>
    <w:rsid w:val="0098594C"/>
    <w:rsid w:val="0098734C"/>
    <w:rsid w:val="00987C6F"/>
    <w:rsid w:val="00992A40"/>
    <w:rsid w:val="00992DF4"/>
    <w:rsid w:val="0099482B"/>
    <w:rsid w:val="0099501A"/>
    <w:rsid w:val="009950D1"/>
    <w:rsid w:val="0099577D"/>
    <w:rsid w:val="0099623A"/>
    <w:rsid w:val="00996AB3"/>
    <w:rsid w:val="0099767B"/>
    <w:rsid w:val="009976E4"/>
    <w:rsid w:val="009A2CC5"/>
    <w:rsid w:val="009A322A"/>
    <w:rsid w:val="009A387E"/>
    <w:rsid w:val="009A5299"/>
    <w:rsid w:val="009A5E7E"/>
    <w:rsid w:val="009A66F9"/>
    <w:rsid w:val="009A7E03"/>
    <w:rsid w:val="009B00BA"/>
    <w:rsid w:val="009B196C"/>
    <w:rsid w:val="009B4529"/>
    <w:rsid w:val="009B55E0"/>
    <w:rsid w:val="009B7278"/>
    <w:rsid w:val="009C0FB1"/>
    <w:rsid w:val="009C36F4"/>
    <w:rsid w:val="009C392C"/>
    <w:rsid w:val="009C3EE9"/>
    <w:rsid w:val="009C4F55"/>
    <w:rsid w:val="009C5904"/>
    <w:rsid w:val="009C6827"/>
    <w:rsid w:val="009C73F2"/>
    <w:rsid w:val="009D08C0"/>
    <w:rsid w:val="009D1EDA"/>
    <w:rsid w:val="009D32C3"/>
    <w:rsid w:val="009D386B"/>
    <w:rsid w:val="009D4CB6"/>
    <w:rsid w:val="009D5384"/>
    <w:rsid w:val="009D60D6"/>
    <w:rsid w:val="009D6D33"/>
    <w:rsid w:val="009D6DC5"/>
    <w:rsid w:val="009D706B"/>
    <w:rsid w:val="009D7E38"/>
    <w:rsid w:val="009E1246"/>
    <w:rsid w:val="009E2D61"/>
    <w:rsid w:val="009E4FA5"/>
    <w:rsid w:val="009E55E6"/>
    <w:rsid w:val="009E59D5"/>
    <w:rsid w:val="009F0E88"/>
    <w:rsid w:val="009F1F81"/>
    <w:rsid w:val="009F22B7"/>
    <w:rsid w:val="009F2CC3"/>
    <w:rsid w:val="009F3EDA"/>
    <w:rsid w:val="009F40CA"/>
    <w:rsid w:val="009F5F11"/>
    <w:rsid w:val="009F64DA"/>
    <w:rsid w:val="009F6BE7"/>
    <w:rsid w:val="009F743F"/>
    <w:rsid w:val="009F74BD"/>
    <w:rsid w:val="009F75CD"/>
    <w:rsid w:val="00A00530"/>
    <w:rsid w:val="00A01305"/>
    <w:rsid w:val="00A014E8"/>
    <w:rsid w:val="00A027A4"/>
    <w:rsid w:val="00A03ED8"/>
    <w:rsid w:val="00A05002"/>
    <w:rsid w:val="00A06203"/>
    <w:rsid w:val="00A06F76"/>
    <w:rsid w:val="00A0772D"/>
    <w:rsid w:val="00A10C1A"/>
    <w:rsid w:val="00A12B06"/>
    <w:rsid w:val="00A135A2"/>
    <w:rsid w:val="00A138C1"/>
    <w:rsid w:val="00A141AE"/>
    <w:rsid w:val="00A14279"/>
    <w:rsid w:val="00A145A2"/>
    <w:rsid w:val="00A1500B"/>
    <w:rsid w:val="00A16BBE"/>
    <w:rsid w:val="00A20FC4"/>
    <w:rsid w:val="00A27DE7"/>
    <w:rsid w:val="00A32568"/>
    <w:rsid w:val="00A363D1"/>
    <w:rsid w:val="00A37555"/>
    <w:rsid w:val="00A42DFE"/>
    <w:rsid w:val="00A4456D"/>
    <w:rsid w:val="00A45554"/>
    <w:rsid w:val="00A506DB"/>
    <w:rsid w:val="00A51E4D"/>
    <w:rsid w:val="00A52792"/>
    <w:rsid w:val="00A52FEC"/>
    <w:rsid w:val="00A53D8B"/>
    <w:rsid w:val="00A54718"/>
    <w:rsid w:val="00A54DED"/>
    <w:rsid w:val="00A60715"/>
    <w:rsid w:val="00A63FEA"/>
    <w:rsid w:val="00A640E4"/>
    <w:rsid w:val="00A64BB1"/>
    <w:rsid w:val="00A64D0B"/>
    <w:rsid w:val="00A74117"/>
    <w:rsid w:val="00A753EA"/>
    <w:rsid w:val="00A75D82"/>
    <w:rsid w:val="00A76A21"/>
    <w:rsid w:val="00A770BA"/>
    <w:rsid w:val="00A77C51"/>
    <w:rsid w:val="00A807CF"/>
    <w:rsid w:val="00A81279"/>
    <w:rsid w:val="00A81406"/>
    <w:rsid w:val="00A815D1"/>
    <w:rsid w:val="00A82272"/>
    <w:rsid w:val="00A83C0C"/>
    <w:rsid w:val="00A866E2"/>
    <w:rsid w:val="00A866FA"/>
    <w:rsid w:val="00A869FD"/>
    <w:rsid w:val="00A8789A"/>
    <w:rsid w:val="00A918C9"/>
    <w:rsid w:val="00A925C5"/>
    <w:rsid w:val="00A935FB"/>
    <w:rsid w:val="00A969D0"/>
    <w:rsid w:val="00AA1ABB"/>
    <w:rsid w:val="00AA1B91"/>
    <w:rsid w:val="00AA2C9B"/>
    <w:rsid w:val="00AA41AC"/>
    <w:rsid w:val="00AB0805"/>
    <w:rsid w:val="00AB0FA2"/>
    <w:rsid w:val="00AB2010"/>
    <w:rsid w:val="00AB3260"/>
    <w:rsid w:val="00AB32F2"/>
    <w:rsid w:val="00AB3774"/>
    <w:rsid w:val="00AB5336"/>
    <w:rsid w:val="00AB5BEC"/>
    <w:rsid w:val="00AB5DBB"/>
    <w:rsid w:val="00AB6726"/>
    <w:rsid w:val="00AB69E2"/>
    <w:rsid w:val="00AB6CB4"/>
    <w:rsid w:val="00AB6CC0"/>
    <w:rsid w:val="00AB6D05"/>
    <w:rsid w:val="00AB73EC"/>
    <w:rsid w:val="00AC19B7"/>
    <w:rsid w:val="00AC29A9"/>
    <w:rsid w:val="00AC43C1"/>
    <w:rsid w:val="00AC50C3"/>
    <w:rsid w:val="00AC570E"/>
    <w:rsid w:val="00AC5F5C"/>
    <w:rsid w:val="00AC61F7"/>
    <w:rsid w:val="00AC64ED"/>
    <w:rsid w:val="00AC7D27"/>
    <w:rsid w:val="00AC7FA8"/>
    <w:rsid w:val="00AD0332"/>
    <w:rsid w:val="00AD3900"/>
    <w:rsid w:val="00AD391F"/>
    <w:rsid w:val="00AD4844"/>
    <w:rsid w:val="00AD4FFC"/>
    <w:rsid w:val="00AD602E"/>
    <w:rsid w:val="00AD6C2C"/>
    <w:rsid w:val="00AD7DFC"/>
    <w:rsid w:val="00AD7FE2"/>
    <w:rsid w:val="00AE1357"/>
    <w:rsid w:val="00AE1886"/>
    <w:rsid w:val="00AE5DD1"/>
    <w:rsid w:val="00AF0ACA"/>
    <w:rsid w:val="00AF17E1"/>
    <w:rsid w:val="00AF2657"/>
    <w:rsid w:val="00AF2884"/>
    <w:rsid w:val="00AF2B53"/>
    <w:rsid w:val="00AF550A"/>
    <w:rsid w:val="00AF668C"/>
    <w:rsid w:val="00B00C83"/>
    <w:rsid w:val="00B03AA6"/>
    <w:rsid w:val="00B04028"/>
    <w:rsid w:val="00B04733"/>
    <w:rsid w:val="00B05613"/>
    <w:rsid w:val="00B071C1"/>
    <w:rsid w:val="00B1002E"/>
    <w:rsid w:val="00B12B6C"/>
    <w:rsid w:val="00B1325A"/>
    <w:rsid w:val="00B13D73"/>
    <w:rsid w:val="00B14212"/>
    <w:rsid w:val="00B1494D"/>
    <w:rsid w:val="00B16477"/>
    <w:rsid w:val="00B172D3"/>
    <w:rsid w:val="00B17C8F"/>
    <w:rsid w:val="00B209FC"/>
    <w:rsid w:val="00B20A0E"/>
    <w:rsid w:val="00B249C9"/>
    <w:rsid w:val="00B2547E"/>
    <w:rsid w:val="00B25B8F"/>
    <w:rsid w:val="00B25F74"/>
    <w:rsid w:val="00B26167"/>
    <w:rsid w:val="00B31852"/>
    <w:rsid w:val="00B321D1"/>
    <w:rsid w:val="00B340C8"/>
    <w:rsid w:val="00B348DD"/>
    <w:rsid w:val="00B34DEF"/>
    <w:rsid w:val="00B35AAD"/>
    <w:rsid w:val="00B3662D"/>
    <w:rsid w:val="00B36910"/>
    <w:rsid w:val="00B36B06"/>
    <w:rsid w:val="00B37F5A"/>
    <w:rsid w:val="00B41F1F"/>
    <w:rsid w:val="00B42D9C"/>
    <w:rsid w:val="00B45579"/>
    <w:rsid w:val="00B46FD2"/>
    <w:rsid w:val="00B51203"/>
    <w:rsid w:val="00B53CC6"/>
    <w:rsid w:val="00B56591"/>
    <w:rsid w:val="00B61A2E"/>
    <w:rsid w:val="00B61FFB"/>
    <w:rsid w:val="00B64F3C"/>
    <w:rsid w:val="00B665BB"/>
    <w:rsid w:val="00B67175"/>
    <w:rsid w:val="00B7068E"/>
    <w:rsid w:val="00B71167"/>
    <w:rsid w:val="00B73242"/>
    <w:rsid w:val="00B736B5"/>
    <w:rsid w:val="00B73E59"/>
    <w:rsid w:val="00B758CD"/>
    <w:rsid w:val="00B76EB7"/>
    <w:rsid w:val="00B8245F"/>
    <w:rsid w:val="00B843D6"/>
    <w:rsid w:val="00B86234"/>
    <w:rsid w:val="00B86D04"/>
    <w:rsid w:val="00B87209"/>
    <w:rsid w:val="00B87B43"/>
    <w:rsid w:val="00B90062"/>
    <w:rsid w:val="00B907A5"/>
    <w:rsid w:val="00B90E2F"/>
    <w:rsid w:val="00B913AE"/>
    <w:rsid w:val="00B91464"/>
    <w:rsid w:val="00B9233F"/>
    <w:rsid w:val="00B92378"/>
    <w:rsid w:val="00B942EC"/>
    <w:rsid w:val="00B94B81"/>
    <w:rsid w:val="00B95081"/>
    <w:rsid w:val="00B95AF3"/>
    <w:rsid w:val="00B979BA"/>
    <w:rsid w:val="00BA0A00"/>
    <w:rsid w:val="00BA14C1"/>
    <w:rsid w:val="00BA2581"/>
    <w:rsid w:val="00BA343B"/>
    <w:rsid w:val="00BA4253"/>
    <w:rsid w:val="00BA5BCE"/>
    <w:rsid w:val="00BB032C"/>
    <w:rsid w:val="00BB0A24"/>
    <w:rsid w:val="00BB10D7"/>
    <w:rsid w:val="00BB26B2"/>
    <w:rsid w:val="00BB7426"/>
    <w:rsid w:val="00BB7806"/>
    <w:rsid w:val="00BC07CF"/>
    <w:rsid w:val="00BC0C4C"/>
    <w:rsid w:val="00BC4CAB"/>
    <w:rsid w:val="00BC6EDE"/>
    <w:rsid w:val="00BD066D"/>
    <w:rsid w:val="00BD0860"/>
    <w:rsid w:val="00BD1D78"/>
    <w:rsid w:val="00BD2D0E"/>
    <w:rsid w:val="00BD3665"/>
    <w:rsid w:val="00BD4E1C"/>
    <w:rsid w:val="00BD52DB"/>
    <w:rsid w:val="00BD7536"/>
    <w:rsid w:val="00BE1BA2"/>
    <w:rsid w:val="00BE2F00"/>
    <w:rsid w:val="00BE307D"/>
    <w:rsid w:val="00BE3A5C"/>
    <w:rsid w:val="00BE51D3"/>
    <w:rsid w:val="00BE5F78"/>
    <w:rsid w:val="00BE7580"/>
    <w:rsid w:val="00BF0526"/>
    <w:rsid w:val="00BF13D6"/>
    <w:rsid w:val="00BF216B"/>
    <w:rsid w:val="00BF21A3"/>
    <w:rsid w:val="00BF31E7"/>
    <w:rsid w:val="00BF3BE5"/>
    <w:rsid w:val="00BF4945"/>
    <w:rsid w:val="00BF4C28"/>
    <w:rsid w:val="00BF5BA4"/>
    <w:rsid w:val="00BF6BB3"/>
    <w:rsid w:val="00C015F7"/>
    <w:rsid w:val="00C0554F"/>
    <w:rsid w:val="00C05AD8"/>
    <w:rsid w:val="00C06F95"/>
    <w:rsid w:val="00C11C5E"/>
    <w:rsid w:val="00C12C78"/>
    <w:rsid w:val="00C1386E"/>
    <w:rsid w:val="00C15F4F"/>
    <w:rsid w:val="00C161AC"/>
    <w:rsid w:val="00C17613"/>
    <w:rsid w:val="00C20919"/>
    <w:rsid w:val="00C230C9"/>
    <w:rsid w:val="00C2682C"/>
    <w:rsid w:val="00C276AA"/>
    <w:rsid w:val="00C27F48"/>
    <w:rsid w:val="00C30F29"/>
    <w:rsid w:val="00C30F88"/>
    <w:rsid w:val="00C30FD8"/>
    <w:rsid w:val="00C325EA"/>
    <w:rsid w:val="00C32D80"/>
    <w:rsid w:val="00C32E0A"/>
    <w:rsid w:val="00C342D6"/>
    <w:rsid w:val="00C4087B"/>
    <w:rsid w:val="00C422F7"/>
    <w:rsid w:val="00C42AB0"/>
    <w:rsid w:val="00C445F9"/>
    <w:rsid w:val="00C44E34"/>
    <w:rsid w:val="00C4690C"/>
    <w:rsid w:val="00C46975"/>
    <w:rsid w:val="00C46C7A"/>
    <w:rsid w:val="00C50C2D"/>
    <w:rsid w:val="00C53149"/>
    <w:rsid w:val="00C54FDB"/>
    <w:rsid w:val="00C56DA1"/>
    <w:rsid w:val="00C56DC0"/>
    <w:rsid w:val="00C57F82"/>
    <w:rsid w:val="00C60246"/>
    <w:rsid w:val="00C60E63"/>
    <w:rsid w:val="00C64552"/>
    <w:rsid w:val="00C6494E"/>
    <w:rsid w:val="00C65454"/>
    <w:rsid w:val="00C6778C"/>
    <w:rsid w:val="00C7434D"/>
    <w:rsid w:val="00C749E8"/>
    <w:rsid w:val="00C7572A"/>
    <w:rsid w:val="00C75CD3"/>
    <w:rsid w:val="00C75FE2"/>
    <w:rsid w:val="00C76F93"/>
    <w:rsid w:val="00C84478"/>
    <w:rsid w:val="00C84700"/>
    <w:rsid w:val="00C84BE8"/>
    <w:rsid w:val="00C854BE"/>
    <w:rsid w:val="00C85A7D"/>
    <w:rsid w:val="00C86354"/>
    <w:rsid w:val="00C8694E"/>
    <w:rsid w:val="00C86C7B"/>
    <w:rsid w:val="00C877FA"/>
    <w:rsid w:val="00C91BD1"/>
    <w:rsid w:val="00C92005"/>
    <w:rsid w:val="00C92145"/>
    <w:rsid w:val="00C95201"/>
    <w:rsid w:val="00C96581"/>
    <w:rsid w:val="00C96987"/>
    <w:rsid w:val="00C975CD"/>
    <w:rsid w:val="00C979A5"/>
    <w:rsid w:val="00C97A0D"/>
    <w:rsid w:val="00CA0AE6"/>
    <w:rsid w:val="00CA2A71"/>
    <w:rsid w:val="00CA2B57"/>
    <w:rsid w:val="00CA4D9F"/>
    <w:rsid w:val="00CA513F"/>
    <w:rsid w:val="00CA5537"/>
    <w:rsid w:val="00CA5AE9"/>
    <w:rsid w:val="00CA5C04"/>
    <w:rsid w:val="00CA621F"/>
    <w:rsid w:val="00CB0BF4"/>
    <w:rsid w:val="00CB1366"/>
    <w:rsid w:val="00CB176F"/>
    <w:rsid w:val="00CB19DB"/>
    <w:rsid w:val="00CB2A30"/>
    <w:rsid w:val="00CB60E6"/>
    <w:rsid w:val="00CB64B0"/>
    <w:rsid w:val="00CB64FE"/>
    <w:rsid w:val="00CB66AE"/>
    <w:rsid w:val="00CB6CE0"/>
    <w:rsid w:val="00CB770F"/>
    <w:rsid w:val="00CC14AC"/>
    <w:rsid w:val="00CC255B"/>
    <w:rsid w:val="00CC2798"/>
    <w:rsid w:val="00CC294C"/>
    <w:rsid w:val="00CC4124"/>
    <w:rsid w:val="00CC4287"/>
    <w:rsid w:val="00CC491B"/>
    <w:rsid w:val="00CC5175"/>
    <w:rsid w:val="00CC5FB1"/>
    <w:rsid w:val="00CC6854"/>
    <w:rsid w:val="00CD04CC"/>
    <w:rsid w:val="00CD14FE"/>
    <w:rsid w:val="00CD2B24"/>
    <w:rsid w:val="00CD3478"/>
    <w:rsid w:val="00CD3ED7"/>
    <w:rsid w:val="00CD4CBC"/>
    <w:rsid w:val="00CD52E8"/>
    <w:rsid w:val="00CD5923"/>
    <w:rsid w:val="00CD6E52"/>
    <w:rsid w:val="00CD732C"/>
    <w:rsid w:val="00CE1999"/>
    <w:rsid w:val="00CE2410"/>
    <w:rsid w:val="00CE4481"/>
    <w:rsid w:val="00CE459D"/>
    <w:rsid w:val="00CE4D19"/>
    <w:rsid w:val="00CE6AF8"/>
    <w:rsid w:val="00CE6FE3"/>
    <w:rsid w:val="00CE7AAC"/>
    <w:rsid w:val="00CF003F"/>
    <w:rsid w:val="00CF1471"/>
    <w:rsid w:val="00CF2860"/>
    <w:rsid w:val="00CF4159"/>
    <w:rsid w:val="00CF4A6F"/>
    <w:rsid w:val="00CF543B"/>
    <w:rsid w:val="00CF710C"/>
    <w:rsid w:val="00D05082"/>
    <w:rsid w:val="00D0530F"/>
    <w:rsid w:val="00D057ED"/>
    <w:rsid w:val="00D05E72"/>
    <w:rsid w:val="00D069C5"/>
    <w:rsid w:val="00D07515"/>
    <w:rsid w:val="00D104CE"/>
    <w:rsid w:val="00D1082D"/>
    <w:rsid w:val="00D11BC0"/>
    <w:rsid w:val="00D127E7"/>
    <w:rsid w:val="00D21528"/>
    <w:rsid w:val="00D219AB"/>
    <w:rsid w:val="00D222CA"/>
    <w:rsid w:val="00D2698F"/>
    <w:rsid w:val="00D30197"/>
    <w:rsid w:val="00D340A8"/>
    <w:rsid w:val="00D3482A"/>
    <w:rsid w:val="00D34F71"/>
    <w:rsid w:val="00D42F39"/>
    <w:rsid w:val="00D44E48"/>
    <w:rsid w:val="00D4534C"/>
    <w:rsid w:val="00D45A2F"/>
    <w:rsid w:val="00D45DF6"/>
    <w:rsid w:val="00D46524"/>
    <w:rsid w:val="00D46FC9"/>
    <w:rsid w:val="00D51016"/>
    <w:rsid w:val="00D54366"/>
    <w:rsid w:val="00D552C2"/>
    <w:rsid w:val="00D55E71"/>
    <w:rsid w:val="00D56117"/>
    <w:rsid w:val="00D56672"/>
    <w:rsid w:val="00D567F2"/>
    <w:rsid w:val="00D60C5F"/>
    <w:rsid w:val="00D638A4"/>
    <w:rsid w:val="00D640F8"/>
    <w:rsid w:val="00D64D31"/>
    <w:rsid w:val="00D66DA4"/>
    <w:rsid w:val="00D722E2"/>
    <w:rsid w:val="00D72A1D"/>
    <w:rsid w:val="00D72F9F"/>
    <w:rsid w:val="00D76049"/>
    <w:rsid w:val="00D80513"/>
    <w:rsid w:val="00D811A9"/>
    <w:rsid w:val="00D82430"/>
    <w:rsid w:val="00D83513"/>
    <w:rsid w:val="00D843D9"/>
    <w:rsid w:val="00D84BE9"/>
    <w:rsid w:val="00D851B2"/>
    <w:rsid w:val="00D8569B"/>
    <w:rsid w:val="00D87ADC"/>
    <w:rsid w:val="00D917E0"/>
    <w:rsid w:val="00D93A92"/>
    <w:rsid w:val="00D940AC"/>
    <w:rsid w:val="00D94744"/>
    <w:rsid w:val="00D948BF"/>
    <w:rsid w:val="00D96DF3"/>
    <w:rsid w:val="00D9738D"/>
    <w:rsid w:val="00DA0102"/>
    <w:rsid w:val="00DA0E59"/>
    <w:rsid w:val="00DA1988"/>
    <w:rsid w:val="00DA292D"/>
    <w:rsid w:val="00DA35D9"/>
    <w:rsid w:val="00DA4C17"/>
    <w:rsid w:val="00DA50A4"/>
    <w:rsid w:val="00DA52CE"/>
    <w:rsid w:val="00DA56C8"/>
    <w:rsid w:val="00DA6280"/>
    <w:rsid w:val="00DA716E"/>
    <w:rsid w:val="00DA7354"/>
    <w:rsid w:val="00DA75C0"/>
    <w:rsid w:val="00DA7E09"/>
    <w:rsid w:val="00DB0211"/>
    <w:rsid w:val="00DB2B06"/>
    <w:rsid w:val="00DB2E44"/>
    <w:rsid w:val="00DB3BF5"/>
    <w:rsid w:val="00DB55EA"/>
    <w:rsid w:val="00DB5A23"/>
    <w:rsid w:val="00DB7AED"/>
    <w:rsid w:val="00DC15E2"/>
    <w:rsid w:val="00DC254B"/>
    <w:rsid w:val="00DC25B5"/>
    <w:rsid w:val="00DC31AC"/>
    <w:rsid w:val="00DC3292"/>
    <w:rsid w:val="00DC4AC7"/>
    <w:rsid w:val="00DC53AE"/>
    <w:rsid w:val="00DC7D58"/>
    <w:rsid w:val="00DD0583"/>
    <w:rsid w:val="00DD1181"/>
    <w:rsid w:val="00DD6BA5"/>
    <w:rsid w:val="00DD703C"/>
    <w:rsid w:val="00DE0376"/>
    <w:rsid w:val="00DE1527"/>
    <w:rsid w:val="00DE18FE"/>
    <w:rsid w:val="00DE2179"/>
    <w:rsid w:val="00DE2794"/>
    <w:rsid w:val="00DE3285"/>
    <w:rsid w:val="00DE3343"/>
    <w:rsid w:val="00DE53CB"/>
    <w:rsid w:val="00DE5B76"/>
    <w:rsid w:val="00DE646F"/>
    <w:rsid w:val="00DE7963"/>
    <w:rsid w:val="00DF1E0F"/>
    <w:rsid w:val="00DF24F7"/>
    <w:rsid w:val="00DF2AEE"/>
    <w:rsid w:val="00DF4551"/>
    <w:rsid w:val="00DF62CA"/>
    <w:rsid w:val="00E01092"/>
    <w:rsid w:val="00E02F0B"/>
    <w:rsid w:val="00E040BA"/>
    <w:rsid w:val="00E06482"/>
    <w:rsid w:val="00E0658E"/>
    <w:rsid w:val="00E0720C"/>
    <w:rsid w:val="00E1076F"/>
    <w:rsid w:val="00E107AC"/>
    <w:rsid w:val="00E120CD"/>
    <w:rsid w:val="00E13B37"/>
    <w:rsid w:val="00E14EF9"/>
    <w:rsid w:val="00E162FC"/>
    <w:rsid w:val="00E16D03"/>
    <w:rsid w:val="00E1752A"/>
    <w:rsid w:val="00E17BD9"/>
    <w:rsid w:val="00E21AF7"/>
    <w:rsid w:val="00E2289B"/>
    <w:rsid w:val="00E23381"/>
    <w:rsid w:val="00E24BED"/>
    <w:rsid w:val="00E26298"/>
    <w:rsid w:val="00E277BF"/>
    <w:rsid w:val="00E30F32"/>
    <w:rsid w:val="00E33509"/>
    <w:rsid w:val="00E335D1"/>
    <w:rsid w:val="00E33BB2"/>
    <w:rsid w:val="00E35BD1"/>
    <w:rsid w:val="00E37F86"/>
    <w:rsid w:val="00E40270"/>
    <w:rsid w:val="00E412C8"/>
    <w:rsid w:val="00E426C4"/>
    <w:rsid w:val="00E4286A"/>
    <w:rsid w:val="00E45AE0"/>
    <w:rsid w:val="00E46202"/>
    <w:rsid w:val="00E46447"/>
    <w:rsid w:val="00E5169D"/>
    <w:rsid w:val="00E51D5E"/>
    <w:rsid w:val="00E534B4"/>
    <w:rsid w:val="00E53F0D"/>
    <w:rsid w:val="00E54325"/>
    <w:rsid w:val="00E559DE"/>
    <w:rsid w:val="00E566E7"/>
    <w:rsid w:val="00E56FF0"/>
    <w:rsid w:val="00E57174"/>
    <w:rsid w:val="00E61179"/>
    <w:rsid w:val="00E616AC"/>
    <w:rsid w:val="00E61D60"/>
    <w:rsid w:val="00E65413"/>
    <w:rsid w:val="00E66D98"/>
    <w:rsid w:val="00E675D5"/>
    <w:rsid w:val="00E678E0"/>
    <w:rsid w:val="00E703FC"/>
    <w:rsid w:val="00E70D97"/>
    <w:rsid w:val="00E72A4E"/>
    <w:rsid w:val="00E745D8"/>
    <w:rsid w:val="00E75656"/>
    <w:rsid w:val="00E75AC7"/>
    <w:rsid w:val="00E77D11"/>
    <w:rsid w:val="00E80519"/>
    <w:rsid w:val="00E80D45"/>
    <w:rsid w:val="00E81575"/>
    <w:rsid w:val="00E8267A"/>
    <w:rsid w:val="00E83B52"/>
    <w:rsid w:val="00E85EB9"/>
    <w:rsid w:val="00E86CFA"/>
    <w:rsid w:val="00E87A3A"/>
    <w:rsid w:val="00E87D9D"/>
    <w:rsid w:val="00E90284"/>
    <w:rsid w:val="00E908CE"/>
    <w:rsid w:val="00E91CEE"/>
    <w:rsid w:val="00E92514"/>
    <w:rsid w:val="00E929E1"/>
    <w:rsid w:val="00E93291"/>
    <w:rsid w:val="00EA006E"/>
    <w:rsid w:val="00EA08DD"/>
    <w:rsid w:val="00EA1437"/>
    <w:rsid w:val="00EA7031"/>
    <w:rsid w:val="00EB08A4"/>
    <w:rsid w:val="00EB1E0F"/>
    <w:rsid w:val="00EB24BC"/>
    <w:rsid w:val="00EB269A"/>
    <w:rsid w:val="00EB3529"/>
    <w:rsid w:val="00EB374F"/>
    <w:rsid w:val="00EB4F40"/>
    <w:rsid w:val="00EB557A"/>
    <w:rsid w:val="00EB58B1"/>
    <w:rsid w:val="00EB686F"/>
    <w:rsid w:val="00EB79FA"/>
    <w:rsid w:val="00EC1273"/>
    <w:rsid w:val="00EC14BB"/>
    <w:rsid w:val="00EC4BF6"/>
    <w:rsid w:val="00EC59EC"/>
    <w:rsid w:val="00ED0A7E"/>
    <w:rsid w:val="00ED0BB6"/>
    <w:rsid w:val="00ED3FDC"/>
    <w:rsid w:val="00ED6651"/>
    <w:rsid w:val="00ED6A8C"/>
    <w:rsid w:val="00EE02E0"/>
    <w:rsid w:val="00EE0A1F"/>
    <w:rsid w:val="00EE0A31"/>
    <w:rsid w:val="00EE24F4"/>
    <w:rsid w:val="00EE30B8"/>
    <w:rsid w:val="00EE331A"/>
    <w:rsid w:val="00EE3975"/>
    <w:rsid w:val="00EE3C12"/>
    <w:rsid w:val="00EE5A47"/>
    <w:rsid w:val="00EE5FE2"/>
    <w:rsid w:val="00EE65BC"/>
    <w:rsid w:val="00EE664B"/>
    <w:rsid w:val="00EE6B94"/>
    <w:rsid w:val="00EE7FA9"/>
    <w:rsid w:val="00EF0A0C"/>
    <w:rsid w:val="00EF12E0"/>
    <w:rsid w:val="00EF191B"/>
    <w:rsid w:val="00EF2F0E"/>
    <w:rsid w:val="00EF441C"/>
    <w:rsid w:val="00EF5737"/>
    <w:rsid w:val="00EF60B3"/>
    <w:rsid w:val="00EF6794"/>
    <w:rsid w:val="00EF782B"/>
    <w:rsid w:val="00F00A00"/>
    <w:rsid w:val="00F01A54"/>
    <w:rsid w:val="00F0283F"/>
    <w:rsid w:val="00F032D6"/>
    <w:rsid w:val="00F03400"/>
    <w:rsid w:val="00F053C8"/>
    <w:rsid w:val="00F063A2"/>
    <w:rsid w:val="00F07462"/>
    <w:rsid w:val="00F10692"/>
    <w:rsid w:val="00F10B09"/>
    <w:rsid w:val="00F10C79"/>
    <w:rsid w:val="00F10F30"/>
    <w:rsid w:val="00F1393B"/>
    <w:rsid w:val="00F13940"/>
    <w:rsid w:val="00F144B4"/>
    <w:rsid w:val="00F15F71"/>
    <w:rsid w:val="00F16DF3"/>
    <w:rsid w:val="00F218DC"/>
    <w:rsid w:val="00F21C01"/>
    <w:rsid w:val="00F22653"/>
    <w:rsid w:val="00F226ED"/>
    <w:rsid w:val="00F2551E"/>
    <w:rsid w:val="00F270E2"/>
    <w:rsid w:val="00F27941"/>
    <w:rsid w:val="00F27BE6"/>
    <w:rsid w:val="00F33FFC"/>
    <w:rsid w:val="00F3709A"/>
    <w:rsid w:val="00F37998"/>
    <w:rsid w:val="00F37A5D"/>
    <w:rsid w:val="00F4001B"/>
    <w:rsid w:val="00F4019B"/>
    <w:rsid w:val="00F40AD6"/>
    <w:rsid w:val="00F43016"/>
    <w:rsid w:val="00F4738E"/>
    <w:rsid w:val="00F50427"/>
    <w:rsid w:val="00F520D6"/>
    <w:rsid w:val="00F600D2"/>
    <w:rsid w:val="00F625DF"/>
    <w:rsid w:val="00F64D3A"/>
    <w:rsid w:val="00F71342"/>
    <w:rsid w:val="00F72BFA"/>
    <w:rsid w:val="00F77C6D"/>
    <w:rsid w:val="00F77F8A"/>
    <w:rsid w:val="00F829E9"/>
    <w:rsid w:val="00F85707"/>
    <w:rsid w:val="00F85D19"/>
    <w:rsid w:val="00F8609C"/>
    <w:rsid w:val="00F9044E"/>
    <w:rsid w:val="00F907F6"/>
    <w:rsid w:val="00F91421"/>
    <w:rsid w:val="00F9379C"/>
    <w:rsid w:val="00F93B24"/>
    <w:rsid w:val="00F9496C"/>
    <w:rsid w:val="00F94BA5"/>
    <w:rsid w:val="00F95A89"/>
    <w:rsid w:val="00F97F09"/>
    <w:rsid w:val="00FA0813"/>
    <w:rsid w:val="00FA1A7C"/>
    <w:rsid w:val="00FA39B3"/>
    <w:rsid w:val="00FA49F1"/>
    <w:rsid w:val="00FA4D01"/>
    <w:rsid w:val="00FA696C"/>
    <w:rsid w:val="00FA6DF8"/>
    <w:rsid w:val="00FB02DB"/>
    <w:rsid w:val="00FB058E"/>
    <w:rsid w:val="00FB08E3"/>
    <w:rsid w:val="00FB1A4C"/>
    <w:rsid w:val="00FB48CB"/>
    <w:rsid w:val="00FB6E61"/>
    <w:rsid w:val="00FC237A"/>
    <w:rsid w:val="00FC3BC7"/>
    <w:rsid w:val="00FC3BF2"/>
    <w:rsid w:val="00FC40C7"/>
    <w:rsid w:val="00FC44C4"/>
    <w:rsid w:val="00FC53F1"/>
    <w:rsid w:val="00FC6B74"/>
    <w:rsid w:val="00FC7AA5"/>
    <w:rsid w:val="00FD07E7"/>
    <w:rsid w:val="00FD0974"/>
    <w:rsid w:val="00FD194F"/>
    <w:rsid w:val="00FD49CA"/>
    <w:rsid w:val="00FD522E"/>
    <w:rsid w:val="00FD6DEB"/>
    <w:rsid w:val="00FD75CD"/>
    <w:rsid w:val="00FE0B81"/>
    <w:rsid w:val="00FE0EC0"/>
    <w:rsid w:val="00FE2813"/>
    <w:rsid w:val="00FE3B66"/>
    <w:rsid w:val="00FE3BA3"/>
    <w:rsid w:val="00FE5A9B"/>
    <w:rsid w:val="00FE5D36"/>
    <w:rsid w:val="00FF0F4E"/>
    <w:rsid w:val="00FF1761"/>
    <w:rsid w:val="00FF1CC6"/>
    <w:rsid w:val="00FF2F5D"/>
    <w:rsid w:val="00FF3F08"/>
    <w:rsid w:val="00FF45C9"/>
    <w:rsid w:val="00FF5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04E2526"/>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FDB"/>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unhideWhenUsed/>
    <w:qFormat/>
    <w:rsid w:val="000953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unhideWhenUsed/>
    <w:rsid w:val="00733CB5"/>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33CB5"/>
    <w:rPr>
      <w:rFonts w:asciiTheme="minorHAnsi" w:eastAsiaTheme="minorHAnsi" w:hAnsiTheme="minorHAnsi" w:cstheme="minorBidi"/>
    </w:rPr>
  </w:style>
  <w:style w:type="character" w:styleId="FootnoteReference">
    <w:name w:val="footnote reference"/>
    <w:basedOn w:val="DefaultParagraphFont"/>
    <w:uiPriority w:val="99"/>
    <w:unhideWhenUsed/>
    <w:rsid w:val="00733CB5"/>
    <w:rPr>
      <w:vertAlign w:val="superscript"/>
    </w:rPr>
  </w:style>
  <w:style w:type="character" w:styleId="CommentReference">
    <w:name w:val="annotation reference"/>
    <w:basedOn w:val="DefaultParagraphFont"/>
    <w:uiPriority w:val="99"/>
    <w:semiHidden/>
    <w:unhideWhenUsed/>
    <w:rsid w:val="00060B52"/>
    <w:rPr>
      <w:sz w:val="16"/>
      <w:szCs w:val="16"/>
    </w:rPr>
  </w:style>
  <w:style w:type="paragraph" w:styleId="CommentText">
    <w:name w:val="annotation text"/>
    <w:basedOn w:val="Normal"/>
    <w:link w:val="CommentTextChar"/>
    <w:uiPriority w:val="99"/>
    <w:semiHidden/>
    <w:unhideWhenUsed/>
    <w:rsid w:val="00060B52"/>
    <w:rPr>
      <w:sz w:val="20"/>
      <w:szCs w:val="20"/>
    </w:rPr>
  </w:style>
  <w:style w:type="character" w:customStyle="1" w:styleId="CommentTextChar">
    <w:name w:val="Comment Text Char"/>
    <w:basedOn w:val="DefaultParagraphFont"/>
    <w:link w:val="CommentText"/>
    <w:uiPriority w:val="99"/>
    <w:semiHidden/>
    <w:rsid w:val="00060B52"/>
  </w:style>
  <w:style w:type="paragraph" w:styleId="CommentSubject">
    <w:name w:val="annotation subject"/>
    <w:basedOn w:val="CommentText"/>
    <w:next w:val="CommentText"/>
    <w:link w:val="CommentSubjectChar"/>
    <w:uiPriority w:val="99"/>
    <w:semiHidden/>
    <w:unhideWhenUsed/>
    <w:rsid w:val="00060B52"/>
    <w:rPr>
      <w:b/>
      <w:bCs/>
    </w:rPr>
  </w:style>
  <w:style w:type="character" w:customStyle="1" w:styleId="CommentSubjectChar">
    <w:name w:val="Comment Subject Char"/>
    <w:basedOn w:val="CommentTextChar"/>
    <w:link w:val="CommentSubject"/>
    <w:uiPriority w:val="99"/>
    <w:semiHidden/>
    <w:rsid w:val="00060B52"/>
    <w:rPr>
      <w:b/>
      <w:bCs/>
    </w:rPr>
  </w:style>
  <w:style w:type="character" w:customStyle="1" w:styleId="postingtitletext">
    <w:name w:val="postingtitletext"/>
    <w:basedOn w:val="DefaultParagraphFont"/>
    <w:rsid w:val="0020209C"/>
  </w:style>
  <w:style w:type="table" w:styleId="TableGrid">
    <w:name w:val="Table Grid"/>
    <w:basedOn w:val="TableNormal"/>
    <w:uiPriority w:val="39"/>
    <w:rsid w:val="00C44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9532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944464785">
      <w:bodyDiv w:val="1"/>
      <w:marLeft w:val="0"/>
      <w:marRight w:val="0"/>
      <w:marTop w:val="0"/>
      <w:marBottom w:val="0"/>
      <w:divBdr>
        <w:top w:val="none" w:sz="0" w:space="0" w:color="auto"/>
        <w:left w:val="none" w:sz="0" w:space="0" w:color="auto"/>
        <w:bottom w:val="none" w:sz="0" w:space="0" w:color="auto"/>
        <w:right w:val="none" w:sz="0" w:space="0" w:color="auto"/>
      </w:divBdr>
    </w:div>
    <w:div w:id="1163820247">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 w:id="1942761619">
      <w:bodyDiv w:val="1"/>
      <w:marLeft w:val="0"/>
      <w:marRight w:val="0"/>
      <w:marTop w:val="0"/>
      <w:marBottom w:val="0"/>
      <w:divBdr>
        <w:top w:val="none" w:sz="0" w:space="0" w:color="auto"/>
        <w:left w:val="none" w:sz="0" w:space="0" w:color="auto"/>
        <w:bottom w:val="none" w:sz="0" w:space="0" w:color="auto"/>
        <w:right w:val="none" w:sz="0" w:space="0" w:color="auto"/>
      </w:divBdr>
      <w:divsChild>
        <w:div w:id="74591850">
          <w:marLeft w:val="0"/>
          <w:marRight w:val="0"/>
          <w:marTop w:val="0"/>
          <w:marBottom w:val="0"/>
          <w:divBdr>
            <w:top w:val="none" w:sz="0" w:space="0" w:color="auto"/>
            <w:left w:val="none" w:sz="0" w:space="0" w:color="auto"/>
            <w:bottom w:val="none" w:sz="0" w:space="0" w:color="auto"/>
            <w:right w:val="none" w:sz="0" w:space="0" w:color="auto"/>
          </w:divBdr>
        </w:div>
        <w:div w:id="857351465">
          <w:marLeft w:val="0"/>
          <w:marRight w:val="0"/>
          <w:marTop w:val="0"/>
          <w:marBottom w:val="0"/>
          <w:divBdr>
            <w:top w:val="none" w:sz="0" w:space="0" w:color="auto"/>
            <w:left w:val="none" w:sz="0" w:space="0" w:color="auto"/>
            <w:bottom w:val="none" w:sz="0" w:space="0" w:color="auto"/>
            <w:right w:val="none" w:sz="0" w:space="0" w:color="auto"/>
          </w:divBdr>
        </w:div>
        <w:div w:id="882062864">
          <w:marLeft w:val="0"/>
          <w:marRight w:val="0"/>
          <w:marTop w:val="0"/>
          <w:marBottom w:val="0"/>
          <w:divBdr>
            <w:top w:val="none" w:sz="0" w:space="0" w:color="auto"/>
            <w:left w:val="none" w:sz="0" w:space="0" w:color="auto"/>
            <w:bottom w:val="none" w:sz="0" w:space="0" w:color="auto"/>
            <w:right w:val="none" w:sz="0" w:space="0" w:color="auto"/>
          </w:divBdr>
        </w:div>
        <w:div w:id="290134555">
          <w:marLeft w:val="0"/>
          <w:marRight w:val="0"/>
          <w:marTop w:val="0"/>
          <w:marBottom w:val="0"/>
          <w:divBdr>
            <w:top w:val="none" w:sz="0" w:space="0" w:color="auto"/>
            <w:left w:val="none" w:sz="0" w:space="0" w:color="auto"/>
            <w:bottom w:val="none" w:sz="0" w:space="0" w:color="auto"/>
            <w:right w:val="none" w:sz="0" w:space="0" w:color="auto"/>
          </w:divBdr>
        </w:div>
        <w:div w:id="519660334">
          <w:marLeft w:val="0"/>
          <w:marRight w:val="0"/>
          <w:marTop w:val="0"/>
          <w:marBottom w:val="0"/>
          <w:divBdr>
            <w:top w:val="none" w:sz="0" w:space="0" w:color="auto"/>
            <w:left w:val="none" w:sz="0" w:space="0" w:color="auto"/>
            <w:bottom w:val="none" w:sz="0" w:space="0" w:color="auto"/>
            <w:right w:val="none" w:sz="0" w:space="0" w:color="auto"/>
          </w:divBdr>
        </w:div>
        <w:div w:id="334118684">
          <w:marLeft w:val="0"/>
          <w:marRight w:val="0"/>
          <w:marTop w:val="0"/>
          <w:marBottom w:val="0"/>
          <w:divBdr>
            <w:top w:val="none" w:sz="0" w:space="0" w:color="auto"/>
            <w:left w:val="none" w:sz="0" w:space="0" w:color="auto"/>
            <w:bottom w:val="none" w:sz="0" w:space="0" w:color="auto"/>
            <w:right w:val="none" w:sz="0" w:space="0" w:color="auto"/>
          </w:divBdr>
        </w:div>
        <w:div w:id="1068305462">
          <w:marLeft w:val="0"/>
          <w:marRight w:val="0"/>
          <w:marTop w:val="0"/>
          <w:marBottom w:val="0"/>
          <w:divBdr>
            <w:top w:val="none" w:sz="0" w:space="0" w:color="auto"/>
            <w:left w:val="none" w:sz="0" w:space="0" w:color="auto"/>
            <w:bottom w:val="none" w:sz="0" w:space="0" w:color="auto"/>
            <w:right w:val="none" w:sz="0" w:space="0" w:color="auto"/>
          </w:divBdr>
        </w:div>
        <w:div w:id="54088545">
          <w:marLeft w:val="0"/>
          <w:marRight w:val="0"/>
          <w:marTop w:val="0"/>
          <w:marBottom w:val="0"/>
          <w:divBdr>
            <w:top w:val="none" w:sz="0" w:space="0" w:color="auto"/>
            <w:left w:val="none" w:sz="0" w:space="0" w:color="auto"/>
            <w:bottom w:val="none" w:sz="0" w:space="0" w:color="auto"/>
            <w:right w:val="none" w:sz="0" w:space="0" w:color="auto"/>
          </w:divBdr>
        </w:div>
        <w:div w:id="1350906334">
          <w:marLeft w:val="0"/>
          <w:marRight w:val="0"/>
          <w:marTop w:val="0"/>
          <w:marBottom w:val="0"/>
          <w:divBdr>
            <w:top w:val="none" w:sz="0" w:space="0" w:color="auto"/>
            <w:left w:val="none" w:sz="0" w:space="0" w:color="auto"/>
            <w:bottom w:val="none" w:sz="0" w:space="0" w:color="auto"/>
            <w:right w:val="none" w:sz="0" w:space="0" w:color="auto"/>
          </w:divBdr>
        </w:div>
        <w:div w:id="503936348">
          <w:marLeft w:val="0"/>
          <w:marRight w:val="0"/>
          <w:marTop w:val="0"/>
          <w:marBottom w:val="0"/>
          <w:divBdr>
            <w:top w:val="none" w:sz="0" w:space="0" w:color="auto"/>
            <w:left w:val="none" w:sz="0" w:space="0" w:color="auto"/>
            <w:bottom w:val="none" w:sz="0" w:space="0" w:color="auto"/>
            <w:right w:val="none" w:sz="0" w:space="0" w:color="auto"/>
          </w:divBdr>
        </w:div>
        <w:div w:id="58674992">
          <w:marLeft w:val="0"/>
          <w:marRight w:val="0"/>
          <w:marTop w:val="0"/>
          <w:marBottom w:val="0"/>
          <w:divBdr>
            <w:top w:val="none" w:sz="0" w:space="0" w:color="auto"/>
            <w:left w:val="none" w:sz="0" w:space="0" w:color="auto"/>
            <w:bottom w:val="none" w:sz="0" w:space="0" w:color="auto"/>
            <w:right w:val="none" w:sz="0" w:space="0" w:color="auto"/>
          </w:divBdr>
        </w:div>
        <w:div w:id="26064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2019-12-12T21:22:52+00:00</Remediation_x0020_Date>
  </documentManagement>
</p:properties>
</file>

<file path=customXml/itemProps1.xml><?xml version="1.0" encoding="utf-8"?>
<ds:datastoreItem xmlns:ds="http://schemas.openxmlformats.org/officeDocument/2006/customXml" ds:itemID="{159BAB4B-24D2-4DFD-823F-9630F97A3F15}"/>
</file>

<file path=customXml/itemProps2.xml><?xml version="1.0" encoding="utf-8"?>
<ds:datastoreItem xmlns:ds="http://schemas.openxmlformats.org/officeDocument/2006/customXml" ds:itemID="{C0D52C4B-33FF-4988-9638-B7880AEEBE5E}"/>
</file>

<file path=customXml/itemProps3.xml><?xml version="1.0" encoding="utf-8"?>
<ds:datastoreItem xmlns:ds="http://schemas.openxmlformats.org/officeDocument/2006/customXml" ds:itemID="{10F3739E-5286-43BF-8B07-D13017828141}"/>
</file>

<file path=customXml/itemProps4.xml><?xml version="1.0" encoding="utf-8"?>
<ds:datastoreItem xmlns:ds="http://schemas.openxmlformats.org/officeDocument/2006/customXml" ds:itemID="{A9AADA1B-751F-4962-B38E-18FCEB989384}"/>
</file>

<file path=docProps/app.xml><?xml version="1.0" encoding="utf-8"?>
<Properties xmlns="http://schemas.openxmlformats.org/officeDocument/2006/extended-properties" xmlns:vt="http://schemas.openxmlformats.org/officeDocument/2006/docPropsVTypes">
  <Template>Normal</Template>
  <TotalTime>0</TotalTime>
  <Pages>16</Pages>
  <Words>6616</Words>
  <Characters>37717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44245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RUDY Peter - ODE</cp:lastModifiedBy>
  <cp:revision>2</cp:revision>
  <cp:lastPrinted>2018-10-15T23:21:00Z</cp:lastPrinted>
  <dcterms:created xsi:type="dcterms:W3CDTF">2019-12-11T19:39:00Z</dcterms:created>
  <dcterms:modified xsi:type="dcterms:W3CDTF">2019-12-11T19:39:00Z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