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Pr="00FA32FE" w:rsidRDefault="00C92005" w:rsidP="006008DC">
      <w:pPr>
        <w:contextualSpacing/>
        <w:rPr>
          <w:rStyle w:val="Strong"/>
          <w:rFonts w:asciiTheme="minorHAnsi" w:hAnsiTheme="minorHAnsi" w:cstheme="minorHAnsi"/>
          <w:sz w:val="24"/>
          <w:szCs w:val="24"/>
        </w:rPr>
        <w:sectPr w:rsidR="00C92005" w:rsidRPr="00FA32FE"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AD723A" w:rsidRPr="006738A6" w:rsidRDefault="003D3403" w:rsidP="00AD723A">
      <w:pPr>
        <w:contextualSpacing/>
        <w:rPr>
          <w:rFonts w:asciiTheme="minorHAnsi" w:hAnsiTheme="minorHAnsi" w:cstheme="minorHAnsi"/>
          <w:b/>
          <w:sz w:val="22"/>
          <w:szCs w:val="22"/>
        </w:rPr>
      </w:pPr>
      <w:r>
        <w:rPr>
          <w:rFonts w:asciiTheme="minorHAnsi" w:hAnsiTheme="minorHAnsi" w:cstheme="minorHAnsi"/>
          <w:sz w:val="22"/>
          <w:szCs w:val="22"/>
        </w:rPr>
        <w:t xml:space="preserve">September </w:t>
      </w:r>
      <w:r w:rsidR="00A909F8">
        <w:rPr>
          <w:rFonts w:asciiTheme="minorHAnsi" w:hAnsiTheme="minorHAnsi" w:cstheme="minorHAnsi"/>
          <w:sz w:val="22"/>
          <w:szCs w:val="22"/>
        </w:rPr>
        <w:t>16</w:t>
      </w:r>
      <w:r w:rsidR="006738A6" w:rsidRPr="003D3403">
        <w:rPr>
          <w:rFonts w:asciiTheme="minorHAnsi" w:hAnsiTheme="minorHAnsi" w:cstheme="minorHAnsi"/>
          <w:b/>
          <w:sz w:val="22"/>
          <w:szCs w:val="22"/>
        </w:rPr>
        <w:t>,</w:t>
      </w:r>
      <w:r w:rsidR="006738A6" w:rsidRPr="006738A6">
        <w:rPr>
          <w:rFonts w:asciiTheme="minorHAnsi" w:hAnsiTheme="minorHAnsi" w:cstheme="minorHAnsi"/>
          <w:sz w:val="22"/>
          <w:szCs w:val="22"/>
        </w:rPr>
        <w:t xml:space="preserve"> 201</w:t>
      </w:r>
      <w:r w:rsidR="001657E4">
        <w:rPr>
          <w:rFonts w:asciiTheme="minorHAnsi" w:hAnsiTheme="minorHAnsi" w:cstheme="minorHAnsi"/>
          <w:sz w:val="22"/>
          <w:szCs w:val="22"/>
        </w:rPr>
        <w:t>9</w:t>
      </w:r>
    </w:p>
    <w:p w:rsidR="006738A6" w:rsidRPr="006738A6" w:rsidRDefault="006738A6" w:rsidP="006738A6">
      <w:pPr>
        <w:contextualSpacing/>
        <w:jc w:val="right"/>
        <w:rPr>
          <w:rFonts w:asciiTheme="minorHAnsi" w:hAnsiTheme="minorHAnsi" w:cstheme="minorHAnsi"/>
          <w:sz w:val="22"/>
          <w:szCs w:val="22"/>
        </w:rPr>
      </w:pPr>
      <w:r w:rsidRPr="006738A6">
        <w:rPr>
          <w:rFonts w:asciiTheme="minorHAnsi" w:hAnsiTheme="minorHAnsi" w:cstheme="minorHAnsi"/>
          <w:b/>
          <w:sz w:val="22"/>
          <w:szCs w:val="22"/>
        </w:rPr>
        <w:t>BY EMAIL AND US MAIL</w:t>
      </w:r>
    </w:p>
    <w:p w:rsidR="001739A9" w:rsidRDefault="00B92B2E"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COMPLAINANT</w:t>
      </w:r>
    </w:p>
    <w:p w:rsidR="00B92B2E" w:rsidRDefault="00B92B2E"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B92B2E" w:rsidRPr="006360A0" w:rsidRDefault="00B92B2E"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r w:rsidRPr="001739A9">
        <w:rPr>
          <w:rFonts w:asciiTheme="minorHAnsi" w:hAnsiTheme="minorHAnsi" w:cstheme="minorHAnsi"/>
          <w:sz w:val="22"/>
          <w:szCs w:val="22"/>
        </w:rPr>
        <w:t xml:space="preserve">Superintendent </w:t>
      </w:r>
      <w:r w:rsidR="00D64185">
        <w:rPr>
          <w:rFonts w:asciiTheme="minorHAnsi" w:hAnsiTheme="minorHAnsi" w:cstheme="minorHAnsi"/>
          <w:sz w:val="22"/>
          <w:szCs w:val="22"/>
        </w:rPr>
        <w:t>Bryan Starr</w:t>
      </w:r>
    </w:p>
    <w:p w:rsidR="001739A9" w:rsidRPr="001739A9" w:rsidRDefault="00D64185"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Harrisburg</w:t>
      </w:r>
      <w:r w:rsidR="001739A9" w:rsidRPr="001739A9">
        <w:rPr>
          <w:rFonts w:asciiTheme="minorHAnsi" w:hAnsiTheme="minorHAnsi" w:cstheme="minorHAnsi"/>
          <w:sz w:val="22"/>
          <w:szCs w:val="22"/>
        </w:rPr>
        <w:t xml:space="preserve"> School District</w:t>
      </w:r>
    </w:p>
    <w:p w:rsidR="001739A9" w:rsidRPr="001739A9" w:rsidRDefault="00D64185"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P.O. Box 208</w:t>
      </w:r>
    </w:p>
    <w:p w:rsidR="001739A9" w:rsidRPr="001739A9" w:rsidRDefault="00D64185"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Harrisburg, OR  97446</w:t>
      </w: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r w:rsidRPr="001739A9">
        <w:rPr>
          <w:rFonts w:asciiTheme="minorHAnsi" w:hAnsiTheme="minorHAnsi" w:cstheme="minorHAnsi"/>
          <w:sz w:val="22"/>
          <w:szCs w:val="22"/>
        </w:rPr>
        <w:t xml:space="preserve">Dear </w:t>
      </w:r>
      <w:r w:rsidR="00B92B2E">
        <w:rPr>
          <w:rFonts w:asciiTheme="minorHAnsi" w:hAnsiTheme="minorHAnsi" w:cstheme="minorHAnsi"/>
          <w:sz w:val="22"/>
          <w:szCs w:val="22"/>
        </w:rPr>
        <w:t>COMPLAINANT</w:t>
      </w:r>
      <w:r w:rsidRPr="001739A9">
        <w:rPr>
          <w:rFonts w:asciiTheme="minorHAnsi" w:hAnsiTheme="minorHAnsi" w:cstheme="minorHAnsi"/>
          <w:sz w:val="22"/>
          <w:szCs w:val="22"/>
        </w:rPr>
        <w:t xml:space="preserve"> and Superintendent </w:t>
      </w:r>
      <w:r w:rsidR="00D64185">
        <w:rPr>
          <w:rFonts w:asciiTheme="minorHAnsi" w:hAnsiTheme="minorHAnsi" w:cstheme="minorHAnsi"/>
          <w:sz w:val="22"/>
          <w:szCs w:val="22"/>
        </w:rPr>
        <w:t>Starr</w:t>
      </w:r>
      <w:r>
        <w:rPr>
          <w:rFonts w:asciiTheme="minorHAnsi" w:hAnsiTheme="minorHAnsi" w:cstheme="minorHAnsi"/>
          <w:sz w:val="22"/>
          <w:szCs w:val="22"/>
        </w:rPr>
        <w:t>,</w:t>
      </w:r>
    </w:p>
    <w:p w:rsidR="006738A6" w:rsidRPr="00DF3F7E" w:rsidRDefault="006738A6" w:rsidP="006738A6">
      <w:pPr>
        <w:autoSpaceDE w:val="0"/>
        <w:autoSpaceDN w:val="0"/>
        <w:adjustRightInd w:val="0"/>
        <w:spacing w:after="0"/>
        <w:contextualSpacing/>
        <w:jc w:val="both"/>
        <w:rPr>
          <w:rFonts w:asciiTheme="minorHAnsi" w:hAnsiTheme="minorHAnsi" w:cstheme="minorHAnsi"/>
          <w:sz w:val="22"/>
          <w:szCs w:val="22"/>
        </w:rPr>
      </w:pPr>
    </w:p>
    <w:p w:rsidR="00FE6567" w:rsidRPr="00FE6567" w:rsidRDefault="00CC7C5F" w:rsidP="005813B0">
      <w:pPr>
        <w:autoSpaceDE w:val="0"/>
        <w:autoSpaceDN w:val="0"/>
        <w:adjustRightInd w:val="0"/>
        <w:spacing w:after="0"/>
        <w:contextualSpacing/>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This letter constitutes the investigatory findings and conclusions of</w:t>
      </w:r>
      <w:r w:rsidR="00FE6567">
        <w:rPr>
          <w:rFonts w:asciiTheme="minorHAnsi" w:eastAsiaTheme="minorHAnsi" w:hAnsiTheme="minorHAnsi" w:cstheme="minorHAnsi"/>
          <w:sz w:val="22"/>
          <w:szCs w:val="22"/>
        </w:rPr>
        <w:t xml:space="preserve"> the </w:t>
      </w:r>
      <w:r w:rsidR="000C6E99">
        <w:rPr>
          <w:rFonts w:asciiTheme="minorHAnsi" w:eastAsiaTheme="minorHAnsi" w:hAnsiTheme="minorHAnsi" w:cstheme="minorHAnsi"/>
          <w:sz w:val="22"/>
          <w:szCs w:val="22"/>
        </w:rPr>
        <w:t>March 25</w:t>
      </w:r>
      <w:r w:rsidR="00FE6567">
        <w:rPr>
          <w:rFonts w:asciiTheme="minorHAnsi" w:eastAsiaTheme="minorHAnsi" w:hAnsiTheme="minorHAnsi" w:cstheme="minorHAnsi"/>
          <w:sz w:val="22"/>
          <w:szCs w:val="22"/>
        </w:rPr>
        <w:t xml:space="preserve">, 2019, appeal filed by </w:t>
      </w:r>
      <w:r w:rsidR="00B92B2E">
        <w:rPr>
          <w:rFonts w:asciiTheme="minorHAnsi" w:eastAsiaTheme="minorHAnsi" w:hAnsiTheme="minorHAnsi" w:cstheme="minorHAnsi"/>
          <w:sz w:val="22"/>
          <w:szCs w:val="22"/>
        </w:rPr>
        <w:t>COMPLAINANT</w:t>
      </w:r>
      <w:r w:rsidR="00FE6567">
        <w:rPr>
          <w:rFonts w:asciiTheme="minorHAnsi" w:eastAsiaTheme="minorHAnsi" w:hAnsiTheme="minorHAnsi" w:cstheme="minorHAnsi"/>
          <w:sz w:val="22"/>
          <w:szCs w:val="22"/>
        </w:rPr>
        <w:t xml:space="preserve"> (</w:t>
      </w:r>
      <w:r w:rsidR="002A36C3">
        <w:rPr>
          <w:rFonts w:asciiTheme="minorHAnsi" w:eastAsiaTheme="minorHAnsi" w:hAnsiTheme="minorHAnsi" w:cstheme="minorHAnsi"/>
          <w:sz w:val="22"/>
          <w:szCs w:val="22"/>
        </w:rPr>
        <w:t>Complainant</w:t>
      </w:r>
      <w:r w:rsidR="00FE6567">
        <w:rPr>
          <w:rFonts w:asciiTheme="minorHAnsi" w:eastAsiaTheme="minorHAnsi" w:hAnsiTheme="minorHAnsi" w:cstheme="minorHAnsi"/>
          <w:sz w:val="22"/>
          <w:szCs w:val="22"/>
        </w:rPr>
        <w:t>)</w:t>
      </w:r>
      <w:r w:rsidR="002A36C3">
        <w:rPr>
          <w:rFonts w:asciiTheme="minorHAnsi" w:eastAsiaTheme="minorHAnsi" w:hAnsiTheme="minorHAnsi" w:cstheme="minorHAnsi"/>
          <w:sz w:val="22"/>
          <w:szCs w:val="22"/>
        </w:rPr>
        <w:t xml:space="preserve">, a parent of a student attending school in </w:t>
      </w:r>
      <w:r w:rsidR="00206FBC">
        <w:rPr>
          <w:rFonts w:asciiTheme="minorHAnsi" w:eastAsiaTheme="minorHAnsi" w:hAnsiTheme="minorHAnsi" w:cstheme="minorHAnsi"/>
          <w:sz w:val="22"/>
          <w:szCs w:val="22"/>
        </w:rPr>
        <w:t>Harr</w:t>
      </w:r>
      <w:bookmarkStart w:id="0" w:name="_GoBack"/>
      <w:bookmarkEnd w:id="0"/>
      <w:r w:rsidR="00206FBC">
        <w:rPr>
          <w:rFonts w:asciiTheme="minorHAnsi" w:eastAsiaTheme="minorHAnsi" w:hAnsiTheme="minorHAnsi" w:cstheme="minorHAnsi"/>
          <w:sz w:val="22"/>
          <w:szCs w:val="22"/>
        </w:rPr>
        <w:t>isburg School District</w:t>
      </w:r>
      <w:r w:rsidR="002A36C3">
        <w:rPr>
          <w:rFonts w:asciiTheme="minorHAnsi" w:eastAsiaTheme="minorHAnsi" w:hAnsiTheme="minorHAnsi" w:cstheme="minorHAnsi"/>
          <w:sz w:val="22"/>
          <w:szCs w:val="22"/>
        </w:rPr>
        <w:t>. On</w:t>
      </w:r>
      <w:r w:rsidR="00EF6984">
        <w:rPr>
          <w:rFonts w:asciiTheme="minorHAnsi" w:eastAsiaTheme="minorHAnsi" w:hAnsiTheme="minorHAnsi" w:cstheme="minorHAnsi"/>
          <w:sz w:val="22"/>
          <w:szCs w:val="22"/>
        </w:rPr>
        <w:t xml:space="preserve"> appeal, C</w:t>
      </w:r>
      <w:r w:rsidR="002A36C3">
        <w:rPr>
          <w:rFonts w:asciiTheme="minorHAnsi" w:eastAsiaTheme="minorHAnsi" w:hAnsiTheme="minorHAnsi" w:cstheme="minorHAnsi"/>
          <w:sz w:val="22"/>
          <w:szCs w:val="22"/>
        </w:rPr>
        <w:t>omplainant alleges</w:t>
      </w:r>
      <w:r w:rsidR="00FE6567">
        <w:rPr>
          <w:rFonts w:asciiTheme="minorHAnsi" w:eastAsiaTheme="minorHAnsi" w:hAnsiTheme="minorHAnsi" w:cstheme="minorHAnsi"/>
          <w:sz w:val="22"/>
          <w:szCs w:val="22"/>
        </w:rPr>
        <w:t xml:space="preserve"> that </w:t>
      </w:r>
      <w:r w:rsidR="00206FBC">
        <w:rPr>
          <w:rFonts w:asciiTheme="minorHAnsi" w:eastAsiaTheme="minorHAnsi" w:hAnsiTheme="minorHAnsi" w:cstheme="minorHAnsi"/>
          <w:sz w:val="22"/>
          <w:szCs w:val="22"/>
        </w:rPr>
        <w:t xml:space="preserve">the district </w:t>
      </w:r>
      <w:r w:rsidR="00FE6567">
        <w:rPr>
          <w:rFonts w:asciiTheme="minorHAnsi" w:eastAsiaTheme="minorHAnsi" w:hAnsiTheme="minorHAnsi" w:cstheme="minorHAnsi"/>
          <w:sz w:val="22"/>
          <w:szCs w:val="22"/>
        </w:rPr>
        <w:t xml:space="preserve">violated </w:t>
      </w:r>
      <w:r w:rsidR="005813B0">
        <w:rPr>
          <w:rFonts w:asciiTheme="minorHAnsi" w:eastAsiaTheme="minorHAnsi" w:hAnsiTheme="minorHAnsi" w:cstheme="minorHAnsi"/>
          <w:sz w:val="22"/>
          <w:szCs w:val="22"/>
        </w:rPr>
        <w:t xml:space="preserve">state laws and rules that prohibit </w:t>
      </w:r>
      <w:r w:rsidR="001739A9">
        <w:rPr>
          <w:rFonts w:asciiTheme="minorHAnsi" w:eastAsiaTheme="minorHAnsi" w:hAnsiTheme="minorHAnsi" w:cstheme="minorHAnsi"/>
          <w:sz w:val="22"/>
          <w:szCs w:val="22"/>
        </w:rPr>
        <w:t xml:space="preserve">discriminating </w:t>
      </w:r>
      <w:r w:rsidR="00FE6567" w:rsidRPr="00FE6567">
        <w:rPr>
          <w:rFonts w:asciiTheme="minorHAnsi" w:eastAsiaTheme="minorHAnsi" w:hAnsiTheme="minorHAnsi" w:cstheme="minorHAnsi"/>
          <w:sz w:val="22"/>
          <w:szCs w:val="22"/>
        </w:rPr>
        <w:t xml:space="preserve">against a student </w:t>
      </w:r>
      <w:proofErr w:type="gramStart"/>
      <w:r w:rsidR="001739A9">
        <w:rPr>
          <w:rFonts w:asciiTheme="minorHAnsi" w:eastAsiaTheme="minorHAnsi" w:hAnsiTheme="minorHAnsi" w:cstheme="minorHAnsi"/>
          <w:sz w:val="22"/>
          <w:szCs w:val="22"/>
        </w:rPr>
        <w:t>on the basis of</w:t>
      </w:r>
      <w:proofErr w:type="gramEnd"/>
      <w:r w:rsidR="001739A9">
        <w:rPr>
          <w:rFonts w:asciiTheme="minorHAnsi" w:eastAsiaTheme="minorHAnsi" w:hAnsiTheme="minorHAnsi" w:cstheme="minorHAnsi"/>
          <w:sz w:val="22"/>
          <w:szCs w:val="22"/>
        </w:rPr>
        <w:t xml:space="preserve"> </w:t>
      </w:r>
      <w:r w:rsidR="00542D37">
        <w:rPr>
          <w:rFonts w:asciiTheme="minorHAnsi" w:eastAsiaTheme="minorHAnsi" w:hAnsiTheme="minorHAnsi" w:cstheme="minorHAnsi"/>
          <w:sz w:val="22"/>
          <w:szCs w:val="22"/>
        </w:rPr>
        <w:t xml:space="preserve">sex and sexual </w:t>
      </w:r>
      <w:r w:rsidR="007556E3">
        <w:rPr>
          <w:rFonts w:asciiTheme="minorHAnsi" w:eastAsiaTheme="minorHAnsi" w:hAnsiTheme="minorHAnsi" w:cstheme="minorHAnsi"/>
          <w:sz w:val="22"/>
          <w:szCs w:val="22"/>
        </w:rPr>
        <w:t>orientation</w:t>
      </w:r>
      <w:r w:rsidR="001739A9">
        <w:rPr>
          <w:rFonts w:asciiTheme="minorHAnsi" w:eastAsiaTheme="minorHAnsi" w:hAnsiTheme="minorHAnsi" w:cstheme="minorHAnsi"/>
          <w:sz w:val="22"/>
          <w:szCs w:val="22"/>
        </w:rPr>
        <w:t xml:space="preserve">. </w:t>
      </w:r>
    </w:p>
    <w:p w:rsidR="00FE6567" w:rsidRPr="00FE6567" w:rsidRDefault="00FE6567" w:rsidP="00FE6567">
      <w:pPr>
        <w:autoSpaceDE w:val="0"/>
        <w:autoSpaceDN w:val="0"/>
        <w:adjustRightInd w:val="0"/>
        <w:spacing w:after="0"/>
        <w:contextualSpacing/>
        <w:jc w:val="both"/>
        <w:rPr>
          <w:rFonts w:asciiTheme="minorHAnsi" w:eastAsiaTheme="minorHAnsi" w:hAnsiTheme="minorHAnsi" w:cstheme="minorHAnsi"/>
          <w:bCs/>
          <w:sz w:val="22"/>
          <w:szCs w:val="22"/>
        </w:rPr>
      </w:pPr>
    </w:p>
    <w:p w:rsidR="00CC7C5F" w:rsidRPr="00CC7C5F" w:rsidRDefault="00EA053C" w:rsidP="00AD723A">
      <w:pPr>
        <w:pStyle w:val="Heading2"/>
      </w:pPr>
      <w:r>
        <w:t>I.</w:t>
      </w:r>
      <w:r>
        <w:tab/>
      </w:r>
      <w:r w:rsidR="00CC7C5F" w:rsidRPr="00CC7C5F">
        <w:t>APPELLATE PROCEDURES FOR COMPLAINTS ALLEGING DISCRIMINATION</w:t>
      </w:r>
    </w:p>
    <w:p w:rsidR="00CC7C5F" w:rsidRPr="00CC7C5F" w:rsidRDefault="00CC7C5F" w:rsidP="00CC7C5F">
      <w:pPr>
        <w:spacing w:after="0"/>
        <w:jc w:val="both"/>
        <w:rPr>
          <w:rFonts w:asciiTheme="minorHAnsi" w:hAnsiTheme="minorHAnsi" w:cstheme="minorHAnsi"/>
          <w:b/>
          <w:sz w:val="22"/>
          <w:szCs w:val="22"/>
        </w:rPr>
      </w:pPr>
    </w:p>
    <w:p w:rsidR="00542D37" w:rsidRDefault="00941CBA" w:rsidP="00CC7C5F">
      <w:pPr>
        <w:spacing w:after="0"/>
        <w:jc w:val="both"/>
        <w:rPr>
          <w:rFonts w:asciiTheme="minorHAnsi" w:hAnsiTheme="minorHAnsi" w:cstheme="minorHAnsi"/>
          <w:sz w:val="22"/>
          <w:szCs w:val="22"/>
        </w:rPr>
      </w:pPr>
      <w:r>
        <w:rPr>
          <w:rFonts w:asciiTheme="minorHAnsi" w:hAnsiTheme="minorHAnsi" w:cstheme="minorHAnsi"/>
          <w:sz w:val="22"/>
          <w:szCs w:val="22"/>
        </w:rPr>
        <w:t>Complainant</w:t>
      </w:r>
      <w:r w:rsidR="00CC7C5F" w:rsidRPr="00CC7C5F">
        <w:rPr>
          <w:rFonts w:asciiTheme="minorHAnsi" w:hAnsiTheme="minorHAnsi" w:cstheme="minorHAnsi"/>
          <w:sz w:val="22"/>
          <w:szCs w:val="22"/>
        </w:rPr>
        <w:t xml:space="preserve"> alleges that </w:t>
      </w:r>
      <w:r w:rsidR="00542D37">
        <w:rPr>
          <w:rFonts w:asciiTheme="minorHAnsi" w:hAnsiTheme="minorHAnsi" w:cstheme="minorHAnsi"/>
          <w:sz w:val="22"/>
          <w:szCs w:val="22"/>
        </w:rPr>
        <w:t>Harrisburg</w:t>
      </w:r>
      <w:r w:rsidR="00CC7C5F">
        <w:rPr>
          <w:rFonts w:asciiTheme="minorHAnsi" w:hAnsiTheme="minorHAnsi" w:cstheme="minorHAnsi"/>
          <w:sz w:val="22"/>
          <w:szCs w:val="22"/>
        </w:rPr>
        <w:t xml:space="preserve"> School District</w:t>
      </w:r>
      <w:r w:rsidR="00CC7C5F" w:rsidRPr="00CC7C5F">
        <w:rPr>
          <w:rFonts w:asciiTheme="minorHAnsi" w:hAnsiTheme="minorHAnsi" w:cstheme="minorHAnsi"/>
          <w:sz w:val="22"/>
          <w:szCs w:val="22"/>
        </w:rPr>
        <w:t xml:space="preserve"> discriminated </w:t>
      </w:r>
      <w:r w:rsidR="00CC7C5F">
        <w:rPr>
          <w:rFonts w:asciiTheme="minorHAnsi" w:hAnsiTheme="minorHAnsi" w:cstheme="minorHAnsi"/>
          <w:sz w:val="22"/>
          <w:szCs w:val="22"/>
        </w:rPr>
        <w:t xml:space="preserve">on </w:t>
      </w:r>
      <w:r w:rsidR="00542D37">
        <w:rPr>
          <w:rFonts w:asciiTheme="minorHAnsi" w:hAnsiTheme="minorHAnsi" w:cstheme="minorHAnsi"/>
          <w:sz w:val="22"/>
          <w:szCs w:val="22"/>
        </w:rPr>
        <w:t>the basis of sex and sexual orientation because the district (1) did not respond appropriately to complaints alleging discrimination, and (2) did not provide a remedy for complaints alleging discrimination.</w:t>
      </w:r>
    </w:p>
    <w:p w:rsidR="00CC7C5F" w:rsidRPr="00CC7C5F" w:rsidRDefault="00CC7C5F" w:rsidP="00CC7C5F">
      <w:pPr>
        <w:spacing w:after="0"/>
        <w:jc w:val="both"/>
        <w:rPr>
          <w:rFonts w:asciiTheme="minorHAnsi" w:hAnsiTheme="minorHAnsi" w:cstheme="minorHAnsi"/>
          <w:sz w:val="22"/>
          <w:szCs w:val="22"/>
        </w:rPr>
      </w:pPr>
    </w:p>
    <w:p w:rsidR="00CC7C5F" w:rsidRPr="00CC7C5F" w:rsidRDefault="00CC7C5F" w:rsidP="00CC7C5F">
      <w:pPr>
        <w:spacing w:after="0"/>
        <w:jc w:val="both"/>
        <w:rPr>
          <w:rFonts w:asciiTheme="minorHAnsi" w:hAnsiTheme="minorHAnsi" w:cstheme="minorHAnsi"/>
          <w:sz w:val="22"/>
          <w:szCs w:val="22"/>
        </w:rPr>
        <w:sectPr w:rsidR="00CC7C5F" w:rsidRPr="00CC7C5F" w:rsidSect="00D2769F">
          <w:headerReference w:type="default" r:id="rId12"/>
          <w:footerReference w:type="default" r:id="rId13"/>
          <w:headerReference w:type="first" r:id="rId14"/>
          <w:footerReference w:type="first" r:id="rId15"/>
          <w:type w:val="continuous"/>
          <w:pgSz w:w="12240" w:h="15840"/>
          <w:pgMar w:top="2790" w:right="1440" w:bottom="1350" w:left="1440" w:header="1440" w:footer="1440" w:gutter="0"/>
          <w:cols w:space="720"/>
          <w:titlePg/>
          <w:docGrid w:linePitch="286"/>
        </w:sectPr>
      </w:pPr>
    </w:p>
    <w:p w:rsidR="00CC7C5F" w:rsidRPr="00CC7C5F" w:rsidRDefault="00CC7C5F" w:rsidP="00CC7C5F">
      <w:pPr>
        <w:spacing w:after="0"/>
        <w:jc w:val="both"/>
        <w:rPr>
          <w:rFonts w:asciiTheme="minorHAnsi" w:hAnsiTheme="minorHAnsi" w:cstheme="minorHAnsi"/>
          <w:sz w:val="22"/>
          <w:szCs w:val="22"/>
        </w:rPr>
      </w:pPr>
      <w:r w:rsidRPr="00CC7C5F">
        <w:rPr>
          <w:rFonts w:asciiTheme="minorHAnsi" w:hAnsiTheme="minorHAnsi" w:cstheme="minorHAnsi"/>
          <w:sz w:val="22"/>
          <w:szCs w:val="22"/>
        </w:rPr>
        <w:t xml:space="preserve">The </w:t>
      </w:r>
      <w:r w:rsidR="00EA053C">
        <w:rPr>
          <w:rFonts w:asciiTheme="minorHAnsi" w:hAnsiTheme="minorHAnsi" w:cstheme="minorHAnsi"/>
          <w:sz w:val="22"/>
          <w:szCs w:val="22"/>
        </w:rPr>
        <w:t xml:space="preserve">Oregon </w:t>
      </w:r>
      <w:r w:rsidRPr="00CC7C5F">
        <w:rPr>
          <w:rFonts w:asciiTheme="minorHAnsi" w:hAnsiTheme="minorHAnsi" w:cstheme="minorHAnsi"/>
          <w:sz w:val="22"/>
          <w:szCs w:val="22"/>
        </w:rPr>
        <w:t xml:space="preserve">Department </w:t>
      </w:r>
      <w:r w:rsidR="00EA053C">
        <w:rPr>
          <w:rFonts w:asciiTheme="minorHAnsi" w:hAnsiTheme="minorHAnsi" w:cstheme="minorHAnsi"/>
          <w:sz w:val="22"/>
          <w:szCs w:val="22"/>
        </w:rPr>
        <w:t xml:space="preserve">of Education </w:t>
      </w:r>
      <w:r w:rsidRPr="00CC7C5F">
        <w:rPr>
          <w:rFonts w:asciiTheme="minorHAnsi" w:hAnsiTheme="minorHAnsi" w:cstheme="minorHAnsi"/>
          <w:sz w:val="22"/>
          <w:szCs w:val="22"/>
        </w:rPr>
        <w:t>has jurisdiction to resolve this complaint under OAR 581-021-0049.</w:t>
      </w:r>
      <w:r w:rsidR="000C6E99">
        <w:rPr>
          <w:rStyle w:val="FootnoteReference"/>
          <w:rFonts w:asciiTheme="minorHAnsi" w:hAnsiTheme="minorHAnsi" w:cstheme="minorHAnsi"/>
          <w:sz w:val="22"/>
          <w:szCs w:val="22"/>
        </w:rPr>
        <w:footnoteReference w:id="1"/>
      </w:r>
      <w:r w:rsidRPr="00CC7C5F">
        <w:rPr>
          <w:rFonts w:asciiTheme="minorHAnsi" w:hAnsiTheme="minorHAnsi" w:cstheme="minorHAnsi"/>
          <w:sz w:val="22"/>
          <w:szCs w:val="22"/>
        </w:rPr>
        <w:t xml:space="preserve"> When a person files with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 an appeal of a complaint alleging discrimination, the </w:t>
      </w:r>
      <w:r w:rsidR="00EA053C">
        <w:rPr>
          <w:rFonts w:asciiTheme="minorHAnsi" w:hAnsiTheme="minorHAnsi" w:cstheme="minorHAnsi"/>
          <w:sz w:val="22"/>
          <w:szCs w:val="22"/>
        </w:rPr>
        <w:t>d</w:t>
      </w:r>
      <w:r w:rsidRPr="00CC7C5F">
        <w:rPr>
          <w:rFonts w:asciiTheme="minorHAnsi" w:hAnsiTheme="minorHAnsi" w:cstheme="minorHAnsi"/>
          <w:sz w:val="22"/>
          <w:szCs w:val="22"/>
        </w:rPr>
        <w:t>epartment will initiate an investigation to determine whether discrimination may have occurred.</w:t>
      </w:r>
      <w:r w:rsidRPr="00CC7C5F">
        <w:rPr>
          <w:rFonts w:asciiTheme="minorHAnsi" w:hAnsiTheme="minorHAnsi" w:cstheme="minorHAnsi"/>
          <w:sz w:val="22"/>
          <w:szCs w:val="22"/>
          <w:vertAlign w:val="superscript"/>
        </w:rPr>
        <w:footnoteReference w:id="2"/>
      </w:r>
      <w:r w:rsidRPr="00CC7C5F">
        <w:rPr>
          <w:rFonts w:asciiTheme="minorHAnsi" w:hAnsiTheme="minorHAnsi" w:cstheme="minorHAnsi"/>
          <w:sz w:val="22"/>
          <w:szCs w:val="22"/>
        </w:rPr>
        <w:t xml:space="preserve"> If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 finds that discrimination may have occurred, the </w:t>
      </w:r>
      <w:r w:rsidR="00A31EFA">
        <w:rPr>
          <w:rFonts w:asciiTheme="minorHAnsi" w:hAnsiTheme="minorHAnsi" w:cstheme="minorHAnsi"/>
          <w:sz w:val="22"/>
          <w:szCs w:val="22"/>
        </w:rPr>
        <w:t>department</w:t>
      </w:r>
      <w:r w:rsidRPr="00CC7C5F">
        <w:rPr>
          <w:rFonts w:asciiTheme="minorHAnsi" w:hAnsiTheme="minorHAnsi" w:cstheme="minorHAnsi"/>
          <w:sz w:val="22"/>
          <w:szCs w:val="22"/>
        </w:rPr>
        <w:t xml:space="preserve"> will issue </w:t>
      </w:r>
      <w:r w:rsidR="00EA053C">
        <w:rPr>
          <w:rFonts w:asciiTheme="minorHAnsi" w:hAnsiTheme="minorHAnsi" w:cstheme="minorHAnsi"/>
          <w:sz w:val="22"/>
          <w:szCs w:val="22"/>
        </w:rPr>
        <w:t>a letter setting forth the department’s findings and conclusions</w:t>
      </w:r>
      <w:r w:rsidRPr="00CC7C5F">
        <w:rPr>
          <w:rFonts w:asciiTheme="minorHAnsi" w:hAnsiTheme="minorHAnsi" w:cstheme="minorHAnsi"/>
          <w:sz w:val="22"/>
          <w:szCs w:val="22"/>
        </w:rPr>
        <w:t xml:space="preserve"> and require the school district to attempt to reach an agreement with the </w:t>
      </w:r>
      <w:r w:rsidR="00EA053C">
        <w:rPr>
          <w:rFonts w:asciiTheme="minorHAnsi" w:hAnsiTheme="minorHAnsi" w:cstheme="minorHAnsi"/>
          <w:sz w:val="22"/>
          <w:szCs w:val="22"/>
        </w:rPr>
        <w:t>complainant</w:t>
      </w:r>
      <w:r w:rsidRPr="00CC7C5F">
        <w:rPr>
          <w:rFonts w:asciiTheme="minorHAnsi" w:hAnsiTheme="minorHAnsi" w:cstheme="minorHAnsi"/>
          <w:sz w:val="22"/>
          <w:szCs w:val="22"/>
        </w:rPr>
        <w:t xml:space="preserve"> through conciliation.</w:t>
      </w:r>
      <w:r w:rsidRPr="00CC7C5F">
        <w:rPr>
          <w:rFonts w:asciiTheme="minorHAnsi" w:hAnsiTheme="minorHAnsi" w:cstheme="minorHAnsi"/>
          <w:sz w:val="22"/>
          <w:szCs w:val="22"/>
          <w:vertAlign w:val="superscript"/>
        </w:rPr>
        <w:footnoteReference w:id="3"/>
      </w:r>
      <w:r w:rsidRPr="00CC7C5F">
        <w:rPr>
          <w:rFonts w:asciiTheme="minorHAnsi" w:hAnsiTheme="minorHAnsi" w:cstheme="minorHAnsi"/>
          <w:sz w:val="22"/>
          <w:szCs w:val="22"/>
        </w:rPr>
        <w:t xml:space="preserve"> If the school district cannot reach an agreement with the </w:t>
      </w:r>
      <w:r w:rsidR="00EA053C">
        <w:rPr>
          <w:rFonts w:asciiTheme="minorHAnsi" w:hAnsiTheme="minorHAnsi" w:cstheme="minorHAnsi"/>
          <w:sz w:val="22"/>
          <w:szCs w:val="22"/>
        </w:rPr>
        <w:t>complainant</w:t>
      </w:r>
      <w:r w:rsidRPr="00CC7C5F">
        <w:rPr>
          <w:rFonts w:asciiTheme="minorHAnsi" w:hAnsiTheme="minorHAnsi" w:cstheme="minorHAnsi"/>
          <w:sz w:val="22"/>
          <w:szCs w:val="22"/>
        </w:rPr>
        <w:t xml:space="preserve"> within 30 days, the </w:t>
      </w:r>
      <w:r w:rsidR="00A31EFA">
        <w:rPr>
          <w:rFonts w:asciiTheme="minorHAnsi" w:hAnsiTheme="minorHAnsi" w:cstheme="minorHAnsi"/>
          <w:sz w:val="22"/>
          <w:szCs w:val="22"/>
        </w:rPr>
        <w:t>department</w:t>
      </w:r>
      <w:r w:rsidRPr="00CC7C5F">
        <w:rPr>
          <w:rFonts w:asciiTheme="minorHAnsi" w:hAnsiTheme="minorHAnsi" w:cstheme="minorHAnsi"/>
          <w:sz w:val="22"/>
          <w:szCs w:val="22"/>
        </w:rPr>
        <w:t xml:space="preserve"> will schedule a hearing </w:t>
      </w:r>
      <w:r w:rsidR="005813B0">
        <w:rPr>
          <w:rFonts w:asciiTheme="minorHAnsi" w:hAnsiTheme="minorHAnsi" w:cstheme="minorHAnsi"/>
          <w:sz w:val="22"/>
          <w:szCs w:val="22"/>
        </w:rPr>
        <w:t>to determine</w:t>
      </w:r>
      <w:r w:rsidRPr="00CC7C5F">
        <w:rPr>
          <w:rFonts w:asciiTheme="minorHAnsi" w:hAnsiTheme="minorHAnsi" w:cstheme="minorHAnsi"/>
          <w:sz w:val="22"/>
          <w:szCs w:val="22"/>
        </w:rPr>
        <w:t xml:space="preserve"> whether the school district </w:t>
      </w:r>
      <w:proofErr w:type="gramStart"/>
      <w:r w:rsidRPr="00CC7C5F">
        <w:rPr>
          <w:rFonts w:asciiTheme="minorHAnsi" w:hAnsiTheme="minorHAnsi" w:cstheme="minorHAnsi"/>
          <w:sz w:val="22"/>
          <w:szCs w:val="22"/>
        </w:rPr>
        <w:t>is in compliance</w:t>
      </w:r>
      <w:proofErr w:type="gramEnd"/>
      <w:r w:rsidRPr="00CC7C5F">
        <w:rPr>
          <w:rFonts w:asciiTheme="minorHAnsi" w:hAnsiTheme="minorHAnsi" w:cstheme="minorHAnsi"/>
          <w:sz w:val="22"/>
          <w:szCs w:val="22"/>
        </w:rPr>
        <w:t xml:space="preserve"> with ORS 659.850.</w:t>
      </w:r>
      <w:r w:rsidRPr="00CC7C5F">
        <w:rPr>
          <w:rFonts w:asciiTheme="minorHAnsi" w:hAnsiTheme="minorHAnsi" w:cstheme="minorHAnsi"/>
          <w:sz w:val="22"/>
          <w:szCs w:val="22"/>
          <w:vertAlign w:val="superscript"/>
        </w:rPr>
        <w:footnoteReference w:id="4"/>
      </w:r>
      <w:r w:rsidRPr="00CC7C5F">
        <w:rPr>
          <w:rFonts w:asciiTheme="minorHAnsi" w:hAnsiTheme="minorHAnsi" w:cstheme="minorHAnsi"/>
          <w:sz w:val="22"/>
          <w:szCs w:val="22"/>
        </w:rPr>
        <w:t xml:space="preserve"> If the </w:t>
      </w:r>
      <w:r w:rsidR="00A31EFA">
        <w:rPr>
          <w:rFonts w:asciiTheme="minorHAnsi" w:hAnsiTheme="minorHAnsi" w:cstheme="minorHAnsi"/>
          <w:sz w:val="22"/>
          <w:szCs w:val="22"/>
        </w:rPr>
        <w:t>department</w:t>
      </w:r>
      <w:r w:rsidRPr="00CC7C5F">
        <w:rPr>
          <w:rFonts w:asciiTheme="minorHAnsi" w:hAnsiTheme="minorHAnsi" w:cstheme="minorHAnsi"/>
          <w:sz w:val="22"/>
          <w:szCs w:val="22"/>
        </w:rPr>
        <w:t xml:space="preserve"> determines that the school district </w:t>
      </w:r>
      <w:proofErr w:type="gramStart"/>
      <w:r w:rsidRPr="00CC7C5F">
        <w:rPr>
          <w:rFonts w:asciiTheme="minorHAnsi" w:hAnsiTheme="minorHAnsi" w:cstheme="minorHAnsi"/>
          <w:sz w:val="22"/>
          <w:szCs w:val="22"/>
        </w:rPr>
        <w:t>is not in compliance</w:t>
      </w:r>
      <w:proofErr w:type="gramEnd"/>
      <w:r w:rsidRPr="00CC7C5F">
        <w:rPr>
          <w:rFonts w:asciiTheme="minorHAnsi" w:hAnsiTheme="minorHAnsi" w:cstheme="minorHAnsi"/>
          <w:sz w:val="22"/>
          <w:szCs w:val="22"/>
        </w:rPr>
        <w:t xml:space="preserve"> with ORS 659.850, the </w:t>
      </w:r>
      <w:r w:rsidR="00A31EFA">
        <w:rPr>
          <w:rFonts w:asciiTheme="minorHAnsi" w:hAnsiTheme="minorHAnsi" w:cstheme="minorHAnsi"/>
          <w:sz w:val="22"/>
          <w:szCs w:val="22"/>
        </w:rPr>
        <w:t>department</w:t>
      </w:r>
      <w:r w:rsidRPr="00CC7C5F">
        <w:rPr>
          <w:rFonts w:asciiTheme="minorHAnsi" w:hAnsiTheme="minorHAnsi" w:cstheme="minorHAnsi"/>
          <w:sz w:val="22"/>
          <w:szCs w:val="22"/>
        </w:rPr>
        <w:t xml:space="preserve"> will issue an order requiring compliance.</w:t>
      </w:r>
      <w:r w:rsidRPr="00CC7C5F">
        <w:rPr>
          <w:rFonts w:asciiTheme="minorHAnsi" w:hAnsiTheme="minorHAnsi" w:cstheme="minorHAnsi"/>
          <w:sz w:val="22"/>
          <w:szCs w:val="22"/>
          <w:vertAlign w:val="superscript"/>
        </w:rPr>
        <w:footnoteReference w:id="5"/>
      </w:r>
      <w:r w:rsidRPr="00CC7C5F">
        <w:rPr>
          <w:rFonts w:asciiTheme="minorHAnsi" w:hAnsiTheme="minorHAnsi" w:cstheme="minorHAnsi"/>
          <w:sz w:val="22"/>
          <w:szCs w:val="22"/>
        </w:rPr>
        <w:t xml:space="preserve"> If the school </w:t>
      </w:r>
      <w:r w:rsidRPr="00CC7C5F">
        <w:rPr>
          <w:rFonts w:asciiTheme="minorHAnsi" w:hAnsiTheme="minorHAnsi" w:cstheme="minorHAnsi"/>
          <w:sz w:val="22"/>
          <w:szCs w:val="22"/>
        </w:rPr>
        <w:lastRenderedPageBreak/>
        <w:t xml:space="preserve">district fails to comply with the order within 30 days, the </w:t>
      </w:r>
      <w:r w:rsidR="00A31EFA">
        <w:rPr>
          <w:rFonts w:asciiTheme="minorHAnsi" w:hAnsiTheme="minorHAnsi" w:cstheme="minorHAnsi"/>
          <w:sz w:val="22"/>
          <w:szCs w:val="22"/>
        </w:rPr>
        <w:t>department</w:t>
      </w:r>
      <w:r w:rsidRPr="00CC7C5F">
        <w:rPr>
          <w:rFonts w:asciiTheme="minorHAnsi" w:hAnsiTheme="minorHAnsi" w:cstheme="minorHAnsi"/>
          <w:sz w:val="22"/>
          <w:szCs w:val="22"/>
        </w:rPr>
        <w:t xml:space="preserve"> will issue an order imposing an appropriate remedy.</w:t>
      </w:r>
      <w:r w:rsidRPr="00CC7C5F">
        <w:rPr>
          <w:rFonts w:asciiTheme="minorHAnsi" w:hAnsiTheme="minorHAnsi" w:cstheme="minorHAnsi"/>
          <w:sz w:val="22"/>
          <w:szCs w:val="22"/>
          <w:vertAlign w:val="superscript"/>
        </w:rPr>
        <w:footnoteReference w:id="6"/>
      </w:r>
      <w:r w:rsidRPr="00CC7C5F">
        <w:rPr>
          <w:rFonts w:asciiTheme="minorHAnsi" w:hAnsiTheme="minorHAnsi" w:cstheme="minorHAnsi"/>
          <w:sz w:val="22"/>
          <w:szCs w:val="22"/>
        </w:rPr>
        <w:t xml:space="preserve"> Appropriate remedies include: (1) withholding all or part of one or more quarterly payments that otherwise would be paid to a school district under ORS 327.095, (2) assessing a daily fine against the school district, (3) forbidding the school district to participate in interschool activities, and (4) any other appropriate remedy.</w:t>
      </w:r>
      <w:r w:rsidRPr="00CC7C5F">
        <w:rPr>
          <w:rFonts w:asciiTheme="minorHAnsi" w:hAnsiTheme="minorHAnsi" w:cstheme="minorHAnsi"/>
          <w:sz w:val="22"/>
          <w:szCs w:val="22"/>
          <w:vertAlign w:val="superscript"/>
        </w:rPr>
        <w:footnoteReference w:id="7"/>
      </w:r>
      <w:r w:rsidRPr="00CC7C5F">
        <w:rPr>
          <w:rFonts w:asciiTheme="minorHAnsi" w:hAnsiTheme="minorHAnsi" w:cstheme="minorHAnsi"/>
          <w:sz w:val="22"/>
          <w:szCs w:val="22"/>
        </w:rPr>
        <w:t xml:space="preserve"> </w:t>
      </w:r>
    </w:p>
    <w:p w:rsidR="00CC7C5F" w:rsidRPr="00CC7C5F" w:rsidRDefault="00CC7C5F" w:rsidP="00CC7C5F">
      <w:pPr>
        <w:spacing w:after="0"/>
        <w:jc w:val="both"/>
        <w:rPr>
          <w:rFonts w:asciiTheme="minorHAnsi" w:hAnsiTheme="minorHAnsi" w:cstheme="minorHAnsi"/>
          <w:sz w:val="22"/>
          <w:szCs w:val="22"/>
        </w:rPr>
      </w:pPr>
    </w:p>
    <w:p w:rsidR="00CC7C5F" w:rsidRPr="00CC7C5F" w:rsidRDefault="00CC7C5F" w:rsidP="00CC7C5F">
      <w:pPr>
        <w:spacing w:after="0"/>
        <w:jc w:val="both"/>
        <w:rPr>
          <w:rFonts w:asciiTheme="minorHAnsi" w:hAnsiTheme="minorHAnsi" w:cstheme="minorHAnsi"/>
          <w:sz w:val="22"/>
          <w:szCs w:val="22"/>
        </w:rPr>
      </w:pPr>
      <w:r w:rsidRPr="00CC7C5F">
        <w:rPr>
          <w:rFonts w:asciiTheme="minorHAnsi" w:hAnsiTheme="minorHAnsi" w:cstheme="minorHAnsi"/>
          <w:sz w:val="22"/>
          <w:szCs w:val="22"/>
        </w:rPr>
        <w:t xml:space="preserve">On this appeal,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 has completed its investigation to determine whether discrimination may have occurred. This letter constitutes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epartment’s </w:t>
      </w:r>
      <w:r w:rsidR="00EA053C" w:rsidRPr="00EA053C">
        <w:rPr>
          <w:rFonts w:asciiTheme="minorHAnsi" w:hAnsiTheme="minorHAnsi" w:cstheme="minorHAnsi"/>
          <w:sz w:val="22"/>
          <w:szCs w:val="22"/>
        </w:rPr>
        <w:t>investigatory findings and conclusions</w:t>
      </w:r>
      <w:r w:rsidRPr="00EA053C">
        <w:rPr>
          <w:rFonts w:asciiTheme="minorHAnsi" w:hAnsiTheme="minorHAnsi" w:cstheme="minorHAnsi"/>
          <w:sz w:val="22"/>
          <w:szCs w:val="22"/>
        </w:rPr>
        <w:t>.</w:t>
      </w:r>
    </w:p>
    <w:p w:rsidR="00CC7C5F" w:rsidRDefault="00CC7C5F" w:rsidP="00FE6567">
      <w:pPr>
        <w:autoSpaceDE w:val="0"/>
        <w:autoSpaceDN w:val="0"/>
        <w:adjustRightInd w:val="0"/>
        <w:spacing w:after="0"/>
        <w:contextualSpacing/>
        <w:jc w:val="center"/>
        <w:rPr>
          <w:rFonts w:asciiTheme="minorHAnsi" w:eastAsiaTheme="minorHAnsi" w:hAnsiTheme="minorHAnsi" w:cstheme="minorHAnsi"/>
          <w:b/>
          <w:bCs/>
          <w:sz w:val="22"/>
          <w:szCs w:val="22"/>
        </w:rPr>
      </w:pPr>
    </w:p>
    <w:p w:rsidR="00FE6567" w:rsidRPr="00FE6567" w:rsidRDefault="00EA053C" w:rsidP="00AD723A">
      <w:pPr>
        <w:pStyle w:val="Heading2"/>
        <w:rPr>
          <w:rFonts w:eastAsiaTheme="minorHAnsi"/>
        </w:rPr>
      </w:pPr>
      <w:r>
        <w:rPr>
          <w:rFonts w:eastAsiaTheme="minorHAnsi"/>
        </w:rPr>
        <w:t>II.</w:t>
      </w:r>
      <w:r>
        <w:rPr>
          <w:rFonts w:eastAsiaTheme="minorHAnsi"/>
        </w:rPr>
        <w:tab/>
      </w:r>
      <w:r w:rsidR="00FE6567" w:rsidRPr="00FE6567">
        <w:rPr>
          <w:rFonts w:eastAsiaTheme="minorHAnsi"/>
        </w:rPr>
        <w:t>PROCEDURAL BACKGROUND</w:t>
      </w:r>
    </w:p>
    <w:p w:rsidR="00FE6567" w:rsidRPr="00FE6567" w:rsidRDefault="00FE6567" w:rsidP="00FE6567">
      <w:pPr>
        <w:autoSpaceDE w:val="0"/>
        <w:autoSpaceDN w:val="0"/>
        <w:adjustRightInd w:val="0"/>
        <w:spacing w:after="0"/>
        <w:contextualSpacing/>
        <w:jc w:val="both"/>
        <w:rPr>
          <w:rFonts w:asciiTheme="minorHAnsi" w:eastAsiaTheme="minorHAnsi" w:hAnsiTheme="minorHAnsi" w:cstheme="minorHAnsi"/>
          <w:b/>
          <w:bCs/>
          <w:sz w:val="22"/>
          <w:szCs w:val="22"/>
        </w:rPr>
      </w:pPr>
    </w:p>
    <w:p w:rsidR="00F44699" w:rsidRPr="00F44699" w:rsidRDefault="00F44699" w:rsidP="00F44699">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D</w:t>
      </w:r>
      <w:r w:rsidRPr="00F44699">
        <w:rPr>
          <w:rFonts w:asciiTheme="minorHAnsi" w:eastAsiaTheme="minorHAnsi" w:hAnsiTheme="minorHAnsi" w:cstheme="minorHAnsi"/>
          <w:sz w:val="22"/>
          <w:szCs w:val="22"/>
        </w:rPr>
        <w:t xml:space="preserve">uring the month of </w:t>
      </w:r>
      <w:proofErr w:type="gramStart"/>
      <w:r w:rsidRPr="00F44699">
        <w:rPr>
          <w:rFonts w:asciiTheme="minorHAnsi" w:eastAsiaTheme="minorHAnsi" w:hAnsiTheme="minorHAnsi" w:cstheme="minorHAnsi"/>
          <w:sz w:val="22"/>
          <w:szCs w:val="22"/>
        </w:rPr>
        <w:t>February,</w:t>
      </w:r>
      <w:proofErr w:type="gramEnd"/>
      <w:r w:rsidRPr="00F44699">
        <w:rPr>
          <w:rFonts w:asciiTheme="minorHAnsi" w:eastAsiaTheme="minorHAnsi" w:hAnsiTheme="minorHAnsi" w:cstheme="minorHAnsi"/>
          <w:sz w:val="22"/>
          <w:szCs w:val="22"/>
        </w:rPr>
        <w:t xml:space="preserve"> 2018, </w:t>
      </w:r>
      <w:r>
        <w:rPr>
          <w:rFonts w:asciiTheme="minorHAnsi" w:eastAsiaTheme="minorHAnsi" w:hAnsiTheme="minorHAnsi" w:cstheme="minorHAnsi"/>
          <w:sz w:val="22"/>
          <w:szCs w:val="22"/>
        </w:rPr>
        <w:t>Complainant</w:t>
      </w:r>
      <w:r w:rsidRPr="00F44699">
        <w:rPr>
          <w:rFonts w:asciiTheme="minorHAnsi" w:eastAsiaTheme="minorHAnsi" w:hAnsiTheme="minorHAnsi" w:cstheme="minorHAnsi"/>
          <w:sz w:val="22"/>
          <w:szCs w:val="22"/>
        </w:rPr>
        <w:t xml:space="preserve"> had a conversation with a volunteer at the district. The conversation concerned</w:t>
      </w:r>
      <w:r w:rsidR="00771357">
        <w:rPr>
          <w:rFonts w:asciiTheme="minorHAnsi" w:eastAsiaTheme="minorHAnsi" w:hAnsiTheme="minorHAnsi" w:cstheme="minorHAnsi"/>
          <w:sz w:val="22"/>
          <w:szCs w:val="22"/>
        </w:rPr>
        <w:t xml:space="preserve"> the book</w:t>
      </w:r>
      <w:r w:rsidRPr="00F44699">
        <w:rPr>
          <w:rFonts w:asciiTheme="minorHAnsi" w:eastAsiaTheme="minorHAnsi" w:hAnsiTheme="minorHAnsi" w:cstheme="minorHAnsi"/>
          <w:sz w:val="22"/>
          <w:szCs w:val="22"/>
        </w:rPr>
        <w:t xml:space="preserve"> </w:t>
      </w:r>
      <w:r w:rsidRPr="00F44699">
        <w:rPr>
          <w:rFonts w:asciiTheme="minorHAnsi" w:eastAsiaTheme="minorHAnsi" w:hAnsiTheme="minorHAnsi" w:cstheme="minorHAnsi"/>
          <w:i/>
          <w:sz w:val="22"/>
          <w:szCs w:val="22"/>
        </w:rPr>
        <w:t>George</w:t>
      </w:r>
      <w:r w:rsidR="00514DE4" w:rsidRPr="00514DE4">
        <w:rPr>
          <w:rFonts w:asciiTheme="minorHAnsi" w:eastAsiaTheme="minorHAnsi" w:hAnsiTheme="minorHAnsi" w:cstheme="minorHAnsi"/>
          <w:sz w:val="22"/>
          <w:szCs w:val="22"/>
        </w:rPr>
        <w:t xml:space="preserve"> by Kate </w:t>
      </w:r>
      <w:proofErr w:type="spellStart"/>
      <w:r w:rsidR="00514DE4" w:rsidRPr="00514DE4">
        <w:rPr>
          <w:rFonts w:asciiTheme="minorHAnsi" w:eastAsiaTheme="minorHAnsi" w:hAnsiTheme="minorHAnsi" w:cstheme="minorHAnsi"/>
          <w:sz w:val="22"/>
          <w:szCs w:val="22"/>
        </w:rPr>
        <w:t>Pavao</w:t>
      </w:r>
      <w:proofErr w:type="spellEnd"/>
      <w:r w:rsidRPr="00F44699">
        <w:rPr>
          <w:rFonts w:asciiTheme="minorHAnsi" w:eastAsiaTheme="minorHAnsi" w:hAnsiTheme="minorHAnsi" w:cstheme="minorHAnsi"/>
          <w:sz w:val="22"/>
          <w:szCs w:val="22"/>
        </w:rPr>
        <w:t xml:space="preserve">. During the conversation, Complainant learned that Harrisburg School District would not make </w:t>
      </w:r>
      <w:r w:rsidRPr="00F44699">
        <w:rPr>
          <w:rFonts w:asciiTheme="minorHAnsi" w:eastAsiaTheme="minorHAnsi" w:hAnsiTheme="minorHAnsi" w:cstheme="minorHAnsi"/>
          <w:i/>
          <w:sz w:val="22"/>
          <w:szCs w:val="22"/>
        </w:rPr>
        <w:t>George</w:t>
      </w:r>
      <w:r w:rsidRPr="00F44699">
        <w:rPr>
          <w:rFonts w:asciiTheme="minorHAnsi" w:eastAsiaTheme="minorHAnsi" w:hAnsiTheme="minorHAnsi" w:cstheme="minorHAnsi"/>
          <w:sz w:val="22"/>
          <w:szCs w:val="22"/>
        </w:rPr>
        <w:t xml:space="preserve"> available at its elementary school library. Complainant claims that she subsequently communicated to two district administrators (Administrator I and Administrator II) that she was concerned that the district would not be making </w:t>
      </w:r>
      <w:r w:rsidRPr="00F44699">
        <w:rPr>
          <w:rFonts w:asciiTheme="minorHAnsi" w:eastAsiaTheme="minorHAnsi" w:hAnsiTheme="minorHAnsi" w:cstheme="minorHAnsi"/>
          <w:i/>
          <w:sz w:val="22"/>
          <w:szCs w:val="22"/>
        </w:rPr>
        <w:t>George</w:t>
      </w:r>
      <w:r w:rsidRPr="00F44699">
        <w:rPr>
          <w:rFonts w:asciiTheme="minorHAnsi" w:eastAsiaTheme="minorHAnsi" w:hAnsiTheme="minorHAnsi" w:cstheme="minorHAnsi"/>
          <w:sz w:val="22"/>
          <w:szCs w:val="22"/>
        </w:rPr>
        <w:t xml:space="preserve"> available in violation of the law.</w:t>
      </w:r>
    </w:p>
    <w:p w:rsidR="00F44699" w:rsidRPr="00F44699" w:rsidRDefault="00F44699" w:rsidP="00F44699">
      <w:pPr>
        <w:autoSpaceDE w:val="0"/>
        <w:autoSpaceDN w:val="0"/>
        <w:adjustRightInd w:val="0"/>
        <w:spacing w:after="0"/>
        <w:jc w:val="both"/>
        <w:rPr>
          <w:rFonts w:asciiTheme="minorHAnsi" w:eastAsiaTheme="minorHAnsi" w:hAnsiTheme="minorHAnsi" w:cstheme="minorHAnsi"/>
          <w:sz w:val="22"/>
          <w:szCs w:val="22"/>
        </w:rPr>
      </w:pPr>
    </w:p>
    <w:p w:rsidR="00F44699" w:rsidRPr="00F44699" w:rsidRDefault="00F44699" w:rsidP="00F44699">
      <w:pPr>
        <w:autoSpaceDE w:val="0"/>
        <w:autoSpaceDN w:val="0"/>
        <w:adjustRightInd w:val="0"/>
        <w:spacing w:after="0"/>
        <w:jc w:val="both"/>
        <w:rPr>
          <w:rFonts w:asciiTheme="minorHAnsi" w:eastAsiaTheme="minorHAnsi" w:hAnsiTheme="minorHAnsi" w:cstheme="minorHAnsi"/>
          <w:sz w:val="22"/>
          <w:szCs w:val="22"/>
        </w:rPr>
      </w:pPr>
      <w:r w:rsidRPr="00F44699">
        <w:rPr>
          <w:rFonts w:asciiTheme="minorHAnsi" w:eastAsiaTheme="minorHAnsi" w:hAnsiTheme="minorHAnsi" w:cstheme="minorHAnsi"/>
          <w:sz w:val="22"/>
          <w:szCs w:val="22"/>
        </w:rPr>
        <w:t xml:space="preserve">Evidence collected by the Oregon Department of Education substantiates Complainant’s version of events. On April 10, 2018, </w:t>
      </w:r>
      <w:r>
        <w:rPr>
          <w:rFonts w:asciiTheme="minorHAnsi" w:eastAsiaTheme="minorHAnsi" w:hAnsiTheme="minorHAnsi" w:cstheme="minorHAnsi"/>
          <w:sz w:val="22"/>
          <w:szCs w:val="22"/>
        </w:rPr>
        <w:t>a district s</w:t>
      </w:r>
      <w:r w:rsidRPr="00F44699">
        <w:rPr>
          <w:rFonts w:asciiTheme="minorHAnsi" w:eastAsiaTheme="minorHAnsi" w:hAnsiTheme="minorHAnsi" w:cstheme="minorHAnsi"/>
          <w:sz w:val="22"/>
          <w:szCs w:val="22"/>
        </w:rPr>
        <w:t xml:space="preserve">taff </w:t>
      </w:r>
      <w:r>
        <w:rPr>
          <w:rFonts w:asciiTheme="minorHAnsi" w:eastAsiaTheme="minorHAnsi" w:hAnsiTheme="minorHAnsi" w:cstheme="minorHAnsi"/>
          <w:sz w:val="22"/>
          <w:szCs w:val="22"/>
        </w:rPr>
        <w:t>p</w:t>
      </w:r>
      <w:r w:rsidRPr="00F44699">
        <w:rPr>
          <w:rFonts w:asciiTheme="minorHAnsi" w:eastAsiaTheme="minorHAnsi" w:hAnsiTheme="minorHAnsi" w:cstheme="minorHAnsi"/>
          <w:sz w:val="22"/>
          <w:szCs w:val="22"/>
        </w:rPr>
        <w:t xml:space="preserve">erson and Administrator I exchanged emails. In his email, Administrator I wrote that he </w:t>
      </w:r>
      <w:proofErr w:type="gramStart"/>
      <w:r w:rsidRPr="00F44699">
        <w:rPr>
          <w:rFonts w:asciiTheme="minorHAnsi" w:eastAsiaTheme="minorHAnsi" w:hAnsiTheme="minorHAnsi" w:cstheme="minorHAnsi"/>
          <w:sz w:val="22"/>
          <w:szCs w:val="22"/>
        </w:rPr>
        <w:t>had been contacted</w:t>
      </w:r>
      <w:proofErr w:type="gramEnd"/>
      <w:r w:rsidRPr="00F44699">
        <w:rPr>
          <w:rFonts w:asciiTheme="minorHAnsi" w:eastAsiaTheme="minorHAnsi" w:hAnsiTheme="minorHAnsi" w:cstheme="minorHAnsi"/>
          <w:sz w:val="22"/>
          <w:szCs w:val="22"/>
        </w:rPr>
        <w:t xml:space="preserve"> by Complainant and that Complainant had alleged that the district was violating the law by not making</w:t>
      </w:r>
      <w:r w:rsidR="00771357">
        <w:rPr>
          <w:rFonts w:asciiTheme="minorHAnsi" w:eastAsiaTheme="minorHAnsi" w:hAnsiTheme="minorHAnsi" w:cstheme="minorHAnsi"/>
          <w:sz w:val="22"/>
          <w:szCs w:val="22"/>
        </w:rPr>
        <w:t xml:space="preserve"> the book</w:t>
      </w:r>
      <w:r w:rsidRPr="00F44699">
        <w:rPr>
          <w:rFonts w:asciiTheme="minorHAnsi" w:eastAsiaTheme="minorHAnsi" w:hAnsiTheme="minorHAnsi" w:cstheme="minorHAnsi"/>
          <w:sz w:val="22"/>
          <w:szCs w:val="22"/>
        </w:rPr>
        <w:t xml:space="preserve"> </w:t>
      </w:r>
      <w:r w:rsidRPr="00F44699">
        <w:rPr>
          <w:rFonts w:asciiTheme="minorHAnsi" w:eastAsiaTheme="minorHAnsi" w:hAnsiTheme="minorHAnsi" w:cstheme="minorHAnsi"/>
          <w:i/>
          <w:sz w:val="22"/>
          <w:szCs w:val="22"/>
        </w:rPr>
        <w:t>George</w:t>
      </w:r>
      <w:r w:rsidRPr="00F44699">
        <w:rPr>
          <w:rFonts w:asciiTheme="minorHAnsi" w:eastAsiaTheme="minorHAnsi" w:hAnsiTheme="minorHAnsi" w:cstheme="minorHAnsi"/>
          <w:sz w:val="22"/>
          <w:szCs w:val="22"/>
        </w:rPr>
        <w:t xml:space="preserve"> available at its elementary school library. Several months later, on January 28, 2019, Administrator I sent an email to Administrator II indicating that Complainant had told Administrator I that the district was committing a civil rights violation by obscuring the image from </w:t>
      </w:r>
      <w:r w:rsidRPr="00F44699">
        <w:rPr>
          <w:rFonts w:asciiTheme="minorHAnsi" w:eastAsiaTheme="minorHAnsi" w:hAnsiTheme="minorHAnsi" w:cstheme="minorHAnsi"/>
          <w:i/>
          <w:sz w:val="22"/>
          <w:szCs w:val="22"/>
        </w:rPr>
        <w:t>George</w:t>
      </w:r>
      <w:r w:rsidRPr="00F44699">
        <w:rPr>
          <w:rFonts w:asciiTheme="minorHAnsi" w:eastAsiaTheme="minorHAnsi" w:hAnsiTheme="minorHAnsi" w:cstheme="minorHAnsi"/>
          <w:sz w:val="22"/>
          <w:szCs w:val="22"/>
        </w:rPr>
        <w:t xml:space="preserve"> on the posters promoting </w:t>
      </w:r>
      <w:r w:rsidR="00F40BB0">
        <w:rPr>
          <w:rFonts w:asciiTheme="minorHAnsi" w:eastAsiaTheme="minorHAnsi" w:hAnsiTheme="minorHAnsi" w:cstheme="minorHAnsi"/>
          <w:sz w:val="22"/>
          <w:szCs w:val="22"/>
        </w:rPr>
        <w:t>Oregon Battle of the Books (</w:t>
      </w:r>
      <w:r w:rsidRPr="00F44699">
        <w:rPr>
          <w:rFonts w:asciiTheme="minorHAnsi" w:eastAsiaTheme="minorHAnsi" w:hAnsiTheme="minorHAnsi" w:cstheme="minorHAnsi"/>
          <w:sz w:val="22"/>
          <w:szCs w:val="22"/>
        </w:rPr>
        <w:t>OBOB</w:t>
      </w:r>
      <w:r w:rsidR="00F40BB0">
        <w:rPr>
          <w:rFonts w:asciiTheme="minorHAnsi" w:eastAsiaTheme="minorHAnsi" w:hAnsiTheme="minorHAnsi" w:cstheme="minorHAnsi"/>
          <w:sz w:val="22"/>
          <w:szCs w:val="22"/>
        </w:rPr>
        <w:t>)</w:t>
      </w:r>
      <w:r w:rsidRPr="00F44699">
        <w:rPr>
          <w:rFonts w:asciiTheme="minorHAnsi" w:eastAsiaTheme="minorHAnsi" w:hAnsiTheme="minorHAnsi" w:cstheme="minorHAnsi"/>
          <w:sz w:val="22"/>
          <w:szCs w:val="22"/>
        </w:rPr>
        <w:t xml:space="preserve"> and by not making </w:t>
      </w:r>
      <w:r w:rsidRPr="00F44699">
        <w:rPr>
          <w:rFonts w:asciiTheme="minorHAnsi" w:eastAsiaTheme="minorHAnsi" w:hAnsiTheme="minorHAnsi" w:cstheme="minorHAnsi"/>
          <w:i/>
          <w:sz w:val="22"/>
          <w:szCs w:val="22"/>
        </w:rPr>
        <w:t>George</w:t>
      </w:r>
      <w:r w:rsidRPr="00F44699">
        <w:rPr>
          <w:rFonts w:asciiTheme="minorHAnsi" w:eastAsiaTheme="minorHAnsi" w:hAnsiTheme="minorHAnsi" w:cstheme="minorHAnsi"/>
          <w:sz w:val="22"/>
          <w:szCs w:val="22"/>
        </w:rPr>
        <w:t xml:space="preserve"> available. In response to Complainant’s allegations, Administrator I wrote to </w:t>
      </w:r>
      <w:r w:rsidR="00F40BB0">
        <w:rPr>
          <w:rFonts w:asciiTheme="minorHAnsi" w:eastAsiaTheme="minorHAnsi" w:hAnsiTheme="minorHAnsi" w:cstheme="minorHAnsi"/>
          <w:sz w:val="22"/>
          <w:szCs w:val="22"/>
        </w:rPr>
        <w:t>Complainant</w:t>
      </w:r>
      <w:r w:rsidRPr="00F44699">
        <w:rPr>
          <w:rFonts w:asciiTheme="minorHAnsi" w:eastAsiaTheme="minorHAnsi" w:hAnsiTheme="minorHAnsi" w:cstheme="minorHAnsi"/>
          <w:sz w:val="22"/>
          <w:szCs w:val="22"/>
        </w:rPr>
        <w:t xml:space="preserve"> that if a parent wanted his or her child to read </w:t>
      </w:r>
      <w:r w:rsidRPr="00F44699">
        <w:rPr>
          <w:rFonts w:asciiTheme="minorHAnsi" w:eastAsiaTheme="minorHAnsi" w:hAnsiTheme="minorHAnsi" w:cstheme="minorHAnsi"/>
          <w:i/>
          <w:sz w:val="22"/>
          <w:szCs w:val="22"/>
        </w:rPr>
        <w:t>George</w:t>
      </w:r>
      <w:r w:rsidRPr="00F44699">
        <w:rPr>
          <w:rFonts w:asciiTheme="minorHAnsi" w:eastAsiaTheme="minorHAnsi" w:hAnsiTheme="minorHAnsi" w:cstheme="minorHAnsi"/>
          <w:sz w:val="22"/>
          <w:szCs w:val="22"/>
        </w:rPr>
        <w:t>, the parent could either purchase the book or request a copy of the book that Administrator I kept in his office.</w:t>
      </w:r>
    </w:p>
    <w:p w:rsidR="002A36C3" w:rsidRDefault="002A36C3" w:rsidP="00BA7E2E">
      <w:pPr>
        <w:autoSpaceDE w:val="0"/>
        <w:autoSpaceDN w:val="0"/>
        <w:adjustRightInd w:val="0"/>
        <w:spacing w:after="0"/>
        <w:jc w:val="both"/>
        <w:rPr>
          <w:rFonts w:asciiTheme="minorHAnsi" w:eastAsiaTheme="minorHAnsi" w:hAnsiTheme="minorHAnsi" w:cstheme="minorHAnsi"/>
          <w:sz w:val="22"/>
          <w:szCs w:val="22"/>
        </w:rPr>
      </w:pPr>
    </w:p>
    <w:p w:rsidR="00FD3BE4" w:rsidRDefault="00F44699" w:rsidP="00FE6567">
      <w:pPr>
        <w:autoSpaceDE w:val="0"/>
        <w:autoSpaceDN w:val="0"/>
        <w:adjustRightInd w:val="0"/>
        <w:spacing w:after="0"/>
        <w:jc w:val="both"/>
        <w:rPr>
          <w:rFonts w:asciiTheme="minorHAnsi" w:eastAsiaTheme="minorHAnsi" w:hAnsiTheme="minorHAnsi" w:cstheme="minorHAnsi"/>
          <w:sz w:val="22"/>
          <w:szCs w:val="22"/>
        </w:rPr>
      </w:pPr>
      <w:r w:rsidRPr="00F44699">
        <w:rPr>
          <w:rFonts w:asciiTheme="minorHAnsi" w:eastAsiaTheme="minorHAnsi" w:hAnsiTheme="minorHAnsi" w:cstheme="minorHAnsi"/>
          <w:sz w:val="22"/>
          <w:szCs w:val="22"/>
        </w:rPr>
        <w:t xml:space="preserve">On </w:t>
      </w:r>
      <w:r w:rsidR="003233C0">
        <w:rPr>
          <w:rFonts w:asciiTheme="minorHAnsi" w:eastAsiaTheme="minorHAnsi" w:hAnsiTheme="minorHAnsi" w:cstheme="minorHAnsi"/>
          <w:sz w:val="22"/>
          <w:szCs w:val="22"/>
        </w:rPr>
        <w:t>March 16, 2019</w:t>
      </w:r>
      <w:r w:rsidRPr="00F44699">
        <w:rPr>
          <w:rFonts w:asciiTheme="minorHAnsi" w:eastAsiaTheme="minorHAnsi" w:hAnsiTheme="minorHAnsi" w:cstheme="minorHAnsi"/>
          <w:sz w:val="22"/>
          <w:szCs w:val="22"/>
        </w:rPr>
        <w:t xml:space="preserve">, the </w:t>
      </w:r>
      <w:r w:rsidR="003233C0">
        <w:rPr>
          <w:rFonts w:asciiTheme="minorHAnsi" w:eastAsiaTheme="minorHAnsi" w:hAnsiTheme="minorHAnsi" w:cstheme="minorHAnsi"/>
          <w:sz w:val="22"/>
          <w:szCs w:val="22"/>
        </w:rPr>
        <w:t>d</w:t>
      </w:r>
      <w:r w:rsidRPr="00F44699">
        <w:rPr>
          <w:rFonts w:asciiTheme="minorHAnsi" w:eastAsiaTheme="minorHAnsi" w:hAnsiTheme="minorHAnsi" w:cstheme="minorHAnsi"/>
          <w:sz w:val="22"/>
          <w:szCs w:val="22"/>
        </w:rPr>
        <w:t xml:space="preserve">epartment accepted </w:t>
      </w:r>
      <w:r w:rsidR="003233C0">
        <w:rPr>
          <w:rFonts w:asciiTheme="minorHAnsi" w:eastAsiaTheme="minorHAnsi" w:hAnsiTheme="minorHAnsi" w:cstheme="minorHAnsi"/>
          <w:sz w:val="22"/>
          <w:szCs w:val="22"/>
        </w:rPr>
        <w:t>Complainant</w:t>
      </w:r>
      <w:r w:rsidRPr="00F44699">
        <w:rPr>
          <w:rFonts w:asciiTheme="minorHAnsi" w:eastAsiaTheme="minorHAnsi" w:hAnsiTheme="minorHAnsi" w:cstheme="minorHAnsi"/>
          <w:sz w:val="22"/>
          <w:szCs w:val="22"/>
        </w:rPr>
        <w:t>’s appeal</w:t>
      </w:r>
      <w:r w:rsidR="00542669">
        <w:rPr>
          <w:rFonts w:asciiTheme="minorHAnsi" w:eastAsiaTheme="minorHAnsi" w:hAnsiTheme="minorHAnsi" w:cstheme="minorHAnsi"/>
          <w:sz w:val="22"/>
          <w:szCs w:val="22"/>
        </w:rPr>
        <w:t xml:space="preserve"> pursuant to OAR 581-021-0049</w:t>
      </w:r>
      <w:r w:rsidRPr="00F44699">
        <w:rPr>
          <w:rFonts w:asciiTheme="minorHAnsi" w:eastAsiaTheme="minorHAnsi" w:hAnsiTheme="minorHAnsi" w:cstheme="minorHAnsi"/>
          <w:sz w:val="22"/>
          <w:szCs w:val="22"/>
        </w:rPr>
        <w:t>(1), under which “[p]</w:t>
      </w:r>
      <w:proofErr w:type="spellStart"/>
      <w:r w:rsidRPr="00F44699">
        <w:rPr>
          <w:rFonts w:asciiTheme="minorHAnsi" w:eastAsiaTheme="minorHAnsi" w:hAnsiTheme="minorHAnsi" w:cstheme="minorHAnsi"/>
          <w:sz w:val="22"/>
          <w:szCs w:val="22"/>
        </w:rPr>
        <w:t>ersons</w:t>
      </w:r>
      <w:proofErr w:type="spellEnd"/>
      <w:r w:rsidRPr="00F44699">
        <w:rPr>
          <w:rFonts w:asciiTheme="minorHAnsi" w:eastAsiaTheme="minorHAnsi" w:hAnsiTheme="minorHAnsi" w:cstheme="minorHAnsi"/>
          <w:sz w:val="22"/>
          <w:szCs w:val="22"/>
        </w:rPr>
        <w:t xml:space="preserve"> may, after exhausting local grievance procedures or 90 days (whichever occurs first) appeal [a school district’s resolution of a complaint of discrimination] in writing to the Superintendent of Public Instruction.” Although </w:t>
      </w:r>
      <w:r w:rsidR="003233C0">
        <w:rPr>
          <w:rFonts w:asciiTheme="minorHAnsi" w:eastAsiaTheme="minorHAnsi" w:hAnsiTheme="minorHAnsi" w:cstheme="minorHAnsi"/>
          <w:sz w:val="22"/>
          <w:szCs w:val="22"/>
        </w:rPr>
        <w:t xml:space="preserve">Complainant </w:t>
      </w:r>
      <w:r w:rsidRPr="00F44699">
        <w:rPr>
          <w:rFonts w:asciiTheme="minorHAnsi" w:eastAsiaTheme="minorHAnsi" w:hAnsiTheme="minorHAnsi" w:cstheme="minorHAnsi"/>
          <w:sz w:val="22"/>
          <w:szCs w:val="22"/>
        </w:rPr>
        <w:t xml:space="preserve">had not exhausted local grievance procedures, 90 days had passed since </w:t>
      </w:r>
      <w:r w:rsidR="003233C0">
        <w:rPr>
          <w:rFonts w:asciiTheme="minorHAnsi" w:eastAsiaTheme="minorHAnsi" w:hAnsiTheme="minorHAnsi" w:cstheme="minorHAnsi"/>
          <w:sz w:val="22"/>
          <w:szCs w:val="22"/>
        </w:rPr>
        <w:t>Complainant</w:t>
      </w:r>
      <w:r w:rsidRPr="00F44699">
        <w:rPr>
          <w:rFonts w:asciiTheme="minorHAnsi" w:eastAsiaTheme="minorHAnsi" w:hAnsiTheme="minorHAnsi" w:cstheme="minorHAnsi"/>
          <w:sz w:val="22"/>
          <w:szCs w:val="22"/>
        </w:rPr>
        <w:t xml:space="preserve"> first </w:t>
      </w:r>
      <w:r w:rsidR="003233C0">
        <w:rPr>
          <w:rFonts w:asciiTheme="minorHAnsi" w:eastAsiaTheme="minorHAnsi" w:hAnsiTheme="minorHAnsi" w:cstheme="minorHAnsi"/>
          <w:sz w:val="22"/>
          <w:szCs w:val="22"/>
        </w:rPr>
        <w:t xml:space="preserve">communicated her concern that the district was in violation of the law. </w:t>
      </w:r>
    </w:p>
    <w:p w:rsidR="00FD3BE4" w:rsidRDefault="00FD3BE4" w:rsidP="00FE6567">
      <w:pPr>
        <w:autoSpaceDE w:val="0"/>
        <w:autoSpaceDN w:val="0"/>
        <w:adjustRightInd w:val="0"/>
        <w:spacing w:after="0"/>
        <w:jc w:val="both"/>
        <w:rPr>
          <w:rFonts w:asciiTheme="minorHAnsi" w:eastAsiaTheme="minorHAnsi" w:hAnsiTheme="minorHAnsi" w:cstheme="minorHAnsi"/>
          <w:sz w:val="22"/>
          <w:szCs w:val="22"/>
        </w:rPr>
      </w:pPr>
    </w:p>
    <w:p w:rsidR="00D519EE" w:rsidRDefault="003233C0" w:rsidP="00FE6567">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Further</w:t>
      </w:r>
      <w:r w:rsidR="00FD3BE4">
        <w:rPr>
          <w:rFonts w:asciiTheme="minorHAnsi" w:eastAsiaTheme="minorHAnsi" w:hAnsiTheme="minorHAnsi" w:cstheme="minorHAnsi"/>
          <w:sz w:val="22"/>
          <w:szCs w:val="22"/>
        </w:rPr>
        <w:t>more</w:t>
      </w:r>
      <w:r>
        <w:rPr>
          <w:rFonts w:asciiTheme="minorHAnsi" w:eastAsiaTheme="minorHAnsi" w:hAnsiTheme="minorHAnsi" w:cstheme="minorHAnsi"/>
          <w:sz w:val="22"/>
          <w:szCs w:val="22"/>
        </w:rPr>
        <w:t>, although Complainant did not file a formal complaint</w:t>
      </w:r>
      <w:r w:rsidR="00FD3BE4">
        <w:rPr>
          <w:rFonts w:asciiTheme="minorHAnsi" w:eastAsiaTheme="minorHAnsi" w:hAnsiTheme="minorHAnsi" w:cstheme="minorHAnsi"/>
          <w:sz w:val="22"/>
          <w:szCs w:val="22"/>
        </w:rPr>
        <w:t xml:space="preserve"> with the district</w:t>
      </w:r>
      <w:r>
        <w:rPr>
          <w:rFonts w:asciiTheme="minorHAnsi" w:eastAsiaTheme="minorHAnsi" w:hAnsiTheme="minorHAnsi" w:cstheme="minorHAnsi"/>
          <w:sz w:val="22"/>
          <w:szCs w:val="22"/>
        </w:rPr>
        <w:t>, the district waived that process when it did not direct Complain</w:t>
      </w:r>
      <w:r w:rsidR="00B564BC">
        <w:rPr>
          <w:rFonts w:asciiTheme="minorHAnsi" w:eastAsiaTheme="minorHAnsi" w:hAnsiTheme="minorHAnsi" w:cstheme="minorHAnsi"/>
          <w:sz w:val="22"/>
          <w:szCs w:val="22"/>
        </w:rPr>
        <w:t>an</w:t>
      </w:r>
      <w:r>
        <w:rPr>
          <w:rFonts w:asciiTheme="minorHAnsi" w:eastAsiaTheme="minorHAnsi" w:hAnsiTheme="minorHAnsi" w:cstheme="minorHAnsi"/>
          <w:sz w:val="22"/>
          <w:szCs w:val="22"/>
        </w:rPr>
        <w:t>t to do so</w:t>
      </w:r>
      <w:r w:rsidR="00FD3BE4">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w:t>
      </w:r>
      <w:r w:rsidR="00FD3BE4">
        <w:rPr>
          <w:rFonts w:asciiTheme="minorHAnsi" w:eastAsiaTheme="minorHAnsi" w:hAnsiTheme="minorHAnsi" w:cstheme="minorHAnsi"/>
          <w:sz w:val="22"/>
          <w:szCs w:val="22"/>
        </w:rPr>
        <w:t>I</w:t>
      </w:r>
      <w:r>
        <w:rPr>
          <w:rFonts w:asciiTheme="minorHAnsi" w:eastAsiaTheme="minorHAnsi" w:hAnsiTheme="minorHAnsi" w:cstheme="minorHAnsi"/>
          <w:sz w:val="22"/>
          <w:szCs w:val="22"/>
        </w:rPr>
        <w:t xml:space="preserve">nstead, </w:t>
      </w:r>
      <w:r w:rsidR="00FD3BE4">
        <w:rPr>
          <w:rFonts w:asciiTheme="minorHAnsi" w:eastAsiaTheme="minorHAnsi" w:hAnsiTheme="minorHAnsi" w:cstheme="minorHAnsi"/>
          <w:sz w:val="22"/>
          <w:szCs w:val="22"/>
        </w:rPr>
        <w:t xml:space="preserve">the district </w:t>
      </w:r>
      <w:proofErr w:type="gramStart"/>
      <w:r>
        <w:rPr>
          <w:rFonts w:asciiTheme="minorHAnsi" w:eastAsiaTheme="minorHAnsi" w:hAnsiTheme="minorHAnsi" w:cstheme="minorHAnsi"/>
          <w:sz w:val="22"/>
          <w:szCs w:val="22"/>
        </w:rPr>
        <w:t xml:space="preserve">wrote to </w:t>
      </w:r>
      <w:r w:rsidR="00FD3BE4">
        <w:rPr>
          <w:rFonts w:asciiTheme="minorHAnsi" w:eastAsiaTheme="minorHAnsi" w:hAnsiTheme="minorHAnsi" w:cstheme="minorHAnsi"/>
          <w:sz w:val="22"/>
          <w:szCs w:val="22"/>
        </w:rPr>
        <w:t>Complainant</w:t>
      </w:r>
      <w:r>
        <w:rPr>
          <w:rFonts w:asciiTheme="minorHAnsi" w:eastAsiaTheme="minorHAnsi" w:hAnsiTheme="minorHAnsi" w:cstheme="minorHAnsi"/>
          <w:sz w:val="22"/>
          <w:szCs w:val="22"/>
        </w:rPr>
        <w:t xml:space="preserve"> that if a </w:t>
      </w:r>
      <w:r w:rsidRPr="003233C0">
        <w:rPr>
          <w:rFonts w:asciiTheme="minorHAnsi" w:eastAsiaTheme="minorHAnsi" w:hAnsiTheme="minorHAnsi" w:cstheme="minorHAnsi"/>
          <w:sz w:val="22"/>
          <w:szCs w:val="22"/>
        </w:rPr>
        <w:t xml:space="preserve">parent wanted his or her child to read </w:t>
      </w:r>
      <w:r w:rsidRPr="003233C0">
        <w:rPr>
          <w:rFonts w:asciiTheme="minorHAnsi" w:eastAsiaTheme="minorHAnsi" w:hAnsiTheme="minorHAnsi" w:cstheme="minorHAnsi"/>
          <w:i/>
          <w:sz w:val="22"/>
          <w:szCs w:val="22"/>
        </w:rPr>
        <w:t>George</w:t>
      </w:r>
      <w:r w:rsidRPr="003233C0">
        <w:rPr>
          <w:rFonts w:asciiTheme="minorHAnsi" w:eastAsiaTheme="minorHAnsi" w:hAnsiTheme="minorHAnsi" w:cstheme="minorHAnsi"/>
          <w:sz w:val="22"/>
          <w:szCs w:val="22"/>
        </w:rPr>
        <w:t>, the parent could either</w:t>
      </w:r>
      <w:proofErr w:type="gramEnd"/>
      <w:r w:rsidRPr="003233C0">
        <w:rPr>
          <w:rFonts w:asciiTheme="minorHAnsi" w:eastAsiaTheme="minorHAnsi" w:hAnsiTheme="minorHAnsi" w:cstheme="minorHAnsi"/>
          <w:sz w:val="22"/>
          <w:szCs w:val="22"/>
        </w:rPr>
        <w:t xml:space="preserve"> purchase the book or request a copy of the book that Administrator I kept in his office.</w:t>
      </w:r>
    </w:p>
    <w:p w:rsidR="00D519EE" w:rsidRDefault="00D519EE" w:rsidP="00FE6567">
      <w:pPr>
        <w:autoSpaceDE w:val="0"/>
        <w:autoSpaceDN w:val="0"/>
        <w:adjustRightInd w:val="0"/>
        <w:spacing w:after="0"/>
        <w:jc w:val="both"/>
        <w:rPr>
          <w:rFonts w:asciiTheme="minorHAnsi" w:eastAsiaTheme="minorHAnsi" w:hAnsiTheme="minorHAnsi" w:cstheme="minorHAnsi"/>
          <w:sz w:val="22"/>
          <w:szCs w:val="22"/>
        </w:rPr>
      </w:pPr>
    </w:p>
    <w:p w:rsidR="00D519EE" w:rsidRDefault="00D519EE" w:rsidP="00FE6567">
      <w:pPr>
        <w:autoSpaceDE w:val="0"/>
        <w:autoSpaceDN w:val="0"/>
        <w:adjustRightInd w:val="0"/>
        <w:spacing w:after="0"/>
        <w:jc w:val="both"/>
        <w:rPr>
          <w:rFonts w:asciiTheme="minorHAnsi" w:eastAsiaTheme="minorHAnsi" w:hAnsiTheme="minorHAnsi" w:cstheme="minorHAnsi"/>
          <w:sz w:val="22"/>
          <w:szCs w:val="22"/>
        </w:rPr>
      </w:pPr>
    </w:p>
    <w:p w:rsidR="00BA7E2E" w:rsidRDefault="00EA053C" w:rsidP="00AD723A">
      <w:pPr>
        <w:pStyle w:val="Heading2"/>
        <w:rPr>
          <w:rFonts w:eastAsiaTheme="minorHAnsi"/>
        </w:rPr>
      </w:pPr>
      <w:r>
        <w:rPr>
          <w:rFonts w:eastAsiaTheme="minorHAnsi"/>
        </w:rPr>
        <w:t>III.</w:t>
      </w:r>
      <w:r>
        <w:rPr>
          <w:rFonts w:eastAsiaTheme="minorHAnsi"/>
        </w:rPr>
        <w:tab/>
      </w:r>
      <w:r w:rsidR="00096670">
        <w:rPr>
          <w:rFonts w:eastAsiaTheme="minorHAnsi"/>
        </w:rPr>
        <w:t>FINDINGS OF FACT</w:t>
      </w:r>
    </w:p>
    <w:p w:rsidR="00096670" w:rsidRDefault="00096670" w:rsidP="00096670">
      <w:pPr>
        <w:autoSpaceDE w:val="0"/>
        <w:autoSpaceDN w:val="0"/>
        <w:adjustRightInd w:val="0"/>
        <w:spacing w:after="0"/>
        <w:jc w:val="center"/>
        <w:rPr>
          <w:rFonts w:asciiTheme="minorHAnsi" w:eastAsiaTheme="minorHAnsi" w:hAnsiTheme="minorHAnsi" w:cstheme="minorHAnsi"/>
          <w:b/>
          <w:sz w:val="22"/>
          <w:szCs w:val="22"/>
        </w:rPr>
      </w:pPr>
    </w:p>
    <w:p w:rsidR="00685ACA" w:rsidRDefault="00941CBA"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301B68">
        <w:rPr>
          <w:rFonts w:asciiTheme="minorHAnsi" w:eastAsiaTheme="minorHAnsi" w:hAnsiTheme="minorHAnsi" w:cstheme="minorHAnsi"/>
          <w:sz w:val="22"/>
          <w:szCs w:val="22"/>
        </w:rPr>
        <w:lastRenderedPageBreak/>
        <w:t xml:space="preserve">The Oregon Battle of the Books (OBOB) is </w:t>
      </w:r>
      <w:r w:rsidR="00301B68" w:rsidRPr="00301B68">
        <w:rPr>
          <w:rFonts w:asciiTheme="minorHAnsi" w:eastAsiaTheme="minorHAnsi" w:hAnsiTheme="minorHAnsi" w:cstheme="minorHAnsi"/>
          <w:sz w:val="22"/>
          <w:szCs w:val="22"/>
        </w:rPr>
        <w:t xml:space="preserve">a </w:t>
      </w:r>
      <w:r w:rsidR="00D43D6F" w:rsidRPr="00301B68">
        <w:rPr>
          <w:rFonts w:asciiTheme="minorHAnsi" w:eastAsiaTheme="minorHAnsi" w:hAnsiTheme="minorHAnsi" w:cstheme="minorHAnsi"/>
          <w:sz w:val="22"/>
          <w:szCs w:val="22"/>
        </w:rPr>
        <w:t xml:space="preserve">voluntary </w:t>
      </w:r>
      <w:r w:rsidRPr="00301B68">
        <w:rPr>
          <w:rFonts w:asciiTheme="minorHAnsi" w:eastAsiaTheme="minorHAnsi" w:hAnsiTheme="minorHAnsi" w:cstheme="minorHAnsi"/>
          <w:sz w:val="22"/>
          <w:szCs w:val="22"/>
        </w:rPr>
        <w:t xml:space="preserve">statewide reading </w:t>
      </w:r>
      <w:r w:rsidR="00291F41">
        <w:rPr>
          <w:rFonts w:asciiTheme="minorHAnsi" w:eastAsiaTheme="minorHAnsi" w:hAnsiTheme="minorHAnsi" w:cstheme="minorHAnsi"/>
          <w:sz w:val="22"/>
          <w:szCs w:val="22"/>
        </w:rPr>
        <w:t>competition</w:t>
      </w:r>
      <w:r w:rsidRPr="00301B68">
        <w:rPr>
          <w:rFonts w:asciiTheme="minorHAnsi" w:eastAsiaTheme="minorHAnsi" w:hAnsiTheme="minorHAnsi" w:cstheme="minorHAnsi"/>
          <w:sz w:val="22"/>
          <w:szCs w:val="22"/>
        </w:rPr>
        <w:t xml:space="preserve"> sponsored by the Oregon Association of School Libraries</w:t>
      </w:r>
      <w:r w:rsidR="00685ACA">
        <w:rPr>
          <w:rFonts w:asciiTheme="minorHAnsi" w:eastAsiaTheme="minorHAnsi" w:hAnsiTheme="minorHAnsi" w:cstheme="minorHAnsi"/>
          <w:sz w:val="22"/>
          <w:szCs w:val="22"/>
        </w:rPr>
        <w:t xml:space="preserve">. To </w:t>
      </w:r>
      <w:r w:rsidR="00CF10C7">
        <w:rPr>
          <w:rFonts w:asciiTheme="minorHAnsi" w:eastAsiaTheme="minorHAnsi" w:hAnsiTheme="minorHAnsi" w:cstheme="minorHAnsi"/>
          <w:sz w:val="22"/>
          <w:szCs w:val="22"/>
        </w:rPr>
        <w:t>encourage</w:t>
      </w:r>
      <w:r w:rsidR="00685ACA">
        <w:rPr>
          <w:rFonts w:asciiTheme="minorHAnsi" w:eastAsiaTheme="minorHAnsi" w:hAnsiTheme="minorHAnsi" w:cstheme="minorHAnsi"/>
          <w:sz w:val="22"/>
          <w:szCs w:val="22"/>
        </w:rPr>
        <w:t xml:space="preserve"> participation in the competition, OBOB provides grants through the L</w:t>
      </w:r>
      <w:r w:rsidRPr="00301B68">
        <w:rPr>
          <w:rFonts w:asciiTheme="minorHAnsi" w:eastAsiaTheme="minorHAnsi" w:hAnsiTheme="minorHAnsi" w:cstheme="minorHAnsi"/>
          <w:sz w:val="22"/>
          <w:szCs w:val="22"/>
        </w:rPr>
        <w:t>ibra</w:t>
      </w:r>
      <w:r w:rsidR="00685ACA">
        <w:rPr>
          <w:rFonts w:asciiTheme="minorHAnsi" w:eastAsiaTheme="minorHAnsi" w:hAnsiTheme="minorHAnsi" w:cstheme="minorHAnsi"/>
          <w:sz w:val="22"/>
          <w:szCs w:val="22"/>
        </w:rPr>
        <w:t>ry Services and Technology Act</w:t>
      </w:r>
      <w:r w:rsidRPr="00301B68">
        <w:rPr>
          <w:rFonts w:asciiTheme="minorHAnsi" w:eastAsiaTheme="minorHAnsi" w:hAnsiTheme="minorHAnsi" w:cstheme="minorHAnsi"/>
          <w:sz w:val="22"/>
          <w:szCs w:val="22"/>
        </w:rPr>
        <w:t>.</w:t>
      </w:r>
    </w:p>
    <w:p w:rsidR="00685ACA" w:rsidRDefault="00685ACA" w:rsidP="00685ACA">
      <w:pPr>
        <w:pStyle w:val="ListParagraph"/>
        <w:autoSpaceDE w:val="0"/>
        <w:autoSpaceDN w:val="0"/>
        <w:adjustRightInd w:val="0"/>
        <w:spacing w:after="0"/>
        <w:ind w:left="1080"/>
        <w:jc w:val="both"/>
        <w:rPr>
          <w:rFonts w:asciiTheme="minorHAnsi" w:eastAsiaTheme="minorHAnsi" w:hAnsiTheme="minorHAnsi" w:cstheme="minorHAnsi"/>
          <w:sz w:val="22"/>
          <w:szCs w:val="22"/>
        </w:rPr>
      </w:pPr>
    </w:p>
    <w:p w:rsidR="004E66B3" w:rsidRDefault="00685ACA"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As part of </w:t>
      </w:r>
      <w:r w:rsidR="00C97DCE">
        <w:rPr>
          <w:rFonts w:asciiTheme="minorHAnsi" w:eastAsiaTheme="minorHAnsi" w:hAnsiTheme="minorHAnsi" w:cstheme="minorHAnsi"/>
          <w:sz w:val="22"/>
          <w:szCs w:val="22"/>
        </w:rPr>
        <w:t>the</w:t>
      </w:r>
      <w:r>
        <w:rPr>
          <w:rFonts w:asciiTheme="minorHAnsi" w:eastAsiaTheme="minorHAnsi" w:hAnsiTheme="minorHAnsi" w:cstheme="minorHAnsi"/>
          <w:sz w:val="22"/>
          <w:szCs w:val="22"/>
        </w:rPr>
        <w:t xml:space="preserve"> competition</w:t>
      </w:r>
      <w:r w:rsidRPr="00301B68">
        <w:rPr>
          <w:rFonts w:asciiTheme="minorHAnsi" w:eastAsiaTheme="minorHAnsi" w:hAnsiTheme="minorHAnsi" w:cstheme="minorHAnsi"/>
          <w:sz w:val="22"/>
          <w:szCs w:val="22"/>
        </w:rPr>
        <w:t xml:space="preserve">, students in </w:t>
      </w:r>
      <w:r>
        <w:rPr>
          <w:rFonts w:asciiTheme="minorHAnsi" w:eastAsiaTheme="minorHAnsi" w:hAnsiTheme="minorHAnsi" w:cstheme="minorHAnsi"/>
          <w:sz w:val="22"/>
          <w:szCs w:val="22"/>
        </w:rPr>
        <w:t>grades 3 through 12 read</w:t>
      </w:r>
      <w:r w:rsidRPr="00301B68">
        <w:rPr>
          <w:rFonts w:asciiTheme="minorHAnsi" w:eastAsiaTheme="minorHAnsi" w:hAnsiTheme="minorHAnsi" w:cstheme="minorHAnsi"/>
          <w:sz w:val="22"/>
          <w:szCs w:val="22"/>
        </w:rPr>
        <w:t xml:space="preserve"> books representing a variety of styles and viewpoints.</w:t>
      </w:r>
      <w:r>
        <w:rPr>
          <w:rFonts w:asciiTheme="minorHAnsi" w:eastAsiaTheme="minorHAnsi" w:hAnsiTheme="minorHAnsi" w:cstheme="minorHAnsi"/>
          <w:sz w:val="22"/>
          <w:szCs w:val="22"/>
        </w:rPr>
        <w:t xml:space="preserve"> To decide </w:t>
      </w:r>
      <w:r w:rsidR="00301B68" w:rsidRPr="00301B68">
        <w:rPr>
          <w:rFonts w:asciiTheme="minorHAnsi" w:eastAsiaTheme="minorHAnsi" w:hAnsiTheme="minorHAnsi" w:cstheme="minorHAnsi"/>
          <w:sz w:val="22"/>
          <w:szCs w:val="22"/>
        </w:rPr>
        <w:t>which books to include, OBOB has a selection committee composed of current and former educators and school librarians</w:t>
      </w:r>
      <w:r>
        <w:rPr>
          <w:rFonts w:asciiTheme="minorHAnsi" w:eastAsiaTheme="minorHAnsi" w:hAnsiTheme="minorHAnsi" w:cstheme="minorHAnsi"/>
          <w:sz w:val="22"/>
          <w:szCs w:val="22"/>
        </w:rPr>
        <w:t xml:space="preserve">. The selection committee </w:t>
      </w:r>
      <w:r w:rsidR="00301B68" w:rsidRPr="00301B68">
        <w:rPr>
          <w:rFonts w:asciiTheme="minorHAnsi" w:eastAsiaTheme="minorHAnsi" w:hAnsiTheme="minorHAnsi" w:cstheme="minorHAnsi"/>
          <w:sz w:val="22"/>
          <w:szCs w:val="22"/>
        </w:rPr>
        <w:t>accepts recommendations from educators</w:t>
      </w:r>
      <w:r>
        <w:rPr>
          <w:rFonts w:asciiTheme="minorHAnsi" w:eastAsiaTheme="minorHAnsi" w:hAnsiTheme="minorHAnsi" w:cstheme="minorHAnsi"/>
          <w:sz w:val="22"/>
          <w:szCs w:val="22"/>
        </w:rPr>
        <w:t>,</w:t>
      </w:r>
      <w:r w:rsidR="00301B68" w:rsidRPr="00301B68">
        <w:rPr>
          <w:rFonts w:asciiTheme="minorHAnsi" w:eastAsiaTheme="minorHAnsi" w:hAnsiTheme="minorHAnsi" w:cstheme="minorHAnsi"/>
          <w:sz w:val="22"/>
          <w:szCs w:val="22"/>
        </w:rPr>
        <w:t xml:space="preserve"> librarians, and other interested persons. </w:t>
      </w:r>
      <w:r>
        <w:rPr>
          <w:rFonts w:asciiTheme="minorHAnsi" w:eastAsiaTheme="minorHAnsi" w:hAnsiTheme="minorHAnsi" w:cstheme="minorHAnsi"/>
          <w:sz w:val="22"/>
          <w:szCs w:val="22"/>
        </w:rPr>
        <w:t>The</w:t>
      </w:r>
      <w:r w:rsidR="00301B68" w:rsidRPr="00301B68">
        <w:rPr>
          <w:rFonts w:asciiTheme="minorHAnsi" w:eastAsiaTheme="minorHAnsi" w:hAnsiTheme="minorHAnsi" w:cstheme="minorHAnsi"/>
          <w:sz w:val="22"/>
          <w:szCs w:val="22"/>
        </w:rPr>
        <w:t xml:space="preserve"> selection committee </w:t>
      </w:r>
      <w:r w:rsidR="00301B68">
        <w:rPr>
          <w:rFonts w:asciiTheme="minorHAnsi" w:eastAsiaTheme="minorHAnsi" w:hAnsiTheme="minorHAnsi" w:cstheme="minorHAnsi"/>
          <w:sz w:val="22"/>
          <w:szCs w:val="22"/>
        </w:rPr>
        <w:t xml:space="preserve">decides which books to include after considering a variety of factors, </w:t>
      </w:r>
      <w:r w:rsidR="00301B68" w:rsidRPr="00301B68">
        <w:rPr>
          <w:rFonts w:asciiTheme="minorHAnsi" w:eastAsiaTheme="minorHAnsi" w:hAnsiTheme="minorHAnsi" w:cstheme="minorHAnsi"/>
          <w:sz w:val="22"/>
          <w:szCs w:val="22"/>
        </w:rPr>
        <w:t xml:space="preserve">including </w:t>
      </w:r>
      <w:r w:rsidR="00301B68">
        <w:rPr>
          <w:rFonts w:asciiTheme="minorHAnsi" w:eastAsiaTheme="minorHAnsi" w:hAnsiTheme="minorHAnsi" w:cstheme="minorHAnsi"/>
          <w:sz w:val="22"/>
          <w:szCs w:val="22"/>
        </w:rPr>
        <w:t xml:space="preserve">whether the book is a </w:t>
      </w:r>
      <w:r w:rsidR="00301B68" w:rsidRPr="00301B68">
        <w:rPr>
          <w:rFonts w:asciiTheme="minorHAnsi" w:eastAsiaTheme="minorHAnsi" w:hAnsiTheme="minorHAnsi" w:cstheme="minorHAnsi"/>
          <w:sz w:val="22"/>
          <w:szCs w:val="22"/>
        </w:rPr>
        <w:t>“high quality, well-</w:t>
      </w:r>
      <w:r w:rsidR="00301B68">
        <w:rPr>
          <w:rFonts w:asciiTheme="minorHAnsi" w:eastAsiaTheme="minorHAnsi" w:hAnsiTheme="minorHAnsi" w:cstheme="minorHAnsi"/>
          <w:sz w:val="22"/>
          <w:szCs w:val="22"/>
        </w:rPr>
        <w:t>reviewed, age-appropriate title</w:t>
      </w:r>
      <w:r w:rsidR="00301B68" w:rsidRPr="00301B68">
        <w:rPr>
          <w:rFonts w:asciiTheme="minorHAnsi" w:eastAsiaTheme="minorHAnsi" w:hAnsiTheme="minorHAnsi" w:cstheme="minorHAnsi"/>
          <w:sz w:val="22"/>
          <w:szCs w:val="22"/>
        </w:rPr>
        <w:t>.”</w:t>
      </w:r>
    </w:p>
    <w:p w:rsidR="00685ACA" w:rsidRPr="00685ACA" w:rsidRDefault="00685ACA" w:rsidP="00685ACA">
      <w:pPr>
        <w:pStyle w:val="ListParagraph"/>
        <w:rPr>
          <w:rFonts w:asciiTheme="minorHAnsi" w:eastAsiaTheme="minorHAnsi" w:hAnsiTheme="minorHAnsi" w:cstheme="minorHAnsi"/>
          <w:sz w:val="22"/>
          <w:szCs w:val="22"/>
        </w:rPr>
      </w:pPr>
    </w:p>
    <w:p w:rsidR="00685ACA" w:rsidRDefault="00C97DCE"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C97DCE">
        <w:rPr>
          <w:rFonts w:asciiTheme="minorHAnsi" w:eastAsiaTheme="minorHAnsi" w:hAnsiTheme="minorHAnsi" w:cstheme="minorHAnsi"/>
          <w:sz w:val="22"/>
          <w:szCs w:val="22"/>
        </w:rPr>
        <w:t xml:space="preserve">Harrisburg School District </w:t>
      </w:r>
      <w:r w:rsidR="00685ACA" w:rsidRPr="00685ACA">
        <w:rPr>
          <w:rFonts w:asciiTheme="minorHAnsi" w:eastAsiaTheme="minorHAnsi" w:hAnsiTheme="minorHAnsi" w:cstheme="minorHAnsi"/>
          <w:sz w:val="22"/>
          <w:szCs w:val="22"/>
        </w:rPr>
        <w:t xml:space="preserve">participated in </w:t>
      </w:r>
      <w:r w:rsidR="00685ACA">
        <w:rPr>
          <w:rFonts w:asciiTheme="minorHAnsi" w:eastAsiaTheme="minorHAnsi" w:hAnsiTheme="minorHAnsi" w:cstheme="minorHAnsi"/>
          <w:sz w:val="22"/>
          <w:szCs w:val="22"/>
        </w:rPr>
        <w:t>the competition</w:t>
      </w:r>
      <w:r w:rsidR="00685ACA" w:rsidRPr="00685ACA">
        <w:rPr>
          <w:rFonts w:asciiTheme="minorHAnsi" w:eastAsiaTheme="minorHAnsi" w:hAnsiTheme="minorHAnsi" w:cstheme="minorHAnsi"/>
          <w:sz w:val="22"/>
          <w:szCs w:val="22"/>
        </w:rPr>
        <w:t xml:space="preserve"> during the 2018-2019 school year</w:t>
      </w:r>
      <w:r>
        <w:rPr>
          <w:rFonts w:asciiTheme="minorHAnsi" w:eastAsiaTheme="minorHAnsi" w:hAnsiTheme="minorHAnsi" w:cstheme="minorHAnsi"/>
          <w:sz w:val="22"/>
          <w:szCs w:val="22"/>
        </w:rPr>
        <w:t>. The district received a grant for participating in the competition that year</w:t>
      </w:r>
      <w:r w:rsidR="00685ACA" w:rsidRPr="00685ACA">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The district obtained b</w:t>
      </w:r>
      <w:r w:rsidR="00685ACA" w:rsidRPr="00685ACA">
        <w:rPr>
          <w:rFonts w:asciiTheme="minorHAnsi" w:eastAsiaTheme="minorHAnsi" w:hAnsiTheme="minorHAnsi" w:cstheme="minorHAnsi"/>
          <w:sz w:val="22"/>
          <w:szCs w:val="22"/>
        </w:rPr>
        <w:t>ooks through the grant</w:t>
      </w:r>
      <w:r>
        <w:rPr>
          <w:rFonts w:asciiTheme="minorHAnsi" w:eastAsiaTheme="minorHAnsi" w:hAnsiTheme="minorHAnsi" w:cstheme="minorHAnsi"/>
          <w:sz w:val="22"/>
          <w:szCs w:val="22"/>
        </w:rPr>
        <w:t xml:space="preserve">. The district provided the books </w:t>
      </w:r>
      <w:r w:rsidR="00685ACA" w:rsidRPr="00685ACA">
        <w:rPr>
          <w:rFonts w:asciiTheme="minorHAnsi" w:eastAsiaTheme="minorHAnsi" w:hAnsiTheme="minorHAnsi" w:cstheme="minorHAnsi"/>
          <w:sz w:val="22"/>
          <w:szCs w:val="22"/>
        </w:rPr>
        <w:t>to a volunteer at the district (Volunteer) who served as the district’s OBOB coordinator.</w:t>
      </w:r>
    </w:p>
    <w:p w:rsidR="00492C9F" w:rsidRPr="00492C9F" w:rsidRDefault="00492C9F" w:rsidP="00492C9F">
      <w:pPr>
        <w:pStyle w:val="ListParagraph"/>
        <w:rPr>
          <w:rFonts w:asciiTheme="minorHAnsi" w:eastAsiaTheme="minorHAnsi" w:hAnsiTheme="minorHAnsi" w:cstheme="minorHAnsi"/>
          <w:sz w:val="22"/>
          <w:szCs w:val="22"/>
        </w:rPr>
      </w:pPr>
    </w:p>
    <w:p w:rsidR="00492C9F" w:rsidRDefault="00492C9F"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One of the books in</w:t>
      </w:r>
      <w:r w:rsidR="00D43D6F">
        <w:rPr>
          <w:rFonts w:asciiTheme="minorHAnsi" w:eastAsiaTheme="minorHAnsi" w:hAnsiTheme="minorHAnsi" w:cstheme="minorHAnsi"/>
          <w:sz w:val="22"/>
          <w:szCs w:val="22"/>
        </w:rPr>
        <w:t>cluded as part of the competition</w:t>
      </w:r>
      <w:r>
        <w:rPr>
          <w:rFonts w:asciiTheme="minorHAnsi" w:eastAsiaTheme="minorHAnsi" w:hAnsiTheme="minorHAnsi" w:cstheme="minorHAnsi"/>
          <w:sz w:val="22"/>
          <w:szCs w:val="22"/>
        </w:rPr>
        <w:t xml:space="preserve"> during the 2018-2019 school year was </w:t>
      </w:r>
      <w:r w:rsidRPr="00492C9F">
        <w:rPr>
          <w:rFonts w:asciiTheme="minorHAnsi" w:eastAsiaTheme="minorHAnsi" w:hAnsiTheme="minorHAnsi" w:cstheme="minorHAnsi"/>
          <w:i/>
          <w:sz w:val="22"/>
          <w:szCs w:val="22"/>
        </w:rPr>
        <w:t>George</w:t>
      </w:r>
      <w:r>
        <w:rPr>
          <w:rFonts w:asciiTheme="minorHAnsi" w:eastAsiaTheme="minorHAnsi" w:hAnsiTheme="minorHAnsi" w:cstheme="minorHAnsi"/>
          <w:sz w:val="22"/>
          <w:szCs w:val="22"/>
        </w:rPr>
        <w:t xml:space="preserve"> by Kate Pavao, a book about a transgender fourth-grader who learns to be herself and to tell others about her gender identity. </w:t>
      </w:r>
    </w:p>
    <w:p w:rsidR="00492C9F" w:rsidRPr="00492C9F" w:rsidRDefault="00492C9F" w:rsidP="00492C9F">
      <w:pPr>
        <w:pStyle w:val="ListParagraph"/>
        <w:rPr>
          <w:rFonts w:asciiTheme="minorHAnsi" w:eastAsiaTheme="minorHAnsi" w:hAnsiTheme="minorHAnsi" w:cstheme="minorHAnsi"/>
          <w:sz w:val="22"/>
          <w:szCs w:val="22"/>
        </w:rPr>
      </w:pPr>
    </w:p>
    <w:p w:rsidR="00492C9F" w:rsidRDefault="00492C9F"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492C9F">
        <w:rPr>
          <w:rFonts w:asciiTheme="minorHAnsi" w:eastAsiaTheme="minorHAnsi" w:hAnsiTheme="minorHAnsi" w:cstheme="minorHAnsi"/>
          <w:sz w:val="22"/>
          <w:szCs w:val="22"/>
        </w:rPr>
        <w:t xml:space="preserve">Before </w:t>
      </w:r>
      <w:r>
        <w:rPr>
          <w:rFonts w:asciiTheme="minorHAnsi" w:eastAsiaTheme="minorHAnsi" w:hAnsiTheme="minorHAnsi" w:cstheme="minorHAnsi"/>
          <w:sz w:val="22"/>
          <w:szCs w:val="22"/>
        </w:rPr>
        <w:t>the</w:t>
      </w:r>
      <w:r w:rsidRPr="00492C9F">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beginning of the </w:t>
      </w:r>
      <w:r w:rsidRPr="00492C9F">
        <w:rPr>
          <w:rFonts w:asciiTheme="minorHAnsi" w:eastAsiaTheme="minorHAnsi" w:hAnsiTheme="minorHAnsi" w:cstheme="minorHAnsi"/>
          <w:sz w:val="22"/>
          <w:szCs w:val="22"/>
        </w:rPr>
        <w:t>2018</w:t>
      </w:r>
      <w:r>
        <w:rPr>
          <w:rFonts w:asciiTheme="minorHAnsi" w:eastAsiaTheme="minorHAnsi" w:hAnsiTheme="minorHAnsi" w:cstheme="minorHAnsi"/>
          <w:sz w:val="22"/>
          <w:szCs w:val="22"/>
        </w:rPr>
        <w:t>-2019 school year</w:t>
      </w:r>
      <w:r w:rsidRPr="00492C9F">
        <w:rPr>
          <w:rFonts w:asciiTheme="minorHAnsi" w:eastAsiaTheme="minorHAnsi" w:hAnsiTheme="minorHAnsi" w:cstheme="minorHAnsi"/>
          <w:sz w:val="22"/>
          <w:szCs w:val="22"/>
        </w:rPr>
        <w:t xml:space="preserve">, the district chose </w:t>
      </w:r>
      <w:proofErr w:type="gramStart"/>
      <w:r w:rsidRPr="00492C9F">
        <w:rPr>
          <w:rFonts w:asciiTheme="minorHAnsi" w:eastAsiaTheme="minorHAnsi" w:hAnsiTheme="minorHAnsi" w:cstheme="minorHAnsi"/>
          <w:sz w:val="22"/>
          <w:szCs w:val="22"/>
        </w:rPr>
        <w:t>to not make</w:t>
      </w:r>
      <w:proofErr w:type="gramEnd"/>
      <w:r w:rsidR="00771357">
        <w:rPr>
          <w:rFonts w:asciiTheme="minorHAnsi" w:eastAsiaTheme="minorHAnsi" w:hAnsiTheme="minorHAnsi" w:cstheme="minorHAnsi"/>
          <w:sz w:val="22"/>
          <w:szCs w:val="22"/>
        </w:rPr>
        <w:t xml:space="preserve"> the book</w:t>
      </w:r>
      <w:r w:rsidRPr="00492C9F">
        <w:rPr>
          <w:rFonts w:asciiTheme="minorHAnsi" w:eastAsiaTheme="minorHAnsi" w:hAnsiTheme="minorHAnsi" w:cstheme="minorHAnsi"/>
          <w:sz w:val="22"/>
          <w:szCs w:val="22"/>
        </w:rPr>
        <w:t xml:space="preserve"> </w:t>
      </w:r>
      <w:r w:rsidRPr="00492C9F">
        <w:rPr>
          <w:rFonts w:asciiTheme="minorHAnsi" w:eastAsiaTheme="minorHAnsi" w:hAnsiTheme="minorHAnsi" w:cstheme="minorHAnsi"/>
          <w:i/>
          <w:sz w:val="22"/>
          <w:szCs w:val="22"/>
        </w:rPr>
        <w:t>George</w:t>
      </w:r>
      <w:r w:rsidRPr="00492C9F">
        <w:rPr>
          <w:rFonts w:asciiTheme="minorHAnsi" w:eastAsiaTheme="minorHAnsi" w:hAnsiTheme="minorHAnsi" w:cstheme="minorHAnsi"/>
          <w:sz w:val="22"/>
          <w:szCs w:val="22"/>
        </w:rPr>
        <w:t xml:space="preserve"> available </w:t>
      </w:r>
      <w:r>
        <w:rPr>
          <w:rFonts w:asciiTheme="minorHAnsi" w:eastAsiaTheme="minorHAnsi" w:hAnsiTheme="minorHAnsi" w:cstheme="minorHAnsi"/>
          <w:sz w:val="22"/>
          <w:szCs w:val="22"/>
        </w:rPr>
        <w:t>at its elementary school library</w:t>
      </w:r>
      <w:r w:rsidRPr="00492C9F">
        <w:rPr>
          <w:rFonts w:asciiTheme="minorHAnsi" w:eastAsiaTheme="minorHAnsi" w:hAnsiTheme="minorHAnsi" w:cstheme="minorHAnsi"/>
          <w:sz w:val="22"/>
          <w:szCs w:val="22"/>
        </w:rPr>
        <w:t xml:space="preserve">. The district gave </w:t>
      </w:r>
      <w:r>
        <w:rPr>
          <w:rFonts w:asciiTheme="minorHAnsi" w:eastAsiaTheme="minorHAnsi" w:hAnsiTheme="minorHAnsi" w:cstheme="minorHAnsi"/>
          <w:sz w:val="22"/>
          <w:szCs w:val="22"/>
        </w:rPr>
        <w:t>a</w:t>
      </w:r>
      <w:r w:rsidRPr="00492C9F">
        <w:rPr>
          <w:rFonts w:asciiTheme="minorHAnsi" w:eastAsiaTheme="minorHAnsi" w:hAnsiTheme="minorHAnsi" w:cstheme="minorHAnsi"/>
          <w:sz w:val="22"/>
          <w:szCs w:val="22"/>
        </w:rPr>
        <w:t xml:space="preserve"> copy of </w:t>
      </w:r>
      <w:r w:rsidRPr="00492C9F">
        <w:rPr>
          <w:rFonts w:asciiTheme="minorHAnsi" w:eastAsiaTheme="minorHAnsi" w:hAnsiTheme="minorHAnsi" w:cstheme="minorHAnsi"/>
          <w:i/>
          <w:sz w:val="22"/>
          <w:szCs w:val="22"/>
        </w:rPr>
        <w:t xml:space="preserve">George </w:t>
      </w:r>
      <w:r w:rsidRPr="00492C9F">
        <w:rPr>
          <w:rFonts w:asciiTheme="minorHAnsi" w:eastAsiaTheme="minorHAnsi" w:hAnsiTheme="minorHAnsi" w:cstheme="minorHAnsi"/>
          <w:sz w:val="22"/>
          <w:szCs w:val="22"/>
        </w:rPr>
        <w:t>to the city library.</w:t>
      </w:r>
    </w:p>
    <w:p w:rsidR="00492C9F" w:rsidRPr="00492C9F" w:rsidRDefault="00492C9F" w:rsidP="00492C9F">
      <w:pPr>
        <w:pStyle w:val="ListParagraph"/>
        <w:rPr>
          <w:rFonts w:asciiTheme="minorHAnsi" w:eastAsiaTheme="minorHAnsi" w:hAnsiTheme="minorHAnsi" w:cstheme="minorHAnsi"/>
          <w:sz w:val="22"/>
          <w:szCs w:val="22"/>
        </w:rPr>
      </w:pPr>
    </w:p>
    <w:p w:rsidR="00492C9F" w:rsidRDefault="00D03327"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During the month of</w:t>
      </w:r>
      <w:r w:rsidR="00492C9F" w:rsidRPr="00492C9F">
        <w:rPr>
          <w:rFonts w:asciiTheme="minorHAnsi" w:eastAsiaTheme="minorHAnsi" w:hAnsiTheme="minorHAnsi" w:cstheme="minorHAnsi"/>
          <w:sz w:val="22"/>
          <w:szCs w:val="22"/>
        </w:rPr>
        <w:t xml:space="preserve"> </w:t>
      </w:r>
      <w:proofErr w:type="gramStart"/>
      <w:r w:rsidR="00492C9F" w:rsidRPr="00492C9F">
        <w:rPr>
          <w:rFonts w:asciiTheme="minorHAnsi" w:eastAsiaTheme="minorHAnsi" w:hAnsiTheme="minorHAnsi" w:cstheme="minorHAnsi"/>
          <w:sz w:val="22"/>
          <w:szCs w:val="22"/>
        </w:rPr>
        <w:t>February,</w:t>
      </w:r>
      <w:proofErr w:type="gramEnd"/>
      <w:r w:rsidR="00492C9F" w:rsidRPr="00492C9F">
        <w:rPr>
          <w:rFonts w:asciiTheme="minorHAnsi" w:eastAsiaTheme="minorHAnsi" w:hAnsiTheme="minorHAnsi" w:cstheme="minorHAnsi"/>
          <w:sz w:val="22"/>
          <w:szCs w:val="22"/>
        </w:rPr>
        <w:t xml:space="preserve"> 2018, Complainant had a conversation with Volunteer</w:t>
      </w:r>
      <w:r w:rsidR="00D43D6F">
        <w:rPr>
          <w:rFonts w:asciiTheme="minorHAnsi" w:eastAsiaTheme="minorHAnsi" w:hAnsiTheme="minorHAnsi" w:cstheme="minorHAnsi"/>
          <w:sz w:val="22"/>
          <w:szCs w:val="22"/>
        </w:rPr>
        <w:t xml:space="preserve"> concerning</w:t>
      </w:r>
      <w:r w:rsidR="00771357">
        <w:rPr>
          <w:rFonts w:asciiTheme="minorHAnsi" w:eastAsiaTheme="minorHAnsi" w:hAnsiTheme="minorHAnsi" w:cstheme="minorHAnsi"/>
          <w:sz w:val="22"/>
          <w:szCs w:val="22"/>
        </w:rPr>
        <w:t xml:space="preserve"> the book</w:t>
      </w:r>
      <w:r w:rsidR="00492C9F" w:rsidRPr="00492C9F">
        <w:rPr>
          <w:rFonts w:asciiTheme="minorHAnsi" w:eastAsiaTheme="minorHAnsi" w:hAnsiTheme="minorHAnsi" w:cstheme="minorHAnsi"/>
          <w:sz w:val="22"/>
          <w:szCs w:val="22"/>
        </w:rPr>
        <w:t xml:space="preserve"> </w:t>
      </w:r>
      <w:r w:rsidR="00492C9F" w:rsidRPr="00110D15">
        <w:rPr>
          <w:rFonts w:asciiTheme="minorHAnsi" w:eastAsiaTheme="minorHAnsi" w:hAnsiTheme="minorHAnsi" w:cstheme="minorHAnsi"/>
          <w:i/>
          <w:sz w:val="22"/>
          <w:szCs w:val="22"/>
        </w:rPr>
        <w:t>George</w:t>
      </w:r>
      <w:r w:rsidR="00492C9F" w:rsidRPr="00492C9F">
        <w:rPr>
          <w:rFonts w:asciiTheme="minorHAnsi" w:eastAsiaTheme="minorHAnsi" w:hAnsiTheme="minorHAnsi" w:cstheme="minorHAnsi"/>
          <w:sz w:val="22"/>
          <w:szCs w:val="22"/>
        </w:rPr>
        <w:t xml:space="preserve">. During the conversation, Complainant learned that the district would not make </w:t>
      </w:r>
      <w:r w:rsidR="00492C9F" w:rsidRPr="00110D15">
        <w:rPr>
          <w:rFonts w:asciiTheme="minorHAnsi" w:eastAsiaTheme="minorHAnsi" w:hAnsiTheme="minorHAnsi" w:cstheme="minorHAnsi"/>
          <w:i/>
          <w:sz w:val="22"/>
          <w:szCs w:val="22"/>
        </w:rPr>
        <w:t>George</w:t>
      </w:r>
      <w:r w:rsidR="00492C9F" w:rsidRPr="00492C9F">
        <w:rPr>
          <w:rFonts w:asciiTheme="minorHAnsi" w:eastAsiaTheme="minorHAnsi" w:hAnsiTheme="minorHAnsi" w:cstheme="minorHAnsi"/>
          <w:sz w:val="22"/>
          <w:szCs w:val="22"/>
        </w:rPr>
        <w:t xml:space="preserve"> available </w:t>
      </w:r>
      <w:r w:rsidR="00110D15">
        <w:rPr>
          <w:rFonts w:asciiTheme="minorHAnsi" w:eastAsiaTheme="minorHAnsi" w:hAnsiTheme="minorHAnsi" w:cstheme="minorHAnsi"/>
          <w:sz w:val="22"/>
          <w:szCs w:val="22"/>
        </w:rPr>
        <w:t>at its elementary school library</w:t>
      </w:r>
      <w:r w:rsidR="00492C9F" w:rsidRPr="00492C9F">
        <w:rPr>
          <w:rFonts w:asciiTheme="minorHAnsi" w:eastAsiaTheme="minorHAnsi" w:hAnsiTheme="minorHAnsi" w:cstheme="minorHAnsi"/>
          <w:sz w:val="22"/>
          <w:szCs w:val="22"/>
        </w:rPr>
        <w:t xml:space="preserve">. Complainant subsequently communicated to Administrator I and Administrator II that she was concerned that the district would not be making </w:t>
      </w:r>
      <w:r w:rsidR="00492C9F" w:rsidRPr="00110D15">
        <w:rPr>
          <w:rFonts w:asciiTheme="minorHAnsi" w:eastAsiaTheme="minorHAnsi" w:hAnsiTheme="minorHAnsi" w:cstheme="minorHAnsi"/>
          <w:i/>
          <w:sz w:val="22"/>
          <w:szCs w:val="22"/>
        </w:rPr>
        <w:t>George</w:t>
      </w:r>
      <w:r w:rsidR="00492C9F" w:rsidRPr="00492C9F">
        <w:rPr>
          <w:rFonts w:asciiTheme="minorHAnsi" w:eastAsiaTheme="minorHAnsi" w:hAnsiTheme="minorHAnsi" w:cstheme="minorHAnsi"/>
          <w:sz w:val="22"/>
          <w:szCs w:val="22"/>
        </w:rPr>
        <w:t xml:space="preserve"> available </w:t>
      </w:r>
      <w:r w:rsidR="00110D15">
        <w:rPr>
          <w:rFonts w:asciiTheme="minorHAnsi" w:eastAsiaTheme="minorHAnsi" w:hAnsiTheme="minorHAnsi" w:cstheme="minorHAnsi"/>
          <w:sz w:val="22"/>
          <w:szCs w:val="22"/>
        </w:rPr>
        <w:t xml:space="preserve">at </w:t>
      </w:r>
      <w:r w:rsidR="00CF10C7">
        <w:rPr>
          <w:rFonts w:asciiTheme="minorHAnsi" w:eastAsiaTheme="minorHAnsi" w:hAnsiTheme="minorHAnsi" w:cstheme="minorHAnsi"/>
          <w:sz w:val="22"/>
          <w:szCs w:val="22"/>
        </w:rPr>
        <w:t>its</w:t>
      </w:r>
      <w:r w:rsidR="00110D15">
        <w:rPr>
          <w:rFonts w:asciiTheme="minorHAnsi" w:eastAsiaTheme="minorHAnsi" w:hAnsiTheme="minorHAnsi" w:cstheme="minorHAnsi"/>
          <w:sz w:val="22"/>
          <w:szCs w:val="22"/>
        </w:rPr>
        <w:t xml:space="preserve"> elementary school library</w:t>
      </w:r>
      <w:r w:rsidR="00492C9F" w:rsidRPr="00492C9F">
        <w:rPr>
          <w:rFonts w:asciiTheme="minorHAnsi" w:eastAsiaTheme="minorHAnsi" w:hAnsiTheme="minorHAnsi" w:cstheme="minorHAnsi"/>
          <w:sz w:val="22"/>
          <w:szCs w:val="22"/>
        </w:rPr>
        <w:t>.</w:t>
      </w:r>
    </w:p>
    <w:p w:rsidR="00D03327" w:rsidRPr="00D03327" w:rsidRDefault="00D03327" w:rsidP="00D03327">
      <w:pPr>
        <w:pStyle w:val="ListParagraph"/>
        <w:rPr>
          <w:rFonts w:asciiTheme="minorHAnsi" w:eastAsiaTheme="minorHAnsi" w:hAnsiTheme="minorHAnsi" w:cstheme="minorHAnsi"/>
          <w:sz w:val="22"/>
          <w:szCs w:val="22"/>
        </w:rPr>
      </w:pPr>
    </w:p>
    <w:p w:rsidR="00D03327" w:rsidRDefault="005B71C5"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5B71C5">
        <w:rPr>
          <w:rFonts w:asciiTheme="minorHAnsi" w:eastAsiaTheme="minorHAnsi" w:hAnsiTheme="minorHAnsi" w:cstheme="minorHAnsi"/>
          <w:sz w:val="22"/>
          <w:szCs w:val="22"/>
        </w:rPr>
        <w:t xml:space="preserve">On March 1, 2018, </w:t>
      </w:r>
      <w:r>
        <w:rPr>
          <w:rFonts w:asciiTheme="minorHAnsi" w:eastAsiaTheme="minorHAnsi" w:hAnsiTheme="minorHAnsi" w:cstheme="minorHAnsi"/>
          <w:sz w:val="22"/>
          <w:szCs w:val="22"/>
        </w:rPr>
        <w:t xml:space="preserve">Administrator I directed </w:t>
      </w:r>
      <w:r w:rsidRPr="005B71C5">
        <w:rPr>
          <w:rFonts w:asciiTheme="minorHAnsi" w:eastAsiaTheme="minorHAnsi" w:hAnsiTheme="minorHAnsi" w:cstheme="minorHAnsi"/>
          <w:sz w:val="22"/>
          <w:szCs w:val="22"/>
        </w:rPr>
        <w:t xml:space="preserve">Administrator II </w:t>
      </w:r>
      <w:r>
        <w:rPr>
          <w:rFonts w:asciiTheme="minorHAnsi" w:eastAsiaTheme="minorHAnsi" w:hAnsiTheme="minorHAnsi" w:cstheme="minorHAnsi"/>
          <w:sz w:val="22"/>
          <w:szCs w:val="22"/>
        </w:rPr>
        <w:t xml:space="preserve">to </w:t>
      </w:r>
      <w:r w:rsidRPr="005B71C5">
        <w:rPr>
          <w:rFonts w:asciiTheme="minorHAnsi" w:eastAsiaTheme="minorHAnsi" w:hAnsiTheme="minorHAnsi" w:cstheme="minorHAnsi"/>
          <w:sz w:val="22"/>
          <w:szCs w:val="22"/>
        </w:rPr>
        <w:t xml:space="preserve">ask Volunteer whether </w:t>
      </w:r>
      <w:r>
        <w:rPr>
          <w:rFonts w:asciiTheme="minorHAnsi" w:eastAsiaTheme="minorHAnsi" w:hAnsiTheme="minorHAnsi" w:cstheme="minorHAnsi"/>
          <w:sz w:val="22"/>
          <w:szCs w:val="22"/>
        </w:rPr>
        <w:t>the</w:t>
      </w:r>
      <w:r w:rsidRPr="005B71C5">
        <w:rPr>
          <w:rFonts w:asciiTheme="minorHAnsi" w:eastAsiaTheme="minorHAnsi" w:hAnsiTheme="minorHAnsi" w:cstheme="minorHAnsi"/>
          <w:sz w:val="22"/>
          <w:szCs w:val="22"/>
        </w:rPr>
        <w:t xml:space="preserve"> competition included a book about a transgender child.</w:t>
      </w:r>
    </w:p>
    <w:p w:rsidR="005B71C5" w:rsidRPr="005B71C5" w:rsidRDefault="005B71C5" w:rsidP="005B71C5">
      <w:pPr>
        <w:pStyle w:val="ListParagraph"/>
        <w:rPr>
          <w:rFonts w:asciiTheme="minorHAnsi" w:eastAsiaTheme="minorHAnsi" w:hAnsiTheme="minorHAnsi" w:cstheme="minorHAnsi"/>
          <w:sz w:val="22"/>
          <w:szCs w:val="22"/>
        </w:rPr>
      </w:pPr>
    </w:p>
    <w:p w:rsidR="005B71C5" w:rsidRPr="005B71C5" w:rsidRDefault="005B71C5" w:rsidP="0032501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5B71C5">
        <w:rPr>
          <w:rFonts w:asciiTheme="minorHAnsi" w:eastAsiaTheme="minorHAnsi" w:hAnsiTheme="minorHAnsi" w:cstheme="minorHAnsi"/>
          <w:sz w:val="22"/>
          <w:szCs w:val="22"/>
        </w:rPr>
        <w:t>On March 14, 2018, a staff person at the district (Staff Person) forwarded an email from OBOB to Administrator I. The email contained a message regarding</w:t>
      </w:r>
      <w:r w:rsidR="00771357">
        <w:rPr>
          <w:rFonts w:asciiTheme="minorHAnsi" w:eastAsiaTheme="minorHAnsi" w:hAnsiTheme="minorHAnsi" w:cstheme="minorHAnsi"/>
          <w:sz w:val="22"/>
          <w:szCs w:val="22"/>
        </w:rPr>
        <w:t xml:space="preserve"> the book</w:t>
      </w:r>
      <w:r w:rsidRPr="005B71C5">
        <w:rPr>
          <w:rFonts w:asciiTheme="minorHAnsi" w:eastAsiaTheme="minorHAnsi" w:hAnsiTheme="minorHAnsi" w:cstheme="minorHAnsi"/>
          <w:sz w:val="22"/>
          <w:szCs w:val="22"/>
        </w:rPr>
        <w:t xml:space="preserve"> </w:t>
      </w:r>
      <w:r w:rsidRPr="0032501E">
        <w:rPr>
          <w:rFonts w:asciiTheme="minorHAnsi" w:eastAsiaTheme="minorHAnsi" w:hAnsiTheme="minorHAnsi" w:cstheme="minorHAnsi"/>
          <w:i/>
          <w:sz w:val="22"/>
          <w:szCs w:val="22"/>
        </w:rPr>
        <w:t>George</w:t>
      </w:r>
      <w:r w:rsidRPr="005B71C5">
        <w:rPr>
          <w:rFonts w:asciiTheme="minorHAnsi" w:eastAsiaTheme="minorHAnsi" w:hAnsiTheme="minorHAnsi" w:cstheme="minorHAnsi"/>
          <w:sz w:val="22"/>
          <w:szCs w:val="22"/>
        </w:rPr>
        <w:t>. The message concerned how the book would be handled in the competition. The message read, in pertinent part:</w:t>
      </w:r>
    </w:p>
    <w:p w:rsidR="005B71C5" w:rsidRDefault="005B71C5" w:rsidP="005B71C5">
      <w:pPr>
        <w:pStyle w:val="ListParagraph"/>
        <w:autoSpaceDE w:val="0"/>
        <w:autoSpaceDN w:val="0"/>
        <w:adjustRightInd w:val="0"/>
        <w:spacing w:after="0"/>
        <w:jc w:val="both"/>
        <w:rPr>
          <w:rFonts w:asciiTheme="minorHAnsi" w:eastAsiaTheme="minorHAnsi" w:hAnsiTheme="minorHAnsi" w:cstheme="minorHAnsi"/>
          <w:sz w:val="22"/>
          <w:szCs w:val="22"/>
        </w:rPr>
      </w:pPr>
    </w:p>
    <w:p w:rsidR="005B71C5" w:rsidRPr="005B71C5" w:rsidRDefault="005B71C5" w:rsidP="005B71C5">
      <w:pPr>
        <w:pStyle w:val="ListParagraph"/>
        <w:autoSpaceDE w:val="0"/>
        <w:autoSpaceDN w:val="0"/>
        <w:adjustRightInd w:val="0"/>
        <w:spacing w:after="0"/>
        <w:ind w:left="2160" w:right="1440"/>
        <w:jc w:val="both"/>
        <w:rPr>
          <w:rFonts w:asciiTheme="minorHAnsi" w:eastAsiaTheme="minorHAnsi" w:hAnsiTheme="minorHAnsi" w:cstheme="minorHAnsi"/>
          <w:sz w:val="22"/>
          <w:szCs w:val="22"/>
        </w:rPr>
      </w:pPr>
      <w:r w:rsidRPr="005B71C5">
        <w:rPr>
          <w:rFonts w:asciiTheme="minorHAnsi" w:eastAsiaTheme="minorHAnsi" w:hAnsiTheme="minorHAnsi" w:cstheme="minorHAnsi"/>
          <w:sz w:val="22"/>
          <w:szCs w:val="22"/>
        </w:rPr>
        <w:t xml:space="preserve">Please be assured that no content of a mature nature will be used in writing of questions for this book. Those students who participate in OBOB competitions but do not read </w:t>
      </w:r>
      <w:r w:rsidRPr="00771357">
        <w:rPr>
          <w:rFonts w:asciiTheme="minorHAnsi" w:eastAsiaTheme="minorHAnsi" w:hAnsiTheme="minorHAnsi" w:cstheme="minorHAnsi"/>
          <w:i/>
          <w:sz w:val="22"/>
          <w:szCs w:val="22"/>
        </w:rPr>
        <w:t>George</w:t>
      </w:r>
      <w:r w:rsidRPr="005B71C5">
        <w:rPr>
          <w:rFonts w:asciiTheme="minorHAnsi" w:eastAsiaTheme="minorHAnsi" w:hAnsiTheme="minorHAnsi" w:cstheme="minorHAnsi"/>
          <w:sz w:val="22"/>
          <w:szCs w:val="22"/>
        </w:rPr>
        <w:t xml:space="preserve"> will not be subject to any content in questions that </w:t>
      </w:r>
      <w:proofErr w:type="gramStart"/>
      <w:r w:rsidRPr="005B71C5">
        <w:rPr>
          <w:rFonts w:asciiTheme="minorHAnsi" w:eastAsiaTheme="minorHAnsi" w:hAnsiTheme="minorHAnsi" w:cstheme="minorHAnsi"/>
          <w:sz w:val="22"/>
          <w:szCs w:val="22"/>
        </w:rPr>
        <w:t>might reasonably be seen</w:t>
      </w:r>
      <w:proofErr w:type="gramEnd"/>
      <w:r w:rsidRPr="005B71C5">
        <w:rPr>
          <w:rFonts w:asciiTheme="minorHAnsi" w:eastAsiaTheme="minorHAnsi" w:hAnsiTheme="minorHAnsi" w:cstheme="minorHAnsi"/>
          <w:sz w:val="22"/>
          <w:szCs w:val="22"/>
        </w:rPr>
        <w:t xml:space="preserve"> as objectionable for third-grade students.</w:t>
      </w:r>
    </w:p>
    <w:p w:rsidR="005B71C5" w:rsidRPr="005B71C5" w:rsidRDefault="005B71C5" w:rsidP="005B71C5">
      <w:pPr>
        <w:pStyle w:val="ListParagraph"/>
        <w:autoSpaceDE w:val="0"/>
        <w:autoSpaceDN w:val="0"/>
        <w:adjustRightInd w:val="0"/>
        <w:spacing w:after="0"/>
        <w:ind w:left="2160" w:right="1440"/>
        <w:jc w:val="both"/>
        <w:rPr>
          <w:rFonts w:asciiTheme="minorHAnsi" w:eastAsiaTheme="minorHAnsi" w:hAnsiTheme="minorHAnsi" w:cstheme="minorHAnsi"/>
          <w:sz w:val="22"/>
          <w:szCs w:val="22"/>
        </w:rPr>
      </w:pPr>
    </w:p>
    <w:p w:rsidR="005B71C5" w:rsidRPr="005B71C5" w:rsidRDefault="005B71C5" w:rsidP="005B71C5">
      <w:pPr>
        <w:pStyle w:val="ListParagraph"/>
        <w:autoSpaceDE w:val="0"/>
        <w:autoSpaceDN w:val="0"/>
        <w:adjustRightInd w:val="0"/>
        <w:spacing w:after="0"/>
        <w:ind w:left="2160" w:right="1440"/>
        <w:jc w:val="both"/>
        <w:rPr>
          <w:rFonts w:asciiTheme="minorHAnsi" w:eastAsiaTheme="minorHAnsi" w:hAnsiTheme="minorHAnsi" w:cstheme="minorHAnsi"/>
          <w:sz w:val="22"/>
          <w:szCs w:val="22"/>
        </w:rPr>
      </w:pPr>
      <w:r w:rsidRPr="005B71C5">
        <w:rPr>
          <w:rFonts w:asciiTheme="minorHAnsi" w:eastAsiaTheme="minorHAnsi" w:hAnsiTheme="minorHAnsi" w:cstheme="minorHAnsi"/>
          <w:sz w:val="22"/>
          <w:szCs w:val="22"/>
        </w:rPr>
        <w:t>***</w:t>
      </w:r>
      <w:r>
        <w:rPr>
          <w:rFonts w:asciiTheme="minorHAnsi" w:eastAsiaTheme="minorHAnsi" w:hAnsiTheme="minorHAnsi" w:cstheme="minorHAnsi"/>
          <w:sz w:val="22"/>
          <w:szCs w:val="22"/>
        </w:rPr>
        <w:t>**</w:t>
      </w:r>
    </w:p>
    <w:p w:rsidR="005B71C5" w:rsidRPr="005B71C5" w:rsidRDefault="005B71C5" w:rsidP="005B71C5">
      <w:pPr>
        <w:pStyle w:val="ListParagraph"/>
        <w:autoSpaceDE w:val="0"/>
        <w:autoSpaceDN w:val="0"/>
        <w:adjustRightInd w:val="0"/>
        <w:spacing w:after="0"/>
        <w:ind w:left="2160" w:right="1440"/>
        <w:jc w:val="both"/>
        <w:rPr>
          <w:rFonts w:asciiTheme="minorHAnsi" w:eastAsiaTheme="minorHAnsi" w:hAnsiTheme="minorHAnsi" w:cstheme="minorHAnsi"/>
          <w:sz w:val="22"/>
          <w:szCs w:val="22"/>
        </w:rPr>
      </w:pPr>
    </w:p>
    <w:p w:rsidR="005B71C5" w:rsidRPr="00301B68" w:rsidRDefault="005B71C5" w:rsidP="005B71C5">
      <w:pPr>
        <w:pStyle w:val="ListParagraph"/>
        <w:autoSpaceDE w:val="0"/>
        <w:autoSpaceDN w:val="0"/>
        <w:adjustRightInd w:val="0"/>
        <w:spacing w:after="0"/>
        <w:ind w:left="2160" w:right="1440"/>
        <w:jc w:val="both"/>
        <w:rPr>
          <w:rFonts w:asciiTheme="minorHAnsi" w:eastAsiaTheme="minorHAnsi" w:hAnsiTheme="minorHAnsi" w:cstheme="minorHAnsi"/>
          <w:sz w:val="22"/>
          <w:szCs w:val="22"/>
        </w:rPr>
      </w:pPr>
      <w:r w:rsidRPr="005B71C5">
        <w:rPr>
          <w:rFonts w:asciiTheme="minorHAnsi" w:eastAsiaTheme="minorHAnsi" w:hAnsiTheme="minorHAnsi" w:cstheme="minorHAnsi"/>
          <w:sz w:val="22"/>
          <w:szCs w:val="22"/>
        </w:rPr>
        <w:t>OBOB is a voluntary program. No child is required to read every title. If no member of a particular team reads a title, it does potentially put that team at a competitive disadvantage. Some teams will be able to avoid this by having the upper-level students on their team, or students whose parents support the inclusion of the book, read the title. Other teams may be composed of all third-graders or all children whose parents choose not to have them read this title at this time. This is okay. It may potentially disadvantage such a team in competition, but will not diminish the value of the reading students do, the teamwork they carry out, or the value of the 15 books on the list that they do read.</w:t>
      </w:r>
    </w:p>
    <w:p w:rsidR="00EA053C" w:rsidRPr="00301B68" w:rsidRDefault="00EA053C" w:rsidP="00301B68">
      <w:pPr>
        <w:autoSpaceDE w:val="0"/>
        <w:autoSpaceDN w:val="0"/>
        <w:adjustRightInd w:val="0"/>
        <w:spacing w:after="0"/>
        <w:jc w:val="both"/>
        <w:rPr>
          <w:rFonts w:asciiTheme="minorHAnsi" w:eastAsiaTheme="minorHAnsi" w:hAnsiTheme="minorHAnsi" w:cstheme="minorHAnsi"/>
          <w:sz w:val="22"/>
          <w:szCs w:val="22"/>
        </w:rPr>
      </w:pPr>
    </w:p>
    <w:p w:rsidR="0032501E" w:rsidRDefault="0032501E" w:rsidP="0032501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w:t>
      </w:r>
      <w:r w:rsidRPr="0032501E">
        <w:rPr>
          <w:rFonts w:asciiTheme="minorHAnsi" w:eastAsiaTheme="minorHAnsi" w:hAnsiTheme="minorHAnsi" w:cstheme="minorHAnsi"/>
          <w:sz w:val="22"/>
          <w:szCs w:val="22"/>
        </w:rPr>
        <w:t xml:space="preserve">n March 21, 2018, at a meeting </w:t>
      </w:r>
      <w:r>
        <w:rPr>
          <w:rFonts w:asciiTheme="minorHAnsi" w:eastAsiaTheme="minorHAnsi" w:hAnsiTheme="minorHAnsi" w:cstheme="minorHAnsi"/>
          <w:sz w:val="22"/>
          <w:szCs w:val="22"/>
        </w:rPr>
        <w:t>attended by</w:t>
      </w:r>
      <w:r w:rsidRPr="0032501E">
        <w:rPr>
          <w:rFonts w:asciiTheme="minorHAnsi" w:eastAsiaTheme="minorHAnsi" w:hAnsiTheme="minorHAnsi" w:cstheme="minorHAnsi"/>
          <w:sz w:val="22"/>
          <w:szCs w:val="22"/>
        </w:rPr>
        <w:t xml:space="preserve"> Volunteer, Adminitrator I, and Administrator II, Administrator I announced his intention to read</w:t>
      </w:r>
      <w:r w:rsidR="00771357">
        <w:rPr>
          <w:rFonts w:asciiTheme="minorHAnsi" w:eastAsiaTheme="minorHAnsi" w:hAnsiTheme="minorHAnsi" w:cstheme="minorHAnsi"/>
          <w:sz w:val="22"/>
          <w:szCs w:val="22"/>
        </w:rPr>
        <w:t xml:space="preserve"> the book</w:t>
      </w:r>
      <w:r w:rsidRPr="0032501E">
        <w:rPr>
          <w:rFonts w:asciiTheme="minorHAnsi" w:eastAsiaTheme="minorHAnsi" w:hAnsiTheme="minorHAnsi" w:cstheme="minorHAnsi"/>
          <w:sz w:val="22"/>
          <w:szCs w:val="22"/>
        </w:rPr>
        <w:t xml:space="preserve"> </w:t>
      </w:r>
      <w:r w:rsidRPr="0032501E">
        <w:rPr>
          <w:rFonts w:asciiTheme="minorHAnsi" w:eastAsiaTheme="minorHAnsi" w:hAnsiTheme="minorHAnsi" w:cstheme="minorHAnsi"/>
          <w:i/>
          <w:sz w:val="22"/>
          <w:szCs w:val="22"/>
        </w:rPr>
        <w:t>George</w:t>
      </w:r>
      <w:r w:rsidRPr="0032501E">
        <w:rPr>
          <w:rFonts w:asciiTheme="minorHAnsi" w:eastAsiaTheme="minorHAnsi" w:hAnsiTheme="minorHAnsi" w:cstheme="minorHAnsi"/>
          <w:sz w:val="22"/>
          <w:szCs w:val="22"/>
        </w:rPr>
        <w:t xml:space="preserve"> over spring break.</w:t>
      </w:r>
    </w:p>
    <w:p w:rsidR="0032501E" w:rsidRDefault="0032501E" w:rsidP="0032501E">
      <w:pPr>
        <w:pStyle w:val="ListParagraph"/>
        <w:autoSpaceDE w:val="0"/>
        <w:autoSpaceDN w:val="0"/>
        <w:adjustRightInd w:val="0"/>
        <w:spacing w:after="0"/>
        <w:ind w:left="1080"/>
        <w:jc w:val="both"/>
        <w:rPr>
          <w:rFonts w:asciiTheme="minorHAnsi" w:eastAsiaTheme="minorHAnsi" w:hAnsiTheme="minorHAnsi" w:cstheme="minorHAnsi"/>
          <w:sz w:val="22"/>
          <w:szCs w:val="22"/>
        </w:rPr>
      </w:pPr>
    </w:p>
    <w:p w:rsidR="00E513B8" w:rsidRDefault="00AE4F43"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203EF8">
        <w:rPr>
          <w:rFonts w:asciiTheme="minorHAnsi" w:eastAsiaTheme="minorHAnsi" w:hAnsiTheme="minorHAnsi" w:cstheme="minorHAnsi"/>
          <w:sz w:val="22"/>
          <w:szCs w:val="22"/>
        </w:rPr>
        <w:t xml:space="preserve">On April 10, 2018, </w:t>
      </w:r>
      <w:r w:rsidR="0032501E" w:rsidRPr="00203EF8">
        <w:rPr>
          <w:rFonts w:asciiTheme="minorHAnsi" w:eastAsiaTheme="minorHAnsi" w:hAnsiTheme="minorHAnsi" w:cstheme="minorHAnsi"/>
          <w:sz w:val="22"/>
          <w:szCs w:val="22"/>
        </w:rPr>
        <w:t>Staff Person I sent Administrator I an email. In the email, Staff Person I asked Administrator I if he had read</w:t>
      </w:r>
      <w:r w:rsidR="00771357">
        <w:rPr>
          <w:rFonts w:asciiTheme="minorHAnsi" w:eastAsiaTheme="minorHAnsi" w:hAnsiTheme="minorHAnsi" w:cstheme="minorHAnsi"/>
          <w:sz w:val="22"/>
          <w:szCs w:val="22"/>
        </w:rPr>
        <w:t xml:space="preserve"> the book</w:t>
      </w:r>
      <w:r w:rsidR="0032501E" w:rsidRPr="00203EF8">
        <w:rPr>
          <w:rFonts w:asciiTheme="minorHAnsi" w:eastAsiaTheme="minorHAnsi" w:hAnsiTheme="minorHAnsi" w:cstheme="minorHAnsi"/>
          <w:sz w:val="22"/>
          <w:szCs w:val="22"/>
        </w:rPr>
        <w:t xml:space="preserve"> </w:t>
      </w:r>
      <w:r w:rsidR="0032501E" w:rsidRPr="00203EF8">
        <w:rPr>
          <w:rFonts w:asciiTheme="minorHAnsi" w:eastAsiaTheme="minorHAnsi" w:hAnsiTheme="minorHAnsi" w:cstheme="minorHAnsi"/>
          <w:i/>
          <w:sz w:val="22"/>
          <w:szCs w:val="22"/>
        </w:rPr>
        <w:t>George</w:t>
      </w:r>
      <w:r w:rsidR="0032501E" w:rsidRPr="00203EF8">
        <w:rPr>
          <w:rFonts w:asciiTheme="minorHAnsi" w:eastAsiaTheme="minorHAnsi" w:hAnsiTheme="minorHAnsi" w:cstheme="minorHAnsi"/>
          <w:sz w:val="22"/>
          <w:szCs w:val="22"/>
        </w:rPr>
        <w:t xml:space="preserve">. In response, Administrator I wrote, “I read five chapters worth and it was all I could stomach.” Administrator I also wrote that he had been contacted by Complainant and that Complainant had alleged that the district </w:t>
      </w:r>
      <w:r w:rsidR="00CF10C7">
        <w:rPr>
          <w:rFonts w:asciiTheme="minorHAnsi" w:eastAsiaTheme="minorHAnsi" w:hAnsiTheme="minorHAnsi" w:cstheme="minorHAnsi"/>
          <w:sz w:val="22"/>
          <w:szCs w:val="22"/>
        </w:rPr>
        <w:t>was</w:t>
      </w:r>
      <w:r w:rsidR="0032501E" w:rsidRPr="00203EF8">
        <w:rPr>
          <w:rFonts w:asciiTheme="minorHAnsi" w:eastAsiaTheme="minorHAnsi" w:hAnsiTheme="minorHAnsi" w:cstheme="minorHAnsi"/>
          <w:sz w:val="22"/>
          <w:szCs w:val="22"/>
        </w:rPr>
        <w:t xml:space="preserve"> violating the law by not making </w:t>
      </w:r>
      <w:r w:rsidR="0032501E" w:rsidRPr="00203EF8">
        <w:rPr>
          <w:rFonts w:asciiTheme="minorHAnsi" w:eastAsiaTheme="minorHAnsi" w:hAnsiTheme="minorHAnsi" w:cstheme="minorHAnsi"/>
          <w:i/>
          <w:sz w:val="22"/>
          <w:szCs w:val="22"/>
        </w:rPr>
        <w:t>George</w:t>
      </w:r>
      <w:r w:rsidR="0032501E" w:rsidRPr="00203EF8">
        <w:rPr>
          <w:rFonts w:asciiTheme="minorHAnsi" w:eastAsiaTheme="minorHAnsi" w:hAnsiTheme="minorHAnsi" w:cstheme="minorHAnsi"/>
          <w:sz w:val="22"/>
          <w:szCs w:val="22"/>
        </w:rPr>
        <w:t xml:space="preserve"> available </w:t>
      </w:r>
      <w:r w:rsidR="00CF10C7">
        <w:rPr>
          <w:rFonts w:asciiTheme="minorHAnsi" w:eastAsiaTheme="minorHAnsi" w:hAnsiTheme="minorHAnsi" w:cstheme="minorHAnsi"/>
          <w:sz w:val="22"/>
          <w:szCs w:val="22"/>
        </w:rPr>
        <w:t>at its elementary school library</w:t>
      </w:r>
      <w:r w:rsidR="0032501E" w:rsidRPr="00203EF8">
        <w:rPr>
          <w:rFonts w:asciiTheme="minorHAnsi" w:eastAsiaTheme="minorHAnsi" w:hAnsiTheme="minorHAnsi" w:cstheme="minorHAnsi"/>
          <w:sz w:val="22"/>
          <w:szCs w:val="22"/>
        </w:rPr>
        <w:t xml:space="preserve"> and </w:t>
      </w:r>
      <w:r w:rsidR="00D85960">
        <w:rPr>
          <w:rFonts w:asciiTheme="minorHAnsi" w:eastAsiaTheme="minorHAnsi" w:hAnsiTheme="minorHAnsi" w:cstheme="minorHAnsi"/>
          <w:sz w:val="22"/>
          <w:szCs w:val="22"/>
        </w:rPr>
        <w:t xml:space="preserve">by </w:t>
      </w:r>
      <w:r w:rsidR="0032501E" w:rsidRPr="00203EF8">
        <w:rPr>
          <w:rFonts w:asciiTheme="minorHAnsi" w:eastAsiaTheme="minorHAnsi" w:hAnsiTheme="minorHAnsi" w:cstheme="minorHAnsi"/>
          <w:sz w:val="22"/>
          <w:szCs w:val="22"/>
        </w:rPr>
        <w:t>donating it to the city library.</w:t>
      </w:r>
    </w:p>
    <w:p w:rsidR="00203EF8" w:rsidRPr="00203EF8" w:rsidRDefault="00203EF8" w:rsidP="00203EF8">
      <w:pPr>
        <w:pStyle w:val="ListParagraph"/>
        <w:rPr>
          <w:rFonts w:asciiTheme="minorHAnsi" w:eastAsiaTheme="minorHAnsi" w:hAnsiTheme="minorHAnsi" w:cstheme="minorHAnsi"/>
          <w:sz w:val="22"/>
          <w:szCs w:val="22"/>
        </w:rPr>
      </w:pPr>
    </w:p>
    <w:p w:rsidR="00203EF8" w:rsidRDefault="00203EF8" w:rsidP="00203EF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203EF8">
        <w:rPr>
          <w:rFonts w:asciiTheme="minorHAnsi" w:eastAsiaTheme="minorHAnsi" w:hAnsiTheme="minorHAnsi" w:cstheme="minorHAnsi"/>
          <w:sz w:val="22"/>
          <w:szCs w:val="22"/>
        </w:rPr>
        <w:t>On May 15, 2018, Volunteer forwarded an emai</w:t>
      </w:r>
      <w:r>
        <w:rPr>
          <w:rFonts w:asciiTheme="minorHAnsi" w:eastAsiaTheme="minorHAnsi" w:hAnsiTheme="minorHAnsi" w:cstheme="minorHAnsi"/>
          <w:sz w:val="22"/>
          <w:szCs w:val="22"/>
        </w:rPr>
        <w:t>l</w:t>
      </w:r>
      <w:r w:rsidRPr="00203EF8">
        <w:rPr>
          <w:rFonts w:asciiTheme="minorHAnsi" w:eastAsiaTheme="minorHAnsi" w:hAnsiTheme="minorHAnsi" w:cstheme="minorHAnsi"/>
          <w:sz w:val="22"/>
          <w:szCs w:val="22"/>
        </w:rPr>
        <w:t xml:space="preserve"> from OBOB to Administrator II with attachments </w:t>
      </w:r>
      <w:r>
        <w:rPr>
          <w:rFonts w:asciiTheme="minorHAnsi" w:eastAsiaTheme="minorHAnsi" w:hAnsiTheme="minorHAnsi" w:cstheme="minorHAnsi"/>
          <w:sz w:val="22"/>
          <w:szCs w:val="22"/>
        </w:rPr>
        <w:t>concerning</w:t>
      </w:r>
      <w:r w:rsidRPr="00203EF8">
        <w:rPr>
          <w:rFonts w:asciiTheme="minorHAnsi" w:eastAsiaTheme="minorHAnsi" w:hAnsiTheme="minorHAnsi" w:cstheme="minorHAnsi"/>
          <w:sz w:val="22"/>
          <w:szCs w:val="22"/>
        </w:rPr>
        <w:t xml:space="preserve"> the books selected by OBOB for </w:t>
      </w:r>
      <w:r>
        <w:rPr>
          <w:rFonts w:asciiTheme="minorHAnsi" w:eastAsiaTheme="minorHAnsi" w:hAnsiTheme="minorHAnsi" w:cstheme="minorHAnsi"/>
          <w:sz w:val="22"/>
          <w:szCs w:val="22"/>
        </w:rPr>
        <w:t>students in grades 3 through 5 and grades 6 through 8.</w:t>
      </w:r>
      <w:r w:rsidRPr="00203EF8">
        <w:rPr>
          <w:rFonts w:asciiTheme="minorHAnsi" w:eastAsiaTheme="minorHAnsi" w:hAnsiTheme="minorHAnsi" w:cstheme="minorHAnsi"/>
          <w:sz w:val="22"/>
          <w:szCs w:val="22"/>
        </w:rPr>
        <w:t xml:space="preserve"> Volunteer also sent Administrator II the following email:</w:t>
      </w:r>
    </w:p>
    <w:p w:rsidR="00203EF8" w:rsidRPr="00203EF8" w:rsidRDefault="00203EF8" w:rsidP="00203EF8">
      <w:pPr>
        <w:pStyle w:val="ListParagraph"/>
        <w:rPr>
          <w:rFonts w:asciiTheme="minorHAnsi" w:eastAsiaTheme="minorHAnsi" w:hAnsiTheme="minorHAnsi" w:cstheme="minorHAnsi"/>
          <w:sz w:val="22"/>
          <w:szCs w:val="22"/>
        </w:rPr>
      </w:pPr>
    </w:p>
    <w:p w:rsidR="00203EF8" w:rsidRPr="00203EF8" w:rsidRDefault="00203EF8" w:rsidP="00203EF8">
      <w:pPr>
        <w:pStyle w:val="ListParagraph"/>
        <w:autoSpaceDE w:val="0"/>
        <w:autoSpaceDN w:val="0"/>
        <w:adjustRightInd w:val="0"/>
        <w:spacing w:after="0"/>
        <w:ind w:left="2160" w:right="1440"/>
        <w:jc w:val="both"/>
        <w:rPr>
          <w:rFonts w:asciiTheme="minorHAnsi" w:eastAsiaTheme="minorHAnsi" w:hAnsiTheme="minorHAnsi" w:cstheme="minorHAnsi"/>
          <w:sz w:val="22"/>
          <w:szCs w:val="22"/>
        </w:rPr>
      </w:pPr>
      <w:r w:rsidRPr="00203EF8">
        <w:rPr>
          <w:rFonts w:asciiTheme="minorHAnsi" w:eastAsiaTheme="minorHAnsi" w:hAnsiTheme="minorHAnsi" w:cstheme="minorHAnsi"/>
          <w:sz w:val="22"/>
          <w:szCs w:val="22"/>
        </w:rPr>
        <w:t xml:space="preserve">The 3-5 document has the book </w:t>
      </w:r>
      <w:r w:rsidRPr="00021962">
        <w:rPr>
          <w:rFonts w:asciiTheme="minorHAnsi" w:eastAsiaTheme="minorHAnsi" w:hAnsiTheme="minorHAnsi" w:cstheme="minorHAnsi"/>
          <w:i/>
          <w:sz w:val="22"/>
          <w:szCs w:val="22"/>
        </w:rPr>
        <w:t>George</w:t>
      </w:r>
      <w:r w:rsidRPr="00203EF8">
        <w:rPr>
          <w:rFonts w:asciiTheme="minorHAnsi" w:eastAsiaTheme="minorHAnsi" w:hAnsiTheme="minorHAnsi" w:cstheme="minorHAnsi"/>
          <w:sz w:val="22"/>
          <w:szCs w:val="22"/>
        </w:rPr>
        <w:t xml:space="preserve"> listed, however we will not include George in our [elementary school] Battle of the Books book section. Should a parent purchase the book </w:t>
      </w:r>
      <w:r w:rsidRPr="00021962">
        <w:rPr>
          <w:rFonts w:asciiTheme="minorHAnsi" w:eastAsiaTheme="minorHAnsi" w:hAnsiTheme="minorHAnsi" w:cstheme="minorHAnsi"/>
          <w:i/>
          <w:sz w:val="22"/>
          <w:szCs w:val="22"/>
        </w:rPr>
        <w:t>George</w:t>
      </w:r>
      <w:r w:rsidRPr="00203EF8">
        <w:rPr>
          <w:rFonts w:asciiTheme="minorHAnsi" w:eastAsiaTheme="minorHAnsi" w:hAnsiTheme="minorHAnsi" w:cstheme="minorHAnsi"/>
          <w:sz w:val="22"/>
          <w:szCs w:val="22"/>
        </w:rPr>
        <w:t xml:space="preserve"> and choose to have their child read it, we will not have any conversation and discussion about the book.</w:t>
      </w:r>
    </w:p>
    <w:p w:rsidR="00203EF8" w:rsidRPr="00203EF8" w:rsidRDefault="00203EF8" w:rsidP="00203EF8">
      <w:pPr>
        <w:autoSpaceDE w:val="0"/>
        <w:autoSpaceDN w:val="0"/>
        <w:adjustRightInd w:val="0"/>
        <w:spacing w:after="0"/>
        <w:jc w:val="both"/>
        <w:rPr>
          <w:rFonts w:asciiTheme="minorHAnsi" w:eastAsiaTheme="minorHAnsi" w:hAnsiTheme="minorHAnsi" w:cstheme="minorHAnsi"/>
          <w:sz w:val="22"/>
          <w:szCs w:val="22"/>
        </w:rPr>
      </w:pPr>
    </w:p>
    <w:p w:rsidR="00203EF8" w:rsidRDefault="00021962" w:rsidP="00203EF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021962">
        <w:rPr>
          <w:rFonts w:asciiTheme="minorHAnsi" w:eastAsiaTheme="minorHAnsi" w:hAnsiTheme="minorHAnsi" w:cstheme="minorHAnsi"/>
          <w:sz w:val="22"/>
          <w:szCs w:val="22"/>
        </w:rPr>
        <w:t xml:space="preserve">By the end of the 2018 school year, Administrator I informed Volunteer that the district’s elementary school would not be “housing the book </w:t>
      </w:r>
      <w:r w:rsidRPr="00021962">
        <w:rPr>
          <w:rFonts w:asciiTheme="minorHAnsi" w:eastAsiaTheme="minorHAnsi" w:hAnsiTheme="minorHAnsi" w:cstheme="minorHAnsi"/>
          <w:i/>
          <w:sz w:val="22"/>
          <w:szCs w:val="22"/>
        </w:rPr>
        <w:t>George</w:t>
      </w:r>
      <w:r w:rsidRPr="00021962">
        <w:rPr>
          <w:rFonts w:asciiTheme="minorHAnsi" w:eastAsiaTheme="minorHAnsi" w:hAnsiTheme="minorHAnsi" w:cstheme="minorHAnsi"/>
          <w:sz w:val="22"/>
          <w:szCs w:val="22"/>
        </w:rPr>
        <w:t>.”</w:t>
      </w:r>
    </w:p>
    <w:p w:rsidR="00021962" w:rsidRDefault="00021962" w:rsidP="00021962">
      <w:pPr>
        <w:pStyle w:val="ListParagraph"/>
        <w:autoSpaceDE w:val="0"/>
        <w:autoSpaceDN w:val="0"/>
        <w:adjustRightInd w:val="0"/>
        <w:spacing w:after="0"/>
        <w:ind w:left="1080"/>
        <w:jc w:val="both"/>
        <w:rPr>
          <w:rFonts w:asciiTheme="minorHAnsi" w:eastAsiaTheme="minorHAnsi" w:hAnsiTheme="minorHAnsi" w:cstheme="minorHAnsi"/>
          <w:sz w:val="22"/>
          <w:szCs w:val="22"/>
        </w:rPr>
      </w:pPr>
    </w:p>
    <w:p w:rsidR="00021962" w:rsidRDefault="00021962" w:rsidP="00203EF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021962">
        <w:rPr>
          <w:rFonts w:asciiTheme="minorHAnsi" w:eastAsiaTheme="minorHAnsi" w:hAnsiTheme="minorHAnsi" w:cstheme="minorHAnsi"/>
          <w:sz w:val="22"/>
          <w:szCs w:val="22"/>
        </w:rPr>
        <w:t xml:space="preserve">On November 7, 2018, Volunteer sent an email to Administrator II. The email contained a list of questions provided by OBOB that could be used to prepare students for the competition. Volunteer wrote, “I will be using these questions with our OBOB students as well. Please not[e] this set has </w:t>
      </w:r>
      <w:r w:rsidRPr="00021962">
        <w:rPr>
          <w:rFonts w:asciiTheme="minorHAnsi" w:eastAsiaTheme="minorHAnsi" w:hAnsiTheme="minorHAnsi" w:cstheme="minorHAnsi"/>
          <w:i/>
          <w:sz w:val="22"/>
          <w:szCs w:val="22"/>
        </w:rPr>
        <w:t>George</w:t>
      </w:r>
      <w:r w:rsidRPr="00021962">
        <w:rPr>
          <w:rFonts w:asciiTheme="minorHAnsi" w:eastAsiaTheme="minorHAnsi" w:hAnsiTheme="minorHAnsi" w:cstheme="minorHAnsi"/>
          <w:sz w:val="22"/>
          <w:szCs w:val="22"/>
        </w:rPr>
        <w:t xml:space="preserve"> questions included but the set reviewed with our students at [the elementary school] will not include </w:t>
      </w:r>
      <w:r w:rsidRPr="00021962">
        <w:rPr>
          <w:rFonts w:asciiTheme="minorHAnsi" w:eastAsiaTheme="minorHAnsi" w:hAnsiTheme="minorHAnsi" w:cstheme="minorHAnsi"/>
          <w:i/>
          <w:sz w:val="22"/>
          <w:szCs w:val="22"/>
        </w:rPr>
        <w:t xml:space="preserve">George </w:t>
      </w:r>
      <w:r w:rsidRPr="00021962">
        <w:rPr>
          <w:rFonts w:asciiTheme="minorHAnsi" w:eastAsiaTheme="minorHAnsi" w:hAnsiTheme="minorHAnsi" w:cstheme="minorHAnsi"/>
          <w:sz w:val="22"/>
          <w:szCs w:val="22"/>
        </w:rPr>
        <w:t>questions.</w:t>
      </w:r>
      <w:r>
        <w:rPr>
          <w:rFonts w:asciiTheme="minorHAnsi" w:eastAsiaTheme="minorHAnsi" w:hAnsiTheme="minorHAnsi" w:cstheme="minorHAnsi"/>
          <w:sz w:val="22"/>
          <w:szCs w:val="22"/>
        </w:rPr>
        <w:t>”</w:t>
      </w:r>
    </w:p>
    <w:p w:rsidR="00CF10C7" w:rsidRPr="00CF10C7" w:rsidRDefault="00CF10C7" w:rsidP="00CF10C7">
      <w:pPr>
        <w:pStyle w:val="ListParagraph"/>
        <w:rPr>
          <w:rFonts w:asciiTheme="minorHAnsi" w:eastAsiaTheme="minorHAnsi" w:hAnsiTheme="minorHAnsi" w:cstheme="minorHAnsi"/>
          <w:sz w:val="22"/>
          <w:szCs w:val="22"/>
        </w:rPr>
      </w:pPr>
    </w:p>
    <w:p w:rsidR="00CF10C7" w:rsidRDefault="00CF10C7" w:rsidP="00CF10C7">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CF10C7">
        <w:rPr>
          <w:rFonts w:asciiTheme="minorHAnsi" w:eastAsiaTheme="minorHAnsi" w:hAnsiTheme="minorHAnsi" w:cstheme="minorHAnsi"/>
          <w:sz w:val="22"/>
          <w:szCs w:val="22"/>
        </w:rPr>
        <w:lastRenderedPageBreak/>
        <w:t xml:space="preserve">Posters promoting OBOB </w:t>
      </w:r>
      <w:r>
        <w:rPr>
          <w:rFonts w:asciiTheme="minorHAnsi" w:eastAsiaTheme="minorHAnsi" w:hAnsiTheme="minorHAnsi" w:cstheme="minorHAnsi"/>
          <w:sz w:val="22"/>
          <w:szCs w:val="22"/>
        </w:rPr>
        <w:t xml:space="preserve">for the 2018-2019 school year </w:t>
      </w:r>
      <w:r w:rsidRPr="00CF10C7">
        <w:rPr>
          <w:rFonts w:asciiTheme="minorHAnsi" w:eastAsiaTheme="minorHAnsi" w:hAnsiTheme="minorHAnsi" w:cstheme="minorHAnsi"/>
          <w:sz w:val="22"/>
          <w:szCs w:val="22"/>
        </w:rPr>
        <w:t xml:space="preserve">contained an image </w:t>
      </w:r>
      <w:r>
        <w:rPr>
          <w:rFonts w:asciiTheme="minorHAnsi" w:eastAsiaTheme="minorHAnsi" w:hAnsiTheme="minorHAnsi" w:cstheme="minorHAnsi"/>
          <w:sz w:val="22"/>
          <w:szCs w:val="22"/>
        </w:rPr>
        <w:t>from</w:t>
      </w:r>
      <w:r w:rsidR="00771357">
        <w:rPr>
          <w:rFonts w:asciiTheme="minorHAnsi" w:eastAsiaTheme="minorHAnsi" w:hAnsiTheme="minorHAnsi" w:cstheme="minorHAnsi"/>
          <w:sz w:val="22"/>
          <w:szCs w:val="22"/>
        </w:rPr>
        <w:t xml:space="preserve"> the book</w:t>
      </w:r>
      <w:r w:rsidRPr="00CF10C7">
        <w:rPr>
          <w:rFonts w:asciiTheme="minorHAnsi" w:eastAsiaTheme="minorHAnsi" w:hAnsiTheme="minorHAnsi" w:cstheme="minorHAnsi"/>
          <w:sz w:val="22"/>
          <w:szCs w:val="22"/>
        </w:rPr>
        <w:t xml:space="preserve"> </w:t>
      </w:r>
      <w:r w:rsidRPr="00CF10C7">
        <w:rPr>
          <w:rFonts w:asciiTheme="minorHAnsi" w:eastAsiaTheme="minorHAnsi" w:hAnsiTheme="minorHAnsi" w:cstheme="minorHAnsi"/>
          <w:i/>
          <w:sz w:val="22"/>
          <w:szCs w:val="22"/>
        </w:rPr>
        <w:t>George</w:t>
      </w:r>
      <w:r w:rsidRPr="00CF10C7">
        <w:rPr>
          <w:rFonts w:asciiTheme="minorHAnsi" w:eastAsiaTheme="minorHAnsi" w:hAnsiTheme="minorHAnsi" w:cstheme="minorHAnsi"/>
          <w:sz w:val="22"/>
          <w:szCs w:val="22"/>
        </w:rPr>
        <w:t xml:space="preserve">. The district hung the posters on district property. Before hanging the posters, the district obscured the image </w:t>
      </w:r>
      <w:r>
        <w:rPr>
          <w:rFonts w:asciiTheme="minorHAnsi" w:eastAsiaTheme="minorHAnsi" w:hAnsiTheme="minorHAnsi" w:cstheme="minorHAnsi"/>
          <w:sz w:val="22"/>
          <w:szCs w:val="22"/>
        </w:rPr>
        <w:t>from</w:t>
      </w:r>
      <w:r w:rsidRPr="00CF10C7">
        <w:rPr>
          <w:rFonts w:asciiTheme="minorHAnsi" w:eastAsiaTheme="minorHAnsi" w:hAnsiTheme="minorHAnsi" w:cstheme="minorHAnsi"/>
          <w:sz w:val="22"/>
          <w:szCs w:val="22"/>
        </w:rPr>
        <w:t xml:space="preserve"> </w:t>
      </w:r>
      <w:r w:rsidRPr="00CF10C7">
        <w:rPr>
          <w:rFonts w:asciiTheme="minorHAnsi" w:eastAsiaTheme="minorHAnsi" w:hAnsiTheme="minorHAnsi" w:cstheme="minorHAnsi"/>
          <w:i/>
          <w:sz w:val="22"/>
          <w:szCs w:val="22"/>
        </w:rPr>
        <w:t>George</w:t>
      </w:r>
      <w:r w:rsidRPr="00CF10C7">
        <w:rPr>
          <w:rFonts w:asciiTheme="minorHAnsi" w:eastAsiaTheme="minorHAnsi" w:hAnsiTheme="minorHAnsi" w:cstheme="minorHAnsi"/>
          <w:sz w:val="22"/>
          <w:szCs w:val="22"/>
        </w:rPr>
        <w:t>.</w:t>
      </w:r>
    </w:p>
    <w:p w:rsidR="00CF10C7" w:rsidRPr="00CF10C7" w:rsidRDefault="00CF10C7" w:rsidP="00CF10C7">
      <w:pPr>
        <w:pStyle w:val="ListParagraph"/>
        <w:rPr>
          <w:rFonts w:asciiTheme="minorHAnsi" w:eastAsiaTheme="minorHAnsi" w:hAnsiTheme="minorHAnsi" w:cstheme="minorHAnsi"/>
          <w:sz w:val="22"/>
          <w:szCs w:val="22"/>
        </w:rPr>
      </w:pPr>
    </w:p>
    <w:p w:rsidR="00CF10C7" w:rsidRDefault="00CF10C7" w:rsidP="00CF10C7">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CF10C7">
        <w:rPr>
          <w:rFonts w:asciiTheme="minorHAnsi" w:eastAsiaTheme="minorHAnsi" w:hAnsiTheme="minorHAnsi" w:cstheme="minorHAnsi"/>
          <w:sz w:val="22"/>
          <w:szCs w:val="22"/>
        </w:rPr>
        <w:t xml:space="preserve">On January 28, 2019, Administrator I sent an email to Administrator II indicating that Complainant had told Administrator </w:t>
      </w:r>
      <w:r>
        <w:rPr>
          <w:rFonts w:asciiTheme="minorHAnsi" w:eastAsiaTheme="minorHAnsi" w:hAnsiTheme="minorHAnsi" w:cstheme="minorHAnsi"/>
          <w:sz w:val="22"/>
          <w:szCs w:val="22"/>
        </w:rPr>
        <w:t xml:space="preserve">I </w:t>
      </w:r>
      <w:r w:rsidRPr="00CF10C7">
        <w:rPr>
          <w:rFonts w:asciiTheme="minorHAnsi" w:eastAsiaTheme="minorHAnsi" w:hAnsiTheme="minorHAnsi" w:cstheme="minorHAnsi"/>
          <w:sz w:val="22"/>
          <w:szCs w:val="22"/>
        </w:rPr>
        <w:t xml:space="preserve">that the district was committing a civil rights violation by obscuring the image </w:t>
      </w:r>
      <w:r>
        <w:rPr>
          <w:rFonts w:asciiTheme="minorHAnsi" w:eastAsiaTheme="minorHAnsi" w:hAnsiTheme="minorHAnsi" w:cstheme="minorHAnsi"/>
          <w:sz w:val="22"/>
          <w:szCs w:val="22"/>
        </w:rPr>
        <w:t>from</w:t>
      </w:r>
      <w:r w:rsidR="00771357">
        <w:rPr>
          <w:rFonts w:asciiTheme="minorHAnsi" w:eastAsiaTheme="minorHAnsi" w:hAnsiTheme="minorHAnsi" w:cstheme="minorHAnsi"/>
          <w:sz w:val="22"/>
          <w:szCs w:val="22"/>
        </w:rPr>
        <w:t xml:space="preserve"> the book</w:t>
      </w:r>
      <w:r w:rsidRPr="00CF10C7">
        <w:rPr>
          <w:rFonts w:asciiTheme="minorHAnsi" w:eastAsiaTheme="minorHAnsi" w:hAnsiTheme="minorHAnsi" w:cstheme="minorHAnsi"/>
          <w:sz w:val="22"/>
          <w:szCs w:val="22"/>
        </w:rPr>
        <w:t xml:space="preserve"> </w:t>
      </w:r>
      <w:r w:rsidRPr="00CF10C7">
        <w:rPr>
          <w:rFonts w:asciiTheme="minorHAnsi" w:eastAsiaTheme="minorHAnsi" w:hAnsiTheme="minorHAnsi" w:cstheme="minorHAnsi"/>
          <w:i/>
          <w:sz w:val="22"/>
          <w:szCs w:val="22"/>
        </w:rPr>
        <w:t>George</w:t>
      </w:r>
      <w:r w:rsidRPr="00CF10C7">
        <w:rPr>
          <w:rFonts w:asciiTheme="minorHAnsi" w:eastAsiaTheme="minorHAnsi" w:hAnsiTheme="minorHAnsi" w:cstheme="minorHAnsi"/>
          <w:sz w:val="22"/>
          <w:szCs w:val="22"/>
        </w:rPr>
        <w:t xml:space="preserve"> on the posters promoting OBOB and </w:t>
      </w:r>
      <w:r>
        <w:rPr>
          <w:rFonts w:asciiTheme="minorHAnsi" w:eastAsiaTheme="minorHAnsi" w:hAnsiTheme="minorHAnsi" w:cstheme="minorHAnsi"/>
          <w:sz w:val="22"/>
          <w:szCs w:val="22"/>
        </w:rPr>
        <w:t>by</w:t>
      </w:r>
      <w:r w:rsidRPr="00CF10C7">
        <w:rPr>
          <w:rFonts w:asciiTheme="minorHAnsi" w:eastAsiaTheme="minorHAnsi" w:hAnsiTheme="minorHAnsi" w:cstheme="minorHAnsi"/>
          <w:sz w:val="22"/>
          <w:szCs w:val="22"/>
        </w:rPr>
        <w:t xml:space="preserve"> not making </w:t>
      </w:r>
      <w:r w:rsidRPr="00CF10C7">
        <w:rPr>
          <w:rFonts w:asciiTheme="minorHAnsi" w:eastAsiaTheme="minorHAnsi" w:hAnsiTheme="minorHAnsi" w:cstheme="minorHAnsi"/>
          <w:i/>
          <w:sz w:val="22"/>
          <w:szCs w:val="22"/>
        </w:rPr>
        <w:t>George</w:t>
      </w:r>
      <w:r w:rsidRPr="00CF10C7">
        <w:rPr>
          <w:rFonts w:asciiTheme="minorHAnsi" w:eastAsiaTheme="minorHAnsi" w:hAnsiTheme="minorHAnsi" w:cstheme="minorHAnsi"/>
          <w:sz w:val="22"/>
          <w:szCs w:val="22"/>
        </w:rPr>
        <w:t xml:space="preserve"> available</w:t>
      </w:r>
      <w:r>
        <w:rPr>
          <w:rFonts w:asciiTheme="minorHAnsi" w:eastAsiaTheme="minorHAnsi" w:hAnsiTheme="minorHAnsi" w:cstheme="minorHAnsi"/>
          <w:sz w:val="22"/>
          <w:szCs w:val="22"/>
        </w:rPr>
        <w:t xml:space="preserve"> at its elementary school library</w:t>
      </w:r>
      <w:r w:rsidRPr="00CF10C7">
        <w:rPr>
          <w:rFonts w:asciiTheme="minorHAnsi" w:eastAsiaTheme="minorHAnsi" w:hAnsiTheme="minorHAnsi" w:cstheme="minorHAnsi"/>
          <w:sz w:val="22"/>
          <w:szCs w:val="22"/>
        </w:rPr>
        <w:t>.</w:t>
      </w:r>
    </w:p>
    <w:p w:rsidR="00204C86" w:rsidRPr="00204C86" w:rsidRDefault="00204C86" w:rsidP="00204C86">
      <w:pPr>
        <w:pStyle w:val="ListParagraph"/>
        <w:rPr>
          <w:rFonts w:asciiTheme="minorHAnsi" w:eastAsiaTheme="minorHAnsi" w:hAnsiTheme="minorHAnsi" w:cstheme="minorHAnsi"/>
          <w:sz w:val="22"/>
          <w:szCs w:val="22"/>
        </w:rPr>
      </w:pPr>
    </w:p>
    <w:p w:rsidR="00204C86" w:rsidRDefault="00204C86" w:rsidP="00CF10C7">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204C86">
        <w:rPr>
          <w:rFonts w:asciiTheme="minorHAnsi" w:eastAsiaTheme="minorHAnsi" w:hAnsiTheme="minorHAnsi" w:cstheme="minorHAnsi"/>
          <w:sz w:val="22"/>
          <w:szCs w:val="22"/>
        </w:rPr>
        <w:t xml:space="preserve">On January 28, 2019, Administrator I wrote to </w:t>
      </w:r>
      <w:r w:rsidR="0089711F">
        <w:rPr>
          <w:rFonts w:asciiTheme="minorHAnsi" w:eastAsiaTheme="minorHAnsi" w:hAnsiTheme="minorHAnsi" w:cstheme="minorHAnsi"/>
          <w:sz w:val="22"/>
          <w:szCs w:val="22"/>
        </w:rPr>
        <w:t>Complainant</w:t>
      </w:r>
      <w:r w:rsidRPr="00204C86">
        <w:rPr>
          <w:rFonts w:asciiTheme="minorHAnsi" w:eastAsiaTheme="minorHAnsi" w:hAnsiTheme="minorHAnsi" w:cstheme="minorHAnsi"/>
          <w:sz w:val="22"/>
          <w:szCs w:val="22"/>
        </w:rPr>
        <w:t xml:space="preserve"> that if a parent wanted his or her child to read</w:t>
      </w:r>
      <w:r w:rsidR="00771357">
        <w:rPr>
          <w:rFonts w:asciiTheme="minorHAnsi" w:eastAsiaTheme="minorHAnsi" w:hAnsiTheme="minorHAnsi" w:cstheme="minorHAnsi"/>
          <w:sz w:val="22"/>
          <w:szCs w:val="22"/>
        </w:rPr>
        <w:t xml:space="preserve"> the book</w:t>
      </w:r>
      <w:r w:rsidRPr="00204C86">
        <w:rPr>
          <w:rFonts w:asciiTheme="minorHAnsi" w:eastAsiaTheme="minorHAnsi" w:hAnsiTheme="minorHAnsi" w:cstheme="minorHAnsi"/>
          <w:sz w:val="22"/>
          <w:szCs w:val="22"/>
        </w:rPr>
        <w:t xml:space="preserve"> </w:t>
      </w:r>
      <w:r w:rsidRPr="00204C86">
        <w:rPr>
          <w:rFonts w:asciiTheme="minorHAnsi" w:eastAsiaTheme="minorHAnsi" w:hAnsiTheme="minorHAnsi" w:cstheme="minorHAnsi"/>
          <w:i/>
          <w:sz w:val="22"/>
          <w:szCs w:val="22"/>
        </w:rPr>
        <w:t>George</w:t>
      </w:r>
      <w:r w:rsidRPr="00204C86">
        <w:rPr>
          <w:rFonts w:asciiTheme="minorHAnsi" w:eastAsiaTheme="minorHAnsi" w:hAnsiTheme="minorHAnsi" w:cstheme="minorHAnsi"/>
          <w:sz w:val="22"/>
          <w:szCs w:val="22"/>
        </w:rPr>
        <w:t xml:space="preserve">, the parent could </w:t>
      </w:r>
      <w:r>
        <w:rPr>
          <w:rFonts w:asciiTheme="minorHAnsi" w:eastAsiaTheme="minorHAnsi" w:hAnsiTheme="minorHAnsi" w:cstheme="minorHAnsi"/>
          <w:sz w:val="22"/>
          <w:szCs w:val="22"/>
        </w:rPr>
        <w:t xml:space="preserve">either </w:t>
      </w:r>
      <w:r w:rsidRPr="00204C86">
        <w:rPr>
          <w:rFonts w:asciiTheme="minorHAnsi" w:eastAsiaTheme="minorHAnsi" w:hAnsiTheme="minorHAnsi" w:cstheme="minorHAnsi"/>
          <w:sz w:val="22"/>
          <w:szCs w:val="22"/>
        </w:rPr>
        <w:t xml:space="preserve">purchase the book or request a copy of the book that </w:t>
      </w:r>
      <w:r w:rsidR="000C3733">
        <w:rPr>
          <w:rFonts w:asciiTheme="minorHAnsi" w:eastAsiaTheme="minorHAnsi" w:hAnsiTheme="minorHAnsi" w:cstheme="minorHAnsi"/>
          <w:sz w:val="22"/>
          <w:szCs w:val="22"/>
        </w:rPr>
        <w:t>Administrator I</w:t>
      </w:r>
      <w:r w:rsidRPr="00204C86">
        <w:rPr>
          <w:rFonts w:asciiTheme="minorHAnsi" w:eastAsiaTheme="minorHAnsi" w:hAnsiTheme="minorHAnsi" w:cstheme="minorHAnsi"/>
          <w:sz w:val="22"/>
          <w:szCs w:val="22"/>
        </w:rPr>
        <w:t xml:space="preserve"> kept in his office.</w:t>
      </w:r>
    </w:p>
    <w:p w:rsidR="00204C86" w:rsidRPr="00204C86" w:rsidRDefault="00204C86" w:rsidP="00204C86">
      <w:pPr>
        <w:pStyle w:val="ListParagraph"/>
        <w:rPr>
          <w:rFonts w:asciiTheme="minorHAnsi" w:eastAsiaTheme="minorHAnsi" w:hAnsiTheme="minorHAnsi" w:cstheme="minorHAnsi"/>
          <w:sz w:val="22"/>
          <w:szCs w:val="22"/>
        </w:rPr>
      </w:pPr>
    </w:p>
    <w:p w:rsidR="00204C86" w:rsidRDefault="00204C86" w:rsidP="00CF10C7">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204C86">
        <w:rPr>
          <w:rFonts w:asciiTheme="minorHAnsi" w:eastAsiaTheme="minorHAnsi" w:hAnsiTheme="minorHAnsi" w:cstheme="minorHAnsi"/>
          <w:sz w:val="22"/>
          <w:szCs w:val="22"/>
        </w:rPr>
        <w:t>On February 16, 2019, Complainant notified the Oregon Department of Education of the district’s treatment of</w:t>
      </w:r>
      <w:r w:rsidR="00771357">
        <w:rPr>
          <w:rFonts w:asciiTheme="minorHAnsi" w:eastAsiaTheme="minorHAnsi" w:hAnsiTheme="minorHAnsi" w:cstheme="minorHAnsi"/>
          <w:sz w:val="22"/>
          <w:szCs w:val="22"/>
        </w:rPr>
        <w:t xml:space="preserve"> the book</w:t>
      </w:r>
      <w:r w:rsidRPr="00204C86">
        <w:rPr>
          <w:rFonts w:asciiTheme="minorHAnsi" w:eastAsiaTheme="minorHAnsi" w:hAnsiTheme="minorHAnsi" w:cstheme="minorHAnsi"/>
          <w:sz w:val="22"/>
          <w:szCs w:val="22"/>
        </w:rPr>
        <w:t xml:space="preserve"> </w:t>
      </w:r>
      <w:r w:rsidRPr="00204C86">
        <w:rPr>
          <w:rFonts w:asciiTheme="minorHAnsi" w:eastAsiaTheme="minorHAnsi" w:hAnsiTheme="minorHAnsi" w:cstheme="minorHAnsi"/>
          <w:i/>
          <w:sz w:val="22"/>
          <w:szCs w:val="22"/>
        </w:rPr>
        <w:t>George</w:t>
      </w:r>
      <w:r w:rsidRPr="00204C86">
        <w:rPr>
          <w:rFonts w:asciiTheme="minorHAnsi" w:eastAsiaTheme="minorHAnsi" w:hAnsiTheme="minorHAnsi" w:cstheme="minorHAnsi"/>
          <w:sz w:val="22"/>
          <w:szCs w:val="22"/>
        </w:rPr>
        <w:t>. Complainant wrote that the district “[was] not allowing this book and whiting it out of posters” because the book featured a transgender child.</w:t>
      </w:r>
    </w:p>
    <w:p w:rsidR="00341347" w:rsidRPr="00341347" w:rsidRDefault="00341347" w:rsidP="00341347">
      <w:pPr>
        <w:pStyle w:val="ListParagraph"/>
        <w:rPr>
          <w:rFonts w:asciiTheme="minorHAnsi" w:eastAsiaTheme="minorHAnsi" w:hAnsiTheme="minorHAnsi" w:cstheme="minorHAnsi"/>
          <w:sz w:val="22"/>
          <w:szCs w:val="22"/>
        </w:rPr>
      </w:pPr>
    </w:p>
    <w:p w:rsidR="00341347" w:rsidRDefault="00341347" w:rsidP="00CF10C7">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341347">
        <w:rPr>
          <w:rFonts w:asciiTheme="minorHAnsi" w:eastAsiaTheme="minorHAnsi" w:hAnsiTheme="minorHAnsi" w:cstheme="minorHAnsi"/>
          <w:sz w:val="22"/>
          <w:szCs w:val="22"/>
        </w:rPr>
        <w:t>On March 16, 2019, the department accepted Complainant’s appeal.</w:t>
      </w:r>
    </w:p>
    <w:p w:rsidR="008802D7" w:rsidRPr="008802D7" w:rsidRDefault="008802D7" w:rsidP="008802D7">
      <w:pPr>
        <w:pStyle w:val="ListParagraph"/>
        <w:rPr>
          <w:rFonts w:asciiTheme="minorHAnsi" w:eastAsiaTheme="minorHAnsi" w:hAnsiTheme="minorHAnsi" w:cstheme="minorHAnsi"/>
          <w:sz w:val="22"/>
          <w:szCs w:val="22"/>
        </w:rPr>
      </w:pPr>
    </w:p>
    <w:p w:rsidR="008802D7" w:rsidRDefault="008802D7" w:rsidP="00CF10C7">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8802D7">
        <w:rPr>
          <w:rFonts w:asciiTheme="minorHAnsi" w:eastAsiaTheme="minorHAnsi" w:hAnsiTheme="minorHAnsi" w:cstheme="minorHAnsi"/>
          <w:sz w:val="22"/>
          <w:szCs w:val="22"/>
        </w:rPr>
        <w:t>During an interview with the department, Administrator I expressed that the district’s decisions regarding</w:t>
      </w:r>
      <w:r w:rsidR="00771357">
        <w:rPr>
          <w:rFonts w:asciiTheme="minorHAnsi" w:eastAsiaTheme="minorHAnsi" w:hAnsiTheme="minorHAnsi" w:cstheme="minorHAnsi"/>
          <w:sz w:val="22"/>
          <w:szCs w:val="22"/>
        </w:rPr>
        <w:t xml:space="preserve"> the book</w:t>
      </w:r>
      <w:r w:rsidRPr="008802D7">
        <w:rPr>
          <w:rFonts w:asciiTheme="minorHAnsi" w:eastAsiaTheme="minorHAnsi" w:hAnsiTheme="minorHAnsi" w:cstheme="minorHAnsi"/>
          <w:sz w:val="22"/>
          <w:szCs w:val="22"/>
        </w:rPr>
        <w:t xml:space="preserve"> </w:t>
      </w:r>
      <w:r w:rsidRPr="008802D7">
        <w:rPr>
          <w:rFonts w:asciiTheme="minorHAnsi" w:eastAsiaTheme="minorHAnsi" w:hAnsiTheme="minorHAnsi" w:cstheme="minorHAnsi"/>
          <w:i/>
          <w:sz w:val="22"/>
          <w:szCs w:val="22"/>
        </w:rPr>
        <w:t xml:space="preserve">George </w:t>
      </w:r>
      <w:r w:rsidRPr="008802D7">
        <w:rPr>
          <w:rFonts w:asciiTheme="minorHAnsi" w:eastAsiaTheme="minorHAnsi" w:hAnsiTheme="minorHAnsi" w:cstheme="minorHAnsi"/>
          <w:sz w:val="22"/>
          <w:szCs w:val="22"/>
        </w:rPr>
        <w:t xml:space="preserve">were based on both district staff members’ discomfort with </w:t>
      </w:r>
      <w:r w:rsidRPr="008802D7">
        <w:rPr>
          <w:rFonts w:asciiTheme="minorHAnsi" w:eastAsiaTheme="minorHAnsi" w:hAnsiTheme="minorHAnsi" w:cstheme="minorHAnsi"/>
          <w:i/>
          <w:sz w:val="22"/>
          <w:szCs w:val="22"/>
        </w:rPr>
        <w:t xml:space="preserve">George’s </w:t>
      </w:r>
      <w:r w:rsidRPr="008802D7">
        <w:rPr>
          <w:rFonts w:asciiTheme="minorHAnsi" w:eastAsiaTheme="minorHAnsi" w:hAnsiTheme="minorHAnsi" w:cstheme="minorHAnsi"/>
          <w:sz w:val="22"/>
          <w:szCs w:val="22"/>
        </w:rPr>
        <w:t xml:space="preserve">plot and the notion that the district school board would withdraw the district from the OBOB competition if </w:t>
      </w:r>
      <w:r w:rsidRPr="008802D7">
        <w:rPr>
          <w:rFonts w:asciiTheme="minorHAnsi" w:eastAsiaTheme="minorHAnsi" w:hAnsiTheme="minorHAnsi" w:cstheme="minorHAnsi"/>
          <w:i/>
          <w:sz w:val="22"/>
          <w:szCs w:val="22"/>
        </w:rPr>
        <w:t xml:space="preserve">George </w:t>
      </w:r>
      <w:r w:rsidRPr="008802D7">
        <w:rPr>
          <w:rFonts w:asciiTheme="minorHAnsi" w:eastAsiaTheme="minorHAnsi" w:hAnsiTheme="minorHAnsi" w:cstheme="minorHAnsi"/>
          <w:sz w:val="22"/>
          <w:szCs w:val="22"/>
        </w:rPr>
        <w:t xml:space="preserve">was made available at the elementary school library. </w:t>
      </w:r>
      <w:r>
        <w:rPr>
          <w:rFonts w:asciiTheme="minorHAnsi" w:eastAsiaTheme="minorHAnsi" w:hAnsiTheme="minorHAnsi" w:cstheme="minorHAnsi"/>
          <w:sz w:val="22"/>
          <w:szCs w:val="22"/>
        </w:rPr>
        <w:t xml:space="preserve">During the interview, </w:t>
      </w:r>
      <w:r w:rsidRPr="008802D7">
        <w:rPr>
          <w:rFonts w:asciiTheme="minorHAnsi" w:eastAsiaTheme="minorHAnsi" w:hAnsiTheme="minorHAnsi" w:cstheme="minorHAnsi"/>
          <w:sz w:val="22"/>
          <w:szCs w:val="22"/>
        </w:rPr>
        <w:t xml:space="preserve">Administrator I expressed that this notion – that the district school board would withdraw the district from the OBOB competition if </w:t>
      </w:r>
      <w:r w:rsidRPr="008802D7">
        <w:rPr>
          <w:rFonts w:asciiTheme="minorHAnsi" w:eastAsiaTheme="minorHAnsi" w:hAnsiTheme="minorHAnsi" w:cstheme="minorHAnsi"/>
          <w:i/>
          <w:sz w:val="22"/>
          <w:szCs w:val="22"/>
        </w:rPr>
        <w:t>George</w:t>
      </w:r>
      <w:r w:rsidRPr="008802D7">
        <w:rPr>
          <w:rFonts w:asciiTheme="minorHAnsi" w:eastAsiaTheme="minorHAnsi" w:hAnsiTheme="minorHAnsi" w:cstheme="minorHAnsi"/>
          <w:sz w:val="22"/>
          <w:szCs w:val="22"/>
        </w:rPr>
        <w:t xml:space="preserve"> was made available – was the reason that </w:t>
      </w:r>
      <w:r>
        <w:rPr>
          <w:rFonts w:asciiTheme="minorHAnsi" w:eastAsiaTheme="minorHAnsi" w:hAnsiTheme="minorHAnsi" w:cstheme="minorHAnsi"/>
          <w:sz w:val="22"/>
          <w:szCs w:val="22"/>
        </w:rPr>
        <w:t xml:space="preserve">the district did not provide </w:t>
      </w:r>
      <w:r w:rsidRPr="008802D7">
        <w:rPr>
          <w:rFonts w:asciiTheme="minorHAnsi" w:eastAsiaTheme="minorHAnsi" w:hAnsiTheme="minorHAnsi" w:cstheme="minorHAnsi"/>
          <w:sz w:val="22"/>
          <w:szCs w:val="22"/>
        </w:rPr>
        <w:t xml:space="preserve">Complainant </w:t>
      </w:r>
      <w:r>
        <w:rPr>
          <w:rFonts w:asciiTheme="minorHAnsi" w:eastAsiaTheme="minorHAnsi" w:hAnsiTheme="minorHAnsi" w:cstheme="minorHAnsi"/>
          <w:sz w:val="22"/>
          <w:szCs w:val="22"/>
        </w:rPr>
        <w:t xml:space="preserve">with </w:t>
      </w:r>
      <w:r w:rsidRPr="008802D7">
        <w:rPr>
          <w:rFonts w:asciiTheme="minorHAnsi" w:eastAsiaTheme="minorHAnsi" w:hAnsiTheme="minorHAnsi" w:cstheme="minorHAnsi"/>
          <w:sz w:val="22"/>
          <w:szCs w:val="22"/>
        </w:rPr>
        <w:t xml:space="preserve">the means to address her </w:t>
      </w:r>
      <w:r>
        <w:rPr>
          <w:rFonts w:asciiTheme="minorHAnsi" w:eastAsiaTheme="minorHAnsi" w:hAnsiTheme="minorHAnsi" w:cstheme="minorHAnsi"/>
          <w:sz w:val="22"/>
          <w:szCs w:val="22"/>
        </w:rPr>
        <w:t>complaint</w:t>
      </w:r>
      <w:r w:rsidRPr="008802D7">
        <w:rPr>
          <w:rFonts w:asciiTheme="minorHAnsi" w:eastAsiaTheme="minorHAnsi" w:hAnsiTheme="minorHAnsi" w:cstheme="minorHAnsi"/>
          <w:sz w:val="22"/>
          <w:szCs w:val="22"/>
        </w:rPr>
        <w:t>.</w:t>
      </w:r>
      <w:r w:rsidR="00B7209F">
        <w:rPr>
          <w:rFonts w:asciiTheme="minorHAnsi" w:eastAsiaTheme="minorHAnsi" w:hAnsiTheme="minorHAnsi" w:cstheme="minorHAnsi"/>
          <w:sz w:val="22"/>
          <w:szCs w:val="22"/>
        </w:rPr>
        <w:t xml:space="preserve"> Also during the interview, Administrator I acknowledged that part of the district’s reasoning in not making </w:t>
      </w:r>
      <w:r w:rsidR="00B7209F">
        <w:rPr>
          <w:rFonts w:asciiTheme="minorHAnsi" w:eastAsiaTheme="minorHAnsi" w:hAnsiTheme="minorHAnsi" w:cstheme="minorHAnsi"/>
          <w:i/>
          <w:sz w:val="22"/>
          <w:szCs w:val="22"/>
        </w:rPr>
        <w:t xml:space="preserve">George </w:t>
      </w:r>
      <w:r w:rsidR="00B7209F">
        <w:rPr>
          <w:rFonts w:asciiTheme="minorHAnsi" w:eastAsiaTheme="minorHAnsi" w:hAnsiTheme="minorHAnsi" w:cstheme="minorHAnsi"/>
          <w:sz w:val="22"/>
          <w:szCs w:val="22"/>
        </w:rPr>
        <w:t xml:space="preserve">available – that </w:t>
      </w:r>
      <w:r w:rsidR="00B7209F" w:rsidRPr="00B7209F">
        <w:rPr>
          <w:rFonts w:asciiTheme="minorHAnsi" w:eastAsiaTheme="minorHAnsi" w:hAnsiTheme="minorHAnsi" w:cstheme="minorHAnsi"/>
          <w:sz w:val="22"/>
          <w:szCs w:val="22"/>
        </w:rPr>
        <w:t xml:space="preserve">that if a parent wanted his or her child to read the book </w:t>
      </w:r>
      <w:r w:rsidR="00B7209F" w:rsidRPr="00B7209F">
        <w:rPr>
          <w:rFonts w:asciiTheme="minorHAnsi" w:eastAsiaTheme="minorHAnsi" w:hAnsiTheme="minorHAnsi" w:cstheme="minorHAnsi"/>
          <w:i/>
          <w:sz w:val="22"/>
          <w:szCs w:val="22"/>
        </w:rPr>
        <w:t>George</w:t>
      </w:r>
      <w:r w:rsidR="00B7209F" w:rsidRPr="00B7209F">
        <w:rPr>
          <w:rFonts w:asciiTheme="minorHAnsi" w:eastAsiaTheme="minorHAnsi" w:hAnsiTheme="minorHAnsi" w:cstheme="minorHAnsi"/>
          <w:sz w:val="22"/>
          <w:szCs w:val="22"/>
        </w:rPr>
        <w:t>, the parent could either purchase the book or request a copy of the book that Administrator I kept in his office</w:t>
      </w:r>
      <w:r w:rsidR="00B7209F">
        <w:rPr>
          <w:rFonts w:asciiTheme="minorHAnsi" w:eastAsiaTheme="minorHAnsi" w:hAnsiTheme="minorHAnsi" w:cstheme="minorHAnsi"/>
          <w:sz w:val="22"/>
          <w:szCs w:val="22"/>
        </w:rPr>
        <w:t xml:space="preserve"> – was flawed because information about where a parent a could obtain </w:t>
      </w:r>
      <w:r w:rsidR="00B7209F" w:rsidRPr="00B7209F">
        <w:rPr>
          <w:rFonts w:asciiTheme="minorHAnsi" w:eastAsiaTheme="minorHAnsi" w:hAnsiTheme="minorHAnsi" w:cstheme="minorHAnsi"/>
          <w:i/>
          <w:sz w:val="22"/>
          <w:szCs w:val="22"/>
        </w:rPr>
        <w:t>George</w:t>
      </w:r>
      <w:r w:rsidR="00B7209F">
        <w:rPr>
          <w:rFonts w:asciiTheme="minorHAnsi" w:eastAsiaTheme="minorHAnsi" w:hAnsiTheme="minorHAnsi" w:cstheme="minorHAnsi"/>
          <w:sz w:val="22"/>
          <w:szCs w:val="22"/>
        </w:rPr>
        <w:t xml:space="preserve"> was not made public. </w:t>
      </w:r>
    </w:p>
    <w:p w:rsidR="008802D7" w:rsidRPr="008802D7" w:rsidRDefault="008802D7" w:rsidP="008802D7">
      <w:pPr>
        <w:pStyle w:val="ListParagraph"/>
        <w:rPr>
          <w:rFonts w:asciiTheme="minorHAnsi" w:eastAsiaTheme="minorHAnsi" w:hAnsiTheme="minorHAnsi" w:cstheme="minorHAnsi"/>
          <w:sz w:val="22"/>
          <w:szCs w:val="22"/>
        </w:rPr>
      </w:pPr>
    </w:p>
    <w:p w:rsidR="00B7209F" w:rsidRPr="00AD723A" w:rsidRDefault="008802D7" w:rsidP="00920AA5">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8802D7">
        <w:rPr>
          <w:rFonts w:asciiTheme="minorHAnsi" w:eastAsiaTheme="minorHAnsi" w:hAnsiTheme="minorHAnsi" w:cstheme="minorHAnsi"/>
          <w:sz w:val="22"/>
          <w:szCs w:val="22"/>
        </w:rPr>
        <w:t>During an</w:t>
      </w:r>
      <w:r>
        <w:rPr>
          <w:rFonts w:asciiTheme="minorHAnsi" w:eastAsiaTheme="minorHAnsi" w:hAnsiTheme="minorHAnsi" w:cstheme="minorHAnsi"/>
          <w:sz w:val="22"/>
          <w:szCs w:val="22"/>
        </w:rPr>
        <w:t xml:space="preserve"> </w:t>
      </w:r>
      <w:r w:rsidRPr="008802D7">
        <w:rPr>
          <w:rFonts w:asciiTheme="minorHAnsi" w:eastAsiaTheme="minorHAnsi" w:hAnsiTheme="minorHAnsi" w:cstheme="minorHAnsi"/>
          <w:sz w:val="22"/>
          <w:szCs w:val="22"/>
        </w:rPr>
        <w:t>interview with the department, Administrator II admitted that obscuring the image from</w:t>
      </w:r>
      <w:r w:rsidR="00771357">
        <w:rPr>
          <w:rFonts w:asciiTheme="minorHAnsi" w:eastAsiaTheme="minorHAnsi" w:hAnsiTheme="minorHAnsi" w:cstheme="minorHAnsi"/>
          <w:sz w:val="22"/>
          <w:szCs w:val="22"/>
        </w:rPr>
        <w:t xml:space="preserve"> the book</w:t>
      </w:r>
      <w:r w:rsidRPr="008802D7">
        <w:rPr>
          <w:rFonts w:asciiTheme="minorHAnsi" w:eastAsiaTheme="minorHAnsi" w:hAnsiTheme="minorHAnsi" w:cstheme="minorHAnsi"/>
          <w:sz w:val="22"/>
          <w:szCs w:val="22"/>
        </w:rPr>
        <w:t xml:space="preserve"> </w:t>
      </w:r>
      <w:r w:rsidRPr="008802D7">
        <w:rPr>
          <w:rFonts w:asciiTheme="minorHAnsi" w:eastAsiaTheme="minorHAnsi" w:hAnsiTheme="minorHAnsi" w:cstheme="minorHAnsi"/>
          <w:i/>
          <w:sz w:val="22"/>
          <w:szCs w:val="22"/>
        </w:rPr>
        <w:t xml:space="preserve">George </w:t>
      </w:r>
      <w:r>
        <w:rPr>
          <w:rFonts w:asciiTheme="minorHAnsi" w:eastAsiaTheme="minorHAnsi" w:hAnsiTheme="minorHAnsi" w:cstheme="minorHAnsi"/>
          <w:sz w:val="22"/>
          <w:szCs w:val="22"/>
        </w:rPr>
        <w:t xml:space="preserve">on the posters promoting OBOB </w:t>
      </w:r>
      <w:r w:rsidRPr="008802D7">
        <w:rPr>
          <w:rFonts w:asciiTheme="minorHAnsi" w:eastAsiaTheme="minorHAnsi" w:hAnsiTheme="minorHAnsi" w:cstheme="minorHAnsi"/>
          <w:sz w:val="22"/>
          <w:szCs w:val="22"/>
        </w:rPr>
        <w:t>brought additional attention to the district’s decisions regarding the book. Administrator II admitted that obscuring the image resulted in additional people asking questions about the book</w:t>
      </w:r>
      <w:r>
        <w:rPr>
          <w:rFonts w:asciiTheme="minorHAnsi" w:eastAsiaTheme="minorHAnsi" w:hAnsiTheme="minorHAnsi" w:cstheme="minorHAnsi"/>
          <w:sz w:val="22"/>
          <w:szCs w:val="22"/>
        </w:rPr>
        <w:t xml:space="preserve"> and u</w:t>
      </w:r>
      <w:r w:rsidRPr="008802D7">
        <w:rPr>
          <w:rFonts w:asciiTheme="minorHAnsi" w:eastAsiaTheme="minorHAnsi" w:hAnsiTheme="minorHAnsi" w:cstheme="minorHAnsi"/>
          <w:sz w:val="22"/>
          <w:szCs w:val="22"/>
        </w:rPr>
        <w:t xml:space="preserve">ltimately </w:t>
      </w:r>
      <w:r>
        <w:rPr>
          <w:rFonts w:asciiTheme="minorHAnsi" w:eastAsiaTheme="minorHAnsi" w:hAnsiTheme="minorHAnsi" w:cstheme="minorHAnsi"/>
          <w:sz w:val="22"/>
          <w:szCs w:val="22"/>
        </w:rPr>
        <w:t>resulted in</w:t>
      </w:r>
      <w:r w:rsidRPr="008802D7">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the district </w:t>
      </w:r>
      <w:r w:rsidRPr="008802D7">
        <w:rPr>
          <w:rFonts w:asciiTheme="minorHAnsi" w:eastAsiaTheme="minorHAnsi" w:hAnsiTheme="minorHAnsi" w:cstheme="minorHAnsi"/>
          <w:sz w:val="22"/>
          <w:szCs w:val="22"/>
        </w:rPr>
        <w:t>remov</w:t>
      </w:r>
      <w:r>
        <w:rPr>
          <w:rFonts w:asciiTheme="minorHAnsi" w:eastAsiaTheme="minorHAnsi" w:hAnsiTheme="minorHAnsi" w:cstheme="minorHAnsi"/>
          <w:sz w:val="22"/>
          <w:szCs w:val="22"/>
        </w:rPr>
        <w:t>ing</w:t>
      </w:r>
      <w:r w:rsidRPr="008802D7">
        <w:rPr>
          <w:rFonts w:asciiTheme="minorHAnsi" w:eastAsiaTheme="minorHAnsi" w:hAnsiTheme="minorHAnsi" w:cstheme="minorHAnsi"/>
          <w:sz w:val="22"/>
          <w:szCs w:val="22"/>
        </w:rPr>
        <w:t xml:space="preserve"> the posters from the elementary school.</w:t>
      </w:r>
    </w:p>
    <w:p w:rsidR="00B7209F" w:rsidRDefault="00B7209F" w:rsidP="00920AA5">
      <w:pPr>
        <w:autoSpaceDE w:val="0"/>
        <w:autoSpaceDN w:val="0"/>
        <w:adjustRightInd w:val="0"/>
        <w:spacing w:after="0"/>
        <w:jc w:val="both"/>
        <w:rPr>
          <w:rFonts w:asciiTheme="minorHAnsi" w:eastAsiaTheme="minorHAnsi" w:hAnsiTheme="minorHAnsi" w:cstheme="minorHAnsi"/>
          <w:b/>
          <w:sz w:val="22"/>
          <w:szCs w:val="22"/>
        </w:rPr>
      </w:pPr>
    </w:p>
    <w:p w:rsidR="00920AA5" w:rsidRPr="00920AA5" w:rsidRDefault="00920AA5" w:rsidP="00AD723A">
      <w:pPr>
        <w:pStyle w:val="Heading2"/>
        <w:rPr>
          <w:rFonts w:eastAsiaTheme="minorHAnsi"/>
        </w:rPr>
      </w:pPr>
      <w:r w:rsidRPr="00920AA5">
        <w:rPr>
          <w:rFonts w:eastAsiaTheme="minorHAnsi"/>
        </w:rPr>
        <w:t>IV.</w:t>
      </w:r>
      <w:r w:rsidRPr="00920AA5">
        <w:rPr>
          <w:rFonts w:eastAsiaTheme="minorHAnsi"/>
        </w:rPr>
        <w:tab/>
        <w:t xml:space="preserve">ANALYSIS </w:t>
      </w:r>
    </w:p>
    <w:p w:rsidR="00920AA5" w:rsidRPr="00920AA5" w:rsidRDefault="00920AA5" w:rsidP="00920AA5">
      <w:pPr>
        <w:autoSpaceDE w:val="0"/>
        <w:autoSpaceDN w:val="0"/>
        <w:adjustRightInd w:val="0"/>
        <w:spacing w:after="0"/>
        <w:jc w:val="both"/>
        <w:rPr>
          <w:rFonts w:asciiTheme="minorHAnsi" w:eastAsiaTheme="minorHAnsi" w:hAnsiTheme="minorHAnsi" w:cstheme="minorHAnsi"/>
          <w:b/>
          <w:sz w:val="22"/>
          <w:szCs w:val="22"/>
        </w:rPr>
      </w:pPr>
    </w:p>
    <w:p w:rsidR="00920AA5" w:rsidRPr="00920AA5" w:rsidRDefault="00920AA5" w:rsidP="00920AA5">
      <w:pPr>
        <w:autoSpaceDE w:val="0"/>
        <w:autoSpaceDN w:val="0"/>
        <w:adjustRightInd w:val="0"/>
        <w:spacing w:after="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 xml:space="preserve">Under Oregon’s anti-discrimination statute, </w:t>
      </w:r>
    </w:p>
    <w:p w:rsidR="00920AA5" w:rsidRPr="00920AA5" w:rsidRDefault="00920AA5" w:rsidP="00920AA5">
      <w:pPr>
        <w:autoSpaceDE w:val="0"/>
        <w:autoSpaceDN w:val="0"/>
        <w:adjustRightInd w:val="0"/>
        <w:spacing w:after="0"/>
        <w:jc w:val="both"/>
        <w:rPr>
          <w:rFonts w:asciiTheme="minorHAnsi" w:eastAsiaTheme="minorHAnsi" w:hAnsiTheme="minorHAnsi" w:cstheme="minorHAnsi"/>
          <w:sz w:val="22"/>
          <w:szCs w:val="22"/>
        </w:rPr>
      </w:pPr>
    </w:p>
    <w:p w:rsidR="00920AA5" w:rsidRPr="00920AA5" w:rsidRDefault="00920AA5" w:rsidP="00341347">
      <w:pPr>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lastRenderedPageBreak/>
        <w:t>A person may not be subjected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920AA5">
        <w:rPr>
          <w:rFonts w:asciiTheme="minorHAnsi" w:eastAsiaTheme="minorHAnsi" w:hAnsiTheme="minorHAnsi" w:cstheme="minorHAnsi"/>
          <w:sz w:val="22"/>
          <w:szCs w:val="22"/>
          <w:vertAlign w:val="superscript"/>
        </w:rPr>
        <w:footnoteReference w:id="8"/>
      </w:r>
      <w:r w:rsidRPr="00920AA5">
        <w:rPr>
          <w:rFonts w:asciiTheme="minorHAnsi" w:eastAsiaTheme="minorHAnsi" w:hAnsiTheme="minorHAnsi" w:cstheme="minorHAnsi"/>
          <w:sz w:val="22"/>
          <w:szCs w:val="22"/>
        </w:rPr>
        <w:t xml:space="preserve"> </w:t>
      </w:r>
    </w:p>
    <w:p w:rsidR="00920AA5" w:rsidRPr="00920AA5" w:rsidRDefault="00920AA5" w:rsidP="00920AA5">
      <w:pPr>
        <w:autoSpaceDE w:val="0"/>
        <w:autoSpaceDN w:val="0"/>
        <w:adjustRightInd w:val="0"/>
        <w:spacing w:after="0"/>
        <w:jc w:val="both"/>
        <w:rPr>
          <w:rFonts w:asciiTheme="minorHAnsi" w:eastAsiaTheme="minorHAnsi" w:hAnsiTheme="minorHAnsi" w:cstheme="minorHAnsi"/>
          <w:sz w:val="22"/>
          <w:szCs w:val="22"/>
        </w:rPr>
      </w:pPr>
    </w:p>
    <w:p w:rsidR="00920AA5" w:rsidRPr="00920AA5" w:rsidRDefault="00920AA5" w:rsidP="005C4A5A">
      <w:pPr>
        <w:autoSpaceDE w:val="0"/>
        <w:autoSpaceDN w:val="0"/>
        <w:adjustRightInd w:val="0"/>
        <w:spacing w:after="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920AA5">
        <w:rPr>
          <w:rFonts w:asciiTheme="minorHAnsi" w:eastAsiaTheme="minorHAnsi" w:hAnsiTheme="minorHAnsi" w:cstheme="minorHAnsi"/>
          <w:sz w:val="22"/>
          <w:szCs w:val="22"/>
          <w:vertAlign w:val="superscript"/>
        </w:rPr>
        <w:footnoteReference w:id="9"/>
      </w:r>
    </w:p>
    <w:p w:rsidR="000B7394" w:rsidRPr="00920AA5" w:rsidRDefault="000B7394" w:rsidP="005C4A5A">
      <w:pPr>
        <w:autoSpaceDE w:val="0"/>
        <w:autoSpaceDN w:val="0"/>
        <w:adjustRightInd w:val="0"/>
        <w:spacing w:after="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In applying this prohibition to school districts, OAR 581-021-0045(3) specifically states that a school district may not:</w:t>
      </w:r>
    </w:p>
    <w:p w:rsidR="00920AA5" w:rsidRPr="00920AA5" w:rsidRDefault="00920AA5" w:rsidP="005C4A5A">
      <w:pPr>
        <w:pStyle w:val="ListParagraph"/>
        <w:autoSpaceDE w:val="0"/>
        <w:autoSpaceDN w:val="0"/>
        <w:adjustRightInd w:val="0"/>
        <w:spacing w:after="0"/>
        <w:ind w:left="1440"/>
        <w:jc w:val="both"/>
        <w:rPr>
          <w:rFonts w:asciiTheme="minorHAnsi" w:eastAsiaTheme="minorHAnsi" w:hAnsiTheme="minorHAnsi" w:cstheme="minorHAnsi"/>
          <w:sz w:val="22"/>
          <w:szCs w:val="22"/>
        </w:rPr>
      </w:pPr>
    </w:p>
    <w:p w:rsidR="00920AA5" w:rsidRDefault="00920AA5" w:rsidP="005C4A5A">
      <w:pPr>
        <w:pStyle w:val="ListParagraph"/>
        <w:autoSpaceDE w:val="0"/>
        <w:autoSpaceDN w:val="0"/>
        <w:adjustRightInd w:val="0"/>
        <w:spacing w:after="0"/>
        <w:ind w:left="144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b/>
        <w:t>(a) Treat one person differently from another in determining whether such person satisfies any requirement of condition for the provision of such aid, benefit, or service;</w:t>
      </w:r>
    </w:p>
    <w:p w:rsidR="00920AA5" w:rsidRPr="00920AA5" w:rsidRDefault="00920AA5" w:rsidP="005C4A5A">
      <w:pPr>
        <w:pStyle w:val="ListParagraph"/>
        <w:autoSpaceDE w:val="0"/>
        <w:autoSpaceDN w:val="0"/>
        <w:adjustRightInd w:val="0"/>
        <w:spacing w:after="0"/>
        <w:ind w:lef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(b) Provide different aid, benefits, or services; or provide aids, benefits, or services in a different manner;</w:t>
      </w: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(c) Deny any person such aid, benefit, or service</w:t>
      </w:r>
      <w:proofErr w:type="gramStart"/>
      <w:r w:rsidRPr="00920AA5">
        <w:rPr>
          <w:rFonts w:asciiTheme="minorHAnsi" w:eastAsiaTheme="minorHAnsi" w:hAnsiTheme="minorHAnsi" w:cstheme="minorHAnsi"/>
          <w:sz w:val="22"/>
          <w:szCs w:val="22"/>
        </w:rPr>
        <w:t>;</w:t>
      </w:r>
      <w:proofErr w:type="gramEnd"/>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(d) Subject any person to separate or different rules of behavior, san</w:t>
      </w:r>
      <w:r>
        <w:rPr>
          <w:rFonts w:asciiTheme="minorHAnsi" w:eastAsiaTheme="minorHAnsi" w:hAnsiTheme="minorHAnsi" w:cstheme="minorHAnsi"/>
          <w:sz w:val="22"/>
          <w:szCs w:val="22"/>
        </w:rPr>
        <w:t>ctions, or other treatment</w:t>
      </w:r>
      <w:proofErr w:type="gramStart"/>
      <w:r>
        <w:rPr>
          <w:rFonts w:asciiTheme="minorHAnsi" w:eastAsiaTheme="minorHAnsi" w:hAnsiTheme="minorHAnsi" w:cstheme="minorHAnsi"/>
          <w:sz w:val="22"/>
          <w:szCs w:val="22"/>
        </w:rPr>
        <w:t>;</w:t>
      </w:r>
      <w:proofErr w:type="gramEnd"/>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b/>
        <w:t>(e) Aid or perpetuate discrimination by joining or remaining a member of any agency or organization which discriminates in providing any aid, benefit, or service to students or employees; [or]</w:t>
      </w: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(f) Otherwise limit any person in the enjoyment of any right, privilege, advantage, or opportunity.</w:t>
      </w:r>
    </w:p>
    <w:p w:rsid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D06CB2" w:rsidRDefault="00D06CB2"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Additionally, under OAR 581-021-0046, a school district</w:t>
      </w:r>
      <w:r w:rsidR="00281336">
        <w:rPr>
          <w:rFonts w:asciiTheme="minorHAnsi" w:eastAsiaTheme="minorHAnsi" w:hAnsiTheme="minorHAnsi" w:cstheme="minorHAnsi"/>
          <w:sz w:val="22"/>
          <w:szCs w:val="22"/>
        </w:rPr>
        <w:t xml:space="preserve"> m</w:t>
      </w:r>
      <w:r>
        <w:rPr>
          <w:rFonts w:asciiTheme="minorHAnsi" w:eastAsiaTheme="minorHAnsi" w:hAnsiTheme="minorHAnsi" w:cstheme="minorHAnsi"/>
          <w:sz w:val="22"/>
          <w:szCs w:val="22"/>
        </w:rPr>
        <w:t xml:space="preserve">ay not “provide </w:t>
      </w:r>
      <w:r w:rsidRPr="00D06CB2">
        <w:rPr>
          <w:rFonts w:asciiTheme="minorHAnsi" w:eastAsiaTheme="minorHAnsi" w:hAnsiTheme="minorHAnsi" w:cstheme="minorHAnsi"/>
          <w:sz w:val="22"/>
          <w:szCs w:val="22"/>
        </w:rPr>
        <w:t>any course or otherwise carry out any of its educational programs or activities on a discriminatory basis or require or refuse participation therein by any of its students on such basis</w:t>
      </w:r>
      <w:r>
        <w:rPr>
          <w:rFonts w:asciiTheme="minorHAnsi" w:eastAsiaTheme="minorHAnsi" w:hAnsiTheme="minorHAnsi" w:cstheme="minorHAnsi"/>
          <w:sz w:val="22"/>
          <w:szCs w:val="22"/>
        </w:rPr>
        <w:t>.”</w:t>
      </w:r>
      <w:r>
        <w:rPr>
          <w:rStyle w:val="FootnoteReference"/>
          <w:rFonts w:asciiTheme="minorHAnsi" w:eastAsiaTheme="minorHAnsi" w:hAnsiTheme="minorHAnsi" w:cstheme="minorHAnsi"/>
          <w:sz w:val="22"/>
          <w:szCs w:val="22"/>
        </w:rPr>
        <w:footnoteReference w:id="10"/>
      </w:r>
    </w:p>
    <w:p w:rsidR="00281336" w:rsidRDefault="00281336"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341347" w:rsidRDefault="00281336"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issue addressed </w:t>
      </w:r>
      <w:r w:rsidR="00DA3ED3">
        <w:rPr>
          <w:rFonts w:asciiTheme="minorHAnsi" w:eastAsiaTheme="minorHAnsi" w:hAnsiTheme="minorHAnsi" w:cstheme="minorHAnsi"/>
          <w:sz w:val="22"/>
          <w:szCs w:val="22"/>
        </w:rPr>
        <w:t>i</w:t>
      </w:r>
      <w:r>
        <w:rPr>
          <w:rFonts w:asciiTheme="minorHAnsi" w:eastAsiaTheme="minorHAnsi" w:hAnsiTheme="minorHAnsi" w:cstheme="minorHAnsi"/>
          <w:sz w:val="22"/>
          <w:szCs w:val="22"/>
        </w:rPr>
        <w:t xml:space="preserve">n this appeal </w:t>
      </w:r>
      <w:r w:rsidR="005C4A5A">
        <w:rPr>
          <w:rFonts w:asciiTheme="minorHAnsi" w:eastAsiaTheme="minorHAnsi" w:hAnsiTheme="minorHAnsi" w:cstheme="minorHAnsi"/>
          <w:sz w:val="22"/>
          <w:szCs w:val="22"/>
        </w:rPr>
        <w:t>is</w:t>
      </w:r>
      <w:r>
        <w:rPr>
          <w:rFonts w:asciiTheme="minorHAnsi" w:eastAsiaTheme="minorHAnsi" w:hAnsiTheme="minorHAnsi" w:cstheme="minorHAnsi"/>
          <w:sz w:val="22"/>
          <w:szCs w:val="22"/>
        </w:rPr>
        <w:t xml:space="preserve"> whether </w:t>
      </w:r>
      <w:r w:rsidR="00D83B00">
        <w:rPr>
          <w:rFonts w:asciiTheme="minorHAnsi" w:eastAsiaTheme="minorHAnsi" w:hAnsiTheme="minorHAnsi" w:cstheme="minorHAnsi"/>
          <w:sz w:val="22"/>
          <w:szCs w:val="22"/>
        </w:rPr>
        <w:t xml:space="preserve">the </w:t>
      </w:r>
      <w:r w:rsidR="00FA56C7">
        <w:rPr>
          <w:rFonts w:asciiTheme="minorHAnsi" w:eastAsiaTheme="minorHAnsi" w:hAnsiTheme="minorHAnsi" w:cstheme="minorHAnsi"/>
          <w:sz w:val="22"/>
          <w:szCs w:val="22"/>
        </w:rPr>
        <w:t>Harrisburg School D</w:t>
      </w:r>
      <w:r w:rsidR="00D83B00">
        <w:rPr>
          <w:rFonts w:asciiTheme="minorHAnsi" w:eastAsiaTheme="minorHAnsi" w:hAnsiTheme="minorHAnsi" w:cstheme="minorHAnsi"/>
          <w:sz w:val="22"/>
          <w:szCs w:val="22"/>
        </w:rPr>
        <w:t xml:space="preserve">istrict violated ORS </w:t>
      </w:r>
      <w:r w:rsidR="00DA3ED3">
        <w:rPr>
          <w:rFonts w:asciiTheme="minorHAnsi" w:eastAsiaTheme="minorHAnsi" w:hAnsiTheme="minorHAnsi" w:cstheme="minorHAnsi"/>
          <w:sz w:val="22"/>
          <w:szCs w:val="22"/>
        </w:rPr>
        <w:t>659.850</w:t>
      </w:r>
      <w:r w:rsidR="00D83B00" w:rsidRPr="00D83B00">
        <w:rPr>
          <w:rFonts w:asciiTheme="minorHAnsi" w:eastAsiaTheme="minorHAnsi" w:hAnsiTheme="minorHAnsi" w:cstheme="minorHAnsi"/>
          <w:sz w:val="22"/>
          <w:szCs w:val="22"/>
        </w:rPr>
        <w:t xml:space="preserve"> and OAR 581-021-0045 </w:t>
      </w:r>
      <w:r w:rsidR="00D83B00">
        <w:rPr>
          <w:rFonts w:asciiTheme="minorHAnsi" w:eastAsiaTheme="minorHAnsi" w:hAnsiTheme="minorHAnsi" w:cstheme="minorHAnsi"/>
          <w:sz w:val="22"/>
          <w:szCs w:val="22"/>
        </w:rPr>
        <w:t>or</w:t>
      </w:r>
      <w:r w:rsidR="00D83B00" w:rsidRPr="00D83B00">
        <w:rPr>
          <w:rFonts w:asciiTheme="minorHAnsi" w:eastAsiaTheme="minorHAnsi" w:hAnsiTheme="minorHAnsi" w:cstheme="minorHAnsi"/>
          <w:sz w:val="22"/>
          <w:szCs w:val="22"/>
        </w:rPr>
        <w:t xml:space="preserve"> 581-021-0046</w:t>
      </w:r>
      <w:r w:rsidR="00D83B00">
        <w:rPr>
          <w:rFonts w:asciiTheme="minorHAnsi" w:eastAsiaTheme="minorHAnsi" w:hAnsiTheme="minorHAnsi" w:cstheme="minorHAnsi"/>
          <w:sz w:val="22"/>
          <w:szCs w:val="22"/>
        </w:rPr>
        <w:t xml:space="preserve"> on the basis </w:t>
      </w:r>
      <w:r w:rsidR="00EA46A9">
        <w:rPr>
          <w:rFonts w:asciiTheme="minorHAnsi" w:eastAsiaTheme="minorHAnsi" w:hAnsiTheme="minorHAnsi" w:cstheme="minorHAnsi"/>
          <w:sz w:val="22"/>
          <w:szCs w:val="22"/>
        </w:rPr>
        <w:t xml:space="preserve">that </w:t>
      </w:r>
      <w:r w:rsidR="00EA46A9" w:rsidRPr="00EA46A9">
        <w:rPr>
          <w:rFonts w:asciiTheme="minorHAnsi" w:eastAsiaTheme="minorHAnsi" w:hAnsiTheme="minorHAnsi" w:cstheme="minorHAnsi"/>
          <w:sz w:val="22"/>
          <w:szCs w:val="22"/>
        </w:rPr>
        <w:t xml:space="preserve">the district (1) did not respond appropriately to </w:t>
      </w:r>
      <w:r w:rsidR="00EA46A9" w:rsidRPr="00EA46A9">
        <w:rPr>
          <w:rFonts w:asciiTheme="minorHAnsi" w:eastAsiaTheme="minorHAnsi" w:hAnsiTheme="minorHAnsi" w:cstheme="minorHAnsi"/>
          <w:sz w:val="22"/>
          <w:szCs w:val="22"/>
        </w:rPr>
        <w:lastRenderedPageBreak/>
        <w:t>complaints alleging discrimination, and (2) did not provide a remedy for complaints alleging discrimination.</w:t>
      </w:r>
    </w:p>
    <w:p w:rsidR="00341347" w:rsidRDefault="00341347"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6B14BD" w:rsidRDefault="006B14BD" w:rsidP="00AD723A">
      <w:pPr>
        <w:pStyle w:val="Heading3"/>
        <w:rPr>
          <w:rFonts w:eastAsiaTheme="minorHAnsi"/>
        </w:rPr>
      </w:pPr>
      <w:r>
        <w:rPr>
          <w:rFonts w:eastAsiaTheme="minorHAnsi"/>
        </w:rPr>
        <w:t>A.</w:t>
      </w:r>
      <w:r>
        <w:rPr>
          <w:rFonts w:eastAsiaTheme="minorHAnsi"/>
        </w:rPr>
        <w:tab/>
      </w:r>
      <w:r w:rsidR="00EA46A9" w:rsidRPr="00FA56C7">
        <w:rPr>
          <w:rFonts w:eastAsiaTheme="minorHAnsi"/>
        </w:rPr>
        <w:t xml:space="preserve">Whether </w:t>
      </w:r>
      <w:r w:rsidR="00FA56C7" w:rsidRPr="00FA56C7">
        <w:rPr>
          <w:rFonts w:eastAsiaTheme="minorHAnsi"/>
        </w:rPr>
        <w:t xml:space="preserve">Harrisburg School District Responded </w:t>
      </w:r>
      <w:r w:rsidR="001F1820">
        <w:rPr>
          <w:rFonts w:eastAsiaTheme="minorHAnsi"/>
        </w:rPr>
        <w:t>A</w:t>
      </w:r>
      <w:r w:rsidR="00FA56C7" w:rsidRPr="00FA56C7">
        <w:rPr>
          <w:rFonts w:eastAsiaTheme="minorHAnsi"/>
        </w:rPr>
        <w:t xml:space="preserve">ppropriately to </w:t>
      </w:r>
      <w:r w:rsidR="006C12EC">
        <w:rPr>
          <w:rFonts w:eastAsiaTheme="minorHAnsi"/>
        </w:rPr>
        <w:t xml:space="preserve">a </w:t>
      </w:r>
      <w:r w:rsidR="00FA56C7" w:rsidRPr="00FA56C7">
        <w:rPr>
          <w:rFonts w:eastAsiaTheme="minorHAnsi"/>
        </w:rPr>
        <w:t>Complaint Alleging Discrimination</w:t>
      </w:r>
    </w:p>
    <w:p w:rsidR="006B14BD" w:rsidRDefault="006B14BD"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0C19A0" w:rsidRDefault="000C19A0"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appeal, Complainant argues that Harrisburg School District did not respond appropriately to her complaint alleging discrimination. Complain</w:t>
      </w:r>
      <w:r w:rsidR="00090A30">
        <w:rPr>
          <w:rFonts w:asciiTheme="minorHAnsi" w:eastAsiaTheme="minorHAnsi" w:hAnsiTheme="minorHAnsi" w:cstheme="minorHAnsi"/>
          <w:sz w:val="22"/>
          <w:szCs w:val="22"/>
        </w:rPr>
        <w:t>an</w:t>
      </w:r>
      <w:r>
        <w:rPr>
          <w:rFonts w:asciiTheme="minorHAnsi" w:eastAsiaTheme="minorHAnsi" w:hAnsiTheme="minorHAnsi" w:cstheme="minorHAnsi"/>
          <w:sz w:val="22"/>
          <w:szCs w:val="22"/>
        </w:rPr>
        <w:t>t argues that the district limited her enjoyment of a “</w:t>
      </w:r>
      <w:r w:rsidRPr="00920AA5">
        <w:rPr>
          <w:rFonts w:asciiTheme="minorHAnsi" w:eastAsiaTheme="minorHAnsi" w:hAnsiTheme="minorHAnsi" w:cstheme="minorHAnsi"/>
          <w:sz w:val="22"/>
          <w:szCs w:val="22"/>
        </w:rPr>
        <w:t>right, privilege, advantage, or opportunity</w:t>
      </w:r>
      <w:r>
        <w:rPr>
          <w:rFonts w:asciiTheme="minorHAnsi" w:eastAsiaTheme="minorHAnsi" w:hAnsiTheme="minorHAnsi" w:cstheme="minorHAnsi"/>
          <w:sz w:val="22"/>
          <w:szCs w:val="22"/>
        </w:rPr>
        <w:t xml:space="preserve">” in violation of OAR </w:t>
      </w:r>
      <w:r w:rsidRPr="000C19A0">
        <w:rPr>
          <w:rFonts w:asciiTheme="minorHAnsi" w:eastAsiaTheme="minorHAnsi" w:hAnsiTheme="minorHAnsi" w:cstheme="minorHAnsi"/>
          <w:sz w:val="22"/>
          <w:szCs w:val="22"/>
        </w:rPr>
        <w:t>581-021-0045(3</w:t>
      </w:r>
      <w:proofErr w:type="gramStart"/>
      <w:r w:rsidRPr="000C19A0">
        <w:rPr>
          <w:rFonts w:asciiTheme="minorHAnsi" w:eastAsiaTheme="minorHAnsi" w:hAnsiTheme="minorHAnsi" w:cstheme="minorHAnsi"/>
          <w:sz w:val="22"/>
          <w:szCs w:val="22"/>
        </w:rPr>
        <w:t>)</w:t>
      </w:r>
      <w:r>
        <w:rPr>
          <w:rFonts w:asciiTheme="minorHAnsi" w:eastAsiaTheme="minorHAnsi" w:hAnsiTheme="minorHAnsi" w:cstheme="minorHAnsi"/>
          <w:sz w:val="22"/>
          <w:szCs w:val="22"/>
        </w:rPr>
        <w:t>(</w:t>
      </w:r>
      <w:proofErr w:type="gramEnd"/>
      <w:r>
        <w:rPr>
          <w:rFonts w:asciiTheme="minorHAnsi" w:eastAsiaTheme="minorHAnsi" w:hAnsiTheme="minorHAnsi" w:cstheme="minorHAnsi"/>
          <w:sz w:val="22"/>
          <w:szCs w:val="22"/>
        </w:rPr>
        <w:t>f).</w:t>
      </w:r>
    </w:p>
    <w:p w:rsidR="000C19A0" w:rsidRDefault="000C19A0"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7B521C" w:rsidRDefault="00182060"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According to Complainant, during the month of February, 2018, she</w:t>
      </w:r>
      <w:r w:rsidRPr="00182060">
        <w:rPr>
          <w:rFonts w:asciiTheme="minorHAnsi" w:eastAsiaTheme="minorHAnsi" w:hAnsiTheme="minorHAnsi" w:cstheme="minorHAnsi"/>
          <w:sz w:val="22"/>
          <w:szCs w:val="22"/>
        </w:rPr>
        <w:t xml:space="preserve"> had a conversation with Volunteer. The conversation concerned</w:t>
      </w:r>
      <w:r w:rsidR="004213D5">
        <w:rPr>
          <w:rFonts w:asciiTheme="minorHAnsi" w:eastAsiaTheme="minorHAnsi" w:hAnsiTheme="minorHAnsi" w:cstheme="minorHAnsi"/>
          <w:sz w:val="22"/>
          <w:szCs w:val="22"/>
        </w:rPr>
        <w:t xml:space="preserve"> the book</w:t>
      </w:r>
      <w:r w:rsidRPr="00182060">
        <w:rPr>
          <w:rFonts w:asciiTheme="minorHAnsi" w:eastAsiaTheme="minorHAnsi" w:hAnsiTheme="minorHAnsi" w:cstheme="minorHAnsi"/>
          <w:sz w:val="22"/>
          <w:szCs w:val="22"/>
        </w:rPr>
        <w:t xml:space="preserve"> </w:t>
      </w:r>
      <w:r w:rsidRPr="00024D62">
        <w:rPr>
          <w:rFonts w:asciiTheme="minorHAnsi" w:eastAsiaTheme="minorHAnsi" w:hAnsiTheme="minorHAnsi" w:cstheme="minorHAnsi"/>
          <w:i/>
          <w:sz w:val="22"/>
          <w:szCs w:val="22"/>
        </w:rPr>
        <w:t>George</w:t>
      </w:r>
      <w:r w:rsidRPr="00182060">
        <w:rPr>
          <w:rFonts w:asciiTheme="minorHAnsi" w:eastAsiaTheme="minorHAnsi" w:hAnsiTheme="minorHAnsi" w:cstheme="minorHAnsi"/>
          <w:sz w:val="22"/>
          <w:szCs w:val="22"/>
        </w:rPr>
        <w:t xml:space="preserve">. During the conversation, Complainant learned that </w:t>
      </w:r>
      <w:r>
        <w:rPr>
          <w:rFonts w:asciiTheme="minorHAnsi" w:eastAsiaTheme="minorHAnsi" w:hAnsiTheme="minorHAnsi" w:cstheme="minorHAnsi"/>
          <w:sz w:val="22"/>
          <w:szCs w:val="22"/>
        </w:rPr>
        <w:t>Harrisburg School</w:t>
      </w:r>
      <w:r w:rsidRPr="00182060">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D</w:t>
      </w:r>
      <w:r w:rsidRPr="00182060">
        <w:rPr>
          <w:rFonts w:asciiTheme="minorHAnsi" w:eastAsiaTheme="minorHAnsi" w:hAnsiTheme="minorHAnsi" w:cstheme="minorHAnsi"/>
          <w:sz w:val="22"/>
          <w:szCs w:val="22"/>
        </w:rPr>
        <w:t xml:space="preserve">istrict would not make </w:t>
      </w:r>
      <w:r w:rsidRPr="00182060">
        <w:rPr>
          <w:rFonts w:asciiTheme="minorHAnsi" w:eastAsiaTheme="minorHAnsi" w:hAnsiTheme="minorHAnsi" w:cstheme="minorHAnsi"/>
          <w:i/>
          <w:sz w:val="22"/>
          <w:szCs w:val="22"/>
        </w:rPr>
        <w:t>George</w:t>
      </w:r>
      <w:r w:rsidRPr="00182060">
        <w:rPr>
          <w:rFonts w:asciiTheme="minorHAnsi" w:eastAsiaTheme="minorHAnsi" w:hAnsiTheme="minorHAnsi" w:cstheme="minorHAnsi"/>
          <w:sz w:val="22"/>
          <w:szCs w:val="22"/>
        </w:rPr>
        <w:t xml:space="preserve"> available at its elementary school library. Complainant </w:t>
      </w:r>
      <w:r w:rsidR="00F44699">
        <w:rPr>
          <w:rFonts w:asciiTheme="minorHAnsi" w:eastAsiaTheme="minorHAnsi" w:hAnsiTheme="minorHAnsi" w:cstheme="minorHAnsi"/>
          <w:sz w:val="22"/>
          <w:szCs w:val="22"/>
        </w:rPr>
        <w:t xml:space="preserve">claims that she </w:t>
      </w:r>
      <w:r w:rsidRPr="00182060">
        <w:rPr>
          <w:rFonts w:asciiTheme="minorHAnsi" w:eastAsiaTheme="minorHAnsi" w:hAnsiTheme="minorHAnsi" w:cstheme="minorHAnsi"/>
          <w:sz w:val="22"/>
          <w:szCs w:val="22"/>
        </w:rPr>
        <w:t xml:space="preserve">subsequently communicated to Administrator I and Administrator II that she was concerned that the district would not be making </w:t>
      </w:r>
      <w:r w:rsidRPr="00182060">
        <w:rPr>
          <w:rFonts w:asciiTheme="minorHAnsi" w:eastAsiaTheme="minorHAnsi" w:hAnsiTheme="minorHAnsi" w:cstheme="minorHAnsi"/>
          <w:i/>
          <w:sz w:val="22"/>
          <w:szCs w:val="22"/>
        </w:rPr>
        <w:t>George</w:t>
      </w:r>
      <w:r w:rsidR="00F44699">
        <w:rPr>
          <w:rFonts w:asciiTheme="minorHAnsi" w:eastAsiaTheme="minorHAnsi" w:hAnsiTheme="minorHAnsi" w:cstheme="minorHAnsi"/>
          <w:sz w:val="22"/>
          <w:szCs w:val="22"/>
        </w:rPr>
        <w:t xml:space="preserve"> available in violation of the law.</w:t>
      </w:r>
    </w:p>
    <w:p w:rsidR="00D85960" w:rsidRDefault="00D85960"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D85960" w:rsidRDefault="00D85960"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Evidence </w:t>
      </w:r>
      <w:r w:rsidR="009C17B2">
        <w:rPr>
          <w:rFonts w:asciiTheme="minorHAnsi" w:eastAsiaTheme="minorHAnsi" w:hAnsiTheme="minorHAnsi" w:cstheme="minorHAnsi"/>
          <w:sz w:val="22"/>
          <w:szCs w:val="22"/>
        </w:rPr>
        <w:t>collected by the Oregon Department of Education</w:t>
      </w:r>
      <w:r>
        <w:rPr>
          <w:rFonts w:asciiTheme="minorHAnsi" w:eastAsiaTheme="minorHAnsi" w:hAnsiTheme="minorHAnsi" w:cstheme="minorHAnsi"/>
          <w:sz w:val="22"/>
          <w:szCs w:val="22"/>
        </w:rPr>
        <w:t xml:space="preserve"> substantiates Complainant’s version of events. </w:t>
      </w:r>
      <w:r w:rsidRPr="00203EF8">
        <w:rPr>
          <w:rFonts w:asciiTheme="minorHAnsi" w:eastAsiaTheme="minorHAnsi" w:hAnsiTheme="minorHAnsi" w:cstheme="minorHAnsi"/>
          <w:sz w:val="22"/>
          <w:szCs w:val="22"/>
        </w:rPr>
        <w:t xml:space="preserve">On April 10, 2018, </w:t>
      </w:r>
      <w:r>
        <w:rPr>
          <w:rFonts w:asciiTheme="minorHAnsi" w:eastAsiaTheme="minorHAnsi" w:hAnsiTheme="minorHAnsi" w:cstheme="minorHAnsi"/>
          <w:sz w:val="22"/>
          <w:szCs w:val="22"/>
        </w:rPr>
        <w:t xml:space="preserve">Staff Person and Administrator </w:t>
      </w:r>
      <w:r w:rsidR="009C17B2">
        <w:rPr>
          <w:rFonts w:asciiTheme="minorHAnsi" w:eastAsiaTheme="minorHAnsi" w:hAnsiTheme="minorHAnsi" w:cstheme="minorHAnsi"/>
          <w:sz w:val="22"/>
          <w:szCs w:val="22"/>
        </w:rPr>
        <w:t xml:space="preserve">I </w:t>
      </w:r>
      <w:r>
        <w:rPr>
          <w:rFonts w:asciiTheme="minorHAnsi" w:eastAsiaTheme="minorHAnsi" w:hAnsiTheme="minorHAnsi" w:cstheme="minorHAnsi"/>
          <w:sz w:val="22"/>
          <w:szCs w:val="22"/>
        </w:rPr>
        <w:t>exchanged emails. In his email,</w:t>
      </w:r>
      <w:r w:rsidRPr="00203EF8">
        <w:rPr>
          <w:rFonts w:asciiTheme="minorHAnsi" w:eastAsiaTheme="minorHAnsi" w:hAnsiTheme="minorHAnsi" w:cstheme="minorHAnsi"/>
          <w:sz w:val="22"/>
          <w:szCs w:val="22"/>
        </w:rPr>
        <w:t xml:space="preserve"> Administrator I wrote that he </w:t>
      </w:r>
      <w:proofErr w:type="gramStart"/>
      <w:r w:rsidRPr="00203EF8">
        <w:rPr>
          <w:rFonts w:asciiTheme="minorHAnsi" w:eastAsiaTheme="minorHAnsi" w:hAnsiTheme="minorHAnsi" w:cstheme="minorHAnsi"/>
          <w:sz w:val="22"/>
          <w:szCs w:val="22"/>
        </w:rPr>
        <w:t>had been contacted</w:t>
      </w:r>
      <w:proofErr w:type="gramEnd"/>
      <w:r w:rsidRPr="00203EF8">
        <w:rPr>
          <w:rFonts w:asciiTheme="minorHAnsi" w:eastAsiaTheme="minorHAnsi" w:hAnsiTheme="minorHAnsi" w:cstheme="minorHAnsi"/>
          <w:sz w:val="22"/>
          <w:szCs w:val="22"/>
        </w:rPr>
        <w:t xml:space="preserve"> by Complainant and that Complainant had alleged that the district </w:t>
      </w:r>
      <w:r>
        <w:rPr>
          <w:rFonts w:asciiTheme="minorHAnsi" w:eastAsiaTheme="minorHAnsi" w:hAnsiTheme="minorHAnsi" w:cstheme="minorHAnsi"/>
          <w:sz w:val="22"/>
          <w:szCs w:val="22"/>
        </w:rPr>
        <w:t>was</w:t>
      </w:r>
      <w:r w:rsidRPr="00203EF8">
        <w:rPr>
          <w:rFonts w:asciiTheme="minorHAnsi" w:eastAsiaTheme="minorHAnsi" w:hAnsiTheme="minorHAnsi" w:cstheme="minorHAnsi"/>
          <w:sz w:val="22"/>
          <w:szCs w:val="22"/>
        </w:rPr>
        <w:t xml:space="preserve"> violating the law by not making</w:t>
      </w:r>
      <w:r w:rsidR="004213D5">
        <w:rPr>
          <w:rFonts w:asciiTheme="minorHAnsi" w:eastAsiaTheme="minorHAnsi" w:hAnsiTheme="minorHAnsi" w:cstheme="minorHAnsi"/>
          <w:sz w:val="22"/>
          <w:szCs w:val="22"/>
        </w:rPr>
        <w:t xml:space="preserve"> the book</w:t>
      </w:r>
      <w:r w:rsidRPr="00203EF8">
        <w:rPr>
          <w:rFonts w:asciiTheme="minorHAnsi" w:eastAsiaTheme="minorHAnsi" w:hAnsiTheme="minorHAnsi" w:cstheme="minorHAnsi"/>
          <w:sz w:val="22"/>
          <w:szCs w:val="22"/>
        </w:rPr>
        <w:t xml:space="preserve"> </w:t>
      </w:r>
      <w:r w:rsidRPr="00203EF8">
        <w:rPr>
          <w:rFonts w:asciiTheme="minorHAnsi" w:eastAsiaTheme="minorHAnsi" w:hAnsiTheme="minorHAnsi" w:cstheme="minorHAnsi"/>
          <w:i/>
          <w:sz w:val="22"/>
          <w:szCs w:val="22"/>
        </w:rPr>
        <w:t>George</w:t>
      </w:r>
      <w:r w:rsidRPr="00203EF8">
        <w:rPr>
          <w:rFonts w:asciiTheme="minorHAnsi" w:eastAsiaTheme="minorHAnsi" w:hAnsiTheme="minorHAnsi" w:cstheme="minorHAnsi"/>
          <w:sz w:val="22"/>
          <w:szCs w:val="22"/>
        </w:rPr>
        <w:t xml:space="preserve"> available </w:t>
      </w:r>
      <w:r>
        <w:rPr>
          <w:rFonts w:asciiTheme="minorHAnsi" w:eastAsiaTheme="minorHAnsi" w:hAnsiTheme="minorHAnsi" w:cstheme="minorHAnsi"/>
          <w:sz w:val="22"/>
          <w:szCs w:val="22"/>
        </w:rPr>
        <w:t>at its elementary school library</w:t>
      </w:r>
      <w:r w:rsidR="009C17B2">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Several months later,</w:t>
      </w:r>
      <w:r w:rsidRPr="00D85960">
        <w:t xml:space="preserve"> </w:t>
      </w:r>
      <w:r>
        <w:t>o</w:t>
      </w:r>
      <w:r w:rsidRPr="00D85960">
        <w:rPr>
          <w:rFonts w:asciiTheme="minorHAnsi" w:eastAsiaTheme="minorHAnsi" w:hAnsiTheme="minorHAnsi" w:cstheme="minorHAnsi"/>
          <w:sz w:val="22"/>
          <w:szCs w:val="22"/>
        </w:rPr>
        <w:t xml:space="preserve">n January 28, 2019, Administrator I sent an email to Administrator II indicating that Complainant had told Administrator I that the district was committing a civil rights violation by obscuring the image from </w:t>
      </w:r>
      <w:r w:rsidRPr="009C17B2">
        <w:rPr>
          <w:rFonts w:asciiTheme="minorHAnsi" w:eastAsiaTheme="minorHAnsi" w:hAnsiTheme="minorHAnsi" w:cstheme="minorHAnsi"/>
          <w:i/>
          <w:sz w:val="22"/>
          <w:szCs w:val="22"/>
        </w:rPr>
        <w:t>George</w:t>
      </w:r>
      <w:r w:rsidRPr="00D85960">
        <w:rPr>
          <w:rFonts w:asciiTheme="minorHAnsi" w:eastAsiaTheme="minorHAnsi" w:hAnsiTheme="minorHAnsi" w:cstheme="minorHAnsi"/>
          <w:sz w:val="22"/>
          <w:szCs w:val="22"/>
        </w:rPr>
        <w:t xml:space="preserve"> on the posters promoting</w:t>
      </w:r>
      <w:r w:rsidR="00F40BB0">
        <w:rPr>
          <w:rFonts w:asciiTheme="minorHAnsi" w:eastAsiaTheme="minorHAnsi" w:hAnsiTheme="minorHAnsi" w:cstheme="minorHAnsi"/>
          <w:sz w:val="22"/>
          <w:szCs w:val="22"/>
        </w:rPr>
        <w:t xml:space="preserve"> the Oregon Battle of the Books</w:t>
      </w:r>
      <w:r w:rsidRPr="00D85960">
        <w:rPr>
          <w:rFonts w:asciiTheme="minorHAnsi" w:eastAsiaTheme="minorHAnsi" w:hAnsiTheme="minorHAnsi" w:cstheme="minorHAnsi"/>
          <w:sz w:val="22"/>
          <w:szCs w:val="22"/>
        </w:rPr>
        <w:t xml:space="preserve"> </w:t>
      </w:r>
      <w:r w:rsidR="00F40BB0">
        <w:rPr>
          <w:rFonts w:asciiTheme="minorHAnsi" w:eastAsiaTheme="minorHAnsi" w:hAnsiTheme="minorHAnsi" w:cstheme="minorHAnsi"/>
          <w:sz w:val="22"/>
          <w:szCs w:val="22"/>
        </w:rPr>
        <w:t>(</w:t>
      </w:r>
      <w:r w:rsidRPr="00D85960">
        <w:rPr>
          <w:rFonts w:asciiTheme="minorHAnsi" w:eastAsiaTheme="minorHAnsi" w:hAnsiTheme="minorHAnsi" w:cstheme="minorHAnsi"/>
          <w:sz w:val="22"/>
          <w:szCs w:val="22"/>
        </w:rPr>
        <w:t>OBOB</w:t>
      </w:r>
      <w:r w:rsidR="00F40BB0">
        <w:rPr>
          <w:rFonts w:asciiTheme="minorHAnsi" w:eastAsiaTheme="minorHAnsi" w:hAnsiTheme="minorHAnsi" w:cstheme="minorHAnsi"/>
          <w:sz w:val="22"/>
          <w:szCs w:val="22"/>
        </w:rPr>
        <w:t>)</w:t>
      </w:r>
      <w:r w:rsidRPr="00D85960">
        <w:rPr>
          <w:rFonts w:asciiTheme="minorHAnsi" w:eastAsiaTheme="minorHAnsi" w:hAnsiTheme="minorHAnsi" w:cstheme="minorHAnsi"/>
          <w:sz w:val="22"/>
          <w:szCs w:val="22"/>
        </w:rPr>
        <w:t xml:space="preserve"> and by not making </w:t>
      </w:r>
      <w:r w:rsidRPr="009C17B2">
        <w:rPr>
          <w:rFonts w:asciiTheme="minorHAnsi" w:eastAsiaTheme="minorHAnsi" w:hAnsiTheme="minorHAnsi" w:cstheme="minorHAnsi"/>
          <w:i/>
          <w:sz w:val="22"/>
          <w:szCs w:val="22"/>
        </w:rPr>
        <w:t>George</w:t>
      </w:r>
      <w:r w:rsidR="009C17B2">
        <w:rPr>
          <w:rFonts w:asciiTheme="minorHAnsi" w:eastAsiaTheme="minorHAnsi" w:hAnsiTheme="minorHAnsi" w:cstheme="minorHAnsi"/>
          <w:sz w:val="22"/>
          <w:szCs w:val="22"/>
        </w:rPr>
        <w:t xml:space="preserve"> available</w:t>
      </w:r>
      <w:r w:rsidRPr="00D85960">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w:t>
      </w:r>
      <w:r w:rsidR="000C3733">
        <w:rPr>
          <w:rFonts w:asciiTheme="minorHAnsi" w:eastAsiaTheme="minorHAnsi" w:hAnsiTheme="minorHAnsi" w:cstheme="minorHAnsi"/>
          <w:sz w:val="22"/>
          <w:szCs w:val="22"/>
        </w:rPr>
        <w:t>In response to Complainant’s allegations</w:t>
      </w:r>
      <w:r w:rsidR="000C3733" w:rsidRPr="00204C86">
        <w:rPr>
          <w:rFonts w:asciiTheme="minorHAnsi" w:eastAsiaTheme="minorHAnsi" w:hAnsiTheme="minorHAnsi" w:cstheme="minorHAnsi"/>
          <w:sz w:val="22"/>
          <w:szCs w:val="22"/>
        </w:rPr>
        <w:t xml:space="preserve">, Administrator I wrote to </w:t>
      </w:r>
      <w:r w:rsidR="0089711F">
        <w:rPr>
          <w:rFonts w:asciiTheme="minorHAnsi" w:eastAsiaTheme="minorHAnsi" w:hAnsiTheme="minorHAnsi" w:cstheme="minorHAnsi"/>
          <w:sz w:val="22"/>
          <w:szCs w:val="22"/>
        </w:rPr>
        <w:t>Complainant</w:t>
      </w:r>
      <w:r w:rsidR="000C3733" w:rsidRPr="00204C86">
        <w:rPr>
          <w:rFonts w:asciiTheme="minorHAnsi" w:eastAsiaTheme="minorHAnsi" w:hAnsiTheme="minorHAnsi" w:cstheme="minorHAnsi"/>
          <w:sz w:val="22"/>
          <w:szCs w:val="22"/>
        </w:rPr>
        <w:t xml:space="preserve"> that if a parent wanted his or her child to read </w:t>
      </w:r>
      <w:r w:rsidR="000C3733" w:rsidRPr="00204C86">
        <w:rPr>
          <w:rFonts w:asciiTheme="minorHAnsi" w:eastAsiaTheme="minorHAnsi" w:hAnsiTheme="minorHAnsi" w:cstheme="minorHAnsi"/>
          <w:i/>
          <w:sz w:val="22"/>
          <w:szCs w:val="22"/>
        </w:rPr>
        <w:t>George</w:t>
      </w:r>
      <w:r w:rsidR="000C3733" w:rsidRPr="00204C86">
        <w:rPr>
          <w:rFonts w:asciiTheme="minorHAnsi" w:eastAsiaTheme="minorHAnsi" w:hAnsiTheme="minorHAnsi" w:cstheme="minorHAnsi"/>
          <w:sz w:val="22"/>
          <w:szCs w:val="22"/>
        </w:rPr>
        <w:t xml:space="preserve">, the parent could </w:t>
      </w:r>
      <w:r w:rsidR="000C3733">
        <w:rPr>
          <w:rFonts w:asciiTheme="minorHAnsi" w:eastAsiaTheme="minorHAnsi" w:hAnsiTheme="minorHAnsi" w:cstheme="minorHAnsi"/>
          <w:sz w:val="22"/>
          <w:szCs w:val="22"/>
        </w:rPr>
        <w:t xml:space="preserve">either </w:t>
      </w:r>
      <w:r w:rsidR="000C3733" w:rsidRPr="00204C86">
        <w:rPr>
          <w:rFonts w:asciiTheme="minorHAnsi" w:eastAsiaTheme="minorHAnsi" w:hAnsiTheme="minorHAnsi" w:cstheme="minorHAnsi"/>
          <w:sz w:val="22"/>
          <w:szCs w:val="22"/>
        </w:rPr>
        <w:t xml:space="preserve">purchase the book or request a copy of the book that </w:t>
      </w:r>
      <w:r w:rsidR="000C3733">
        <w:rPr>
          <w:rFonts w:asciiTheme="minorHAnsi" w:eastAsiaTheme="minorHAnsi" w:hAnsiTheme="minorHAnsi" w:cstheme="minorHAnsi"/>
          <w:sz w:val="22"/>
          <w:szCs w:val="22"/>
        </w:rPr>
        <w:t>Administrator I</w:t>
      </w:r>
      <w:r w:rsidR="000C3733" w:rsidRPr="00204C86">
        <w:rPr>
          <w:rFonts w:asciiTheme="minorHAnsi" w:eastAsiaTheme="minorHAnsi" w:hAnsiTheme="minorHAnsi" w:cstheme="minorHAnsi"/>
          <w:sz w:val="22"/>
          <w:szCs w:val="22"/>
        </w:rPr>
        <w:t xml:space="preserve"> kept in his office.</w:t>
      </w:r>
    </w:p>
    <w:p w:rsidR="00182060" w:rsidRDefault="00182060"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182060" w:rsidRDefault="00D33FDA"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The district has adopted several policies that are applicable to Complainant’s situation. The district has policies for instructional resources and materials,</w:t>
      </w:r>
      <w:r w:rsidR="00D853E9">
        <w:rPr>
          <w:rStyle w:val="FootnoteReference"/>
          <w:rFonts w:asciiTheme="minorHAnsi" w:eastAsiaTheme="minorHAnsi" w:hAnsiTheme="minorHAnsi" w:cstheme="minorHAnsi"/>
          <w:sz w:val="22"/>
          <w:szCs w:val="22"/>
        </w:rPr>
        <w:footnoteReference w:id="11"/>
      </w:r>
      <w:r>
        <w:rPr>
          <w:rFonts w:asciiTheme="minorHAnsi" w:eastAsiaTheme="minorHAnsi" w:hAnsiTheme="minorHAnsi" w:cstheme="minorHAnsi"/>
          <w:sz w:val="22"/>
          <w:szCs w:val="22"/>
        </w:rPr>
        <w:t xml:space="preserve"> complaints,</w:t>
      </w:r>
      <w:r w:rsidR="00D853E9">
        <w:rPr>
          <w:rStyle w:val="FootnoteReference"/>
          <w:rFonts w:asciiTheme="minorHAnsi" w:eastAsiaTheme="minorHAnsi" w:hAnsiTheme="minorHAnsi" w:cstheme="minorHAnsi"/>
          <w:sz w:val="22"/>
          <w:szCs w:val="22"/>
        </w:rPr>
        <w:footnoteReference w:id="12"/>
      </w:r>
      <w:r>
        <w:rPr>
          <w:rFonts w:asciiTheme="minorHAnsi" w:eastAsiaTheme="minorHAnsi" w:hAnsiTheme="minorHAnsi" w:cstheme="minorHAnsi"/>
          <w:sz w:val="22"/>
          <w:szCs w:val="22"/>
        </w:rPr>
        <w:t xml:space="preserve"> sexual discrimination and harassment,</w:t>
      </w:r>
      <w:r w:rsidR="00D853E9">
        <w:rPr>
          <w:rStyle w:val="FootnoteReference"/>
          <w:rFonts w:asciiTheme="minorHAnsi" w:eastAsiaTheme="minorHAnsi" w:hAnsiTheme="minorHAnsi" w:cstheme="minorHAnsi"/>
          <w:sz w:val="22"/>
          <w:szCs w:val="22"/>
        </w:rPr>
        <w:footnoteReference w:id="13"/>
      </w:r>
      <w:r w:rsidR="00E20B50">
        <w:rPr>
          <w:rFonts w:asciiTheme="minorHAnsi" w:eastAsiaTheme="minorHAnsi" w:hAnsiTheme="minorHAnsi" w:cstheme="minorHAnsi"/>
          <w:sz w:val="22"/>
          <w:szCs w:val="22"/>
        </w:rPr>
        <w:t xml:space="preserve"> and equal opportunity</w:t>
      </w:r>
      <w:r>
        <w:rPr>
          <w:rFonts w:asciiTheme="minorHAnsi" w:eastAsiaTheme="minorHAnsi" w:hAnsiTheme="minorHAnsi" w:cstheme="minorHAnsi"/>
          <w:sz w:val="22"/>
          <w:szCs w:val="22"/>
        </w:rPr>
        <w:t xml:space="preserve"> in education.</w:t>
      </w:r>
      <w:r w:rsidR="00D853E9">
        <w:rPr>
          <w:rStyle w:val="FootnoteReference"/>
          <w:rFonts w:asciiTheme="minorHAnsi" w:eastAsiaTheme="minorHAnsi" w:hAnsiTheme="minorHAnsi" w:cstheme="minorHAnsi"/>
          <w:sz w:val="22"/>
          <w:szCs w:val="22"/>
        </w:rPr>
        <w:footnoteReference w:id="14"/>
      </w:r>
      <w:r>
        <w:rPr>
          <w:rFonts w:asciiTheme="minorHAnsi" w:eastAsiaTheme="minorHAnsi" w:hAnsiTheme="minorHAnsi" w:cstheme="minorHAnsi"/>
          <w:sz w:val="22"/>
          <w:szCs w:val="22"/>
        </w:rPr>
        <w:t xml:space="preserve"> </w:t>
      </w:r>
      <w:r w:rsidR="00E20B50">
        <w:rPr>
          <w:rFonts w:asciiTheme="minorHAnsi" w:eastAsiaTheme="minorHAnsi" w:hAnsiTheme="minorHAnsi" w:cstheme="minorHAnsi"/>
          <w:sz w:val="22"/>
          <w:szCs w:val="22"/>
        </w:rPr>
        <w:t xml:space="preserve">Under its policy for equal opportunity in education, </w:t>
      </w:r>
      <w:r w:rsidR="00CC4904">
        <w:rPr>
          <w:rFonts w:asciiTheme="minorHAnsi" w:eastAsiaTheme="minorHAnsi" w:hAnsiTheme="minorHAnsi" w:cstheme="minorHAnsi"/>
          <w:sz w:val="22"/>
          <w:szCs w:val="22"/>
        </w:rPr>
        <w:t xml:space="preserve">the district </w:t>
      </w:r>
      <w:r w:rsidR="009768DE">
        <w:rPr>
          <w:rFonts w:asciiTheme="minorHAnsi" w:eastAsiaTheme="minorHAnsi" w:hAnsiTheme="minorHAnsi" w:cstheme="minorHAnsi"/>
          <w:sz w:val="22"/>
          <w:szCs w:val="22"/>
        </w:rPr>
        <w:t xml:space="preserve">must </w:t>
      </w:r>
      <w:r w:rsidR="009C17B2">
        <w:rPr>
          <w:rFonts w:asciiTheme="minorHAnsi" w:eastAsiaTheme="minorHAnsi" w:hAnsiTheme="minorHAnsi" w:cstheme="minorHAnsi"/>
          <w:sz w:val="22"/>
          <w:szCs w:val="22"/>
        </w:rPr>
        <w:t>“</w:t>
      </w:r>
      <w:r w:rsidR="00CC4904">
        <w:rPr>
          <w:rFonts w:asciiTheme="minorHAnsi" w:eastAsiaTheme="minorHAnsi" w:hAnsiTheme="minorHAnsi" w:cstheme="minorHAnsi"/>
          <w:sz w:val="22"/>
          <w:szCs w:val="22"/>
        </w:rPr>
        <w:t xml:space="preserve">investigate complaints communicated to the district” alleging “exclusion from participation in, [denial] of benefit </w:t>
      </w:r>
      <w:proofErr w:type="gramStart"/>
      <w:r w:rsidR="00CC4904">
        <w:rPr>
          <w:rFonts w:asciiTheme="minorHAnsi" w:eastAsiaTheme="minorHAnsi" w:hAnsiTheme="minorHAnsi" w:cstheme="minorHAnsi"/>
          <w:sz w:val="22"/>
          <w:szCs w:val="22"/>
        </w:rPr>
        <w:t>of[</w:t>
      </w:r>
      <w:proofErr w:type="gramEnd"/>
      <w:r w:rsidR="00CC4904">
        <w:rPr>
          <w:rFonts w:asciiTheme="minorHAnsi" w:eastAsiaTheme="minorHAnsi" w:hAnsiTheme="minorHAnsi" w:cstheme="minorHAnsi"/>
          <w:sz w:val="22"/>
          <w:szCs w:val="22"/>
        </w:rPr>
        <w:t>,] or subjected to</w:t>
      </w:r>
      <w:r w:rsidR="009C17B2">
        <w:rPr>
          <w:rFonts w:asciiTheme="minorHAnsi" w:eastAsiaTheme="minorHAnsi" w:hAnsiTheme="minorHAnsi" w:cstheme="minorHAnsi"/>
          <w:sz w:val="22"/>
          <w:szCs w:val="22"/>
        </w:rPr>
        <w:t>[,]</w:t>
      </w:r>
      <w:r w:rsidR="00CC4904">
        <w:rPr>
          <w:rFonts w:asciiTheme="minorHAnsi" w:eastAsiaTheme="minorHAnsi" w:hAnsiTheme="minorHAnsi" w:cstheme="minorHAnsi"/>
          <w:sz w:val="22"/>
          <w:szCs w:val="22"/>
        </w:rPr>
        <w:t xml:space="preserve"> discrimination under any educational program or activity conducted by the district.”</w:t>
      </w:r>
      <w:r w:rsidR="00CC4904">
        <w:rPr>
          <w:rStyle w:val="FootnoteReference"/>
          <w:rFonts w:asciiTheme="minorHAnsi" w:eastAsiaTheme="minorHAnsi" w:hAnsiTheme="minorHAnsi" w:cstheme="minorHAnsi"/>
          <w:sz w:val="22"/>
          <w:szCs w:val="22"/>
        </w:rPr>
        <w:footnoteReference w:id="15"/>
      </w:r>
      <w:r w:rsidR="00CC4904">
        <w:rPr>
          <w:rFonts w:asciiTheme="minorHAnsi" w:eastAsiaTheme="minorHAnsi" w:hAnsiTheme="minorHAnsi" w:cstheme="minorHAnsi"/>
          <w:sz w:val="22"/>
          <w:szCs w:val="22"/>
        </w:rPr>
        <w:t xml:space="preserve"> Furthermore, under the policy the district </w:t>
      </w:r>
      <w:r w:rsidR="009768DE">
        <w:rPr>
          <w:rFonts w:asciiTheme="minorHAnsi" w:eastAsiaTheme="minorHAnsi" w:hAnsiTheme="minorHAnsi" w:cstheme="minorHAnsi"/>
          <w:sz w:val="22"/>
          <w:szCs w:val="22"/>
        </w:rPr>
        <w:t xml:space="preserve">must </w:t>
      </w:r>
      <w:r w:rsidR="00CC4904">
        <w:rPr>
          <w:rFonts w:asciiTheme="minorHAnsi" w:eastAsiaTheme="minorHAnsi" w:hAnsiTheme="minorHAnsi" w:cstheme="minorHAnsi"/>
          <w:sz w:val="22"/>
          <w:szCs w:val="22"/>
        </w:rPr>
        <w:t>adopt and publish grievance procedures “providing for prompt and equitable resolution” of such complaints.</w:t>
      </w:r>
      <w:r w:rsidR="00CC4904">
        <w:rPr>
          <w:rStyle w:val="FootnoteReference"/>
          <w:rFonts w:asciiTheme="minorHAnsi" w:eastAsiaTheme="minorHAnsi" w:hAnsiTheme="minorHAnsi" w:cstheme="minorHAnsi"/>
          <w:sz w:val="22"/>
          <w:szCs w:val="22"/>
        </w:rPr>
        <w:footnoteReference w:id="16"/>
      </w:r>
      <w:r w:rsidR="000C3733">
        <w:rPr>
          <w:rFonts w:asciiTheme="minorHAnsi" w:eastAsiaTheme="minorHAnsi" w:hAnsiTheme="minorHAnsi" w:cstheme="minorHAnsi"/>
          <w:sz w:val="22"/>
          <w:szCs w:val="22"/>
        </w:rPr>
        <w:t xml:space="preserve"> </w:t>
      </w:r>
    </w:p>
    <w:p w:rsidR="00182060" w:rsidRDefault="00182060"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9C17B2" w:rsidRPr="007F1663" w:rsidRDefault="009266C8" w:rsidP="000C19A0">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Complainant </w:t>
      </w:r>
      <w:r w:rsidR="000C19A0">
        <w:rPr>
          <w:rFonts w:asciiTheme="minorHAnsi" w:eastAsiaTheme="minorHAnsi" w:hAnsiTheme="minorHAnsi" w:cstheme="minorHAnsi"/>
          <w:sz w:val="22"/>
          <w:szCs w:val="22"/>
        </w:rPr>
        <w:t>alleges</w:t>
      </w:r>
      <w:r>
        <w:rPr>
          <w:rFonts w:asciiTheme="minorHAnsi" w:eastAsiaTheme="minorHAnsi" w:hAnsiTheme="minorHAnsi" w:cstheme="minorHAnsi"/>
          <w:sz w:val="22"/>
          <w:szCs w:val="22"/>
        </w:rPr>
        <w:t xml:space="preserve"> that </w:t>
      </w:r>
      <w:r w:rsidR="000C19A0">
        <w:rPr>
          <w:rFonts w:asciiTheme="minorHAnsi" w:eastAsiaTheme="minorHAnsi" w:hAnsiTheme="minorHAnsi" w:cstheme="minorHAnsi"/>
          <w:sz w:val="22"/>
          <w:szCs w:val="22"/>
        </w:rPr>
        <w:t xml:space="preserve">in lieu of using any one of these policies to resolve her complaint, the district intimated that </w:t>
      </w:r>
      <w:r w:rsidR="001E1636">
        <w:rPr>
          <w:rFonts w:asciiTheme="minorHAnsi" w:eastAsiaTheme="minorHAnsi" w:hAnsiTheme="minorHAnsi" w:cstheme="minorHAnsi"/>
          <w:sz w:val="22"/>
          <w:szCs w:val="22"/>
        </w:rPr>
        <w:t xml:space="preserve">further complaints would result in the district withdrawing from the OBOB competition. </w:t>
      </w:r>
      <w:r w:rsidR="000C19A0">
        <w:rPr>
          <w:rFonts w:asciiTheme="minorHAnsi" w:eastAsiaTheme="minorHAnsi" w:hAnsiTheme="minorHAnsi" w:cstheme="minorHAnsi"/>
          <w:sz w:val="22"/>
          <w:szCs w:val="22"/>
        </w:rPr>
        <w:t xml:space="preserve">Complainant’s allegation is substantiated by evidence gathered during departmental interviews. </w:t>
      </w:r>
      <w:r w:rsidR="009C17B2" w:rsidRPr="009C17B2">
        <w:rPr>
          <w:rFonts w:asciiTheme="minorHAnsi" w:eastAsiaTheme="minorHAnsi" w:hAnsiTheme="minorHAnsi" w:cstheme="minorHAnsi"/>
          <w:sz w:val="22"/>
          <w:szCs w:val="22"/>
        </w:rPr>
        <w:t>During an interview with the department, Administrator I expressed that the district’s decision</w:t>
      </w:r>
      <w:r w:rsidR="0027352A">
        <w:rPr>
          <w:rFonts w:asciiTheme="minorHAnsi" w:eastAsiaTheme="minorHAnsi" w:hAnsiTheme="minorHAnsi" w:cstheme="minorHAnsi"/>
          <w:sz w:val="22"/>
          <w:szCs w:val="22"/>
        </w:rPr>
        <w:t>s</w:t>
      </w:r>
      <w:r w:rsidR="009C17B2" w:rsidRPr="009C17B2">
        <w:rPr>
          <w:rFonts w:asciiTheme="minorHAnsi" w:eastAsiaTheme="minorHAnsi" w:hAnsiTheme="minorHAnsi" w:cstheme="minorHAnsi"/>
          <w:sz w:val="22"/>
          <w:szCs w:val="22"/>
        </w:rPr>
        <w:t xml:space="preserve"> </w:t>
      </w:r>
      <w:r w:rsidR="0027352A">
        <w:rPr>
          <w:rFonts w:asciiTheme="minorHAnsi" w:eastAsiaTheme="minorHAnsi" w:hAnsiTheme="minorHAnsi" w:cstheme="minorHAnsi"/>
          <w:sz w:val="22"/>
          <w:szCs w:val="22"/>
        </w:rPr>
        <w:t>regarding</w:t>
      </w:r>
      <w:r w:rsidR="004213D5">
        <w:rPr>
          <w:rFonts w:asciiTheme="minorHAnsi" w:eastAsiaTheme="minorHAnsi" w:hAnsiTheme="minorHAnsi" w:cstheme="minorHAnsi"/>
          <w:sz w:val="22"/>
          <w:szCs w:val="22"/>
        </w:rPr>
        <w:t xml:space="preserve"> the book</w:t>
      </w:r>
      <w:r w:rsidR="009C17B2">
        <w:rPr>
          <w:rFonts w:asciiTheme="minorHAnsi" w:eastAsiaTheme="minorHAnsi" w:hAnsiTheme="minorHAnsi" w:cstheme="minorHAnsi"/>
          <w:sz w:val="22"/>
          <w:szCs w:val="22"/>
        </w:rPr>
        <w:t xml:space="preserve"> </w:t>
      </w:r>
      <w:r w:rsidR="009C17B2">
        <w:rPr>
          <w:rFonts w:asciiTheme="minorHAnsi" w:eastAsiaTheme="minorHAnsi" w:hAnsiTheme="minorHAnsi" w:cstheme="minorHAnsi"/>
          <w:i/>
          <w:sz w:val="22"/>
          <w:szCs w:val="22"/>
        </w:rPr>
        <w:t xml:space="preserve">George </w:t>
      </w:r>
      <w:r w:rsidR="009C17B2">
        <w:rPr>
          <w:rFonts w:asciiTheme="minorHAnsi" w:eastAsiaTheme="minorHAnsi" w:hAnsiTheme="minorHAnsi" w:cstheme="minorHAnsi"/>
          <w:sz w:val="22"/>
          <w:szCs w:val="22"/>
        </w:rPr>
        <w:t>w</w:t>
      </w:r>
      <w:r w:rsidR="008802D7">
        <w:rPr>
          <w:rFonts w:asciiTheme="minorHAnsi" w:eastAsiaTheme="minorHAnsi" w:hAnsiTheme="minorHAnsi" w:cstheme="minorHAnsi"/>
          <w:sz w:val="22"/>
          <w:szCs w:val="22"/>
        </w:rPr>
        <w:t>ere</w:t>
      </w:r>
      <w:r w:rsidR="009C17B2">
        <w:rPr>
          <w:rFonts w:asciiTheme="minorHAnsi" w:eastAsiaTheme="minorHAnsi" w:hAnsiTheme="minorHAnsi" w:cstheme="minorHAnsi"/>
          <w:sz w:val="22"/>
          <w:szCs w:val="22"/>
        </w:rPr>
        <w:t xml:space="preserve"> based on both district staff members’ discomfort with </w:t>
      </w:r>
      <w:r w:rsidR="009C17B2">
        <w:rPr>
          <w:rFonts w:asciiTheme="minorHAnsi" w:eastAsiaTheme="minorHAnsi" w:hAnsiTheme="minorHAnsi" w:cstheme="minorHAnsi"/>
          <w:i/>
          <w:sz w:val="22"/>
          <w:szCs w:val="22"/>
        </w:rPr>
        <w:t xml:space="preserve">George’s </w:t>
      </w:r>
      <w:r w:rsidR="001A173C">
        <w:rPr>
          <w:rFonts w:asciiTheme="minorHAnsi" w:eastAsiaTheme="minorHAnsi" w:hAnsiTheme="minorHAnsi" w:cstheme="minorHAnsi"/>
          <w:sz w:val="22"/>
          <w:szCs w:val="22"/>
        </w:rPr>
        <w:t xml:space="preserve">plot and </w:t>
      </w:r>
      <w:r w:rsidR="008802D7">
        <w:rPr>
          <w:rFonts w:asciiTheme="minorHAnsi" w:eastAsiaTheme="minorHAnsi" w:hAnsiTheme="minorHAnsi" w:cstheme="minorHAnsi"/>
          <w:sz w:val="22"/>
          <w:szCs w:val="22"/>
        </w:rPr>
        <w:t>the</w:t>
      </w:r>
      <w:r w:rsidR="001A173C">
        <w:rPr>
          <w:rFonts w:asciiTheme="minorHAnsi" w:eastAsiaTheme="minorHAnsi" w:hAnsiTheme="minorHAnsi" w:cstheme="minorHAnsi"/>
          <w:sz w:val="22"/>
          <w:szCs w:val="22"/>
        </w:rPr>
        <w:t xml:space="preserve"> </w:t>
      </w:r>
      <w:r w:rsidR="0027352A">
        <w:rPr>
          <w:rFonts w:asciiTheme="minorHAnsi" w:eastAsiaTheme="minorHAnsi" w:hAnsiTheme="minorHAnsi" w:cstheme="minorHAnsi"/>
          <w:sz w:val="22"/>
          <w:szCs w:val="22"/>
        </w:rPr>
        <w:t>notion</w:t>
      </w:r>
      <w:r w:rsidR="001A173C">
        <w:rPr>
          <w:rFonts w:asciiTheme="minorHAnsi" w:eastAsiaTheme="minorHAnsi" w:hAnsiTheme="minorHAnsi" w:cstheme="minorHAnsi"/>
          <w:sz w:val="22"/>
          <w:szCs w:val="22"/>
        </w:rPr>
        <w:t xml:space="preserve"> that the district school board would </w:t>
      </w:r>
      <w:r w:rsidR="0027352A">
        <w:rPr>
          <w:rFonts w:asciiTheme="minorHAnsi" w:eastAsiaTheme="minorHAnsi" w:hAnsiTheme="minorHAnsi" w:cstheme="minorHAnsi"/>
          <w:sz w:val="22"/>
          <w:szCs w:val="22"/>
        </w:rPr>
        <w:t>w</w:t>
      </w:r>
      <w:r w:rsidR="001A173C">
        <w:rPr>
          <w:rFonts w:asciiTheme="minorHAnsi" w:eastAsiaTheme="minorHAnsi" w:hAnsiTheme="minorHAnsi" w:cstheme="minorHAnsi"/>
          <w:sz w:val="22"/>
          <w:szCs w:val="22"/>
        </w:rPr>
        <w:t xml:space="preserve">ithdraw the district from the competition if </w:t>
      </w:r>
      <w:r w:rsidR="001A173C">
        <w:rPr>
          <w:rFonts w:asciiTheme="minorHAnsi" w:eastAsiaTheme="minorHAnsi" w:hAnsiTheme="minorHAnsi" w:cstheme="minorHAnsi"/>
          <w:i/>
          <w:sz w:val="22"/>
          <w:szCs w:val="22"/>
        </w:rPr>
        <w:t>George</w:t>
      </w:r>
      <w:r w:rsidR="0027352A">
        <w:rPr>
          <w:rFonts w:asciiTheme="minorHAnsi" w:eastAsiaTheme="minorHAnsi" w:hAnsiTheme="minorHAnsi" w:cstheme="minorHAnsi"/>
          <w:i/>
          <w:sz w:val="22"/>
          <w:szCs w:val="22"/>
        </w:rPr>
        <w:t xml:space="preserve"> </w:t>
      </w:r>
      <w:r w:rsidR="0027352A" w:rsidRPr="0027352A">
        <w:rPr>
          <w:rFonts w:asciiTheme="minorHAnsi" w:eastAsiaTheme="minorHAnsi" w:hAnsiTheme="minorHAnsi" w:cstheme="minorHAnsi"/>
          <w:sz w:val="22"/>
          <w:szCs w:val="22"/>
        </w:rPr>
        <w:t>was</w:t>
      </w:r>
      <w:r w:rsidR="001A173C" w:rsidRPr="0027352A">
        <w:rPr>
          <w:rFonts w:asciiTheme="minorHAnsi" w:eastAsiaTheme="minorHAnsi" w:hAnsiTheme="minorHAnsi" w:cstheme="minorHAnsi"/>
          <w:sz w:val="22"/>
          <w:szCs w:val="22"/>
        </w:rPr>
        <w:t xml:space="preserve"> </w:t>
      </w:r>
      <w:r w:rsidR="001A173C">
        <w:rPr>
          <w:rFonts w:asciiTheme="minorHAnsi" w:eastAsiaTheme="minorHAnsi" w:hAnsiTheme="minorHAnsi" w:cstheme="minorHAnsi"/>
          <w:sz w:val="22"/>
          <w:szCs w:val="22"/>
        </w:rPr>
        <w:t xml:space="preserve">made </w:t>
      </w:r>
      <w:r w:rsidR="001A173C">
        <w:rPr>
          <w:rFonts w:asciiTheme="minorHAnsi" w:eastAsiaTheme="minorHAnsi" w:hAnsiTheme="minorHAnsi" w:cstheme="minorHAnsi"/>
          <w:sz w:val="22"/>
          <w:szCs w:val="22"/>
        </w:rPr>
        <w:lastRenderedPageBreak/>
        <w:t>available</w:t>
      </w:r>
      <w:r w:rsidR="008802D7">
        <w:rPr>
          <w:rFonts w:asciiTheme="minorHAnsi" w:eastAsiaTheme="minorHAnsi" w:hAnsiTheme="minorHAnsi" w:cstheme="minorHAnsi"/>
          <w:sz w:val="22"/>
          <w:szCs w:val="22"/>
        </w:rPr>
        <w:t xml:space="preserve"> at the elementary school library</w:t>
      </w:r>
      <w:r w:rsidR="001A173C">
        <w:rPr>
          <w:rFonts w:asciiTheme="minorHAnsi" w:eastAsiaTheme="minorHAnsi" w:hAnsiTheme="minorHAnsi" w:cstheme="minorHAnsi"/>
          <w:sz w:val="22"/>
          <w:szCs w:val="22"/>
        </w:rPr>
        <w:t xml:space="preserve">. </w:t>
      </w:r>
      <w:r w:rsidR="0027352A">
        <w:rPr>
          <w:rFonts w:asciiTheme="minorHAnsi" w:eastAsiaTheme="minorHAnsi" w:hAnsiTheme="minorHAnsi" w:cstheme="minorHAnsi"/>
          <w:sz w:val="22"/>
          <w:szCs w:val="22"/>
        </w:rPr>
        <w:t>Administrator I expressed that this notion – that the district school board would withdraw the district from the OBOB competi</w:t>
      </w:r>
      <w:r w:rsidR="00277C47">
        <w:rPr>
          <w:rFonts w:asciiTheme="minorHAnsi" w:eastAsiaTheme="minorHAnsi" w:hAnsiTheme="minorHAnsi" w:cstheme="minorHAnsi"/>
          <w:sz w:val="22"/>
          <w:szCs w:val="22"/>
        </w:rPr>
        <w:t>ti</w:t>
      </w:r>
      <w:r w:rsidR="0027352A">
        <w:rPr>
          <w:rFonts w:asciiTheme="minorHAnsi" w:eastAsiaTheme="minorHAnsi" w:hAnsiTheme="minorHAnsi" w:cstheme="minorHAnsi"/>
          <w:sz w:val="22"/>
          <w:szCs w:val="22"/>
        </w:rPr>
        <w:t xml:space="preserve">on if </w:t>
      </w:r>
      <w:r w:rsidR="0027352A" w:rsidRPr="0027352A">
        <w:rPr>
          <w:rFonts w:asciiTheme="minorHAnsi" w:eastAsiaTheme="minorHAnsi" w:hAnsiTheme="minorHAnsi" w:cstheme="minorHAnsi"/>
          <w:i/>
          <w:sz w:val="22"/>
          <w:szCs w:val="22"/>
        </w:rPr>
        <w:t>George</w:t>
      </w:r>
      <w:r w:rsidR="0027352A">
        <w:rPr>
          <w:rFonts w:asciiTheme="minorHAnsi" w:eastAsiaTheme="minorHAnsi" w:hAnsiTheme="minorHAnsi" w:cstheme="minorHAnsi"/>
          <w:sz w:val="22"/>
          <w:szCs w:val="22"/>
        </w:rPr>
        <w:t xml:space="preserve"> was made available – </w:t>
      </w:r>
      <w:r w:rsidR="008802D7" w:rsidRPr="008802D7">
        <w:rPr>
          <w:rFonts w:asciiTheme="minorHAnsi" w:eastAsiaTheme="minorHAnsi" w:hAnsiTheme="minorHAnsi" w:cstheme="minorHAnsi"/>
          <w:sz w:val="22"/>
          <w:szCs w:val="22"/>
        </w:rPr>
        <w:t xml:space="preserve">was the reason that the district did not </w:t>
      </w:r>
      <w:r w:rsidR="00990E85">
        <w:rPr>
          <w:rFonts w:asciiTheme="minorHAnsi" w:eastAsiaTheme="minorHAnsi" w:hAnsiTheme="minorHAnsi" w:cstheme="minorHAnsi"/>
          <w:sz w:val="22"/>
          <w:szCs w:val="22"/>
        </w:rPr>
        <w:t>direct</w:t>
      </w:r>
      <w:r w:rsidR="008802D7" w:rsidRPr="008802D7">
        <w:rPr>
          <w:rFonts w:asciiTheme="minorHAnsi" w:eastAsiaTheme="minorHAnsi" w:hAnsiTheme="minorHAnsi" w:cstheme="minorHAnsi"/>
          <w:sz w:val="22"/>
          <w:szCs w:val="22"/>
        </w:rPr>
        <w:t xml:space="preserve"> Complainant </w:t>
      </w:r>
      <w:r w:rsidR="00990E85">
        <w:rPr>
          <w:rFonts w:asciiTheme="minorHAnsi" w:eastAsiaTheme="minorHAnsi" w:hAnsiTheme="minorHAnsi" w:cstheme="minorHAnsi"/>
          <w:sz w:val="22"/>
          <w:szCs w:val="22"/>
        </w:rPr>
        <w:t xml:space="preserve">to file a formal complaint. </w:t>
      </w:r>
      <w:r w:rsidR="007F1663">
        <w:rPr>
          <w:rFonts w:asciiTheme="minorHAnsi" w:eastAsiaTheme="minorHAnsi" w:hAnsiTheme="minorHAnsi" w:cstheme="minorHAnsi"/>
          <w:sz w:val="22"/>
          <w:szCs w:val="22"/>
        </w:rPr>
        <w:t xml:space="preserve">In short, </w:t>
      </w:r>
      <w:r w:rsidR="0076459E">
        <w:rPr>
          <w:rFonts w:asciiTheme="minorHAnsi" w:eastAsiaTheme="minorHAnsi" w:hAnsiTheme="minorHAnsi" w:cstheme="minorHAnsi"/>
          <w:sz w:val="22"/>
          <w:szCs w:val="22"/>
        </w:rPr>
        <w:t xml:space="preserve">because the district feared withdrawal from the competition, </w:t>
      </w:r>
      <w:r w:rsidR="007F1663">
        <w:rPr>
          <w:rFonts w:asciiTheme="minorHAnsi" w:eastAsiaTheme="minorHAnsi" w:hAnsiTheme="minorHAnsi" w:cstheme="minorHAnsi"/>
          <w:sz w:val="22"/>
          <w:szCs w:val="22"/>
        </w:rPr>
        <w:t xml:space="preserve">the district decided </w:t>
      </w:r>
      <w:r w:rsidR="00756E8E">
        <w:rPr>
          <w:rFonts w:asciiTheme="minorHAnsi" w:eastAsiaTheme="minorHAnsi" w:hAnsiTheme="minorHAnsi" w:cstheme="minorHAnsi"/>
          <w:sz w:val="22"/>
          <w:szCs w:val="22"/>
        </w:rPr>
        <w:t xml:space="preserve">to </w:t>
      </w:r>
      <w:r w:rsidR="00595527">
        <w:rPr>
          <w:rFonts w:asciiTheme="minorHAnsi" w:eastAsiaTheme="minorHAnsi" w:hAnsiTheme="minorHAnsi" w:cstheme="minorHAnsi"/>
          <w:sz w:val="22"/>
          <w:szCs w:val="22"/>
        </w:rPr>
        <w:t xml:space="preserve">(1) </w:t>
      </w:r>
      <w:r w:rsidR="007F1663">
        <w:rPr>
          <w:rFonts w:asciiTheme="minorHAnsi" w:eastAsiaTheme="minorHAnsi" w:hAnsiTheme="minorHAnsi" w:cstheme="minorHAnsi"/>
          <w:sz w:val="22"/>
          <w:szCs w:val="22"/>
        </w:rPr>
        <w:t xml:space="preserve">not make </w:t>
      </w:r>
      <w:r w:rsidR="007F1663">
        <w:rPr>
          <w:rFonts w:asciiTheme="minorHAnsi" w:eastAsiaTheme="minorHAnsi" w:hAnsiTheme="minorHAnsi" w:cstheme="minorHAnsi"/>
          <w:i/>
          <w:sz w:val="22"/>
          <w:szCs w:val="22"/>
        </w:rPr>
        <w:t xml:space="preserve">George </w:t>
      </w:r>
      <w:r w:rsidR="007F1663">
        <w:rPr>
          <w:rFonts w:asciiTheme="minorHAnsi" w:eastAsiaTheme="minorHAnsi" w:hAnsiTheme="minorHAnsi" w:cstheme="minorHAnsi"/>
          <w:sz w:val="22"/>
          <w:szCs w:val="22"/>
        </w:rPr>
        <w:t xml:space="preserve">available without reference to its policies and </w:t>
      </w:r>
      <w:r w:rsidR="00595527">
        <w:rPr>
          <w:rFonts w:asciiTheme="minorHAnsi" w:eastAsiaTheme="minorHAnsi" w:hAnsiTheme="minorHAnsi" w:cstheme="minorHAnsi"/>
          <w:sz w:val="22"/>
          <w:szCs w:val="22"/>
        </w:rPr>
        <w:t xml:space="preserve">(2) </w:t>
      </w:r>
      <w:r w:rsidR="007F1663">
        <w:rPr>
          <w:rFonts w:asciiTheme="minorHAnsi" w:eastAsiaTheme="minorHAnsi" w:hAnsiTheme="minorHAnsi" w:cstheme="minorHAnsi"/>
          <w:sz w:val="22"/>
          <w:szCs w:val="22"/>
        </w:rPr>
        <w:t xml:space="preserve">not provide </w:t>
      </w:r>
      <w:r w:rsidR="009A6F9E">
        <w:rPr>
          <w:rFonts w:asciiTheme="minorHAnsi" w:eastAsiaTheme="minorHAnsi" w:hAnsiTheme="minorHAnsi" w:cstheme="minorHAnsi"/>
          <w:sz w:val="22"/>
          <w:szCs w:val="22"/>
        </w:rPr>
        <w:t>Complainant</w:t>
      </w:r>
      <w:r w:rsidR="007F1663">
        <w:rPr>
          <w:rFonts w:asciiTheme="minorHAnsi" w:eastAsiaTheme="minorHAnsi" w:hAnsiTheme="minorHAnsi" w:cstheme="minorHAnsi"/>
          <w:sz w:val="22"/>
          <w:szCs w:val="22"/>
        </w:rPr>
        <w:t xml:space="preserve"> with a process for </w:t>
      </w:r>
      <w:r w:rsidR="004E6255">
        <w:rPr>
          <w:rFonts w:asciiTheme="minorHAnsi" w:eastAsiaTheme="minorHAnsi" w:hAnsiTheme="minorHAnsi" w:cstheme="minorHAnsi"/>
          <w:sz w:val="22"/>
          <w:szCs w:val="22"/>
        </w:rPr>
        <w:t xml:space="preserve">determining whether not making </w:t>
      </w:r>
      <w:r w:rsidR="004E6255">
        <w:rPr>
          <w:rFonts w:asciiTheme="minorHAnsi" w:eastAsiaTheme="minorHAnsi" w:hAnsiTheme="minorHAnsi" w:cstheme="minorHAnsi"/>
          <w:i/>
          <w:sz w:val="22"/>
          <w:szCs w:val="22"/>
        </w:rPr>
        <w:t xml:space="preserve">George </w:t>
      </w:r>
      <w:r w:rsidR="004E6255">
        <w:rPr>
          <w:rFonts w:asciiTheme="minorHAnsi" w:eastAsiaTheme="minorHAnsi" w:hAnsiTheme="minorHAnsi" w:cstheme="minorHAnsi"/>
          <w:sz w:val="22"/>
          <w:szCs w:val="22"/>
        </w:rPr>
        <w:t>available is a violation of Oregon’s anti-discrimination statute and related rules</w:t>
      </w:r>
      <w:r w:rsidR="007F1663">
        <w:rPr>
          <w:rFonts w:asciiTheme="minorHAnsi" w:eastAsiaTheme="minorHAnsi" w:hAnsiTheme="minorHAnsi" w:cstheme="minorHAnsi"/>
          <w:sz w:val="22"/>
          <w:szCs w:val="22"/>
        </w:rPr>
        <w:t>.</w:t>
      </w:r>
    </w:p>
    <w:p w:rsidR="0027352A" w:rsidRPr="001A173C" w:rsidRDefault="0027352A"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182060" w:rsidRDefault="007051E6"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Other evidence substantiates</w:t>
      </w:r>
      <w:r w:rsidR="009A6F9E">
        <w:rPr>
          <w:rFonts w:asciiTheme="minorHAnsi" w:eastAsiaTheme="minorHAnsi" w:hAnsiTheme="minorHAnsi" w:cstheme="minorHAnsi"/>
          <w:sz w:val="22"/>
          <w:szCs w:val="22"/>
        </w:rPr>
        <w:t xml:space="preserve"> that the district </w:t>
      </w:r>
      <w:r w:rsidR="003D6D98">
        <w:rPr>
          <w:rFonts w:asciiTheme="minorHAnsi" w:eastAsiaTheme="minorHAnsi" w:hAnsiTheme="minorHAnsi" w:cstheme="minorHAnsi"/>
          <w:sz w:val="22"/>
          <w:szCs w:val="22"/>
        </w:rPr>
        <w:t xml:space="preserve">chose not to </w:t>
      </w:r>
      <w:r w:rsidR="009A6F9E">
        <w:rPr>
          <w:rFonts w:asciiTheme="minorHAnsi" w:eastAsiaTheme="minorHAnsi" w:hAnsiTheme="minorHAnsi" w:cstheme="minorHAnsi"/>
          <w:sz w:val="22"/>
          <w:szCs w:val="22"/>
        </w:rPr>
        <w:t xml:space="preserve">follow its </w:t>
      </w:r>
      <w:r w:rsidR="003D6D98">
        <w:rPr>
          <w:rFonts w:asciiTheme="minorHAnsi" w:eastAsiaTheme="minorHAnsi" w:hAnsiTheme="minorHAnsi" w:cstheme="minorHAnsi"/>
          <w:sz w:val="22"/>
          <w:szCs w:val="22"/>
        </w:rPr>
        <w:t>policies and complaint processes</w:t>
      </w:r>
      <w:r w:rsidR="009A6F9E">
        <w:rPr>
          <w:rFonts w:asciiTheme="minorHAnsi" w:eastAsiaTheme="minorHAnsi" w:hAnsiTheme="minorHAnsi" w:cstheme="minorHAnsi"/>
          <w:sz w:val="22"/>
          <w:szCs w:val="22"/>
        </w:rPr>
        <w:t xml:space="preserve">. </w:t>
      </w:r>
      <w:r w:rsidR="001E1636">
        <w:rPr>
          <w:rFonts w:asciiTheme="minorHAnsi" w:eastAsiaTheme="minorHAnsi" w:hAnsiTheme="minorHAnsi" w:cstheme="minorHAnsi"/>
          <w:sz w:val="22"/>
          <w:szCs w:val="22"/>
        </w:rPr>
        <w:t>During an</w:t>
      </w:r>
      <w:r w:rsidR="009C17B2">
        <w:rPr>
          <w:rFonts w:asciiTheme="minorHAnsi" w:eastAsiaTheme="minorHAnsi" w:hAnsiTheme="minorHAnsi" w:cstheme="minorHAnsi"/>
          <w:sz w:val="22"/>
          <w:szCs w:val="22"/>
        </w:rPr>
        <w:t>other</w:t>
      </w:r>
      <w:r w:rsidR="001E1636">
        <w:rPr>
          <w:rFonts w:asciiTheme="minorHAnsi" w:eastAsiaTheme="minorHAnsi" w:hAnsiTheme="minorHAnsi" w:cstheme="minorHAnsi"/>
          <w:sz w:val="22"/>
          <w:szCs w:val="22"/>
        </w:rPr>
        <w:t xml:space="preserve"> interview with the department, Administrator II admitted that obscuring the image from </w:t>
      </w:r>
      <w:r w:rsidR="004213D5">
        <w:rPr>
          <w:rFonts w:asciiTheme="minorHAnsi" w:eastAsiaTheme="minorHAnsi" w:hAnsiTheme="minorHAnsi" w:cstheme="minorHAnsi"/>
          <w:sz w:val="22"/>
          <w:szCs w:val="22"/>
        </w:rPr>
        <w:t xml:space="preserve">the book </w:t>
      </w:r>
      <w:r w:rsidR="001E1636">
        <w:rPr>
          <w:rFonts w:asciiTheme="minorHAnsi" w:eastAsiaTheme="minorHAnsi" w:hAnsiTheme="minorHAnsi" w:cstheme="minorHAnsi"/>
          <w:i/>
          <w:sz w:val="22"/>
          <w:szCs w:val="22"/>
        </w:rPr>
        <w:t xml:space="preserve">George </w:t>
      </w:r>
      <w:r w:rsidR="008802D7">
        <w:rPr>
          <w:rFonts w:asciiTheme="minorHAnsi" w:eastAsiaTheme="minorHAnsi" w:hAnsiTheme="minorHAnsi" w:cstheme="minorHAnsi"/>
          <w:sz w:val="22"/>
          <w:szCs w:val="22"/>
        </w:rPr>
        <w:t xml:space="preserve">on posters promoting OBOB </w:t>
      </w:r>
      <w:r w:rsidR="001E1636">
        <w:rPr>
          <w:rFonts w:asciiTheme="minorHAnsi" w:eastAsiaTheme="minorHAnsi" w:hAnsiTheme="minorHAnsi" w:cstheme="minorHAnsi"/>
          <w:sz w:val="22"/>
          <w:szCs w:val="22"/>
        </w:rPr>
        <w:t xml:space="preserve">brought </w:t>
      </w:r>
      <w:r w:rsidR="003C13F7">
        <w:rPr>
          <w:rFonts w:asciiTheme="minorHAnsi" w:eastAsiaTheme="minorHAnsi" w:hAnsiTheme="minorHAnsi" w:cstheme="minorHAnsi"/>
          <w:sz w:val="22"/>
          <w:szCs w:val="22"/>
        </w:rPr>
        <w:t>additional</w:t>
      </w:r>
      <w:r w:rsidR="001E1636">
        <w:rPr>
          <w:rFonts w:asciiTheme="minorHAnsi" w:eastAsiaTheme="minorHAnsi" w:hAnsiTheme="minorHAnsi" w:cstheme="minorHAnsi"/>
          <w:sz w:val="22"/>
          <w:szCs w:val="22"/>
        </w:rPr>
        <w:t xml:space="preserve"> attention to the district’s decisions regarding the book. </w:t>
      </w:r>
      <w:r w:rsidR="003C13F7">
        <w:rPr>
          <w:rFonts w:asciiTheme="minorHAnsi" w:eastAsiaTheme="minorHAnsi" w:hAnsiTheme="minorHAnsi" w:cstheme="minorHAnsi"/>
          <w:sz w:val="22"/>
          <w:szCs w:val="22"/>
        </w:rPr>
        <w:t xml:space="preserve">Administrator II admitted that obscuring the image resulted in additional questions </w:t>
      </w:r>
      <w:proofErr w:type="gramStart"/>
      <w:r w:rsidR="009768DE">
        <w:rPr>
          <w:rFonts w:asciiTheme="minorHAnsi" w:eastAsiaTheme="minorHAnsi" w:hAnsiTheme="minorHAnsi" w:cstheme="minorHAnsi"/>
          <w:sz w:val="22"/>
          <w:szCs w:val="22"/>
        </w:rPr>
        <w:t>being asked</w:t>
      </w:r>
      <w:proofErr w:type="gramEnd"/>
      <w:r w:rsidR="009768DE">
        <w:rPr>
          <w:rFonts w:asciiTheme="minorHAnsi" w:eastAsiaTheme="minorHAnsi" w:hAnsiTheme="minorHAnsi" w:cstheme="minorHAnsi"/>
          <w:sz w:val="22"/>
          <w:szCs w:val="22"/>
        </w:rPr>
        <w:t xml:space="preserve"> </w:t>
      </w:r>
      <w:r w:rsidR="003C13F7">
        <w:rPr>
          <w:rFonts w:asciiTheme="minorHAnsi" w:eastAsiaTheme="minorHAnsi" w:hAnsiTheme="minorHAnsi" w:cstheme="minorHAnsi"/>
          <w:sz w:val="22"/>
          <w:szCs w:val="22"/>
        </w:rPr>
        <w:t>about the book</w:t>
      </w:r>
      <w:r w:rsidR="009768DE">
        <w:rPr>
          <w:rFonts w:asciiTheme="minorHAnsi" w:eastAsiaTheme="minorHAnsi" w:hAnsiTheme="minorHAnsi" w:cstheme="minorHAnsi"/>
          <w:sz w:val="22"/>
          <w:szCs w:val="22"/>
        </w:rPr>
        <w:t xml:space="preserve">. In turn, those additional questions </w:t>
      </w:r>
      <w:r w:rsidR="008802D7" w:rsidRPr="008802D7">
        <w:rPr>
          <w:rFonts w:asciiTheme="minorHAnsi" w:eastAsiaTheme="minorHAnsi" w:hAnsiTheme="minorHAnsi" w:cstheme="minorHAnsi"/>
          <w:sz w:val="22"/>
          <w:szCs w:val="22"/>
        </w:rPr>
        <w:t>resulted in the district removing the posters from the elementary school.</w:t>
      </w:r>
    </w:p>
    <w:p w:rsidR="00990E85" w:rsidRDefault="00990E85"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6C12EC" w:rsidRDefault="009A6F9E" w:rsidP="006C12EC">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Taken together, the evidence suggests that the </w:t>
      </w:r>
      <w:r w:rsidR="006501B7">
        <w:rPr>
          <w:rFonts w:asciiTheme="minorHAnsi" w:eastAsiaTheme="minorHAnsi" w:hAnsiTheme="minorHAnsi" w:cstheme="minorHAnsi"/>
          <w:sz w:val="22"/>
          <w:szCs w:val="22"/>
        </w:rPr>
        <w:t>district made decisions regarding</w:t>
      </w:r>
      <w:r w:rsidR="004213D5">
        <w:rPr>
          <w:rFonts w:asciiTheme="minorHAnsi" w:eastAsiaTheme="minorHAnsi" w:hAnsiTheme="minorHAnsi" w:cstheme="minorHAnsi"/>
          <w:sz w:val="22"/>
          <w:szCs w:val="22"/>
        </w:rPr>
        <w:t xml:space="preserve"> the book</w:t>
      </w:r>
      <w:r w:rsidR="006501B7">
        <w:rPr>
          <w:rFonts w:asciiTheme="minorHAnsi" w:eastAsiaTheme="minorHAnsi" w:hAnsiTheme="minorHAnsi" w:cstheme="minorHAnsi"/>
          <w:sz w:val="22"/>
          <w:szCs w:val="22"/>
        </w:rPr>
        <w:t xml:space="preserve"> </w:t>
      </w:r>
      <w:r w:rsidR="006501B7">
        <w:rPr>
          <w:rFonts w:asciiTheme="minorHAnsi" w:eastAsiaTheme="minorHAnsi" w:hAnsiTheme="minorHAnsi" w:cstheme="minorHAnsi"/>
          <w:i/>
          <w:sz w:val="22"/>
          <w:szCs w:val="22"/>
        </w:rPr>
        <w:t xml:space="preserve">George </w:t>
      </w:r>
      <w:r w:rsidR="006501B7">
        <w:rPr>
          <w:rFonts w:asciiTheme="minorHAnsi" w:eastAsiaTheme="minorHAnsi" w:hAnsiTheme="minorHAnsi" w:cstheme="minorHAnsi"/>
          <w:sz w:val="22"/>
          <w:szCs w:val="22"/>
        </w:rPr>
        <w:t>without reference to its policies</w:t>
      </w:r>
      <w:r w:rsidR="00375699">
        <w:rPr>
          <w:rFonts w:asciiTheme="minorHAnsi" w:eastAsiaTheme="minorHAnsi" w:hAnsiTheme="minorHAnsi" w:cstheme="minorHAnsi"/>
          <w:sz w:val="22"/>
          <w:szCs w:val="22"/>
        </w:rPr>
        <w:t xml:space="preserve">. The evidence further suggests </w:t>
      </w:r>
      <w:r w:rsidR="006501B7">
        <w:rPr>
          <w:rFonts w:asciiTheme="minorHAnsi" w:eastAsiaTheme="minorHAnsi" w:hAnsiTheme="minorHAnsi" w:cstheme="minorHAnsi"/>
          <w:sz w:val="22"/>
          <w:szCs w:val="22"/>
        </w:rPr>
        <w:t xml:space="preserve">that when a parent raised concerns about those decisions, the district did not </w:t>
      </w:r>
      <w:r w:rsidR="009214A0" w:rsidRPr="009214A0">
        <w:rPr>
          <w:rFonts w:asciiTheme="minorHAnsi" w:eastAsiaTheme="minorHAnsi" w:hAnsiTheme="minorHAnsi" w:cstheme="minorHAnsi"/>
          <w:sz w:val="22"/>
          <w:szCs w:val="22"/>
        </w:rPr>
        <w:t xml:space="preserve">provide Complainant with a process for determining whether not making </w:t>
      </w:r>
      <w:r w:rsidR="009214A0" w:rsidRPr="009214A0">
        <w:rPr>
          <w:rFonts w:asciiTheme="minorHAnsi" w:eastAsiaTheme="minorHAnsi" w:hAnsiTheme="minorHAnsi" w:cstheme="minorHAnsi"/>
          <w:i/>
          <w:sz w:val="22"/>
          <w:szCs w:val="22"/>
        </w:rPr>
        <w:t xml:space="preserve">George </w:t>
      </w:r>
      <w:r w:rsidR="009214A0" w:rsidRPr="009214A0">
        <w:rPr>
          <w:rFonts w:asciiTheme="minorHAnsi" w:eastAsiaTheme="minorHAnsi" w:hAnsiTheme="minorHAnsi" w:cstheme="minorHAnsi"/>
          <w:sz w:val="22"/>
          <w:szCs w:val="22"/>
        </w:rPr>
        <w:t>available is a violation of Oregon’s anti-discrimination statute and related rules.</w:t>
      </w:r>
      <w:r w:rsidR="009214A0">
        <w:rPr>
          <w:rFonts w:asciiTheme="minorHAnsi" w:eastAsiaTheme="minorHAnsi" w:hAnsiTheme="minorHAnsi" w:cstheme="minorHAnsi"/>
          <w:sz w:val="22"/>
          <w:szCs w:val="22"/>
        </w:rPr>
        <w:t xml:space="preserve"> </w:t>
      </w:r>
      <w:r w:rsidR="007E7293">
        <w:rPr>
          <w:rFonts w:asciiTheme="minorHAnsi" w:eastAsiaTheme="minorHAnsi" w:hAnsiTheme="minorHAnsi" w:cstheme="minorHAnsi"/>
          <w:sz w:val="22"/>
          <w:szCs w:val="22"/>
        </w:rPr>
        <w:t xml:space="preserve">For that reason, </w:t>
      </w:r>
      <w:r w:rsidR="006C12EC">
        <w:rPr>
          <w:rFonts w:asciiTheme="minorHAnsi" w:eastAsiaTheme="minorHAnsi" w:hAnsiTheme="minorHAnsi" w:cstheme="minorHAnsi"/>
          <w:sz w:val="22"/>
          <w:szCs w:val="22"/>
        </w:rPr>
        <w:t xml:space="preserve">the department finds that discrimination based on </w:t>
      </w:r>
      <w:r w:rsidR="006C12EC" w:rsidRPr="006C12EC">
        <w:rPr>
          <w:rFonts w:asciiTheme="minorHAnsi" w:eastAsiaTheme="minorHAnsi" w:hAnsiTheme="minorHAnsi" w:cstheme="minorHAnsi"/>
          <w:sz w:val="22"/>
          <w:szCs w:val="22"/>
        </w:rPr>
        <w:t>sex and sexual orientation</w:t>
      </w:r>
      <w:r w:rsidR="006C12EC">
        <w:rPr>
          <w:rFonts w:asciiTheme="minorHAnsi" w:eastAsiaTheme="minorHAnsi" w:hAnsiTheme="minorHAnsi" w:cstheme="minorHAnsi"/>
          <w:sz w:val="22"/>
          <w:szCs w:val="22"/>
        </w:rPr>
        <w:t xml:space="preserve"> may have occurred in violation of OAR </w:t>
      </w:r>
      <w:r w:rsidR="006C12EC" w:rsidRPr="006C12EC">
        <w:rPr>
          <w:rFonts w:asciiTheme="minorHAnsi" w:eastAsiaTheme="minorHAnsi" w:hAnsiTheme="minorHAnsi" w:cstheme="minorHAnsi"/>
          <w:sz w:val="22"/>
          <w:szCs w:val="22"/>
        </w:rPr>
        <w:t>581-021-0045 (3</w:t>
      </w:r>
      <w:proofErr w:type="gramStart"/>
      <w:r w:rsidR="006C12EC" w:rsidRPr="006C12EC">
        <w:rPr>
          <w:rFonts w:asciiTheme="minorHAnsi" w:eastAsiaTheme="minorHAnsi" w:hAnsiTheme="minorHAnsi" w:cstheme="minorHAnsi"/>
          <w:sz w:val="22"/>
          <w:szCs w:val="22"/>
        </w:rPr>
        <w:t>)(</w:t>
      </w:r>
      <w:proofErr w:type="gramEnd"/>
      <w:r w:rsidR="006C12EC" w:rsidRPr="006C12EC">
        <w:rPr>
          <w:rFonts w:asciiTheme="minorHAnsi" w:eastAsiaTheme="minorHAnsi" w:hAnsiTheme="minorHAnsi" w:cstheme="minorHAnsi"/>
          <w:sz w:val="22"/>
          <w:szCs w:val="22"/>
        </w:rPr>
        <w:t>f).</w:t>
      </w:r>
    </w:p>
    <w:p w:rsidR="006C12EC" w:rsidRDefault="006C12EC" w:rsidP="006C12EC">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6C12EC" w:rsidRPr="006C12EC" w:rsidRDefault="006C12EC" w:rsidP="00AD723A">
      <w:pPr>
        <w:pStyle w:val="Heading3"/>
        <w:rPr>
          <w:rFonts w:eastAsiaTheme="minorHAnsi"/>
        </w:rPr>
      </w:pPr>
      <w:r>
        <w:rPr>
          <w:rFonts w:eastAsiaTheme="minorHAnsi"/>
        </w:rPr>
        <w:t>B.</w:t>
      </w:r>
      <w:r>
        <w:rPr>
          <w:rFonts w:eastAsiaTheme="minorHAnsi"/>
        </w:rPr>
        <w:tab/>
      </w:r>
      <w:r w:rsidRPr="006C12EC">
        <w:rPr>
          <w:rFonts w:eastAsiaTheme="minorHAnsi"/>
        </w:rPr>
        <w:t>Whether Harrisburg School District Remedied a Complaint Alleging Discrimination on the Basis of Sex and Sexual Orientation</w:t>
      </w:r>
    </w:p>
    <w:p w:rsidR="00990E85" w:rsidRPr="006501B7" w:rsidRDefault="00990E85"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990E85" w:rsidRDefault="00EA233E"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sidRPr="00EA233E">
        <w:rPr>
          <w:rFonts w:asciiTheme="minorHAnsi" w:eastAsiaTheme="minorHAnsi" w:hAnsiTheme="minorHAnsi" w:cstheme="minorHAnsi"/>
          <w:sz w:val="22"/>
          <w:szCs w:val="22"/>
        </w:rPr>
        <w:t>On appeal, Complainant argues that Harrisburg School District did not</w:t>
      </w:r>
      <w:r>
        <w:rPr>
          <w:rFonts w:asciiTheme="minorHAnsi" w:eastAsiaTheme="minorHAnsi" w:hAnsiTheme="minorHAnsi" w:cstheme="minorHAnsi"/>
          <w:sz w:val="22"/>
          <w:szCs w:val="22"/>
        </w:rPr>
        <w:t xml:space="preserve"> remedy her complaint alleging discrimination </w:t>
      </w:r>
      <w:proofErr w:type="gramStart"/>
      <w:r>
        <w:rPr>
          <w:rFonts w:asciiTheme="minorHAnsi" w:eastAsiaTheme="minorHAnsi" w:hAnsiTheme="minorHAnsi" w:cstheme="minorHAnsi"/>
          <w:sz w:val="22"/>
          <w:szCs w:val="22"/>
        </w:rPr>
        <w:t>on the basis of</w:t>
      </w:r>
      <w:proofErr w:type="gramEnd"/>
      <w:r>
        <w:rPr>
          <w:rFonts w:asciiTheme="minorHAnsi" w:eastAsiaTheme="minorHAnsi" w:hAnsiTheme="minorHAnsi" w:cstheme="minorHAnsi"/>
          <w:sz w:val="22"/>
          <w:szCs w:val="22"/>
        </w:rPr>
        <w:t xml:space="preserve"> sex and sexual orientation.</w:t>
      </w:r>
      <w:r w:rsidR="00740005">
        <w:rPr>
          <w:rFonts w:asciiTheme="minorHAnsi" w:eastAsiaTheme="minorHAnsi" w:hAnsiTheme="minorHAnsi" w:cstheme="minorHAnsi"/>
          <w:sz w:val="22"/>
          <w:szCs w:val="22"/>
        </w:rPr>
        <w:t xml:space="preserve"> Complainant argues that by doing so, the </w:t>
      </w:r>
      <w:r w:rsidR="00B5218F">
        <w:rPr>
          <w:rFonts w:asciiTheme="minorHAnsi" w:eastAsiaTheme="minorHAnsi" w:hAnsiTheme="minorHAnsi" w:cstheme="minorHAnsi"/>
          <w:sz w:val="22"/>
          <w:szCs w:val="22"/>
        </w:rPr>
        <w:t xml:space="preserve">district </w:t>
      </w:r>
      <w:r w:rsidR="006E2222">
        <w:rPr>
          <w:rFonts w:asciiTheme="minorHAnsi" w:eastAsiaTheme="minorHAnsi" w:hAnsiTheme="minorHAnsi" w:cstheme="minorHAnsi"/>
          <w:sz w:val="22"/>
          <w:szCs w:val="22"/>
        </w:rPr>
        <w:t>denied her “an aid, benefit, or service” in violation of OAR 581-021-0045(3</w:t>
      </w:r>
      <w:proofErr w:type="gramStart"/>
      <w:r w:rsidR="006E2222">
        <w:rPr>
          <w:rFonts w:asciiTheme="minorHAnsi" w:eastAsiaTheme="minorHAnsi" w:hAnsiTheme="minorHAnsi" w:cstheme="minorHAnsi"/>
          <w:sz w:val="22"/>
          <w:szCs w:val="22"/>
        </w:rPr>
        <w:t>)(</w:t>
      </w:r>
      <w:proofErr w:type="gramEnd"/>
      <w:r w:rsidR="006E2222">
        <w:rPr>
          <w:rFonts w:asciiTheme="minorHAnsi" w:eastAsiaTheme="minorHAnsi" w:hAnsiTheme="minorHAnsi" w:cstheme="minorHAnsi"/>
          <w:sz w:val="22"/>
          <w:szCs w:val="22"/>
        </w:rPr>
        <w:t>c).</w:t>
      </w:r>
    </w:p>
    <w:p w:rsidR="00EA233E" w:rsidRDefault="00EA233E"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EA233E" w:rsidRDefault="00B42C9D"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In response, t</w:t>
      </w:r>
      <w:r w:rsidR="00EA233E">
        <w:rPr>
          <w:rFonts w:asciiTheme="minorHAnsi" w:eastAsiaTheme="minorHAnsi" w:hAnsiTheme="minorHAnsi" w:cstheme="minorHAnsi"/>
          <w:sz w:val="22"/>
          <w:szCs w:val="22"/>
        </w:rPr>
        <w:t xml:space="preserve">he district </w:t>
      </w:r>
      <w:r>
        <w:rPr>
          <w:rFonts w:asciiTheme="minorHAnsi" w:eastAsiaTheme="minorHAnsi" w:hAnsiTheme="minorHAnsi" w:cstheme="minorHAnsi"/>
          <w:sz w:val="22"/>
          <w:szCs w:val="22"/>
        </w:rPr>
        <w:t>argues</w:t>
      </w:r>
      <w:r w:rsidR="00EA233E">
        <w:rPr>
          <w:rFonts w:asciiTheme="minorHAnsi" w:eastAsiaTheme="minorHAnsi" w:hAnsiTheme="minorHAnsi" w:cstheme="minorHAnsi"/>
          <w:sz w:val="22"/>
          <w:szCs w:val="22"/>
        </w:rPr>
        <w:t xml:space="preserve"> that it felt that</w:t>
      </w:r>
      <w:r w:rsidR="004213D5">
        <w:rPr>
          <w:rFonts w:asciiTheme="minorHAnsi" w:eastAsiaTheme="minorHAnsi" w:hAnsiTheme="minorHAnsi" w:cstheme="minorHAnsi"/>
          <w:sz w:val="22"/>
          <w:szCs w:val="22"/>
        </w:rPr>
        <w:t xml:space="preserve"> the book</w:t>
      </w:r>
      <w:r w:rsidR="00EA233E">
        <w:rPr>
          <w:rFonts w:asciiTheme="minorHAnsi" w:eastAsiaTheme="minorHAnsi" w:hAnsiTheme="minorHAnsi" w:cstheme="minorHAnsi"/>
          <w:sz w:val="22"/>
          <w:szCs w:val="22"/>
        </w:rPr>
        <w:t xml:space="preserve"> </w:t>
      </w:r>
      <w:r w:rsidR="00EA233E">
        <w:rPr>
          <w:rFonts w:asciiTheme="minorHAnsi" w:eastAsiaTheme="minorHAnsi" w:hAnsiTheme="minorHAnsi" w:cstheme="minorHAnsi"/>
          <w:i/>
          <w:sz w:val="22"/>
          <w:szCs w:val="22"/>
        </w:rPr>
        <w:t xml:space="preserve">George </w:t>
      </w:r>
      <w:r w:rsidR="00EA233E">
        <w:rPr>
          <w:rFonts w:asciiTheme="minorHAnsi" w:eastAsiaTheme="minorHAnsi" w:hAnsiTheme="minorHAnsi" w:cstheme="minorHAnsi"/>
          <w:sz w:val="22"/>
          <w:szCs w:val="22"/>
        </w:rPr>
        <w:t>was inappropriate for “</w:t>
      </w:r>
      <w:r w:rsidR="006E2222">
        <w:rPr>
          <w:rFonts w:asciiTheme="minorHAnsi" w:eastAsiaTheme="minorHAnsi" w:hAnsiTheme="minorHAnsi" w:cstheme="minorHAnsi"/>
          <w:sz w:val="22"/>
          <w:szCs w:val="22"/>
        </w:rPr>
        <w:t>7 -11 year old students</w:t>
      </w:r>
      <w:r w:rsidR="00EA233E">
        <w:rPr>
          <w:rFonts w:asciiTheme="minorHAnsi" w:eastAsiaTheme="minorHAnsi" w:hAnsiTheme="minorHAnsi" w:cstheme="minorHAnsi"/>
          <w:sz w:val="22"/>
          <w:szCs w:val="22"/>
        </w:rPr>
        <w:t>”</w:t>
      </w:r>
      <w:r w:rsidR="006E2222">
        <w:rPr>
          <w:rFonts w:asciiTheme="minorHAnsi" w:eastAsiaTheme="minorHAnsi" w:hAnsiTheme="minorHAnsi" w:cstheme="minorHAnsi"/>
          <w:sz w:val="22"/>
          <w:szCs w:val="22"/>
        </w:rPr>
        <w:t xml:space="preserve"> because it contained adult subject matter, not because it </w:t>
      </w:r>
      <w:r>
        <w:rPr>
          <w:rFonts w:asciiTheme="minorHAnsi" w:eastAsiaTheme="minorHAnsi" w:hAnsiTheme="minorHAnsi" w:cstheme="minorHAnsi"/>
          <w:sz w:val="22"/>
          <w:szCs w:val="22"/>
        </w:rPr>
        <w:t>contained subject matter related to sex and sexual orientation.</w:t>
      </w:r>
      <w:r w:rsidR="006E2222">
        <w:rPr>
          <w:rFonts w:asciiTheme="minorHAnsi" w:eastAsiaTheme="minorHAnsi" w:hAnsiTheme="minorHAnsi" w:cstheme="minorHAnsi"/>
          <w:sz w:val="22"/>
          <w:szCs w:val="22"/>
        </w:rPr>
        <w:t xml:space="preserve"> </w:t>
      </w:r>
      <w:r w:rsidR="00EA233E">
        <w:rPr>
          <w:rFonts w:asciiTheme="minorHAnsi" w:eastAsiaTheme="minorHAnsi" w:hAnsiTheme="minorHAnsi" w:cstheme="minorHAnsi"/>
          <w:sz w:val="22"/>
          <w:szCs w:val="22"/>
        </w:rPr>
        <w:t xml:space="preserve">The district also </w:t>
      </w:r>
      <w:r w:rsidR="00740005">
        <w:rPr>
          <w:rFonts w:asciiTheme="minorHAnsi" w:eastAsiaTheme="minorHAnsi" w:hAnsiTheme="minorHAnsi" w:cstheme="minorHAnsi"/>
          <w:sz w:val="22"/>
          <w:szCs w:val="22"/>
        </w:rPr>
        <w:t xml:space="preserve">argues that if a parent wanted his or her child to read </w:t>
      </w:r>
      <w:r w:rsidR="00740005" w:rsidRPr="004213D5">
        <w:rPr>
          <w:rFonts w:asciiTheme="minorHAnsi" w:eastAsiaTheme="minorHAnsi" w:hAnsiTheme="minorHAnsi" w:cstheme="minorHAnsi"/>
          <w:i/>
          <w:sz w:val="22"/>
          <w:szCs w:val="22"/>
        </w:rPr>
        <w:t>George</w:t>
      </w:r>
      <w:r w:rsidR="00740005">
        <w:rPr>
          <w:rFonts w:asciiTheme="minorHAnsi" w:eastAsiaTheme="minorHAnsi" w:hAnsiTheme="minorHAnsi" w:cstheme="minorHAnsi"/>
          <w:sz w:val="22"/>
          <w:szCs w:val="22"/>
        </w:rPr>
        <w:t>, the parent could</w:t>
      </w:r>
      <w:r w:rsidR="00740005" w:rsidRPr="00740005">
        <w:rPr>
          <w:rFonts w:asciiTheme="minorHAnsi" w:eastAsiaTheme="minorHAnsi" w:hAnsiTheme="minorHAnsi" w:cstheme="minorHAnsi"/>
          <w:sz w:val="22"/>
          <w:szCs w:val="22"/>
        </w:rPr>
        <w:t xml:space="preserve"> purchase the book</w:t>
      </w:r>
      <w:r w:rsidR="00740005">
        <w:rPr>
          <w:rFonts w:asciiTheme="minorHAnsi" w:eastAsiaTheme="minorHAnsi" w:hAnsiTheme="minorHAnsi" w:cstheme="minorHAnsi"/>
          <w:sz w:val="22"/>
          <w:szCs w:val="22"/>
        </w:rPr>
        <w:t xml:space="preserve">, check a copy of the book out at the city library, or </w:t>
      </w:r>
      <w:r w:rsidR="00740005" w:rsidRPr="00740005">
        <w:rPr>
          <w:rFonts w:asciiTheme="minorHAnsi" w:eastAsiaTheme="minorHAnsi" w:hAnsiTheme="minorHAnsi" w:cstheme="minorHAnsi"/>
          <w:sz w:val="22"/>
          <w:szCs w:val="22"/>
        </w:rPr>
        <w:t xml:space="preserve">request a copy of the book </w:t>
      </w:r>
      <w:r>
        <w:rPr>
          <w:rFonts w:asciiTheme="minorHAnsi" w:eastAsiaTheme="minorHAnsi" w:hAnsiTheme="minorHAnsi" w:cstheme="minorHAnsi"/>
          <w:sz w:val="22"/>
          <w:szCs w:val="22"/>
        </w:rPr>
        <w:t xml:space="preserve">from Administrator I, who keeps a copy of the book in </w:t>
      </w:r>
      <w:r w:rsidR="00740005" w:rsidRPr="00740005">
        <w:rPr>
          <w:rFonts w:asciiTheme="minorHAnsi" w:eastAsiaTheme="minorHAnsi" w:hAnsiTheme="minorHAnsi" w:cstheme="minorHAnsi"/>
          <w:sz w:val="22"/>
          <w:szCs w:val="22"/>
        </w:rPr>
        <w:t>his office</w:t>
      </w:r>
      <w:r w:rsidR="00740005">
        <w:rPr>
          <w:rFonts w:asciiTheme="minorHAnsi" w:eastAsiaTheme="minorHAnsi" w:hAnsiTheme="minorHAnsi" w:cstheme="minorHAnsi"/>
          <w:sz w:val="22"/>
          <w:szCs w:val="22"/>
        </w:rPr>
        <w:t xml:space="preserve">. The district finally argues that OBOB is a voluntary </w:t>
      </w:r>
      <w:r>
        <w:rPr>
          <w:rFonts w:asciiTheme="minorHAnsi" w:eastAsiaTheme="minorHAnsi" w:hAnsiTheme="minorHAnsi" w:cstheme="minorHAnsi"/>
          <w:sz w:val="22"/>
          <w:szCs w:val="22"/>
        </w:rPr>
        <w:t>competition</w:t>
      </w:r>
      <w:r w:rsidR="00740005">
        <w:rPr>
          <w:rFonts w:asciiTheme="minorHAnsi" w:eastAsiaTheme="minorHAnsi" w:hAnsiTheme="minorHAnsi" w:cstheme="minorHAnsi"/>
          <w:sz w:val="22"/>
          <w:szCs w:val="22"/>
        </w:rPr>
        <w:t xml:space="preserve"> an</w:t>
      </w:r>
      <w:r>
        <w:rPr>
          <w:rFonts w:asciiTheme="minorHAnsi" w:eastAsiaTheme="minorHAnsi" w:hAnsiTheme="minorHAnsi" w:cstheme="minorHAnsi"/>
          <w:sz w:val="22"/>
          <w:szCs w:val="22"/>
        </w:rPr>
        <w:t>d, thus, it has the discretion to make decisions about its involvement in the competition.</w:t>
      </w:r>
    </w:p>
    <w:p w:rsidR="00B42C9D" w:rsidRDefault="00B42C9D"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B42C9D" w:rsidRDefault="00B42C9D"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With respect to the district’s first argument, the evidence indicates that the district did not make its decisions regarding</w:t>
      </w:r>
      <w:r w:rsidR="004213D5">
        <w:rPr>
          <w:rFonts w:asciiTheme="minorHAnsi" w:eastAsiaTheme="minorHAnsi" w:hAnsiTheme="minorHAnsi" w:cstheme="minorHAnsi"/>
          <w:sz w:val="22"/>
          <w:szCs w:val="22"/>
        </w:rPr>
        <w:t xml:space="preserve"> the book</w:t>
      </w:r>
      <w:r>
        <w:rPr>
          <w:rFonts w:asciiTheme="minorHAnsi" w:eastAsiaTheme="minorHAnsi" w:hAnsiTheme="minorHAnsi" w:cstheme="minorHAnsi"/>
          <w:sz w:val="22"/>
          <w:szCs w:val="22"/>
        </w:rPr>
        <w:t xml:space="preserve"> </w:t>
      </w:r>
      <w:r>
        <w:rPr>
          <w:rFonts w:asciiTheme="minorHAnsi" w:eastAsiaTheme="minorHAnsi" w:hAnsiTheme="minorHAnsi" w:cstheme="minorHAnsi"/>
          <w:i/>
          <w:sz w:val="22"/>
          <w:szCs w:val="22"/>
        </w:rPr>
        <w:t xml:space="preserve">George </w:t>
      </w:r>
      <w:r>
        <w:rPr>
          <w:rFonts w:asciiTheme="minorHAnsi" w:eastAsiaTheme="minorHAnsi" w:hAnsiTheme="minorHAnsi" w:cstheme="minorHAnsi"/>
          <w:sz w:val="22"/>
          <w:szCs w:val="22"/>
        </w:rPr>
        <w:t xml:space="preserve">wholly because it contained adult subject matter. The evidence indicates that the district made its decisions regarding </w:t>
      </w:r>
      <w:r>
        <w:rPr>
          <w:rFonts w:asciiTheme="minorHAnsi" w:eastAsiaTheme="minorHAnsi" w:hAnsiTheme="minorHAnsi" w:cstheme="minorHAnsi"/>
          <w:i/>
          <w:sz w:val="22"/>
          <w:szCs w:val="22"/>
        </w:rPr>
        <w:t xml:space="preserve">George </w:t>
      </w:r>
      <w:r>
        <w:rPr>
          <w:rFonts w:asciiTheme="minorHAnsi" w:eastAsiaTheme="minorHAnsi" w:hAnsiTheme="minorHAnsi" w:cstheme="minorHAnsi"/>
          <w:sz w:val="22"/>
          <w:szCs w:val="22"/>
        </w:rPr>
        <w:t xml:space="preserve">in part because it contained subject matter related to sex and sexual orientation. </w:t>
      </w:r>
      <w:r w:rsidRPr="00B42C9D">
        <w:rPr>
          <w:rFonts w:asciiTheme="minorHAnsi" w:eastAsiaTheme="minorHAnsi" w:hAnsiTheme="minorHAnsi" w:cstheme="minorHAnsi"/>
          <w:sz w:val="22"/>
          <w:szCs w:val="22"/>
        </w:rPr>
        <w:t xml:space="preserve">On April 10, 2018, </w:t>
      </w:r>
      <w:r>
        <w:rPr>
          <w:rFonts w:asciiTheme="minorHAnsi" w:eastAsiaTheme="minorHAnsi" w:hAnsiTheme="minorHAnsi" w:cstheme="minorHAnsi"/>
          <w:sz w:val="22"/>
          <w:szCs w:val="22"/>
        </w:rPr>
        <w:t xml:space="preserve">when </w:t>
      </w:r>
      <w:r w:rsidRPr="00B42C9D">
        <w:rPr>
          <w:rFonts w:asciiTheme="minorHAnsi" w:eastAsiaTheme="minorHAnsi" w:hAnsiTheme="minorHAnsi" w:cstheme="minorHAnsi"/>
          <w:sz w:val="22"/>
          <w:szCs w:val="22"/>
        </w:rPr>
        <w:t>Staff Person sent Administrator I an email</w:t>
      </w:r>
      <w:r>
        <w:rPr>
          <w:rFonts w:asciiTheme="minorHAnsi" w:eastAsiaTheme="minorHAnsi" w:hAnsiTheme="minorHAnsi" w:cstheme="minorHAnsi"/>
          <w:sz w:val="22"/>
          <w:szCs w:val="22"/>
        </w:rPr>
        <w:t xml:space="preserve"> asking him if he had </w:t>
      </w:r>
      <w:r w:rsidRPr="00B42C9D">
        <w:rPr>
          <w:rFonts w:asciiTheme="minorHAnsi" w:eastAsiaTheme="minorHAnsi" w:hAnsiTheme="minorHAnsi" w:cstheme="minorHAnsi"/>
          <w:sz w:val="22"/>
          <w:szCs w:val="22"/>
        </w:rPr>
        <w:t xml:space="preserve">read </w:t>
      </w:r>
      <w:r w:rsidRPr="00B42C9D">
        <w:rPr>
          <w:rFonts w:asciiTheme="minorHAnsi" w:eastAsiaTheme="minorHAnsi" w:hAnsiTheme="minorHAnsi" w:cstheme="minorHAnsi"/>
          <w:i/>
          <w:sz w:val="22"/>
          <w:szCs w:val="22"/>
        </w:rPr>
        <w:t>George</w:t>
      </w:r>
      <w:r>
        <w:rPr>
          <w:rFonts w:asciiTheme="minorHAnsi" w:eastAsiaTheme="minorHAnsi" w:hAnsiTheme="minorHAnsi" w:cstheme="minorHAnsi"/>
          <w:sz w:val="22"/>
          <w:szCs w:val="22"/>
        </w:rPr>
        <w:t xml:space="preserve">, Administrator I responded, </w:t>
      </w:r>
      <w:r w:rsidRPr="00B42C9D">
        <w:rPr>
          <w:rFonts w:asciiTheme="minorHAnsi" w:eastAsiaTheme="minorHAnsi" w:hAnsiTheme="minorHAnsi" w:cstheme="minorHAnsi"/>
          <w:sz w:val="22"/>
          <w:szCs w:val="22"/>
        </w:rPr>
        <w:t>“I read five chapters worth and it was all I could stomach.”</w:t>
      </w:r>
      <w:r>
        <w:rPr>
          <w:rFonts w:asciiTheme="minorHAnsi" w:eastAsiaTheme="minorHAnsi" w:hAnsiTheme="minorHAnsi" w:cstheme="minorHAnsi"/>
          <w:sz w:val="22"/>
          <w:szCs w:val="22"/>
        </w:rPr>
        <w:t xml:space="preserve"> </w:t>
      </w:r>
      <w:r w:rsidR="008D78D8">
        <w:rPr>
          <w:rFonts w:asciiTheme="minorHAnsi" w:eastAsiaTheme="minorHAnsi" w:hAnsiTheme="minorHAnsi" w:cstheme="minorHAnsi"/>
          <w:sz w:val="22"/>
          <w:szCs w:val="22"/>
        </w:rPr>
        <w:t>Furthermore, during</w:t>
      </w:r>
      <w:r w:rsidR="008D78D8" w:rsidRPr="008D78D8">
        <w:rPr>
          <w:rFonts w:asciiTheme="minorHAnsi" w:eastAsiaTheme="minorHAnsi" w:hAnsiTheme="minorHAnsi" w:cstheme="minorHAnsi"/>
          <w:sz w:val="22"/>
          <w:szCs w:val="22"/>
        </w:rPr>
        <w:t xml:space="preserve"> an interview with the department, Administrator I expressed that the district’s decisions regarding </w:t>
      </w:r>
      <w:r w:rsidR="008D78D8" w:rsidRPr="008D78D8">
        <w:rPr>
          <w:rFonts w:asciiTheme="minorHAnsi" w:eastAsiaTheme="minorHAnsi" w:hAnsiTheme="minorHAnsi" w:cstheme="minorHAnsi"/>
          <w:i/>
          <w:sz w:val="22"/>
          <w:szCs w:val="22"/>
        </w:rPr>
        <w:t xml:space="preserve">George </w:t>
      </w:r>
      <w:r w:rsidR="008D78D8" w:rsidRPr="008D78D8">
        <w:rPr>
          <w:rFonts w:asciiTheme="minorHAnsi" w:eastAsiaTheme="minorHAnsi" w:hAnsiTheme="minorHAnsi" w:cstheme="minorHAnsi"/>
          <w:sz w:val="22"/>
          <w:szCs w:val="22"/>
        </w:rPr>
        <w:t xml:space="preserve">were based on both district staff members’ discomfort with </w:t>
      </w:r>
      <w:r w:rsidR="008D78D8" w:rsidRPr="008D78D8">
        <w:rPr>
          <w:rFonts w:asciiTheme="minorHAnsi" w:eastAsiaTheme="minorHAnsi" w:hAnsiTheme="minorHAnsi" w:cstheme="minorHAnsi"/>
          <w:i/>
          <w:sz w:val="22"/>
          <w:szCs w:val="22"/>
        </w:rPr>
        <w:lastRenderedPageBreak/>
        <w:t xml:space="preserve">George’s </w:t>
      </w:r>
      <w:r w:rsidR="008D78D8" w:rsidRPr="008D78D8">
        <w:rPr>
          <w:rFonts w:asciiTheme="minorHAnsi" w:eastAsiaTheme="minorHAnsi" w:hAnsiTheme="minorHAnsi" w:cstheme="minorHAnsi"/>
          <w:sz w:val="22"/>
          <w:szCs w:val="22"/>
        </w:rPr>
        <w:t xml:space="preserve">plot and the notion that the district school board would withdraw the district from the OBOB competition if </w:t>
      </w:r>
      <w:r w:rsidR="008D78D8" w:rsidRPr="008D78D8">
        <w:rPr>
          <w:rFonts w:asciiTheme="minorHAnsi" w:eastAsiaTheme="minorHAnsi" w:hAnsiTheme="minorHAnsi" w:cstheme="minorHAnsi"/>
          <w:i/>
          <w:sz w:val="22"/>
          <w:szCs w:val="22"/>
        </w:rPr>
        <w:t xml:space="preserve">George </w:t>
      </w:r>
      <w:r w:rsidR="008D78D8" w:rsidRPr="008D78D8">
        <w:rPr>
          <w:rFonts w:asciiTheme="minorHAnsi" w:eastAsiaTheme="minorHAnsi" w:hAnsiTheme="minorHAnsi" w:cstheme="minorHAnsi"/>
          <w:sz w:val="22"/>
          <w:szCs w:val="22"/>
        </w:rPr>
        <w:t>was made available at the elementary school library.</w:t>
      </w:r>
      <w:r w:rsidR="008D78D8">
        <w:rPr>
          <w:rFonts w:asciiTheme="minorHAnsi" w:eastAsiaTheme="minorHAnsi" w:hAnsiTheme="minorHAnsi" w:cstheme="minorHAnsi"/>
          <w:sz w:val="22"/>
          <w:szCs w:val="22"/>
        </w:rPr>
        <w:t xml:space="preserve"> </w:t>
      </w:r>
    </w:p>
    <w:p w:rsidR="0062707F" w:rsidRDefault="0062707F"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A45606" w:rsidRPr="00A45606" w:rsidRDefault="0062707F" w:rsidP="00A45606">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With respect to the district’s second argument, the evidence indicates that the district had made the decision to wholly exclude</w:t>
      </w:r>
      <w:r w:rsidR="004213D5">
        <w:rPr>
          <w:rFonts w:asciiTheme="minorHAnsi" w:eastAsiaTheme="minorHAnsi" w:hAnsiTheme="minorHAnsi" w:cstheme="minorHAnsi"/>
          <w:sz w:val="22"/>
          <w:szCs w:val="22"/>
        </w:rPr>
        <w:t xml:space="preserve"> the book</w:t>
      </w:r>
      <w:r>
        <w:rPr>
          <w:rFonts w:asciiTheme="minorHAnsi" w:eastAsiaTheme="minorHAnsi" w:hAnsiTheme="minorHAnsi" w:cstheme="minorHAnsi"/>
          <w:sz w:val="22"/>
          <w:szCs w:val="22"/>
        </w:rPr>
        <w:t xml:space="preserve"> </w:t>
      </w:r>
      <w:r>
        <w:rPr>
          <w:rFonts w:asciiTheme="minorHAnsi" w:eastAsiaTheme="minorHAnsi" w:hAnsiTheme="minorHAnsi" w:cstheme="minorHAnsi"/>
          <w:i/>
          <w:sz w:val="22"/>
          <w:szCs w:val="22"/>
        </w:rPr>
        <w:t xml:space="preserve">George </w:t>
      </w:r>
      <w:r>
        <w:rPr>
          <w:rFonts w:asciiTheme="minorHAnsi" w:eastAsiaTheme="minorHAnsi" w:hAnsiTheme="minorHAnsi" w:cstheme="minorHAnsi"/>
          <w:sz w:val="22"/>
          <w:szCs w:val="22"/>
        </w:rPr>
        <w:t>from the OBOB compe</w:t>
      </w:r>
      <w:r w:rsidR="00A45606">
        <w:rPr>
          <w:rFonts w:asciiTheme="minorHAnsi" w:eastAsiaTheme="minorHAnsi" w:hAnsiTheme="minorHAnsi" w:cstheme="minorHAnsi"/>
          <w:sz w:val="22"/>
          <w:szCs w:val="22"/>
        </w:rPr>
        <w:t>tition, not simply restrict student access to the book.</w:t>
      </w:r>
      <w:r w:rsidR="00732C4D">
        <w:rPr>
          <w:rFonts w:asciiTheme="minorHAnsi" w:eastAsiaTheme="minorHAnsi" w:hAnsiTheme="minorHAnsi" w:cstheme="minorHAnsi"/>
          <w:sz w:val="22"/>
          <w:szCs w:val="22"/>
        </w:rPr>
        <w:t xml:space="preserve"> </w:t>
      </w:r>
      <w:r w:rsidR="00A45606" w:rsidRPr="00A45606">
        <w:rPr>
          <w:rFonts w:asciiTheme="minorHAnsi" w:eastAsiaTheme="minorHAnsi" w:hAnsiTheme="minorHAnsi" w:cstheme="minorHAnsi"/>
          <w:sz w:val="22"/>
          <w:szCs w:val="22"/>
        </w:rPr>
        <w:t>On May 15, 2018, Volunteer forwarded an email from OBOB to Administrator II with attachments concerning the books selected by OBOB for students in grades 3 through 5 and grades 6 through 8. Volunteer also sent Administrator II the following email:</w:t>
      </w:r>
    </w:p>
    <w:p w:rsidR="00A45606" w:rsidRPr="00A45606" w:rsidRDefault="00A45606" w:rsidP="00A45606">
      <w:pPr>
        <w:pStyle w:val="ListParagraph"/>
        <w:autoSpaceDE w:val="0"/>
        <w:autoSpaceDN w:val="0"/>
        <w:adjustRightInd w:val="0"/>
        <w:spacing w:after="0"/>
        <w:jc w:val="both"/>
        <w:rPr>
          <w:rFonts w:asciiTheme="minorHAnsi" w:eastAsiaTheme="minorHAnsi" w:hAnsiTheme="minorHAnsi" w:cstheme="minorHAnsi"/>
          <w:sz w:val="22"/>
          <w:szCs w:val="22"/>
        </w:rPr>
      </w:pPr>
    </w:p>
    <w:p w:rsidR="0062707F" w:rsidRDefault="00A45606" w:rsidP="00A45606">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A45606">
        <w:rPr>
          <w:rFonts w:asciiTheme="minorHAnsi" w:eastAsiaTheme="minorHAnsi" w:hAnsiTheme="minorHAnsi" w:cstheme="minorHAnsi"/>
          <w:sz w:val="22"/>
          <w:szCs w:val="22"/>
        </w:rPr>
        <w:t xml:space="preserve">The 3-5 document has the book </w:t>
      </w:r>
      <w:r w:rsidRPr="004213D5">
        <w:rPr>
          <w:rFonts w:asciiTheme="minorHAnsi" w:eastAsiaTheme="minorHAnsi" w:hAnsiTheme="minorHAnsi" w:cstheme="minorHAnsi"/>
          <w:i/>
          <w:sz w:val="22"/>
          <w:szCs w:val="22"/>
        </w:rPr>
        <w:t>George</w:t>
      </w:r>
      <w:r w:rsidRPr="00A45606">
        <w:rPr>
          <w:rFonts w:asciiTheme="minorHAnsi" w:eastAsiaTheme="minorHAnsi" w:hAnsiTheme="minorHAnsi" w:cstheme="minorHAnsi"/>
          <w:sz w:val="22"/>
          <w:szCs w:val="22"/>
        </w:rPr>
        <w:t xml:space="preserve"> listed, however we will not include </w:t>
      </w:r>
      <w:r w:rsidRPr="004213D5">
        <w:rPr>
          <w:rFonts w:asciiTheme="minorHAnsi" w:eastAsiaTheme="minorHAnsi" w:hAnsiTheme="minorHAnsi" w:cstheme="minorHAnsi"/>
          <w:i/>
          <w:sz w:val="22"/>
          <w:szCs w:val="22"/>
        </w:rPr>
        <w:t xml:space="preserve">George </w:t>
      </w:r>
      <w:r w:rsidRPr="00A45606">
        <w:rPr>
          <w:rFonts w:asciiTheme="minorHAnsi" w:eastAsiaTheme="minorHAnsi" w:hAnsiTheme="minorHAnsi" w:cstheme="minorHAnsi"/>
          <w:sz w:val="22"/>
          <w:szCs w:val="22"/>
        </w:rPr>
        <w:t xml:space="preserve">in our [elementary school] Battle of the Books book section. Should a parent purchase the book </w:t>
      </w:r>
      <w:r w:rsidRPr="004213D5">
        <w:rPr>
          <w:rFonts w:asciiTheme="minorHAnsi" w:eastAsiaTheme="minorHAnsi" w:hAnsiTheme="minorHAnsi" w:cstheme="minorHAnsi"/>
          <w:i/>
          <w:sz w:val="22"/>
          <w:szCs w:val="22"/>
        </w:rPr>
        <w:t>George</w:t>
      </w:r>
      <w:r w:rsidRPr="00A45606">
        <w:rPr>
          <w:rFonts w:asciiTheme="minorHAnsi" w:eastAsiaTheme="minorHAnsi" w:hAnsiTheme="minorHAnsi" w:cstheme="minorHAnsi"/>
          <w:sz w:val="22"/>
          <w:szCs w:val="22"/>
        </w:rPr>
        <w:t xml:space="preserve"> and choose to have their child read it, we will not have any conversation and discussion about the book.</w:t>
      </w:r>
    </w:p>
    <w:p w:rsidR="00A45606" w:rsidRDefault="00A45606" w:rsidP="00A45606">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A45606" w:rsidRDefault="00A45606" w:rsidP="00A45606">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Furthermore, o</w:t>
      </w:r>
      <w:r w:rsidRPr="00A45606">
        <w:rPr>
          <w:rFonts w:asciiTheme="minorHAnsi" w:eastAsiaTheme="minorHAnsi" w:hAnsiTheme="minorHAnsi" w:cstheme="minorHAnsi"/>
          <w:sz w:val="22"/>
          <w:szCs w:val="22"/>
        </w:rPr>
        <w:t>n November 7, 2018, Volunteer sent an email to Administrator II</w:t>
      </w:r>
      <w:r w:rsidR="00375699">
        <w:rPr>
          <w:rFonts w:asciiTheme="minorHAnsi" w:eastAsiaTheme="minorHAnsi" w:hAnsiTheme="minorHAnsi" w:cstheme="minorHAnsi"/>
          <w:sz w:val="22"/>
          <w:szCs w:val="22"/>
        </w:rPr>
        <w:t xml:space="preserve"> that </w:t>
      </w:r>
      <w:r w:rsidRPr="00A45606">
        <w:rPr>
          <w:rFonts w:asciiTheme="minorHAnsi" w:eastAsiaTheme="minorHAnsi" w:hAnsiTheme="minorHAnsi" w:cstheme="minorHAnsi"/>
          <w:sz w:val="22"/>
          <w:szCs w:val="22"/>
        </w:rPr>
        <w:t xml:space="preserve">contained a list of questions provided by OBOB that </w:t>
      </w:r>
      <w:proofErr w:type="gramStart"/>
      <w:r w:rsidRPr="00A45606">
        <w:rPr>
          <w:rFonts w:asciiTheme="minorHAnsi" w:eastAsiaTheme="minorHAnsi" w:hAnsiTheme="minorHAnsi" w:cstheme="minorHAnsi"/>
          <w:sz w:val="22"/>
          <w:szCs w:val="22"/>
        </w:rPr>
        <w:t>could be used</w:t>
      </w:r>
      <w:proofErr w:type="gramEnd"/>
      <w:r w:rsidRPr="00A45606">
        <w:rPr>
          <w:rFonts w:asciiTheme="minorHAnsi" w:eastAsiaTheme="minorHAnsi" w:hAnsiTheme="minorHAnsi" w:cstheme="minorHAnsi"/>
          <w:sz w:val="22"/>
          <w:szCs w:val="22"/>
        </w:rPr>
        <w:t xml:space="preserve"> to prepare students for the competition. Volunteer wrote, “I will be using these questions with our OBOB students as well. Please not[e] this set has </w:t>
      </w:r>
      <w:r w:rsidRPr="004213D5">
        <w:rPr>
          <w:rFonts w:asciiTheme="minorHAnsi" w:eastAsiaTheme="minorHAnsi" w:hAnsiTheme="minorHAnsi" w:cstheme="minorHAnsi"/>
          <w:i/>
          <w:sz w:val="22"/>
          <w:szCs w:val="22"/>
        </w:rPr>
        <w:t xml:space="preserve">George </w:t>
      </w:r>
      <w:r w:rsidRPr="00A45606">
        <w:rPr>
          <w:rFonts w:asciiTheme="minorHAnsi" w:eastAsiaTheme="minorHAnsi" w:hAnsiTheme="minorHAnsi" w:cstheme="minorHAnsi"/>
          <w:sz w:val="22"/>
          <w:szCs w:val="22"/>
        </w:rPr>
        <w:t xml:space="preserve">questions included but the set reviewed with our students at [the elementary school] will not include </w:t>
      </w:r>
      <w:r w:rsidRPr="004213D5">
        <w:rPr>
          <w:rFonts w:asciiTheme="minorHAnsi" w:eastAsiaTheme="minorHAnsi" w:hAnsiTheme="minorHAnsi" w:cstheme="minorHAnsi"/>
          <w:i/>
          <w:sz w:val="22"/>
          <w:szCs w:val="22"/>
        </w:rPr>
        <w:t xml:space="preserve">George </w:t>
      </w:r>
      <w:r w:rsidRPr="00A45606">
        <w:rPr>
          <w:rFonts w:asciiTheme="minorHAnsi" w:eastAsiaTheme="minorHAnsi" w:hAnsiTheme="minorHAnsi" w:cstheme="minorHAnsi"/>
          <w:sz w:val="22"/>
          <w:szCs w:val="22"/>
        </w:rPr>
        <w:t>questions.”</w:t>
      </w:r>
    </w:p>
    <w:p w:rsidR="008D7FCD" w:rsidRDefault="008D7FCD" w:rsidP="00A45606">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8D7FCD" w:rsidRPr="008D7FCD" w:rsidRDefault="008D7FCD" w:rsidP="008D7FCD">
      <w:pPr>
        <w:autoSpaceDE w:val="0"/>
        <w:autoSpaceDN w:val="0"/>
        <w:adjustRightInd w:val="0"/>
        <w:spacing w:after="0"/>
        <w:jc w:val="both"/>
        <w:rPr>
          <w:rFonts w:asciiTheme="minorHAnsi" w:eastAsiaTheme="minorHAnsi" w:hAnsiTheme="minorHAnsi" w:cstheme="minorHAnsi"/>
          <w:sz w:val="22"/>
          <w:szCs w:val="22"/>
        </w:rPr>
      </w:pPr>
      <w:r w:rsidRPr="008D7FCD">
        <w:rPr>
          <w:rFonts w:asciiTheme="minorHAnsi" w:eastAsiaTheme="minorHAnsi" w:hAnsiTheme="minorHAnsi" w:cstheme="minorHAnsi"/>
          <w:sz w:val="22"/>
          <w:szCs w:val="22"/>
        </w:rPr>
        <w:t xml:space="preserve">Finally, </w:t>
      </w:r>
      <w:r>
        <w:rPr>
          <w:rFonts w:asciiTheme="minorHAnsi" w:eastAsiaTheme="minorHAnsi" w:hAnsiTheme="minorHAnsi" w:cstheme="minorHAnsi"/>
          <w:sz w:val="22"/>
          <w:szCs w:val="22"/>
        </w:rPr>
        <w:t>d</w:t>
      </w:r>
      <w:r w:rsidRPr="008D7FCD">
        <w:rPr>
          <w:rFonts w:asciiTheme="minorHAnsi" w:eastAsiaTheme="minorHAnsi" w:hAnsiTheme="minorHAnsi" w:cstheme="minorHAnsi"/>
          <w:sz w:val="22"/>
          <w:szCs w:val="22"/>
        </w:rPr>
        <w:t xml:space="preserve">uring </w:t>
      </w:r>
      <w:r>
        <w:rPr>
          <w:rFonts w:asciiTheme="minorHAnsi" w:eastAsiaTheme="minorHAnsi" w:hAnsiTheme="minorHAnsi" w:cstheme="minorHAnsi"/>
          <w:sz w:val="22"/>
          <w:szCs w:val="22"/>
        </w:rPr>
        <w:t xml:space="preserve">an </w:t>
      </w:r>
      <w:r w:rsidRPr="008D7FCD">
        <w:rPr>
          <w:rFonts w:asciiTheme="minorHAnsi" w:eastAsiaTheme="minorHAnsi" w:hAnsiTheme="minorHAnsi" w:cstheme="minorHAnsi"/>
          <w:sz w:val="22"/>
          <w:szCs w:val="22"/>
        </w:rPr>
        <w:t>interview</w:t>
      </w:r>
      <w:r>
        <w:rPr>
          <w:rFonts w:asciiTheme="minorHAnsi" w:eastAsiaTheme="minorHAnsi" w:hAnsiTheme="minorHAnsi" w:cstheme="minorHAnsi"/>
          <w:sz w:val="22"/>
          <w:szCs w:val="22"/>
        </w:rPr>
        <w:t xml:space="preserve"> with the department</w:t>
      </w:r>
      <w:r w:rsidRPr="008D7FCD">
        <w:rPr>
          <w:rFonts w:asciiTheme="minorHAnsi" w:eastAsiaTheme="minorHAnsi" w:hAnsiTheme="minorHAnsi" w:cstheme="minorHAnsi"/>
          <w:sz w:val="22"/>
          <w:szCs w:val="22"/>
        </w:rPr>
        <w:t xml:space="preserve">, Administrator I acknowledged that part of the district’s reasoning in not making </w:t>
      </w:r>
      <w:r w:rsidRPr="008D7FCD">
        <w:rPr>
          <w:rFonts w:asciiTheme="minorHAnsi" w:eastAsiaTheme="minorHAnsi" w:hAnsiTheme="minorHAnsi" w:cstheme="minorHAnsi"/>
          <w:i/>
          <w:sz w:val="22"/>
          <w:szCs w:val="22"/>
        </w:rPr>
        <w:t xml:space="preserve">George </w:t>
      </w:r>
      <w:r w:rsidRPr="008D7FCD">
        <w:rPr>
          <w:rFonts w:asciiTheme="minorHAnsi" w:eastAsiaTheme="minorHAnsi" w:hAnsiTheme="minorHAnsi" w:cstheme="minorHAnsi"/>
          <w:sz w:val="22"/>
          <w:szCs w:val="22"/>
        </w:rPr>
        <w:t xml:space="preserve">available – that that if a parent wanted his or her child to read the book </w:t>
      </w:r>
      <w:r w:rsidRPr="008D7FCD">
        <w:rPr>
          <w:rFonts w:asciiTheme="minorHAnsi" w:eastAsiaTheme="minorHAnsi" w:hAnsiTheme="minorHAnsi" w:cstheme="minorHAnsi"/>
          <w:i/>
          <w:sz w:val="22"/>
          <w:szCs w:val="22"/>
        </w:rPr>
        <w:t>George</w:t>
      </w:r>
      <w:r w:rsidRPr="008D7FCD">
        <w:rPr>
          <w:rFonts w:asciiTheme="minorHAnsi" w:eastAsiaTheme="minorHAnsi" w:hAnsiTheme="minorHAnsi" w:cstheme="minorHAnsi"/>
          <w:sz w:val="22"/>
          <w:szCs w:val="22"/>
        </w:rPr>
        <w:t xml:space="preserve">, the parent could either purchase the book or request a copy of the book that Administrator I kept in his office – </w:t>
      </w:r>
      <w:r>
        <w:rPr>
          <w:rFonts w:asciiTheme="minorHAnsi" w:eastAsiaTheme="minorHAnsi" w:hAnsiTheme="minorHAnsi" w:cstheme="minorHAnsi"/>
          <w:sz w:val="22"/>
          <w:szCs w:val="22"/>
        </w:rPr>
        <w:t>i</w:t>
      </w:r>
      <w:r w:rsidRPr="008D7FCD">
        <w:rPr>
          <w:rFonts w:asciiTheme="minorHAnsi" w:eastAsiaTheme="minorHAnsi" w:hAnsiTheme="minorHAnsi" w:cstheme="minorHAnsi"/>
          <w:sz w:val="22"/>
          <w:szCs w:val="22"/>
        </w:rPr>
        <w:t xml:space="preserve">s flawed because information about where a parent a could obtain </w:t>
      </w:r>
      <w:r w:rsidRPr="008D7FCD">
        <w:rPr>
          <w:rFonts w:asciiTheme="minorHAnsi" w:eastAsiaTheme="minorHAnsi" w:hAnsiTheme="minorHAnsi" w:cstheme="minorHAnsi"/>
          <w:i/>
          <w:sz w:val="22"/>
          <w:szCs w:val="22"/>
        </w:rPr>
        <w:t>George</w:t>
      </w:r>
      <w:r w:rsidRPr="008D7FCD">
        <w:rPr>
          <w:rFonts w:asciiTheme="minorHAnsi" w:eastAsiaTheme="minorHAnsi" w:hAnsiTheme="minorHAnsi" w:cstheme="minorHAnsi"/>
          <w:sz w:val="22"/>
          <w:szCs w:val="22"/>
        </w:rPr>
        <w:t xml:space="preserve"> was not made public. </w:t>
      </w:r>
    </w:p>
    <w:p w:rsidR="00D2769F" w:rsidRDefault="00D2769F" w:rsidP="00A45606">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D2769F" w:rsidRDefault="00D2769F" w:rsidP="00A45606">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district’s third argument necessitates an analysis of the legal standard at issue in this case. </w:t>
      </w:r>
      <w:r w:rsidRPr="00D2769F">
        <w:rPr>
          <w:rFonts w:asciiTheme="minorHAnsi" w:eastAsiaTheme="minorHAnsi" w:hAnsiTheme="minorHAnsi" w:cstheme="minorHAnsi"/>
          <w:sz w:val="22"/>
          <w:szCs w:val="22"/>
        </w:rPr>
        <w:t xml:space="preserve">Under Oregon’s anti-discrimination statute, a person may not be subjected to unreasonable treatment </w:t>
      </w:r>
      <w:proofErr w:type="gramStart"/>
      <w:r w:rsidRPr="00D2769F">
        <w:rPr>
          <w:rFonts w:asciiTheme="minorHAnsi" w:eastAsiaTheme="minorHAnsi" w:hAnsiTheme="minorHAnsi" w:cstheme="minorHAnsi"/>
          <w:sz w:val="22"/>
          <w:szCs w:val="22"/>
        </w:rPr>
        <w:t>on the basis of</w:t>
      </w:r>
      <w:proofErr w:type="gramEnd"/>
      <w:r w:rsidRPr="00D2769F">
        <w:rPr>
          <w:rFonts w:asciiTheme="minorHAnsi" w:eastAsiaTheme="minorHAnsi" w:hAnsiTheme="minorHAnsi" w:cstheme="minorHAnsi"/>
          <w:sz w:val="22"/>
          <w:szCs w:val="22"/>
        </w:rPr>
        <w:t xml:space="preserve"> the person’s sex or sexual orientation. Under OAR 581-021-0045(3</w:t>
      </w:r>
      <w:proofErr w:type="gramStart"/>
      <w:r w:rsidRPr="00D2769F">
        <w:rPr>
          <w:rFonts w:asciiTheme="minorHAnsi" w:eastAsiaTheme="minorHAnsi" w:hAnsiTheme="minorHAnsi" w:cstheme="minorHAnsi"/>
          <w:sz w:val="22"/>
          <w:szCs w:val="22"/>
        </w:rPr>
        <w:t>)(</w:t>
      </w:r>
      <w:proofErr w:type="gramEnd"/>
      <w:r w:rsidRPr="00D2769F">
        <w:rPr>
          <w:rFonts w:asciiTheme="minorHAnsi" w:eastAsiaTheme="minorHAnsi" w:hAnsiTheme="minorHAnsi" w:cstheme="minorHAnsi"/>
          <w:sz w:val="22"/>
          <w:szCs w:val="22"/>
        </w:rPr>
        <w:t>c), a school district may not “deny any person . . . an aid, benefit, or service” on the basis of the person’s sex or sexual orientation.</w:t>
      </w:r>
      <w:r>
        <w:rPr>
          <w:rFonts w:asciiTheme="minorHAnsi" w:eastAsiaTheme="minorHAnsi" w:hAnsiTheme="minorHAnsi" w:cstheme="minorHAnsi"/>
          <w:sz w:val="22"/>
          <w:szCs w:val="22"/>
        </w:rPr>
        <w:t xml:space="preserve"> </w:t>
      </w:r>
      <w:r w:rsidRPr="00D2769F">
        <w:rPr>
          <w:rFonts w:asciiTheme="minorHAnsi" w:eastAsiaTheme="minorHAnsi" w:hAnsiTheme="minorHAnsi" w:cstheme="minorHAnsi"/>
          <w:sz w:val="22"/>
          <w:szCs w:val="22"/>
        </w:rPr>
        <w:t xml:space="preserve">With respect to analyzing the District’s duty to </w:t>
      </w:r>
      <w:r>
        <w:rPr>
          <w:rFonts w:asciiTheme="minorHAnsi" w:eastAsiaTheme="minorHAnsi" w:hAnsiTheme="minorHAnsi" w:cstheme="minorHAnsi"/>
          <w:sz w:val="22"/>
          <w:szCs w:val="22"/>
        </w:rPr>
        <w:t>remedy</w:t>
      </w:r>
      <w:r w:rsidRPr="00D2769F">
        <w:rPr>
          <w:rFonts w:asciiTheme="minorHAnsi" w:eastAsiaTheme="minorHAnsi" w:hAnsiTheme="minorHAnsi" w:cstheme="minorHAnsi"/>
          <w:sz w:val="22"/>
          <w:szCs w:val="22"/>
        </w:rPr>
        <w:t xml:space="preserve"> complaints alleging discrimination, the </w:t>
      </w:r>
      <w:r>
        <w:rPr>
          <w:rFonts w:asciiTheme="minorHAnsi" w:eastAsiaTheme="minorHAnsi" w:hAnsiTheme="minorHAnsi" w:cstheme="minorHAnsi"/>
          <w:sz w:val="22"/>
          <w:szCs w:val="22"/>
        </w:rPr>
        <w:t xml:space="preserve">Oregon </w:t>
      </w:r>
      <w:r w:rsidRPr="00D2769F">
        <w:rPr>
          <w:rFonts w:asciiTheme="minorHAnsi" w:eastAsiaTheme="minorHAnsi" w:hAnsiTheme="minorHAnsi" w:cstheme="minorHAnsi"/>
          <w:sz w:val="22"/>
          <w:szCs w:val="22"/>
        </w:rPr>
        <w:t xml:space="preserve">Department </w:t>
      </w:r>
      <w:r>
        <w:rPr>
          <w:rFonts w:asciiTheme="minorHAnsi" w:eastAsiaTheme="minorHAnsi" w:hAnsiTheme="minorHAnsi" w:cstheme="minorHAnsi"/>
          <w:sz w:val="22"/>
          <w:szCs w:val="22"/>
        </w:rPr>
        <w:t xml:space="preserve">of Education </w:t>
      </w:r>
      <w:r w:rsidRPr="00D2769F">
        <w:rPr>
          <w:rFonts w:asciiTheme="minorHAnsi" w:eastAsiaTheme="minorHAnsi" w:hAnsiTheme="minorHAnsi" w:cstheme="minorHAnsi"/>
          <w:sz w:val="22"/>
          <w:szCs w:val="22"/>
        </w:rPr>
        <w:t>relies on the federal anti-discrimination laws known as Title IX</w:t>
      </w:r>
      <w:r w:rsidRPr="00D2769F">
        <w:rPr>
          <w:rFonts w:asciiTheme="minorHAnsi" w:eastAsiaTheme="minorHAnsi" w:hAnsiTheme="minorHAnsi" w:cstheme="minorHAnsi"/>
          <w:sz w:val="22"/>
          <w:szCs w:val="22"/>
          <w:vertAlign w:val="superscript"/>
        </w:rPr>
        <w:footnoteReference w:id="17"/>
      </w:r>
      <w:r w:rsidRPr="00D2769F">
        <w:rPr>
          <w:rFonts w:asciiTheme="minorHAnsi" w:eastAsiaTheme="minorHAnsi" w:hAnsiTheme="minorHAnsi" w:cstheme="minorHAnsi"/>
          <w:sz w:val="22"/>
          <w:szCs w:val="22"/>
        </w:rPr>
        <w:t xml:space="preserve"> and the interpretation of those laws by federal courts. B</w:t>
      </w:r>
      <w:r w:rsidR="009E1B50">
        <w:rPr>
          <w:rFonts w:asciiTheme="minorHAnsi" w:eastAsiaTheme="minorHAnsi" w:hAnsiTheme="minorHAnsi" w:cstheme="minorHAnsi"/>
          <w:sz w:val="22"/>
          <w:szCs w:val="22"/>
        </w:rPr>
        <w:t>ecause Title IX has</w:t>
      </w:r>
      <w:r w:rsidRPr="00D2769F">
        <w:rPr>
          <w:rFonts w:asciiTheme="minorHAnsi" w:eastAsiaTheme="minorHAnsi" w:hAnsiTheme="minorHAnsi" w:cstheme="minorHAnsi"/>
          <w:sz w:val="22"/>
          <w:szCs w:val="22"/>
        </w:rPr>
        <w:t xml:space="preserve"> the same intent as ORS 659.850 and OAR 581-021-0045, and because the text of ORS 659.850 and OAR 581-021-0045 allow the statute and rule to </w:t>
      </w:r>
      <w:proofErr w:type="gramStart"/>
      <w:r w:rsidRPr="00D2769F">
        <w:rPr>
          <w:rFonts w:asciiTheme="minorHAnsi" w:eastAsiaTheme="minorHAnsi" w:hAnsiTheme="minorHAnsi" w:cstheme="minorHAnsi"/>
          <w:sz w:val="22"/>
          <w:szCs w:val="22"/>
        </w:rPr>
        <w:t>be applied</w:t>
      </w:r>
      <w:proofErr w:type="gramEnd"/>
      <w:r w:rsidRPr="00D2769F">
        <w:rPr>
          <w:rFonts w:asciiTheme="minorHAnsi" w:eastAsiaTheme="minorHAnsi" w:hAnsiTheme="minorHAnsi" w:cstheme="minorHAnsi"/>
          <w:sz w:val="22"/>
          <w:szCs w:val="22"/>
        </w:rPr>
        <w:t xml:space="preserve"> broadly, the interpretation of Title IX by federal courts is an important tool for the </w:t>
      </w:r>
      <w:r>
        <w:rPr>
          <w:rFonts w:asciiTheme="minorHAnsi" w:eastAsiaTheme="minorHAnsi" w:hAnsiTheme="minorHAnsi" w:cstheme="minorHAnsi"/>
          <w:sz w:val="22"/>
          <w:szCs w:val="22"/>
        </w:rPr>
        <w:t>d</w:t>
      </w:r>
      <w:r w:rsidRPr="00D2769F">
        <w:rPr>
          <w:rFonts w:asciiTheme="minorHAnsi" w:eastAsiaTheme="minorHAnsi" w:hAnsiTheme="minorHAnsi" w:cstheme="minorHAnsi"/>
          <w:sz w:val="22"/>
          <w:szCs w:val="22"/>
        </w:rPr>
        <w:t>epartment to use in adjudging the application of ORS 659.850 and OAR 581-021-0045.</w:t>
      </w:r>
    </w:p>
    <w:p w:rsidR="00D2769F" w:rsidRDefault="00D2769F" w:rsidP="00A45606">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D2769F" w:rsidRDefault="000A5C31" w:rsidP="00A45606">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With respect to instructional materials and resources, Title IX law does not require or prohibit the use or abridgment of curricular materials.</w:t>
      </w:r>
      <w:r>
        <w:rPr>
          <w:rStyle w:val="FootnoteReference"/>
          <w:rFonts w:asciiTheme="minorHAnsi" w:eastAsiaTheme="minorHAnsi" w:hAnsiTheme="minorHAnsi" w:cstheme="minorHAnsi"/>
          <w:sz w:val="22"/>
          <w:szCs w:val="22"/>
        </w:rPr>
        <w:footnoteReference w:id="18"/>
      </w:r>
      <w:r>
        <w:rPr>
          <w:rFonts w:asciiTheme="minorHAnsi" w:eastAsiaTheme="minorHAnsi" w:hAnsiTheme="minorHAnsi" w:cstheme="minorHAnsi"/>
          <w:sz w:val="22"/>
          <w:szCs w:val="22"/>
        </w:rPr>
        <w:t xml:space="preserve"> </w:t>
      </w:r>
      <w:r w:rsidR="004F5521">
        <w:rPr>
          <w:rFonts w:asciiTheme="minorHAnsi" w:eastAsiaTheme="minorHAnsi" w:hAnsiTheme="minorHAnsi" w:cstheme="minorHAnsi"/>
          <w:sz w:val="22"/>
          <w:szCs w:val="22"/>
        </w:rPr>
        <w:t xml:space="preserve">However, when interpreting Title IX law in the context of choosing curricular materials, the United States Supreme Court has found that school districts are limited in their discretion to choose </w:t>
      </w:r>
      <w:r w:rsidR="003025DC" w:rsidRPr="003025DC">
        <w:rPr>
          <w:rFonts w:asciiTheme="minorHAnsi" w:eastAsiaTheme="minorHAnsi" w:hAnsiTheme="minorHAnsi" w:cstheme="minorHAnsi"/>
          <w:sz w:val="22"/>
          <w:szCs w:val="22"/>
        </w:rPr>
        <w:t>curricular materials</w:t>
      </w:r>
      <w:r w:rsidR="003025DC">
        <w:rPr>
          <w:rFonts w:asciiTheme="minorHAnsi" w:eastAsiaTheme="minorHAnsi" w:hAnsiTheme="minorHAnsi" w:cstheme="minorHAnsi"/>
          <w:sz w:val="22"/>
          <w:szCs w:val="22"/>
        </w:rPr>
        <w:t xml:space="preserve"> if their motive was discriminatory.</w:t>
      </w:r>
      <w:r w:rsidR="003025DC">
        <w:rPr>
          <w:rStyle w:val="FootnoteReference"/>
          <w:rFonts w:asciiTheme="minorHAnsi" w:eastAsiaTheme="minorHAnsi" w:hAnsiTheme="minorHAnsi" w:cstheme="minorHAnsi"/>
          <w:sz w:val="22"/>
          <w:szCs w:val="22"/>
        </w:rPr>
        <w:footnoteReference w:id="19"/>
      </w:r>
      <w:r w:rsidR="003025DC">
        <w:rPr>
          <w:rFonts w:asciiTheme="minorHAnsi" w:eastAsiaTheme="minorHAnsi" w:hAnsiTheme="minorHAnsi" w:cstheme="minorHAnsi"/>
          <w:sz w:val="22"/>
          <w:szCs w:val="22"/>
        </w:rPr>
        <w:t xml:space="preserve"> If the motive behind choosing curricular materials is to deny access to ideas with which a school district disagrees, and if this </w:t>
      </w:r>
      <w:r w:rsidR="00732C4D">
        <w:rPr>
          <w:rFonts w:asciiTheme="minorHAnsi" w:eastAsiaTheme="minorHAnsi" w:hAnsiTheme="minorHAnsi" w:cstheme="minorHAnsi"/>
          <w:sz w:val="22"/>
          <w:szCs w:val="22"/>
        </w:rPr>
        <w:lastRenderedPageBreak/>
        <w:t>motive</w:t>
      </w:r>
      <w:r w:rsidR="003025DC">
        <w:rPr>
          <w:rFonts w:asciiTheme="minorHAnsi" w:eastAsiaTheme="minorHAnsi" w:hAnsiTheme="minorHAnsi" w:cstheme="minorHAnsi"/>
          <w:sz w:val="22"/>
          <w:szCs w:val="22"/>
        </w:rPr>
        <w:t xml:space="preserve"> is the decisive factor in the school district’s decision, then the school district has exercised its discretion i</w:t>
      </w:r>
      <w:r w:rsidR="00476051">
        <w:rPr>
          <w:rFonts w:asciiTheme="minorHAnsi" w:eastAsiaTheme="minorHAnsi" w:hAnsiTheme="minorHAnsi" w:cstheme="minorHAnsi"/>
          <w:sz w:val="22"/>
          <w:szCs w:val="22"/>
        </w:rPr>
        <w:t>n violation of the law.</w:t>
      </w:r>
      <w:r w:rsidR="00476051">
        <w:rPr>
          <w:rStyle w:val="FootnoteReference"/>
          <w:rFonts w:asciiTheme="minorHAnsi" w:eastAsiaTheme="minorHAnsi" w:hAnsiTheme="minorHAnsi" w:cstheme="minorHAnsi"/>
          <w:sz w:val="22"/>
          <w:szCs w:val="22"/>
        </w:rPr>
        <w:footnoteReference w:id="20"/>
      </w:r>
    </w:p>
    <w:p w:rsidR="00D44B96" w:rsidRDefault="00D44B96" w:rsidP="00A45606">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382729" w:rsidRDefault="00D44B96" w:rsidP="00601414">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In this case, </w:t>
      </w:r>
      <w:r w:rsidR="00732C4D">
        <w:rPr>
          <w:rFonts w:asciiTheme="minorHAnsi" w:eastAsiaTheme="minorHAnsi" w:hAnsiTheme="minorHAnsi" w:cstheme="minorHAnsi"/>
          <w:sz w:val="22"/>
          <w:szCs w:val="22"/>
        </w:rPr>
        <w:t xml:space="preserve">the evidence supports the contention that </w:t>
      </w:r>
      <w:r>
        <w:rPr>
          <w:rFonts w:asciiTheme="minorHAnsi" w:eastAsiaTheme="minorHAnsi" w:hAnsiTheme="minorHAnsi" w:cstheme="minorHAnsi"/>
          <w:sz w:val="22"/>
          <w:szCs w:val="22"/>
        </w:rPr>
        <w:t xml:space="preserve">Harrisburg School District </w:t>
      </w:r>
      <w:r w:rsidR="00732C4D">
        <w:rPr>
          <w:rFonts w:asciiTheme="minorHAnsi" w:eastAsiaTheme="minorHAnsi" w:hAnsiTheme="minorHAnsi" w:cstheme="minorHAnsi"/>
          <w:sz w:val="22"/>
          <w:szCs w:val="22"/>
        </w:rPr>
        <w:t>had the motive of denying access to ideas with which it disagree</w:t>
      </w:r>
      <w:r w:rsidR="009E1B50">
        <w:rPr>
          <w:rFonts w:asciiTheme="minorHAnsi" w:eastAsiaTheme="minorHAnsi" w:hAnsiTheme="minorHAnsi" w:cstheme="minorHAnsi"/>
          <w:sz w:val="22"/>
          <w:szCs w:val="22"/>
        </w:rPr>
        <w:t>d</w:t>
      </w:r>
      <w:r w:rsidR="00732C4D">
        <w:rPr>
          <w:rFonts w:asciiTheme="minorHAnsi" w:eastAsiaTheme="minorHAnsi" w:hAnsiTheme="minorHAnsi" w:cstheme="minorHAnsi"/>
          <w:sz w:val="22"/>
          <w:szCs w:val="22"/>
        </w:rPr>
        <w:t xml:space="preserve"> and that that motive was the decisive factor in the decision </w:t>
      </w:r>
      <w:proofErr w:type="gramStart"/>
      <w:r w:rsidR="00732C4D">
        <w:rPr>
          <w:rFonts w:asciiTheme="minorHAnsi" w:eastAsiaTheme="minorHAnsi" w:hAnsiTheme="minorHAnsi" w:cstheme="minorHAnsi"/>
          <w:sz w:val="22"/>
          <w:szCs w:val="22"/>
        </w:rPr>
        <w:t xml:space="preserve">to </w:t>
      </w:r>
      <w:r w:rsidR="00375699">
        <w:rPr>
          <w:rFonts w:asciiTheme="minorHAnsi" w:eastAsiaTheme="minorHAnsi" w:hAnsiTheme="minorHAnsi" w:cstheme="minorHAnsi"/>
          <w:sz w:val="22"/>
          <w:szCs w:val="22"/>
        </w:rPr>
        <w:t xml:space="preserve">not </w:t>
      </w:r>
      <w:r w:rsidR="00732C4D">
        <w:rPr>
          <w:rFonts w:asciiTheme="minorHAnsi" w:eastAsiaTheme="minorHAnsi" w:hAnsiTheme="minorHAnsi" w:cstheme="minorHAnsi"/>
          <w:sz w:val="22"/>
          <w:szCs w:val="22"/>
        </w:rPr>
        <w:t>make</w:t>
      </w:r>
      <w:proofErr w:type="gramEnd"/>
      <w:r w:rsidR="004213D5">
        <w:rPr>
          <w:rFonts w:asciiTheme="minorHAnsi" w:eastAsiaTheme="minorHAnsi" w:hAnsiTheme="minorHAnsi" w:cstheme="minorHAnsi"/>
          <w:sz w:val="22"/>
          <w:szCs w:val="22"/>
        </w:rPr>
        <w:t xml:space="preserve"> the book</w:t>
      </w:r>
      <w:r w:rsidR="00732C4D">
        <w:rPr>
          <w:rFonts w:asciiTheme="minorHAnsi" w:eastAsiaTheme="minorHAnsi" w:hAnsiTheme="minorHAnsi" w:cstheme="minorHAnsi"/>
          <w:sz w:val="22"/>
          <w:szCs w:val="22"/>
        </w:rPr>
        <w:t xml:space="preserve"> </w:t>
      </w:r>
      <w:r w:rsidR="00732C4D">
        <w:rPr>
          <w:rFonts w:asciiTheme="minorHAnsi" w:eastAsiaTheme="minorHAnsi" w:hAnsiTheme="minorHAnsi" w:cstheme="minorHAnsi"/>
          <w:i/>
          <w:sz w:val="22"/>
          <w:szCs w:val="22"/>
        </w:rPr>
        <w:t xml:space="preserve">George </w:t>
      </w:r>
      <w:r w:rsidR="00732C4D" w:rsidRPr="00732C4D">
        <w:rPr>
          <w:rFonts w:asciiTheme="minorHAnsi" w:eastAsiaTheme="minorHAnsi" w:hAnsiTheme="minorHAnsi" w:cstheme="minorHAnsi"/>
          <w:sz w:val="22"/>
          <w:szCs w:val="22"/>
        </w:rPr>
        <w:t xml:space="preserve">available at </w:t>
      </w:r>
      <w:r w:rsidR="00732C4D">
        <w:rPr>
          <w:rFonts w:asciiTheme="minorHAnsi" w:eastAsiaTheme="minorHAnsi" w:hAnsiTheme="minorHAnsi" w:cstheme="minorHAnsi"/>
          <w:sz w:val="22"/>
          <w:szCs w:val="22"/>
        </w:rPr>
        <w:t>the district’s</w:t>
      </w:r>
      <w:r w:rsidR="00732C4D" w:rsidRPr="00732C4D">
        <w:rPr>
          <w:rFonts w:asciiTheme="minorHAnsi" w:eastAsiaTheme="minorHAnsi" w:hAnsiTheme="minorHAnsi" w:cstheme="minorHAnsi"/>
          <w:sz w:val="22"/>
          <w:szCs w:val="22"/>
        </w:rPr>
        <w:t xml:space="preserve"> elementary school library</w:t>
      </w:r>
      <w:r w:rsidR="00732C4D">
        <w:rPr>
          <w:rFonts w:asciiTheme="minorHAnsi" w:eastAsiaTheme="minorHAnsi" w:hAnsiTheme="minorHAnsi" w:cstheme="minorHAnsi"/>
          <w:sz w:val="22"/>
          <w:szCs w:val="22"/>
        </w:rPr>
        <w:t xml:space="preserve">. </w:t>
      </w:r>
      <w:r w:rsidR="00732C4D" w:rsidRPr="00732C4D">
        <w:rPr>
          <w:rFonts w:asciiTheme="minorHAnsi" w:eastAsiaTheme="minorHAnsi" w:hAnsiTheme="minorHAnsi" w:cstheme="minorHAnsi"/>
          <w:sz w:val="22"/>
          <w:szCs w:val="22"/>
        </w:rPr>
        <w:t>On March 1, 2018, Administrator I directed Administrator II to ask Volunteer whether the competition included a book about a transgender child.</w:t>
      </w:r>
      <w:r w:rsidR="00732C4D">
        <w:rPr>
          <w:rFonts w:asciiTheme="minorHAnsi" w:eastAsiaTheme="minorHAnsi" w:hAnsiTheme="minorHAnsi" w:cstheme="minorHAnsi"/>
          <w:sz w:val="22"/>
          <w:szCs w:val="22"/>
        </w:rPr>
        <w:t xml:space="preserve"> </w:t>
      </w:r>
      <w:r w:rsidR="00382729" w:rsidRPr="00382729">
        <w:rPr>
          <w:rFonts w:asciiTheme="minorHAnsi" w:eastAsiaTheme="minorHAnsi" w:hAnsiTheme="minorHAnsi" w:cstheme="minorHAnsi"/>
          <w:sz w:val="22"/>
          <w:szCs w:val="22"/>
        </w:rPr>
        <w:t xml:space="preserve">On April 10, 2018, Staff Person I sent Administrator I an email. In the email, Staff Person I asked Administrator I if he had read </w:t>
      </w:r>
      <w:r w:rsidR="00382729" w:rsidRPr="00382729">
        <w:rPr>
          <w:rFonts w:asciiTheme="minorHAnsi" w:eastAsiaTheme="minorHAnsi" w:hAnsiTheme="minorHAnsi" w:cstheme="minorHAnsi"/>
          <w:i/>
          <w:sz w:val="22"/>
          <w:szCs w:val="22"/>
        </w:rPr>
        <w:t>George</w:t>
      </w:r>
      <w:r w:rsidR="00382729" w:rsidRPr="00382729">
        <w:rPr>
          <w:rFonts w:asciiTheme="minorHAnsi" w:eastAsiaTheme="minorHAnsi" w:hAnsiTheme="minorHAnsi" w:cstheme="minorHAnsi"/>
          <w:sz w:val="22"/>
          <w:szCs w:val="22"/>
        </w:rPr>
        <w:t>. In response, Administrator I wrote, “I read five chapters worth and it was all I could stomach.”</w:t>
      </w:r>
      <w:r w:rsidR="00382729">
        <w:rPr>
          <w:rFonts w:asciiTheme="minorHAnsi" w:eastAsiaTheme="minorHAnsi" w:hAnsiTheme="minorHAnsi" w:cstheme="minorHAnsi"/>
          <w:sz w:val="22"/>
          <w:szCs w:val="22"/>
        </w:rPr>
        <w:t xml:space="preserve"> B</w:t>
      </w:r>
      <w:r w:rsidR="00382729" w:rsidRPr="00382729">
        <w:rPr>
          <w:rFonts w:asciiTheme="minorHAnsi" w:eastAsiaTheme="minorHAnsi" w:hAnsiTheme="minorHAnsi" w:cstheme="minorHAnsi"/>
          <w:sz w:val="22"/>
          <w:szCs w:val="22"/>
        </w:rPr>
        <w:t xml:space="preserve">y the end of the 2018 school year, Administrator I informed Volunteer that the district’s elementary school would not be “housing the book </w:t>
      </w:r>
      <w:r w:rsidR="00382729" w:rsidRPr="00382729">
        <w:rPr>
          <w:rFonts w:asciiTheme="minorHAnsi" w:eastAsiaTheme="minorHAnsi" w:hAnsiTheme="minorHAnsi" w:cstheme="minorHAnsi"/>
          <w:i/>
          <w:sz w:val="22"/>
          <w:szCs w:val="22"/>
        </w:rPr>
        <w:t>George</w:t>
      </w:r>
      <w:r w:rsidR="00382729" w:rsidRPr="00382729">
        <w:rPr>
          <w:rFonts w:asciiTheme="minorHAnsi" w:eastAsiaTheme="minorHAnsi" w:hAnsiTheme="minorHAnsi" w:cstheme="minorHAnsi"/>
          <w:sz w:val="22"/>
          <w:szCs w:val="22"/>
        </w:rPr>
        <w:t>.”</w:t>
      </w:r>
      <w:r w:rsidR="00382729">
        <w:rPr>
          <w:rFonts w:asciiTheme="minorHAnsi" w:eastAsiaTheme="minorHAnsi" w:hAnsiTheme="minorHAnsi" w:cstheme="minorHAnsi"/>
          <w:sz w:val="22"/>
          <w:szCs w:val="22"/>
        </w:rPr>
        <w:t xml:space="preserve"> Finally, d</w:t>
      </w:r>
      <w:r w:rsidR="00382729" w:rsidRPr="00382729">
        <w:rPr>
          <w:rFonts w:asciiTheme="minorHAnsi" w:eastAsiaTheme="minorHAnsi" w:hAnsiTheme="minorHAnsi" w:cstheme="minorHAnsi"/>
          <w:sz w:val="22"/>
          <w:szCs w:val="22"/>
        </w:rPr>
        <w:t xml:space="preserve">uring an interview with the department, Administrator I expressed that the district’s decisions regarding </w:t>
      </w:r>
      <w:r w:rsidR="00382729" w:rsidRPr="00382729">
        <w:rPr>
          <w:rFonts w:asciiTheme="minorHAnsi" w:eastAsiaTheme="minorHAnsi" w:hAnsiTheme="minorHAnsi" w:cstheme="minorHAnsi"/>
          <w:i/>
          <w:sz w:val="22"/>
          <w:szCs w:val="22"/>
        </w:rPr>
        <w:t xml:space="preserve">George </w:t>
      </w:r>
      <w:proofErr w:type="gramStart"/>
      <w:r w:rsidR="00382729" w:rsidRPr="00382729">
        <w:rPr>
          <w:rFonts w:asciiTheme="minorHAnsi" w:eastAsiaTheme="minorHAnsi" w:hAnsiTheme="minorHAnsi" w:cstheme="minorHAnsi"/>
          <w:sz w:val="22"/>
          <w:szCs w:val="22"/>
        </w:rPr>
        <w:t xml:space="preserve">were </w:t>
      </w:r>
      <w:r w:rsidR="00382729">
        <w:rPr>
          <w:rFonts w:asciiTheme="minorHAnsi" w:eastAsiaTheme="minorHAnsi" w:hAnsiTheme="minorHAnsi" w:cstheme="minorHAnsi"/>
          <w:sz w:val="22"/>
          <w:szCs w:val="22"/>
        </w:rPr>
        <w:t xml:space="preserve">partly </w:t>
      </w:r>
      <w:r w:rsidR="00382729" w:rsidRPr="00382729">
        <w:rPr>
          <w:rFonts w:asciiTheme="minorHAnsi" w:eastAsiaTheme="minorHAnsi" w:hAnsiTheme="minorHAnsi" w:cstheme="minorHAnsi"/>
          <w:sz w:val="22"/>
          <w:szCs w:val="22"/>
        </w:rPr>
        <w:t>based</w:t>
      </w:r>
      <w:proofErr w:type="gramEnd"/>
      <w:r w:rsidR="00382729" w:rsidRPr="00382729">
        <w:rPr>
          <w:rFonts w:asciiTheme="minorHAnsi" w:eastAsiaTheme="minorHAnsi" w:hAnsiTheme="minorHAnsi" w:cstheme="minorHAnsi"/>
          <w:sz w:val="22"/>
          <w:szCs w:val="22"/>
        </w:rPr>
        <w:t xml:space="preserve"> </w:t>
      </w:r>
      <w:r w:rsidR="00382729">
        <w:rPr>
          <w:rFonts w:asciiTheme="minorHAnsi" w:eastAsiaTheme="minorHAnsi" w:hAnsiTheme="minorHAnsi" w:cstheme="minorHAnsi"/>
          <w:sz w:val="22"/>
          <w:szCs w:val="22"/>
        </w:rPr>
        <w:t>on</w:t>
      </w:r>
      <w:r w:rsidR="00382729" w:rsidRPr="00382729">
        <w:rPr>
          <w:rFonts w:asciiTheme="minorHAnsi" w:eastAsiaTheme="minorHAnsi" w:hAnsiTheme="minorHAnsi" w:cstheme="minorHAnsi"/>
          <w:sz w:val="22"/>
          <w:szCs w:val="22"/>
        </w:rPr>
        <w:t xml:space="preserve"> district staff members’ discomfort with </w:t>
      </w:r>
      <w:r w:rsidR="00382729" w:rsidRPr="00382729">
        <w:rPr>
          <w:rFonts w:asciiTheme="minorHAnsi" w:eastAsiaTheme="minorHAnsi" w:hAnsiTheme="minorHAnsi" w:cstheme="minorHAnsi"/>
          <w:i/>
          <w:sz w:val="22"/>
          <w:szCs w:val="22"/>
        </w:rPr>
        <w:t xml:space="preserve">George’s </w:t>
      </w:r>
      <w:r w:rsidR="00382729" w:rsidRPr="00382729">
        <w:rPr>
          <w:rFonts w:asciiTheme="minorHAnsi" w:eastAsiaTheme="minorHAnsi" w:hAnsiTheme="minorHAnsi" w:cstheme="minorHAnsi"/>
          <w:sz w:val="22"/>
          <w:szCs w:val="22"/>
        </w:rPr>
        <w:t>plot</w:t>
      </w:r>
      <w:r w:rsidR="00382729">
        <w:rPr>
          <w:rFonts w:asciiTheme="minorHAnsi" w:eastAsiaTheme="minorHAnsi" w:hAnsiTheme="minorHAnsi" w:cstheme="minorHAnsi"/>
          <w:sz w:val="22"/>
          <w:szCs w:val="22"/>
        </w:rPr>
        <w:t xml:space="preserve">. Under these facts, as well as the entire history of the district’s decision </w:t>
      </w:r>
      <w:r w:rsidR="00375699">
        <w:rPr>
          <w:rFonts w:asciiTheme="minorHAnsi" w:eastAsiaTheme="minorHAnsi" w:hAnsiTheme="minorHAnsi" w:cstheme="minorHAnsi"/>
          <w:sz w:val="22"/>
          <w:szCs w:val="22"/>
        </w:rPr>
        <w:t xml:space="preserve">regarding the availability of </w:t>
      </w:r>
      <w:r w:rsidR="00382729" w:rsidRPr="00382729">
        <w:rPr>
          <w:rFonts w:asciiTheme="minorHAnsi" w:eastAsiaTheme="minorHAnsi" w:hAnsiTheme="minorHAnsi" w:cstheme="minorHAnsi"/>
          <w:i/>
          <w:sz w:val="22"/>
          <w:szCs w:val="22"/>
        </w:rPr>
        <w:t>George</w:t>
      </w:r>
      <w:r w:rsidR="00382729">
        <w:rPr>
          <w:rFonts w:asciiTheme="minorHAnsi" w:eastAsiaTheme="minorHAnsi" w:hAnsiTheme="minorHAnsi" w:cstheme="minorHAnsi"/>
          <w:sz w:val="22"/>
          <w:szCs w:val="22"/>
        </w:rPr>
        <w:t xml:space="preserve">, there is sufficient evidence to find that the district disagreed with the </w:t>
      </w:r>
      <w:r w:rsidR="00382729" w:rsidRPr="00382729">
        <w:rPr>
          <w:rFonts w:asciiTheme="minorHAnsi" w:eastAsiaTheme="minorHAnsi" w:hAnsiTheme="minorHAnsi" w:cstheme="minorHAnsi"/>
          <w:sz w:val="22"/>
          <w:szCs w:val="22"/>
        </w:rPr>
        <w:t>content of the book insofar as it told the story of a transgender fourth grader</w:t>
      </w:r>
      <w:r w:rsidR="00382729">
        <w:rPr>
          <w:rFonts w:asciiTheme="minorHAnsi" w:eastAsiaTheme="minorHAnsi" w:hAnsiTheme="minorHAnsi" w:cstheme="minorHAnsi"/>
          <w:sz w:val="22"/>
          <w:szCs w:val="22"/>
        </w:rPr>
        <w:t xml:space="preserve">. There is also sufficient evidence to find that the </w:t>
      </w:r>
      <w:r w:rsidR="00382729" w:rsidRPr="00382729">
        <w:rPr>
          <w:rFonts w:asciiTheme="minorHAnsi" w:eastAsiaTheme="minorHAnsi" w:hAnsiTheme="minorHAnsi" w:cstheme="minorHAnsi"/>
          <w:sz w:val="22"/>
          <w:szCs w:val="22"/>
        </w:rPr>
        <w:t>district’s motive in limiting access</w:t>
      </w:r>
      <w:r w:rsidR="00382729">
        <w:rPr>
          <w:rFonts w:asciiTheme="minorHAnsi" w:eastAsiaTheme="minorHAnsi" w:hAnsiTheme="minorHAnsi" w:cstheme="minorHAnsi"/>
          <w:sz w:val="22"/>
          <w:szCs w:val="22"/>
        </w:rPr>
        <w:t xml:space="preserve"> to</w:t>
      </w:r>
      <w:r w:rsidR="004213D5">
        <w:rPr>
          <w:rFonts w:asciiTheme="minorHAnsi" w:eastAsiaTheme="minorHAnsi" w:hAnsiTheme="minorHAnsi" w:cstheme="minorHAnsi"/>
          <w:sz w:val="22"/>
          <w:szCs w:val="22"/>
        </w:rPr>
        <w:t xml:space="preserve"> the book</w:t>
      </w:r>
      <w:r w:rsidR="00382729">
        <w:rPr>
          <w:rFonts w:asciiTheme="minorHAnsi" w:eastAsiaTheme="minorHAnsi" w:hAnsiTheme="minorHAnsi" w:cstheme="minorHAnsi"/>
          <w:sz w:val="22"/>
          <w:szCs w:val="22"/>
        </w:rPr>
        <w:t xml:space="preserve"> </w:t>
      </w:r>
      <w:r w:rsidR="00382729" w:rsidRPr="00382729">
        <w:rPr>
          <w:rFonts w:asciiTheme="minorHAnsi" w:eastAsiaTheme="minorHAnsi" w:hAnsiTheme="minorHAnsi" w:cstheme="minorHAnsi"/>
          <w:i/>
          <w:sz w:val="22"/>
          <w:szCs w:val="22"/>
        </w:rPr>
        <w:t>George</w:t>
      </w:r>
      <w:r w:rsidR="00382729">
        <w:rPr>
          <w:rFonts w:asciiTheme="minorHAnsi" w:eastAsiaTheme="minorHAnsi" w:hAnsiTheme="minorHAnsi" w:cstheme="minorHAnsi"/>
          <w:sz w:val="22"/>
          <w:szCs w:val="22"/>
        </w:rPr>
        <w:t xml:space="preserve"> was because of that disagreement.</w:t>
      </w:r>
    </w:p>
    <w:p w:rsidR="00382729" w:rsidRDefault="00382729" w:rsidP="00601414">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382729" w:rsidRDefault="00697E73" w:rsidP="00601414">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In consideration of the facts on appeal, the Oregon Department of Education finds that the district may have denied Complainant “an aid, benefit, or service” in violation of OAR 581-021-0045 (3)(c) when it did not </w:t>
      </w:r>
      <w:r w:rsidRPr="00697E73">
        <w:rPr>
          <w:rFonts w:asciiTheme="minorHAnsi" w:eastAsiaTheme="minorHAnsi" w:hAnsiTheme="minorHAnsi" w:cstheme="minorHAnsi"/>
          <w:sz w:val="22"/>
          <w:szCs w:val="22"/>
        </w:rPr>
        <w:t>make</w:t>
      </w:r>
      <w:r w:rsidR="004213D5">
        <w:rPr>
          <w:rFonts w:asciiTheme="minorHAnsi" w:eastAsiaTheme="minorHAnsi" w:hAnsiTheme="minorHAnsi" w:cstheme="minorHAnsi"/>
          <w:sz w:val="22"/>
          <w:szCs w:val="22"/>
        </w:rPr>
        <w:t xml:space="preserve"> the book</w:t>
      </w:r>
      <w:r w:rsidRPr="00697E73">
        <w:rPr>
          <w:rFonts w:asciiTheme="minorHAnsi" w:eastAsiaTheme="minorHAnsi" w:hAnsiTheme="minorHAnsi" w:cstheme="minorHAnsi"/>
          <w:sz w:val="22"/>
          <w:szCs w:val="22"/>
        </w:rPr>
        <w:t xml:space="preserve"> </w:t>
      </w:r>
      <w:r>
        <w:rPr>
          <w:rFonts w:asciiTheme="minorHAnsi" w:eastAsiaTheme="minorHAnsi" w:hAnsiTheme="minorHAnsi" w:cstheme="minorHAnsi"/>
          <w:i/>
          <w:sz w:val="22"/>
          <w:szCs w:val="22"/>
        </w:rPr>
        <w:t>George</w:t>
      </w:r>
      <w:r w:rsidRPr="00697E73">
        <w:rPr>
          <w:rFonts w:asciiTheme="minorHAnsi" w:eastAsiaTheme="minorHAnsi" w:hAnsiTheme="minorHAnsi" w:cstheme="minorHAnsi"/>
          <w:sz w:val="22"/>
          <w:szCs w:val="22"/>
        </w:rPr>
        <w:t xml:space="preserve"> available at the district’s elementary school library</w:t>
      </w:r>
      <w:r>
        <w:rPr>
          <w:rFonts w:asciiTheme="minorHAnsi" w:eastAsiaTheme="minorHAnsi" w:hAnsiTheme="minorHAnsi" w:cstheme="minorHAnsi"/>
          <w:sz w:val="22"/>
          <w:szCs w:val="22"/>
        </w:rPr>
        <w:t>.</w:t>
      </w:r>
    </w:p>
    <w:p w:rsidR="00382729" w:rsidRDefault="00382729" w:rsidP="00601414">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D1698D" w:rsidRPr="00D1698D" w:rsidRDefault="00382729" w:rsidP="00AD723A">
      <w:pPr>
        <w:pStyle w:val="Heading2"/>
        <w:rPr>
          <w:rFonts w:eastAsiaTheme="minorHAnsi"/>
        </w:rPr>
      </w:pPr>
      <w:r>
        <w:rPr>
          <w:rFonts w:eastAsiaTheme="minorHAnsi"/>
        </w:rPr>
        <w:t xml:space="preserve"> </w:t>
      </w:r>
      <w:r w:rsidR="002A4D66">
        <w:rPr>
          <w:rFonts w:eastAsiaTheme="minorHAnsi"/>
        </w:rPr>
        <w:t>V.</w:t>
      </w:r>
      <w:r w:rsidR="002A4D66">
        <w:rPr>
          <w:rFonts w:eastAsiaTheme="minorHAnsi"/>
        </w:rPr>
        <w:tab/>
      </w:r>
      <w:r w:rsidR="00375699">
        <w:rPr>
          <w:rFonts w:eastAsiaTheme="minorHAnsi"/>
        </w:rPr>
        <w:t>CONCLUSION</w:t>
      </w:r>
      <w:r w:rsidR="00D1698D" w:rsidRPr="00D1698D">
        <w:rPr>
          <w:rFonts w:eastAsiaTheme="minorHAnsi"/>
        </w:rPr>
        <w:t xml:space="preserve"> </w:t>
      </w:r>
    </w:p>
    <w:p w:rsidR="00D1698D" w:rsidRPr="00D1698D" w:rsidRDefault="00D1698D" w:rsidP="00D1698D">
      <w:pPr>
        <w:autoSpaceDE w:val="0"/>
        <w:autoSpaceDN w:val="0"/>
        <w:adjustRightInd w:val="0"/>
        <w:spacing w:after="0"/>
        <w:jc w:val="both"/>
        <w:rPr>
          <w:rFonts w:asciiTheme="minorHAnsi" w:eastAsiaTheme="minorHAnsi" w:hAnsiTheme="minorHAnsi" w:cstheme="minorHAnsi"/>
          <w:bCs/>
          <w:sz w:val="22"/>
          <w:szCs w:val="22"/>
        </w:rPr>
      </w:pPr>
    </w:p>
    <w:p w:rsidR="00697E73" w:rsidRDefault="00697E73" w:rsidP="00697E73">
      <w:pPr>
        <w:autoSpaceDE w:val="0"/>
        <w:autoSpaceDN w:val="0"/>
        <w:adjustRightInd w:val="0"/>
        <w:spacing w:after="0"/>
        <w:contextualSpacing/>
        <w:jc w:val="both"/>
        <w:rPr>
          <w:rFonts w:asciiTheme="minorHAnsi" w:eastAsiaTheme="minorHAnsi" w:hAnsiTheme="minorHAnsi" w:cstheme="minorHAnsi"/>
          <w:sz w:val="22"/>
          <w:szCs w:val="22"/>
        </w:rPr>
      </w:pPr>
      <w:proofErr w:type="gramStart"/>
      <w:r w:rsidRPr="00697E73">
        <w:rPr>
          <w:rFonts w:asciiTheme="minorHAnsi" w:eastAsiaTheme="minorHAnsi" w:hAnsiTheme="minorHAnsi" w:cstheme="minorHAnsi"/>
          <w:sz w:val="22"/>
          <w:szCs w:val="22"/>
        </w:rPr>
        <w:t xml:space="preserve">In conclusion, the </w:t>
      </w:r>
      <w:r>
        <w:rPr>
          <w:rFonts w:asciiTheme="minorHAnsi" w:eastAsiaTheme="minorHAnsi" w:hAnsiTheme="minorHAnsi" w:cstheme="minorHAnsi"/>
          <w:sz w:val="22"/>
          <w:szCs w:val="22"/>
        </w:rPr>
        <w:t xml:space="preserve">Oregon </w:t>
      </w:r>
      <w:r w:rsidRPr="00697E73">
        <w:rPr>
          <w:rFonts w:asciiTheme="minorHAnsi" w:eastAsiaTheme="minorHAnsi" w:hAnsiTheme="minorHAnsi" w:cstheme="minorHAnsi"/>
          <w:sz w:val="22"/>
          <w:szCs w:val="22"/>
        </w:rPr>
        <w:t xml:space="preserve">Department </w:t>
      </w:r>
      <w:r>
        <w:rPr>
          <w:rFonts w:asciiTheme="minorHAnsi" w:eastAsiaTheme="minorHAnsi" w:hAnsiTheme="minorHAnsi" w:cstheme="minorHAnsi"/>
          <w:sz w:val="22"/>
          <w:szCs w:val="22"/>
        </w:rPr>
        <w:t xml:space="preserve">of Education </w:t>
      </w:r>
      <w:r w:rsidRPr="00697E73">
        <w:rPr>
          <w:rFonts w:asciiTheme="minorHAnsi" w:eastAsiaTheme="minorHAnsi" w:hAnsiTheme="minorHAnsi" w:cstheme="minorHAnsi"/>
          <w:sz w:val="22"/>
          <w:szCs w:val="22"/>
        </w:rPr>
        <w:t xml:space="preserve">finds that </w:t>
      </w:r>
      <w:r>
        <w:rPr>
          <w:rFonts w:asciiTheme="minorHAnsi" w:eastAsiaTheme="minorHAnsi" w:hAnsiTheme="minorHAnsi" w:cstheme="minorHAnsi"/>
          <w:sz w:val="22"/>
          <w:szCs w:val="22"/>
        </w:rPr>
        <w:t>Harrisburg School</w:t>
      </w:r>
      <w:r w:rsidRPr="00697E73">
        <w:rPr>
          <w:rFonts w:asciiTheme="minorHAnsi" w:eastAsiaTheme="minorHAnsi" w:hAnsiTheme="minorHAnsi" w:cstheme="minorHAnsi"/>
          <w:sz w:val="22"/>
          <w:szCs w:val="22"/>
        </w:rPr>
        <w:t xml:space="preserve"> District may have violated Oregon’s anti-discrimination statue and OAR 581-021-0045(3)(c)</w:t>
      </w:r>
      <w:r>
        <w:rPr>
          <w:rFonts w:asciiTheme="minorHAnsi" w:eastAsiaTheme="minorHAnsi" w:hAnsiTheme="minorHAnsi" w:cstheme="minorHAnsi"/>
          <w:sz w:val="22"/>
          <w:szCs w:val="22"/>
        </w:rPr>
        <w:t xml:space="preserve"> and (3)(f)</w:t>
      </w:r>
      <w:r w:rsidRPr="00697E73">
        <w:rPr>
          <w:rFonts w:asciiTheme="minorHAnsi" w:eastAsiaTheme="minorHAnsi" w:hAnsiTheme="minorHAnsi" w:cstheme="minorHAnsi"/>
          <w:sz w:val="22"/>
          <w:szCs w:val="22"/>
        </w:rPr>
        <w:t xml:space="preserve"> because</w:t>
      </w:r>
      <w:r>
        <w:rPr>
          <w:rFonts w:asciiTheme="minorHAnsi" w:eastAsiaTheme="minorHAnsi" w:hAnsiTheme="minorHAnsi" w:cstheme="minorHAnsi"/>
          <w:sz w:val="22"/>
          <w:szCs w:val="22"/>
        </w:rPr>
        <w:t>:</w:t>
      </w:r>
      <w:r w:rsidRPr="00697E73">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(1) the district </w:t>
      </w:r>
      <w:r w:rsidRPr="00697E73">
        <w:rPr>
          <w:rFonts w:asciiTheme="minorHAnsi" w:eastAsiaTheme="minorHAnsi" w:hAnsiTheme="minorHAnsi" w:cstheme="minorHAnsi"/>
          <w:sz w:val="22"/>
          <w:szCs w:val="22"/>
        </w:rPr>
        <w:t>made decisions regarding</w:t>
      </w:r>
      <w:r w:rsidR="004213D5">
        <w:rPr>
          <w:rFonts w:asciiTheme="minorHAnsi" w:eastAsiaTheme="minorHAnsi" w:hAnsiTheme="minorHAnsi" w:cstheme="minorHAnsi"/>
          <w:sz w:val="22"/>
          <w:szCs w:val="22"/>
        </w:rPr>
        <w:t xml:space="preserve"> the book</w:t>
      </w:r>
      <w:r w:rsidRPr="00697E73">
        <w:rPr>
          <w:rFonts w:asciiTheme="minorHAnsi" w:eastAsiaTheme="minorHAnsi" w:hAnsiTheme="minorHAnsi" w:cstheme="minorHAnsi"/>
          <w:sz w:val="22"/>
          <w:szCs w:val="22"/>
        </w:rPr>
        <w:t xml:space="preserve"> </w:t>
      </w:r>
      <w:r w:rsidRPr="00697E73">
        <w:rPr>
          <w:rFonts w:asciiTheme="minorHAnsi" w:eastAsiaTheme="minorHAnsi" w:hAnsiTheme="minorHAnsi" w:cstheme="minorHAnsi"/>
          <w:i/>
          <w:sz w:val="22"/>
          <w:szCs w:val="22"/>
        </w:rPr>
        <w:t xml:space="preserve">George </w:t>
      </w:r>
      <w:r w:rsidRPr="00697E73">
        <w:rPr>
          <w:rFonts w:asciiTheme="minorHAnsi" w:eastAsiaTheme="minorHAnsi" w:hAnsiTheme="minorHAnsi" w:cstheme="minorHAnsi"/>
          <w:sz w:val="22"/>
          <w:szCs w:val="22"/>
        </w:rPr>
        <w:t>without reference to its policies, and when a parent raised concerns about those decisions, the district did not direct the parent to use one of several applicable complaint processes</w:t>
      </w:r>
      <w:r>
        <w:rPr>
          <w:rFonts w:asciiTheme="minorHAnsi" w:eastAsiaTheme="minorHAnsi" w:hAnsiTheme="minorHAnsi" w:cstheme="minorHAnsi"/>
          <w:sz w:val="22"/>
          <w:szCs w:val="22"/>
        </w:rPr>
        <w:t xml:space="preserve">; and (2) because the district limited access to </w:t>
      </w:r>
      <w:r w:rsidRPr="00697E73">
        <w:rPr>
          <w:rFonts w:asciiTheme="minorHAnsi" w:eastAsiaTheme="minorHAnsi" w:hAnsiTheme="minorHAnsi" w:cstheme="minorHAnsi"/>
          <w:i/>
          <w:sz w:val="22"/>
          <w:szCs w:val="22"/>
        </w:rPr>
        <w:t>George</w:t>
      </w:r>
      <w:r>
        <w:rPr>
          <w:rFonts w:asciiTheme="minorHAnsi" w:eastAsiaTheme="minorHAnsi" w:hAnsiTheme="minorHAnsi" w:cstheme="minorHAnsi"/>
          <w:sz w:val="22"/>
          <w:szCs w:val="22"/>
        </w:rPr>
        <w:t xml:space="preserve"> on the basis that the district </w:t>
      </w:r>
      <w:r w:rsidRPr="00697E73">
        <w:rPr>
          <w:rFonts w:asciiTheme="minorHAnsi" w:eastAsiaTheme="minorHAnsi" w:hAnsiTheme="minorHAnsi" w:cstheme="minorHAnsi"/>
          <w:sz w:val="22"/>
          <w:szCs w:val="22"/>
        </w:rPr>
        <w:t>disagreed with the content of the book insofar as it told the story of a transgender fourth grader.</w:t>
      </w:r>
      <w:proofErr w:type="gramEnd"/>
      <w:r w:rsidRPr="00697E73">
        <w:rPr>
          <w:rFonts w:asciiTheme="minorHAnsi" w:eastAsiaTheme="minorHAnsi" w:hAnsiTheme="minorHAnsi" w:cstheme="minorHAnsi"/>
          <w:sz w:val="22"/>
          <w:szCs w:val="22"/>
        </w:rPr>
        <w:t xml:space="preserve"> </w:t>
      </w:r>
    </w:p>
    <w:p w:rsidR="00697E73" w:rsidRDefault="00697E73" w:rsidP="00697E73">
      <w:pPr>
        <w:autoSpaceDE w:val="0"/>
        <w:autoSpaceDN w:val="0"/>
        <w:adjustRightInd w:val="0"/>
        <w:spacing w:after="0"/>
        <w:contextualSpacing/>
        <w:jc w:val="both"/>
        <w:rPr>
          <w:rFonts w:asciiTheme="minorHAnsi" w:eastAsiaTheme="minorHAnsi" w:hAnsiTheme="minorHAnsi" w:cstheme="minorHAnsi"/>
          <w:sz w:val="22"/>
          <w:szCs w:val="22"/>
        </w:rPr>
      </w:pPr>
    </w:p>
    <w:p w:rsidR="00697E73" w:rsidRPr="00697E73" w:rsidRDefault="00697E73" w:rsidP="00697E73">
      <w:pPr>
        <w:autoSpaceDE w:val="0"/>
        <w:autoSpaceDN w:val="0"/>
        <w:adjustRightInd w:val="0"/>
        <w:spacing w:after="0"/>
        <w:contextualSpacing/>
        <w:jc w:val="both"/>
        <w:rPr>
          <w:rFonts w:asciiTheme="minorHAnsi" w:eastAsiaTheme="minorHAnsi" w:hAnsiTheme="minorHAnsi" w:cstheme="minorHAnsi"/>
          <w:sz w:val="22"/>
          <w:szCs w:val="22"/>
        </w:rPr>
      </w:pPr>
      <w:r w:rsidRPr="00697E73">
        <w:rPr>
          <w:rFonts w:asciiTheme="minorHAnsi" w:eastAsiaTheme="minorHAnsi" w:hAnsiTheme="minorHAnsi" w:cstheme="minorHAnsi"/>
          <w:sz w:val="22"/>
          <w:szCs w:val="22"/>
        </w:rPr>
        <w:t>Accordingly</w:t>
      </w:r>
      <w:r>
        <w:rPr>
          <w:rFonts w:asciiTheme="minorHAnsi" w:eastAsiaTheme="minorHAnsi" w:hAnsiTheme="minorHAnsi" w:cstheme="minorHAnsi"/>
          <w:sz w:val="22"/>
          <w:szCs w:val="22"/>
        </w:rPr>
        <w:t>, the Department encourages Complainant and the d</w:t>
      </w:r>
      <w:r w:rsidRPr="00697E73">
        <w:rPr>
          <w:rFonts w:asciiTheme="minorHAnsi" w:eastAsiaTheme="minorHAnsi" w:hAnsiTheme="minorHAnsi" w:cstheme="minorHAnsi"/>
          <w:sz w:val="22"/>
          <w:szCs w:val="22"/>
        </w:rPr>
        <w:t xml:space="preserve">istrict to reach an agreement through conciliation. If </w:t>
      </w:r>
      <w:r>
        <w:rPr>
          <w:rFonts w:asciiTheme="minorHAnsi" w:eastAsiaTheme="minorHAnsi" w:hAnsiTheme="minorHAnsi" w:cstheme="minorHAnsi"/>
          <w:sz w:val="22"/>
          <w:szCs w:val="22"/>
        </w:rPr>
        <w:t xml:space="preserve">Complainant and </w:t>
      </w:r>
      <w:r w:rsidRPr="00697E73">
        <w:rPr>
          <w:rFonts w:asciiTheme="minorHAnsi" w:eastAsiaTheme="minorHAnsi" w:hAnsiTheme="minorHAnsi" w:cstheme="minorHAnsi"/>
          <w:sz w:val="22"/>
          <w:szCs w:val="22"/>
        </w:rPr>
        <w:t xml:space="preserve">the </w:t>
      </w:r>
      <w:r>
        <w:rPr>
          <w:rFonts w:asciiTheme="minorHAnsi" w:eastAsiaTheme="minorHAnsi" w:hAnsiTheme="minorHAnsi" w:cstheme="minorHAnsi"/>
          <w:sz w:val="22"/>
          <w:szCs w:val="22"/>
        </w:rPr>
        <w:t>d</w:t>
      </w:r>
      <w:r w:rsidRPr="00697E73">
        <w:rPr>
          <w:rFonts w:asciiTheme="minorHAnsi" w:eastAsiaTheme="minorHAnsi" w:hAnsiTheme="minorHAnsi" w:cstheme="minorHAnsi"/>
          <w:sz w:val="22"/>
          <w:szCs w:val="22"/>
        </w:rPr>
        <w:t xml:space="preserve">istrict cannot reach an agreement through conciliation within 30 days, the </w:t>
      </w:r>
      <w:r>
        <w:rPr>
          <w:rFonts w:asciiTheme="minorHAnsi" w:eastAsiaTheme="minorHAnsi" w:hAnsiTheme="minorHAnsi" w:cstheme="minorHAnsi"/>
          <w:sz w:val="22"/>
          <w:szCs w:val="22"/>
        </w:rPr>
        <w:t>department</w:t>
      </w:r>
      <w:r w:rsidRPr="00697E73">
        <w:rPr>
          <w:rFonts w:asciiTheme="minorHAnsi" w:eastAsiaTheme="minorHAnsi" w:hAnsiTheme="minorHAnsi" w:cstheme="minorHAnsi"/>
          <w:sz w:val="22"/>
          <w:szCs w:val="22"/>
        </w:rPr>
        <w:t xml:space="preserve"> will schedule a hearing </w:t>
      </w:r>
      <w:proofErr w:type="gramStart"/>
      <w:r w:rsidRPr="00697E73">
        <w:rPr>
          <w:rFonts w:asciiTheme="minorHAnsi" w:eastAsiaTheme="minorHAnsi" w:hAnsiTheme="minorHAnsi" w:cstheme="minorHAnsi"/>
          <w:sz w:val="22"/>
          <w:szCs w:val="22"/>
        </w:rPr>
        <w:t>for the purpose of</w:t>
      </w:r>
      <w:proofErr w:type="gramEnd"/>
      <w:r w:rsidRPr="00697E73">
        <w:rPr>
          <w:rFonts w:asciiTheme="minorHAnsi" w:eastAsiaTheme="minorHAnsi" w:hAnsiTheme="minorHAnsi" w:cstheme="minorHAnsi"/>
          <w:sz w:val="22"/>
          <w:szCs w:val="22"/>
        </w:rPr>
        <w:t xml:space="preserve"> determining whether the District is in compliance with ORS 659.850.</w:t>
      </w:r>
    </w:p>
    <w:p w:rsidR="00697E73" w:rsidRPr="00697E73" w:rsidRDefault="00697E73" w:rsidP="00697E73">
      <w:pPr>
        <w:autoSpaceDE w:val="0"/>
        <w:autoSpaceDN w:val="0"/>
        <w:adjustRightInd w:val="0"/>
        <w:spacing w:after="0"/>
        <w:contextualSpacing/>
        <w:jc w:val="both"/>
        <w:rPr>
          <w:rFonts w:asciiTheme="minorHAnsi" w:eastAsiaTheme="minorHAnsi" w:hAnsiTheme="minorHAnsi" w:cstheme="minorHAnsi"/>
          <w:sz w:val="22"/>
          <w:szCs w:val="22"/>
        </w:rPr>
      </w:pPr>
    </w:p>
    <w:p w:rsidR="00697E73" w:rsidRPr="00697E73" w:rsidRDefault="00697E73" w:rsidP="00697E73">
      <w:pPr>
        <w:autoSpaceDE w:val="0"/>
        <w:autoSpaceDN w:val="0"/>
        <w:adjustRightInd w:val="0"/>
        <w:spacing w:after="0"/>
        <w:contextualSpacing/>
        <w:jc w:val="both"/>
        <w:rPr>
          <w:rFonts w:asciiTheme="minorHAnsi" w:eastAsiaTheme="minorHAnsi" w:hAnsiTheme="minorHAnsi" w:cstheme="minorHAnsi"/>
          <w:sz w:val="22"/>
          <w:szCs w:val="22"/>
        </w:rPr>
      </w:pPr>
      <w:r w:rsidRPr="00697E73">
        <w:rPr>
          <w:rFonts w:asciiTheme="minorHAnsi" w:eastAsiaTheme="minorHAnsi" w:hAnsiTheme="minorHAnsi" w:cstheme="minorHAnsi"/>
          <w:sz w:val="22"/>
          <w:szCs w:val="22"/>
        </w:rPr>
        <w:t xml:space="preserve">If </w:t>
      </w:r>
      <w:r>
        <w:rPr>
          <w:rFonts w:asciiTheme="minorHAnsi" w:eastAsiaTheme="minorHAnsi" w:hAnsiTheme="minorHAnsi" w:cstheme="minorHAnsi"/>
          <w:sz w:val="22"/>
          <w:szCs w:val="22"/>
        </w:rPr>
        <w:t>Complainant</w:t>
      </w:r>
      <w:r w:rsidRPr="00697E73">
        <w:rPr>
          <w:rFonts w:asciiTheme="minorHAnsi" w:eastAsiaTheme="minorHAnsi" w:hAnsiTheme="minorHAnsi" w:cstheme="minorHAnsi"/>
          <w:sz w:val="22"/>
          <w:szCs w:val="22"/>
        </w:rPr>
        <w:t xml:space="preserve"> or the </w:t>
      </w:r>
      <w:r>
        <w:rPr>
          <w:rFonts w:asciiTheme="minorHAnsi" w:eastAsiaTheme="minorHAnsi" w:hAnsiTheme="minorHAnsi" w:cstheme="minorHAnsi"/>
          <w:sz w:val="22"/>
          <w:szCs w:val="22"/>
        </w:rPr>
        <w:t>d</w:t>
      </w:r>
      <w:r w:rsidRPr="00697E73">
        <w:rPr>
          <w:rFonts w:asciiTheme="minorHAnsi" w:eastAsiaTheme="minorHAnsi" w:hAnsiTheme="minorHAnsi" w:cstheme="minorHAnsi"/>
          <w:sz w:val="22"/>
          <w:szCs w:val="22"/>
        </w:rPr>
        <w:t xml:space="preserve">istrict wishes to use the </w:t>
      </w:r>
      <w:r>
        <w:rPr>
          <w:rFonts w:asciiTheme="minorHAnsi" w:eastAsiaTheme="minorHAnsi" w:hAnsiTheme="minorHAnsi" w:cstheme="minorHAnsi"/>
          <w:sz w:val="22"/>
          <w:szCs w:val="22"/>
        </w:rPr>
        <w:t>d</w:t>
      </w:r>
      <w:r w:rsidRPr="00697E73">
        <w:rPr>
          <w:rFonts w:asciiTheme="minorHAnsi" w:eastAsiaTheme="minorHAnsi" w:hAnsiTheme="minorHAnsi" w:cstheme="minorHAnsi"/>
          <w:sz w:val="22"/>
          <w:szCs w:val="22"/>
        </w:rPr>
        <w:t xml:space="preserve">epartment as a resource during conciliation, </w:t>
      </w:r>
      <w:r>
        <w:rPr>
          <w:rFonts w:asciiTheme="minorHAnsi" w:eastAsiaTheme="minorHAnsi" w:hAnsiTheme="minorHAnsi" w:cstheme="minorHAnsi"/>
          <w:sz w:val="22"/>
          <w:szCs w:val="22"/>
        </w:rPr>
        <w:t xml:space="preserve">Complainant </w:t>
      </w:r>
      <w:r w:rsidRPr="00697E73">
        <w:rPr>
          <w:rFonts w:asciiTheme="minorHAnsi" w:eastAsiaTheme="minorHAnsi" w:hAnsiTheme="minorHAnsi" w:cstheme="minorHAnsi"/>
          <w:sz w:val="22"/>
          <w:szCs w:val="22"/>
        </w:rPr>
        <w:t xml:space="preserve">or the </w:t>
      </w:r>
      <w:r>
        <w:rPr>
          <w:rFonts w:asciiTheme="minorHAnsi" w:eastAsiaTheme="minorHAnsi" w:hAnsiTheme="minorHAnsi" w:cstheme="minorHAnsi"/>
          <w:sz w:val="22"/>
          <w:szCs w:val="22"/>
        </w:rPr>
        <w:t>d</w:t>
      </w:r>
      <w:r w:rsidRPr="00697E73">
        <w:rPr>
          <w:rFonts w:asciiTheme="minorHAnsi" w:eastAsiaTheme="minorHAnsi" w:hAnsiTheme="minorHAnsi" w:cstheme="minorHAnsi"/>
          <w:sz w:val="22"/>
          <w:szCs w:val="22"/>
        </w:rPr>
        <w:t xml:space="preserve">istrict may contact the </w:t>
      </w:r>
      <w:r>
        <w:rPr>
          <w:rFonts w:asciiTheme="minorHAnsi" w:eastAsiaTheme="minorHAnsi" w:hAnsiTheme="minorHAnsi" w:cstheme="minorHAnsi"/>
          <w:sz w:val="22"/>
          <w:szCs w:val="22"/>
        </w:rPr>
        <w:t>d</w:t>
      </w:r>
      <w:r w:rsidRPr="00697E73">
        <w:rPr>
          <w:rFonts w:asciiTheme="minorHAnsi" w:eastAsiaTheme="minorHAnsi" w:hAnsiTheme="minorHAnsi" w:cstheme="minorHAnsi"/>
          <w:sz w:val="22"/>
          <w:szCs w:val="22"/>
        </w:rPr>
        <w:t xml:space="preserve">epartment. </w:t>
      </w:r>
      <w:r w:rsidRPr="00697E73">
        <w:rPr>
          <w:rFonts w:asciiTheme="minorHAnsi" w:eastAsiaTheme="minorHAnsi" w:hAnsiTheme="minorHAnsi" w:cstheme="minorHAnsi"/>
          <w:sz w:val="22"/>
          <w:szCs w:val="22"/>
          <w:vertAlign w:val="superscript"/>
        </w:rPr>
        <w:footnoteReference w:id="21"/>
      </w:r>
    </w:p>
    <w:p w:rsidR="00697E73" w:rsidRPr="00697E73" w:rsidRDefault="00697E73" w:rsidP="00697E73">
      <w:pPr>
        <w:autoSpaceDE w:val="0"/>
        <w:autoSpaceDN w:val="0"/>
        <w:adjustRightInd w:val="0"/>
        <w:spacing w:after="0"/>
        <w:contextualSpacing/>
        <w:jc w:val="both"/>
        <w:rPr>
          <w:rFonts w:asciiTheme="minorHAnsi" w:eastAsiaTheme="minorHAnsi" w:hAnsiTheme="minorHAnsi" w:cstheme="minorHAnsi"/>
          <w:sz w:val="22"/>
          <w:szCs w:val="22"/>
        </w:rPr>
      </w:pPr>
    </w:p>
    <w:p w:rsidR="00757887" w:rsidRDefault="00697E73" w:rsidP="00697E73">
      <w:pPr>
        <w:autoSpaceDE w:val="0"/>
        <w:autoSpaceDN w:val="0"/>
        <w:adjustRightInd w:val="0"/>
        <w:spacing w:after="0"/>
        <w:contextualSpacing/>
        <w:jc w:val="both"/>
        <w:rPr>
          <w:rFonts w:asciiTheme="minorHAnsi" w:eastAsiaTheme="minorHAnsi" w:hAnsiTheme="minorHAnsi" w:cstheme="minorHAnsi"/>
          <w:sz w:val="22"/>
          <w:szCs w:val="22"/>
        </w:rPr>
      </w:pPr>
      <w:r w:rsidRPr="00697E73">
        <w:rPr>
          <w:rFonts w:asciiTheme="minorHAnsi" w:eastAsiaTheme="minorHAnsi" w:hAnsiTheme="minorHAnsi" w:cstheme="minorHAnsi"/>
          <w:sz w:val="22"/>
          <w:szCs w:val="22"/>
        </w:rPr>
        <w:t xml:space="preserve">If the </w:t>
      </w:r>
      <w:r>
        <w:rPr>
          <w:rFonts w:asciiTheme="minorHAnsi" w:eastAsiaTheme="minorHAnsi" w:hAnsiTheme="minorHAnsi" w:cstheme="minorHAnsi"/>
          <w:sz w:val="22"/>
          <w:szCs w:val="22"/>
        </w:rPr>
        <w:t>department</w:t>
      </w:r>
      <w:r w:rsidRPr="00697E73">
        <w:rPr>
          <w:rFonts w:asciiTheme="minorHAnsi" w:eastAsiaTheme="minorHAnsi" w:hAnsiTheme="minorHAnsi" w:cstheme="minorHAnsi"/>
          <w:sz w:val="22"/>
          <w:szCs w:val="22"/>
        </w:rPr>
        <w:t xml:space="preserve"> schedules a hearing </w:t>
      </w:r>
      <w:proofErr w:type="gramStart"/>
      <w:r w:rsidRPr="00697E73">
        <w:rPr>
          <w:rFonts w:asciiTheme="minorHAnsi" w:eastAsiaTheme="minorHAnsi" w:hAnsiTheme="minorHAnsi" w:cstheme="minorHAnsi"/>
          <w:sz w:val="22"/>
          <w:szCs w:val="22"/>
        </w:rPr>
        <w:t>for the purpose of</w:t>
      </w:r>
      <w:proofErr w:type="gramEnd"/>
      <w:r w:rsidRPr="00697E73">
        <w:rPr>
          <w:rFonts w:asciiTheme="minorHAnsi" w:eastAsiaTheme="minorHAnsi" w:hAnsiTheme="minorHAnsi" w:cstheme="minorHAnsi"/>
          <w:sz w:val="22"/>
          <w:szCs w:val="22"/>
        </w:rPr>
        <w:t xml:space="preserve"> determining whether the </w:t>
      </w:r>
      <w:r>
        <w:rPr>
          <w:rFonts w:asciiTheme="minorHAnsi" w:eastAsiaTheme="minorHAnsi" w:hAnsiTheme="minorHAnsi" w:cstheme="minorHAnsi"/>
          <w:sz w:val="22"/>
          <w:szCs w:val="22"/>
        </w:rPr>
        <w:t>d</w:t>
      </w:r>
      <w:r w:rsidRPr="00697E73">
        <w:rPr>
          <w:rFonts w:asciiTheme="minorHAnsi" w:eastAsiaTheme="minorHAnsi" w:hAnsiTheme="minorHAnsi" w:cstheme="minorHAnsi"/>
          <w:sz w:val="22"/>
          <w:szCs w:val="22"/>
        </w:rPr>
        <w:t xml:space="preserve">istrict is in compliance with ORS 659.850, the scope of the hearing will be limited to </w:t>
      </w:r>
      <w:r>
        <w:rPr>
          <w:rFonts w:asciiTheme="minorHAnsi" w:eastAsiaTheme="minorHAnsi" w:hAnsiTheme="minorHAnsi" w:cstheme="minorHAnsi"/>
          <w:sz w:val="22"/>
          <w:szCs w:val="22"/>
        </w:rPr>
        <w:t>the issues addressed in this appeal.</w:t>
      </w:r>
    </w:p>
    <w:p w:rsidR="00757887" w:rsidRDefault="00757887" w:rsidP="006738A6">
      <w:pPr>
        <w:autoSpaceDE w:val="0"/>
        <w:autoSpaceDN w:val="0"/>
        <w:adjustRightInd w:val="0"/>
        <w:spacing w:after="0"/>
        <w:contextualSpacing/>
        <w:jc w:val="both"/>
        <w:rPr>
          <w:rFonts w:asciiTheme="minorHAnsi" w:eastAsiaTheme="minorHAnsi" w:hAnsiTheme="minorHAnsi" w:cstheme="minorHAnsi"/>
          <w:sz w:val="22"/>
          <w:szCs w:val="22"/>
        </w:rPr>
      </w:pPr>
    </w:p>
    <w:p w:rsidR="006738A6" w:rsidRPr="006738A6" w:rsidRDefault="006738A6" w:rsidP="006738A6">
      <w:pPr>
        <w:contextualSpacing/>
        <w:jc w:val="both"/>
        <w:rPr>
          <w:rFonts w:asciiTheme="minorHAnsi" w:hAnsiTheme="minorHAnsi" w:cstheme="minorHAnsi"/>
          <w:sz w:val="22"/>
          <w:szCs w:val="22"/>
        </w:rPr>
      </w:pPr>
      <w:r w:rsidRPr="006738A6">
        <w:rPr>
          <w:rFonts w:asciiTheme="minorHAnsi" w:hAnsiTheme="minorHAnsi" w:cstheme="minorHAnsi"/>
          <w:sz w:val="22"/>
          <w:szCs w:val="22"/>
        </w:rPr>
        <w:t>If you have any questions, please contact me.</w:t>
      </w:r>
    </w:p>
    <w:p w:rsidR="006738A6" w:rsidRPr="006738A6" w:rsidRDefault="006738A6" w:rsidP="006738A6">
      <w:pPr>
        <w:contextualSpacing/>
        <w:jc w:val="both"/>
        <w:rPr>
          <w:rFonts w:asciiTheme="minorHAnsi" w:hAnsiTheme="minorHAnsi" w:cstheme="minorHAnsi"/>
          <w:sz w:val="22"/>
          <w:szCs w:val="22"/>
        </w:rPr>
      </w:pP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lastRenderedPageBreak/>
        <w:t xml:space="preserve">Sincerely, </w:t>
      </w:r>
    </w:p>
    <w:p w:rsidR="006738A6" w:rsidRPr="006738A6" w:rsidRDefault="00DF3F7E" w:rsidP="00DF3F7E">
      <w:pPr>
        <w:ind w:left="3600" w:firstLine="720"/>
        <w:contextualSpacing/>
        <w:rPr>
          <w:rFonts w:asciiTheme="minorHAnsi" w:hAnsiTheme="minorHAnsi" w:cstheme="minorHAnsi"/>
          <w:noProof/>
          <w:sz w:val="22"/>
          <w:szCs w:val="22"/>
        </w:rPr>
      </w:pPr>
      <w:r>
        <w:rPr>
          <w:rFonts w:asciiTheme="minorHAnsi" w:hAnsiTheme="minorHAnsi" w:cstheme="minorHAnsi"/>
          <w:noProof/>
          <w:sz w:val="22"/>
          <w:szCs w:val="22"/>
        </w:rPr>
        <w:drawing>
          <wp:inline distT="0" distB="0" distL="0" distR="0" wp14:anchorId="649E7E6C">
            <wp:extent cx="1414145" cy="963295"/>
            <wp:effectExtent l="0" t="0" r="0" b="8255"/>
            <wp:docPr id="4" name="Picture 4"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4145" cy="963295"/>
                    </a:xfrm>
                    <a:prstGeom prst="rect">
                      <a:avLst/>
                    </a:prstGeom>
                    <a:noFill/>
                  </pic:spPr>
                </pic:pic>
              </a:graphicData>
            </a:graphic>
          </wp:inline>
        </w:drawing>
      </w: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Mark Mayer</w:t>
      </w:r>
      <w:r w:rsidR="00DF3F7E">
        <w:rPr>
          <w:rFonts w:asciiTheme="minorHAnsi" w:hAnsiTheme="minorHAnsi" w:cstheme="minorHAnsi"/>
          <w:sz w:val="22"/>
          <w:szCs w:val="22"/>
        </w:rPr>
        <w:t>, Complaint and Appeals Coordinator</w:t>
      </w:r>
    </w:p>
    <w:p w:rsidR="006738A6" w:rsidRPr="006738A6" w:rsidRDefault="00800157" w:rsidP="006738A6">
      <w:pPr>
        <w:ind w:left="3600" w:firstLine="720"/>
        <w:contextualSpacing/>
        <w:rPr>
          <w:rFonts w:asciiTheme="minorHAnsi" w:hAnsiTheme="minorHAnsi" w:cstheme="minorHAnsi"/>
          <w:sz w:val="22"/>
          <w:szCs w:val="22"/>
        </w:rPr>
      </w:pPr>
      <w:r>
        <w:rPr>
          <w:rFonts w:asciiTheme="minorHAnsi" w:hAnsiTheme="minorHAnsi" w:cstheme="minorHAnsi"/>
          <w:sz w:val="22"/>
          <w:szCs w:val="22"/>
        </w:rPr>
        <w:t xml:space="preserve">Office of the </w:t>
      </w:r>
      <w:r w:rsidR="00A31EFA">
        <w:rPr>
          <w:rFonts w:asciiTheme="minorHAnsi" w:hAnsiTheme="minorHAnsi" w:cstheme="minorHAnsi"/>
          <w:sz w:val="22"/>
          <w:szCs w:val="22"/>
        </w:rPr>
        <w:t>Department</w:t>
      </w: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Mark.Mayer@state.or.us</w:t>
      </w:r>
    </w:p>
    <w:p w:rsidR="003A767B" w:rsidRPr="00DF3F7E" w:rsidRDefault="003A767B" w:rsidP="0007028A">
      <w:pPr>
        <w:contextualSpacing/>
        <w:rPr>
          <w:rFonts w:asciiTheme="minorHAnsi" w:hAnsiTheme="minorHAnsi" w:cstheme="minorHAnsi"/>
          <w:sz w:val="22"/>
          <w:szCs w:val="22"/>
        </w:rPr>
      </w:pPr>
    </w:p>
    <w:sectPr w:rsidR="003A767B" w:rsidRPr="00DF3F7E" w:rsidSect="007E450F">
      <w:headerReference w:type="default" r:id="rId17"/>
      <w:footerReference w:type="default" r:id="rId18"/>
      <w:headerReference w:type="first" r:id="rId19"/>
      <w:footerReference w:type="first" r:id="rId20"/>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69F" w:rsidRDefault="00D2769F" w:rsidP="00CE459D">
      <w:pPr>
        <w:spacing w:after="0"/>
      </w:pPr>
      <w:r>
        <w:separator/>
      </w:r>
    </w:p>
  </w:endnote>
  <w:endnote w:type="continuationSeparator" w:id="0">
    <w:p w:rsidR="00D2769F" w:rsidRDefault="00D2769F"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F" w:rsidRDefault="00D2769F" w:rsidP="00B321D1">
    <w:pPr>
      <w:pStyle w:val="Header"/>
      <w:jc w:val="right"/>
    </w:pPr>
  </w:p>
  <w:p w:rsidR="00D2769F" w:rsidRDefault="00D2769F"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D2769F" w:rsidRDefault="00D2769F"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D2769F" w:rsidRDefault="00D2769F"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D2769F" w:rsidRDefault="00D2769F" w:rsidP="00B25F74">
                    <w:pPr>
                      <w:pStyle w:val="Header"/>
                      <w:jc w:val="center"/>
                    </w:pPr>
                    <w:r w:rsidRPr="00456699">
                      <w:rPr>
                        <w:b/>
                        <w:sz w:val="24"/>
                        <w:szCs w:val="24"/>
                      </w:rPr>
                      <w:t>Oregon Department of Education</w:t>
                    </w:r>
                    <w:r>
                      <w:br/>
                      <w:t>255 Capitol St NE, Salem, OR 97310  |  Voice: 503-947-5600  | Fax: 503-378-5156  |  www.oregon.gov/ode</w:t>
                    </w:r>
                  </w:p>
                  <w:p w:rsidR="00D2769F" w:rsidRDefault="00D2769F"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F" w:rsidRDefault="00D2769F">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D2769F" w:rsidRDefault="00D2769F" w:rsidP="00277DA1">
                          <w:pPr>
                            <w:pStyle w:val="Header"/>
                            <w:jc w:val="center"/>
                          </w:pPr>
                          <w:r>
                            <w:t xml:space="preserve">255 Capitol St NE, Salem, OR </w:t>
                          </w:r>
                          <w:proofErr w:type="gramStart"/>
                          <w:r>
                            <w:t>97310  |</w:t>
                          </w:r>
                          <w:proofErr w:type="gramEnd"/>
                          <w:r>
                            <w:t xml:space="preserve">  Voice: 503-947-5600  | Fax: 503-378-5156  |  www.oregon.gov/ode</w:t>
                          </w:r>
                        </w:p>
                        <w:p w:rsidR="00D2769F" w:rsidRDefault="00D2769F"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D2769F" w:rsidRDefault="00D2769F" w:rsidP="00277DA1">
                    <w:pPr>
                      <w:pStyle w:val="Header"/>
                      <w:jc w:val="center"/>
                    </w:pPr>
                    <w:r>
                      <w:t>255 Capitol St NE, Salem, OR 97310  |  Voice: 503-947-5600  | Fax: 503-378-5156  |  www.oregon.gov/ode</w:t>
                    </w:r>
                  </w:p>
                  <w:p w:rsidR="00D2769F" w:rsidRDefault="00D2769F"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F" w:rsidRDefault="00D2769F" w:rsidP="00B321D1">
    <w:pPr>
      <w:pStyle w:val="Header"/>
      <w:jc w:val="right"/>
    </w:pPr>
  </w:p>
  <w:p w:rsidR="00D2769F" w:rsidRDefault="00D2769F" w:rsidP="00B321D1">
    <w:pPr>
      <w:pStyle w:val="Header"/>
      <w:jc w:val="right"/>
    </w:pPr>
    <w:r>
      <w:rPr>
        <w:noProof/>
      </w:rPr>
      <mc:AlternateContent>
        <mc:Choice Requires="wps">
          <w:drawing>
            <wp:anchor distT="45720" distB="45720" distL="114300" distR="114300" simplePos="0" relativeHeight="251683840" behindDoc="0" locked="1" layoutInCell="1" allowOverlap="1" wp14:anchorId="7D9B9334" wp14:editId="546B20A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D2769F" w:rsidRDefault="00D2769F" w:rsidP="00B25F74">
                          <w:pPr>
                            <w:pStyle w:val="Header"/>
                            <w:jc w:val="center"/>
                          </w:pPr>
                          <w:r w:rsidRPr="00456699">
                            <w:rPr>
                              <w:b/>
                              <w:sz w:val="24"/>
                              <w:szCs w:val="24"/>
                            </w:rPr>
                            <w:t>Oregon Department of Education</w:t>
                          </w:r>
                          <w:r>
                            <w:br/>
                            <w:t>255 Capitol St NE, Salem, OR 97310 | Voice: 503-947-5600 | Fax: 503-378-5156 | www.oregon.gov/ode</w:t>
                          </w:r>
                        </w:p>
                        <w:p w:rsidR="00D2769F" w:rsidRDefault="00D2769F"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B9334"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D2769F" w:rsidRDefault="00D2769F" w:rsidP="00B25F74">
                    <w:pPr>
                      <w:pStyle w:val="Header"/>
                      <w:jc w:val="center"/>
                    </w:pPr>
                    <w:r w:rsidRPr="00456699">
                      <w:rPr>
                        <w:b/>
                        <w:sz w:val="24"/>
                        <w:szCs w:val="24"/>
                      </w:rPr>
                      <w:t>Oregon Department of Education</w:t>
                    </w:r>
                    <w:r>
                      <w:br/>
                      <w:t>255 Capitol St NE, Salem, OR 97310 | Voice: 503-947-5600 | Fax: 503-378-5156 | www.oregon.gov/ode</w:t>
                    </w:r>
                  </w:p>
                  <w:p w:rsidR="00D2769F" w:rsidRDefault="00D2769F"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F" w:rsidRDefault="00D2769F">
    <w:pPr>
      <w:pStyle w:val="Footer"/>
    </w:pPr>
    <w:r>
      <w:rPr>
        <w:noProof/>
      </w:rPr>
      <mc:AlternateContent>
        <mc:Choice Requires="wps">
          <w:drawing>
            <wp:anchor distT="45720" distB="45720" distL="114300" distR="114300" simplePos="0" relativeHeight="251682816" behindDoc="0" locked="1" layoutInCell="1" allowOverlap="1" wp14:anchorId="2CCFD2AD" wp14:editId="3BD1F8EF">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D2769F" w:rsidRDefault="00D2769F" w:rsidP="00277DA1">
                          <w:pPr>
                            <w:pStyle w:val="Header"/>
                            <w:jc w:val="center"/>
                          </w:pPr>
                          <w:r>
                            <w:t>255 Capitol St NE, Salem, OR 97310 | Voice: 503-947-5600 | Fax: 503-378-5156 | www.oregon.gov/ode</w:t>
                          </w:r>
                        </w:p>
                        <w:p w:rsidR="00D2769F" w:rsidRDefault="00D2769F"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FD2AD" id="_x0000_t202" coordsize="21600,21600" o:spt="202" path="m,l,21600r21600,l21600,xe">
              <v:stroke joinstyle="miter"/>
              <v:path gradientshapeok="t" o:connecttype="rect"/>
            </v:shapetype>
            <v:shape id="_x0000_s1033" type="#_x0000_t202" style="position:absolute;margin-left:2.9pt;margin-top:744.5pt;width:487.45pt;height:2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D2769F" w:rsidRDefault="00D2769F" w:rsidP="00277DA1">
                    <w:pPr>
                      <w:pStyle w:val="Header"/>
                      <w:jc w:val="center"/>
                    </w:pPr>
                    <w:r>
                      <w:t>255 Capitol St NE, Salem, OR 97310 | Voice: 503-947-5600 | Fax: 503-378-5156 | www.oregon.gov/ode</w:t>
                    </w:r>
                  </w:p>
                  <w:p w:rsidR="00D2769F" w:rsidRDefault="00D2769F" w:rsidP="00277DA1">
                    <w:pPr>
                      <w:jc w:val="center"/>
                    </w:pPr>
                  </w:p>
                </w:txbxContent>
              </v:textbox>
              <w10:wrap type="squar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F" w:rsidRDefault="00D2769F" w:rsidP="00B321D1">
    <w:pPr>
      <w:pStyle w:val="Header"/>
      <w:jc w:val="right"/>
    </w:pPr>
  </w:p>
  <w:p w:rsidR="00D2769F" w:rsidRDefault="00D2769F" w:rsidP="00B321D1">
    <w:pPr>
      <w:pStyle w:val="Header"/>
      <w:jc w:val="right"/>
    </w:pPr>
    <w:r>
      <w:rPr>
        <w:noProof/>
      </w:rPr>
      <mc:AlternateContent>
        <mc:Choice Requires="wps">
          <w:drawing>
            <wp:anchor distT="45720" distB="45720" distL="114300" distR="114300" simplePos="0" relativeHeight="251680768" behindDoc="0" locked="1" layoutInCell="1" allowOverlap="1" wp14:anchorId="3CBEADD6" wp14:editId="7A1FB01F">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D2769F" w:rsidRDefault="00D2769F" w:rsidP="00B25F74">
                          <w:pPr>
                            <w:pStyle w:val="Header"/>
                            <w:jc w:val="center"/>
                          </w:pPr>
                          <w:r w:rsidRPr="00456699">
                            <w:rPr>
                              <w:b/>
                              <w:sz w:val="24"/>
                              <w:szCs w:val="24"/>
                            </w:rPr>
                            <w:t>Oregon Department of Education</w:t>
                          </w:r>
                          <w:r>
                            <w:br/>
                            <w:t>255 Capitol St NE, Salem, OR 97310  |  Voice: 503-947-5600  | Fax: 503-378-5156  |  www.oregon.gov/ode</w:t>
                          </w:r>
                        </w:p>
                        <w:p w:rsidR="00D2769F" w:rsidRDefault="00D2769F"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EADD6" id="_x0000_t202" coordsize="21600,21600" o:spt="202" path="m,l,21600r21600,l21600,xe">
              <v:stroke joinstyle="miter"/>
              <v:path gradientshapeok="t" o:connecttype="rect"/>
            </v:shapetype>
            <v:shape id="Text Box 1" o:spid="_x0000_s1034"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DDyefxDAIA&#10;APkDAAAOAAAAAAAAAAAAAAAAAC4CAABkcnMvZTJvRG9jLnhtbFBLAQItABQABgAIAAAAIQB26XoI&#10;3wAAAAsBAAAPAAAAAAAAAAAAAAAAAGYEAABkcnMvZG93bnJldi54bWxQSwUGAAAAAAQABADzAAAA&#10;cgUAAAAA&#10;" filled="f" stroked="f">
              <v:textbox>
                <w:txbxContent>
                  <w:p w:rsidR="00D2769F" w:rsidRDefault="00D2769F" w:rsidP="00B25F74">
                    <w:pPr>
                      <w:pStyle w:val="Header"/>
                      <w:jc w:val="center"/>
                    </w:pPr>
                    <w:r w:rsidRPr="00456699">
                      <w:rPr>
                        <w:b/>
                        <w:sz w:val="24"/>
                        <w:szCs w:val="24"/>
                      </w:rPr>
                      <w:t>Oregon Department of Education</w:t>
                    </w:r>
                    <w:r>
                      <w:br/>
                      <w:t>255 Capitol St NE, Salem, OR 97310  |  Voice: 503-947-5600  | Fax: 503-378-5156  |  www.oregon.gov/ode</w:t>
                    </w:r>
                  </w:p>
                  <w:p w:rsidR="00D2769F" w:rsidRDefault="00D2769F" w:rsidP="00B25F74">
                    <w:pPr>
                      <w:jc w:val="center"/>
                    </w:pPr>
                  </w:p>
                </w:txbxContent>
              </v:textbox>
              <w10:wrap type="square"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F" w:rsidRDefault="00D2769F">
    <w:pPr>
      <w:pStyle w:val="Footer"/>
    </w:pPr>
    <w:r>
      <w:rPr>
        <w:noProof/>
      </w:rPr>
      <mc:AlternateContent>
        <mc:Choice Requires="wps">
          <w:drawing>
            <wp:anchor distT="45720" distB="45720" distL="114300" distR="114300" simplePos="0" relativeHeight="251679744" behindDoc="0" locked="1" layoutInCell="1" allowOverlap="1" wp14:anchorId="2CB49D1C" wp14:editId="27FBFACA">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D2769F" w:rsidRDefault="00D2769F" w:rsidP="00277DA1">
                          <w:pPr>
                            <w:pStyle w:val="Header"/>
                            <w:jc w:val="center"/>
                          </w:pPr>
                          <w:r>
                            <w:t>255 Capitol St NE, Salem, OR 97310  |  Voice: 503-947-5600  | Fax: 503-378-5156  |  www.oregon.gov/ode</w:t>
                          </w:r>
                        </w:p>
                        <w:p w:rsidR="00D2769F" w:rsidRDefault="00D2769F"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49D1C" id="_x0000_t202" coordsize="21600,21600" o:spt="202" path="m,l,21600r21600,l21600,xe">
              <v:stroke joinstyle="miter"/>
              <v:path gradientshapeok="t" o:connecttype="rect"/>
            </v:shapetype>
            <v:shape id="_x0000_s1035"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U7D53Q4C&#10;AAD5AwAADgAAAAAAAAAAAAAAAAAuAgAAZHJzL2Uyb0RvYy54bWxQSwECLQAUAAYACAAAACEAdqvC&#10;WN4AAAALAQAADwAAAAAAAAAAAAAAAABoBAAAZHJzL2Rvd25yZXYueG1sUEsFBgAAAAAEAAQA8wAA&#10;AHMFAAAAAA==&#10;" filled="f" stroked="f">
              <v:textbox>
                <w:txbxContent>
                  <w:p w:rsidR="00D2769F" w:rsidRDefault="00D2769F" w:rsidP="00277DA1">
                    <w:pPr>
                      <w:pStyle w:val="Header"/>
                      <w:jc w:val="center"/>
                    </w:pPr>
                    <w:r>
                      <w:t>255 Capitol St NE, Salem, OR 97310  |  Voice: 503-947-5600  | Fax: 503-378-5156  |  www.oregon.gov/ode</w:t>
                    </w:r>
                  </w:p>
                  <w:p w:rsidR="00D2769F" w:rsidRDefault="00D2769F"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69F" w:rsidRDefault="00D2769F" w:rsidP="00CE459D">
      <w:pPr>
        <w:spacing w:after="0"/>
      </w:pPr>
      <w:r>
        <w:separator/>
      </w:r>
    </w:p>
  </w:footnote>
  <w:footnote w:type="continuationSeparator" w:id="0">
    <w:p w:rsidR="00D2769F" w:rsidRDefault="00D2769F" w:rsidP="00CE459D">
      <w:pPr>
        <w:spacing w:after="0"/>
      </w:pPr>
      <w:r>
        <w:continuationSeparator/>
      </w:r>
    </w:p>
  </w:footnote>
  <w:footnote w:id="1">
    <w:p w:rsidR="00D2769F" w:rsidRDefault="00D2769F" w:rsidP="000C6E99">
      <w:pPr>
        <w:pStyle w:val="FootnoteText"/>
        <w:jc w:val="both"/>
      </w:pPr>
      <w:r>
        <w:rPr>
          <w:rStyle w:val="FootnoteReference"/>
        </w:rPr>
        <w:footnoteRef/>
      </w:r>
      <w:r>
        <w:t xml:space="preserve"> </w:t>
      </w:r>
      <w:r w:rsidRPr="000C6E99">
        <w:t>The State School Board repealed OAR 581-02</w:t>
      </w:r>
      <w:r>
        <w:t>1</w:t>
      </w:r>
      <w:r w:rsidRPr="000C6E99">
        <w:t>-004</w:t>
      </w:r>
      <w:r>
        <w:t>9</w:t>
      </w:r>
      <w:r w:rsidRPr="000C6E99">
        <w:t xml:space="preserve"> on March 21, 2019. However, the rule still applies to appeals that the department accepted before March </w:t>
      </w:r>
      <w:r>
        <w:t>21</w:t>
      </w:r>
      <w:r w:rsidRPr="000C6E99">
        <w:t xml:space="preserve">, 2019. Because the department accepted </w:t>
      </w:r>
      <w:r w:rsidR="0089711F">
        <w:t>Complainant’</w:t>
      </w:r>
      <w:r w:rsidRPr="000C6E99">
        <w:t xml:space="preserve">s appeal on </w:t>
      </w:r>
      <w:r>
        <w:t>March 16, 2019</w:t>
      </w:r>
      <w:r w:rsidRPr="000C6E99">
        <w:t>, the rule applies to her appeal.</w:t>
      </w:r>
    </w:p>
  </w:footnote>
  <w:footnote w:id="2">
    <w:p w:rsidR="00D2769F" w:rsidRPr="000C6E99" w:rsidRDefault="00D2769F" w:rsidP="00CC7C5F">
      <w:pPr>
        <w:pStyle w:val="FootnoteText"/>
      </w:pPr>
      <w:r>
        <w:rPr>
          <w:rStyle w:val="FootnoteReference"/>
        </w:rPr>
        <w:footnoteRef/>
      </w:r>
      <w:r>
        <w:t xml:space="preserve"> OAR 581-021-0049(1).</w:t>
      </w:r>
    </w:p>
  </w:footnote>
  <w:footnote w:id="3">
    <w:p w:rsidR="00D2769F" w:rsidRDefault="00D2769F" w:rsidP="00CC7C5F">
      <w:pPr>
        <w:pStyle w:val="FootnoteText"/>
      </w:pPr>
      <w:r>
        <w:rPr>
          <w:rStyle w:val="FootnoteReference"/>
        </w:rPr>
        <w:footnoteRef/>
      </w:r>
      <w:r>
        <w:t xml:space="preserve"> OAR 581-021-0049(1</w:t>
      </w:r>
      <w:proofErr w:type="gramStart"/>
      <w:r>
        <w:t>)(</w:t>
      </w:r>
      <w:proofErr w:type="gramEnd"/>
      <w:r>
        <w:t xml:space="preserve">b). </w:t>
      </w:r>
    </w:p>
  </w:footnote>
  <w:footnote w:id="4">
    <w:p w:rsidR="00D2769F" w:rsidRDefault="00D2769F" w:rsidP="00CC7C5F">
      <w:pPr>
        <w:pStyle w:val="FootnoteText"/>
      </w:pPr>
      <w:r>
        <w:rPr>
          <w:rStyle w:val="FootnoteReference"/>
        </w:rPr>
        <w:footnoteRef/>
      </w:r>
      <w:r>
        <w:t xml:space="preserve"> OAR 581-021-0049(2).</w:t>
      </w:r>
    </w:p>
  </w:footnote>
  <w:footnote w:id="5">
    <w:p w:rsidR="00D2769F" w:rsidRDefault="00D2769F" w:rsidP="00CC7C5F">
      <w:pPr>
        <w:pStyle w:val="FootnoteText"/>
      </w:pPr>
      <w:r>
        <w:rPr>
          <w:rStyle w:val="FootnoteReference"/>
        </w:rPr>
        <w:footnoteRef/>
      </w:r>
      <w:r>
        <w:t xml:space="preserve"> OAR 581-021-0049(3).</w:t>
      </w:r>
    </w:p>
  </w:footnote>
  <w:footnote w:id="6">
    <w:p w:rsidR="00D2769F" w:rsidRDefault="00D2769F" w:rsidP="00CC7C5F">
      <w:pPr>
        <w:pStyle w:val="FootnoteText"/>
      </w:pPr>
      <w:r>
        <w:rPr>
          <w:rStyle w:val="FootnoteReference"/>
        </w:rPr>
        <w:footnoteRef/>
      </w:r>
      <w:r>
        <w:t xml:space="preserve"> </w:t>
      </w:r>
      <w:r>
        <w:rPr>
          <w:i/>
        </w:rPr>
        <w:t>Id</w:t>
      </w:r>
      <w:r>
        <w:t>.</w:t>
      </w:r>
    </w:p>
  </w:footnote>
  <w:footnote w:id="7">
    <w:p w:rsidR="00D2769F" w:rsidRDefault="00D2769F" w:rsidP="00CC7C5F">
      <w:pPr>
        <w:pStyle w:val="FootnoteText"/>
      </w:pPr>
      <w:r>
        <w:rPr>
          <w:rStyle w:val="FootnoteReference"/>
        </w:rPr>
        <w:footnoteRef/>
      </w:r>
      <w:r>
        <w:t xml:space="preserve"> OAR 581-021-0049(3)(a) to (d).</w:t>
      </w:r>
    </w:p>
  </w:footnote>
  <w:footnote w:id="8">
    <w:p w:rsidR="00D2769F" w:rsidRDefault="00D2769F" w:rsidP="00920AA5">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9">
    <w:p w:rsidR="00D2769F" w:rsidRDefault="00D2769F" w:rsidP="00920AA5">
      <w:pPr>
        <w:pStyle w:val="FootnoteText"/>
        <w:jc w:val="both"/>
      </w:pPr>
      <w:r>
        <w:rPr>
          <w:rStyle w:val="FootnoteReference"/>
        </w:rPr>
        <w:footnoteRef/>
      </w:r>
      <w:r>
        <w:t xml:space="preserve"> ORS 659.850(1). OAR 581-021-0045(1)(a) uses an identical definition for “discrimination” for purposes of the Department’s regulatory authority over public elementary and secondary schools.</w:t>
      </w:r>
    </w:p>
  </w:footnote>
  <w:footnote w:id="10">
    <w:p w:rsidR="00D2769F" w:rsidRDefault="00D2769F">
      <w:pPr>
        <w:pStyle w:val="FootnoteText"/>
      </w:pPr>
      <w:r>
        <w:rPr>
          <w:rStyle w:val="FootnoteReference"/>
        </w:rPr>
        <w:footnoteRef/>
      </w:r>
      <w:r>
        <w:t xml:space="preserve"> OAR 581-021-0046(1).</w:t>
      </w:r>
    </w:p>
  </w:footnote>
  <w:footnote w:id="11">
    <w:p w:rsidR="00D2769F" w:rsidRDefault="00D2769F">
      <w:pPr>
        <w:pStyle w:val="FootnoteText"/>
      </w:pPr>
      <w:r>
        <w:rPr>
          <w:rStyle w:val="FootnoteReference"/>
        </w:rPr>
        <w:footnoteRef/>
      </w:r>
      <w:r>
        <w:t xml:space="preserve"> </w:t>
      </w:r>
      <w:r w:rsidRPr="00D853E9">
        <w:t>Harrisburg School District 7, Instructional Reso</w:t>
      </w:r>
      <w:r>
        <w:t xml:space="preserve">urces/Instructional Materials, </w:t>
      </w:r>
      <w:r w:rsidRPr="00D853E9">
        <w:t>IIA.</w:t>
      </w:r>
    </w:p>
  </w:footnote>
  <w:footnote w:id="12">
    <w:p w:rsidR="00D2769F" w:rsidRDefault="00D2769F">
      <w:pPr>
        <w:pStyle w:val="FootnoteText"/>
      </w:pPr>
      <w:r>
        <w:rPr>
          <w:rStyle w:val="FootnoteReference"/>
        </w:rPr>
        <w:footnoteRef/>
      </w:r>
      <w:r>
        <w:t xml:space="preserve"> </w:t>
      </w:r>
      <w:r w:rsidRPr="00D853E9">
        <w:t>Harrisburg School District 7, Public Complaint Procedure, KL-</w:t>
      </w:r>
      <w:proofErr w:type="gramStart"/>
      <w:r w:rsidRPr="00D853E9">
        <w:t>AR(</w:t>
      </w:r>
      <w:proofErr w:type="gramEnd"/>
      <w:r w:rsidRPr="00D853E9">
        <w:t>1)</w:t>
      </w:r>
      <w:r>
        <w:t>.</w:t>
      </w:r>
    </w:p>
  </w:footnote>
  <w:footnote w:id="13">
    <w:p w:rsidR="00D2769F" w:rsidRDefault="00D2769F">
      <w:pPr>
        <w:pStyle w:val="FootnoteText"/>
      </w:pPr>
      <w:r>
        <w:rPr>
          <w:rStyle w:val="FootnoteReference"/>
        </w:rPr>
        <w:footnoteRef/>
      </w:r>
      <w:r>
        <w:t xml:space="preserve"> </w:t>
      </w:r>
      <w:r w:rsidRPr="00D853E9">
        <w:t>Harrisburg School District 7,</w:t>
      </w:r>
      <w:r w:rsidR="004E6255">
        <w:t xml:space="preserve"> </w:t>
      </w:r>
      <w:r w:rsidRPr="00D853E9">
        <w:t>Sexual Harassment, GBN/JBA</w:t>
      </w:r>
      <w:r>
        <w:t>.</w:t>
      </w:r>
    </w:p>
  </w:footnote>
  <w:footnote w:id="14">
    <w:p w:rsidR="00D2769F" w:rsidRDefault="00D2769F">
      <w:pPr>
        <w:pStyle w:val="FootnoteText"/>
      </w:pPr>
      <w:r>
        <w:rPr>
          <w:rStyle w:val="FootnoteReference"/>
        </w:rPr>
        <w:footnoteRef/>
      </w:r>
      <w:r>
        <w:t xml:space="preserve"> </w:t>
      </w:r>
      <w:r w:rsidRPr="00D853E9">
        <w:t xml:space="preserve">Harrisburg School District 7, </w:t>
      </w:r>
      <w:r>
        <w:t>Equal Education Opportunity, JB.</w:t>
      </w:r>
    </w:p>
  </w:footnote>
  <w:footnote w:id="15">
    <w:p w:rsidR="00D2769F" w:rsidRPr="00CC4904" w:rsidRDefault="00D2769F">
      <w:pPr>
        <w:pStyle w:val="FootnoteText"/>
      </w:pPr>
      <w:r>
        <w:rPr>
          <w:rStyle w:val="FootnoteReference"/>
        </w:rPr>
        <w:footnoteRef/>
      </w:r>
      <w:r>
        <w:t xml:space="preserve"> </w:t>
      </w:r>
      <w:r>
        <w:rPr>
          <w:i/>
        </w:rPr>
        <w:t>Id</w:t>
      </w:r>
      <w:r>
        <w:t>.</w:t>
      </w:r>
    </w:p>
  </w:footnote>
  <w:footnote w:id="16">
    <w:p w:rsidR="00D2769F" w:rsidRPr="00CC4904" w:rsidRDefault="00D2769F">
      <w:pPr>
        <w:pStyle w:val="FootnoteText"/>
      </w:pPr>
      <w:r>
        <w:rPr>
          <w:rStyle w:val="FootnoteReference"/>
        </w:rPr>
        <w:footnoteRef/>
      </w:r>
      <w:r>
        <w:t xml:space="preserve"> </w:t>
      </w:r>
      <w:r>
        <w:rPr>
          <w:i/>
        </w:rPr>
        <w:t>Id</w:t>
      </w:r>
      <w:r>
        <w:t>.</w:t>
      </w:r>
    </w:p>
  </w:footnote>
  <w:footnote w:id="17">
    <w:p w:rsidR="00D2769F" w:rsidRPr="001A6AF1" w:rsidRDefault="00D2769F" w:rsidP="00D2769F">
      <w:pPr>
        <w:pStyle w:val="FootnoteText"/>
        <w:jc w:val="both"/>
      </w:pPr>
      <w:r>
        <w:rPr>
          <w:rStyle w:val="FootnoteReference"/>
        </w:rPr>
        <w:footnoteRef/>
      </w:r>
      <w:r>
        <w:t xml:space="preserve"> </w:t>
      </w:r>
      <w:r w:rsidRPr="001A6AF1">
        <w:rPr>
          <w:i/>
        </w:rPr>
        <w:t xml:space="preserve">See </w:t>
      </w:r>
      <w:r w:rsidRPr="001A6AF1">
        <w:t xml:space="preserve">Education Amendments of 1972, Public Law No. 92-318, Title IX, §§ 901-907 (codified at 20 U.S.C. §1681 </w:t>
      </w:r>
      <w:r w:rsidRPr="001A6AF1">
        <w:rPr>
          <w:i/>
        </w:rPr>
        <w:t>et seq.</w:t>
      </w:r>
      <w:r w:rsidRPr="001A6AF1">
        <w:t>).</w:t>
      </w:r>
    </w:p>
  </w:footnote>
  <w:footnote w:id="18">
    <w:p w:rsidR="000A5C31" w:rsidRDefault="000A5C31">
      <w:pPr>
        <w:pStyle w:val="FootnoteText"/>
      </w:pPr>
      <w:r>
        <w:rPr>
          <w:rStyle w:val="FootnoteReference"/>
        </w:rPr>
        <w:footnoteRef/>
      </w:r>
      <w:r>
        <w:t xml:space="preserve"> </w:t>
      </w:r>
      <w:proofErr w:type="gramStart"/>
      <w:r>
        <w:t>13</w:t>
      </w:r>
      <w:proofErr w:type="gramEnd"/>
      <w:r>
        <w:t xml:space="preserve"> C.F.R. 113.455.</w:t>
      </w:r>
    </w:p>
  </w:footnote>
  <w:footnote w:id="19">
    <w:p w:rsidR="003025DC" w:rsidRPr="003025DC" w:rsidRDefault="003025DC">
      <w:pPr>
        <w:pStyle w:val="FootnoteText"/>
      </w:pPr>
      <w:r>
        <w:rPr>
          <w:rStyle w:val="FootnoteReference"/>
        </w:rPr>
        <w:footnoteRef/>
      </w:r>
      <w:r>
        <w:t xml:space="preserve"> </w:t>
      </w:r>
      <w:r>
        <w:rPr>
          <w:i/>
        </w:rPr>
        <w:t>Board of Education v. Pico</w:t>
      </w:r>
      <w:r>
        <w:t>, 457 U.S. 853, 871 (1982).</w:t>
      </w:r>
    </w:p>
  </w:footnote>
  <w:footnote w:id="20">
    <w:p w:rsidR="00476051" w:rsidRPr="00476051" w:rsidRDefault="00476051">
      <w:pPr>
        <w:pStyle w:val="FootnoteText"/>
        <w:rPr>
          <w:i/>
        </w:rPr>
      </w:pPr>
      <w:r>
        <w:rPr>
          <w:rStyle w:val="FootnoteReference"/>
        </w:rPr>
        <w:footnoteRef/>
      </w:r>
      <w:r>
        <w:t xml:space="preserve"> </w:t>
      </w:r>
      <w:r>
        <w:rPr>
          <w:i/>
        </w:rPr>
        <w:t>Id.</w:t>
      </w:r>
    </w:p>
  </w:footnote>
  <w:footnote w:id="21">
    <w:p w:rsidR="00697E73" w:rsidRDefault="00697E73" w:rsidP="00697E73">
      <w:pPr>
        <w:pStyle w:val="FootnoteText"/>
        <w:jc w:val="both"/>
      </w:pPr>
      <w:r>
        <w:rPr>
          <w:rStyle w:val="FootnoteReference"/>
        </w:rPr>
        <w:footnoteRef/>
      </w:r>
      <w:r>
        <w:t xml:space="preserve"> The Department’s Title IX expert is Karin </w:t>
      </w:r>
      <w:proofErr w:type="spellStart"/>
      <w:r>
        <w:t>Moscon</w:t>
      </w:r>
      <w:proofErr w:type="spellEnd"/>
      <w:r>
        <w:t xml:space="preserve">. She </w:t>
      </w:r>
      <w:proofErr w:type="gramStart"/>
      <w:r>
        <w:t>may be reached</w:t>
      </w:r>
      <w:proofErr w:type="gramEnd"/>
      <w:r>
        <w:t xml:space="preserve"> at 502-947-5706 or at </w:t>
      </w:r>
      <w:hyperlink r:id="rId1" w:history="1">
        <w:r w:rsidRPr="004B2A83">
          <w:rPr>
            <w:rStyle w:val="Hyperlink"/>
          </w:rPr>
          <w:t>Karin.moscon@state.or.us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F" w:rsidRDefault="00D2769F" w:rsidP="00AD723A">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D2769F" w:rsidRDefault="00D2769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F" w:rsidRPr="0054305C" w:rsidRDefault="00D2769F"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69F" w:rsidRPr="001910E5" w:rsidRDefault="00D2769F"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D2769F" w:rsidRPr="001910E5" w:rsidRDefault="00D2769F"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AE1C9"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D2769F" w:rsidRPr="0054305C" w:rsidRDefault="00D2769F"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D2769F" w:rsidRPr="001910E5" w:rsidRDefault="00D2769F" w:rsidP="00394A58">
                          <w:pPr>
                            <w:spacing w:after="0"/>
                            <w:jc w:val="right"/>
                            <w:rPr>
                              <w:rFonts w:cs="Calibri"/>
                              <w:b/>
                              <w:sz w:val="22"/>
                              <w:szCs w:val="22"/>
                            </w:rPr>
                          </w:pPr>
                          <w:r>
                            <w:rPr>
                              <w:rFonts w:cs="Calibri"/>
                              <w:b/>
                              <w:sz w:val="22"/>
                              <w:szCs w:val="22"/>
                            </w:rPr>
                            <w:t>Colt Gill</w:t>
                          </w:r>
                        </w:p>
                        <w:p w:rsidR="00D2769F" w:rsidRPr="001910E5" w:rsidRDefault="00A31EFA" w:rsidP="0054305C">
                          <w:pPr>
                            <w:pStyle w:val="HeaderName"/>
                            <w:spacing w:after="0"/>
                            <w:rPr>
                              <w:rFonts w:ascii="Calibri" w:hAnsi="Calibri" w:cs="Calibri"/>
                            </w:rPr>
                          </w:pPr>
                          <w:r>
                            <w:rPr>
                              <w:rFonts w:ascii="Calibri" w:hAnsi="Calibri" w:cs="Calibri"/>
                            </w:rPr>
                            <w:t>Department</w:t>
                          </w:r>
                          <w:r w:rsidR="00D2769F">
                            <w:rPr>
                              <w:rFonts w:ascii="Calibri" w:hAnsi="Calibri" w:cs="Calibri"/>
                            </w:rPr>
                            <w:t xml:space="preserve">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D2769F" w:rsidRPr="001910E5" w:rsidRDefault="00D2769F" w:rsidP="00394A58">
                    <w:pPr>
                      <w:spacing w:after="0"/>
                      <w:jc w:val="right"/>
                      <w:rPr>
                        <w:rFonts w:cs="Calibri"/>
                        <w:b/>
                        <w:sz w:val="22"/>
                        <w:szCs w:val="22"/>
                      </w:rPr>
                    </w:pPr>
                    <w:r>
                      <w:rPr>
                        <w:rFonts w:cs="Calibri"/>
                        <w:b/>
                        <w:sz w:val="22"/>
                        <w:szCs w:val="22"/>
                      </w:rPr>
                      <w:t>Colt Gill</w:t>
                    </w:r>
                  </w:p>
                  <w:p w:rsidR="00D2769F" w:rsidRPr="001910E5" w:rsidRDefault="00A31EFA" w:rsidP="0054305C">
                    <w:pPr>
                      <w:pStyle w:val="HeaderName"/>
                      <w:spacing w:after="0"/>
                      <w:rPr>
                        <w:rFonts w:ascii="Calibri" w:hAnsi="Calibri" w:cs="Calibri"/>
                      </w:rPr>
                    </w:pPr>
                    <w:r>
                      <w:rPr>
                        <w:rFonts w:ascii="Calibri" w:hAnsi="Calibri" w:cs="Calibri"/>
                      </w:rPr>
                      <w:t>Department</w:t>
                    </w:r>
                    <w:r w:rsidR="00D2769F">
                      <w:rPr>
                        <w:rFonts w:ascii="Calibri" w:hAnsi="Calibri" w:cs="Calibri"/>
                      </w:rPr>
                      <w:t xml:space="preserve">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0D3C69"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F" w:rsidRPr="0061055E" w:rsidRDefault="00D2769F" w:rsidP="00D27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F" w:rsidRPr="008A6892" w:rsidRDefault="00D2769F" w:rsidP="008A68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F" w:rsidRDefault="00D2769F" w:rsidP="0026344F">
    <w:pPr>
      <w:pStyle w:val="Header"/>
      <w:tabs>
        <w:tab w:val="clear" w:pos="9360"/>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F" w:rsidRPr="008A6892" w:rsidRDefault="00D2769F"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15673"/>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F50E0F"/>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84BE8"/>
    <w:multiLevelType w:val="hybridMultilevel"/>
    <w:tmpl w:val="56EC2D8C"/>
    <w:lvl w:ilvl="0" w:tplc="8ED64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6C3CA4"/>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6E3E2A"/>
    <w:multiLevelType w:val="hybridMultilevel"/>
    <w:tmpl w:val="16C61E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2161314C"/>
    <w:multiLevelType w:val="hybridMultilevel"/>
    <w:tmpl w:val="84CE630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15:restartNumberingAfterBreak="0">
    <w:nsid w:val="243D6F03"/>
    <w:multiLevelType w:val="hybridMultilevel"/>
    <w:tmpl w:val="512C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B80D93"/>
    <w:multiLevelType w:val="hybridMultilevel"/>
    <w:tmpl w:val="BD8C4650"/>
    <w:lvl w:ilvl="0" w:tplc="D8EEA2F2">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F2DD7"/>
    <w:multiLevelType w:val="hybridMultilevel"/>
    <w:tmpl w:val="3D30B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13A1A"/>
    <w:multiLevelType w:val="hybridMultilevel"/>
    <w:tmpl w:val="6A24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5377B"/>
    <w:multiLevelType w:val="hybridMultilevel"/>
    <w:tmpl w:val="75C4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7C6273"/>
    <w:multiLevelType w:val="hybridMultilevel"/>
    <w:tmpl w:val="202A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236C2E"/>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EC7D7B"/>
    <w:multiLevelType w:val="hybridMultilevel"/>
    <w:tmpl w:val="3D30B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5427B"/>
    <w:multiLevelType w:val="hybridMultilevel"/>
    <w:tmpl w:val="48BA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8"/>
  </w:num>
  <w:num w:numId="14">
    <w:abstractNumId w:val="25"/>
  </w:num>
  <w:num w:numId="15">
    <w:abstractNumId w:val="22"/>
  </w:num>
  <w:num w:numId="16">
    <w:abstractNumId w:val="21"/>
  </w:num>
  <w:num w:numId="17">
    <w:abstractNumId w:val="16"/>
  </w:num>
  <w:num w:numId="18">
    <w:abstractNumId w:val="27"/>
  </w:num>
  <w:num w:numId="19">
    <w:abstractNumId w:val="28"/>
  </w:num>
  <w:num w:numId="20">
    <w:abstractNumId w:val="11"/>
  </w:num>
  <w:num w:numId="21">
    <w:abstractNumId w:val="10"/>
  </w:num>
  <w:num w:numId="22">
    <w:abstractNumId w:val="14"/>
  </w:num>
  <w:num w:numId="23">
    <w:abstractNumId w:val="26"/>
  </w:num>
  <w:num w:numId="24">
    <w:abstractNumId w:val="15"/>
  </w:num>
  <w:num w:numId="25">
    <w:abstractNumId w:val="24"/>
  </w:num>
  <w:num w:numId="26">
    <w:abstractNumId w:val="17"/>
  </w:num>
  <w:num w:numId="27">
    <w:abstractNumId w:val="23"/>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5271"/>
    <w:rsid w:val="00011CB1"/>
    <w:rsid w:val="000171C3"/>
    <w:rsid w:val="00021962"/>
    <w:rsid w:val="00024D62"/>
    <w:rsid w:val="00033536"/>
    <w:rsid w:val="000413B3"/>
    <w:rsid w:val="00056CAC"/>
    <w:rsid w:val="000701DE"/>
    <w:rsid w:val="0007028A"/>
    <w:rsid w:val="000849EB"/>
    <w:rsid w:val="000877E4"/>
    <w:rsid w:val="00090A30"/>
    <w:rsid w:val="00096670"/>
    <w:rsid w:val="0009742E"/>
    <w:rsid w:val="00097764"/>
    <w:rsid w:val="000A5C31"/>
    <w:rsid w:val="000B3BBD"/>
    <w:rsid w:val="000B5088"/>
    <w:rsid w:val="000B7394"/>
    <w:rsid w:val="000C19A0"/>
    <w:rsid w:val="000C3733"/>
    <w:rsid w:val="000C5F65"/>
    <w:rsid w:val="000C6E99"/>
    <w:rsid w:val="000D3C77"/>
    <w:rsid w:val="000E1ACF"/>
    <w:rsid w:val="000E20BA"/>
    <w:rsid w:val="000E3268"/>
    <w:rsid w:val="000E5154"/>
    <w:rsid w:val="000F5433"/>
    <w:rsid w:val="00110D15"/>
    <w:rsid w:val="001116E3"/>
    <w:rsid w:val="0011301D"/>
    <w:rsid w:val="00133C19"/>
    <w:rsid w:val="00144796"/>
    <w:rsid w:val="00147F7B"/>
    <w:rsid w:val="00153AAE"/>
    <w:rsid w:val="00156BA9"/>
    <w:rsid w:val="00157354"/>
    <w:rsid w:val="001643FE"/>
    <w:rsid w:val="001657E4"/>
    <w:rsid w:val="00166654"/>
    <w:rsid w:val="001725A1"/>
    <w:rsid w:val="001739A9"/>
    <w:rsid w:val="00182060"/>
    <w:rsid w:val="00187064"/>
    <w:rsid w:val="00190341"/>
    <w:rsid w:val="00190965"/>
    <w:rsid w:val="001910E5"/>
    <w:rsid w:val="0019549A"/>
    <w:rsid w:val="001971F0"/>
    <w:rsid w:val="001A173C"/>
    <w:rsid w:val="001A7726"/>
    <w:rsid w:val="001C52DC"/>
    <w:rsid w:val="001D51CD"/>
    <w:rsid w:val="001E1636"/>
    <w:rsid w:val="001F1820"/>
    <w:rsid w:val="00203EF8"/>
    <w:rsid w:val="00204C86"/>
    <w:rsid w:val="00206FBC"/>
    <w:rsid w:val="00207FC5"/>
    <w:rsid w:val="00213D94"/>
    <w:rsid w:val="00217FE4"/>
    <w:rsid w:val="00222581"/>
    <w:rsid w:val="00243FC7"/>
    <w:rsid w:val="00246BF6"/>
    <w:rsid w:val="00251467"/>
    <w:rsid w:val="002558D7"/>
    <w:rsid w:val="0026344F"/>
    <w:rsid w:val="00270B23"/>
    <w:rsid w:val="002722B5"/>
    <w:rsid w:val="002723DB"/>
    <w:rsid w:val="0027352A"/>
    <w:rsid w:val="00277C47"/>
    <w:rsid w:val="00277DA1"/>
    <w:rsid w:val="002802A9"/>
    <w:rsid w:val="00280989"/>
    <w:rsid w:val="00281336"/>
    <w:rsid w:val="00285D3E"/>
    <w:rsid w:val="00290A93"/>
    <w:rsid w:val="00291F41"/>
    <w:rsid w:val="00295554"/>
    <w:rsid w:val="00295E97"/>
    <w:rsid w:val="00297452"/>
    <w:rsid w:val="002A36C3"/>
    <w:rsid w:val="002A4D66"/>
    <w:rsid w:val="002B6916"/>
    <w:rsid w:val="002C6C5D"/>
    <w:rsid w:val="002C6C6C"/>
    <w:rsid w:val="002D13E0"/>
    <w:rsid w:val="002D207E"/>
    <w:rsid w:val="002E4AB9"/>
    <w:rsid w:val="002F7CF3"/>
    <w:rsid w:val="00301B68"/>
    <w:rsid w:val="003025DC"/>
    <w:rsid w:val="00307A14"/>
    <w:rsid w:val="003214B5"/>
    <w:rsid w:val="003233C0"/>
    <w:rsid w:val="0032501E"/>
    <w:rsid w:val="00337C28"/>
    <w:rsid w:val="00341347"/>
    <w:rsid w:val="00344062"/>
    <w:rsid w:val="00353777"/>
    <w:rsid w:val="00354E85"/>
    <w:rsid w:val="003612C5"/>
    <w:rsid w:val="00367AD0"/>
    <w:rsid w:val="00372F30"/>
    <w:rsid w:val="00375699"/>
    <w:rsid w:val="003811BE"/>
    <w:rsid w:val="00382065"/>
    <w:rsid w:val="00382729"/>
    <w:rsid w:val="00386A2A"/>
    <w:rsid w:val="00394A42"/>
    <w:rsid w:val="00394A58"/>
    <w:rsid w:val="003A767B"/>
    <w:rsid w:val="003B5812"/>
    <w:rsid w:val="003C041E"/>
    <w:rsid w:val="003C13F7"/>
    <w:rsid w:val="003D00B7"/>
    <w:rsid w:val="003D3403"/>
    <w:rsid w:val="003D6D98"/>
    <w:rsid w:val="003F6607"/>
    <w:rsid w:val="004013E5"/>
    <w:rsid w:val="00407E05"/>
    <w:rsid w:val="004213D5"/>
    <w:rsid w:val="00423100"/>
    <w:rsid w:val="00430D35"/>
    <w:rsid w:val="00456699"/>
    <w:rsid w:val="00472187"/>
    <w:rsid w:val="00476051"/>
    <w:rsid w:val="004832B0"/>
    <w:rsid w:val="00485E37"/>
    <w:rsid w:val="00490BBD"/>
    <w:rsid w:val="00492C9F"/>
    <w:rsid w:val="00493DD6"/>
    <w:rsid w:val="004946DD"/>
    <w:rsid w:val="00495E65"/>
    <w:rsid w:val="004968E8"/>
    <w:rsid w:val="004B1803"/>
    <w:rsid w:val="004D2001"/>
    <w:rsid w:val="004D342D"/>
    <w:rsid w:val="004D5C29"/>
    <w:rsid w:val="004D5D17"/>
    <w:rsid w:val="004E1F19"/>
    <w:rsid w:val="004E3FA8"/>
    <w:rsid w:val="004E6255"/>
    <w:rsid w:val="004E66B3"/>
    <w:rsid w:val="004F5521"/>
    <w:rsid w:val="004F6408"/>
    <w:rsid w:val="004F7FAE"/>
    <w:rsid w:val="00504A5D"/>
    <w:rsid w:val="00514DE4"/>
    <w:rsid w:val="005157EE"/>
    <w:rsid w:val="00524940"/>
    <w:rsid w:val="00532EC4"/>
    <w:rsid w:val="00541ECD"/>
    <w:rsid w:val="00542669"/>
    <w:rsid w:val="00542D37"/>
    <w:rsid w:val="0054305C"/>
    <w:rsid w:val="00554560"/>
    <w:rsid w:val="00560AF4"/>
    <w:rsid w:val="005643C2"/>
    <w:rsid w:val="00566705"/>
    <w:rsid w:val="0057236F"/>
    <w:rsid w:val="00572C7E"/>
    <w:rsid w:val="005813B0"/>
    <w:rsid w:val="005845E5"/>
    <w:rsid w:val="00593E12"/>
    <w:rsid w:val="00595527"/>
    <w:rsid w:val="005A1305"/>
    <w:rsid w:val="005A4CC9"/>
    <w:rsid w:val="005B6F2B"/>
    <w:rsid w:val="005B71C5"/>
    <w:rsid w:val="005C4A5A"/>
    <w:rsid w:val="005D49C4"/>
    <w:rsid w:val="005D5BCD"/>
    <w:rsid w:val="005D78C7"/>
    <w:rsid w:val="005E4F70"/>
    <w:rsid w:val="005E622A"/>
    <w:rsid w:val="005E6AAD"/>
    <w:rsid w:val="005F0B34"/>
    <w:rsid w:val="005F2534"/>
    <w:rsid w:val="005F6F82"/>
    <w:rsid w:val="006008DC"/>
    <w:rsid w:val="00600A47"/>
    <w:rsid w:val="00601414"/>
    <w:rsid w:val="00605B79"/>
    <w:rsid w:val="00626F98"/>
    <w:rsid w:val="0062707F"/>
    <w:rsid w:val="006360A0"/>
    <w:rsid w:val="006501B7"/>
    <w:rsid w:val="00650C5A"/>
    <w:rsid w:val="00651E2C"/>
    <w:rsid w:val="00655A8A"/>
    <w:rsid w:val="006631E8"/>
    <w:rsid w:val="006738A6"/>
    <w:rsid w:val="00674087"/>
    <w:rsid w:val="00681922"/>
    <w:rsid w:val="00684FCC"/>
    <w:rsid w:val="00685ACA"/>
    <w:rsid w:val="0069083A"/>
    <w:rsid w:val="006912EC"/>
    <w:rsid w:val="00697E73"/>
    <w:rsid w:val="006A792A"/>
    <w:rsid w:val="006B14BD"/>
    <w:rsid w:val="006B5C1F"/>
    <w:rsid w:val="006C12EC"/>
    <w:rsid w:val="006D00FE"/>
    <w:rsid w:val="006D2C60"/>
    <w:rsid w:val="006D72F9"/>
    <w:rsid w:val="006E0170"/>
    <w:rsid w:val="006E0E50"/>
    <w:rsid w:val="006E2222"/>
    <w:rsid w:val="006F0B96"/>
    <w:rsid w:val="006F5AD3"/>
    <w:rsid w:val="007051E6"/>
    <w:rsid w:val="00705834"/>
    <w:rsid w:val="00714879"/>
    <w:rsid w:val="007245A3"/>
    <w:rsid w:val="0073128F"/>
    <w:rsid w:val="00732C4D"/>
    <w:rsid w:val="00740005"/>
    <w:rsid w:val="0074082B"/>
    <w:rsid w:val="007556E3"/>
    <w:rsid w:val="00756E8E"/>
    <w:rsid w:val="007577D3"/>
    <w:rsid w:val="00757876"/>
    <w:rsid w:val="00757887"/>
    <w:rsid w:val="0076459E"/>
    <w:rsid w:val="00767D61"/>
    <w:rsid w:val="00771357"/>
    <w:rsid w:val="00773404"/>
    <w:rsid w:val="007740B9"/>
    <w:rsid w:val="00776D50"/>
    <w:rsid w:val="00793488"/>
    <w:rsid w:val="007A0DF6"/>
    <w:rsid w:val="007B024C"/>
    <w:rsid w:val="007B3A81"/>
    <w:rsid w:val="007B521C"/>
    <w:rsid w:val="007B7E65"/>
    <w:rsid w:val="007D4874"/>
    <w:rsid w:val="007D7036"/>
    <w:rsid w:val="007D7168"/>
    <w:rsid w:val="007D71E1"/>
    <w:rsid w:val="007E450F"/>
    <w:rsid w:val="007E71A7"/>
    <w:rsid w:val="007E7293"/>
    <w:rsid w:val="007F1663"/>
    <w:rsid w:val="007F77D8"/>
    <w:rsid w:val="00800157"/>
    <w:rsid w:val="00804744"/>
    <w:rsid w:val="008052B5"/>
    <w:rsid w:val="008138C9"/>
    <w:rsid w:val="00814D3D"/>
    <w:rsid w:val="00822DBF"/>
    <w:rsid w:val="0083474F"/>
    <w:rsid w:val="00840C36"/>
    <w:rsid w:val="00841BB8"/>
    <w:rsid w:val="00841E42"/>
    <w:rsid w:val="00860BA1"/>
    <w:rsid w:val="008638F4"/>
    <w:rsid w:val="00867AD3"/>
    <w:rsid w:val="00871444"/>
    <w:rsid w:val="008802D7"/>
    <w:rsid w:val="008953FD"/>
    <w:rsid w:val="0089711F"/>
    <w:rsid w:val="008A1358"/>
    <w:rsid w:val="008A5CD1"/>
    <w:rsid w:val="008A6892"/>
    <w:rsid w:val="008B163D"/>
    <w:rsid w:val="008B1A73"/>
    <w:rsid w:val="008B1F82"/>
    <w:rsid w:val="008B318A"/>
    <w:rsid w:val="008B5C90"/>
    <w:rsid w:val="008C2FAF"/>
    <w:rsid w:val="008C62AE"/>
    <w:rsid w:val="008D3B53"/>
    <w:rsid w:val="008D5A2F"/>
    <w:rsid w:val="008D78D8"/>
    <w:rsid w:val="008D7961"/>
    <w:rsid w:val="008D7FCD"/>
    <w:rsid w:val="008E20CA"/>
    <w:rsid w:val="008E6055"/>
    <w:rsid w:val="008F1797"/>
    <w:rsid w:val="008F6AF9"/>
    <w:rsid w:val="00904CB1"/>
    <w:rsid w:val="00910735"/>
    <w:rsid w:val="00920AA5"/>
    <w:rsid w:val="009214A0"/>
    <w:rsid w:val="009266C8"/>
    <w:rsid w:val="00927D3C"/>
    <w:rsid w:val="00931C5C"/>
    <w:rsid w:val="00931D9B"/>
    <w:rsid w:val="00935A69"/>
    <w:rsid w:val="0094199C"/>
    <w:rsid w:val="00941CBA"/>
    <w:rsid w:val="00943448"/>
    <w:rsid w:val="00943EB3"/>
    <w:rsid w:val="00947F9F"/>
    <w:rsid w:val="00952CF4"/>
    <w:rsid w:val="009571C1"/>
    <w:rsid w:val="00965306"/>
    <w:rsid w:val="00972672"/>
    <w:rsid w:val="00975557"/>
    <w:rsid w:val="009768DE"/>
    <w:rsid w:val="0098708C"/>
    <w:rsid w:val="009903F6"/>
    <w:rsid w:val="00990E85"/>
    <w:rsid w:val="009A55B0"/>
    <w:rsid w:val="009A6A0F"/>
    <w:rsid w:val="009A6F9E"/>
    <w:rsid w:val="009B2526"/>
    <w:rsid w:val="009B5117"/>
    <w:rsid w:val="009B5360"/>
    <w:rsid w:val="009C17B2"/>
    <w:rsid w:val="009C76CA"/>
    <w:rsid w:val="009D1584"/>
    <w:rsid w:val="009D401D"/>
    <w:rsid w:val="009D7E16"/>
    <w:rsid w:val="009E1B50"/>
    <w:rsid w:val="009F2EB0"/>
    <w:rsid w:val="00A023B2"/>
    <w:rsid w:val="00A04DCA"/>
    <w:rsid w:val="00A060AA"/>
    <w:rsid w:val="00A06E6C"/>
    <w:rsid w:val="00A07270"/>
    <w:rsid w:val="00A1114F"/>
    <w:rsid w:val="00A15349"/>
    <w:rsid w:val="00A15A3B"/>
    <w:rsid w:val="00A23291"/>
    <w:rsid w:val="00A25F91"/>
    <w:rsid w:val="00A31EFA"/>
    <w:rsid w:val="00A45606"/>
    <w:rsid w:val="00A55E41"/>
    <w:rsid w:val="00A72CD1"/>
    <w:rsid w:val="00A839E1"/>
    <w:rsid w:val="00A909F8"/>
    <w:rsid w:val="00AA19D6"/>
    <w:rsid w:val="00AA2E5C"/>
    <w:rsid w:val="00AB0805"/>
    <w:rsid w:val="00AB0CB6"/>
    <w:rsid w:val="00AB3B11"/>
    <w:rsid w:val="00AC3891"/>
    <w:rsid w:val="00AC7042"/>
    <w:rsid w:val="00AD6F4B"/>
    <w:rsid w:val="00AD6FBE"/>
    <w:rsid w:val="00AD723A"/>
    <w:rsid w:val="00AE0FCE"/>
    <w:rsid w:val="00AE1357"/>
    <w:rsid w:val="00AE340D"/>
    <w:rsid w:val="00AE4F43"/>
    <w:rsid w:val="00AE62F5"/>
    <w:rsid w:val="00AF525F"/>
    <w:rsid w:val="00AF66DF"/>
    <w:rsid w:val="00B00C83"/>
    <w:rsid w:val="00B03AD5"/>
    <w:rsid w:val="00B114DE"/>
    <w:rsid w:val="00B1207E"/>
    <w:rsid w:val="00B1325A"/>
    <w:rsid w:val="00B1797B"/>
    <w:rsid w:val="00B2530D"/>
    <w:rsid w:val="00B25F74"/>
    <w:rsid w:val="00B26070"/>
    <w:rsid w:val="00B321D1"/>
    <w:rsid w:val="00B343CB"/>
    <w:rsid w:val="00B34DEF"/>
    <w:rsid w:val="00B42C9D"/>
    <w:rsid w:val="00B45579"/>
    <w:rsid w:val="00B47F44"/>
    <w:rsid w:val="00B5082B"/>
    <w:rsid w:val="00B5218F"/>
    <w:rsid w:val="00B564BC"/>
    <w:rsid w:val="00B62725"/>
    <w:rsid w:val="00B66B03"/>
    <w:rsid w:val="00B7089F"/>
    <w:rsid w:val="00B7209F"/>
    <w:rsid w:val="00B77013"/>
    <w:rsid w:val="00B810AF"/>
    <w:rsid w:val="00B82D2C"/>
    <w:rsid w:val="00B92B2E"/>
    <w:rsid w:val="00B942EC"/>
    <w:rsid w:val="00B975CC"/>
    <w:rsid w:val="00BA28A2"/>
    <w:rsid w:val="00BA50F4"/>
    <w:rsid w:val="00BA7E2E"/>
    <w:rsid w:val="00BC5FD7"/>
    <w:rsid w:val="00BD3CEC"/>
    <w:rsid w:val="00BE3761"/>
    <w:rsid w:val="00BE4F99"/>
    <w:rsid w:val="00BF6B50"/>
    <w:rsid w:val="00C00059"/>
    <w:rsid w:val="00C15BA6"/>
    <w:rsid w:val="00C24623"/>
    <w:rsid w:val="00C326DD"/>
    <w:rsid w:val="00C32B59"/>
    <w:rsid w:val="00C37ECD"/>
    <w:rsid w:val="00C4690C"/>
    <w:rsid w:val="00C56DC0"/>
    <w:rsid w:val="00C87769"/>
    <w:rsid w:val="00C90F3F"/>
    <w:rsid w:val="00C92005"/>
    <w:rsid w:val="00C93E7D"/>
    <w:rsid w:val="00C97DCE"/>
    <w:rsid w:val="00CA201E"/>
    <w:rsid w:val="00CA2B57"/>
    <w:rsid w:val="00CB145B"/>
    <w:rsid w:val="00CB608F"/>
    <w:rsid w:val="00CB6E3F"/>
    <w:rsid w:val="00CC294C"/>
    <w:rsid w:val="00CC4904"/>
    <w:rsid w:val="00CC7307"/>
    <w:rsid w:val="00CC7C5F"/>
    <w:rsid w:val="00CD5C65"/>
    <w:rsid w:val="00CD732C"/>
    <w:rsid w:val="00CE459D"/>
    <w:rsid w:val="00CF10C7"/>
    <w:rsid w:val="00CF3896"/>
    <w:rsid w:val="00CF58F0"/>
    <w:rsid w:val="00D018B5"/>
    <w:rsid w:val="00D0298E"/>
    <w:rsid w:val="00D03327"/>
    <w:rsid w:val="00D06CB2"/>
    <w:rsid w:val="00D1698D"/>
    <w:rsid w:val="00D25480"/>
    <w:rsid w:val="00D2769F"/>
    <w:rsid w:val="00D27F77"/>
    <w:rsid w:val="00D33FDA"/>
    <w:rsid w:val="00D342A9"/>
    <w:rsid w:val="00D35633"/>
    <w:rsid w:val="00D3677E"/>
    <w:rsid w:val="00D43D6F"/>
    <w:rsid w:val="00D44B96"/>
    <w:rsid w:val="00D519EE"/>
    <w:rsid w:val="00D53C07"/>
    <w:rsid w:val="00D6244E"/>
    <w:rsid w:val="00D64185"/>
    <w:rsid w:val="00D66E6D"/>
    <w:rsid w:val="00D7351D"/>
    <w:rsid w:val="00D758CE"/>
    <w:rsid w:val="00D76049"/>
    <w:rsid w:val="00D83B00"/>
    <w:rsid w:val="00D853E9"/>
    <w:rsid w:val="00D85960"/>
    <w:rsid w:val="00D940AC"/>
    <w:rsid w:val="00D94161"/>
    <w:rsid w:val="00DA3ED3"/>
    <w:rsid w:val="00DA4270"/>
    <w:rsid w:val="00DA52CE"/>
    <w:rsid w:val="00DB1F64"/>
    <w:rsid w:val="00DC1EF8"/>
    <w:rsid w:val="00DC2270"/>
    <w:rsid w:val="00DC5166"/>
    <w:rsid w:val="00DC7D58"/>
    <w:rsid w:val="00DD1181"/>
    <w:rsid w:val="00DD394D"/>
    <w:rsid w:val="00DE0562"/>
    <w:rsid w:val="00DF3F7E"/>
    <w:rsid w:val="00E04B15"/>
    <w:rsid w:val="00E06214"/>
    <w:rsid w:val="00E16D03"/>
    <w:rsid w:val="00E17A77"/>
    <w:rsid w:val="00E20B50"/>
    <w:rsid w:val="00E25FBE"/>
    <w:rsid w:val="00E33509"/>
    <w:rsid w:val="00E416B9"/>
    <w:rsid w:val="00E41885"/>
    <w:rsid w:val="00E445B9"/>
    <w:rsid w:val="00E513B8"/>
    <w:rsid w:val="00E67A28"/>
    <w:rsid w:val="00E7372D"/>
    <w:rsid w:val="00E75195"/>
    <w:rsid w:val="00E7701A"/>
    <w:rsid w:val="00E835F9"/>
    <w:rsid w:val="00E90459"/>
    <w:rsid w:val="00E9052E"/>
    <w:rsid w:val="00E96A42"/>
    <w:rsid w:val="00EA01C1"/>
    <w:rsid w:val="00EA053C"/>
    <w:rsid w:val="00EA1437"/>
    <w:rsid w:val="00EA233E"/>
    <w:rsid w:val="00EA2E25"/>
    <w:rsid w:val="00EA46A9"/>
    <w:rsid w:val="00EA7AF0"/>
    <w:rsid w:val="00EC07A8"/>
    <w:rsid w:val="00EC4BF6"/>
    <w:rsid w:val="00ED5D62"/>
    <w:rsid w:val="00EE1D5D"/>
    <w:rsid w:val="00EF2E58"/>
    <w:rsid w:val="00EF507B"/>
    <w:rsid w:val="00EF63A8"/>
    <w:rsid w:val="00EF6984"/>
    <w:rsid w:val="00F00A00"/>
    <w:rsid w:val="00F017FC"/>
    <w:rsid w:val="00F01A54"/>
    <w:rsid w:val="00F02A26"/>
    <w:rsid w:val="00F066D9"/>
    <w:rsid w:val="00F226BB"/>
    <w:rsid w:val="00F24ABD"/>
    <w:rsid w:val="00F2681B"/>
    <w:rsid w:val="00F27FCE"/>
    <w:rsid w:val="00F332BC"/>
    <w:rsid w:val="00F40BB0"/>
    <w:rsid w:val="00F41735"/>
    <w:rsid w:val="00F44699"/>
    <w:rsid w:val="00F45606"/>
    <w:rsid w:val="00F4760B"/>
    <w:rsid w:val="00F521CF"/>
    <w:rsid w:val="00F54F76"/>
    <w:rsid w:val="00F576A8"/>
    <w:rsid w:val="00F630BF"/>
    <w:rsid w:val="00F769C7"/>
    <w:rsid w:val="00F77BF7"/>
    <w:rsid w:val="00F81482"/>
    <w:rsid w:val="00F84DDA"/>
    <w:rsid w:val="00F86D4B"/>
    <w:rsid w:val="00F90DF8"/>
    <w:rsid w:val="00FA3003"/>
    <w:rsid w:val="00FA32FE"/>
    <w:rsid w:val="00FA56C7"/>
    <w:rsid w:val="00FB4F4B"/>
    <w:rsid w:val="00FC635E"/>
    <w:rsid w:val="00FD3BE4"/>
    <w:rsid w:val="00FE5EE9"/>
    <w:rsid w:val="00FE6567"/>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3584406"/>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AD72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unhideWhenUsed/>
    <w:rsid w:val="00705834"/>
    <w:pPr>
      <w:spacing w:before="100" w:beforeAutospacing="1" w:afterAutospacing="1"/>
    </w:pPr>
    <w:rPr>
      <w:rFonts w:ascii="Times New Roman" w:eastAsia="Times New Roman" w:hAnsi="Times New Roman"/>
      <w:color w:val="000000"/>
      <w:kern w:val="28"/>
      <w:sz w:val="20"/>
      <w:szCs w:val="24"/>
    </w:rPr>
  </w:style>
  <w:style w:type="paragraph" w:customStyle="1" w:styleId="Default">
    <w:name w:val="Default"/>
    <w:rsid w:val="00705834"/>
    <w:pPr>
      <w:autoSpaceDE w:val="0"/>
      <w:autoSpaceDN w:val="0"/>
      <w:adjustRightInd w:val="0"/>
    </w:pPr>
    <w:rPr>
      <w:rFonts w:eastAsiaTheme="minorHAnsi" w:cs="Calibri"/>
      <w:color w:val="000000"/>
      <w:sz w:val="24"/>
      <w:szCs w:val="24"/>
    </w:rPr>
  </w:style>
  <w:style w:type="paragraph" w:styleId="EndnoteText">
    <w:name w:val="endnote text"/>
    <w:basedOn w:val="Normal"/>
    <w:link w:val="EndnoteTextChar"/>
    <w:uiPriority w:val="99"/>
    <w:semiHidden/>
    <w:unhideWhenUsed/>
    <w:rsid w:val="006B5C1F"/>
    <w:pPr>
      <w:spacing w:after="0"/>
    </w:pPr>
    <w:rPr>
      <w:sz w:val="20"/>
      <w:szCs w:val="20"/>
    </w:rPr>
  </w:style>
  <w:style w:type="character" w:customStyle="1" w:styleId="EndnoteTextChar">
    <w:name w:val="Endnote Text Char"/>
    <w:basedOn w:val="DefaultParagraphFont"/>
    <w:link w:val="EndnoteText"/>
    <w:uiPriority w:val="99"/>
    <w:semiHidden/>
    <w:rsid w:val="006B5C1F"/>
  </w:style>
  <w:style w:type="character" w:styleId="EndnoteReference">
    <w:name w:val="endnote reference"/>
    <w:basedOn w:val="DefaultParagraphFont"/>
    <w:uiPriority w:val="99"/>
    <w:semiHidden/>
    <w:unhideWhenUsed/>
    <w:rsid w:val="006B5C1F"/>
    <w:rPr>
      <w:vertAlign w:val="superscript"/>
    </w:rPr>
  </w:style>
  <w:style w:type="paragraph" w:styleId="FootnoteText">
    <w:name w:val="footnote text"/>
    <w:basedOn w:val="Normal"/>
    <w:link w:val="FootnoteTextChar"/>
    <w:uiPriority w:val="99"/>
    <w:unhideWhenUsed/>
    <w:rsid w:val="006B5C1F"/>
    <w:pPr>
      <w:spacing w:after="0"/>
    </w:pPr>
    <w:rPr>
      <w:sz w:val="20"/>
      <w:szCs w:val="20"/>
    </w:rPr>
  </w:style>
  <w:style w:type="character" w:customStyle="1" w:styleId="FootnoteTextChar">
    <w:name w:val="Footnote Text Char"/>
    <w:basedOn w:val="DefaultParagraphFont"/>
    <w:link w:val="FootnoteText"/>
    <w:uiPriority w:val="99"/>
    <w:semiHidden/>
    <w:rsid w:val="006B5C1F"/>
  </w:style>
  <w:style w:type="character" w:styleId="FootnoteReference">
    <w:name w:val="footnote reference"/>
    <w:basedOn w:val="DefaultParagraphFont"/>
    <w:uiPriority w:val="99"/>
    <w:semiHidden/>
    <w:unhideWhenUsed/>
    <w:rsid w:val="006B5C1F"/>
    <w:rPr>
      <w:vertAlign w:val="superscript"/>
    </w:rPr>
  </w:style>
  <w:style w:type="character" w:customStyle="1" w:styleId="Heading3Char">
    <w:name w:val="Heading 3 Char"/>
    <w:basedOn w:val="DefaultParagraphFont"/>
    <w:link w:val="Heading3"/>
    <w:uiPriority w:val="9"/>
    <w:rsid w:val="00AD723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Karin.moscon@state.or.u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2019-12-12T21:22:53+00:00</Remediation_x0020_Date>
  </documentManagement>
</p:properties>
</file>

<file path=customXml/itemProps1.xml><?xml version="1.0" encoding="utf-8"?>
<ds:datastoreItem xmlns:ds="http://schemas.openxmlformats.org/officeDocument/2006/customXml" ds:itemID="{D3555EBF-2317-4B40-9B88-0A8F3E94C16C}"/>
</file>

<file path=customXml/itemProps2.xml><?xml version="1.0" encoding="utf-8"?>
<ds:datastoreItem xmlns:ds="http://schemas.openxmlformats.org/officeDocument/2006/customXml" ds:itemID="{06E54A18-CAEB-4616-9416-84EE53CB2D74}"/>
</file>

<file path=customXml/itemProps3.xml><?xml version="1.0" encoding="utf-8"?>
<ds:datastoreItem xmlns:ds="http://schemas.openxmlformats.org/officeDocument/2006/customXml" ds:itemID="{30635CDB-14A8-4374-84A8-89B0573DE445}"/>
</file>

<file path=customXml/itemProps4.xml><?xml version="1.0" encoding="utf-8"?>
<ds:datastoreItem xmlns:ds="http://schemas.openxmlformats.org/officeDocument/2006/customXml" ds:itemID="{F59E10F7-51B3-4786-8364-C54185A49CCA}"/>
</file>

<file path=docProps/app.xml><?xml version="1.0" encoding="utf-8"?>
<Properties xmlns="http://schemas.openxmlformats.org/officeDocument/2006/extended-properties" xmlns:vt="http://schemas.openxmlformats.org/officeDocument/2006/docPropsVTypes">
  <Template>Normal</Template>
  <TotalTime>0</TotalTime>
  <Pages>11</Pages>
  <Words>4240</Words>
  <Characters>24169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"NazarovE"</dc:creator>
  <cp:lastModifiedBy>RUDY Peter - ODE</cp:lastModifiedBy>
  <cp:revision>2</cp:revision>
  <cp:lastPrinted>2019-09-09T15:22:00Z</cp:lastPrinted>
  <dcterms:created xsi:type="dcterms:W3CDTF">2019-12-11T19:46:00Z</dcterms:created>
  <dcterms:modified xsi:type="dcterms:W3CDTF">2019-12-11T19:46:00Z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