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3B4EE5" w:rsidRPr="00F93F79" w:rsidRDefault="00896B7D" w:rsidP="003B4EE5">
      <w:pPr>
        <w:spacing w:after="0"/>
        <w:contextualSpacing/>
        <w:rPr>
          <w:rFonts w:asciiTheme="minorHAnsi" w:hAnsiTheme="minorHAnsi" w:cstheme="minorHAnsi"/>
          <w:b/>
          <w:sz w:val="22"/>
          <w:szCs w:val="22"/>
        </w:rPr>
      </w:pPr>
      <w:r w:rsidRPr="00F93F79">
        <w:rPr>
          <w:rFonts w:asciiTheme="minorHAnsi" w:hAnsiTheme="minorHAnsi" w:cstheme="minorHAnsi"/>
          <w:sz w:val="22"/>
          <w:szCs w:val="22"/>
        </w:rPr>
        <w:t>September 4,</w:t>
      </w:r>
      <w:r w:rsidR="001B469B" w:rsidRPr="00F93F79">
        <w:rPr>
          <w:rFonts w:asciiTheme="minorHAnsi" w:hAnsiTheme="minorHAnsi" w:cstheme="minorHAnsi"/>
          <w:sz w:val="22"/>
          <w:szCs w:val="22"/>
        </w:rPr>
        <w:t xml:space="preserve"> 201</w:t>
      </w:r>
      <w:r w:rsidRPr="00F93F79">
        <w:rPr>
          <w:rFonts w:asciiTheme="minorHAnsi" w:hAnsiTheme="minorHAnsi" w:cstheme="minorHAnsi"/>
          <w:sz w:val="22"/>
          <w:szCs w:val="22"/>
        </w:rPr>
        <w:t>8</w:t>
      </w:r>
    </w:p>
    <w:p w:rsidR="001B469B" w:rsidRPr="00F93F79" w:rsidRDefault="001B469B" w:rsidP="001B469B">
      <w:pPr>
        <w:spacing w:after="0"/>
        <w:contextualSpacing/>
        <w:jc w:val="right"/>
        <w:rPr>
          <w:rFonts w:asciiTheme="minorHAnsi" w:hAnsiTheme="minorHAnsi" w:cstheme="minorHAnsi"/>
          <w:sz w:val="22"/>
          <w:szCs w:val="22"/>
        </w:rPr>
      </w:pPr>
      <w:r w:rsidRPr="00F93F79">
        <w:rPr>
          <w:rFonts w:asciiTheme="minorHAnsi" w:hAnsiTheme="minorHAnsi" w:cstheme="minorHAnsi"/>
          <w:b/>
          <w:sz w:val="22"/>
          <w:szCs w:val="22"/>
        </w:rPr>
        <w:t>BY EMAIL AND US MAIL</w:t>
      </w:r>
    </w:p>
    <w:p w:rsidR="001B469B" w:rsidRDefault="00216C89" w:rsidP="001B469B">
      <w:pPr>
        <w:spacing w:after="0"/>
        <w:contextualSpacing/>
        <w:rPr>
          <w:rFonts w:asciiTheme="minorHAnsi" w:hAnsiTheme="minorHAnsi" w:cstheme="minorHAnsi"/>
          <w:sz w:val="22"/>
          <w:szCs w:val="22"/>
        </w:rPr>
      </w:pPr>
      <w:r>
        <w:rPr>
          <w:rFonts w:asciiTheme="minorHAnsi" w:hAnsiTheme="minorHAnsi" w:cstheme="minorHAnsi"/>
          <w:sz w:val="22"/>
          <w:szCs w:val="22"/>
        </w:rPr>
        <w:t xml:space="preserve">PARENT </w:t>
      </w:r>
    </w:p>
    <w:p w:rsidR="00216C89" w:rsidRDefault="00216C89" w:rsidP="001B469B">
      <w:pPr>
        <w:spacing w:after="0"/>
        <w:contextualSpacing/>
        <w:rPr>
          <w:rFonts w:asciiTheme="minorHAnsi" w:hAnsiTheme="minorHAnsi" w:cstheme="minorHAnsi"/>
          <w:sz w:val="22"/>
          <w:szCs w:val="22"/>
        </w:rPr>
      </w:pPr>
      <w:r>
        <w:rPr>
          <w:rFonts w:asciiTheme="minorHAnsi" w:hAnsiTheme="minorHAnsi" w:cstheme="minorHAnsi"/>
          <w:sz w:val="22"/>
          <w:szCs w:val="22"/>
        </w:rPr>
        <w:t>ADDRESS</w:t>
      </w:r>
    </w:p>
    <w:p w:rsidR="00216C89" w:rsidRPr="00F93F79" w:rsidRDefault="00216C89" w:rsidP="001B469B">
      <w:pPr>
        <w:spacing w:after="0"/>
        <w:contextualSpacing/>
        <w:rPr>
          <w:rFonts w:asciiTheme="minorHAnsi" w:hAnsiTheme="minorHAnsi" w:cstheme="minorHAnsi"/>
          <w:sz w:val="22"/>
          <w:szCs w:val="22"/>
        </w:rPr>
      </w:pPr>
      <w:r>
        <w:rPr>
          <w:rFonts w:asciiTheme="minorHAnsi" w:hAnsiTheme="minorHAnsi" w:cstheme="minorHAnsi"/>
          <w:sz w:val="22"/>
          <w:szCs w:val="22"/>
        </w:rPr>
        <w:t>ADDRESS</w:t>
      </w:r>
    </w:p>
    <w:p w:rsidR="001B469B" w:rsidRPr="00F93F79" w:rsidRDefault="001B469B" w:rsidP="001B469B">
      <w:pPr>
        <w:spacing w:after="0"/>
        <w:contextualSpacing/>
        <w:rPr>
          <w:rFonts w:asciiTheme="minorHAnsi" w:hAnsiTheme="minorHAnsi" w:cstheme="minorHAnsi"/>
          <w:sz w:val="22"/>
          <w:szCs w:val="22"/>
        </w:rPr>
      </w:pPr>
      <w:r w:rsidRPr="00F93F79">
        <w:rPr>
          <w:rFonts w:asciiTheme="minorHAnsi" w:hAnsiTheme="minorHAnsi" w:cstheme="minorHAnsi"/>
          <w:sz w:val="22"/>
          <w:szCs w:val="22"/>
        </w:rPr>
        <w:br/>
      </w:r>
      <w:r w:rsidR="00F345EC" w:rsidRPr="00F93F79">
        <w:rPr>
          <w:rFonts w:asciiTheme="minorHAnsi" w:hAnsiTheme="minorHAnsi" w:cstheme="minorHAnsi"/>
          <w:sz w:val="22"/>
          <w:szCs w:val="22"/>
        </w:rPr>
        <w:t>Sam Beyer</w:t>
      </w:r>
      <w:r w:rsidRPr="00F93F79">
        <w:rPr>
          <w:rFonts w:asciiTheme="minorHAnsi" w:hAnsiTheme="minorHAnsi" w:cstheme="minorHAnsi"/>
          <w:sz w:val="22"/>
          <w:szCs w:val="22"/>
        </w:rPr>
        <w:t>, Superintendent</w:t>
      </w:r>
    </w:p>
    <w:p w:rsidR="001B469B" w:rsidRPr="00F93F79" w:rsidRDefault="00F345EC" w:rsidP="001B469B">
      <w:pPr>
        <w:tabs>
          <w:tab w:val="left" w:pos="3165"/>
        </w:tabs>
        <w:spacing w:after="0"/>
        <w:contextualSpacing/>
        <w:rPr>
          <w:rFonts w:asciiTheme="minorHAnsi" w:hAnsiTheme="minorHAnsi" w:cstheme="minorHAnsi"/>
          <w:sz w:val="22"/>
          <w:szCs w:val="22"/>
        </w:rPr>
      </w:pPr>
      <w:r w:rsidRPr="00F93F79">
        <w:rPr>
          <w:rFonts w:asciiTheme="minorHAnsi" w:hAnsiTheme="minorHAnsi" w:cstheme="minorHAnsi"/>
          <w:sz w:val="22"/>
          <w:szCs w:val="22"/>
        </w:rPr>
        <w:t>Multnomah Education Service District</w:t>
      </w:r>
      <w:r w:rsidR="001B469B" w:rsidRPr="00F93F79">
        <w:rPr>
          <w:rFonts w:asciiTheme="minorHAnsi" w:hAnsiTheme="minorHAnsi" w:cstheme="minorHAnsi"/>
          <w:sz w:val="22"/>
          <w:szCs w:val="22"/>
        </w:rPr>
        <w:tab/>
      </w:r>
    </w:p>
    <w:p w:rsidR="001B469B" w:rsidRPr="00F93F79" w:rsidRDefault="00F345EC" w:rsidP="001B469B">
      <w:pPr>
        <w:spacing w:after="0"/>
        <w:contextualSpacing/>
        <w:rPr>
          <w:rFonts w:asciiTheme="minorHAnsi" w:hAnsiTheme="minorHAnsi" w:cstheme="minorHAnsi"/>
          <w:sz w:val="22"/>
          <w:szCs w:val="22"/>
        </w:rPr>
      </w:pPr>
      <w:r w:rsidRPr="00F93F79">
        <w:rPr>
          <w:rFonts w:asciiTheme="minorHAnsi" w:hAnsiTheme="minorHAnsi" w:cstheme="minorHAnsi"/>
          <w:sz w:val="22"/>
          <w:szCs w:val="22"/>
        </w:rPr>
        <w:t>11611 Northeast Ainsworth Circle</w:t>
      </w:r>
    </w:p>
    <w:p w:rsidR="001B469B" w:rsidRPr="00F93F79" w:rsidRDefault="00F345EC" w:rsidP="001B469B">
      <w:pPr>
        <w:spacing w:after="0"/>
        <w:contextualSpacing/>
        <w:rPr>
          <w:rFonts w:asciiTheme="minorHAnsi" w:hAnsiTheme="minorHAnsi" w:cstheme="minorHAnsi"/>
          <w:sz w:val="22"/>
          <w:szCs w:val="22"/>
        </w:rPr>
      </w:pPr>
      <w:r w:rsidRPr="00F93F79">
        <w:rPr>
          <w:rFonts w:asciiTheme="minorHAnsi" w:hAnsiTheme="minorHAnsi" w:cstheme="minorHAnsi"/>
          <w:sz w:val="22"/>
          <w:szCs w:val="22"/>
        </w:rPr>
        <w:t>Portland, OR  97220</w:t>
      </w:r>
    </w:p>
    <w:p w:rsidR="001B469B" w:rsidRPr="00F93F79" w:rsidRDefault="001B469B" w:rsidP="001B469B">
      <w:pPr>
        <w:spacing w:after="0"/>
        <w:contextualSpacing/>
        <w:rPr>
          <w:rFonts w:asciiTheme="minorHAnsi" w:hAnsiTheme="minorHAnsi" w:cstheme="minorHAnsi"/>
          <w:sz w:val="22"/>
          <w:szCs w:val="22"/>
        </w:rPr>
      </w:pPr>
    </w:p>
    <w:p w:rsidR="001B469B" w:rsidRPr="00F93F79" w:rsidRDefault="001B469B" w:rsidP="001B469B">
      <w:pPr>
        <w:spacing w:after="0"/>
        <w:contextualSpacing/>
        <w:rPr>
          <w:rFonts w:asciiTheme="minorHAnsi" w:hAnsiTheme="minorHAnsi" w:cstheme="minorHAnsi"/>
          <w:sz w:val="22"/>
          <w:szCs w:val="22"/>
        </w:rPr>
      </w:pPr>
      <w:r w:rsidRPr="00F93F79">
        <w:rPr>
          <w:rFonts w:asciiTheme="minorHAnsi" w:hAnsiTheme="minorHAnsi" w:cstheme="minorHAnsi"/>
          <w:sz w:val="22"/>
          <w:szCs w:val="22"/>
        </w:rPr>
        <w:t xml:space="preserve">Dear </w:t>
      </w:r>
      <w:r w:rsidR="00216C89">
        <w:rPr>
          <w:rFonts w:asciiTheme="minorHAnsi" w:hAnsiTheme="minorHAnsi" w:cstheme="minorHAnsi"/>
          <w:sz w:val="22"/>
          <w:szCs w:val="22"/>
        </w:rPr>
        <w:t>PARENT</w:t>
      </w:r>
      <w:r w:rsidRPr="00F93F79">
        <w:rPr>
          <w:rFonts w:asciiTheme="minorHAnsi" w:hAnsiTheme="minorHAnsi" w:cstheme="minorHAnsi"/>
          <w:sz w:val="22"/>
          <w:szCs w:val="22"/>
        </w:rPr>
        <w:t xml:space="preserve"> and Mr. </w:t>
      </w:r>
      <w:r w:rsidR="00AF57AD" w:rsidRPr="00F93F79">
        <w:rPr>
          <w:rFonts w:asciiTheme="minorHAnsi" w:hAnsiTheme="minorHAnsi" w:cstheme="minorHAnsi"/>
          <w:sz w:val="22"/>
          <w:szCs w:val="22"/>
        </w:rPr>
        <w:t>Beyer</w:t>
      </w:r>
      <w:r w:rsidRPr="00F93F79">
        <w:rPr>
          <w:rFonts w:asciiTheme="minorHAnsi" w:hAnsiTheme="minorHAnsi" w:cstheme="minorHAnsi"/>
          <w:sz w:val="22"/>
          <w:szCs w:val="22"/>
        </w:rPr>
        <w:t>,</w:t>
      </w:r>
    </w:p>
    <w:p w:rsidR="001B469B" w:rsidRPr="00F93F79" w:rsidRDefault="001B469B" w:rsidP="001B469B">
      <w:pPr>
        <w:spacing w:after="0"/>
        <w:contextualSpacing/>
        <w:rPr>
          <w:rFonts w:asciiTheme="minorHAnsi" w:hAnsiTheme="minorHAnsi" w:cstheme="minorHAnsi"/>
          <w:sz w:val="22"/>
          <w:szCs w:val="22"/>
        </w:rPr>
      </w:pPr>
    </w:p>
    <w:p w:rsidR="001B469B" w:rsidRPr="00F93F79" w:rsidRDefault="001B469B" w:rsidP="001B469B">
      <w:pPr>
        <w:spacing w:after="0"/>
        <w:contextualSpacing/>
        <w:jc w:val="both"/>
        <w:rPr>
          <w:rFonts w:asciiTheme="minorHAnsi" w:hAnsiTheme="minorHAnsi" w:cstheme="minorHAnsi"/>
          <w:sz w:val="22"/>
          <w:szCs w:val="22"/>
        </w:rPr>
      </w:pPr>
      <w:r w:rsidRPr="00F93F79">
        <w:rPr>
          <w:rFonts w:asciiTheme="minorHAnsi" w:hAnsiTheme="minorHAnsi" w:cstheme="minorHAnsi"/>
          <w:sz w:val="22"/>
          <w:szCs w:val="22"/>
        </w:rPr>
        <w:t xml:space="preserve">This letter is the Final Order on the February 21, 2018, appeal filed by </w:t>
      </w:r>
      <w:r w:rsidR="00216C89">
        <w:rPr>
          <w:rFonts w:asciiTheme="minorHAnsi" w:hAnsiTheme="minorHAnsi" w:cstheme="minorHAnsi"/>
          <w:sz w:val="22"/>
          <w:szCs w:val="22"/>
        </w:rPr>
        <w:t>PARENT</w:t>
      </w:r>
      <w:r w:rsidRPr="00F93F79">
        <w:rPr>
          <w:rFonts w:asciiTheme="minorHAnsi" w:hAnsiTheme="minorHAnsi" w:cstheme="minorHAnsi"/>
          <w:sz w:val="22"/>
          <w:szCs w:val="22"/>
        </w:rPr>
        <w:t xml:space="preserve"> (Parent) alleging that </w:t>
      </w:r>
      <w:r w:rsidR="00F345EC" w:rsidRPr="00F93F79">
        <w:rPr>
          <w:rFonts w:asciiTheme="minorHAnsi" w:hAnsiTheme="minorHAnsi" w:cstheme="minorHAnsi"/>
          <w:sz w:val="22"/>
          <w:szCs w:val="22"/>
        </w:rPr>
        <w:t>Multnomah Education Service</w:t>
      </w:r>
      <w:r w:rsidRPr="00F93F79">
        <w:rPr>
          <w:rFonts w:asciiTheme="minorHAnsi" w:hAnsiTheme="minorHAnsi" w:cstheme="minorHAnsi"/>
          <w:sz w:val="22"/>
          <w:szCs w:val="22"/>
        </w:rPr>
        <w:t xml:space="preserve"> District (District) violated the following statutes and administrative rules:</w:t>
      </w:r>
    </w:p>
    <w:p w:rsidR="001B469B" w:rsidRPr="00F93F79" w:rsidRDefault="001B469B" w:rsidP="001B469B">
      <w:pPr>
        <w:spacing w:after="0"/>
        <w:contextualSpacing/>
        <w:jc w:val="both"/>
        <w:rPr>
          <w:rFonts w:asciiTheme="minorHAnsi" w:hAnsiTheme="minorHAnsi" w:cstheme="minorHAnsi"/>
          <w:sz w:val="22"/>
          <w:szCs w:val="22"/>
        </w:rPr>
      </w:pPr>
    </w:p>
    <w:p w:rsidR="001B469B" w:rsidRPr="00F93F79" w:rsidRDefault="001B469B" w:rsidP="00F345EC">
      <w:pPr>
        <w:numPr>
          <w:ilvl w:val="0"/>
          <w:numId w:val="12"/>
        </w:numPr>
        <w:spacing w:after="0"/>
        <w:contextualSpacing/>
        <w:jc w:val="both"/>
        <w:rPr>
          <w:rFonts w:asciiTheme="minorHAnsi" w:hAnsiTheme="minorHAnsi" w:cstheme="minorHAnsi"/>
          <w:sz w:val="22"/>
          <w:szCs w:val="22"/>
        </w:rPr>
      </w:pPr>
      <w:r w:rsidRPr="00F93F79">
        <w:rPr>
          <w:rFonts w:asciiTheme="minorHAnsi" w:hAnsiTheme="minorHAnsi" w:cstheme="minorHAnsi"/>
          <w:sz w:val="22"/>
          <w:szCs w:val="22"/>
        </w:rPr>
        <w:t>ORS 339.285 to 339.303 and OAR 581-021-0550 to 581-021-0570, which prohibit the unlawful restraint or seclusion of a student by</w:t>
      </w:r>
      <w:r w:rsidR="00853A50" w:rsidRPr="00F93F79">
        <w:rPr>
          <w:rFonts w:asciiTheme="minorHAnsi" w:hAnsiTheme="minorHAnsi" w:cstheme="minorHAnsi"/>
          <w:sz w:val="22"/>
          <w:szCs w:val="22"/>
        </w:rPr>
        <w:t xml:space="preserve"> a public education program</w:t>
      </w:r>
      <w:r w:rsidRPr="00F93F79">
        <w:rPr>
          <w:rFonts w:asciiTheme="minorHAnsi" w:hAnsiTheme="minorHAnsi" w:cstheme="minorHAnsi"/>
          <w:sz w:val="22"/>
          <w:szCs w:val="22"/>
        </w:rPr>
        <w:t xml:space="preserve">. </w:t>
      </w:r>
    </w:p>
    <w:p w:rsidR="001B469B" w:rsidRPr="00F93F79" w:rsidRDefault="001B469B" w:rsidP="001B469B">
      <w:pPr>
        <w:spacing w:after="0"/>
        <w:contextualSpacing/>
        <w:jc w:val="both"/>
        <w:rPr>
          <w:rFonts w:asciiTheme="minorHAnsi" w:hAnsiTheme="minorHAnsi" w:cstheme="minorHAnsi"/>
          <w:bCs/>
          <w:sz w:val="22"/>
          <w:szCs w:val="22"/>
        </w:rPr>
      </w:pPr>
    </w:p>
    <w:p w:rsidR="001B469B" w:rsidRPr="00F93F79" w:rsidRDefault="001B469B" w:rsidP="001B469B">
      <w:pPr>
        <w:spacing w:after="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objective of this order is to determine whether the District </w:t>
      </w:r>
      <w:proofErr w:type="gramStart"/>
      <w:r w:rsidRPr="00F93F79">
        <w:rPr>
          <w:rFonts w:asciiTheme="minorHAnsi" w:hAnsiTheme="minorHAnsi" w:cstheme="minorHAnsi"/>
          <w:bCs/>
          <w:sz w:val="22"/>
          <w:szCs w:val="22"/>
        </w:rPr>
        <w:t>is in compliance</w:t>
      </w:r>
      <w:proofErr w:type="gramEnd"/>
      <w:r w:rsidRPr="00F93F79">
        <w:rPr>
          <w:rFonts w:asciiTheme="minorHAnsi" w:hAnsiTheme="minorHAnsi" w:cstheme="minorHAnsi"/>
          <w:bCs/>
          <w:sz w:val="22"/>
          <w:szCs w:val="22"/>
        </w:rPr>
        <w:t xml:space="preserve"> with the applicable statutes and administrative rules and, if necessary, specify corrective action to be completed by the District.</w:t>
      </w:r>
    </w:p>
    <w:p w:rsidR="001B469B" w:rsidRPr="00F93F79" w:rsidRDefault="001B469B" w:rsidP="001B469B">
      <w:pPr>
        <w:spacing w:after="0"/>
        <w:contextualSpacing/>
        <w:jc w:val="both"/>
        <w:rPr>
          <w:rFonts w:asciiTheme="minorHAnsi" w:hAnsiTheme="minorHAnsi" w:cstheme="minorHAnsi"/>
          <w:bCs/>
          <w:sz w:val="22"/>
          <w:szCs w:val="22"/>
        </w:rPr>
      </w:pPr>
    </w:p>
    <w:p w:rsidR="001B469B" w:rsidRPr="00F93F79" w:rsidRDefault="001B469B" w:rsidP="003B4EE5">
      <w:pPr>
        <w:pStyle w:val="Heading2"/>
      </w:pPr>
      <w:r w:rsidRPr="00F93F79">
        <w:t>PROCEDURAL BACKGROUND</w:t>
      </w:r>
    </w:p>
    <w:p w:rsidR="001B469B" w:rsidRPr="00F93F79" w:rsidRDefault="001B469B" w:rsidP="001B469B">
      <w:pPr>
        <w:spacing w:after="0"/>
        <w:contextualSpacing/>
        <w:jc w:val="center"/>
        <w:rPr>
          <w:rFonts w:asciiTheme="minorHAnsi" w:hAnsiTheme="minorHAnsi" w:cstheme="minorHAnsi"/>
          <w:b/>
          <w:bCs/>
          <w:sz w:val="22"/>
          <w:szCs w:val="22"/>
        </w:rPr>
      </w:pPr>
    </w:p>
    <w:p w:rsidR="001B469B" w:rsidRPr="00F93F79" w:rsidRDefault="001B469B" w:rsidP="001B469B">
      <w:pPr>
        <w:spacing w:after="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This is an appeal of the final decision issued by the District on September </w:t>
      </w:r>
      <w:r w:rsidR="00853A50" w:rsidRPr="00F93F79">
        <w:rPr>
          <w:rFonts w:asciiTheme="minorHAnsi" w:hAnsiTheme="minorHAnsi" w:cstheme="minorHAnsi"/>
          <w:bCs/>
          <w:sz w:val="22"/>
          <w:szCs w:val="22"/>
        </w:rPr>
        <w:t>5</w:t>
      </w:r>
      <w:r w:rsidRPr="00F93F79">
        <w:rPr>
          <w:rFonts w:asciiTheme="minorHAnsi" w:hAnsiTheme="minorHAnsi" w:cstheme="minorHAnsi"/>
          <w:bCs/>
          <w:sz w:val="22"/>
          <w:szCs w:val="22"/>
        </w:rPr>
        <w:t xml:space="preserve">, 2017. Parent filed </w:t>
      </w:r>
      <w:r w:rsidR="00853A50" w:rsidRPr="00F93F79">
        <w:rPr>
          <w:rFonts w:asciiTheme="minorHAnsi" w:hAnsiTheme="minorHAnsi" w:cstheme="minorHAnsi"/>
          <w:bCs/>
          <w:sz w:val="22"/>
          <w:szCs w:val="22"/>
        </w:rPr>
        <w:t>a</w:t>
      </w:r>
      <w:r w:rsidRPr="00F93F79">
        <w:rPr>
          <w:rFonts w:asciiTheme="minorHAnsi" w:hAnsiTheme="minorHAnsi" w:cstheme="minorHAnsi"/>
          <w:bCs/>
          <w:sz w:val="22"/>
          <w:szCs w:val="22"/>
        </w:rPr>
        <w:t xml:space="preserve"> complaint with the District on June 2</w:t>
      </w:r>
      <w:r w:rsidR="00853A50" w:rsidRPr="00F93F79">
        <w:rPr>
          <w:rFonts w:asciiTheme="minorHAnsi" w:hAnsiTheme="minorHAnsi" w:cstheme="minorHAnsi"/>
          <w:bCs/>
          <w:sz w:val="22"/>
          <w:szCs w:val="22"/>
        </w:rPr>
        <w:t>1</w:t>
      </w:r>
      <w:r w:rsidRPr="00F93F79">
        <w:rPr>
          <w:rFonts w:asciiTheme="minorHAnsi" w:hAnsiTheme="minorHAnsi" w:cstheme="minorHAnsi"/>
          <w:bCs/>
          <w:sz w:val="22"/>
          <w:szCs w:val="22"/>
        </w:rPr>
        <w:t xml:space="preserve">, 2017. In </w:t>
      </w:r>
      <w:r w:rsidR="00853A50" w:rsidRPr="00F93F79">
        <w:rPr>
          <w:rFonts w:asciiTheme="minorHAnsi" w:hAnsiTheme="minorHAnsi" w:cstheme="minorHAnsi"/>
          <w:bCs/>
          <w:sz w:val="22"/>
          <w:szCs w:val="22"/>
        </w:rPr>
        <w:t>the</w:t>
      </w:r>
      <w:r w:rsidRPr="00F93F79">
        <w:rPr>
          <w:rFonts w:asciiTheme="minorHAnsi" w:hAnsiTheme="minorHAnsi" w:cstheme="minorHAnsi"/>
          <w:bCs/>
          <w:sz w:val="22"/>
          <w:szCs w:val="22"/>
        </w:rPr>
        <w:t xml:space="preserve"> complaint, Parent alleged that the District c</w:t>
      </w:r>
      <w:r w:rsidR="00853A50" w:rsidRPr="00F93F79">
        <w:rPr>
          <w:rFonts w:asciiTheme="minorHAnsi" w:hAnsiTheme="minorHAnsi" w:cstheme="minorHAnsi"/>
          <w:bCs/>
          <w:sz w:val="22"/>
          <w:szCs w:val="22"/>
        </w:rPr>
        <w:t>ommitted several violations of Oregon’s restraint and seclusion law, ORS 339.285 to 339.303 and OAR 581-021-0550 to 581-021-0570. Parent alleged that the District comm</w:t>
      </w:r>
      <w:r w:rsidR="00057678" w:rsidRPr="00F93F79">
        <w:rPr>
          <w:rFonts w:asciiTheme="minorHAnsi" w:hAnsiTheme="minorHAnsi" w:cstheme="minorHAnsi"/>
          <w:bCs/>
          <w:sz w:val="22"/>
          <w:szCs w:val="22"/>
        </w:rPr>
        <w:t>itted 16 unlawful restraints of her son (Student) and 14 unlawful seclusions of Student. Parent also alleged that the District failed to pro</w:t>
      </w:r>
      <w:r w:rsidR="005E63DB" w:rsidRPr="00F93F79">
        <w:rPr>
          <w:rFonts w:asciiTheme="minorHAnsi" w:hAnsiTheme="minorHAnsi" w:cstheme="minorHAnsi"/>
          <w:bCs/>
          <w:sz w:val="22"/>
          <w:szCs w:val="22"/>
        </w:rPr>
        <w:t xml:space="preserve">vide her with proper </w:t>
      </w:r>
      <w:proofErr w:type="gramStart"/>
      <w:r w:rsidR="005E63DB" w:rsidRPr="00F93F79">
        <w:rPr>
          <w:rFonts w:asciiTheme="minorHAnsi" w:hAnsiTheme="minorHAnsi" w:cstheme="minorHAnsi"/>
          <w:bCs/>
          <w:sz w:val="22"/>
          <w:szCs w:val="22"/>
        </w:rPr>
        <w:t>notice</w:t>
      </w:r>
      <w:proofErr w:type="gramEnd"/>
      <w:r w:rsidR="005E63DB" w:rsidRPr="00F93F79">
        <w:rPr>
          <w:rFonts w:asciiTheme="minorHAnsi" w:hAnsiTheme="minorHAnsi" w:cstheme="minorHAnsi"/>
          <w:bCs/>
          <w:sz w:val="22"/>
          <w:szCs w:val="22"/>
        </w:rPr>
        <w:t xml:space="preserve"> </w:t>
      </w:r>
      <w:r w:rsidR="00112BD7" w:rsidRPr="00F93F79">
        <w:rPr>
          <w:rFonts w:asciiTheme="minorHAnsi" w:hAnsiTheme="minorHAnsi" w:cstheme="minorHAnsi"/>
          <w:bCs/>
          <w:sz w:val="22"/>
          <w:szCs w:val="22"/>
        </w:rPr>
        <w:t xml:space="preserve">that district staff members had restrained or secluded </w:t>
      </w:r>
      <w:r w:rsidR="005E63DB" w:rsidRPr="00F93F79">
        <w:rPr>
          <w:rFonts w:asciiTheme="minorHAnsi" w:hAnsiTheme="minorHAnsi" w:cstheme="minorHAnsi"/>
          <w:bCs/>
          <w:sz w:val="22"/>
          <w:szCs w:val="22"/>
        </w:rPr>
        <w:t xml:space="preserve">Student </w:t>
      </w:r>
      <w:r w:rsidR="00112BD7" w:rsidRPr="00F93F79">
        <w:rPr>
          <w:rFonts w:asciiTheme="minorHAnsi" w:hAnsiTheme="minorHAnsi" w:cstheme="minorHAnsi"/>
          <w:bCs/>
          <w:sz w:val="22"/>
          <w:szCs w:val="22"/>
        </w:rPr>
        <w:t>o</w:t>
      </w:r>
      <w:r w:rsidR="005E63DB" w:rsidRPr="00F93F79">
        <w:rPr>
          <w:rFonts w:asciiTheme="minorHAnsi" w:hAnsiTheme="minorHAnsi" w:cstheme="minorHAnsi"/>
          <w:bCs/>
          <w:sz w:val="22"/>
          <w:szCs w:val="22"/>
        </w:rPr>
        <w:t xml:space="preserve">n several occasions and failed to conduct a debriefing meeting with her after </w:t>
      </w:r>
      <w:r w:rsidR="00F531A5" w:rsidRPr="00F93F79">
        <w:rPr>
          <w:rFonts w:asciiTheme="minorHAnsi" w:hAnsiTheme="minorHAnsi" w:cstheme="minorHAnsi"/>
          <w:bCs/>
          <w:sz w:val="22"/>
          <w:szCs w:val="22"/>
        </w:rPr>
        <w:t xml:space="preserve">district </w:t>
      </w:r>
      <w:r w:rsidR="00112BD7" w:rsidRPr="00F93F79">
        <w:rPr>
          <w:rFonts w:asciiTheme="minorHAnsi" w:hAnsiTheme="minorHAnsi" w:cstheme="minorHAnsi"/>
          <w:bCs/>
          <w:sz w:val="22"/>
          <w:szCs w:val="22"/>
        </w:rPr>
        <w:t xml:space="preserve">staff members had restrained or secluded Student on several </w:t>
      </w:r>
      <w:r w:rsidR="005E63DB" w:rsidRPr="00F93F79">
        <w:rPr>
          <w:rFonts w:asciiTheme="minorHAnsi" w:hAnsiTheme="minorHAnsi" w:cstheme="minorHAnsi"/>
          <w:bCs/>
          <w:sz w:val="22"/>
          <w:szCs w:val="22"/>
        </w:rPr>
        <w:t>other occasions.</w:t>
      </w:r>
    </w:p>
    <w:p w:rsidR="001B469B" w:rsidRPr="00F93F79" w:rsidRDefault="001B469B" w:rsidP="001B469B">
      <w:pPr>
        <w:spacing w:after="0"/>
        <w:contextualSpacing/>
        <w:jc w:val="both"/>
        <w:rPr>
          <w:rFonts w:asciiTheme="minorHAnsi" w:hAnsiTheme="minorHAnsi" w:cstheme="minorHAnsi"/>
          <w:bCs/>
          <w:sz w:val="22"/>
          <w:szCs w:val="22"/>
        </w:rPr>
      </w:pPr>
    </w:p>
    <w:p w:rsidR="005E63DB" w:rsidRPr="00F93F79" w:rsidRDefault="005E63DB" w:rsidP="001B469B">
      <w:pPr>
        <w:spacing w:after="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In its final decision, the District acknowledged the Parent’s complaint and agreed to ensur</w:t>
      </w:r>
      <w:r w:rsidR="000F2E1A" w:rsidRPr="00F93F79">
        <w:rPr>
          <w:rFonts w:asciiTheme="minorHAnsi" w:hAnsiTheme="minorHAnsi" w:cstheme="minorHAnsi"/>
          <w:bCs/>
          <w:sz w:val="22"/>
          <w:szCs w:val="22"/>
        </w:rPr>
        <w:t>e</w:t>
      </w:r>
      <w:r w:rsidRPr="00F93F79">
        <w:rPr>
          <w:rFonts w:asciiTheme="minorHAnsi" w:hAnsiTheme="minorHAnsi" w:cstheme="minorHAnsi"/>
          <w:bCs/>
          <w:sz w:val="22"/>
          <w:szCs w:val="22"/>
        </w:rPr>
        <w:t xml:space="preserve"> the following:</w:t>
      </w:r>
    </w:p>
    <w:p w:rsidR="005E63DB" w:rsidRPr="00F93F79" w:rsidRDefault="005E63DB" w:rsidP="001B469B">
      <w:pPr>
        <w:spacing w:after="0"/>
        <w:contextualSpacing/>
        <w:jc w:val="both"/>
        <w:rPr>
          <w:rFonts w:asciiTheme="minorHAnsi" w:hAnsiTheme="minorHAnsi" w:cstheme="minorHAnsi"/>
          <w:bCs/>
          <w:sz w:val="22"/>
          <w:szCs w:val="22"/>
        </w:rPr>
      </w:pPr>
    </w:p>
    <w:p w:rsidR="005E63DB" w:rsidRPr="00F93F79" w:rsidRDefault="000F2E1A" w:rsidP="005E63DB">
      <w:pPr>
        <w:pStyle w:val="ListParagraph"/>
        <w:numPr>
          <w:ilvl w:val="0"/>
          <w:numId w:val="13"/>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That a</w:t>
      </w:r>
      <w:r w:rsidR="005E63DB" w:rsidRPr="00F93F79">
        <w:rPr>
          <w:rFonts w:asciiTheme="minorHAnsi" w:hAnsiTheme="minorHAnsi" w:cstheme="minorHAnsi"/>
          <w:bCs/>
          <w:sz w:val="22"/>
          <w:szCs w:val="22"/>
        </w:rPr>
        <w:t xml:space="preserve">ll </w:t>
      </w:r>
      <w:r w:rsidR="00F531A5" w:rsidRPr="00F93F79">
        <w:rPr>
          <w:rFonts w:asciiTheme="minorHAnsi" w:hAnsiTheme="minorHAnsi" w:cstheme="minorHAnsi"/>
          <w:bCs/>
          <w:sz w:val="22"/>
          <w:szCs w:val="22"/>
        </w:rPr>
        <w:t xml:space="preserve">district </w:t>
      </w:r>
      <w:r w:rsidR="005E63DB" w:rsidRPr="00F93F79">
        <w:rPr>
          <w:rFonts w:asciiTheme="minorHAnsi" w:hAnsiTheme="minorHAnsi" w:cstheme="minorHAnsi"/>
          <w:bCs/>
          <w:sz w:val="22"/>
          <w:szCs w:val="22"/>
        </w:rPr>
        <w:t xml:space="preserve">staff </w:t>
      </w:r>
      <w:r w:rsidR="00F531A5" w:rsidRPr="00F93F79">
        <w:rPr>
          <w:rFonts w:asciiTheme="minorHAnsi" w:hAnsiTheme="minorHAnsi" w:cstheme="minorHAnsi"/>
          <w:bCs/>
          <w:sz w:val="22"/>
          <w:szCs w:val="22"/>
        </w:rPr>
        <w:t xml:space="preserve">members </w:t>
      </w:r>
      <w:proofErr w:type="gramStart"/>
      <w:r w:rsidR="005E63DB" w:rsidRPr="00F93F79">
        <w:rPr>
          <w:rFonts w:asciiTheme="minorHAnsi" w:hAnsiTheme="minorHAnsi" w:cstheme="minorHAnsi"/>
          <w:bCs/>
          <w:sz w:val="22"/>
          <w:szCs w:val="22"/>
        </w:rPr>
        <w:t>are trained</w:t>
      </w:r>
      <w:proofErr w:type="gramEnd"/>
      <w:r w:rsidR="005E63DB" w:rsidRPr="00F93F79">
        <w:rPr>
          <w:rFonts w:asciiTheme="minorHAnsi" w:hAnsiTheme="minorHAnsi" w:cstheme="minorHAnsi"/>
          <w:bCs/>
          <w:sz w:val="22"/>
          <w:szCs w:val="22"/>
        </w:rPr>
        <w:t xml:space="preserve"> and certified each year in Safety Care.</w:t>
      </w:r>
    </w:p>
    <w:p w:rsidR="005E63DB" w:rsidRPr="00F93F79" w:rsidRDefault="000F2E1A" w:rsidP="005E63DB">
      <w:pPr>
        <w:pStyle w:val="ListParagraph"/>
        <w:numPr>
          <w:ilvl w:val="0"/>
          <w:numId w:val="13"/>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That a</w:t>
      </w:r>
      <w:r w:rsidR="005E63DB" w:rsidRPr="00F93F79">
        <w:rPr>
          <w:rFonts w:asciiTheme="minorHAnsi" w:hAnsiTheme="minorHAnsi" w:cstheme="minorHAnsi"/>
          <w:bCs/>
          <w:sz w:val="22"/>
          <w:szCs w:val="22"/>
        </w:rPr>
        <w:t xml:space="preserve">ll </w:t>
      </w:r>
      <w:r w:rsidR="00F531A5" w:rsidRPr="00F93F79">
        <w:rPr>
          <w:rFonts w:asciiTheme="minorHAnsi" w:hAnsiTheme="minorHAnsi" w:cstheme="minorHAnsi"/>
          <w:bCs/>
          <w:sz w:val="22"/>
          <w:szCs w:val="22"/>
        </w:rPr>
        <w:t xml:space="preserve">district </w:t>
      </w:r>
      <w:r w:rsidR="005E63DB" w:rsidRPr="00F93F79">
        <w:rPr>
          <w:rFonts w:asciiTheme="minorHAnsi" w:hAnsiTheme="minorHAnsi" w:cstheme="minorHAnsi"/>
          <w:bCs/>
          <w:sz w:val="22"/>
          <w:szCs w:val="22"/>
        </w:rPr>
        <w:t xml:space="preserve">staff </w:t>
      </w:r>
      <w:r w:rsidR="00F531A5" w:rsidRPr="00F93F79">
        <w:rPr>
          <w:rFonts w:asciiTheme="minorHAnsi" w:hAnsiTheme="minorHAnsi" w:cstheme="minorHAnsi"/>
          <w:bCs/>
          <w:sz w:val="22"/>
          <w:szCs w:val="22"/>
        </w:rPr>
        <w:t xml:space="preserve">members </w:t>
      </w:r>
      <w:proofErr w:type="gramStart"/>
      <w:r w:rsidR="005E63DB" w:rsidRPr="00F93F79">
        <w:rPr>
          <w:rFonts w:asciiTheme="minorHAnsi" w:hAnsiTheme="minorHAnsi" w:cstheme="minorHAnsi"/>
          <w:bCs/>
          <w:sz w:val="22"/>
          <w:szCs w:val="22"/>
        </w:rPr>
        <w:t>are trained</w:t>
      </w:r>
      <w:proofErr w:type="gramEnd"/>
      <w:r w:rsidR="005E63DB" w:rsidRPr="00F93F79">
        <w:rPr>
          <w:rFonts w:asciiTheme="minorHAnsi" w:hAnsiTheme="minorHAnsi" w:cstheme="minorHAnsi"/>
          <w:bCs/>
          <w:sz w:val="22"/>
          <w:szCs w:val="22"/>
        </w:rPr>
        <w:t xml:space="preserve"> in the use and importance of </w:t>
      </w:r>
      <w:r w:rsidRPr="00F93F79">
        <w:rPr>
          <w:rFonts w:asciiTheme="minorHAnsi" w:hAnsiTheme="minorHAnsi" w:cstheme="minorHAnsi"/>
          <w:bCs/>
          <w:sz w:val="22"/>
          <w:szCs w:val="22"/>
        </w:rPr>
        <w:t>r</w:t>
      </w:r>
      <w:r w:rsidR="005E63DB" w:rsidRPr="00F93F79">
        <w:rPr>
          <w:rFonts w:asciiTheme="minorHAnsi" w:hAnsiTheme="minorHAnsi" w:cstheme="minorHAnsi"/>
          <w:bCs/>
          <w:sz w:val="22"/>
          <w:szCs w:val="22"/>
        </w:rPr>
        <w:t xml:space="preserve">eports </w:t>
      </w:r>
      <w:r w:rsidRPr="00F93F79">
        <w:rPr>
          <w:rFonts w:asciiTheme="minorHAnsi" w:hAnsiTheme="minorHAnsi" w:cstheme="minorHAnsi"/>
          <w:bCs/>
          <w:sz w:val="22"/>
          <w:szCs w:val="22"/>
        </w:rPr>
        <w:t>d</w:t>
      </w:r>
      <w:r w:rsidR="005E63DB" w:rsidRPr="00F93F79">
        <w:rPr>
          <w:rFonts w:asciiTheme="minorHAnsi" w:hAnsiTheme="minorHAnsi" w:cstheme="minorHAnsi"/>
          <w:bCs/>
          <w:sz w:val="22"/>
          <w:szCs w:val="22"/>
        </w:rPr>
        <w:t>ocument</w:t>
      </w:r>
      <w:r w:rsidRPr="00F93F79">
        <w:rPr>
          <w:rFonts w:asciiTheme="minorHAnsi" w:hAnsiTheme="minorHAnsi" w:cstheme="minorHAnsi"/>
          <w:bCs/>
          <w:sz w:val="22"/>
          <w:szCs w:val="22"/>
        </w:rPr>
        <w:t>ing</w:t>
      </w:r>
      <w:r w:rsidR="005E63DB" w:rsidRPr="00F93F79">
        <w:rPr>
          <w:rFonts w:asciiTheme="minorHAnsi" w:hAnsiTheme="minorHAnsi" w:cstheme="minorHAnsi"/>
          <w:bCs/>
          <w:sz w:val="22"/>
          <w:szCs w:val="22"/>
        </w:rPr>
        <w:t xml:space="preserve"> restraints and seclusions.</w:t>
      </w:r>
    </w:p>
    <w:p w:rsidR="00E3207B" w:rsidRPr="00F93F79" w:rsidRDefault="000F2E1A" w:rsidP="005E63DB">
      <w:pPr>
        <w:pStyle w:val="ListParagraph"/>
        <w:numPr>
          <w:ilvl w:val="0"/>
          <w:numId w:val="13"/>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lastRenderedPageBreak/>
        <w:t>That t</w:t>
      </w:r>
      <w:r w:rsidR="00E43778" w:rsidRPr="00F93F79">
        <w:rPr>
          <w:rFonts w:asciiTheme="minorHAnsi" w:hAnsiTheme="minorHAnsi" w:cstheme="minorHAnsi"/>
          <w:bCs/>
          <w:sz w:val="22"/>
          <w:szCs w:val="22"/>
        </w:rPr>
        <w:t>he District will</w:t>
      </w:r>
      <w:r w:rsidR="00E3207B" w:rsidRPr="00F93F79">
        <w:rPr>
          <w:rFonts w:asciiTheme="minorHAnsi" w:hAnsiTheme="minorHAnsi" w:cstheme="minorHAnsi"/>
          <w:bCs/>
          <w:sz w:val="22"/>
          <w:szCs w:val="22"/>
        </w:rPr>
        <w:t xml:space="preserve"> provide </w:t>
      </w:r>
      <w:r w:rsidR="00F531A5" w:rsidRPr="00F93F79">
        <w:rPr>
          <w:rFonts w:asciiTheme="minorHAnsi" w:hAnsiTheme="minorHAnsi" w:cstheme="minorHAnsi"/>
          <w:bCs/>
          <w:sz w:val="22"/>
          <w:szCs w:val="22"/>
        </w:rPr>
        <w:t xml:space="preserve">district </w:t>
      </w:r>
      <w:r w:rsidR="00E3207B" w:rsidRPr="00F93F79">
        <w:rPr>
          <w:rFonts w:asciiTheme="minorHAnsi" w:hAnsiTheme="minorHAnsi" w:cstheme="minorHAnsi"/>
          <w:bCs/>
          <w:sz w:val="22"/>
          <w:szCs w:val="22"/>
        </w:rPr>
        <w:t xml:space="preserve">staff </w:t>
      </w:r>
      <w:r w:rsidR="00F531A5" w:rsidRPr="00F93F79">
        <w:rPr>
          <w:rFonts w:asciiTheme="minorHAnsi" w:hAnsiTheme="minorHAnsi" w:cstheme="minorHAnsi"/>
          <w:bCs/>
          <w:sz w:val="22"/>
          <w:szCs w:val="22"/>
        </w:rPr>
        <w:t xml:space="preserve">members </w:t>
      </w:r>
      <w:r w:rsidR="00E3207B" w:rsidRPr="00F93F79">
        <w:rPr>
          <w:rFonts w:asciiTheme="minorHAnsi" w:hAnsiTheme="minorHAnsi" w:cstheme="minorHAnsi"/>
          <w:bCs/>
          <w:sz w:val="22"/>
          <w:szCs w:val="22"/>
        </w:rPr>
        <w:t>with ad</w:t>
      </w:r>
      <w:r w:rsidR="00E43778" w:rsidRPr="00F93F79">
        <w:rPr>
          <w:rFonts w:asciiTheme="minorHAnsi" w:hAnsiTheme="minorHAnsi" w:cstheme="minorHAnsi"/>
          <w:bCs/>
          <w:sz w:val="22"/>
          <w:szCs w:val="22"/>
        </w:rPr>
        <w:t xml:space="preserve">ditional opportunities to train </w:t>
      </w:r>
      <w:r w:rsidR="00112BD7" w:rsidRPr="00F93F79">
        <w:rPr>
          <w:rFonts w:asciiTheme="minorHAnsi" w:hAnsiTheme="minorHAnsi" w:cstheme="minorHAnsi"/>
          <w:bCs/>
          <w:sz w:val="22"/>
          <w:szCs w:val="22"/>
        </w:rPr>
        <w:t>on how</w:t>
      </w:r>
      <w:r w:rsidR="00E43778" w:rsidRPr="00F93F79">
        <w:rPr>
          <w:rFonts w:asciiTheme="minorHAnsi" w:hAnsiTheme="minorHAnsi" w:cstheme="minorHAnsi"/>
          <w:bCs/>
          <w:sz w:val="22"/>
          <w:szCs w:val="22"/>
        </w:rPr>
        <w:t xml:space="preserve"> restraint and seclusions </w:t>
      </w:r>
      <w:proofErr w:type="gramStart"/>
      <w:r w:rsidR="00E43778" w:rsidRPr="00F93F79">
        <w:rPr>
          <w:rFonts w:asciiTheme="minorHAnsi" w:hAnsiTheme="minorHAnsi" w:cstheme="minorHAnsi"/>
          <w:bCs/>
          <w:sz w:val="22"/>
          <w:szCs w:val="22"/>
        </w:rPr>
        <w:t>should be utilized</w:t>
      </w:r>
      <w:proofErr w:type="gramEnd"/>
      <w:r w:rsidR="00E43778" w:rsidRPr="00F93F79">
        <w:rPr>
          <w:rFonts w:asciiTheme="minorHAnsi" w:hAnsiTheme="minorHAnsi" w:cstheme="minorHAnsi"/>
          <w:bCs/>
          <w:sz w:val="22"/>
          <w:szCs w:val="22"/>
        </w:rPr>
        <w:t>.</w:t>
      </w:r>
    </w:p>
    <w:p w:rsidR="00E43778" w:rsidRPr="00F93F79" w:rsidRDefault="000F2E1A" w:rsidP="00E43778">
      <w:pPr>
        <w:pStyle w:val="ListParagraph"/>
        <w:numPr>
          <w:ilvl w:val="0"/>
          <w:numId w:val="13"/>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That t</w:t>
      </w:r>
      <w:r w:rsidR="00E43778" w:rsidRPr="00F93F79">
        <w:rPr>
          <w:rFonts w:asciiTheme="minorHAnsi" w:hAnsiTheme="minorHAnsi" w:cstheme="minorHAnsi"/>
          <w:bCs/>
          <w:sz w:val="22"/>
          <w:szCs w:val="22"/>
        </w:rPr>
        <w:t xml:space="preserve">he parents of students who are restrained or secluded </w:t>
      </w:r>
      <w:proofErr w:type="gramStart"/>
      <w:r w:rsidR="00E43778" w:rsidRPr="00F93F79">
        <w:rPr>
          <w:rFonts w:asciiTheme="minorHAnsi" w:hAnsiTheme="minorHAnsi" w:cstheme="minorHAnsi"/>
          <w:bCs/>
          <w:sz w:val="22"/>
          <w:szCs w:val="22"/>
        </w:rPr>
        <w:t>will be invited</w:t>
      </w:r>
      <w:proofErr w:type="gramEnd"/>
      <w:r w:rsidR="00E43778" w:rsidRPr="00F93F79">
        <w:rPr>
          <w:rFonts w:asciiTheme="minorHAnsi" w:hAnsiTheme="minorHAnsi" w:cstheme="minorHAnsi"/>
          <w:bCs/>
          <w:sz w:val="22"/>
          <w:szCs w:val="22"/>
        </w:rPr>
        <w:t xml:space="preserve"> to the debriefing meeting.</w:t>
      </w:r>
    </w:p>
    <w:p w:rsidR="00E43778" w:rsidRPr="00F93F79" w:rsidRDefault="000F2E1A" w:rsidP="00E43778">
      <w:pPr>
        <w:pStyle w:val="ListParagraph"/>
        <w:numPr>
          <w:ilvl w:val="0"/>
          <w:numId w:val="13"/>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That p</w:t>
      </w:r>
      <w:r w:rsidR="00E43778" w:rsidRPr="00F93F79">
        <w:rPr>
          <w:rFonts w:asciiTheme="minorHAnsi" w:hAnsiTheme="minorHAnsi" w:cstheme="minorHAnsi"/>
          <w:bCs/>
          <w:sz w:val="22"/>
          <w:szCs w:val="22"/>
        </w:rPr>
        <w:t>arent will receive the Safety Care Training Manual used by the District.</w:t>
      </w:r>
    </w:p>
    <w:p w:rsidR="00E43778" w:rsidRPr="00F93F79" w:rsidRDefault="000F2E1A" w:rsidP="00E43778">
      <w:pPr>
        <w:pStyle w:val="ListParagraph"/>
        <w:numPr>
          <w:ilvl w:val="0"/>
          <w:numId w:val="13"/>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That p</w:t>
      </w:r>
      <w:r w:rsidR="00E43778" w:rsidRPr="00F93F79">
        <w:rPr>
          <w:rFonts w:asciiTheme="minorHAnsi" w:hAnsiTheme="minorHAnsi" w:cstheme="minorHAnsi"/>
          <w:bCs/>
          <w:sz w:val="22"/>
          <w:szCs w:val="22"/>
        </w:rPr>
        <w:t>arent will receive the District’s Safety Care Plan for Student.</w:t>
      </w:r>
    </w:p>
    <w:p w:rsidR="00E43778" w:rsidRPr="00F93F79" w:rsidRDefault="000F2E1A" w:rsidP="005E63DB">
      <w:pPr>
        <w:pStyle w:val="ListParagraph"/>
        <w:numPr>
          <w:ilvl w:val="0"/>
          <w:numId w:val="13"/>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That t</w:t>
      </w:r>
      <w:r w:rsidR="00E43778" w:rsidRPr="00F93F79">
        <w:rPr>
          <w:rFonts w:asciiTheme="minorHAnsi" w:hAnsiTheme="minorHAnsi" w:cstheme="minorHAnsi"/>
          <w:bCs/>
          <w:sz w:val="22"/>
          <w:szCs w:val="22"/>
        </w:rPr>
        <w:t xml:space="preserve">he District will review Student’s behavior plan </w:t>
      </w:r>
      <w:r w:rsidR="004571F8" w:rsidRPr="00F93F79">
        <w:rPr>
          <w:rFonts w:asciiTheme="minorHAnsi" w:hAnsiTheme="minorHAnsi" w:cstheme="minorHAnsi"/>
          <w:bCs/>
          <w:sz w:val="22"/>
          <w:szCs w:val="22"/>
        </w:rPr>
        <w:t xml:space="preserve">as often as necessary </w:t>
      </w:r>
      <w:r w:rsidR="007331F8" w:rsidRPr="00F93F79">
        <w:rPr>
          <w:rFonts w:asciiTheme="minorHAnsi" w:hAnsiTheme="minorHAnsi" w:cstheme="minorHAnsi"/>
          <w:bCs/>
          <w:sz w:val="22"/>
          <w:szCs w:val="22"/>
        </w:rPr>
        <w:t>for him to succeed.</w:t>
      </w:r>
      <w:r w:rsidR="00175B17" w:rsidRPr="00F93F79">
        <w:rPr>
          <w:rFonts w:asciiTheme="minorHAnsi" w:hAnsiTheme="minorHAnsi" w:cstheme="minorHAnsi"/>
          <w:bCs/>
          <w:sz w:val="22"/>
          <w:szCs w:val="22"/>
        </w:rPr>
        <w:t xml:space="preserve"> </w:t>
      </w:r>
    </w:p>
    <w:p w:rsidR="005E63DB" w:rsidRPr="00F93F79" w:rsidRDefault="005E63DB" w:rsidP="001B469B">
      <w:pPr>
        <w:spacing w:after="0"/>
        <w:contextualSpacing/>
        <w:jc w:val="both"/>
        <w:rPr>
          <w:rFonts w:asciiTheme="minorHAnsi" w:hAnsiTheme="minorHAnsi" w:cstheme="minorHAnsi"/>
          <w:bCs/>
          <w:sz w:val="22"/>
          <w:szCs w:val="22"/>
        </w:rPr>
      </w:pPr>
    </w:p>
    <w:p w:rsidR="001B469B" w:rsidRPr="00F93F79" w:rsidRDefault="004C68C9" w:rsidP="001B469B">
      <w:pPr>
        <w:spacing w:after="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Parent</w:t>
      </w:r>
      <w:r w:rsidR="001B469B" w:rsidRPr="00F93F79">
        <w:rPr>
          <w:rFonts w:asciiTheme="minorHAnsi" w:hAnsiTheme="minorHAnsi" w:cstheme="minorHAnsi"/>
          <w:bCs/>
          <w:sz w:val="22"/>
          <w:szCs w:val="22"/>
        </w:rPr>
        <w:t xml:space="preserve"> filed </w:t>
      </w:r>
      <w:r w:rsidR="00144B90" w:rsidRPr="00F93F79">
        <w:rPr>
          <w:rFonts w:asciiTheme="minorHAnsi" w:hAnsiTheme="minorHAnsi" w:cstheme="minorHAnsi"/>
          <w:bCs/>
          <w:sz w:val="22"/>
          <w:szCs w:val="22"/>
        </w:rPr>
        <w:t>an</w:t>
      </w:r>
      <w:r w:rsidR="001B469B" w:rsidRPr="00F93F79">
        <w:rPr>
          <w:rFonts w:asciiTheme="minorHAnsi" w:hAnsiTheme="minorHAnsi" w:cstheme="minorHAnsi"/>
          <w:bCs/>
          <w:sz w:val="22"/>
          <w:szCs w:val="22"/>
        </w:rPr>
        <w:t xml:space="preserve"> appeal with the Oregon Department of Education (Department). Under OAR 581-002-0040 (1), a complainant may appeal a fina</w:t>
      </w:r>
      <w:r w:rsidR="000F2E1A" w:rsidRPr="00F93F79">
        <w:rPr>
          <w:rFonts w:asciiTheme="minorHAnsi" w:hAnsiTheme="minorHAnsi" w:cstheme="minorHAnsi"/>
          <w:bCs/>
          <w:sz w:val="22"/>
          <w:szCs w:val="22"/>
        </w:rPr>
        <w:t xml:space="preserve">l decision by </w:t>
      </w:r>
      <w:r w:rsidR="00C65064" w:rsidRPr="00F93F79">
        <w:rPr>
          <w:rFonts w:asciiTheme="minorHAnsi" w:hAnsiTheme="minorHAnsi" w:cstheme="minorHAnsi"/>
          <w:bCs/>
          <w:sz w:val="22"/>
          <w:szCs w:val="22"/>
        </w:rPr>
        <w:t>an education service district</w:t>
      </w:r>
      <w:r w:rsidR="000F2E1A" w:rsidRPr="00F93F79">
        <w:rPr>
          <w:rFonts w:asciiTheme="minorHAnsi" w:hAnsiTheme="minorHAnsi" w:cstheme="minorHAnsi"/>
          <w:bCs/>
          <w:sz w:val="22"/>
          <w:szCs w:val="22"/>
        </w:rPr>
        <w:t xml:space="preserve"> involving restraint or seclusion.</w:t>
      </w:r>
      <w:r w:rsidR="001B469B" w:rsidRPr="00F93F79">
        <w:rPr>
          <w:rFonts w:asciiTheme="minorHAnsi" w:hAnsiTheme="minorHAnsi" w:cstheme="minorHAnsi"/>
          <w:bCs/>
          <w:sz w:val="22"/>
          <w:szCs w:val="22"/>
        </w:rPr>
        <w:t xml:space="preserve"> The Department accepted Parent’s appeal under OAR 581-002-0040 (2</w:t>
      </w:r>
      <w:proofErr w:type="gramStart"/>
      <w:r w:rsidR="001B469B" w:rsidRPr="00F93F79">
        <w:rPr>
          <w:rFonts w:asciiTheme="minorHAnsi" w:hAnsiTheme="minorHAnsi" w:cstheme="minorHAnsi"/>
          <w:bCs/>
          <w:sz w:val="22"/>
          <w:szCs w:val="22"/>
        </w:rPr>
        <w:t>)(</w:t>
      </w:r>
      <w:proofErr w:type="gramEnd"/>
      <w:r w:rsidR="001B469B" w:rsidRPr="00F93F79">
        <w:rPr>
          <w:rFonts w:asciiTheme="minorHAnsi" w:hAnsiTheme="minorHAnsi" w:cstheme="minorHAnsi"/>
          <w:bCs/>
          <w:sz w:val="22"/>
          <w:szCs w:val="22"/>
        </w:rPr>
        <w:t>a)(</w:t>
      </w:r>
      <w:r w:rsidRPr="00F93F79">
        <w:rPr>
          <w:rFonts w:asciiTheme="minorHAnsi" w:hAnsiTheme="minorHAnsi" w:cstheme="minorHAnsi"/>
          <w:bCs/>
          <w:sz w:val="22"/>
          <w:szCs w:val="22"/>
        </w:rPr>
        <w:t>A</w:t>
      </w:r>
      <w:r w:rsidR="001B469B" w:rsidRPr="00F93F79">
        <w:rPr>
          <w:rFonts w:asciiTheme="minorHAnsi" w:hAnsiTheme="minorHAnsi" w:cstheme="minorHAnsi"/>
          <w:bCs/>
          <w:sz w:val="22"/>
          <w:szCs w:val="22"/>
        </w:rPr>
        <w:t xml:space="preserve">), under which a decision by </w:t>
      </w:r>
      <w:r w:rsidR="00C65064" w:rsidRPr="00F93F79">
        <w:rPr>
          <w:rFonts w:asciiTheme="minorHAnsi" w:hAnsiTheme="minorHAnsi" w:cstheme="minorHAnsi"/>
          <w:bCs/>
          <w:sz w:val="22"/>
          <w:szCs w:val="22"/>
        </w:rPr>
        <w:t>an education service district</w:t>
      </w:r>
      <w:r w:rsidR="001B469B" w:rsidRPr="00F93F79">
        <w:rPr>
          <w:rFonts w:asciiTheme="minorHAnsi" w:hAnsiTheme="minorHAnsi" w:cstheme="minorHAnsi"/>
          <w:bCs/>
          <w:sz w:val="22"/>
          <w:szCs w:val="22"/>
        </w:rPr>
        <w:t xml:space="preserve"> is a final decision if </w:t>
      </w:r>
      <w:r w:rsidRPr="00F93F79">
        <w:rPr>
          <w:rFonts w:asciiTheme="minorHAnsi" w:hAnsiTheme="minorHAnsi" w:cstheme="minorHAnsi"/>
          <w:bCs/>
          <w:sz w:val="22"/>
          <w:szCs w:val="22"/>
        </w:rPr>
        <w:t xml:space="preserve">the complainant has exhausted the </w:t>
      </w:r>
      <w:r w:rsidR="00C65064" w:rsidRPr="00F93F79">
        <w:rPr>
          <w:rFonts w:asciiTheme="minorHAnsi" w:hAnsiTheme="minorHAnsi" w:cstheme="minorHAnsi"/>
          <w:bCs/>
          <w:sz w:val="22"/>
          <w:szCs w:val="22"/>
        </w:rPr>
        <w:t>education service district</w:t>
      </w:r>
      <w:r w:rsidRPr="00F93F79">
        <w:rPr>
          <w:rFonts w:asciiTheme="minorHAnsi" w:hAnsiTheme="minorHAnsi" w:cstheme="minorHAnsi"/>
          <w:bCs/>
          <w:sz w:val="22"/>
          <w:szCs w:val="22"/>
        </w:rPr>
        <w:t>’s complaint process</w:t>
      </w:r>
      <w:r w:rsidR="001B469B" w:rsidRPr="00F93F79">
        <w:rPr>
          <w:rFonts w:asciiTheme="minorHAnsi" w:hAnsiTheme="minorHAnsi" w:cstheme="minorHAnsi"/>
          <w:bCs/>
          <w:sz w:val="22"/>
          <w:szCs w:val="22"/>
        </w:rPr>
        <w:t>.</w:t>
      </w:r>
    </w:p>
    <w:p w:rsidR="001B469B" w:rsidRPr="00F93F79" w:rsidRDefault="001B469B" w:rsidP="001B469B">
      <w:pPr>
        <w:spacing w:after="0"/>
        <w:contextualSpacing/>
        <w:jc w:val="both"/>
        <w:rPr>
          <w:rFonts w:asciiTheme="minorHAnsi" w:hAnsiTheme="minorHAnsi" w:cstheme="minorHAnsi"/>
          <w:bCs/>
          <w:sz w:val="22"/>
          <w:szCs w:val="22"/>
        </w:rPr>
      </w:pPr>
    </w:p>
    <w:p w:rsidR="001B469B" w:rsidRPr="00F93F79" w:rsidRDefault="001B469B" w:rsidP="003B4EE5">
      <w:pPr>
        <w:pStyle w:val="Heading2"/>
      </w:pPr>
      <w:r w:rsidRPr="00F93F79">
        <w:t>FINDINGS OF FACT</w:t>
      </w:r>
    </w:p>
    <w:p w:rsidR="001B469B" w:rsidRPr="00F93F79" w:rsidRDefault="001B469B" w:rsidP="001B469B">
      <w:pPr>
        <w:spacing w:after="0"/>
        <w:contextualSpacing/>
        <w:jc w:val="center"/>
        <w:rPr>
          <w:rFonts w:asciiTheme="minorHAnsi" w:hAnsiTheme="minorHAnsi" w:cstheme="minorHAnsi"/>
          <w:b/>
          <w:bCs/>
          <w:sz w:val="22"/>
          <w:szCs w:val="22"/>
        </w:rPr>
      </w:pPr>
    </w:p>
    <w:p w:rsidR="000B0DAF" w:rsidRPr="00F93F79" w:rsidRDefault="000B0DAF" w:rsidP="000B0DAF">
      <w:pPr>
        <w:pStyle w:val="ListParagraph"/>
        <w:numPr>
          <w:ilvl w:val="0"/>
          <w:numId w:val="14"/>
        </w:numPr>
        <w:spacing w:after="0"/>
        <w:ind w:left="1440" w:hanging="720"/>
        <w:jc w:val="both"/>
        <w:rPr>
          <w:rFonts w:asciiTheme="minorHAnsi" w:hAnsiTheme="minorHAnsi" w:cstheme="minorHAnsi"/>
          <w:b/>
          <w:bCs/>
          <w:sz w:val="22"/>
          <w:szCs w:val="22"/>
        </w:rPr>
      </w:pPr>
      <w:r w:rsidRPr="00F93F79">
        <w:rPr>
          <w:rFonts w:asciiTheme="minorHAnsi" w:hAnsiTheme="minorHAnsi" w:cstheme="minorHAnsi"/>
          <w:bCs/>
          <w:sz w:val="22"/>
          <w:szCs w:val="22"/>
        </w:rPr>
        <w:t xml:space="preserve">Documents provided by the District substantiate that Student was restrained by </w:t>
      </w:r>
      <w:r w:rsidR="00EF0331" w:rsidRPr="00F93F79">
        <w:rPr>
          <w:rFonts w:asciiTheme="minorHAnsi" w:hAnsiTheme="minorHAnsi" w:cstheme="minorHAnsi"/>
          <w:bCs/>
          <w:sz w:val="22"/>
          <w:szCs w:val="22"/>
        </w:rPr>
        <w:t>d</w:t>
      </w:r>
      <w:r w:rsidRPr="00F93F79">
        <w:rPr>
          <w:rFonts w:asciiTheme="minorHAnsi" w:hAnsiTheme="minorHAnsi" w:cstheme="minorHAnsi"/>
          <w:bCs/>
          <w:sz w:val="22"/>
          <w:szCs w:val="22"/>
        </w:rPr>
        <w:t xml:space="preserve">istrict staff </w:t>
      </w:r>
      <w:r w:rsidR="00122AF6" w:rsidRPr="00F93F79">
        <w:rPr>
          <w:rFonts w:asciiTheme="minorHAnsi" w:hAnsiTheme="minorHAnsi" w:cstheme="minorHAnsi"/>
          <w:bCs/>
          <w:sz w:val="22"/>
          <w:szCs w:val="22"/>
        </w:rPr>
        <w:t xml:space="preserve">members </w:t>
      </w:r>
      <w:r w:rsidRPr="00F93F79">
        <w:rPr>
          <w:rFonts w:asciiTheme="minorHAnsi" w:hAnsiTheme="minorHAnsi" w:cstheme="minorHAnsi"/>
          <w:bCs/>
          <w:sz w:val="22"/>
          <w:szCs w:val="22"/>
        </w:rPr>
        <w:t>on the following dates:</w:t>
      </w:r>
    </w:p>
    <w:p w:rsidR="00F93F79" w:rsidRPr="00F93F79" w:rsidRDefault="00F93F79" w:rsidP="00F93F79">
      <w:pPr>
        <w:pStyle w:val="ListParagraph"/>
        <w:spacing w:after="0"/>
        <w:ind w:left="1440"/>
        <w:jc w:val="both"/>
        <w:rPr>
          <w:rFonts w:asciiTheme="minorHAnsi" w:hAnsiTheme="minorHAnsi" w:cstheme="minorHAnsi"/>
          <w:b/>
          <w:bCs/>
          <w:sz w:val="22"/>
          <w:szCs w:val="22"/>
        </w:rPr>
      </w:pP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February 13, 2017, at 12:10 pm</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February 13, 2017, at 1:30 pm</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February 27, 2017, at noon</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February 28, 2017, at noon</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March 3, 2017, at 10:49 am</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April 13, 2017, at 1:45 pm</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April 19, 2017, at 11:50 am</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April 25, 2017, at 10:00 am</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May 4, 2017, at 10:00 am</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May 4, 2017, at 1:15 pm</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May 8, 2017, at 8:50 am</w:t>
      </w:r>
    </w:p>
    <w:p w:rsidR="000B0DAF" w:rsidRPr="00F93F79" w:rsidRDefault="000B0DAF"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May</w:t>
      </w:r>
      <w:r w:rsidR="00EF7055" w:rsidRPr="00F93F79">
        <w:rPr>
          <w:rFonts w:asciiTheme="minorHAnsi" w:hAnsiTheme="minorHAnsi" w:cstheme="minorHAnsi"/>
          <w:bCs/>
          <w:sz w:val="22"/>
          <w:szCs w:val="22"/>
        </w:rPr>
        <w:t xml:space="preserve"> 12, 2017, at 10:00 am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May 12, 2017, at 10:30 am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May 15, 2017, at 10:10 am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May 18, 2017, at 1:55 pm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May 23, 2017, at 10:45 am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June 2, 2017, at 9:56 am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June 5, 2017, at 11:00 am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lastRenderedPageBreak/>
        <w:t>June 9, 2017, at 2:04 pm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June 14, 2017, at 11:12 am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June 15, 2017, at 10:50 pm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August 30, 2017, at noon</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September 6, 2017, at 10:00 am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September 8, 2017, at 1:00 pm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September 11, 2017, at 12:50 pm</w:t>
      </w:r>
    </w:p>
    <w:p w:rsidR="00EF7055" w:rsidRPr="00F93F79" w:rsidRDefault="00EF7055" w:rsidP="000B0DAF">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September 15, 2017, at 11:45 am</w:t>
      </w:r>
    </w:p>
    <w:p w:rsidR="00EF7055" w:rsidRPr="00F93F79" w:rsidRDefault="00EF7055" w:rsidP="00EF7055">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September 27, 2017, at 10:15 am</w:t>
      </w:r>
    </w:p>
    <w:p w:rsidR="00EF7055" w:rsidRPr="00F93F79" w:rsidRDefault="00EF7055" w:rsidP="00EF7055">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September 27, 2017, at 2:10 pm</w:t>
      </w:r>
    </w:p>
    <w:p w:rsidR="00EF7055" w:rsidRPr="00F93F79" w:rsidRDefault="00EF7055" w:rsidP="00EF7055">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October 6, 2017, at 8:50 am</w:t>
      </w:r>
    </w:p>
    <w:p w:rsidR="00EF7055" w:rsidRPr="00F93F79" w:rsidRDefault="00EF7055" w:rsidP="00EF7055">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October 24, 2017, at 2:30 pm</w:t>
      </w:r>
    </w:p>
    <w:p w:rsidR="00EF7055" w:rsidRPr="00F93F79" w:rsidRDefault="00EF7055" w:rsidP="00EF7055">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November 8, 2017, at 10:30 am</w:t>
      </w:r>
    </w:p>
    <w:p w:rsidR="00EF7055" w:rsidRPr="00F93F79" w:rsidRDefault="00EF7055" w:rsidP="00EF7055">
      <w:pPr>
        <w:pStyle w:val="ListParagraph"/>
        <w:numPr>
          <w:ilvl w:val="1"/>
          <w:numId w:val="14"/>
        </w:numPr>
        <w:spacing w:after="0"/>
        <w:ind w:left="2520" w:hanging="720"/>
        <w:jc w:val="both"/>
        <w:rPr>
          <w:rFonts w:asciiTheme="minorHAnsi" w:hAnsiTheme="minorHAnsi" w:cstheme="minorHAnsi"/>
          <w:b/>
          <w:bCs/>
          <w:sz w:val="22"/>
          <w:szCs w:val="22"/>
        </w:rPr>
      </w:pPr>
      <w:r w:rsidRPr="00F93F79">
        <w:rPr>
          <w:rFonts w:asciiTheme="minorHAnsi" w:hAnsiTheme="minorHAnsi" w:cstheme="minorHAnsi"/>
          <w:bCs/>
          <w:sz w:val="22"/>
          <w:szCs w:val="22"/>
        </w:rPr>
        <w:t>November 14, 2017, at noon</w:t>
      </w:r>
    </w:p>
    <w:p w:rsidR="00EF7055" w:rsidRPr="00F93F79" w:rsidRDefault="00EF7055" w:rsidP="00EF7055">
      <w:pPr>
        <w:pStyle w:val="ListParagraph"/>
        <w:spacing w:after="0"/>
        <w:ind w:left="2520"/>
        <w:jc w:val="both"/>
        <w:rPr>
          <w:rFonts w:asciiTheme="minorHAnsi" w:hAnsiTheme="minorHAnsi" w:cstheme="minorHAnsi"/>
          <w:b/>
          <w:bCs/>
          <w:sz w:val="22"/>
          <w:szCs w:val="22"/>
        </w:rPr>
      </w:pPr>
    </w:p>
    <w:p w:rsidR="00EF7055" w:rsidRDefault="00EF7055" w:rsidP="00EF7055">
      <w:pPr>
        <w:pStyle w:val="ListParagraph"/>
        <w:numPr>
          <w:ilvl w:val="0"/>
          <w:numId w:val="14"/>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 xml:space="preserve">Documents provided by the District substantiate that Student was secluded by </w:t>
      </w:r>
      <w:r w:rsidR="00EF0331" w:rsidRPr="00F93F79">
        <w:rPr>
          <w:rFonts w:asciiTheme="minorHAnsi" w:hAnsiTheme="minorHAnsi" w:cstheme="minorHAnsi"/>
          <w:bCs/>
          <w:sz w:val="22"/>
          <w:szCs w:val="22"/>
        </w:rPr>
        <w:t>d</w:t>
      </w:r>
      <w:r w:rsidRPr="00F93F79">
        <w:rPr>
          <w:rFonts w:asciiTheme="minorHAnsi" w:hAnsiTheme="minorHAnsi" w:cstheme="minorHAnsi"/>
          <w:bCs/>
          <w:sz w:val="22"/>
          <w:szCs w:val="22"/>
        </w:rPr>
        <w:t xml:space="preserve">istrict staff </w:t>
      </w:r>
      <w:r w:rsidR="00122AF6" w:rsidRPr="00F93F79">
        <w:rPr>
          <w:rFonts w:asciiTheme="minorHAnsi" w:hAnsiTheme="minorHAnsi" w:cstheme="minorHAnsi"/>
          <w:bCs/>
          <w:sz w:val="22"/>
          <w:szCs w:val="22"/>
        </w:rPr>
        <w:t xml:space="preserve">members </w:t>
      </w:r>
      <w:r w:rsidRPr="00F93F79">
        <w:rPr>
          <w:rFonts w:asciiTheme="minorHAnsi" w:hAnsiTheme="minorHAnsi" w:cstheme="minorHAnsi"/>
          <w:bCs/>
          <w:sz w:val="22"/>
          <w:szCs w:val="22"/>
        </w:rPr>
        <w:t>on the following dates:</w:t>
      </w:r>
    </w:p>
    <w:p w:rsidR="00F93F79" w:rsidRPr="00F93F79" w:rsidRDefault="00F93F79" w:rsidP="00F93F79">
      <w:pPr>
        <w:pStyle w:val="ListParagraph"/>
        <w:spacing w:after="0"/>
        <w:ind w:left="1440"/>
        <w:jc w:val="both"/>
        <w:rPr>
          <w:rFonts w:asciiTheme="minorHAnsi" w:hAnsiTheme="minorHAnsi" w:cstheme="minorHAnsi"/>
          <w:bCs/>
          <w:sz w:val="22"/>
          <w:szCs w:val="22"/>
        </w:rPr>
      </w:pP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February 28, 2017, at noon</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April 13, 2017, at 1:45 pm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April 25, 2017, at 10:00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1, 2017, at 10:47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2, 2017, at 11:14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4, 2017, at 10:00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5, 2017, at 8:50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8, 2017, at 8:50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12, 2017, at 10:00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12, 2017, at 10:30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15, 2017, at 10:10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16, 2017, at 12:44 pm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17, 2017, at 8:00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18, 2017, at 1:55 pm</w:t>
      </w:r>
    </w:p>
    <w:p w:rsidR="00643BF6" w:rsidRPr="00F93F79" w:rsidRDefault="00643BF6"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22, 2017, at 1:15 pm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May 23, 2017, at 10:45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June 9, 2017, at 2:04 pm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June 15, 2017, at 10:50 pm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June 16, 2017, at 9:12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August 30, 2017, at noon</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lastRenderedPageBreak/>
        <w:t>September 8, 2017, at 1:00 pm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September 15, 2017, at 11:45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September 27, 2017, at 10:15 am</w:t>
      </w:r>
    </w:p>
    <w:p w:rsidR="00EF7055"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October 6, 2017, at 8:50 am</w:t>
      </w:r>
    </w:p>
    <w:p w:rsidR="00643BF6" w:rsidRPr="00F93F79" w:rsidRDefault="00EF7055" w:rsidP="00643BF6">
      <w:pPr>
        <w:pStyle w:val="ListParagraph"/>
        <w:numPr>
          <w:ilvl w:val="1"/>
          <w:numId w:val="14"/>
        </w:numPr>
        <w:ind w:left="2520" w:hanging="720"/>
        <w:rPr>
          <w:rFonts w:asciiTheme="minorHAnsi" w:hAnsiTheme="minorHAnsi" w:cstheme="minorHAnsi"/>
          <w:b/>
          <w:bCs/>
          <w:sz w:val="22"/>
          <w:szCs w:val="22"/>
        </w:rPr>
      </w:pPr>
      <w:r w:rsidRPr="00F93F79">
        <w:rPr>
          <w:rFonts w:asciiTheme="minorHAnsi" w:hAnsiTheme="minorHAnsi" w:cstheme="minorHAnsi"/>
          <w:bCs/>
          <w:sz w:val="22"/>
          <w:szCs w:val="22"/>
        </w:rPr>
        <w:t>November 14, 2017, at noon</w:t>
      </w:r>
    </w:p>
    <w:p w:rsidR="00643BF6" w:rsidRPr="00F93F79" w:rsidRDefault="00643BF6" w:rsidP="00643BF6">
      <w:pPr>
        <w:pStyle w:val="ListParagraph"/>
        <w:rPr>
          <w:rFonts w:asciiTheme="minorHAnsi" w:hAnsiTheme="minorHAnsi" w:cstheme="minorHAnsi"/>
          <w:b/>
          <w:bCs/>
          <w:sz w:val="22"/>
          <w:szCs w:val="22"/>
        </w:rPr>
      </w:pPr>
    </w:p>
    <w:p w:rsidR="003A767B" w:rsidRPr="00F93F79" w:rsidRDefault="00946349" w:rsidP="001A013C">
      <w:pPr>
        <w:pStyle w:val="ListParagraph"/>
        <w:numPr>
          <w:ilvl w:val="0"/>
          <w:numId w:val="14"/>
        </w:numPr>
        <w:ind w:left="1440" w:hanging="720"/>
        <w:jc w:val="both"/>
        <w:rPr>
          <w:sz w:val="22"/>
          <w:szCs w:val="22"/>
        </w:rPr>
      </w:pPr>
      <w:r w:rsidRPr="00F93F79">
        <w:rPr>
          <w:rFonts w:asciiTheme="minorHAnsi" w:hAnsiTheme="minorHAnsi" w:cstheme="minorHAnsi"/>
          <w:bCs/>
          <w:sz w:val="22"/>
          <w:szCs w:val="22"/>
        </w:rPr>
        <w:t xml:space="preserve">Parent alleges that </w:t>
      </w:r>
      <w:r w:rsidR="001A3CA2" w:rsidRPr="00F93F79">
        <w:rPr>
          <w:rFonts w:asciiTheme="minorHAnsi" w:hAnsiTheme="minorHAnsi" w:cstheme="minorHAnsi"/>
          <w:bCs/>
          <w:sz w:val="22"/>
          <w:szCs w:val="22"/>
        </w:rPr>
        <w:t xml:space="preserve">the District secluded </w:t>
      </w:r>
      <w:r w:rsidRPr="00F93F79">
        <w:rPr>
          <w:rFonts w:asciiTheme="minorHAnsi" w:hAnsiTheme="minorHAnsi" w:cstheme="minorHAnsi"/>
          <w:bCs/>
          <w:sz w:val="22"/>
          <w:szCs w:val="22"/>
        </w:rPr>
        <w:t xml:space="preserve">Student on </w:t>
      </w:r>
      <w:r w:rsidR="008C2B29" w:rsidRPr="00F93F79">
        <w:rPr>
          <w:rFonts w:asciiTheme="minorHAnsi" w:hAnsiTheme="minorHAnsi" w:cstheme="minorHAnsi"/>
          <w:bCs/>
          <w:sz w:val="22"/>
          <w:szCs w:val="22"/>
        </w:rPr>
        <w:t>seven</w:t>
      </w:r>
      <w:r w:rsidRPr="00F93F79">
        <w:rPr>
          <w:rFonts w:asciiTheme="minorHAnsi" w:hAnsiTheme="minorHAnsi" w:cstheme="minorHAnsi"/>
          <w:bCs/>
          <w:sz w:val="22"/>
          <w:szCs w:val="22"/>
        </w:rPr>
        <w:t xml:space="preserve"> additional dates</w:t>
      </w:r>
      <w:r w:rsidR="001A013C" w:rsidRPr="00F93F79">
        <w:rPr>
          <w:rFonts w:asciiTheme="minorHAnsi" w:hAnsiTheme="minorHAnsi" w:cstheme="minorHAnsi"/>
          <w:bCs/>
          <w:sz w:val="22"/>
          <w:szCs w:val="22"/>
        </w:rPr>
        <w:t xml:space="preserve">: February </w:t>
      </w:r>
      <w:r w:rsidR="008C2B29" w:rsidRPr="00F93F79">
        <w:rPr>
          <w:rFonts w:asciiTheme="minorHAnsi" w:hAnsiTheme="minorHAnsi" w:cstheme="minorHAnsi"/>
          <w:bCs/>
          <w:sz w:val="22"/>
          <w:szCs w:val="22"/>
        </w:rPr>
        <w:t>13, 21, and 2</w:t>
      </w:r>
      <w:r w:rsidR="001A013C" w:rsidRPr="00F93F79">
        <w:rPr>
          <w:rFonts w:asciiTheme="minorHAnsi" w:hAnsiTheme="minorHAnsi" w:cstheme="minorHAnsi"/>
          <w:bCs/>
          <w:sz w:val="22"/>
          <w:szCs w:val="22"/>
        </w:rPr>
        <w:t xml:space="preserve">7, </w:t>
      </w:r>
      <w:r w:rsidR="000F2E1A" w:rsidRPr="00F93F79">
        <w:rPr>
          <w:rFonts w:asciiTheme="minorHAnsi" w:hAnsiTheme="minorHAnsi" w:cstheme="minorHAnsi"/>
          <w:bCs/>
          <w:sz w:val="22"/>
          <w:szCs w:val="22"/>
        </w:rPr>
        <w:t xml:space="preserve">2017, </w:t>
      </w:r>
      <w:r w:rsidR="001A013C" w:rsidRPr="00F93F79">
        <w:rPr>
          <w:rFonts w:asciiTheme="minorHAnsi" w:hAnsiTheme="minorHAnsi" w:cstheme="minorHAnsi"/>
          <w:bCs/>
          <w:sz w:val="22"/>
          <w:szCs w:val="22"/>
        </w:rPr>
        <w:t>April 18</w:t>
      </w:r>
      <w:r w:rsidR="008C2B29" w:rsidRPr="00F93F79">
        <w:rPr>
          <w:rFonts w:asciiTheme="minorHAnsi" w:hAnsiTheme="minorHAnsi" w:cstheme="minorHAnsi"/>
          <w:bCs/>
          <w:sz w:val="22"/>
          <w:szCs w:val="22"/>
        </w:rPr>
        <w:t xml:space="preserve"> and 19</w:t>
      </w:r>
      <w:r w:rsidR="001A013C" w:rsidRPr="00F93F79">
        <w:rPr>
          <w:rFonts w:asciiTheme="minorHAnsi" w:hAnsiTheme="minorHAnsi" w:cstheme="minorHAnsi"/>
          <w:bCs/>
          <w:sz w:val="22"/>
          <w:szCs w:val="22"/>
        </w:rPr>
        <w:t xml:space="preserve">, 2017, </w:t>
      </w:r>
      <w:r w:rsidR="008C2B29" w:rsidRPr="00F93F79">
        <w:rPr>
          <w:rFonts w:asciiTheme="minorHAnsi" w:hAnsiTheme="minorHAnsi" w:cstheme="minorHAnsi"/>
          <w:bCs/>
          <w:sz w:val="22"/>
          <w:szCs w:val="22"/>
        </w:rPr>
        <w:t xml:space="preserve">May 9, 2017, </w:t>
      </w:r>
      <w:r w:rsidR="001A013C" w:rsidRPr="00F93F79">
        <w:rPr>
          <w:rFonts w:asciiTheme="minorHAnsi" w:hAnsiTheme="minorHAnsi" w:cstheme="minorHAnsi"/>
          <w:bCs/>
          <w:sz w:val="22"/>
          <w:szCs w:val="22"/>
        </w:rPr>
        <w:t>and June 12, 2017</w:t>
      </w:r>
      <w:r w:rsidRPr="00F93F79">
        <w:rPr>
          <w:rFonts w:asciiTheme="minorHAnsi" w:hAnsiTheme="minorHAnsi" w:cstheme="minorHAnsi"/>
          <w:bCs/>
          <w:sz w:val="22"/>
          <w:szCs w:val="22"/>
        </w:rPr>
        <w:t xml:space="preserve">. </w:t>
      </w:r>
      <w:r w:rsidR="00EE08ED" w:rsidRPr="00F93F79">
        <w:rPr>
          <w:rFonts w:asciiTheme="minorHAnsi" w:hAnsiTheme="minorHAnsi" w:cstheme="minorHAnsi"/>
          <w:bCs/>
          <w:sz w:val="22"/>
          <w:szCs w:val="22"/>
        </w:rPr>
        <w:t>T</w:t>
      </w:r>
      <w:r w:rsidR="00D23D66" w:rsidRPr="00F93F79">
        <w:rPr>
          <w:rFonts w:asciiTheme="minorHAnsi" w:hAnsiTheme="minorHAnsi" w:cstheme="minorHAnsi"/>
          <w:bCs/>
          <w:sz w:val="22"/>
          <w:szCs w:val="22"/>
        </w:rPr>
        <w:t xml:space="preserve">he District stipulates that </w:t>
      </w:r>
      <w:r w:rsidR="00244ED5" w:rsidRPr="00F93F79">
        <w:rPr>
          <w:rFonts w:asciiTheme="minorHAnsi" w:hAnsiTheme="minorHAnsi" w:cstheme="minorHAnsi"/>
          <w:bCs/>
          <w:sz w:val="22"/>
          <w:szCs w:val="22"/>
        </w:rPr>
        <w:t xml:space="preserve">on those dates </w:t>
      </w:r>
      <w:r w:rsidR="00EF0331" w:rsidRPr="00F93F79">
        <w:rPr>
          <w:rFonts w:asciiTheme="minorHAnsi" w:hAnsiTheme="minorHAnsi" w:cstheme="minorHAnsi"/>
          <w:bCs/>
          <w:sz w:val="22"/>
          <w:szCs w:val="22"/>
        </w:rPr>
        <w:t>d</w:t>
      </w:r>
      <w:r w:rsidR="000B0B16" w:rsidRPr="00F93F79">
        <w:rPr>
          <w:rFonts w:asciiTheme="minorHAnsi" w:hAnsiTheme="minorHAnsi" w:cstheme="minorHAnsi"/>
          <w:bCs/>
          <w:sz w:val="22"/>
          <w:szCs w:val="22"/>
        </w:rPr>
        <w:t xml:space="preserve">istrict staff </w:t>
      </w:r>
      <w:r w:rsidR="00122AF6" w:rsidRPr="00F93F79">
        <w:rPr>
          <w:rFonts w:asciiTheme="minorHAnsi" w:hAnsiTheme="minorHAnsi" w:cstheme="minorHAnsi"/>
          <w:bCs/>
          <w:sz w:val="22"/>
          <w:szCs w:val="22"/>
        </w:rPr>
        <w:t xml:space="preserve">members </w:t>
      </w:r>
      <w:r w:rsidR="000B0B16" w:rsidRPr="00F93F79">
        <w:rPr>
          <w:rFonts w:asciiTheme="minorHAnsi" w:hAnsiTheme="minorHAnsi" w:cstheme="minorHAnsi"/>
          <w:bCs/>
          <w:sz w:val="22"/>
          <w:szCs w:val="22"/>
        </w:rPr>
        <w:t xml:space="preserve">placed </w:t>
      </w:r>
      <w:r w:rsidR="00D23D66" w:rsidRPr="00F93F79">
        <w:rPr>
          <w:rFonts w:asciiTheme="minorHAnsi" w:hAnsiTheme="minorHAnsi" w:cstheme="minorHAnsi"/>
          <w:bCs/>
          <w:sz w:val="22"/>
          <w:szCs w:val="22"/>
        </w:rPr>
        <w:t>Student in the room that th</w:t>
      </w:r>
      <w:r w:rsidR="00EE08ED" w:rsidRPr="00F93F79">
        <w:rPr>
          <w:rFonts w:asciiTheme="minorHAnsi" w:hAnsiTheme="minorHAnsi" w:cstheme="minorHAnsi"/>
          <w:bCs/>
          <w:sz w:val="22"/>
          <w:szCs w:val="22"/>
        </w:rPr>
        <w:t xml:space="preserve">e District uses to seclude students. Both parties stipulate that the door to the room remained open when Student was in the room. Both parties also stipulate that </w:t>
      </w:r>
      <w:r w:rsidR="00122AF6" w:rsidRPr="00F93F79">
        <w:rPr>
          <w:rFonts w:asciiTheme="minorHAnsi" w:hAnsiTheme="minorHAnsi" w:cstheme="minorHAnsi"/>
          <w:bCs/>
          <w:sz w:val="22"/>
          <w:szCs w:val="22"/>
        </w:rPr>
        <w:t>a district staff member</w:t>
      </w:r>
      <w:r w:rsidR="00EE08ED" w:rsidRPr="00F93F79">
        <w:rPr>
          <w:rFonts w:asciiTheme="minorHAnsi" w:hAnsiTheme="minorHAnsi" w:cstheme="minorHAnsi"/>
          <w:bCs/>
          <w:sz w:val="22"/>
          <w:szCs w:val="22"/>
        </w:rPr>
        <w:t xml:space="preserve"> supervised Student the entire time Student was in the room.</w:t>
      </w:r>
    </w:p>
    <w:p w:rsidR="005D522F" w:rsidRPr="00F93F79" w:rsidRDefault="005D522F" w:rsidP="005D522F">
      <w:pPr>
        <w:pStyle w:val="ListParagraph"/>
        <w:ind w:left="1440"/>
        <w:jc w:val="both"/>
        <w:rPr>
          <w:sz w:val="22"/>
          <w:szCs w:val="22"/>
        </w:rPr>
      </w:pPr>
    </w:p>
    <w:p w:rsidR="005D522F" w:rsidRPr="00F93F79" w:rsidRDefault="005D522F" w:rsidP="001A013C">
      <w:pPr>
        <w:pStyle w:val="ListParagraph"/>
        <w:numPr>
          <w:ilvl w:val="0"/>
          <w:numId w:val="14"/>
        </w:numPr>
        <w:ind w:left="1440" w:hanging="720"/>
        <w:jc w:val="both"/>
        <w:rPr>
          <w:sz w:val="22"/>
          <w:szCs w:val="22"/>
        </w:rPr>
      </w:pPr>
      <w:r w:rsidRPr="00F93F79">
        <w:rPr>
          <w:sz w:val="22"/>
          <w:szCs w:val="22"/>
        </w:rPr>
        <w:t>District used the same room to give students a “time out” as it used to seclude stud</w:t>
      </w:r>
      <w:r w:rsidR="00CF018F" w:rsidRPr="00F93F79">
        <w:rPr>
          <w:sz w:val="22"/>
          <w:szCs w:val="22"/>
        </w:rPr>
        <w:t>ents. If the door was open while a student was in the room, the District used the room as an in-school timeout (ISTO) room and did not notify the student’s parent</w:t>
      </w:r>
      <w:r w:rsidR="000B0B16" w:rsidRPr="00F93F79">
        <w:rPr>
          <w:sz w:val="22"/>
          <w:szCs w:val="22"/>
        </w:rPr>
        <w:t>s</w:t>
      </w:r>
      <w:r w:rsidR="00CF018F" w:rsidRPr="00F93F79">
        <w:rPr>
          <w:sz w:val="22"/>
          <w:szCs w:val="22"/>
        </w:rPr>
        <w:t xml:space="preserve">. If the door </w:t>
      </w:r>
      <w:proofErr w:type="gramStart"/>
      <w:r w:rsidR="00CF018F" w:rsidRPr="00F93F79">
        <w:rPr>
          <w:sz w:val="22"/>
          <w:szCs w:val="22"/>
        </w:rPr>
        <w:t xml:space="preserve">was </w:t>
      </w:r>
      <w:r w:rsidR="00C02386" w:rsidRPr="00F93F79">
        <w:rPr>
          <w:sz w:val="22"/>
          <w:szCs w:val="22"/>
        </w:rPr>
        <w:t xml:space="preserve">purposely </w:t>
      </w:r>
      <w:r w:rsidR="00CF018F" w:rsidRPr="00F93F79">
        <w:rPr>
          <w:sz w:val="22"/>
          <w:szCs w:val="22"/>
        </w:rPr>
        <w:t>closed</w:t>
      </w:r>
      <w:proofErr w:type="gramEnd"/>
      <w:r w:rsidR="00CF018F" w:rsidRPr="00F93F79">
        <w:rPr>
          <w:sz w:val="22"/>
          <w:szCs w:val="22"/>
        </w:rPr>
        <w:t xml:space="preserve"> while a student was in the room, the District used the room as a seclusion room and notified the student’s parent</w:t>
      </w:r>
      <w:r w:rsidR="000B0B16" w:rsidRPr="00F93F79">
        <w:rPr>
          <w:sz w:val="22"/>
          <w:szCs w:val="22"/>
        </w:rPr>
        <w:t>s</w:t>
      </w:r>
      <w:r w:rsidR="00CF018F" w:rsidRPr="00F93F79">
        <w:rPr>
          <w:sz w:val="22"/>
          <w:szCs w:val="22"/>
        </w:rPr>
        <w:t>.</w:t>
      </w:r>
    </w:p>
    <w:p w:rsidR="00941F1B" w:rsidRPr="00F93F79" w:rsidRDefault="00941F1B" w:rsidP="00941F1B">
      <w:pPr>
        <w:pStyle w:val="ListParagraph"/>
        <w:rPr>
          <w:sz w:val="22"/>
          <w:szCs w:val="22"/>
        </w:rPr>
      </w:pPr>
    </w:p>
    <w:p w:rsidR="00941F1B" w:rsidRPr="00F93F79" w:rsidRDefault="00941F1B" w:rsidP="001A013C">
      <w:pPr>
        <w:pStyle w:val="ListParagraph"/>
        <w:numPr>
          <w:ilvl w:val="0"/>
          <w:numId w:val="14"/>
        </w:numPr>
        <w:ind w:left="1440" w:hanging="720"/>
        <w:jc w:val="both"/>
        <w:rPr>
          <w:sz w:val="22"/>
          <w:szCs w:val="22"/>
        </w:rPr>
      </w:pPr>
      <w:r w:rsidRPr="00F93F79">
        <w:rPr>
          <w:bCs/>
          <w:sz w:val="22"/>
          <w:szCs w:val="22"/>
        </w:rPr>
        <w:t>Documents proved by the District substantiate that on all but three occasions, district staff members believed, at the time they restrained or secluded Student, that Student’s behavior constituted a reasonable threat of imminent, serious bodily injury.</w:t>
      </w:r>
    </w:p>
    <w:p w:rsidR="002454A5" w:rsidRPr="00F93F79" w:rsidRDefault="002454A5" w:rsidP="002454A5">
      <w:pPr>
        <w:pStyle w:val="ListParagraph"/>
        <w:ind w:left="1440"/>
        <w:jc w:val="both"/>
        <w:rPr>
          <w:sz w:val="22"/>
          <w:szCs w:val="22"/>
        </w:rPr>
      </w:pPr>
    </w:p>
    <w:p w:rsidR="002454A5" w:rsidRPr="00F93F79" w:rsidRDefault="005D522F" w:rsidP="005D522F">
      <w:pPr>
        <w:pStyle w:val="ListParagraph"/>
        <w:numPr>
          <w:ilvl w:val="0"/>
          <w:numId w:val="14"/>
        </w:numPr>
        <w:ind w:left="1440" w:hanging="720"/>
        <w:jc w:val="both"/>
        <w:rPr>
          <w:sz w:val="22"/>
          <w:szCs w:val="22"/>
        </w:rPr>
      </w:pPr>
      <w:r w:rsidRPr="00F93F79">
        <w:rPr>
          <w:bCs/>
          <w:sz w:val="22"/>
          <w:szCs w:val="22"/>
        </w:rPr>
        <w:t xml:space="preserve">Documents provided by the District substantiate that on March 3, 2017, </w:t>
      </w:r>
      <w:r w:rsidR="00122AF6" w:rsidRPr="00F93F79">
        <w:rPr>
          <w:bCs/>
          <w:sz w:val="22"/>
          <w:szCs w:val="22"/>
        </w:rPr>
        <w:t>a district staff member</w:t>
      </w:r>
      <w:r w:rsidRPr="00F93F79">
        <w:rPr>
          <w:bCs/>
          <w:sz w:val="22"/>
          <w:szCs w:val="22"/>
        </w:rPr>
        <w:t xml:space="preserve"> told Student to “give up electronics (MP3, headphones)” and that Student refused to hand over the MP3 player. Because Student refused, “a finger pry was given.”</w:t>
      </w:r>
    </w:p>
    <w:p w:rsidR="005D522F" w:rsidRPr="00F93F79" w:rsidRDefault="005D522F" w:rsidP="005D522F">
      <w:pPr>
        <w:pStyle w:val="ListParagraph"/>
        <w:rPr>
          <w:sz w:val="22"/>
          <w:szCs w:val="22"/>
        </w:rPr>
      </w:pPr>
    </w:p>
    <w:p w:rsidR="005D522F" w:rsidRPr="00F93F79" w:rsidRDefault="005D522F" w:rsidP="005D522F">
      <w:pPr>
        <w:pStyle w:val="ListParagraph"/>
        <w:numPr>
          <w:ilvl w:val="0"/>
          <w:numId w:val="14"/>
        </w:numPr>
        <w:ind w:left="1440" w:hanging="720"/>
        <w:jc w:val="both"/>
        <w:rPr>
          <w:sz w:val="22"/>
          <w:szCs w:val="22"/>
        </w:rPr>
      </w:pPr>
      <w:r w:rsidRPr="00F93F79">
        <w:rPr>
          <w:sz w:val="22"/>
          <w:szCs w:val="22"/>
        </w:rPr>
        <w:t xml:space="preserve">Documents provided by the District substantiate that on </w:t>
      </w:r>
      <w:r w:rsidR="00152EAA" w:rsidRPr="00F93F79">
        <w:rPr>
          <w:sz w:val="22"/>
          <w:szCs w:val="22"/>
        </w:rPr>
        <w:t>May</w:t>
      </w:r>
      <w:r w:rsidRPr="00F93F79">
        <w:rPr>
          <w:sz w:val="22"/>
          <w:szCs w:val="22"/>
        </w:rPr>
        <w:t xml:space="preserve"> 3, 2017, </w:t>
      </w:r>
      <w:r w:rsidR="00EF0331" w:rsidRPr="00F93F79">
        <w:rPr>
          <w:sz w:val="22"/>
          <w:szCs w:val="22"/>
        </w:rPr>
        <w:t>district staff</w:t>
      </w:r>
      <w:r w:rsidRPr="00F93F79">
        <w:rPr>
          <w:sz w:val="22"/>
          <w:szCs w:val="22"/>
        </w:rPr>
        <w:t xml:space="preserve"> </w:t>
      </w:r>
      <w:r w:rsidR="00122AF6" w:rsidRPr="00F93F79">
        <w:rPr>
          <w:sz w:val="22"/>
          <w:szCs w:val="22"/>
        </w:rPr>
        <w:t xml:space="preserve">members </w:t>
      </w:r>
      <w:r w:rsidRPr="00F93F79">
        <w:rPr>
          <w:sz w:val="22"/>
          <w:szCs w:val="22"/>
        </w:rPr>
        <w:t xml:space="preserve">found it “extra challenging” to move Student to </w:t>
      </w:r>
      <w:r w:rsidR="000F3DE0" w:rsidRPr="00F93F79">
        <w:rPr>
          <w:sz w:val="22"/>
          <w:szCs w:val="22"/>
        </w:rPr>
        <w:t xml:space="preserve">the ISTO room because he was kicking </w:t>
      </w:r>
      <w:r w:rsidR="00F531A5" w:rsidRPr="00F93F79">
        <w:rPr>
          <w:sz w:val="22"/>
          <w:szCs w:val="22"/>
        </w:rPr>
        <w:t xml:space="preserve">the </w:t>
      </w:r>
      <w:r w:rsidR="000F3DE0" w:rsidRPr="00F93F79">
        <w:rPr>
          <w:sz w:val="22"/>
          <w:szCs w:val="22"/>
        </w:rPr>
        <w:t>staff</w:t>
      </w:r>
      <w:r w:rsidR="00F531A5" w:rsidRPr="00F93F79">
        <w:rPr>
          <w:sz w:val="22"/>
          <w:szCs w:val="22"/>
        </w:rPr>
        <w:t xml:space="preserve"> members</w:t>
      </w:r>
      <w:r w:rsidR="000F3DE0" w:rsidRPr="00F93F79">
        <w:rPr>
          <w:sz w:val="22"/>
          <w:szCs w:val="22"/>
        </w:rPr>
        <w:t xml:space="preserve">. </w:t>
      </w:r>
      <w:r w:rsidR="00F531A5" w:rsidRPr="00F93F79">
        <w:rPr>
          <w:sz w:val="22"/>
          <w:szCs w:val="22"/>
        </w:rPr>
        <w:t>The s</w:t>
      </w:r>
      <w:r w:rsidR="00EF0331" w:rsidRPr="00F93F79">
        <w:rPr>
          <w:sz w:val="22"/>
          <w:szCs w:val="22"/>
        </w:rPr>
        <w:t>taff</w:t>
      </w:r>
      <w:r w:rsidR="000F3DE0" w:rsidRPr="00F93F79">
        <w:rPr>
          <w:sz w:val="22"/>
          <w:szCs w:val="22"/>
        </w:rPr>
        <w:t xml:space="preserve"> </w:t>
      </w:r>
      <w:r w:rsidR="00122AF6" w:rsidRPr="00F93F79">
        <w:rPr>
          <w:sz w:val="22"/>
          <w:szCs w:val="22"/>
        </w:rPr>
        <w:t xml:space="preserve">members </w:t>
      </w:r>
      <w:r w:rsidR="000F3DE0" w:rsidRPr="00F93F79">
        <w:rPr>
          <w:sz w:val="22"/>
          <w:szCs w:val="22"/>
        </w:rPr>
        <w:t>forcibly transported him to the room.</w:t>
      </w:r>
      <w:r w:rsidR="00152EAA" w:rsidRPr="00F93F79">
        <w:rPr>
          <w:rFonts w:asciiTheme="minorHAnsi" w:hAnsiTheme="minorHAnsi" w:cstheme="minorHAnsi"/>
          <w:bCs/>
          <w:sz w:val="22"/>
          <w:szCs w:val="22"/>
        </w:rPr>
        <w:t xml:space="preserve"> </w:t>
      </w:r>
      <w:r w:rsidR="00152EAA" w:rsidRPr="00F93F79">
        <w:rPr>
          <w:bCs/>
          <w:sz w:val="22"/>
          <w:szCs w:val="22"/>
        </w:rPr>
        <w:t xml:space="preserve">During an interview conducted by the Department on June 4, district staff members explained that </w:t>
      </w:r>
      <w:r w:rsidR="00D82DA5" w:rsidRPr="00F93F79">
        <w:rPr>
          <w:bCs/>
          <w:sz w:val="22"/>
          <w:szCs w:val="22"/>
        </w:rPr>
        <w:t xml:space="preserve">during this incident, </w:t>
      </w:r>
      <w:r w:rsidR="00152EAA" w:rsidRPr="00F93F79">
        <w:rPr>
          <w:bCs/>
          <w:sz w:val="22"/>
          <w:szCs w:val="22"/>
        </w:rPr>
        <w:t xml:space="preserve">Student was on </w:t>
      </w:r>
      <w:r w:rsidR="00D82DA5" w:rsidRPr="00F93F79">
        <w:rPr>
          <w:bCs/>
          <w:sz w:val="22"/>
          <w:szCs w:val="22"/>
        </w:rPr>
        <w:t xml:space="preserve">the floor, flailing and kicking, and that his </w:t>
      </w:r>
      <w:r w:rsidR="00152EAA" w:rsidRPr="00F93F79">
        <w:rPr>
          <w:bCs/>
          <w:sz w:val="22"/>
          <w:szCs w:val="22"/>
        </w:rPr>
        <w:t>behavior placed him in imminent risk of serious bodily injury.</w:t>
      </w:r>
    </w:p>
    <w:p w:rsidR="000F3DE0" w:rsidRPr="00F93F79" w:rsidRDefault="000F3DE0" w:rsidP="000F3DE0">
      <w:pPr>
        <w:pStyle w:val="ListParagraph"/>
        <w:rPr>
          <w:sz w:val="22"/>
          <w:szCs w:val="22"/>
        </w:rPr>
      </w:pPr>
    </w:p>
    <w:p w:rsidR="000F3DE0" w:rsidRPr="00F93F79" w:rsidRDefault="000F3DE0" w:rsidP="00BF287B">
      <w:pPr>
        <w:pStyle w:val="ListParagraph"/>
        <w:numPr>
          <w:ilvl w:val="0"/>
          <w:numId w:val="14"/>
        </w:numPr>
        <w:ind w:left="1440" w:hanging="720"/>
        <w:jc w:val="both"/>
        <w:rPr>
          <w:sz w:val="22"/>
          <w:szCs w:val="22"/>
        </w:rPr>
      </w:pPr>
      <w:r w:rsidRPr="00F93F79">
        <w:rPr>
          <w:sz w:val="22"/>
          <w:szCs w:val="22"/>
        </w:rPr>
        <w:t xml:space="preserve">Documents provided by the District substantiate that on May 15, 2017, </w:t>
      </w:r>
      <w:r w:rsidR="00EF0331" w:rsidRPr="00F93F79">
        <w:rPr>
          <w:sz w:val="22"/>
          <w:szCs w:val="22"/>
        </w:rPr>
        <w:t>district staff</w:t>
      </w:r>
      <w:r w:rsidRPr="00F93F79">
        <w:rPr>
          <w:sz w:val="22"/>
          <w:szCs w:val="22"/>
        </w:rPr>
        <w:t xml:space="preserve"> </w:t>
      </w:r>
      <w:r w:rsidR="00122AF6" w:rsidRPr="00F93F79">
        <w:rPr>
          <w:sz w:val="22"/>
          <w:szCs w:val="22"/>
        </w:rPr>
        <w:t xml:space="preserve">members </w:t>
      </w:r>
      <w:r w:rsidRPr="00F93F79">
        <w:rPr>
          <w:sz w:val="22"/>
          <w:szCs w:val="22"/>
        </w:rPr>
        <w:t>were keeping Student in the ISTO room with the door open. Student exited the room on more than one occasion. He “[w]</w:t>
      </w:r>
      <w:proofErr w:type="gramStart"/>
      <w:r w:rsidRPr="00F93F79">
        <w:rPr>
          <w:sz w:val="22"/>
          <w:szCs w:val="22"/>
        </w:rPr>
        <w:t>rap[</w:t>
      </w:r>
      <w:proofErr w:type="spellStart"/>
      <w:proofErr w:type="gramEnd"/>
      <w:r w:rsidRPr="00F93F79">
        <w:rPr>
          <w:sz w:val="22"/>
          <w:szCs w:val="22"/>
        </w:rPr>
        <w:t>ped</w:t>
      </w:r>
      <w:proofErr w:type="spellEnd"/>
      <w:r w:rsidRPr="00F93F79">
        <w:rPr>
          <w:sz w:val="22"/>
          <w:szCs w:val="22"/>
        </w:rPr>
        <w:t>] his legs around [a] computer desk” and “[t]</w:t>
      </w:r>
      <w:proofErr w:type="spellStart"/>
      <w:r w:rsidRPr="00F93F79">
        <w:rPr>
          <w:sz w:val="22"/>
          <w:szCs w:val="22"/>
        </w:rPr>
        <w:t>ried</w:t>
      </w:r>
      <w:proofErr w:type="spellEnd"/>
      <w:r w:rsidRPr="00F93F79">
        <w:rPr>
          <w:sz w:val="22"/>
          <w:szCs w:val="22"/>
        </w:rPr>
        <w:t xml:space="preserve"> climbing behind [the] computer desk” so </w:t>
      </w:r>
      <w:r w:rsidR="00F531A5" w:rsidRPr="00F93F79">
        <w:rPr>
          <w:sz w:val="22"/>
          <w:szCs w:val="22"/>
        </w:rPr>
        <w:t>the</w:t>
      </w:r>
      <w:r w:rsidR="00EF0331" w:rsidRPr="00F93F79">
        <w:rPr>
          <w:sz w:val="22"/>
          <w:szCs w:val="22"/>
        </w:rPr>
        <w:t xml:space="preserve"> staff</w:t>
      </w:r>
      <w:r w:rsidRPr="00F93F79">
        <w:rPr>
          <w:sz w:val="22"/>
          <w:szCs w:val="22"/>
        </w:rPr>
        <w:t xml:space="preserve"> </w:t>
      </w:r>
      <w:r w:rsidR="00F531A5" w:rsidRPr="00F93F79">
        <w:rPr>
          <w:sz w:val="22"/>
          <w:szCs w:val="22"/>
        </w:rPr>
        <w:t xml:space="preserve">members </w:t>
      </w:r>
      <w:r w:rsidRPr="00F93F79">
        <w:rPr>
          <w:sz w:val="22"/>
          <w:szCs w:val="22"/>
        </w:rPr>
        <w:t xml:space="preserve">could not </w:t>
      </w:r>
      <w:r w:rsidR="005A5C1C" w:rsidRPr="00F93F79">
        <w:rPr>
          <w:sz w:val="22"/>
          <w:szCs w:val="22"/>
        </w:rPr>
        <w:t xml:space="preserve">transport </w:t>
      </w:r>
      <w:r w:rsidRPr="00F93F79">
        <w:rPr>
          <w:sz w:val="22"/>
          <w:szCs w:val="22"/>
        </w:rPr>
        <w:t>him in</w:t>
      </w:r>
      <w:r w:rsidR="005A5C1C" w:rsidRPr="00F93F79">
        <w:rPr>
          <w:sz w:val="22"/>
          <w:szCs w:val="22"/>
        </w:rPr>
        <w:t>to</w:t>
      </w:r>
      <w:r w:rsidRPr="00F93F79">
        <w:rPr>
          <w:sz w:val="22"/>
          <w:szCs w:val="22"/>
        </w:rPr>
        <w:t xml:space="preserve"> the </w:t>
      </w:r>
      <w:r w:rsidR="005A5C1C" w:rsidRPr="00F93F79">
        <w:rPr>
          <w:sz w:val="22"/>
          <w:szCs w:val="22"/>
        </w:rPr>
        <w:t>r</w:t>
      </w:r>
      <w:r w:rsidRPr="00F93F79">
        <w:rPr>
          <w:sz w:val="22"/>
          <w:szCs w:val="22"/>
        </w:rPr>
        <w:t xml:space="preserve">oom. </w:t>
      </w:r>
      <w:r w:rsidR="005A5C1C" w:rsidRPr="00F93F79">
        <w:rPr>
          <w:sz w:val="22"/>
          <w:szCs w:val="22"/>
        </w:rPr>
        <w:t xml:space="preserve">Student cursed at </w:t>
      </w:r>
      <w:r w:rsidR="00F531A5" w:rsidRPr="00F93F79">
        <w:rPr>
          <w:sz w:val="22"/>
          <w:szCs w:val="22"/>
        </w:rPr>
        <w:t xml:space="preserve">the </w:t>
      </w:r>
      <w:r w:rsidR="005A5C1C" w:rsidRPr="00F93F79">
        <w:rPr>
          <w:sz w:val="22"/>
          <w:szCs w:val="22"/>
        </w:rPr>
        <w:t>staff</w:t>
      </w:r>
      <w:r w:rsidR="00F531A5" w:rsidRPr="00F93F79">
        <w:rPr>
          <w:sz w:val="22"/>
          <w:szCs w:val="22"/>
        </w:rPr>
        <w:t xml:space="preserve"> members</w:t>
      </w:r>
      <w:r w:rsidR="005A5C1C" w:rsidRPr="00F93F79">
        <w:rPr>
          <w:sz w:val="22"/>
          <w:szCs w:val="22"/>
        </w:rPr>
        <w:t xml:space="preserve"> and wrapped his arms </w:t>
      </w:r>
      <w:r w:rsidR="005A5C1C" w:rsidRPr="00F93F79">
        <w:rPr>
          <w:sz w:val="22"/>
          <w:szCs w:val="22"/>
        </w:rPr>
        <w:lastRenderedPageBreak/>
        <w:t xml:space="preserve">around their bodies. Student tried to “trip” </w:t>
      </w:r>
      <w:r w:rsidR="00F531A5" w:rsidRPr="00F93F79">
        <w:rPr>
          <w:sz w:val="22"/>
          <w:szCs w:val="22"/>
        </w:rPr>
        <w:t xml:space="preserve">the </w:t>
      </w:r>
      <w:r w:rsidR="005A5C1C" w:rsidRPr="00F93F79">
        <w:rPr>
          <w:sz w:val="22"/>
          <w:szCs w:val="22"/>
        </w:rPr>
        <w:t>staff</w:t>
      </w:r>
      <w:r w:rsidR="00F531A5" w:rsidRPr="00F93F79">
        <w:rPr>
          <w:sz w:val="22"/>
          <w:szCs w:val="22"/>
        </w:rPr>
        <w:t xml:space="preserve"> members</w:t>
      </w:r>
      <w:r w:rsidR="005A5C1C" w:rsidRPr="00F93F79">
        <w:rPr>
          <w:sz w:val="22"/>
          <w:szCs w:val="22"/>
        </w:rPr>
        <w:t xml:space="preserve">. </w:t>
      </w:r>
      <w:r w:rsidR="00F531A5" w:rsidRPr="00F93F79">
        <w:rPr>
          <w:sz w:val="22"/>
          <w:szCs w:val="22"/>
        </w:rPr>
        <w:t xml:space="preserve">The </w:t>
      </w:r>
      <w:r w:rsidR="00EF0331" w:rsidRPr="00F93F79">
        <w:rPr>
          <w:sz w:val="22"/>
          <w:szCs w:val="22"/>
        </w:rPr>
        <w:t>staff</w:t>
      </w:r>
      <w:r w:rsidR="005A5C1C" w:rsidRPr="00F93F79">
        <w:rPr>
          <w:sz w:val="22"/>
          <w:szCs w:val="22"/>
        </w:rPr>
        <w:t xml:space="preserve"> </w:t>
      </w:r>
      <w:r w:rsidR="00F531A5" w:rsidRPr="00F93F79">
        <w:rPr>
          <w:sz w:val="22"/>
          <w:szCs w:val="22"/>
        </w:rPr>
        <w:t xml:space="preserve">members </w:t>
      </w:r>
      <w:r w:rsidR="005A5C1C" w:rsidRPr="00F93F79">
        <w:rPr>
          <w:sz w:val="22"/>
          <w:szCs w:val="22"/>
        </w:rPr>
        <w:t>forcibly transported Student into the room and “the door was shut for his aggression.”</w:t>
      </w:r>
      <w:r w:rsidR="009C1ADE" w:rsidRPr="00F93F79">
        <w:rPr>
          <w:bCs/>
          <w:sz w:val="22"/>
          <w:szCs w:val="22"/>
        </w:rPr>
        <w:t xml:space="preserve"> During an interview conducted by the Department on June 4, district staff members explained that during this incident, Student’s behavior placed him in imminent risk of serious bodily injury.</w:t>
      </w:r>
    </w:p>
    <w:p w:rsidR="001B3FFB" w:rsidRPr="00F93F79" w:rsidRDefault="001B3FFB" w:rsidP="001B3FFB">
      <w:pPr>
        <w:pStyle w:val="ListParagraph"/>
        <w:rPr>
          <w:sz w:val="22"/>
          <w:szCs w:val="22"/>
        </w:rPr>
      </w:pPr>
    </w:p>
    <w:p w:rsidR="001B3FFB" w:rsidRPr="00F93F79" w:rsidRDefault="001B3FFB" w:rsidP="001B3FFB">
      <w:pPr>
        <w:pStyle w:val="ListParagraph"/>
        <w:numPr>
          <w:ilvl w:val="0"/>
          <w:numId w:val="14"/>
        </w:numPr>
        <w:ind w:left="1440" w:hanging="720"/>
        <w:jc w:val="both"/>
        <w:rPr>
          <w:sz w:val="22"/>
          <w:szCs w:val="22"/>
        </w:rPr>
      </w:pPr>
      <w:r w:rsidRPr="00F93F79">
        <w:rPr>
          <w:sz w:val="22"/>
          <w:szCs w:val="22"/>
        </w:rPr>
        <w:t>Parent alleged that the</w:t>
      </w:r>
      <w:r w:rsidR="004552F8" w:rsidRPr="00F93F79">
        <w:rPr>
          <w:sz w:val="22"/>
          <w:szCs w:val="22"/>
        </w:rPr>
        <w:t xml:space="preserve"> District failed to provide her</w:t>
      </w:r>
      <w:r w:rsidRPr="00F93F79">
        <w:rPr>
          <w:sz w:val="22"/>
          <w:szCs w:val="22"/>
        </w:rPr>
        <w:t xml:space="preserve"> with written notice </w:t>
      </w:r>
      <w:r w:rsidR="00064EB0" w:rsidRPr="00F93F79">
        <w:rPr>
          <w:sz w:val="22"/>
          <w:szCs w:val="22"/>
        </w:rPr>
        <w:t xml:space="preserve">of Student being </w:t>
      </w:r>
      <w:proofErr w:type="gramStart"/>
      <w:r w:rsidR="00064EB0" w:rsidRPr="00F93F79">
        <w:rPr>
          <w:sz w:val="22"/>
          <w:szCs w:val="22"/>
        </w:rPr>
        <w:t>restrained</w:t>
      </w:r>
      <w:proofErr w:type="gramEnd"/>
      <w:r w:rsidR="00064EB0" w:rsidRPr="00F93F79">
        <w:rPr>
          <w:sz w:val="22"/>
          <w:szCs w:val="22"/>
        </w:rPr>
        <w:t xml:space="preserve"> or secluded</w:t>
      </w:r>
      <w:r w:rsidRPr="00F93F79">
        <w:rPr>
          <w:sz w:val="22"/>
          <w:szCs w:val="22"/>
        </w:rPr>
        <w:t xml:space="preserve"> until the summer of 2017. </w:t>
      </w:r>
      <w:r w:rsidR="00064EB0" w:rsidRPr="00F93F79">
        <w:rPr>
          <w:sz w:val="22"/>
          <w:szCs w:val="22"/>
        </w:rPr>
        <w:t>During</w:t>
      </w:r>
      <w:r w:rsidRPr="00F93F79">
        <w:rPr>
          <w:sz w:val="22"/>
          <w:szCs w:val="22"/>
        </w:rPr>
        <w:t xml:space="preserve"> an interview conducted by the Department on June 4, 2018, </w:t>
      </w:r>
      <w:r w:rsidR="00CC4D57" w:rsidRPr="00F93F79">
        <w:rPr>
          <w:sz w:val="22"/>
          <w:szCs w:val="22"/>
        </w:rPr>
        <w:t xml:space="preserve">a district staff member (Staff Member 8) indicated that it had been the District’s practice to provide a written report of a restraint or seclusion upon request. Another </w:t>
      </w:r>
      <w:r w:rsidR="00F531A5" w:rsidRPr="00F93F79">
        <w:rPr>
          <w:sz w:val="22"/>
          <w:szCs w:val="22"/>
        </w:rPr>
        <w:t xml:space="preserve">district </w:t>
      </w:r>
      <w:r w:rsidR="00CC4D57" w:rsidRPr="00F93F79">
        <w:rPr>
          <w:sz w:val="22"/>
          <w:szCs w:val="22"/>
        </w:rPr>
        <w:t xml:space="preserve">staff member (Staff Member 2) interjected and stated that </w:t>
      </w:r>
      <w:r w:rsidR="004552F8" w:rsidRPr="00F93F79">
        <w:rPr>
          <w:sz w:val="22"/>
          <w:szCs w:val="22"/>
        </w:rPr>
        <w:t xml:space="preserve">the District invites </w:t>
      </w:r>
      <w:r w:rsidR="00CC4D57" w:rsidRPr="00F93F79">
        <w:rPr>
          <w:sz w:val="22"/>
          <w:szCs w:val="22"/>
        </w:rPr>
        <w:t xml:space="preserve">parents to a debriefing meeting within 48 hours of the occurrence of a restraint or seclusion. A third </w:t>
      </w:r>
      <w:r w:rsidR="00F531A5" w:rsidRPr="00F93F79">
        <w:rPr>
          <w:sz w:val="22"/>
          <w:szCs w:val="22"/>
        </w:rPr>
        <w:t xml:space="preserve">district </w:t>
      </w:r>
      <w:r w:rsidR="00CC4D57" w:rsidRPr="00F93F79">
        <w:rPr>
          <w:sz w:val="22"/>
          <w:szCs w:val="22"/>
        </w:rPr>
        <w:t xml:space="preserve">staff member (Staff Member 3) also interjected and stated that the District had a new policy of sending a form letter to parents within 24 hours of the occurrence of a restraint or seclusion. </w:t>
      </w:r>
    </w:p>
    <w:p w:rsidR="002258BB" w:rsidRPr="00F93F79" w:rsidRDefault="002258BB" w:rsidP="002258BB">
      <w:pPr>
        <w:pStyle w:val="ListParagraph"/>
        <w:rPr>
          <w:sz w:val="22"/>
          <w:szCs w:val="22"/>
        </w:rPr>
      </w:pPr>
    </w:p>
    <w:p w:rsidR="002258BB" w:rsidRPr="00F93F79" w:rsidRDefault="002258BB" w:rsidP="005D522F">
      <w:pPr>
        <w:pStyle w:val="ListParagraph"/>
        <w:numPr>
          <w:ilvl w:val="0"/>
          <w:numId w:val="14"/>
        </w:numPr>
        <w:ind w:left="1440" w:hanging="720"/>
        <w:jc w:val="both"/>
        <w:rPr>
          <w:sz w:val="22"/>
          <w:szCs w:val="22"/>
        </w:rPr>
      </w:pPr>
      <w:r w:rsidRPr="00F93F79">
        <w:rPr>
          <w:sz w:val="22"/>
          <w:szCs w:val="22"/>
        </w:rPr>
        <w:t xml:space="preserve">Documents provided by the District substantiate that </w:t>
      </w:r>
      <w:r w:rsidR="00DD336C" w:rsidRPr="00F93F79">
        <w:rPr>
          <w:sz w:val="22"/>
          <w:szCs w:val="22"/>
        </w:rPr>
        <w:t>the District</w:t>
      </w:r>
      <w:r w:rsidR="00112BD7" w:rsidRPr="00F93F79">
        <w:rPr>
          <w:sz w:val="22"/>
          <w:szCs w:val="22"/>
        </w:rPr>
        <w:t xml:space="preserve"> notified </w:t>
      </w:r>
      <w:r w:rsidRPr="00F93F79">
        <w:rPr>
          <w:sz w:val="22"/>
          <w:szCs w:val="22"/>
        </w:rPr>
        <w:t xml:space="preserve">Parent of </w:t>
      </w:r>
      <w:r w:rsidR="002D7D8F" w:rsidRPr="00F93F79">
        <w:rPr>
          <w:sz w:val="22"/>
          <w:szCs w:val="22"/>
        </w:rPr>
        <w:t xml:space="preserve">Student being </w:t>
      </w:r>
      <w:proofErr w:type="gramStart"/>
      <w:r w:rsidR="002D7D8F" w:rsidRPr="00F93F79">
        <w:rPr>
          <w:sz w:val="22"/>
          <w:szCs w:val="22"/>
        </w:rPr>
        <w:t>restrained</w:t>
      </w:r>
      <w:proofErr w:type="gramEnd"/>
      <w:r w:rsidR="002D7D8F" w:rsidRPr="00F93F79">
        <w:rPr>
          <w:sz w:val="22"/>
          <w:szCs w:val="22"/>
        </w:rPr>
        <w:t xml:space="preserve"> and secluded</w:t>
      </w:r>
      <w:r w:rsidRPr="00F93F79">
        <w:rPr>
          <w:sz w:val="22"/>
          <w:szCs w:val="22"/>
        </w:rPr>
        <w:t xml:space="preserve"> </w:t>
      </w:r>
      <w:r w:rsidR="00ED296D" w:rsidRPr="00F93F79">
        <w:rPr>
          <w:sz w:val="22"/>
          <w:szCs w:val="22"/>
        </w:rPr>
        <w:t xml:space="preserve">on August 30, 2017, </w:t>
      </w:r>
      <w:r w:rsidR="00AD0ADC" w:rsidRPr="00F93F79">
        <w:rPr>
          <w:sz w:val="22"/>
          <w:szCs w:val="22"/>
        </w:rPr>
        <w:t xml:space="preserve">on </w:t>
      </w:r>
      <w:r w:rsidRPr="00F93F79">
        <w:rPr>
          <w:sz w:val="22"/>
          <w:szCs w:val="22"/>
        </w:rPr>
        <w:t>the day after the incident occurred, August 31, 2017.</w:t>
      </w:r>
    </w:p>
    <w:p w:rsidR="002258BB" w:rsidRPr="00F93F79" w:rsidRDefault="002258BB" w:rsidP="002258BB">
      <w:pPr>
        <w:pStyle w:val="ListParagraph"/>
        <w:rPr>
          <w:sz w:val="22"/>
          <w:szCs w:val="22"/>
        </w:rPr>
      </w:pPr>
    </w:p>
    <w:p w:rsidR="002258BB" w:rsidRPr="00F93F79" w:rsidRDefault="002258BB" w:rsidP="005D522F">
      <w:pPr>
        <w:pStyle w:val="ListParagraph"/>
        <w:numPr>
          <w:ilvl w:val="0"/>
          <w:numId w:val="14"/>
        </w:numPr>
        <w:ind w:left="1440" w:hanging="720"/>
        <w:jc w:val="both"/>
        <w:rPr>
          <w:sz w:val="22"/>
          <w:szCs w:val="22"/>
        </w:rPr>
      </w:pPr>
      <w:r w:rsidRPr="00F93F79">
        <w:rPr>
          <w:sz w:val="22"/>
          <w:szCs w:val="22"/>
        </w:rPr>
        <w:t xml:space="preserve">Documents provided by the District substantiate that </w:t>
      </w:r>
      <w:r w:rsidR="00DD336C" w:rsidRPr="00F93F79">
        <w:rPr>
          <w:sz w:val="22"/>
          <w:szCs w:val="22"/>
        </w:rPr>
        <w:t>the District</w:t>
      </w:r>
      <w:r w:rsidR="00112BD7" w:rsidRPr="00F93F79">
        <w:rPr>
          <w:sz w:val="22"/>
          <w:szCs w:val="22"/>
        </w:rPr>
        <w:t xml:space="preserve"> did not notify </w:t>
      </w:r>
      <w:r w:rsidRPr="00F93F79">
        <w:rPr>
          <w:sz w:val="22"/>
          <w:szCs w:val="22"/>
        </w:rPr>
        <w:t xml:space="preserve">Parent of </w:t>
      </w:r>
      <w:r w:rsidR="006352DC" w:rsidRPr="00F93F79">
        <w:rPr>
          <w:sz w:val="22"/>
          <w:szCs w:val="22"/>
        </w:rPr>
        <w:t xml:space="preserve">Student </w:t>
      </w:r>
      <w:r w:rsidR="002D7D8F" w:rsidRPr="00F93F79">
        <w:rPr>
          <w:sz w:val="22"/>
          <w:szCs w:val="22"/>
        </w:rPr>
        <w:t>being</w:t>
      </w:r>
      <w:r w:rsidR="006352DC" w:rsidRPr="00F93F79">
        <w:rPr>
          <w:sz w:val="22"/>
          <w:szCs w:val="22"/>
        </w:rPr>
        <w:t xml:space="preserve"> </w:t>
      </w:r>
      <w:proofErr w:type="gramStart"/>
      <w:r w:rsidR="006352DC" w:rsidRPr="00F93F79">
        <w:rPr>
          <w:sz w:val="22"/>
          <w:szCs w:val="22"/>
        </w:rPr>
        <w:t>restrained</w:t>
      </w:r>
      <w:proofErr w:type="gramEnd"/>
      <w:r w:rsidR="006352DC" w:rsidRPr="00F93F79">
        <w:rPr>
          <w:sz w:val="22"/>
          <w:szCs w:val="22"/>
        </w:rPr>
        <w:t xml:space="preserve"> and secluded </w:t>
      </w:r>
      <w:r w:rsidRPr="00F93F79">
        <w:rPr>
          <w:sz w:val="22"/>
          <w:szCs w:val="22"/>
        </w:rPr>
        <w:t>on September 27, 2017, at 10:15 am</w:t>
      </w:r>
      <w:r w:rsidR="006352DC" w:rsidRPr="00F93F79">
        <w:rPr>
          <w:sz w:val="22"/>
          <w:szCs w:val="22"/>
        </w:rPr>
        <w:t>.</w:t>
      </w:r>
    </w:p>
    <w:p w:rsidR="00AD0ADC" w:rsidRPr="00F93F79" w:rsidRDefault="00AD0ADC" w:rsidP="00AD0ADC">
      <w:pPr>
        <w:pStyle w:val="ListParagraph"/>
        <w:rPr>
          <w:sz w:val="22"/>
          <w:szCs w:val="22"/>
        </w:rPr>
      </w:pPr>
    </w:p>
    <w:p w:rsidR="00B13C2B" w:rsidRPr="00F93F79" w:rsidRDefault="00AD0ADC" w:rsidP="005D522F">
      <w:pPr>
        <w:pStyle w:val="ListParagraph"/>
        <w:numPr>
          <w:ilvl w:val="0"/>
          <w:numId w:val="14"/>
        </w:numPr>
        <w:ind w:left="1440" w:hanging="720"/>
        <w:jc w:val="both"/>
        <w:rPr>
          <w:sz w:val="22"/>
          <w:szCs w:val="22"/>
        </w:rPr>
      </w:pPr>
      <w:r w:rsidRPr="00F93F79">
        <w:rPr>
          <w:sz w:val="22"/>
          <w:szCs w:val="22"/>
        </w:rPr>
        <w:t xml:space="preserve">Documents provided by the District substantiate that </w:t>
      </w:r>
      <w:r w:rsidR="00DD336C" w:rsidRPr="00F93F79">
        <w:rPr>
          <w:sz w:val="22"/>
          <w:szCs w:val="22"/>
        </w:rPr>
        <w:t>the District</w:t>
      </w:r>
      <w:r w:rsidR="00112BD7" w:rsidRPr="00F93F79">
        <w:rPr>
          <w:sz w:val="22"/>
          <w:szCs w:val="22"/>
        </w:rPr>
        <w:t xml:space="preserve"> notified </w:t>
      </w:r>
      <w:r w:rsidRPr="00F93F79">
        <w:rPr>
          <w:sz w:val="22"/>
          <w:szCs w:val="22"/>
        </w:rPr>
        <w:t xml:space="preserve">Parent of </w:t>
      </w:r>
      <w:r w:rsidR="002D7D8F" w:rsidRPr="00F93F79">
        <w:rPr>
          <w:sz w:val="22"/>
          <w:szCs w:val="22"/>
        </w:rPr>
        <w:t xml:space="preserve">Student being </w:t>
      </w:r>
      <w:proofErr w:type="gramStart"/>
      <w:r w:rsidR="002D7D8F" w:rsidRPr="00F93F79">
        <w:rPr>
          <w:sz w:val="22"/>
          <w:szCs w:val="22"/>
        </w:rPr>
        <w:t>restrained</w:t>
      </w:r>
      <w:proofErr w:type="gramEnd"/>
      <w:r w:rsidR="002D7D8F" w:rsidRPr="00F93F79">
        <w:rPr>
          <w:sz w:val="22"/>
          <w:szCs w:val="22"/>
        </w:rPr>
        <w:t xml:space="preserve"> and secluded </w:t>
      </w:r>
      <w:r w:rsidR="00ED296D" w:rsidRPr="00F93F79">
        <w:rPr>
          <w:sz w:val="22"/>
          <w:szCs w:val="22"/>
        </w:rPr>
        <w:t xml:space="preserve">November 14, 2017, </w:t>
      </w:r>
      <w:r w:rsidRPr="00F93F79">
        <w:rPr>
          <w:sz w:val="22"/>
          <w:szCs w:val="22"/>
        </w:rPr>
        <w:t>on the second day after the incident occurred, November 16, 2017.</w:t>
      </w:r>
    </w:p>
    <w:p w:rsidR="00B13C2B" w:rsidRPr="00F93F79" w:rsidRDefault="00B13C2B" w:rsidP="00B13C2B">
      <w:pPr>
        <w:pStyle w:val="ListParagraph"/>
        <w:rPr>
          <w:sz w:val="22"/>
          <w:szCs w:val="22"/>
        </w:rPr>
      </w:pPr>
    </w:p>
    <w:p w:rsidR="00112BD7" w:rsidRPr="00F93F79" w:rsidRDefault="00BE42CE" w:rsidP="00112BD7">
      <w:pPr>
        <w:pStyle w:val="ListParagraph"/>
        <w:numPr>
          <w:ilvl w:val="0"/>
          <w:numId w:val="14"/>
        </w:numPr>
        <w:ind w:left="1440" w:hanging="720"/>
        <w:jc w:val="both"/>
        <w:rPr>
          <w:sz w:val="22"/>
          <w:szCs w:val="22"/>
        </w:rPr>
      </w:pPr>
      <w:r w:rsidRPr="00F93F79">
        <w:rPr>
          <w:sz w:val="22"/>
          <w:szCs w:val="22"/>
        </w:rPr>
        <w:t xml:space="preserve">Documents provided by the District substantiate that </w:t>
      </w:r>
      <w:r w:rsidR="00DD336C" w:rsidRPr="00F93F79">
        <w:rPr>
          <w:sz w:val="22"/>
          <w:szCs w:val="22"/>
        </w:rPr>
        <w:t>the District</w:t>
      </w:r>
      <w:r w:rsidR="00C373DE" w:rsidRPr="00F93F79">
        <w:rPr>
          <w:sz w:val="22"/>
          <w:szCs w:val="22"/>
        </w:rPr>
        <w:t xml:space="preserve"> did not hold a </w:t>
      </w:r>
      <w:r w:rsidRPr="00F93F79">
        <w:rPr>
          <w:sz w:val="22"/>
          <w:szCs w:val="22"/>
        </w:rPr>
        <w:t xml:space="preserve">debriefing </w:t>
      </w:r>
      <w:r w:rsidR="00C373DE" w:rsidRPr="00F93F79">
        <w:rPr>
          <w:sz w:val="22"/>
          <w:szCs w:val="22"/>
        </w:rPr>
        <w:t xml:space="preserve">meeting </w:t>
      </w:r>
      <w:r w:rsidRPr="00F93F79">
        <w:rPr>
          <w:sz w:val="22"/>
          <w:szCs w:val="22"/>
        </w:rPr>
        <w:t xml:space="preserve">after Student </w:t>
      </w:r>
      <w:proofErr w:type="gramStart"/>
      <w:r w:rsidRPr="00F93F79">
        <w:rPr>
          <w:sz w:val="22"/>
          <w:szCs w:val="22"/>
        </w:rPr>
        <w:t>was restrained and secluded on September 27, 2017, at 2:10 pm</w:t>
      </w:r>
      <w:proofErr w:type="gramEnd"/>
      <w:r w:rsidRPr="00F93F79">
        <w:rPr>
          <w:sz w:val="22"/>
          <w:szCs w:val="22"/>
        </w:rPr>
        <w:t>.</w:t>
      </w:r>
      <w:r w:rsidR="00AD0ADC" w:rsidRPr="00F93F79">
        <w:rPr>
          <w:sz w:val="22"/>
          <w:szCs w:val="22"/>
        </w:rPr>
        <w:t xml:space="preserve"> </w:t>
      </w:r>
    </w:p>
    <w:p w:rsidR="00112BD7" w:rsidRPr="00F93F79" w:rsidRDefault="00112BD7" w:rsidP="00112BD7">
      <w:pPr>
        <w:pStyle w:val="ListParagraph"/>
        <w:ind w:left="1440"/>
        <w:jc w:val="both"/>
        <w:rPr>
          <w:sz w:val="22"/>
          <w:szCs w:val="22"/>
        </w:rPr>
      </w:pPr>
    </w:p>
    <w:p w:rsidR="005A5C1C" w:rsidRPr="00F93F79" w:rsidRDefault="004902C1" w:rsidP="005D522F">
      <w:pPr>
        <w:pStyle w:val="ListParagraph"/>
        <w:numPr>
          <w:ilvl w:val="0"/>
          <w:numId w:val="14"/>
        </w:numPr>
        <w:ind w:left="1440" w:hanging="720"/>
        <w:jc w:val="both"/>
        <w:rPr>
          <w:sz w:val="22"/>
          <w:szCs w:val="22"/>
        </w:rPr>
      </w:pPr>
      <w:r w:rsidRPr="00F93F79">
        <w:rPr>
          <w:sz w:val="22"/>
          <w:szCs w:val="22"/>
        </w:rPr>
        <w:t xml:space="preserve">Documents provided by the District substantiate that </w:t>
      </w:r>
      <w:r w:rsidR="00EF0331" w:rsidRPr="00F93F79">
        <w:rPr>
          <w:sz w:val="22"/>
          <w:szCs w:val="22"/>
        </w:rPr>
        <w:t>district staff</w:t>
      </w:r>
      <w:r w:rsidRPr="00F93F79">
        <w:rPr>
          <w:sz w:val="22"/>
          <w:szCs w:val="22"/>
        </w:rPr>
        <w:t xml:space="preserve"> </w:t>
      </w:r>
      <w:r w:rsidR="00F531A5" w:rsidRPr="00F93F79">
        <w:rPr>
          <w:sz w:val="22"/>
          <w:szCs w:val="22"/>
        </w:rPr>
        <w:t xml:space="preserve">members </w:t>
      </w:r>
      <w:r w:rsidRPr="00F93F79">
        <w:rPr>
          <w:sz w:val="22"/>
          <w:szCs w:val="22"/>
        </w:rPr>
        <w:t xml:space="preserve">occasionally used a supine hold to restrain Student. </w:t>
      </w:r>
      <w:r w:rsidR="00EF0331" w:rsidRPr="00F93F79">
        <w:rPr>
          <w:sz w:val="22"/>
          <w:szCs w:val="22"/>
        </w:rPr>
        <w:t xml:space="preserve">District staff </w:t>
      </w:r>
      <w:r w:rsidR="00F531A5" w:rsidRPr="00F93F79">
        <w:rPr>
          <w:sz w:val="22"/>
          <w:szCs w:val="22"/>
        </w:rPr>
        <w:t xml:space="preserve">members </w:t>
      </w:r>
      <w:r w:rsidR="00EF0331" w:rsidRPr="00F93F79">
        <w:rPr>
          <w:sz w:val="22"/>
          <w:szCs w:val="22"/>
        </w:rPr>
        <w:t xml:space="preserve">used a </w:t>
      </w:r>
      <w:r w:rsidRPr="00F93F79">
        <w:rPr>
          <w:sz w:val="22"/>
          <w:szCs w:val="22"/>
        </w:rPr>
        <w:t xml:space="preserve">supine hold on August 30, 2017, and September 6, 2017. </w:t>
      </w:r>
      <w:r w:rsidR="00970FC2" w:rsidRPr="00F93F79">
        <w:rPr>
          <w:sz w:val="22"/>
          <w:szCs w:val="22"/>
        </w:rPr>
        <w:t xml:space="preserve">At a meeting held on </w:t>
      </w:r>
      <w:r w:rsidRPr="00F93F79">
        <w:rPr>
          <w:sz w:val="22"/>
          <w:szCs w:val="22"/>
        </w:rPr>
        <w:t xml:space="preserve">September 12, 2017, Parent and </w:t>
      </w:r>
      <w:r w:rsidR="00F531A5" w:rsidRPr="00F93F79">
        <w:rPr>
          <w:sz w:val="22"/>
          <w:szCs w:val="22"/>
        </w:rPr>
        <w:t xml:space="preserve">the District </w:t>
      </w:r>
      <w:r w:rsidR="00AD6C90" w:rsidRPr="00F93F79">
        <w:rPr>
          <w:sz w:val="22"/>
          <w:szCs w:val="22"/>
        </w:rPr>
        <w:t xml:space="preserve">met to discuss Student. </w:t>
      </w:r>
      <w:r w:rsidRPr="00F93F79">
        <w:rPr>
          <w:sz w:val="22"/>
          <w:szCs w:val="22"/>
        </w:rPr>
        <w:t xml:space="preserve">Parent alleges that </w:t>
      </w:r>
      <w:r w:rsidR="00F531A5" w:rsidRPr="00F93F79">
        <w:rPr>
          <w:sz w:val="22"/>
          <w:szCs w:val="22"/>
        </w:rPr>
        <w:t>the D</w:t>
      </w:r>
      <w:r w:rsidR="00EF0331" w:rsidRPr="00F93F79">
        <w:rPr>
          <w:sz w:val="22"/>
          <w:szCs w:val="22"/>
        </w:rPr>
        <w:t xml:space="preserve">istrict </w:t>
      </w:r>
      <w:r w:rsidRPr="00F93F79">
        <w:rPr>
          <w:sz w:val="22"/>
          <w:szCs w:val="22"/>
        </w:rPr>
        <w:t xml:space="preserve">agreed </w:t>
      </w:r>
      <w:r w:rsidR="00F842E9" w:rsidRPr="00F93F79">
        <w:rPr>
          <w:sz w:val="22"/>
          <w:szCs w:val="22"/>
        </w:rPr>
        <w:t>not to</w:t>
      </w:r>
      <w:r w:rsidRPr="00F93F79">
        <w:rPr>
          <w:sz w:val="22"/>
          <w:szCs w:val="22"/>
        </w:rPr>
        <w:t xml:space="preserve"> use </w:t>
      </w:r>
      <w:r w:rsidR="00AD6C90" w:rsidRPr="00F93F79">
        <w:rPr>
          <w:sz w:val="22"/>
          <w:szCs w:val="22"/>
        </w:rPr>
        <w:t>a supine floor</w:t>
      </w:r>
      <w:r w:rsidRPr="00F93F79">
        <w:rPr>
          <w:sz w:val="22"/>
          <w:szCs w:val="22"/>
        </w:rPr>
        <w:t xml:space="preserve"> hold</w:t>
      </w:r>
      <w:r w:rsidR="00AD6C90" w:rsidRPr="00F93F79">
        <w:rPr>
          <w:sz w:val="22"/>
          <w:szCs w:val="22"/>
        </w:rPr>
        <w:t xml:space="preserve"> at the meeting</w:t>
      </w:r>
      <w:r w:rsidRPr="00F93F79">
        <w:rPr>
          <w:sz w:val="22"/>
          <w:szCs w:val="22"/>
        </w:rPr>
        <w:t>. The District denies Parent’</w:t>
      </w:r>
      <w:r w:rsidR="00DB563D" w:rsidRPr="00F93F79">
        <w:rPr>
          <w:sz w:val="22"/>
          <w:szCs w:val="22"/>
        </w:rPr>
        <w:t xml:space="preserve">s allegation. </w:t>
      </w:r>
      <w:r w:rsidR="001B3FFB" w:rsidRPr="00F93F79">
        <w:rPr>
          <w:sz w:val="22"/>
          <w:szCs w:val="22"/>
        </w:rPr>
        <w:t>During the</w:t>
      </w:r>
      <w:r w:rsidR="00DC687C" w:rsidRPr="00F93F79">
        <w:rPr>
          <w:sz w:val="22"/>
          <w:szCs w:val="22"/>
        </w:rPr>
        <w:t xml:space="preserve"> interview conducted on June 4, </w:t>
      </w:r>
      <w:r w:rsidR="00122AF6" w:rsidRPr="00F93F79">
        <w:rPr>
          <w:sz w:val="22"/>
          <w:szCs w:val="22"/>
        </w:rPr>
        <w:t>a district staff member</w:t>
      </w:r>
      <w:r w:rsidR="00AD6C90" w:rsidRPr="00F93F79">
        <w:rPr>
          <w:sz w:val="22"/>
          <w:szCs w:val="22"/>
        </w:rPr>
        <w:t xml:space="preserve"> (Staff Member 1) stated that the topic of using a supine floor hold was “not even mentioned” at the meeting.</w:t>
      </w:r>
      <w:r w:rsidR="00DC687C" w:rsidRPr="00F93F79">
        <w:rPr>
          <w:sz w:val="22"/>
          <w:szCs w:val="22"/>
        </w:rPr>
        <w:t xml:space="preserve"> </w:t>
      </w:r>
      <w:r w:rsidR="00DB563D" w:rsidRPr="00F93F79">
        <w:rPr>
          <w:sz w:val="22"/>
          <w:szCs w:val="22"/>
        </w:rPr>
        <w:t xml:space="preserve">A summary of the </w:t>
      </w:r>
      <w:r w:rsidR="001B7B83" w:rsidRPr="00F93F79">
        <w:rPr>
          <w:sz w:val="22"/>
          <w:szCs w:val="22"/>
        </w:rPr>
        <w:t xml:space="preserve">September 12 </w:t>
      </w:r>
      <w:r w:rsidR="00D9722A" w:rsidRPr="00F93F79">
        <w:rPr>
          <w:sz w:val="22"/>
          <w:szCs w:val="22"/>
        </w:rPr>
        <w:t>meeting</w:t>
      </w:r>
      <w:r w:rsidR="00BC652F" w:rsidRPr="00F93F79">
        <w:rPr>
          <w:sz w:val="22"/>
          <w:szCs w:val="22"/>
        </w:rPr>
        <w:t xml:space="preserve"> substantiates that Parent and the District discussed whether to continue using a supine floor hold</w:t>
      </w:r>
      <w:r w:rsidR="00D9722A" w:rsidRPr="00F93F79">
        <w:rPr>
          <w:sz w:val="22"/>
          <w:szCs w:val="22"/>
        </w:rPr>
        <w:t xml:space="preserve">. The summary also substantiates </w:t>
      </w:r>
      <w:r w:rsidR="00DB563D" w:rsidRPr="00F93F79">
        <w:rPr>
          <w:sz w:val="22"/>
          <w:szCs w:val="22"/>
        </w:rPr>
        <w:lastRenderedPageBreak/>
        <w:t xml:space="preserve">that the District agreed to “talk to staff about grabbing arms,” which the District </w:t>
      </w:r>
      <w:r w:rsidR="00DC687C" w:rsidRPr="00F93F79">
        <w:rPr>
          <w:sz w:val="22"/>
          <w:szCs w:val="22"/>
        </w:rPr>
        <w:t>conceded</w:t>
      </w:r>
      <w:r w:rsidR="00DB563D" w:rsidRPr="00F93F79">
        <w:rPr>
          <w:sz w:val="22"/>
          <w:szCs w:val="22"/>
        </w:rPr>
        <w:t xml:space="preserve"> “is not a part of safety care.”</w:t>
      </w:r>
    </w:p>
    <w:p w:rsidR="00DB563D" w:rsidRPr="00F93F79" w:rsidRDefault="00DB563D" w:rsidP="00DB563D">
      <w:pPr>
        <w:pStyle w:val="ListParagraph"/>
        <w:rPr>
          <w:sz w:val="22"/>
          <w:szCs w:val="22"/>
        </w:rPr>
      </w:pPr>
    </w:p>
    <w:p w:rsidR="00DB563D" w:rsidRPr="00F93F79" w:rsidRDefault="00DB563D" w:rsidP="005D522F">
      <w:pPr>
        <w:pStyle w:val="ListParagraph"/>
        <w:numPr>
          <w:ilvl w:val="0"/>
          <w:numId w:val="14"/>
        </w:numPr>
        <w:ind w:left="1440" w:hanging="720"/>
        <w:jc w:val="both"/>
        <w:rPr>
          <w:sz w:val="22"/>
          <w:szCs w:val="22"/>
        </w:rPr>
      </w:pPr>
      <w:r w:rsidRPr="00F93F79">
        <w:rPr>
          <w:sz w:val="22"/>
          <w:szCs w:val="22"/>
        </w:rPr>
        <w:t xml:space="preserve">Documents provided by the District substantiate that on November 8, 2017, </w:t>
      </w:r>
      <w:r w:rsidR="00EF0331" w:rsidRPr="00F93F79">
        <w:rPr>
          <w:sz w:val="22"/>
          <w:szCs w:val="22"/>
        </w:rPr>
        <w:t>district staff</w:t>
      </w:r>
      <w:r w:rsidRPr="00F93F79">
        <w:rPr>
          <w:sz w:val="22"/>
          <w:szCs w:val="22"/>
        </w:rPr>
        <w:t xml:space="preserve"> </w:t>
      </w:r>
      <w:r w:rsidR="001B7B83" w:rsidRPr="00F93F79">
        <w:rPr>
          <w:sz w:val="22"/>
          <w:szCs w:val="22"/>
        </w:rPr>
        <w:t xml:space="preserve">members </w:t>
      </w:r>
      <w:r w:rsidRPr="00F93F79">
        <w:rPr>
          <w:sz w:val="22"/>
          <w:szCs w:val="22"/>
        </w:rPr>
        <w:t>“used a two-person stability hold that moved to [a] floor supine hold with another staff member holding [Student’s] legs</w:t>
      </w:r>
      <w:r w:rsidR="005E6766" w:rsidRPr="00F93F79">
        <w:rPr>
          <w:sz w:val="22"/>
          <w:szCs w:val="22"/>
        </w:rPr>
        <w:t>.”</w:t>
      </w:r>
    </w:p>
    <w:p w:rsidR="005E6766" w:rsidRPr="00F93F79" w:rsidRDefault="005E6766" w:rsidP="005E6766">
      <w:pPr>
        <w:pStyle w:val="ListParagraph"/>
        <w:rPr>
          <w:sz w:val="22"/>
          <w:szCs w:val="22"/>
        </w:rPr>
      </w:pPr>
    </w:p>
    <w:p w:rsidR="00AC1A23" w:rsidRPr="00F93F79" w:rsidRDefault="00E661E3" w:rsidP="00DC687C">
      <w:pPr>
        <w:pStyle w:val="ListParagraph"/>
        <w:numPr>
          <w:ilvl w:val="0"/>
          <w:numId w:val="14"/>
        </w:numPr>
        <w:ind w:left="1440" w:hanging="720"/>
        <w:jc w:val="both"/>
        <w:rPr>
          <w:sz w:val="22"/>
          <w:szCs w:val="22"/>
        </w:rPr>
      </w:pPr>
      <w:r w:rsidRPr="00F93F79">
        <w:rPr>
          <w:sz w:val="22"/>
          <w:szCs w:val="22"/>
        </w:rPr>
        <w:t xml:space="preserve">Documents provided by </w:t>
      </w:r>
      <w:r w:rsidR="00051D8A" w:rsidRPr="00F93F79">
        <w:rPr>
          <w:sz w:val="22"/>
          <w:szCs w:val="22"/>
        </w:rPr>
        <w:t>Parent</w:t>
      </w:r>
      <w:r w:rsidRPr="00F93F79">
        <w:rPr>
          <w:sz w:val="22"/>
          <w:szCs w:val="22"/>
        </w:rPr>
        <w:t xml:space="preserve"> substantiate that on November 14, 2017, during an incident where district staff </w:t>
      </w:r>
      <w:r w:rsidR="001B7B83" w:rsidRPr="00F93F79">
        <w:rPr>
          <w:sz w:val="22"/>
          <w:szCs w:val="22"/>
        </w:rPr>
        <w:t xml:space="preserve">members </w:t>
      </w:r>
      <w:r w:rsidRPr="00F93F79">
        <w:rPr>
          <w:sz w:val="22"/>
          <w:szCs w:val="22"/>
        </w:rPr>
        <w:t>w</w:t>
      </w:r>
      <w:r w:rsidR="00BC652F" w:rsidRPr="00F93F79">
        <w:rPr>
          <w:sz w:val="22"/>
          <w:szCs w:val="22"/>
        </w:rPr>
        <w:t>ere</w:t>
      </w:r>
      <w:r w:rsidRPr="00F93F79">
        <w:rPr>
          <w:sz w:val="22"/>
          <w:szCs w:val="22"/>
        </w:rPr>
        <w:t xml:space="preserve"> escorting Student to the ISTO room, Student “dropped to the ground” where he remained for “about 20 minutes.” </w:t>
      </w:r>
      <w:r w:rsidR="00DC687C" w:rsidRPr="00F93F79">
        <w:rPr>
          <w:sz w:val="22"/>
          <w:szCs w:val="22"/>
        </w:rPr>
        <w:t xml:space="preserve">When Student stood up, </w:t>
      </w:r>
      <w:r w:rsidR="001B7B83" w:rsidRPr="00F93F79">
        <w:rPr>
          <w:sz w:val="22"/>
          <w:szCs w:val="22"/>
        </w:rPr>
        <w:t>the</w:t>
      </w:r>
      <w:r w:rsidR="00DC687C" w:rsidRPr="00F93F79">
        <w:rPr>
          <w:sz w:val="22"/>
          <w:szCs w:val="22"/>
        </w:rPr>
        <w:t xml:space="preserve"> staff </w:t>
      </w:r>
      <w:r w:rsidR="001B7B83" w:rsidRPr="00F93F79">
        <w:rPr>
          <w:sz w:val="22"/>
          <w:szCs w:val="22"/>
        </w:rPr>
        <w:t xml:space="preserve">members </w:t>
      </w:r>
      <w:r w:rsidR="00DC687C" w:rsidRPr="00F93F79">
        <w:rPr>
          <w:sz w:val="22"/>
          <w:szCs w:val="22"/>
        </w:rPr>
        <w:t xml:space="preserve">approached him. Student “punched” </w:t>
      </w:r>
      <w:r w:rsidR="001B7B83" w:rsidRPr="00F93F79">
        <w:rPr>
          <w:sz w:val="22"/>
          <w:szCs w:val="22"/>
        </w:rPr>
        <w:t>the</w:t>
      </w:r>
      <w:r w:rsidR="00DC687C" w:rsidRPr="00F93F79">
        <w:rPr>
          <w:sz w:val="22"/>
          <w:szCs w:val="22"/>
        </w:rPr>
        <w:t xml:space="preserve"> staff</w:t>
      </w:r>
      <w:r w:rsidR="001B7B83" w:rsidRPr="00F93F79">
        <w:rPr>
          <w:sz w:val="22"/>
          <w:szCs w:val="22"/>
        </w:rPr>
        <w:t xml:space="preserve"> members</w:t>
      </w:r>
      <w:r w:rsidR="00DC687C" w:rsidRPr="00F93F79">
        <w:rPr>
          <w:sz w:val="22"/>
          <w:szCs w:val="22"/>
        </w:rPr>
        <w:t xml:space="preserve">, at which point they restrained him and transported him to the room. </w:t>
      </w:r>
    </w:p>
    <w:p w:rsidR="00AC1A23" w:rsidRPr="00F93F79" w:rsidRDefault="00AC1A23" w:rsidP="00AC1A23">
      <w:pPr>
        <w:pStyle w:val="ListParagraph"/>
        <w:rPr>
          <w:sz w:val="22"/>
          <w:szCs w:val="22"/>
        </w:rPr>
      </w:pPr>
    </w:p>
    <w:p w:rsidR="00F93F79" w:rsidRPr="00F93F79" w:rsidRDefault="00000D91" w:rsidP="00F93F79">
      <w:pPr>
        <w:pStyle w:val="ListParagraph"/>
        <w:numPr>
          <w:ilvl w:val="0"/>
          <w:numId w:val="14"/>
        </w:numPr>
        <w:ind w:left="1440" w:hanging="720"/>
        <w:jc w:val="both"/>
        <w:rPr>
          <w:sz w:val="22"/>
          <w:szCs w:val="22"/>
        </w:rPr>
      </w:pPr>
      <w:r w:rsidRPr="00F93F79">
        <w:rPr>
          <w:sz w:val="22"/>
          <w:szCs w:val="22"/>
        </w:rPr>
        <w:t>During the</w:t>
      </w:r>
      <w:r w:rsidR="00DC687C" w:rsidRPr="00F93F79">
        <w:rPr>
          <w:sz w:val="22"/>
          <w:szCs w:val="22"/>
        </w:rPr>
        <w:t xml:space="preserve"> interview conducted on June 4, </w:t>
      </w:r>
      <w:r w:rsidR="00271274" w:rsidRPr="00F93F79">
        <w:rPr>
          <w:sz w:val="22"/>
          <w:szCs w:val="22"/>
        </w:rPr>
        <w:t xml:space="preserve">three </w:t>
      </w:r>
      <w:r w:rsidR="001B7B83" w:rsidRPr="00F93F79">
        <w:rPr>
          <w:sz w:val="22"/>
          <w:szCs w:val="22"/>
        </w:rPr>
        <w:t xml:space="preserve">district </w:t>
      </w:r>
      <w:r w:rsidR="00271274" w:rsidRPr="00F93F79">
        <w:rPr>
          <w:sz w:val="22"/>
          <w:szCs w:val="22"/>
        </w:rPr>
        <w:t xml:space="preserve">staff members (Staff Member 5, Staff Member 6, and Staff Member 7) recounted the </w:t>
      </w:r>
      <w:r w:rsidR="00AC1A23" w:rsidRPr="00F93F79">
        <w:rPr>
          <w:sz w:val="22"/>
          <w:szCs w:val="22"/>
        </w:rPr>
        <w:t>November 14 incident as follows:</w:t>
      </w:r>
    </w:p>
    <w:p w:rsidR="00F93F79" w:rsidRPr="00F93F79" w:rsidRDefault="00F93F79" w:rsidP="00F93F79">
      <w:pPr>
        <w:pStyle w:val="ListParagraph"/>
        <w:ind w:left="1440"/>
        <w:jc w:val="both"/>
        <w:rPr>
          <w:sz w:val="22"/>
          <w:szCs w:val="22"/>
        </w:rPr>
      </w:pPr>
    </w:p>
    <w:p w:rsidR="0029305C" w:rsidRDefault="00A139D3" w:rsidP="00BF2317">
      <w:pPr>
        <w:pStyle w:val="ListParagraph"/>
        <w:numPr>
          <w:ilvl w:val="0"/>
          <w:numId w:val="15"/>
        </w:numPr>
        <w:ind w:left="2520" w:hanging="720"/>
        <w:jc w:val="both"/>
        <w:rPr>
          <w:sz w:val="22"/>
          <w:szCs w:val="22"/>
        </w:rPr>
      </w:pPr>
      <w:r w:rsidRPr="00F93F79">
        <w:rPr>
          <w:sz w:val="22"/>
          <w:szCs w:val="22"/>
        </w:rPr>
        <w:t xml:space="preserve">Staff Member 5 and Staff Member </w:t>
      </w:r>
      <w:r w:rsidR="0029305C" w:rsidRPr="00F93F79">
        <w:rPr>
          <w:sz w:val="22"/>
          <w:szCs w:val="22"/>
        </w:rPr>
        <w:t>7</w:t>
      </w:r>
      <w:r w:rsidRPr="00F93F79">
        <w:rPr>
          <w:sz w:val="22"/>
          <w:szCs w:val="22"/>
        </w:rPr>
        <w:t xml:space="preserve"> transported Student to the ISTO room. After Student was in the room, Staff Member 5 and Staff Member </w:t>
      </w:r>
      <w:r w:rsidR="0029305C" w:rsidRPr="00F93F79">
        <w:rPr>
          <w:sz w:val="22"/>
          <w:szCs w:val="22"/>
        </w:rPr>
        <w:t>7</w:t>
      </w:r>
      <w:r w:rsidRPr="00F93F79">
        <w:rPr>
          <w:sz w:val="22"/>
          <w:szCs w:val="22"/>
        </w:rPr>
        <w:t xml:space="preserve"> attempted to shut the door. Student </w:t>
      </w:r>
      <w:r w:rsidR="0029305C" w:rsidRPr="00F93F79">
        <w:rPr>
          <w:sz w:val="22"/>
          <w:szCs w:val="22"/>
        </w:rPr>
        <w:t>pushed against the door, making it difficult to shut.</w:t>
      </w:r>
    </w:p>
    <w:p w:rsidR="00F93F79" w:rsidRPr="00F93F79" w:rsidRDefault="00F93F79" w:rsidP="00F93F79">
      <w:pPr>
        <w:pStyle w:val="ListParagraph"/>
        <w:ind w:left="2520"/>
        <w:jc w:val="both"/>
        <w:rPr>
          <w:sz w:val="22"/>
          <w:szCs w:val="22"/>
        </w:rPr>
      </w:pPr>
    </w:p>
    <w:p w:rsidR="00F93F79" w:rsidRPr="00F93F79" w:rsidRDefault="0029305C" w:rsidP="00F93F79">
      <w:pPr>
        <w:pStyle w:val="ListParagraph"/>
        <w:numPr>
          <w:ilvl w:val="0"/>
          <w:numId w:val="15"/>
        </w:numPr>
        <w:ind w:left="2520" w:hanging="720"/>
        <w:jc w:val="both"/>
        <w:rPr>
          <w:sz w:val="22"/>
          <w:szCs w:val="22"/>
        </w:rPr>
      </w:pPr>
      <w:r w:rsidRPr="00F93F79">
        <w:rPr>
          <w:sz w:val="22"/>
          <w:szCs w:val="22"/>
        </w:rPr>
        <w:t xml:space="preserve">At some point during the altercation, Staff Member </w:t>
      </w:r>
      <w:r w:rsidR="00AC1A23" w:rsidRPr="00F93F79">
        <w:rPr>
          <w:sz w:val="22"/>
          <w:szCs w:val="22"/>
        </w:rPr>
        <w:t>5 left the scene and Staff Member 6 replaced him</w:t>
      </w:r>
      <w:r w:rsidRPr="00F93F79">
        <w:rPr>
          <w:sz w:val="22"/>
          <w:szCs w:val="22"/>
        </w:rPr>
        <w:t xml:space="preserve">. </w:t>
      </w:r>
    </w:p>
    <w:p w:rsidR="00F93F79" w:rsidRPr="00F93F79" w:rsidRDefault="00F93F79" w:rsidP="00F93F79">
      <w:pPr>
        <w:pStyle w:val="ListParagraph"/>
        <w:ind w:left="2520"/>
        <w:jc w:val="both"/>
        <w:rPr>
          <w:sz w:val="22"/>
          <w:szCs w:val="22"/>
        </w:rPr>
      </w:pPr>
    </w:p>
    <w:p w:rsidR="00954FD9" w:rsidRPr="00F93F79" w:rsidRDefault="00875AA9" w:rsidP="00954FD9">
      <w:pPr>
        <w:pStyle w:val="ListParagraph"/>
        <w:numPr>
          <w:ilvl w:val="0"/>
          <w:numId w:val="15"/>
        </w:numPr>
        <w:ind w:left="2520" w:hanging="720"/>
        <w:jc w:val="both"/>
        <w:rPr>
          <w:sz w:val="22"/>
          <w:szCs w:val="22"/>
        </w:rPr>
      </w:pPr>
      <w:r w:rsidRPr="00F93F79">
        <w:rPr>
          <w:sz w:val="22"/>
          <w:szCs w:val="22"/>
        </w:rPr>
        <w:t xml:space="preserve">The door of the room had </w:t>
      </w:r>
      <w:r w:rsidR="00AC1A23" w:rsidRPr="00F93F79">
        <w:rPr>
          <w:sz w:val="22"/>
          <w:szCs w:val="22"/>
        </w:rPr>
        <w:t xml:space="preserve">a small, rectangular window with a metal frame. Student pulled the metal frame off the door and broke the window. Student reached through the </w:t>
      </w:r>
      <w:r w:rsidR="00F842E9" w:rsidRPr="00F93F79">
        <w:rPr>
          <w:sz w:val="22"/>
          <w:szCs w:val="22"/>
        </w:rPr>
        <w:t>window</w:t>
      </w:r>
      <w:r w:rsidR="006E5F4B" w:rsidRPr="00F93F79">
        <w:rPr>
          <w:sz w:val="22"/>
          <w:szCs w:val="22"/>
        </w:rPr>
        <w:t xml:space="preserve"> and</w:t>
      </w:r>
      <w:r w:rsidR="00F842E9" w:rsidRPr="00F93F79">
        <w:rPr>
          <w:sz w:val="22"/>
          <w:szCs w:val="22"/>
        </w:rPr>
        <w:t xml:space="preserve"> grabbed</w:t>
      </w:r>
      <w:r w:rsidR="006E5F4B" w:rsidRPr="00F93F79">
        <w:rPr>
          <w:sz w:val="22"/>
          <w:szCs w:val="22"/>
        </w:rPr>
        <w:t xml:space="preserve"> and scratched</w:t>
      </w:r>
      <w:r w:rsidR="00F842E9" w:rsidRPr="00F93F79">
        <w:rPr>
          <w:sz w:val="22"/>
          <w:szCs w:val="22"/>
        </w:rPr>
        <w:t xml:space="preserve"> Staff Member 7’s </w:t>
      </w:r>
      <w:r w:rsidR="006E5F4B" w:rsidRPr="00F93F79">
        <w:rPr>
          <w:sz w:val="22"/>
          <w:szCs w:val="22"/>
        </w:rPr>
        <w:t>ar</w:t>
      </w:r>
      <w:r w:rsidR="00AC1A23" w:rsidRPr="00F93F79">
        <w:rPr>
          <w:sz w:val="22"/>
          <w:szCs w:val="22"/>
        </w:rPr>
        <w:t>ms. Staff Member 7 grabbed Student’s sleeves and pulled them over his hands. Staff Member 7 held the sleeves shut to</w:t>
      </w:r>
      <w:r w:rsidR="00F22CBF" w:rsidRPr="00F93F79">
        <w:rPr>
          <w:sz w:val="22"/>
          <w:szCs w:val="22"/>
        </w:rPr>
        <w:t>: (1)</w:t>
      </w:r>
      <w:r w:rsidR="00AC1A23" w:rsidRPr="00F93F79">
        <w:rPr>
          <w:sz w:val="22"/>
          <w:szCs w:val="22"/>
        </w:rPr>
        <w:t xml:space="preserve"> prevent</w:t>
      </w:r>
      <w:r w:rsidR="00F22CBF" w:rsidRPr="00F93F79">
        <w:rPr>
          <w:sz w:val="22"/>
          <w:szCs w:val="22"/>
        </w:rPr>
        <w:t xml:space="preserve"> Student</w:t>
      </w:r>
      <w:r w:rsidR="00AC1A23" w:rsidRPr="00F93F79">
        <w:rPr>
          <w:sz w:val="22"/>
          <w:szCs w:val="22"/>
        </w:rPr>
        <w:t xml:space="preserve"> </w:t>
      </w:r>
      <w:r w:rsidR="00BA5330" w:rsidRPr="00F93F79">
        <w:rPr>
          <w:sz w:val="22"/>
          <w:szCs w:val="22"/>
        </w:rPr>
        <w:t>from grabbing and scratching</w:t>
      </w:r>
      <w:r w:rsidR="00F22CBF" w:rsidRPr="00F93F79">
        <w:rPr>
          <w:sz w:val="22"/>
          <w:szCs w:val="22"/>
        </w:rPr>
        <w:t xml:space="preserve"> his arms and (2) </w:t>
      </w:r>
      <w:r w:rsidR="00BA5330" w:rsidRPr="00F93F79">
        <w:rPr>
          <w:sz w:val="22"/>
          <w:szCs w:val="22"/>
        </w:rPr>
        <w:t>prevent Student from inj</w:t>
      </w:r>
      <w:r w:rsidR="009F594A" w:rsidRPr="00F93F79">
        <w:rPr>
          <w:sz w:val="22"/>
          <w:szCs w:val="22"/>
        </w:rPr>
        <w:t>urin</w:t>
      </w:r>
      <w:r w:rsidR="0061602C" w:rsidRPr="00F93F79">
        <w:rPr>
          <w:sz w:val="22"/>
          <w:szCs w:val="22"/>
        </w:rPr>
        <w:t>g himself on the broken glass remaining in the window frame.</w:t>
      </w:r>
    </w:p>
    <w:p w:rsidR="00954FD9" w:rsidRPr="00F93F79" w:rsidRDefault="00954FD9" w:rsidP="00954FD9">
      <w:pPr>
        <w:pStyle w:val="ListParagraph"/>
        <w:ind w:left="2520"/>
        <w:jc w:val="both"/>
        <w:rPr>
          <w:sz w:val="22"/>
          <w:szCs w:val="22"/>
        </w:rPr>
      </w:pPr>
    </w:p>
    <w:p w:rsidR="00851CCA" w:rsidRPr="00F93F79" w:rsidRDefault="00241B34" w:rsidP="00954FD9">
      <w:pPr>
        <w:pStyle w:val="ListParagraph"/>
        <w:numPr>
          <w:ilvl w:val="0"/>
          <w:numId w:val="14"/>
        </w:numPr>
        <w:ind w:left="1440" w:hanging="720"/>
        <w:jc w:val="both"/>
        <w:rPr>
          <w:sz w:val="22"/>
          <w:szCs w:val="22"/>
        </w:rPr>
      </w:pPr>
      <w:r w:rsidRPr="00F93F79">
        <w:rPr>
          <w:sz w:val="22"/>
          <w:szCs w:val="22"/>
        </w:rPr>
        <w:t>During</w:t>
      </w:r>
      <w:r w:rsidR="000B3C3F" w:rsidRPr="00F93F79">
        <w:rPr>
          <w:sz w:val="22"/>
          <w:szCs w:val="22"/>
        </w:rPr>
        <w:t xml:space="preserve"> an interview conducted by the Department on </w:t>
      </w:r>
      <w:r w:rsidR="00565F71" w:rsidRPr="00F93F79">
        <w:rPr>
          <w:sz w:val="22"/>
          <w:szCs w:val="22"/>
        </w:rPr>
        <w:t xml:space="preserve">May 25, 2018, Parent </w:t>
      </w:r>
      <w:r w:rsidR="00000D91" w:rsidRPr="00F93F79">
        <w:rPr>
          <w:sz w:val="22"/>
          <w:szCs w:val="22"/>
        </w:rPr>
        <w:t>alleges</w:t>
      </w:r>
      <w:r w:rsidR="00565F71" w:rsidRPr="00F93F79">
        <w:rPr>
          <w:sz w:val="22"/>
          <w:szCs w:val="22"/>
        </w:rPr>
        <w:t xml:space="preserve"> that when she </w:t>
      </w:r>
      <w:r w:rsidR="00000D91" w:rsidRPr="00F93F79">
        <w:rPr>
          <w:sz w:val="22"/>
          <w:szCs w:val="22"/>
        </w:rPr>
        <w:t>arrived at</w:t>
      </w:r>
      <w:r w:rsidR="005A1C48" w:rsidRPr="00F93F79">
        <w:rPr>
          <w:sz w:val="22"/>
          <w:szCs w:val="22"/>
        </w:rPr>
        <w:t xml:space="preserve"> the</w:t>
      </w:r>
      <w:r w:rsidR="00000D91" w:rsidRPr="00F93F79">
        <w:rPr>
          <w:sz w:val="22"/>
          <w:szCs w:val="22"/>
        </w:rPr>
        <w:t xml:space="preserve"> school after the November 14 incident, Student’s sleeves </w:t>
      </w:r>
      <w:proofErr w:type="gramStart"/>
      <w:r w:rsidR="00000D91" w:rsidRPr="00F93F79">
        <w:rPr>
          <w:sz w:val="22"/>
          <w:szCs w:val="22"/>
        </w:rPr>
        <w:t>were tied</w:t>
      </w:r>
      <w:proofErr w:type="gramEnd"/>
      <w:r w:rsidR="00000D91" w:rsidRPr="00F93F79">
        <w:rPr>
          <w:sz w:val="22"/>
          <w:szCs w:val="22"/>
        </w:rPr>
        <w:t xml:space="preserve"> together. Parent </w:t>
      </w:r>
      <w:r w:rsidR="00095207" w:rsidRPr="00F93F79">
        <w:rPr>
          <w:sz w:val="22"/>
          <w:szCs w:val="22"/>
        </w:rPr>
        <w:t>claim</w:t>
      </w:r>
      <w:r w:rsidR="00445145" w:rsidRPr="00F93F79">
        <w:rPr>
          <w:sz w:val="22"/>
          <w:szCs w:val="22"/>
        </w:rPr>
        <w:t>s</w:t>
      </w:r>
      <w:r w:rsidR="00000D91" w:rsidRPr="00F93F79">
        <w:rPr>
          <w:sz w:val="22"/>
          <w:szCs w:val="22"/>
        </w:rPr>
        <w:t xml:space="preserve"> that the sleeves </w:t>
      </w:r>
      <w:proofErr w:type="gramStart"/>
      <w:r w:rsidR="00000D91" w:rsidRPr="00F93F79">
        <w:rPr>
          <w:sz w:val="22"/>
          <w:szCs w:val="22"/>
        </w:rPr>
        <w:t>were tied</w:t>
      </w:r>
      <w:proofErr w:type="gramEnd"/>
      <w:r w:rsidR="00000D91" w:rsidRPr="00F93F79">
        <w:rPr>
          <w:sz w:val="22"/>
          <w:szCs w:val="22"/>
        </w:rPr>
        <w:t xml:space="preserve"> “tightly” and that </w:t>
      </w:r>
      <w:r w:rsidR="00445145" w:rsidRPr="00F93F79">
        <w:rPr>
          <w:sz w:val="22"/>
          <w:szCs w:val="22"/>
        </w:rPr>
        <w:t>it was difficult to untie them</w:t>
      </w:r>
      <w:r w:rsidR="00000D91" w:rsidRPr="00F93F79">
        <w:rPr>
          <w:sz w:val="22"/>
          <w:szCs w:val="22"/>
        </w:rPr>
        <w:t>.</w:t>
      </w:r>
    </w:p>
    <w:p w:rsidR="00851CCA" w:rsidRPr="00F93F79" w:rsidRDefault="00851CCA" w:rsidP="00851CCA">
      <w:pPr>
        <w:pStyle w:val="ListParagraph"/>
        <w:ind w:left="1440"/>
        <w:jc w:val="both"/>
        <w:rPr>
          <w:sz w:val="22"/>
          <w:szCs w:val="22"/>
        </w:rPr>
      </w:pPr>
    </w:p>
    <w:p w:rsidR="00BC652F" w:rsidRPr="00F93F79" w:rsidRDefault="00851CCA" w:rsidP="00954FD9">
      <w:pPr>
        <w:pStyle w:val="ListParagraph"/>
        <w:numPr>
          <w:ilvl w:val="0"/>
          <w:numId w:val="14"/>
        </w:numPr>
        <w:ind w:left="1440" w:hanging="720"/>
        <w:jc w:val="both"/>
        <w:rPr>
          <w:sz w:val="22"/>
          <w:szCs w:val="22"/>
        </w:rPr>
      </w:pPr>
      <w:r w:rsidRPr="00F93F79">
        <w:rPr>
          <w:sz w:val="22"/>
          <w:szCs w:val="22"/>
        </w:rPr>
        <w:t xml:space="preserve">The District denies that Student’s sleeves </w:t>
      </w:r>
      <w:proofErr w:type="gramStart"/>
      <w:r w:rsidRPr="00F93F79">
        <w:rPr>
          <w:sz w:val="22"/>
          <w:szCs w:val="22"/>
        </w:rPr>
        <w:t>were tied</w:t>
      </w:r>
      <w:proofErr w:type="gramEnd"/>
      <w:r w:rsidRPr="00F93F79">
        <w:rPr>
          <w:sz w:val="22"/>
          <w:szCs w:val="22"/>
        </w:rPr>
        <w:t xml:space="preserve"> together. </w:t>
      </w:r>
      <w:r w:rsidR="00000D91" w:rsidRPr="00F93F79">
        <w:rPr>
          <w:sz w:val="22"/>
          <w:szCs w:val="22"/>
        </w:rPr>
        <w:t xml:space="preserve">During the interview conducted on June 4, </w:t>
      </w:r>
      <w:r w:rsidR="00024B3A" w:rsidRPr="00F93F79">
        <w:rPr>
          <w:sz w:val="22"/>
          <w:szCs w:val="22"/>
        </w:rPr>
        <w:t xml:space="preserve">Staff Member 7 suggested that Parent mistook </w:t>
      </w:r>
      <w:r w:rsidR="000B48AF" w:rsidRPr="00F93F79">
        <w:rPr>
          <w:sz w:val="22"/>
          <w:szCs w:val="22"/>
        </w:rPr>
        <w:t xml:space="preserve">Student’s sleeves </w:t>
      </w:r>
      <w:r w:rsidR="000B48AF" w:rsidRPr="00F93F79">
        <w:rPr>
          <w:sz w:val="22"/>
          <w:szCs w:val="22"/>
        </w:rPr>
        <w:lastRenderedPageBreak/>
        <w:t xml:space="preserve">for </w:t>
      </w:r>
      <w:proofErr w:type="gramStart"/>
      <w:r w:rsidR="000B48AF" w:rsidRPr="00F93F79">
        <w:rPr>
          <w:sz w:val="22"/>
          <w:szCs w:val="22"/>
        </w:rPr>
        <w:t>being tied</w:t>
      </w:r>
      <w:proofErr w:type="gramEnd"/>
      <w:r w:rsidR="000B48AF" w:rsidRPr="00F93F79">
        <w:rPr>
          <w:sz w:val="22"/>
          <w:szCs w:val="22"/>
        </w:rPr>
        <w:t xml:space="preserve"> together because when she arrived </w:t>
      </w:r>
      <w:r w:rsidR="007B0B13" w:rsidRPr="00F93F79">
        <w:rPr>
          <w:sz w:val="22"/>
          <w:szCs w:val="22"/>
        </w:rPr>
        <w:t>at the school</w:t>
      </w:r>
      <w:r w:rsidR="000B48AF" w:rsidRPr="00F93F79">
        <w:rPr>
          <w:sz w:val="22"/>
          <w:szCs w:val="22"/>
        </w:rPr>
        <w:t>, his sleeves were still pulled over his hands</w:t>
      </w:r>
      <w:r w:rsidR="0058602F" w:rsidRPr="00F93F79">
        <w:rPr>
          <w:sz w:val="22"/>
          <w:szCs w:val="22"/>
        </w:rPr>
        <w:t>, making it appear as if they were tied together</w:t>
      </w:r>
      <w:r w:rsidR="000B48AF" w:rsidRPr="00F93F79">
        <w:rPr>
          <w:sz w:val="22"/>
          <w:szCs w:val="22"/>
        </w:rPr>
        <w:t>.</w:t>
      </w:r>
      <w:r w:rsidR="00222D8B" w:rsidRPr="00F93F79">
        <w:rPr>
          <w:sz w:val="22"/>
          <w:szCs w:val="22"/>
        </w:rPr>
        <w:t xml:space="preserve"> </w:t>
      </w:r>
    </w:p>
    <w:p w:rsidR="00BC652F" w:rsidRPr="00F93F79" w:rsidRDefault="00BC652F" w:rsidP="00BC652F">
      <w:pPr>
        <w:pStyle w:val="ListParagraph"/>
        <w:rPr>
          <w:sz w:val="22"/>
          <w:szCs w:val="22"/>
        </w:rPr>
      </w:pPr>
    </w:p>
    <w:p w:rsidR="00954FD9" w:rsidRPr="00F93F79" w:rsidRDefault="00222D8B" w:rsidP="00954FD9">
      <w:pPr>
        <w:pStyle w:val="ListParagraph"/>
        <w:numPr>
          <w:ilvl w:val="0"/>
          <w:numId w:val="14"/>
        </w:numPr>
        <w:ind w:left="1440" w:hanging="720"/>
        <w:jc w:val="both"/>
        <w:rPr>
          <w:sz w:val="22"/>
          <w:szCs w:val="22"/>
        </w:rPr>
      </w:pPr>
      <w:r w:rsidRPr="00F93F79">
        <w:rPr>
          <w:sz w:val="22"/>
          <w:szCs w:val="22"/>
        </w:rPr>
        <w:t xml:space="preserve">Documentation provided by the District suggests that after the November 14 incident, </w:t>
      </w:r>
      <w:r w:rsidR="00743E3F" w:rsidRPr="00F93F79">
        <w:rPr>
          <w:sz w:val="22"/>
          <w:szCs w:val="22"/>
        </w:rPr>
        <w:t xml:space="preserve">before Parent arrived at the school, </w:t>
      </w:r>
      <w:r w:rsidR="0058602F" w:rsidRPr="00F93F79">
        <w:rPr>
          <w:sz w:val="22"/>
          <w:szCs w:val="22"/>
        </w:rPr>
        <w:t xml:space="preserve">district staff members escorted </w:t>
      </w:r>
      <w:r w:rsidRPr="00F93F79">
        <w:rPr>
          <w:sz w:val="22"/>
          <w:szCs w:val="22"/>
        </w:rPr>
        <w:t xml:space="preserve">Student </w:t>
      </w:r>
      <w:r w:rsidR="0058602F" w:rsidRPr="00F93F79">
        <w:rPr>
          <w:sz w:val="22"/>
          <w:szCs w:val="22"/>
        </w:rPr>
        <w:t>to</w:t>
      </w:r>
      <w:r w:rsidRPr="00F93F79">
        <w:rPr>
          <w:sz w:val="22"/>
          <w:szCs w:val="22"/>
        </w:rPr>
        <w:t xml:space="preserve"> the bathroom.</w:t>
      </w:r>
    </w:p>
    <w:p w:rsidR="00222D8B" w:rsidRPr="00F93F79" w:rsidRDefault="00222D8B" w:rsidP="00222D8B">
      <w:pPr>
        <w:pStyle w:val="ListParagraph"/>
        <w:ind w:left="1440"/>
        <w:jc w:val="both"/>
        <w:rPr>
          <w:sz w:val="22"/>
          <w:szCs w:val="22"/>
        </w:rPr>
      </w:pPr>
    </w:p>
    <w:p w:rsidR="000009EB" w:rsidRPr="00F93F79" w:rsidRDefault="000009EB" w:rsidP="00954FD9">
      <w:pPr>
        <w:pStyle w:val="ListParagraph"/>
        <w:numPr>
          <w:ilvl w:val="0"/>
          <w:numId w:val="14"/>
        </w:numPr>
        <w:ind w:left="1440" w:hanging="720"/>
        <w:jc w:val="both"/>
        <w:rPr>
          <w:sz w:val="22"/>
          <w:szCs w:val="22"/>
        </w:rPr>
      </w:pPr>
      <w:r w:rsidRPr="00F93F79">
        <w:rPr>
          <w:sz w:val="22"/>
          <w:szCs w:val="22"/>
        </w:rPr>
        <w:t xml:space="preserve">The District stipulates that it video tapes the rooms that it uses to seclude students. </w:t>
      </w:r>
    </w:p>
    <w:p w:rsidR="000009EB" w:rsidRPr="00F93F79" w:rsidRDefault="000009EB" w:rsidP="000009EB">
      <w:pPr>
        <w:pStyle w:val="ListParagraph"/>
        <w:rPr>
          <w:sz w:val="22"/>
          <w:szCs w:val="22"/>
        </w:rPr>
      </w:pPr>
    </w:p>
    <w:p w:rsidR="00222D8B" w:rsidRPr="00F93F79" w:rsidRDefault="000009EB" w:rsidP="00954FD9">
      <w:pPr>
        <w:pStyle w:val="ListParagraph"/>
        <w:numPr>
          <w:ilvl w:val="0"/>
          <w:numId w:val="14"/>
        </w:numPr>
        <w:ind w:left="1440" w:hanging="720"/>
        <w:jc w:val="both"/>
        <w:rPr>
          <w:sz w:val="22"/>
          <w:szCs w:val="22"/>
        </w:rPr>
      </w:pPr>
      <w:r w:rsidRPr="00F93F79">
        <w:rPr>
          <w:sz w:val="22"/>
          <w:szCs w:val="22"/>
        </w:rPr>
        <w:t>Documents substantiate that on November 17, 2017, Parent</w:t>
      </w:r>
      <w:r w:rsidR="00513565" w:rsidRPr="00F93F79">
        <w:rPr>
          <w:sz w:val="22"/>
          <w:szCs w:val="22"/>
        </w:rPr>
        <w:t xml:space="preserve"> and </w:t>
      </w:r>
      <w:r w:rsidR="001B7B83" w:rsidRPr="00F93F79">
        <w:rPr>
          <w:sz w:val="22"/>
          <w:szCs w:val="22"/>
        </w:rPr>
        <w:t xml:space="preserve">the District </w:t>
      </w:r>
      <w:r w:rsidRPr="00F93F79">
        <w:rPr>
          <w:sz w:val="22"/>
          <w:szCs w:val="22"/>
        </w:rPr>
        <w:t xml:space="preserve">held a meeting to discuss Student’s placement. At the meeting, Parent requested a copy of the video tape of the November 14 incident. The District denied Parent’s request.  The District told parent that she </w:t>
      </w:r>
      <w:r w:rsidR="005F6637" w:rsidRPr="00F93F79">
        <w:rPr>
          <w:sz w:val="22"/>
          <w:szCs w:val="22"/>
        </w:rPr>
        <w:t xml:space="preserve">“could come to the school and watch it.” </w:t>
      </w:r>
    </w:p>
    <w:p w:rsidR="005F6637" w:rsidRPr="00F93F79" w:rsidRDefault="005F6637" w:rsidP="005F6637">
      <w:pPr>
        <w:pStyle w:val="ListParagraph"/>
        <w:rPr>
          <w:sz w:val="22"/>
          <w:szCs w:val="22"/>
        </w:rPr>
      </w:pPr>
    </w:p>
    <w:p w:rsidR="001E6FA6" w:rsidRPr="00F93F79" w:rsidRDefault="005F6637" w:rsidP="00954FD9">
      <w:pPr>
        <w:pStyle w:val="ListParagraph"/>
        <w:numPr>
          <w:ilvl w:val="0"/>
          <w:numId w:val="14"/>
        </w:numPr>
        <w:ind w:left="1440" w:hanging="720"/>
        <w:jc w:val="both"/>
        <w:rPr>
          <w:sz w:val="22"/>
          <w:szCs w:val="22"/>
        </w:rPr>
      </w:pPr>
      <w:r w:rsidRPr="00F93F79">
        <w:rPr>
          <w:sz w:val="22"/>
          <w:szCs w:val="22"/>
        </w:rPr>
        <w:t xml:space="preserve">During the June 4 interview, the Department inquired about the video tape of the November 14 incident. Staff Member 5 responded that the video tape exists. Staff Member 1 interjected and stated that the District erased </w:t>
      </w:r>
      <w:r w:rsidR="002C1515" w:rsidRPr="00F93F79">
        <w:rPr>
          <w:sz w:val="22"/>
          <w:szCs w:val="22"/>
        </w:rPr>
        <w:t xml:space="preserve">and reused </w:t>
      </w:r>
      <w:r w:rsidRPr="00F93F79">
        <w:rPr>
          <w:sz w:val="22"/>
          <w:szCs w:val="22"/>
        </w:rPr>
        <w:t xml:space="preserve">video tapes after a </w:t>
      </w:r>
      <w:proofErr w:type="gramStart"/>
      <w:r w:rsidRPr="00F93F79">
        <w:rPr>
          <w:sz w:val="22"/>
          <w:szCs w:val="22"/>
        </w:rPr>
        <w:t>period of time</w:t>
      </w:r>
      <w:proofErr w:type="gramEnd"/>
      <w:r w:rsidRPr="00F93F79">
        <w:rPr>
          <w:sz w:val="22"/>
          <w:szCs w:val="22"/>
        </w:rPr>
        <w:t xml:space="preserve"> and that the video tape had been erased. Staff Member 3 </w:t>
      </w:r>
      <w:r w:rsidR="001B3FFB" w:rsidRPr="00F93F79">
        <w:rPr>
          <w:sz w:val="22"/>
          <w:szCs w:val="22"/>
        </w:rPr>
        <w:t xml:space="preserve">also </w:t>
      </w:r>
      <w:r w:rsidRPr="00F93F79">
        <w:rPr>
          <w:sz w:val="22"/>
          <w:szCs w:val="22"/>
        </w:rPr>
        <w:t xml:space="preserve">interjected and stated that on November 14 the video equipment was not yet operational, implying that there never was a video </w:t>
      </w:r>
      <w:r w:rsidR="002C1515" w:rsidRPr="00F93F79">
        <w:rPr>
          <w:sz w:val="22"/>
          <w:szCs w:val="22"/>
        </w:rPr>
        <w:t xml:space="preserve">tape </w:t>
      </w:r>
      <w:r w:rsidRPr="00F93F79">
        <w:rPr>
          <w:sz w:val="22"/>
          <w:szCs w:val="22"/>
        </w:rPr>
        <w:t xml:space="preserve">of the November 14 incident. </w:t>
      </w:r>
    </w:p>
    <w:p w:rsidR="001E6FA6" w:rsidRPr="00F93F79" w:rsidRDefault="001E6FA6" w:rsidP="001E6FA6">
      <w:pPr>
        <w:pStyle w:val="ListParagraph"/>
        <w:rPr>
          <w:sz w:val="22"/>
          <w:szCs w:val="22"/>
        </w:rPr>
      </w:pPr>
    </w:p>
    <w:p w:rsidR="005F6637" w:rsidRPr="00F93F79" w:rsidRDefault="005F6637" w:rsidP="00BF287B">
      <w:pPr>
        <w:pStyle w:val="ListParagraph"/>
        <w:numPr>
          <w:ilvl w:val="0"/>
          <w:numId w:val="14"/>
        </w:numPr>
        <w:ind w:left="1440" w:hanging="720"/>
        <w:jc w:val="both"/>
        <w:rPr>
          <w:sz w:val="22"/>
          <w:szCs w:val="22"/>
        </w:rPr>
      </w:pPr>
      <w:r w:rsidRPr="00F93F79">
        <w:rPr>
          <w:sz w:val="22"/>
          <w:szCs w:val="22"/>
        </w:rPr>
        <w:t xml:space="preserve">Following the June 4 interview, the District provided the Department with </w:t>
      </w:r>
      <w:r w:rsidR="00F070FD" w:rsidRPr="00F93F79">
        <w:rPr>
          <w:sz w:val="22"/>
          <w:szCs w:val="22"/>
        </w:rPr>
        <w:t xml:space="preserve">correspondence from the District’s surveillance system provider. In that correspondence, the surveillance system provider stated that the video equipment was operational on September 14, 2017, and that video tapes </w:t>
      </w:r>
      <w:proofErr w:type="gramStart"/>
      <w:r w:rsidR="00F070FD" w:rsidRPr="00F93F79">
        <w:rPr>
          <w:sz w:val="22"/>
          <w:szCs w:val="22"/>
        </w:rPr>
        <w:t>were retained</w:t>
      </w:r>
      <w:proofErr w:type="gramEnd"/>
      <w:r w:rsidR="00F070FD" w:rsidRPr="00F93F79">
        <w:rPr>
          <w:sz w:val="22"/>
          <w:szCs w:val="22"/>
        </w:rPr>
        <w:t xml:space="preserve"> for 83 days before being erased and reused.</w:t>
      </w:r>
      <w:r w:rsidR="009653CD" w:rsidRPr="00F93F79">
        <w:rPr>
          <w:sz w:val="22"/>
          <w:szCs w:val="22"/>
        </w:rPr>
        <w:t xml:space="preserve"> Under this process, the video tape of the November 14 incident </w:t>
      </w:r>
      <w:proofErr w:type="gramStart"/>
      <w:r w:rsidR="009653CD" w:rsidRPr="00F93F79">
        <w:rPr>
          <w:sz w:val="22"/>
          <w:szCs w:val="22"/>
        </w:rPr>
        <w:t>would have been erased</w:t>
      </w:r>
      <w:proofErr w:type="gramEnd"/>
      <w:r w:rsidR="009653CD" w:rsidRPr="00F93F79">
        <w:rPr>
          <w:sz w:val="22"/>
          <w:szCs w:val="22"/>
        </w:rPr>
        <w:t xml:space="preserve"> on February 5, 2017.</w:t>
      </w:r>
    </w:p>
    <w:p w:rsidR="00851CCA" w:rsidRPr="00F93F79" w:rsidRDefault="00851CCA" w:rsidP="00BF287B">
      <w:pPr>
        <w:pStyle w:val="ListParagraph"/>
        <w:ind w:left="1440" w:hanging="720"/>
        <w:rPr>
          <w:sz w:val="22"/>
          <w:szCs w:val="22"/>
        </w:rPr>
      </w:pPr>
    </w:p>
    <w:p w:rsidR="00851CCA" w:rsidRPr="00F93F79" w:rsidRDefault="00851CCA" w:rsidP="00BF287B">
      <w:pPr>
        <w:pStyle w:val="ListParagraph"/>
        <w:numPr>
          <w:ilvl w:val="0"/>
          <w:numId w:val="14"/>
        </w:numPr>
        <w:spacing w:after="0"/>
        <w:ind w:left="1440" w:hanging="720"/>
        <w:jc w:val="both"/>
        <w:rPr>
          <w:sz w:val="22"/>
          <w:szCs w:val="22"/>
        </w:rPr>
      </w:pPr>
      <w:r w:rsidRPr="00F93F79">
        <w:rPr>
          <w:sz w:val="22"/>
          <w:szCs w:val="22"/>
        </w:rPr>
        <w:t xml:space="preserve">With respect to the November 14 incident, the Department finds that Parent’s </w:t>
      </w:r>
      <w:r w:rsidR="00D82AA9" w:rsidRPr="00F93F79">
        <w:rPr>
          <w:sz w:val="22"/>
          <w:szCs w:val="22"/>
        </w:rPr>
        <w:t>statements are credible</w:t>
      </w:r>
      <w:r w:rsidRPr="00F93F79">
        <w:rPr>
          <w:sz w:val="22"/>
          <w:szCs w:val="22"/>
        </w:rPr>
        <w:t xml:space="preserve">. </w:t>
      </w:r>
      <w:r w:rsidR="00D82AA9" w:rsidRPr="00F93F79">
        <w:rPr>
          <w:sz w:val="22"/>
          <w:szCs w:val="22"/>
        </w:rPr>
        <w:t xml:space="preserve">On numerous occasions, </w:t>
      </w:r>
      <w:r w:rsidRPr="00F93F79">
        <w:rPr>
          <w:sz w:val="22"/>
          <w:szCs w:val="22"/>
        </w:rPr>
        <w:t xml:space="preserve">Parent has told Department the same, specific, and detailed version of events: when she arrived at the school, Student’s sleeves </w:t>
      </w:r>
      <w:proofErr w:type="gramStart"/>
      <w:r w:rsidRPr="00F93F79">
        <w:rPr>
          <w:sz w:val="22"/>
          <w:szCs w:val="22"/>
        </w:rPr>
        <w:t>were tied</w:t>
      </w:r>
      <w:proofErr w:type="gramEnd"/>
      <w:r w:rsidRPr="00F93F79">
        <w:rPr>
          <w:sz w:val="22"/>
          <w:szCs w:val="22"/>
        </w:rPr>
        <w:t xml:space="preserve"> together, </w:t>
      </w:r>
      <w:r w:rsidR="00BF287B" w:rsidRPr="00F93F79">
        <w:rPr>
          <w:sz w:val="22"/>
          <w:szCs w:val="22"/>
        </w:rPr>
        <w:t xml:space="preserve">they </w:t>
      </w:r>
      <w:r w:rsidRPr="00F93F79">
        <w:rPr>
          <w:sz w:val="22"/>
          <w:szCs w:val="22"/>
        </w:rPr>
        <w:t xml:space="preserve">were tied “tightly,” and it was difficult to untie them. </w:t>
      </w:r>
    </w:p>
    <w:p w:rsidR="00BF287B" w:rsidRPr="00F93F79" w:rsidRDefault="00BF287B" w:rsidP="00BF287B">
      <w:pPr>
        <w:pStyle w:val="ListParagraph"/>
        <w:spacing w:after="0"/>
        <w:ind w:left="1440" w:hanging="720"/>
        <w:jc w:val="both"/>
        <w:rPr>
          <w:sz w:val="22"/>
          <w:szCs w:val="22"/>
        </w:rPr>
      </w:pPr>
    </w:p>
    <w:p w:rsidR="00D94EAF" w:rsidRPr="00F93F79" w:rsidRDefault="00D94EAF" w:rsidP="003B4EE5">
      <w:pPr>
        <w:pStyle w:val="Heading2"/>
      </w:pPr>
      <w:r w:rsidRPr="00F93F79">
        <w:t>Restraint and Seclusion</w:t>
      </w:r>
    </w:p>
    <w:p w:rsidR="00D94EAF" w:rsidRPr="00F93F79" w:rsidRDefault="00D94EAF" w:rsidP="00D94EAF">
      <w:pPr>
        <w:spacing w:after="0"/>
        <w:jc w:val="both"/>
        <w:rPr>
          <w:rFonts w:asciiTheme="minorHAnsi" w:hAnsiTheme="minorHAnsi" w:cstheme="minorHAnsi"/>
          <w:b/>
          <w:bCs/>
          <w:sz w:val="22"/>
          <w:szCs w:val="22"/>
        </w:rPr>
      </w:pPr>
    </w:p>
    <w:p w:rsidR="00D94EAF" w:rsidRPr="00F93F79" w:rsidRDefault="00D94EA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In this state, a child may not be restrained or secluded in a public education program except as provided by law. </w:t>
      </w:r>
      <w:r w:rsidRPr="00F93F79">
        <w:rPr>
          <w:rFonts w:asciiTheme="minorHAnsi" w:hAnsiTheme="minorHAnsi" w:cstheme="minorHAnsi"/>
          <w:bCs/>
          <w:i/>
          <w:sz w:val="22"/>
          <w:szCs w:val="22"/>
        </w:rPr>
        <w:t xml:space="preserve">See </w:t>
      </w:r>
      <w:r w:rsidRPr="00F93F79">
        <w:rPr>
          <w:rFonts w:asciiTheme="minorHAnsi" w:hAnsiTheme="minorHAnsi" w:cstheme="minorHAnsi"/>
          <w:bCs/>
          <w:sz w:val="22"/>
          <w:szCs w:val="22"/>
        </w:rPr>
        <w:t xml:space="preserve">ORS 339.285 to 339.303 and OAR 581-021-0550 to 581-021-0570. For purposes of Oregon’s restraint and seclusion law, a public education program is an early childhood education program, elementary school, or secondary school that (1) is under the jurisdiction of </w:t>
      </w:r>
      <w:r w:rsidR="001D1449" w:rsidRPr="00F93F79">
        <w:rPr>
          <w:rFonts w:asciiTheme="minorHAnsi" w:hAnsiTheme="minorHAnsi" w:cstheme="minorHAnsi"/>
          <w:bCs/>
          <w:sz w:val="22"/>
          <w:szCs w:val="22"/>
        </w:rPr>
        <w:t>a school</w:t>
      </w:r>
      <w:r w:rsidR="00C65064" w:rsidRPr="00F93F79">
        <w:rPr>
          <w:rFonts w:asciiTheme="minorHAnsi" w:hAnsiTheme="minorHAnsi" w:cstheme="minorHAnsi"/>
          <w:bCs/>
          <w:sz w:val="22"/>
          <w:szCs w:val="22"/>
        </w:rPr>
        <w:t xml:space="preserve"> district</w:t>
      </w:r>
      <w:r w:rsidRPr="00F93F79">
        <w:rPr>
          <w:rFonts w:asciiTheme="minorHAnsi" w:hAnsiTheme="minorHAnsi" w:cstheme="minorHAnsi"/>
          <w:bCs/>
          <w:sz w:val="22"/>
          <w:szCs w:val="22"/>
        </w:rPr>
        <w:t xml:space="preserve">, education </w:t>
      </w:r>
      <w:r w:rsidRPr="00F93F79">
        <w:rPr>
          <w:rFonts w:asciiTheme="minorHAnsi" w:hAnsiTheme="minorHAnsi" w:cstheme="minorHAnsi"/>
          <w:bCs/>
          <w:sz w:val="22"/>
          <w:szCs w:val="22"/>
        </w:rPr>
        <w:lastRenderedPageBreak/>
        <w:t xml:space="preserve">service district, or another educational institution or program and (2) receives support, either directly or indirectly, from funds appropriated by the Oregon legislature to the Department. </w:t>
      </w:r>
    </w:p>
    <w:p w:rsidR="00D94EAF" w:rsidRPr="00F93F79" w:rsidRDefault="00D94EAF" w:rsidP="00D94EAF">
      <w:pPr>
        <w:spacing w:after="0"/>
        <w:jc w:val="both"/>
        <w:rPr>
          <w:rFonts w:asciiTheme="minorHAnsi" w:hAnsiTheme="minorHAnsi" w:cstheme="minorHAnsi"/>
          <w:bCs/>
          <w:sz w:val="22"/>
          <w:szCs w:val="22"/>
        </w:rPr>
      </w:pPr>
    </w:p>
    <w:p w:rsidR="00D94EAF" w:rsidRPr="00F93F79" w:rsidRDefault="00D94EA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If the Department determines on appeal that a public education program has unlawfully restrained or secluded a student, the public education program has 30 days from the date on which the Department issues its final order to remedy the restraint or seclusion. OAR 581-002-0040 (8</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b). If the Deputy Superintendent requires additional corrective action as part of the final order, the education program must complete the corrective action before the beginning of the following school year unless the Deputy Superintendent grants an extension. OAR 581-002-0040 (8</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 xml:space="preserve">b). If the education program does not remedy the retaliatory act or complete the corrective action in a timely manner, the Deputy Superintendent may withhold moneys otherwise </w:t>
      </w:r>
      <w:proofErr w:type="gramStart"/>
      <w:r w:rsidRPr="00F93F79">
        <w:rPr>
          <w:rFonts w:asciiTheme="minorHAnsi" w:hAnsiTheme="minorHAnsi" w:cstheme="minorHAnsi"/>
          <w:bCs/>
          <w:sz w:val="22"/>
          <w:szCs w:val="22"/>
        </w:rPr>
        <w:t>required to be distributed</w:t>
      </w:r>
      <w:proofErr w:type="gramEnd"/>
      <w:r w:rsidRPr="00F93F79">
        <w:rPr>
          <w:rFonts w:asciiTheme="minorHAnsi" w:hAnsiTheme="minorHAnsi" w:cstheme="minorHAnsi"/>
          <w:bCs/>
          <w:sz w:val="22"/>
          <w:szCs w:val="22"/>
        </w:rPr>
        <w:t xml:space="preserve"> to the education program pursuant to statute. OAR 581-002-0040 (9</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b).</w:t>
      </w:r>
    </w:p>
    <w:p w:rsidR="00D94EAF" w:rsidRPr="00F93F79" w:rsidRDefault="00D94EAF" w:rsidP="00D94EAF">
      <w:pPr>
        <w:spacing w:after="0"/>
        <w:jc w:val="both"/>
        <w:rPr>
          <w:rFonts w:asciiTheme="minorHAnsi" w:hAnsiTheme="minorHAnsi" w:cstheme="minorHAnsi"/>
          <w:bCs/>
          <w:sz w:val="22"/>
          <w:szCs w:val="22"/>
        </w:rPr>
      </w:pPr>
    </w:p>
    <w:p w:rsidR="00D94EAF" w:rsidRPr="00F93F79" w:rsidRDefault="00D94EAF" w:rsidP="003B4EE5">
      <w:pPr>
        <w:pStyle w:val="Heading3"/>
      </w:pPr>
      <w:r w:rsidRPr="00F93F79">
        <w:t>1.</w:t>
      </w:r>
      <w:r w:rsidRPr="00F93F79">
        <w:tab/>
        <w:t>Arguments Presented</w:t>
      </w:r>
    </w:p>
    <w:p w:rsidR="00D94EAF" w:rsidRPr="00F93F79" w:rsidRDefault="00D94EAF" w:rsidP="00D94EAF">
      <w:pPr>
        <w:spacing w:after="0"/>
        <w:jc w:val="both"/>
        <w:rPr>
          <w:rFonts w:asciiTheme="minorHAnsi" w:hAnsiTheme="minorHAnsi" w:cstheme="minorHAnsi"/>
          <w:b/>
          <w:bCs/>
          <w:sz w:val="22"/>
          <w:szCs w:val="22"/>
        </w:rPr>
      </w:pPr>
    </w:p>
    <w:p w:rsidR="00D94EAF" w:rsidRPr="00F93F79" w:rsidRDefault="00D94EA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Parent alleges that the District is in violation of ORS 339.285 to 339.303 and OAR 581-021-0550 to 581-021-0570 because the District:</w:t>
      </w:r>
    </w:p>
    <w:p w:rsidR="00D94EAF" w:rsidRPr="00F93F79" w:rsidRDefault="00D94EAF" w:rsidP="00D94EAF">
      <w:pPr>
        <w:spacing w:after="0"/>
        <w:jc w:val="both"/>
        <w:rPr>
          <w:rFonts w:asciiTheme="minorHAnsi" w:hAnsiTheme="minorHAnsi" w:cstheme="minorHAnsi"/>
          <w:bCs/>
          <w:sz w:val="22"/>
          <w:szCs w:val="22"/>
        </w:rPr>
      </w:pPr>
    </w:p>
    <w:p w:rsidR="00D94EAF" w:rsidRPr="00F93F79" w:rsidRDefault="00D94EAF" w:rsidP="00D94EAF">
      <w:pPr>
        <w:numPr>
          <w:ilvl w:val="0"/>
          <w:numId w:val="16"/>
        </w:numPr>
        <w:spacing w:after="0"/>
        <w:ind w:left="108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Failed to notify her that Student was secluded on February 13, 21, and 27, April 18 and 19, 2017,</w:t>
      </w:r>
      <w:r w:rsidR="006B1132" w:rsidRPr="00F93F79">
        <w:rPr>
          <w:rFonts w:asciiTheme="minorHAnsi" w:hAnsiTheme="minorHAnsi" w:cstheme="minorHAnsi"/>
          <w:bCs/>
          <w:sz w:val="22"/>
          <w:szCs w:val="22"/>
        </w:rPr>
        <w:t xml:space="preserve"> May 9, 2017, and June 12, 2017;</w:t>
      </w:r>
    </w:p>
    <w:p w:rsidR="008B3D14" w:rsidRPr="00F93F79" w:rsidRDefault="00112138" w:rsidP="00D94EAF">
      <w:pPr>
        <w:numPr>
          <w:ilvl w:val="0"/>
          <w:numId w:val="16"/>
        </w:numPr>
        <w:spacing w:after="0"/>
        <w:ind w:left="108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 xml:space="preserve">Unlawfully restrained </w:t>
      </w:r>
      <w:r w:rsidR="001D1449" w:rsidRPr="00F93F79">
        <w:rPr>
          <w:rFonts w:asciiTheme="minorHAnsi" w:hAnsiTheme="minorHAnsi" w:cstheme="minorHAnsi"/>
          <w:bCs/>
          <w:sz w:val="22"/>
          <w:szCs w:val="22"/>
        </w:rPr>
        <w:t xml:space="preserve">and secluded Student on multiple occasions </w:t>
      </w:r>
      <w:r w:rsidR="00063F6D" w:rsidRPr="00F93F79">
        <w:rPr>
          <w:rFonts w:asciiTheme="minorHAnsi" w:hAnsiTheme="minorHAnsi" w:cstheme="minorHAnsi"/>
          <w:bCs/>
          <w:sz w:val="22"/>
          <w:szCs w:val="22"/>
        </w:rPr>
        <w:t>because district staff members used restraint and seclusion for discipline, punishment, or convenience</w:t>
      </w:r>
      <w:r w:rsidR="00552169" w:rsidRPr="00F93F79">
        <w:rPr>
          <w:rFonts w:asciiTheme="minorHAnsi" w:hAnsiTheme="minorHAnsi" w:cstheme="minorHAnsi"/>
          <w:bCs/>
          <w:sz w:val="22"/>
          <w:szCs w:val="22"/>
        </w:rPr>
        <w:t>;</w:t>
      </w:r>
    </w:p>
    <w:p w:rsidR="001D1449" w:rsidRPr="00F93F79" w:rsidRDefault="00D94EAF" w:rsidP="00D94EAF">
      <w:pPr>
        <w:numPr>
          <w:ilvl w:val="0"/>
          <w:numId w:val="16"/>
        </w:numPr>
        <w:spacing w:after="0"/>
        <w:ind w:left="108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 xml:space="preserve">Did not </w:t>
      </w:r>
      <w:r w:rsidR="000E7349" w:rsidRPr="00F93F79">
        <w:rPr>
          <w:rFonts w:asciiTheme="minorHAnsi" w:hAnsiTheme="minorHAnsi" w:cstheme="minorHAnsi"/>
          <w:bCs/>
          <w:sz w:val="22"/>
          <w:szCs w:val="22"/>
        </w:rPr>
        <w:t xml:space="preserve">provide written notice </w:t>
      </w:r>
      <w:r w:rsidRPr="00F93F79">
        <w:rPr>
          <w:rFonts w:asciiTheme="minorHAnsi" w:hAnsiTheme="minorHAnsi" w:cstheme="minorHAnsi"/>
          <w:bCs/>
          <w:sz w:val="22"/>
          <w:szCs w:val="22"/>
        </w:rPr>
        <w:t>of restraint</w:t>
      </w:r>
      <w:r w:rsidR="008B3D14" w:rsidRPr="00F93F79">
        <w:rPr>
          <w:rFonts w:asciiTheme="minorHAnsi" w:hAnsiTheme="minorHAnsi" w:cstheme="minorHAnsi"/>
          <w:bCs/>
          <w:sz w:val="22"/>
          <w:szCs w:val="22"/>
        </w:rPr>
        <w:t>s</w:t>
      </w:r>
      <w:r w:rsidRPr="00F93F79">
        <w:rPr>
          <w:rFonts w:asciiTheme="minorHAnsi" w:hAnsiTheme="minorHAnsi" w:cstheme="minorHAnsi"/>
          <w:bCs/>
          <w:sz w:val="22"/>
          <w:szCs w:val="22"/>
        </w:rPr>
        <w:t xml:space="preserve"> </w:t>
      </w:r>
      <w:r w:rsidR="00F843D3" w:rsidRPr="00F93F79">
        <w:rPr>
          <w:rFonts w:asciiTheme="minorHAnsi" w:hAnsiTheme="minorHAnsi" w:cstheme="minorHAnsi"/>
          <w:bCs/>
          <w:sz w:val="22"/>
          <w:szCs w:val="22"/>
        </w:rPr>
        <w:t xml:space="preserve">and seclusions </w:t>
      </w:r>
      <w:r w:rsidRPr="00F93F79">
        <w:rPr>
          <w:rFonts w:asciiTheme="minorHAnsi" w:hAnsiTheme="minorHAnsi" w:cstheme="minorHAnsi"/>
          <w:bCs/>
          <w:sz w:val="22"/>
          <w:szCs w:val="22"/>
        </w:rPr>
        <w:t xml:space="preserve">occurring </w:t>
      </w:r>
      <w:r w:rsidR="008B3D14" w:rsidRPr="00F93F79">
        <w:rPr>
          <w:rFonts w:asciiTheme="minorHAnsi" w:hAnsiTheme="minorHAnsi" w:cstheme="minorHAnsi"/>
          <w:bCs/>
          <w:sz w:val="22"/>
          <w:szCs w:val="22"/>
        </w:rPr>
        <w:t>before the summer of 2017</w:t>
      </w:r>
      <w:r w:rsidR="001D1449" w:rsidRPr="00F93F79">
        <w:rPr>
          <w:rFonts w:asciiTheme="minorHAnsi" w:hAnsiTheme="minorHAnsi" w:cstheme="minorHAnsi"/>
          <w:bCs/>
          <w:sz w:val="22"/>
          <w:szCs w:val="22"/>
        </w:rPr>
        <w:t>;</w:t>
      </w:r>
      <w:r w:rsidR="008B3D14" w:rsidRPr="00F93F79">
        <w:rPr>
          <w:rFonts w:asciiTheme="minorHAnsi" w:hAnsiTheme="minorHAnsi" w:cstheme="minorHAnsi"/>
          <w:bCs/>
          <w:sz w:val="22"/>
          <w:szCs w:val="22"/>
        </w:rPr>
        <w:t xml:space="preserve"> </w:t>
      </w:r>
    </w:p>
    <w:p w:rsidR="00D94EAF" w:rsidRPr="00F93F79" w:rsidRDefault="001D1449" w:rsidP="00D94EAF">
      <w:pPr>
        <w:numPr>
          <w:ilvl w:val="0"/>
          <w:numId w:val="16"/>
        </w:numPr>
        <w:spacing w:after="0"/>
        <w:ind w:left="108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D</w:t>
      </w:r>
      <w:r w:rsidR="000E7349" w:rsidRPr="00F93F79">
        <w:rPr>
          <w:rFonts w:asciiTheme="minorHAnsi" w:hAnsiTheme="minorHAnsi" w:cstheme="minorHAnsi"/>
          <w:bCs/>
          <w:sz w:val="22"/>
          <w:szCs w:val="22"/>
        </w:rPr>
        <w:t xml:space="preserve">id not provide proper notice of restraints and seclusions occurring </w:t>
      </w:r>
      <w:r w:rsidR="008B3D14" w:rsidRPr="00F93F79">
        <w:rPr>
          <w:rFonts w:asciiTheme="minorHAnsi" w:hAnsiTheme="minorHAnsi" w:cstheme="minorHAnsi"/>
          <w:bCs/>
          <w:sz w:val="22"/>
          <w:szCs w:val="22"/>
        </w:rPr>
        <w:t>on August 30, 2017, September 27, 2017, and November 14, 2017;</w:t>
      </w:r>
    </w:p>
    <w:p w:rsidR="00F843D3" w:rsidRPr="00F93F79" w:rsidRDefault="00F843D3" w:rsidP="00D94EAF">
      <w:pPr>
        <w:numPr>
          <w:ilvl w:val="0"/>
          <w:numId w:val="16"/>
        </w:numPr>
        <w:spacing w:after="0"/>
        <w:ind w:left="108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 xml:space="preserve">Did not </w:t>
      </w:r>
      <w:r w:rsidR="00E27782" w:rsidRPr="00F93F79">
        <w:rPr>
          <w:rFonts w:asciiTheme="minorHAnsi" w:hAnsiTheme="minorHAnsi" w:cstheme="minorHAnsi"/>
          <w:bCs/>
          <w:sz w:val="22"/>
          <w:szCs w:val="22"/>
        </w:rPr>
        <w:t xml:space="preserve">invite her to several debriefing meetings and did not </w:t>
      </w:r>
      <w:r w:rsidRPr="00F93F79">
        <w:rPr>
          <w:rFonts w:asciiTheme="minorHAnsi" w:hAnsiTheme="minorHAnsi" w:cstheme="minorHAnsi"/>
          <w:bCs/>
          <w:sz w:val="22"/>
          <w:szCs w:val="22"/>
        </w:rPr>
        <w:t>hold a debriefing meeting after a restraint and seclusion occurr</w:t>
      </w:r>
      <w:r w:rsidR="006B1132" w:rsidRPr="00F93F79">
        <w:rPr>
          <w:rFonts w:asciiTheme="minorHAnsi" w:hAnsiTheme="minorHAnsi" w:cstheme="minorHAnsi"/>
          <w:bCs/>
          <w:sz w:val="22"/>
          <w:szCs w:val="22"/>
        </w:rPr>
        <w:t>ed</w:t>
      </w:r>
      <w:r w:rsidRPr="00F93F79">
        <w:rPr>
          <w:rFonts w:asciiTheme="minorHAnsi" w:hAnsiTheme="minorHAnsi" w:cstheme="minorHAnsi"/>
          <w:bCs/>
          <w:sz w:val="22"/>
          <w:szCs w:val="22"/>
        </w:rPr>
        <w:t xml:space="preserve"> on September 27, 2017;</w:t>
      </w:r>
    </w:p>
    <w:p w:rsidR="00D94EAF" w:rsidRPr="00F93F79" w:rsidRDefault="006B1132" w:rsidP="00D94EAF">
      <w:pPr>
        <w:numPr>
          <w:ilvl w:val="0"/>
          <w:numId w:val="16"/>
        </w:numPr>
        <w:spacing w:after="0"/>
        <w:ind w:left="108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 xml:space="preserve">Unlawfully restrained student by placing him in a supine floor hold after agreeing not to place him in that type of hold at </w:t>
      </w:r>
      <w:r w:rsidR="001D1449" w:rsidRPr="00F93F79">
        <w:rPr>
          <w:rFonts w:asciiTheme="minorHAnsi" w:hAnsiTheme="minorHAnsi" w:cstheme="minorHAnsi"/>
          <w:bCs/>
          <w:sz w:val="22"/>
          <w:szCs w:val="22"/>
        </w:rPr>
        <w:t>a</w:t>
      </w:r>
      <w:r w:rsidRPr="00F93F79">
        <w:rPr>
          <w:rFonts w:asciiTheme="minorHAnsi" w:hAnsiTheme="minorHAnsi" w:cstheme="minorHAnsi"/>
          <w:bCs/>
          <w:sz w:val="22"/>
          <w:szCs w:val="22"/>
        </w:rPr>
        <w:t xml:space="preserve"> meeting held on September 12, 2017; and</w:t>
      </w:r>
    </w:p>
    <w:p w:rsidR="006B1132" w:rsidRPr="00F93F79" w:rsidRDefault="006B1132" w:rsidP="00D94EAF">
      <w:pPr>
        <w:numPr>
          <w:ilvl w:val="0"/>
          <w:numId w:val="16"/>
        </w:numPr>
        <w:spacing w:after="0"/>
        <w:ind w:left="1080"/>
        <w:contextualSpacing/>
        <w:jc w:val="both"/>
        <w:rPr>
          <w:rFonts w:asciiTheme="minorHAnsi" w:hAnsiTheme="minorHAnsi" w:cstheme="minorHAnsi"/>
          <w:bCs/>
          <w:sz w:val="22"/>
          <w:szCs w:val="22"/>
        </w:rPr>
      </w:pPr>
      <w:r w:rsidRPr="00F93F79">
        <w:rPr>
          <w:rFonts w:asciiTheme="minorHAnsi" w:hAnsiTheme="minorHAnsi" w:cstheme="minorHAnsi"/>
          <w:bCs/>
          <w:sz w:val="22"/>
          <w:szCs w:val="22"/>
        </w:rPr>
        <w:t>Unlawfully restrained student by placing him in a mechanical restraint on November 14, 2017.</w:t>
      </w:r>
    </w:p>
    <w:p w:rsidR="00D94EAF" w:rsidRPr="00F93F79" w:rsidRDefault="00D94EAF" w:rsidP="00D94EAF">
      <w:pPr>
        <w:spacing w:after="0"/>
        <w:jc w:val="both"/>
        <w:rPr>
          <w:rFonts w:asciiTheme="minorHAnsi" w:hAnsiTheme="minorHAnsi" w:cstheme="minorHAnsi"/>
          <w:bCs/>
          <w:sz w:val="22"/>
          <w:szCs w:val="22"/>
        </w:rPr>
      </w:pPr>
    </w:p>
    <w:p w:rsidR="006B1132" w:rsidRPr="00F93F79" w:rsidRDefault="006B1132"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With respect to the first allegation, the District responds that the ISTO room </w:t>
      </w:r>
      <w:proofErr w:type="gramStart"/>
      <w:r w:rsidRPr="00F93F79">
        <w:rPr>
          <w:rFonts w:asciiTheme="minorHAnsi" w:hAnsiTheme="minorHAnsi" w:cstheme="minorHAnsi"/>
          <w:bCs/>
          <w:sz w:val="22"/>
          <w:szCs w:val="22"/>
        </w:rPr>
        <w:t>was not used</w:t>
      </w:r>
      <w:proofErr w:type="gramEnd"/>
      <w:r w:rsidRPr="00F93F79">
        <w:rPr>
          <w:rFonts w:asciiTheme="minorHAnsi" w:hAnsiTheme="minorHAnsi" w:cstheme="minorHAnsi"/>
          <w:bCs/>
          <w:sz w:val="22"/>
          <w:szCs w:val="22"/>
        </w:rPr>
        <w:t xml:space="preserve"> to seclude Student on February 13, 21, and 27, April 18 and 19, 2017, May 9, 2017, or June 12, 2017.</w:t>
      </w:r>
    </w:p>
    <w:p w:rsidR="006B1132" w:rsidRPr="00F93F79" w:rsidRDefault="006B1132" w:rsidP="00D94EAF">
      <w:pPr>
        <w:spacing w:after="0"/>
        <w:jc w:val="both"/>
        <w:rPr>
          <w:rFonts w:asciiTheme="minorHAnsi" w:hAnsiTheme="minorHAnsi" w:cstheme="minorHAnsi"/>
          <w:bCs/>
          <w:sz w:val="22"/>
          <w:szCs w:val="22"/>
        </w:rPr>
      </w:pPr>
    </w:p>
    <w:p w:rsidR="006B1132" w:rsidRPr="00F93F79" w:rsidRDefault="006B1132"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With respect to the second allegation, the District responds that on all occasions, Student </w:t>
      </w:r>
      <w:proofErr w:type="gramStart"/>
      <w:r w:rsidRPr="00F93F79">
        <w:rPr>
          <w:rFonts w:asciiTheme="minorHAnsi" w:hAnsiTheme="minorHAnsi" w:cstheme="minorHAnsi"/>
          <w:bCs/>
          <w:sz w:val="22"/>
          <w:szCs w:val="22"/>
        </w:rPr>
        <w:t xml:space="preserve">was restrained </w:t>
      </w:r>
      <w:r w:rsidR="00965E25" w:rsidRPr="00F93F79">
        <w:rPr>
          <w:rFonts w:asciiTheme="minorHAnsi" w:hAnsiTheme="minorHAnsi" w:cstheme="minorHAnsi"/>
          <w:bCs/>
          <w:sz w:val="22"/>
          <w:szCs w:val="22"/>
        </w:rPr>
        <w:t xml:space="preserve">or secluded </w:t>
      </w:r>
      <w:r w:rsidRPr="00F93F79">
        <w:rPr>
          <w:rFonts w:asciiTheme="minorHAnsi" w:hAnsiTheme="minorHAnsi" w:cstheme="minorHAnsi"/>
          <w:bCs/>
          <w:sz w:val="22"/>
          <w:szCs w:val="22"/>
        </w:rPr>
        <w:t>because his behavior constituted a reasonable threat of imminent, serious bodily injury</w:t>
      </w:r>
      <w:r w:rsidR="00955E67" w:rsidRPr="00F93F79">
        <w:rPr>
          <w:rFonts w:asciiTheme="minorHAnsi" w:hAnsiTheme="minorHAnsi" w:cstheme="minorHAnsi"/>
          <w:bCs/>
          <w:sz w:val="22"/>
          <w:szCs w:val="22"/>
        </w:rPr>
        <w:t>,</w:t>
      </w:r>
      <w:r w:rsidRPr="00F93F79">
        <w:rPr>
          <w:rFonts w:asciiTheme="minorHAnsi" w:hAnsiTheme="minorHAnsi" w:cstheme="minorHAnsi"/>
          <w:bCs/>
          <w:sz w:val="22"/>
          <w:szCs w:val="22"/>
        </w:rPr>
        <w:t xml:space="preserve"> and </w:t>
      </w:r>
      <w:r w:rsidR="00955E67" w:rsidRPr="00F93F79">
        <w:rPr>
          <w:rFonts w:asciiTheme="minorHAnsi" w:hAnsiTheme="minorHAnsi" w:cstheme="minorHAnsi"/>
          <w:bCs/>
          <w:sz w:val="22"/>
          <w:szCs w:val="22"/>
        </w:rPr>
        <w:t xml:space="preserve">because </w:t>
      </w:r>
      <w:r w:rsidRPr="00F93F79">
        <w:rPr>
          <w:rFonts w:asciiTheme="minorHAnsi" w:hAnsiTheme="minorHAnsi" w:cstheme="minorHAnsi"/>
          <w:bCs/>
          <w:sz w:val="22"/>
          <w:szCs w:val="22"/>
        </w:rPr>
        <w:t>other less restrictive interventions would not effectively stop his behavior</w:t>
      </w:r>
      <w:proofErr w:type="gramEnd"/>
      <w:r w:rsidRPr="00F93F79">
        <w:rPr>
          <w:rFonts w:asciiTheme="minorHAnsi" w:hAnsiTheme="minorHAnsi" w:cstheme="minorHAnsi"/>
          <w:bCs/>
          <w:sz w:val="22"/>
          <w:szCs w:val="22"/>
        </w:rPr>
        <w:t>.</w:t>
      </w:r>
    </w:p>
    <w:p w:rsidR="00D94EAF" w:rsidRPr="00F93F79" w:rsidRDefault="006B1132"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lastRenderedPageBreak/>
        <w:t xml:space="preserve">With respect to the fifth allegation, the District responds that it never agreed </w:t>
      </w:r>
      <w:proofErr w:type="gramStart"/>
      <w:r w:rsidR="001D1449" w:rsidRPr="00F93F79">
        <w:rPr>
          <w:rFonts w:asciiTheme="minorHAnsi" w:hAnsiTheme="minorHAnsi" w:cstheme="minorHAnsi"/>
          <w:bCs/>
          <w:sz w:val="22"/>
          <w:szCs w:val="22"/>
        </w:rPr>
        <w:t>to not use</w:t>
      </w:r>
      <w:proofErr w:type="gramEnd"/>
      <w:r w:rsidR="001D1449" w:rsidRPr="00F93F79">
        <w:rPr>
          <w:rFonts w:asciiTheme="minorHAnsi" w:hAnsiTheme="minorHAnsi" w:cstheme="minorHAnsi"/>
          <w:bCs/>
          <w:sz w:val="22"/>
          <w:szCs w:val="22"/>
        </w:rPr>
        <w:t xml:space="preserve"> </w:t>
      </w:r>
      <w:r w:rsidRPr="00F93F79">
        <w:rPr>
          <w:rFonts w:asciiTheme="minorHAnsi" w:hAnsiTheme="minorHAnsi" w:cstheme="minorHAnsi"/>
          <w:bCs/>
          <w:sz w:val="22"/>
          <w:szCs w:val="22"/>
        </w:rPr>
        <w:t>a supine floor hold at the meeting held on September 12, 2017.</w:t>
      </w:r>
    </w:p>
    <w:p w:rsidR="006B1132" w:rsidRPr="00F93F79" w:rsidRDefault="006B1132" w:rsidP="00D94EAF">
      <w:pPr>
        <w:spacing w:after="0"/>
        <w:jc w:val="both"/>
        <w:rPr>
          <w:rFonts w:asciiTheme="minorHAnsi" w:hAnsiTheme="minorHAnsi" w:cstheme="minorHAnsi"/>
          <w:bCs/>
          <w:sz w:val="22"/>
          <w:szCs w:val="22"/>
        </w:rPr>
      </w:pPr>
    </w:p>
    <w:p w:rsidR="006B1132" w:rsidRPr="00F93F79" w:rsidRDefault="006B1132"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With respect to the sixth allegation, the District responds that it never placed Student in a mechanical restraint.</w:t>
      </w:r>
    </w:p>
    <w:p w:rsidR="006B1132" w:rsidRPr="00F93F79" w:rsidRDefault="006B1132" w:rsidP="00D94EAF">
      <w:pPr>
        <w:spacing w:after="0"/>
        <w:jc w:val="both"/>
        <w:rPr>
          <w:rFonts w:asciiTheme="minorHAnsi" w:hAnsiTheme="minorHAnsi" w:cstheme="minorHAnsi"/>
          <w:bCs/>
          <w:sz w:val="22"/>
          <w:szCs w:val="22"/>
        </w:rPr>
      </w:pPr>
    </w:p>
    <w:p w:rsidR="006B1132" w:rsidRPr="00F93F79" w:rsidRDefault="006B1132"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District did not specifically respond to the third or </w:t>
      </w:r>
      <w:r w:rsidR="00913594" w:rsidRPr="00F93F79">
        <w:rPr>
          <w:rFonts w:asciiTheme="minorHAnsi" w:hAnsiTheme="minorHAnsi" w:cstheme="minorHAnsi"/>
          <w:bCs/>
          <w:sz w:val="22"/>
          <w:szCs w:val="22"/>
        </w:rPr>
        <w:t>fourth</w:t>
      </w:r>
      <w:r w:rsidRPr="00F93F79">
        <w:rPr>
          <w:rFonts w:asciiTheme="minorHAnsi" w:hAnsiTheme="minorHAnsi" w:cstheme="minorHAnsi"/>
          <w:bCs/>
          <w:sz w:val="22"/>
          <w:szCs w:val="22"/>
        </w:rPr>
        <w:t xml:space="preserve"> </w:t>
      </w:r>
      <w:r w:rsidR="00250E43" w:rsidRPr="00F93F79">
        <w:rPr>
          <w:rFonts w:asciiTheme="minorHAnsi" w:hAnsiTheme="minorHAnsi" w:cstheme="minorHAnsi"/>
          <w:bCs/>
          <w:sz w:val="22"/>
          <w:szCs w:val="22"/>
        </w:rPr>
        <w:t xml:space="preserve">allegations, except to state that whenever </w:t>
      </w:r>
      <w:r w:rsidR="00122AF6" w:rsidRPr="00F93F79">
        <w:rPr>
          <w:rFonts w:asciiTheme="minorHAnsi" w:hAnsiTheme="minorHAnsi" w:cstheme="minorHAnsi"/>
          <w:bCs/>
          <w:sz w:val="22"/>
          <w:szCs w:val="22"/>
        </w:rPr>
        <w:t>a district staff member</w:t>
      </w:r>
      <w:r w:rsidR="00250E43" w:rsidRPr="00F93F79">
        <w:rPr>
          <w:rFonts w:asciiTheme="minorHAnsi" w:hAnsiTheme="minorHAnsi" w:cstheme="minorHAnsi"/>
          <w:bCs/>
          <w:sz w:val="22"/>
          <w:szCs w:val="22"/>
        </w:rPr>
        <w:t xml:space="preserve"> notified Parent of a restraint or seclusion, the staff member invited her to a debriefing meeting as a matter of practice.</w:t>
      </w:r>
    </w:p>
    <w:p w:rsidR="00D94EAF" w:rsidRPr="00F93F79" w:rsidRDefault="00D94EAF" w:rsidP="00D94EAF">
      <w:pPr>
        <w:spacing w:after="0"/>
        <w:jc w:val="both"/>
        <w:rPr>
          <w:rFonts w:asciiTheme="minorHAnsi" w:hAnsiTheme="minorHAnsi" w:cstheme="minorHAnsi"/>
          <w:bCs/>
          <w:sz w:val="22"/>
          <w:szCs w:val="22"/>
        </w:rPr>
      </w:pPr>
    </w:p>
    <w:p w:rsidR="00913594" w:rsidRPr="00F93F79" w:rsidRDefault="00913594" w:rsidP="003B4EE5">
      <w:pPr>
        <w:pStyle w:val="Heading3"/>
      </w:pPr>
      <w:r w:rsidRPr="00F93F79">
        <w:t>2.</w:t>
      </w:r>
      <w:r w:rsidRPr="00F93F79">
        <w:tab/>
        <w:t>Seclusion</w:t>
      </w:r>
    </w:p>
    <w:p w:rsidR="00913594" w:rsidRPr="00F93F79" w:rsidRDefault="00913594" w:rsidP="00D94EAF">
      <w:pPr>
        <w:spacing w:after="0"/>
        <w:jc w:val="both"/>
        <w:rPr>
          <w:rFonts w:asciiTheme="minorHAnsi" w:hAnsiTheme="minorHAnsi" w:cstheme="minorHAnsi"/>
          <w:b/>
          <w:bCs/>
          <w:sz w:val="22"/>
          <w:szCs w:val="22"/>
        </w:rPr>
      </w:pPr>
    </w:p>
    <w:p w:rsidR="00CA5F5C" w:rsidRPr="00F93F79" w:rsidRDefault="00CA5F5C" w:rsidP="00CA5F5C">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Parent alleges that the District secluded Student on seven dates—February 13, 21, and 27, April 18 and 19, 2017, May 9, 2017, and June 12, 2017—and did not comply with</w:t>
      </w:r>
      <w:r w:rsidR="00C25B3E" w:rsidRPr="00F93F79">
        <w:rPr>
          <w:rFonts w:asciiTheme="minorHAnsi" w:hAnsiTheme="minorHAnsi" w:cstheme="minorHAnsi"/>
          <w:bCs/>
          <w:sz w:val="22"/>
          <w:szCs w:val="22"/>
        </w:rPr>
        <w:t xml:space="preserve"> state</w:t>
      </w:r>
      <w:r w:rsidRPr="00F93F79">
        <w:rPr>
          <w:rFonts w:asciiTheme="minorHAnsi" w:hAnsiTheme="minorHAnsi" w:cstheme="minorHAnsi"/>
          <w:bCs/>
          <w:sz w:val="22"/>
          <w:szCs w:val="22"/>
        </w:rPr>
        <w:t xml:space="preserve"> law and rule pertaining to seclusion on those dates. The District responds that it did not seclude Student on those dates.</w:t>
      </w:r>
    </w:p>
    <w:p w:rsidR="00CA5F5C" w:rsidRPr="00F93F79" w:rsidRDefault="00CA5F5C" w:rsidP="00CA5F5C">
      <w:pPr>
        <w:spacing w:after="0"/>
        <w:jc w:val="both"/>
        <w:rPr>
          <w:rFonts w:asciiTheme="minorHAnsi" w:hAnsiTheme="minorHAnsi" w:cstheme="minorHAnsi"/>
          <w:bCs/>
          <w:sz w:val="22"/>
          <w:szCs w:val="22"/>
        </w:rPr>
      </w:pPr>
    </w:p>
    <w:p w:rsidR="00913594" w:rsidRPr="00F93F79" w:rsidRDefault="002259B5"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Under state law and rule, a seclusion occurs when a student is involuntarily confined “alone in a room from which the student </w:t>
      </w:r>
      <w:proofErr w:type="gramStart"/>
      <w:r w:rsidRPr="00F93F79">
        <w:rPr>
          <w:rFonts w:asciiTheme="minorHAnsi" w:hAnsiTheme="minorHAnsi" w:cstheme="minorHAnsi"/>
          <w:bCs/>
          <w:sz w:val="22"/>
          <w:szCs w:val="22"/>
        </w:rPr>
        <w:t>is physically prevented</w:t>
      </w:r>
      <w:proofErr w:type="gramEnd"/>
      <w:r w:rsidRPr="00F93F79">
        <w:rPr>
          <w:rFonts w:asciiTheme="minorHAnsi" w:hAnsiTheme="minorHAnsi" w:cstheme="minorHAnsi"/>
          <w:bCs/>
          <w:sz w:val="22"/>
          <w:szCs w:val="22"/>
        </w:rPr>
        <w:t xml:space="preserve"> from leaving.” ORS 339.285 (3</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 xml:space="preserve">a) and OAR 581-021-0550 (6). </w:t>
      </w:r>
      <w:r w:rsidR="001A3CA2" w:rsidRPr="00F93F79">
        <w:rPr>
          <w:rFonts w:asciiTheme="minorHAnsi" w:hAnsiTheme="minorHAnsi" w:cstheme="minorHAnsi"/>
          <w:bCs/>
          <w:sz w:val="22"/>
          <w:szCs w:val="22"/>
        </w:rPr>
        <w:t xml:space="preserve">In contrast, a seclusion does not occur if a student </w:t>
      </w:r>
      <w:proofErr w:type="gramStart"/>
      <w:r w:rsidR="001A3CA2" w:rsidRPr="00F93F79">
        <w:rPr>
          <w:rFonts w:asciiTheme="minorHAnsi" w:hAnsiTheme="minorHAnsi" w:cstheme="minorHAnsi"/>
          <w:bCs/>
          <w:sz w:val="22"/>
          <w:szCs w:val="22"/>
        </w:rPr>
        <w:t>is removed</w:t>
      </w:r>
      <w:proofErr w:type="gramEnd"/>
      <w:r w:rsidR="001A3CA2" w:rsidRPr="00F93F79">
        <w:rPr>
          <w:rFonts w:asciiTheme="minorHAnsi" w:hAnsiTheme="minorHAnsi" w:cstheme="minorHAnsi"/>
          <w:bCs/>
          <w:sz w:val="22"/>
          <w:szCs w:val="22"/>
        </w:rPr>
        <w:t xml:space="preserve"> “for a short period of time to provide the student with an opportunity to regain self-control if the student is in a setting from which the student is not physically prevented from leaving.” ORS 339.285 (3</w:t>
      </w:r>
      <w:proofErr w:type="gramStart"/>
      <w:r w:rsidR="001A3CA2" w:rsidRPr="00F93F79">
        <w:rPr>
          <w:rFonts w:asciiTheme="minorHAnsi" w:hAnsiTheme="minorHAnsi" w:cstheme="minorHAnsi"/>
          <w:bCs/>
          <w:sz w:val="22"/>
          <w:szCs w:val="22"/>
        </w:rPr>
        <w:t>)(</w:t>
      </w:r>
      <w:proofErr w:type="gramEnd"/>
      <w:r w:rsidR="001A3CA2" w:rsidRPr="00F93F79">
        <w:rPr>
          <w:rFonts w:asciiTheme="minorHAnsi" w:hAnsiTheme="minorHAnsi" w:cstheme="minorHAnsi"/>
          <w:bCs/>
          <w:sz w:val="22"/>
          <w:szCs w:val="22"/>
        </w:rPr>
        <w:t>b) and OAR 581-021-0550 (6).</w:t>
      </w:r>
      <w:r w:rsidR="00C65064" w:rsidRPr="00F93F79">
        <w:rPr>
          <w:rFonts w:asciiTheme="minorHAnsi" w:hAnsiTheme="minorHAnsi" w:cstheme="minorHAnsi"/>
          <w:bCs/>
          <w:sz w:val="22"/>
          <w:szCs w:val="22"/>
        </w:rPr>
        <w:t xml:space="preserve"> Following a seclusion, an education service district must provide a parent with “verbal or electronic notification of the incident by the end of the school day when the incident occurred,” and “written documentation of the incident within 24 hours of the incident.” ORS 339.294.</w:t>
      </w:r>
    </w:p>
    <w:p w:rsidR="001A3CA2" w:rsidRPr="00F93F79" w:rsidRDefault="001A3CA2" w:rsidP="00D94EAF">
      <w:pPr>
        <w:spacing w:after="0"/>
        <w:jc w:val="both"/>
        <w:rPr>
          <w:rFonts w:asciiTheme="minorHAnsi" w:hAnsiTheme="minorHAnsi" w:cstheme="minorHAnsi"/>
          <w:bCs/>
          <w:sz w:val="22"/>
          <w:szCs w:val="22"/>
        </w:rPr>
      </w:pPr>
    </w:p>
    <w:p w:rsidR="001A3CA2" w:rsidRPr="00F93F79" w:rsidRDefault="001A3CA2"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District used the same room to give students a “time out” as it used to seclude students. If the door was open while a student was in the room, the District used the room as an ISTO room and did not notify the student’s parents. If the door </w:t>
      </w:r>
      <w:proofErr w:type="gramStart"/>
      <w:r w:rsidRPr="00F93F79">
        <w:rPr>
          <w:rFonts w:asciiTheme="minorHAnsi" w:hAnsiTheme="minorHAnsi" w:cstheme="minorHAnsi"/>
          <w:bCs/>
          <w:sz w:val="22"/>
          <w:szCs w:val="22"/>
        </w:rPr>
        <w:t xml:space="preserve">was </w:t>
      </w:r>
      <w:r w:rsidR="00444FC7" w:rsidRPr="00F93F79">
        <w:rPr>
          <w:rFonts w:asciiTheme="minorHAnsi" w:hAnsiTheme="minorHAnsi" w:cstheme="minorHAnsi"/>
          <w:bCs/>
          <w:sz w:val="22"/>
          <w:szCs w:val="22"/>
        </w:rPr>
        <w:t xml:space="preserve">purposely </w:t>
      </w:r>
      <w:r w:rsidRPr="00F93F79">
        <w:rPr>
          <w:rFonts w:asciiTheme="minorHAnsi" w:hAnsiTheme="minorHAnsi" w:cstheme="minorHAnsi"/>
          <w:bCs/>
          <w:sz w:val="22"/>
          <w:szCs w:val="22"/>
        </w:rPr>
        <w:t>closed</w:t>
      </w:r>
      <w:proofErr w:type="gramEnd"/>
      <w:r w:rsidRPr="00F93F79">
        <w:rPr>
          <w:rFonts w:asciiTheme="minorHAnsi" w:hAnsiTheme="minorHAnsi" w:cstheme="minorHAnsi"/>
          <w:bCs/>
          <w:sz w:val="22"/>
          <w:szCs w:val="22"/>
        </w:rPr>
        <w:t xml:space="preserve"> while a student was in the room, the District used the room as a seclusion room and notified the student’s parents.</w:t>
      </w:r>
      <w:r w:rsidR="006A0F22" w:rsidRPr="00F93F79">
        <w:rPr>
          <w:rFonts w:asciiTheme="minorHAnsi" w:hAnsiTheme="minorHAnsi" w:cstheme="minorHAnsi"/>
          <w:bCs/>
          <w:sz w:val="22"/>
          <w:szCs w:val="22"/>
        </w:rPr>
        <w:t xml:space="preserve"> </w:t>
      </w:r>
      <w:r w:rsidR="00C25B3E" w:rsidRPr="00F93F79">
        <w:rPr>
          <w:rFonts w:asciiTheme="minorHAnsi" w:hAnsiTheme="minorHAnsi" w:cstheme="minorHAnsi"/>
          <w:bCs/>
          <w:sz w:val="22"/>
          <w:szCs w:val="22"/>
        </w:rPr>
        <w:t>T</w:t>
      </w:r>
      <w:r w:rsidR="006A0F22" w:rsidRPr="00F93F79">
        <w:rPr>
          <w:rFonts w:asciiTheme="minorHAnsi" w:hAnsiTheme="minorHAnsi" w:cstheme="minorHAnsi"/>
          <w:bCs/>
          <w:sz w:val="22"/>
          <w:szCs w:val="22"/>
        </w:rPr>
        <w:t>he District acknowledge</w:t>
      </w:r>
      <w:r w:rsidR="001D1449" w:rsidRPr="00F93F79">
        <w:rPr>
          <w:rFonts w:asciiTheme="minorHAnsi" w:hAnsiTheme="minorHAnsi" w:cstheme="minorHAnsi"/>
          <w:bCs/>
          <w:sz w:val="22"/>
          <w:szCs w:val="22"/>
        </w:rPr>
        <w:t>s</w:t>
      </w:r>
      <w:r w:rsidR="006A0F22" w:rsidRPr="00F93F79">
        <w:rPr>
          <w:rFonts w:asciiTheme="minorHAnsi" w:hAnsiTheme="minorHAnsi" w:cstheme="minorHAnsi"/>
          <w:bCs/>
          <w:sz w:val="22"/>
          <w:szCs w:val="22"/>
        </w:rPr>
        <w:t xml:space="preserve"> that the room </w:t>
      </w:r>
      <w:proofErr w:type="gramStart"/>
      <w:r w:rsidR="006A0F22" w:rsidRPr="00F93F79">
        <w:rPr>
          <w:rFonts w:asciiTheme="minorHAnsi" w:hAnsiTheme="minorHAnsi" w:cstheme="minorHAnsi"/>
          <w:bCs/>
          <w:sz w:val="22"/>
          <w:szCs w:val="22"/>
        </w:rPr>
        <w:t>was used</w:t>
      </w:r>
      <w:proofErr w:type="gramEnd"/>
      <w:r w:rsidR="006A0F22" w:rsidRPr="00F93F79">
        <w:rPr>
          <w:rFonts w:asciiTheme="minorHAnsi" w:hAnsiTheme="minorHAnsi" w:cstheme="minorHAnsi"/>
          <w:bCs/>
          <w:sz w:val="22"/>
          <w:szCs w:val="22"/>
        </w:rPr>
        <w:t xml:space="preserve"> on the dates in question. </w:t>
      </w:r>
      <w:r w:rsidR="001D1449" w:rsidRPr="00F93F79">
        <w:rPr>
          <w:rFonts w:asciiTheme="minorHAnsi" w:hAnsiTheme="minorHAnsi" w:cstheme="minorHAnsi"/>
          <w:bCs/>
          <w:sz w:val="22"/>
          <w:szCs w:val="22"/>
        </w:rPr>
        <w:t xml:space="preserve">Parent and the District </w:t>
      </w:r>
      <w:r w:rsidR="006A0F22" w:rsidRPr="00F93F79">
        <w:rPr>
          <w:rFonts w:asciiTheme="minorHAnsi" w:hAnsiTheme="minorHAnsi" w:cstheme="minorHAnsi"/>
          <w:bCs/>
          <w:sz w:val="22"/>
          <w:szCs w:val="22"/>
        </w:rPr>
        <w:t xml:space="preserve">agree </w:t>
      </w:r>
      <w:r w:rsidR="00C25B3E" w:rsidRPr="00F93F79">
        <w:rPr>
          <w:rFonts w:asciiTheme="minorHAnsi" w:hAnsiTheme="minorHAnsi" w:cstheme="minorHAnsi"/>
          <w:bCs/>
          <w:sz w:val="22"/>
          <w:szCs w:val="22"/>
        </w:rPr>
        <w:t>that</w:t>
      </w:r>
      <w:r w:rsidR="006A0F22" w:rsidRPr="00F93F79">
        <w:rPr>
          <w:rFonts w:asciiTheme="minorHAnsi" w:hAnsiTheme="minorHAnsi" w:cstheme="minorHAnsi"/>
          <w:bCs/>
          <w:sz w:val="22"/>
          <w:szCs w:val="22"/>
        </w:rPr>
        <w:t xml:space="preserve"> Student was placed in the </w:t>
      </w:r>
      <w:proofErr w:type="gramStart"/>
      <w:r w:rsidR="006A0F22" w:rsidRPr="00F93F79">
        <w:rPr>
          <w:rFonts w:asciiTheme="minorHAnsi" w:hAnsiTheme="minorHAnsi" w:cstheme="minorHAnsi"/>
          <w:bCs/>
          <w:sz w:val="22"/>
          <w:szCs w:val="22"/>
        </w:rPr>
        <w:t>room,</w:t>
      </w:r>
      <w:proofErr w:type="gramEnd"/>
      <w:r w:rsidR="006A0F22" w:rsidRPr="00F93F79">
        <w:rPr>
          <w:rFonts w:asciiTheme="minorHAnsi" w:hAnsiTheme="minorHAnsi" w:cstheme="minorHAnsi"/>
          <w:bCs/>
          <w:sz w:val="22"/>
          <w:szCs w:val="22"/>
        </w:rPr>
        <w:t xml:space="preserve"> the door remained open when Student was in the room, and </w:t>
      </w:r>
      <w:r w:rsidR="00122AF6" w:rsidRPr="00F93F79">
        <w:rPr>
          <w:rFonts w:asciiTheme="minorHAnsi" w:hAnsiTheme="minorHAnsi" w:cstheme="minorHAnsi"/>
          <w:bCs/>
          <w:sz w:val="22"/>
          <w:szCs w:val="22"/>
        </w:rPr>
        <w:t>a district staff member</w:t>
      </w:r>
      <w:r w:rsidR="006A0F22" w:rsidRPr="00F93F79">
        <w:rPr>
          <w:rFonts w:asciiTheme="minorHAnsi" w:hAnsiTheme="minorHAnsi" w:cstheme="minorHAnsi"/>
          <w:bCs/>
          <w:sz w:val="22"/>
          <w:szCs w:val="22"/>
        </w:rPr>
        <w:t xml:space="preserve"> supervised Student the entire time that Student was in the room.</w:t>
      </w:r>
      <w:r w:rsidR="00BF4F9C" w:rsidRPr="00F93F79">
        <w:rPr>
          <w:rFonts w:asciiTheme="minorHAnsi" w:hAnsiTheme="minorHAnsi" w:cstheme="minorHAnsi"/>
          <w:bCs/>
          <w:sz w:val="22"/>
          <w:szCs w:val="22"/>
        </w:rPr>
        <w:t xml:space="preserve"> </w:t>
      </w:r>
      <w:r w:rsidR="001D1449" w:rsidRPr="00F93F79">
        <w:rPr>
          <w:rFonts w:asciiTheme="minorHAnsi" w:hAnsiTheme="minorHAnsi" w:cstheme="minorHAnsi"/>
          <w:bCs/>
          <w:sz w:val="22"/>
          <w:szCs w:val="22"/>
        </w:rPr>
        <w:t>T</w:t>
      </w:r>
      <w:r w:rsidR="00BF4F9C" w:rsidRPr="00F93F79">
        <w:rPr>
          <w:rFonts w:asciiTheme="minorHAnsi" w:hAnsiTheme="minorHAnsi" w:cstheme="minorHAnsi"/>
          <w:bCs/>
          <w:sz w:val="22"/>
          <w:szCs w:val="22"/>
        </w:rPr>
        <w:t xml:space="preserve">he parties disagree about </w:t>
      </w:r>
      <w:r w:rsidR="00C25B3E" w:rsidRPr="00F93F79">
        <w:rPr>
          <w:rFonts w:asciiTheme="minorHAnsi" w:hAnsiTheme="minorHAnsi" w:cstheme="minorHAnsi"/>
          <w:bCs/>
          <w:sz w:val="22"/>
          <w:szCs w:val="22"/>
        </w:rPr>
        <w:t xml:space="preserve">whether </w:t>
      </w:r>
      <w:r w:rsidR="00C65064" w:rsidRPr="00F93F79">
        <w:rPr>
          <w:rFonts w:asciiTheme="minorHAnsi" w:hAnsiTheme="minorHAnsi" w:cstheme="minorHAnsi"/>
          <w:bCs/>
          <w:sz w:val="22"/>
          <w:szCs w:val="22"/>
        </w:rPr>
        <w:t>those</w:t>
      </w:r>
      <w:r w:rsidR="00C25B3E" w:rsidRPr="00F93F79">
        <w:rPr>
          <w:rFonts w:asciiTheme="minorHAnsi" w:hAnsiTheme="minorHAnsi" w:cstheme="minorHAnsi"/>
          <w:bCs/>
          <w:sz w:val="22"/>
          <w:szCs w:val="22"/>
        </w:rPr>
        <w:t xml:space="preserve"> </w:t>
      </w:r>
      <w:r w:rsidR="00C65064" w:rsidRPr="00F93F79">
        <w:rPr>
          <w:rFonts w:asciiTheme="minorHAnsi" w:hAnsiTheme="minorHAnsi" w:cstheme="minorHAnsi"/>
          <w:bCs/>
          <w:sz w:val="22"/>
          <w:szCs w:val="22"/>
        </w:rPr>
        <w:t xml:space="preserve">actions </w:t>
      </w:r>
      <w:r w:rsidR="00C25B3E" w:rsidRPr="00F93F79">
        <w:rPr>
          <w:rFonts w:asciiTheme="minorHAnsi" w:hAnsiTheme="minorHAnsi" w:cstheme="minorHAnsi"/>
          <w:bCs/>
          <w:sz w:val="22"/>
          <w:szCs w:val="22"/>
        </w:rPr>
        <w:t>constitute s</w:t>
      </w:r>
      <w:r w:rsidR="00BF4F9C" w:rsidRPr="00F93F79">
        <w:rPr>
          <w:rFonts w:asciiTheme="minorHAnsi" w:hAnsiTheme="minorHAnsi" w:cstheme="minorHAnsi"/>
          <w:bCs/>
          <w:sz w:val="22"/>
          <w:szCs w:val="22"/>
        </w:rPr>
        <w:t xml:space="preserve">eclusion </w:t>
      </w:r>
      <w:r w:rsidR="00C25B3E" w:rsidRPr="00F93F79">
        <w:rPr>
          <w:rFonts w:asciiTheme="minorHAnsi" w:hAnsiTheme="minorHAnsi" w:cstheme="minorHAnsi"/>
          <w:bCs/>
          <w:sz w:val="22"/>
          <w:szCs w:val="22"/>
        </w:rPr>
        <w:t>for purposes of</w:t>
      </w:r>
      <w:r w:rsidR="00BF4F9C" w:rsidRPr="00F93F79">
        <w:rPr>
          <w:rFonts w:asciiTheme="minorHAnsi" w:hAnsiTheme="minorHAnsi" w:cstheme="minorHAnsi"/>
          <w:bCs/>
          <w:sz w:val="22"/>
          <w:szCs w:val="22"/>
        </w:rPr>
        <w:t xml:space="preserve"> ORS 339.285 to 339.303 and OAR 581-021-0550 to 581-021-0570.</w:t>
      </w:r>
    </w:p>
    <w:p w:rsidR="00BF4F9C" w:rsidRPr="00F93F79" w:rsidRDefault="00BF4F9C" w:rsidP="00D94EAF">
      <w:pPr>
        <w:spacing w:after="0"/>
        <w:jc w:val="both"/>
        <w:rPr>
          <w:rFonts w:asciiTheme="minorHAnsi" w:hAnsiTheme="minorHAnsi" w:cstheme="minorHAnsi"/>
          <w:bCs/>
          <w:sz w:val="22"/>
          <w:szCs w:val="22"/>
        </w:rPr>
      </w:pPr>
    </w:p>
    <w:p w:rsidR="00BF4F9C" w:rsidRPr="00F93F79" w:rsidRDefault="00BF4F9C"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Parent argues that </w:t>
      </w:r>
      <w:r w:rsidR="00C45355" w:rsidRPr="00F93F79">
        <w:rPr>
          <w:rFonts w:asciiTheme="minorHAnsi" w:hAnsiTheme="minorHAnsi" w:cstheme="minorHAnsi"/>
          <w:bCs/>
          <w:sz w:val="22"/>
          <w:szCs w:val="22"/>
        </w:rPr>
        <w:t>a stude</w:t>
      </w:r>
      <w:r w:rsidR="00F06CB2" w:rsidRPr="00F93F79">
        <w:rPr>
          <w:rFonts w:asciiTheme="minorHAnsi" w:hAnsiTheme="minorHAnsi" w:cstheme="minorHAnsi"/>
          <w:bCs/>
          <w:sz w:val="22"/>
          <w:szCs w:val="22"/>
        </w:rPr>
        <w:t>n</w:t>
      </w:r>
      <w:r w:rsidR="00C45355" w:rsidRPr="00F93F79">
        <w:rPr>
          <w:rFonts w:asciiTheme="minorHAnsi" w:hAnsiTheme="minorHAnsi" w:cstheme="minorHAnsi"/>
          <w:bCs/>
          <w:sz w:val="22"/>
          <w:szCs w:val="22"/>
        </w:rPr>
        <w:t>t</w:t>
      </w:r>
      <w:r w:rsidRPr="00F93F79">
        <w:rPr>
          <w:rFonts w:asciiTheme="minorHAnsi" w:hAnsiTheme="minorHAnsi" w:cstheme="minorHAnsi"/>
          <w:bCs/>
          <w:sz w:val="22"/>
          <w:szCs w:val="22"/>
        </w:rPr>
        <w:t xml:space="preserve">, when </w:t>
      </w:r>
      <w:proofErr w:type="gramStart"/>
      <w:r w:rsidRPr="00F93F79">
        <w:rPr>
          <w:rFonts w:asciiTheme="minorHAnsi" w:hAnsiTheme="minorHAnsi" w:cstheme="minorHAnsi"/>
          <w:bCs/>
          <w:sz w:val="22"/>
          <w:szCs w:val="22"/>
        </w:rPr>
        <w:t>kept</w:t>
      </w:r>
      <w:proofErr w:type="gramEnd"/>
      <w:r w:rsidRPr="00F93F79">
        <w:rPr>
          <w:rFonts w:asciiTheme="minorHAnsi" w:hAnsiTheme="minorHAnsi" w:cstheme="minorHAnsi"/>
          <w:bCs/>
          <w:sz w:val="22"/>
          <w:szCs w:val="22"/>
        </w:rPr>
        <w:t xml:space="preserve"> in a room with the door open and supervised by </w:t>
      </w:r>
      <w:r w:rsidR="00122AF6" w:rsidRPr="00F93F79">
        <w:rPr>
          <w:rFonts w:asciiTheme="minorHAnsi" w:hAnsiTheme="minorHAnsi" w:cstheme="minorHAnsi"/>
          <w:bCs/>
          <w:sz w:val="22"/>
          <w:szCs w:val="22"/>
        </w:rPr>
        <w:t>a district staff member</w:t>
      </w:r>
      <w:r w:rsidRPr="00F93F79">
        <w:rPr>
          <w:rFonts w:asciiTheme="minorHAnsi" w:hAnsiTheme="minorHAnsi" w:cstheme="minorHAnsi"/>
          <w:bCs/>
          <w:sz w:val="22"/>
          <w:szCs w:val="22"/>
        </w:rPr>
        <w:t>, is confined “alone in a room from which the student is physically prevented from leaving.” ORS 339.285 (3</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 xml:space="preserve">a) and OAR 581-021-0550 (6). The District argues that </w:t>
      </w:r>
      <w:r w:rsidR="00C45355" w:rsidRPr="00F93F79">
        <w:rPr>
          <w:rFonts w:asciiTheme="minorHAnsi" w:hAnsiTheme="minorHAnsi" w:cstheme="minorHAnsi"/>
          <w:bCs/>
          <w:sz w:val="22"/>
          <w:szCs w:val="22"/>
        </w:rPr>
        <w:t>a s</w:t>
      </w:r>
      <w:r w:rsidRPr="00F93F79">
        <w:rPr>
          <w:rFonts w:asciiTheme="minorHAnsi" w:hAnsiTheme="minorHAnsi" w:cstheme="minorHAnsi"/>
          <w:bCs/>
          <w:sz w:val="22"/>
          <w:szCs w:val="22"/>
        </w:rPr>
        <w:t xml:space="preserve">tudent, under the same circumstances, </w:t>
      </w:r>
      <w:proofErr w:type="gramStart"/>
      <w:r w:rsidRPr="00F93F79">
        <w:rPr>
          <w:rFonts w:asciiTheme="minorHAnsi" w:hAnsiTheme="minorHAnsi" w:cstheme="minorHAnsi"/>
          <w:bCs/>
          <w:sz w:val="22"/>
          <w:szCs w:val="22"/>
        </w:rPr>
        <w:t>is removed</w:t>
      </w:r>
      <w:proofErr w:type="gramEnd"/>
      <w:r w:rsidRPr="00F93F79">
        <w:rPr>
          <w:rFonts w:asciiTheme="minorHAnsi" w:hAnsiTheme="minorHAnsi" w:cstheme="minorHAnsi"/>
          <w:bCs/>
          <w:sz w:val="22"/>
          <w:szCs w:val="22"/>
        </w:rPr>
        <w:t xml:space="preserve"> “for a short period of time to provide the </w:t>
      </w:r>
      <w:r w:rsidR="00C45355" w:rsidRPr="00F93F79">
        <w:rPr>
          <w:rFonts w:asciiTheme="minorHAnsi" w:hAnsiTheme="minorHAnsi" w:cstheme="minorHAnsi"/>
          <w:bCs/>
          <w:sz w:val="22"/>
          <w:szCs w:val="22"/>
        </w:rPr>
        <w:t>s</w:t>
      </w:r>
      <w:r w:rsidRPr="00F93F79">
        <w:rPr>
          <w:rFonts w:asciiTheme="minorHAnsi" w:hAnsiTheme="minorHAnsi" w:cstheme="minorHAnsi"/>
          <w:bCs/>
          <w:sz w:val="22"/>
          <w:szCs w:val="22"/>
        </w:rPr>
        <w:t xml:space="preserve">tudent with an opportunity to regain self-control </w:t>
      </w:r>
      <w:r w:rsidR="00C45355" w:rsidRPr="00F93F79">
        <w:rPr>
          <w:rFonts w:asciiTheme="minorHAnsi" w:hAnsiTheme="minorHAnsi" w:cstheme="minorHAnsi"/>
          <w:bCs/>
          <w:sz w:val="22"/>
          <w:szCs w:val="22"/>
        </w:rPr>
        <w:t xml:space="preserve">. . . </w:t>
      </w:r>
      <w:r w:rsidRPr="00F93F79">
        <w:rPr>
          <w:rFonts w:asciiTheme="minorHAnsi" w:hAnsiTheme="minorHAnsi" w:cstheme="minorHAnsi"/>
          <w:bCs/>
          <w:sz w:val="22"/>
          <w:szCs w:val="22"/>
        </w:rPr>
        <w:t>in a setting from which the student is not physically prevented from leaving.” ORS 339.285 (3</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b) and OAR 581-021-0550 (6).</w:t>
      </w:r>
    </w:p>
    <w:p w:rsidR="00BF4F9C" w:rsidRPr="00F93F79" w:rsidRDefault="00BF4F9C" w:rsidP="00D94EAF">
      <w:pPr>
        <w:spacing w:after="0"/>
        <w:jc w:val="both"/>
        <w:rPr>
          <w:rFonts w:asciiTheme="minorHAnsi" w:hAnsiTheme="minorHAnsi" w:cstheme="minorHAnsi"/>
          <w:bCs/>
          <w:sz w:val="22"/>
          <w:szCs w:val="22"/>
        </w:rPr>
      </w:pPr>
    </w:p>
    <w:p w:rsidR="00BF4F9C" w:rsidRPr="00F93F79" w:rsidRDefault="00543840"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Discerning whether the District complied with ORS 339.285 to 339.303 </w:t>
      </w:r>
      <w:r w:rsidR="001D1449" w:rsidRPr="00F93F79">
        <w:rPr>
          <w:rFonts w:asciiTheme="minorHAnsi" w:hAnsiTheme="minorHAnsi" w:cstheme="minorHAnsi"/>
          <w:bCs/>
          <w:sz w:val="22"/>
          <w:szCs w:val="22"/>
        </w:rPr>
        <w:t xml:space="preserve">and OAR 581-021-0550 to 581-021-0570 </w:t>
      </w:r>
      <w:r w:rsidRPr="00F93F79">
        <w:rPr>
          <w:rFonts w:asciiTheme="minorHAnsi" w:hAnsiTheme="minorHAnsi" w:cstheme="minorHAnsi"/>
          <w:bCs/>
          <w:sz w:val="22"/>
          <w:szCs w:val="22"/>
        </w:rPr>
        <w:t xml:space="preserve">requires the Department to discern legislative intent. </w:t>
      </w:r>
      <w:r w:rsidR="0026432D" w:rsidRPr="00F93F79">
        <w:rPr>
          <w:rFonts w:asciiTheme="minorHAnsi" w:hAnsiTheme="minorHAnsi" w:cstheme="minorHAnsi"/>
          <w:bCs/>
          <w:sz w:val="22"/>
          <w:szCs w:val="22"/>
        </w:rPr>
        <w:t xml:space="preserve">Specifically, what did the legislature intend </w:t>
      </w:r>
      <w:r w:rsidR="001D1449" w:rsidRPr="00F93F79">
        <w:rPr>
          <w:rFonts w:asciiTheme="minorHAnsi" w:hAnsiTheme="minorHAnsi" w:cstheme="minorHAnsi"/>
          <w:bCs/>
          <w:sz w:val="22"/>
          <w:szCs w:val="22"/>
        </w:rPr>
        <w:t xml:space="preserve">when it </w:t>
      </w:r>
      <w:r w:rsidR="0026432D" w:rsidRPr="00F93F79">
        <w:rPr>
          <w:rFonts w:asciiTheme="minorHAnsi" w:hAnsiTheme="minorHAnsi" w:cstheme="minorHAnsi"/>
          <w:bCs/>
          <w:sz w:val="22"/>
          <w:szCs w:val="22"/>
        </w:rPr>
        <w:t>adopt</w:t>
      </w:r>
      <w:r w:rsidR="001D1449" w:rsidRPr="00F93F79">
        <w:rPr>
          <w:rFonts w:asciiTheme="minorHAnsi" w:hAnsiTheme="minorHAnsi" w:cstheme="minorHAnsi"/>
          <w:bCs/>
          <w:sz w:val="22"/>
          <w:szCs w:val="22"/>
        </w:rPr>
        <w:t>ed</w:t>
      </w:r>
      <w:r w:rsidR="0026432D" w:rsidRPr="00F93F79">
        <w:rPr>
          <w:rFonts w:asciiTheme="minorHAnsi" w:hAnsiTheme="minorHAnsi" w:cstheme="minorHAnsi"/>
          <w:bCs/>
          <w:sz w:val="22"/>
          <w:szCs w:val="22"/>
        </w:rPr>
        <w:t xml:space="preserve"> the terms “confined,” “alone,” and “physically”</w:t>
      </w:r>
      <w:r w:rsidR="001D1449" w:rsidRPr="00F93F79">
        <w:rPr>
          <w:rFonts w:asciiTheme="minorHAnsi" w:hAnsiTheme="minorHAnsi" w:cstheme="minorHAnsi"/>
          <w:bCs/>
          <w:sz w:val="22"/>
          <w:szCs w:val="22"/>
        </w:rPr>
        <w:t xml:space="preserve"> as part of ORS 339.285 (3)(a)?</w:t>
      </w:r>
      <w:r w:rsidR="001D1449" w:rsidRPr="00F93F79">
        <w:rPr>
          <w:rStyle w:val="FootnoteReference"/>
          <w:rFonts w:asciiTheme="minorHAnsi" w:hAnsiTheme="minorHAnsi" w:cstheme="minorHAnsi"/>
          <w:bCs/>
          <w:sz w:val="22"/>
          <w:szCs w:val="22"/>
        </w:rPr>
        <w:footnoteReference w:id="1"/>
      </w:r>
      <w:r w:rsidR="001D1449" w:rsidRPr="00F93F79">
        <w:rPr>
          <w:rFonts w:asciiTheme="minorHAnsi" w:hAnsiTheme="minorHAnsi" w:cstheme="minorHAnsi"/>
          <w:bCs/>
          <w:sz w:val="22"/>
          <w:szCs w:val="22"/>
        </w:rPr>
        <w:t xml:space="preserve"> </w:t>
      </w:r>
      <w:r w:rsidR="0026432D" w:rsidRPr="00F93F79">
        <w:rPr>
          <w:rFonts w:asciiTheme="minorHAnsi" w:hAnsiTheme="minorHAnsi" w:cstheme="minorHAnsi"/>
          <w:bCs/>
          <w:sz w:val="22"/>
          <w:szCs w:val="22"/>
        </w:rPr>
        <w:t xml:space="preserve">Under the circumstances </w:t>
      </w:r>
      <w:r w:rsidR="00F06CB2" w:rsidRPr="00F93F79">
        <w:rPr>
          <w:rFonts w:asciiTheme="minorHAnsi" w:hAnsiTheme="minorHAnsi" w:cstheme="minorHAnsi"/>
          <w:bCs/>
          <w:sz w:val="22"/>
          <w:szCs w:val="22"/>
        </w:rPr>
        <w:t>present in this case</w:t>
      </w:r>
      <w:r w:rsidR="0026432D" w:rsidRPr="00F93F79">
        <w:rPr>
          <w:rFonts w:asciiTheme="minorHAnsi" w:hAnsiTheme="minorHAnsi" w:cstheme="minorHAnsi"/>
          <w:bCs/>
          <w:sz w:val="22"/>
          <w:szCs w:val="22"/>
        </w:rPr>
        <w:t>, was the Student “confined” in the room? Was the Student “alone” in the room? Was the Student “physically” unable to leave the room?</w:t>
      </w:r>
    </w:p>
    <w:p w:rsidR="0026432D" w:rsidRPr="00F93F79" w:rsidRDefault="0026432D" w:rsidP="00D94EAF">
      <w:pPr>
        <w:spacing w:after="0"/>
        <w:jc w:val="both"/>
        <w:rPr>
          <w:rFonts w:asciiTheme="minorHAnsi" w:hAnsiTheme="minorHAnsi" w:cstheme="minorHAnsi"/>
          <w:bCs/>
          <w:sz w:val="22"/>
          <w:szCs w:val="22"/>
        </w:rPr>
      </w:pPr>
    </w:p>
    <w:p w:rsidR="0026432D" w:rsidRPr="00F93F79" w:rsidRDefault="0026432D" w:rsidP="0026432D">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Oregon Supreme Court prescribed the method for discerning legislative intent in </w:t>
      </w:r>
      <w:r w:rsidRPr="00F93F79">
        <w:rPr>
          <w:rFonts w:asciiTheme="minorHAnsi" w:hAnsiTheme="minorHAnsi" w:cstheme="minorHAnsi"/>
          <w:bCs/>
          <w:i/>
          <w:sz w:val="22"/>
          <w:szCs w:val="22"/>
        </w:rPr>
        <w:t>Portland General Electric, Co. v. Bureau of Labor and Industries</w:t>
      </w:r>
      <w:r w:rsidRPr="00F93F79">
        <w:rPr>
          <w:rFonts w:asciiTheme="minorHAnsi" w:hAnsiTheme="minorHAnsi" w:cstheme="minorHAnsi"/>
          <w:bCs/>
          <w:sz w:val="22"/>
          <w:szCs w:val="22"/>
        </w:rPr>
        <w:t xml:space="preserve">, 317 Or. </w:t>
      </w:r>
      <w:proofErr w:type="gramStart"/>
      <w:r w:rsidRPr="00F93F79">
        <w:rPr>
          <w:rFonts w:asciiTheme="minorHAnsi" w:hAnsiTheme="minorHAnsi" w:cstheme="minorHAnsi"/>
          <w:bCs/>
          <w:sz w:val="22"/>
          <w:szCs w:val="22"/>
        </w:rPr>
        <w:t>606</w:t>
      </w:r>
      <w:proofErr w:type="gramEnd"/>
      <w:r w:rsidRPr="00F93F79">
        <w:rPr>
          <w:rFonts w:asciiTheme="minorHAnsi" w:hAnsiTheme="minorHAnsi" w:cstheme="minorHAnsi"/>
          <w:bCs/>
          <w:sz w:val="22"/>
          <w:szCs w:val="22"/>
        </w:rPr>
        <w:t xml:space="preserve"> (1993),</w:t>
      </w:r>
      <w:r w:rsidRPr="00F93F79">
        <w:rPr>
          <w:rFonts w:asciiTheme="minorHAnsi" w:hAnsiTheme="minorHAnsi" w:cstheme="minorHAnsi"/>
          <w:bCs/>
          <w:i/>
          <w:sz w:val="22"/>
          <w:szCs w:val="22"/>
        </w:rPr>
        <w:t xml:space="preserve"> </w:t>
      </w:r>
      <w:r w:rsidRPr="00F93F79">
        <w:rPr>
          <w:rFonts w:asciiTheme="minorHAnsi" w:hAnsiTheme="minorHAnsi" w:cstheme="minorHAnsi"/>
          <w:bCs/>
          <w:sz w:val="22"/>
          <w:szCs w:val="22"/>
        </w:rPr>
        <w:t xml:space="preserve">and </w:t>
      </w:r>
      <w:r w:rsidRPr="00F93F79">
        <w:rPr>
          <w:rFonts w:asciiTheme="minorHAnsi" w:hAnsiTheme="minorHAnsi" w:cstheme="minorHAnsi"/>
          <w:bCs/>
          <w:i/>
          <w:sz w:val="22"/>
          <w:szCs w:val="22"/>
        </w:rPr>
        <w:t>State v. Gaines</w:t>
      </w:r>
      <w:r w:rsidRPr="00F93F79">
        <w:rPr>
          <w:rFonts w:asciiTheme="minorHAnsi" w:hAnsiTheme="minorHAnsi" w:cstheme="minorHAnsi"/>
          <w:bCs/>
          <w:sz w:val="22"/>
          <w:szCs w:val="22"/>
        </w:rPr>
        <w:t xml:space="preserve">, 346 Or. </w:t>
      </w:r>
      <w:proofErr w:type="gramStart"/>
      <w:r w:rsidRPr="00F93F79">
        <w:rPr>
          <w:rFonts w:asciiTheme="minorHAnsi" w:hAnsiTheme="minorHAnsi" w:cstheme="minorHAnsi"/>
          <w:bCs/>
          <w:sz w:val="22"/>
          <w:szCs w:val="22"/>
        </w:rPr>
        <w:t>160</w:t>
      </w:r>
      <w:proofErr w:type="gramEnd"/>
      <w:r w:rsidRPr="00F93F79">
        <w:rPr>
          <w:rFonts w:asciiTheme="minorHAnsi" w:hAnsiTheme="minorHAnsi" w:cstheme="minorHAnsi"/>
          <w:bCs/>
          <w:sz w:val="22"/>
          <w:szCs w:val="22"/>
        </w:rPr>
        <w:t xml:space="preserve"> (2009). Under this methodology, a person must analyze the text, context, and legislative history of a law and, if legislative intent remains unclear after analyzing the text, context, and legislative history of the law, employ general maxims of statutory construction to resolve the ambiguity. </w:t>
      </w:r>
      <w:r w:rsidRPr="00F93F79">
        <w:rPr>
          <w:rFonts w:asciiTheme="minorHAnsi" w:hAnsiTheme="minorHAnsi" w:cstheme="minorHAnsi"/>
          <w:bCs/>
          <w:i/>
          <w:sz w:val="22"/>
          <w:szCs w:val="22"/>
        </w:rPr>
        <w:t>Portland General Electric</w:t>
      </w:r>
      <w:r w:rsidRPr="00F93F79">
        <w:rPr>
          <w:rFonts w:asciiTheme="minorHAnsi" w:hAnsiTheme="minorHAnsi" w:cstheme="minorHAnsi"/>
          <w:bCs/>
          <w:sz w:val="22"/>
          <w:szCs w:val="22"/>
        </w:rPr>
        <w:t xml:space="preserve">, 346 Or. </w:t>
      </w:r>
      <w:proofErr w:type="gramStart"/>
      <w:r w:rsidRPr="00F93F79">
        <w:rPr>
          <w:rFonts w:asciiTheme="minorHAnsi" w:hAnsiTheme="minorHAnsi" w:cstheme="minorHAnsi"/>
          <w:bCs/>
          <w:sz w:val="22"/>
          <w:szCs w:val="22"/>
        </w:rPr>
        <w:t>at</w:t>
      </w:r>
      <w:proofErr w:type="gramEnd"/>
      <w:r w:rsidRPr="00F93F79">
        <w:rPr>
          <w:rFonts w:asciiTheme="minorHAnsi" w:hAnsiTheme="minorHAnsi" w:cstheme="minorHAnsi"/>
          <w:bCs/>
          <w:sz w:val="22"/>
          <w:szCs w:val="22"/>
        </w:rPr>
        <w:t xml:space="preserve"> 610-611; </w:t>
      </w:r>
      <w:r w:rsidRPr="00F93F79">
        <w:rPr>
          <w:rFonts w:asciiTheme="minorHAnsi" w:hAnsiTheme="minorHAnsi" w:cstheme="minorHAnsi"/>
          <w:bCs/>
          <w:i/>
          <w:sz w:val="22"/>
          <w:szCs w:val="22"/>
        </w:rPr>
        <w:t>Gaines</w:t>
      </w:r>
      <w:r w:rsidRPr="00F93F79">
        <w:rPr>
          <w:rFonts w:asciiTheme="minorHAnsi" w:hAnsiTheme="minorHAnsi" w:cstheme="minorHAnsi"/>
          <w:bCs/>
          <w:sz w:val="22"/>
          <w:szCs w:val="22"/>
        </w:rPr>
        <w:t xml:space="preserve">, 317 Or. </w:t>
      </w:r>
      <w:proofErr w:type="gramStart"/>
      <w:r w:rsidRPr="00F93F79">
        <w:rPr>
          <w:rFonts w:asciiTheme="minorHAnsi" w:hAnsiTheme="minorHAnsi" w:cstheme="minorHAnsi"/>
          <w:bCs/>
          <w:sz w:val="22"/>
          <w:szCs w:val="22"/>
        </w:rPr>
        <w:t>at</w:t>
      </w:r>
      <w:proofErr w:type="gramEnd"/>
      <w:r w:rsidRPr="00F93F79">
        <w:rPr>
          <w:rFonts w:asciiTheme="minorHAnsi" w:hAnsiTheme="minorHAnsi" w:cstheme="minorHAnsi"/>
          <w:bCs/>
          <w:sz w:val="22"/>
          <w:szCs w:val="22"/>
        </w:rPr>
        <w:t xml:space="preserve"> 171-172. </w:t>
      </w:r>
    </w:p>
    <w:p w:rsidR="0026432D" w:rsidRPr="00F93F79" w:rsidRDefault="0026432D" w:rsidP="0026432D">
      <w:pPr>
        <w:spacing w:after="0"/>
        <w:jc w:val="both"/>
        <w:rPr>
          <w:rFonts w:asciiTheme="minorHAnsi" w:hAnsiTheme="minorHAnsi" w:cstheme="minorHAnsi"/>
          <w:bCs/>
          <w:sz w:val="22"/>
          <w:szCs w:val="22"/>
        </w:rPr>
      </w:pPr>
    </w:p>
    <w:p w:rsidR="0026432D" w:rsidRPr="00F93F79" w:rsidRDefault="0026432D" w:rsidP="0026432D">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To discern the plain meaning of a term in statute, Oregon appellate courts consult </w:t>
      </w:r>
      <w:r w:rsidRPr="00F93F79">
        <w:rPr>
          <w:rFonts w:asciiTheme="minorHAnsi" w:hAnsiTheme="minorHAnsi" w:cstheme="minorHAnsi"/>
          <w:bCs/>
          <w:i/>
          <w:sz w:val="22"/>
          <w:szCs w:val="22"/>
        </w:rPr>
        <w:t>Webster’s Third New International Dictionary</w:t>
      </w:r>
      <w:r w:rsidRPr="00F93F79">
        <w:rPr>
          <w:rFonts w:asciiTheme="minorHAnsi" w:hAnsiTheme="minorHAnsi" w:cstheme="minorHAnsi"/>
          <w:bCs/>
          <w:sz w:val="22"/>
          <w:szCs w:val="22"/>
        </w:rPr>
        <w:t xml:space="preserve">. </w:t>
      </w:r>
      <w:r w:rsidRPr="00F93F79">
        <w:rPr>
          <w:rFonts w:asciiTheme="minorHAnsi" w:hAnsiTheme="minorHAnsi" w:cstheme="minorHAnsi"/>
          <w:bCs/>
          <w:i/>
          <w:sz w:val="22"/>
          <w:szCs w:val="22"/>
        </w:rPr>
        <w:t>See Comcast Corp. v. Dept. of Revenue</w:t>
      </w:r>
      <w:r w:rsidRPr="00F93F79">
        <w:rPr>
          <w:rFonts w:asciiTheme="minorHAnsi" w:hAnsiTheme="minorHAnsi" w:cstheme="minorHAnsi"/>
          <w:bCs/>
          <w:sz w:val="22"/>
          <w:szCs w:val="22"/>
        </w:rPr>
        <w:t xml:space="preserve">, 356 Or. </w:t>
      </w:r>
      <w:proofErr w:type="gramStart"/>
      <w:r w:rsidRPr="00F93F79">
        <w:rPr>
          <w:rFonts w:asciiTheme="minorHAnsi" w:hAnsiTheme="minorHAnsi" w:cstheme="minorHAnsi"/>
          <w:bCs/>
          <w:sz w:val="22"/>
          <w:szCs w:val="22"/>
        </w:rPr>
        <w:t>282</w:t>
      </w:r>
      <w:proofErr w:type="gramEnd"/>
      <w:r w:rsidRPr="00F93F79">
        <w:rPr>
          <w:rFonts w:asciiTheme="minorHAnsi" w:hAnsiTheme="minorHAnsi" w:cstheme="minorHAnsi"/>
          <w:bCs/>
          <w:sz w:val="22"/>
          <w:szCs w:val="22"/>
        </w:rPr>
        <w:t xml:space="preserve"> (2014). That dictionary defines “confine” to mean “to hold within bounds” or “to restrain from exceeding boundaries.” Under the circumstances present in this case, Student was being “held” </w:t>
      </w:r>
      <w:r w:rsidR="00C65064" w:rsidRPr="00F93F79">
        <w:rPr>
          <w:rFonts w:asciiTheme="minorHAnsi" w:hAnsiTheme="minorHAnsi" w:cstheme="minorHAnsi"/>
          <w:bCs/>
          <w:sz w:val="22"/>
          <w:szCs w:val="22"/>
        </w:rPr>
        <w:t>in</w:t>
      </w:r>
      <w:r w:rsidRPr="00F93F79">
        <w:rPr>
          <w:rFonts w:asciiTheme="minorHAnsi" w:hAnsiTheme="minorHAnsi" w:cstheme="minorHAnsi"/>
          <w:bCs/>
          <w:sz w:val="22"/>
          <w:szCs w:val="22"/>
        </w:rPr>
        <w:t xml:space="preserve"> the room </w:t>
      </w:r>
      <w:r w:rsidR="00C65064" w:rsidRPr="00F93F79">
        <w:rPr>
          <w:rFonts w:asciiTheme="minorHAnsi" w:hAnsiTheme="minorHAnsi" w:cstheme="minorHAnsi"/>
          <w:bCs/>
          <w:sz w:val="22"/>
          <w:szCs w:val="22"/>
        </w:rPr>
        <w:t>and</w:t>
      </w:r>
      <w:r w:rsidRPr="00F93F79">
        <w:rPr>
          <w:rFonts w:asciiTheme="minorHAnsi" w:hAnsiTheme="minorHAnsi" w:cstheme="minorHAnsi"/>
          <w:bCs/>
          <w:sz w:val="22"/>
          <w:szCs w:val="22"/>
        </w:rPr>
        <w:t xml:space="preserve"> “restrained” from leaving the room.</w:t>
      </w:r>
    </w:p>
    <w:p w:rsidR="0026432D" w:rsidRPr="00F93F79" w:rsidRDefault="0026432D" w:rsidP="0026432D">
      <w:pPr>
        <w:spacing w:after="0"/>
        <w:jc w:val="both"/>
        <w:rPr>
          <w:rFonts w:asciiTheme="minorHAnsi" w:hAnsiTheme="minorHAnsi" w:cstheme="minorHAnsi"/>
          <w:bCs/>
          <w:sz w:val="22"/>
          <w:szCs w:val="22"/>
        </w:rPr>
      </w:pPr>
    </w:p>
    <w:p w:rsidR="001A3CA2" w:rsidRPr="00F93F79" w:rsidRDefault="0026432D" w:rsidP="00D94EAF">
      <w:pPr>
        <w:spacing w:after="0"/>
        <w:jc w:val="both"/>
        <w:rPr>
          <w:rFonts w:asciiTheme="minorHAnsi" w:hAnsiTheme="minorHAnsi" w:cstheme="minorHAnsi"/>
          <w:bCs/>
          <w:sz w:val="22"/>
          <w:szCs w:val="22"/>
        </w:rPr>
      </w:pPr>
      <w:r w:rsidRPr="00F93F79">
        <w:rPr>
          <w:rFonts w:asciiTheme="minorHAnsi" w:hAnsiTheme="minorHAnsi" w:cstheme="minorHAnsi"/>
          <w:bCs/>
          <w:i/>
          <w:sz w:val="22"/>
          <w:szCs w:val="22"/>
        </w:rPr>
        <w:t>Webster’s Third New International Dictionary</w:t>
      </w:r>
      <w:r w:rsidRPr="00F93F79">
        <w:rPr>
          <w:rFonts w:asciiTheme="minorHAnsi" w:hAnsiTheme="minorHAnsi" w:cstheme="minorHAnsi"/>
          <w:bCs/>
          <w:sz w:val="22"/>
          <w:szCs w:val="22"/>
        </w:rPr>
        <w:t xml:space="preserve"> defines “alone” to mean “separated . . . physically from all other individuals” or “isolated.” In this case, where the door to the room was open and </w:t>
      </w:r>
      <w:r w:rsidR="00122AF6" w:rsidRPr="00F93F79">
        <w:rPr>
          <w:rFonts w:asciiTheme="minorHAnsi" w:hAnsiTheme="minorHAnsi" w:cstheme="minorHAnsi"/>
          <w:bCs/>
          <w:sz w:val="22"/>
          <w:szCs w:val="22"/>
        </w:rPr>
        <w:t>a district staff member</w:t>
      </w:r>
      <w:r w:rsidR="002A29B9" w:rsidRPr="00F93F79">
        <w:rPr>
          <w:rFonts w:asciiTheme="minorHAnsi" w:hAnsiTheme="minorHAnsi" w:cstheme="minorHAnsi"/>
          <w:bCs/>
          <w:sz w:val="22"/>
          <w:szCs w:val="22"/>
        </w:rPr>
        <w:t xml:space="preserve"> supervised Student</w:t>
      </w:r>
      <w:r w:rsidRPr="00F93F79">
        <w:rPr>
          <w:rFonts w:asciiTheme="minorHAnsi" w:hAnsiTheme="minorHAnsi" w:cstheme="minorHAnsi"/>
          <w:bCs/>
          <w:sz w:val="22"/>
          <w:szCs w:val="22"/>
        </w:rPr>
        <w:t xml:space="preserve">, Student </w:t>
      </w:r>
      <w:proofErr w:type="gramStart"/>
      <w:r w:rsidRPr="00F93F79">
        <w:rPr>
          <w:rFonts w:asciiTheme="minorHAnsi" w:hAnsiTheme="minorHAnsi" w:cstheme="minorHAnsi"/>
          <w:bCs/>
          <w:sz w:val="22"/>
          <w:szCs w:val="22"/>
        </w:rPr>
        <w:t>was not separated</w:t>
      </w:r>
      <w:proofErr w:type="gramEnd"/>
      <w:r w:rsidRPr="00F93F79">
        <w:rPr>
          <w:rFonts w:asciiTheme="minorHAnsi" w:hAnsiTheme="minorHAnsi" w:cstheme="minorHAnsi"/>
          <w:bCs/>
          <w:sz w:val="22"/>
          <w:szCs w:val="22"/>
        </w:rPr>
        <w:t xml:space="preserve"> physically from all other individuals. </w:t>
      </w:r>
      <w:r w:rsidR="00811226" w:rsidRPr="00F93F79">
        <w:rPr>
          <w:rFonts w:asciiTheme="minorHAnsi" w:hAnsiTheme="minorHAnsi" w:cstheme="minorHAnsi"/>
          <w:bCs/>
          <w:sz w:val="22"/>
          <w:szCs w:val="22"/>
        </w:rPr>
        <w:t xml:space="preserve">In fact, </w:t>
      </w:r>
      <w:r w:rsidRPr="00F93F79">
        <w:rPr>
          <w:rFonts w:asciiTheme="minorHAnsi" w:hAnsiTheme="minorHAnsi" w:cstheme="minorHAnsi"/>
          <w:bCs/>
          <w:sz w:val="22"/>
          <w:szCs w:val="22"/>
        </w:rPr>
        <w:t>Student had immediate physical access to another person</w:t>
      </w:r>
      <w:r w:rsidR="00F06CB2" w:rsidRPr="00F93F79">
        <w:rPr>
          <w:rFonts w:asciiTheme="minorHAnsi" w:hAnsiTheme="minorHAnsi" w:cstheme="minorHAnsi"/>
          <w:bCs/>
          <w:sz w:val="22"/>
          <w:szCs w:val="22"/>
        </w:rPr>
        <w:t>: the staff member</w:t>
      </w:r>
      <w:r w:rsidR="00811226" w:rsidRPr="00F93F79">
        <w:rPr>
          <w:rFonts w:asciiTheme="minorHAnsi" w:hAnsiTheme="minorHAnsi" w:cstheme="minorHAnsi"/>
          <w:bCs/>
          <w:sz w:val="22"/>
          <w:szCs w:val="22"/>
        </w:rPr>
        <w:t xml:space="preserve">. Under the plain meaning of the statute, Student was not “alone.” </w:t>
      </w:r>
    </w:p>
    <w:p w:rsidR="00811226" w:rsidRPr="00F93F79" w:rsidRDefault="00811226" w:rsidP="00D94EAF">
      <w:pPr>
        <w:spacing w:after="0"/>
        <w:jc w:val="both"/>
        <w:rPr>
          <w:rFonts w:asciiTheme="minorHAnsi" w:hAnsiTheme="minorHAnsi" w:cstheme="minorHAnsi"/>
          <w:bCs/>
          <w:sz w:val="22"/>
          <w:szCs w:val="22"/>
        </w:rPr>
      </w:pPr>
    </w:p>
    <w:p w:rsidR="00A43F9C" w:rsidRPr="00F93F79" w:rsidRDefault="00811226"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Finally, the dictionary defines “physically” to mean “in respect to the body.” If the door to the room </w:t>
      </w:r>
      <w:proofErr w:type="gramStart"/>
      <w:r w:rsidRPr="00F93F79">
        <w:rPr>
          <w:rFonts w:asciiTheme="minorHAnsi" w:hAnsiTheme="minorHAnsi" w:cstheme="minorHAnsi"/>
          <w:bCs/>
          <w:sz w:val="22"/>
          <w:szCs w:val="22"/>
        </w:rPr>
        <w:t>had been closed</w:t>
      </w:r>
      <w:proofErr w:type="gramEnd"/>
      <w:r w:rsidRPr="00F93F79">
        <w:rPr>
          <w:rFonts w:asciiTheme="minorHAnsi" w:hAnsiTheme="minorHAnsi" w:cstheme="minorHAnsi"/>
          <w:bCs/>
          <w:sz w:val="22"/>
          <w:szCs w:val="22"/>
        </w:rPr>
        <w:t xml:space="preserve">, Student would have been “physically” unable to leave the room. However, where the door was open, and absent </w:t>
      </w:r>
      <w:r w:rsidR="00A43F9C" w:rsidRPr="00F93F79">
        <w:rPr>
          <w:rFonts w:asciiTheme="minorHAnsi" w:hAnsiTheme="minorHAnsi" w:cstheme="minorHAnsi"/>
          <w:bCs/>
          <w:sz w:val="22"/>
          <w:szCs w:val="22"/>
        </w:rPr>
        <w:t xml:space="preserve">any </w:t>
      </w:r>
      <w:r w:rsidRPr="00F93F79">
        <w:rPr>
          <w:rFonts w:asciiTheme="minorHAnsi" w:hAnsiTheme="minorHAnsi" w:cstheme="minorHAnsi"/>
          <w:bCs/>
          <w:sz w:val="22"/>
          <w:szCs w:val="22"/>
        </w:rPr>
        <w:t xml:space="preserve">other fact indicating Student could not leave the room, Student </w:t>
      </w:r>
      <w:r w:rsidR="007D6F10" w:rsidRPr="00F93F79">
        <w:rPr>
          <w:rFonts w:asciiTheme="minorHAnsi" w:hAnsiTheme="minorHAnsi" w:cstheme="minorHAnsi"/>
          <w:bCs/>
          <w:sz w:val="22"/>
          <w:szCs w:val="22"/>
        </w:rPr>
        <w:t>was</w:t>
      </w:r>
      <w:r w:rsidRPr="00F93F79">
        <w:rPr>
          <w:rFonts w:asciiTheme="minorHAnsi" w:hAnsiTheme="minorHAnsi" w:cstheme="minorHAnsi"/>
          <w:bCs/>
          <w:sz w:val="22"/>
          <w:szCs w:val="22"/>
        </w:rPr>
        <w:t xml:space="preserve"> </w:t>
      </w:r>
      <w:proofErr w:type="gramStart"/>
      <w:r w:rsidRPr="00F93F79">
        <w:rPr>
          <w:rFonts w:asciiTheme="minorHAnsi" w:hAnsiTheme="minorHAnsi" w:cstheme="minorHAnsi"/>
          <w:bCs/>
          <w:sz w:val="22"/>
          <w:szCs w:val="22"/>
        </w:rPr>
        <w:t>not “physically” unable</w:t>
      </w:r>
      <w:proofErr w:type="gramEnd"/>
      <w:r w:rsidRPr="00F93F79">
        <w:rPr>
          <w:rFonts w:asciiTheme="minorHAnsi" w:hAnsiTheme="minorHAnsi" w:cstheme="minorHAnsi"/>
          <w:bCs/>
          <w:sz w:val="22"/>
          <w:szCs w:val="22"/>
        </w:rPr>
        <w:t xml:space="preserve"> to leave the room.</w:t>
      </w:r>
    </w:p>
    <w:p w:rsidR="00A43F9C" w:rsidRPr="00F93F79" w:rsidRDefault="00A43F9C" w:rsidP="00D94EAF">
      <w:pPr>
        <w:spacing w:after="0"/>
        <w:jc w:val="both"/>
        <w:rPr>
          <w:rFonts w:asciiTheme="minorHAnsi" w:hAnsiTheme="minorHAnsi" w:cstheme="minorHAnsi"/>
          <w:bCs/>
          <w:sz w:val="22"/>
          <w:szCs w:val="22"/>
        </w:rPr>
      </w:pPr>
    </w:p>
    <w:p w:rsidR="00913594" w:rsidRPr="00F93F79" w:rsidRDefault="007648C5"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After reviewing all pertinent l</w:t>
      </w:r>
      <w:r w:rsidR="005749AB" w:rsidRPr="00F93F79">
        <w:rPr>
          <w:rFonts w:asciiTheme="minorHAnsi" w:hAnsiTheme="minorHAnsi" w:cstheme="minorHAnsi"/>
          <w:bCs/>
          <w:sz w:val="22"/>
          <w:szCs w:val="22"/>
        </w:rPr>
        <w:t>egislative history</w:t>
      </w:r>
      <w:r w:rsidRPr="00F93F79">
        <w:rPr>
          <w:rFonts w:asciiTheme="minorHAnsi" w:hAnsiTheme="minorHAnsi" w:cstheme="minorHAnsi"/>
          <w:bCs/>
          <w:sz w:val="22"/>
          <w:szCs w:val="22"/>
        </w:rPr>
        <w:t>, the Department has determined that</w:t>
      </w:r>
      <w:r w:rsidR="00B31D7B" w:rsidRPr="00F93F79">
        <w:rPr>
          <w:rFonts w:asciiTheme="minorHAnsi" w:hAnsiTheme="minorHAnsi" w:cstheme="minorHAnsi"/>
          <w:bCs/>
          <w:sz w:val="22"/>
          <w:szCs w:val="22"/>
        </w:rPr>
        <w:t xml:space="preserve"> the</w:t>
      </w:r>
      <w:r w:rsidRPr="00F93F79">
        <w:rPr>
          <w:rFonts w:asciiTheme="minorHAnsi" w:hAnsiTheme="minorHAnsi" w:cstheme="minorHAnsi"/>
          <w:bCs/>
          <w:sz w:val="22"/>
          <w:szCs w:val="22"/>
        </w:rPr>
        <w:t xml:space="preserve"> </w:t>
      </w:r>
      <w:r w:rsidR="00B31D7B" w:rsidRPr="00F93F79">
        <w:rPr>
          <w:rFonts w:asciiTheme="minorHAnsi" w:hAnsiTheme="minorHAnsi" w:cstheme="minorHAnsi"/>
          <w:bCs/>
          <w:sz w:val="22"/>
          <w:szCs w:val="22"/>
        </w:rPr>
        <w:t>l</w:t>
      </w:r>
      <w:r w:rsidRPr="00F93F79">
        <w:rPr>
          <w:rFonts w:asciiTheme="minorHAnsi" w:hAnsiTheme="minorHAnsi" w:cstheme="minorHAnsi"/>
          <w:bCs/>
          <w:sz w:val="22"/>
          <w:szCs w:val="22"/>
        </w:rPr>
        <w:t>egislative history</w:t>
      </w:r>
      <w:r w:rsidR="005749AB" w:rsidRPr="00F93F79">
        <w:rPr>
          <w:rFonts w:asciiTheme="minorHAnsi" w:hAnsiTheme="minorHAnsi" w:cstheme="minorHAnsi"/>
          <w:bCs/>
          <w:sz w:val="22"/>
          <w:szCs w:val="22"/>
        </w:rPr>
        <w:t xml:space="preserve"> does not further elucidate the meaning of the term “seclusion” for purposes of ORS 339.285 to 339.303 and OAR 581-021-0550 to 581-021-0570.</w:t>
      </w:r>
      <w:r w:rsidRPr="00F93F79">
        <w:rPr>
          <w:rStyle w:val="FootnoteReference"/>
          <w:rFonts w:asciiTheme="minorHAnsi" w:hAnsiTheme="minorHAnsi" w:cstheme="minorHAnsi"/>
          <w:bCs/>
          <w:sz w:val="22"/>
          <w:szCs w:val="22"/>
        </w:rPr>
        <w:footnoteReference w:id="2"/>
      </w:r>
      <w:r w:rsidR="005749AB" w:rsidRPr="00F93F79">
        <w:rPr>
          <w:rFonts w:asciiTheme="minorHAnsi" w:hAnsiTheme="minorHAnsi" w:cstheme="minorHAnsi"/>
          <w:bCs/>
          <w:sz w:val="22"/>
          <w:szCs w:val="22"/>
        </w:rPr>
        <w:t xml:space="preserve"> </w:t>
      </w:r>
    </w:p>
    <w:p w:rsidR="005749AB" w:rsidRPr="00F93F79" w:rsidRDefault="005749AB" w:rsidP="00D94EAF">
      <w:pPr>
        <w:spacing w:after="0"/>
        <w:jc w:val="both"/>
        <w:rPr>
          <w:rFonts w:asciiTheme="minorHAnsi" w:hAnsiTheme="minorHAnsi" w:cstheme="minorHAnsi"/>
          <w:b/>
          <w:bCs/>
          <w:sz w:val="22"/>
          <w:szCs w:val="22"/>
        </w:rPr>
      </w:pPr>
    </w:p>
    <w:p w:rsidR="00C45355" w:rsidRPr="00F93F79" w:rsidRDefault="00C45355"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Department finds that under the circumstances present in this case, Student </w:t>
      </w:r>
      <w:proofErr w:type="gramStart"/>
      <w:r w:rsidRPr="00F93F79">
        <w:rPr>
          <w:rFonts w:asciiTheme="minorHAnsi" w:hAnsiTheme="minorHAnsi" w:cstheme="minorHAnsi"/>
          <w:bCs/>
          <w:sz w:val="22"/>
          <w:szCs w:val="22"/>
        </w:rPr>
        <w:t>was removed</w:t>
      </w:r>
      <w:proofErr w:type="gramEnd"/>
      <w:r w:rsidRPr="00F93F79">
        <w:rPr>
          <w:rFonts w:asciiTheme="minorHAnsi" w:hAnsiTheme="minorHAnsi" w:cstheme="minorHAnsi"/>
          <w:bCs/>
          <w:sz w:val="22"/>
          <w:szCs w:val="22"/>
        </w:rPr>
        <w:t xml:space="preserve"> “for a short period of time</w:t>
      </w:r>
      <w:r w:rsidR="00B31D7B" w:rsidRPr="00F93F79">
        <w:rPr>
          <w:rFonts w:asciiTheme="minorHAnsi" w:hAnsiTheme="minorHAnsi" w:cstheme="minorHAnsi"/>
          <w:bCs/>
          <w:sz w:val="22"/>
          <w:szCs w:val="22"/>
        </w:rPr>
        <w:t>”</w:t>
      </w:r>
      <w:r w:rsidRPr="00F93F79">
        <w:rPr>
          <w:rFonts w:asciiTheme="minorHAnsi" w:hAnsiTheme="minorHAnsi" w:cstheme="minorHAnsi"/>
          <w:bCs/>
          <w:sz w:val="22"/>
          <w:szCs w:val="22"/>
        </w:rPr>
        <w:t xml:space="preserve"> to provide </w:t>
      </w:r>
      <w:r w:rsidR="00B31D7B" w:rsidRPr="00F93F79">
        <w:rPr>
          <w:rFonts w:asciiTheme="minorHAnsi" w:hAnsiTheme="minorHAnsi" w:cstheme="minorHAnsi"/>
          <w:bCs/>
          <w:sz w:val="22"/>
          <w:szCs w:val="22"/>
        </w:rPr>
        <w:t>Student</w:t>
      </w:r>
      <w:r w:rsidRPr="00F93F79">
        <w:rPr>
          <w:rFonts w:asciiTheme="minorHAnsi" w:hAnsiTheme="minorHAnsi" w:cstheme="minorHAnsi"/>
          <w:bCs/>
          <w:sz w:val="22"/>
          <w:szCs w:val="22"/>
        </w:rPr>
        <w:t xml:space="preserve"> with </w:t>
      </w:r>
      <w:r w:rsidR="00B31D7B" w:rsidRPr="00F93F79">
        <w:rPr>
          <w:rFonts w:asciiTheme="minorHAnsi" w:hAnsiTheme="minorHAnsi" w:cstheme="minorHAnsi"/>
          <w:bCs/>
          <w:sz w:val="22"/>
          <w:szCs w:val="22"/>
        </w:rPr>
        <w:t>“</w:t>
      </w:r>
      <w:r w:rsidRPr="00F93F79">
        <w:rPr>
          <w:rFonts w:asciiTheme="minorHAnsi" w:hAnsiTheme="minorHAnsi" w:cstheme="minorHAnsi"/>
          <w:bCs/>
          <w:sz w:val="22"/>
          <w:szCs w:val="22"/>
        </w:rPr>
        <w:t>an opportunity to regain self-control</w:t>
      </w:r>
      <w:r w:rsidR="00B31D7B" w:rsidRPr="00F93F79">
        <w:rPr>
          <w:rFonts w:asciiTheme="minorHAnsi" w:hAnsiTheme="minorHAnsi" w:cstheme="minorHAnsi"/>
          <w:bCs/>
          <w:sz w:val="22"/>
          <w:szCs w:val="22"/>
        </w:rPr>
        <w:t>”</w:t>
      </w:r>
      <w:r w:rsidRPr="00F93F79">
        <w:rPr>
          <w:rFonts w:asciiTheme="minorHAnsi" w:hAnsiTheme="minorHAnsi" w:cstheme="minorHAnsi"/>
          <w:bCs/>
          <w:sz w:val="22"/>
          <w:szCs w:val="22"/>
        </w:rPr>
        <w:t xml:space="preserve"> in a setting from which </w:t>
      </w:r>
      <w:r w:rsidR="00B31D7B" w:rsidRPr="00F93F79">
        <w:rPr>
          <w:rFonts w:asciiTheme="minorHAnsi" w:hAnsiTheme="minorHAnsi" w:cstheme="minorHAnsi"/>
          <w:bCs/>
          <w:sz w:val="22"/>
          <w:szCs w:val="22"/>
        </w:rPr>
        <w:t>Student “</w:t>
      </w:r>
      <w:r w:rsidRPr="00F93F79">
        <w:rPr>
          <w:rFonts w:asciiTheme="minorHAnsi" w:hAnsiTheme="minorHAnsi" w:cstheme="minorHAnsi"/>
          <w:bCs/>
          <w:sz w:val="22"/>
          <w:szCs w:val="22"/>
        </w:rPr>
        <w:t xml:space="preserve">is not physically prevented from leaving.” </w:t>
      </w:r>
      <w:r w:rsidR="00F531A5" w:rsidRPr="00F93F79">
        <w:rPr>
          <w:rFonts w:asciiTheme="minorHAnsi" w:hAnsiTheme="minorHAnsi" w:cstheme="minorHAnsi"/>
          <w:bCs/>
          <w:sz w:val="22"/>
          <w:szCs w:val="22"/>
        </w:rPr>
        <w:t xml:space="preserve">The </w:t>
      </w:r>
      <w:r w:rsidR="00DA3A39" w:rsidRPr="00F93F79">
        <w:rPr>
          <w:rFonts w:asciiTheme="minorHAnsi" w:hAnsiTheme="minorHAnsi" w:cstheme="minorHAnsi"/>
          <w:bCs/>
          <w:sz w:val="22"/>
          <w:szCs w:val="22"/>
        </w:rPr>
        <w:t>District did not seclude Student on February 13, 21, and 27, April 18 and 19, 2017, May 9, 2017, and June 12, 2017</w:t>
      </w:r>
      <w:r w:rsidR="00CA4C11" w:rsidRPr="00F93F79">
        <w:rPr>
          <w:rFonts w:asciiTheme="minorHAnsi" w:hAnsiTheme="minorHAnsi" w:cstheme="minorHAnsi"/>
          <w:bCs/>
          <w:sz w:val="22"/>
          <w:szCs w:val="22"/>
        </w:rPr>
        <w:t>.</w:t>
      </w:r>
    </w:p>
    <w:p w:rsidR="006A0F22" w:rsidRPr="00F93F79" w:rsidRDefault="006A0F22" w:rsidP="00D94EAF">
      <w:pPr>
        <w:spacing w:after="0"/>
        <w:jc w:val="both"/>
        <w:rPr>
          <w:rFonts w:asciiTheme="minorHAnsi" w:hAnsiTheme="minorHAnsi" w:cstheme="minorHAnsi"/>
          <w:b/>
          <w:bCs/>
          <w:sz w:val="22"/>
          <w:szCs w:val="22"/>
        </w:rPr>
      </w:pPr>
    </w:p>
    <w:p w:rsidR="00D94EAF" w:rsidRPr="00F93F79" w:rsidRDefault="00913594" w:rsidP="003B4EE5">
      <w:pPr>
        <w:pStyle w:val="Heading3"/>
      </w:pPr>
      <w:r w:rsidRPr="00F93F79">
        <w:t>3.</w:t>
      </w:r>
      <w:r w:rsidRPr="00F93F79">
        <w:tab/>
        <w:t>Use of Restraint or Seclusion for Discipline, Punishment, or Convenience</w:t>
      </w:r>
    </w:p>
    <w:p w:rsidR="00D94EAF" w:rsidRPr="00F93F79" w:rsidRDefault="00D94EAF" w:rsidP="00D94EAF">
      <w:pPr>
        <w:spacing w:after="0"/>
        <w:jc w:val="both"/>
        <w:rPr>
          <w:rFonts w:asciiTheme="minorHAnsi" w:hAnsiTheme="minorHAnsi" w:cstheme="minorHAnsi"/>
          <w:b/>
          <w:bCs/>
          <w:sz w:val="22"/>
          <w:szCs w:val="22"/>
        </w:rPr>
      </w:pPr>
    </w:p>
    <w:p w:rsidR="00C72535" w:rsidRPr="00F93F79" w:rsidRDefault="00922031" w:rsidP="00C72535">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Parent alleges that the District unlawfully restrained </w:t>
      </w:r>
      <w:r w:rsidR="00EF5AD3" w:rsidRPr="00F93F79">
        <w:rPr>
          <w:rFonts w:asciiTheme="minorHAnsi" w:hAnsiTheme="minorHAnsi" w:cstheme="minorHAnsi"/>
          <w:bCs/>
          <w:sz w:val="22"/>
          <w:szCs w:val="22"/>
        </w:rPr>
        <w:t>and secluded Student</w:t>
      </w:r>
      <w:r w:rsidRPr="00F93F79">
        <w:rPr>
          <w:rFonts w:asciiTheme="minorHAnsi" w:hAnsiTheme="minorHAnsi" w:cstheme="minorHAnsi"/>
          <w:bCs/>
          <w:sz w:val="22"/>
          <w:szCs w:val="22"/>
        </w:rPr>
        <w:t xml:space="preserve"> </w:t>
      </w:r>
      <w:r w:rsidR="00984477" w:rsidRPr="00F93F79">
        <w:rPr>
          <w:rFonts w:asciiTheme="minorHAnsi" w:hAnsiTheme="minorHAnsi" w:cstheme="minorHAnsi"/>
          <w:bCs/>
          <w:sz w:val="22"/>
          <w:szCs w:val="22"/>
        </w:rPr>
        <w:t xml:space="preserve">because </w:t>
      </w:r>
      <w:r w:rsidR="00F531A5" w:rsidRPr="00F93F79">
        <w:rPr>
          <w:rFonts w:asciiTheme="minorHAnsi" w:hAnsiTheme="minorHAnsi" w:cstheme="minorHAnsi"/>
          <w:bCs/>
          <w:sz w:val="22"/>
          <w:szCs w:val="22"/>
        </w:rPr>
        <w:t>d</w:t>
      </w:r>
      <w:r w:rsidR="00984477" w:rsidRPr="00F93F79">
        <w:rPr>
          <w:rFonts w:asciiTheme="minorHAnsi" w:hAnsiTheme="minorHAnsi" w:cstheme="minorHAnsi"/>
          <w:bCs/>
          <w:sz w:val="22"/>
          <w:szCs w:val="22"/>
        </w:rPr>
        <w:t xml:space="preserve">istrict staff members </w:t>
      </w:r>
      <w:r w:rsidRPr="00F93F79">
        <w:rPr>
          <w:rFonts w:asciiTheme="minorHAnsi" w:hAnsiTheme="minorHAnsi" w:cstheme="minorHAnsi"/>
          <w:bCs/>
          <w:sz w:val="22"/>
          <w:szCs w:val="22"/>
        </w:rPr>
        <w:t>restrain</w:t>
      </w:r>
      <w:r w:rsidR="00984477" w:rsidRPr="00F93F79">
        <w:rPr>
          <w:rFonts w:asciiTheme="minorHAnsi" w:hAnsiTheme="minorHAnsi" w:cstheme="minorHAnsi"/>
          <w:bCs/>
          <w:sz w:val="22"/>
          <w:szCs w:val="22"/>
        </w:rPr>
        <w:t>ed and secluded</w:t>
      </w:r>
      <w:r w:rsidRPr="00F93F79">
        <w:rPr>
          <w:rFonts w:asciiTheme="minorHAnsi" w:hAnsiTheme="minorHAnsi" w:cstheme="minorHAnsi"/>
          <w:bCs/>
          <w:sz w:val="22"/>
          <w:szCs w:val="22"/>
        </w:rPr>
        <w:t xml:space="preserve"> him for discipline, punishment, or convenience. </w:t>
      </w:r>
      <w:r w:rsidR="00C72535" w:rsidRPr="00F93F79">
        <w:rPr>
          <w:rFonts w:asciiTheme="minorHAnsi" w:hAnsiTheme="minorHAnsi" w:cstheme="minorHAnsi"/>
          <w:bCs/>
          <w:sz w:val="22"/>
          <w:szCs w:val="22"/>
        </w:rPr>
        <w:t xml:space="preserve">The District responds that on all occasions, Student </w:t>
      </w:r>
      <w:proofErr w:type="gramStart"/>
      <w:r w:rsidR="00C72535" w:rsidRPr="00F93F79">
        <w:rPr>
          <w:rFonts w:asciiTheme="minorHAnsi" w:hAnsiTheme="minorHAnsi" w:cstheme="minorHAnsi"/>
          <w:bCs/>
          <w:sz w:val="22"/>
          <w:szCs w:val="22"/>
        </w:rPr>
        <w:t xml:space="preserve">was restrained </w:t>
      </w:r>
      <w:r w:rsidR="00984477" w:rsidRPr="00F93F79">
        <w:rPr>
          <w:rFonts w:asciiTheme="minorHAnsi" w:hAnsiTheme="minorHAnsi" w:cstheme="minorHAnsi"/>
          <w:bCs/>
          <w:sz w:val="22"/>
          <w:szCs w:val="22"/>
        </w:rPr>
        <w:t xml:space="preserve">or secluded </w:t>
      </w:r>
      <w:r w:rsidR="00C72535" w:rsidRPr="00F93F79">
        <w:rPr>
          <w:rFonts w:asciiTheme="minorHAnsi" w:hAnsiTheme="minorHAnsi" w:cstheme="minorHAnsi"/>
          <w:bCs/>
          <w:sz w:val="22"/>
          <w:szCs w:val="22"/>
        </w:rPr>
        <w:t>because his behavior constituted a reasonable threat of imminent, serious bodily injury</w:t>
      </w:r>
      <w:r w:rsidR="00965E25" w:rsidRPr="00F93F79">
        <w:rPr>
          <w:rFonts w:asciiTheme="minorHAnsi" w:hAnsiTheme="minorHAnsi" w:cstheme="minorHAnsi"/>
          <w:bCs/>
          <w:sz w:val="22"/>
          <w:szCs w:val="22"/>
        </w:rPr>
        <w:t>,</w:t>
      </w:r>
      <w:r w:rsidR="00C72535" w:rsidRPr="00F93F79">
        <w:rPr>
          <w:rFonts w:asciiTheme="minorHAnsi" w:hAnsiTheme="minorHAnsi" w:cstheme="minorHAnsi"/>
          <w:bCs/>
          <w:sz w:val="22"/>
          <w:szCs w:val="22"/>
        </w:rPr>
        <w:t xml:space="preserve"> and </w:t>
      </w:r>
      <w:r w:rsidR="00965E25" w:rsidRPr="00F93F79">
        <w:rPr>
          <w:rFonts w:asciiTheme="minorHAnsi" w:hAnsiTheme="minorHAnsi" w:cstheme="minorHAnsi"/>
          <w:bCs/>
          <w:sz w:val="22"/>
          <w:szCs w:val="22"/>
        </w:rPr>
        <w:t xml:space="preserve">because </w:t>
      </w:r>
      <w:r w:rsidR="00C72535" w:rsidRPr="00F93F79">
        <w:rPr>
          <w:rFonts w:asciiTheme="minorHAnsi" w:hAnsiTheme="minorHAnsi" w:cstheme="minorHAnsi"/>
          <w:bCs/>
          <w:sz w:val="22"/>
          <w:szCs w:val="22"/>
        </w:rPr>
        <w:t>other less restrictive interventions would not effectively stop his behavior</w:t>
      </w:r>
      <w:proofErr w:type="gramEnd"/>
      <w:r w:rsidR="00C72535" w:rsidRPr="00F93F79">
        <w:rPr>
          <w:rFonts w:asciiTheme="minorHAnsi" w:hAnsiTheme="minorHAnsi" w:cstheme="minorHAnsi"/>
          <w:bCs/>
          <w:sz w:val="22"/>
          <w:szCs w:val="22"/>
        </w:rPr>
        <w:t>.</w:t>
      </w:r>
    </w:p>
    <w:p w:rsidR="00922031" w:rsidRPr="00F93F79" w:rsidRDefault="00922031" w:rsidP="00D94EAF">
      <w:pPr>
        <w:spacing w:after="0"/>
        <w:jc w:val="both"/>
        <w:rPr>
          <w:rFonts w:asciiTheme="minorHAnsi" w:hAnsiTheme="minorHAnsi" w:cstheme="minorHAnsi"/>
          <w:bCs/>
          <w:sz w:val="22"/>
          <w:szCs w:val="22"/>
        </w:rPr>
      </w:pPr>
    </w:p>
    <w:p w:rsidR="00D94EAF" w:rsidRPr="00F93F79" w:rsidRDefault="00D94EA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State law and rule prohibits the use of restraint </w:t>
      </w:r>
      <w:r w:rsidR="00D17494" w:rsidRPr="00F93F79">
        <w:rPr>
          <w:rFonts w:asciiTheme="minorHAnsi" w:hAnsiTheme="minorHAnsi" w:cstheme="minorHAnsi"/>
          <w:bCs/>
          <w:sz w:val="22"/>
          <w:szCs w:val="22"/>
        </w:rPr>
        <w:t xml:space="preserve">and seclusion </w:t>
      </w:r>
      <w:r w:rsidRPr="00F93F79">
        <w:rPr>
          <w:rFonts w:asciiTheme="minorHAnsi" w:hAnsiTheme="minorHAnsi" w:cstheme="minorHAnsi"/>
          <w:bCs/>
          <w:sz w:val="22"/>
          <w:szCs w:val="22"/>
        </w:rPr>
        <w:t>for discipline, punishment, or convenience. ORS 339.291 (1</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 xml:space="preserve">b) and OAR 581-021-0553 (2)(b). </w:t>
      </w:r>
    </w:p>
    <w:p w:rsidR="00D94EAF" w:rsidRPr="00F93F79" w:rsidRDefault="00D94EAF" w:rsidP="00D94EAF">
      <w:pPr>
        <w:spacing w:after="0"/>
        <w:jc w:val="both"/>
        <w:rPr>
          <w:rFonts w:asciiTheme="minorHAnsi" w:hAnsiTheme="minorHAnsi" w:cstheme="minorHAnsi"/>
          <w:bCs/>
          <w:sz w:val="22"/>
          <w:szCs w:val="22"/>
        </w:rPr>
      </w:pPr>
    </w:p>
    <w:p w:rsidR="00D94EAF" w:rsidRPr="00F93F79" w:rsidRDefault="00D17494"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S</w:t>
      </w:r>
      <w:r w:rsidR="00D94EAF" w:rsidRPr="00F93F79">
        <w:rPr>
          <w:rFonts w:asciiTheme="minorHAnsi" w:hAnsiTheme="minorHAnsi" w:cstheme="minorHAnsi"/>
          <w:bCs/>
          <w:sz w:val="22"/>
          <w:szCs w:val="22"/>
        </w:rPr>
        <w:t xml:space="preserve">tate law and rule specify that a </w:t>
      </w:r>
      <w:r w:rsidR="00E37BDF" w:rsidRPr="00F93F79">
        <w:rPr>
          <w:rFonts w:asciiTheme="minorHAnsi" w:hAnsiTheme="minorHAnsi" w:cstheme="minorHAnsi"/>
          <w:bCs/>
          <w:sz w:val="22"/>
          <w:szCs w:val="22"/>
        </w:rPr>
        <w:t>district</w:t>
      </w:r>
      <w:r w:rsidR="00D94EAF" w:rsidRPr="00F93F79">
        <w:rPr>
          <w:rFonts w:asciiTheme="minorHAnsi" w:hAnsiTheme="minorHAnsi" w:cstheme="minorHAnsi"/>
          <w:bCs/>
          <w:sz w:val="22"/>
          <w:szCs w:val="22"/>
        </w:rPr>
        <w:t xml:space="preserve"> staff </w:t>
      </w:r>
      <w:r w:rsidR="00E37BDF" w:rsidRPr="00F93F79">
        <w:rPr>
          <w:rFonts w:asciiTheme="minorHAnsi" w:hAnsiTheme="minorHAnsi" w:cstheme="minorHAnsi"/>
          <w:bCs/>
          <w:sz w:val="22"/>
          <w:szCs w:val="22"/>
        </w:rPr>
        <w:t xml:space="preserve">member </w:t>
      </w:r>
      <w:r w:rsidR="00D94EAF" w:rsidRPr="00F93F79">
        <w:rPr>
          <w:rFonts w:asciiTheme="minorHAnsi" w:hAnsiTheme="minorHAnsi" w:cstheme="minorHAnsi"/>
          <w:bCs/>
          <w:sz w:val="22"/>
          <w:szCs w:val="22"/>
        </w:rPr>
        <w:t xml:space="preserve">may restrain </w:t>
      </w:r>
      <w:r w:rsidRPr="00F93F79">
        <w:rPr>
          <w:rFonts w:asciiTheme="minorHAnsi" w:hAnsiTheme="minorHAnsi" w:cstheme="minorHAnsi"/>
          <w:bCs/>
          <w:sz w:val="22"/>
          <w:szCs w:val="22"/>
        </w:rPr>
        <w:t xml:space="preserve">or seclude </w:t>
      </w:r>
      <w:r w:rsidR="00D94EAF" w:rsidRPr="00F93F79">
        <w:rPr>
          <w:rFonts w:asciiTheme="minorHAnsi" w:hAnsiTheme="minorHAnsi" w:cstheme="minorHAnsi"/>
          <w:bCs/>
          <w:sz w:val="22"/>
          <w:szCs w:val="22"/>
        </w:rPr>
        <w:t>a student only if the student’s behavior imposes a reasonable threat of imminent, serious bodily injury</w:t>
      </w:r>
      <w:r w:rsidR="00965E25" w:rsidRPr="00F93F79">
        <w:rPr>
          <w:rFonts w:asciiTheme="minorHAnsi" w:hAnsiTheme="minorHAnsi" w:cstheme="minorHAnsi"/>
          <w:bCs/>
          <w:sz w:val="22"/>
          <w:szCs w:val="22"/>
        </w:rPr>
        <w:t>,</w:t>
      </w:r>
      <w:r w:rsidR="00D94EAF" w:rsidRPr="00F93F79">
        <w:rPr>
          <w:rFonts w:asciiTheme="minorHAnsi" w:hAnsiTheme="minorHAnsi" w:cstheme="minorHAnsi"/>
          <w:bCs/>
          <w:sz w:val="22"/>
          <w:szCs w:val="22"/>
        </w:rPr>
        <w:t xml:space="preserve"> and </w:t>
      </w:r>
      <w:r w:rsidR="00965E25" w:rsidRPr="00F93F79">
        <w:rPr>
          <w:rFonts w:asciiTheme="minorHAnsi" w:hAnsiTheme="minorHAnsi" w:cstheme="minorHAnsi"/>
          <w:bCs/>
          <w:sz w:val="22"/>
          <w:szCs w:val="22"/>
        </w:rPr>
        <w:t xml:space="preserve">because </w:t>
      </w:r>
      <w:r w:rsidR="00D94EAF" w:rsidRPr="00F93F79">
        <w:rPr>
          <w:rFonts w:asciiTheme="minorHAnsi" w:hAnsiTheme="minorHAnsi" w:cstheme="minorHAnsi"/>
          <w:bCs/>
          <w:sz w:val="22"/>
          <w:szCs w:val="22"/>
        </w:rPr>
        <w:t>another less restrictive intervention would not effectively stop the student’s behavior. ORS 339.291 (1</w:t>
      </w:r>
      <w:proofErr w:type="gramStart"/>
      <w:r w:rsidR="00D94EAF" w:rsidRPr="00F93F79">
        <w:rPr>
          <w:rFonts w:asciiTheme="minorHAnsi" w:hAnsiTheme="minorHAnsi" w:cstheme="minorHAnsi"/>
          <w:bCs/>
          <w:sz w:val="22"/>
          <w:szCs w:val="22"/>
        </w:rPr>
        <w:t>)(</w:t>
      </w:r>
      <w:proofErr w:type="gramEnd"/>
      <w:r w:rsidR="00D94EAF" w:rsidRPr="00F93F79">
        <w:rPr>
          <w:rFonts w:asciiTheme="minorHAnsi" w:hAnsiTheme="minorHAnsi" w:cstheme="minorHAnsi"/>
          <w:bCs/>
          <w:sz w:val="22"/>
          <w:szCs w:val="22"/>
        </w:rPr>
        <w:t>a) and OAR 581-021-0553 (2)(a).</w:t>
      </w:r>
    </w:p>
    <w:p w:rsidR="00965E25" w:rsidRPr="00F93F79" w:rsidRDefault="00965E25" w:rsidP="00D94EAF">
      <w:pPr>
        <w:spacing w:after="0"/>
        <w:jc w:val="both"/>
        <w:rPr>
          <w:rFonts w:asciiTheme="minorHAnsi" w:hAnsiTheme="minorHAnsi" w:cstheme="minorHAnsi"/>
          <w:bCs/>
          <w:sz w:val="22"/>
          <w:szCs w:val="22"/>
        </w:rPr>
      </w:pPr>
    </w:p>
    <w:p w:rsidR="00965E25" w:rsidRPr="00F93F79" w:rsidRDefault="00965E25"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Documents </w:t>
      </w:r>
      <w:r w:rsidR="00152EAA" w:rsidRPr="00F93F79">
        <w:rPr>
          <w:rFonts w:asciiTheme="minorHAnsi" w:hAnsiTheme="minorHAnsi" w:cstheme="minorHAnsi"/>
          <w:bCs/>
          <w:sz w:val="22"/>
          <w:szCs w:val="22"/>
        </w:rPr>
        <w:t>provided</w:t>
      </w:r>
      <w:r w:rsidRPr="00F93F79">
        <w:rPr>
          <w:rFonts w:asciiTheme="minorHAnsi" w:hAnsiTheme="minorHAnsi" w:cstheme="minorHAnsi"/>
          <w:bCs/>
          <w:sz w:val="22"/>
          <w:szCs w:val="22"/>
        </w:rPr>
        <w:t xml:space="preserve"> by the District substantiate that on all but three occasions, district staff members</w:t>
      </w:r>
      <w:r w:rsidR="00B62CC5" w:rsidRPr="00F93F79">
        <w:rPr>
          <w:rFonts w:asciiTheme="minorHAnsi" w:hAnsiTheme="minorHAnsi" w:cstheme="minorHAnsi"/>
          <w:bCs/>
          <w:sz w:val="22"/>
          <w:szCs w:val="22"/>
        </w:rPr>
        <w:t xml:space="preserve"> </w:t>
      </w:r>
      <w:r w:rsidR="00152EAA" w:rsidRPr="00F93F79">
        <w:rPr>
          <w:rFonts w:asciiTheme="minorHAnsi" w:hAnsiTheme="minorHAnsi" w:cstheme="minorHAnsi"/>
          <w:bCs/>
          <w:sz w:val="22"/>
          <w:szCs w:val="22"/>
        </w:rPr>
        <w:t>ascertained</w:t>
      </w:r>
      <w:r w:rsidRPr="00F93F79">
        <w:rPr>
          <w:rFonts w:asciiTheme="minorHAnsi" w:hAnsiTheme="minorHAnsi" w:cstheme="minorHAnsi"/>
          <w:bCs/>
          <w:sz w:val="22"/>
          <w:szCs w:val="22"/>
        </w:rPr>
        <w:t xml:space="preserve">, at the time they </w:t>
      </w:r>
      <w:r w:rsidR="00B62CC5" w:rsidRPr="00F93F79">
        <w:rPr>
          <w:rFonts w:asciiTheme="minorHAnsi" w:hAnsiTheme="minorHAnsi" w:cstheme="minorHAnsi"/>
          <w:bCs/>
          <w:sz w:val="22"/>
          <w:szCs w:val="22"/>
        </w:rPr>
        <w:t>restrained or secluded</w:t>
      </w:r>
      <w:r w:rsidRPr="00F93F79">
        <w:rPr>
          <w:rFonts w:asciiTheme="minorHAnsi" w:hAnsiTheme="minorHAnsi" w:cstheme="minorHAnsi"/>
          <w:bCs/>
          <w:sz w:val="22"/>
          <w:szCs w:val="22"/>
        </w:rPr>
        <w:t xml:space="preserve"> Student, that Student’s behavior constituted a reasonable threat of imminent, serious bodily injury. For instance, </w:t>
      </w:r>
      <w:r w:rsidR="00B62CC5" w:rsidRPr="00F93F79">
        <w:rPr>
          <w:rFonts w:asciiTheme="minorHAnsi" w:hAnsiTheme="minorHAnsi" w:cstheme="minorHAnsi"/>
          <w:bCs/>
          <w:sz w:val="22"/>
          <w:szCs w:val="22"/>
        </w:rPr>
        <w:t>during an incident occurring on May 4, when Student’s class was preparing to go outside, Student suddenly “yelled” and “threw a chair and materials.” A district staff member tried to talk to Student and diffuse the situation, but Student “became increasingly erratic in speech</w:t>
      </w:r>
      <w:r w:rsidR="00E37BDF" w:rsidRPr="00F93F79">
        <w:rPr>
          <w:rFonts w:asciiTheme="minorHAnsi" w:hAnsiTheme="minorHAnsi" w:cstheme="minorHAnsi"/>
          <w:bCs/>
          <w:sz w:val="22"/>
          <w:szCs w:val="22"/>
        </w:rPr>
        <w:t xml:space="preserve"> [and]</w:t>
      </w:r>
      <w:r w:rsidR="00B62CC5" w:rsidRPr="00F93F79">
        <w:rPr>
          <w:rFonts w:asciiTheme="minorHAnsi" w:hAnsiTheme="minorHAnsi" w:cstheme="minorHAnsi"/>
          <w:bCs/>
          <w:sz w:val="22"/>
          <w:szCs w:val="22"/>
        </w:rPr>
        <w:t xml:space="preserve"> body movements and . . . became violent — charging and pushing staff.” Student made “several charges, waiving arms and push[</w:t>
      </w:r>
      <w:proofErr w:type="spellStart"/>
      <w:r w:rsidR="00B62CC5" w:rsidRPr="00F93F79">
        <w:rPr>
          <w:rFonts w:asciiTheme="minorHAnsi" w:hAnsiTheme="minorHAnsi" w:cstheme="minorHAnsi"/>
          <w:bCs/>
          <w:sz w:val="22"/>
          <w:szCs w:val="22"/>
        </w:rPr>
        <w:t>ing</w:t>
      </w:r>
      <w:proofErr w:type="spellEnd"/>
      <w:r w:rsidR="00B62CC5" w:rsidRPr="00F93F79">
        <w:rPr>
          <w:rFonts w:asciiTheme="minorHAnsi" w:hAnsiTheme="minorHAnsi" w:cstheme="minorHAnsi"/>
          <w:bCs/>
          <w:sz w:val="22"/>
          <w:szCs w:val="22"/>
        </w:rPr>
        <w:t xml:space="preserve">] staff.” The </w:t>
      </w:r>
      <w:r w:rsidR="00F531A5" w:rsidRPr="00F93F79">
        <w:rPr>
          <w:rFonts w:asciiTheme="minorHAnsi" w:hAnsiTheme="minorHAnsi" w:cstheme="minorHAnsi"/>
          <w:bCs/>
          <w:sz w:val="22"/>
          <w:szCs w:val="22"/>
        </w:rPr>
        <w:t>staff member</w:t>
      </w:r>
      <w:r w:rsidR="00B62CC5" w:rsidRPr="00F93F79">
        <w:rPr>
          <w:rFonts w:asciiTheme="minorHAnsi" w:hAnsiTheme="minorHAnsi" w:cstheme="minorHAnsi"/>
          <w:bCs/>
          <w:sz w:val="22"/>
          <w:szCs w:val="22"/>
        </w:rPr>
        <w:t>, for “safety’s sake,” decided to restrain Student for purposes of transporting him to the ISTO room.</w:t>
      </w:r>
    </w:p>
    <w:p w:rsidR="00C34881" w:rsidRPr="00F93F79" w:rsidRDefault="00C34881" w:rsidP="00D94EAF">
      <w:pPr>
        <w:spacing w:after="0"/>
        <w:jc w:val="both"/>
        <w:rPr>
          <w:rFonts w:asciiTheme="minorHAnsi" w:hAnsiTheme="minorHAnsi" w:cstheme="minorHAnsi"/>
          <w:bCs/>
          <w:sz w:val="22"/>
          <w:szCs w:val="22"/>
        </w:rPr>
      </w:pPr>
    </w:p>
    <w:p w:rsidR="00C34881" w:rsidRPr="00F93F79" w:rsidRDefault="00C34881"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other three incidents occurred on March </w:t>
      </w:r>
      <w:r w:rsidR="00152EAA" w:rsidRPr="00F93F79">
        <w:rPr>
          <w:rFonts w:asciiTheme="minorHAnsi" w:hAnsiTheme="minorHAnsi" w:cstheme="minorHAnsi"/>
          <w:bCs/>
          <w:sz w:val="22"/>
          <w:szCs w:val="22"/>
        </w:rPr>
        <w:t>3</w:t>
      </w:r>
      <w:r w:rsidRPr="00F93F79">
        <w:rPr>
          <w:rFonts w:asciiTheme="minorHAnsi" w:hAnsiTheme="minorHAnsi" w:cstheme="minorHAnsi"/>
          <w:bCs/>
          <w:sz w:val="22"/>
          <w:szCs w:val="22"/>
        </w:rPr>
        <w:t>, 2017, and May 3 and 15, 2017.</w:t>
      </w:r>
    </w:p>
    <w:p w:rsidR="00D94EAF" w:rsidRPr="00F93F79" w:rsidRDefault="00D94EAF" w:rsidP="00D94EAF">
      <w:pPr>
        <w:spacing w:after="0"/>
        <w:jc w:val="both"/>
        <w:rPr>
          <w:rFonts w:asciiTheme="minorHAnsi" w:hAnsiTheme="minorHAnsi" w:cstheme="minorHAnsi"/>
          <w:bCs/>
          <w:sz w:val="22"/>
          <w:szCs w:val="22"/>
        </w:rPr>
      </w:pPr>
    </w:p>
    <w:p w:rsidR="00054649" w:rsidRPr="00F93F79" w:rsidRDefault="00445268"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During the March </w:t>
      </w:r>
      <w:r w:rsidR="00152EAA" w:rsidRPr="00F93F79">
        <w:rPr>
          <w:rFonts w:asciiTheme="minorHAnsi" w:hAnsiTheme="minorHAnsi" w:cstheme="minorHAnsi"/>
          <w:bCs/>
          <w:sz w:val="22"/>
          <w:szCs w:val="22"/>
        </w:rPr>
        <w:t>3</w:t>
      </w:r>
      <w:r w:rsidRPr="00F93F79">
        <w:rPr>
          <w:rFonts w:asciiTheme="minorHAnsi" w:hAnsiTheme="minorHAnsi" w:cstheme="minorHAnsi"/>
          <w:bCs/>
          <w:sz w:val="22"/>
          <w:szCs w:val="22"/>
        </w:rPr>
        <w:t xml:space="preserve"> incident, </w:t>
      </w:r>
      <w:r w:rsidR="0004475C" w:rsidRPr="00F93F79">
        <w:rPr>
          <w:rFonts w:asciiTheme="minorHAnsi" w:hAnsiTheme="minorHAnsi" w:cstheme="minorHAnsi"/>
          <w:bCs/>
          <w:sz w:val="22"/>
          <w:szCs w:val="22"/>
        </w:rPr>
        <w:t xml:space="preserve">a </w:t>
      </w:r>
      <w:r w:rsidR="006633E5" w:rsidRPr="00F93F79">
        <w:rPr>
          <w:rFonts w:asciiTheme="minorHAnsi" w:hAnsiTheme="minorHAnsi" w:cstheme="minorHAnsi"/>
          <w:bCs/>
          <w:sz w:val="22"/>
          <w:szCs w:val="22"/>
        </w:rPr>
        <w:t xml:space="preserve">district </w:t>
      </w:r>
      <w:r w:rsidR="0004475C" w:rsidRPr="00F93F79">
        <w:rPr>
          <w:rFonts w:asciiTheme="minorHAnsi" w:hAnsiTheme="minorHAnsi" w:cstheme="minorHAnsi"/>
          <w:bCs/>
          <w:sz w:val="22"/>
          <w:szCs w:val="22"/>
        </w:rPr>
        <w:t xml:space="preserve">staff member told Student to “give up electronics (MP3, headphones)” and that Student refused to hand over the MP3 player. Because Student refused, “a finger pry was given.” </w:t>
      </w:r>
      <w:r w:rsidR="006B1B9C" w:rsidRPr="00F93F79">
        <w:rPr>
          <w:rFonts w:asciiTheme="minorHAnsi" w:hAnsiTheme="minorHAnsi" w:cstheme="minorHAnsi"/>
          <w:bCs/>
          <w:sz w:val="22"/>
          <w:szCs w:val="22"/>
        </w:rPr>
        <w:t>Under these circumstances, Student’s behavior did not impose “a reasonable threat of imminent, serious bodily injury.” Student’s behavior merely</w:t>
      </w:r>
      <w:r w:rsidR="00AA26CD" w:rsidRPr="00F93F79">
        <w:rPr>
          <w:rFonts w:asciiTheme="minorHAnsi" w:hAnsiTheme="minorHAnsi" w:cstheme="minorHAnsi"/>
          <w:bCs/>
          <w:sz w:val="22"/>
          <w:szCs w:val="22"/>
        </w:rPr>
        <w:t xml:space="preserve"> exhibited noncompliance. To mak</w:t>
      </w:r>
      <w:r w:rsidR="006B1B9C" w:rsidRPr="00F93F79">
        <w:rPr>
          <w:rFonts w:asciiTheme="minorHAnsi" w:hAnsiTheme="minorHAnsi" w:cstheme="minorHAnsi"/>
          <w:bCs/>
          <w:sz w:val="22"/>
          <w:szCs w:val="22"/>
        </w:rPr>
        <w:t xml:space="preserve">e Student comply, the staff member gave him a “finger pry.” </w:t>
      </w:r>
      <w:r w:rsidR="001141C6" w:rsidRPr="00F93F79">
        <w:rPr>
          <w:rFonts w:asciiTheme="minorHAnsi" w:hAnsiTheme="minorHAnsi" w:cstheme="minorHAnsi"/>
          <w:bCs/>
          <w:sz w:val="22"/>
          <w:szCs w:val="22"/>
        </w:rPr>
        <w:t>Under these circumstances,</w:t>
      </w:r>
      <w:r w:rsidR="00756B20" w:rsidRPr="00F93F79">
        <w:rPr>
          <w:rFonts w:asciiTheme="minorHAnsi" w:hAnsiTheme="minorHAnsi" w:cstheme="minorHAnsi"/>
          <w:bCs/>
          <w:sz w:val="22"/>
          <w:szCs w:val="22"/>
        </w:rPr>
        <w:t xml:space="preserve"> </w:t>
      </w:r>
      <w:r w:rsidR="001141C6" w:rsidRPr="00F93F79">
        <w:rPr>
          <w:rFonts w:asciiTheme="minorHAnsi" w:hAnsiTheme="minorHAnsi" w:cstheme="minorHAnsi"/>
          <w:bCs/>
          <w:sz w:val="22"/>
          <w:szCs w:val="22"/>
        </w:rPr>
        <w:t xml:space="preserve">the </w:t>
      </w:r>
      <w:r w:rsidR="00756B20" w:rsidRPr="00F93F79">
        <w:rPr>
          <w:rFonts w:asciiTheme="minorHAnsi" w:hAnsiTheme="minorHAnsi" w:cstheme="minorHAnsi"/>
          <w:bCs/>
          <w:sz w:val="22"/>
          <w:szCs w:val="22"/>
        </w:rPr>
        <w:t xml:space="preserve">staff </w:t>
      </w:r>
      <w:r w:rsidR="001141C6" w:rsidRPr="00F93F79">
        <w:rPr>
          <w:rFonts w:asciiTheme="minorHAnsi" w:hAnsiTheme="minorHAnsi" w:cstheme="minorHAnsi"/>
          <w:bCs/>
          <w:sz w:val="22"/>
          <w:szCs w:val="22"/>
        </w:rPr>
        <w:t xml:space="preserve">member </w:t>
      </w:r>
      <w:r w:rsidR="00F37770" w:rsidRPr="00F93F79">
        <w:rPr>
          <w:rFonts w:asciiTheme="minorHAnsi" w:hAnsiTheme="minorHAnsi" w:cstheme="minorHAnsi"/>
          <w:bCs/>
          <w:sz w:val="22"/>
          <w:szCs w:val="22"/>
        </w:rPr>
        <w:t xml:space="preserve">gave Student a “finger pry” for </w:t>
      </w:r>
      <w:r w:rsidR="00CC0664" w:rsidRPr="00F93F79">
        <w:rPr>
          <w:rFonts w:asciiTheme="minorHAnsi" w:hAnsiTheme="minorHAnsi" w:cstheme="minorHAnsi"/>
          <w:bCs/>
          <w:sz w:val="22"/>
          <w:szCs w:val="22"/>
        </w:rPr>
        <w:t xml:space="preserve">discipline, punishment, or </w:t>
      </w:r>
      <w:r w:rsidR="00F37770" w:rsidRPr="00F93F79">
        <w:rPr>
          <w:rFonts w:asciiTheme="minorHAnsi" w:hAnsiTheme="minorHAnsi" w:cstheme="minorHAnsi"/>
          <w:bCs/>
          <w:sz w:val="22"/>
          <w:szCs w:val="22"/>
        </w:rPr>
        <w:t xml:space="preserve">convenience. </w:t>
      </w:r>
    </w:p>
    <w:p w:rsidR="00F37770" w:rsidRPr="00F93F79" w:rsidRDefault="00F37770" w:rsidP="00D94EAF">
      <w:pPr>
        <w:spacing w:after="0"/>
        <w:jc w:val="both"/>
        <w:rPr>
          <w:rFonts w:asciiTheme="minorHAnsi" w:hAnsiTheme="minorHAnsi" w:cstheme="minorHAnsi"/>
          <w:bCs/>
          <w:sz w:val="22"/>
          <w:szCs w:val="22"/>
        </w:rPr>
      </w:pPr>
    </w:p>
    <w:p w:rsidR="002E0A90" w:rsidRPr="00F93F79" w:rsidRDefault="00F37770" w:rsidP="00152EAA">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lastRenderedPageBreak/>
        <w:t xml:space="preserve">During the May 3 incident, </w:t>
      </w:r>
      <w:r w:rsidR="006D5476" w:rsidRPr="00F93F79">
        <w:rPr>
          <w:rFonts w:asciiTheme="minorHAnsi" w:hAnsiTheme="minorHAnsi" w:cstheme="minorHAnsi"/>
          <w:bCs/>
          <w:sz w:val="22"/>
          <w:szCs w:val="22"/>
        </w:rPr>
        <w:t xml:space="preserve">district staff </w:t>
      </w:r>
      <w:r w:rsidR="00122AF6" w:rsidRPr="00F93F79">
        <w:rPr>
          <w:rFonts w:asciiTheme="minorHAnsi" w:hAnsiTheme="minorHAnsi" w:cstheme="minorHAnsi"/>
          <w:bCs/>
          <w:sz w:val="22"/>
          <w:szCs w:val="22"/>
        </w:rPr>
        <w:t xml:space="preserve">members </w:t>
      </w:r>
      <w:r w:rsidR="006D5476" w:rsidRPr="00F93F79">
        <w:rPr>
          <w:rFonts w:asciiTheme="minorHAnsi" w:hAnsiTheme="minorHAnsi" w:cstheme="minorHAnsi"/>
          <w:bCs/>
          <w:sz w:val="22"/>
          <w:szCs w:val="22"/>
        </w:rPr>
        <w:t xml:space="preserve">found it “extra challenging” to move Student to the ISTO room because he was kicking </w:t>
      </w:r>
      <w:r w:rsidR="00B86676" w:rsidRPr="00F93F79">
        <w:rPr>
          <w:rFonts w:asciiTheme="minorHAnsi" w:hAnsiTheme="minorHAnsi" w:cstheme="minorHAnsi"/>
          <w:bCs/>
          <w:sz w:val="22"/>
          <w:szCs w:val="22"/>
        </w:rPr>
        <w:t xml:space="preserve">district </w:t>
      </w:r>
      <w:r w:rsidR="006D5476" w:rsidRPr="00F93F79">
        <w:rPr>
          <w:rFonts w:asciiTheme="minorHAnsi" w:hAnsiTheme="minorHAnsi" w:cstheme="minorHAnsi"/>
          <w:bCs/>
          <w:sz w:val="22"/>
          <w:szCs w:val="22"/>
        </w:rPr>
        <w:t xml:space="preserve">staff. District staff responded by forcibly transporting him to the room. </w:t>
      </w:r>
      <w:r w:rsidR="00527094" w:rsidRPr="00F93F79">
        <w:rPr>
          <w:rFonts w:asciiTheme="minorHAnsi" w:hAnsiTheme="minorHAnsi" w:cstheme="minorHAnsi"/>
          <w:bCs/>
          <w:sz w:val="22"/>
          <w:szCs w:val="22"/>
        </w:rPr>
        <w:t xml:space="preserve">Unlike </w:t>
      </w:r>
      <w:r w:rsidR="00E37BDF" w:rsidRPr="00F93F79">
        <w:rPr>
          <w:rFonts w:asciiTheme="minorHAnsi" w:hAnsiTheme="minorHAnsi" w:cstheme="minorHAnsi"/>
          <w:bCs/>
          <w:sz w:val="22"/>
          <w:szCs w:val="22"/>
        </w:rPr>
        <w:t>the March 5 incident</w:t>
      </w:r>
      <w:r w:rsidR="00527094" w:rsidRPr="00F93F79">
        <w:rPr>
          <w:rFonts w:asciiTheme="minorHAnsi" w:hAnsiTheme="minorHAnsi" w:cstheme="minorHAnsi"/>
          <w:bCs/>
          <w:sz w:val="22"/>
          <w:szCs w:val="22"/>
        </w:rPr>
        <w:t xml:space="preserve">, where Student was </w:t>
      </w:r>
      <w:r w:rsidR="00B87F13" w:rsidRPr="00F93F79">
        <w:rPr>
          <w:rFonts w:asciiTheme="minorHAnsi" w:hAnsiTheme="minorHAnsi" w:cstheme="minorHAnsi"/>
          <w:bCs/>
          <w:sz w:val="22"/>
          <w:szCs w:val="22"/>
        </w:rPr>
        <w:t xml:space="preserve">only </w:t>
      </w:r>
      <w:r w:rsidR="00527094" w:rsidRPr="00F93F79">
        <w:rPr>
          <w:rFonts w:asciiTheme="minorHAnsi" w:hAnsiTheme="minorHAnsi" w:cstheme="minorHAnsi"/>
          <w:bCs/>
          <w:sz w:val="22"/>
          <w:szCs w:val="22"/>
        </w:rPr>
        <w:t xml:space="preserve">being noncompliant, in this situation Student was “kicking staff.” </w:t>
      </w:r>
      <w:proofErr w:type="gramStart"/>
      <w:r w:rsidR="00152EAA" w:rsidRPr="00F93F79">
        <w:rPr>
          <w:rFonts w:asciiTheme="minorHAnsi" w:hAnsiTheme="minorHAnsi" w:cstheme="minorHAnsi"/>
          <w:bCs/>
          <w:sz w:val="22"/>
          <w:szCs w:val="22"/>
        </w:rPr>
        <w:t>Also</w:t>
      </w:r>
      <w:proofErr w:type="gramEnd"/>
      <w:r w:rsidR="00152EAA" w:rsidRPr="00F93F79">
        <w:rPr>
          <w:rFonts w:asciiTheme="minorHAnsi" w:hAnsiTheme="minorHAnsi" w:cstheme="minorHAnsi"/>
          <w:bCs/>
          <w:sz w:val="22"/>
          <w:szCs w:val="22"/>
        </w:rPr>
        <w:t>, during an interview conducted by the Department on June 4, district staff members explained that Student was on the floor, flailing and kicking. They ascertained that Student’s behavior placed him in imminent risk of serious bodily injury if he remained on the floor, flailing and kicking. All together, the evidence suggests that the staff members ascertained that the Student’s behavior imposed a reasonable threat of imminent, serious bodily injury.</w:t>
      </w:r>
    </w:p>
    <w:p w:rsidR="002E0A90" w:rsidRPr="00F93F79" w:rsidRDefault="002E0A90" w:rsidP="00D94EAF">
      <w:pPr>
        <w:spacing w:after="0"/>
        <w:jc w:val="both"/>
        <w:rPr>
          <w:rFonts w:asciiTheme="minorHAnsi" w:hAnsiTheme="minorHAnsi" w:cstheme="minorHAnsi"/>
          <w:bCs/>
          <w:sz w:val="22"/>
          <w:szCs w:val="22"/>
        </w:rPr>
      </w:pPr>
    </w:p>
    <w:p w:rsidR="008375C0" w:rsidRPr="00F93F79" w:rsidRDefault="002E0A90" w:rsidP="004B20AE">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Finally, during the May 15 incident, district staff </w:t>
      </w:r>
      <w:r w:rsidR="00122AF6" w:rsidRPr="00F93F79">
        <w:rPr>
          <w:rFonts w:asciiTheme="minorHAnsi" w:hAnsiTheme="minorHAnsi" w:cstheme="minorHAnsi"/>
          <w:bCs/>
          <w:sz w:val="22"/>
          <w:szCs w:val="22"/>
        </w:rPr>
        <w:t xml:space="preserve">members </w:t>
      </w:r>
      <w:r w:rsidRPr="00F93F79">
        <w:rPr>
          <w:rFonts w:asciiTheme="minorHAnsi" w:hAnsiTheme="minorHAnsi" w:cstheme="minorHAnsi"/>
          <w:bCs/>
          <w:sz w:val="22"/>
          <w:szCs w:val="22"/>
        </w:rPr>
        <w:t>were keeping Student in the ISTO room with the door open. Student exited the room on more than one occasion. He “[w]</w:t>
      </w:r>
      <w:proofErr w:type="gramStart"/>
      <w:r w:rsidRPr="00F93F79">
        <w:rPr>
          <w:rFonts w:asciiTheme="minorHAnsi" w:hAnsiTheme="minorHAnsi" w:cstheme="minorHAnsi"/>
          <w:bCs/>
          <w:sz w:val="22"/>
          <w:szCs w:val="22"/>
        </w:rPr>
        <w:t>rap[</w:t>
      </w:r>
      <w:proofErr w:type="spellStart"/>
      <w:proofErr w:type="gramEnd"/>
      <w:r w:rsidRPr="00F93F79">
        <w:rPr>
          <w:rFonts w:asciiTheme="minorHAnsi" w:hAnsiTheme="minorHAnsi" w:cstheme="minorHAnsi"/>
          <w:bCs/>
          <w:sz w:val="22"/>
          <w:szCs w:val="22"/>
        </w:rPr>
        <w:t>ped</w:t>
      </w:r>
      <w:proofErr w:type="spellEnd"/>
      <w:r w:rsidRPr="00F93F79">
        <w:rPr>
          <w:rFonts w:asciiTheme="minorHAnsi" w:hAnsiTheme="minorHAnsi" w:cstheme="minorHAnsi"/>
          <w:bCs/>
          <w:sz w:val="22"/>
          <w:szCs w:val="22"/>
        </w:rPr>
        <w:t>] his legs around [a] computer desk” and “[t]</w:t>
      </w:r>
      <w:proofErr w:type="spellStart"/>
      <w:r w:rsidRPr="00F93F79">
        <w:rPr>
          <w:rFonts w:asciiTheme="minorHAnsi" w:hAnsiTheme="minorHAnsi" w:cstheme="minorHAnsi"/>
          <w:bCs/>
          <w:sz w:val="22"/>
          <w:szCs w:val="22"/>
        </w:rPr>
        <w:t>ried</w:t>
      </w:r>
      <w:proofErr w:type="spellEnd"/>
      <w:r w:rsidRPr="00F93F79">
        <w:rPr>
          <w:rFonts w:asciiTheme="minorHAnsi" w:hAnsiTheme="minorHAnsi" w:cstheme="minorHAnsi"/>
          <w:bCs/>
          <w:sz w:val="22"/>
          <w:szCs w:val="22"/>
        </w:rPr>
        <w:t xml:space="preserve"> climbing behind [the] computer desk” so </w:t>
      </w:r>
      <w:r w:rsidR="00F531A5" w:rsidRPr="00F93F79">
        <w:rPr>
          <w:rFonts w:asciiTheme="minorHAnsi" w:hAnsiTheme="minorHAnsi" w:cstheme="minorHAnsi"/>
          <w:bCs/>
          <w:sz w:val="22"/>
          <w:szCs w:val="22"/>
        </w:rPr>
        <w:t xml:space="preserve">the </w:t>
      </w:r>
      <w:r w:rsidRPr="00F93F79">
        <w:rPr>
          <w:rFonts w:asciiTheme="minorHAnsi" w:hAnsiTheme="minorHAnsi" w:cstheme="minorHAnsi"/>
          <w:bCs/>
          <w:sz w:val="22"/>
          <w:szCs w:val="22"/>
        </w:rPr>
        <w:t>staff</w:t>
      </w:r>
      <w:r w:rsidR="00122AF6" w:rsidRPr="00F93F79">
        <w:rPr>
          <w:rFonts w:asciiTheme="minorHAnsi" w:hAnsiTheme="minorHAnsi" w:cstheme="minorHAnsi"/>
          <w:bCs/>
          <w:sz w:val="22"/>
          <w:szCs w:val="22"/>
        </w:rPr>
        <w:t xml:space="preserve"> members</w:t>
      </w:r>
      <w:r w:rsidRPr="00F93F79">
        <w:rPr>
          <w:rFonts w:asciiTheme="minorHAnsi" w:hAnsiTheme="minorHAnsi" w:cstheme="minorHAnsi"/>
          <w:bCs/>
          <w:sz w:val="22"/>
          <w:szCs w:val="22"/>
        </w:rPr>
        <w:t xml:space="preserve"> could not transport him into the room. Student cursed at staff and wrapped his arms around their bodies. Student tried to “trip” </w:t>
      </w:r>
      <w:r w:rsidR="00F531A5" w:rsidRPr="00F93F79">
        <w:rPr>
          <w:rFonts w:asciiTheme="minorHAnsi" w:hAnsiTheme="minorHAnsi" w:cstheme="minorHAnsi"/>
          <w:bCs/>
          <w:sz w:val="22"/>
          <w:szCs w:val="22"/>
        </w:rPr>
        <w:t xml:space="preserve">the </w:t>
      </w:r>
      <w:r w:rsidRPr="00F93F79">
        <w:rPr>
          <w:rFonts w:asciiTheme="minorHAnsi" w:hAnsiTheme="minorHAnsi" w:cstheme="minorHAnsi"/>
          <w:bCs/>
          <w:sz w:val="22"/>
          <w:szCs w:val="22"/>
        </w:rPr>
        <w:t>staff</w:t>
      </w:r>
      <w:r w:rsidR="00F531A5" w:rsidRPr="00F93F79">
        <w:rPr>
          <w:rFonts w:asciiTheme="minorHAnsi" w:hAnsiTheme="minorHAnsi" w:cstheme="minorHAnsi"/>
          <w:bCs/>
          <w:sz w:val="22"/>
          <w:szCs w:val="22"/>
        </w:rPr>
        <w:t xml:space="preserve"> members</w:t>
      </w:r>
      <w:r w:rsidRPr="00F93F79">
        <w:rPr>
          <w:rFonts w:asciiTheme="minorHAnsi" w:hAnsiTheme="minorHAnsi" w:cstheme="minorHAnsi"/>
          <w:bCs/>
          <w:sz w:val="22"/>
          <w:szCs w:val="22"/>
        </w:rPr>
        <w:t xml:space="preserve">. </w:t>
      </w:r>
      <w:r w:rsidR="00F531A5" w:rsidRPr="00F93F79">
        <w:rPr>
          <w:rFonts w:asciiTheme="minorHAnsi" w:hAnsiTheme="minorHAnsi" w:cstheme="minorHAnsi"/>
          <w:bCs/>
          <w:sz w:val="22"/>
          <w:szCs w:val="22"/>
        </w:rPr>
        <w:t>The s</w:t>
      </w:r>
      <w:r w:rsidR="00122AF6" w:rsidRPr="00F93F79">
        <w:rPr>
          <w:rFonts w:asciiTheme="minorHAnsi" w:hAnsiTheme="minorHAnsi" w:cstheme="minorHAnsi"/>
          <w:bCs/>
          <w:sz w:val="22"/>
          <w:szCs w:val="22"/>
        </w:rPr>
        <w:t>taf</w:t>
      </w:r>
      <w:r w:rsidRPr="00F93F79">
        <w:rPr>
          <w:rFonts w:asciiTheme="minorHAnsi" w:hAnsiTheme="minorHAnsi" w:cstheme="minorHAnsi"/>
          <w:bCs/>
          <w:sz w:val="22"/>
          <w:szCs w:val="22"/>
        </w:rPr>
        <w:t>f</w:t>
      </w:r>
      <w:r w:rsidR="00122AF6" w:rsidRPr="00F93F79">
        <w:rPr>
          <w:rFonts w:asciiTheme="minorHAnsi" w:hAnsiTheme="minorHAnsi" w:cstheme="minorHAnsi"/>
          <w:bCs/>
          <w:sz w:val="22"/>
          <w:szCs w:val="22"/>
        </w:rPr>
        <w:t xml:space="preserve"> members</w:t>
      </w:r>
      <w:r w:rsidRPr="00F93F79">
        <w:rPr>
          <w:rFonts w:asciiTheme="minorHAnsi" w:hAnsiTheme="minorHAnsi" w:cstheme="minorHAnsi"/>
          <w:bCs/>
          <w:sz w:val="22"/>
          <w:szCs w:val="22"/>
        </w:rPr>
        <w:t xml:space="preserve"> forcibly transported Student into the room and “the door was shut for his aggression.” </w:t>
      </w:r>
      <w:r w:rsidR="009C1ADE" w:rsidRPr="00F93F79">
        <w:rPr>
          <w:rFonts w:asciiTheme="minorHAnsi" w:hAnsiTheme="minorHAnsi" w:cstheme="minorHAnsi"/>
          <w:bCs/>
          <w:sz w:val="22"/>
          <w:szCs w:val="22"/>
        </w:rPr>
        <w:t>During the June 4 interview, staff members again explained that there response to this incident was not merely because of Students “aggression,” but because his behavior placed him in imminent risk of serious bodily injury. Although documents provided by the District indicate the reason for shutting Student in the seclusion room was “for his aggression,” altogether, the evidence suggests that the staff members ascertained that the Student’s behavior imposed a reasonable threat of imminent, serious bodily injury.</w:t>
      </w:r>
    </w:p>
    <w:p w:rsidR="008375C0" w:rsidRPr="00F93F79" w:rsidRDefault="008375C0" w:rsidP="004B20AE">
      <w:pPr>
        <w:spacing w:after="0"/>
        <w:jc w:val="both"/>
        <w:rPr>
          <w:rFonts w:asciiTheme="minorHAnsi" w:hAnsiTheme="minorHAnsi" w:cstheme="minorHAnsi"/>
          <w:bCs/>
          <w:sz w:val="22"/>
          <w:szCs w:val="22"/>
        </w:rPr>
      </w:pPr>
    </w:p>
    <w:p w:rsidR="00F37770" w:rsidRPr="00F93F79" w:rsidRDefault="008375C0" w:rsidP="004B20AE">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Department acknowledges that on </w:t>
      </w:r>
      <w:r w:rsidR="00F531A5" w:rsidRPr="00F93F79">
        <w:rPr>
          <w:rFonts w:asciiTheme="minorHAnsi" w:hAnsiTheme="minorHAnsi" w:cstheme="minorHAnsi"/>
          <w:bCs/>
          <w:sz w:val="22"/>
          <w:szCs w:val="22"/>
        </w:rPr>
        <w:t>most</w:t>
      </w:r>
      <w:r w:rsidRPr="00F93F79">
        <w:rPr>
          <w:rFonts w:asciiTheme="minorHAnsi" w:hAnsiTheme="minorHAnsi" w:cstheme="minorHAnsi"/>
          <w:bCs/>
          <w:sz w:val="22"/>
          <w:szCs w:val="22"/>
        </w:rPr>
        <w:t xml:space="preserve"> occasions, Student’s behavior did constitute a threat of imminent, serious bodily injury</w:t>
      </w:r>
      <w:r w:rsidR="006F12E7" w:rsidRPr="00F93F79">
        <w:rPr>
          <w:rFonts w:asciiTheme="minorHAnsi" w:hAnsiTheme="minorHAnsi" w:cstheme="minorHAnsi"/>
          <w:bCs/>
          <w:sz w:val="22"/>
          <w:szCs w:val="22"/>
        </w:rPr>
        <w:t xml:space="preserve"> to either himself or others</w:t>
      </w:r>
      <w:r w:rsidRPr="00F93F79">
        <w:rPr>
          <w:rFonts w:asciiTheme="minorHAnsi" w:hAnsiTheme="minorHAnsi" w:cstheme="minorHAnsi"/>
          <w:bCs/>
          <w:sz w:val="22"/>
          <w:szCs w:val="22"/>
        </w:rPr>
        <w:t xml:space="preserve">. </w:t>
      </w:r>
      <w:r w:rsidR="00F531A5" w:rsidRPr="00F93F79">
        <w:rPr>
          <w:rFonts w:asciiTheme="minorHAnsi" w:hAnsiTheme="minorHAnsi" w:cstheme="minorHAnsi"/>
          <w:bCs/>
          <w:sz w:val="22"/>
          <w:szCs w:val="22"/>
        </w:rPr>
        <w:t>F</w:t>
      </w:r>
      <w:r w:rsidR="00962C44" w:rsidRPr="00F93F79">
        <w:rPr>
          <w:rFonts w:asciiTheme="minorHAnsi" w:hAnsiTheme="minorHAnsi" w:cstheme="minorHAnsi"/>
          <w:bCs/>
          <w:sz w:val="22"/>
          <w:szCs w:val="22"/>
        </w:rPr>
        <w:t xml:space="preserve">or the most part, the District acted </w:t>
      </w:r>
      <w:r w:rsidR="00734514" w:rsidRPr="00F93F79">
        <w:rPr>
          <w:rFonts w:asciiTheme="minorHAnsi" w:hAnsiTheme="minorHAnsi" w:cstheme="minorHAnsi"/>
          <w:bCs/>
          <w:sz w:val="22"/>
          <w:szCs w:val="22"/>
        </w:rPr>
        <w:t>appropriately</w:t>
      </w:r>
      <w:r w:rsidR="00962C44" w:rsidRPr="00F93F79">
        <w:rPr>
          <w:rFonts w:asciiTheme="minorHAnsi" w:hAnsiTheme="minorHAnsi" w:cstheme="minorHAnsi"/>
          <w:bCs/>
          <w:sz w:val="22"/>
          <w:szCs w:val="22"/>
        </w:rPr>
        <w:t xml:space="preserve"> with respect to the challenges posed by </w:t>
      </w:r>
      <w:r w:rsidR="006F12E7" w:rsidRPr="00F93F79">
        <w:rPr>
          <w:rFonts w:asciiTheme="minorHAnsi" w:hAnsiTheme="minorHAnsi" w:cstheme="minorHAnsi"/>
          <w:bCs/>
          <w:sz w:val="22"/>
          <w:szCs w:val="22"/>
        </w:rPr>
        <w:t>Student</w:t>
      </w:r>
      <w:r w:rsidR="00962C44" w:rsidRPr="00F93F79">
        <w:rPr>
          <w:rFonts w:asciiTheme="minorHAnsi" w:hAnsiTheme="minorHAnsi" w:cstheme="minorHAnsi"/>
          <w:bCs/>
          <w:sz w:val="22"/>
          <w:szCs w:val="22"/>
        </w:rPr>
        <w:t xml:space="preserve">. However, with respect to the incidents occurring on March </w:t>
      </w:r>
      <w:r w:rsidR="006F12E7" w:rsidRPr="00F93F79">
        <w:rPr>
          <w:rFonts w:asciiTheme="minorHAnsi" w:hAnsiTheme="minorHAnsi" w:cstheme="minorHAnsi"/>
          <w:bCs/>
          <w:sz w:val="22"/>
          <w:szCs w:val="22"/>
        </w:rPr>
        <w:t>3</w:t>
      </w:r>
      <w:r w:rsidR="00962C44" w:rsidRPr="00F93F79">
        <w:rPr>
          <w:rFonts w:asciiTheme="minorHAnsi" w:hAnsiTheme="minorHAnsi" w:cstheme="minorHAnsi"/>
          <w:bCs/>
          <w:sz w:val="22"/>
          <w:szCs w:val="22"/>
        </w:rPr>
        <w:t xml:space="preserve">, 2017, and May 3 and 15, 2017, the Department finds that the District unlawfully restrained and secluded Student because it restrained and secluded him for discipline, punishment, or convenience. </w:t>
      </w:r>
    </w:p>
    <w:p w:rsidR="00913594" w:rsidRPr="00F93F79" w:rsidRDefault="00913594" w:rsidP="00D94EAF">
      <w:pPr>
        <w:spacing w:after="0"/>
        <w:jc w:val="both"/>
        <w:rPr>
          <w:rFonts w:asciiTheme="minorHAnsi" w:hAnsiTheme="minorHAnsi" w:cstheme="minorHAnsi"/>
          <w:b/>
          <w:bCs/>
          <w:sz w:val="22"/>
          <w:szCs w:val="22"/>
        </w:rPr>
      </w:pPr>
    </w:p>
    <w:p w:rsidR="00D94EAF" w:rsidRPr="00F93F79" w:rsidRDefault="00D94EAF" w:rsidP="003B4EE5">
      <w:pPr>
        <w:pStyle w:val="Heading3"/>
      </w:pPr>
      <w:r w:rsidRPr="00F93F79">
        <w:t xml:space="preserve">4. </w:t>
      </w:r>
      <w:r w:rsidRPr="00F93F79">
        <w:tab/>
        <w:t xml:space="preserve">Notice </w:t>
      </w:r>
      <w:r w:rsidR="00913594" w:rsidRPr="00F93F79">
        <w:t xml:space="preserve">and Debriefing </w:t>
      </w:r>
      <w:r w:rsidRPr="00F93F79">
        <w:t>Requirements</w:t>
      </w:r>
    </w:p>
    <w:p w:rsidR="00D94EAF" w:rsidRPr="00F93F79" w:rsidRDefault="00D94EAF" w:rsidP="00D94EAF">
      <w:pPr>
        <w:spacing w:after="0"/>
        <w:jc w:val="both"/>
        <w:rPr>
          <w:rFonts w:asciiTheme="minorHAnsi" w:hAnsiTheme="minorHAnsi" w:cstheme="minorHAnsi"/>
          <w:b/>
          <w:bCs/>
          <w:sz w:val="22"/>
          <w:szCs w:val="22"/>
        </w:rPr>
      </w:pPr>
    </w:p>
    <w:p w:rsidR="003435FF" w:rsidRPr="00F93F79" w:rsidRDefault="003435F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Parent alleges that the District did not provide written notice of restraints and seclusions occurring before the summer of 2017 and did not provide proper notice of restraints and seclusions occurring on August 30, 2017, September 27, 2017, and November 14, 2017. Parent also alleges that the District did not invite her to several debriefing meetings and did not hold a debriefing meeting after a restraint and seclusion occurred on September 27, 2017.</w:t>
      </w:r>
    </w:p>
    <w:p w:rsidR="003435FF" w:rsidRPr="00F93F79" w:rsidRDefault="003435FF" w:rsidP="00D94EAF">
      <w:pPr>
        <w:spacing w:after="0"/>
        <w:jc w:val="both"/>
        <w:rPr>
          <w:rFonts w:asciiTheme="minorHAnsi" w:hAnsiTheme="minorHAnsi" w:cstheme="minorHAnsi"/>
          <w:bCs/>
          <w:sz w:val="22"/>
          <w:szCs w:val="22"/>
        </w:rPr>
      </w:pPr>
    </w:p>
    <w:p w:rsidR="003435FF" w:rsidRPr="00F93F79" w:rsidRDefault="003435F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The District did not specifically respond to Parent’s allegations, except to state that whenever a district staff member notified Parent of a restraint or seclusion, the staff member invited her to a debriefing meeting as a matter of practice.</w:t>
      </w:r>
    </w:p>
    <w:p w:rsidR="003435FF" w:rsidRPr="00F93F79" w:rsidRDefault="003435FF" w:rsidP="00D94EAF">
      <w:pPr>
        <w:spacing w:after="0"/>
        <w:jc w:val="both"/>
        <w:rPr>
          <w:rFonts w:asciiTheme="minorHAnsi" w:hAnsiTheme="minorHAnsi" w:cstheme="minorHAnsi"/>
          <w:bCs/>
          <w:sz w:val="22"/>
          <w:szCs w:val="22"/>
        </w:rPr>
      </w:pPr>
    </w:p>
    <w:p w:rsidR="00D94EAF" w:rsidRPr="00F93F79" w:rsidRDefault="00D94EA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lastRenderedPageBreak/>
        <w:t xml:space="preserve">ORS 339.294 establishes the procedures by which </w:t>
      </w:r>
      <w:r w:rsidR="00C65064" w:rsidRPr="00F93F79">
        <w:rPr>
          <w:rFonts w:asciiTheme="minorHAnsi" w:hAnsiTheme="minorHAnsi" w:cstheme="minorHAnsi"/>
          <w:bCs/>
          <w:sz w:val="22"/>
          <w:szCs w:val="22"/>
        </w:rPr>
        <w:t>an education service district</w:t>
      </w:r>
      <w:r w:rsidRPr="00F93F79">
        <w:rPr>
          <w:rFonts w:asciiTheme="minorHAnsi" w:hAnsiTheme="minorHAnsi" w:cstheme="minorHAnsi"/>
          <w:bCs/>
          <w:sz w:val="22"/>
          <w:szCs w:val="22"/>
        </w:rPr>
        <w:t xml:space="preserve"> must provide notice to a parent following a restraint </w:t>
      </w:r>
      <w:r w:rsidR="00DF205B" w:rsidRPr="00F93F79">
        <w:rPr>
          <w:rFonts w:asciiTheme="minorHAnsi" w:hAnsiTheme="minorHAnsi" w:cstheme="minorHAnsi"/>
          <w:bCs/>
          <w:sz w:val="22"/>
          <w:szCs w:val="22"/>
        </w:rPr>
        <w:t xml:space="preserve">or seclusion </w:t>
      </w:r>
      <w:r w:rsidRPr="00F93F79">
        <w:rPr>
          <w:rFonts w:asciiTheme="minorHAnsi" w:hAnsiTheme="minorHAnsi" w:cstheme="minorHAnsi"/>
          <w:bCs/>
          <w:sz w:val="22"/>
          <w:szCs w:val="22"/>
        </w:rPr>
        <w:t>of the parent’s child. Under the statute, following a restraint</w:t>
      </w:r>
      <w:r w:rsidR="00DF205B" w:rsidRPr="00F93F79">
        <w:rPr>
          <w:rFonts w:asciiTheme="minorHAnsi" w:hAnsiTheme="minorHAnsi" w:cstheme="minorHAnsi"/>
          <w:bCs/>
          <w:sz w:val="22"/>
          <w:szCs w:val="22"/>
        </w:rPr>
        <w:t xml:space="preserve"> or seclusion</w:t>
      </w:r>
      <w:r w:rsidRPr="00F93F79">
        <w:rPr>
          <w:rFonts w:asciiTheme="minorHAnsi" w:hAnsiTheme="minorHAnsi" w:cstheme="minorHAnsi"/>
          <w:bCs/>
          <w:sz w:val="22"/>
          <w:szCs w:val="22"/>
        </w:rPr>
        <w:t xml:space="preserve">, </w:t>
      </w:r>
      <w:r w:rsidR="00C65064" w:rsidRPr="00F93F79">
        <w:rPr>
          <w:rFonts w:asciiTheme="minorHAnsi" w:hAnsiTheme="minorHAnsi" w:cstheme="minorHAnsi"/>
          <w:bCs/>
          <w:sz w:val="22"/>
          <w:szCs w:val="22"/>
        </w:rPr>
        <w:t>an education service district</w:t>
      </w:r>
      <w:r w:rsidRPr="00F93F79">
        <w:rPr>
          <w:rFonts w:asciiTheme="minorHAnsi" w:hAnsiTheme="minorHAnsi" w:cstheme="minorHAnsi"/>
          <w:bCs/>
          <w:sz w:val="22"/>
          <w:szCs w:val="22"/>
        </w:rPr>
        <w:t xml:space="preserve"> must provide a parent with “verbal or electronic notification of the incident by the end of the school day when the incident occurred,” and “written documentation of the incident within 24 hours of the incident.” </w:t>
      </w:r>
      <w:r w:rsidR="00BF1FCE" w:rsidRPr="00F93F79">
        <w:rPr>
          <w:rFonts w:asciiTheme="minorHAnsi" w:hAnsiTheme="minorHAnsi" w:cstheme="minorHAnsi"/>
          <w:bCs/>
          <w:sz w:val="22"/>
          <w:szCs w:val="22"/>
        </w:rPr>
        <w:t>ORS 339.294 (2</w:t>
      </w:r>
      <w:proofErr w:type="gramStart"/>
      <w:r w:rsidR="00BF1FCE" w:rsidRPr="00F93F79">
        <w:rPr>
          <w:rFonts w:asciiTheme="minorHAnsi" w:hAnsiTheme="minorHAnsi" w:cstheme="minorHAnsi"/>
          <w:bCs/>
          <w:sz w:val="22"/>
          <w:szCs w:val="22"/>
        </w:rPr>
        <w:t>)(</w:t>
      </w:r>
      <w:proofErr w:type="gramEnd"/>
      <w:r w:rsidR="00BF1FCE" w:rsidRPr="00F93F79">
        <w:rPr>
          <w:rFonts w:asciiTheme="minorHAnsi" w:hAnsiTheme="minorHAnsi" w:cstheme="minorHAnsi"/>
          <w:bCs/>
          <w:sz w:val="22"/>
          <w:szCs w:val="22"/>
        </w:rPr>
        <w:t xml:space="preserve">a) and (b). </w:t>
      </w:r>
      <w:r w:rsidRPr="00F93F79">
        <w:rPr>
          <w:rFonts w:asciiTheme="minorHAnsi" w:hAnsiTheme="minorHAnsi" w:cstheme="minorHAnsi"/>
          <w:bCs/>
          <w:sz w:val="22"/>
          <w:szCs w:val="22"/>
        </w:rPr>
        <w:t>The written documentation must include:</w:t>
      </w:r>
    </w:p>
    <w:p w:rsidR="00D94EAF" w:rsidRPr="00F93F79" w:rsidRDefault="00D94EAF" w:rsidP="00D94EAF">
      <w:pPr>
        <w:spacing w:after="0"/>
        <w:jc w:val="both"/>
        <w:rPr>
          <w:rFonts w:asciiTheme="minorHAnsi" w:hAnsiTheme="minorHAnsi" w:cstheme="minorHAnsi"/>
          <w:bCs/>
          <w:sz w:val="22"/>
          <w:szCs w:val="22"/>
        </w:rPr>
      </w:pPr>
    </w:p>
    <w:p w:rsidR="00D94EAF" w:rsidRPr="00F93F79" w:rsidRDefault="00D94EAF" w:rsidP="00D94EAF">
      <w:pPr>
        <w:spacing w:after="0"/>
        <w:ind w:left="1440" w:right="1440"/>
        <w:jc w:val="both"/>
        <w:rPr>
          <w:rFonts w:asciiTheme="minorHAnsi" w:hAnsiTheme="minorHAnsi" w:cstheme="minorHAnsi"/>
          <w:bCs/>
          <w:sz w:val="22"/>
          <w:szCs w:val="22"/>
        </w:rPr>
      </w:pPr>
      <w:r w:rsidRPr="00F93F79">
        <w:rPr>
          <w:rFonts w:asciiTheme="minorHAnsi" w:hAnsiTheme="minorHAnsi" w:cstheme="minorHAnsi"/>
          <w:bCs/>
          <w:sz w:val="22"/>
          <w:szCs w:val="22"/>
        </w:rPr>
        <w:tab/>
        <w:t>(A) A description of the physical restraint or seclusion, including:</w:t>
      </w:r>
    </w:p>
    <w:p w:rsidR="00D94EAF" w:rsidRPr="00F93F79" w:rsidRDefault="00D94EAF" w:rsidP="00D94EAF">
      <w:pPr>
        <w:spacing w:after="0"/>
        <w:ind w:left="1440" w:right="1440"/>
        <w:jc w:val="both"/>
        <w:rPr>
          <w:rFonts w:asciiTheme="minorHAnsi" w:hAnsiTheme="minorHAnsi" w:cstheme="minorHAnsi"/>
          <w:bCs/>
          <w:sz w:val="22"/>
          <w:szCs w:val="22"/>
        </w:rPr>
      </w:pPr>
      <w:r w:rsidRPr="00F93F79">
        <w:rPr>
          <w:rFonts w:asciiTheme="minorHAnsi" w:hAnsiTheme="minorHAnsi" w:cstheme="minorHAnsi"/>
          <w:bCs/>
          <w:sz w:val="22"/>
          <w:szCs w:val="22"/>
        </w:rPr>
        <w:tab/>
        <w:t>(</w:t>
      </w:r>
      <w:proofErr w:type="spellStart"/>
      <w:r w:rsidRPr="00F93F79">
        <w:rPr>
          <w:rFonts w:asciiTheme="minorHAnsi" w:hAnsiTheme="minorHAnsi" w:cstheme="minorHAnsi"/>
          <w:bCs/>
          <w:sz w:val="22"/>
          <w:szCs w:val="22"/>
        </w:rPr>
        <w:t>i</w:t>
      </w:r>
      <w:proofErr w:type="spellEnd"/>
      <w:r w:rsidRPr="00F93F79">
        <w:rPr>
          <w:rFonts w:asciiTheme="minorHAnsi" w:hAnsiTheme="minorHAnsi" w:cstheme="minorHAnsi"/>
          <w:bCs/>
          <w:sz w:val="22"/>
          <w:szCs w:val="22"/>
        </w:rPr>
        <w:t>) The date of the physical restraint or seclusion;</w:t>
      </w:r>
    </w:p>
    <w:p w:rsidR="00D94EAF" w:rsidRPr="00F93F79" w:rsidRDefault="00D94EAF" w:rsidP="00D94EAF">
      <w:pPr>
        <w:spacing w:after="0"/>
        <w:ind w:left="1440" w:right="1440"/>
        <w:jc w:val="both"/>
        <w:rPr>
          <w:rFonts w:asciiTheme="minorHAnsi" w:hAnsiTheme="minorHAnsi" w:cstheme="minorHAnsi"/>
          <w:bCs/>
          <w:sz w:val="22"/>
          <w:szCs w:val="22"/>
        </w:rPr>
      </w:pPr>
      <w:r w:rsidRPr="00F93F79">
        <w:rPr>
          <w:rFonts w:asciiTheme="minorHAnsi" w:hAnsiTheme="minorHAnsi" w:cstheme="minorHAnsi"/>
          <w:bCs/>
          <w:sz w:val="22"/>
          <w:szCs w:val="22"/>
        </w:rPr>
        <w:tab/>
        <w:t>(ii) The times when the physical restraint or seclusion began and ended; and</w:t>
      </w:r>
    </w:p>
    <w:p w:rsidR="00D94EAF" w:rsidRPr="00F93F79" w:rsidRDefault="00D94EAF" w:rsidP="00D94EAF">
      <w:pPr>
        <w:spacing w:after="0"/>
        <w:ind w:left="1440" w:right="1440"/>
        <w:jc w:val="both"/>
        <w:rPr>
          <w:rFonts w:asciiTheme="minorHAnsi" w:hAnsiTheme="minorHAnsi" w:cstheme="minorHAnsi"/>
          <w:bCs/>
          <w:sz w:val="22"/>
          <w:szCs w:val="22"/>
        </w:rPr>
      </w:pPr>
      <w:r w:rsidRPr="00F93F79">
        <w:rPr>
          <w:rFonts w:asciiTheme="minorHAnsi" w:hAnsiTheme="minorHAnsi" w:cstheme="minorHAnsi"/>
          <w:bCs/>
          <w:sz w:val="22"/>
          <w:szCs w:val="22"/>
        </w:rPr>
        <w:tab/>
        <w:t>(iii) The location of the physical restraint or seclusion.</w:t>
      </w:r>
    </w:p>
    <w:p w:rsidR="00D94EAF" w:rsidRPr="00F93F79" w:rsidRDefault="00D94EAF" w:rsidP="00D94EAF">
      <w:pPr>
        <w:spacing w:after="0"/>
        <w:ind w:left="1440" w:right="1440"/>
        <w:jc w:val="both"/>
        <w:rPr>
          <w:rFonts w:asciiTheme="minorHAnsi" w:hAnsiTheme="minorHAnsi" w:cstheme="minorHAnsi"/>
          <w:bCs/>
          <w:sz w:val="22"/>
          <w:szCs w:val="22"/>
        </w:rPr>
      </w:pPr>
      <w:r w:rsidRPr="00F93F79">
        <w:rPr>
          <w:rFonts w:asciiTheme="minorHAnsi" w:hAnsiTheme="minorHAnsi" w:cstheme="minorHAnsi"/>
          <w:bCs/>
          <w:sz w:val="22"/>
          <w:szCs w:val="22"/>
        </w:rPr>
        <w:tab/>
        <w:t>(B) A description of the student’s activity that prompted the use of physical restraint or seclusion.</w:t>
      </w:r>
    </w:p>
    <w:p w:rsidR="00D94EAF" w:rsidRPr="00F93F79" w:rsidRDefault="00D94EAF" w:rsidP="00D94EAF">
      <w:pPr>
        <w:spacing w:after="0"/>
        <w:ind w:left="1440" w:right="1440"/>
        <w:jc w:val="both"/>
        <w:rPr>
          <w:rFonts w:asciiTheme="minorHAnsi" w:hAnsiTheme="minorHAnsi" w:cstheme="minorHAnsi"/>
          <w:bCs/>
          <w:sz w:val="22"/>
          <w:szCs w:val="22"/>
        </w:rPr>
      </w:pPr>
      <w:r w:rsidRPr="00F93F79">
        <w:rPr>
          <w:rFonts w:asciiTheme="minorHAnsi" w:hAnsiTheme="minorHAnsi" w:cstheme="minorHAnsi"/>
          <w:bCs/>
          <w:sz w:val="22"/>
          <w:szCs w:val="22"/>
        </w:rPr>
        <w:tab/>
        <w:t>(C) The efforts used to de-escalate the situation and the alternatives to physical restraint or seclusion that were attempted.</w:t>
      </w:r>
    </w:p>
    <w:p w:rsidR="00D94EAF" w:rsidRPr="00F93F79" w:rsidRDefault="00D94EAF" w:rsidP="00D94EAF">
      <w:pPr>
        <w:spacing w:after="0"/>
        <w:ind w:left="1440" w:right="1440"/>
        <w:jc w:val="both"/>
        <w:rPr>
          <w:rFonts w:asciiTheme="minorHAnsi" w:hAnsiTheme="minorHAnsi" w:cstheme="minorHAnsi"/>
          <w:bCs/>
          <w:sz w:val="22"/>
          <w:szCs w:val="22"/>
        </w:rPr>
      </w:pPr>
      <w:r w:rsidRPr="00F93F79">
        <w:rPr>
          <w:rFonts w:asciiTheme="minorHAnsi" w:hAnsiTheme="minorHAnsi" w:cstheme="minorHAnsi"/>
          <w:bCs/>
          <w:sz w:val="22"/>
          <w:szCs w:val="22"/>
        </w:rPr>
        <w:tab/>
        <w:t>(D) The names of the personnel of the public education program who administered the physical restraint or seclusion.</w:t>
      </w:r>
    </w:p>
    <w:p w:rsidR="00D94EAF" w:rsidRPr="00F93F79" w:rsidRDefault="00D94EAF" w:rsidP="00D94EAF">
      <w:pPr>
        <w:spacing w:after="0"/>
        <w:ind w:left="1440" w:right="1440"/>
        <w:jc w:val="both"/>
        <w:rPr>
          <w:rFonts w:asciiTheme="minorHAnsi" w:hAnsiTheme="minorHAnsi" w:cstheme="minorHAnsi"/>
          <w:bCs/>
          <w:sz w:val="22"/>
          <w:szCs w:val="22"/>
        </w:rPr>
      </w:pPr>
      <w:r w:rsidRPr="00F93F79">
        <w:rPr>
          <w:rFonts w:asciiTheme="minorHAnsi" w:hAnsiTheme="minorHAnsi" w:cstheme="minorHAnsi"/>
          <w:bCs/>
          <w:sz w:val="22"/>
          <w:szCs w:val="22"/>
        </w:rPr>
        <w:tab/>
        <w:t xml:space="preserve">(E) A description of the training status of the personnel of the public education program who administered the physical restraint or seclusion, including any information that may need to </w:t>
      </w:r>
      <w:proofErr w:type="gramStart"/>
      <w:r w:rsidRPr="00F93F79">
        <w:rPr>
          <w:rFonts w:asciiTheme="minorHAnsi" w:hAnsiTheme="minorHAnsi" w:cstheme="minorHAnsi"/>
          <w:bCs/>
          <w:sz w:val="22"/>
          <w:szCs w:val="22"/>
        </w:rPr>
        <w:t>be provided</w:t>
      </w:r>
      <w:proofErr w:type="gramEnd"/>
      <w:r w:rsidRPr="00F93F79">
        <w:rPr>
          <w:rFonts w:asciiTheme="minorHAnsi" w:hAnsiTheme="minorHAnsi" w:cstheme="minorHAnsi"/>
          <w:bCs/>
          <w:sz w:val="22"/>
          <w:szCs w:val="22"/>
        </w:rPr>
        <w:t xml:space="preserve"> to the parent or guardian [concerning the reason the physical restraint or seclusion was administered by a person without training]. ORS 339.294 (2</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b).</w:t>
      </w:r>
    </w:p>
    <w:p w:rsidR="00D94EAF" w:rsidRPr="00F93F79" w:rsidRDefault="00D94EAF" w:rsidP="00D94EAF">
      <w:pPr>
        <w:spacing w:after="0"/>
        <w:ind w:left="1440" w:right="1440"/>
        <w:jc w:val="both"/>
        <w:rPr>
          <w:rFonts w:asciiTheme="minorHAnsi" w:hAnsiTheme="minorHAnsi" w:cstheme="minorHAnsi"/>
          <w:bCs/>
          <w:sz w:val="22"/>
          <w:szCs w:val="22"/>
        </w:rPr>
      </w:pPr>
    </w:p>
    <w:p w:rsidR="00D94EAF" w:rsidRPr="00F93F79" w:rsidRDefault="00D94EA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statute also requires </w:t>
      </w:r>
      <w:r w:rsidR="00C65064" w:rsidRPr="00F93F79">
        <w:rPr>
          <w:rFonts w:asciiTheme="minorHAnsi" w:hAnsiTheme="minorHAnsi" w:cstheme="minorHAnsi"/>
          <w:bCs/>
          <w:sz w:val="22"/>
          <w:szCs w:val="22"/>
        </w:rPr>
        <w:t>an education service district</w:t>
      </w:r>
      <w:r w:rsidRPr="00F93F79">
        <w:rPr>
          <w:rFonts w:asciiTheme="minorHAnsi" w:hAnsiTheme="minorHAnsi" w:cstheme="minorHAnsi"/>
          <w:bCs/>
          <w:sz w:val="22"/>
          <w:szCs w:val="22"/>
        </w:rPr>
        <w:t xml:space="preserve"> to provide a parent with “[t]</w:t>
      </w:r>
      <w:proofErr w:type="spellStart"/>
      <w:r w:rsidRPr="00F93F79">
        <w:rPr>
          <w:rFonts w:asciiTheme="minorHAnsi" w:hAnsiTheme="minorHAnsi" w:cstheme="minorHAnsi"/>
          <w:bCs/>
          <w:sz w:val="22"/>
          <w:szCs w:val="22"/>
        </w:rPr>
        <w:t>imely</w:t>
      </w:r>
      <w:proofErr w:type="spellEnd"/>
      <w:r w:rsidRPr="00F93F79">
        <w:rPr>
          <w:rFonts w:asciiTheme="minorHAnsi" w:hAnsiTheme="minorHAnsi" w:cstheme="minorHAnsi"/>
          <w:bCs/>
          <w:sz w:val="22"/>
          <w:szCs w:val="22"/>
        </w:rPr>
        <w:t xml:space="preserve"> notification of a debriefing meeting to be held [by the </w:t>
      </w:r>
      <w:r w:rsidR="00C65064" w:rsidRPr="00F93F79">
        <w:rPr>
          <w:rFonts w:asciiTheme="minorHAnsi" w:hAnsiTheme="minorHAnsi" w:cstheme="minorHAnsi"/>
          <w:bCs/>
          <w:sz w:val="22"/>
          <w:szCs w:val="22"/>
        </w:rPr>
        <w:t>education service district</w:t>
      </w:r>
      <w:r w:rsidRPr="00F93F79">
        <w:rPr>
          <w:rFonts w:asciiTheme="minorHAnsi" w:hAnsiTheme="minorHAnsi" w:cstheme="minorHAnsi"/>
          <w:bCs/>
          <w:sz w:val="22"/>
          <w:szCs w:val="22"/>
        </w:rPr>
        <w:t>] . . . and the parent’s right to attend the meeting.” ORS 339.294 (2</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c).</w:t>
      </w:r>
      <w:r w:rsidR="00F5638A" w:rsidRPr="00F93F79">
        <w:rPr>
          <w:rFonts w:asciiTheme="minorHAnsi" w:hAnsiTheme="minorHAnsi" w:cstheme="minorHAnsi"/>
          <w:bCs/>
          <w:sz w:val="22"/>
          <w:szCs w:val="22"/>
        </w:rPr>
        <w:t xml:space="preserve"> The debriefing meeting “must be held within two school days of the incident.” ORS 339.294 (4</w:t>
      </w:r>
      <w:proofErr w:type="gramStart"/>
      <w:r w:rsidR="00F5638A" w:rsidRPr="00F93F79">
        <w:rPr>
          <w:rFonts w:asciiTheme="minorHAnsi" w:hAnsiTheme="minorHAnsi" w:cstheme="minorHAnsi"/>
          <w:bCs/>
          <w:sz w:val="22"/>
          <w:szCs w:val="22"/>
        </w:rPr>
        <w:t>)(</w:t>
      </w:r>
      <w:proofErr w:type="gramEnd"/>
      <w:r w:rsidR="00F5638A" w:rsidRPr="00F93F79">
        <w:rPr>
          <w:rFonts w:asciiTheme="minorHAnsi" w:hAnsiTheme="minorHAnsi" w:cstheme="minorHAnsi"/>
          <w:bCs/>
          <w:sz w:val="22"/>
          <w:szCs w:val="22"/>
        </w:rPr>
        <w:t>a).</w:t>
      </w:r>
    </w:p>
    <w:p w:rsidR="00D94EAF" w:rsidRPr="00F93F79" w:rsidRDefault="00D94EAF" w:rsidP="00D94EAF">
      <w:pPr>
        <w:spacing w:after="0"/>
        <w:jc w:val="both"/>
        <w:rPr>
          <w:rFonts w:asciiTheme="minorHAnsi" w:hAnsiTheme="minorHAnsi" w:cstheme="minorHAnsi"/>
          <w:bCs/>
          <w:sz w:val="22"/>
          <w:szCs w:val="22"/>
        </w:rPr>
      </w:pPr>
    </w:p>
    <w:p w:rsidR="00D94EAF" w:rsidRPr="00F93F79" w:rsidRDefault="00D94EA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OAR 581-021-0556 imposes requirements similar to those imposed under ORS 339.294. Under the rule, a parent </w:t>
      </w:r>
      <w:proofErr w:type="gramStart"/>
      <w:r w:rsidRPr="00F93F79">
        <w:rPr>
          <w:rFonts w:asciiTheme="minorHAnsi" w:hAnsiTheme="minorHAnsi" w:cstheme="minorHAnsi"/>
          <w:bCs/>
          <w:sz w:val="22"/>
          <w:szCs w:val="22"/>
        </w:rPr>
        <w:t>must be verbally or electronically notified</w:t>
      </w:r>
      <w:proofErr w:type="gramEnd"/>
      <w:r w:rsidRPr="00F93F79">
        <w:rPr>
          <w:rFonts w:asciiTheme="minorHAnsi" w:hAnsiTheme="minorHAnsi" w:cstheme="minorHAnsi"/>
          <w:bCs/>
          <w:sz w:val="22"/>
          <w:szCs w:val="22"/>
        </w:rPr>
        <w:t xml:space="preserve"> of a restraint </w:t>
      </w:r>
      <w:r w:rsidR="00DF205B" w:rsidRPr="00F93F79">
        <w:rPr>
          <w:rFonts w:asciiTheme="minorHAnsi" w:hAnsiTheme="minorHAnsi" w:cstheme="minorHAnsi"/>
          <w:bCs/>
          <w:sz w:val="22"/>
          <w:szCs w:val="22"/>
        </w:rPr>
        <w:t xml:space="preserve">or seclusion </w:t>
      </w:r>
      <w:r w:rsidRPr="00F93F79">
        <w:rPr>
          <w:rFonts w:asciiTheme="minorHAnsi" w:hAnsiTheme="minorHAnsi" w:cstheme="minorHAnsi"/>
          <w:bCs/>
          <w:sz w:val="22"/>
          <w:szCs w:val="22"/>
        </w:rPr>
        <w:t xml:space="preserve">by the end of the school day on which the restraint </w:t>
      </w:r>
      <w:r w:rsidR="00DF205B" w:rsidRPr="00F93F79">
        <w:rPr>
          <w:rFonts w:asciiTheme="minorHAnsi" w:hAnsiTheme="minorHAnsi" w:cstheme="minorHAnsi"/>
          <w:bCs/>
          <w:sz w:val="22"/>
          <w:szCs w:val="22"/>
        </w:rPr>
        <w:t xml:space="preserve">or seclusion </w:t>
      </w:r>
      <w:r w:rsidRPr="00F93F79">
        <w:rPr>
          <w:rFonts w:asciiTheme="minorHAnsi" w:hAnsiTheme="minorHAnsi" w:cstheme="minorHAnsi"/>
          <w:bCs/>
          <w:sz w:val="22"/>
          <w:szCs w:val="22"/>
        </w:rPr>
        <w:t>occurred. OAR 581-021-0556 (2</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a). Under the rule, a parent must receive written notification of the incident within 24 hours. OAR 581-021-0556 (2</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b). The rule sets forth the exact same requirements for the contents of the notice as ORS 339.294, except that the rule also requires the written notice to include “[t]</w:t>
      </w:r>
      <w:proofErr w:type="spellStart"/>
      <w:r w:rsidRPr="00F93F79">
        <w:rPr>
          <w:rFonts w:asciiTheme="minorHAnsi" w:hAnsiTheme="minorHAnsi" w:cstheme="minorHAnsi"/>
          <w:bCs/>
          <w:sz w:val="22"/>
          <w:szCs w:val="22"/>
        </w:rPr>
        <w:t>imely</w:t>
      </w:r>
      <w:proofErr w:type="spellEnd"/>
      <w:r w:rsidRPr="00F93F79">
        <w:rPr>
          <w:rFonts w:asciiTheme="minorHAnsi" w:hAnsiTheme="minorHAnsi" w:cstheme="minorHAnsi"/>
          <w:bCs/>
          <w:sz w:val="22"/>
          <w:szCs w:val="22"/>
        </w:rPr>
        <w:t xml:space="preserve"> notification of a debriefing meeting to </w:t>
      </w:r>
      <w:proofErr w:type="gramStart"/>
      <w:r w:rsidRPr="00F93F79">
        <w:rPr>
          <w:rFonts w:asciiTheme="minorHAnsi" w:hAnsiTheme="minorHAnsi" w:cstheme="minorHAnsi"/>
          <w:bCs/>
          <w:sz w:val="22"/>
          <w:szCs w:val="22"/>
        </w:rPr>
        <w:t>be held</w:t>
      </w:r>
      <w:proofErr w:type="gramEnd"/>
      <w:r w:rsidRPr="00F93F79">
        <w:rPr>
          <w:rFonts w:asciiTheme="minorHAnsi" w:hAnsiTheme="minorHAnsi" w:cstheme="minorHAnsi"/>
          <w:bCs/>
          <w:sz w:val="22"/>
          <w:szCs w:val="22"/>
        </w:rPr>
        <w:t xml:space="preserve"> [by the </w:t>
      </w:r>
      <w:r w:rsidR="00C65064" w:rsidRPr="00F93F79">
        <w:rPr>
          <w:rFonts w:asciiTheme="minorHAnsi" w:hAnsiTheme="minorHAnsi" w:cstheme="minorHAnsi"/>
          <w:bCs/>
          <w:sz w:val="22"/>
          <w:szCs w:val="22"/>
        </w:rPr>
        <w:t>education service district</w:t>
      </w:r>
      <w:r w:rsidRPr="00F93F79">
        <w:rPr>
          <w:rFonts w:asciiTheme="minorHAnsi" w:hAnsiTheme="minorHAnsi" w:cstheme="minorHAnsi"/>
          <w:bCs/>
          <w:sz w:val="22"/>
          <w:szCs w:val="22"/>
        </w:rPr>
        <w:t>] and of the parent’s . . . right to attend the meeting.”</w:t>
      </w:r>
      <w:r w:rsidR="009E27F2" w:rsidRPr="00F93F79">
        <w:rPr>
          <w:rStyle w:val="FootnoteReference"/>
          <w:rFonts w:asciiTheme="minorHAnsi" w:hAnsiTheme="minorHAnsi" w:cstheme="minorHAnsi"/>
          <w:bCs/>
          <w:sz w:val="22"/>
          <w:szCs w:val="22"/>
        </w:rPr>
        <w:footnoteReference w:id="3"/>
      </w:r>
      <w:r w:rsidRPr="00F93F79">
        <w:rPr>
          <w:rFonts w:asciiTheme="minorHAnsi" w:hAnsiTheme="minorHAnsi" w:cstheme="minorHAnsi"/>
          <w:bCs/>
          <w:sz w:val="22"/>
          <w:szCs w:val="22"/>
        </w:rPr>
        <w:t xml:space="preserve"> </w:t>
      </w:r>
      <w:r w:rsidR="00F5638A" w:rsidRPr="00F93F79">
        <w:rPr>
          <w:rFonts w:asciiTheme="minorHAnsi" w:hAnsiTheme="minorHAnsi" w:cstheme="minorHAnsi"/>
          <w:bCs/>
          <w:sz w:val="22"/>
          <w:szCs w:val="22"/>
        </w:rPr>
        <w:t xml:space="preserve">Finally, the rule similarly requires the debriefing meeting to </w:t>
      </w:r>
      <w:proofErr w:type="gramStart"/>
      <w:r w:rsidR="00F5638A" w:rsidRPr="00F93F79">
        <w:rPr>
          <w:rFonts w:asciiTheme="minorHAnsi" w:hAnsiTheme="minorHAnsi" w:cstheme="minorHAnsi"/>
          <w:bCs/>
          <w:sz w:val="22"/>
          <w:szCs w:val="22"/>
        </w:rPr>
        <w:t>be held</w:t>
      </w:r>
      <w:proofErr w:type="gramEnd"/>
      <w:r w:rsidR="00F5638A" w:rsidRPr="00F93F79">
        <w:rPr>
          <w:rFonts w:asciiTheme="minorHAnsi" w:hAnsiTheme="minorHAnsi" w:cstheme="minorHAnsi"/>
          <w:bCs/>
          <w:sz w:val="22"/>
          <w:szCs w:val="22"/>
        </w:rPr>
        <w:t xml:space="preserve"> “within two school days of the incident.” OAR 581-021-0556 (4).</w:t>
      </w:r>
    </w:p>
    <w:p w:rsidR="00913594" w:rsidRPr="00F93F79" w:rsidRDefault="00913594" w:rsidP="00D94EAF">
      <w:pPr>
        <w:spacing w:after="0"/>
        <w:jc w:val="both"/>
        <w:rPr>
          <w:rFonts w:asciiTheme="minorHAnsi" w:hAnsiTheme="minorHAnsi" w:cstheme="minorHAnsi"/>
          <w:bCs/>
          <w:sz w:val="22"/>
          <w:szCs w:val="22"/>
        </w:rPr>
      </w:pPr>
    </w:p>
    <w:p w:rsidR="00CE16BB" w:rsidRPr="00F93F79" w:rsidRDefault="00241B34"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lastRenderedPageBreak/>
        <w:t>During</w:t>
      </w:r>
      <w:r w:rsidR="00CE16BB" w:rsidRPr="00F93F79">
        <w:rPr>
          <w:rFonts w:asciiTheme="minorHAnsi" w:hAnsiTheme="minorHAnsi" w:cstheme="minorHAnsi"/>
          <w:bCs/>
          <w:sz w:val="22"/>
          <w:szCs w:val="22"/>
        </w:rPr>
        <w:t xml:space="preserve"> an interview conducted by the Department on June 4, 2018, Staff Member 8 indicated that it had been the District’s practice to provide a written report of a restraint or seclusion upon request. Staff Member 3 interjected and stated that the District had a new policy of sending a form letter to parents within 24 hours of the occurrence of a restraint or seclusion. </w:t>
      </w:r>
      <w:r w:rsidR="009E27F2" w:rsidRPr="00F93F79">
        <w:rPr>
          <w:rFonts w:asciiTheme="minorHAnsi" w:hAnsiTheme="minorHAnsi" w:cstheme="minorHAnsi"/>
          <w:bCs/>
          <w:sz w:val="22"/>
          <w:szCs w:val="22"/>
        </w:rPr>
        <w:t>T</w:t>
      </w:r>
      <w:r w:rsidR="00CE16BB" w:rsidRPr="00F93F79">
        <w:rPr>
          <w:rFonts w:asciiTheme="minorHAnsi" w:hAnsiTheme="minorHAnsi" w:cstheme="minorHAnsi"/>
          <w:bCs/>
          <w:sz w:val="22"/>
          <w:szCs w:val="22"/>
        </w:rPr>
        <w:t xml:space="preserve">hese statements </w:t>
      </w:r>
      <w:r w:rsidR="009E27F2" w:rsidRPr="00F93F79">
        <w:rPr>
          <w:rFonts w:asciiTheme="minorHAnsi" w:hAnsiTheme="minorHAnsi" w:cstheme="minorHAnsi"/>
          <w:bCs/>
          <w:sz w:val="22"/>
          <w:szCs w:val="22"/>
        </w:rPr>
        <w:t>support</w:t>
      </w:r>
      <w:r w:rsidR="00CE16BB" w:rsidRPr="00F93F79">
        <w:rPr>
          <w:rFonts w:asciiTheme="minorHAnsi" w:hAnsiTheme="minorHAnsi" w:cstheme="minorHAnsi"/>
          <w:bCs/>
          <w:sz w:val="22"/>
          <w:szCs w:val="22"/>
        </w:rPr>
        <w:t xml:space="preserve"> Parent’s claim that the District did not provide her with written notice of restraints and seclusions occurring before the summer of 2017</w:t>
      </w:r>
      <w:r w:rsidR="00BF1FCE" w:rsidRPr="00F93F79">
        <w:rPr>
          <w:rFonts w:asciiTheme="minorHAnsi" w:hAnsiTheme="minorHAnsi" w:cstheme="minorHAnsi"/>
          <w:bCs/>
          <w:sz w:val="22"/>
          <w:szCs w:val="22"/>
        </w:rPr>
        <w:t xml:space="preserve"> in violation of ORS </w:t>
      </w:r>
      <w:r w:rsidR="00E77946" w:rsidRPr="00F93F79">
        <w:rPr>
          <w:rFonts w:asciiTheme="minorHAnsi" w:hAnsiTheme="minorHAnsi" w:cstheme="minorHAnsi"/>
          <w:bCs/>
          <w:sz w:val="22"/>
          <w:szCs w:val="22"/>
        </w:rPr>
        <w:t>339.294 (2)(b)</w:t>
      </w:r>
      <w:r w:rsidR="00874BC3" w:rsidRPr="00F93F79">
        <w:rPr>
          <w:rFonts w:asciiTheme="minorHAnsi" w:hAnsiTheme="minorHAnsi" w:cstheme="minorHAnsi"/>
          <w:bCs/>
          <w:sz w:val="22"/>
          <w:szCs w:val="22"/>
        </w:rPr>
        <w:t xml:space="preserve"> and OAR 581-021-0556 (2)(b)</w:t>
      </w:r>
      <w:r w:rsidR="00E77946" w:rsidRPr="00F93F79">
        <w:rPr>
          <w:rFonts w:asciiTheme="minorHAnsi" w:hAnsiTheme="minorHAnsi" w:cstheme="minorHAnsi"/>
          <w:bCs/>
          <w:sz w:val="22"/>
          <w:szCs w:val="22"/>
        </w:rPr>
        <w:t>.</w:t>
      </w:r>
      <w:r w:rsidR="00792A8B" w:rsidRPr="00F93F79">
        <w:rPr>
          <w:rFonts w:asciiTheme="minorHAnsi" w:hAnsiTheme="minorHAnsi" w:cstheme="minorHAnsi"/>
          <w:bCs/>
          <w:sz w:val="22"/>
          <w:szCs w:val="22"/>
        </w:rPr>
        <w:t xml:space="preserve"> </w:t>
      </w:r>
    </w:p>
    <w:p w:rsidR="00C701CB" w:rsidRPr="00F93F79" w:rsidRDefault="00C701CB" w:rsidP="00D94EAF">
      <w:pPr>
        <w:spacing w:after="0"/>
        <w:jc w:val="both"/>
        <w:rPr>
          <w:rFonts w:asciiTheme="minorHAnsi" w:hAnsiTheme="minorHAnsi" w:cstheme="minorHAnsi"/>
          <w:bCs/>
          <w:sz w:val="22"/>
          <w:szCs w:val="22"/>
        </w:rPr>
      </w:pPr>
    </w:p>
    <w:p w:rsidR="00C701CB" w:rsidRPr="00F93F79" w:rsidRDefault="00C701CB" w:rsidP="00874BC3">
      <w:pPr>
        <w:spacing w:after="0"/>
        <w:jc w:val="both"/>
        <w:rPr>
          <w:bCs/>
          <w:sz w:val="22"/>
          <w:szCs w:val="22"/>
        </w:rPr>
      </w:pPr>
      <w:r w:rsidRPr="00F93F79">
        <w:rPr>
          <w:sz w:val="22"/>
          <w:szCs w:val="22"/>
        </w:rPr>
        <w:t xml:space="preserve">Documents provided by the District substantiate that the District failed to timely notify Parent of Student being </w:t>
      </w:r>
      <w:proofErr w:type="gramStart"/>
      <w:r w:rsidRPr="00F93F79">
        <w:rPr>
          <w:sz w:val="22"/>
          <w:szCs w:val="22"/>
        </w:rPr>
        <w:t>restrained</w:t>
      </w:r>
      <w:proofErr w:type="gramEnd"/>
      <w:r w:rsidRPr="00F93F79">
        <w:rPr>
          <w:sz w:val="22"/>
          <w:szCs w:val="22"/>
        </w:rPr>
        <w:t xml:space="preserve"> and secluded on August 30, 2017, and November 14, 2017. On the first occasion, the District notified Parent on the day after the incident occurred, August 31, 2017. On the second occasion, the District notified Parent on the second day after the incident occurred, November 16, 2017.</w:t>
      </w:r>
      <w:r w:rsidR="00874BC3" w:rsidRPr="00F93F79">
        <w:rPr>
          <w:sz w:val="22"/>
          <w:szCs w:val="22"/>
        </w:rPr>
        <w:t xml:space="preserve"> On both occasions, the District failed to </w:t>
      </w:r>
      <w:r w:rsidR="00874BC3" w:rsidRPr="00F93F79">
        <w:rPr>
          <w:bCs/>
          <w:sz w:val="22"/>
          <w:szCs w:val="22"/>
        </w:rPr>
        <w:t>provide Parent with “verbal or electronic notification of the incident by the end of the school day when the incident occurred,” as required by ORS 339.294 (2</w:t>
      </w:r>
      <w:proofErr w:type="gramStart"/>
      <w:r w:rsidR="00874BC3" w:rsidRPr="00F93F79">
        <w:rPr>
          <w:bCs/>
          <w:sz w:val="22"/>
          <w:szCs w:val="22"/>
        </w:rPr>
        <w:t>)(</w:t>
      </w:r>
      <w:proofErr w:type="gramEnd"/>
      <w:r w:rsidR="00874BC3" w:rsidRPr="00F93F79">
        <w:rPr>
          <w:bCs/>
          <w:sz w:val="22"/>
          <w:szCs w:val="22"/>
        </w:rPr>
        <w:t>a) and OAR 581-021-0556 (2)(a). On the second occasion, the District failed to provide Parent with “written documentation of the incident within 24 hours of the incident,” as required by ORS 339.294 (2</w:t>
      </w:r>
      <w:proofErr w:type="gramStart"/>
      <w:r w:rsidR="00874BC3" w:rsidRPr="00F93F79">
        <w:rPr>
          <w:bCs/>
          <w:sz w:val="22"/>
          <w:szCs w:val="22"/>
        </w:rPr>
        <w:t>)(</w:t>
      </w:r>
      <w:proofErr w:type="gramEnd"/>
      <w:r w:rsidR="00874BC3" w:rsidRPr="00F93F79">
        <w:rPr>
          <w:bCs/>
          <w:sz w:val="22"/>
          <w:szCs w:val="22"/>
        </w:rPr>
        <w:t>b) and OAR 581-021-0556 (2)(b).</w:t>
      </w:r>
    </w:p>
    <w:p w:rsidR="00C701CB" w:rsidRPr="00F93F79" w:rsidRDefault="00C701CB" w:rsidP="00C701CB">
      <w:pPr>
        <w:spacing w:after="0"/>
        <w:jc w:val="both"/>
        <w:rPr>
          <w:sz w:val="22"/>
          <w:szCs w:val="22"/>
        </w:rPr>
      </w:pPr>
    </w:p>
    <w:p w:rsidR="00C701CB" w:rsidRPr="00F93F79" w:rsidRDefault="00C701CB" w:rsidP="00C701CB">
      <w:pPr>
        <w:spacing w:after="0"/>
        <w:jc w:val="both"/>
        <w:rPr>
          <w:sz w:val="22"/>
          <w:szCs w:val="22"/>
        </w:rPr>
      </w:pPr>
      <w:r w:rsidRPr="00F93F79">
        <w:rPr>
          <w:sz w:val="22"/>
          <w:szCs w:val="22"/>
        </w:rPr>
        <w:t xml:space="preserve">Documents provided by the District substantiate that the District </w:t>
      </w:r>
      <w:r w:rsidR="005E255B" w:rsidRPr="00F93F79">
        <w:rPr>
          <w:sz w:val="22"/>
          <w:szCs w:val="22"/>
        </w:rPr>
        <w:t>did not</w:t>
      </w:r>
      <w:r w:rsidRPr="00F93F79">
        <w:rPr>
          <w:sz w:val="22"/>
          <w:szCs w:val="22"/>
        </w:rPr>
        <w:t xml:space="preserve"> notify Parent of Student being </w:t>
      </w:r>
      <w:proofErr w:type="gramStart"/>
      <w:r w:rsidRPr="00F93F79">
        <w:rPr>
          <w:sz w:val="22"/>
          <w:szCs w:val="22"/>
        </w:rPr>
        <w:t>restrained</w:t>
      </w:r>
      <w:proofErr w:type="gramEnd"/>
      <w:r w:rsidRPr="00F93F79">
        <w:rPr>
          <w:sz w:val="22"/>
          <w:szCs w:val="22"/>
        </w:rPr>
        <w:t xml:space="preserve"> and secluded on September 27, 2017, at 10:15 am. </w:t>
      </w:r>
      <w:r w:rsidR="005E255B" w:rsidRPr="00F93F79">
        <w:rPr>
          <w:sz w:val="22"/>
          <w:szCs w:val="22"/>
        </w:rPr>
        <w:t xml:space="preserve">The District did notify Parent of Student </w:t>
      </w:r>
      <w:proofErr w:type="gramStart"/>
      <w:r w:rsidR="005E255B" w:rsidRPr="00F93F79">
        <w:rPr>
          <w:sz w:val="22"/>
          <w:szCs w:val="22"/>
        </w:rPr>
        <w:t>being restrained</w:t>
      </w:r>
      <w:proofErr w:type="gramEnd"/>
      <w:r w:rsidR="005E255B" w:rsidRPr="00F93F79">
        <w:rPr>
          <w:sz w:val="22"/>
          <w:szCs w:val="22"/>
        </w:rPr>
        <w:t xml:space="preserve"> at 2:10 pm on the same day. However, there is no evidence to suggest that the District notified Parent of both incidents as part of that notice. Under the facts presented, the Department finds that the District failed to notify Parent as required by ORS 339.294 (2)(a) and (b) and OAR 581-021-0556 (2</w:t>
      </w:r>
      <w:r w:rsidR="009974D0" w:rsidRPr="00F93F79">
        <w:rPr>
          <w:sz w:val="22"/>
          <w:szCs w:val="22"/>
        </w:rPr>
        <w:t>)</w:t>
      </w:r>
      <w:r w:rsidR="005E255B" w:rsidRPr="00F93F79">
        <w:rPr>
          <w:sz w:val="22"/>
          <w:szCs w:val="22"/>
        </w:rPr>
        <w:t>(a) and (b).</w:t>
      </w:r>
    </w:p>
    <w:p w:rsidR="007A7284" w:rsidRPr="00F93F79" w:rsidRDefault="007A7284" w:rsidP="00C701CB">
      <w:pPr>
        <w:spacing w:after="0"/>
        <w:jc w:val="both"/>
        <w:rPr>
          <w:sz w:val="22"/>
          <w:szCs w:val="22"/>
        </w:rPr>
      </w:pPr>
    </w:p>
    <w:p w:rsidR="007A7284" w:rsidRPr="00F93F79" w:rsidRDefault="009974D0" w:rsidP="009974D0">
      <w:pPr>
        <w:spacing w:after="0"/>
        <w:jc w:val="both"/>
        <w:rPr>
          <w:bCs/>
          <w:sz w:val="22"/>
          <w:szCs w:val="22"/>
        </w:rPr>
      </w:pPr>
      <w:r w:rsidRPr="00F93F79">
        <w:rPr>
          <w:bCs/>
          <w:sz w:val="22"/>
          <w:szCs w:val="22"/>
        </w:rPr>
        <w:t>The Department acknowledges that the District’s current practice of sending a form letter to parents within 24 hours of the occurrence of a restraint or seclusion complies with both law and rule. The Department also acknowledges that the District timely notified Parent</w:t>
      </w:r>
      <w:r w:rsidR="009E27F2" w:rsidRPr="00F93F79">
        <w:rPr>
          <w:bCs/>
          <w:sz w:val="22"/>
          <w:szCs w:val="22"/>
        </w:rPr>
        <w:t xml:space="preserve"> on most occasions</w:t>
      </w:r>
      <w:r w:rsidRPr="00F93F79">
        <w:rPr>
          <w:bCs/>
          <w:sz w:val="22"/>
          <w:szCs w:val="22"/>
        </w:rPr>
        <w:t xml:space="preserve">, excepting those incidents where the District only provided written notice </w:t>
      </w:r>
      <w:r w:rsidR="009E27F2" w:rsidRPr="00F93F79">
        <w:rPr>
          <w:bCs/>
          <w:sz w:val="22"/>
          <w:szCs w:val="22"/>
        </w:rPr>
        <w:t>“</w:t>
      </w:r>
      <w:r w:rsidRPr="00F93F79">
        <w:rPr>
          <w:bCs/>
          <w:sz w:val="22"/>
          <w:szCs w:val="22"/>
        </w:rPr>
        <w:t>upon request</w:t>
      </w:r>
      <w:r w:rsidR="009E27F2" w:rsidRPr="00F93F79">
        <w:rPr>
          <w:bCs/>
          <w:sz w:val="22"/>
          <w:szCs w:val="22"/>
        </w:rPr>
        <w:t>” before the summer of 2017</w:t>
      </w:r>
      <w:r w:rsidRPr="00F93F79">
        <w:rPr>
          <w:bCs/>
          <w:sz w:val="22"/>
          <w:szCs w:val="22"/>
        </w:rPr>
        <w:t xml:space="preserve">. However, with respect to the incidents occurring on August 30, 2017, September 27, 2017, and </w:t>
      </w:r>
      <w:r w:rsidR="00893DAC" w:rsidRPr="00F93F79">
        <w:rPr>
          <w:bCs/>
          <w:sz w:val="22"/>
          <w:szCs w:val="22"/>
        </w:rPr>
        <w:t>November 14, 2017</w:t>
      </w:r>
      <w:r w:rsidRPr="00F93F79">
        <w:rPr>
          <w:bCs/>
          <w:sz w:val="22"/>
          <w:szCs w:val="22"/>
        </w:rPr>
        <w:t xml:space="preserve">, the Department finds that the District </w:t>
      </w:r>
      <w:r w:rsidR="00893DAC" w:rsidRPr="00F93F79">
        <w:rPr>
          <w:bCs/>
          <w:sz w:val="22"/>
          <w:szCs w:val="22"/>
        </w:rPr>
        <w:t xml:space="preserve">failed to provide notice as required by law. </w:t>
      </w:r>
    </w:p>
    <w:p w:rsidR="00893DAC" w:rsidRPr="00F93F79" w:rsidRDefault="00893DAC" w:rsidP="009974D0">
      <w:pPr>
        <w:spacing w:after="0"/>
        <w:jc w:val="both"/>
        <w:rPr>
          <w:bCs/>
          <w:sz w:val="22"/>
          <w:szCs w:val="22"/>
        </w:rPr>
      </w:pPr>
    </w:p>
    <w:p w:rsidR="00893DAC" w:rsidRPr="00F93F79" w:rsidRDefault="00134FA5" w:rsidP="00134FA5">
      <w:pPr>
        <w:spacing w:after="0"/>
        <w:jc w:val="both"/>
        <w:rPr>
          <w:bCs/>
          <w:sz w:val="22"/>
          <w:szCs w:val="22"/>
        </w:rPr>
      </w:pPr>
      <w:r w:rsidRPr="00F93F79">
        <w:rPr>
          <w:bCs/>
          <w:sz w:val="22"/>
          <w:szCs w:val="22"/>
        </w:rPr>
        <w:t xml:space="preserve">With respect to Parent’s allegation that </w:t>
      </w:r>
      <w:r w:rsidR="00AA188D" w:rsidRPr="00F93F79">
        <w:rPr>
          <w:bCs/>
          <w:sz w:val="22"/>
          <w:szCs w:val="22"/>
        </w:rPr>
        <w:t xml:space="preserve">the </w:t>
      </w:r>
      <w:r w:rsidRPr="00F93F79">
        <w:rPr>
          <w:bCs/>
          <w:sz w:val="22"/>
          <w:szCs w:val="22"/>
        </w:rPr>
        <w:t xml:space="preserve">District failed </w:t>
      </w:r>
      <w:proofErr w:type="gramStart"/>
      <w:r w:rsidRPr="00F93F79">
        <w:rPr>
          <w:bCs/>
          <w:sz w:val="22"/>
          <w:szCs w:val="22"/>
        </w:rPr>
        <w:t>to not invite</w:t>
      </w:r>
      <w:proofErr w:type="gramEnd"/>
      <w:r w:rsidRPr="00F93F79">
        <w:rPr>
          <w:bCs/>
          <w:sz w:val="22"/>
          <w:szCs w:val="22"/>
        </w:rPr>
        <w:t xml:space="preserve"> her to several debriefing meetings</w:t>
      </w:r>
      <w:r w:rsidR="00AA188D" w:rsidRPr="00F93F79">
        <w:rPr>
          <w:bCs/>
          <w:sz w:val="22"/>
          <w:szCs w:val="22"/>
        </w:rPr>
        <w:t>, the Department finds that there is no evidence to support Parent’s allegation. With respect to this allegation, the Department finds that the District is not deficient.</w:t>
      </w:r>
    </w:p>
    <w:p w:rsidR="00AA188D" w:rsidRPr="00F93F79" w:rsidRDefault="00AA188D" w:rsidP="00134FA5">
      <w:pPr>
        <w:spacing w:after="0"/>
        <w:jc w:val="both"/>
        <w:rPr>
          <w:bCs/>
          <w:sz w:val="22"/>
          <w:szCs w:val="22"/>
        </w:rPr>
      </w:pPr>
    </w:p>
    <w:p w:rsidR="00B216EE" w:rsidRPr="00F93F79" w:rsidRDefault="00AA188D" w:rsidP="00B216EE">
      <w:pPr>
        <w:spacing w:after="0"/>
        <w:jc w:val="both"/>
        <w:rPr>
          <w:bCs/>
          <w:sz w:val="22"/>
          <w:szCs w:val="22"/>
        </w:rPr>
      </w:pPr>
      <w:r w:rsidRPr="00F93F79">
        <w:rPr>
          <w:bCs/>
          <w:sz w:val="22"/>
          <w:szCs w:val="22"/>
        </w:rPr>
        <w:t xml:space="preserve">Finally, with respect to Parent’s allegation that the District did not hold a debriefing meeting after a restraint occurred on September 27, 2017, </w:t>
      </w:r>
      <w:r w:rsidR="00B216EE" w:rsidRPr="00F93F79">
        <w:rPr>
          <w:bCs/>
          <w:sz w:val="22"/>
          <w:szCs w:val="22"/>
        </w:rPr>
        <w:t xml:space="preserve">at 2:10 pm, </w:t>
      </w:r>
      <w:r w:rsidRPr="00F93F79">
        <w:rPr>
          <w:bCs/>
          <w:sz w:val="22"/>
          <w:szCs w:val="22"/>
        </w:rPr>
        <w:t xml:space="preserve">documents provided </w:t>
      </w:r>
      <w:r w:rsidR="00A9496C" w:rsidRPr="00F93F79">
        <w:rPr>
          <w:bCs/>
          <w:sz w:val="22"/>
          <w:szCs w:val="22"/>
        </w:rPr>
        <w:t>by</w:t>
      </w:r>
      <w:r w:rsidRPr="00F93F79">
        <w:rPr>
          <w:bCs/>
          <w:sz w:val="22"/>
          <w:szCs w:val="22"/>
        </w:rPr>
        <w:t xml:space="preserve"> the District substantiate that </w:t>
      </w:r>
      <w:r w:rsidR="00B216EE" w:rsidRPr="00F93F79">
        <w:rPr>
          <w:bCs/>
          <w:sz w:val="22"/>
          <w:szCs w:val="22"/>
        </w:rPr>
        <w:t xml:space="preserve">the District did not hold a debriefing meeting. The District did hold a debriefing meeting to discuss a restraint and seclusion occurring at 10:15 am on the same day. However, there is no evidence to suggest that the District discussed the incident occurring at 2:10 pm during that meeting. Under the facts </w:t>
      </w:r>
      <w:r w:rsidR="00B216EE" w:rsidRPr="00F93F79">
        <w:rPr>
          <w:bCs/>
          <w:sz w:val="22"/>
          <w:szCs w:val="22"/>
        </w:rPr>
        <w:lastRenderedPageBreak/>
        <w:t xml:space="preserve">presented, the Department finds that the District failed to hold a debriefing meeting </w:t>
      </w:r>
      <w:r w:rsidR="009E27F2" w:rsidRPr="00F93F79">
        <w:rPr>
          <w:bCs/>
          <w:sz w:val="22"/>
          <w:szCs w:val="22"/>
        </w:rPr>
        <w:t xml:space="preserve">for the September 27 incident </w:t>
      </w:r>
      <w:r w:rsidR="00B216EE" w:rsidRPr="00F93F79">
        <w:rPr>
          <w:bCs/>
          <w:sz w:val="22"/>
          <w:szCs w:val="22"/>
        </w:rPr>
        <w:t>as required by ORS 339.294 (</w:t>
      </w:r>
      <w:r w:rsidR="00B643C1" w:rsidRPr="00F93F79">
        <w:rPr>
          <w:bCs/>
          <w:sz w:val="22"/>
          <w:szCs w:val="22"/>
        </w:rPr>
        <w:t>4</w:t>
      </w:r>
      <w:r w:rsidR="00B216EE" w:rsidRPr="00F93F79">
        <w:rPr>
          <w:bCs/>
          <w:sz w:val="22"/>
          <w:szCs w:val="22"/>
        </w:rPr>
        <w:t>)</w:t>
      </w:r>
      <w:r w:rsidR="00B643C1" w:rsidRPr="00F93F79">
        <w:rPr>
          <w:bCs/>
          <w:sz w:val="22"/>
          <w:szCs w:val="22"/>
        </w:rPr>
        <w:t>(a)</w:t>
      </w:r>
      <w:r w:rsidR="00B216EE" w:rsidRPr="00F93F79">
        <w:rPr>
          <w:bCs/>
          <w:sz w:val="22"/>
          <w:szCs w:val="22"/>
        </w:rPr>
        <w:t xml:space="preserve"> and OAR 581-021-0556 (</w:t>
      </w:r>
      <w:r w:rsidR="00B643C1" w:rsidRPr="00F93F79">
        <w:rPr>
          <w:bCs/>
          <w:sz w:val="22"/>
          <w:szCs w:val="22"/>
        </w:rPr>
        <w:t>4</w:t>
      </w:r>
      <w:r w:rsidR="00B216EE" w:rsidRPr="00F93F79">
        <w:rPr>
          <w:bCs/>
          <w:sz w:val="22"/>
          <w:szCs w:val="22"/>
        </w:rPr>
        <w:t>).</w:t>
      </w:r>
    </w:p>
    <w:p w:rsidR="003C512F" w:rsidRPr="00F93F79" w:rsidRDefault="003C512F" w:rsidP="00C701CB">
      <w:pPr>
        <w:spacing w:after="0"/>
        <w:jc w:val="both"/>
        <w:rPr>
          <w:rFonts w:asciiTheme="minorHAnsi" w:hAnsiTheme="minorHAnsi" w:cstheme="minorHAnsi"/>
          <w:bCs/>
          <w:sz w:val="22"/>
          <w:szCs w:val="22"/>
        </w:rPr>
      </w:pPr>
    </w:p>
    <w:p w:rsidR="00875535" w:rsidRPr="00F93F79" w:rsidRDefault="00875535" w:rsidP="003B4EE5">
      <w:pPr>
        <w:pStyle w:val="Heading3"/>
      </w:pPr>
      <w:r w:rsidRPr="00F93F79">
        <w:t>5.</w:t>
      </w:r>
      <w:r w:rsidRPr="00F93F79">
        <w:tab/>
        <w:t>Agreement Not to Use Restraint or Seclusion</w:t>
      </w:r>
    </w:p>
    <w:p w:rsidR="00875535" w:rsidRPr="00F93F79" w:rsidRDefault="00875535" w:rsidP="00D94EAF">
      <w:pPr>
        <w:spacing w:after="0"/>
        <w:jc w:val="both"/>
        <w:rPr>
          <w:rFonts w:asciiTheme="minorHAnsi" w:hAnsiTheme="minorHAnsi" w:cstheme="minorHAnsi"/>
          <w:b/>
          <w:bCs/>
          <w:sz w:val="22"/>
          <w:szCs w:val="22"/>
        </w:rPr>
      </w:pPr>
    </w:p>
    <w:p w:rsidR="00F5638A" w:rsidRPr="00F93F79" w:rsidRDefault="00AB2C68" w:rsidP="00F5638A">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Parent alleges that District unlawfully restrained student by placing him in a supine floor hold after agreeing not to place him in that type of hold at the meeting held on September 12, 2017. </w:t>
      </w:r>
      <w:r w:rsidR="00505983" w:rsidRPr="00F93F79">
        <w:rPr>
          <w:rFonts w:asciiTheme="minorHAnsi" w:hAnsiTheme="minorHAnsi" w:cstheme="minorHAnsi"/>
          <w:bCs/>
          <w:sz w:val="22"/>
          <w:szCs w:val="22"/>
        </w:rPr>
        <w:t xml:space="preserve">The District </w:t>
      </w:r>
      <w:r w:rsidR="00F5638A" w:rsidRPr="00F93F79">
        <w:rPr>
          <w:rFonts w:asciiTheme="minorHAnsi" w:hAnsiTheme="minorHAnsi" w:cstheme="minorHAnsi"/>
          <w:bCs/>
          <w:sz w:val="22"/>
          <w:szCs w:val="22"/>
        </w:rPr>
        <w:t xml:space="preserve">responds that it never agreed </w:t>
      </w:r>
      <w:proofErr w:type="gramStart"/>
      <w:r w:rsidR="009E27F2" w:rsidRPr="00F93F79">
        <w:rPr>
          <w:rFonts w:asciiTheme="minorHAnsi" w:hAnsiTheme="minorHAnsi" w:cstheme="minorHAnsi"/>
          <w:bCs/>
          <w:sz w:val="22"/>
          <w:szCs w:val="22"/>
        </w:rPr>
        <w:t>to not use</w:t>
      </w:r>
      <w:proofErr w:type="gramEnd"/>
      <w:r w:rsidR="00F5638A" w:rsidRPr="00F93F79">
        <w:rPr>
          <w:rFonts w:asciiTheme="minorHAnsi" w:hAnsiTheme="minorHAnsi" w:cstheme="minorHAnsi"/>
          <w:bCs/>
          <w:sz w:val="22"/>
          <w:szCs w:val="22"/>
        </w:rPr>
        <w:t xml:space="preserve"> a supine floor hold at the meeting.</w:t>
      </w:r>
    </w:p>
    <w:p w:rsidR="00875535" w:rsidRPr="00F93F79" w:rsidRDefault="00875535" w:rsidP="00D94EAF">
      <w:pPr>
        <w:spacing w:after="0"/>
        <w:jc w:val="both"/>
        <w:rPr>
          <w:rFonts w:asciiTheme="minorHAnsi" w:hAnsiTheme="minorHAnsi" w:cstheme="minorHAnsi"/>
          <w:bCs/>
          <w:sz w:val="22"/>
          <w:szCs w:val="22"/>
        </w:rPr>
      </w:pPr>
    </w:p>
    <w:p w:rsidR="00254D40" w:rsidRPr="00F93F79" w:rsidRDefault="00254D40"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Under state law and rule, </w:t>
      </w:r>
    </w:p>
    <w:p w:rsidR="00254D40" w:rsidRPr="00F93F79" w:rsidRDefault="00254D40" w:rsidP="00D94EAF">
      <w:pPr>
        <w:spacing w:after="0"/>
        <w:jc w:val="both"/>
        <w:rPr>
          <w:rFonts w:asciiTheme="minorHAnsi" w:hAnsiTheme="minorHAnsi" w:cstheme="minorHAnsi"/>
          <w:bCs/>
          <w:sz w:val="22"/>
          <w:szCs w:val="22"/>
        </w:rPr>
      </w:pPr>
    </w:p>
    <w:p w:rsidR="00F5638A" w:rsidRPr="00F93F79" w:rsidRDefault="00254D40" w:rsidP="00254D40">
      <w:pPr>
        <w:spacing w:after="0"/>
        <w:ind w:left="1440" w:right="1440" w:firstLine="720"/>
        <w:jc w:val="both"/>
        <w:rPr>
          <w:rFonts w:asciiTheme="minorHAnsi" w:hAnsiTheme="minorHAnsi" w:cstheme="minorHAnsi"/>
          <w:bCs/>
          <w:sz w:val="22"/>
          <w:szCs w:val="22"/>
        </w:rPr>
      </w:pPr>
      <w:r w:rsidRPr="00F93F79">
        <w:rPr>
          <w:rFonts w:asciiTheme="minorHAnsi" w:hAnsiTheme="minorHAnsi" w:cstheme="minorHAnsi"/>
          <w:bCs/>
          <w:sz w:val="22"/>
          <w:szCs w:val="22"/>
        </w:rPr>
        <w:t xml:space="preserve">If a student is involved in five incidents in a school year involving physical restraint or seclusion, a team consisting of personnel of the </w:t>
      </w:r>
      <w:r w:rsidR="00EA3E8B" w:rsidRPr="00F93F79">
        <w:rPr>
          <w:rFonts w:asciiTheme="minorHAnsi" w:hAnsiTheme="minorHAnsi" w:cstheme="minorHAnsi"/>
          <w:bCs/>
          <w:sz w:val="22"/>
          <w:szCs w:val="22"/>
        </w:rPr>
        <w:t>[education service district]</w:t>
      </w:r>
      <w:r w:rsidRPr="00F93F79">
        <w:rPr>
          <w:rFonts w:asciiTheme="minorHAnsi" w:hAnsiTheme="minorHAnsi" w:cstheme="minorHAnsi"/>
          <w:bCs/>
          <w:sz w:val="22"/>
          <w:szCs w:val="22"/>
        </w:rPr>
        <w:t xml:space="preserve"> and a</w:t>
      </w:r>
      <w:r w:rsidR="00EA3E8B" w:rsidRPr="00F93F79">
        <w:rPr>
          <w:rFonts w:asciiTheme="minorHAnsi" w:hAnsiTheme="minorHAnsi" w:cstheme="minorHAnsi"/>
          <w:bCs/>
          <w:sz w:val="22"/>
          <w:szCs w:val="22"/>
        </w:rPr>
        <w:t xml:space="preserve"> </w:t>
      </w:r>
      <w:r w:rsidRPr="00F93F79">
        <w:rPr>
          <w:rFonts w:asciiTheme="minorHAnsi" w:hAnsiTheme="minorHAnsi" w:cstheme="minorHAnsi"/>
          <w:bCs/>
          <w:sz w:val="22"/>
          <w:szCs w:val="22"/>
        </w:rPr>
        <w:t xml:space="preserve">parent or guardian of the student must be formed for the purposes of reviewing and revising the student’s behavior plan and ensuring the provision of any necessary behavioral supports. ORS 339.294 (5). </w:t>
      </w:r>
      <w:r w:rsidRPr="00F93F79">
        <w:rPr>
          <w:rFonts w:asciiTheme="minorHAnsi" w:hAnsiTheme="minorHAnsi" w:cstheme="minorHAnsi"/>
          <w:bCs/>
          <w:i/>
          <w:sz w:val="22"/>
          <w:szCs w:val="22"/>
        </w:rPr>
        <w:t xml:space="preserve">See also </w:t>
      </w:r>
      <w:r w:rsidRPr="00F93F79">
        <w:rPr>
          <w:rFonts w:asciiTheme="minorHAnsi" w:hAnsiTheme="minorHAnsi" w:cstheme="minorHAnsi"/>
          <w:bCs/>
          <w:sz w:val="22"/>
          <w:szCs w:val="22"/>
        </w:rPr>
        <w:t>OAR 581-021-0556 (5) (setting forth the same requirement).</w:t>
      </w:r>
    </w:p>
    <w:p w:rsidR="00254D40" w:rsidRPr="00F93F79" w:rsidRDefault="00254D40" w:rsidP="00254D40">
      <w:pPr>
        <w:spacing w:after="0"/>
        <w:ind w:left="1440" w:right="1440" w:firstLine="720"/>
        <w:jc w:val="both"/>
        <w:rPr>
          <w:rFonts w:asciiTheme="minorHAnsi" w:hAnsiTheme="minorHAnsi" w:cstheme="minorHAnsi"/>
          <w:bCs/>
          <w:sz w:val="22"/>
          <w:szCs w:val="22"/>
        </w:rPr>
      </w:pPr>
    </w:p>
    <w:p w:rsidR="00597D31" w:rsidRPr="00F93F79" w:rsidRDefault="00254D40" w:rsidP="00254D40">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Parent’s allegation </w:t>
      </w:r>
      <w:r w:rsidR="001F47C5" w:rsidRPr="00F93F79">
        <w:rPr>
          <w:rFonts w:asciiTheme="minorHAnsi" w:hAnsiTheme="minorHAnsi" w:cstheme="minorHAnsi"/>
          <w:bCs/>
          <w:sz w:val="22"/>
          <w:szCs w:val="22"/>
        </w:rPr>
        <w:t>raises</w:t>
      </w:r>
      <w:r w:rsidRPr="00F93F79">
        <w:rPr>
          <w:rFonts w:asciiTheme="minorHAnsi" w:hAnsiTheme="minorHAnsi" w:cstheme="minorHAnsi"/>
          <w:bCs/>
          <w:sz w:val="22"/>
          <w:szCs w:val="22"/>
        </w:rPr>
        <w:t xml:space="preserve"> two questions of law. </w:t>
      </w:r>
    </w:p>
    <w:p w:rsidR="00597D31" w:rsidRPr="00F93F79" w:rsidRDefault="00597D31" w:rsidP="00254D40">
      <w:pPr>
        <w:spacing w:after="0"/>
        <w:jc w:val="both"/>
        <w:rPr>
          <w:rFonts w:asciiTheme="minorHAnsi" w:hAnsiTheme="minorHAnsi" w:cstheme="minorHAnsi"/>
          <w:bCs/>
          <w:sz w:val="22"/>
          <w:szCs w:val="22"/>
        </w:rPr>
      </w:pPr>
    </w:p>
    <w:p w:rsidR="00254D40" w:rsidRPr="00F93F79" w:rsidRDefault="00254D40" w:rsidP="00254D40">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First, </w:t>
      </w:r>
      <w:r w:rsidR="00597D31" w:rsidRPr="00F93F79">
        <w:rPr>
          <w:rFonts w:asciiTheme="minorHAnsi" w:hAnsiTheme="minorHAnsi" w:cstheme="minorHAnsi"/>
          <w:bCs/>
          <w:sz w:val="22"/>
          <w:szCs w:val="22"/>
        </w:rPr>
        <w:t>for purposes of ORS 339.294 (5), does an incident involving both a restraint and a seclusion count as one incident or two incidents? T</w:t>
      </w:r>
      <w:r w:rsidRPr="00F93F79">
        <w:rPr>
          <w:rFonts w:asciiTheme="minorHAnsi" w:hAnsiTheme="minorHAnsi" w:cstheme="minorHAnsi"/>
          <w:bCs/>
          <w:sz w:val="22"/>
          <w:szCs w:val="22"/>
        </w:rPr>
        <w:t xml:space="preserve">he September 12 meeting </w:t>
      </w:r>
      <w:proofErr w:type="gramStart"/>
      <w:r w:rsidR="0064487F" w:rsidRPr="00F93F79">
        <w:rPr>
          <w:rFonts w:asciiTheme="minorHAnsi" w:hAnsiTheme="minorHAnsi" w:cstheme="minorHAnsi"/>
          <w:bCs/>
          <w:sz w:val="22"/>
          <w:szCs w:val="22"/>
        </w:rPr>
        <w:t>was held</w:t>
      </w:r>
      <w:proofErr w:type="gramEnd"/>
      <w:r w:rsidR="0064487F" w:rsidRPr="00F93F79">
        <w:rPr>
          <w:rFonts w:asciiTheme="minorHAnsi" w:hAnsiTheme="minorHAnsi" w:cstheme="minorHAnsi"/>
          <w:bCs/>
          <w:sz w:val="22"/>
          <w:szCs w:val="22"/>
        </w:rPr>
        <w:t xml:space="preserve"> </w:t>
      </w:r>
      <w:r w:rsidR="00EF4EAE" w:rsidRPr="00F93F79">
        <w:rPr>
          <w:rFonts w:asciiTheme="minorHAnsi" w:hAnsiTheme="minorHAnsi" w:cstheme="minorHAnsi"/>
          <w:bCs/>
          <w:sz w:val="22"/>
          <w:szCs w:val="22"/>
        </w:rPr>
        <w:t>after Student had been restrained on three occasions</w:t>
      </w:r>
      <w:r w:rsidR="009E27F2" w:rsidRPr="00F93F79">
        <w:rPr>
          <w:rFonts w:asciiTheme="minorHAnsi" w:hAnsiTheme="minorHAnsi" w:cstheme="minorHAnsi"/>
          <w:bCs/>
          <w:sz w:val="22"/>
          <w:szCs w:val="22"/>
        </w:rPr>
        <w:t>:</w:t>
      </w:r>
      <w:r w:rsidR="00EF4EAE" w:rsidRPr="00F93F79">
        <w:rPr>
          <w:rFonts w:asciiTheme="minorHAnsi" w:hAnsiTheme="minorHAnsi" w:cstheme="minorHAnsi"/>
          <w:bCs/>
          <w:sz w:val="22"/>
          <w:szCs w:val="22"/>
        </w:rPr>
        <w:t xml:space="preserve"> August 30, 2017, and September 6 and 8, 2017</w:t>
      </w:r>
      <w:r w:rsidR="005776AD" w:rsidRPr="00F93F79">
        <w:rPr>
          <w:rFonts w:asciiTheme="minorHAnsi" w:hAnsiTheme="minorHAnsi" w:cstheme="minorHAnsi"/>
          <w:bCs/>
          <w:sz w:val="22"/>
          <w:szCs w:val="22"/>
        </w:rPr>
        <w:t xml:space="preserve">. The September 12 meeting </w:t>
      </w:r>
      <w:proofErr w:type="gramStart"/>
      <w:r w:rsidR="005776AD" w:rsidRPr="00F93F79">
        <w:rPr>
          <w:rFonts w:asciiTheme="minorHAnsi" w:hAnsiTheme="minorHAnsi" w:cstheme="minorHAnsi"/>
          <w:bCs/>
          <w:sz w:val="22"/>
          <w:szCs w:val="22"/>
        </w:rPr>
        <w:t>was held</w:t>
      </w:r>
      <w:proofErr w:type="gramEnd"/>
      <w:r w:rsidR="00EF4EAE" w:rsidRPr="00F93F79">
        <w:rPr>
          <w:rFonts w:asciiTheme="minorHAnsi" w:hAnsiTheme="minorHAnsi" w:cstheme="minorHAnsi"/>
          <w:bCs/>
          <w:sz w:val="22"/>
          <w:szCs w:val="22"/>
        </w:rPr>
        <w:t xml:space="preserve"> after Student had been secluded on two occasions</w:t>
      </w:r>
      <w:r w:rsidR="009E27F2" w:rsidRPr="00F93F79">
        <w:rPr>
          <w:rFonts w:asciiTheme="minorHAnsi" w:hAnsiTheme="minorHAnsi" w:cstheme="minorHAnsi"/>
          <w:bCs/>
          <w:sz w:val="22"/>
          <w:szCs w:val="22"/>
        </w:rPr>
        <w:t xml:space="preserve">: </w:t>
      </w:r>
      <w:r w:rsidR="00EF4EAE" w:rsidRPr="00F93F79">
        <w:rPr>
          <w:rFonts w:asciiTheme="minorHAnsi" w:hAnsiTheme="minorHAnsi" w:cstheme="minorHAnsi"/>
          <w:bCs/>
          <w:sz w:val="22"/>
          <w:szCs w:val="22"/>
        </w:rPr>
        <w:t xml:space="preserve">August 30, 2017 and September 8, 2017. </w:t>
      </w:r>
      <w:r w:rsidR="00892935" w:rsidRPr="00F93F79">
        <w:rPr>
          <w:rFonts w:asciiTheme="minorHAnsi" w:hAnsiTheme="minorHAnsi" w:cstheme="minorHAnsi"/>
          <w:bCs/>
          <w:sz w:val="22"/>
          <w:szCs w:val="22"/>
        </w:rPr>
        <w:t>The August 30 and September 8 incidents involved both a restraint and a seclusion. If</w:t>
      </w:r>
      <w:r w:rsidR="005776AD" w:rsidRPr="00F93F79">
        <w:rPr>
          <w:rFonts w:asciiTheme="minorHAnsi" w:hAnsiTheme="minorHAnsi" w:cstheme="minorHAnsi"/>
          <w:bCs/>
          <w:sz w:val="22"/>
          <w:szCs w:val="22"/>
        </w:rPr>
        <w:t>, for purposes of ORS 339.294 (5),</w:t>
      </w:r>
      <w:r w:rsidR="00892935" w:rsidRPr="00F93F79">
        <w:rPr>
          <w:rFonts w:asciiTheme="minorHAnsi" w:hAnsiTheme="minorHAnsi" w:cstheme="minorHAnsi"/>
          <w:bCs/>
          <w:sz w:val="22"/>
          <w:szCs w:val="22"/>
        </w:rPr>
        <w:t xml:space="preserve"> an incident involving both a restraint and seclusion counts as one incident</w:t>
      </w:r>
      <w:r w:rsidR="005776AD" w:rsidRPr="00F93F79">
        <w:rPr>
          <w:rFonts w:asciiTheme="minorHAnsi" w:hAnsiTheme="minorHAnsi" w:cstheme="minorHAnsi"/>
          <w:bCs/>
          <w:sz w:val="22"/>
          <w:szCs w:val="22"/>
        </w:rPr>
        <w:t>,</w:t>
      </w:r>
      <w:r w:rsidR="00892935" w:rsidRPr="00F93F79">
        <w:rPr>
          <w:rFonts w:asciiTheme="minorHAnsi" w:hAnsiTheme="minorHAnsi" w:cstheme="minorHAnsi"/>
          <w:bCs/>
          <w:sz w:val="22"/>
          <w:szCs w:val="22"/>
        </w:rPr>
        <w:t xml:space="preserve"> then </w:t>
      </w:r>
      <w:r w:rsidR="005776AD" w:rsidRPr="00F93F79">
        <w:rPr>
          <w:rFonts w:asciiTheme="minorHAnsi" w:hAnsiTheme="minorHAnsi" w:cstheme="minorHAnsi"/>
          <w:bCs/>
          <w:sz w:val="22"/>
          <w:szCs w:val="22"/>
        </w:rPr>
        <w:t xml:space="preserve">the September 12 meeting was held only after three incidents involving restraint and seclusion, </w:t>
      </w:r>
      <w:r w:rsidR="0077486B" w:rsidRPr="00F93F79">
        <w:rPr>
          <w:rFonts w:asciiTheme="minorHAnsi" w:hAnsiTheme="minorHAnsi" w:cstheme="minorHAnsi"/>
          <w:bCs/>
          <w:sz w:val="22"/>
          <w:szCs w:val="22"/>
        </w:rPr>
        <w:t>not five incidents</w:t>
      </w:r>
      <w:r w:rsidR="009E27F2" w:rsidRPr="00F93F79">
        <w:rPr>
          <w:rFonts w:asciiTheme="minorHAnsi" w:hAnsiTheme="minorHAnsi" w:cstheme="minorHAnsi"/>
          <w:bCs/>
          <w:sz w:val="22"/>
          <w:szCs w:val="22"/>
        </w:rPr>
        <w:t xml:space="preserve">. If the meeting </w:t>
      </w:r>
      <w:proofErr w:type="gramStart"/>
      <w:r w:rsidR="009E27F2" w:rsidRPr="00F93F79">
        <w:rPr>
          <w:rFonts w:asciiTheme="minorHAnsi" w:hAnsiTheme="minorHAnsi" w:cstheme="minorHAnsi"/>
          <w:bCs/>
          <w:sz w:val="22"/>
          <w:szCs w:val="22"/>
        </w:rPr>
        <w:t>was</w:t>
      </w:r>
      <w:proofErr w:type="gramEnd"/>
      <w:r w:rsidR="009E27F2" w:rsidRPr="00F93F79">
        <w:rPr>
          <w:rFonts w:asciiTheme="minorHAnsi" w:hAnsiTheme="minorHAnsi" w:cstheme="minorHAnsi"/>
          <w:bCs/>
          <w:sz w:val="22"/>
          <w:szCs w:val="22"/>
        </w:rPr>
        <w:t xml:space="preserve"> held only after three incidents, then ORS 339.294 (5) would no longer serve as a basis for </w:t>
      </w:r>
      <w:r w:rsidR="005776AD" w:rsidRPr="00F93F79">
        <w:rPr>
          <w:rFonts w:asciiTheme="minorHAnsi" w:hAnsiTheme="minorHAnsi" w:cstheme="minorHAnsi"/>
          <w:bCs/>
          <w:sz w:val="22"/>
          <w:szCs w:val="22"/>
        </w:rPr>
        <w:t>enforc</w:t>
      </w:r>
      <w:r w:rsidR="009E27F2" w:rsidRPr="00F93F79">
        <w:rPr>
          <w:rFonts w:asciiTheme="minorHAnsi" w:hAnsiTheme="minorHAnsi" w:cstheme="minorHAnsi"/>
          <w:bCs/>
          <w:sz w:val="22"/>
          <w:szCs w:val="22"/>
        </w:rPr>
        <w:t xml:space="preserve">ing </w:t>
      </w:r>
      <w:r w:rsidR="005776AD" w:rsidRPr="00F93F79">
        <w:rPr>
          <w:rFonts w:asciiTheme="minorHAnsi" w:hAnsiTheme="minorHAnsi" w:cstheme="minorHAnsi"/>
          <w:bCs/>
          <w:sz w:val="22"/>
          <w:szCs w:val="22"/>
        </w:rPr>
        <w:t>any agreement made at the meeting.</w:t>
      </w:r>
    </w:p>
    <w:p w:rsidR="005776AD" w:rsidRPr="00F93F79" w:rsidRDefault="005776AD" w:rsidP="00254D40">
      <w:pPr>
        <w:spacing w:after="0"/>
        <w:jc w:val="both"/>
        <w:rPr>
          <w:rFonts w:asciiTheme="minorHAnsi" w:hAnsiTheme="minorHAnsi" w:cstheme="minorHAnsi"/>
          <w:bCs/>
          <w:sz w:val="22"/>
          <w:szCs w:val="22"/>
        </w:rPr>
      </w:pPr>
    </w:p>
    <w:p w:rsidR="005776AD" w:rsidRPr="00F93F79" w:rsidRDefault="005776AD" w:rsidP="00254D40">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Second, does law or rule provide that a violation of an agreement made at the meeting required by ORS 339.294 (5) is also a violation of </w:t>
      </w:r>
      <w:r w:rsidR="00D30622" w:rsidRPr="00F93F79">
        <w:rPr>
          <w:rFonts w:asciiTheme="minorHAnsi" w:hAnsiTheme="minorHAnsi" w:cstheme="minorHAnsi"/>
          <w:bCs/>
          <w:sz w:val="22"/>
          <w:szCs w:val="22"/>
        </w:rPr>
        <w:t>ORS 339.285 to 339.303 and OAR 581-021-0550 to 581-021-0570?</w:t>
      </w:r>
      <w:r w:rsidR="00EA3E8B" w:rsidRPr="00F93F79">
        <w:rPr>
          <w:rFonts w:asciiTheme="minorHAnsi" w:hAnsiTheme="minorHAnsi" w:cstheme="minorHAnsi"/>
          <w:bCs/>
          <w:sz w:val="22"/>
          <w:szCs w:val="22"/>
        </w:rPr>
        <w:t xml:space="preserve"> ORS 339.294 (5) requires an educational service district to hold a meeting. It does not expressly </w:t>
      </w:r>
      <w:r w:rsidR="00E540B3" w:rsidRPr="00F93F79">
        <w:rPr>
          <w:rFonts w:asciiTheme="minorHAnsi" w:hAnsiTheme="minorHAnsi" w:cstheme="minorHAnsi"/>
          <w:bCs/>
          <w:sz w:val="22"/>
          <w:szCs w:val="22"/>
        </w:rPr>
        <w:t>address the enforceability of decisions made at such a meeting.</w:t>
      </w:r>
    </w:p>
    <w:p w:rsidR="00D30622" w:rsidRPr="00F93F79" w:rsidRDefault="00D30622" w:rsidP="00254D40">
      <w:pPr>
        <w:spacing w:after="0"/>
        <w:jc w:val="both"/>
        <w:rPr>
          <w:rFonts w:asciiTheme="minorHAnsi" w:hAnsiTheme="minorHAnsi" w:cstheme="minorHAnsi"/>
          <w:bCs/>
          <w:sz w:val="22"/>
          <w:szCs w:val="22"/>
        </w:rPr>
      </w:pPr>
    </w:p>
    <w:p w:rsidR="0041239E" w:rsidRPr="00F93F79" w:rsidRDefault="0041239E" w:rsidP="00254D40">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For purposes of this appeal, the Department does not need to answer </w:t>
      </w:r>
      <w:r w:rsidR="00A832DA" w:rsidRPr="00F93F79">
        <w:rPr>
          <w:rFonts w:asciiTheme="minorHAnsi" w:hAnsiTheme="minorHAnsi" w:cstheme="minorHAnsi"/>
          <w:bCs/>
          <w:sz w:val="22"/>
          <w:szCs w:val="22"/>
        </w:rPr>
        <w:t>these</w:t>
      </w:r>
      <w:r w:rsidRPr="00F93F79">
        <w:rPr>
          <w:rFonts w:asciiTheme="minorHAnsi" w:hAnsiTheme="minorHAnsi" w:cstheme="minorHAnsi"/>
          <w:bCs/>
          <w:sz w:val="22"/>
          <w:szCs w:val="22"/>
        </w:rPr>
        <w:t xml:space="preserve"> question</w:t>
      </w:r>
      <w:r w:rsidR="00A832DA" w:rsidRPr="00F93F79">
        <w:rPr>
          <w:rFonts w:asciiTheme="minorHAnsi" w:hAnsiTheme="minorHAnsi" w:cstheme="minorHAnsi"/>
          <w:bCs/>
          <w:sz w:val="22"/>
          <w:szCs w:val="22"/>
        </w:rPr>
        <w:t>s</w:t>
      </w:r>
      <w:r w:rsidRPr="00F93F79">
        <w:rPr>
          <w:rFonts w:asciiTheme="minorHAnsi" w:hAnsiTheme="minorHAnsi" w:cstheme="minorHAnsi"/>
          <w:bCs/>
          <w:sz w:val="22"/>
          <w:szCs w:val="22"/>
        </w:rPr>
        <w:t xml:space="preserve"> of law because the evidence does not substantiate that the District violated an agreement made at the September 12 meeting.</w:t>
      </w:r>
      <w:r w:rsidR="003408B3" w:rsidRPr="00F93F79">
        <w:rPr>
          <w:sz w:val="22"/>
          <w:szCs w:val="22"/>
        </w:rPr>
        <w:t xml:space="preserve"> </w:t>
      </w:r>
      <w:r w:rsidR="003408B3" w:rsidRPr="00F93F79">
        <w:rPr>
          <w:rFonts w:asciiTheme="minorHAnsi" w:hAnsiTheme="minorHAnsi" w:cstheme="minorHAnsi"/>
          <w:bCs/>
          <w:sz w:val="22"/>
          <w:szCs w:val="22"/>
        </w:rPr>
        <w:t xml:space="preserve">A summary of the meeting between Parent and the District substantiates that they discussed whether to continue using a supine floor hold. The summary also substantiates that the District agreed to </w:t>
      </w:r>
      <w:r w:rsidR="003408B3" w:rsidRPr="00F93F79">
        <w:rPr>
          <w:rFonts w:asciiTheme="minorHAnsi" w:hAnsiTheme="minorHAnsi" w:cstheme="minorHAnsi"/>
          <w:bCs/>
          <w:sz w:val="22"/>
          <w:szCs w:val="22"/>
        </w:rPr>
        <w:lastRenderedPageBreak/>
        <w:t>“talk to staff about grabbing arms</w:t>
      </w:r>
      <w:r w:rsidR="009E38E1" w:rsidRPr="00F93F79">
        <w:rPr>
          <w:rFonts w:asciiTheme="minorHAnsi" w:hAnsiTheme="minorHAnsi" w:cstheme="minorHAnsi"/>
          <w:bCs/>
          <w:sz w:val="22"/>
          <w:szCs w:val="22"/>
        </w:rPr>
        <w:t>.</w:t>
      </w:r>
      <w:r w:rsidR="003408B3" w:rsidRPr="00F93F79">
        <w:rPr>
          <w:rFonts w:asciiTheme="minorHAnsi" w:hAnsiTheme="minorHAnsi" w:cstheme="minorHAnsi"/>
          <w:bCs/>
          <w:sz w:val="22"/>
          <w:szCs w:val="22"/>
        </w:rPr>
        <w:t xml:space="preserve">” </w:t>
      </w:r>
      <w:r w:rsidR="00CE3B6B" w:rsidRPr="00F93F79">
        <w:rPr>
          <w:rFonts w:asciiTheme="minorHAnsi" w:hAnsiTheme="minorHAnsi" w:cstheme="minorHAnsi"/>
          <w:bCs/>
          <w:sz w:val="22"/>
          <w:szCs w:val="22"/>
        </w:rPr>
        <w:t>T</w:t>
      </w:r>
      <w:r w:rsidR="003408B3" w:rsidRPr="00F93F79">
        <w:rPr>
          <w:rFonts w:asciiTheme="minorHAnsi" w:hAnsiTheme="minorHAnsi" w:cstheme="minorHAnsi"/>
          <w:bCs/>
          <w:sz w:val="22"/>
          <w:szCs w:val="22"/>
        </w:rPr>
        <w:t xml:space="preserve">he evidence suggests that if any agreement </w:t>
      </w:r>
      <w:proofErr w:type="gramStart"/>
      <w:r w:rsidR="003408B3" w:rsidRPr="00F93F79">
        <w:rPr>
          <w:rFonts w:asciiTheme="minorHAnsi" w:hAnsiTheme="minorHAnsi" w:cstheme="minorHAnsi"/>
          <w:bCs/>
          <w:sz w:val="22"/>
          <w:szCs w:val="22"/>
        </w:rPr>
        <w:t>was made</w:t>
      </w:r>
      <w:proofErr w:type="gramEnd"/>
      <w:r w:rsidR="003408B3" w:rsidRPr="00F93F79">
        <w:rPr>
          <w:rFonts w:asciiTheme="minorHAnsi" w:hAnsiTheme="minorHAnsi" w:cstheme="minorHAnsi"/>
          <w:bCs/>
          <w:sz w:val="22"/>
          <w:szCs w:val="22"/>
        </w:rPr>
        <w:t xml:space="preserve"> at the September 12 meeting, the agreement </w:t>
      </w:r>
      <w:r w:rsidR="009E38E1" w:rsidRPr="00F93F79">
        <w:rPr>
          <w:rFonts w:asciiTheme="minorHAnsi" w:hAnsiTheme="minorHAnsi" w:cstheme="minorHAnsi"/>
          <w:bCs/>
          <w:sz w:val="22"/>
          <w:szCs w:val="22"/>
        </w:rPr>
        <w:t xml:space="preserve">did not concern using a supine floor hold, but </w:t>
      </w:r>
      <w:r w:rsidR="003408B3" w:rsidRPr="00F93F79">
        <w:rPr>
          <w:rFonts w:asciiTheme="minorHAnsi" w:hAnsiTheme="minorHAnsi" w:cstheme="minorHAnsi"/>
          <w:bCs/>
          <w:sz w:val="22"/>
          <w:szCs w:val="22"/>
        </w:rPr>
        <w:t>concerned grabbing Student’s arms.</w:t>
      </w:r>
    </w:p>
    <w:p w:rsidR="003408B3" w:rsidRPr="00F93F79" w:rsidRDefault="003408B3" w:rsidP="00254D40">
      <w:pPr>
        <w:spacing w:after="0"/>
        <w:jc w:val="both"/>
        <w:rPr>
          <w:rFonts w:asciiTheme="minorHAnsi" w:hAnsiTheme="minorHAnsi" w:cstheme="minorHAnsi"/>
          <w:bCs/>
          <w:sz w:val="22"/>
          <w:szCs w:val="22"/>
        </w:rPr>
      </w:pPr>
    </w:p>
    <w:p w:rsidR="009E38E1" w:rsidRPr="00F93F79" w:rsidRDefault="008637F1" w:rsidP="00254D40">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Documents provided by the District substantiate that </w:t>
      </w:r>
      <w:r w:rsidR="00FF10B7" w:rsidRPr="00F93F79">
        <w:rPr>
          <w:rFonts w:asciiTheme="minorHAnsi" w:hAnsiTheme="minorHAnsi" w:cstheme="minorHAnsi"/>
          <w:bCs/>
          <w:sz w:val="22"/>
          <w:szCs w:val="22"/>
        </w:rPr>
        <w:t>during</w:t>
      </w:r>
      <w:r w:rsidRPr="00F93F79">
        <w:rPr>
          <w:rFonts w:asciiTheme="minorHAnsi" w:hAnsiTheme="minorHAnsi" w:cstheme="minorHAnsi"/>
          <w:bCs/>
          <w:sz w:val="22"/>
          <w:szCs w:val="22"/>
        </w:rPr>
        <w:t xml:space="preserve"> both incidents occurring after the September 12 meeting, district staff members did not grab Student’s arms. On November 8, 2017, district staff members “used a two-person stability hold that moved to [a] floor supine hold with another staff member holding [Student’s] legs.” On </w:t>
      </w:r>
      <w:r w:rsidR="00F45BB7" w:rsidRPr="00F93F79">
        <w:rPr>
          <w:rFonts w:asciiTheme="minorHAnsi" w:hAnsiTheme="minorHAnsi" w:cstheme="minorHAnsi"/>
          <w:bCs/>
          <w:sz w:val="22"/>
          <w:szCs w:val="22"/>
        </w:rPr>
        <w:t>November 14, 2017, during an incident where district staff members was escorting Student to the ISTO room, Student “dropped to the ground” where he remained for “about 20 minutes.” When Student stood up, the staff members approached him. Student “punched” the staff members, at which point they restrained him and transported him to the room.</w:t>
      </w:r>
      <w:r w:rsidR="00FF10B7" w:rsidRPr="00F93F79">
        <w:rPr>
          <w:rFonts w:asciiTheme="minorHAnsi" w:hAnsiTheme="minorHAnsi" w:cstheme="minorHAnsi"/>
          <w:bCs/>
          <w:sz w:val="22"/>
          <w:szCs w:val="22"/>
        </w:rPr>
        <w:t xml:space="preserve"> </w:t>
      </w:r>
    </w:p>
    <w:p w:rsidR="009E38E1" w:rsidRPr="00F93F79" w:rsidRDefault="009E38E1" w:rsidP="00254D40">
      <w:pPr>
        <w:spacing w:after="0"/>
        <w:jc w:val="both"/>
        <w:rPr>
          <w:rFonts w:asciiTheme="minorHAnsi" w:hAnsiTheme="minorHAnsi" w:cstheme="minorHAnsi"/>
          <w:bCs/>
          <w:sz w:val="22"/>
          <w:szCs w:val="22"/>
        </w:rPr>
      </w:pPr>
    </w:p>
    <w:p w:rsidR="00EF4EAE" w:rsidRPr="00F93F79" w:rsidRDefault="00FF10B7" w:rsidP="00254D40">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With respect to ORS 339.294 (5) and</w:t>
      </w:r>
      <w:r w:rsidRPr="00F93F79">
        <w:rPr>
          <w:rFonts w:asciiTheme="minorHAnsi" w:hAnsiTheme="minorHAnsi" w:cstheme="minorHAnsi"/>
          <w:bCs/>
          <w:i/>
          <w:sz w:val="22"/>
          <w:szCs w:val="22"/>
        </w:rPr>
        <w:t xml:space="preserve"> </w:t>
      </w:r>
      <w:r w:rsidRPr="00F93F79">
        <w:rPr>
          <w:rFonts w:asciiTheme="minorHAnsi" w:hAnsiTheme="minorHAnsi" w:cstheme="minorHAnsi"/>
          <w:bCs/>
          <w:sz w:val="22"/>
          <w:szCs w:val="22"/>
        </w:rPr>
        <w:t>OAR 581-021-0556 (5), the District is not deficient.</w:t>
      </w:r>
    </w:p>
    <w:p w:rsidR="000A53DD" w:rsidRPr="00F93F79" w:rsidRDefault="000A53DD" w:rsidP="00D94EAF">
      <w:pPr>
        <w:spacing w:after="0"/>
        <w:jc w:val="both"/>
        <w:rPr>
          <w:rFonts w:asciiTheme="minorHAnsi" w:hAnsiTheme="minorHAnsi" w:cstheme="minorHAnsi"/>
          <w:b/>
          <w:bCs/>
          <w:sz w:val="22"/>
          <w:szCs w:val="22"/>
        </w:rPr>
      </w:pPr>
    </w:p>
    <w:p w:rsidR="00875535" w:rsidRPr="00F93F79" w:rsidRDefault="00875535" w:rsidP="003B4EE5">
      <w:pPr>
        <w:pStyle w:val="Heading3"/>
      </w:pPr>
      <w:r w:rsidRPr="00F93F79">
        <w:t>6.</w:t>
      </w:r>
      <w:r w:rsidRPr="00F93F79">
        <w:tab/>
        <w:t>Mechanical Restraint</w:t>
      </w:r>
    </w:p>
    <w:p w:rsidR="00875535" w:rsidRPr="00F93F79" w:rsidRDefault="00875535" w:rsidP="00D94EAF">
      <w:pPr>
        <w:spacing w:after="0"/>
        <w:jc w:val="both"/>
        <w:rPr>
          <w:rFonts w:asciiTheme="minorHAnsi" w:hAnsiTheme="minorHAnsi" w:cstheme="minorHAnsi"/>
          <w:bCs/>
          <w:sz w:val="22"/>
          <w:szCs w:val="22"/>
        </w:rPr>
      </w:pPr>
    </w:p>
    <w:p w:rsidR="0096433D" w:rsidRPr="00F93F79" w:rsidRDefault="0096433D"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Parent alleges that </w:t>
      </w:r>
      <w:r w:rsidR="00B95D4A" w:rsidRPr="00F93F79">
        <w:rPr>
          <w:rFonts w:asciiTheme="minorHAnsi" w:hAnsiTheme="minorHAnsi" w:cstheme="minorHAnsi"/>
          <w:bCs/>
          <w:sz w:val="22"/>
          <w:szCs w:val="22"/>
        </w:rPr>
        <w:t xml:space="preserve">the District unlawfully restrained student by placing him in a mechanical restraint on November 14, 2017. The District </w:t>
      </w:r>
      <w:r w:rsidR="00775279" w:rsidRPr="00F93F79">
        <w:rPr>
          <w:rFonts w:asciiTheme="minorHAnsi" w:hAnsiTheme="minorHAnsi" w:cstheme="minorHAnsi"/>
          <w:bCs/>
          <w:sz w:val="22"/>
          <w:szCs w:val="22"/>
        </w:rPr>
        <w:t>responds that it never placed Student in a mechanical restraint.</w:t>
      </w:r>
    </w:p>
    <w:p w:rsidR="0096433D" w:rsidRPr="00F93F79" w:rsidRDefault="0096433D" w:rsidP="00D94EAF">
      <w:pPr>
        <w:spacing w:after="0"/>
        <w:jc w:val="both"/>
        <w:rPr>
          <w:rFonts w:asciiTheme="minorHAnsi" w:hAnsiTheme="minorHAnsi" w:cstheme="minorHAnsi"/>
          <w:bCs/>
          <w:sz w:val="22"/>
          <w:szCs w:val="22"/>
        </w:rPr>
      </w:pPr>
    </w:p>
    <w:p w:rsidR="00875535" w:rsidRPr="00F93F79" w:rsidRDefault="00875535" w:rsidP="00875535">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State law and rule prohibit “the use of a mechanical restraint, chemical restraint or prone restraint on a student.” ORS 339.288 (1) and OAR 581-021-0553 (1). A mechanical restraint is “a device used to restrict the movement of a student or the movement or normal function of a portion of the body of a student.” ORS 339.288 (3</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 xml:space="preserve">b)(A) and OAR 581-021-0550 (2). </w:t>
      </w:r>
    </w:p>
    <w:p w:rsidR="00875535" w:rsidRPr="00F93F79" w:rsidRDefault="00875535" w:rsidP="00D94EAF">
      <w:pPr>
        <w:spacing w:after="0"/>
        <w:jc w:val="both"/>
        <w:rPr>
          <w:rFonts w:asciiTheme="minorHAnsi" w:hAnsiTheme="minorHAnsi" w:cstheme="minorHAnsi"/>
          <w:bCs/>
          <w:sz w:val="22"/>
          <w:szCs w:val="22"/>
        </w:rPr>
      </w:pPr>
    </w:p>
    <w:p w:rsidR="005E788C" w:rsidRPr="00F93F79" w:rsidRDefault="005E788C" w:rsidP="005E788C">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During the November 14 incident, Staff Member 5 and Staff Member 7 transported Student to the ISTO room. After Student was in the room, Staff Member 5 and Staff Member 7 attempted to shut the door. Student pushed against the door, making it difficult to shut. At some point during the altercation, Staff Member 5 left the scene and Staff Member 6 replaced him. The door of the room had a small, rectangular window with a metal frame. Student pulled the metal frame off the door and broke the window. Student reached through the window and grabbed and scratched Staff Member 7’s arms. </w:t>
      </w:r>
      <w:r w:rsidR="00241B34" w:rsidRPr="00F93F79">
        <w:rPr>
          <w:rFonts w:asciiTheme="minorHAnsi" w:hAnsiTheme="minorHAnsi" w:cstheme="minorHAnsi"/>
          <w:bCs/>
          <w:sz w:val="22"/>
          <w:szCs w:val="22"/>
        </w:rPr>
        <w:t xml:space="preserve">During an interview conducted by the Department on June 4, </w:t>
      </w:r>
      <w:r w:rsidRPr="00F93F79">
        <w:rPr>
          <w:rFonts w:asciiTheme="minorHAnsi" w:hAnsiTheme="minorHAnsi" w:cstheme="minorHAnsi"/>
          <w:bCs/>
          <w:sz w:val="22"/>
          <w:szCs w:val="22"/>
        </w:rPr>
        <w:t>Staff Member 7</w:t>
      </w:r>
      <w:r w:rsidR="00241B34" w:rsidRPr="00F93F79">
        <w:rPr>
          <w:rFonts w:asciiTheme="minorHAnsi" w:hAnsiTheme="minorHAnsi" w:cstheme="minorHAnsi"/>
          <w:bCs/>
          <w:sz w:val="22"/>
          <w:szCs w:val="22"/>
        </w:rPr>
        <w:t xml:space="preserve"> stated that he</w:t>
      </w:r>
      <w:r w:rsidRPr="00F93F79">
        <w:rPr>
          <w:rFonts w:asciiTheme="minorHAnsi" w:hAnsiTheme="minorHAnsi" w:cstheme="minorHAnsi"/>
          <w:bCs/>
          <w:sz w:val="22"/>
          <w:szCs w:val="22"/>
        </w:rPr>
        <w:t xml:space="preserve"> grabbed Student’s sleeves and pulled them over his hands to</w:t>
      </w:r>
      <w:r w:rsidR="00241B34" w:rsidRPr="00F93F79">
        <w:rPr>
          <w:rFonts w:asciiTheme="minorHAnsi" w:hAnsiTheme="minorHAnsi" w:cstheme="minorHAnsi"/>
          <w:bCs/>
          <w:sz w:val="22"/>
          <w:szCs w:val="22"/>
        </w:rPr>
        <w:t xml:space="preserve"> </w:t>
      </w:r>
      <w:r w:rsidRPr="00F93F79">
        <w:rPr>
          <w:rFonts w:asciiTheme="minorHAnsi" w:hAnsiTheme="minorHAnsi" w:cstheme="minorHAnsi"/>
          <w:bCs/>
          <w:sz w:val="22"/>
          <w:szCs w:val="22"/>
        </w:rPr>
        <w:t xml:space="preserve">prevent Student from grabbing and scratching his arms and </w:t>
      </w:r>
      <w:r w:rsidR="00241B34" w:rsidRPr="00F93F79">
        <w:rPr>
          <w:rFonts w:asciiTheme="minorHAnsi" w:hAnsiTheme="minorHAnsi" w:cstheme="minorHAnsi"/>
          <w:bCs/>
          <w:sz w:val="22"/>
          <w:szCs w:val="22"/>
        </w:rPr>
        <w:t xml:space="preserve">to prevent Student </w:t>
      </w:r>
      <w:r w:rsidRPr="00F93F79">
        <w:rPr>
          <w:rFonts w:asciiTheme="minorHAnsi" w:hAnsiTheme="minorHAnsi" w:cstheme="minorHAnsi"/>
          <w:bCs/>
          <w:sz w:val="22"/>
          <w:szCs w:val="22"/>
        </w:rPr>
        <w:t>from injuring himself on the broken glass remaining in the window frame.</w:t>
      </w:r>
    </w:p>
    <w:p w:rsidR="005E788C" w:rsidRPr="00F93F79" w:rsidRDefault="005E788C" w:rsidP="00D94EAF">
      <w:pPr>
        <w:spacing w:after="0"/>
        <w:jc w:val="both"/>
        <w:rPr>
          <w:rFonts w:asciiTheme="minorHAnsi" w:hAnsiTheme="minorHAnsi" w:cstheme="minorHAnsi"/>
          <w:bCs/>
          <w:sz w:val="22"/>
          <w:szCs w:val="22"/>
        </w:rPr>
      </w:pPr>
    </w:p>
    <w:p w:rsidR="005E788C" w:rsidRPr="00F93F79" w:rsidRDefault="00095207"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Parent and the District </w:t>
      </w:r>
      <w:r w:rsidR="00241B34" w:rsidRPr="00F93F79">
        <w:rPr>
          <w:rFonts w:asciiTheme="minorHAnsi" w:hAnsiTheme="minorHAnsi" w:cstheme="minorHAnsi"/>
          <w:bCs/>
          <w:sz w:val="22"/>
          <w:szCs w:val="22"/>
        </w:rPr>
        <w:t>recounted</w:t>
      </w:r>
      <w:r w:rsidRPr="00F93F79">
        <w:rPr>
          <w:rFonts w:asciiTheme="minorHAnsi" w:hAnsiTheme="minorHAnsi" w:cstheme="minorHAnsi"/>
          <w:bCs/>
          <w:sz w:val="22"/>
          <w:szCs w:val="22"/>
        </w:rPr>
        <w:t xml:space="preserve"> two different versions of </w:t>
      </w:r>
      <w:r w:rsidR="00241B34" w:rsidRPr="00F93F79">
        <w:rPr>
          <w:rFonts w:asciiTheme="minorHAnsi" w:hAnsiTheme="minorHAnsi" w:cstheme="minorHAnsi"/>
          <w:bCs/>
          <w:sz w:val="22"/>
          <w:szCs w:val="22"/>
        </w:rPr>
        <w:t xml:space="preserve">what happened next. During an interview conducted by the Department on May 25, </w:t>
      </w:r>
      <w:r w:rsidRPr="00F93F79">
        <w:rPr>
          <w:rFonts w:asciiTheme="minorHAnsi" w:hAnsiTheme="minorHAnsi" w:cstheme="minorHAnsi"/>
          <w:bCs/>
          <w:sz w:val="22"/>
          <w:szCs w:val="22"/>
        </w:rPr>
        <w:t>Parent</w:t>
      </w:r>
      <w:r w:rsidR="0017023F" w:rsidRPr="00F93F79">
        <w:rPr>
          <w:rFonts w:asciiTheme="minorHAnsi" w:hAnsiTheme="minorHAnsi" w:cstheme="minorHAnsi"/>
          <w:bCs/>
          <w:sz w:val="22"/>
          <w:szCs w:val="22"/>
        </w:rPr>
        <w:t xml:space="preserve"> alleges that when she arrived at the school after the incident, Student’s sleeves </w:t>
      </w:r>
      <w:proofErr w:type="gramStart"/>
      <w:r w:rsidR="0017023F" w:rsidRPr="00F93F79">
        <w:rPr>
          <w:rFonts w:asciiTheme="minorHAnsi" w:hAnsiTheme="minorHAnsi" w:cstheme="minorHAnsi"/>
          <w:bCs/>
          <w:sz w:val="22"/>
          <w:szCs w:val="22"/>
        </w:rPr>
        <w:t>were tied</w:t>
      </w:r>
      <w:proofErr w:type="gramEnd"/>
      <w:r w:rsidR="0017023F" w:rsidRPr="00F93F79">
        <w:rPr>
          <w:rFonts w:asciiTheme="minorHAnsi" w:hAnsiTheme="minorHAnsi" w:cstheme="minorHAnsi"/>
          <w:bCs/>
          <w:sz w:val="22"/>
          <w:szCs w:val="22"/>
        </w:rPr>
        <w:t xml:space="preserve"> together. Parent claims that the sleeves </w:t>
      </w:r>
      <w:proofErr w:type="gramStart"/>
      <w:r w:rsidR="0017023F" w:rsidRPr="00F93F79">
        <w:rPr>
          <w:rFonts w:asciiTheme="minorHAnsi" w:hAnsiTheme="minorHAnsi" w:cstheme="minorHAnsi"/>
          <w:bCs/>
          <w:sz w:val="22"/>
          <w:szCs w:val="22"/>
        </w:rPr>
        <w:t>were tied</w:t>
      </w:r>
      <w:proofErr w:type="gramEnd"/>
      <w:r w:rsidR="0017023F" w:rsidRPr="00F93F79">
        <w:rPr>
          <w:rFonts w:asciiTheme="minorHAnsi" w:hAnsiTheme="minorHAnsi" w:cstheme="minorHAnsi"/>
          <w:bCs/>
          <w:sz w:val="22"/>
          <w:szCs w:val="22"/>
        </w:rPr>
        <w:t xml:space="preserve"> “tightly” and that it was difficult to untie them. The District denies that Student’s sleeves </w:t>
      </w:r>
      <w:proofErr w:type="gramStart"/>
      <w:r w:rsidR="0017023F" w:rsidRPr="00F93F79">
        <w:rPr>
          <w:rFonts w:asciiTheme="minorHAnsi" w:hAnsiTheme="minorHAnsi" w:cstheme="minorHAnsi"/>
          <w:bCs/>
          <w:sz w:val="22"/>
          <w:szCs w:val="22"/>
        </w:rPr>
        <w:t>were tied</w:t>
      </w:r>
      <w:proofErr w:type="gramEnd"/>
      <w:r w:rsidR="0017023F" w:rsidRPr="00F93F79">
        <w:rPr>
          <w:rFonts w:asciiTheme="minorHAnsi" w:hAnsiTheme="minorHAnsi" w:cstheme="minorHAnsi"/>
          <w:bCs/>
          <w:sz w:val="22"/>
          <w:szCs w:val="22"/>
        </w:rPr>
        <w:t xml:space="preserve"> together. </w:t>
      </w:r>
      <w:r w:rsidR="00241B34" w:rsidRPr="00F93F79">
        <w:rPr>
          <w:rFonts w:asciiTheme="minorHAnsi" w:hAnsiTheme="minorHAnsi" w:cstheme="minorHAnsi"/>
          <w:bCs/>
          <w:sz w:val="22"/>
          <w:szCs w:val="22"/>
        </w:rPr>
        <w:t xml:space="preserve">During the June 4 interview, </w:t>
      </w:r>
      <w:r w:rsidR="0017023F" w:rsidRPr="00F93F79">
        <w:rPr>
          <w:rFonts w:asciiTheme="minorHAnsi" w:hAnsiTheme="minorHAnsi" w:cstheme="minorHAnsi"/>
          <w:bCs/>
          <w:sz w:val="22"/>
          <w:szCs w:val="22"/>
        </w:rPr>
        <w:t xml:space="preserve">Staff Member 7 suggested that Parent mistook Student’s sleeves for </w:t>
      </w:r>
      <w:proofErr w:type="gramStart"/>
      <w:r w:rsidR="0017023F" w:rsidRPr="00F93F79">
        <w:rPr>
          <w:rFonts w:asciiTheme="minorHAnsi" w:hAnsiTheme="minorHAnsi" w:cstheme="minorHAnsi"/>
          <w:bCs/>
          <w:sz w:val="22"/>
          <w:szCs w:val="22"/>
        </w:rPr>
        <w:t>being tied</w:t>
      </w:r>
      <w:proofErr w:type="gramEnd"/>
      <w:r w:rsidR="0017023F" w:rsidRPr="00F93F79">
        <w:rPr>
          <w:rFonts w:asciiTheme="minorHAnsi" w:hAnsiTheme="minorHAnsi" w:cstheme="minorHAnsi"/>
          <w:bCs/>
          <w:sz w:val="22"/>
          <w:szCs w:val="22"/>
        </w:rPr>
        <w:t xml:space="preserve"> together </w:t>
      </w:r>
      <w:r w:rsidR="0017023F" w:rsidRPr="00F93F79">
        <w:rPr>
          <w:rFonts w:asciiTheme="minorHAnsi" w:hAnsiTheme="minorHAnsi" w:cstheme="minorHAnsi"/>
          <w:bCs/>
          <w:sz w:val="22"/>
          <w:szCs w:val="22"/>
        </w:rPr>
        <w:lastRenderedPageBreak/>
        <w:t>because when she arrived at the school, his sleeves were pulled over his hands, making it appear as if they were tied together.</w:t>
      </w:r>
    </w:p>
    <w:p w:rsidR="002D584B" w:rsidRPr="00F93F79" w:rsidRDefault="002D584B" w:rsidP="00D94EAF">
      <w:pPr>
        <w:spacing w:after="0"/>
        <w:jc w:val="both"/>
        <w:rPr>
          <w:rFonts w:asciiTheme="minorHAnsi" w:hAnsiTheme="minorHAnsi" w:cstheme="minorHAnsi"/>
          <w:bCs/>
          <w:sz w:val="22"/>
          <w:szCs w:val="22"/>
        </w:rPr>
      </w:pPr>
    </w:p>
    <w:p w:rsidR="001F47C5" w:rsidRPr="00F93F79" w:rsidRDefault="001F47C5"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Before further addressing the discrepancy in Parent’s and the District’s versions of what happened during the November 14 incident, </w:t>
      </w:r>
      <w:r w:rsidR="004B4A16" w:rsidRPr="00F93F79">
        <w:rPr>
          <w:rFonts w:asciiTheme="minorHAnsi" w:hAnsiTheme="minorHAnsi" w:cstheme="minorHAnsi"/>
          <w:bCs/>
          <w:sz w:val="22"/>
          <w:szCs w:val="22"/>
        </w:rPr>
        <w:t xml:space="preserve">the Department necessarily must discern legislative intent. Specifically, if clothing </w:t>
      </w:r>
      <w:proofErr w:type="gramStart"/>
      <w:r w:rsidR="004B4A16" w:rsidRPr="00F93F79">
        <w:rPr>
          <w:rFonts w:asciiTheme="minorHAnsi" w:hAnsiTheme="minorHAnsi" w:cstheme="minorHAnsi"/>
          <w:bCs/>
          <w:sz w:val="22"/>
          <w:szCs w:val="22"/>
        </w:rPr>
        <w:t>is used</w:t>
      </w:r>
      <w:proofErr w:type="gramEnd"/>
      <w:r w:rsidR="004B4A16" w:rsidRPr="00F93F79">
        <w:rPr>
          <w:rFonts w:asciiTheme="minorHAnsi" w:hAnsiTheme="minorHAnsi" w:cstheme="minorHAnsi"/>
          <w:bCs/>
          <w:sz w:val="22"/>
          <w:szCs w:val="22"/>
        </w:rPr>
        <w:t xml:space="preserve"> to restrict a student from using his or her arms, is a “device” being used “to restrict the movement of [the] student or the movement or normal function of a portion of the body of [the] student?” Under Parent’s version of events, Student’s sleeves </w:t>
      </w:r>
      <w:proofErr w:type="gramStart"/>
      <w:r w:rsidR="004B4A16" w:rsidRPr="00F93F79">
        <w:rPr>
          <w:rFonts w:asciiTheme="minorHAnsi" w:hAnsiTheme="minorHAnsi" w:cstheme="minorHAnsi"/>
          <w:bCs/>
          <w:sz w:val="22"/>
          <w:szCs w:val="22"/>
        </w:rPr>
        <w:t>were tied</w:t>
      </w:r>
      <w:proofErr w:type="gramEnd"/>
      <w:r w:rsidR="004B4A16" w:rsidRPr="00F93F79">
        <w:rPr>
          <w:rFonts w:asciiTheme="minorHAnsi" w:hAnsiTheme="minorHAnsi" w:cstheme="minorHAnsi"/>
          <w:bCs/>
          <w:sz w:val="22"/>
          <w:szCs w:val="22"/>
        </w:rPr>
        <w:t xml:space="preserve"> together, restricting Student from moving or using his arms. The question is whether “clothing” constitutes a “device” for purposes of ORS 339.288 (2</w:t>
      </w:r>
      <w:proofErr w:type="gramStart"/>
      <w:r w:rsidR="004B4A16" w:rsidRPr="00F93F79">
        <w:rPr>
          <w:rFonts w:asciiTheme="minorHAnsi" w:hAnsiTheme="minorHAnsi" w:cstheme="minorHAnsi"/>
          <w:bCs/>
          <w:sz w:val="22"/>
          <w:szCs w:val="22"/>
        </w:rPr>
        <w:t>)(</w:t>
      </w:r>
      <w:proofErr w:type="gramEnd"/>
      <w:r w:rsidR="004B4A16" w:rsidRPr="00F93F79">
        <w:rPr>
          <w:rFonts w:asciiTheme="minorHAnsi" w:hAnsiTheme="minorHAnsi" w:cstheme="minorHAnsi"/>
          <w:bCs/>
          <w:sz w:val="22"/>
          <w:szCs w:val="22"/>
        </w:rPr>
        <w:t>b)(A).</w:t>
      </w:r>
    </w:p>
    <w:p w:rsidR="004B4A16" w:rsidRPr="00F93F79" w:rsidRDefault="004B4A16" w:rsidP="00D94EAF">
      <w:pPr>
        <w:spacing w:after="0"/>
        <w:jc w:val="both"/>
        <w:rPr>
          <w:rFonts w:asciiTheme="minorHAnsi" w:hAnsiTheme="minorHAnsi" w:cstheme="minorHAnsi"/>
          <w:bCs/>
          <w:sz w:val="22"/>
          <w:szCs w:val="22"/>
        </w:rPr>
      </w:pPr>
    </w:p>
    <w:p w:rsidR="004B4A16" w:rsidRPr="00F93F79" w:rsidRDefault="004B4A16" w:rsidP="004B4A16">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As explained earlier in this order, to discern legislative intent, a person must analyze the text, context, and legislative history of a law and, if legislative intent remains unclear after analyzing the text, context, and legislative history of the law, employ general maxims of statutory construction to resolve the ambiguity. </w:t>
      </w:r>
      <w:r w:rsidRPr="00F93F79">
        <w:rPr>
          <w:rFonts w:asciiTheme="minorHAnsi" w:hAnsiTheme="minorHAnsi" w:cstheme="minorHAnsi"/>
          <w:bCs/>
          <w:i/>
          <w:sz w:val="22"/>
          <w:szCs w:val="22"/>
        </w:rPr>
        <w:t>Portland General Electric</w:t>
      </w:r>
      <w:r w:rsidRPr="00F93F79">
        <w:rPr>
          <w:rFonts w:asciiTheme="minorHAnsi" w:hAnsiTheme="minorHAnsi" w:cstheme="minorHAnsi"/>
          <w:bCs/>
          <w:sz w:val="22"/>
          <w:szCs w:val="22"/>
        </w:rPr>
        <w:t xml:space="preserve">, 346 Or. </w:t>
      </w:r>
      <w:proofErr w:type="gramStart"/>
      <w:r w:rsidRPr="00F93F79">
        <w:rPr>
          <w:rFonts w:asciiTheme="minorHAnsi" w:hAnsiTheme="minorHAnsi" w:cstheme="minorHAnsi"/>
          <w:bCs/>
          <w:sz w:val="22"/>
          <w:szCs w:val="22"/>
        </w:rPr>
        <w:t>at</w:t>
      </w:r>
      <w:proofErr w:type="gramEnd"/>
      <w:r w:rsidRPr="00F93F79">
        <w:rPr>
          <w:rFonts w:asciiTheme="minorHAnsi" w:hAnsiTheme="minorHAnsi" w:cstheme="minorHAnsi"/>
          <w:bCs/>
          <w:sz w:val="22"/>
          <w:szCs w:val="22"/>
        </w:rPr>
        <w:t xml:space="preserve"> 610-611; </w:t>
      </w:r>
      <w:r w:rsidRPr="00F93F79">
        <w:rPr>
          <w:rFonts w:asciiTheme="minorHAnsi" w:hAnsiTheme="minorHAnsi" w:cstheme="minorHAnsi"/>
          <w:bCs/>
          <w:i/>
          <w:sz w:val="22"/>
          <w:szCs w:val="22"/>
        </w:rPr>
        <w:t>Gaines</w:t>
      </w:r>
      <w:r w:rsidRPr="00F93F79">
        <w:rPr>
          <w:rFonts w:asciiTheme="minorHAnsi" w:hAnsiTheme="minorHAnsi" w:cstheme="minorHAnsi"/>
          <w:bCs/>
          <w:sz w:val="22"/>
          <w:szCs w:val="22"/>
        </w:rPr>
        <w:t xml:space="preserve">, 317 Or. </w:t>
      </w:r>
      <w:proofErr w:type="gramStart"/>
      <w:r w:rsidRPr="00F93F79">
        <w:rPr>
          <w:rFonts w:asciiTheme="minorHAnsi" w:hAnsiTheme="minorHAnsi" w:cstheme="minorHAnsi"/>
          <w:bCs/>
          <w:sz w:val="22"/>
          <w:szCs w:val="22"/>
        </w:rPr>
        <w:t>at</w:t>
      </w:r>
      <w:proofErr w:type="gramEnd"/>
      <w:r w:rsidRPr="00F93F79">
        <w:rPr>
          <w:rFonts w:asciiTheme="minorHAnsi" w:hAnsiTheme="minorHAnsi" w:cstheme="minorHAnsi"/>
          <w:bCs/>
          <w:sz w:val="22"/>
          <w:szCs w:val="22"/>
        </w:rPr>
        <w:t xml:space="preserve"> 171-172. To discern the plain meaning of a term in statute, Oregon appellate courts consult </w:t>
      </w:r>
      <w:r w:rsidRPr="00F93F79">
        <w:rPr>
          <w:rFonts w:asciiTheme="minorHAnsi" w:hAnsiTheme="minorHAnsi" w:cstheme="minorHAnsi"/>
          <w:bCs/>
          <w:i/>
          <w:sz w:val="22"/>
          <w:szCs w:val="22"/>
        </w:rPr>
        <w:t>Webster’s Third New International Dictionary</w:t>
      </w:r>
      <w:r w:rsidRPr="00F93F79">
        <w:rPr>
          <w:rFonts w:asciiTheme="minorHAnsi" w:hAnsiTheme="minorHAnsi" w:cstheme="minorHAnsi"/>
          <w:bCs/>
          <w:sz w:val="22"/>
          <w:szCs w:val="22"/>
        </w:rPr>
        <w:t xml:space="preserve">. </w:t>
      </w:r>
      <w:r w:rsidRPr="00F93F79">
        <w:rPr>
          <w:rFonts w:asciiTheme="minorHAnsi" w:hAnsiTheme="minorHAnsi" w:cstheme="minorHAnsi"/>
          <w:bCs/>
          <w:i/>
          <w:sz w:val="22"/>
          <w:szCs w:val="22"/>
        </w:rPr>
        <w:t>See Comcast Corp. v. Dept. of Revenue</w:t>
      </w:r>
      <w:r w:rsidRPr="00F93F79">
        <w:rPr>
          <w:rFonts w:asciiTheme="minorHAnsi" w:hAnsiTheme="minorHAnsi" w:cstheme="minorHAnsi"/>
          <w:bCs/>
          <w:sz w:val="22"/>
          <w:szCs w:val="22"/>
        </w:rPr>
        <w:t xml:space="preserve">, 356 Or. </w:t>
      </w:r>
      <w:proofErr w:type="gramStart"/>
      <w:r w:rsidRPr="00F93F79">
        <w:rPr>
          <w:rFonts w:asciiTheme="minorHAnsi" w:hAnsiTheme="minorHAnsi" w:cstheme="minorHAnsi"/>
          <w:bCs/>
          <w:sz w:val="22"/>
          <w:szCs w:val="22"/>
        </w:rPr>
        <w:t>282</w:t>
      </w:r>
      <w:proofErr w:type="gramEnd"/>
      <w:r w:rsidRPr="00F93F79">
        <w:rPr>
          <w:rFonts w:asciiTheme="minorHAnsi" w:hAnsiTheme="minorHAnsi" w:cstheme="minorHAnsi"/>
          <w:bCs/>
          <w:sz w:val="22"/>
          <w:szCs w:val="22"/>
        </w:rPr>
        <w:t xml:space="preserve"> (2014).</w:t>
      </w:r>
    </w:p>
    <w:p w:rsidR="00075A81" w:rsidRPr="00F93F79" w:rsidRDefault="00075A81" w:rsidP="004B4A16">
      <w:pPr>
        <w:spacing w:after="0"/>
        <w:jc w:val="both"/>
        <w:rPr>
          <w:rFonts w:asciiTheme="minorHAnsi" w:hAnsiTheme="minorHAnsi" w:cstheme="minorHAnsi"/>
          <w:bCs/>
          <w:sz w:val="22"/>
          <w:szCs w:val="22"/>
        </w:rPr>
      </w:pPr>
    </w:p>
    <w:p w:rsidR="00075A81" w:rsidRPr="00F93F79" w:rsidRDefault="00075A81" w:rsidP="004B4A16">
      <w:pPr>
        <w:spacing w:after="0"/>
        <w:jc w:val="both"/>
        <w:rPr>
          <w:rFonts w:asciiTheme="minorHAnsi" w:hAnsiTheme="minorHAnsi" w:cstheme="minorHAnsi"/>
          <w:bCs/>
          <w:sz w:val="22"/>
          <w:szCs w:val="22"/>
        </w:rPr>
      </w:pPr>
      <w:r w:rsidRPr="00F93F79">
        <w:rPr>
          <w:rFonts w:asciiTheme="minorHAnsi" w:hAnsiTheme="minorHAnsi" w:cstheme="minorHAnsi"/>
          <w:bCs/>
          <w:i/>
          <w:sz w:val="22"/>
          <w:szCs w:val="22"/>
        </w:rPr>
        <w:t xml:space="preserve">Webster’s Third New International Dictionary </w:t>
      </w:r>
      <w:r w:rsidRPr="00F93F79">
        <w:rPr>
          <w:rFonts w:asciiTheme="minorHAnsi" w:hAnsiTheme="minorHAnsi" w:cstheme="minorHAnsi"/>
          <w:bCs/>
          <w:sz w:val="22"/>
          <w:szCs w:val="22"/>
        </w:rPr>
        <w:t>defines “device” to mean “something that is formed or formulated by design and usually with consideration of possible alternatives, experiences, and testing: something devised or contrived,” or “a piece of equipment or a mechanism designed to serve a special purpose or perform a specific function.” Clothing is not “a piece of equipment” or “a mechanism.” However, clothing is “formed or formulated by design.”</w:t>
      </w:r>
      <w:r w:rsidR="000B09A6" w:rsidRPr="00F93F79">
        <w:rPr>
          <w:rFonts w:asciiTheme="minorHAnsi" w:hAnsiTheme="minorHAnsi" w:cstheme="minorHAnsi"/>
          <w:bCs/>
          <w:sz w:val="22"/>
          <w:szCs w:val="22"/>
        </w:rPr>
        <w:t xml:space="preserve"> Further, the definition does not preclude a “device” </w:t>
      </w:r>
      <w:proofErr w:type="gramStart"/>
      <w:r w:rsidR="000B09A6" w:rsidRPr="00F93F79">
        <w:rPr>
          <w:rFonts w:asciiTheme="minorHAnsi" w:hAnsiTheme="minorHAnsi" w:cstheme="minorHAnsi"/>
          <w:bCs/>
          <w:sz w:val="22"/>
          <w:szCs w:val="22"/>
        </w:rPr>
        <w:t>being used</w:t>
      </w:r>
      <w:proofErr w:type="gramEnd"/>
      <w:r w:rsidR="000B09A6" w:rsidRPr="00F93F79">
        <w:rPr>
          <w:rFonts w:asciiTheme="minorHAnsi" w:hAnsiTheme="minorHAnsi" w:cstheme="minorHAnsi"/>
          <w:bCs/>
          <w:sz w:val="22"/>
          <w:szCs w:val="22"/>
        </w:rPr>
        <w:t xml:space="preserve"> for purposes other than that for which it is designed. A device </w:t>
      </w:r>
      <w:proofErr w:type="gramStart"/>
      <w:r w:rsidR="000B09A6" w:rsidRPr="00F93F79">
        <w:rPr>
          <w:rFonts w:asciiTheme="minorHAnsi" w:hAnsiTheme="minorHAnsi" w:cstheme="minorHAnsi"/>
          <w:bCs/>
          <w:sz w:val="22"/>
          <w:szCs w:val="22"/>
        </w:rPr>
        <w:t>may be used</w:t>
      </w:r>
      <w:proofErr w:type="gramEnd"/>
      <w:r w:rsidR="000B09A6" w:rsidRPr="00F93F79">
        <w:rPr>
          <w:rFonts w:asciiTheme="minorHAnsi" w:hAnsiTheme="minorHAnsi" w:cstheme="minorHAnsi"/>
          <w:bCs/>
          <w:sz w:val="22"/>
          <w:szCs w:val="22"/>
        </w:rPr>
        <w:t xml:space="preserve"> “in consideration of possible alternatives.” The plain meaning of the term “device” indicates that clothing is a device for purposes of ORS 339.288 (2</w:t>
      </w:r>
      <w:proofErr w:type="gramStart"/>
      <w:r w:rsidR="000B09A6" w:rsidRPr="00F93F79">
        <w:rPr>
          <w:rFonts w:asciiTheme="minorHAnsi" w:hAnsiTheme="minorHAnsi" w:cstheme="minorHAnsi"/>
          <w:bCs/>
          <w:sz w:val="22"/>
          <w:szCs w:val="22"/>
        </w:rPr>
        <w:t>)(</w:t>
      </w:r>
      <w:proofErr w:type="gramEnd"/>
      <w:r w:rsidR="000B09A6" w:rsidRPr="00F93F79">
        <w:rPr>
          <w:rFonts w:asciiTheme="minorHAnsi" w:hAnsiTheme="minorHAnsi" w:cstheme="minorHAnsi"/>
          <w:bCs/>
          <w:sz w:val="22"/>
          <w:szCs w:val="22"/>
        </w:rPr>
        <w:t>b)(</w:t>
      </w:r>
      <w:r w:rsidR="009D2617" w:rsidRPr="00F93F79">
        <w:rPr>
          <w:rFonts w:asciiTheme="minorHAnsi" w:hAnsiTheme="minorHAnsi" w:cstheme="minorHAnsi"/>
          <w:bCs/>
          <w:sz w:val="22"/>
          <w:szCs w:val="22"/>
        </w:rPr>
        <w:t>A</w:t>
      </w:r>
      <w:r w:rsidR="000B09A6" w:rsidRPr="00F93F79">
        <w:rPr>
          <w:rFonts w:asciiTheme="minorHAnsi" w:hAnsiTheme="minorHAnsi" w:cstheme="minorHAnsi"/>
          <w:bCs/>
          <w:sz w:val="22"/>
          <w:szCs w:val="22"/>
        </w:rPr>
        <w:t>).</w:t>
      </w:r>
    </w:p>
    <w:p w:rsidR="000B09A6" w:rsidRPr="00F93F79" w:rsidRDefault="000B09A6" w:rsidP="004B4A16">
      <w:pPr>
        <w:spacing w:after="0"/>
        <w:jc w:val="both"/>
        <w:rPr>
          <w:rFonts w:asciiTheme="minorHAnsi" w:hAnsiTheme="minorHAnsi" w:cstheme="minorHAnsi"/>
          <w:bCs/>
          <w:sz w:val="22"/>
          <w:szCs w:val="22"/>
        </w:rPr>
      </w:pPr>
    </w:p>
    <w:p w:rsidR="000B09A6" w:rsidRPr="00F93F79" w:rsidRDefault="000B09A6" w:rsidP="004B4A16">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Legislative history confirms this reading. The House Committee on Education held a public hearing for House Bill 2939 (2011)—the bill that is codified at ORS 339.285 to 339.303—on February 16, 2011. The Senate Committee on Education and Workforce Development held a public hearing for the bill on May 12, 2011. At both public hearings, testimony </w:t>
      </w:r>
      <w:proofErr w:type="gramStart"/>
      <w:r w:rsidRPr="00F93F79">
        <w:rPr>
          <w:rFonts w:asciiTheme="minorHAnsi" w:hAnsiTheme="minorHAnsi" w:cstheme="minorHAnsi"/>
          <w:bCs/>
          <w:sz w:val="22"/>
          <w:szCs w:val="22"/>
        </w:rPr>
        <w:t>was proffered</w:t>
      </w:r>
      <w:proofErr w:type="gramEnd"/>
      <w:r w:rsidRPr="00F93F79">
        <w:rPr>
          <w:rFonts w:asciiTheme="minorHAnsi" w:hAnsiTheme="minorHAnsi" w:cstheme="minorHAnsi"/>
          <w:bCs/>
          <w:sz w:val="22"/>
          <w:szCs w:val="22"/>
        </w:rPr>
        <w:t xml:space="preserve"> about how the bill would prevent </w:t>
      </w:r>
      <w:r w:rsidR="009D2617" w:rsidRPr="00F93F79">
        <w:rPr>
          <w:rFonts w:asciiTheme="minorHAnsi" w:hAnsiTheme="minorHAnsi" w:cstheme="minorHAnsi"/>
          <w:bCs/>
          <w:sz w:val="22"/>
          <w:szCs w:val="22"/>
        </w:rPr>
        <w:t>tying students down or otherwise restricting their movement. Legislative history also indicates that clothing is a device for purposes of ORS 339.288 (2</w:t>
      </w:r>
      <w:proofErr w:type="gramStart"/>
      <w:r w:rsidR="009D2617" w:rsidRPr="00F93F79">
        <w:rPr>
          <w:rFonts w:asciiTheme="minorHAnsi" w:hAnsiTheme="minorHAnsi" w:cstheme="minorHAnsi"/>
          <w:bCs/>
          <w:sz w:val="22"/>
          <w:szCs w:val="22"/>
        </w:rPr>
        <w:t>)(</w:t>
      </w:r>
      <w:proofErr w:type="gramEnd"/>
      <w:r w:rsidR="009D2617" w:rsidRPr="00F93F79">
        <w:rPr>
          <w:rFonts w:asciiTheme="minorHAnsi" w:hAnsiTheme="minorHAnsi" w:cstheme="minorHAnsi"/>
          <w:bCs/>
          <w:sz w:val="22"/>
          <w:szCs w:val="22"/>
        </w:rPr>
        <w:t>b)(A).</w:t>
      </w:r>
    </w:p>
    <w:p w:rsidR="009D2617" w:rsidRPr="00F93F79" w:rsidRDefault="009D2617" w:rsidP="004B4A16">
      <w:pPr>
        <w:spacing w:after="0"/>
        <w:jc w:val="both"/>
        <w:rPr>
          <w:rFonts w:asciiTheme="minorHAnsi" w:hAnsiTheme="minorHAnsi" w:cstheme="minorHAnsi"/>
          <w:bCs/>
          <w:sz w:val="22"/>
          <w:szCs w:val="22"/>
        </w:rPr>
      </w:pPr>
    </w:p>
    <w:p w:rsidR="009D2617" w:rsidRPr="00F93F79" w:rsidRDefault="009D2617" w:rsidP="004B4A16">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In consideration of both the plain meaning of the term “device” and the legislative history of House Bill 2939 (2011), the Department finds that clothing is a device for purposes of ORS 339.288 (2)(b)(A). If a district staff member </w:t>
      </w:r>
      <w:r w:rsidR="002124E9" w:rsidRPr="00F93F79">
        <w:rPr>
          <w:rFonts w:asciiTheme="minorHAnsi" w:hAnsiTheme="minorHAnsi" w:cstheme="minorHAnsi"/>
          <w:bCs/>
          <w:sz w:val="22"/>
          <w:szCs w:val="22"/>
        </w:rPr>
        <w:t>used</w:t>
      </w:r>
      <w:r w:rsidRPr="00F93F79">
        <w:rPr>
          <w:rFonts w:asciiTheme="minorHAnsi" w:hAnsiTheme="minorHAnsi" w:cstheme="minorHAnsi"/>
          <w:bCs/>
          <w:sz w:val="22"/>
          <w:szCs w:val="22"/>
        </w:rPr>
        <w:t xml:space="preserve"> Student’s </w:t>
      </w:r>
      <w:r w:rsidR="002124E9" w:rsidRPr="00F93F79">
        <w:rPr>
          <w:rFonts w:asciiTheme="minorHAnsi" w:hAnsiTheme="minorHAnsi" w:cstheme="minorHAnsi"/>
          <w:bCs/>
          <w:sz w:val="22"/>
          <w:szCs w:val="22"/>
        </w:rPr>
        <w:t xml:space="preserve">clothing to restrict Student from moving </w:t>
      </w:r>
      <w:r w:rsidR="004C6EF9" w:rsidRPr="00F93F79">
        <w:rPr>
          <w:rFonts w:asciiTheme="minorHAnsi" w:hAnsiTheme="minorHAnsi" w:cstheme="minorHAnsi"/>
          <w:bCs/>
          <w:sz w:val="22"/>
          <w:szCs w:val="22"/>
        </w:rPr>
        <w:t xml:space="preserve">his arms </w:t>
      </w:r>
      <w:r w:rsidR="002124E9" w:rsidRPr="00F93F79">
        <w:rPr>
          <w:rFonts w:asciiTheme="minorHAnsi" w:hAnsiTheme="minorHAnsi" w:cstheme="minorHAnsi"/>
          <w:bCs/>
          <w:sz w:val="22"/>
          <w:szCs w:val="22"/>
        </w:rPr>
        <w:t xml:space="preserve">or otherwise using </w:t>
      </w:r>
      <w:r w:rsidR="004C6EF9" w:rsidRPr="00F93F79">
        <w:rPr>
          <w:rFonts w:asciiTheme="minorHAnsi" w:hAnsiTheme="minorHAnsi" w:cstheme="minorHAnsi"/>
          <w:bCs/>
          <w:sz w:val="22"/>
          <w:szCs w:val="22"/>
        </w:rPr>
        <w:t>them</w:t>
      </w:r>
      <w:r w:rsidR="002124E9" w:rsidRPr="00F93F79">
        <w:rPr>
          <w:rFonts w:asciiTheme="minorHAnsi" w:hAnsiTheme="minorHAnsi" w:cstheme="minorHAnsi"/>
          <w:bCs/>
          <w:sz w:val="22"/>
          <w:szCs w:val="22"/>
        </w:rPr>
        <w:t xml:space="preserve"> normally</w:t>
      </w:r>
      <w:r w:rsidRPr="00F93F79">
        <w:rPr>
          <w:rFonts w:asciiTheme="minorHAnsi" w:hAnsiTheme="minorHAnsi" w:cstheme="minorHAnsi"/>
          <w:bCs/>
          <w:sz w:val="22"/>
          <w:szCs w:val="22"/>
        </w:rPr>
        <w:t xml:space="preserve">, the staff member used a mechanical restraint in violation of ORS 339.288 (1) and OAR 581-021-0553 (1). </w:t>
      </w:r>
    </w:p>
    <w:p w:rsidR="001F47C5" w:rsidRPr="00F93F79" w:rsidRDefault="001F47C5" w:rsidP="00D94EAF">
      <w:pPr>
        <w:spacing w:after="0"/>
        <w:jc w:val="both"/>
        <w:rPr>
          <w:rFonts w:asciiTheme="minorHAnsi" w:hAnsiTheme="minorHAnsi" w:cstheme="minorHAnsi"/>
          <w:bCs/>
          <w:sz w:val="22"/>
          <w:szCs w:val="22"/>
        </w:rPr>
      </w:pPr>
    </w:p>
    <w:p w:rsidR="00DE6BF6" w:rsidRPr="00F93F79" w:rsidRDefault="002D584B" w:rsidP="00511E1A">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lastRenderedPageBreak/>
        <w:t xml:space="preserve">Parent </w:t>
      </w:r>
      <w:r w:rsidR="009F3F48" w:rsidRPr="00F93F79">
        <w:rPr>
          <w:rFonts w:asciiTheme="minorHAnsi" w:hAnsiTheme="minorHAnsi" w:cstheme="minorHAnsi"/>
          <w:bCs/>
          <w:sz w:val="22"/>
          <w:szCs w:val="22"/>
        </w:rPr>
        <w:t xml:space="preserve">claims that because the District </w:t>
      </w:r>
      <w:proofErr w:type="gramStart"/>
      <w:r w:rsidR="009F3F48" w:rsidRPr="00F93F79">
        <w:rPr>
          <w:rFonts w:asciiTheme="minorHAnsi" w:hAnsiTheme="minorHAnsi" w:cstheme="minorHAnsi"/>
          <w:bCs/>
          <w:sz w:val="22"/>
          <w:szCs w:val="22"/>
        </w:rPr>
        <w:t>video tapes</w:t>
      </w:r>
      <w:proofErr w:type="gramEnd"/>
      <w:r w:rsidR="009F3F48" w:rsidRPr="00F93F79">
        <w:rPr>
          <w:rFonts w:asciiTheme="minorHAnsi" w:hAnsiTheme="minorHAnsi" w:cstheme="minorHAnsi"/>
          <w:bCs/>
          <w:sz w:val="22"/>
          <w:szCs w:val="22"/>
        </w:rPr>
        <w:t xml:space="preserve"> the rooms that it uses to seclude students, evidence exists to substantiate her allegations. </w:t>
      </w:r>
      <w:r w:rsidR="00996A8E" w:rsidRPr="00F93F79">
        <w:rPr>
          <w:rFonts w:asciiTheme="minorHAnsi" w:hAnsiTheme="minorHAnsi" w:cstheme="minorHAnsi"/>
          <w:bCs/>
          <w:sz w:val="22"/>
          <w:szCs w:val="22"/>
        </w:rPr>
        <w:t xml:space="preserve">Following the June 4 interview, the District provided the Department with correspondence from the District’s surveillance system provider. In that correspondence, the surveillance system provider stated that video tapes </w:t>
      </w:r>
      <w:proofErr w:type="gramStart"/>
      <w:r w:rsidR="00996A8E" w:rsidRPr="00F93F79">
        <w:rPr>
          <w:rFonts w:asciiTheme="minorHAnsi" w:hAnsiTheme="minorHAnsi" w:cstheme="minorHAnsi"/>
          <w:bCs/>
          <w:sz w:val="22"/>
          <w:szCs w:val="22"/>
        </w:rPr>
        <w:t>were retained</w:t>
      </w:r>
      <w:proofErr w:type="gramEnd"/>
      <w:r w:rsidR="00996A8E" w:rsidRPr="00F93F79">
        <w:rPr>
          <w:rFonts w:asciiTheme="minorHAnsi" w:hAnsiTheme="minorHAnsi" w:cstheme="minorHAnsi"/>
          <w:bCs/>
          <w:sz w:val="22"/>
          <w:szCs w:val="22"/>
        </w:rPr>
        <w:t xml:space="preserve"> for 83 days before being erased and reused. Under this process, the video tape of the November 14 incident </w:t>
      </w:r>
      <w:proofErr w:type="gramStart"/>
      <w:r w:rsidR="00996A8E" w:rsidRPr="00F93F79">
        <w:rPr>
          <w:rFonts w:asciiTheme="minorHAnsi" w:hAnsiTheme="minorHAnsi" w:cstheme="minorHAnsi"/>
          <w:bCs/>
          <w:sz w:val="22"/>
          <w:szCs w:val="22"/>
        </w:rPr>
        <w:t>would have been erased</w:t>
      </w:r>
      <w:proofErr w:type="gramEnd"/>
      <w:r w:rsidR="00996A8E" w:rsidRPr="00F93F79">
        <w:rPr>
          <w:rFonts w:asciiTheme="minorHAnsi" w:hAnsiTheme="minorHAnsi" w:cstheme="minorHAnsi"/>
          <w:bCs/>
          <w:sz w:val="22"/>
          <w:szCs w:val="22"/>
        </w:rPr>
        <w:t xml:space="preserve"> on February 5, 2017.</w:t>
      </w:r>
      <w:r w:rsidR="00511E1A" w:rsidRPr="00F93F79">
        <w:rPr>
          <w:rFonts w:asciiTheme="minorHAnsi" w:hAnsiTheme="minorHAnsi" w:cstheme="minorHAnsi"/>
          <w:bCs/>
          <w:sz w:val="22"/>
          <w:szCs w:val="22"/>
        </w:rPr>
        <w:t xml:space="preserve"> </w:t>
      </w:r>
    </w:p>
    <w:p w:rsidR="00DE6BF6" w:rsidRPr="00F93F79" w:rsidRDefault="00DE6BF6" w:rsidP="00511E1A">
      <w:pPr>
        <w:spacing w:after="0"/>
        <w:jc w:val="both"/>
        <w:rPr>
          <w:rFonts w:asciiTheme="minorHAnsi" w:hAnsiTheme="minorHAnsi" w:cstheme="minorHAnsi"/>
          <w:bCs/>
          <w:sz w:val="22"/>
          <w:szCs w:val="22"/>
        </w:rPr>
      </w:pPr>
    </w:p>
    <w:p w:rsidR="002D584B" w:rsidRPr="00F93F79" w:rsidRDefault="00DE6BF6" w:rsidP="00511E1A">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It </w:t>
      </w:r>
      <w:proofErr w:type="gramStart"/>
      <w:r w:rsidRPr="00F93F79">
        <w:rPr>
          <w:rFonts w:asciiTheme="minorHAnsi" w:hAnsiTheme="minorHAnsi" w:cstheme="minorHAnsi"/>
          <w:bCs/>
          <w:sz w:val="22"/>
          <w:szCs w:val="22"/>
        </w:rPr>
        <w:t>should be noted</w:t>
      </w:r>
      <w:proofErr w:type="gramEnd"/>
      <w:r w:rsidRPr="00F93F79">
        <w:rPr>
          <w:rFonts w:asciiTheme="minorHAnsi" w:hAnsiTheme="minorHAnsi" w:cstheme="minorHAnsi"/>
          <w:bCs/>
          <w:sz w:val="22"/>
          <w:szCs w:val="22"/>
        </w:rPr>
        <w:t xml:space="preserve"> that the </w:t>
      </w:r>
      <w:r w:rsidR="00511E1A" w:rsidRPr="00F93F79">
        <w:rPr>
          <w:rFonts w:asciiTheme="minorHAnsi" w:hAnsiTheme="minorHAnsi" w:cstheme="minorHAnsi"/>
          <w:bCs/>
          <w:sz w:val="22"/>
          <w:szCs w:val="22"/>
        </w:rPr>
        <w:t xml:space="preserve">correspondence </w:t>
      </w:r>
      <w:r w:rsidRPr="00F93F79">
        <w:rPr>
          <w:rFonts w:asciiTheme="minorHAnsi" w:hAnsiTheme="minorHAnsi" w:cstheme="minorHAnsi"/>
          <w:bCs/>
          <w:sz w:val="22"/>
          <w:szCs w:val="22"/>
        </w:rPr>
        <w:t xml:space="preserve">from the District’s surveillance system provider </w:t>
      </w:r>
      <w:r w:rsidR="007C1167" w:rsidRPr="00F93F79">
        <w:rPr>
          <w:rFonts w:asciiTheme="minorHAnsi" w:hAnsiTheme="minorHAnsi" w:cstheme="minorHAnsi"/>
          <w:bCs/>
          <w:sz w:val="22"/>
          <w:szCs w:val="22"/>
        </w:rPr>
        <w:t xml:space="preserve">does not fully </w:t>
      </w:r>
      <w:r w:rsidR="00E71BB0" w:rsidRPr="00F93F79">
        <w:rPr>
          <w:rFonts w:asciiTheme="minorHAnsi" w:hAnsiTheme="minorHAnsi" w:cstheme="minorHAnsi"/>
          <w:bCs/>
          <w:sz w:val="22"/>
          <w:szCs w:val="22"/>
        </w:rPr>
        <w:t>confirm</w:t>
      </w:r>
      <w:r w:rsidR="00511E1A" w:rsidRPr="00F93F79">
        <w:rPr>
          <w:rFonts w:asciiTheme="minorHAnsi" w:hAnsiTheme="minorHAnsi" w:cstheme="minorHAnsi"/>
          <w:bCs/>
          <w:sz w:val="22"/>
          <w:szCs w:val="22"/>
        </w:rPr>
        <w:t xml:space="preserve"> what happened to the video tape of the November 14 incident. During the June 4 interview, Staff Member 5 stated that the video tape exists. Staff Member 1 interjected and stated that the District erased and reused video tapes after a </w:t>
      </w:r>
      <w:proofErr w:type="gramStart"/>
      <w:r w:rsidR="00511E1A" w:rsidRPr="00F93F79">
        <w:rPr>
          <w:rFonts w:asciiTheme="minorHAnsi" w:hAnsiTheme="minorHAnsi" w:cstheme="minorHAnsi"/>
          <w:bCs/>
          <w:sz w:val="22"/>
          <w:szCs w:val="22"/>
        </w:rPr>
        <w:t>period of time</w:t>
      </w:r>
      <w:proofErr w:type="gramEnd"/>
      <w:r w:rsidR="00511E1A" w:rsidRPr="00F93F79">
        <w:rPr>
          <w:rFonts w:asciiTheme="minorHAnsi" w:hAnsiTheme="minorHAnsi" w:cstheme="minorHAnsi"/>
          <w:bCs/>
          <w:sz w:val="22"/>
          <w:szCs w:val="22"/>
        </w:rPr>
        <w:t xml:space="preserve">. Staff Member 3 interjected and stated that on November 14 the video equipment was not yet operational, implying that there never was a video tape </w:t>
      </w:r>
      <w:r w:rsidR="00691E35" w:rsidRPr="00F93F79">
        <w:rPr>
          <w:rFonts w:asciiTheme="minorHAnsi" w:hAnsiTheme="minorHAnsi" w:cstheme="minorHAnsi"/>
          <w:bCs/>
          <w:sz w:val="22"/>
          <w:szCs w:val="22"/>
        </w:rPr>
        <w:t>of the November 14 incident.</w:t>
      </w:r>
      <w:r w:rsidRPr="00F93F79">
        <w:rPr>
          <w:rFonts w:asciiTheme="minorHAnsi" w:hAnsiTheme="minorHAnsi" w:cstheme="minorHAnsi"/>
          <w:bCs/>
          <w:sz w:val="22"/>
          <w:szCs w:val="22"/>
        </w:rPr>
        <w:t xml:space="preserve"> The fact that the District generally adheres to a process for erasing and reusing video tapes does not necessarily mean that the video tape of the November 14 incident </w:t>
      </w:r>
      <w:proofErr w:type="gramStart"/>
      <w:r w:rsidRPr="00F93F79">
        <w:rPr>
          <w:rFonts w:asciiTheme="minorHAnsi" w:hAnsiTheme="minorHAnsi" w:cstheme="minorHAnsi"/>
          <w:bCs/>
          <w:sz w:val="22"/>
          <w:szCs w:val="22"/>
        </w:rPr>
        <w:t>was erased and reused in accordance with that process</w:t>
      </w:r>
      <w:proofErr w:type="gramEnd"/>
      <w:r w:rsidRPr="00F93F79">
        <w:rPr>
          <w:rFonts w:asciiTheme="minorHAnsi" w:hAnsiTheme="minorHAnsi" w:cstheme="minorHAnsi"/>
          <w:bCs/>
          <w:sz w:val="22"/>
          <w:szCs w:val="22"/>
        </w:rPr>
        <w:t>.</w:t>
      </w:r>
    </w:p>
    <w:p w:rsidR="00410E9C" w:rsidRPr="00F93F79" w:rsidRDefault="00410E9C" w:rsidP="00511E1A">
      <w:pPr>
        <w:spacing w:after="0"/>
        <w:jc w:val="both"/>
        <w:rPr>
          <w:rFonts w:asciiTheme="minorHAnsi" w:hAnsiTheme="minorHAnsi" w:cstheme="minorHAnsi"/>
          <w:bCs/>
          <w:sz w:val="22"/>
          <w:szCs w:val="22"/>
        </w:rPr>
      </w:pPr>
    </w:p>
    <w:p w:rsidR="00D17FD6" w:rsidRPr="00F93F79" w:rsidRDefault="00DE6BF6" w:rsidP="00511E1A">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It </w:t>
      </w:r>
      <w:proofErr w:type="gramStart"/>
      <w:r w:rsidRPr="00F93F79">
        <w:rPr>
          <w:rFonts w:asciiTheme="minorHAnsi" w:hAnsiTheme="minorHAnsi" w:cstheme="minorHAnsi"/>
          <w:bCs/>
          <w:sz w:val="22"/>
          <w:szCs w:val="22"/>
        </w:rPr>
        <w:t>should also be noted</w:t>
      </w:r>
      <w:proofErr w:type="gramEnd"/>
      <w:r w:rsidRPr="00F93F79">
        <w:rPr>
          <w:rFonts w:asciiTheme="minorHAnsi" w:hAnsiTheme="minorHAnsi" w:cstheme="minorHAnsi"/>
          <w:bCs/>
          <w:sz w:val="22"/>
          <w:szCs w:val="22"/>
        </w:rPr>
        <w:t xml:space="preserve"> that a</w:t>
      </w:r>
      <w:r w:rsidR="00C32C76" w:rsidRPr="00F93F79">
        <w:rPr>
          <w:rFonts w:asciiTheme="minorHAnsi" w:hAnsiTheme="minorHAnsi" w:cstheme="minorHAnsi"/>
          <w:bCs/>
          <w:sz w:val="22"/>
          <w:szCs w:val="22"/>
        </w:rPr>
        <w:t xml:space="preserve"> video tape of t</w:t>
      </w:r>
      <w:r w:rsidR="007C1167" w:rsidRPr="00F93F79">
        <w:rPr>
          <w:rFonts w:asciiTheme="minorHAnsi" w:hAnsiTheme="minorHAnsi" w:cstheme="minorHAnsi"/>
          <w:bCs/>
          <w:sz w:val="22"/>
          <w:szCs w:val="22"/>
        </w:rPr>
        <w:t>he November 14 incident would not fully substantiate whether Student’s sleeves were tied together</w:t>
      </w:r>
      <w:r w:rsidR="005178A1" w:rsidRPr="00F93F79">
        <w:rPr>
          <w:rFonts w:asciiTheme="minorHAnsi" w:hAnsiTheme="minorHAnsi" w:cstheme="minorHAnsi"/>
          <w:bCs/>
          <w:sz w:val="22"/>
          <w:szCs w:val="22"/>
        </w:rPr>
        <w:t xml:space="preserve">. </w:t>
      </w:r>
      <w:r w:rsidR="006816BC" w:rsidRPr="00F93F79">
        <w:rPr>
          <w:rFonts w:asciiTheme="minorHAnsi" w:hAnsiTheme="minorHAnsi" w:cstheme="minorHAnsi"/>
          <w:bCs/>
          <w:sz w:val="22"/>
          <w:szCs w:val="22"/>
        </w:rPr>
        <w:t xml:space="preserve">Documentation provided by the District </w:t>
      </w:r>
      <w:r w:rsidRPr="00F93F79">
        <w:rPr>
          <w:rFonts w:asciiTheme="minorHAnsi" w:hAnsiTheme="minorHAnsi" w:cstheme="minorHAnsi"/>
          <w:bCs/>
          <w:sz w:val="22"/>
          <w:szCs w:val="22"/>
        </w:rPr>
        <w:t>indicates</w:t>
      </w:r>
      <w:r w:rsidR="006816BC" w:rsidRPr="00F93F79">
        <w:rPr>
          <w:rFonts w:asciiTheme="minorHAnsi" w:hAnsiTheme="minorHAnsi" w:cstheme="minorHAnsi"/>
          <w:bCs/>
          <w:sz w:val="22"/>
          <w:szCs w:val="22"/>
        </w:rPr>
        <w:t xml:space="preserve"> that immediately after the November 14 incident, before Parent arrived at the school, district staff members escorted Student to the bathroom. Student’s sleeves </w:t>
      </w:r>
      <w:proofErr w:type="gramStart"/>
      <w:r w:rsidR="006816BC" w:rsidRPr="00F93F79">
        <w:rPr>
          <w:rFonts w:asciiTheme="minorHAnsi" w:hAnsiTheme="minorHAnsi" w:cstheme="minorHAnsi"/>
          <w:bCs/>
          <w:sz w:val="22"/>
          <w:szCs w:val="22"/>
        </w:rPr>
        <w:t>could have been tied</w:t>
      </w:r>
      <w:proofErr w:type="gramEnd"/>
      <w:r w:rsidR="006816BC" w:rsidRPr="00F93F79">
        <w:rPr>
          <w:rFonts w:asciiTheme="minorHAnsi" w:hAnsiTheme="minorHAnsi" w:cstheme="minorHAnsi"/>
          <w:bCs/>
          <w:sz w:val="22"/>
          <w:szCs w:val="22"/>
        </w:rPr>
        <w:t xml:space="preserve"> together after he used the bathroom</w:t>
      </w:r>
      <w:r w:rsidR="007C1167" w:rsidRPr="00F93F79">
        <w:rPr>
          <w:rFonts w:asciiTheme="minorHAnsi" w:hAnsiTheme="minorHAnsi" w:cstheme="minorHAnsi"/>
          <w:bCs/>
          <w:sz w:val="22"/>
          <w:szCs w:val="22"/>
        </w:rPr>
        <w:t xml:space="preserve">. In other words, </w:t>
      </w:r>
      <w:r w:rsidR="00691E35" w:rsidRPr="00F93F79">
        <w:rPr>
          <w:rFonts w:asciiTheme="minorHAnsi" w:hAnsiTheme="minorHAnsi" w:cstheme="minorHAnsi"/>
          <w:bCs/>
          <w:sz w:val="22"/>
          <w:szCs w:val="22"/>
        </w:rPr>
        <w:t xml:space="preserve">Student’s sleeves </w:t>
      </w:r>
      <w:proofErr w:type="gramStart"/>
      <w:r w:rsidR="007C1167" w:rsidRPr="00F93F79">
        <w:rPr>
          <w:rFonts w:asciiTheme="minorHAnsi" w:hAnsiTheme="minorHAnsi" w:cstheme="minorHAnsi"/>
          <w:bCs/>
          <w:sz w:val="22"/>
          <w:szCs w:val="22"/>
        </w:rPr>
        <w:t>could have been tied</w:t>
      </w:r>
      <w:proofErr w:type="gramEnd"/>
      <w:r w:rsidR="007C1167" w:rsidRPr="00F93F79">
        <w:rPr>
          <w:rFonts w:asciiTheme="minorHAnsi" w:hAnsiTheme="minorHAnsi" w:cstheme="minorHAnsi"/>
          <w:bCs/>
          <w:sz w:val="22"/>
          <w:szCs w:val="22"/>
        </w:rPr>
        <w:t xml:space="preserve"> together </w:t>
      </w:r>
      <w:r w:rsidR="00691E35" w:rsidRPr="00F93F79">
        <w:rPr>
          <w:rFonts w:asciiTheme="minorHAnsi" w:hAnsiTheme="minorHAnsi" w:cstheme="minorHAnsi"/>
          <w:bCs/>
          <w:sz w:val="22"/>
          <w:szCs w:val="22"/>
        </w:rPr>
        <w:t>in a place that was not under surveillance.</w:t>
      </w:r>
    </w:p>
    <w:p w:rsidR="002124E9" w:rsidRPr="00F93F79" w:rsidRDefault="002124E9" w:rsidP="00511E1A">
      <w:pPr>
        <w:spacing w:after="0"/>
        <w:jc w:val="both"/>
        <w:rPr>
          <w:rFonts w:asciiTheme="minorHAnsi" w:hAnsiTheme="minorHAnsi" w:cstheme="minorHAnsi"/>
          <w:bCs/>
          <w:sz w:val="22"/>
          <w:szCs w:val="22"/>
        </w:rPr>
      </w:pPr>
    </w:p>
    <w:p w:rsidR="002124E9" w:rsidRPr="00F93F79" w:rsidRDefault="00C32C76" w:rsidP="00511E1A">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With respect to Staff Member 7’s explanation for Parent’s allegation—that Student’s sleeves </w:t>
      </w:r>
      <w:proofErr w:type="gramStart"/>
      <w:r w:rsidRPr="00F93F79">
        <w:rPr>
          <w:rFonts w:asciiTheme="minorHAnsi" w:hAnsiTheme="minorHAnsi" w:cstheme="minorHAnsi"/>
          <w:bCs/>
          <w:sz w:val="22"/>
          <w:szCs w:val="22"/>
        </w:rPr>
        <w:t>were still pulled</w:t>
      </w:r>
      <w:proofErr w:type="gramEnd"/>
      <w:r w:rsidRPr="00F93F79">
        <w:rPr>
          <w:rFonts w:asciiTheme="minorHAnsi" w:hAnsiTheme="minorHAnsi" w:cstheme="minorHAnsi"/>
          <w:bCs/>
          <w:sz w:val="22"/>
          <w:szCs w:val="22"/>
        </w:rPr>
        <w:t xml:space="preserve"> over his hands when Parent arrived at the school, making it appear as if they were tied together—the De</w:t>
      </w:r>
      <w:r w:rsidR="00DE6BF6" w:rsidRPr="00F93F79">
        <w:rPr>
          <w:rFonts w:asciiTheme="minorHAnsi" w:hAnsiTheme="minorHAnsi" w:cstheme="minorHAnsi"/>
          <w:bCs/>
          <w:sz w:val="22"/>
          <w:szCs w:val="22"/>
        </w:rPr>
        <w:t xml:space="preserve">partment finds this explanation unlikely. If Student used the bathroom after the November 14 incident, then his sleeves could not be “still pulled over his hands” at the time that Parent arrived at the school. Further, Staff Member 7’s explanation does not account for Parent’s statement that the sleeves </w:t>
      </w:r>
      <w:proofErr w:type="gramStart"/>
      <w:r w:rsidR="00DE6BF6" w:rsidRPr="00F93F79">
        <w:rPr>
          <w:rFonts w:asciiTheme="minorHAnsi" w:hAnsiTheme="minorHAnsi" w:cstheme="minorHAnsi"/>
          <w:bCs/>
          <w:sz w:val="22"/>
          <w:szCs w:val="22"/>
        </w:rPr>
        <w:t>were tied</w:t>
      </w:r>
      <w:proofErr w:type="gramEnd"/>
      <w:r w:rsidR="00DE6BF6" w:rsidRPr="00F93F79">
        <w:rPr>
          <w:rFonts w:asciiTheme="minorHAnsi" w:hAnsiTheme="minorHAnsi" w:cstheme="minorHAnsi"/>
          <w:bCs/>
          <w:sz w:val="22"/>
          <w:szCs w:val="22"/>
        </w:rPr>
        <w:t xml:space="preserve"> tightly and that it was difficult to untie them.</w:t>
      </w:r>
    </w:p>
    <w:p w:rsidR="00DE6BF6" w:rsidRPr="00F93F79" w:rsidRDefault="00DE6BF6" w:rsidP="00511E1A">
      <w:pPr>
        <w:spacing w:after="0"/>
        <w:jc w:val="both"/>
        <w:rPr>
          <w:rFonts w:asciiTheme="minorHAnsi" w:hAnsiTheme="minorHAnsi" w:cstheme="minorHAnsi"/>
          <w:bCs/>
          <w:sz w:val="22"/>
          <w:szCs w:val="22"/>
        </w:rPr>
      </w:pPr>
    </w:p>
    <w:p w:rsidR="00DE6BF6" w:rsidRPr="00F93F79" w:rsidRDefault="004C6EF9" w:rsidP="00511E1A">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With respect to Parent’s description of the November 14 incident, the Department finds her statements credible. On numerous occasions, Parent has told the Department the same, specific, and detailed version of events: when Parent arrived at the school, Student’s sleeves </w:t>
      </w:r>
      <w:proofErr w:type="gramStart"/>
      <w:r w:rsidRPr="00F93F79">
        <w:rPr>
          <w:rFonts w:asciiTheme="minorHAnsi" w:hAnsiTheme="minorHAnsi" w:cstheme="minorHAnsi"/>
          <w:bCs/>
          <w:sz w:val="22"/>
          <w:szCs w:val="22"/>
        </w:rPr>
        <w:t>were tied</w:t>
      </w:r>
      <w:proofErr w:type="gramEnd"/>
      <w:r w:rsidRPr="00F93F79">
        <w:rPr>
          <w:rFonts w:asciiTheme="minorHAnsi" w:hAnsiTheme="minorHAnsi" w:cstheme="minorHAnsi"/>
          <w:bCs/>
          <w:sz w:val="22"/>
          <w:szCs w:val="22"/>
        </w:rPr>
        <w:t xml:space="preserve"> together, they were tied tightly, and it was difficult to untie them.</w:t>
      </w:r>
    </w:p>
    <w:p w:rsidR="004C6EF9" w:rsidRPr="00F93F79" w:rsidRDefault="004C6EF9" w:rsidP="00511E1A">
      <w:pPr>
        <w:spacing w:after="0"/>
        <w:jc w:val="both"/>
        <w:rPr>
          <w:rFonts w:asciiTheme="minorHAnsi" w:hAnsiTheme="minorHAnsi" w:cstheme="minorHAnsi"/>
          <w:bCs/>
          <w:sz w:val="22"/>
          <w:szCs w:val="22"/>
        </w:rPr>
      </w:pPr>
    </w:p>
    <w:p w:rsidR="008C2375" w:rsidRPr="00F93F79" w:rsidRDefault="004C6EF9" w:rsidP="00511E1A">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In consideration of the above, the Department finds that it is more likely than not that at some point after the November 14 incident, Student’s sleeves</w:t>
      </w:r>
      <w:r w:rsidR="00FA154B" w:rsidRPr="00F93F79">
        <w:rPr>
          <w:rFonts w:asciiTheme="minorHAnsi" w:hAnsiTheme="minorHAnsi" w:cstheme="minorHAnsi"/>
          <w:bCs/>
          <w:sz w:val="22"/>
          <w:szCs w:val="22"/>
        </w:rPr>
        <w:t xml:space="preserve"> were tied</w:t>
      </w:r>
      <w:r w:rsidRPr="00F93F79">
        <w:rPr>
          <w:rFonts w:asciiTheme="minorHAnsi" w:hAnsiTheme="minorHAnsi" w:cstheme="minorHAnsi"/>
          <w:bCs/>
          <w:sz w:val="22"/>
          <w:szCs w:val="22"/>
        </w:rPr>
        <w:t xml:space="preserve"> together to restrict </w:t>
      </w:r>
      <w:r w:rsidR="006B1ABE" w:rsidRPr="00F93F79">
        <w:rPr>
          <w:rFonts w:asciiTheme="minorHAnsi" w:hAnsiTheme="minorHAnsi" w:cstheme="minorHAnsi"/>
          <w:bCs/>
          <w:sz w:val="22"/>
          <w:szCs w:val="22"/>
        </w:rPr>
        <w:t>him</w:t>
      </w:r>
      <w:r w:rsidRPr="00F93F79">
        <w:rPr>
          <w:rFonts w:asciiTheme="minorHAnsi" w:hAnsiTheme="minorHAnsi" w:cstheme="minorHAnsi"/>
          <w:bCs/>
          <w:sz w:val="22"/>
          <w:szCs w:val="22"/>
        </w:rPr>
        <w:t xml:space="preserve"> from moving his arms or otherwise using them normally</w:t>
      </w:r>
      <w:r w:rsidR="008C2375" w:rsidRPr="00F93F79">
        <w:rPr>
          <w:rFonts w:asciiTheme="minorHAnsi" w:hAnsiTheme="minorHAnsi" w:cstheme="minorHAnsi"/>
          <w:bCs/>
          <w:sz w:val="22"/>
          <w:szCs w:val="22"/>
        </w:rPr>
        <w:t xml:space="preserve">. </w:t>
      </w:r>
    </w:p>
    <w:p w:rsidR="008C2375" w:rsidRPr="00F93F79" w:rsidRDefault="008C2375" w:rsidP="00511E1A">
      <w:pPr>
        <w:spacing w:after="0"/>
        <w:jc w:val="both"/>
        <w:rPr>
          <w:rFonts w:asciiTheme="minorHAnsi" w:hAnsiTheme="minorHAnsi" w:cstheme="minorHAnsi"/>
          <w:bCs/>
          <w:sz w:val="22"/>
          <w:szCs w:val="22"/>
        </w:rPr>
      </w:pPr>
    </w:p>
    <w:p w:rsidR="006A79F0" w:rsidRPr="00F93F79" w:rsidRDefault="00FA154B" w:rsidP="006B1ABE">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lastRenderedPageBreak/>
        <w:t>However, e</w:t>
      </w:r>
      <w:r w:rsidR="008C2375" w:rsidRPr="00F93F79">
        <w:rPr>
          <w:rFonts w:asciiTheme="minorHAnsi" w:hAnsiTheme="minorHAnsi" w:cstheme="minorHAnsi"/>
          <w:bCs/>
          <w:sz w:val="22"/>
          <w:szCs w:val="22"/>
        </w:rPr>
        <w:t xml:space="preserve">ven if Student’s sleeves </w:t>
      </w:r>
      <w:proofErr w:type="gramStart"/>
      <w:r w:rsidRPr="00F93F79">
        <w:rPr>
          <w:rFonts w:asciiTheme="minorHAnsi" w:hAnsiTheme="minorHAnsi" w:cstheme="minorHAnsi"/>
          <w:bCs/>
          <w:sz w:val="22"/>
          <w:szCs w:val="22"/>
        </w:rPr>
        <w:t>were not tied</w:t>
      </w:r>
      <w:proofErr w:type="gramEnd"/>
      <w:r w:rsidRPr="00F93F79">
        <w:rPr>
          <w:rFonts w:asciiTheme="minorHAnsi" w:hAnsiTheme="minorHAnsi" w:cstheme="minorHAnsi"/>
          <w:bCs/>
          <w:sz w:val="22"/>
          <w:szCs w:val="22"/>
        </w:rPr>
        <w:t xml:space="preserve"> </w:t>
      </w:r>
      <w:r w:rsidR="008C2375" w:rsidRPr="00F93F79">
        <w:rPr>
          <w:rFonts w:asciiTheme="minorHAnsi" w:hAnsiTheme="minorHAnsi" w:cstheme="minorHAnsi"/>
          <w:bCs/>
          <w:sz w:val="22"/>
          <w:szCs w:val="22"/>
        </w:rPr>
        <w:t xml:space="preserve">together, by its own admission, the District used a mechanical restraint. During the June 4 interview, Staff Member 7 admitted to grabbing Student’s sleeves, pulling the sleeves over his hands, and holding the sleeves shut. In other words, Staff Member 7 admitted that he used Student’s clothing to restrict </w:t>
      </w:r>
      <w:r w:rsidR="006B1ABE" w:rsidRPr="00F93F79">
        <w:rPr>
          <w:rFonts w:asciiTheme="minorHAnsi" w:hAnsiTheme="minorHAnsi" w:cstheme="minorHAnsi"/>
          <w:bCs/>
          <w:sz w:val="22"/>
          <w:szCs w:val="22"/>
        </w:rPr>
        <w:t>him from moving his arms or otherwise using them normally. Staff Member 7 admitted to using a “device” to restrict “the movement or normal function of a portion of the body” of Student.</w:t>
      </w:r>
    </w:p>
    <w:p w:rsidR="006B1ABE" w:rsidRPr="00F93F79" w:rsidRDefault="006B1ABE" w:rsidP="006B1ABE">
      <w:pPr>
        <w:spacing w:after="0"/>
        <w:jc w:val="both"/>
        <w:rPr>
          <w:rFonts w:asciiTheme="minorHAnsi" w:hAnsiTheme="minorHAnsi" w:cstheme="minorHAnsi"/>
          <w:bCs/>
          <w:sz w:val="22"/>
          <w:szCs w:val="22"/>
        </w:rPr>
      </w:pPr>
    </w:p>
    <w:p w:rsidR="00875535" w:rsidRPr="00F93F79" w:rsidRDefault="006B1ABE"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Department finds that the District violated ORS 339.288 (1) </w:t>
      </w:r>
      <w:r w:rsidR="00DE1157" w:rsidRPr="00F93F79">
        <w:rPr>
          <w:rFonts w:asciiTheme="minorHAnsi" w:hAnsiTheme="minorHAnsi" w:cstheme="minorHAnsi"/>
          <w:bCs/>
          <w:sz w:val="22"/>
          <w:szCs w:val="22"/>
        </w:rPr>
        <w:t xml:space="preserve">and OAR 581-021-0553 (1) </w:t>
      </w:r>
      <w:r w:rsidRPr="00F93F79">
        <w:rPr>
          <w:rFonts w:asciiTheme="minorHAnsi" w:hAnsiTheme="minorHAnsi" w:cstheme="minorHAnsi"/>
          <w:bCs/>
          <w:sz w:val="22"/>
          <w:szCs w:val="22"/>
        </w:rPr>
        <w:t>by using a mechanical restraint.</w:t>
      </w:r>
    </w:p>
    <w:p w:rsidR="00875535" w:rsidRPr="00F93F79" w:rsidRDefault="00875535" w:rsidP="00D94EAF">
      <w:pPr>
        <w:spacing w:after="0"/>
        <w:jc w:val="both"/>
        <w:rPr>
          <w:rFonts w:asciiTheme="minorHAnsi" w:hAnsiTheme="minorHAnsi" w:cstheme="minorHAnsi"/>
          <w:bCs/>
          <w:sz w:val="22"/>
          <w:szCs w:val="22"/>
        </w:rPr>
      </w:pPr>
    </w:p>
    <w:p w:rsidR="00D94EAF" w:rsidRPr="00F93F79" w:rsidRDefault="00D94EAF" w:rsidP="003B4EE5">
      <w:pPr>
        <w:pStyle w:val="Heading3"/>
      </w:pPr>
      <w:r w:rsidRPr="00F93F79">
        <w:t>5.</w:t>
      </w:r>
      <w:r w:rsidRPr="00F93F79">
        <w:tab/>
        <w:t>Conclusion</w:t>
      </w:r>
    </w:p>
    <w:p w:rsidR="00D94EAF" w:rsidRPr="00F93F79" w:rsidRDefault="00D94EAF" w:rsidP="00D94EAF">
      <w:pPr>
        <w:spacing w:after="0"/>
        <w:jc w:val="both"/>
        <w:rPr>
          <w:rFonts w:asciiTheme="minorHAnsi" w:hAnsiTheme="minorHAnsi" w:cstheme="minorHAnsi"/>
          <w:b/>
          <w:bCs/>
          <w:sz w:val="22"/>
          <w:szCs w:val="22"/>
        </w:rPr>
      </w:pPr>
    </w:p>
    <w:p w:rsidR="00D94EAF" w:rsidRPr="00F93F79" w:rsidRDefault="00D94EAF" w:rsidP="00D94EAF">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Department finds that the District is </w:t>
      </w:r>
      <w:r w:rsidR="00D46F13" w:rsidRPr="00F93F79">
        <w:rPr>
          <w:rFonts w:asciiTheme="minorHAnsi" w:hAnsiTheme="minorHAnsi" w:cstheme="minorHAnsi"/>
          <w:bCs/>
          <w:sz w:val="22"/>
          <w:szCs w:val="22"/>
        </w:rPr>
        <w:t>deficient</w:t>
      </w:r>
      <w:r w:rsidRPr="00F93F79">
        <w:rPr>
          <w:rFonts w:asciiTheme="minorHAnsi" w:hAnsiTheme="minorHAnsi" w:cstheme="minorHAnsi"/>
          <w:bCs/>
          <w:sz w:val="22"/>
          <w:szCs w:val="22"/>
        </w:rPr>
        <w:t xml:space="preserve"> under ORS 339.294 (2) and (3) a</w:t>
      </w:r>
      <w:r w:rsidR="00DC5DF8" w:rsidRPr="00F93F79">
        <w:rPr>
          <w:rFonts w:asciiTheme="minorHAnsi" w:hAnsiTheme="minorHAnsi" w:cstheme="minorHAnsi"/>
          <w:bCs/>
          <w:sz w:val="22"/>
          <w:szCs w:val="22"/>
        </w:rPr>
        <w:t>nd OAR 581-021-0556 (2) and (3) for the following reasons:</w:t>
      </w:r>
    </w:p>
    <w:p w:rsidR="00DC5DF8" w:rsidRPr="00F93F79" w:rsidRDefault="00DC5DF8" w:rsidP="00D94EAF">
      <w:pPr>
        <w:spacing w:after="0"/>
        <w:jc w:val="both"/>
        <w:rPr>
          <w:rFonts w:asciiTheme="minorHAnsi" w:hAnsiTheme="minorHAnsi" w:cstheme="minorHAnsi"/>
          <w:bCs/>
          <w:sz w:val="22"/>
          <w:szCs w:val="22"/>
        </w:rPr>
      </w:pPr>
    </w:p>
    <w:p w:rsidR="00DC5DF8" w:rsidRPr="00F93F79" w:rsidRDefault="00DC5DF8" w:rsidP="00DC5DF8">
      <w:pPr>
        <w:pStyle w:val="ListParagraph"/>
        <w:numPr>
          <w:ilvl w:val="0"/>
          <w:numId w:val="19"/>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 xml:space="preserve">On March </w:t>
      </w:r>
      <w:r w:rsidR="00FA154B" w:rsidRPr="00F93F79">
        <w:rPr>
          <w:rFonts w:asciiTheme="minorHAnsi" w:hAnsiTheme="minorHAnsi" w:cstheme="minorHAnsi"/>
          <w:bCs/>
          <w:sz w:val="22"/>
          <w:szCs w:val="22"/>
        </w:rPr>
        <w:t>3</w:t>
      </w:r>
      <w:r w:rsidRPr="00F93F79">
        <w:rPr>
          <w:rFonts w:asciiTheme="minorHAnsi" w:hAnsiTheme="minorHAnsi" w:cstheme="minorHAnsi"/>
          <w:bCs/>
          <w:sz w:val="22"/>
          <w:szCs w:val="22"/>
        </w:rPr>
        <w:t xml:space="preserve">, 2017, the District unlawfully restrained and secluded Student because it restrained and secluded him for discipline, punishment, or convenience in violation of </w:t>
      </w:r>
      <w:r w:rsidR="009D6493" w:rsidRPr="00F93F79">
        <w:rPr>
          <w:rFonts w:asciiTheme="minorHAnsi" w:hAnsiTheme="minorHAnsi" w:cstheme="minorHAnsi"/>
          <w:bCs/>
          <w:sz w:val="22"/>
          <w:szCs w:val="22"/>
        </w:rPr>
        <w:t>ORS 339.291 (1)(b) and OAR 581-021-0553 (2)(b).</w:t>
      </w:r>
    </w:p>
    <w:p w:rsidR="00DC5DF8" w:rsidRPr="00F93F79" w:rsidRDefault="00DC5DF8" w:rsidP="00DC5DF8">
      <w:pPr>
        <w:pStyle w:val="ListParagraph"/>
        <w:numPr>
          <w:ilvl w:val="0"/>
          <w:numId w:val="19"/>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The District did not provide Parent with written notice of restraints and seclusions occurring before the summer of 2017 in violation of ORS 339.294 (2</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b) and OAR 581-021-0556 (2)(b).</w:t>
      </w:r>
    </w:p>
    <w:p w:rsidR="00DC5DF8" w:rsidRPr="00F93F79" w:rsidRDefault="009D6493" w:rsidP="009D6493">
      <w:pPr>
        <w:pStyle w:val="ListParagraph"/>
        <w:numPr>
          <w:ilvl w:val="0"/>
          <w:numId w:val="19"/>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On August 30, 2017, September 27, 2017, and November 14, 2017, the District failed to provide notice as required by ORS 339.294 (2)(a) and (b) and OAR 581-021-0556 (2)(a) and (b).</w:t>
      </w:r>
    </w:p>
    <w:p w:rsidR="009D6493" w:rsidRPr="00F93F79" w:rsidRDefault="00DE1157" w:rsidP="009D6493">
      <w:pPr>
        <w:pStyle w:val="ListParagraph"/>
        <w:numPr>
          <w:ilvl w:val="0"/>
          <w:numId w:val="19"/>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The District failed to hold a debriefing meeting for an incident occurring on September 27 as required by ORS 339.294 (4</w:t>
      </w:r>
      <w:proofErr w:type="gramStart"/>
      <w:r w:rsidRPr="00F93F79">
        <w:rPr>
          <w:rFonts w:asciiTheme="minorHAnsi" w:hAnsiTheme="minorHAnsi" w:cstheme="minorHAnsi"/>
          <w:bCs/>
          <w:sz w:val="22"/>
          <w:szCs w:val="22"/>
        </w:rPr>
        <w:t>)(</w:t>
      </w:r>
      <w:proofErr w:type="gramEnd"/>
      <w:r w:rsidRPr="00F93F79">
        <w:rPr>
          <w:rFonts w:asciiTheme="minorHAnsi" w:hAnsiTheme="minorHAnsi" w:cstheme="minorHAnsi"/>
          <w:bCs/>
          <w:sz w:val="22"/>
          <w:szCs w:val="22"/>
        </w:rPr>
        <w:t>a) and OAR 581-021-0556 (4).</w:t>
      </w:r>
    </w:p>
    <w:p w:rsidR="00DE1157" w:rsidRPr="00F93F79" w:rsidRDefault="00DE1157" w:rsidP="009D6493">
      <w:pPr>
        <w:pStyle w:val="ListParagraph"/>
        <w:numPr>
          <w:ilvl w:val="0"/>
          <w:numId w:val="19"/>
        </w:numPr>
        <w:spacing w:after="0"/>
        <w:ind w:left="1440" w:hanging="720"/>
        <w:jc w:val="both"/>
        <w:rPr>
          <w:rFonts w:asciiTheme="minorHAnsi" w:hAnsiTheme="minorHAnsi" w:cstheme="minorHAnsi"/>
          <w:bCs/>
          <w:sz w:val="22"/>
          <w:szCs w:val="22"/>
        </w:rPr>
      </w:pPr>
      <w:r w:rsidRPr="00F93F79">
        <w:rPr>
          <w:rFonts w:asciiTheme="minorHAnsi" w:hAnsiTheme="minorHAnsi" w:cstheme="minorHAnsi"/>
          <w:bCs/>
          <w:sz w:val="22"/>
          <w:szCs w:val="22"/>
        </w:rPr>
        <w:t>On November 14, 2017, the District used a mechanical restraint in violation of ORS 339.288 (1) and OAR 581-021-0553 (1)</w:t>
      </w:r>
      <w:r w:rsidR="00FA154B" w:rsidRPr="00F93F79">
        <w:rPr>
          <w:rFonts w:asciiTheme="minorHAnsi" w:hAnsiTheme="minorHAnsi" w:cstheme="minorHAnsi"/>
          <w:bCs/>
          <w:sz w:val="22"/>
          <w:szCs w:val="22"/>
        </w:rPr>
        <w:t>.</w:t>
      </w:r>
    </w:p>
    <w:p w:rsidR="00DE1157" w:rsidRPr="00F93F79" w:rsidRDefault="00DE1157" w:rsidP="00DE1157">
      <w:pPr>
        <w:spacing w:after="0"/>
        <w:jc w:val="both"/>
        <w:rPr>
          <w:rFonts w:asciiTheme="minorHAnsi" w:hAnsiTheme="minorHAnsi" w:cstheme="minorHAnsi"/>
          <w:bCs/>
          <w:sz w:val="22"/>
          <w:szCs w:val="22"/>
        </w:rPr>
      </w:pPr>
    </w:p>
    <w:p w:rsidR="003B4EE5" w:rsidRDefault="00154E14" w:rsidP="00154E14">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 xml:space="preserve">The District must submit to the Department a plan for becoming compliant with those statutes and rules. </w:t>
      </w:r>
      <w:r w:rsidR="00FA154B" w:rsidRPr="00F93F79">
        <w:rPr>
          <w:rFonts w:asciiTheme="minorHAnsi" w:hAnsiTheme="minorHAnsi" w:cstheme="minorHAnsi"/>
          <w:bCs/>
          <w:sz w:val="22"/>
          <w:szCs w:val="22"/>
        </w:rPr>
        <w:t xml:space="preserve">For purposes of developing the plan, the District must contact Lisa Bateman, Office of Student Services, </w:t>
      </w:r>
      <w:proofErr w:type="gramStart"/>
      <w:r w:rsidR="00FA154B" w:rsidRPr="00F93F79">
        <w:rPr>
          <w:rFonts w:asciiTheme="minorHAnsi" w:hAnsiTheme="minorHAnsi" w:cstheme="minorHAnsi"/>
          <w:bCs/>
          <w:sz w:val="22"/>
          <w:szCs w:val="22"/>
        </w:rPr>
        <w:t>Oregon</w:t>
      </w:r>
      <w:proofErr w:type="gramEnd"/>
      <w:r w:rsidR="00FA154B" w:rsidRPr="00F93F79">
        <w:rPr>
          <w:rFonts w:asciiTheme="minorHAnsi" w:hAnsiTheme="minorHAnsi" w:cstheme="minorHAnsi"/>
          <w:bCs/>
          <w:sz w:val="22"/>
          <w:szCs w:val="22"/>
        </w:rPr>
        <w:t xml:space="preserve"> Department of Education. The Department will provide contact information for Ms. Bateman upon request.</w:t>
      </w:r>
    </w:p>
    <w:p w:rsidR="003B4EE5" w:rsidRDefault="003B4EE5">
      <w:pPr>
        <w:spacing w:after="0"/>
        <w:rPr>
          <w:rFonts w:asciiTheme="minorHAnsi" w:hAnsiTheme="minorHAnsi" w:cstheme="minorHAnsi"/>
          <w:bCs/>
          <w:sz w:val="22"/>
          <w:szCs w:val="22"/>
        </w:rPr>
      </w:pPr>
      <w:r>
        <w:rPr>
          <w:rFonts w:asciiTheme="minorHAnsi" w:hAnsiTheme="minorHAnsi" w:cstheme="minorHAnsi"/>
          <w:bCs/>
          <w:sz w:val="22"/>
          <w:szCs w:val="22"/>
        </w:rPr>
        <w:br w:type="page"/>
      </w:r>
    </w:p>
    <w:p w:rsidR="00F93F79" w:rsidRDefault="003B4EE5" w:rsidP="00154E14">
      <w:pPr>
        <w:spacing w:after="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154E14" w:rsidRPr="00F93F79" w:rsidRDefault="00154E14" w:rsidP="00154E14">
      <w:pPr>
        <w:spacing w:after="0"/>
        <w:jc w:val="both"/>
        <w:rPr>
          <w:rFonts w:asciiTheme="minorHAnsi" w:hAnsiTheme="minorHAnsi" w:cstheme="minorHAnsi"/>
          <w:bCs/>
          <w:sz w:val="22"/>
          <w:szCs w:val="22"/>
        </w:rPr>
      </w:pPr>
      <w:r w:rsidRPr="00F93F79">
        <w:rPr>
          <w:rFonts w:asciiTheme="minorHAnsi" w:hAnsiTheme="minorHAnsi" w:cstheme="minorHAnsi"/>
          <w:bCs/>
          <w:sz w:val="22"/>
          <w:szCs w:val="22"/>
        </w:rPr>
        <w:t>The District must be back in compliance before the beginning of the 2019-2020 school year. If the Director of the Oregon Department of Education determines that the District is not compliant by the beginning of the 2019-2020 school year, the director may allow an extension of time to demonstrate compliance, not to exceed 12 months. If the District fails to show compliance within the required time, the director may withhold state school funds.</w:t>
      </w:r>
    </w:p>
    <w:p w:rsidR="00154E14" w:rsidRPr="00F93F79" w:rsidRDefault="00154E14" w:rsidP="00154E14">
      <w:pPr>
        <w:spacing w:after="0"/>
        <w:jc w:val="both"/>
        <w:rPr>
          <w:rFonts w:asciiTheme="minorHAnsi" w:hAnsiTheme="minorHAnsi" w:cstheme="minorHAnsi"/>
          <w:bCs/>
          <w:sz w:val="22"/>
          <w:szCs w:val="22"/>
        </w:rPr>
      </w:pPr>
    </w:p>
    <w:p w:rsidR="003B4EE5" w:rsidRDefault="00154E14" w:rsidP="003E43F2">
      <w:pPr>
        <w:spacing w:after="0"/>
        <w:ind w:left="5040"/>
        <w:jc w:val="both"/>
        <w:rPr>
          <w:rFonts w:asciiTheme="minorHAnsi" w:hAnsiTheme="minorHAnsi" w:cstheme="minorHAnsi"/>
          <w:bCs/>
          <w:sz w:val="22"/>
          <w:szCs w:val="22"/>
        </w:rPr>
      </w:pPr>
      <w:r w:rsidRPr="00F93F79">
        <w:rPr>
          <w:rFonts w:asciiTheme="minorHAnsi" w:hAnsiTheme="minorHAnsi" w:cstheme="minorHAnsi"/>
          <w:bCs/>
          <w:sz w:val="22"/>
          <w:szCs w:val="22"/>
        </w:rPr>
        <w:t>Sincerely,</w:t>
      </w:r>
      <w:r w:rsidR="003B4EE5" w:rsidRPr="00F93F79">
        <w:rPr>
          <w:rFonts w:asciiTheme="minorHAnsi" w:hAnsiTheme="minorHAnsi" w:cstheme="minorHAnsi"/>
          <w:bCs/>
          <w:sz w:val="22"/>
          <w:szCs w:val="22"/>
        </w:rPr>
        <w:t xml:space="preserve"> </w:t>
      </w:r>
    </w:p>
    <w:p w:rsidR="003B4EE5" w:rsidRDefault="003B4EE5" w:rsidP="003E43F2">
      <w:pPr>
        <w:spacing w:after="0"/>
        <w:ind w:left="5040"/>
        <w:jc w:val="both"/>
        <w:rPr>
          <w:rFonts w:asciiTheme="minorHAnsi" w:hAnsiTheme="minorHAnsi" w:cstheme="minorHAnsi"/>
          <w:bCs/>
          <w:sz w:val="22"/>
          <w:szCs w:val="22"/>
        </w:rPr>
      </w:pPr>
    </w:p>
    <w:p w:rsidR="00154E14" w:rsidRPr="00F93F79" w:rsidRDefault="00154E14" w:rsidP="003E43F2">
      <w:pPr>
        <w:spacing w:after="0"/>
        <w:ind w:left="5040"/>
        <w:jc w:val="both"/>
        <w:rPr>
          <w:rFonts w:asciiTheme="minorHAnsi" w:hAnsiTheme="minorHAnsi" w:cstheme="minorHAnsi"/>
          <w:bCs/>
          <w:sz w:val="22"/>
          <w:szCs w:val="22"/>
        </w:rPr>
      </w:pPr>
      <w:r w:rsidRPr="00F93F79">
        <w:rPr>
          <w:rFonts w:asciiTheme="minorHAnsi" w:hAnsiTheme="minorHAnsi" w:cstheme="minorHAnsi"/>
          <w:bCs/>
          <w:sz w:val="22"/>
          <w:szCs w:val="22"/>
        </w:rPr>
        <w:t>Mark Mayer</w:t>
      </w:r>
    </w:p>
    <w:p w:rsidR="00154E14" w:rsidRPr="00F93F79" w:rsidRDefault="00154E14" w:rsidP="003E43F2">
      <w:pPr>
        <w:spacing w:after="0"/>
        <w:ind w:left="5040"/>
        <w:jc w:val="both"/>
        <w:rPr>
          <w:rFonts w:asciiTheme="minorHAnsi" w:hAnsiTheme="minorHAnsi" w:cstheme="minorHAnsi"/>
          <w:bCs/>
          <w:sz w:val="22"/>
          <w:szCs w:val="22"/>
        </w:rPr>
      </w:pPr>
      <w:r w:rsidRPr="00F93F79">
        <w:rPr>
          <w:rFonts w:asciiTheme="minorHAnsi" w:hAnsiTheme="minorHAnsi" w:cstheme="minorHAnsi"/>
          <w:bCs/>
          <w:sz w:val="22"/>
          <w:szCs w:val="22"/>
        </w:rPr>
        <w:t>Government and Legal Affairs</w:t>
      </w:r>
    </w:p>
    <w:p w:rsidR="00154E14" w:rsidRPr="00F93F79" w:rsidRDefault="00154E14" w:rsidP="003E43F2">
      <w:pPr>
        <w:spacing w:after="0"/>
        <w:ind w:left="5040"/>
        <w:jc w:val="both"/>
        <w:rPr>
          <w:rFonts w:asciiTheme="minorHAnsi" w:hAnsiTheme="minorHAnsi" w:cstheme="minorHAnsi"/>
          <w:bCs/>
          <w:sz w:val="22"/>
          <w:szCs w:val="22"/>
        </w:rPr>
      </w:pPr>
      <w:r w:rsidRPr="00F93F79">
        <w:rPr>
          <w:rFonts w:asciiTheme="minorHAnsi" w:hAnsiTheme="minorHAnsi" w:cstheme="minorHAnsi"/>
          <w:bCs/>
          <w:sz w:val="22"/>
          <w:szCs w:val="22"/>
        </w:rPr>
        <w:t>mark.mayer@state.or.us</w:t>
      </w:r>
    </w:p>
    <w:p w:rsidR="00954FD9" w:rsidRPr="00F93F79" w:rsidRDefault="00154E14" w:rsidP="003B4EE5">
      <w:pPr>
        <w:spacing w:after="0"/>
        <w:ind w:left="5040"/>
        <w:jc w:val="both"/>
        <w:rPr>
          <w:sz w:val="22"/>
          <w:szCs w:val="22"/>
        </w:rPr>
      </w:pPr>
      <w:r w:rsidRPr="00F93F79">
        <w:rPr>
          <w:rFonts w:asciiTheme="minorHAnsi" w:hAnsiTheme="minorHAnsi" w:cstheme="minorHAnsi"/>
          <w:bCs/>
          <w:sz w:val="22"/>
          <w:szCs w:val="22"/>
        </w:rPr>
        <w:t>503-947-0464</w:t>
      </w:r>
      <w:bookmarkStart w:id="0" w:name="_GoBack"/>
      <w:bookmarkEnd w:id="0"/>
    </w:p>
    <w:p w:rsidR="00954FD9" w:rsidRPr="00F93F79" w:rsidRDefault="00954FD9" w:rsidP="00954FD9">
      <w:pPr>
        <w:jc w:val="both"/>
        <w:rPr>
          <w:sz w:val="22"/>
          <w:szCs w:val="22"/>
        </w:rPr>
      </w:pPr>
    </w:p>
    <w:sectPr w:rsidR="00954FD9" w:rsidRPr="00F93F79"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4D0" w:rsidRDefault="009974D0" w:rsidP="00CE459D">
      <w:pPr>
        <w:spacing w:after="0"/>
      </w:pPr>
      <w:r>
        <w:separator/>
      </w:r>
    </w:p>
  </w:endnote>
  <w:endnote w:type="continuationSeparator" w:id="0">
    <w:p w:rsidR="009974D0" w:rsidRDefault="009974D0"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D0" w:rsidRDefault="009974D0" w:rsidP="00B321D1">
    <w:pPr>
      <w:pStyle w:val="Header"/>
      <w:jc w:val="right"/>
    </w:pPr>
  </w:p>
  <w:p w:rsidR="009974D0" w:rsidRDefault="009974D0"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974D0" w:rsidRDefault="009974D0"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974D0" w:rsidRDefault="009974D0"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9974D0" w:rsidRDefault="009974D0" w:rsidP="00B25F74">
                    <w:pPr>
                      <w:pStyle w:val="Header"/>
                      <w:jc w:val="center"/>
                    </w:pPr>
                    <w:r w:rsidRPr="00456699">
                      <w:rPr>
                        <w:b/>
                        <w:sz w:val="24"/>
                        <w:szCs w:val="24"/>
                      </w:rPr>
                      <w:t>Oregon Department of Education</w:t>
                    </w:r>
                    <w:r>
                      <w:br/>
                      <w:t>255 Capitol St NE, Salem, OR 97310  |  Voice: 503-947-5600  | Fax: 503-378-5156  |  www.oregon.gov/ode</w:t>
                    </w:r>
                  </w:p>
                  <w:p w:rsidR="009974D0" w:rsidRDefault="009974D0"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D0" w:rsidRDefault="009974D0">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974D0" w:rsidRDefault="009974D0" w:rsidP="00277DA1">
                          <w:pPr>
                            <w:pStyle w:val="Header"/>
                            <w:jc w:val="center"/>
                          </w:pPr>
                          <w:r>
                            <w:t xml:space="preserve">255 Capitol St NE, Salem, OR </w:t>
                          </w:r>
                          <w:proofErr w:type="gramStart"/>
                          <w:r>
                            <w:t>97310  |</w:t>
                          </w:r>
                          <w:proofErr w:type="gramEnd"/>
                          <w:r>
                            <w:t xml:space="preserve">  Voice: 503-947-5600  | Fax: 503-378-5156  |  www.oregon.gov/ode</w:t>
                          </w:r>
                        </w:p>
                        <w:p w:rsidR="009974D0" w:rsidRDefault="009974D0"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9974D0" w:rsidRDefault="009974D0" w:rsidP="00277DA1">
                    <w:pPr>
                      <w:pStyle w:val="Header"/>
                      <w:jc w:val="center"/>
                    </w:pPr>
                    <w:r>
                      <w:t>255 Capitol St NE, Salem, OR 97310  |  Voice: 503-947-5600  | Fax: 503-378-5156  |  www.oregon.gov/ode</w:t>
                    </w:r>
                  </w:p>
                  <w:p w:rsidR="009974D0" w:rsidRDefault="009974D0"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D0" w:rsidRDefault="009974D0" w:rsidP="00B321D1">
    <w:pPr>
      <w:pStyle w:val="Header"/>
      <w:jc w:val="right"/>
    </w:pPr>
  </w:p>
  <w:p w:rsidR="009974D0" w:rsidRDefault="009974D0"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974D0" w:rsidRDefault="009974D0"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974D0" w:rsidRDefault="009974D0"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9974D0" w:rsidRDefault="009974D0" w:rsidP="00B25F74">
                    <w:pPr>
                      <w:pStyle w:val="Header"/>
                      <w:jc w:val="center"/>
                    </w:pPr>
                    <w:r w:rsidRPr="00456699">
                      <w:rPr>
                        <w:b/>
                        <w:sz w:val="24"/>
                        <w:szCs w:val="24"/>
                      </w:rPr>
                      <w:t>Oregon Department of Education</w:t>
                    </w:r>
                    <w:r>
                      <w:br/>
                      <w:t>255 Capitol St NE, Salem, OR 97310  |  Voice: 503-947-5600  | Fax: 503-378-5156  |  www.oregon.gov/ode</w:t>
                    </w:r>
                  </w:p>
                  <w:p w:rsidR="009974D0" w:rsidRDefault="009974D0"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D0" w:rsidRDefault="009974D0">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974D0" w:rsidRDefault="009974D0" w:rsidP="00277DA1">
                          <w:pPr>
                            <w:pStyle w:val="Header"/>
                            <w:jc w:val="center"/>
                          </w:pPr>
                          <w:r>
                            <w:t xml:space="preserve">255 Capitol St NE, Salem, OR </w:t>
                          </w:r>
                          <w:proofErr w:type="gramStart"/>
                          <w:r>
                            <w:t>97310  |</w:t>
                          </w:r>
                          <w:proofErr w:type="gramEnd"/>
                          <w:r>
                            <w:t xml:space="preserve">  Voice: 503-947-5600  | Fax: 503-378-5156  |  www.oregon.gov/ode</w:t>
                          </w:r>
                        </w:p>
                        <w:p w:rsidR="009974D0" w:rsidRDefault="009974D0"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9974D0" w:rsidRDefault="009974D0" w:rsidP="00277DA1">
                    <w:pPr>
                      <w:pStyle w:val="Header"/>
                      <w:jc w:val="center"/>
                    </w:pPr>
                    <w:r>
                      <w:t>255 Capitol St NE, Salem, OR 97310  |  Voice: 503-947-5600  | Fax: 503-378-5156  |  www.oregon.gov/ode</w:t>
                    </w:r>
                  </w:p>
                  <w:p w:rsidR="009974D0" w:rsidRDefault="009974D0"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4D0" w:rsidRDefault="009974D0" w:rsidP="00CE459D">
      <w:pPr>
        <w:spacing w:after="0"/>
      </w:pPr>
      <w:r>
        <w:separator/>
      </w:r>
    </w:p>
  </w:footnote>
  <w:footnote w:type="continuationSeparator" w:id="0">
    <w:p w:rsidR="009974D0" w:rsidRDefault="009974D0" w:rsidP="00CE459D">
      <w:pPr>
        <w:spacing w:after="0"/>
      </w:pPr>
      <w:r>
        <w:continuationSeparator/>
      </w:r>
    </w:p>
  </w:footnote>
  <w:footnote w:id="1">
    <w:p w:rsidR="001D1449" w:rsidRDefault="001D1449" w:rsidP="001D1449">
      <w:pPr>
        <w:pStyle w:val="FootnoteText"/>
        <w:jc w:val="both"/>
      </w:pPr>
      <w:r>
        <w:rPr>
          <w:rStyle w:val="FootnoteReference"/>
        </w:rPr>
        <w:footnoteRef/>
      </w:r>
      <w:r>
        <w:t xml:space="preserve"> Because </w:t>
      </w:r>
      <w:r w:rsidR="00D96683">
        <w:t xml:space="preserve">the State Board of Education adopted the exact same language for </w:t>
      </w:r>
      <w:r>
        <w:t xml:space="preserve">the rule </w:t>
      </w:r>
      <w:r w:rsidR="00D96683">
        <w:t xml:space="preserve">as exists in statute, the </w:t>
      </w:r>
      <w:r>
        <w:t xml:space="preserve">meaning of the term “secluded” for purposes of OAR 581-021-0550 to 581-021-0570 is </w:t>
      </w:r>
      <w:r w:rsidR="00D96683">
        <w:t>the</w:t>
      </w:r>
      <w:r>
        <w:t xml:space="preserve"> same as the meaning of the term “secluded” for purposes of ORS 339.285 to 339.303. </w:t>
      </w:r>
    </w:p>
  </w:footnote>
  <w:footnote w:id="2">
    <w:p w:rsidR="007648C5" w:rsidRPr="007648C5" w:rsidRDefault="007648C5" w:rsidP="007648C5">
      <w:pPr>
        <w:pStyle w:val="FootnoteText"/>
        <w:jc w:val="both"/>
      </w:pPr>
      <w:r>
        <w:rPr>
          <w:rStyle w:val="FootnoteReference"/>
        </w:rPr>
        <w:footnoteRef/>
      </w:r>
      <w:r>
        <w:t xml:space="preserve"> </w:t>
      </w:r>
      <w:r w:rsidRPr="007648C5">
        <w:rPr>
          <w:rFonts w:asciiTheme="minorHAnsi" w:hAnsiTheme="minorHAnsi" w:cstheme="minorHAnsi"/>
          <w:bCs/>
        </w:rPr>
        <w:t xml:space="preserve">The House Committee on Education held a public hearing for House Bill 2939 (2011)—the bill that </w:t>
      </w:r>
      <w:r>
        <w:rPr>
          <w:rFonts w:asciiTheme="minorHAnsi" w:hAnsiTheme="minorHAnsi" w:cstheme="minorHAnsi"/>
          <w:bCs/>
        </w:rPr>
        <w:t>is</w:t>
      </w:r>
      <w:r w:rsidRPr="007648C5">
        <w:rPr>
          <w:rFonts w:asciiTheme="minorHAnsi" w:hAnsiTheme="minorHAnsi" w:cstheme="minorHAnsi"/>
          <w:bCs/>
        </w:rPr>
        <w:t xml:space="preserve"> codified at ORS 339.285 to 339.303—on February 16, 2011. The House Committee on Education held a work session for the bill on April 6, 2011. The Senate Committee on Education and Workforce Development held a public hearing for the bill on May 12, 2011, and work sessions for the bill on May 17, 2011, and May 24, 2017. The bill </w:t>
      </w:r>
      <w:proofErr w:type="gramStart"/>
      <w:r w:rsidRPr="007648C5">
        <w:rPr>
          <w:rFonts w:asciiTheme="minorHAnsi" w:hAnsiTheme="minorHAnsi" w:cstheme="minorHAnsi"/>
          <w:bCs/>
        </w:rPr>
        <w:t>was subsequently referred</w:t>
      </w:r>
      <w:proofErr w:type="gramEnd"/>
      <w:r w:rsidRPr="007648C5">
        <w:rPr>
          <w:rFonts w:asciiTheme="minorHAnsi" w:hAnsiTheme="minorHAnsi" w:cstheme="minorHAnsi"/>
          <w:bCs/>
        </w:rPr>
        <w:t xml:space="preserve"> to the Joint Committee on Ways and Means, where the Subcommittee on Capital Construction held a work session for the bill on June 10, 2011, and the Full Committee held a work session </w:t>
      </w:r>
      <w:r w:rsidR="00E37BDF">
        <w:rPr>
          <w:rFonts w:asciiTheme="minorHAnsi" w:hAnsiTheme="minorHAnsi" w:cstheme="minorHAnsi"/>
          <w:bCs/>
        </w:rPr>
        <w:t xml:space="preserve">for the bill </w:t>
      </w:r>
      <w:r w:rsidRPr="007648C5">
        <w:rPr>
          <w:rFonts w:asciiTheme="minorHAnsi" w:hAnsiTheme="minorHAnsi" w:cstheme="minorHAnsi"/>
          <w:bCs/>
        </w:rPr>
        <w:t>on June 15, 2011.</w:t>
      </w:r>
      <w:r>
        <w:rPr>
          <w:rFonts w:asciiTheme="minorHAnsi" w:hAnsiTheme="minorHAnsi" w:cstheme="minorHAnsi"/>
          <w:bCs/>
        </w:rPr>
        <w:t xml:space="preserve"> The legislative history for the bill is available at </w:t>
      </w:r>
      <w:hyperlink r:id="rId1" w:history="1">
        <w:r w:rsidRPr="00552830">
          <w:rPr>
            <w:rStyle w:val="Hyperlink"/>
            <w:rFonts w:asciiTheme="minorHAnsi" w:hAnsiTheme="minorHAnsi" w:cstheme="minorHAnsi"/>
            <w:bCs/>
          </w:rPr>
          <w:t>https://olis.leg.state.or.us/liz/2011R1/Measures/Overview/HB2939</w:t>
        </w:r>
      </w:hyperlink>
      <w:r>
        <w:rPr>
          <w:rFonts w:asciiTheme="minorHAnsi" w:hAnsiTheme="minorHAnsi" w:cstheme="minorHAnsi"/>
          <w:bCs/>
        </w:rPr>
        <w:t xml:space="preserve">. </w:t>
      </w:r>
    </w:p>
  </w:footnote>
  <w:footnote w:id="3">
    <w:p w:rsidR="009E27F2" w:rsidRDefault="009E27F2" w:rsidP="009E27F2">
      <w:pPr>
        <w:pStyle w:val="FootnoteText"/>
        <w:jc w:val="both"/>
      </w:pPr>
      <w:r>
        <w:rPr>
          <w:rStyle w:val="FootnoteReference"/>
        </w:rPr>
        <w:footnoteRef/>
      </w:r>
      <w:r>
        <w:t xml:space="preserve"> Under ORS 339.294 (2</w:t>
      </w:r>
      <w:proofErr w:type="gramStart"/>
      <w:r>
        <w:t>)(</w:t>
      </w:r>
      <w:proofErr w:type="gramEnd"/>
      <w:r>
        <w:t xml:space="preserve">c), notice of the debriefing must be provided, but not as part of the written notice of the restraint or seclusion that must be provided.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D0" w:rsidRDefault="009974D0" w:rsidP="003B4EE5">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9974D0" w:rsidRDefault="009974D0"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D0" w:rsidRPr="0054305C" w:rsidRDefault="009974D0"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4D0" w:rsidRPr="001910E5" w:rsidRDefault="009974D0"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974D0" w:rsidRPr="001910E5" w:rsidRDefault="009974D0"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4B4B5"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9974D0" w:rsidRPr="0054305C" w:rsidRDefault="009974D0"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9974D0" w:rsidRPr="001910E5" w:rsidRDefault="009974D0" w:rsidP="00394A58">
                          <w:pPr>
                            <w:spacing w:after="0"/>
                            <w:jc w:val="right"/>
                            <w:rPr>
                              <w:rFonts w:cs="Calibri"/>
                              <w:b/>
                              <w:sz w:val="22"/>
                              <w:szCs w:val="22"/>
                            </w:rPr>
                          </w:pPr>
                          <w:r>
                            <w:rPr>
                              <w:rFonts w:cs="Calibri"/>
                              <w:b/>
                              <w:sz w:val="22"/>
                              <w:szCs w:val="22"/>
                            </w:rPr>
                            <w:t>Colt Gill</w:t>
                          </w:r>
                        </w:p>
                        <w:p w:rsidR="009974D0" w:rsidRPr="001910E5" w:rsidRDefault="009974D0"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9974D0" w:rsidRPr="001910E5" w:rsidRDefault="009974D0" w:rsidP="00394A58">
                    <w:pPr>
                      <w:spacing w:after="0"/>
                      <w:jc w:val="right"/>
                      <w:rPr>
                        <w:rFonts w:cs="Calibri"/>
                        <w:b/>
                        <w:sz w:val="22"/>
                        <w:szCs w:val="22"/>
                      </w:rPr>
                    </w:pPr>
                    <w:r>
                      <w:rPr>
                        <w:rFonts w:cs="Calibri"/>
                        <w:b/>
                        <w:sz w:val="22"/>
                        <w:szCs w:val="22"/>
                      </w:rPr>
                      <w:t>Colt Gill</w:t>
                    </w:r>
                  </w:p>
                  <w:p w:rsidR="009974D0" w:rsidRPr="001910E5" w:rsidRDefault="009974D0"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ED1A87"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D0" w:rsidRPr="003B4EE5" w:rsidRDefault="009974D0" w:rsidP="003B4E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D0" w:rsidRPr="008A6892" w:rsidRDefault="009974D0"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266CC"/>
    <w:multiLevelType w:val="hybridMultilevel"/>
    <w:tmpl w:val="B41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E4144"/>
    <w:multiLevelType w:val="hybridMultilevel"/>
    <w:tmpl w:val="958A5B64"/>
    <w:lvl w:ilvl="0" w:tplc="87DA43F0">
      <w:start w:val="1"/>
      <w:numFmt w:val="decimal"/>
      <w:lvlText w:val="%1."/>
      <w:lvlJc w:val="left"/>
      <w:pPr>
        <w:ind w:left="720" w:hanging="360"/>
      </w:pPr>
      <w:rPr>
        <w:rFonts w:hint="default"/>
        <w:b w:val="0"/>
        <w:i w:val="0"/>
        <w:sz w:val="24"/>
        <w:szCs w:val="24"/>
      </w:r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7D3BC8"/>
    <w:multiLevelType w:val="hybridMultilevel"/>
    <w:tmpl w:val="3D8EE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CF4701"/>
    <w:multiLevelType w:val="hybridMultilevel"/>
    <w:tmpl w:val="958A5B64"/>
    <w:lvl w:ilvl="0" w:tplc="87DA43F0">
      <w:start w:val="1"/>
      <w:numFmt w:val="decimal"/>
      <w:lvlText w:val="%1."/>
      <w:lvlJc w:val="left"/>
      <w:pPr>
        <w:ind w:left="720" w:hanging="360"/>
      </w:pPr>
      <w:rPr>
        <w:rFonts w:hint="default"/>
        <w:b w:val="0"/>
        <w:i w:val="0"/>
        <w:sz w:val="24"/>
        <w:szCs w:val="24"/>
      </w:r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5091E"/>
    <w:multiLevelType w:val="hybridMultilevel"/>
    <w:tmpl w:val="958A5B64"/>
    <w:lvl w:ilvl="0" w:tplc="87DA43F0">
      <w:start w:val="1"/>
      <w:numFmt w:val="decimal"/>
      <w:lvlText w:val="%1."/>
      <w:lvlJc w:val="left"/>
      <w:pPr>
        <w:ind w:left="720" w:hanging="360"/>
      </w:pPr>
      <w:rPr>
        <w:rFonts w:hint="default"/>
        <w:b w:val="0"/>
        <w:i w:val="0"/>
        <w:sz w:val="24"/>
        <w:szCs w:val="24"/>
      </w:r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D09CE"/>
    <w:multiLevelType w:val="hybridMultilevel"/>
    <w:tmpl w:val="8B26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8"/>
  </w:num>
  <w:num w:numId="14">
    <w:abstractNumId w:val="12"/>
  </w:num>
  <w:num w:numId="15">
    <w:abstractNumId w:val="14"/>
  </w:num>
  <w:num w:numId="16">
    <w:abstractNumId w:val="15"/>
  </w:num>
  <w:num w:numId="17">
    <w:abstractNumId w:val="17"/>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09EB"/>
    <w:rsid w:val="00000D91"/>
    <w:rsid w:val="0001206F"/>
    <w:rsid w:val="00024B3A"/>
    <w:rsid w:val="0004475C"/>
    <w:rsid w:val="00051D8A"/>
    <w:rsid w:val="00054649"/>
    <w:rsid w:val="00057678"/>
    <w:rsid w:val="00063E2F"/>
    <w:rsid w:val="00063F6D"/>
    <w:rsid w:val="00064EB0"/>
    <w:rsid w:val="00066341"/>
    <w:rsid w:val="0007028A"/>
    <w:rsid w:val="00075A81"/>
    <w:rsid w:val="000848FB"/>
    <w:rsid w:val="000849EB"/>
    <w:rsid w:val="00095207"/>
    <w:rsid w:val="000A53DD"/>
    <w:rsid w:val="000B09A6"/>
    <w:rsid w:val="000B0B16"/>
    <w:rsid w:val="000B0DAF"/>
    <w:rsid w:val="000B3C3F"/>
    <w:rsid w:val="000B48AF"/>
    <w:rsid w:val="000C5F65"/>
    <w:rsid w:val="000D3C77"/>
    <w:rsid w:val="000E1ACF"/>
    <w:rsid w:val="000E7349"/>
    <w:rsid w:val="000F26DE"/>
    <w:rsid w:val="000F2E1A"/>
    <w:rsid w:val="000F3DE0"/>
    <w:rsid w:val="000F5433"/>
    <w:rsid w:val="00107FCC"/>
    <w:rsid w:val="00112138"/>
    <w:rsid w:val="00112BD7"/>
    <w:rsid w:val="001141C6"/>
    <w:rsid w:val="00122AF6"/>
    <w:rsid w:val="00134FA5"/>
    <w:rsid w:val="00135701"/>
    <w:rsid w:val="00144B90"/>
    <w:rsid w:val="00152EAA"/>
    <w:rsid w:val="00154E14"/>
    <w:rsid w:val="00156BA9"/>
    <w:rsid w:val="001638CB"/>
    <w:rsid w:val="0017023F"/>
    <w:rsid w:val="00175B17"/>
    <w:rsid w:val="001910E5"/>
    <w:rsid w:val="001A013C"/>
    <w:rsid w:val="001A3CA2"/>
    <w:rsid w:val="001A4F44"/>
    <w:rsid w:val="001A7726"/>
    <w:rsid w:val="001B3FFB"/>
    <w:rsid w:val="001B469B"/>
    <w:rsid w:val="001B7B83"/>
    <w:rsid w:val="001D032F"/>
    <w:rsid w:val="001D1449"/>
    <w:rsid w:val="001E3E01"/>
    <w:rsid w:val="001E6FA6"/>
    <w:rsid w:val="001F47C5"/>
    <w:rsid w:val="002124E9"/>
    <w:rsid w:val="00216C89"/>
    <w:rsid w:val="00222D8B"/>
    <w:rsid w:val="002258BB"/>
    <w:rsid w:val="002259B5"/>
    <w:rsid w:val="00241B34"/>
    <w:rsid w:val="00244ED5"/>
    <w:rsid w:val="002454A5"/>
    <w:rsid w:val="00246BF6"/>
    <w:rsid w:val="00250E43"/>
    <w:rsid w:val="00254D40"/>
    <w:rsid w:val="0026344F"/>
    <w:rsid w:val="0026432D"/>
    <w:rsid w:val="00271274"/>
    <w:rsid w:val="00277DA1"/>
    <w:rsid w:val="00280989"/>
    <w:rsid w:val="0029305C"/>
    <w:rsid w:val="002A29B9"/>
    <w:rsid w:val="002C1515"/>
    <w:rsid w:val="002D584B"/>
    <w:rsid w:val="002D7D8F"/>
    <w:rsid w:val="002E0A90"/>
    <w:rsid w:val="002E4AB9"/>
    <w:rsid w:val="0030100D"/>
    <w:rsid w:val="00317D75"/>
    <w:rsid w:val="003408B3"/>
    <w:rsid w:val="003435FF"/>
    <w:rsid w:val="00354E85"/>
    <w:rsid w:val="00355E91"/>
    <w:rsid w:val="00367B85"/>
    <w:rsid w:val="00373446"/>
    <w:rsid w:val="00394A58"/>
    <w:rsid w:val="003A767B"/>
    <w:rsid w:val="003B4EE5"/>
    <w:rsid w:val="003C512F"/>
    <w:rsid w:val="003E43F2"/>
    <w:rsid w:val="003E6189"/>
    <w:rsid w:val="00410E9C"/>
    <w:rsid w:val="0041239E"/>
    <w:rsid w:val="004262B8"/>
    <w:rsid w:val="00444FC7"/>
    <w:rsid w:val="00445145"/>
    <w:rsid w:val="00445268"/>
    <w:rsid w:val="004552F8"/>
    <w:rsid w:val="00456699"/>
    <w:rsid w:val="004571F8"/>
    <w:rsid w:val="004816DC"/>
    <w:rsid w:val="00481B68"/>
    <w:rsid w:val="004902C1"/>
    <w:rsid w:val="004946DD"/>
    <w:rsid w:val="00495E65"/>
    <w:rsid w:val="004A1C01"/>
    <w:rsid w:val="004A78C5"/>
    <w:rsid w:val="004B20AE"/>
    <w:rsid w:val="004B33A3"/>
    <w:rsid w:val="004B4A16"/>
    <w:rsid w:val="004C68C9"/>
    <w:rsid w:val="004C6EF9"/>
    <w:rsid w:val="004E1F19"/>
    <w:rsid w:val="00504A93"/>
    <w:rsid w:val="00505983"/>
    <w:rsid w:val="00510FF1"/>
    <w:rsid w:val="00511E1A"/>
    <w:rsid w:val="00513565"/>
    <w:rsid w:val="005178A1"/>
    <w:rsid w:val="00527094"/>
    <w:rsid w:val="00532EC4"/>
    <w:rsid w:val="005400A5"/>
    <w:rsid w:val="0054305C"/>
    <w:rsid w:val="00543840"/>
    <w:rsid w:val="00552169"/>
    <w:rsid w:val="005632E0"/>
    <w:rsid w:val="00565F71"/>
    <w:rsid w:val="005749AB"/>
    <w:rsid w:val="005776AD"/>
    <w:rsid w:val="005827AD"/>
    <w:rsid w:val="005845E5"/>
    <w:rsid w:val="0058602F"/>
    <w:rsid w:val="00597D31"/>
    <w:rsid w:val="005A0805"/>
    <w:rsid w:val="005A1C48"/>
    <w:rsid w:val="005A4CC9"/>
    <w:rsid w:val="005A5C1C"/>
    <w:rsid w:val="005B6F2B"/>
    <w:rsid w:val="005D522F"/>
    <w:rsid w:val="005D7CF7"/>
    <w:rsid w:val="005E255B"/>
    <w:rsid w:val="005E48C9"/>
    <w:rsid w:val="005E63DB"/>
    <w:rsid w:val="005E6766"/>
    <w:rsid w:val="005E6AAD"/>
    <w:rsid w:val="005E788C"/>
    <w:rsid w:val="005F2534"/>
    <w:rsid w:val="005F6637"/>
    <w:rsid w:val="006008DC"/>
    <w:rsid w:val="00605B79"/>
    <w:rsid w:val="00606F2A"/>
    <w:rsid w:val="0061602C"/>
    <w:rsid w:val="00624D37"/>
    <w:rsid w:val="006352DC"/>
    <w:rsid w:val="00643BF6"/>
    <w:rsid w:val="0064487F"/>
    <w:rsid w:val="00651E2C"/>
    <w:rsid w:val="00655A8A"/>
    <w:rsid w:val="006633E5"/>
    <w:rsid w:val="006816BC"/>
    <w:rsid w:val="00684169"/>
    <w:rsid w:val="00684FCC"/>
    <w:rsid w:val="006912EC"/>
    <w:rsid w:val="00691E35"/>
    <w:rsid w:val="006A0F22"/>
    <w:rsid w:val="006A367D"/>
    <w:rsid w:val="006A79F0"/>
    <w:rsid w:val="006B1132"/>
    <w:rsid w:val="006B1A1D"/>
    <w:rsid w:val="006B1ABE"/>
    <w:rsid w:val="006B1B9C"/>
    <w:rsid w:val="006C6D8A"/>
    <w:rsid w:val="006D5476"/>
    <w:rsid w:val="006E5F4B"/>
    <w:rsid w:val="006F12E7"/>
    <w:rsid w:val="00732909"/>
    <w:rsid w:val="007331F8"/>
    <w:rsid w:val="00734514"/>
    <w:rsid w:val="00743E3F"/>
    <w:rsid w:val="00754375"/>
    <w:rsid w:val="00756B20"/>
    <w:rsid w:val="0075769A"/>
    <w:rsid w:val="007648C5"/>
    <w:rsid w:val="007712CD"/>
    <w:rsid w:val="007740B9"/>
    <w:rsid w:val="0077486B"/>
    <w:rsid w:val="00775279"/>
    <w:rsid w:val="00792A8B"/>
    <w:rsid w:val="007956B1"/>
    <w:rsid w:val="007A7284"/>
    <w:rsid w:val="007B0B13"/>
    <w:rsid w:val="007C1167"/>
    <w:rsid w:val="007D6F10"/>
    <w:rsid w:val="00811226"/>
    <w:rsid w:val="008375C0"/>
    <w:rsid w:val="00851CCA"/>
    <w:rsid w:val="00853A50"/>
    <w:rsid w:val="00860BA1"/>
    <w:rsid w:val="008637F1"/>
    <w:rsid w:val="00874BC3"/>
    <w:rsid w:val="00875535"/>
    <w:rsid w:val="00875AA9"/>
    <w:rsid w:val="008763D4"/>
    <w:rsid w:val="008772A7"/>
    <w:rsid w:val="00892935"/>
    <w:rsid w:val="00893DAC"/>
    <w:rsid w:val="00896B7D"/>
    <w:rsid w:val="008A6892"/>
    <w:rsid w:val="008A6E10"/>
    <w:rsid w:val="008B05A7"/>
    <w:rsid w:val="008B3D14"/>
    <w:rsid w:val="008C2375"/>
    <w:rsid w:val="008C2B29"/>
    <w:rsid w:val="008D07D9"/>
    <w:rsid w:val="008D5A2F"/>
    <w:rsid w:val="008D60BF"/>
    <w:rsid w:val="008D7961"/>
    <w:rsid w:val="008E1607"/>
    <w:rsid w:val="00913594"/>
    <w:rsid w:val="00922031"/>
    <w:rsid w:val="00925987"/>
    <w:rsid w:val="00941F1B"/>
    <w:rsid w:val="00943448"/>
    <w:rsid w:val="00946349"/>
    <w:rsid w:val="00953247"/>
    <w:rsid w:val="00953682"/>
    <w:rsid w:val="00954FD9"/>
    <w:rsid w:val="00955E67"/>
    <w:rsid w:val="00962C44"/>
    <w:rsid w:val="00963A25"/>
    <w:rsid w:val="0096433D"/>
    <w:rsid w:val="00965306"/>
    <w:rsid w:val="009653CD"/>
    <w:rsid w:val="00965E25"/>
    <w:rsid w:val="00970A1A"/>
    <w:rsid w:val="00970FC2"/>
    <w:rsid w:val="0098416C"/>
    <w:rsid w:val="00984477"/>
    <w:rsid w:val="009850C5"/>
    <w:rsid w:val="009921CA"/>
    <w:rsid w:val="00996A8E"/>
    <w:rsid w:val="009974D0"/>
    <w:rsid w:val="009C1ADE"/>
    <w:rsid w:val="009D2617"/>
    <w:rsid w:val="009D6493"/>
    <w:rsid w:val="009E27F2"/>
    <w:rsid w:val="009E38E1"/>
    <w:rsid w:val="009E7CFB"/>
    <w:rsid w:val="009F3F48"/>
    <w:rsid w:val="009F594A"/>
    <w:rsid w:val="00A05461"/>
    <w:rsid w:val="00A139D3"/>
    <w:rsid w:val="00A43D5A"/>
    <w:rsid w:val="00A43F9C"/>
    <w:rsid w:val="00A509E9"/>
    <w:rsid w:val="00A832DA"/>
    <w:rsid w:val="00A9496C"/>
    <w:rsid w:val="00A96D3D"/>
    <w:rsid w:val="00AA188D"/>
    <w:rsid w:val="00AA26CD"/>
    <w:rsid w:val="00AB0805"/>
    <w:rsid w:val="00AB2C68"/>
    <w:rsid w:val="00AC1A23"/>
    <w:rsid w:val="00AC675F"/>
    <w:rsid w:val="00AD0ADC"/>
    <w:rsid w:val="00AD6C90"/>
    <w:rsid w:val="00AE1357"/>
    <w:rsid w:val="00AF57AD"/>
    <w:rsid w:val="00B00C83"/>
    <w:rsid w:val="00B035F2"/>
    <w:rsid w:val="00B1325A"/>
    <w:rsid w:val="00B13C2B"/>
    <w:rsid w:val="00B216EE"/>
    <w:rsid w:val="00B25F74"/>
    <w:rsid w:val="00B31D7B"/>
    <w:rsid w:val="00B321D1"/>
    <w:rsid w:val="00B34DEF"/>
    <w:rsid w:val="00B45579"/>
    <w:rsid w:val="00B62CC5"/>
    <w:rsid w:val="00B643C1"/>
    <w:rsid w:val="00B824FD"/>
    <w:rsid w:val="00B86676"/>
    <w:rsid w:val="00B87F13"/>
    <w:rsid w:val="00B942EC"/>
    <w:rsid w:val="00B95D4A"/>
    <w:rsid w:val="00BA5330"/>
    <w:rsid w:val="00BB7B9B"/>
    <w:rsid w:val="00BC2142"/>
    <w:rsid w:val="00BC652F"/>
    <w:rsid w:val="00BD591C"/>
    <w:rsid w:val="00BE42CE"/>
    <w:rsid w:val="00BF1FCE"/>
    <w:rsid w:val="00BF2317"/>
    <w:rsid w:val="00BF287B"/>
    <w:rsid w:val="00BF4F9C"/>
    <w:rsid w:val="00C02386"/>
    <w:rsid w:val="00C25B3E"/>
    <w:rsid w:val="00C32C76"/>
    <w:rsid w:val="00C34881"/>
    <w:rsid w:val="00C373DE"/>
    <w:rsid w:val="00C45355"/>
    <w:rsid w:val="00C4690C"/>
    <w:rsid w:val="00C56DC0"/>
    <w:rsid w:val="00C65064"/>
    <w:rsid w:val="00C6784C"/>
    <w:rsid w:val="00C701CB"/>
    <w:rsid w:val="00C72535"/>
    <w:rsid w:val="00C774E4"/>
    <w:rsid w:val="00C87942"/>
    <w:rsid w:val="00C92005"/>
    <w:rsid w:val="00C963FC"/>
    <w:rsid w:val="00CA2B57"/>
    <w:rsid w:val="00CA4C11"/>
    <w:rsid w:val="00CA5F5C"/>
    <w:rsid w:val="00CC0664"/>
    <w:rsid w:val="00CC294C"/>
    <w:rsid w:val="00CC4D57"/>
    <w:rsid w:val="00CD154C"/>
    <w:rsid w:val="00CD732C"/>
    <w:rsid w:val="00CE16BB"/>
    <w:rsid w:val="00CE3B6B"/>
    <w:rsid w:val="00CE459D"/>
    <w:rsid w:val="00CE6618"/>
    <w:rsid w:val="00CF018F"/>
    <w:rsid w:val="00CF62A2"/>
    <w:rsid w:val="00CF75D5"/>
    <w:rsid w:val="00D17494"/>
    <w:rsid w:val="00D17FD6"/>
    <w:rsid w:val="00D23D66"/>
    <w:rsid w:val="00D30622"/>
    <w:rsid w:val="00D46F13"/>
    <w:rsid w:val="00D53D8A"/>
    <w:rsid w:val="00D649AB"/>
    <w:rsid w:val="00D76049"/>
    <w:rsid w:val="00D82AA9"/>
    <w:rsid w:val="00D82DA5"/>
    <w:rsid w:val="00D8645A"/>
    <w:rsid w:val="00D925B9"/>
    <w:rsid w:val="00D94EAF"/>
    <w:rsid w:val="00D96683"/>
    <w:rsid w:val="00D9722A"/>
    <w:rsid w:val="00DA3A39"/>
    <w:rsid w:val="00DA52CE"/>
    <w:rsid w:val="00DB563D"/>
    <w:rsid w:val="00DC5DF8"/>
    <w:rsid w:val="00DC687C"/>
    <w:rsid w:val="00DC7D58"/>
    <w:rsid w:val="00DD1181"/>
    <w:rsid w:val="00DD336C"/>
    <w:rsid w:val="00DE1157"/>
    <w:rsid w:val="00DE68F2"/>
    <w:rsid w:val="00DE6BF6"/>
    <w:rsid w:val="00DF205B"/>
    <w:rsid w:val="00E07641"/>
    <w:rsid w:val="00E16D03"/>
    <w:rsid w:val="00E27782"/>
    <w:rsid w:val="00E3095D"/>
    <w:rsid w:val="00E3207B"/>
    <w:rsid w:val="00E33509"/>
    <w:rsid w:val="00E37BDF"/>
    <w:rsid w:val="00E40D9B"/>
    <w:rsid w:val="00E43778"/>
    <w:rsid w:val="00E540B3"/>
    <w:rsid w:val="00E661E3"/>
    <w:rsid w:val="00E71BB0"/>
    <w:rsid w:val="00E77946"/>
    <w:rsid w:val="00E91920"/>
    <w:rsid w:val="00E976EA"/>
    <w:rsid w:val="00EA1437"/>
    <w:rsid w:val="00EA3E8B"/>
    <w:rsid w:val="00EB04FF"/>
    <w:rsid w:val="00EC4BF6"/>
    <w:rsid w:val="00ED296D"/>
    <w:rsid w:val="00ED462F"/>
    <w:rsid w:val="00ED4E4D"/>
    <w:rsid w:val="00EE08ED"/>
    <w:rsid w:val="00EF0331"/>
    <w:rsid w:val="00EF4EAE"/>
    <w:rsid w:val="00EF5AD3"/>
    <w:rsid w:val="00EF7055"/>
    <w:rsid w:val="00F0003D"/>
    <w:rsid w:val="00F00A00"/>
    <w:rsid w:val="00F01A54"/>
    <w:rsid w:val="00F06CB2"/>
    <w:rsid w:val="00F070FD"/>
    <w:rsid w:val="00F22CBF"/>
    <w:rsid w:val="00F248D6"/>
    <w:rsid w:val="00F345EC"/>
    <w:rsid w:val="00F37770"/>
    <w:rsid w:val="00F45BB7"/>
    <w:rsid w:val="00F531A5"/>
    <w:rsid w:val="00F5638A"/>
    <w:rsid w:val="00F665E8"/>
    <w:rsid w:val="00F67914"/>
    <w:rsid w:val="00F842E9"/>
    <w:rsid w:val="00F843D3"/>
    <w:rsid w:val="00F93F79"/>
    <w:rsid w:val="00FA154B"/>
    <w:rsid w:val="00FA593B"/>
    <w:rsid w:val="00FC5B18"/>
    <w:rsid w:val="00FD3C08"/>
    <w:rsid w:val="00FE2797"/>
    <w:rsid w:val="00FF10B7"/>
    <w:rsid w:val="00FF3F08"/>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BBE5309"/>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3B4E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1B469B"/>
    <w:pPr>
      <w:spacing w:after="0"/>
    </w:pPr>
    <w:rPr>
      <w:sz w:val="20"/>
      <w:szCs w:val="20"/>
    </w:rPr>
  </w:style>
  <w:style w:type="character" w:customStyle="1" w:styleId="FootnoteTextChar">
    <w:name w:val="Footnote Text Char"/>
    <w:basedOn w:val="DefaultParagraphFont"/>
    <w:link w:val="FootnoteText"/>
    <w:uiPriority w:val="99"/>
    <w:semiHidden/>
    <w:rsid w:val="001B469B"/>
  </w:style>
  <w:style w:type="character" w:styleId="FootnoteReference">
    <w:name w:val="footnote reference"/>
    <w:basedOn w:val="DefaultParagraphFont"/>
    <w:uiPriority w:val="99"/>
    <w:semiHidden/>
    <w:unhideWhenUsed/>
    <w:rsid w:val="001B469B"/>
    <w:rPr>
      <w:vertAlign w:val="superscript"/>
    </w:rPr>
  </w:style>
  <w:style w:type="character" w:customStyle="1" w:styleId="Heading3Char">
    <w:name w:val="Heading 3 Char"/>
    <w:basedOn w:val="DefaultParagraphFont"/>
    <w:link w:val="Heading3"/>
    <w:uiPriority w:val="9"/>
    <w:rsid w:val="003B4EE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olis.leg.state.or.us/liz/2011R1/Measures/Overview/HB293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2019-12-12T21:34:52+00:00</Remediation_x0020_Date>
  </documentManagement>
</p:properties>
</file>

<file path=customXml/itemProps1.xml><?xml version="1.0" encoding="utf-8"?>
<ds:datastoreItem xmlns:ds="http://schemas.openxmlformats.org/officeDocument/2006/customXml" ds:itemID="{AB670A69-EBA2-4880-B8CD-84D70B4C91E1}"/>
</file>

<file path=customXml/itemProps2.xml><?xml version="1.0" encoding="utf-8"?>
<ds:datastoreItem xmlns:ds="http://schemas.openxmlformats.org/officeDocument/2006/customXml" ds:itemID="{530BF638-3BE8-4536-A82E-E1601EEA17E8}"/>
</file>

<file path=customXml/itemProps3.xml><?xml version="1.0" encoding="utf-8"?>
<ds:datastoreItem xmlns:ds="http://schemas.openxmlformats.org/officeDocument/2006/customXml" ds:itemID="{04FCB5DB-DE28-4DA5-AF41-16BEB9387551}"/>
</file>

<file path=customXml/itemProps4.xml><?xml version="1.0" encoding="utf-8"?>
<ds:datastoreItem xmlns:ds="http://schemas.openxmlformats.org/officeDocument/2006/customXml" ds:itemID="{DD1FA872-A001-4250-8E0E-C526208EA855}"/>
</file>

<file path=docProps/app.xml><?xml version="1.0" encoding="utf-8"?>
<Properties xmlns="http://schemas.openxmlformats.org/officeDocument/2006/extended-properties" xmlns:vt="http://schemas.openxmlformats.org/officeDocument/2006/docPropsVTypes">
  <Template>Normal</Template>
  <TotalTime>1</TotalTime>
  <Pages>20</Pages>
  <Words>7284</Words>
  <Characters>41525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48712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2018-08-29T17:44:00Z</cp:lastPrinted>
  <dcterms:created xsi:type="dcterms:W3CDTF">2019-12-11T22:13:00Z</dcterms:created>
  <dcterms:modified xsi:type="dcterms:W3CDTF">2019-12-11T22:13:00Z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