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4.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005" w:rsidRDefault="00C92005" w:rsidP="006008DC">
      <w:pPr>
        <w:rPr>
          <w:rStyle w:val="Strong"/>
        </w:rPr>
        <w:sectPr w:rsidR="00C92005" w:rsidSect="005E6AAD">
          <w:headerReference w:type="default" r:id="rId8"/>
          <w:footerReference w:type="default" r:id="rId9"/>
          <w:headerReference w:type="first" r:id="rId10"/>
          <w:footerReference w:type="first" r:id="rId11"/>
          <w:pgSz w:w="12240" w:h="15840"/>
          <w:pgMar w:top="3168" w:right="1440" w:bottom="1354" w:left="1440" w:header="2160" w:footer="720" w:gutter="0"/>
          <w:cols w:space="720"/>
          <w:titlePg/>
          <w:docGrid w:linePitch="360"/>
        </w:sectPr>
      </w:pPr>
    </w:p>
    <w:p w:rsidR="00D2477D" w:rsidRPr="00746ACD" w:rsidRDefault="004718B8" w:rsidP="00D2477D">
      <w:pPr>
        <w:spacing w:after="0"/>
        <w:contextualSpacing/>
        <w:rPr>
          <w:rFonts w:asciiTheme="minorHAnsi" w:hAnsiTheme="minorHAnsi" w:cstheme="minorHAnsi"/>
          <w:b/>
          <w:sz w:val="22"/>
          <w:szCs w:val="22"/>
        </w:rPr>
      </w:pPr>
      <w:r>
        <w:rPr>
          <w:rFonts w:asciiTheme="minorHAnsi" w:hAnsiTheme="minorHAnsi" w:cstheme="minorHAnsi"/>
          <w:sz w:val="22"/>
          <w:szCs w:val="22"/>
        </w:rPr>
        <w:t>September 4</w:t>
      </w:r>
      <w:r w:rsidR="0031141D" w:rsidRPr="00746ACD">
        <w:rPr>
          <w:rFonts w:asciiTheme="minorHAnsi" w:hAnsiTheme="minorHAnsi" w:cstheme="minorHAnsi"/>
          <w:sz w:val="22"/>
          <w:szCs w:val="22"/>
        </w:rPr>
        <w:t>,</w:t>
      </w:r>
      <w:r w:rsidR="009630BD" w:rsidRPr="00746ACD">
        <w:rPr>
          <w:rFonts w:asciiTheme="minorHAnsi" w:hAnsiTheme="minorHAnsi" w:cstheme="minorHAnsi"/>
          <w:sz w:val="22"/>
          <w:szCs w:val="22"/>
        </w:rPr>
        <w:t xml:space="preserve"> 201</w:t>
      </w:r>
      <w:r w:rsidR="00A3592A" w:rsidRPr="00746ACD">
        <w:rPr>
          <w:rFonts w:asciiTheme="minorHAnsi" w:hAnsiTheme="minorHAnsi" w:cstheme="minorHAnsi"/>
          <w:sz w:val="22"/>
          <w:szCs w:val="22"/>
        </w:rPr>
        <w:t>8</w:t>
      </w:r>
    </w:p>
    <w:p w:rsidR="009630BD" w:rsidRPr="00746ACD" w:rsidRDefault="009630BD" w:rsidP="00807FE0">
      <w:pPr>
        <w:spacing w:after="0"/>
        <w:contextualSpacing/>
        <w:jc w:val="right"/>
        <w:rPr>
          <w:rFonts w:asciiTheme="minorHAnsi" w:hAnsiTheme="minorHAnsi" w:cstheme="minorHAnsi"/>
          <w:sz w:val="22"/>
          <w:szCs w:val="22"/>
        </w:rPr>
      </w:pPr>
      <w:r w:rsidRPr="00746ACD">
        <w:rPr>
          <w:rFonts w:asciiTheme="minorHAnsi" w:hAnsiTheme="minorHAnsi" w:cstheme="minorHAnsi"/>
          <w:b/>
          <w:sz w:val="22"/>
          <w:szCs w:val="22"/>
        </w:rPr>
        <w:t>BY EMAIL AND US MAIL</w:t>
      </w:r>
    </w:p>
    <w:p w:rsidR="004718B8" w:rsidRDefault="00E222CA" w:rsidP="0031141D">
      <w:pPr>
        <w:spacing w:after="0"/>
        <w:contextualSpacing/>
        <w:jc w:val="both"/>
        <w:rPr>
          <w:rFonts w:asciiTheme="minorHAnsi" w:hAnsiTheme="minorHAnsi" w:cstheme="minorHAnsi"/>
          <w:sz w:val="22"/>
          <w:szCs w:val="22"/>
        </w:rPr>
      </w:pPr>
      <w:r>
        <w:rPr>
          <w:rFonts w:asciiTheme="minorHAnsi" w:hAnsiTheme="minorHAnsi" w:cstheme="minorHAnsi"/>
          <w:sz w:val="22"/>
          <w:szCs w:val="22"/>
        </w:rPr>
        <w:t>PARENT</w:t>
      </w:r>
    </w:p>
    <w:p w:rsidR="00E222CA" w:rsidRDefault="00E222CA" w:rsidP="0031141D">
      <w:pPr>
        <w:spacing w:after="0"/>
        <w:contextualSpacing/>
        <w:jc w:val="both"/>
        <w:rPr>
          <w:rFonts w:asciiTheme="minorHAnsi" w:hAnsiTheme="minorHAnsi" w:cstheme="minorHAnsi"/>
          <w:sz w:val="22"/>
          <w:szCs w:val="22"/>
        </w:rPr>
      </w:pPr>
      <w:r>
        <w:rPr>
          <w:rFonts w:asciiTheme="minorHAnsi" w:hAnsiTheme="minorHAnsi" w:cstheme="minorHAnsi"/>
          <w:sz w:val="22"/>
          <w:szCs w:val="22"/>
        </w:rPr>
        <w:t>ADDRESS</w:t>
      </w:r>
    </w:p>
    <w:p w:rsidR="00E222CA" w:rsidRDefault="00E222CA" w:rsidP="0031141D">
      <w:pPr>
        <w:spacing w:after="0"/>
        <w:contextualSpacing/>
        <w:jc w:val="both"/>
        <w:rPr>
          <w:rFonts w:asciiTheme="minorHAnsi" w:hAnsiTheme="minorHAnsi" w:cstheme="minorHAnsi"/>
          <w:sz w:val="22"/>
          <w:szCs w:val="22"/>
        </w:rPr>
      </w:pPr>
      <w:r>
        <w:rPr>
          <w:rFonts w:asciiTheme="minorHAnsi" w:hAnsiTheme="minorHAnsi" w:cstheme="minorHAnsi"/>
          <w:sz w:val="22"/>
          <w:szCs w:val="22"/>
        </w:rPr>
        <w:t>ADDRESS</w:t>
      </w:r>
    </w:p>
    <w:p w:rsidR="004718B8" w:rsidRDefault="004718B8" w:rsidP="0031141D">
      <w:pPr>
        <w:spacing w:after="0"/>
        <w:contextualSpacing/>
        <w:jc w:val="both"/>
        <w:rPr>
          <w:rFonts w:asciiTheme="minorHAnsi" w:hAnsiTheme="minorHAnsi" w:cstheme="minorHAnsi"/>
          <w:sz w:val="22"/>
          <w:szCs w:val="22"/>
        </w:rPr>
      </w:pPr>
    </w:p>
    <w:p w:rsidR="004718B8" w:rsidRDefault="004718B8" w:rsidP="0031141D">
      <w:pPr>
        <w:spacing w:after="0"/>
        <w:contextualSpacing/>
        <w:jc w:val="both"/>
        <w:rPr>
          <w:rFonts w:asciiTheme="minorHAnsi" w:hAnsiTheme="minorHAnsi" w:cstheme="minorHAnsi"/>
          <w:sz w:val="22"/>
          <w:szCs w:val="22"/>
        </w:rPr>
      </w:pPr>
      <w:r>
        <w:rPr>
          <w:rFonts w:asciiTheme="minorHAnsi" w:hAnsiTheme="minorHAnsi" w:cstheme="minorHAnsi"/>
          <w:sz w:val="22"/>
          <w:szCs w:val="22"/>
        </w:rPr>
        <w:t xml:space="preserve">Matt </w:t>
      </w:r>
      <w:proofErr w:type="spellStart"/>
      <w:r>
        <w:rPr>
          <w:rFonts w:asciiTheme="minorHAnsi" w:hAnsiTheme="minorHAnsi" w:cstheme="minorHAnsi"/>
          <w:sz w:val="22"/>
          <w:szCs w:val="22"/>
        </w:rPr>
        <w:t>Utterback</w:t>
      </w:r>
      <w:proofErr w:type="spellEnd"/>
      <w:r>
        <w:rPr>
          <w:rFonts w:asciiTheme="minorHAnsi" w:hAnsiTheme="minorHAnsi" w:cstheme="minorHAnsi"/>
          <w:sz w:val="22"/>
          <w:szCs w:val="22"/>
        </w:rPr>
        <w:t>, Superintendent</w:t>
      </w:r>
    </w:p>
    <w:p w:rsidR="004718B8" w:rsidRDefault="004718B8" w:rsidP="0031141D">
      <w:pPr>
        <w:spacing w:after="0"/>
        <w:contextualSpacing/>
        <w:jc w:val="both"/>
        <w:rPr>
          <w:rFonts w:asciiTheme="minorHAnsi" w:hAnsiTheme="minorHAnsi" w:cstheme="minorHAnsi"/>
          <w:sz w:val="22"/>
          <w:szCs w:val="22"/>
        </w:rPr>
      </w:pPr>
      <w:r>
        <w:rPr>
          <w:rFonts w:asciiTheme="minorHAnsi" w:hAnsiTheme="minorHAnsi" w:cstheme="minorHAnsi"/>
          <w:sz w:val="22"/>
          <w:szCs w:val="22"/>
        </w:rPr>
        <w:t>North Clackamas Schools</w:t>
      </w:r>
    </w:p>
    <w:p w:rsidR="004718B8" w:rsidRDefault="004718B8" w:rsidP="0031141D">
      <w:pPr>
        <w:spacing w:after="0"/>
        <w:contextualSpacing/>
        <w:jc w:val="both"/>
        <w:rPr>
          <w:rFonts w:asciiTheme="minorHAnsi" w:hAnsiTheme="minorHAnsi" w:cstheme="minorHAnsi"/>
          <w:sz w:val="22"/>
          <w:szCs w:val="22"/>
        </w:rPr>
      </w:pPr>
      <w:r>
        <w:rPr>
          <w:rFonts w:asciiTheme="minorHAnsi" w:hAnsiTheme="minorHAnsi" w:cstheme="minorHAnsi"/>
          <w:sz w:val="22"/>
          <w:szCs w:val="22"/>
        </w:rPr>
        <w:t>12400 SE Freeman Way</w:t>
      </w:r>
    </w:p>
    <w:p w:rsidR="004718B8" w:rsidRDefault="004718B8" w:rsidP="0031141D">
      <w:pPr>
        <w:spacing w:after="0"/>
        <w:contextualSpacing/>
        <w:jc w:val="both"/>
        <w:rPr>
          <w:rFonts w:asciiTheme="minorHAnsi" w:hAnsiTheme="minorHAnsi" w:cstheme="minorHAnsi"/>
          <w:sz w:val="22"/>
          <w:szCs w:val="22"/>
        </w:rPr>
      </w:pPr>
      <w:r>
        <w:rPr>
          <w:rFonts w:asciiTheme="minorHAnsi" w:hAnsiTheme="minorHAnsi" w:cstheme="minorHAnsi"/>
          <w:sz w:val="22"/>
          <w:szCs w:val="22"/>
        </w:rPr>
        <w:t>Milwaukie, OR  97222</w:t>
      </w:r>
    </w:p>
    <w:p w:rsidR="004718B8" w:rsidRDefault="004718B8" w:rsidP="0031141D">
      <w:pPr>
        <w:spacing w:after="0"/>
        <w:contextualSpacing/>
        <w:jc w:val="both"/>
        <w:rPr>
          <w:rFonts w:asciiTheme="minorHAnsi" w:hAnsiTheme="minorHAnsi" w:cstheme="minorHAnsi"/>
          <w:sz w:val="22"/>
          <w:szCs w:val="22"/>
        </w:rPr>
      </w:pPr>
    </w:p>
    <w:p w:rsidR="004718B8" w:rsidRDefault="004718B8" w:rsidP="0031141D">
      <w:pPr>
        <w:spacing w:after="0"/>
        <w:contextualSpacing/>
        <w:jc w:val="both"/>
        <w:rPr>
          <w:rFonts w:asciiTheme="minorHAnsi" w:hAnsiTheme="minorHAnsi" w:cstheme="minorHAnsi"/>
          <w:sz w:val="22"/>
          <w:szCs w:val="22"/>
        </w:rPr>
      </w:pPr>
    </w:p>
    <w:p w:rsidR="004718B8" w:rsidRDefault="004718B8" w:rsidP="0031141D">
      <w:pPr>
        <w:spacing w:after="0"/>
        <w:contextualSpacing/>
        <w:jc w:val="both"/>
        <w:rPr>
          <w:rFonts w:asciiTheme="minorHAnsi" w:hAnsiTheme="minorHAnsi" w:cstheme="minorHAnsi"/>
          <w:sz w:val="22"/>
          <w:szCs w:val="22"/>
        </w:rPr>
      </w:pPr>
      <w:r>
        <w:rPr>
          <w:rFonts w:asciiTheme="minorHAnsi" w:hAnsiTheme="minorHAnsi" w:cstheme="minorHAnsi"/>
          <w:sz w:val="22"/>
          <w:szCs w:val="22"/>
        </w:rPr>
        <w:t xml:space="preserve">Dear </w:t>
      </w:r>
      <w:r w:rsidR="00E222CA">
        <w:rPr>
          <w:rFonts w:asciiTheme="minorHAnsi" w:hAnsiTheme="minorHAnsi" w:cstheme="minorHAnsi"/>
          <w:sz w:val="22"/>
          <w:szCs w:val="22"/>
        </w:rPr>
        <w:t>PARENT</w:t>
      </w:r>
      <w:r>
        <w:rPr>
          <w:rFonts w:asciiTheme="minorHAnsi" w:hAnsiTheme="minorHAnsi" w:cstheme="minorHAnsi"/>
          <w:sz w:val="22"/>
          <w:szCs w:val="22"/>
        </w:rPr>
        <w:t xml:space="preserve"> and Superintendent </w:t>
      </w:r>
      <w:proofErr w:type="spellStart"/>
      <w:r>
        <w:rPr>
          <w:rFonts w:asciiTheme="minorHAnsi" w:hAnsiTheme="minorHAnsi" w:cstheme="minorHAnsi"/>
          <w:sz w:val="22"/>
          <w:szCs w:val="22"/>
        </w:rPr>
        <w:t>Utterback</w:t>
      </w:r>
      <w:proofErr w:type="spellEnd"/>
      <w:r>
        <w:rPr>
          <w:rFonts w:asciiTheme="minorHAnsi" w:hAnsiTheme="minorHAnsi" w:cstheme="minorHAnsi"/>
          <w:sz w:val="22"/>
          <w:szCs w:val="22"/>
        </w:rPr>
        <w:t>,</w:t>
      </w:r>
    </w:p>
    <w:p w:rsidR="004718B8" w:rsidRDefault="004718B8" w:rsidP="0031141D">
      <w:pPr>
        <w:spacing w:after="0"/>
        <w:contextualSpacing/>
        <w:jc w:val="both"/>
        <w:rPr>
          <w:rFonts w:asciiTheme="minorHAnsi" w:hAnsiTheme="minorHAnsi" w:cstheme="minorHAnsi"/>
          <w:sz w:val="22"/>
          <w:szCs w:val="22"/>
        </w:rPr>
      </w:pPr>
    </w:p>
    <w:p w:rsidR="009630BD" w:rsidRPr="00746ACD" w:rsidRDefault="00133B5B" w:rsidP="00807FE0">
      <w:pPr>
        <w:spacing w:after="0"/>
        <w:contextualSpacing/>
        <w:jc w:val="both"/>
        <w:rPr>
          <w:rFonts w:asciiTheme="minorHAnsi" w:hAnsiTheme="minorHAnsi" w:cstheme="minorHAnsi"/>
          <w:sz w:val="22"/>
          <w:szCs w:val="22"/>
        </w:rPr>
      </w:pPr>
      <w:r w:rsidRPr="00746ACD">
        <w:rPr>
          <w:rFonts w:asciiTheme="minorHAnsi" w:hAnsiTheme="minorHAnsi" w:cstheme="minorHAnsi"/>
          <w:sz w:val="22"/>
          <w:szCs w:val="22"/>
        </w:rPr>
        <w:t xml:space="preserve">This letter is the Final Order on the </w:t>
      </w:r>
      <w:r w:rsidR="004718B8">
        <w:rPr>
          <w:rFonts w:asciiTheme="minorHAnsi" w:hAnsiTheme="minorHAnsi" w:cstheme="minorHAnsi"/>
          <w:sz w:val="22"/>
          <w:szCs w:val="22"/>
        </w:rPr>
        <w:t>February 21</w:t>
      </w:r>
      <w:r w:rsidRPr="00746ACD">
        <w:rPr>
          <w:rFonts w:asciiTheme="minorHAnsi" w:hAnsiTheme="minorHAnsi" w:cstheme="minorHAnsi"/>
          <w:sz w:val="22"/>
          <w:szCs w:val="22"/>
        </w:rPr>
        <w:t xml:space="preserve">, 2018, appeal filed by </w:t>
      </w:r>
      <w:r w:rsidR="00E222CA">
        <w:rPr>
          <w:rFonts w:asciiTheme="minorHAnsi" w:hAnsiTheme="minorHAnsi" w:cstheme="minorHAnsi"/>
          <w:sz w:val="22"/>
          <w:szCs w:val="22"/>
        </w:rPr>
        <w:t>PARENT</w:t>
      </w:r>
      <w:r w:rsidRPr="00746ACD">
        <w:rPr>
          <w:rFonts w:asciiTheme="minorHAnsi" w:hAnsiTheme="minorHAnsi" w:cstheme="minorHAnsi"/>
          <w:sz w:val="22"/>
          <w:szCs w:val="22"/>
        </w:rPr>
        <w:t xml:space="preserve"> </w:t>
      </w:r>
      <w:r w:rsidR="002307DC" w:rsidRPr="00746ACD">
        <w:rPr>
          <w:rFonts w:asciiTheme="minorHAnsi" w:hAnsiTheme="minorHAnsi" w:cstheme="minorHAnsi"/>
          <w:sz w:val="22"/>
          <w:szCs w:val="22"/>
        </w:rPr>
        <w:t xml:space="preserve">(Parent) </w:t>
      </w:r>
      <w:r w:rsidRPr="00746ACD">
        <w:rPr>
          <w:rFonts w:asciiTheme="minorHAnsi" w:hAnsiTheme="minorHAnsi" w:cstheme="minorHAnsi"/>
          <w:sz w:val="22"/>
          <w:szCs w:val="22"/>
        </w:rPr>
        <w:t xml:space="preserve">alleging that </w:t>
      </w:r>
      <w:r w:rsidR="00746ACD" w:rsidRPr="00746ACD">
        <w:rPr>
          <w:rFonts w:asciiTheme="minorHAnsi" w:hAnsiTheme="minorHAnsi" w:cstheme="minorHAnsi"/>
          <w:sz w:val="22"/>
          <w:szCs w:val="22"/>
        </w:rPr>
        <w:t>Ashland</w:t>
      </w:r>
      <w:r w:rsidRPr="00746ACD">
        <w:rPr>
          <w:rFonts w:asciiTheme="minorHAnsi" w:hAnsiTheme="minorHAnsi" w:cstheme="minorHAnsi"/>
          <w:sz w:val="22"/>
          <w:szCs w:val="22"/>
        </w:rPr>
        <w:t xml:space="preserve"> School District </w:t>
      </w:r>
      <w:r w:rsidR="00210AC7" w:rsidRPr="00746ACD">
        <w:rPr>
          <w:rFonts w:asciiTheme="minorHAnsi" w:hAnsiTheme="minorHAnsi" w:cstheme="minorHAnsi"/>
          <w:sz w:val="22"/>
          <w:szCs w:val="22"/>
        </w:rPr>
        <w:t xml:space="preserve">(District) </w:t>
      </w:r>
      <w:r w:rsidRPr="00746ACD">
        <w:rPr>
          <w:rFonts w:asciiTheme="minorHAnsi" w:hAnsiTheme="minorHAnsi" w:cstheme="minorHAnsi"/>
          <w:sz w:val="22"/>
          <w:szCs w:val="22"/>
        </w:rPr>
        <w:t>violated the following administrative rules:</w:t>
      </w:r>
    </w:p>
    <w:p w:rsidR="00133B5B" w:rsidRPr="00746ACD" w:rsidRDefault="00133B5B" w:rsidP="00807FE0">
      <w:pPr>
        <w:spacing w:after="0"/>
        <w:contextualSpacing/>
        <w:jc w:val="both"/>
        <w:rPr>
          <w:rFonts w:asciiTheme="minorHAnsi" w:hAnsiTheme="minorHAnsi" w:cstheme="minorHAnsi"/>
          <w:sz w:val="22"/>
          <w:szCs w:val="22"/>
        </w:rPr>
      </w:pPr>
    </w:p>
    <w:p w:rsidR="00AC37EC" w:rsidRDefault="004718B8" w:rsidP="00807FE0">
      <w:pPr>
        <w:numPr>
          <w:ilvl w:val="0"/>
          <w:numId w:val="13"/>
        </w:numPr>
        <w:spacing w:after="0"/>
        <w:contextualSpacing/>
        <w:jc w:val="both"/>
        <w:rPr>
          <w:rFonts w:asciiTheme="minorHAnsi" w:hAnsiTheme="minorHAnsi" w:cstheme="minorHAnsi"/>
          <w:sz w:val="22"/>
          <w:szCs w:val="22"/>
        </w:rPr>
      </w:pPr>
      <w:r>
        <w:rPr>
          <w:rFonts w:asciiTheme="minorHAnsi" w:hAnsiTheme="minorHAnsi" w:cstheme="minorHAnsi"/>
          <w:sz w:val="22"/>
          <w:szCs w:val="22"/>
        </w:rPr>
        <w:t>OAR 581-022-1941</w:t>
      </w:r>
      <w:r>
        <w:rPr>
          <w:rStyle w:val="FootnoteReference"/>
          <w:rFonts w:asciiTheme="minorHAnsi" w:hAnsiTheme="minorHAnsi" w:cstheme="minorHAnsi"/>
          <w:sz w:val="22"/>
          <w:szCs w:val="22"/>
        </w:rPr>
        <w:footnoteReference w:id="1"/>
      </w:r>
      <w:r w:rsidR="00297420">
        <w:rPr>
          <w:rFonts w:asciiTheme="minorHAnsi" w:hAnsiTheme="minorHAnsi" w:cstheme="minorHAnsi"/>
          <w:sz w:val="22"/>
          <w:szCs w:val="22"/>
        </w:rPr>
        <w:t>, which requires school districts to establish a process for the prompt resolution of a complaint by a person who resides in the district or by any parent or guardian of a student who attends school in the district;</w:t>
      </w:r>
    </w:p>
    <w:p w:rsidR="00297420" w:rsidRDefault="00297420" w:rsidP="00807FE0">
      <w:pPr>
        <w:numPr>
          <w:ilvl w:val="0"/>
          <w:numId w:val="13"/>
        </w:numPr>
        <w:spacing w:after="0"/>
        <w:contextualSpacing/>
        <w:jc w:val="both"/>
        <w:rPr>
          <w:rFonts w:asciiTheme="minorHAnsi" w:hAnsiTheme="minorHAnsi" w:cstheme="minorHAnsi"/>
          <w:sz w:val="22"/>
          <w:szCs w:val="22"/>
        </w:rPr>
      </w:pPr>
      <w:r>
        <w:rPr>
          <w:rFonts w:asciiTheme="minorHAnsi" w:hAnsiTheme="minorHAnsi" w:cstheme="minorHAnsi"/>
          <w:sz w:val="22"/>
          <w:szCs w:val="22"/>
        </w:rPr>
        <w:t>OAR 581-022-2345, which requires school districts providing transportation services to comply with all applicable state laws and rules;</w:t>
      </w:r>
    </w:p>
    <w:p w:rsidR="00297420" w:rsidRDefault="00297420" w:rsidP="00807FE0">
      <w:pPr>
        <w:numPr>
          <w:ilvl w:val="0"/>
          <w:numId w:val="13"/>
        </w:numPr>
        <w:spacing w:after="0"/>
        <w:contextualSpacing/>
        <w:jc w:val="both"/>
        <w:rPr>
          <w:rFonts w:asciiTheme="minorHAnsi" w:hAnsiTheme="minorHAnsi" w:cstheme="minorHAnsi"/>
          <w:sz w:val="22"/>
          <w:szCs w:val="22"/>
        </w:rPr>
      </w:pPr>
      <w:r>
        <w:rPr>
          <w:rFonts w:asciiTheme="minorHAnsi" w:hAnsiTheme="minorHAnsi" w:cstheme="minorHAnsi"/>
          <w:sz w:val="22"/>
          <w:szCs w:val="22"/>
        </w:rPr>
        <w:t>ORS 339.285 to 339.303 and OAR 581-021-0550 to 581-021-0570, which prohibit the unlawful restraint or seclusion of a student by a public education program; and</w:t>
      </w:r>
    </w:p>
    <w:p w:rsidR="00297420" w:rsidRPr="00746ACD" w:rsidRDefault="00297420" w:rsidP="00807FE0">
      <w:pPr>
        <w:numPr>
          <w:ilvl w:val="0"/>
          <w:numId w:val="13"/>
        </w:numPr>
        <w:spacing w:after="0"/>
        <w:contextualSpacing/>
        <w:jc w:val="both"/>
        <w:rPr>
          <w:rFonts w:asciiTheme="minorHAnsi" w:hAnsiTheme="minorHAnsi" w:cstheme="minorHAnsi"/>
          <w:sz w:val="22"/>
          <w:szCs w:val="22"/>
        </w:rPr>
      </w:pPr>
      <w:r>
        <w:rPr>
          <w:rFonts w:asciiTheme="minorHAnsi" w:hAnsiTheme="minorHAnsi" w:cstheme="minorHAnsi"/>
          <w:sz w:val="22"/>
          <w:szCs w:val="22"/>
        </w:rPr>
        <w:t>ORS 659.852, which prohibits retaliation against a student by an education program.</w:t>
      </w:r>
    </w:p>
    <w:p w:rsidR="00AC37EC" w:rsidRPr="00746ACD" w:rsidRDefault="00AC37EC" w:rsidP="00807FE0">
      <w:pPr>
        <w:spacing w:after="0"/>
        <w:contextualSpacing/>
        <w:jc w:val="both"/>
        <w:rPr>
          <w:rFonts w:asciiTheme="minorHAnsi" w:hAnsiTheme="minorHAnsi" w:cstheme="minorHAnsi"/>
          <w:bCs/>
          <w:sz w:val="22"/>
          <w:szCs w:val="22"/>
        </w:rPr>
      </w:pPr>
    </w:p>
    <w:p w:rsidR="00AC37EC" w:rsidRPr="00746ACD" w:rsidRDefault="00210AC7" w:rsidP="00807FE0">
      <w:pPr>
        <w:spacing w:after="0"/>
        <w:contextualSpacing/>
        <w:jc w:val="both"/>
        <w:rPr>
          <w:rFonts w:asciiTheme="minorHAnsi" w:hAnsiTheme="minorHAnsi" w:cstheme="minorHAnsi"/>
          <w:bCs/>
          <w:sz w:val="22"/>
          <w:szCs w:val="22"/>
        </w:rPr>
      </w:pPr>
      <w:r w:rsidRPr="00746ACD">
        <w:rPr>
          <w:rFonts w:asciiTheme="minorHAnsi" w:hAnsiTheme="minorHAnsi" w:cstheme="minorHAnsi"/>
          <w:bCs/>
          <w:sz w:val="22"/>
          <w:szCs w:val="22"/>
        </w:rPr>
        <w:t xml:space="preserve">The objective of this order is to determine whether the District </w:t>
      </w:r>
      <w:proofErr w:type="gramStart"/>
      <w:r w:rsidRPr="00746ACD">
        <w:rPr>
          <w:rFonts w:asciiTheme="minorHAnsi" w:hAnsiTheme="minorHAnsi" w:cstheme="minorHAnsi"/>
          <w:bCs/>
          <w:sz w:val="22"/>
          <w:szCs w:val="22"/>
        </w:rPr>
        <w:t>is in compliance</w:t>
      </w:r>
      <w:proofErr w:type="gramEnd"/>
      <w:r w:rsidRPr="00746ACD">
        <w:rPr>
          <w:rFonts w:asciiTheme="minorHAnsi" w:hAnsiTheme="minorHAnsi" w:cstheme="minorHAnsi"/>
          <w:bCs/>
          <w:sz w:val="22"/>
          <w:szCs w:val="22"/>
        </w:rPr>
        <w:t xml:space="preserve"> with the </w:t>
      </w:r>
      <w:r w:rsidR="00297420">
        <w:rPr>
          <w:rFonts w:asciiTheme="minorHAnsi" w:hAnsiTheme="minorHAnsi" w:cstheme="minorHAnsi"/>
          <w:bCs/>
          <w:sz w:val="22"/>
          <w:szCs w:val="22"/>
        </w:rPr>
        <w:t xml:space="preserve">applicable statutes and </w:t>
      </w:r>
      <w:r w:rsidR="007A731B">
        <w:rPr>
          <w:rFonts w:asciiTheme="minorHAnsi" w:hAnsiTheme="minorHAnsi" w:cstheme="minorHAnsi"/>
          <w:bCs/>
          <w:sz w:val="22"/>
          <w:szCs w:val="22"/>
        </w:rPr>
        <w:t>a</w:t>
      </w:r>
      <w:r w:rsidRPr="00746ACD">
        <w:rPr>
          <w:rFonts w:asciiTheme="minorHAnsi" w:hAnsiTheme="minorHAnsi" w:cstheme="minorHAnsi"/>
          <w:bCs/>
          <w:sz w:val="22"/>
          <w:szCs w:val="22"/>
        </w:rPr>
        <w:t>dministrative rules and, if necessary, specify corrective action to be completed by the District.</w:t>
      </w:r>
    </w:p>
    <w:p w:rsidR="001A05A0" w:rsidRPr="007A731B" w:rsidRDefault="001A05A0" w:rsidP="007A731B">
      <w:pPr>
        <w:spacing w:after="0"/>
        <w:contextualSpacing/>
        <w:jc w:val="both"/>
        <w:rPr>
          <w:rFonts w:asciiTheme="minorHAnsi" w:hAnsiTheme="minorHAnsi" w:cstheme="minorHAnsi"/>
          <w:bCs/>
          <w:sz w:val="22"/>
          <w:szCs w:val="22"/>
        </w:rPr>
      </w:pPr>
    </w:p>
    <w:p w:rsidR="00210AC7" w:rsidRPr="007A731B" w:rsidRDefault="00222A83" w:rsidP="00D2477D">
      <w:pPr>
        <w:pStyle w:val="Heading2"/>
      </w:pPr>
      <w:r w:rsidRPr="007A731B">
        <w:t>PROCEDURAL BACKGROUND</w:t>
      </w:r>
    </w:p>
    <w:p w:rsidR="00222A83" w:rsidRPr="007A731B" w:rsidRDefault="00222A83" w:rsidP="007A731B">
      <w:pPr>
        <w:spacing w:after="0"/>
        <w:contextualSpacing/>
        <w:jc w:val="both"/>
        <w:rPr>
          <w:rFonts w:asciiTheme="minorHAnsi" w:hAnsiTheme="minorHAnsi" w:cstheme="minorHAnsi"/>
          <w:b/>
          <w:bCs/>
          <w:sz w:val="22"/>
          <w:szCs w:val="22"/>
        </w:rPr>
      </w:pPr>
    </w:p>
    <w:p w:rsidR="007A731B" w:rsidRDefault="00297420" w:rsidP="007A731B">
      <w:pPr>
        <w:spacing w:after="0"/>
        <w:contextualSpacing/>
        <w:jc w:val="both"/>
        <w:rPr>
          <w:rFonts w:asciiTheme="minorHAnsi" w:hAnsiTheme="minorHAnsi" w:cstheme="minorHAnsi"/>
          <w:bCs/>
          <w:sz w:val="22"/>
          <w:szCs w:val="22"/>
        </w:rPr>
      </w:pPr>
      <w:r>
        <w:rPr>
          <w:rFonts w:asciiTheme="minorHAnsi" w:hAnsiTheme="minorHAnsi" w:cstheme="minorHAnsi"/>
          <w:bCs/>
          <w:sz w:val="22"/>
          <w:szCs w:val="22"/>
        </w:rPr>
        <w:t xml:space="preserve">This is an appeal of the final decision issued by </w:t>
      </w:r>
      <w:proofErr w:type="spellStart"/>
      <w:proofErr w:type="gramStart"/>
      <w:r>
        <w:rPr>
          <w:rFonts w:asciiTheme="minorHAnsi" w:hAnsiTheme="minorHAnsi" w:cstheme="minorHAnsi"/>
          <w:bCs/>
          <w:sz w:val="22"/>
          <w:szCs w:val="22"/>
        </w:rPr>
        <w:t>th</w:t>
      </w:r>
      <w:proofErr w:type="spellEnd"/>
      <w:proofErr w:type="gramEnd"/>
      <w:r>
        <w:rPr>
          <w:rFonts w:asciiTheme="minorHAnsi" w:hAnsiTheme="minorHAnsi" w:cstheme="minorHAnsi"/>
          <w:bCs/>
          <w:sz w:val="22"/>
          <w:szCs w:val="22"/>
        </w:rPr>
        <w:t xml:space="preserve"> District on September 1, 2017. Parent filed two complaints with the District on June 26, 2017. The first complaint used the District’s Discrimination Complaint Form and </w:t>
      </w:r>
      <w:proofErr w:type="gramStart"/>
      <w:r>
        <w:rPr>
          <w:rFonts w:asciiTheme="minorHAnsi" w:hAnsiTheme="minorHAnsi" w:cstheme="minorHAnsi"/>
          <w:bCs/>
          <w:sz w:val="22"/>
          <w:szCs w:val="22"/>
        </w:rPr>
        <w:t>had been filled out</w:t>
      </w:r>
      <w:proofErr w:type="gramEnd"/>
      <w:r>
        <w:rPr>
          <w:rFonts w:asciiTheme="minorHAnsi" w:hAnsiTheme="minorHAnsi" w:cstheme="minorHAnsi"/>
          <w:bCs/>
          <w:sz w:val="22"/>
          <w:szCs w:val="22"/>
        </w:rPr>
        <w:t xml:space="preserve"> by Parent on June 16, 2017. The second complaint used the </w:t>
      </w:r>
      <w:r>
        <w:rPr>
          <w:rFonts w:asciiTheme="minorHAnsi" w:hAnsiTheme="minorHAnsi" w:cstheme="minorHAnsi"/>
          <w:bCs/>
          <w:sz w:val="22"/>
          <w:szCs w:val="22"/>
        </w:rPr>
        <w:lastRenderedPageBreak/>
        <w:t xml:space="preserve">District’s Public Complaint Form and </w:t>
      </w:r>
      <w:proofErr w:type="gramStart"/>
      <w:r>
        <w:rPr>
          <w:rFonts w:asciiTheme="minorHAnsi" w:hAnsiTheme="minorHAnsi" w:cstheme="minorHAnsi"/>
          <w:bCs/>
          <w:sz w:val="22"/>
          <w:szCs w:val="22"/>
        </w:rPr>
        <w:t>had been filled out</w:t>
      </w:r>
      <w:proofErr w:type="gramEnd"/>
      <w:r>
        <w:rPr>
          <w:rFonts w:asciiTheme="minorHAnsi" w:hAnsiTheme="minorHAnsi" w:cstheme="minorHAnsi"/>
          <w:bCs/>
          <w:sz w:val="22"/>
          <w:szCs w:val="22"/>
        </w:rPr>
        <w:t xml:space="preserve"> by Parent on June 18, 2017. In those two complaints, Parent alleged that the District committed 12 separate violations.</w:t>
      </w:r>
    </w:p>
    <w:p w:rsidR="00297420" w:rsidRDefault="00297420" w:rsidP="007A731B">
      <w:pPr>
        <w:spacing w:after="0"/>
        <w:contextualSpacing/>
        <w:jc w:val="both"/>
        <w:rPr>
          <w:rFonts w:asciiTheme="minorHAnsi" w:hAnsiTheme="minorHAnsi" w:cstheme="minorHAnsi"/>
          <w:bCs/>
          <w:sz w:val="22"/>
          <w:szCs w:val="22"/>
        </w:rPr>
      </w:pPr>
    </w:p>
    <w:p w:rsidR="00297420" w:rsidRDefault="00297420" w:rsidP="007A731B">
      <w:pPr>
        <w:spacing w:after="0"/>
        <w:contextualSpacing/>
        <w:jc w:val="both"/>
        <w:rPr>
          <w:rFonts w:asciiTheme="minorHAnsi" w:hAnsiTheme="minorHAnsi" w:cstheme="minorHAnsi"/>
          <w:bCs/>
          <w:sz w:val="22"/>
          <w:szCs w:val="22"/>
        </w:rPr>
      </w:pPr>
      <w:r>
        <w:rPr>
          <w:rFonts w:asciiTheme="minorHAnsi" w:hAnsiTheme="minorHAnsi" w:cstheme="minorHAnsi"/>
          <w:bCs/>
          <w:sz w:val="22"/>
          <w:szCs w:val="22"/>
        </w:rPr>
        <w:t>For procedural reasons, the District consolidated Parent’s complaints and investigated them under the District’s Public Complaint Procedure. Under that procedure, the superintendent of the District first investigates a complaint. Within 10 working days of the conclusion of the investigation, the superintendent issues a decision. If the complainant is dissatisfied with the decision, the complainant may file, within 10 working days of receiving the decision, a written request with the North Clackamas School Board to appeal the decision.</w:t>
      </w:r>
    </w:p>
    <w:p w:rsidR="00297420" w:rsidRDefault="00297420" w:rsidP="007A731B">
      <w:pPr>
        <w:spacing w:after="0"/>
        <w:contextualSpacing/>
        <w:jc w:val="both"/>
        <w:rPr>
          <w:rFonts w:asciiTheme="minorHAnsi" w:hAnsiTheme="minorHAnsi" w:cstheme="minorHAnsi"/>
          <w:bCs/>
          <w:sz w:val="22"/>
          <w:szCs w:val="22"/>
        </w:rPr>
      </w:pPr>
    </w:p>
    <w:p w:rsidR="00297420" w:rsidRDefault="00297420" w:rsidP="007A731B">
      <w:pPr>
        <w:spacing w:after="0"/>
        <w:contextualSpacing/>
        <w:jc w:val="both"/>
        <w:rPr>
          <w:rFonts w:asciiTheme="minorHAnsi" w:hAnsiTheme="minorHAnsi" w:cstheme="minorHAnsi"/>
          <w:bCs/>
          <w:sz w:val="22"/>
          <w:szCs w:val="22"/>
        </w:rPr>
      </w:pPr>
      <w:r>
        <w:rPr>
          <w:rFonts w:asciiTheme="minorHAnsi" w:hAnsiTheme="minorHAnsi" w:cstheme="minorHAnsi"/>
          <w:bCs/>
          <w:sz w:val="22"/>
          <w:szCs w:val="22"/>
        </w:rPr>
        <w:t>The superintendent hired an independent investigator to investigate Parent’s complaint. The investigator concluded the investigation on August 21, 2017. The superintendent issued his decision on September 1, 2017. In that decision, the superintendent found that the District was deficient with respect to three of Parent’s allegations. The superintendent found that the other nine allegations were unsubstantiated.</w:t>
      </w:r>
    </w:p>
    <w:p w:rsidR="00297420" w:rsidRDefault="00297420" w:rsidP="007A731B">
      <w:pPr>
        <w:spacing w:after="0"/>
        <w:contextualSpacing/>
        <w:jc w:val="both"/>
        <w:rPr>
          <w:rFonts w:asciiTheme="minorHAnsi" w:hAnsiTheme="minorHAnsi" w:cstheme="minorHAnsi"/>
          <w:bCs/>
          <w:sz w:val="22"/>
          <w:szCs w:val="22"/>
        </w:rPr>
      </w:pPr>
    </w:p>
    <w:p w:rsidR="00297420" w:rsidRPr="00924C35" w:rsidRDefault="00297420" w:rsidP="007A731B">
      <w:pPr>
        <w:spacing w:after="0"/>
        <w:contextualSpacing/>
        <w:jc w:val="both"/>
        <w:rPr>
          <w:rFonts w:asciiTheme="minorHAnsi" w:hAnsiTheme="minorHAnsi" w:cstheme="minorHAnsi"/>
          <w:bCs/>
          <w:sz w:val="22"/>
          <w:szCs w:val="22"/>
        </w:rPr>
      </w:pPr>
      <w:r>
        <w:rPr>
          <w:rFonts w:asciiTheme="minorHAnsi" w:hAnsiTheme="minorHAnsi" w:cstheme="minorHAnsi"/>
          <w:bCs/>
          <w:sz w:val="22"/>
          <w:szCs w:val="22"/>
        </w:rPr>
        <w:t xml:space="preserve">Parent choose </w:t>
      </w:r>
      <w:proofErr w:type="gramStart"/>
      <w:r>
        <w:rPr>
          <w:rFonts w:asciiTheme="minorHAnsi" w:hAnsiTheme="minorHAnsi" w:cstheme="minorHAnsi"/>
          <w:bCs/>
          <w:sz w:val="22"/>
          <w:szCs w:val="22"/>
        </w:rPr>
        <w:t>to not file</w:t>
      </w:r>
      <w:proofErr w:type="gramEnd"/>
      <w:r>
        <w:rPr>
          <w:rFonts w:asciiTheme="minorHAnsi" w:hAnsiTheme="minorHAnsi" w:cstheme="minorHAnsi"/>
          <w:bCs/>
          <w:sz w:val="22"/>
          <w:szCs w:val="22"/>
        </w:rPr>
        <w:t xml:space="preserve"> a request to appeal the superintendent’s decision with the North Clackamas School Board. Instead, she filed a request to appeal the decision with the Oregon Department of Education (Department). Under OAR 581-002-0040 (1), a complainant may appeal “a final decision by a school district.” The Department accepted Parent’s appeal under OAR 581-002-0040 (2)(a)(B), under which a decision by a school district is a final decision if “[</w:t>
      </w:r>
      <w:proofErr w:type="spellStart"/>
      <w:r>
        <w:rPr>
          <w:rFonts w:asciiTheme="minorHAnsi" w:hAnsiTheme="minorHAnsi" w:cstheme="minorHAnsi"/>
          <w:bCs/>
          <w:sz w:val="22"/>
          <w:szCs w:val="22"/>
        </w:rPr>
        <w:t>i</w:t>
      </w:r>
      <w:proofErr w:type="spellEnd"/>
      <w:r>
        <w:rPr>
          <w:rFonts w:asciiTheme="minorHAnsi" w:hAnsiTheme="minorHAnsi" w:cstheme="minorHAnsi"/>
          <w:bCs/>
          <w:sz w:val="22"/>
          <w:szCs w:val="22"/>
        </w:rPr>
        <w:t xml:space="preserve">]n a multistep district complaint process, the district </w:t>
      </w:r>
      <w:r w:rsidRPr="00924C35">
        <w:rPr>
          <w:rFonts w:asciiTheme="minorHAnsi" w:hAnsiTheme="minorHAnsi" w:cstheme="minorHAnsi"/>
          <w:bCs/>
          <w:sz w:val="22"/>
          <w:szCs w:val="22"/>
        </w:rPr>
        <w:t>fails to render a written decision within 30 days of the submission of the complaint at each step.”</w:t>
      </w:r>
    </w:p>
    <w:p w:rsidR="00E34799" w:rsidRPr="00924C35" w:rsidRDefault="00E34799" w:rsidP="00807FE0">
      <w:pPr>
        <w:spacing w:after="0"/>
        <w:contextualSpacing/>
        <w:jc w:val="both"/>
        <w:rPr>
          <w:rFonts w:asciiTheme="minorHAnsi" w:hAnsiTheme="minorHAnsi" w:cstheme="minorHAnsi"/>
          <w:bCs/>
          <w:sz w:val="22"/>
          <w:szCs w:val="22"/>
        </w:rPr>
      </w:pPr>
    </w:p>
    <w:p w:rsidR="00313309" w:rsidRPr="00924C35" w:rsidRDefault="00142675" w:rsidP="00D2477D">
      <w:pPr>
        <w:pStyle w:val="Heading2"/>
      </w:pPr>
      <w:r w:rsidRPr="00924C35">
        <w:t>FINDINGS OF FACT</w:t>
      </w:r>
    </w:p>
    <w:p w:rsidR="00142675" w:rsidRPr="00924C35" w:rsidRDefault="00142675" w:rsidP="00807FE0">
      <w:pPr>
        <w:spacing w:after="0"/>
        <w:contextualSpacing/>
        <w:jc w:val="center"/>
        <w:rPr>
          <w:rFonts w:asciiTheme="minorHAnsi" w:hAnsiTheme="minorHAnsi" w:cstheme="minorHAnsi"/>
          <w:b/>
          <w:bCs/>
          <w:sz w:val="22"/>
          <w:szCs w:val="22"/>
        </w:rPr>
      </w:pPr>
    </w:p>
    <w:p w:rsidR="00142675" w:rsidRPr="00924C35" w:rsidRDefault="00924DEA" w:rsidP="00807FE0">
      <w:pPr>
        <w:spacing w:after="0"/>
        <w:ind w:left="720" w:hanging="720"/>
        <w:jc w:val="both"/>
        <w:rPr>
          <w:rFonts w:asciiTheme="minorHAnsi" w:hAnsiTheme="minorHAnsi" w:cstheme="minorHAnsi"/>
          <w:b/>
          <w:bCs/>
          <w:sz w:val="22"/>
          <w:szCs w:val="22"/>
        </w:rPr>
      </w:pPr>
      <w:r w:rsidRPr="00924C35">
        <w:rPr>
          <w:rFonts w:asciiTheme="minorHAnsi" w:hAnsiTheme="minorHAnsi" w:cstheme="minorHAnsi"/>
          <w:b/>
          <w:bCs/>
          <w:sz w:val="22"/>
          <w:szCs w:val="22"/>
        </w:rPr>
        <w:t>I.</w:t>
      </w:r>
      <w:r w:rsidRPr="00924C35">
        <w:rPr>
          <w:rFonts w:asciiTheme="minorHAnsi" w:hAnsiTheme="minorHAnsi" w:cstheme="minorHAnsi"/>
          <w:b/>
          <w:bCs/>
          <w:sz w:val="22"/>
          <w:szCs w:val="22"/>
        </w:rPr>
        <w:tab/>
        <w:t>For purposes of determining whether the District violated OAR 581-022-1941, which requires school districts to establish a process for the prompt resolution of a complaint by a person who resides in the district or by any parent or guardian of a student who attends school in the district.</w:t>
      </w:r>
    </w:p>
    <w:p w:rsidR="00924DEA" w:rsidRPr="00924C35" w:rsidRDefault="00924DEA" w:rsidP="00807FE0">
      <w:pPr>
        <w:spacing w:after="0"/>
        <w:ind w:left="720" w:hanging="720"/>
        <w:jc w:val="both"/>
        <w:rPr>
          <w:rFonts w:asciiTheme="minorHAnsi" w:hAnsiTheme="minorHAnsi" w:cstheme="minorHAnsi"/>
          <w:b/>
          <w:bCs/>
          <w:sz w:val="22"/>
          <w:szCs w:val="22"/>
        </w:rPr>
      </w:pPr>
    </w:p>
    <w:p w:rsidR="0068751C" w:rsidRPr="00924C35" w:rsidRDefault="00487A51" w:rsidP="00807FE0">
      <w:pPr>
        <w:pStyle w:val="ListParagraph"/>
        <w:numPr>
          <w:ilvl w:val="0"/>
          <w:numId w:val="17"/>
        </w:numPr>
        <w:spacing w:after="0"/>
        <w:ind w:left="1440" w:hanging="720"/>
        <w:jc w:val="both"/>
        <w:rPr>
          <w:rFonts w:asciiTheme="minorHAnsi" w:hAnsiTheme="minorHAnsi" w:cstheme="minorHAnsi"/>
          <w:bCs/>
          <w:sz w:val="22"/>
          <w:szCs w:val="22"/>
        </w:rPr>
      </w:pPr>
      <w:r w:rsidRPr="00924C35">
        <w:rPr>
          <w:rFonts w:asciiTheme="minorHAnsi" w:hAnsiTheme="minorHAnsi" w:cstheme="minorHAnsi"/>
          <w:bCs/>
          <w:sz w:val="22"/>
          <w:szCs w:val="22"/>
        </w:rPr>
        <w:t xml:space="preserve">During the summer of 2017, when </w:t>
      </w:r>
      <w:r w:rsidR="002307DC" w:rsidRPr="00924C35">
        <w:rPr>
          <w:rFonts w:asciiTheme="minorHAnsi" w:hAnsiTheme="minorHAnsi" w:cstheme="minorHAnsi"/>
          <w:bCs/>
          <w:sz w:val="22"/>
          <w:szCs w:val="22"/>
        </w:rPr>
        <w:t>Parent</w:t>
      </w:r>
      <w:r w:rsidRPr="00924C35">
        <w:rPr>
          <w:rFonts w:asciiTheme="minorHAnsi" w:hAnsiTheme="minorHAnsi" w:cstheme="minorHAnsi"/>
          <w:bCs/>
          <w:sz w:val="22"/>
          <w:szCs w:val="22"/>
        </w:rPr>
        <w:t xml:space="preserve"> filed her complaint with the District, the District had a public complaint procedure for “resolving concerns voiced by employees, students, parents/guardians and the public in order to reduce potential areas of complaints, and to establish and maintain recognized channels of communication.”</w:t>
      </w:r>
      <w:r w:rsidRPr="00924C35">
        <w:rPr>
          <w:rStyle w:val="FootnoteReference"/>
          <w:rFonts w:asciiTheme="minorHAnsi" w:hAnsiTheme="minorHAnsi" w:cstheme="minorHAnsi"/>
          <w:bCs/>
          <w:sz w:val="22"/>
          <w:szCs w:val="22"/>
        </w:rPr>
        <w:footnoteReference w:id="2"/>
      </w:r>
      <w:r w:rsidRPr="00924C35">
        <w:rPr>
          <w:rFonts w:asciiTheme="minorHAnsi" w:hAnsiTheme="minorHAnsi" w:cstheme="minorHAnsi"/>
          <w:bCs/>
          <w:sz w:val="22"/>
          <w:szCs w:val="22"/>
        </w:rPr>
        <w:t xml:space="preserve"> </w:t>
      </w:r>
    </w:p>
    <w:p w:rsidR="0068751C" w:rsidRPr="00924C35" w:rsidRDefault="0068751C" w:rsidP="00807FE0">
      <w:pPr>
        <w:pStyle w:val="ListParagraph"/>
        <w:spacing w:after="0"/>
        <w:ind w:left="1440"/>
        <w:jc w:val="both"/>
        <w:rPr>
          <w:rFonts w:asciiTheme="minorHAnsi" w:hAnsiTheme="minorHAnsi" w:cstheme="minorHAnsi"/>
          <w:bCs/>
          <w:sz w:val="22"/>
          <w:szCs w:val="22"/>
        </w:rPr>
      </w:pPr>
    </w:p>
    <w:p w:rsidR="00E124A4" w:rsidRPr="00924C35" w:rsidRDefault="0068751C" w:rsidP="00807FE0">
      <w:pPr>
        <w:pStyle w:val="ListParagraph"/>
        <w:numPr>
          <w:ilvl w:val="0"/>
          <w:numId w:val="17"/>
        </w:numPr>
        <w:spacing w:after="0"/>
        <w:ind w:left="1440" w:hanging="720"/>
        <w:jc w:val="both"/>
        <w:rPr>
          <w:rFonts w:asciiTheme="minorHAnsi" w:hAnsiTheme="minorHAnsi" w:cstheme="minorHAnsi"/>
          <w:bCs/>
          <w:sz w:val="22"/>
          <w:szCs w:val="22"/>
        </w:rPr>
      </w:pPr>
      <w:r w:rsidRPr="00924C35">
        <w:rPr>
          <w:rFonts w:asciiTheme="minorHAnsi" w:hAnsiTheme="minorHAnsi" w:cstheme="minorHAnsi"/>
          <w:bCs/>
          <w:sz w:val="22"/>
          <w:szCs w:val="22"/>
        </w:rPr>
        <w:t>The District’s complaint p</w:t>
      </w:r>
      <w:r w:rsidR="009753E7" w:rsidRPr="00924C35">
        <w:rPr>
          <w:rFonts w:asciiTheme="minorHAnsi" w:hAnsiTheme="minorHAnsi" w:cstheme="minorHAnsi"/>
          <w:bCs/>
          <w:sz w:val="22"/>
          <w:szCs w:val="22"/>
        </w:rPr>
        <w:t>rocedure</w:t>
      </w:r>
      <w:r w:rsidR="00D72793" w:rsidRPr="00924C35">
        <w:rPr>
          <w:rFonts w:asciiTheme="minorHAnsi" w:hAnsiTheme="minorHAnsi" w:cstheme="minorHAnsi"/>
          <w:bCs/>
          <w:sz w:val="22"/>
          <w:szCs w:val="22"/>
        </w:rPr>
        <w:t xml:space="preserve"> is comprised of three steps. First, the </w:t>
      </w:r>
      <w:r w:rsidR="00807FE0" w:rsidRPr="00924C35">
        <w:rPr>
          <w:rFonts w:asciiTheme="minorHAnsi" w:hAnsiTheme="minorHAnsi" w:cstheme="minorHAnsi"/>
          <w:bCs/>
          <w:sz w:val="22"/>
          <w:szCs w:val="22"/>
        </w:rPr>
        <w:t xml:space="preserve">school </w:t>
      </w:r>
      <w:r w:rsidR="00D72793" w:rsidRPr="00924C35">
        <w:rPr>
          <w:rFonts w:asciiTheme="minorHAnsi" w:hAnsiTheme="minorHAnsi" w:cstheme="minorHAnsi"/>
          <w:bCs/>
          <w:sz w:val="22"/>
          <w:szCs w:val="22"/>
        </w:rPr>
        <w:t xml:space="preserve">administrator </w:t>
      </w:r>
      <w:r w:rsidR="00807FE0" w:rsidRPr="00924C35">
        <w:rPr>
          <w:rFonts w:asciiTheme="minorHAnsi" w:hAnsiTheme="minorHAnsi" w:cstheme="minorHAnsi"/>
          <w:bCs/>
          <w:sz w:val="22"/>
          <w:szCs w:val="22"/>
        </w:rPr>
        <w:t>r</w:t>
      </w:r>
      <w:r w:rsidR="00D72793" w:rsidRPr="00924C35">
        <w:rPr>
          <w:rFonts w:asciiTheme="minorHAnsi" w:hAnsiTheme="minorHAnsi" w:cstheme="minorHAnsi"/>
          <w:bCs/>
          <w:sz w:val="22"/>
          <w:szCs w:val="22"/>
        </w:rPr>
        <w:t>esponsible for investigating the complaint must conduct an investigation</w:t>
      </w:r>
      <w:r w:rsidR="00807FE0" w:rsidRPr="00924C35">
        <w:rPr>
          <w:rFonts w:asciiTheme="minorHAnsi" w:hAnsiTheme="minorHAnsi" w:cstheme="minorHAnsi"/>
          <w:bCs/>
          <w:sz w:val="22"/>
          <w:szCs w:val="22"/>
        </w:rPr>
        <w:t>. W</w:t>
      </w:r>
      <w:r w:rsidR="008C54B5" w:rsidRPr="00924C35">
        <w:rPr>
          <w:rFonts w:asciiTheme="minorHAnsi" w:hAnsiTheme="minorHAnsi" w:cstheme="minorHAnsi"/>
          <w:bCs/>
          <w:sz w:val="22"/>
          <w:szCs w:val="22"/>
        </w:rPr>
        <w:t>ithin 10 working days of concluding the investigation</w:t>
      </w:r>
      <w:r w:rsidR="00807FE0" w:rsidRPr="00924C35">
        <w:rPr>
          <w:rFonts w:asciiTheme="minorHAnsi" w:hAnsiTheme="minorHAnsi" w:cstheme="minorHAnsi"/>
          <w:bCs/>
          <w:sz w:val="22"/>
          <w:szCs w:val="22"/>
        </w:rPr>
        <w:t>, the school administrator must issue a decision</w:t>
      </w:r>
      <w:r w:rsidR="00D72793" w:rsidRPr="00924C35">
        <w:rPr>
          <w:rFonts w:asciiTheme="minorHAnsi" w:hAnsiTheme="minorHAnsi" w:cstheme="minorHAnsi"/>
          <w:bCs/>
          <w:sz w:val="22"/>
          <w:szCs w:val="22"/>
        </w:rPr>
        <w:t xml:space="preserve">. If the complainant is dissatisfied with the </w:t>
      </w:r>
      <w:r w:rsidR="00807FE0" w:rsidRPr="00924C35">
        <w:rPr>
          <w:rFonts w:asciiTheme="minorHAnsi" w:hAnsiTheme="minorHAnsi" w:cstheme="minorHAnsi"/>
          <w:bCs/>
          <w:sz w:val="22"/>
          <w:szCs w:val="22"/>
        </w:rPr>
        <w:t xml:space="preserve">school </w:t>
      </w:r>
      <w:r w:rsidR="00D72793" w:rsidRPr="00924C35">
        <w:rPr>
          <w:rFonts w:asciiTheme="minorHAnsi" w:hAnsiTheme="minorHAnsi" w:cstheme="minorHAnsi"/>
          <w:bCs/>
          <w:sz w:val="22"/>
          <w:szCs w:val="22"/>
        </w:rPr>
        <w:t xml:space="preserve">administrator’s decision, the complainant may appeal the decision </w:t>
      </w:r>
      <w:r w:rsidR="005412FE" w:rsidRPr="00924C35">
        <w:rPr>
          <w:rFonts w:asciiTheme="minorHAnsi" w:hAnsiTheme="minorHAnsi" w:cstheme="minorHAnsi"/>
          <w:bCs/>
          <w:sz w:val="22"/>
          <w:szCs w:val="22"/>
        </w:rPr>
        <w:t xml:space="preserve">to the superintendent of the District </w:t>
      </w:r>
      <w:r w:rsidR="00D72793" w:rsidRPr="00924C35">
        <w:rPr>
          <w:rFonts w:asciiTheme="minorHAnsi" w:hAnsiTheme="minorHAnsi" w:cstheme="minorHAnsi"/>
          <w:bCs/>
          <w:sz w:val="22"/>
          <w:szCs w:val="22"/>
        </w:rPr>
        <w:t xml:space="preserve">within 10 working days of </w:t>
      </w:r>
      <w:r w:rsidR="00807FE0" w:rsidRPr="00924C35">
        <w:rPr>
          <w:rFonts w:asciiTheme="minorHAnsi" w:hAnsiTheme="minorHAnsi" w:cstheme="minorHAnsi"/>
          <w:bCs/>
          <w:sz w:val="22"/>
          <w:szCs w:val="22"/>
        </w:rPr>
        <w:t>the decision’s issuance</w:t>
      </w:r>
      <w:r w:rsidR="00D72793" w:rsidRPr="00924C35">
        <w:rPr>
          <w:rFonts w:asciiTheme="minorHAnsi" w:hAnsiTheme="minorHAnsi" w:cstheme="minorHAnsi"/>
          <w:bCs/>
          <w:sz w:val="22"/>
          <w:szCs w:val="22"/>
        </w:rPr>
        <w:t xml:space="preserve">. The superintendent </w:t>
      </w:r>
      <w:r w:rsidR="008C54B5" w:rsidRPr="00924C35">
        <w:rPr>
          <w:rFonts w:asciiTheme="minorHAnsi" w:hAnsiTheme="minorHAnsi" w:cstheme="minorHAnsi"/>
          <w:bCs/>
          <w:sz w:val="22"/>
          <w:szCs w:val="22"/>
        </w:rPr>
        <w:t>must c</w:t>
      </w:r>
      <w:r w:rsidR="00D72793" w:rsidRPr="00924C35">
        <w:rPr>
          <w:rFonts w:asciiTheme="minorHAnsi" w:hAnsiTheme="minorHAnsi" w:cstheme="minorHAnsi"/>
          <w:bCs/>
          <w:sz w:val="22"/>
          <w:szCs w:val="22"/>
        </w:rPr>
        <w:t>onduct another investigation</w:t>
      </w:r>
      <w:r w:rsidR="00807FE0" w:rsidRPr="00924C35">
        <w:rPr>
          <w:rFonts w:asciiTheme="minorHAnsi" w:hAnsiTheme="minorHAnsi" w:cstheme="minorHAnsi"/>
          <w:bCs/>
          <w:sz w:val="22"/>
          <w:szCs w:val="22"/>
        </w:rPr>
        <w:t>.</w:t>
      </w:r>
      <w:r w:rsidR="00D72793" w:rsidRPr="00924C35">
        <w:rPr>
          <w:rFonts w:asciiTheme="minorHAnsi" w:hAnsiTheme="minorHAnsi" w:cstheme="minorHAnsi"/>
          <w:bCs/>
          <w:sz w:val="22"/>
          <w:szCs w:val="22"/>
        </w:rPr>
        <w:t xml:space="preserve"> </w:t>
      </w:r>
      <w:r w:rsidR="00807FE0" w:rsidRPr="00924C35">
        <w:rPr>
          <w:rFonts w:asciiTheme="minorHAnsi" w:hAnsiTheme="minorHAnsi" w:cstheme="minorHAnsi"/>
          <w:bCs/>
          <w:sz w:val="22"/>
          <w:szCs w:val="22"/>
        </w:rPr>
        <w:t>W</w:t>
      </w:r>
      <w:r w:rsidR="008C54B5" w:rsidRPr="00924C35">
        <w:rPr>
          <w:rFonts w:asciiTheme="minorHAnsi" w:hAnsiTheme="minorHAnsi" w:cstheme="minorHAnsi"/>
          <w:bCs/>
          <w:sz w:val="22"/>
          <w:szCs w:val="22"/>
        </w:rPr>
        <w:t xml:space="preserve">ithin 10 working days of concluding </w:t>
      </w:r>
      <w:r w:rsidR="00807FE0" w:rsidRPr="00924C35">
        <w:rPr>
          <w:rFonts w:asciiTheme="minorHAnsi" w:hAnsiTheme="minorHAnsi" w:cstheme="minorHAnsi"/>
          <w:bCs/>
          <w:sz w:val="22"/>
          <w:szCs w:val="22"/>
        </w:rPr>
        <w:t>the</w:t>
      </w:r>
      <w:r w:rsidR="008C54B5" w:rsidRPr="00924C35">
        <w:rPr>
          <w:rFonts w:asciiTheme="minorHAnsi" w:hAnsiTheme="minorHAnsi" w:cstheme="minorHAnsi"/>
          <w:bCs/>
          <w:sz w:val="22"/>
          <w:szCs w:val="22"/>
        </w:rPr>
        <w:t xml:space="preserve"> investigation</w:t>
      </w:r>
      <w:r w:rsidR="00807FE0" w:rsidRPr="00924C35">
        <w:rPr>
          <w:rFonts w:asciiTheme="minorHAnsi" w:hAnsiTheme="minorHAnsi" w:cstheme="minorHAnsi"/>
          <w:bCs/>
          <w:sz w:val="22"/>
          <w:szCs w:val="22"/>
        </w:rPr>
        <w:t xml:space="preserve">, the superintendent </w:t>
      </w:r>
      <w:r w:rsidR="00807FE0" w:rsidRPr="00924C35">
        <w:rPr>
          <w:rFonts w:asciiTheme="minorHAnsi" w:hAnsiTheme="minorHAnsi" w:cstheme="minorHAnsi"/>
          <w:bCs/>
          <w:sz w:val="22"/>
          <w:szCs w:val="22"/>
        </w:rPr>
        <w:lastRenderedPageBreak/>
        <w:t>must issue a decision</w:t>
      </w:r>
      <w:r w:rsidR="00D72793" w:rsidRPr="00924C35">
        <w:rPr>
          <w:rFonts w:asciiTheme="minorHAnsi" w:hAnsiTheme="minorHAnsi" w:cstheme="minorHAnsi"/>
          <w:bCs/>
          <w:sz w:val="22"/>
          <w:szCs w:val="22"/>
        </w:rPr>
        <w:t xml:space="preserve">. If the complainant is dissatisfied with the superintendent’s decision, the complainant may appeal the decision </w:t>
      </w:r>
      <w:r w:rsidR="005412FE" w:rsidRPr="00924C35">
        <w:rPr>
          <w:rFonts w:asciiTheme="minorHAnsi" w:hAnsiTheme="minorHAnsi" w:cstheme="minorHAnsi"/>
          <w:bCs/>
          <w:sz w:val="22"/>
          <w:szCs w:val="22"/>
        </w:rPr>
        <w:t xml:space="preserve">to the school board of the District </w:t>
      </w:r>
      <w:r w:rsidR="00D72793" w:rsidRPr="00924C35">
        <w:rPr>
          <w:rFonts w:asciiTheme="minorHAnsi" w:hAnsiTheme="minorHAnsi" w:cstheme="minorHAnsi"/>
          <w:bCs/>
          <w:sz w:val="22"/>
          <w:szCs w:val="22"/>
        </w:rPr>
        <w:t xml:space="preserve">within 10 working days of </w:t>
      </w:r>
      <w:r w:rsidR="00807FE0" w:rsidRPr="00924C35">
        <w:rPr>
          <w:rFonts w:asciiTheme="minorHAnsi" w:hAnsiTheme="minorHAnsi" w:cstheme="minorHAnsi"/>
          <w:bCs/>
          <w:sz w:val="22"/>
          <w:szCs w:val="22"/>
        </w:rPr>
        <w:t>decision’s</w:t>
      </w:r>
      <w:r w:rsidR="00D72793" w:rsidRPr="00924C35">
        <w:rPr>
          <w:rFonts w:asciiTheme="minorHAnsi" w:hAnsiTheme="minorHAnsi" w:cstheme="minorHAnsi"/>
          <w:bCs/>
          <w:sz w:val="22"/>
          <w:szCs w:val="22"/>
        </w:rPr>
        <w:t xml:space="preserve"> issuance.</w:t>
      </w:r>
      <w:r w:rsidR="00073E5A" w:rsidRPr="00924C35">
        <w:rPr>
          <w:rStyle w:val="FootnoteReference"/>
          <w:rFonts w:asciiTheme="minorHAnsi" w:hAnsiTheme="minorHAnsi" w:cstheme="minorHAnsi"/>
          <w:bCs/>
          <w:sz w:val="22"/>
          <w:szCs w:val="22"/>
        </w:rPr>
        <w:footnoteReference w:id="3"/>
      </w:r>
      <w:r w:rsidR="00E0721C" w:rsidRPr="00924C35">
        <w:rPr>
          <w:rFonts w:asciiTheme="minorHAnsi" w:hAnsiTheme="minorHAnsi" w:cstheme="minorHAnsi"/>
          <w:bCs/>
          <w:sz w:val="22"/>
          <w:szCs w:val="22"/>
        </w:rPr>
        <w:t xml:space="preserve"> </w:t>
      </w:r>
    </w:p>
    <w:p w:rsidR="00E124A4" w:rsidRPr="00924C35" w:rsidRDefault="00E124A4" w:rsidP="00807FE0">
      <w:pPr>
        <w:pStyle w:val="ListParagraph"/>
        <w:spacing w:after="0"/>
        <w:rPr>
          <w:rFonts w:asciiTheme="minorHAnsi" w:hAnsiTheme="minorHAnsi" w:cstheme="minorHAnsi"/>
          <w:bCs/>
          <w:sz w:val="22"/>
          <w:szCs w:val="22"/>
        </w:rPr>
      </w:pPr>
    </w:p>
    <w:p w:rsidR="00E124A4" w:rsidRPr="00924C35" w:rsidRDefault="00E0721C" w:rsidP="00807FE0">
      <w:pPr>
        <w:pStyle w:val="ListParagraph"/>
        <w:numPr>
          <w:ilvl w:val="0"/>
          <w:numId w:val="17"/>
        </w:numPr>
        <w:spacing w:after="0"/>
        <w:ind w:left="1440" w:hanging="720"/>
        <w:jc w:val="both"/>
        <w:rPr>
          <w:rFonts w:asciiTheme="minorHAnsi" w:hAnsiTheme="minorHAnsi" w:cstheme="minorHAnsi"/>
          <w:bCs/>
          <w:sz w:val="22"/>
          <w:szCs w:val="22"/>
        </w:rPr>
      </w:pPr>
      <w:r w:rsidRPr="00924C35">
        <w:rPr>
          <w:rFonts w:asciiTheme="minorHAnsi" w:hAnsiTheme="minorHAnsi" w:cstheme="minorHAnsi"/>
          <w:bCs/>
          <w:sz w:val="22"/>
          <w:szCs w:val="22"/>
        </w:rPr>
        <w:t>The District’</w:t>
      </w:r>
      <w:r w:rsidR="009753E7" w:rsidRPr="00924C35">
        <w:rPr>
          <w:rFonts w:asciiTheme="minorHAnsi" w:hAnsiTheme="minorHAnsi" w:cstheme="minorHAnsi"/>
          <w:bCs/>
          <w:sz w:val="22"/>
          <w:szCs w:val="22"/>
        </w:rPr>
        <w:t>s complaint procedure</w:t>
      </w:r>
      <w:r w:rsidRPr="00924C35">
        <w:rPr>
          <w:rFonts w:asciiTheme="minorHAnsi" w:hAnsiTheme="minorHAnsi" w:cstheme="minorHAnsi"/>
          <w:bCs/>
          <w:sz w:val="22"/>
          <w:szCs w:val="22"/>
        </w:rPr>
        <w:t xml:space="preserve"> specifies that </w:t>
      </w:r>
      <w:r w:rsidR="00807FE0" w:rsidRPr="00924C35">
        <w:rPr>
          <w:rFonts w:asciiTheme="minorHAnsi" w:hAnsiTheme="minorHAnsi" w:cstheme="minorHAnsi"/>
          <w:bCs/>
          <w:sz w:val="22"/>
          <w:szCs w:val="22"/>
        </w:rPr>
        <w:t xml:space="preserve">(1) </w:t>
      </w:r>
      <w:r w:rsidRPr="00924C35">
        <w:rPr>
          <w:rFonts w:asciiTheme="minorHAnsi" w:hAnsiTheme="minorHAnsi" w:cstheme="minorHAnsi"/>
          <w:bCs/>
          <w:sz w:val="22"/>
          <w:szCs w:val="22"/>
        </w:rPr>
        <w:t xml:space="preserve">the school board’s decision is the District’s final determination, </w:t>
      </w:r>
      <w:r w:rsidR="00807FE0" w:rsidRPr="00924C35">
        <w:rPr>
          <w:rFonts w:asciiTheme="minorHAnsi" w:hAnsiTheme="minorHAnsi" w:cstheme="minorHAnsi"/>
          <w:bCs/>
          <w:sz w:val="22"/>
          <w:szCs w:val="22"/>
        </w:rPr>
        <w:t xml:space="preserve">(2) the </w:t>
      </w:r>
      <w:r w:rsidR="000B6714" w:rsidRPr="00924C35">
        <w:rPr>
          <w:rFonts w:asciiTheme="minorHAnsi" w:hAnsiTheme="minorHAnsi" w:cstheme="minorHAnsi"/>
          <w:bCs/>
          <w:sz w:val="22"/>
          <w:szCs w:val="22"/>
        </w:rPr>
        <w:t xml:space="preserve">school board must issue its decision </w:t>
      </w:r>
      <w:r w:rsidRPr="00924C35">
        <w:rPr>
          <w:rFonts w:asciiTheme="minorHAnsi" w:hAnsiTheme="minorHAnsi" w:cstheme="minorHAnsi"/>
          <w:bCs/>
          <w:sz w:val="22"/>
          <w:szCs w:val="22"/>
        </w:rPr>
        <w:t xml:space="preserve">within 20 working days from the date on which </w:t>
      </w:r>
      <w:r w:rsidR="00E124A4" w:rsidRPr="00924C35">
        <w:rPr>
          <w:rFonts w:asciiTheme="minorHAnsi" w:hAnsiTheme="minorHAnsi" w:cstheme="minorHAnsi"/>
          <w:bCs/>
          <w:sz w:val="22"/>
          <w:szCs w:val="22"/>
        </w:rPr>
        <w:t xml:space="preserve">the school board heard the complaint, and </w:t>
      </w:r>
      <w:r w:rsidR="00807FE0" w:rsidRPr="00924C35">
        <w:rPr>
          <w:rFonts w:asciiTheme="minorHAnsi" w:hAnsiTheme="minorHAnsi" w:cstheme="minorHAnsi"/>
          <w:bCs/>
          <w:sz w:val="22"/>
          <w:szCs w:val="22"/>
        </w:rPr>
        <w:t>(3)</w:t>
      </w:r>
      <w:r w:rsidR="00E124A4" w:rsidRPr="00924C35">
        <w:rPr>
          <w:rFonts w:asciiTheme="minorHAnsi" w:hAnsiTheme="minorHAnsi" w:cstheme="minorHAnsi"/>
          <w:bCs/>
          <w:sz w:val="22"/>
          <w:szCs w:val="22"/>
        </w:rPr>
        <w:t xml:space="preserve"> the school board’s decision </w:t>
      </w:r>
      <w:proofErr w:type="gramStart"/>
      <w:r w:rsidR="00E124A4" w:rsidRPr="00924C35">
        <w:rPr>
          <w:rFonts w:asciiTheme="minorHAnsi" w:hAnsiTheme="minorHAnsi" w:cstheme="minorHAnsi"/>
          <w:bCs/>
          <w:sz w:val="22"/>
          <w:szCs w:val="22"/>
        </w:rPr>
        <w:t>must be based</w:t>
      </w:r>
      <w:proofErr w:type="gramEnd"/>
      <w:r w:rsidR="00E124A4" w:rsidRPr="00924C35">
        <w:rPr>
          <w:rFonts w:asciiTheme="minorHAnsi" w:hAnsiTheme="minorHAnsi" w:cstheme="minorHAnsi"/>
          <w:bCs/>
          <w:sz w:val="22"/>
          <w:szCs w:val="22"/>
        </w:rPr>
        <w:t xml:space="preserve"> on findings of fact and conclusions of law. </w:t>
      </w:r>
    </w:p>
    <w:p w:rsidR="00E124A4" w:rsidRPr="00924C35" w:rsidRDefault="00E124A4" w:rsidP="00807FE0">
      <w:pPr>
        <w:pStyle w:val="ListParagraph"/>
        <w:spacing w:after="0"/>
        <w:rPr>
          <w:rFonts w:asciiTheme="minorHAnsi" w:hAnsiTheme="minorHAnsi" w:cstheme="minorHAnsi"/>
          <w:bCs/>
          <w:sz w:val="22"/>
          <w:szCs w:val="22"/>
        </w:rPr>
      </w:pPr>
    </w:p>
    <w:p w:rsidR="0068751C" w:rsidRPr="00924C35" w:rsidRDefault="00E124A4" w:rsidP="00807FE0">
      <w:pPr>
        <w:pStyle w:val="ListParagraph"/>
        <w:numPr>
          <w:ilvl w:val="0"/>
          <w:numId w:val="17"/>
        </w:numPr>
        <w:spacing w:after="0"/>
        <w:ind w:left="1440" w:hanging="720"/>
        <w:jc w:val="both"/>
        <w:rPr>
          <w:rFonts w:asciiTheme="minorHAnsi" w:hAnsiTheme="minorHAnsi" w:cstheme="minorHAnsi"/>
          <w:bCs/>
          <w:sz w:val="22"/>
          <w:szCs w:val="22"/>
        </w:rPr>
      </w:pPr>
      <w:r w:rsidRPr="00924C35">
        <w:rPr>
          <w:rFonts w:asciiTheme="minorHAnsi" w:hAnsiTheme="minorHAnsi" w:cstheme="minorHAnsi"/>
          <w:bCs/>
          <w:sz w:val="22"/>
          <w:szCs w:val="22"/>
        </w:rPr>
        <w:t>The District’</w:t>
      </w:r>
      <w:r w:rsidR="009753E7" w:rsidRPr="00924C35">
        <w:rPr>
          <w:rFonts w:asciiTheme="minorHAnsi" w:hAnsiTheme="minorHAnsi" w:cstheme="minorHAnsi"/>
          <w:bCs/>
          <w:sz w:val="22"/>
          <w:szCs w:val="22"/>
        </w:rPr>
        <w:t>s complaint procedure</w:t>
      </w:r>
      <w:r w:rsidRPr="00924C35">
        <w:rPr>
          <w:rFonts w:asciiTheme="minorHAnsi" w:hAnsiTheme="minorHAnsi" w:cstheme="minorHAnsi"/>
          <w:bCs/>
          <w:sz w:val="22"/>
          <w:szCs w:val="22"/>
        </w:rPr>
        <w:t xml:space="preserve"> specifies that complaints </w:t>
      </w:r>
      <w:proofErr w:type="gramStart"/>
      <w:r w:rsidRPr="00924C35">
        <w:rPr>
          <w:rFonts w:asciiTheme="minorHAnsi" w:hAnsiTheme="minorHAnsi" w:cstheme="minorHAnsi"/>
          <w:bCs/>
          <w:sz w:val="22"/>
          <w:szCs w:val="22"/>
        </w:rPr>
        <w:t>may be appealed</w:t>
      </w:r>
      <w:proofErr w:type="gramEnd"/>
      <w:r w:rsidRPr="00924C35">
        <w:rPr>
          <w:rFonts w:asciiTheme="minorHAnsi" w:hAnsiTheme="minorHAnsi" w:cstheme="minorHAnsi"/>
          <w:bCs/>
          <w:sz w:val="22"/>
          <w:szCs w:val="22"/>
        </w:rPr>
        <w:t xml:space="preserve"> to the Department pursuant to OAR 581-022-1940.</w:t>
      </w:r>
    </w:p>
    <w:p w:rsidR="00807FE0" w:rsidRPr="00924C35" w:rsidRDefault="00807FE0" w:rsidP="00807FE0">
      <w:pPr>
        <w:pStyle w:val="ListParagraph"/>
        <w:spacing w:after="0"/>
        <w:rPr>
          <w:rFonts w:asciiTheme="minorHAnsi" w:hAnsiTheme="minorHAnsi" w:cstheme="minorHAnsi"/>
          <w:bCs/>
          <w:sz w:val="22"/>
          <w:szCs w:val="22"/>
        </w:rPr>
      </w:pPr>
    </w:p>
    <w:p w:rsidR="00905A26" w:rsidRPr="00924C35" w:rsidRDefault="00905A26" w:rsidP="00807FE0">
      <w:pPr>
        <w:spacing w:after="0"/>
        <w:ind w:left="720" w:hanging="720"/>
        <w:jc w:val="both"/>
        <w:rPr>
          <w:rFonts w:asciiTheme="minorHAnsi" w:hAnsiTheme="minorHAnsi" w:cstheme="minorHAnsi"/>
          <w:b/>
          <w:sz w:val="22"/>
          <w:szCs w:val="22"/>
        </w:rPr>
      </w:pPr>
      <w:r w:rsidRPr="00924C35">
        <w:rPr>
          <w:rFonts w:asciiTheme="minorHAnsi" w:hAnsiTheme="minorHAnsi" w:cstheme="minorHAnsi"/>
          <w:b/>
          <w:bCs/>
          <w:sz w:val="22"/>
          <w:szCs w:val="22"/>
        </w:rPr>
        <w:t>II.</w:t>
      </w:r>
      <w:r w:rsidRPr="00924C35">
        <w:rPr>
          <w:rFonts w:asciiTheme="minorHAnsi" w:hAnsiTheme="minorHAnsi" w:cstheme="minorHAnsi"/>
          <w:b/>
          <w:bCs/>
          <w:sz w:val="22"/>
          <w:szCs w:val="22"/>
        </w:rPr>
        <w:tab/>
        <w:t>For purposes of determining whether the District violated OAR</w:t>
      </w:r>
      <w:r w:rsidRPr="00924C35">
        <w:rPr>
          <w:rFonts w:asciiTheme="minorHAnsi" w:hAnsiTheme="minorHAnsi" w:cstheme="minorHAnsi"/>
          <w:b/>
          <w:sz w:val="22"/>
          <w:szCs w:val="22"/>
        </w:rPr>
        <w:t xml:space="preserve"> 581-022-2345, which requires school districts providing transportation services to comply with all applicable state laws and rules.</w:t>
      </w:r>
    </w:p>
    <w:p w:rsidR="00FD7152" w:rsidRPr="00924C35" w:rsidRDefault="00FD7152" w:rsidP="00807FE0">
      <w:pPr>
        <w:pStyle w:val="ListParagraph"/>
        <w:spacing w:after="0"/>
        <w:ind w:left="1440"/>
        <w:jc w:val="both"/>
        <w:rPr>
          <w:rFonts w:asciiTheme="minorHAnsi" w:hAnsiTheme="minorHAnsi" w:cstheme="minorHAnsi"/>
          <w:sz w:val="22"/>
          <w:szCs w:val="22"/>
        </w:rPr>
      </w:pPr>
    </w:p>
    <w:p w:rsidR="00B77466" w:rsidRPr="00924C35" w:rsidRDefault="00882771" w:rsidP="00807FE0">
      <w:pPr>
        <w:pStyle w:val="ListParagraph"/>
        <w:numPr>
          <w:ilvl w:val="0"/>
          <w:numId w:val="19"/>
        </w:numPr>
        <w:spacing w:after="0"/>
        <w:ind w:left="1080"/>
        <w:jc w:val="both"/>
        <w:rPr>
          <w:rFonts w:asciiTheme="minorHAnsi" w:hAnsiTheme="minorHAnsi" w:cstheme="minorHAnsi"/>
          <w:sz w:val="22"/>
          <w:szCs w:val="22"/>
        </w:rPr>
      </w:pPr>
      <w:r w:rsidRPr="00924C35">
        <w:rPr>
          <w:rFonts w:asciiTheme="minorHAnsi" w:hAnsiTheme="minorHAnsi" w:cstheme="minorHAnsi"/>
          <w:sz w:val="22"/>
          <w:szCs w:val="22"/>
        </w:rPr>
        <w:t>The parties stipulate that during the 2016</w:t>
      </w:r>
      <w:r w:rsidR="00807FE0" w:rsidRPr="00924C35">
        <w:rPr>
          <w:rFonts w:asciiTheme="minorHAnsi" w:hAnsiTheme="minorHAnsi" w:cstheme="minorHAnsi"/>
          <w:sz w:val="22"/>
          <w:szCs w:val="22"/>
        </w:rPr>
        <w:t>-</w:t>
      </w:r>
      <w:r w:rsidRPr="00924C35">
        <w:rPr>
          <w:rFonts w:asciiTheme="minorHAnsi" w:hAnsiTheme="minorHAnsi" w:cstheme="minorHAnsi"/>
          <w:sz w:val="22"/>
          <w:szCs w:val="22"/>
        </w:rPr>
        <w:t xml:space="preserve">2017 school year, the District contracted with an independent contractor to provide transportation services for Student to Arata Creek School. </w:t>
      </w:r>
      <w:r w:rsidR="003E5CCA" w:rsidRPr="00924C35">
        <w:rPr>
          <w:rFonts w:asciiTheme="minorHAnsi" w:hAnsiTheme="minorHAnsi" w:cstheme="minorHAnsi"/>
          <w:sz w:val="22"/>
          <w:szCs w:val="22"/>
        </w:rPr>
        <w:t xml:space="preserve">Documentation demonstrates that the District did not exclusively use the independent contractor. </w:t>
      </w:r>
    </w:p>
    <w:p w:rsidR="00C3212B" w:rsidRPr="00924C35" w:rsidRDefault="00C3212B" w:rsidP="00807FE0">
      <w:pPr>
        <w:pStyle w:val="ListParagraph"/>
        <w:spacing w:after="0"/>
        <w:ind w:left="1440"/>
        <w:jc w:val="both"/>
        <w:rPr>
          <w:rFonts w:asciiTheme="minorHAnsi" w:hAnsiTheme="minorHAnsi" w:cstheme="minorHAnsi"/>
          <w:sz w:val="22"/>
          <w:szCs w:val="22"/>
        </w:rPr>
      </w:pPr>
    </w:p>
    <w:p w:rsidR="003F790F" w:rsidRPr="00924C35" w:rsidRDefault="008C7F09" w:rsidP="00807FE0">
      <w:pPr>
        <w:pStyle w:val="ListParagraph"/>
        <w:numPr>
          <w:ilvl w:val="0"/>
          <w:numId w:val="19"/>
        </w:numPr>
        <w:spacing w:after="0"/>
        <w:ind w:left="1080"/>
        <w:jc w:val="both"/>
        <w:rPr>
          <w:rFonts w:asciiTheme="minorHAnsi" w:hAnsiTheme="minorHAnsi" w:cstheme="minorHAnsi"/>
          <w:sz w:val="22"/>
          <w:szCs w:val="22"/>
        </w:rPr>
      </w:pPr>
      <w:r w:rsidRPr="00924C35">
        <w:rPr>
          <w:rFonts w:asciiTheme="minorHAnsi" w:hAnsiTheme="minorHAnsi" w:cstheme="minorHAnsi"/>
          <w:sz w:val="22"/>
          <w:szCs w:val="22"/>
        </w:rPr>
        <w:t xml:space="preserve">The parties stipulate that </w:t>
      </w:r>
      <w:r w:rsidR="002307DC" w:rsidRPr="00924C35">
        <w:rPr>
          <w:rFonts w:asciiTheme="minorHAnsi" w:hAnsiTheme="minorHAnsi" w:cstheme="minorHAnsi"/>
          <w:sz w:val="22"/>
          <w:szCs w:val="22"/>
        </w:rPr>
        <w:t>Parent</w:t>
      </w:r>
      <w:r w:rsidR="003F790F" w:rsidRPr="00924C35">
        <w:rPr>
          <w:rFonts w:asciiTheme="minorHAnsi" w:hAnsiTheme="minorHAnsi" w:cstheme="minorHAnsi"/>
          <w:sz w:val="22"/>
          <w:szCs w:val="22"/>
        </w:rPr>
        <w:t xml:space="preserve"> </w:t>
      </w:r>
      <w:r w:rsidRPr="00924C35">
        <w:rPr>
          <w:rFonts w:asciiTheme="minorHAnsi" w:hAnsiTheme="minorHAnsi" w:cstheme="minorHAnsi"/>
          <w:sz w:val="22"/>
          <w:szCs w:val="22"/>
        </w:rPr>
        <w:t>r</w:t>
      </w:r>
      <w:r w:rsidR="003F790F" w:rsidRPr="00924C35">
        <w:rPr>
          <w:rFonts w:asciiTheme="minorHAnsi" w:hAnsiTheme="minorHAnsi" w:cstheme="minorHAnsi"/>
          <w:sz w:val="22"/>
          <w:szCs w:val="22"/>
        </w:rPr>
        <w:t xml:space="preserve">equested all vehicles transporting Student </w:t>
      </w:r>
      <w:r w:rsidRPr="00924C35">
        <w:rPr>
          <w:rFonts w:asciiTheme="minorHAnsi" w:hAnsiTheme="minorHAnsi" w:cstheme="minorHAnsi"/>
          <w:sz w:val="22"/>
          <w:szCs w:val="22"/>
        </w:rPr>
        <w:t xml:space="preserve">during the 2016-2017 school year </w:t>
      </w:r>
      <w:r w:rsidR="003F790F" w:rsidRPr="00924C35">
        <w:rPr>
          <w:rFonts w:asciiTheme="minorHAnsi" w:hAnsiTheme="minorHAnsi" w:cstheme="minorHAnsi"/>
          <w:sz w:val="22"/>
          <w:szCs w:val="22"/>
        </w:rPr>
        <w:t xml:space="preserve">to use a booster seat to transport </w:t>
      </w:r>
      <w:r w:rsidR="002307DC" w:rsidRPr="00924C35">
        <w:rPr>
          <w:rFonts w:asciiTheme="minorHAnsi" w:hAnsiTheme="minorHAnsi" w:cstheme="minorHAnsi"/>
          <w:sz w:val="22"/>
          <w:szCs w:val="22"/>
        </w:rPr>
        <w:t>Student</w:t>
      </w:r>
      <w:r w:rsidR="003F790F" w:rsidRPr="00924C35">
        <w:rPr>
          <w:rFonts w:asciiTheme="minorHAnsi" w:hAnsiTheme="minorHAnsi" w:cstheme="minorHAnsi"/>
          <w:sz w:val="22"/>
          <w:szCs w:val="22"/>
        </w:rPr>
        <w:t xml:space="preserve">. </w:t>
      </w:r>
      <w:r w:rsidR="00807FE0" w:rsidRPr="00924C35">
        <w:rPr>
          <w:rFonts w:asciiTheme="minorHAnsi" w:hAnsiTheme="minorHAnsi" w:cstheme="minorHAnsi"/>
          <w:sz w:val="22"/>
          <w:szCs w:val="22"/>
        </w:rPr>
        <w:t>T</w:t>
      </w:r>
      <w:r w:rsidR="003F790F" w:rsidRPr="00924C35">
        <w:rPr>
          <w:rFonts w:asciiTheme="minorHAnsi" w:hAnsiTheme="minorHAnsi" w:cstheme="minorHAnsi"/>
          <w:sz w:val="22"/>
          <w:szCs w:val="22"/>
        </w:rPr>
        <w:t xml:space="preserve">he District complied with </w:t>
      </w:r>
      <w:r w:rsidR="002307DC" w:rsidRPr="00924C35">
        <w:rPr>
          <w:rFonts w:asciiTheme="minorHAnsi" w:hAnsiTheme="minorHAnsi" w:cstheme="minorHAnsi"/>
          <w:sz w:val="22"/>
          <w:szCs w:val="22"/>
        </w:rPr>
        <w:t>Parent</w:t>
      </w:r>
      <w:r w:rsidR="003F790F" w:rsidRPr="00924C35">
        <w:rPr>
          <w:rFonts w:asciiTheme="minorHAnsi" w:hAnsiTheme="minorHAnsi" w:cstheme="minorHAnsi"/>
          <w:sz w:val="22"/>
          <w:szCs w:val="22"/>
        </w:rPr>
        <w:t>’s request</w:t>
      </w:r>
      <w:r w:rsidR="00807FE0" w:rsidRPr="00924C35">
        <w:rPr>
          <w:rFonts w:asciiTheme="minorHAnsi" w:hAnsiTheme="minorHAnsi" w:cstheme="minorHAnsi"/>
          <w:sz w:val="22"/>
          <w:szCs w:val="22"/>
        </w:rPr>
        <w:t xml:space="preserve"> when transporting Student with District vehicles</w:t>
      </w:r>
      <w:r w:rsidR="003F790F" w:rsidRPr="00924C35">
        <w:rPr>
          <w:rFonts w:asciiTheme="minorHAnsi" w:hAnsiTheme="minorHAnsi" w:cstheme="minorHAnsi"/>
          <w:sz w:val="22"/>
          <w:szCs w:val="22"/>
        </w:rPr>
        <w:t>.</w:t>
      </w:r>
    </w:p>
    <w:p w:rsidR="003F790F" w:rsidRPr="00924C35" w:rsidRDefault="003F790F" w:rsidP="00807FE0">
      <w:pPr>
        <w:pStyle w:val="ListParagraph"/>
        <w:spacing w:after="0"/>
        <w:rPr>
          <w:rFonts w:asciiTheme="minorHAnsi" w:hAnsiTheme="minorHAnsi" w:cstheme="minorHAnsi"/>
          <w:sz w:val="22"/>
          <w:szCs w:val="22"/>
        </w:rPr>
      </w:pPr>
    </w:p>
    <w:p w:rsidR="00183F62" w:rsidRDefault="003F790F" w:rsidP="00807FE0">
      <w:pPr>
        <w:pStyle w:val="ListParagraph"/>
        <w:numPr>
          <w:ilvl w:val="0"/>
          <w:numId w:val="19"/>
        </w:numPr>
        <w:spacing w:after="0"/>
        <w:ind w:left="1080"/>
        <w:jc w:val="both"/>
        <w:rPr>
          <w:rFonts w:asciiTheme="minorHAnsi" w:hAnsiTheme="minorHAnsi" w:cstheme="minorHAnsi"/>
          <w:sz w:val="22"/>
          <w:szCs w:val="22"/>
        </w:rPr>
      </w:pPr>
      <w:r w:rsidRPr="00924C35">
        <w:rPr>
          <w:rFonts w:asciiTheme="minorHAnsi" w:hAnsiTheme="minorHAnsi" w:cstheme="minorHAnsi"/>
          <w:sz w:val="22"/>
          <w:szCs w:val="22"/>
        </w:rPr>
        <w:t xml:space="preserve">The parities stipulate that on two occasions, the independent contractor providing transportation services for Student to Arata Creek School did not use the booster seat </w:t>
      </w:r>
      <w:r w:rsidR="00645898" w:rsidRPr="00924C35">
        <w:rPr>
          <w:rFonts w:asciiTheme="minorHAnsi" w:hAnsiTheme="minorHAnsi" w:cstheme="minorHAnsi"/>
          <w:sz w:val="22"/>
          <w:szCs w:val="22"/>
        </w:rPr>
        <w:t xml:space="preserve">that </w:t>
      </w:r>
      <w:r w:rsidR="002307DC" w:rsidRPr="00924C35">
        <w:rPr>
          <w:rFonts w:asciiTheme="minorHAnsi" w:hAnsiTheme="minorHAnsi" w:cstheme="minorHAnsi"/>
          <w:sz w:val="22"/>
          <w:szCs w:val="22"/>
        </w:rPr>
        <w:t>Parent</w:t>
      </w:r>
      <w:r w:rsidR="00645898" w:rsidRPr="00924C35">
        <w:rPr>
          <w:rFonts w:asciiTheme="minorHAnsi" w:hAnsiTheme="minorHAnsi" w:cstheme="minorHAnsi"/>
          <w:sz w:val="22"/>
          <w:szCs w:val="22"/>
        </w:rPr>
        <w:t xml:space="preserve"> requested the District to use</w:t>
      </w:r>
      <w:r w:rsidRPr="00924C35">
        <w:rPr>
          <w:rFonts w:asciiTheme="minorHAnsi" w:hAnsiTheme="minorHAnsi" w:cstheme="minorHAnsi"/>
          <w:sz w:val="22"/>
          <w:szCs w:val="22"/>
        </w:rPr>
        <w:t>.</w:t>
      </w:r>
      <w:r w:rsidR="00C1368E" w:rsidRPr="00924C35">
        <w:rPr>
          <w:rFonts w:asciiTheme="minorHAnsi" w:hAnsiTheme="minorHAnsi" w:cstheme="minorHAnsi"/>
          <w:sz w:val="22"/>
          <w:szCs w:val="22"/>
        </w:rPr>
        <w:t xml:space="preserve"> These occasions occurred on March 6 </w:t>
      </w:r>
      <w:r w:rsidR="00672B1D" w:rsidRPr="00924C35">
        <w:rPr>
          <w:rFonts w:asciiTheme="minorHAnsi" w:hAnsiTheme="minorHAnsi" w:cstheme="minorHAnsi"/>
          <w:sz w:val="22"/>
          <w:szCs w:val="22"/>
        </w:rPr>
        <w:t>and</w:t>
      </w:r>
      <w:r w:rsidR="00C1368E" w:rsidRPr="00924C35">
        <w:rPr>
          <w:rFonts w:asciiTheme="minorHAnsi" w:hAnsiTheme="minorHAnsi" w:cstheme="minorHAnsi"/>
          <w:sz w:val="22"/>
          <w:szCs w:val="22"/>
        </w:rPr>
        <w:t xml:space="preserve"> 13, 2017.</w:t>
      </w:r>
    </w:p>
    <w:p w:rsidR="00924C35" w:rsidRPr="00924C35" w:rsidRDefault="00924C35" w:rsidP="00924C35">
      <w:pPr>
        <w:spacing w:after="0"/>
        <w:jc w:val="both"/>
        <w:rPr>
          <w:rFonts w:asciiTheme="minorHAnsi" w:hAnsiTheme="minorHAnsi" w:cstheme="minorHAnsi"/>
          <w:sz w:val="22"/>
          <w:szCs w:val="22"/>
        </w:rPr>
      </w:pPr>
    </w:p>
    <w:p w:rsidR="003F790F" w:rsidRDefault="003F790F" w:rsidP="00807FE0">
      <w:pPr>
        <w:pStyle w:val="ListParagraph"/>
        <w:numPr>
          <w:ilvl w:val="1"/>
          <w:numId w:val="19"/>
        </w:numPr>
        <w:spacing w:after="0"/>
        <w:ind w:left="1800"/>
        <w:jc w:val="both"/>
        <w:rPr>
          <w:rFonts w:asciiTheme="minorHAnsi" w:hAnsiTheme="minorHAnsi" w:cstheme="minorHAnsi"/>
          <w:sz w:val="22"/>
          <w:szCs w:val="22"/>
        </w:rPr>
      </w:pPr>
      <w:r w:rsidRPr="00924C35">
        <w:rPr>
          <w:rFonts w:asciiTheme="minorHAnsi" w:hAnsiTheme="minorHAnsi" w:cstheme="minorHAnsi"/>
          <w:sz w:val="22"/>
          <w:szCs w:val="22"/>
        </w:rPr>
        <w:t>The parties stipulate that Student</w:t>
      </w:r>
      <w:r w:rsidR="00096C8D" w:rsidRPr="00924C35">
        <w:rPr>
          <w:rFonts w:asciiTheme="minorHAnsi" w:hAnsiTheme="minorHAnsi" w:cstheme="minorHAnsi"/>
          <w:sz w:val="22"/>
          <w:szCs w:val="22"/>
        </w:rPr>
        <w:t xml:space="preserve"> weighed </w:t>
      </w:r>
      <w:r w:rsidR="007D385A" w:rsidRPr="00924C35">
        <w:rPr>
          <w:rFonts w:asciiTheme="minorHAnsi" w:hAnsiTheme="minorHAnsi" w:cstheme="minorHAnsi"/>
          <w:sz w:val="22"/>
          <w:szCs w:val="22"/>
        </w:rPr>
        <w:t>more than</w:t>
      </w:r>
      <w:r w:rsidR="00096C8D" w:rsidRPr="00924C35">
        <w:rPr>
          <w:rFonts w:asciiTheme="minorHAnsi" w:hAnsiTheme="minorHAnsi" w:cstheme="minorHAnsi"/>
          <w:sz w:val="22"/>
          <w:szCs w:val="22"/>
        </w:rPr>
        <w:t xml:space="preserve"> 80 pounds</w:t>
      </w:r>
      <w:r w:rsidR="007D385A" w:rsidRPr="00924C35">
        <w:rPr>
          <w:rFonts w:asciiTheme="minorHAnsi" w:hAnsiTheme="minorHAnsi" w:cstheme="minorHAnsi"/>
          <w:sz w:val="22"/>
          <w:szCs w:val="22"/>
        </w:rPr>
        <w:t xml:space="preserve"> on the March 6</w:t>
      </w:r>
      <w:r w:rsidR="00672B1D" w:rsidRPr="00924C35">
        <w:rPr>
          <w:rFonts w:asciiTheme="minorHAnsi" w:hAnsiTheme="minorHAnsi" w:cstheme="minorHAnsi"/>
          <w:sz w:val="22"/>
          <w:szCs w:val="22"/>
        </w:rPr>
        <w:t xml:space="preserve"> and</w:t>
      </w:r>
      <w:r w:rsidR="007D385A" w:rsidRPr="00924C35">
        <w:rPr>
          <w:rFonts w:asciiTheme="minorHAnsi" w:hAnsiTheme="minorHAnsi" w:cstheme="minorHAnsi"/>
          <w:sz w:val="22"/>
          <w:szCs w:val="22"/>
        </w:rPr>
        <w:t xml:space="preserve"> 13, 2017.</w:t>
      </w:r>
    </w:p>
    <w:p w:rsidR="00924C35" w:rsidRPr="00924C35" w:rsidRDefault="00924C35" w:rsidP="00924C35">
      <w:pPr>
        <w:pStyle w:val="ListParagraph"/>
        <w:spacing w:after="0"/>
        <w:ind w:left="1800"/>
        <w:jc w:val="both"/>
        <w:rPr>
          <w:rFonts w:asciiTheme="minorHAnsi" w:hAnsiTheme="minorHAnsi" w:cstheme="minorHAnsi"/>
          <w:sz w:val="22"/>
          <w:szCs w:val="22"/>
        </w:rPr>
      </w:pPr>
    </w:p>
    <w:p w:rsidR="00924C35" w:rsidRPr="00924C35" w:rsidRDefault="00C1368E" w:rsidP="00924C35">
      <w:pPr>
        <w:pStyle w:val="ListParagraph"/>
        <w:numPr>
          <w:ilvl w:val="1"/>
          <w:numId w:val="19"/>
        </w:numPr>
        <w:spacing w:after="0"/>
        <w:ind w:left="1800"/>
        <w:jc w:val="both"/>
        <w:rPr>
          <w:rFonts w:asciiTheme="minorHAnsi" w:hAnsiTheme="minorHAnsi" w:cstheme="minorHAnsi"/>
          <w:sz w:val="22"/>
          <w:szCs w:val="22"/>
        </w:rPr>
      </w:pPr>
      <w:r w:rsidRPr="00924C35">
        <w:rPr>
          <w:rFonts w:asciiTheme="minorHAnsi" w:hAnsiTheme="minorHAnsi" w:cstheme="minorHAnsi"/>
          <w:sz w:val="22"/>
          <w:szCs w:val="22"/>
        </w:rPr>
        <w:t xml:space="preserve">Communications </w:t>
      </w:r>
      <w:r w:rsidR="00322AE3" w:rsidRPr="00924C35">
        <w:rPr>
          <w:rFonts w:asciiTheme="minorHAnsi" w:hAnsiTheme="minorHAnsi" w:cstheme="minorHAnsi"/>
          <w:sz w:val="22"/>
          <w:szCs w:val="22"/>
        </w:rPr>
        <w:t xml:space="preserve">between </w:t>
      </w:r>
      <w:r w:rsidR="002307DC" w:rsidRPr="00924C35">
        <w:rPr>
          <w:rFonts w:asciiTheme="minorHAnsi" w:hAnsiTheme="minorHAnsi" w:cstheme="minorHAnsi"/>
          <w:sz w:val="22"/>
          <w:szCs w:val="22"/>
        </w:rPr>
        <w:t>Parent</w:t>
      </w:r>
      <w:r w:rsidR="00322AE3" w:rsidRPr="00924C35">
        <w:rPr>
          <w:rFonts w:asciiTheme="minorHAnsi" w:hAnsiTheme="minorHAnsi" w:cstheme="minorHAnsi"/>
          <w:sz w:val="22"/>
          <w:szCs w:val="22"/>
        </w:rPr>
        <w:t xml:space="preserve"> and </w:t>
      </w:r>
      <w:r w:rsidRPr="00924C35">
        <w:rPr>
          <w:rFonts w:asciiTheme="minorHAnsi" w:hAnsiTheme="minorHAnsi" w:cstheme="minorHAnsi"/>
          <w:sz w:val="22"/>
          <w:szCs w:val="22"/>
        </w:rPr>
        <w:t xml:space="preserve">Student’s medical care provider </w:t>
      </w:r>
      <w:r w:rsidR="00AB5979" w:rsidRPr="00924C35">
        <w:rPr>
          <w:rFonts w:asciiTheme="minorHAnsi" w:hAnsiTheme="minorHAnsi" w:cstheme="minorHAnsi"/>
          <w:sz w:val="22"/>
          <w:szCs w:val="22"/>
        </w:rPr>
        <w:t>substantiate</w:t>
      </w:r>
      <w:r w:rsidRPr="00924C35">
        <w:rPr>
          <w:rFonts w:asciiTheme="minorHAnsi" w:hAnsiTheme="minorHAnsi" w:cstheme="minorHAnsi"/>
          <w:sz w:val="22"/>
          <w:szCs w:val="22"/>
        </w:rPr>
        <w:t xml:space="preserve"> that </w:t>
      </w:r>
      <w:r w:rsidR="00322AE3" w:rsidRPr="00924C35">
        <w:rPr>
          <w:rFonts w:asciiTheme="minorHAnsi" w:hAnsiTheme="minorHAnsi" w:cstheme="minorHAnsi"/>
          <w:sz w:val="22"/>
          <w:szCs w:val="22"/>
        </w:rPr>
        <w:t>Student</w:t>
      </w:r>
      <w:r w:rsidRPr="00924C35">
        <w:rPr>
          <w:rFonts w:asciiTheme="minorHAnsi" w:hAnsiTheme="minorHAnsi" w:cstheme="minorHAnsi"/>
          <w:sz w:val="22"/>
          <w:szCs w:val="22"/>
        </w:rPr>
        <w:t xml:space="preserve"> was 53 inches tall on March 6</w:t>
      </w:r>
      <w:r w:rsidR="00672B1D" w:rsidRPr="00924C35">
        <w:rPr>
          <w:rFonts w:asciiTheme="minorHAnsi" w:hAnsiTheme="minorHAnsi" w:cstheme="minorHAnsi"/>
          <w:sz w:val="22"/>
          <w:szCs w:val="22"/>
        </w:rPr>
        <w:t xml:space="preserve"> and 13</w:t>
      </w:r>
      <w:r w:rsidRPr="00924C35">
        <w:rPr>
          <w:rFonts w:asciiTheme="minorHAnsi" w:hAnsiTheme="minorHAnsi" w:cstheme="minorHAnsi"/>
          <w:sz w:val="22"/>
          <w:szCs w:val="22"/>
        </w:rPr>
        <w:t>, 2017.</w:t>
      </w:r>
    </w:p>
    <w:p w:rsidR="00924C35" w:rsidRPr="00924C35" w:rsidRDefault="00924C35" w:rsidP="00924C35">
      <w:pPr>
        <w:pStyle w:val="ListParagraph"/>
        <w:spacing w:after="0"/>
        <w:ind w:left="1800"/>
        <w:jc w:val="both"/>
        <w:rPr>
          <w:rFonts w:asciiTheme="minorHAnsi" w:hAnsiTheme="minorHAnsi" w:cstheme="minorHAnsi"/>
          <w:sz w:val="22"/>
          <w:szCs w:val="22"/>
        </w:rPr>
      </w:pPr>
    </w:p>
    <w:p w:rsidR="00F118F6" w:rsidRPr="00924C35" w:rsidRDefault="007D385A" w:rsidP="00807FE0">
      <w:pPr>
        <w:pStyle w:val="ListParagraph"/>
        <w:numPr>
          <w:ilvl w:val="1"/>
          <w:numId w:val="19"/>
        </w:numPr>
        <w:spacing w:after="0"/>
        <w:ind w:left="1800"/>
        <w:jc w:val="both"/>
        <w:rPr>
          <w:rFonts w:asciiTheme="minorHAnsi" w:hAnsiTheme="minorHAnsi" w:cstheme="minorHAnsi"/>
          <w:sz w:val="22"/>
          <w:szCs w:val="22"/>
        </w:rPr>
      </w:pPr>
      <w:r w:rsidRPr="00924C35">
        <w:rPr>
          <w:rFonts w:asciiTheme="minorHAnsi" w:hAnsiTheme="minorHAnsi" w:cstheme="minorHAnsi"/>
          <w:bCs/>
          <w:sz w:val="22"/>
          <w:szCs w:val="22"/>
        </w:rPr>
        <w:t>Student was nine years of age on March 6</w:t>
      </w:r>
      <w:r w:rsidR="00672B1D" w:rsidRPr="00924C35">
        <w:rPr>
          <w:rFonts w:asciiTheme="minorHAnsi" w:hAnsiTheme="minorHAnsi" w:cstheme="minorHAnsi"/>
          <w:bCs/>
          <w:sz w:val="22"/>
          <w:szCs w:val="22"/>
        </w:rPr>
        <w:t xml:space="preserve"> and</w:t>
      </w:r>
      <w:r w:rsidRPr="00924C35">
        <w:rPr>
          <w:rFonts w:asciiTheme="minorHAnsi" w:hAnsiTheme="minorHAnsi" w:cstheme="minorHAnsi"/>
          <w:bCs/>
          <w:sz w:val="22"/>
          <w:szCs w:val="22"/>
        </w:rPr>
        <w:t xml:space="preserve"> 13, 2017.</w:t>
      </w:r>
    </w:p>
    <w:p w:rsidR="00882771" w:rsidRPr="00924C35" w:rsidRDefault="00882771" w:rsidP="00807FE0">
      <w:pPr>
        <w:pStyle w:val="ListParagraph"/>
        <w:spacing w:after="0"/>
        <w:ind w:left="1440"/>
        <w:jc w:val="both"/>
        <w:rPr>
          <w:rFonts w:asciiTheme="minorHAnsi" w:hAnsiTheme="minorHAnsi" w:cstheme="minorHAnsi"/>
          <w:sz w:val="22"/>
          <w:szCs w:val="22"/>
        </w:rPr>
      </w:pPr>
    </w:p>
    <w:p w:rsidR="00494208" w:rsidRPr="00924C35" w:rsidRDefault="00534AC9" w:rsidP="00807FE0">
      <w:pPr>
        <w:pStyle w:val="ListParagraph"/>
        <w:numPr>
          <w:ilvl w:val="0"/>
          <w:numId w:val="19"/>
        </w:numPr>
        <w:spacing w:after="0"/>
        <w:ind w:left="1080"/>
        <w:jc w:val="both"/>
        <w:rPr>
          <w:rFonts w:asciiTheme="minorHAnsi" w:hAnsiTheme="minorHAnsi" w:cstheme="minorHAnsi"/>
          <w:sz w:val="22"/>
          <w:szCs w:val="22"/>
          <w:u w:val="single"/>
        </w:rPr>
      </w:pPr>
      <w:r w:rsidRPr="00924C35">
        <w:rPr>
          <w:rFonts w:asciiTheme="minorHAnsi" w:hAnsiTheme="minorHAnsi" w:cstheme="minorHAnsi"/>
          <w:sz w:val="22"/>
          <w:szCs w:val="22"/>
        </w:rPr>
        <w:t>The parties stipulate that on December 7, 2016, the District was late in transporting Student to Arata Creek Schoo</w:t>
      </w:r>
      <w:r w:rsidR="00FD7152" w:rsidRPr="00924C35">
        <w:rPr>
          <w:rFonts w:asciiTheme="minorHAnsi" w:hAnsiTheme="minorHAnsi" w:cstheme="minorHAnsi"/>
          <w:sz w:val="22"/>
          <w:szCs w:val="22"/>
        </w:rPr>
        <w:t>l</w:t>
      </w:r>
      <w:r w:rsidRPr="00924C35">
        <w:rPr>
          <w:rFonts w:asciiTheme="minorHAnsi" w:hAnsiTheme="minorHAnsi" w:cstheme="minorHAnsi"/>
          <w:sz w:val="22"/>
          <w:szCs w:val="22"/>
        </w:rPr>
        <w:t xml:space="preserve">, where </w:t>
      </w:r>
      <w:r w:rsidR="002F4375" w:rsidRPr="00924C35">
        <w:rPr>
          <w:rFonts w:asciiTheme="minorHAnsi" w:hAnsiTheme="minorHAnsi" w:cstheme="minorHAnsi"/>
          <w:sz w:val="22"/>
          <w:szCs w:val="22"/>
        </w:rPr>
        <w:t>he</w:t>
      </w:r>
      <w:r w:rsidRPr="00924C35">
        <w:rPr>
          <w:rFonts w:asciiTheme="minorHAnsi" w:hAnsiTheme="minorHAnsi" w:cstheme="minorHAnsi"/>
          <w:sz w:val="22"/>
          <w:szCs w:val="22"/>
        </w:rPr>
        <w:t xml:space="preserve"> </w:t>
      </w:r>
      <w:proofErr w:type="gramStart"/>
      <w:r w:rsidRPr="00924C35">
        <w:rPr>
          <w:rFonts w:asciiTheme="minorHAnsi" w:hAnsiTheme="minorHAnsi" w:cstheme="minorHAnsi"/>
          <w:sz w:val="22"/>
          <w:szCs w:val="22"/>
        </w:rPr>
        <w:t>was scheduled</w:t>
      </w:r>
      <w:proofErr w:type="gramEnd"/>
      <w:r w:rsidRPr="00924C35">
        <w:rPr>
          <w:rFonts w:asciiTheme="minorHAnsi" w:hAnsiTheme="minorHAnsi" w:cstheme="minorHAnsi"/>
          <w:sz w:val="22"/>
          <w:szCs w:val="22"/>
        </w:rPr>
        <w:t xml:space="preserve"> to be dropped off.</w:t>
      </w:r>
      <w:r w:rsidR="0003225F" w:rsidRPr="00924C35">
        <w:rPr>
          <w:rFonts w:asciiTheme="minorHAnsi" w:hAnsiTheme="minorHAnsi" w:cstheme="minorHAnsi"/>
          <w:sz w:val="22"/>
          <w:szCs w:val="22"/>
        </w:rPr>
        <w:t xml:space="preserve"> The parties</w:t>
      </w:r>
      <w:r w:rsidRPr="00924C35">
        <w:rPr>
          <w:rFonts w:asciiTheme="minorHAnsi" w:hAnsiTheme="minorHAnsi" w:cstheme="minorHAnsi"/>
          <w:sz w:val="22"/>
          <w:szCs w:val="22"/>
        </w:rPr>
        <w:t xml:space="preserve"> stipulate that </w:t>
      </w:r>
      <w:r w:rsidR="0003225F" w:rsidRPr="00924C35">
        <w:rPr>
          <w:rFonts w:asciiTheme="minorHAnsi" w:hAnsiTheme="minorHAnsi" w:cstheme="minorHAnsi"/>
          <w:sz w:val="22"/>
          <w:szCs w:val="22"/>
        </w:rPr>
        <w:t>an adult was present and accompanied St</w:t>
      </w:r>
      <w:r w:rsidR="00B96377" w:rsidRPr="00924C35">
        <w:rPr>
          <w:rFonts w:asciiTheme="minorHAnsi" w:hAnsiTheme="minorHAnsi" w:cstheme="minorHAnsi"/>
          <w:sz w:val="22"/>
          <w:szCs w:val="22"/>
        </w:rPr>
        <w:t xml:space="preserve">udent into the school building. </w:t>
      </w:r>
      <w:r w:rsidR="00444ACF" w:rsidRPr="00924C35">
        <w:rPr>
          <w:rFonts w:asciiTheme="minorHAnsi" w:hAnsiTheme="minorHAnsi" w:cstheme="minorHAnsi"/>
          <w:sz w:val="22"/>
          <w:szCs w:val="22"/>
        </w:rPr>
        <w:t>T</w:t>
      </w:r>
      <w:r w:rsidR="00B96377" w:rsidRPr="00924C35">
        <w:rPr>
          <w:rFonts w:asciiTheme="minorHAnsi" w:hAnsiTheme="minorHAnsi" w:cstheme="minorHAnsi"/>
          <w:sz w:val="22"/>
          <w:szCs w:val="22"/>
        </w:rPr>
        <w:t xml:space="preserve">he parties </w:t>
      </w:r>
      <w:r w:rsidR="007E5E9C" w:rsidRPr="00924C35">
        <w:rPr>
          <w:rFonts w:asciiTheme="minorHAnsi" w:hAnsiTheme="minorHAnsi" w:cstheme="minorHAnsi"/>
          <w:sz w:val="22"/>
          <w:szCs w:val="22"/>
        </w:rPr>
        <w:t>disagree on who was present t</w:t>
      </w:r>
      <w:r w:rsidR="00444ACF" w:rsidRPr="00924C35">
        <w:rPr>
          <w:rFonts w:asciiTheme="minorHAnsi" w:hAnsiTheme="minorHAnsi" w:cstheme="minorHAnsi"/>
          <w:sz w:val="22"/>
          <w:szCs w:val="22"/>
        </w:rPr>
        <w:t>o accompany Student and why the</w:t>
      </w:r>
      <w:r w:rsidR="007E5E9C" w:rsidRPr="00924C35">
        <w:rPr>
          <w:rFonts w:asciiTheme="minorHAnsi" w:hAnsiTheme="minorHAnsi" w:cstheme="minorHAnsi"/>
          <w:sz w:val="22"/>
          <w:szCs w:val="22"/>
        </w:rPr>
        <w:t xml:space="preserve"> person was there. </w:t>
      </w:r>
    </w:p>
    <w:p w:rsidR="00494208" w:rsidRPr="00924C35" w:rsidRDefault="00444ACF" w:rsidP="00807FE0">
      <w:pPr>
        <w:pStyle w:val="ListParagraph"/>
        <w:numPr>
          <w:ilvl w:val="1"/>
          <w:numId w:val="19"/>
        </w:numPr>
        <w:spacing w:after="0"/>
        <w:ind w:left="1800"/>
        <w:jc w:val="both"/>
        <w:rPr>
          <w:rFonts w:asciiTheme="minorHAnsi" w:hAnsiTheme="minorHAnsi" w:cstheme="minorHAnsi"/>
          <w:sz w:val="22"/>
          <w:szCs w:val="22"/>
          <w:u w:val="single"/>
        </w:rPr>
      </w:pPr>
      <w:r w:rsidRPr="00924C35">
        <w:rPr>
          <w:rFonts w:asciiTheme="minorHAnsi" w:hAnsiTheme="minorHAnsi" w:cstheme="minorHAnsi"/>
          <w:sz w:val="22"/>
          <w:szCs w:val="22"/>
        </w:rPr>
        <w:lastRenderedPageBreak/>
        <w:t>In an interview conducted by the Department on June 9, 2018, the District stated</w:t>
      </w:r>
      <w:r w:rsidR="007E5E9C" w:rsidRPr="00924C35">
        <w:rPr>
          <w:rFonts w:asciiTheme="minorHAnsi" w:hAnsiTheme="minorHAnsi" w:cstheme="minorHAnsi"/>
          <w:sz w:val="22"/>
          <w:szCs w:val="22"/>
        </w:rPr>
        <w:t xml:space="preserve"> that a staff person was specifically waiting for Student to </w:t>
      </w:r>
      <w:proofErr w:type="gramStart"/>
      <w:r w:rsidR="007E5E9C" w:rsidRPr="00924C35">
        <w:rPr>
          <w:rFonts w:asciiTheme="minorHAnsi" w:hAnsiTheme="minorHAnsi" w:cstheme="minorHAnsi"/>
          <w:sz w:val="22"/>
          <w:szCs w:val="22"/>
        </w:rPr>
        <w:t>be dropped off</w:t>
      </w:r>
      <w:proofErr w:type="gramEnd"/>
      <w:r w:rsidRPr="00924C35">
        <w:rPr>
          <w:rFonts w:asciiTheme="minorHAnsi" w:hAnsiTheme="minorHAnsi" w:cstheme="minorHAnsi"/>
          <w:sz w:val="22"/>
          <w:szCs w:val="22"/>
        </w:rPr>
        <w:t xml:space="preserve">. The District stated that </w:t>
      </w:r>
      <w:r w:rsidR="007E5E9C" w:rsidRPr="00924C35">
        <w:rPr>
          <w:rFonts w:asciiTheme="minorHAnsi" w:hAnsiTheme="minorHAnsi" w:cstheme="minorHAnsi"/>
          <w:sz w:val="22"/>
          <w:szCs w:val="22"/>
        </w:rPr>
        <w:t xml:space="preserve">the staff person was a different person than the </w:t>
      </w:r>
      <w:r w:rsidR="002307DC" w:rsidRPr="00924C35">
        <w:rPr>
          <w:rFonts w:asciiTheme="minorHAnsi" w:hAnsiTheme="minorHAnsi" w:cstheme="minorHAnsi"/>
          <w:sz w:val="22"/>
          <w:szCs w:val="22"/>
        </w:rPr>
        <w:t>person who generally</w:t>
      </w:r>
      <w:r w:rsidR="007E5E9C" w:rsidRPr="00924C35">
        <w:rPr>
          <w:rFonts w:asciiTheme="minorHAnsi" w:hAnsiTheme="minorHAnsi" w:cstheme="minorHAnsi"/>
          <w:sz w:val="22"/>
          <w:szCs w:val="22"/>
        </w:rPr>
        <w:t xml:space="preserve"> </w:t>
      </w:r>
      <w:r w:rsidR="007E5E9C" w:rsidRPr="00924C35">
        <w:rPr>
          <w:rFonts w:asciiTheme="minorHAnsi" w:hAnsiTheme="minorHAnsi" w:cstheme="minorHAnsi"/>
          <w:bCs/>
          <w:sz w:val="22"/>
          <w:szCs w:val="22"/>
        </w:rPr>
        <w:t>escort</w:t>
      </w:r>
      <w:r w:rsidR="002307DC" w:rsidRPr="00924C35">
        <w:rPr>
          <w:rFonts w:asciiTheme="minorHAnsi" w:hAnsiTheme="minorHAnsi" w:cstheme="minorHAnsi"/>
          <w:bCs/>
          <w:sz w:val="22"/>
          <w:szCs w:val="22"/>
        </w:rPr>
        <w:t xml:space="preserve">s </w:t>
      </w:r>
      <w:r w:rsidR="007E5E9C" w:rsidRPr="00924C35">
        <w:rPr>
          <w:rFonts w:asciiTheme="minorHAnsi" w:hAnsiTheme="minorHAnsi" w:cstheme="minorHAnsi"/>
          <w:bCs/>
          <w:sz w:val="22"/>
          <w:szCs w:val="22"/>
        </w:rPr>
        <w:t>students into the school building because the District was late in transporting Student to the school.</w:t>
      </w:r>
      <w:r w:rsidR="00494208" w:rsidRPr="00924C35">
        <w:rPr>
          <w:rFonts w:asciiTheme="minorHAnsi" w:hAnsiTheme="minorHAnsi" w:cstheme="minorHAnsi"/>
          <w:bCs/>
          <w:sz w:val="22"/>
          <w:szCs w:val="22"/>
        </w:rPr>
        <w:t xml:space="preserve"> </w:t>
      </w:r>
    </w:p>
    <w:p w:rsidR="00924C35" w:rsidRPr="00924C35" w:rsidRDefault="00924C35" w:rsidP="00924C35">
      <w:pPr>
        <w:pStyle w:val="ListParagraph"/>
        <w:spacing w:after="0"/>
        <w:ind w:left="1800"/>
        <w:jc w:val="both"/>
        <w:rPr>
          <w:rFonts w:asciiTheme="minorHAnsi" w:hAnsiTheme="minorHAnsi" w:cstheme="minorHAnsi"/>
          <w:sz w:val="22"/>
          <w:szCs w:val="22"/>
          <w:u w:val="single"/>
        </w:rPr>
      </w:pPr>
    </w:p>
    <w:p w:rsidR="00034E4D" w:rsidRPr="00924C35" w:rsidRDefault="00444ACF" w:rsidP="00444ACF">
      <w:pPr>
        <w:pStyle w:val="ListParagraph"/>
        <w:numPr>
          <w:ilvl w:val="1"/>
          <w:numId w:val="19"/>
        </w:numPr>
        <w:spacing w:after="0"/>
        <w:ind w:left="1800"/>
        <w:jc w:val="both"/>
        <w:rPr>
          <w:rFonts w:asciiTheme="minorHAnsi" w:hAnsiTheme="minorHAnsi" w:cstheme="minorHAnsi"/>
          <w:sz w:val="22"/>
          <w:szCs w:val="22"/>
          <w:u w:val="single"/>
        </w:rPr>
      </w:pPr>
      <w:r w:rsidRPr="00924C35">
        <w:rPr>
          <w:rFonts w:asciiTheme="minorHAnsi" w:hAnsiTheme="minorHAnsi" w:cstheme="minorHAnsi"/>
          <w:sz w:val="22"/>
          <w:szCs w:val="22"/>
        </w:rPr>
        <w:t xml:space="preserve">In an interview conducted by the Department on May 25, 2018, </w:t>
      </w:r>
      <w:r w:rsidR="002307DC" w:rsidRPr="00924C35">
        <w:rPr>
          <w:rFonts w:asciiTheme="minorHAnsi" w:hAnsiTheme="minorHAnsi" w:cstheme="minorHAnsi"/>
          <w:sz w:val="22"/>
          <w:szCs w:val="22"/>
        </w:rPr>
        <w:t>Parent</w:t>
      </w:r>
      <w:r w:rsidR="00034E4D" w:rsidRPr="00924C35">
        <w:rPr>
          <w:rFonts w:asciiTheme="minorHAnsi" w:hAnsiTheme="minorHAnsi" w:cstheme="minorHAnsi"/>
          <w:sz w:val="22"/>
          <w:szCs w:val="22"/>
        </w:rPr>
        <w:t xml:space="preserve"> </w:t>
      </w:r>
      <w:r w:rsidRPr="00924C35">
        <w:rPr>
          <w:rFonts w:asciiTheme="minorHAnsi" w:hAnsiTheme="minorHAnsi" w:cstheme="minorHAnsi"/>
          <w:sz w:val="22"/>
          <w:szCs w:val="22"/>
        </w:rPr>
        <w:t>stated</w:t>
      </w:r>
      <w:r w:rsidR="00034E4D" w:rsidRPr="00924C35">
        <w:rPr>
          <w:rFonts w:asciiTheme="minorHAnsi" w:hAnsiTheme="minorHAnsi" w:cstheme="minorHAnsi"/>
          <w:sz w:val="22"/>
          <w:szCs w:val="22"/>
        </w:rPr>
        <w:t xml:space="preserve"> </w:t>
      </w:r>
      <w:r w:rsidRPr="00924C35">
        <w:rPr>
          <w:rFonts w:asciiTheme="minorHAnsi" w:hAnsiTheme="minorHAnsi" w:cstheme="minorHAnsi"/>
          <w:sz w:val="22"/>
          <w:szCs w:val="22"/>
        </w:rPr>
        <w:t xml:space="preserve">that a staff person was not specifically waiting for Student to </w:t>
      </w:r>
      <w:proofErr w:type="gramStart"/>
      <w:r w:rsidRPr="00924C35">
        <w:rPr>
          <w:rFonts w:asciiTheme="minorHAnsi" w:hAnsiTheme="minorHAnsi" w:cstheme="minorHAnsi"/>
          <w:sz w:val="22"/>
          <w:szCs w:val="22"/>
        </w:rPr>
        <w:t>be dropped off</w:t>
      </w:r>
      <w:proofErr w:type="gramEnd"/>
      <w:r w:rsidRPr="00924C35">
        <w:rPr>
          <w:rFonts w:asciiTheme="minorHAnsi" w:hAnsiTheme="minorHAnsi" w:cstheme="minorHAnsi"/>
          <w:sz w:val="22"/>
          <w:szCs w:val="22"/>
        </w:rPr>
        <w:t xml:space="preserve">. Parent stated </w:t>
      </w:r>
      <w:r w:rsidR="00034E4D" w:rsidRPr="00924C35">
        <w:rPr>
          <w:rFonts w:asciiTheme="minorHAnsi" w:hAnsiTheme="minorHAnsi" w:cstheme="minorHAnsi"/>
          <w:sz w:val="22"/>
          <w:szCs w:val="22"/>
        </w:rPr>
        <w:t xml:space="preserve">that a staff person was parking his or her car and entering the school building to go to work </w:t>
      </w:r>
      <w:r w:rsidR="001677F7" w:rsidRPr="00924C35">
        <w:rPr>
          <w:rFonts w:asciiTheme="minorHAnsi" w:hAnsiTheme="minorHAnsi" w:cstheme="minorHAnsi"/>
          <w:sz w:val="22"/>
          <w:szCs w:val="22"/>
        </w:rPr>
        <w:t>when</w:t>
      </w:r>
      <w:r w:rsidR="00034E4D" w:rsidRPr="00924C35">
        <w:rPr>
          <w:rFonts w:asciiTheme="minorHAnsi" w:hAnsiTheme="minorHAnsi" w:cstheme="minorHAnsi"/>
          <w:sz w:val="22"/>
          <w:szCs w:val="22"/>
        </w:rPr>
        <w:t xml:space="preserve"> Student </w:t>
      </w:r>
      <w:proofErr w:type="gramStart"/>
      <w:r w:rsidR="00034E4D" w:rsidRPr="00924C35">
        <w:rPr>
          <w:rFonts w:asciiTheme="minorHAnsi" w:hAnsiTheme="minorHAnsi" w:cstheme="minorHAnsi"/>
          <w:sz w:val="22"/>
          <w:szCs w:val="22"/>
        </w:rPr>
        <w:t>was dropped off</w:t>
      </w:r>
      <w:proofErr w:type="gramEnd"/>
      <w:r w:rsidR="00034E4D" w:rsidRPr="00924C35">
        <w:rPr>
          <w:rFonts w:asciiTheme="minorHAnsi" w:hAnsiTheme="minorHAnsi" w:cstheme="minorHAnsi"/>
          <w:sz w:val="22"/>
          <w:szCs w:val="22"/>
        </w:rPr>
        <w:t xml:space="preserve">. </w:t>
      </w:r>
    </w:p>
    <w:p w:rsidR="00924C35" w:rsidRPr="00924C35" w:rsidRDefault="00924C35" w:rsidP="00924C35">
      <w:pPr>
        <w:spacing w:after="0"/>
        <w:jc w:val="both"/>
        <w:rPr>
          <w:rFonts w:asciiTheme="minorHAnsi" w:hAnsiTheme="minorHAnsi" w:cstheme="minorHAnsi"/>
          <w:sz w:val="22"/>
          <w:szCs w:val="22"/>
          <w:u w:val="single"/>
        </w:rPr>
      </w:pPr>
    </w:p>
    <w:p w:rsidR="00534AC9" w:rsidRPr="00924C35" w:rsidRDefault="00494208" w:rsidP="00444ACF">
      <w:pPr>
        <w:pStyle w:val="ListParagraph"/>
        <w:numPr>
          <w:ilvl w:val="1"/>
          <w:numId w:val="19"/>
        </w:numPr>
        <w:spacing w:after="0"/>
        <w:ind w:left="1800"/>
        <w:jc w:val="both"/>
        <w:rPr>
          <w:rFonts w:asciiTheme="minorHAnsi" w:hAnsiTheme="minorHAnsi" w:cstheme="minorHAnsi"/>
          <w:sz w:val="22"/>
          <w:szCs w:val="22"/>
          <w:u w:val="single"/>
        </w:rPr>
      </w:pPr>
      <w:r w:rsidRPr="00924C35">
        <w:rPr>
          <w:rFonts w:asciiTheme="minorHAnsi" w:hAnsiTheme="minorHAnsi" w:cstheme="minorHAnsi"/>
          <w:bCs/>
          <w:sz w:val="22"/>
          <w:szCs w:val="22"/>
        </w:rPr>
        <w:t>In documents provided to the Department by the District, the District described the incident as follows: “[T]here was an adult outside that helped [Student] in and [the driver] watched him get inside.”</w:t>
      </w:r>
    </w:p>
    <w:p w:rsidR="00534AC9" w:rsidRPr="00924C35" w:rsidRDefault="00534AC9" w:rsidP="00807FE0">
      <w:pPr>
        <w:pStyle w:val="ListParagraph"/>
        <w:spacing w:after="0"/>
        <w:ind w:left="1440"/>
        <w:jc w:val="both"/>
        <w:rPr>
          <w:rFonts w:asciiTheme="minorHAnsi" w:hAnsiTheme="minorHAnsi" w:cstheme="minorHAnsi"/>
          <w:sz w:val="22"/>
          <w:szCs w:val="22"/>
        </w:rPr>
      </w:pPr>
    </w:p>
    <w:p w:rsidR="00905A26" w:rsidRPr="00924C35" w:rsidRDefault="00534AC9" w:rsidP="00807FE0">
      <w:pPr>
        <w:pStyle w:val="ListParagraph"/>
        <w:numPr>
          <w:ilvl w:val="0"/>
          <w:numId w:val="19"/>
        </w:numPr>
        <w:spacing w:after="0"/>
        <w:ind w:left="1080"/>
        <w:jc w:val="both"/>
        <w:rPr>
          <w:rFonts w:asciiTheme="minorHAnsi" w:hAnsiTheme="minorHAnsi" w:cstheme="minorHAnsi"/>
          <w:sz w:val="22"/>
          <w:szCs w:val="22"/>
        </w:rPr>
      </w:pPr>
      <w:r w:rsidRPr="00924C35">
        <w:rPr>
          <w:rFonts w:asciiTheme="minorHAnsi" w:hAnsiTheme="minorHAnsi" w:cstheme="minorHAnsi"/>
          <w:sz w:val="22"/>
          <w:szCs w:val="22"/>
        </w:rPr>
        <w:t xml:space="preserve">The parties stipulate that on January 5, 2017, the District transported Student from Arata Creek School to the Riverside Elementary </w:t>
      </w:r>
      <w:r w:rsidR="003D791F" w:rsidRPr="00924C35">
        <w:rPr>
          <w:rFonts w:asciiTheme="minorHAnsi" w:hAnsiTheme="minorHAnsi" w:cstheme="minorHAnsi"/>
          <w:sz w:val="22"/>
          <w:szCs w:val="22"/>
        </w:rPr>
        <w:t>daycare program</w:t>
      </w:r>
      <w:r w:rsidRPr="00924C35">
        <w:rPr>
          <w:rFonts w:asciiTheme="minorHAnsi" w:hAnsiTheme="minorHAnsi" w:cstheme="minorHAnsi"/>
          <w:sz w:val="22"/>
          <w:szCs w:val="22"/>
        </w:rPr>
        <w:t xml:space="preserve"> instead of the Oak Grove </w:t>
      </w:r>
      <w:r w:rsidR="003D791F" w:rsidRPr="00924C35">
        <w:rPr>
          <w:rFonts w:asciiTheme="minorHAnsi" w:hAnsiTheme="minorHAnsi" w:cstheme="minorHAnsi"/>
          <w:sz w:val="22"/>
          <w:szCs w:val="22"/>
        </w:rPr>
        <w:t>Elementary School daycare program</w:t>
      </w:r>
      <w:r w:rsidRPr="00924C35">
        <w:rPr>
          <w:rFonts w:asciiTheme="minorHAnsi" w:hAnsiTheme="minorHAnsi" w:cstheme="minorHAnsi"/>
          <w:sz w:val="22"/>
          <w:szCs w:val="22"/>
        </w:rPr>
        <w:t xml:space="preserve">, where </w:t>
      </w:r>
      <w:r w:rsidR="00637936" w:rsidRPr="00924C35">
        <w:rPr>
          <w:rFonts w:asciiTheme="minorHAnsi" w:hAnsiTheme="minorHAnsi" w:cstheme="minorHAnsi"/>
          <w:sz w:val="22"/>
          <w:szCs w:val="22"/>
        </w:rPr>
        <w:t>he</w:t>
      </w:r>
      <w:r w:rsidRPr="00924C35">
        <w:rPr>
          <w:rFonts w:asciiTheme="minorHAnsi" w:hAnsiTheme="minorHAnsi" w:cstheme="minorHAnsi"/>
          <w:sz w:val="22"/>
          <w:szCs w:val="22"/>
        </w:rPr>
        <w:t xml:space="preserve"> </w:t>
      </w:r>
      <w:proofErr w:type="gramStart"/>
      <w:r w:rsidRPr="00924C35">
        <w:rPr>
          <w:rFonts w:asciiTheme="minorHAnsi" w:hAnsiTheme="minorHAnsi" w:cstheme="minorHAnsi"/>
          <w:sz w:val="22"/>
          <w:szCs w:val="22"/>
        </w:rPr>
        <w:t>was scheduled</w:t>
      </w:r>
      <w:proofErr w:type="gramEnd"/>
      <w:r w:rsidRPr="00924C35">
        <w:rPr>
          <w:rFonts w:asciiTheme="minorHAnsi" w:hAnsiTheme="minorHAnsi" w:cstheme="minorHAnsi"/>
          <w:sz w:val="22"/>
          <w:szCs w:val="22"/>
        </w:rPr>
        <w:t xml:space="preserve"> to be dropped off.</w:t>
      </w:r>
    </w:p>
    <w:p w:rsidR="00534AC9" w:rsidRPr="00924C35" w:rsidRDefault="00534AC9" w:rsidP="00807FE0">
      <w:pPr>
        <w:pStyle w:val="ListParagraph"/>
        <w:spacing w:after="0"/>
        <w:ind w:left="1440"/>
        <w:jc w:val="both"/>
        <w:rPr>
          <w:rFonts w:asciiTheme="minorHAnsi" w:hAnsiTheme="minorHAnsi" w:cstheme="minorHAnsi"/>
          <w:sz w:val="22"/>
          <w:szCs w:val="22"/>
        </w:rPr>
      </w:pPr>
    </w:p>
    <w:p w:rsidR="00882771" w:rsidRPr="00924C35" w:rsidRDefault="00096C8D" w:rsidP="00807FE0">
      <w:pPr>
        <w:pStyle w:val="ListParagraph"/>
        <w:numPr>
          <w:ilvl w:val="0"/>
          <w:numId w:val="19"/>
        </w:numPr>
        <w:spacing w:after="0"/>
        <w:ind w:left="1080"/>
        <w:jc w:val="both"/>
        <w:rPr>
          <w:rFonts w:asciiTheme="minorHAnsi" w:hAnsiTheme="minorHAnsi" w:cstheme="minorHAnsi"/>
          <w:sz w:val="22"/>
          <w:szCs w:val="22"/>
        </w:rPr>
      </w:pPr>
      <w:r w:rsidRPr="00924C35">
        <w:rPr>
          <w:rFonts w:asciiTheme="minorHAnsi" w:hAnsiTheme="minorHAnsi" w:cstheme="minorHAnsi"/>
          <w:sz w:val="22"/>
          <w:szCs w:val="22"/>
        </w:rPr>
        <w:t>The parties stipulate that during the fall of 2017, beginning on August 29, 2017, the District contracted with an independent contractor to provide transportation services for Student to Knott Creek School.</w:t>
      </w:r>
    </w:p>
    <w:p w:rsidR="00882771" w:rsidRPr="00924C35" w:rsidRDefault="00882771" w:rsidP="00807FE0">
      <w:pPr>
        <w:spacing w:after="0"/>
        <w:jc w:val="both"/>
        <w:rPr>
          <w:rFonts w:asciiTheme="minorHAnsi" w:hAnsiTheme="minorHAnsi" w:cstheme="minorHAnsi"/>
          <w:sz w:val="22"/>
          <w:szCs w:val="22"/>
        </w:rPr>
      </w:pPr>
    </w:p>
    <w:p w:rsidR="00096C8D" w:rsidRDefault="00534AC9" w:rsidP="00807FE0">
      <w:pPr>
        <w:pStyle w:val="ListParagraph"/>
        <w:numPr>
          <w:ilvl w:val="0"/>
          <w:numId w:val="19"/>
        </w:numPr>
        <w:spacing w:after="0"/>
        <w:ind w:left="1080"/>
        <w:jc w:val="both"/>
        <w:rPr>
          <w:rFonts w:asciiTheme="minorHAnsi" w:hAnsiTheme="minorHAnsi" w:cstheme="minorHAnsi"/>
          <w:sz w:val="22"/>
          <w:szCs w:val="22"/>
        </w:rPr>
      </w:pPr>
      <w:r w:rsidRPr="00924C35">
        <w:rPr>
          <w:rFonts w:asciiTheme="minorHAnsi" w:hAnsiTheme="minorHAnsi" w:cstheme="minorHAnsi"/>
          <w:sz w:val="22"/>
          <w:szCs w:val="22"/>
        </w:rPr>
        <w:t>The parties stipulate that on</w:t>
      </w:r>
      <w:r w:rsidR="00096C8D" w:rsidRPr="00924C35">
        <w:rPr>
          <w:rFonts w:asciiTheme="minorHAnsi" w:hAnsiTheme="minorHAnsi" w:cstheme="minorHAnsi"/>
          <w:sz w:val="22"/>
          <w:szCs w:val="22"/>
        </w:rPr>
        <w:t xml:space="preserve"> September 12, 2017, the driver who transported Student to Knott Creek School for the independent contractor inappropriately touched </w:t>
      </w:r>
      <w:r w:rsidR="00637936" w:rsidRPr="00924C35">
        <w:rPr>
          <w:rFonts w:asciiTheme="minorHAnsi" w:hAnsiTheme="minorHAnsi" w:cstheme="minorHAnsi"/>
          <w:sz w:val="22"/>
          <w:szCs w:val="22"/>
        </w:rPr>
        <w:t>him</w:t>
      </w:r>
      <w:r w:rsidR="00096C8D" w:rsidRPr="00924C35">
        <w:rPr>
          <w:rFonts w:asciiTheme="minorHAnsi" w:hAnsiTheme="minorHAnsi" w:cstheme="minorHAnsi"/>
          <w:sz w:val="22"/>
          <w:szCs w:val="22"/>
        </w:rPr>
        <w:t xml:space="preserve">. </w:t>
      </w:r>
    </w:p>
    <w:p w:rsidR="00924C35" w:rsidRPr="00924C35" w:rsidRDefault="00924C35" w:rsidP="00924C35">
      <w:pPr>
        <w:spacing w:after="0"/>
        <w:jc w:val="both"/>
        <w:rPr>
          <w:rFonts w:asciiTheme="minorHAnsi" w:hAnsiTheme="minorHAnsi" w:cstheme="minorHAnsi"/>
          <w:sz w:val="22"/>
          <w:szCs w:val="22"/>
        </w:rPr>
      </w:pPr>
    </w:p>
    <w:p w:rsidR="00787CB3" w:rsidRDefault="005447D5" w:rsidP="00807FE0">
      <w:pPr>
        <w:pStyle w:val="ListParagraph"/>
        <w:numPr>
          <w:ilvl w:val="1"/>
          <w:numId w:val="19"/>
        </w:numPr>
        <w:spacing w:after="0"/>
        <w:ind w:left="1800"/>
        <w:jc w:val="both"/>
        <w:rPr>
          <w:rFonts w:asciiTheme="minorHAnsi" w:hAnsiTheme="minorHAnsi" w:cstheme="minorHAnsi"/>
          <w:sz w:val="22"/>
          <w:szCs w:val="22"/>
        </w:rPr>
      </w:pPr>
      <w:r w:rsidRPr="00924C35">
        <w:rPr>
          <w:rFonts w:asciiTheme="minorHAnsi" w:hAnsiTheme="minorHAnsi" w:cstheme="minorHAnsi"/>
          <w:sz w:val="22"/>
          <w:szCs w:val="22"/>
        </w:rPr>
        <w:t>C</w:t>
      </w:r>
      <w:r w:rsidR="00EB3116" w:rsidRPr="00924C35">
        <w:rPr>
          <w:rFonts w:asciiTheme="minorHAnsi" w:hAnsiTheme="minorHAnsi" w:cstheme="minorHAnsi"/>
          <w:sz w:val="22"/>
          <w:szCs w:val="22"/>
        </w:rPr>
        <w:t xml:space="preserve">ommunications between </w:t>
      </w:r>
      <w:r w:rsidR="002307DC" w:rsidRPr="00924C35">
        <w:rPr>
          <w:rFonts w:asciiTheme="minorHAnsi" w:hAnsiTheme="minorHAnsi" w:cstheme="minorHAnsi"/>
          <w:sz w:val="22"/>
          <w:szCs w:val="22"/>
        </w:rPr>
        <w:t>Parent</w:t>
      </w:r>
      <w:r w:rsidR="00EB3116" w:rsidRPr="00924C35">
        <w:rPr>
          <w:rFonts w:asciiTheme="minorHAnsi" w:hAnsiTheme="minorHAnsi" w:cstheme="minorHAnsi"/>
          <w:sz w:val="22"/>
          <w:szCs w:val="22"/>
        </w:rPr>
        <w:t xml:space="preserve"> and the District</w:t>
      </w:r>
      <w:r w:rsidR="00096C8D" w:rsidRPr="00924C35">
        <w:rPr>
          <w:rFonts w:asciiTheme="minorHAnsi" w:hAnsiTheme="minorHAnsi" w:cstheme="minorHAnsi"/>
          <w:sz w:val="22"/>
          <w:szCs w:val="22"/>
        </w:rPr>
        <w:t xml:space="preserve"> demonstrate that Student grabbed the driver’s </w:t>
      </w:r>
      <w:r w:rsidR="00C1368E" w:rsidRPr="00924C35">
        <w:rPr>
          <w:rFonts w:asciiTheme="minorHAnsi" w:hAnsiTheme="minorHAnsi" w:cstheme="minorHAnsi"/>
          <w:sz w:val="22"/>
          <w:szCs w:val="22"/>
        </w:rPr>
        <w:t xml:space="preserve">cellular </w:t>
      </w:r>
      <w:r w:rsidR="00096C8D" w:rsidRPr="00924C35">
        <w:rPr>
          <w:rFonts w:asciiTheme="minorHAnsi" w:hAnsiTheme="minorHAnsi" w:cstheme="minorHAnsi"/>
          <w:sz w:val="22"/>
          <w:szCs w:val="22"/>
        </w:rPr>
        <w:t xml:space="preserve">phone. </w:t>
      </w:r>
    </w:p>
    <w:p w:rsidR="00924C35" w:rsidRPr="00924C35" w:rsidRDefault="00924C35" w:rsidP="00924C35">
      <w:pPr>
        <w:pStyle w:val="ListParagraph"/>
        <w:spacing w:after="0"/>
        <w:ind w:left="1800"/>
        <w:jc w:val="both"/>
        <w:rPr>
          <w:rFonts w:asciiTheme="minorHAnsi" w:hAnsiTheme="minorHAnsi" w:cstheme="minorHAnsi"/>
          <w:sz w:val="22"/>
          <w:szCs w:val="22"/>
        </w:rPr>
      </w:pPr>
    </w:p>
    <w:p w:rsidR="00701004" w:rsidRPr="00924C35" w:rsidRDefault="00787CB3" w:rsidP="00807FE0">
      <w:pPr>
        <w:pStyle w:val="ListParagraph"/>
        <w:numPr>
          <w:ilvl w:val="1"/>
          <w:numId w:val="19"/>
        </w:numPr>
        <w:spacing w:after="0"/>
        <w:ind w:left="1800"/>
        <w:jc w:val="both"/>
        <w:rPr>
          <w:rFonts w:asciiTheme="minorHAnsi" w:hAnsiTheme="minorHAnsi" w:cstheme="minorHAnsi"/>
          <w:bCs/>
          <w:sz w:val="22"/>
          <w:szCs w:val="22"/>
        </w:rPr>
      </w:pPr>
      <w:r w:rsidRPr="00924C35">
        <w:rPr>
          <w:rFonts w:asciiTheme="minorHAnsi" w:hAnsiTheme="minorHAnsi" w:cstheme="minorHAnsi"/>
          <w:sz w:val="22"/>
          <w:szCs w:val="22"/>
        </w:rPr>
        <w:t>C</w:t>
      </w:r>
      <w:r w:rsidR="00EB3116" w:rsidRPr="00924C35">
        <w:rPr>
          <w:rFonts w:asciiTheme="minorHAnsi" w:hAnsiTheme="minorHAnsi" w:cstheme="minorHAnsi"/>
          <w:sz w:val="22"/>
          <w:szCs w:val="22"/>
        </w:rPr>
        <w:t>ommunications</w:t>
      </w:r>
      <w:r w:rsidR="00096C8D" w:rsidRPr="00924C35">
        <w:rPr>
          <w:rFonts w:asciiTheme="minorHAnsi" w:hAnsiTheme="minorHAnsi" w:cstheme="minorHAnsi"/>
          <w:sz w:val="22"/>
          <w:szCs w:val="22"/>
        </w:rPr>
        <w:t xml:space="preserve"> further demonstrate that the driver inappropriately placed his hand on Student to cause him to drop the phone.</w:t>
      </w:r>
      <w:r w:rsidR="00EB3116" w:rsidRPr="00924C35">
        <w:rPr>
          <w:rFonts w:asciiTheme="minorHAnsi" w:hAnsiTheme="minorHAnsi" w:cstheme="minorHAnsi"/>
          <w:sz w:val="22"/>
          <w:szCs w:val="22"/>
        </w:rPr>
        <w:t xml:space="preserve"> </w:t>
      </w:r>
    </w:p>
    <w:p w:rsidR="00924C35" w:rsidRPr="00924C35" w:rsidRDefault="00924C35" w:rsidP="00924C35">
      <w:pPr>
        <w:spacing w:after="0"/>
        <w:jc w:val="both"/>
        <w:rPr>
          <w:rFonts w:asciiTheme="minorHAnsi" w:hAnsiTheme="minorHAnsi" w:cstheme="minorHAnsi"/>
          <w:bCs/>
          <w:sz w:val="22"/>
          <w:szCs w:val="22"/>
        </w:rPr>
      </w:pPr>
    </w:p>
    <w:p w:rsidR="00BA405E" w:rsidRDefault="00BA405E" w:rsidP="00807FE0">
      <w:pPr>
        <w:pStyle w:val="ListParagraph"/>
        <w:numPr>
          <w:ilvl w:val="1"/>
          <w:numId w:val="19"/>
        </w:numPr>
        <w:spacing w:after="0"/>
        <w:ind w:left="1800"/>
        <w:jc w:val="both"/>
        <w:rPr>
          <w:rFonts w:asciiTheme="minorHAnsi" w:hAnsiTheme="minorHAnsi" w:cstheme="minorHAnsi"/>
          <w:bCs/>
          <w:sz w:val="22"/>
          <w:szCs w:val="22"/>
        </w:rPr>
      </w:pPr>
      <w:r w:rsidRPr="00924C35">
        <w:rPr>
          <w:rFonts w:asciiTheme="minorHAnsi" w:hAnsiTheme="minorHAnsi" w:cstheme="minorHAnsi"/>
          <w:sz w:val="22"/>
          <w:szCs w:val="22"/>
        </w:rPr>
        <w:t xml:space="preserve">The District has a student discipline policy under which </w:t>
      </w:r>
      <w:r w:rsidRPr="00924C35">
        <w:rPr>
          <w:rFonts w:asciiTheme="minorHAnsi" w:hAnsiTheme="minorHAnsi" w:cstheme="minorHAnsi"/>
          <w:bCs/>
          <w:sz w:val="22"/>
          <w:szCs w:val="22"/>
        </w:rPr>
        <w:t>“[s]tudents are subject to discipline for conduct while traveling to and from school.”</w:t>
      </w:r>
      <w:r w:rsidRPr="00924C35">
        <w:rPr>
          <w:rFonts w:asciiTheme="minorHAnsi" w:hAnsiTheme="minorHAnsi" w:cstheme="minorHAnsi"/>
          <w:bCs/>
          <w:sz w:val="22"/>
          <w:szCs w:val="22"/>
          <w:vertAlign w:val="superscript"/>
        </w:rPr>
        <w:footnoteReference w:id="4"/>
      </w:r>
    </w:p>
    <w:p w:rsidR="00924C35" w:rsidRPr="00924C35" w:rsidRDefault="00924C35" w:rsidP="00924C35">
      <w:pPr>
        <w:spacing w:after="0"/>
        <w:jc w:val="both"/>
        <w:rPr>
          <w:rFonts w:asciiTheme="minorHAnsi" w:hAnsiTheme="minorHAnsi" w:cstheme="minorHAnsi"/>
          <w:bCs/>
          <w:sz w:val="22"/>
          <w:szCs w:val="22"/>
        </w:rPr>
      </w:pPr>
    </w:p>
    <w:p w:rsidR="00BA405E" w:rsidRPr="00924C35" w:rsidRDefault="00BA405E" w:rsidP="00807FE0">
      <w:pPr>
        <w:pStyle w:val="ListParagraph"/>
        <w:numPr>
          <w:ilvl w:val="1"/>
          <w:numId w:val="19"/>
        </w:numPr>
        <w:spacing w:after="0"/>
        <w:ind w:left="1800"/>
        <w:jc w:val="both"/>
        <w:rPr>
          <w:rFonts w:asciiTheme="minorHAnsi" w:hAnsiTheme="minorHAnsi" w:cstheme="minorHAnsi"/>
          <w:bCs/>
          <w:sz w:val="22"/>
          <w:szCs w:val="22"/>
        </w:rPr>
      </w:pPr>
      <w:r w:rsidRPr="00924C35">
        <w:rPr>
          <w:rFonts w:asciiTheme="minorHAnsi" w:hAnsiTheme="minorHAnsi" w:cstheme="minorHAnsi"/>
          <w:bCs/>
          <w:sz w:val="22"/>
          <w:szCs w:val="22"/>
        </w:rPr>
        <w:t>The District has a corporeal punishment policy under which school personnel may not use physical force to discipline or punish a student.</w:t>
      </w:r>
      <w:r w:rsidRPr="00924C35">
        <w:rPr>
          <w:rStyle w:val="FootnoteReference"/>
          <w:rFonts w:asciiTheme="minorHAnsi" w:hAnsiTheme="minorHAnsi" w:cstheme="minorHAnsi"/>
          <w:bCs/>
          <w:sz w:val="22"/>
          <w:szCs w:val="22"/>
        </w:rPr>
        <w:footnoteReference w:id="5"/>
      </w:r>
    </w:p>
    <w:p w:rsidR="00701004" w:rsidRPr="00924C35" w:rsidRDefault="00701004" w:rsidP="00807FE0">
      <w:pPr>
        <w:spacing w:after="0"/>
        <w:jc w:val="both"/>
        <w:rPr>
          <w:rFonts w:asciiTheme="minorHAnsi" w:hAnsiTheme="minorHAnsi" w:cstheme="minorHAnsi"/>
          <w:bCs/>
          <w:sz w:val="22"/>
          <w:szCs w:val="22"/>
        </w:rPr>
      </w:pPr>
    </w:p>
    <w:p w:rsidR="009056B4" w:rsidRPr="00924C35" w:rsidRDefault="009353D7" w:rsidP="00807FE0">
      <w:pPr>
        <w:spacing w:after="0"/>
        <w:ind w:left="720" w:hanging="720"/>
        <w:jc w:val="both"/>
        <w:rPr>
          <w:rFonts w:asciiTheme="minorHAnsi" w:hAnsiTheme="minorHAnsi" w:cstheme="minorHAnsi"/>
          <w:b/>
          <w:bCs/>
          <w:sz w:val="22"/>
          <w:szCs w:val="22"/>
        </w:rPr>
      </w:pPr>
      <w:r w:rsidRPr="00924C35">
        <w:rPr>
          <w:rFonts w:asciiTheme="minorHAnsi" w:hAnsiTheme="minorHAnsi" w:cstheme="minorHAnsi"/>
          <w:b/>
          <w:bCs/>
          <w:sz w:val="22"/>
          <w:szCs w:val="22"/>
        </w:rPr>
        <w:lastRenderedPageBreak/>
        <w:t>III.</w:t>
      </w:r>
      <w:r w:rsidRPr="00924C35">
        <w:rPr>
          <w:rFonts w:asciiTheme="minorHAnsi" w:hAnsiTheme="minorHAnsi" w:cstheme="minorHAnsi"/>
          <w:b/>
          <w:bCs/>
          <w:sz w:val="22"/>
          <w:szCs w:val="22"/>
        </w:rPr>
        <w:tab/>
        <w:t>For purposes of determining whether the District violated</w:t>
      </w:r>
      <w:r w:rsidRPr="00924C35">
        <w:rPr>
          <w:rFonts w:asciiTheme="minorHAnsi" w:hAnsiTheme="minorHAnsi" w:cstheme="minorHAnsi"/>
          <w:sz w:val="22"/>
          <w:szCs w:val="22"/>
        </w:rPr>
        <w:t xml:space="preserve"> </w:t>
      </w:r>
      <w:r w:rsidRPr="00924C35">
        <w:rPr>
          <w:rFonts w:asciiTheme="minorHAnsi" w:hAnsiTheme="minorHAnsi" w:cstheme="minorHAnsi"/>
          <w:b/>
          <w:bCs/>
          <w:sz w:val="22"/>
          <w:szCs w:val="22"/>
        </w:rPr>
        <w:t>ORS 339.285 to 339.303 and OAR 581-021-0550 to 581-021-0570, which prohibit the unlawful restraint or seclusion of a student by a public education program.</w:t>
      </w:r>
    </w:p>
    <w:p w:rsidR="009056B4" w:rsidRPr="00924C35" w:rsidRDefault="009056B4" w:rsidP="00807FE0">
      <w:pPr>
        <w:pStyle w:val="ListParagraph"/>
        <w:spacing w:after="0"/>
        <w:ind w:left="1080"/>
        <w:jc w:val="both"/>
        <w:rPr>
          <w:rFonts w:asciiTheme="minorHAnsi" w:hAnsiTheme="minorHAnsi" w:cstheme="minorHAnsi"/>
          <w:b/>
          <w:bCs/>
          <w:sz w:val="22"/>
          <w:szCs w:val="22"/>
        </w:rPr>
      </w:pPr>
    </w:p>
    <w:p w:rsidR="00342C0C" w:rsidRPr="00924C35" w:rsidRDefault="00342C0C" w:rsidP="004F4B21">
      <w:pPr>
        <w:pStyle w:val="ListParagraph"/>
        <w:numPr>
          <w:ilvl w:val="0"/>
          <w:numId w:val="29"/>
        </w:numPr>
        <w:spacing w:after="0"/>
        <w:ind w:left="1080"/>
        <w:jc w:val="both"/>
        <w:rPr>
          <w:rFonts w:asciiTheme="minorHAnsi" w:hAnsiTheme="minorHAnsi" w:cstheme="minorHAnsi"/>
          <w:b/>
          <w:bCs/>
          <w:sz w:val="22"/>
          <w:szCs w:val="22"/>
        </w:rPr>
      </w:pPr>
      <w:r w:rsidRPr="00924C35">
        <w:rPr>
          <w:rFonts w:asciiTheme="minorHAnsi" w:hAnsiTheme="minorHAnsi" w:cstheme="minorHAnsi"/>
          <w:bCs/>
          <w:sz w:val="22"/>
          <w:szCs w:val="22"/>
        </w:rPr>
        <w:t>An incident report substantiates that on September 21, 2016, at Oak Grove Elementary School daycare program (Daycare Program), a member of daycare staff restrained Student.</w:t>
      </w:r>
      <w:r w:rsidR="004F4B21" w:rsidRPr="00924C35">
        <w:rPr>
          <w:rFonts w:asciiTheme="minorHAnsi" w:hAnsiTheme="minorHAnsi" w:cstheme="minorHAnsi"/>
          <w:bCs/>
          <w:sz w:val="22"/>
          <w:szCs w:val="22"/>
        </w:rPr>
        <w:t xml:space="preserve"> According to the incident report, the staff member “was holding [Student] to avoid being hurt — held him [with] one arm [and] then two [arms] as [Student] continued to bite, kick, spit, scratch, punch, and grabbed [staff member’s] tie and pulled as hard as he could. Released after 1-2 minutes.” In communications between Parent and the District, </w:t>
      </w:r>
      <w:r w:rsidR="00286616" w:rsidRPr="00924C35">
        <w:rPr>
          <w:rFonts w:asciiTheme="minorHAnsi" w:hAnsiTheme="minorHAnsi" w:cstheme="minorHAnsi"/>
          <w:bCs/>
          <w:sz w:val="22"/>
          <w:szCs w:val="22"/>
        </w:rPr>
        <w:t>Parent claim</w:t>
      </w:r>
      <w:r w:rsidR="004F4B21" w:rsidRPr="00924C35">
        <w:rPr>
          <w:rFonts w:asciiTheme="minorHAnsi" w:hAnsiTheme="minorHAnsi" w:cstheme="minorHAnsi"/>
          <w:bCs/>
          <w:sz w:val="22"/>
          <w:szCs w:val="22"/>
        </w:rPr>
        <w:t>ed</w:t>
      </w:r>
      <w:r w:rsidR="00286616" w:rsidRPr="00924C35">
        <w:rPr>
          <w:rFonts w:asciiTheme="minorHAnsi" w:hAnsiTheme="minorHAnsi" w:cstheme="minorHAnsi"/>
          <w:bCs/>
          <w:sz w:val="22"/>
          <w:szCs w:val="22"/>
        </w:rPr>
        <w:t xml:space="preserve"> that after the incident, Student had bruises on his arm.</w:t>
      </w:r>
    </w:p>
    <w:p w:rsidR="00286616" w:rsidRPr="00924C35" w:rsidRDefault="00286616" w:rsidP="00807FE0">
      <w:pPr>
        <w:pStyle w:val="ListParagraph"/>
        <w:spacing w:after="0"/>
        <w:ind w:left="1080"/>
        <w:jc w:val="both"/>
        <w:rPr>
          <w:rFonts w:asciiTheme="minorHAnsi" w:hAnsiTheme="minorHAnsi" w:cstheme="minorHAnsi"/>
          <w:b/>
          <w:bCs/>
          <w:sz w:val="22"/>
          <w:szCs w:val="22"/>
        </w:rPr>
      </w:pPr>
    </w:p>
    <w:p w:rsidR="00286616" w:rsidRPr="00924C35" w:rsidRDefault="00286616" w:rsidP="00807FE0">
      <w:pPr>
        <w:pStyle w:val="ListParagraph"/>
        <w:numPr>
          <w:ilvl w:val="0"/>
          <w:numId w:val="29"/>
        </w:numPr>
        <w:spacing w:after="0"/>
        <w:ind w:left="1080"/>
        <w:jc w:val="both"/>
        <w:rPr>
          <w:rFonts w:asciiTheme="minorHAnsi" w:hAnsiTheme="minorHAnsi" w:cstheme="minorHAnsi"/>
          <w:b/>
          <w:bCs/>
          <w:sz w:val="22"/>
          <w:szCs w:val="22"/>
        </w:rPr>
      </w:pPr>
      <w:r w:rsidRPr="00924C35">
        <w:rPr>
          <w:rFonts w:asciiTheme="minorHAnsi" w:hAnsiTheme="minorHAnsi" w:cstheme="minorHAnsi"/>
          <w:bCs/>
          <w:sz w:val="22"/>
          <w:szCs w:val="22"/>
        </w:rPr>
        <w:t xml:space="preserve">The </w:t>
      </w:r>
      <w:r w:rsidR="007707A5" w:rsidRPr="00924C35">
        <w:rPr>
          <w:rFonts w:asciiTheme="minorHAnsi" w:hAnsiTheme="minorHAnsi" w:cstheme="minorHAnsi"/>
          <w:bCs/>
          <w:sz w:val="22"/>
          <w:szCs w:val="22"/>
        </w:rPr>
        <w:t xml:space="preserve">September 21 </w:t>
      </w:r>
      <w:r w:rsidRPr="00924C35">
        <w:rPr>
          <w:rFonts w:asciiTheme="minorHAnsi" w:hAnsiTheme="minorHAnsi" w:cstheme="minorHAnsi"/>
          <w:bCs/>
          <w:sz w:val="22"/>
          <w:szCs w:val="22"/>
        </w:rPr>
        <w:t xml:space="preserve">incident report </w:t>
      </w:r>
      <w:r w:rsidR="007707A5" w:rsidRPr="00924C35">
        <w:rPr>
          <w:rFonts w:asciiTheme="minorHAnsi" w:hAnsiTheme="minorHAnsi" w:cstheme="minorHAnsi"/>
          <w:bCs/>
          <w:sz w:val="22"/>
          <w:szCs w:val="22"/>
        </w:rPr>
        <w:t>indicates</w:t>
      </w:r>
      <w:r w:rsidRPr="00924C35">
        <w:rPr>
          <w:rFonts w:asciiTheme="minorHAnsi" w:hAnsiTheme="minorHAnsi" w:cstheme="minorHAnsi"/>
          <w:bCs/>
          <w:sz w:val="22"/>
          <w:szCs w:val="22"/>
        </w:rPr>
        <w:t xml:space="preserve"> that Parent </w:t>
      </w:r>
      <w:proofErr w:type="gramStart"/>
      <w:r w:rsidRPr="00924C35">
        <w:rPr>
          <w:rFonts w:asciiTheme="minorHAnsi" w:hAnsiTheme="minorHAnsi" w:cstheme="minorHAnsi"/>
          <w:bCs/>
          <w:sz w:val="22"/>
          <w:szCs w:val="22"/>
        </w:rPr>
        <w:t xml:space="preserve">was </w:t>
      </w:r>
      <w:r w:rsidR="00DC7104" w:rsidRPr="00924C35">
        <w:rPr>
          <w:rFonts w:asciiTheme="minorHAnsi" w:hAnsiTheme="minorHAnsi" w:cstheme="minorHAnsi"/>
          <w:bCs/>
          <w:sz w:val="22"/>
          <w:szCs w:val="22"/>
        </w:rPr>
        <w:t>provided</w:t>
      </w:r>
      <w:proofErr w:type="gramEnd"/>
      <w:r w:rsidR="00DC7104" w:rsidRPr="00924C35">
        <w:rPr>
          <w:rFonts w:asciiTheme="minorHAnsi" w:hAnsiTheme="minorHAnsi" w:cstheme="minorHAnsi"/>
          <w:bCs/>
          <w:sz w:val="22"/>
          <w:szCs w:val="22"/>
        </w:rPr>
        <w:t xml:space="preserve"> a copy of the incident report on September 22, 2016. The incident report indicates that Parent was </w:t>
      </w:r>
      <w:r w:rsidRPr="00924C35">
        <w:rPr>
          <w:rFonts w:asciiTheme="minorHAnsi" w:hAnsiTheme="minorHAnsi" w:cstheme="minorHAnsi"/>
          <w:bCs/>
          <w:sz w:val="22"/>
          <w:szCs w:val="22"/>
        </w:rPr>
        <w:t xml:space="preserve">notified of the incident “in person” </w:t>
      </w:r>
      <w:r w:rsidR="00DC7104" w:rsidRPr="00924C35">
        <w:rPr>
          <w:rFonts w:asciiTheme="minorHAnsi" w:hAnsiTheme="minorHAnsi" w:cstheme="minorHAnsi"/>
          <w:bCs/>
          <w:sz w:val="22"/>
          <w:szCs w:val="22"/>
        </w:rPr>
        <w:t>on September 22, 2016.</w:t>
      </w:r>
    </w:p>
    <w:p w:rsidR="00DC7104" w:rsidRPr="00924C35" w:rsidRDefault="00DC7104" w:rsidP="00807FE0">
      <w:pPr>
        <w:pStyle w:val="ListParagraph"/>
        <w:spacing w:after="0"/>
        <w:ind w:left="1080"/>
        <w:jc w:val="both"/>
        <w:rPr>
          <w:rFonts w:asciiTheme="minorHAnsi" w:hAnsiTheme="minorHAnsi" w:cstheme="minorHAnsi"/>
          <w:b/>
          <w:bCs/>
          <w:sz w:val="22"/>
          <w:szCs w:val="22"/>
        </w:rPr>
      </w:pPr>
    </w:p>
    <w:p w:rsidR="00DC7104" w:rsidRPr="00924C35" w:rsidRDefault="00DC7104" w:rsidP="00807FE0">
      <w:pPr>
        <w:pStyle w:val="ListParagraph"/>
        <w:numPr>
          <w:ilvl w:val="0"/>
          <w:numId w:val="29"/>
        </w:numPr>
        <w:spacing w:after="0"/>
        <w:ind w:left="1080"/>
        <w:jc w:val="both"/>
        <w:rPr>
          <w:rFonts w:asciiTheme="minorHAnsi" w:hAnsiTheme="minorHAnsi" w:cstheme="minorHAnsi"/>
          <w:b/>
          <w:bCs/>
          <w:sz w:val="22"/>
          <w:szCs w:val="22"/>
        </w:rPr>
      </w:pPr>
      <w:r w:rsidRPr="00924C35">
        <w:rPr>
          <w:rFonts w:asciiTheme="minorHAnsi" w:hAnsiTheme="minorHAnsi" w:cstheme="minorHAnsi"/>
          <w:bCs/>
          <w:sz w:val="22"/>
          <w:szCs w:val="22"/>
        </w:rPr>
        <w:t xml:space="preserve">The </w:t>
      </w:r>
      <w:r w:rsidR="007707A5" w:rsidRPr="00924C35">
        <w:rPr>
          <w:rFonts w:asciiTheme="minorHAnsi" w:hAnsiTheme="minorHAnsi" w:cstheme="minorHAnsi"/>
          <w:bCs/>
          <w:sz w:val="22"/>
          <w:szCs w:val="22"/>
        </w:rPr>
        <w:t xml:space="preserve">September 21 </w:t>
      </w:r>
      <w:r w:rsidRPr="00924C35">
        <w:rPr>
          <w:rFonts w:asciiTheme="minorHAnsi" w:hAnsiTheme="minorHAnsi" w:cstheme="minorHAnsi"/>
          <w:bCs/>
          <w:sz w:val="22"/>
          <w:szCs w:val="22"/>
        </w:rPr>
        <w:t>incident report does not contain infor</w:t>
      </w:r>
      <w:r w:rsidR="0082747D" w:rsidRPr="00924C35">
        <w:rPr>
          <w:rFonts w:asciiTheme="minorHAnsi" w:hAnsiTheme="minorHAnsi" w:cstheme="minorHAnsi"/>
          <w:bCs/>
          <w:sz w:val="22"/>
          <w:szCs w:val="22"/>
        </w:rPr>
        <w:t xml:space="preserve">mation related to a debriefing </w:t>
      </w:r>
      <w:r w:rsidR="00B44792" w:rsidRPr="00924C35">
        <w:rPr>
          <w:rFonts w:asciiTheme="minorHAnsi" w:hAnsiTheme="minorHAnsi" w:cstheme="minorHAnsi"/>
          <w:bCs/>
          <w:sz w:val="22"/>
          <w:szCs w:val="22"/>
        </w:rPr>
        <w:t xml:space="preserve">meeting </w:t>
      </w:r>
      <w:r w:rsidR="0082747D" w:rsidRPr="00924C35">
        <w:rPr>
          <w:rFonts w:asciiTheme="minorHAnsi" w:hAnsiTheme="minorHAnsi" w:cstheme="minorHAnsi"/>
          <w:bCs/>
          <w:sz w:val="22"/>
          <w:szCs w:val="22"/>
        </w:rPr>
        <w:t>or to the training qualifications of the person performing the restraint.</w:t>
      </w:r>
    </w:p>
    <w:p w:rsidR="0092172B" w:rsidRPr="00924C35" w:rsidRDefault="0092172B" w:rsidP="00807FE0">
      <w:pPr>
        <w:pStyle w:val="ListParagraph"/>
        <w:spacing w:after="0"/>
        <w:ind w:left="1080"/>
        <w:jc w:val="both"/>
        <w:rPr>
          <w:rFonts w:asciiTheme="minorHAnsi" w:hAnsiTheme="minorHAnsi" w:cstheme="minorHAnsi"/>
          <w:b/>
          <w:bCs/>
          <w:sz w:val="22"/>
          <w:szCs w:val="22"/>
        </w:rPr>
      </w:pPr>
    </w:p>
    <w:p w:rsidR="009654DE" w:rsidRPr="00924C35" w:rsidRDefault="009654DE" w:rsidP="001F48A7">
      <w:pPr>
        <w:pStyle w:val="ListParagraph"/>
        <w:numPr>
          <w:ilvl w:val="0"/>
          <w:numId w:val="29"/>
        </w:numPr>
        <w:spacing w:after="0"/>
        <w:ind w:left="1080"/>
        <w:jc w:val="both"/>
        <w:rPr>
          <w:rFonts w:asciiTheme="minorHAnsi" w:hAnsiTheme="minorHAnsi" w:cstheme="minorHAnsi"/>
          <w:b/>
          <w:bCs/>
          <w:sz w:val="22"/>
          <w:szCs w:val="22"/>
        </w:rPr>
      </w:pPr>
      <w:r w:rsidRPr="00924C35">
        <w:rPr>
          <w:rFonts w:asciiTheme="minorHAnsi" w:hAnsiTheme="minorHAnsi" w:cstheme="minorHAnsi"/>
          <w:bCs/>
          <w:sz w:val="22"/>
          <w:szCs w:val="22"/>
        </w:rPr>
        <w:t>The parities stipulate that o</w:t>
      </w:r>
      <w:r w:rsidR="00EB64CD" w:rsidRPr="00924C35">
        <w:rPr>
          <w:rFonts w:asciiTheme="minorHAnsi" w:hAnsiTheme="minorHAnsi" w:cstheme="minorHAnsi"/>
          <w:bCs/>
          <w:sz w:val="22"/>
          <w:szCs w:val="22"/>
        </w:rPr>
        <w:t xml:space="preserve">n November 9, 2016, at </w:t>
      </w:r>
      <w:r w:rsidR="007707A5" w:rsidRPr="00924C35">
        <w:rPr>
          <w:rFonts w:asciiTheme="minorHAnsi" w:hAnsiTheme="minorHAnsi" w:cstheme="minorHAnsi"/>
          <w:bCs/>
          <w:sz w:val="22"/>
          <w:szCs w:val="22"/>
        </w:rPr>
        <w:t xml:space="preserve">the </w:t>
      </w:r>
      <w:r w:rsidR="00342C0C" w:rsidRPr="00924C35">
        <w:rPr>
          <w:rFonts w:asciiTheme="minorHAnsi" w:hAnsiTheme="minorHAnsi" w:cstheme="minorHAnsi"/>
          <w:bCs/>
          <w:sz w:val="22"/>
          <w:szCs w:val="22"/>
        </w:rPr>
        <w:t xml:space="preserve">Daycare Program, </w:t>
      </w:r>
      <w:r w:rsidRPr="00924C35">
        <w:rPr>
          <w:rFonts w:asciiTheme="minorHAnsi" w:hAnsiTheme="minorHAnsi" w:cstheme="minorHAnsi"/>
          <w:bCs/>
          <w:sz w:val="22"/>
          <w:szCs w:val="22"/>
        </w:rPr>
        <w:t>one or more members of daycare staff restrained Student.</w:t>
      </w:r>
      <w:r w:rsidR="00003D9D" w:rsidRPr="00924C35">
        <w:rPr>
          <w:rFonts w:asciiTheme="minorHAnsi" w:hAnsiTheme="minorHAnsi" w:cstheme="minorHAnsi"/>
          <w:bCs/>
          <w:sz w:val="22"/>
          <w:szCs w:val="22"/>
        </w:rPr>
        <w:t xml:space="preserve"> During an interview conducted by the Department on June 9, 2018, the District admitted that the </w:t>
      </w:r>
      <w:proofErr w:type="gramStart"/>
      <w:r w:rsidR="00003D9D" w:rsidRPr="00924C35">
        <w:rPr>
          <w:rFonts w:asciiTheme="minorHAnsi" w:hAnsiTheme="minorHAnsi" w:cstheme="minorHAnsi"/>
          <w:bCs/>
          <w:sz w:val="22"/>
          <w:szCs w:val="22"/>
        </w:rPr>
        <w:t xml:space="preserve">members of school staff who performed the restraint were not trained by </w:t>
      </w:r>
      <w:r w:rsidR="001F48A7" w:rsidRPr="00924C35">
        <w:rPr>
          <w:rFonts w:asciiTheme="minorHAnsi" w:hAnsiTheme="minorHAnsi" w:cstheme="minorHAnsi"/>
          <w:bCs/>
          <w:sz w:val="22"/>
          <w:szCs w:val="22"/>
        </w:rPr>
        <w:t>the Oregon Intervention System</w:t>
      </w:r>
      <w:proofErr w:type="gramEnd"/>
      <w:r w:rsidR="001F48A7" w:rsidRPr="00924C35">
        <w:rPr>
          <w:rFonts w:asciiTheme="minorHAnsi" w:hAnsiTheme="minorHAnsi" w:cstheme="minorHAnsi"/>
          <w:bCs/>
          <w:sz w:val="22"/>
          <w:szCs w:val="22"/>
        </w:rPr>
        <w:t>.</w:t>
      </w:r>
    </w:p>
    <w:p w:rsidR="009654DE" w:rsidRPr="00924C35" w:rsidRDefault="009654DE" w:rsidP="00807FE0">
      <w:pPr>
        <w:pStyle w:val="ListParagraph"/>
        <w:spacing w:after="0"/>
        <w:ind w:left="1080"/>
        <w:jc w:val="both"/>
        <w:rPr>
          <w:rFonts w:asciiTheme="minorHAnsi" w:hAnsiTheme="minorHAnsi" w:cstheme="minorHAnsi"/>
          <w:b/>
          <w:bCs/>
          <w:sz w:val="22"/>
          <w:szCs w:val="22"/>
        </w:rPr>
      </w:pPr>
    </w:p>
    <w:p w:rsidR="003F2A8E" w:rsidRPr="00924C35" w:rsidRDefault="009056B4" w:rsidP="00807FE0">
      <w:pPr>
        <w:pStyle w:val="ListParagraph"/>
        <w:numPr>
          <w:ilvl w:val="0"/>
          <w:numId w:val="29"/>
        </w:numPr>
        <w:spacing w:after="0"/>
        <w:ind w:left="1080"/>
        <w:jc w:val="both"/>
        <w:rPr>
          <w:rFonts w:asciiTheme="minorHAnsi" w:hAnsiTheme="minorHAnsi" w:cstheme="minorHAnsi"/>
          <w:b/>
          <w:bCs/>
          <w:sz w:val="22"/>
          <w:szCs w:val="22"/>
        </w:rPr>
      </w:pPr>
      <w:r w:rsidRPr="00924C35">
        <w:rPr>
          <w:rFonts w:asciiTheme="minorHAnsi" w:hAnsiTheme="minorHAnsi" w:cstheme="minorHAnsi"/>
          <w:bCs/>
          <w:sz w:val="22"/>
          <w:szCs w:val="22"/>
        </w:rPr>
        <w:t xml:space="preserve">The parties stipulate that the District failed to notify Parent that Student </w:t>
      </w:r>
      <w:proofErr w:type="gramStart"/>
      <w:r w:rsidR="008C7F09" w:rsidRPr="00924C35">
        <w:rPr>
          <w:rFonts w:asciiTheme="minorHAnsi" w:hAnsiTheme="minorHAnsi" w:cstheme="minorHAnsi"/>
          <w:bCs/>
          <w:sz w:val="22"/>
          <w:szCs w:val="22"/>
        </w:rPr>
        <w:t>was</w:t>
      </w:r>
      <w:r w:rsidRPr="00924C35">
        <w:rPr>
          <w:rFonts w:asciiTheme="minorHAnsi" w:hAnsiTheme="minorHAnsi" w:cstheme="minorHAnsi"/>
          <w:bCs/>
          <w:sz w:val="22"/>
          <w:szCs w:val="22"/>
        </w:rPr>
        <w:t xml:space="preserve"> restrained on November 9</w:t>
      </w:r>
      <w:r w:rsidR="007707A5" w:rsidRPr="00924C35">
        <w:rPr>
          <w:rFonts w:asciiTheme="minorHAnsi" w:hAnsiTheme="minorHAnsi" w:cstheme="minorHAnsi"/>
          <w:bCs/>
          <w:sz w:val="22"/>
          <w:szCs w:val="22"/>
        </w:rPr>
        <w:t>,</w:t>
      </w:r>
      <w:r w:rsidRPr="00924C35">
        <w:rPr>
          <w:rFonts w:asciiTheme="minorHAnsi" w:hAnsiTheme="minorHAnsi" w:cstheme="minorHAnsi"/>
          <w:bCs/>
          <w:sz w:val="22"/>
          <w:szCs w:val="22"/>
        </w:rPr>
        <w:t xml:space="preserve"> failed to inform Parent that the District would be holding a debriefing meeting about the incident</w:t>
      </w:r>
      <w:r w:rsidR="007707A5" w:rsidRPr="00924C35">
        <w:rPr>
          <w:rFonts w:asciiTheme="minorHAnsi" w:hAnsiTheme="minorHAnsi" w:cstheme="minorHAnsi"/>
          <w:bCs/>
          <w:sz w:val="22"/>
          <w:szCs w:val="22"/>
        </w:rPr>
        <w:t>, and failed to notify Parent of any other pertinent information related to the incident</w:t>
      </w:r>
      <w:proofErr w:type="gramEnd"/>
      <w:r w:rsidRPr="00924C35">
        <w:rPr>
          <w:rFonts w:asciiTheme="minorHAnsi" w:hAnsiTheme="minorHAnsi" w:cstheme="minorHAnsi"/>
          <w:bCs/>
          <w:sz w:val="22"/>
          <w:szCs w:val="22"/>
        </w:rPr>
        <w:t xml:space="preserve">. </w:t>
      </w:r>
    </w:p>
    <w:p w:rsidR="009056B4" w:rsidRPr="00924C35" w:rsidRDefault="009056B4" w:rsidP="00807FE0">
      <w:pPr>
        <w:pStyle w:val="ListParagraph"/>
        <w:spacing w:after="0"/>
        <w:rPr>
          <w:rFonts w:asciiTheme="minorHAnsi" w:hAnsiTheme="minorHAnsi" w:cstheme="minorHAnsi"/>
          <w:b/>
          <w:bCs/>
          <w:sz w:val="22"/>
          <w:szCs w:val="22"/>
        </w:rPr>
      </w:pPr>
    </w:p>
    <w:p w:rsidR="00024CD3" w:rsidRPr="00924C35" w:rsidRDefault="00024CD3" w:rsidP="007707A5">
      <w:pPr>
        <w:pStyle w:val="ListParagraph"/>
        <w:numPr>
          <w:ilvl w:val="0"/>
          <w:numId w:val="29"/>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 xml:space="preserve">On November 12, 2016, Parent called the Clackamas County Child Abuse Hotline and reported the November 9 incident. </w:t>
      </w:r>
      <w:r w:rsidR="007707A5" w:rsidRPr="00924C35">
        <w:rPr>
          <w:rFonts w:asciiTheme="minorHAnsi" w:hAnsiTheme="minorHAnsi" w:cstheme="minorHAnsi"/>
          <w:bCs/>
          <w:sz w:val="22"/>
          <w:szCs w:val="22"/>
        </w:rPr>
        <w:t>Parent reported that during the incident, a member of the Daycare Program staff held Student from behind with both arms, in a “bear hug like fashion,” then put her leg between his legs and pulled him off balance, causing him to fall to the floor and hit his head.</w:t>
      </w:r>
    </w:p>
    <w:p w:rsidR="00024CD3" w:rsidRPr="00924C35" w:rsidRDefault="00024CD3" w:rsidP="007707A5">
      <w:pPr>
        <w:spacing w:after="0"/>
        <w:jc w:val="both"/>
        <w:rPr>
          <w:rFonts w:asciiTheme="minorHAnsi" w:hAnsiTheme="minorHAnsi" w:cstheme="minorHAnsi"/>
          <w:bCs/>
          <w:sz w:val="22"/>
          <w:szCs w:val="22"/>
        </w:rPr>
      </w:pPr>
    </w:p>
    <w:p w:rsidR="00024CD3" w:rsidRPr="00924C35" w:rsidRDefault="00024CD3" w:rsidP="007707A5">
      <w:pPr>
        <w:pStyle w:val="ListParagraph"/>
        <w:numPr>
          <w:ilvl w:val="0"/>
          <w:numId w:val="29"/>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Photographic evidence provided by Parent demonstrates that on or about November 12, 2016, Student had a large sore on his head.</w:t>
      </w:r>
    </w:p>
    <w:p w:rsidR="007707A5" w:rsidRPr="00924C35" w:rsidRDefault="007707A5" w:rsidP="007707A5">
      <w:pPr>
        <w:spacing w:after="0"/>
        <w:jc w:val="both"/>
        <w:rPr>
          <w:rFonts w:asciiTheme="minorHAnsi" w:hAnsiTheme="minorHAnsi" w:cstheme="minorHAnsi"/>
          <w:bCs/>
          <w:sz w:val="22"/>
          <w:szCs w:val="22"/>
        </w:rPr>
      </w:pPr>
    </w:p>
    <w:p w:rsidR="00024CD3" w:rsidRPr="00924C35" w:rsidRDefault="00024CD3" w:rsidP="007707A5">
      <w:pPr>
        <w:pStyle w:val="ListParagraph"/>
        <w:numPr>
          <w:ilvl w:val="0"/>
          <w:numId w:val="29"/>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On November 12, 2016, two officers contacted the Daycare Program</w:t>
      </w:r>
      <w:r w:rsidR="007707A5" w:rsidRPr="00924C35">
        <w:rPr>
          <w:rFonts w:asciiTheme="minorHAnsi" w:hAnsiTheme="minorHAnsi" w:cstheme="minorHAnsi"/>
          <w:bCs/>
          <w:sz w:val="22"/>
          <w:szCs w:val="22"/>
        </w:rPr>
        <w:t xml:space="preserve"> about the November 9 incident</w:t>
      </w:r>
      <w:r w:rsidRPr="00924C35">
        <w:rPr>
          <w:rFonts w:asciiTheme="minorHAnsi" w:hAnsiTheme="minorHAnsi" w:cstheme="minorHAnsi"/>
          <w:bCs/>
          <w:sz w:val="22"/>
          <w:szCs w:val="22"/>
        </w:rPr>
        <w:t>.</w:t>
      </w:r>
    </w:p>
    <w:p w:rsidR="00073FD7" w:rsidRPr="00924C35" w:rsidRDefault="00073FD7" w:rsidP="00807FE0">
      <w:pPr>
        <w:pStyle w:val="ListParagraph"/>
        <w:numPr>
          <w:ilvl w:val="0"/>
          <w:numId w:val="29"/>
        </w:numPr>
        <w:spacing w:after="0"/>
        <w:ind w:left="1080"/>
        <w:jc w:val="both"/>
        <w:rPr>
          <w:rFonts w:asciiTheme="minorHAnsi" w:hAnsiTheme="minorHAnsi" w:cstheme="minorHAnsi"/>
          <w:b/>
          <w:bCs/>
          <w:sz w:val="22"/>
          <w:szCs w:val="22"/>
        </w:rPr>
      </w:pPr>
      <w:r w:rsidRPr="00924C35">
        <w:rPr>
          <w:rFonts w:asciiTheme="minorHAnsi" w:hAnsiTheme="minorHAnsi" w:cstheme="minorHAnsi"/>
          <w:bCs/>
          <w:sz w:val="22"/>
          <w:szCs w:val="22"/>
        </w:rPr>
        <w:lastRenderedPageBreak/>
        <w:t xml:space="preserve">In </w:t>
      </w:r>
      <w:proofErr w:type="gramStart"/>
      <w:r w:rsidRPr="00924C35">
        <w:rPr>
          <w:rFonts w:asciiTheme="minorHAnsi" w:hAnsiTheme="minorHAnsi" w:cstheme="minorHAnsi"/>
          <w:bCs/>
          <w:sz w:val="22"/>
          <w:szCs w:val="22"/>
        </w:rPr>
        <w:t>February,</w:t>
      </w:r>
      <w:proofErr w:type="gramEnd"/>
      <w:r w:rsidRPr="00924C35">
        <w:rPr>
          <w:rFonts w:asciiTheme="minorHAnsi" w:hAnsiTheme="minorHAnsi" w:cstheme="minorHAnsi"/>
          <w:bCs/>
          <w:sz w:val="22"/>
          <w:szCs w:val="22"/>
        </w:rPr>
        <w:t xml:space="preserve"> 2017, the District hired a new administrator for the Daycare Program. During an interview with the Department, the administrator stated that even though daycare staff </w:t>
      </w:r>
      <w:proofErr w:type="gramStart"/>
      <w:r w:rsidRPr="00924C35">
        <w:rPr>
          <w:rFonts w:asciiTheme="minorHAnsi" w:hAnsiTheme="minorHAnsi" w:cstheme="minorHAnsi"/>
          <w:bCs/>
          <w:sz w:val="22"/>
          <w:szCs w:val="22"/>
        </w:rPr>
        <w:t>were well informed</w:t>
      </w:r>
      <w:proofErr w:type="gramEnd"/>
      <w:r w:rsidRPr="00924C35">
        <w:rPr>
          <w:rFonts w:asciiTheme="minorHAnsi" w:hAnsiTheme="minorHAnsi" w:cstheme="minorHAnsi"/>
          <w:bCs/>
          <w:sz w:val="22"/>
          <w:szCs w:val="22"/>
        </w:rPr>
        <w:t xml:space="preserve"> of the law at the time that she was hired, the Daycare Program did not have written procedures setting forth the notice requirements of ORS 339.285 to 339.303 and OAR 581-021-0550 to 581-021-0570.</w:t>
      </w:r>
    </w:p>
    <w:p w:rsidR="00073FD7" w:rsidRPr="00924C35" w:rsidRDefault="00073FD7" w:rsidP="00807FE0">
      <w:pPr>
        <w:pStyle w:val="ListParagraph"/>
        <w:spacing w:after="0"/>
        <w:ind w:left="1080"/>
        <w:jc w:val="both"/>
        <w:rPr>
          <w:rFonts w:asciiTheme="minorHAnsi" w:hAnsiTheme="minorHAnsi" w:cstheme="minorHAnsi"/>
          <w:b/>
          <w:bCs/>
          <w:sz w:val="22"/>
          <w:szCs w:val="22"/>
        </w:rPr>
      </w:pPr>
    </w:p>
    <w:p w:rsidR="00073FD7" w:rsidRPr="00924C35" w:rsidRDefault="00073FD7" w:rsidP="00807FE0">
      <w:pPr>
        <w:pStyle w:val="ListParagraph"/>
        <w:numPr>
          <w:ilvl w:val="0"/>
          <w:numId w:val="29"/>
        </w:numPr>
        <w:spacing w:after="0"/>
        <w:ind w:left="1080"/>
        <w:jc w:val="both"/>
        <w:rPr>
          <w:rFonts w:asciiTheme="minorHAnsi" w:hAnsiTheme="minorHAnsi" w:cstheme="minorHAnsi"/>
          <w:b/>
          <w:bCs/>
          <w:sz w:val="22"/>
          <w:szCs w:val="22"/>
        </w:rPr>
      </w:pPr>
      <w:r w:rsidRPr="00924C35">
        <w:rPr>
          <w:rFonts w:asciiTheme="minorHAnsi" w:hAnsiTheme="minorHAnsi" w:cstheme="minorHAnsi"/>
          <w:bCs/>
          <w:sz w:val="22"/>
          <w:szCs w:val="22"/>
        </w:rPr>
        <w:t xml:space="preserve">After Student </w:t>
      </w:r>
      <w:proofErr w:type="gramStart"/>
      <w:r w:rsidRPr="00924C35">
        <w:rPr>
          <w:rFonts w:asciiTheme="minorHAnsi" w:hAnsiTheme="minorHAnsi" w:cstheme="minorHAnsi"/>
          <w:bCs/>
          <w:sz w:val="22"/>
          <w:szCs w:val="22"/>
        </w:rPr>
        <w:t xml:space="preserve">had been </w:t>
      </w:r>
      <w:proofErr w:type="spellStart"/>
      <w:r w:rsidRPr="00924C35">
        <w:rPr>
          <w:rFonts w:asciiTheme="minorHAnsi" w:hAnsiTheme="minorHAnsi" w:cstheme="minorHAnsi"/>
          <w:bCs/>
          <w:sz w:val="22"/>
          <w:szCs w:val="22"/>
        </w:rPr>
        <w:t>disenrolled</w:t>
      </w:r>
      <w:proofErr w:type="spellEnd"/>
      <w:proofErr w:type="gramEnd"/>
      <w:r w:rsidRPr="00924C35">
        <w:rPr>
          <w:rFonts w:asciiTheme="minorHAnsi" w:hAnsiTheme="minorHAnsi" w:cstheme="minorHAnsi"/>
          <w:bCs/>
          <w:sz w:val="22"/>
          <w:szCs w:val="22"/>
        </w:rPr>
        <w:t xml:space="preserve"> from the Daycare Program, the administrator for the Daycare Program wrote </w:t>
      </w:r>
      <w:r w:rsidR="00340CC0" w:rsidRPr="00924C35">
        <w:rPr>
          <w:rFonts w:asciiTheme="minorHAnsi" w:hAnsiTheme="minorHAnsi" w:cstheme="minorHAnsi"/>
          <w:bCs/>
          <w:sz w:val="22"/>
          <w:szCs w:val="22"/>
        </w:rPr>
        <w:t xml:space="preserve">and distributed to daycare staff </w:t>
      </w:r>
      <w:r w:rsidRPr="00924C35">
        <w:rPr>
          <w:rFonts w:asciiTheme="minorHAnsi" w:hAnsiTheme="minorHAnsi" w:cstheme="minorHAnsi"/>
          <w:bCs/>
          <w:sz w:val="22"/>
          <w:szCs w:val="22"/>
        </w:rPr>
        <w:t xml:space="preserve">procedures to follow </w:t>
      </w:r>
      <w:r w:rsidR="00340CC0" w:rsidRPr="00924C35">
        <w:rPr>
          <w:rFonts w:asciiTheme="minorHAnsi" w:hAnsiTheme="minorHAnsi" w:cstheme="minorHAnsi"/>
          <w:bCs/>
          <w:sz w:val="22"/>
          <w:szCs w:val="22"/>
        </w:rPr>
        <w:t>when disciplining a student</w:t>
      </w:r>
      <w:r w:rsidR="0015723D" w:rsidRPr="00924C35">
        <w:rPr>
          <w:rFonts w:asciiTheme="minorHAnsi" w:hAnsiTheme="minorHAnsi" w:cstheme="minorHAnsi"/>
          <w:bCs/>
          <w:sz w:val="22"/>
          <w:szCs w:val="22"/>
        </w:rPr>
        <w:t>.</w:t>
      </w:r>
    </w:p>
    <w:p w:rsidR="00340CC0" w:rsidRPr="00924C35" w:rsidRDefault="00340CC0" w:rsidP="00340CC0">
      <w:pPr>
        <w:spacing w:after="0"/>
        <w:jc w:val="both"/>
        <w:rPr>
          <w:rFonts w:asciiTheme="minorHAnsi" w:hAnsiTheme="minorHAnsi" w:cstheme="minorHAnsi"/>
          <w:b/>
          <w:bCs/>
          <w:sz w:val="22"/>
          <w:szCs w:val="22"/>
        </w:rPr>
      </w:pPr>
    </w:p>
    <w:p w:rsidR="00073FD7" w:rsidRPr="00924C35" w:rsidRDefault="00073FD7" w:rsidP="00340CC0">
      <w:pPr>
        <w:pStyle w:val="ListParagraph"/>
        <w:numPr>
          <w:ilvl w:val="0"/>
          <w:numId w:val="29"/>
        </w:numPr>
        <w:spacing w:after="0"/>
        <w:ind w:left="1080"/>
        <w:jc w:val="both"/>
        <w:rPr>
          <w:rFonts w:asciiTheme="minorHAnsi" w:hAnsiTheme="minorHAnsi" w:cstheme="minorHAnsi"/>
          <w:b/>
          <w:bCs/>
          <w:sz w:val="22"/>
          <w:szCs w:val="22"/>
        </w:rPr>
      </w:pPr>
      <w:r w:rsidRPr="00924C35">
        <w:rPr>
          <w:rFonts w:asciiTheme="minorHAnsi" w:hAnsiTheme="minorHAnsi" w:cstheme="minorHAnsi"/>
          <w:bCs/>
          <w:sz w:val="22"/>
          <w:szCs w:val="22"/>
        </w:rPr>
        <w:t xml:space="preserve">The </w:t>
      </w:r>
      <w:r w:rsidR="00340CC0" w:rsidRPr="00924C35">
        <w:rPr>
          <w:rFonts w:asciiTheme="minorHAnsi" w:hAnsiTheme="minorHAnsi" w:cstheme="minorHAnsi"/>
          <w:bCs/>
          <w:sz w:val="22"/>
          <w:szCs w:val="22"/>
        </w:rPr>
        <w:t xml:space="preserve">Daycare Program’s </w:t>
      </w:r>
      <w:r w:rsidRPr="00924C35">
        <w:rPr>
          <w:rFonts w:asciiTheme="minorHAnsi" w:hAnsiTheme="minorHAnsi" w:cstheme="minorHAnsi"/>
          <w:bCs/>
          <w:sz w:val="22"/>
          <w:szCs w:val="22"/>
        </w:rPr>
        <w:t xml:space="preserve">procedures specify that </w:t>
      </w:r>
      <w:r w:rsidR="002D3F39" w:rsidRPr="00924C35">
        <w:rPr>
          <w:rFonts w:asciiTheme="minorHAnsi" w:hAnsiTheme="minorHAnsi" w:cstheme="minorHAnsi"/>
          <w:bCs/>
          <w:sz w:val="22"/>
          <w:szCs w:val="22"/>
        </w:rPr>
        <w:t>in incidents requiring “administrative led intervention,” parents of the affected student “should be notified as soon as possible, but no later than [the] end of [the] day.”</w:t>
      </w:r>
    </w:p>
    <w:p w:rsidR="00340CC0" w:rsidRPr="00924C35" w:rsidRDefault="00340CC0" w:rsidP="00340CC0">
      <w:pPr>
        <w:pStyle w:val="ListParagraph"/>
        <w:spacing w:after="0"/>
        <w:ind w:left="1080"/>
        <w:jc w:val="both"/>
        <w:rPr>
          <w:rFonts w:asciiTheme="minorHAnsi" w:hAnsiTheme="minorHAnsi" w:cstheme="minorHAnsi"/>
          <w:b/>
          <w:bCs/>
          <w:sz w:val="22"/>
          <w:szCs w:val="22"/>
        </w:rPr>
      </w:pPr>
    </w:p>
    <w:p w:rsidR="002D3F39" w:rsidRPr="00924C35" w:rsidRDefault="002D3F39" w:rsidP="00340CC0">
      <w:pPr>
        <w:pStyle w:val="ListParagraph"/>
        <w:numPr>
          <w:ilvl w:val="0"/>
          <w:numId w:val="29"/>
        </w:numPr>
        <w:spacing w:after="0"/>
        <w:ind w:left="1080"/>
        <w:jc w:val="both"/>
        <w:rPr>
          <w:rFonts w:asciiTheme="minorHAnsi" w:hAnsiTheme="minorHAnsi" w:cstheme="minorHAnsi"/>
          <w:b/>
          <w:bCs/>
          <w:sz w:val="22"/>
          <w:szCs w:val="22"/>
        </w:rPr>
      </w:pPr>
      <w:r w:rsidRPr="00924C35">
        <w:rPr>
          <w:rFonts w:asciiTheme="minorHAnsi" w:hAnsiTheme="minorHAnsi" w:cstheme="minorHAnsi"/>
          <w:bCs/>
          <w:sz w:val="22"/>
          <w:szCs w:val="22"/>
        </w:rPr>
        <w:t xml:space="preserve">The </w:t>
      </w:r>
      <w:r w:rsidR="00340CC0" w:rsidRPr="00924C35">
        <w:rPr>
          <w:rFonts w:asciiTheme="minorHAnsi" w:hAnsiTheme="minorHAnsi" w:cstheme="minorHAnsi"/>
          <w:bCs/>
          <w:sz w:val="22"/>
          <w:szCs w:val="22"/>
        </w:rPr>
        <w:t xml:space="preserve">Daycare Program’s </w:t>
      </w:r>
      <w:r w:rsidRPr="00924C35">
        <w:rPr>
          <w:rFonts w:asciiTheme="minorHAnsi" w:hAnsiTheme="minorHAnsi" w:cstheme="minorHAnsi"/>
          <w:bCs/>
          <w:sz w:val="22"/>
          <w:szCs w:val="22"/>
        </w:rPr>
        <w:t xml:space="preserve">procedures </w:t>
      </w:r>
      <w:r w:rsidR="00744D30" w:rsidRPr="00924C35">
        <w:rPr>
          <w:rFonts w:asciiTheme="minorHAnsi" w:hAnsiTheme="minorHAnsi" w:cstheme="minorHAnsi"/>
          <w:bCs/>
          <w:sz w:val="22"/>
          <w:szCs w:val="22"/>
        </w:rPr>
        <w:t xml:space="preserve">specify that in some incidents requiring “administrative led intervention” (those classified as “Level 3” incidents) the parents of the affected student </w:t>
      </w:r>
      <w:proofErr w:type="gramStart"/>
      <w:r w:rsidR="00744D30" w:rsidRPr="00924C35">
        <w:rPr>
          <w:rFonts w:asciiTheme="minorHAnsi" w:hAnsiTheme="minorHAnsi" w:cstheme="minorHAnsi"/>
          <w:bCs/>
          <w:sz w:val="22"/>
          <w:szCs w:val="22"/>
        </w:rPr>
        <w:t>may be contacted</w:t>
      </w:r>
      <w:proofErr w:type="gramEnd"/>
      <w:r w:rsidR="00744D30" w:rsidRPr="00924C35">
        <w:rPr>
          <w:rFonts w:asciiTheme="minorHAnsi" w:hAnsiTheme="minorHAnsi" w:cstheme="minorHAnsi"/>
          <w:bCs/>
          <w:sz w:val="22"/>
          <w:szCs w:val="22"/>
        </w:rPr>
        <w:t xml:space="preserve"> “about further disciplinary action and follow up.”</w:t>
      </w:r>
    </w:p>
    <w:p w:rsidR="00D00929" w:rsidRPr="00924C35" w:rsidRDefault="00D00929" w:rsidP="00D00929">
      <w:pPr>
        <w:pStyle w:val="ListParagraph"/>
        <w:rPr>
          <w:rFonts w:asciiTheme="minorHAnsi" w:hAnsiTheme="minorHAnsi" w:cstheme="minorHAnsi"/>
          <w:b/>
          <w:bCs/>
          <w:sz w:val="22"/>
          <w:szCs w:val="22"/>
        </w:rPr>
      </w:pPr>
    </w:p>
    <w:p w:rsidR="00D00929" w:rsidRDefault="00D00929" w:rsidP="00D00929">
      <w:pPr>
        <w:pStyle w:val="ListParagraph"/>
        <w:numPr>
          <w:ilvl w:val="0"/>
          <w:numId w:val="29"/>
        </w:num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On May 5, 2017, Parent filed with the District the complaint that is the subject of this appeal. </w:t>
      </w:r>
    </w:p>
    <w:p w:rsidR="00924C35" w:rsidRPr="00924C35" w:rsidRDefault="00924C35" w:rsidP="00924C35">
      <w:pPr>
        <w:spacing w:after="0"/>
        <w:jc w:val="both"/>
        <w:rPr>
          <w:rFonts w:asciiTheme="minorHAnsi" w:hAnsiTheme="minorHAnsi" w:cstheme="minorHAnsi"/>
          <w:bCs/>
          <w:sz w:val="22"/>
          <w:szCs w:val="22"/>
        </w:rPr>
      </w:pPr>
    </w:p>
    <w:p w:rsidR="00D00929" w:rsidRDefault="00D00929" w:rsidP="00D00929">
      <w:pPr>
        <w:pStyle w:val="ListParagraph"/>
        <w:numPr>
          <w:ilvl w:val="1"/>
          <w:numId w:val="29"/>
        </w:num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In her complaint, Parent made 12 separate allegations, including allegations that the District unlawfully restrained Student on September 21, 2016, and November 9, 2016.</w:t>
      </w:r>
    </w:p>
    <w:p w:rsidR="00924C35" w:rsidRPr="00924C35" w:rsidRDefault="00924C35" w:rsidP="00924C35">
      <w:pPr>
        <w:pStyle w:val="ListParagraph"/>
        <w:spacing w:after="0"/>
        <w:ind w:left="1440"/>
        <w:jc w:val="both"/>
        <w:rPr>
          <w:rFonts w:asciiTheme="minorHAnsi" w:hAnsiTheme="minorHAnsi" w:cstheme="minorHAnsi"/>
          <w:bCs/>
          <w:sz w:val="22"/>
          <w:szCs w:val="22"/>
        </w:rPr>
      </w:pPr>
    </w:p>
    <w:p w:rsidR="00D00929" w:rsidRDefault="00D00929" w:rsidP="00D00929">
      <w:pPr>
        <w:pStyle w:val="ListParagraph"/>
        <w:numPr>
          <w:ilvl w:val="1"/>
          <w:numId w:val="29"/>
        </w:num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District communicated to Parent that it was not accepting those parts of Parent’s complaint alleging violations of ORS 339.285 to 339.303 and OAR 581-021-0550 to 581-021-0570. The District communicated to Parent that she could file an appeal with the Department to investigate those allegations. The District subsequently investigated some of those allegations; however, it did not investigate all of them. </w:t>
      </w:r>
    </w:p>
    <w:p w:rsidR="00924C35" w:rsidRPr="00924C35" w:rsidRDefault="00924C35" w:rsidP="00924C35">
      <w:pPr>
        <w:spacing w:after="0"/>
        <w:jc w:val="both"/>
        <w:rPr>
          <w:rFonts w:asciiTheme="minorHAnsi" w:hAnsiTheme="minorHAnsi" w:cstheme="minorHAnsi"/>
          <w:bCs/>
          <w:sz w:val="22"/>
          <w:szCs w:val="22"/>
        </w:rPr>
      </w:pPr>
    </w:p>
    <w:p w:rsidR="00D00929" w:rsidRPr="00924C35" w:rsidRDefault="00D00929" w:rsidP="001F1CAF">
      <w:pPr>
        <w:pStyle w:val="ListParagraph"/>
        <w:numPr>
          <w:ilvl w:val="1"/>
          <w:numId w:val="29"/>
        </w:num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On September 1, 2017, the District issued its decision on Parent’s May 5 complaint. </w:t>
      </w:r>
      <w:proofErr w:type="gramStart"/>
      <w:r w:rsidRPr="00924C35">
        <w:rPr>
          <w:rFonts w:asciiTheme="minorHAnsi" w:hAnsiTheme="minorHAnsi" w:cstheme="minorHAnsi"/>
          <w:bCs/>
          <w:sz w:val="22"/>
          <w:szCs w:val="22"/>
        </w:rPr>
        <w:t xml:space="preserve">In that decision, the District found that </w:t>
      </w:r>
      <w:r w:rsidR="001F1CAF" w:rsidRPr="00924C35">
        <w:rPr>
          <w:rFonts w:asciiTheme="minorHAnsi" w:hAnsiTheme="minorHAnsi" w:cstheme="minorHAnsi"/>
          <w:bCs/>
          <w:sz w:val="22"/>
          <w:szCs w:val="22"/>
        </w:rPr>
        <w:t xml:space="preserve">the Daycare Program’s staff did not comply with ORS 339.285 to 339.303 and OAR 581-021-0550 to 581-021-0570 with respect to the events occurring on November 9, 2016, because </w:t>
      </w:r>
      <w:r w:rsidR="002E2E28" w:rsidRPr="00924C35">
        <w:rPr>
          <w:rFonts w:asciiTheme="minorHAnsi" w:hAnsiTheme="minorHAnsi" w:cstheme="minorHAnsi"/>
          <w:bCs/>
          <w:sz w:val="22"/>
          <w:szCs w:val="22"/>
        </w:rPr>
        <w:t>they</w:t>
      </w:r>
      <w:r w:rsidR="001F1CAF" w:rsidRPr="00924C35">
        <w:rPr>
          <w:rFonts w:asciiTheme="minorHAnsi" w:hAnsiTheme="minorHAnsi" w:cstheme="minorHAnsi"/>
          <w:bCs/>
          <w:sz w:val="22"/>
          <w:szCs w:val="22"/>
        </w:rPr>
        <w:t xml:space="preserve"> failed to notify Parent that Student </w:t>
      </w:r>
      <w:r w:rsidR="008C7F09" w:rsidRPr="00924C35">
        <w:rPr>
          <w:rFonts w:asciiTheme="minorHAnsi" w:hAnsiTheme="minorHAnsi" w:cstheme="minorHAnsi"/>
          <w:bCs/>
          <w:sz w:val="22"/>
          <w:szCs w:val="22"/>
        </w:rPr>
        <w:t>was</w:t>
      </w:r>
      <w:r w:rsidR="001F1CAF" w:rsidRPr="00924C35">
        <w:rPr>
          <w:rFonts w:asciiTheme="minorHAnsi" w:hAnsiTheme="minorHAnsi" w:cstheme="minorHAnsi"/>
          <w:bCs/>
          <w:sz w:val="22"/>
          <w:szCs w:val="22"/>
        </w:rPr>
        <w:t xml:space="preserve"> restrained, failed to inform Parent that the District would be holding a debriefing meeting about the incident, and failed to notify Parent of any other pertinent information related to the incident.</w:t>
      </w:r>
      <w:proofErr w:type="gramEnd"/>
      <w:r w:rsidR="001F1CAF" w:rsidRPr="00924C35">
        <w:rPr>
          <w:rFonts w:asciiTheme="minorHAnsi" w:hAnsiTheme="minorHAnsi" w:cstheme="minorHAnsi"/>
          <w:bCs/>
          <w:sz w:val="22"/>
          <w:szCs w:val="22"/>
        </w:rPr>
        <w:t xml:space="preserve"> The District specifically found that daycare staff “failed to provide timely notification and appropriate information to [Parent] about the circumstances in which [Student] was placed in hold on November 9, 2016.”</w:t>
      </w:r>
    </w:p>
    <w:p w:rsidR="001F48A7" w:rsidRPr="00924C35" w:rsidRDefault="001F48A7" w:rsidP="00807FE0">
      <w:pPr>
        <w:spacing w:after="0"/>
        <w:ind w:left="720" w:hanging="720"/>
        <w:jc w:val="both"/>
        <w:rPr>
          <w:rFonts w:asciiTheme="minorHAnsi" w:hAnsiTheme="minorHAnsi" w:cstheme="minorHAnsi"/>
          <w:b/>
          <w:bCs/>
          <w:sz w:val="22"/>
          <w:szCs w:val="22"/>
        </w:rPr>
      </w:pPr>
    </w:p>
    <w:p w:rsidR="00701004" w:rsidRPr="00924C35" w:rsidRDefault="009353D7" w:rsidP="00807FE0">
      <w:pPr>
        <w:spacing w:after="0"/>
        <w:ind w:left="720" w:hanging="720"/>
        <w:jc w:val="both"/>
        <w:rPr>
          <w:rFonts w:asciiTheme="minorHAnsi" w:hAnsiTheme="minorHAnsi" w:cstheme="minorHAnsi"/>
          <w:bCs/>
          <w:sz w:val="22"/>
          <w:szCs w:val="22"/>
        </w:rPr>
      </w:pPr>
      <w:r w:rsidRPr="00924C35">
        <w:rPr>
          <w:rFonts w:asciiTheme="minorHAnsi" w:hAnsiTheme="minorHAnsi" w:cstheme="minorHAnsi"/>
          <w:b/>
          <w:bCs/>
          <w:sz w:val="22"/>
          <w:szCs w:val="22"/>
        </w:rPr>
        <w:lastRenderedPageBreak/>
        <w:t>IV.</w:t>
      </w:r>
      <w:r w:rsidRPr="00924C35">
        <w:rPr>
          <w:rFonts w:asciiTheme="minorHAnsi" w:hAnsiTheme="minorHAnsi" w:cstheme="minorHAnsi"/>
          <w:b/>
          <w:bCs/>
          <w:sz w:val="22"/>
          <w:szCs w:val="22"/>
        </w:rPr>
        <w:tab/>
        <w:t>For purposes of determining whether the District violated ORS 659.852, which prohibits retaliation against a student by an education program.</w:t>
      </w:r>
    </w:p>
    <w:p w:rsidR="009353D7" w:rsidRPr="00924C35" w:rsidRDefault="009353D7" w:rsidP="00277938">
      <w:pPr>
        <w:spacing w:after="0"/>
        <w:ind w:left="720" w:hanging="720"/>
        <w:jc w:val="both"/>
        <w:rPr>
          <w:rFonts w:asciiTheme="minorHAnsi" w:hAnsiTheme="minorHAnsi" w:cstheme="minorHAnsi"/>
          <w:bCs/>
          <w:sz w:val="22"/>
          <w:szCs w:val="22"/>
        </w:rPr>
      </w:pPr>
    </w:p>
    <w:p w:rsidR="00656A40" w:rsidRDefault="00F725A8" w:rsidP="00807FE0">
      <w:pPr>
        <w:pStyle w:val="ListParagraph"/>
        <w:numPr>
          <w:ilvl w:val="0"/>
          <w:numId w:val="23"/>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 xml:space="preserve">On May 23, 2014, Parent filed a complaint with the United States Department of </w:t>
      </w:r>
      <w:r w:rsidR="00890F42" w:rsidRPr="00924C35">
        <w:rPr>
          <w:rFonts w:asciiTheme="minorHAnsi" w:hAnsiTheme="minorHAnsi" w:cstheme="minorHAnsi"/>
          <w:bCs/>
          <w:sz w:val="22"/>
          <w:szCs w:val="22"/>
        </w:rPr>
        <w:t>Education</w:t>
      </w:r>
      <w:r w:rsidRPr="00924C35">
        <w:rPr>
          <w:rFonts w:asciiTheme="minorHAnsi" w:hAnsiTheme="minorHAnsi" w:cstheme="minorHAnsi"/>
          <w:bCs/>
          <w:sz w:val="22"/>
          <w:szCs w:val="22"/>
        </w:rPr>
        <w:t xml:space="preserve"> Office for Civil Rights (OCR). </w:t>
      </w:r>
    </w:p>
    <w:p w:rsidR="00924C35" w:rsidRPr="00924C35" w:rsidRDefault="00924C35" w:rsidP="00924C35">
      <w:pPr>
        <w:pStyle w:val="ListParagraph"/>
        <w:spacing w:after="0"/>
        <w:ind w:left="1080"/>
        <w:jc w:val="both"/>
        <w:rPr>
          <w:rFonts w:asciiTheme="minorHAnsi" w:hAnsiTheme="minorHAnsi" w:cstheme="minorHAnsi"/>
          <w:bCs/>
          <w:sz w:val="22"/>
          <w:szCs w:val="22"/>
        </w:rPr>
      </w:pPr>
    </w:p>
    <w:p w:rsidR="009353D7" w:rsidRDefault="00F725A8" w:rsidP="00807FE0">
      <w:pPr>
        <w:pStyle w:val="ListParagraph"/>
        <w:numPr>
          <w:ilvl w:val="1"/>
          <w:numId w:val="23"/>
        </w:numPr>
        <w:spacing w:after="0"/>
        <w:ind w:left="1800"/>
        <w:jc w:val="both"/>
        <w:rPr>
          <w:rFonts w:asciiTheme="minorHAnsi" w:hAnsiTheme="minorHAnsi" w:cstheme="minorHAnsi"/>
          <w:bCs/>
          <w:sz w:val="22"/>
          <w:szCs w:val="22"/>
        </w:rPr>
      </w:pPr>
      <w:r w:rsidRPr="00924C35">
        <w:rPr>
          <w:rFonts w:asciiTheme="minorHAnsi" w:hAnsiTheme="minorHAnsi" w:cstheme="minorHAnsi"/>
          <w:bCs/>
          <w:sz w:val="22"/>
          <w:szCs w:val="22"/>
        </w:rPr>
        <w:t xml:space="preserve">In her complaint, Parent alleged that the District discriminated against Student </w:t>
      </w:r>
      <w:r w:rsidR="00EF652C" w:rsidRPr="00924C35">
        <w:rPr>
          <w:rFonts w:asciiTheme="minorHAnsi" w:hAnsiTheme="minorHAnsi" w:cstheme="minorHAnsi"/>
          <w:bCs/>
          <w:sz w:val="22"/>
          <w:szCs w:val="22"/>
        </w:rPr>
        <w:t>based on</w:t>
      </w:r>
      <w:r w:rsidRPr="00924C35">
        <w:rPr>
          <w:rFonts w:asciiTheme="minorHAnsi" w:hAnsiTheme="minorHAnsi" w:cstheme="minorHAnsi"/>
          <w:bCs/>
          <w:sz w:val="22"/>
          <w:szCs w:val="22"/>
        </w:rPr>
        <w:t xml:space="preserve"> disability when, on March 17, 2014, the District disallowed Student from attending daycare programs at Ardenwald Elementary School, View Acre Elementary School, and other elementary schools located within the District.</w:t>
      </w:r>
    </w:p>
    <w:p w:rsidR="00924C35" w:rsidRPr="00924C35" w:rsidRDefault="00924C35" w:rsidP="00924C35">
      <w:pPr>
        <w:pStyle w:val="ListParagraph"/>
        <w:spacing w:after="0"/>
        <w:ind w:left="1800"/>
        <w:jc w:val="both"/>
        <w:rPr>
          <w:rFonts w:asciiTheme="minorHAnsi" w:hAnsiTheme="minorHAnsi" w:cstheme="minorHAnsi"/>
          <w:bCs/>
          <w:sz w:val="22"/>
          <w:szCs w:val="22"/>
        </w:rPr>
      </w:pPr>
    </w:p>
    <w:p w:rsidR="00F725A8" w:rsidRDefault="00F725A8" w:rsidP="00807FE0">
      <w:pPr>
        <w:pStyle w:val="ListParagraph"/>
        <w:numPr>
          <w:ilvl w:val="1"/>
          <w:numId w:val="23"/>
        </w:numPr>
        <w:spacing w:after="0"/>
        <w:ind w:left="1800"/>
        <w:jc w:val="both"/>
        <w:rPr>
          <w:rFonts w:asciiTheme="minorHAnsi" w:hAnsiTheme="minorHAnsi" w:cstheme="minorHAnsi"/>
          <w:bCs/>
          <w:sz w:val="22"/>
          <w:szCs w:val="22"/>
        </w:rPr>
      </w:pPr>
      <w:r w:rsidRPr="00924C35">
        <w:rPr>
          <w:rFonts w:asciiTheme="minorHAnsi" w:hAnsiTheme="minorHAnsi" w:cstheme="minorHAnsi"/>
          <w:bCs/>
          <w:sz w:val="22"/>
          <w:szCs w:val="22"/>
        </w:rPr>
        <w:t>OCR accepted Parent’s May 23 complaint on July 30, 2014. The OCR reference number for the complaint is 10141363.</w:t>
      </w:r>
    </w:p>
    <w:p w:rsidR="00924C35" w:rsidRPr="00924C35" w:rsidRDefault="00924C35" w:rsidP="00924C35">
      <w:pPr>
        <w:spacing w:after="0"/>
        <w:jc w:val="both"/>
        <w:rPr>
          <w:rFonts w:asciiTheme="minorHAnsi" w:hAnsiTheme="minorHAnsi" w:cstheme="minorHAnsi"/>
          <w:bCs/>
          <w:sz w:val="22"/>
          <w:szCs w:val="22"/>
        </w:rPr>
      </w:pPr>
    </w:p>
    <w:p w:rsidR="00F725A8" w:rsidRDefault="00F725A8" w:rsidP="00807FE0">
      <w:pPr>
        <w:pStyle w:val="ListParagraph"/>
        <w:numPr>
          <w:ilvl w:val="1"/>
          <w:numId w:val="23"/>
        </w:numPr>
        <w:spacing w:after="0"/>
        <w:ind w:left="1800"/>
        <w:jc w:val="both"/>
        <w:rPr>
          <w:rFonts w:asciiTheme="minorHAnsi" w:hAnsiTheme="minorHAnsi" w:cstheme="minorHAnsi"/>
          <w:bCs/>
          <w:sz w:val="22"/>
          <w:szCs w:val="22"/>
        </w:rPr>
      </w:pPr>
      <w:r w:rsidRPr="00924C35">
        <w:rPr>
          <w:rFonts w:asciiTheme="minorHAnsi" w:hAnsiTheme="minorHAnsi" w:cstheme="minorHAnsi"/>
          <w:bCs/>
          <w:sz w:val="22"/>
          <w:szCs w:val="22"/>
        </w:rPr>
        <w:t xml:space="preserve">Parent and the District entered into complaint resolution proceedings. </w:t>
      </w:r>
      <w:r w:rsidR="0033564E" w:rsidRPr="00924C35">
        <w:rPr>
          <w:rFonts w:asciiTheme="minorHAnsi" w:hAnsiTheme="minorHAnsi" w:cstheme="minorHAnsi"/>
          <w:bCs/>
          <w:sz w:val="22"/>
          <w:szCs w:val="22"/>
        </w:rPr>
        <w:t xml:space="preserve">During the proceedings, Parent and the District </w:t>
      </w:r>
      <w:r w:rsidR="00656A40" w:rsidRPr="00924C35">
        <w:rPr>
          <w:rFonts w:asciiTheme="minorHAnsi" w:hAnsiTheme="minorHAnsi" w:cstheme="minorHAnsi"/>
          <w:bCs/>
          <w:sz w:val="22"/>
          <w:szCs w:val="22"/>
        </w:rPr>
        <w:t>entered into a complaint resolution agreement, under which</w:t>
      </w:r>
      <w:r w:rsidR="0033564E" w:rsidRPr="00924C35">
        <w:rPr>
          <w:rFonts w:asciiTheme="minorHAnsi" w:hAnsiTheme="minorHAnsi" w:cstheme="minorHAnsi"/>
          <w:bCs/>
          <w:sz w:val="22"/>
          <w:szCs w:val="22"/>
        </w:rPr>
        <w:t>:</w:t>
      </w:r>
    </w:p>
    <w:p w:rsidR="00924C35" w:rsidRPr="00924C35" w:rsidRDefault="00924C35" w:rsidP="00924C35">
      <w:pPr>
        <w:spacing w:after="0"/>
        <w:jc w:val="both"/>
        <w:rPr>
          <w:rFonts w:asciiTheme="minorHAnsi" w:hAnsiTheme="minorHAnsi" w:cstheme="minorHAnsi"/>
          <w:bCs/>
          <w:sz w:val="22"/>
          <w:szCs w:val="22"/>
        </w:rPr>
      </w:pPr>
    </w:p>
    <w:p w:rsidR="0033564E" w:rsidRDefault="0033564E" w:rsidP="00807FE0">
      <w:pPr>
        <w:pStyle w:val="ListParagraph"/>
        <w:numPr>
          <w:ilvl w:val="2"/>
          <w:numId w:val="23"/>
        </w:numPr>
        <w:spacing w:after="0"/>
        <w:ind w:left="2520" w:hanging="360"/>
        <w:jc w:val="both"/>
        <w:rPr>
          <w:rFonts w:asciiTheme="minorHAnsi" w:hAnsiTheme="minorHAnsi" w:cstheme="minorHAnsi"/>
          <w:bCs/>
          <w:sz w:val="22"/>
          <w:szCs w:val="22"/>
        </w:rPr>
      </w:pPr>
      <w:r w:rsidRPr="00924C35">
        <w:rPr>
          <w:rFonts w:asciiTheme="minorHAnsi" w:hAnsiTheme="minorHAnsi" w:cstheme="minorHAnsi"/>
          <w:bCs/>
          <w:sz w:val="22"/>
          <w:szCs w:val="22"/>
        </w:rPr>
        <w:t>The District agreed to change its daycare enrollment process</w:t>
      </w:r>
      <w:r w:rsidR="00656A40" w:rsidRPr="00924C35">
        <w:rPr>
          <w:rFonts w:asciiTheme="minorHAnsi" w:hAnsiTheme="minorHAnsi" w:cstheme="minorHAnsi"/>
          <w:bCs/>
          <w:sz w:val="22"/>
          <w:szCs w:val="22"/>
        </w:rPr>
        <w:t>es</w:t>
      </w:r>
      <w:r w:rsidRPr="00924C35">
        <w:rPr>
          <w:rFonts w:asciiTheme="minorHAnsi" w:hAnsiTheme="minorHAnsi" w:cstheme="minorHAnsi"/>
          <w:bCs/>
          <w:sz w:val="22"/>
          <w:szCs w:val="22"/>
        </w:rPr>
        <w:t xml:space="preserve"> to identify applicants and attendees </w:t>
      </w:r>
      <w:r w:rsidR="00277938" w:rsidRPr="00924C35">
        <w:rPr>
          <w:rFonts w:asciiTheme="minorHAnsi" w:hAnsiTheme="minorHAnsi" w:cstheme="minorHAnsi"/>
          <w:bCs/>
          <w:sz w:val="22"/>
          <w:szCs w:val="22"/>
        </w:rPr>
        <w:t>with a disability</w:t>
      </w:r>
      <w:r w:rsidRPr="00924C35">
        <w:rPr>
          <w:rFonts w:asciiTheme="minorHAnsi" w:hAnsiTheme="minorHAnsi" w:cstheme="minorHAnsi"/>
          <w:bCs/>
          <w:sz w:val="22"/>
          <w:szCs w:val="22"/>
        </w:rPr>
        <w:t>.</w:t>
      </w:r>
    </w:p>
    <w:p w:rsidR="00924C35" w:rsidRPr="00924C35" w:rsidRDefault="00924C35" w:rsidP="00924C35">
      <w:pPr>
        <w:pStyle w:val="ListParagraph"/>
        <w:spacing w:after="0"/>
        <w:ind w:left="2520"/>
        <w:jc w:val="both"/>
        <w:rPr>
          <w:rFonts w:asciiTheme="minorHAnsi" w:hAnsiTheme="minorHAnsi" w:cstheme="minorHAnsi"/>
          <w:bCs/>
          <w:sz w:val="22"/>
          <w:szCs w:val="22"/>
        </w:rPr>
      </w:pPr>
    </w:p>
    <w:p w:rsidR="0033564E" w:rsidRDefault="0033564E" w:rsidP="00807FE0">
      <w:pPr>
        <w:pStyle w:val="ListParagraph"/>
        <w:numPr>
          <w:ilvl w:val="2"/>
          <w:numId w:val="23"/>
        </w:numPr>
        <w:spacing w:after="0"/>
        <w:ind w:left="2520" w:hanging="36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District agreed to provide </w:t>
      </w:r>
      <w:r w:rsidR="0059467D" w:rsidRPr="00924C35">
        <w:rPr>
          <w:rFonts w:asciiTheme="minorHAnsi" w:hAnsiTheme="minorHAnsi" w:cstheme="minorHAnsi"/>
          <w:bCs/>
          <w:sz w:val="22"/>
          <w:szCs w:val="22"/>
        </w:rPr>
        <w:t>families</w:t>
      </w:r>
      <w:r w:rsidR="00997072" w:rsidRPr="00924C35">
        <w:rPr>
          <w:rFonts w:asciiTheme="minorHAnsi" w:hAnsiTheme="minorHAnsi" w:cstheme="minorHAnsi"/>
          <w:bCs/>
          <w:sz w:val="22"/>
          <w:szCs w:val="22"/>
        </w:rPr>
        <w:t xml:space="preserve"> with</w:t>
      </w:r>
      <w:r w:rsidRPr="00924C35">
        <w:rPr>
          <w:rFonts w:asciiTheme="minorHAnsi" w:hAnsiTheme="minorHAnsi" w:cstheme="minorHAnsi"/>
          <w:bCs/>
          <w:sz w:val="22"/>
          <w:szCs w:val="22"/>
        </w:rPr>
        <w:t xml:space="preserve"> written information that daycare services were available to all students, including students </w:t>
      </w:r>
      <w:r w:rsidR="00656A40" w:rsidRPr="00924C35">
        <w:rPr>
          <w:rFonts w:asciiTheme="minorHAnsi" w:hAnsiTheme="minorHAnsi" w:cstheme="minorHAnsi"/>
          <w:bCs/>
          <w:sz w:val="22"/>
          <w:szCs w:val="22"/>
        </w:rPr>
        <w:t>with a disability</w:t>
      </w:r>
      <w:r w:rsidR="00194CCE" w:rsidRPr="00924C35">
        <w:rPr>
          <w:rFonts w:asciiTheme="minorHAnsi" w:hAnsiTheme="minorHAnsi" w:cstheme="minorHAnsi"/>
          <w:bCs/>
          <w:sz w:val="22"/>
          <w:szCs w:val="22"/>
        </w:rPr>
        <w:t>, by January 16, 2015</w:t>
      </w:r>
      <w:r w:rsidRPr="00924C35">
        <w:rPr>
          <w:rFonts w:asciiTheme="minorHAnsi" w:hAnsiTheme="minorHAnsi" w:cstheme="minorHAnsi"/>
          <w:bCs/>
          <w:sz w:val="22"/>
          <w:szCs w:val="22"/>
        </w:rPr>
        <w:t>.</w:t>
      </w:r>
    </w:p>
    <w:p w:rsidR="00924C35" w:rsidRPr="00924C35" w:rsidRDefault="00924C35" w:rsidP="00924C35">
      <w:pPr>
        <w:spacing w:after="0"/>
        <w:jc w:val="both"/>
        <w:rPr>
          <w:rFonts w:asciiTheme="minorHAnsi" w:hAnsiTheme="minorHAnsi" w:cstheme="minorHAnsi"/>
          <w:bCs/>
          <w:sz w:val="22"/>
          <w:szCs w:val="22"/>
        </w:rPr>
      </w:pPr>
    </w:p>
    <w:p w:rsidR="0033564E" w:rsidRDefault="0033564E" w:rsidP="00807FE0">
      <w:pPr>
        <w:pStyle w:val="ListParagraph"/>
        <w:numPr>
          <w:ilvl w:val="2"/>
          <w:numId w:val="23"/>
        </w:numPr>
        <w:spacing w:after="0"/>
        <w:ind w:left="2520" w:hanging="36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District agreed to meet with the parents of </w:t>
      </w:r>
      <w:r w:rsidR="00277938" w:rsidRPr="00924C35">
        <w:rPr>
          <w:rFonts w:asciiTheme="minorHAnsi" w:hAnsiTheme="minorHAnsi" w:cstheme="minorHAnsi"/>
          <w:bCs/>
          <w:sz w:val="22"/>
          <w:szCs w:val="22"/>
        </w:rPr>
        <w:t>students with a disability</w:t>
      </w:r>
      <w:r w:rsidRPr="00924C35">
        <w:rPr>
          <w:rFonts w:asciiTheme="minorHAnsi" w:hAnsiTheme="minorHAnsi" w:cstheme="minorHAnsi"/>
          <w:bCs/>
          <w:sz w:val="22"/>
          <w:szCs w:val="22"/>
        </w:rPr>
        <w:t xml:space="preserve"> to discuss how to accommodate the</w:t>
      </w:r>
      <w:r w:rsidR="00656A40" w:rsidRPr="00924C35">
        <w:rPr>
          <w:rFonts w:asciiTheme="minorHAnsi" w:hAnsiTheme="minorHAnsi" w:cstheme="minorHAnsi"/>
          <w:bCs/>
          <w:sz w:val="22"/>
          <w:szCs w:val="22"/>
        </w:rPr>
        <w:t>m</w:t>
      </w:r>
      <w:r w:rsidRPr="00924C35">
        <w:rPr>
          <w:rFonts w:asciiTheme="minorHAnsi" w:hAnsiTheme="minorHAnsi" w:cstheme="minorHAnsi"/>
          <w:bCs/>
          <w:sz w:val="22"/>
          <w:szCs w:val="22"/>
        </w:rPr>
        <w:t xml:space="preserve"> at daycare.</w:t>
      </w:r>
    </w:p>
    <w:p w:rsidR="00924C35" w:rsidRPr="00924C35" w:rsidRDefault="00924C35" w:rsidP="00924C35">
      <w:pPr>
        <w:spacing w:after="0"/>
        <w:jc w:val="both"/>
        <w:rPr>
          <w:rFonts w:asciiTheme="minorHAnsi" w:hAnsiTheme="minorHAnsi" w:cstheme="minorHAnsi"/>
          <w:bCs/>
          <w:sz w:val="22"/>
          <w:szCs w:val="22"/>
        </w:rPr>
      </w:pPr>
    </w:p>
    <w:p w:rsidR="0033564E" w:rsidRDefault="0033564E" w:rsidP="00807FE0">
      <w:pPr>
        <w:pStyle w:val="ListParagraph"/>
        <w:numPr>
          <w:ilvl w:val="2"/>
          <w:numId w:val="23"/>
        </w:numPr>
        <w:spacing w:after="0"/>
        <w:ind w:left="2520" w:hanging="360"/>
        <w:jc w:val="both"/>
        <w:rPr>
          <w:rFonts w:asciiTheme="minorHAnsi" w:hAnsiTheme="minorHAnsi" w:cstheme="minorHAnsi"/>
          <w:bCs/>
          <w:sz w:val="22"/>
          <w:szCs w:val="22"/>
        </w:rPr>
      </w:pPr>
      <w:r w:rsidRPr="00924C35">
        <w:rPr>
          <w:rFonts w:asciiTheme="minorHAnsi" w:hAnsiTheme="minorHAnsi" w:cstheme="minorHAnsi"/>
          <w:bCs/>
          <w:sz w:val="22"/>
          <w:szCs w:val="22"/>
        </w:rPr>
        <w:t>The District agree</w:t>
      </w:r>
      <w:r w:rsidR="00656A40" w:rsidRPr="00924C35">
        <w:rPr>
          <w:rFonts w:asciiTheme="minorHAnsi" w:hAnsiTheme="minorHAnsi" w:cstheme="minorHAnsi"/>
          <w:bCs/>
          <w:sz w:val="22"/>
          <w:szCs w:val="22"/>
        </w:rPr>
        <w:t>d</w:t>
      </w:r>
      <w:r w:rsidRPr="00924C35">
        <w:rPr>
          <w:rFonts w:asciiTheme="minorHAnsi" w:hAnsiTheme="minorHAnsi" w:cstheme="minorHAnsi"/>
          <w:bCs/>
          <w:sz w:val="22"/>
          <w:szCs w:val="22"/>
        </w:rPr>
        <w:t xml:space="preserve"> to meet annually with parents of </w:t>
      </w:r>
      <w:r w:rsidR="00277938" w:rsidRPr="00924C35">
        <w:rPr>
          <w:rFonts w:asciiTheme="minorHAnsi" w:hAnsiTheme="minorHAnsi" w:cstheme="minorHAnsi"/>
          <w:bCs/>
          <w:sz w:val="22"/>
          <w:szCs w:val="22"/>
        </w:rPr>
        <w:t>students with a disability</w:t>
      </w:r>
      <w:r w:rsidRPr="00924C35">
        <w:rPr>
          <w:rFonts w:asciiTheme="minorHAnsi" w:hAnsiTheme="minorHAnsi" w:cstheme="minorHAnsi"/>
          <w:bCs/>
          <w:sz w:val="22"/>
          <w:szCs w:val="22"/>
        </w:rPr>
        <w:t xml:space="preserve"> </w:t>
      </w:r>
      <w:r w:rsidR="00656A40" w:rsidRPr="00924C35">
        <w:rPr>
          <w:rFonts w:asciiTheme="minorHAnsi" w:hAnsiTheme="minorHAnsi" w:cstheme="minorHAnsi"/>
          <w:bCs/>
          <w:sz w:val="22"/>
          <w:szCs w:val="22"/>
        </w:rPr>
        <w:t>attending</w:t>
      </w:r>
      <w:r w:rsidRPr="00924C35">
        <w:rPr>
          <w:rFonts w:asciiTheme="minorHAnsi" w:hAnsiTheme="minorHAnsi" w:cstheme="minorHAnsi"/>
          <w:bCs/>
          <w:sz w:val="22"/>
          <w:szCs w:val="22"/>
        </w:rPr>
        <w:t xml:space="preserve"> daycare</w:t>
      </w:r>
      <w:r w:rsidR="00656A40" w:rsidRPr="00924C35">
        <w:rPr>
          <w:rFonts w:asciiTheme="minorHAnsi" w:hAnsiTheme="minorHAnsi" w:cstheme="minorHAnsi"/>
          <w:bCs/>
          <w:sz w:val="22"/>
          <w:szCs w:val="22"/>
        </w:rPr>
        <w:t xml:space="preserve"> to discuss how to better accommodate them</w:t>
      </w:r>
      <w:r w:rsidRPr="00924C35">
        <w:rPr>
          <w:rFonts w:asciiTheme="minorHAnsi" w:hAnsiTheme="minorHAnsi" w:cstheme="minorHAnsi"/>
          <w:bCs/>
          <w:sz w:val="22"/>
          <w:szCs w:val="22"/>
        </w:rPr>
        <w:t>.</w:t>
      </w:r>
    </w:p>
    <w:p w:rsidR="00924C35" w:rsidRPr="00924C35" w:rsidRDefault="00924C35" w:rsidP="00924C35">
      <w:pPr>
        <w:spacing w:after="0"/>
        <w:jc w:val="both"/>
        <w:rPr>
          <w:rFonts w:asciiTheme="minorHAnsi" w:hAnsiTheme="minorHAnsi" w:cstheme="minorHAnsi"/>
          <w:bCs/>
          <w:sz w:val="22"/>
          <w:szCs w:val="22"/>
        </w:rPr>
      </w:pPr>
    </w:p>
    <w:p w:rsidR="00277938" w:rsidRDefault="00685B71" w:rsidP="00807FE0">
      <w:pPr>
        <w:pStyle w:val="ListParagraph"/>
        <w:numPr>
          <w:ilvl w:val="2"/>
          <w:numId w:val="23"/>
        </w:numPr>
        <w:spacing w:after="0"/>
        <w:ind w:left="2520" w:hanging="360"/>
        <w:jc w:val="both"/>
        <w:rPr>
          <w:rFonts w:asciiTheme="minorHAnsi" w:hAnsiTheme="minorHAnsi" w:cstheme="minorHAnsi"/>
          <w:bCs/>
          <w:sz w:val="22"/>
          <w:szCs w:val="22"/>
        </w:rPr>
      </w:pPr>
      <w:r w:rsidRPr="00924C35">
        <w:rPr>
          <w:rFonts w:asciiTheme="minorHAnsi" w:hAnsiTheme="minorHAnsi" w:cstheme="minorHAnsi"/>
          <w:bCs/>
          <w:sz w:val="22"/>
          <w:szCs w:val="22"/>
        </w:rPr>
        <w:t>The District agreed that daycare staff, w</w:t>
      </w:r>
      <w:r w:rsidR="0033564E" w:rsidRPr="00924C35">
        <w:rPr>
          <w:rFonts w:asciiTheme="minorHAnsi" w:hAnsiTheme="minorHAnsi" w:cstheme="minorHAnsi"/>
          <w:bCs/>
          <w:sz w:val="22"/>
          <w:szCs w:val="22"/>
        </w:rPr>
        <w:t>hen disciplining a child</w:t>
      </w:r>
      <w:r w:rsidRPr="00924C35">
        <w:rPr>
          <w:rFonts w:asciiTheme="minorHAnsi" w:hAnsiTheme="minorHAnsi" w:cstheme="minorHAnsi"/>
          <w:bCs/>
          <w:sz w:val="22"/>
          <w:szCs w:val="22"/>
        </w:rPr>
        <w:t xml:space="preserve">, should consider whether the </w:t>
      </w:r>
      <w:r w:rsidR="00277938" w:rsidRPr="00924C35">
        <w:rPr>
          <w:rFonts w:asciiTheme="minorHAnsi" w:hAnsiTheme="minorHAnsi" w:cstheme="minorHAnsi"/>
          <w:bCs/>
          <w:sz w:val="22"/>
          <w:szCs w:val="22"/>
        </w:rPr>
        <w:t>student has a disability</w:t>
      </w:r>
      <w:r w:rsidRPr="00924C35">
        <w:rPr>
          <w:rFonts w:asciiTheme="minorHAnsi" w:hAnsiTheme="minorHAnsi" w:cstheme="minorHAnsi"/>
          <w:bCs/>
          <w:sz w:val="22"/>
          <w:szCs w:val="22"/>
        </w:rPr>
        <w:t xml:space="preserve">. </w:t>
      </w:r>
    </w:p>
    <w:p w:rsidR="00924C35" w:rsidRPr="00924C35" w:rsidRDefault="00924C35" w:rsidP="00924C35">
      <w:pPr>
        <w:spacing w:after="0"/>
        <w:jc w:val="both"/>
        <w:rPr>
          <w:rFonts w:asciiTheme="minorHAnsi" w:hAnsiTheme="minorHAnsi" w:cstheme="minorHAnsi"/>
          <w:bCs/>
          <w:sz w:val="22"/>
          <w:szCs w:val="22"/>
        </w:rPr>
      </w:pPr>
    </w:p>
    <w:p w:rsidR="0033564E" w:rsidRDefault="00685B71" w:rsidP="00807FE0">
      <w:pPr>
        <w:pStyle w:val="ListParagraph"/>
        <w:numPr>
          <w:ilvl w:val="2"/>
          <w:numId w:val="23"/>
        </w:numPr>
        <w:spacing w:after="0"/>
        <w:ind w:left="2520" w:hanging="36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District agreed to provide appropriate training to daycare staff on how to discipline a </w:t>
      </w:r>
      <w:r w:rsidR="00277938" w:rsidRPr="00924C35">
        <w:rPr>
          <w:rFonts w:asciiTheme="minorHAnsi" w:hAnsiTheme="minorHAnsi" w:cstheme="minorHAnsi"/>
          <w:bCs/>
          <w:sz w:val="22"/>
          <w:szCs w:val="22"/>
        </w:rPr>
        <w:t>student with a disability</w:t>
      </w:r>
      <w:r w:rsidRPr="00924C35">
        <w:rPr>
          <w:rFonts w:asciiTheme="minorHAnsi" w:hAnsiTheme="minorHAnsi" w:cstheme="minorHAnsi"/>
          <w:bCs/>
          <w:sz w:val="22"/>
          <w:szCs w:val="22"/>
        </w:rPr>
        <w:t>.</w:t>
      </w:r>
    </w:p>
    <w:p w:rsidR="00924C35" w:rsidRPr="00924C35" w:rsidRDefault="00924C35" w:rsidP="00924C35">
      <w:pPr>
        <w:spacing w:after="0"/>
        <w:jc w:val="both"/>
        <w:rPr>
          <w:rFonts w:asciiTheme="minorHAnsi" w:hAnsiTheme="minorHAnsi" w:cstheme="minorHAnsi"/>
          <w:bCs/>
          <w:sz w:val="22"/>
          <w:szCs w:val="22"/>
        </w:rPr>
      </w:pPr>
    </w:p>
    <w:p w:rsidR="00685B71" w:rsidRDefault="00685B71" w:rsidP="00924C35">
      <w:pPr>
        <w:pStyle w:val="ListParagraph"/>
        <w:numPr>
          <w:ilvl w:val="2"/>
          <w:numId w:val="23"/>
        </w:numPr>
        <w:spacing w:after="0"/>
        <w:ind w:left="2520" w:hanging="360"/>
        <w:jc w:val="both"/>
        <w:rPr>
          <w:rFonts w:asciiTheme="minorHAnsi" w:hAnsiTheme="minorHAnsi" w:cstheme="minorHAnsi"/>
          <w:bCs/>
          <w:sz w:val="22"/>
          <w:szCs w:val="22"/>
        </w:rPr>
      </w:pPr>
      <w:r w:rsidRPr="00924C35">
        <w:rPr>
          <w:rFonts w:asciiTheme="minorHAnsi" w:hAnsiTheme="minorHAnsi" w:cstheme="minorHAnsi"/>
          <w:bCs/>
          <w:sz w:val="22"/>
          <w:szCs w:val="22"/>
        </w:rPr>
        <w:t>The District agreed to enroll Student in the Oak Grove Elementary School</w:t>
      </w:r>
      <w:r w:rsidR="0026479D" w:rsidRPr="00924C35">
        <w:rPr>
          <w:rFonts w:asciiTheme="minorHAnsi" w:hAnsiTheme="minorHAnsi" w:cstheme="minorHAnsi"/>
          <w:bCs/>
          <w:sz w:val="22"/>
          <w:szCs w:val="22"/>
        </w:rPr>
        <w:t xml:space="preserve"> daycare program</w:t>
      </w:r>
      <w:r w:rsidRPr="00924C35">
        <w:rPr>
          <w:rFonts w:asciiTheme="minorHAnsi" w:hAnsiTheme="minorHAnsi" w:cstheme="minorHAnsi"/>
          <w:bCs/>
          <w:sz w:val="22"/>
          <w:szCs w:val="22"/>
        </w:rPr>
        <w:t>.</w:t>
      </w:r>
    </w:p>
    <w:p w:rsidR="00924C35" w:rsidRPr="00924C35" w:rsidRDefault="00924C35" w:rsidP="00924C35">
      <w:pPr>
        <w:pStyle w:val="ListParagraph"/>
        <w:rPr>
          <w:rFonts w:asciiTheme="minorHAnsi" w:hAnsiTheme="minorHAnsi" w:cstheme="minorHAnsi"/>
          <w:bCs/>
          <w:sz w:val="22"/>
          <w:szCs w:val="22"/>
        </w:rPr>
      </w:pPr>
    </w:p>
    <w:p w:rsidR="00685B71" w:rsidRDefault="00D60308" w:rsidP="00807FE0">
      <w:pPr>
        <w:pStyle w:val="ListParagraph"/>
        <w:numPr>
          <w:ilvl w:val="1"/>
          <w:numId w:val="23"/>
        </w:numPr>
        <w:spacing w:after="0"/>
        <w:ind w:left="1800"/>
        <w:jc w:val="both"/>
        <w:rPr>
          <w:rFonts w:asciiTheme="minorHAnsi" w:hAnsiTheme="minorHAnsi" w:cstheme="minorHAnsi"/>
          <w:bCs/>
          <w:sz w:val="22"/>
          <w:szCs w:val="22"/>
        </w:rPr>
      </w:pPr>
      <w:r w:rsidRPr="00924C35">
        <w:rPr>
          <w:rFonts w:asciiTheme="minorHAnsi" w:hAnsiTheme="minorHAnsi" w:cstheme="minorHAnsi"/>
          <w:bCs/>
          <w:sz w:val="22"/>
          <w:szCs w:val="22"/>
        </w:rPr>
        <w:lastRenderedPageBreak/>
        <w:t>Parent signed the complaint resolution agreement on December 3, 2014. The District signed the complaint resolution agreement on December 4, 2014. OCR closed the case on December 5, 2014.</w:t>
      </w:r>
    </w:p>
    <w:p w:rsidR="00924C35" w:rsidRPr="00924C35" w:rsidRDefault="00924C35" w:rsidP="00924C35">
      <w:pPr>
        <w:spacing w:after="0"/>
        <w:ind w:left="1440"/>
        <w:jc w:val="both"/>
        <w:rPr>
          <w:rFonts w:asciiTheme="minorHAnsi" w:hAnsiTheme="minorHAnsi" w:cstheme="minorHAnsi"/>
          <w:bCs/>
          <w:sz w:val="22"/>
          <w:szCs w:val="22"/>
        </w:rPr>
      </w:pPr>
    </w:p>
    <w:p w:rsidR="00984CAB" w:rsidRPr="00924C35" w:rsidRDefault="00984CAB" w:rsidP="00807FE0">
      <w:pPr>
        <w:pStyle w:val="ListParagraph"/>
        <w:numPr>
          <w:ilvl w:val="1"/>
          <w:numId w:val="23"/>
        </w:numPr>
        <w:spacing w:after="0"/>
        <w:ind w:left="1800"/>
        <w:jc w:val="both"/>
        <w:rPr>
          <w:rFonts w:asciiTheme="minorHAnsi" w:hAnsiTheme="minorHAnsi" w:cstheme="minorHAnsi"/>
          <w:bCs/>
          <w:sz w:val="22"/>
          <w:szCs w:val="22"/>
        </w:rPr>
      </w:pPr>
      <w:r w:rsidRPr="00924C35">
        <w:rPr>
          <w:rFonts w:asciiTheme="minorHAnsi" w:hAnsiTheme="minorHAnsi" w:cstheme="minorHAnsi"/>
          <w:bCs/>
          <w:sz w:val="22"/>
          <w:szCs w:val="22"/>
        </w:rPr>
        <w:t>On February 22, 2015, Parent reported to OCR that the District had failed to ful</w:t>
      </w:r>
      <w:r w:rsidR="0059467D" w:rsidRPr="00924C35">
        <w:rPr>
          <w:rFonts w:asciiTheme="minorHAnsi" w:hAnsiTheme="minorHAnsi" w:cstheme="minorHAnsi"/>
          <w:bCs/>
          <w:sz w:val="22"/>
          <w:szCs w:val="22"/>
        </w:rPr>
        <w:t>fill the terms of the agreement. Parent</w:t>
      </w:r>
      <w:r w:rsidRPr="00924C35">
        <w:rPr>
          <w:rFonts w:asciiTheme="minorHAnsi" w:hAnsiTheme="minorHAnsi" w:cstheme="minorHAnsi"/>
          <w:bCs/>
          <w:sz w:val="22"/>
          <w:szCs w:val="22"/>
        </w:rPr>
        <w:t xml:space="preserve"> specifically </w:t>
      </w:r>
      <w:r w:rsidR="0059467D" w:rsidRPr="00924C35">
        <w:rPr>
          <w:rFonts w:asciiTheme="minorHAnsi" w:hAnsiTheme="minorHAnsi" w:cstheme="minorHAnsi"/>
          <w:bCs/>
          <w:sz w:val="22"/>
          <w:szCs w:val="22"/>
        </w:rPr>
        <w:t xml:space="preserve">reported </w:t>
      </w:r>
      <w:r w:rsidRPr="00924C35">
        <w:rPr>
          <w:rFonts w:asciiTheme="minorHAnsi" w:hAnsiTheme="minorHAnsi" w:cstheme="minorHAnsi"/>
          <w:bCs/>
          <w:sz w:val="22"/>
          <w:szCs w:val="22"/>
        </w:rPr>
        <w:t xml:space="preserve">that </w:t>
      </w:r>
      <w:r w:rsidR="00194CCE" w:rsidRPr="00924C35">
        <w:rPr>
          <w:rFonts w:asciiTheme="minorHAnsi" w:hAnsiTheme="minorHAnsi" w:cstheme="minorHAnsi"/>
          <w:bCs/>
          <w:sz w:val="22"/>
          <w:szCs w:val="22"/>
        </w:rPr>
        <w:t xml:space="preserve">the District had failed to </w:t>
      </w:r>
      <w:r w:rsidR="0059467D" w:rsidRPr="00924C35">
        <w:rPr>
          <w:rFonts w:asciiTheme="minorHAnsi" w:hAnsiTheme="minorHAnsi" w:cstheme="minorHAnsi"/>
          <w:bCs/>
          <w:sz w:val="22"/>
          <w:szCs w:val="22"/>
        </w:rPr>
        <w:t xml:space="preserve">provide </w:t>
      </w:r>
      <w:r w:rsidR="00997072" w:rsidRPr="00924C35">
        <w:rPr>
          <w:rFonts w:asciiTheme="minorHAnsi" w:hAnsiTheme="minorHAnsi" w:cstheme="minorHAnsi"/>
          <w:bCs/>
          <w:sz w:val="22"/>
          <w:szCs w:val="22"/>
        </w:rPr>
        <w:t xml:space="preserve">families with </w:t>
      </w:r>
      <w:r w:rsidR="00194CCE" w:rsidRPr="00924C35">
        <w:rPr>
          <w:rFonts w:asciiTheme="minorHAnsi" w:hAnsiTheme="minorHAnsi" w:cstheme="minorHAnsi"/>
          <w:bCs/>
          <w:sz w:val="22"/>
          <w:szCs w:val="22"/>
        </w:rPr>
        <w:t>written information that daycare services were available to all students, including students</w:t>
      </w:r>
      <w:r w:rsidR="00656A40" w:rsidRPr="00924C35">
        <w:rPr>
          <w:rFonts w:asciiTheme="minorHAnsi" w:hAnsiTheme="minorHAnsi" w:cstheme="minorHAnsi"/>
          <w:bCs/>
          <w:sz w:val="22"/>
          <w:szCs w:val="22"/>
        </w:rPr>
        <w:t xml:space="preserve"> with a disability</w:t>
      </w:r>
      <w:r w:rsidR="00194CCE" w:rsidRPr="00924C35">
        <w:rPr>
          <w:rFonts w:asciiTheme="minorHAnsi" w:hAnsiTheme="minorHAnsi" w:cstheme="minorHAnsi"/>
          <w:bCs/>
          <w:sz w:val="22"/>
          <w:szCs w:val="22"/>
        </w:rPr>
        <w:t>, by January 16, 2015.</w:t>
      </w:r>
    </w:p>
    <w:p w:rsidR="00975E81" w:rsidRPr="00924C35" w:rsidRDefault="00975E81" w:rsidP="00807FE0">
      <w:pPr>
        <w:pStyle w:val="ListParagraph"/>
        <w:spacing w:after="0"/>
        <w:ind w:left="1800"/>
        <w:jc w:val="both"/>
        <w:rPr>
          <w:rFonts w:asciiTheme="minorHAnsi" w:hAnsiTheme="minorHAnsi" w:cstheme="minorHAnsi"/>
          <w:bCs/>
          <w:sz w:val="22"/>
          <w:szCs w:val="22"/>
        </w:rPr>
      </w:pPr>
    </w:p>
    <w:p w:rsidR="00975E81" w:rsidRPr="00924C35" w:rsidRDefault="00975E81" w:rsidP="00807FE0">
      <w:pPr>
        <w:pStyle w:val="ListParagraph"/>
        <w:numPr>
          <w:ilvl w:val="0"/>
          <w:numId w:val="23"/>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During the 2016</w:t>
      </w:r>
      <w:r w:rsidR="00487E42" w:rsidRPr="00924C35">
        <w:rPr>
          <w:rFonts w:asciiTheme="minorHAnsi" w:hAnsiTheme="minorHAnsi" w:cstheme="minorHAnsi"/>
          <w:bCs/>
          <w:sz w:val="22"/>
          <w:szCs w:val="22"/>
        </w:rPr>
        <w:t>-</w:t>
      </w:r>
      <w:r w:rsidRPr="00924C35">
        <w:rPr>
          <w:rFonts w:asciiTheme="minorHAnsi" w:hAnsiTheme="minorHAnsi" w:cstheme="minorHAnsi"/>
          <w:bCs/>
          <w:sz w:val="22"/>
          <w:szCs w:val="22"/>
        </w:rPr>
        <w:t xml:space="preserve">2017 school year, the District provided transportation services to Student. Documents provided by the District substantiate that the District </w:t>
      </w:r>
      <w:r w:rsidR="00487E42" w:rsidRPr="00924C35">
        <w:rPr>
          <w:rFonts w:asciiTheme="minorHAnsi" w:hAnsiTheme="minorHAnsi" w:cstheme="minorHAnsi"/>
          <w:bCs/>
          <w:sz w:val="22"/>
          <w:szCs w:val="22"/>
        </w:rPr>
        <w:t xml:space="preserve">often </w:t>
      </w:r>
      <w:r w:rsidRPr="00924C35">
        <w:rPr>
          <w:rFonts w:asciiTheme="minorHAnsi" w:hAnsiTheme="minorHAnsi" w:cstheme="minorHAnsi"/>
          <w:bCs/>
          <w:sz w:val="22"/>
          <w:szCs w:val="22"/>
        </w:rPr>
        <w:t xml:space="preserve">changed Student’s transportation plan during the school year. </w:t>
      </w:r>
    </w:p>
    <w:p w:rsidR="0026479D" w:rsidRPr="00924C35" w:rsidRDefault="0026479D" w:rsidP="00807FE0">
      <w:pPr>
        <w:pStyle w:val="ListParagraph"/>
        <w:spacing w:after="0"/>
        <w:rPr>
          <w:rFonts w:asciiTheme="minorHAnsi" w:hAnsiTheme="minorHAnsi" w:cstheme="minorHAnsi"/>
          <w:bCs/>
          <w:sz w:val="22"/>
          <w:szCs w:val="22"/>
        </w:rPr>
      </w:pPr>
    </w:p>
    <w:p w:rsidR="00D46525" w:rsidRPr="00924C35" w:rsidRDefault="0026479D" w:rsidP="00807FE0">
      <w:pPr>
        <w:pStyle w:val="ListParagraph"/>
        <w:numPr>
          <w:ilvl w:val="0"/>
          <w:numId w:val="23"/>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parties stipulate that on August 31, 2016, an incident occurred at the Oak Grove Elementary School daycare program (Daycare Program) where Student was sent home </w:t>
      </w:r>
      <w:r w:rsidR="00487E42" w:rsidRPr="00924C35">
        <w:rPr>
          <w:rFonts w:asciiTheme="minorHAnsi" w:hAnsiTheme="minorHAnsi" w:cstheme="minorHAnsi"/>
          <w:bCs/>
          <w:sz w:val="22"/>
          <w:szCs w:val="22"/>
        </w:rPr>
        <w:t>early from the Daycare Program</w:t>
      </w:r>
      <w:r w:rsidR="00F15AD1" w:rsidRPr="00924C35">
        <w:rPr>
          <w:rFonts w:asciiTheme="minorHAnsi" w:hAnsiTheme="minorHAnsi" w:cstheme="minorHAnsi"/>
          <w:bCs/>
          <w:sz w:val="22"/>
          <w:szCs w:val="22"/>
        </w:rPr>
        <w:t xml:space="preserve"> because </w:t>
      </w:r>
      <w:proofErr w:type="gramStart"/>
      <w:r w:rsidR="00F15AD1" w:rsidRPr="00924C35">
        <w:rPr>
          <w:rFonts w:asciiTheme="minorHAnsi" w:hAnsiTheme="minorHAnsi" w:cstheme="minorHAnsi"/>
          <w:bCs/>
          <w:sz w:val="22"/>
          <w:szCs w:val="22"/>
        </w:rPr>
        <w:t xml:space="preserve">he was accused </w:t>
      </w:r>
      <w:r w:rsidR="00D650A1" w:rsidRPr="00924C35">
        <w:rPr>
          <w:rFonts w:asciiTheme="minorHAnsi" w:hAnsiTheme="minorHAnsi" w:cstheme="minorHAnsi"/>
          <w:bCs/>
          <w:sz w:val="22"/>
          <w:szCs w:val="22"/>
        </w:rPr>
        <w:t xml:space="preserve">by another student </w:t>
      </w:r>
      <w:r w:rsidR="00F15AD1" w:rsidRPr="00924C35">
        <w:rPr>
          <w:rFonts w:asciiTheme="minorHAnsi" w:hAnsiTheme="minorHAnsi" w:cstheme="minorHAnsi"/>
          <w:bCs/>
          <w:sz w:val="22"/>
          <w:szCs w:val="22"/>
        </w:rPr>
        <w:t xml:space="preserve">of choking </w:t>
      </w:r>
      <w:r w:rsidR="00D650A1" w:rsidRPr="00924C35">
        <w:rPr>
          <w:rFonts w:asciiTheme="minorHAnsi" w:hAnsiTheme="minorHAnsi" w:cstheme="minorHAnsi"/>
          <w:bCs/>
          <w:sz w:val="22"/>
          <w:szCs w:val="22"/>
        </w:rPr>
        <w:t xml:space="preserve">the </w:t>
      </w:r>
      <w:r w:rsidR="00F15AD1" w:rsidRPr="00924C35">
        <w:rPr>
          <w:rFonts w:asciiTheme="minorHAnsi" w:hAnsiTheme="minorHAnsi" w:cstheme="minorHAnsi"/>
          <w:bCs/>
          <w:sz w:val="22"/>
          <w:szCs w:val="22"/>
        </w:rPr>
        <w:t>student</w:t>
      </w:r>
      <w:proofErr w:type="gramEnd"/>
      <w:r w:rsidR="00F15AD1" w:rsidRPr="00924C35">
        <w:rPr>
          <w:rFonts w:asciiTheme="minorHAnsi" w:hAnsiTheme="minorHAnsi" w:cstheme="minorHAnsi"/>
          <w:bCs/>
          <w:sz w:val="22"/>
          <w:szCs w:val="22"/>
        </w:rPr>
        <w:t xml:space="preserve">. The parities stipulate that </w:t>
      </w:r>
      <w:r w:rsidR="00D91363" w:rsidRPr="00924C35">
        <w:rPr>
          <w:rFonts w:asciiTheme="minorHAnsi" w:hAnsiTheme="minorHAnsi" w:cstheme="minorHAnsi"/>
          <w:bCs/>
          <w:sz w:val="22"/>
          <w:szCs w:val="22"/>
        </w:rPr>
        <w:t>staff for the</w:t>
      </w:r>
      <w:r w:rsidR="00F15AD1" w:rsidRPr="00924C35">
        <w:rPr>
          <w:rFonts w:asciiTheme="minorHAnsi" w:hAnsiTheme="minorHAnsi" w:cstheme="minorHAnsi"/>
          <w:bCs/>
          <w:sz w:val="22"/>
          <w:szCs w:val="22"/>
        </w:rPr>
        <w:t xml:space="preserve"> Daycare Program did not </w:t>
      </w:r>
      <w:r w:rsidR="00D650A1" w:rsidRPr="00924C35">
        <w:rPr>
          <w:rFonts w:asciiTheme="minorHAnsi" w:hAnsiTheme="minorHAnsi" w:cstheme="minorHAnsi"/>
          <w:bCs/>
          <w:sz w:val="22"/>
          <w:szCs w:val="22"/>
        </w:rPr>
        <w:t xml:space="preserve">witness the incident and did not </w:t>
      </w:r>
      <w:r w:rsidR="00F15AD1" w:rsidRPr="00924C35">
        <w:rPr>
          <w:rFonts w:asciiTheme="minorHAnsi" w:hAnsiTheme="minorHAnsi" w:cstheme="minorHAnsi"/>
          <w:bCs/>
          <w:sz w:val="22"/>
          <w:szCs w:val="22"/>
        </w:rPr>
        <w:t xml:space="preserve">verify the other student’s accusations before sending Student home. The parities stipulate that </w:t>
      </w:r>
      <w:r w:rsidR="00D650A1" w:rsidRPr="00924C35">
        <w:rPr>
          <w:rFonts w:asciiTheme="minorHAnsi" w:hAnsiTheme="minorHAnsi" w:cstheme="minorHAnsi"/>
          <w:bCs/>
          <w:sz w:val="22"/>
          <w:szCs w:val="22"/>
        </w:rPr>
        <w:t xml:space="preserve">staff interviewed the Student about the incident on September 7, 2016. Communications provided by Parent demonstrate that </w:t>
      </w:r>
      <w:r w:rsidR="00862D76" w:rsidRPr="00924C35">
        <w:rPr>
          <w:rFonts w:asciiTheme="minorHAnsi" w:hAnsiTheme="minorHAnsi" w:cstheme="minorHAnsi"/>
          <w:bCs/>
          <w:sz w:val="22"/>
          <w:szCs w:val="22"/>
        </w:rPr>
        <w:t xml:space="preserve">before September 7, 2016, </w:t>
      </w:r>
      <w:r w:rsidR="00D650A1" w:rsidRPr="00924C35">
        <w:rPr>
          <w:rFonts w:asciiTheme="minorHAnsi" w:hAnsiTheme="minorHAnsi" w:cstheme="minorHAnsi"/>
          <w:bCs/>
          <w:sz w:val="22"/>
          <w:szCs w:val="22"/>
        </w:rPr>
        <w:t xml:space="preserve">she communicated to the District that staff </w:t>
      </w:r>
      <w:r w:rsidR="008C7F09" w:rsidRPr="00924C35">
        <w:rPr>
          <w:rFonts w:asciiTheme="minorHAnsi" w:hAnsiTheme="minorHAnsi" w:cstheme="minorHAnsi"/>
          <w:bCs/>
          <w:sz w:val="22"/>
          <w:szCs w:val="22"/>
        </w:rPr>
        <w:t>did</w:t>
      </w:r>
      <w:r w:rsidR="00D650A1" w:rsidRPr="00924C35">
        <w:rPr>
          <w:rFonts w:asciiTheme="minorHAnsi" w:hAnsiTheme="minorHAnsi" w:cstheme="minorHAnsi"/>
          <w:bCs/>
          <w:sz w:val="22"/>
          <w:szCs w:val="22"/>
        </w:rPr>
        <w:t xml:space="preserve"> not </w:t>
      </w:r>
      <w:r w:rsidR="008C7F09" w:rsidRPr="00924C35">
        <w:rPr>
          <w:rFonts w:asciiTheme="minorHAnsi" w:hAnsiTheme="minorHAnsi" w:cstheme="minorHAnsi"/>
          <w:bCs/>
          <w:sz w:val="22"/>
          <w:szCs w:val="22"/>
        </w:rPr>
        <w:t>verify</w:t>
      </w:r>
      <w:r w:rsidR="006A7EF8" w:rsidRPr="00924C35">
        <w:rPr>
          <w:rFonts w:asciiTheme="minorHAnsi" w:hAnsiTheme="minorHAnsi" w:cstheme="minorHAnsi"/>
          <w:bCs/>
          <w:sz w:val="22"/>
          <w:szCs w:val="22"/>
        </w:rPr>
        <w:t xml:space="preserve"> the accusations before sending Student home.</w:t>
      </w:r>
    </w:p>
    <w:p w:rsidR="00D46525" w:rsidRPr="00924C35" w:rsidRDefault="00D46525" w:rsidP="00807FE0">
      <w:pPr>
        <w:pStyle w:val="ListParagraph"/>
        <w:spacing w:after="0"/>
        <w:ind w:left="1080"/>
        <w:jc w:val="both"/>
        <w:rPr>
          <w:rFonts w:asciiTheme="minorHAnsi" w:hAnsiTheme="minorHAnsi" w:cstheme="minorHAnsi"/>
          <w:bCs/>
          <w:sz w:val="22"/>
          <w:szCs w:val="22"/>
        </w:rPr>
      </w:pPr>
    </w:p>
    <w:p w:rsidR="00D46525" w:rsidRPr="00924C35" w:rsidRDefault="00D46525" w:rsidP="00807FE0">
      <w:pPr>
        <w:pStyle w:val="ListParagraph"/>
        <w:numPr>
          <w:ilvl w:val="0"/>
          <w:numId w:val="23"/>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Communications between Parent and the District demonstrate that Student was</w:t>
      </w:r>
      <w:r w:rsidR="00A46873" w:rsidRPr="00924C35">
        <w:rPr>
          <w:rFonts w:asciiTheme="minorHAnsi" w:hAnsiTheme="minorHAnsi" w:cstheme="minorHAnsi"/>
          <w:bCs/>
          <w:sz w:val="22"/>
          <w:szCs w:val="22"/>
        </w:rPr>
        <w:t xml:space="preserve"> </w:t>
      </w:r>
      <w:r w:rsidRPr="00924C35">
        <w:rPr>
          <w:rFonts w:asciiTheme="minorHAnsi" w:hAnsiTheme="minorHAnsi" w:cstheme="minorHAnsi"/>
          <w:bCs/>
          <w:sz w:val="22"/>
          <w:szCs w:val="22"/>
        </w:rPr>
        <w:t xml:space="preserve">either sent home early from the Daycare Program or suspended from the </w:t>
      </w:r>
      <w:r w:rsidR="0067064E" w:rsidRPr="00924C35">
        <w:rPr>
          <w:rFonts w:asciiTheme="minorHAnsi" w:hAnsiTheme="minorHAnsi" w:cstheme="minorHAnsi"/>
          <w:bCs/>
          <w:sz w:val="22"/>
          <w:szCs w:val="22"/>
        </w:rPr>
        <w:t>p</w:t>
      </w:r>
      <w:r w:rsidRPr="00924C35">
        <w:rPr>
          <w:rFonts w:asciiTheme="minorHAnsi" w:hAnsiTheme="minorHAnsi" w:cstheme="minorHAnsi"/>
          <w:bCs/>
          <w:sz w:val="22"/>
          <w:szCs w:val="22"/>
        </w:rPr>
        <w:t>rogram on September 21, 22, 23, 26, 29 and 30, 2016, October 3, 4, 5, 14, 17, 18, 19, 20, and 21, 2016,</w:t>
      </w:r>
      <w:r w:rsidR="005C296A" w:rsidRPr="00924C35">
        <w:rPr>
          <w:rFonts w:asciiTheme="minorHAnsi" w:hAnsiTheme="minorHAnsi" w:cstheme="minorHAnsi"/>
          <w:bCs/>
          <w:sz w:val="22"/>
          <w:szCs w:val="22"/>
        </w:rPr>
        <w:t xml:space="preserve"> and</w:t>
      </w:r>
      <w:r w:rsidRPr="00924C35">
        <w:rPr>
          <w:rFonts w:asciiTheme="minorHAnsi" w:hAnsiTheme="minorHAnsi" w:cstheme="minorHAnsi"/>
          <w:bCs/>
          <w:sz w:val="22"/>
          <w:szCs w:val="22"/>
        </w:rPr>
        <w:t xml:space="preserve"> November 2, 3, 4 and 9, 2016.</w:t>
      </w:r>
      <w:r w:rsidR="00B95036" w:rsidRPr="00924C35">
        <w:rPr>
          <w:rFonts w:asciiTheme="minorHAnsi" w:hAnsiTheme="minorHAnsi" w:cstheme="minorHAnsi"/>
          <w:bCs/>
          <w:sz w:val="22"/>
          <w:szCs w:val="22"/>
        </w:rPr>
        <w:t xml:space="preserve"> </w:t>
      </w:r>
    </w:p>
    <w:p w:rsidR="00FC66CF" w:rsidRPr="00924C35" w:rsidRDefault="00FC66CF" w:rsidP="00807FE0">
      <w:pPr>
        <w:pStyle w:val="ListParagraph"/>
        <w:spacing w:after="0"/>
        <w:rPr>
          <w:rFonts w:asciiTheme="minorHAnsi" w:hAnsiTheme="minorHAnsi" w:cstheme="minorHAnsi"/>
          <w:bCs/>
          <w:sz w:val="22"/>
          <w:szCs w:val="22"/>
        </w:rPr>
      </w:pPr>
    </w:p>
    <w:p w:rsidR="00FC66CF" w:rsidRPr="00924C35" w:rsidRDefault="006C4FC5" w:rsidP="00807FE0">
      <w:pPr>
        <w:pStyle w:val="ListParagraph"/>
        <w:numPr>
          <w:ilvl w:val="0"/>
          <w:numId w:val="23"/>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The parties stipulate that during the 2016</w:t>
      </w:r>
      <w:r w:rsidR="00AC1352" w:rsidRPr="00924C35">
        <w:rPr>
          <w:rFonts w:asciiTheme="minorHAnsi" w:hAnsiTheme="minorHAnsi" w:cstheme="minorHAnsi"/>
          <w:bCs/>
          <w:sz w:val="22"/>
          <w:szCs w:val="22"/>
        </w:rPr>
        <w:t>-</w:t>
      </w:r>
      <w:r w:rsidRPr="00924C35">
        <w:rPr>
          <w:rFonts w:asciiTheme="minorHAnsi" w:hAnsiTheme="minorHAnsi" w:cstheme="minorHAnsi"/>
          <w:bCs/>
          <w:sz w:val="22"/>
          <w:szCs w:val="22"/>
        </w:rPr>
        <w:t xml:space="preserve">2017 school year, the District contracted with an independent contractor to provide transportation services for Student to Arata Creek School. </w:t>
      </w:r>
      <w:r w:rsidR="00AF6673" w:rsidRPr="00924C35">
        <w:rPr>
          <w:rFonts w:asciiTheme="minorHAnsi" w:hAnsiTheme="minorHAnsi" w:cstheme="minorHAnsi"/>
          <w:bCs/>
          <w:sz w:val="22"/>
          <w:szCs w:val="22"/>
        </w:rPr>
        <w:t>Documentation demonstrates that the District first scheduled the use of the independent contractor on October 19</w:t>
      </w:r>
      <w:r w:rsidR="00332652" w:rsidRPr="00924C35">
        <w:rPr>
          <w:rFonts w:asciiTheme="minorHAnsi" w:hAnsiTheme="minorHAnsi" w:cstheme="minorHAnsi"/>
          <w:bCs/>
          <w:sz w:val="22"/>
          <w:szCs w:val="22"/>
        </w:rPr>
        <w:t xml:space="preserve">, 2017, and that the independent contractor first transported Student on November 7, 2016. </w:t>
      </w:r>
      <w:r w:rsidRPr="00924C35">
        <w:rPr>
          <w:rFonts w:asciiTheme="minorHAnsi" w:hAnsiTheme="minorHAnsi" w:cstheme="minorHAnsi"/>
          <w:bCs/>
          <w:sz w:val="22"/>
          <w:szCs w:val="22"/>
        </w:rPr>
        <w:t>Documentation demonstrates that the District did not exclusively use the independent contractor.</w:t>
      </w:r>
    </w:p>
    <w:p w:rsidR="00275588" w:rsidRPr="00924C35" w:rsidRDefault="00275588" w:rsidP="00807FE0">
      <w:pPr>
        <w:pStyle w:val="ListParagraph"/>
        <w:spacing w:after="0"/>
        <w:ind w:left="1080"/>
        <w:jc w:val="both"/>
        <w:rPr>
          <w:rFonts w:asciiTheme="minorHAnsi" w:hAnsiTheme="minorHAnsi" w:cstheme="minorHAnsi"/>
          <w:bCs/>
          <w:sz w:val="22"/>
          <w:szCs w:val="22"/>
        </w:rPr>
      </w:pPr>
    </w:p>
    <w:p w:rsidR="00275588" w:rsidRPr="00924C35" w:rsidRDefault="0012765A" w:rsidP="00807FE0">
      <w:pPr>
        <w:pStyle w:val="ListParagraph"/>
        <w:numPr>
          <w:ilvl w:val="0"/>
          <w:numId w:val="23"/>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parties stipulate that on November 9, 2016, </w:t>
      </w:r>
      <w:r w:rsidR="00D91363" w:rsidRPr="00924C35">
        <w:rPr>
          <w:rFonts w:asciiTheme="minorHAnsi" w:hAnsiTheme="minorHAnsi" w:cstheme="minorHAnsi"/>
          <w:bCs/>
          <w:sz w:val="22"/>
          <w:szCs w:val="22"/>
        </w:rPr>
        <w:t xml:space="preserve">staff for the </w:t>
      </w:r>
      <w:r w:rsidRPr="00924C35">
        <w:rPr>
          <w:rFonts w:asciiTheme="minorHAnsi" w:hAnsiTheme="minorHAnsi" w:cstheme="minorHAnsi"/>
          <w:bCs/>
          <w:sz w:val="22"/>
          <w:szCs w:val="22"/>
        </w:rPr>
        <w:t>Daycare Program</w:t>
      </w:r>
      <w:r w:rsidR="00D91363" w:rsidRPr="00924C35">
        <w:rPr>
          <w:rFonts w:asciiTheme="minorHAnsi" w:hAnsiTheme="minorHAnsi" w:cstheme="minorHAnsi"/>
          <w:bCs/>
          <w:sz w:val="22"/>
          <w:szCs w:val="22"/>
        </w:rPr>
        <w:t xml:space="preserve"> </w:t>
      </w:r>
      <w:r w:rsidRPr="00924C35">
        <w:rPr>
          <w:rFonts w:asciiTheme="minorHAnsi" w:hAnsiTheme="minorHAnsi" w:cstheme="minorHAnsi"/>
          <w:bCs/>
          <w:sz w:val="22"/>
          <w:szCs w:val="22"/>
        </w:rPr>
        <w:t xml:space="preserve">restrained Student. The parties stipulate that staff </w:t>
      </w:r>
      <w:r w:rsidR="00D91363" w:rsidRPr="00924C35">
        <w:rPr>
          <w:rFonts w:asciiTheme="minorHAnsi" w:hAnsiTheme="minorHAnsi" w:cstheme="minorHAnsi"/>
          <w:bCs/>
          <w:sz w:val="22"/>
          <w:szCs w:val="22"/>
        </w:rPr>
        <w:t>did not notify Parent a</w:t>
      </w:r>
      <w:r w:rsidR="00AF5A01" w:rsidRPr="00924C35">
        <w:rPr>
          <w:rFonts w:asciiTheme="minorHAnsi" w:hAnsiTheme="minorHAnsi" w:cstheme="minorHAnsi"/>
          <w:bCs/>
          <w:sz w:val="22"/>
          <w:szCs w:val="22"/>
        </w:rPr>
        <w:t>bout the restraint or inform Parent that they would be holding a debriefing meeting.</w:t>
      </w:r>
    </w:p>
    <w:p w:rsidR="0082336F" w:rsidRPr="00924C35" w:rsidRDefault="0082336F" w:rsidP="00807FE0">
      <w:pPr>
        <w:pStyle w:val="ListParagraph"/>
        <w:spacing w:after="0"/>
        <w:rPr>
          <w:rFonts w:asciiTheme="minorHAnsi" w:hAnsiTheme="minorHAnsi" w:cstheme="minorHAnsi"/>
          <w:bCs/>
          <w:sz w:val="22"/>
          <w:szCs w:val="22"/>
        </w:rPr>
      </w:pPr>
    </w:p>
    <w:p w:rsidR="0082336F" w:rsidRPr="00924C35" w:rsidRDefault="0082336F" w:rsidP="00AC1352">
      <w:pPr>
        <w:pStyle w:val="ListParagraph"/>
        <w:numPr>
          <w:ilvl w:val="0"/>
          <w:numId w:val="23"/>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lastRenderedPageBreak/>
        <w:t xml:space="preserve">On November 12, 2016, Parent called the Clackamas County Child Abuse Hotline and reported the November 9 incident. </w:t>
      </w:r>
      <w:r w:rsidR="00AC1352" w:rsidRPr="00924C35">
        <w:rPr>
          <w:rFonts w:asciiTheme="minorHAnsi" w:hAnsiTheme="minorHAnsi" w:cstheme="minorHAnsi"/>
          <w:bCs/>
          <w:sz w:val="22"/>
          <w:szCs w:val="22"/>
        </w:rPr>
        <w:t>Parent reported that during the incident, a staff member of the Daycare Program held Student from behind with both arms, in a “bear hug like fashion,” then put her leg between his legs and pulled him off balance, causing him to fall to the floor and hit his head.</w:t>
      </w:r>
    </w:p>
    <w:p w:rsidR="0082336F" w:rsidRPr="00924C35" w:rsidRDefault="0082336F" w:rsidP="00AC1352">
      <w:pPr>
        <w:pStyle w:val="ListParagraph"/>
        <w:spacing w:after="0"/>
        <w:ind w:left="1800"/>
        <w:jc w:val="both"/>
        <w:rPr>
          <w:rFonts w:asciiTheme="minorHAnsi" w:hAnsiTheme="minorHAnsi" w:cstheme="minorHAnsi"/>
          <w:bCs/>
          <w:sz w:val="22"/>
          <w:szCs w:val="22"/>
        </w:rPr>
      </w:pPr>
    </w:p>
    <w:p w:rsidR="0082336F" w:rsidRPr="00924C35" w:rsidRDefault="0082336F" w:rsidP="00AC1352">
      <w:pPr>
        <w:pStyle w:val="ListParagraph"/>
        <w:numPr>
          <w:ilvl w:val="0"/>
          <w:numId w:val="23"/>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Photographic evidence provided by Parent demonstrates that on or about November 12, 2016, Student had a large sore on his head.</w:t>
      </w:r>
    </w:p>
    <w:p w:rsidR="00AC1352" w:rsidRPr="00924C35" w:rsidRDefault="00AC1352" w:rsidP="00AC1352">
      <w:pPr>
        <w:spacing w:after="0"/>
        <w:jc w:val="both"/>
        <w:rPr>
          <w:rFonts w:asciiTheme="minorHAnsi" w:hAnsiTheme="minorHAnsi" w:cstheme="minorHAnsi"/>
          <w:bCs/>
          <w:sz w:val="22"/>
          <w:szCs w:val="22"/>
        </w:rPr>
      </w:pPr>
    </w:p>
    <w:p w:rsidR="00C433C4" w:rsidRPr="00924C35" w:rsidRDefault="00C433C4" w:rsidP="00AC1352">
      <w:pPr>
        <w:pStyle w:val="ListParagraph"/>
        <w:numPr>
          <w:ilvl w:val="0"/>
          <w:numId w:val="23"/>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On November 12, 2016, two officers contacted the Daycare Program</w:t>
      </w:r>
      <w:r w:rsidR="00AC1352" w:rsidRPr="00924C35">
        <w:rPr>
          <w:rFonts w:asciiTheme="minorHAnsi" w:hAnsiTheme="minorHAnsi" w:cstheme="minorHAnsi"/>
          <w:bCs/>
          <w:sz w:val="22"/>
          <w:szCs w:val="22"/>
        </w:rPr>
        <w:t xml:space="preserve"> about the November 9 incident</w:t>
      </w:r>
      <w:r w:rsidRPr="00924C35">
        <w:rPr>
          <w:rFonts w:asciiTheme="minorHAnsi" w:hAnsiTheme="minorHAnsi" w:cstheme="minorHAnsi"/>
          <w:bCs/>
          <w:sz w:val="22"/>
          <w:szCs w:val="22"/>
        </w:rPr>
        <w:t>.</w:t>
      </w:r>
    </w:p>
    <w:p w:rsidR="0059467D" w:rsidRPr="00924C35" w:rsidRDefault="0059467D" w:rsidP="00807FE0">
      <w:pPr>
        <w:pStyle w:val="ListParagraph"/>
        <w:spacing w:after="0"/>
        <w:rPr>
          <w:rFonts w:asciiTheme="minorHAnsi" w:hAnsiTheme="minorHAnsi" w:cstheme="minorHAnsi"/>
          <w:bCs/>
          <w:sz w:val="22"/>
          <w:szCs w:val="22"/>
        </w:rPr>
      </w:pPr>
    </w:p>
    <w:p w:rsidR="00BA5598" w:rsidRDefault="009719C2" w:rsidP="00807FE0">
      <w:pPr>
        <w:pStyle w:val="ListParagraph"/>
        <w:numPr>
          <w:ilvl w:val="0"/>
          <w:numId w:val="23"/>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 xml:space="preserve">On November 28, 2016, Parent reported to Department that the District had violated the federal Individuals with Disabilities Education Act (IDEA). </w:t>
      </w:r>
    </w:p>
    <w:p w:rsidR="00924C35" w:rsidRPr="00924C35" w:rsidRDefault="00924C35" w:rsidP="00924C35">
      <w:pPr>
        <w:spacing w:after="0"/>
        <w:jc w:val="both"/>
        <w:rPr>
          <w:rFonts w:asciiTheme="minorHAnsi" w:hAnsiTheme="minorHAnsi" w:cstheme="minorHAnsi"/>
          <w:bCs/>
          <w:sz w:val="22"/>
          <w:szCs w:val="22"/>
        </w:rPr>
      </w:pPr>
    </w:p>
    <w:p w:rsidR="009719C2" w:rsidRDefault="009719C2" w:rsidP="00807FE0">
      <w:pPr>
        <w:pStyle w:val="ListParagraph"/>
        <w:numPr>
          <w:ilvl w:val="1"/>
          <w:numId w:val="23"/>
        </w:numPr>
        <w:spacing w:after="0"/>
        <w:ind w:left="1800"/>
        <w:jc w:val="both"/>
        <w:rPr>
          <w:rFonts w:asciiTheme="minorHAnsi" w:hAnsiTheme="minorHAnsi" w:cstheme="minorHAnsi"/>
          <w:bCs/>
          <w:sz w:val="22"/>
          <w:szCs w:val="22"/>
        </w:rPr>
      </w:pPr>
      <w:r w:rsidRPr="00924C35">
        <w:rPr>
          <w:rFonts w:asciiTheme="minorHAnsi" w:hAnsiTheme="minorHAnsi" w:cstheme="minorHAnsi"/>
          <w:bCs/>
          <w:sz w:val="22"/>
          <w:szCs w:val="22"/>
        </w:rPr>
        <w:t>Parent specifically alleged that the District:</w:t>
      </w:r>
    </w:p>
    <w:p w:rsidR="00924C35" w:rsidRPr="00924C35" w:rsidRDefault="00924C35" w:rsidP="00924C35">
      <w:pPr>
        <w:pStyle w:val="ListParagraph"/>
        <w:spacing w:after="0"/>
        <w:ind w:left="1800"/>
        <w:jc w:val="both"/>
        <w:rPr>
          <w:rFonts w:asciiTheme="minorHAnsi" w:hAnsiTheme="minorHAnsi" w:cstheme="minorHAnsi"/>
          <w:bCs/>
          <w:sz w:val="22"/>
          <w:szCs w:val="22"/>
        </w:rPr>
      </w:pPr>
    </w:p>
    <w:p w:rsidR="009719C2" w:rsidRPr="00924C35" w:rsidRDefault="009719C2" w:rsidP="00924C35">
      <w:pPr>
        <w:pStyle w:val="ListParagraph"/>
        <w:numPr>
          <w:ilvl w:val="0"/>
          <w:numId w:val="33"/>
        </w:numPr>
        <w:spacing w:after="0"/>
        <w:ind w:left="2520"/>
        <w:jc w:val="both"/>
        <w:rPr>
          <w:rFonts w:asciiTheme="minorHAnsi" w:hAnsiTheme="minorHAnsi" w:cstheme="minorHAnsi"/>
          <w:bCs/>
          <w:sz w:val="22"/>
          <w:szCs w:val="22"/>
        </w:rPr>
      </w:pPr>
      <w:r w:rsidRPr="00924C35">
        <w:rPr>
          <w:rFonts w:asciiTheme="minorHAnsi" w:hAnsiTheme="minorHAnsi" w:cstheme="minorHAnsi"/>
          <w:bCs/>
          <w:sz w:val="22"/>
          <w:szCs w:val="22"/>
        </w:rPr>
        <w:t>Did not provide Parent with access to Student’s files as required by IDEA;</w:t>
      </w:r>
    </w:p>
    <w:p w:rsidR="0059467D" w:rsidRPr="00924C35" w:rsidRDefault="009719C2" w:rsidP="00924C35">
      <w:pPr>
        <w:pStyle w:val="ListParagraph"/>
        <w:numPr>
          <w:ilvl w:val="0"/>
          <w:numId w:val="33"/>
        </w:numPr>
        <w:spacing w:after="0"/>
        <w:ind w:left="2520"/>
        <w:jc w:val="both"/>
        <w:rPr>
          <w:rFonts w:asciiTheme="minorHAnsi" w:hAnsiTheme="minorHAnsi" w:cstheme="minorHAnsi"/>
          <w:bCs/>
          <w:sz w:val="22"/>
          <w:szCs w:val="22"/>
        </w:rPr>
      </w:pPr>
      <w:r w:rsidRPr="00924C35">
        <w:rPr>
          <w:rFonts w:asciiTheme="minorHAnsi" w:hAnsiTheme="minorHAnsi" w:cstheme="minorHAnsi"/>
          <w:bCs/>
          <w:sz w:val="22"/>
          <w:szCs w:val="22"/>
        </w:rPr>
        <w:t>Failed to implement parts of Student’s Individualized Education Plan (IEP);</w:t>
      </w:r>
    </w:p>
    <w:p w:rsidR="009719C2" w:rsidRPr="00924C35" w:rsidRDefault="009719C2" w:rsidP="00924C35">
      <w:pPr>
        <w:pStyle w:val="ListParagraph"/>
        <w:numPr>
          <w:ilvl w:val="0"/>
          <w:numId w:val="33"/>
        </w:numPr>
        <w:spacing w:after="0"/>
        <w:ind w:left="2520"/>
        <w:jc w:val="both"/>
        <w:rPr>
          <w:rFonts w:asciiTheme="minorHAnsi" w:hAnsiTheme="minorHAnsi" w:cstheme="minorHAnsi"/>
          <w:bCs/>
          <w:sz w:val="22"/>
          <w:szCs w:val="22"/>
        </w:rPr>
      </w:pPr>
      <w:r w:rsidRPr="00924C35">
        <w:rPr>
          <w:rFonts w:asciiTheme="minorHAnsi" w:hAnsiTheme="minorHAnsi" w:cstheme="minorHAnsi"/>
          <w:bCs/>
          <w:sz w:val="22"/>
          <w:szCs w:val="22"/>
        </w:rPr>
        <w:t>Refused to review Student’s IEP as required by IDEA; and</w:t>
      </w:r>
    </w:p>
    <w:p w:rsidR="009719C2" w:rsidRDefault="009719C2" w:rsidP="00924C35">
      <w:pPr>
        <w:pStyle w:val="ListParagraph"/>
        <w:numPr>
          <w:ilvl w:val="0"/>
          <w:numId w:val="33"/>
        </w:numPr>
        <w:spacing w:after="0"/>
        <w:ind w:left="2520"/>
        <w:jc w:val="both"/>
        <w:rPr>
          <w:rFonts w:asciiTheme="minorHAnsi" w:hAnsiTheme="minorHAnsi" w:cstheme="minorHAnsi"/>
          <w:bCs/>
          <w:sz w:val="22"/>
          <w:szCs w:val="22"/>
        </w:rPr>
      </w:pPr>
      <w:r w:rsidRPr="00924C35">
        <w:rPr>
          <w:rFonts w:asciiTheme="minorHAnsi" w:hAnsiTheme="minorHAnsi" w:cstheme="minorHAnsi"/>
          <w:bCs/>
          <w:sz w:val="22"/>
          <w:szCs w:val="22"/>
        </w:rPr>
        <w:t>Placed Student in restrictive or otherwise inappropriate classrooms.</w:t>
      </w:r>
    </w:p>
    <w:p w:rsidR="00924C35" w:rsidRPr="00924C35" w:rsidRDefault="00924C35" w:rsidP="00924C35">
      <w:pPr>
        <w:pStyle w:val="ListParagraph"/>
        <w:spacing w:after="0"/>
        <w:ind w:left="2520"/>
        <w:jc w:val="both"/>
        <w:rPr>
          <w:rFonts w:asciiTheme="minorHAnsi" w:hAnsiTheme="minorHAnsi" w:cstheme="minorHAnsi"/>
          <w:bCs/>
          <w:sz w:val="22"/>
          <w:szCs w:val="22"/>
        </w:rPr>
      </w:pPr>
    </w:p>
    <w:p w:rsidR="009719C2" w:rsidRDefault="00847FA8" w:rsidP="00807FE0">
      <w:pPr>
        <w:pStyle w:val="ListParagraph"/>
        <w:numPr>
          <w:ilvl w:val="1"/>
          <w:numId w:val="23"/>
        </w:numPr>
        <w:spacing w:after="0"/>
        <w:ind w:left="1800"/>
        <w:jc w:val="both"/>
        <w:rPr>
          <w:rFonts w:asciiTheme="minorHAnsi" w:hAnsiTheme="minorHAnsi" w:cstheme="minorHAnsi"/>
          <w:bCs/>
          <w:sz w:val="22"/>
          <w:szCs w:val="22"/>
        </w:rPr>
      </w:pPr>
      <w:r w:rsidRPr="00924C35">
        <w:rPr>
          <w:rFonts w:asciiTheme="minorHAnsi" w:hAnsiTheme="minorHAnsi" w:cstheme="minorHAnsi"/>
          <w:bCs/>
          <w:sz w:val="22"/>
          <w:szCs w:val="22"/>
        </w:rPr>
        <w:t>The Department received and accepted Parent’s November 28 complaint on November 30, 2016. The Department’s case number for the complaint is 16-054-037.</w:t>
      </w:r>
    </w:p>
    <w:p w:rsidR="00924C35" w:rsidRPr="00924C35" w:rsidRDefault="00924C35" w:rsidP="00924C35">
      <w:pPr>
        <w:pStyle w:val="ListParagraph"/>
        <w:spacing w:after="0"/>
        <w:ind w:left="1800"/>
        <w:jc w:val="both"/>
        <w:rPr>
          <w:rFonts w:asciiTheme="minorHAnsi" w:hAnsiTheme="minorHAnsi" w:cstheme="minorHAnsi"/>
          <w:bCs/>
          <w:sz w:val="22"/>
          <w:szCs w:val="22"/>
        </w:rPr>
      </w:pPr>
    </w:p>
    <w:p w:rsidR="00847FA8" w:rsidRPr="00924C35" w:rsidRDefault="00731DAD" w:rsidP="00807FE0">
      <w:pPr>
        <w:pStyle w:val="ListParagraph"/>
        <w:numPr>
          <w:ilvl w:val="1"/>
          <w:numId w:val="23"/>
        </w:numPr>
        <w:spacing w:after="0"/>
        <w:ind w:left="1800"/>
        <w:jc w:val="both"/>
        <w:rPr>
          <w:rFonts w:asciiTheme="minorHAnsi" w:hAnsiTheme="minorHAnsi" w:cstheme="minorHAnsi"/>
          <w:bCs/>
          <w:sz w:val="22"/>
          <w:szCs w:val="22"/>
        </w:rPr>
      </w:pPr>
      <w:r w:rsidRPr="00924C35">
        <w:rPr>
          <w:rFonts w:asciiTheme="minorHAnsi" w:hAnsiTheme="minorHAnsi" w:cstheme="minorHAnsi"/>
          <w:bCs/>
          <w:sz w:val="22"/>
          <w:szCs w:val="22"/>
        </w:rPr>
        <w:t xml:space="preserve">On January 26, 2017, the Department issued its Findings of Fact, Conclusions </w:t>
      </w:r>
      <w:r w:rsidR="00AC1352" w:rsidRPr="00924C35">
        <w:rPr>
          <w:rFonts w:asciiTheme="minorHAnsi" w:hAnsiTheme="minorHAnsi" w:cstheme="minorHAnsi"/>
          <w:bCs/>
          <w:sz w:val="22"/>
          <w:szCs w:val="22"/>
        </w:rPr>
        <w:t xml:space="preserve">of Law, </w:t>
      </w:r>
      <w:r w:rsidRPr="00924C35">
        <w:rPr>
          <w:rFonts w:asciiTheme="minorHAnsi" w:hAnsiTheme="minorHAnsi" w:cstheme="minorHAnsi"/>
          <w:bCs/>
          <w:sz w:val="22"/>
          <w:szCs w:val="22"/>
        </w:rPr>
        <w:t xml:space="preserve">and Final Order for Parent’s November 28 complaint. In that order, the Department found that none of Parent’s allegations </w:t>
      </w:r>
      <w:proofErr w:type="gramStart"/>
      <w:r w:rsidRPr="00924C35">
        <w:rPr>
          <w:rFonts w:asciiTheme="minorHAnsi" w:hAnsiTheme="minorHAnsi" w:cstheme="minorHAnsi"/>
          <w:bCs/>
          <w:sz w:val="22"/>
          <w:szCs w:val="22"/>
        </w:rPr>
        <w:t>could be substantiated</w:t>
      </w:r>
      <w:proofErr w:type="gramEnd"/>
      <w:r w:rsidRPr="00924C35">
        <w:rPr>
          <w:rFonts w:asciiTheme="minorHAnsi" w:hAnsiTheme="minorHAnsi" w:cstheme="minorHAnsi"/>
          <w:bCs/>
          <w:sz w:val="22"/>
          <w:szCs w:val="22"/>
        </w:rPr>
        <w:t>.</w:t>
      </w:r>
    </w:p>
    <w:p w:rsidR="00731DAD" w:rsidRPr="00924C35" w:rsidRDefault="00731DAD" w:rsidP="00807FE0">
      <w:pPr>
        <w:pStyle w:val="ListParagraph"/>
        <w:spacing w:after="0"/>
        <w:rPr>
          <w:rFonts w:asciiTheme="minorHAnsi" w:hAnsiTheme="minorHAnsi" w:cstheme="minorHAnsi"/>
          <w:bCs/>
          <w:sz w:val="22"/>
          <w:szCs w:val="22"/>
        </w:rPr>
      </w:pPr>
    </w:p>
    <w:p w:rsidR="00731DAD" w:rsidRPr="00924C35" w:rsidRDefault="00731DAD" w:rsidP="00807FE0">
      <w:pPr>
        <w:pStyle w:val="ListParagraph"/>
        <w:numPr>
          <w:ilvl w:val="0"/>
          <w:numId w:val="23"/>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 xml:space="preserve">On December 31, 2016, Parent filed a second complaint with OCR. In her complaint, Parent alleged that the District discriminated against Student </w:t>
      </w:r>
      <w:r w:rsidR="00EF652C" w:rsidRPr="00924C35">
        <w:rPr>
          <w:rFonts w:asciiTheme="minorHAnsi" w:hAnsiTheme="minorHAnsi" w:cstheme="minorHAnsi"/>
          <w:bCs/>
          <w:sz w:val="22"/>
          <w:szCs w:val="22"/>
        </w:rPr>
        <w:t>based on</w:t>
      </w:r>
      <w:r w:rsidRPr="00924C35">
        <w:rPr>
          <w:rFonts w:asciiTheme="minorHAnsi" w:hAnsiTheme="minorHAnsi" w:cstheme="minorHAnsi"/>
          <w:bCs/>
          <w:sz w:val="22"/>
          <w:szCs w:val="22"/>
        </w:rPr>
        <w:t xml:space="preserve"> disability. </w:t>
      </w:r>
      <w:r w:rsidR="00CD612A" w:rsidRPr="00924C35">
        <w:rPr>
          <w:rFonts w:asciiTheme="minorHAnsi" w:hAnsiTheme="minorHAnsi" w:cstheme="minorHAnsi"/>
          <w:bCs/>
          <w:sz w:val="22"/>
          <w:szCs w:val="22"/>
        </w:rPr>
        <w:t xml:space="preserve">On July 6, 2017, OCR requested Parent to provide additional information. </w:t>
      </w:r>
      <w:r w:rsidR="00AC1352" w:rsidRPr="00924C35">
        <w:rPr>
          <w:rFonts w:asciiTheme="minorHAnsi" w:hAnsiTheme="minorHAnsi" w:cstheme="minorHAnsi"/>
          <w:bCs/>
          <w:sz w:val="22"/>
          <w:szCs w:val="22"/>
        </w:rPr>
        <w:t xml:space="preserve">Shortly thereafter, Parent provided the requested information. </w:t>
      </w:r>
      <w:r w:rsidR="00CD612A" w:rsidRPr="00924C35">
        <w:rPr>
          <w:rFonts w:asciiTheme="minorHAnsi" w:hAnsiTheme="minorHAnsi" w:cstheme="minorHAnsi"/>
          <w:bCs/>
          <w:sz w:val="22"/>
          <w:szCs w:val="22"/>
        </w:rPr>
        <w:t>The OCR reference number for the complaint is 101710095.</w:t>
      </w:r>
    </w:p>
    <w:p w:rsidR="00BB21CA" w:rsidRPr="00924C35" w:rsidRDefault="00BB21CA" w:rsidP="00807FE0">
      <w:pPr>
        <w:pStyle w:val="ListParagraph"/>
        <w:spacing w:after="0"/>
        <w:ind w:left="1080"/>
        <w:jc w:val="both"/>
        <w:rPr>
          <w:rFonts w:asciiTheme="minorHAnsi" w:hAnsiTheme="minorHAnsi" w:cstheme="minorHAnsi"/>
          <w:bCs/>
          <w:sz w:val="22"/>
          <w:szCs w:val="22"/>
        </w:rPr>
      </w:pPr>
    </w:p>
    <w:p w:rsidR="00BB21CA" w:rsidRPr="00924C35" w:rsidRDefault="00BB21CA" w:rsidP="00807FE0">
      <w:pPr>
        <w:pStyle w:val="ListParagraph"/>
        <w:numPr>
          <w:ilvl w:val="0"/>
          <w:numId w:val="23"/>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 xml:space="preserve">During an interview </w:t>
      </w:r>
      <w:r w:rsidR="00A84BF9" w:rsidRPr="00924C35">
        <w:rPr>
          <w:rFonts w:asciiTheme="minorHAnsi" w:hAnsiTheme="minorHAnsi" w:cstheme="minorHAnsi"/>
          <w:bCs/>
          <w:sz w:val="22"/>
          <w:szCs w:val="22"/>
        </w:rPr>
        <w:t>conducted by</w:t>
      </w:r>
      <w:r w:rsidRPr="00924C35">
        <w:rPr>
          <w:rFonts w:asciiTheme="minorHAnsi" w:hAnsiTheme="minorHAnsi" w:cstheme="minorHAnsi"/>
          <w:bCs/>
          <w:sz w:val="22"/>
          <w:szCs w:val="22"/>
        </w:rPr>
        <w:t xml:space="preserve"> the Department on J</w:t>
      </w:r>
      <w:r w:rsidR="00BD37B8" w:rsidRPr="00924C35">
        <w:rPr>
          <w:rFonts w:asciiTheme="minorHAnsi" w:hAnsiTheme="minorHAnsi" w:cstheme="minorHAnsi"/>
          <w:bCs/>
          <w:sz w:val="22"/>
          <w:szCs w:val="22"/>
        </w:rPr>
        <w:t xml:space="preserve">une 6, 2018, the </w:t>
      </w:r>
      <w:proofErr w:type="spellStart"/>
      <w:r w:rsidR="00A84BF9" w:rsidRPr="00924C35">
        <w:rPr>
          <w:rFonts w:asciiTheme="minorHAnsi" w:hAnsiTheme="minorHAnsi" w:cstheme="minorHAnsi"/>
          <w:bCs/>
          <w:sz w:val="22"/>
          <w:szCs w:val="22"/>
        </w:rPr>
        <w:t>adminstrator</w:t>
      </w:r>
      <w:proofErr w:type="spellEnd"/>
      <w:r w:rsidR="00BD37B8" w:rsidRPr="00924C35">
        <w:rPr>
          <w:rFonts w:asciiTheme="minorHAnsi" w:hAnsiTheme="minorHAnsi" w:cstheme="minorHAnsi"/>
          <w:bCs/>
          <w:sz w:val="22"/>
          <w:szCs w:val="22"/>
        </w:rPr>
        <w:t xml:space="preserve"> of the Daycare Program stated that during the month of </w:t>
      </w:r>
      <w:r w:rsidR="00EF652C" w:rsidRPr="00924C35">
        <w:rPr>
          <w:rFonts w:asciiTheme="minorHAnsi" w:hAnsiTheme="minorHAnsi" w:cstheme="minorHAnsi"/>
          <w:bCs/>
          <w:sz w:val="22"/>
          <w:szCs w:val="22"/>
        </w:rPr>
        <w:t>February</w:t>
      </w:r>
      <w:r w:rsidR="00BD37B8" w:rsidRPr="00924C35">
        <w:rPr>
          <w:rFonts w:asciiTheme="minorHAnsi" w:hAnsiTheme="minorHAnsi" w:cstheme="minorHAnsi"/>
          <w:bCs/>
          <w:sz w:val="22"/>
          <w:szCs w:val="22"/>
        </w:rPr>
        <w:t xml:space="preserve"> 2017, Student </w:t>
      </w:r>
      <w:proofErr w:type="gramStart"/>
      <w:r w:rsidR="00BD37B8" w:rsidRPr="00924C35">
        <w:rPr>
          <w:rFonts w:asciiTheme="minorHAnsi" w:hAnsiTheme="minorHAnsi" w:cstheme="minorHAnsi"/>
          <w:bCs/>
          <w:sz w:val="22"/>
          <w:szCs w:val="22"/>
        </w:rPr>
        <w:t xml:space="preserve">was either sent home early from the </w:t>
      </w:r>
      <w:r w:rsidR="0067064E" w:rsidRPr="00924C35">
        <w:rPr>
          <w:rFonts w:asciiTheme="minorHAnsi" w:hAnsiTheme="minorHAnsi" w:cstheme="minorHAnsi"/>
          <w:bCs/>
          <w:sz w:val="22"/>
          <w:szCs w:val="22"/>
        </w:rPr>
        <w:t>p</w:t>
      </w:r>
      <w:r w:rsidR="00BD37B8" w:rsidRPr="00924C35">
        <w:rPr>
          <w:rFonts w:asciiTheme="minorHAnsi" w:hAnsiTheme="minorHAnsi" w:cstheme="minorHAnsi"/>
          <w:bCs/>
          <w:sz w:val="22"/>
          <w:szCs w:val="22"/>
        </w:rPr>
        <w:t xml:space="preserve">rogram or suspended from the </w:t>
      </w:r>
      <w:r w:rsidR="0067064E" w:rsidRPr="00924C35">
        <w:rPr>
          <w:rFonts w:asciiTheme="minorHAnsi" w:hAnsiTheme="minorHAnsi" w:cstheme="minorHAnsi"/>
          <w:bCs/>
          <w:sz w:val="22"/>
          <w:szCs w:val="22"/>
        </w:rPr>
        <w:t>p</w:t>
      </w:r>
      <w:r w:rsidR="00BD37B8" w:rsidRPr="00924C35">
        <w:rPr>
          <w:rFonts w:asciiTheme="minorHAnsi" w:hAnsiTheme="minorHAnsi" w:cstheme="minorHAnsi"/>
          <w:bCs/>
          <w:sz w:val="22"/>
          <w:szCs w:val="22"/>
        </w:rPr>
        <w:t>rogram five of his final six days attending the program</w:t>
      </w:r>
      <w:proofErr w:type="gramEnd"/>
      <w:r w:rsidR="00BD37B8" w:rsidRPr="00924C35">
        <w:rPr>
          <w:rFonts w:asciiTheme="minorHAnsi" w:hAnsiTheme="minorHAnsi" w:cstheme="minorHAnsi"/>
          <w:bCs/>
          <w:sz w:val="22"/>
          <w:szCs w:val="22"/>
        </w:rPr>
        <w:t>.</w:t>
      </w:r>
      <w:r w:rsidR="00A84BF9" w:rsidRPr="00924C35">
        <w:rPr>
          <w:rFonts w:asciiTheme="minorHAnsi" w:hAnsiTheme="minorHAnsi" w:cstheme="minorHAnsi"/>
          <w:sz w:val="22"/>
          <w:szCs w:val="22"/>
        </w:rPr>
        <w:t xml:space="preserve"> The administrator stated that Student </w:t>
      </w:r>
      <w:proofErr w:type="gramStart"/>
      <w:r w:rsidR="00A84BF9" w:rsidRPr="00924C35">
        <w:rPr>
          <w:rFonts w:asciiTheme="minorHAnsi" w:hAnsiTheme="minorHAnsi" w:cstheme="minorHAnsi"/>
          <w:sz w:val="22"/>
          <w:szCs w:val="22"/>
        </w:rPr>
        <w:t>was suspended</w:t>
      </w:r>
      <w:proofErr w:type="gramEnd"/>
      <w:r w:rsidR="00A84BF9" w:rsidRPr="00924C35">
        <w:rPr>
          <w:rFonts w:asciiTheme="minorHAnsi" w:hAnsiTheme="minorHAnsi" w:cstheme="minorHAnsi"/>
          <w:sz w:val="22"/>
          <w:szCs w:val="22"/>
        </w:rPr>
        <w:t xml:space="preserve"> for disciplinary reasons. O</w:t>
      </w:r>
      <w:r w:rsidR="00A84BF9" w:rsidRPr="00924C35">
        <w:rPr>
          <w:rFonts w:asciiTheme="minorHAnsi" w:hAnsiTheme="minorHAnsi" w:cstheme="minorHAnsi"/>
          <w:bCs/>
          <w:sz w:val="22"/>
          <w:szCs w:val="22"/>
        </w:rPr>
        <w:t xml:space="preserve">n one occasion, Student used scissors to attack another student. On another </w:t>
      </w:r>
      <w:r w:rsidR="00A84BF9" w:rsidRPr="00924C35">
        <w:rPr>
          <w:rFonts w:asciiTheme="minorHAnsi" w:hAnsiTheme="minorHAnsi" w:cstheme="minorHAnsi"/>
          <w:bCs/>
          <w:sz w:val="22"/>
          <w:szCs w:val="22"/>
        </w:rPr>
        <w:lastRenderedPageBreak/>
        <w:t xml:space="preserve">occasion, Student wildly attacked a staff member of the Daycare Program, flailing his </w:t>
      </w:r>
      <w:proofErr w:type="gramStart"/>
      <w:r w:rsidR="00A84BF9" w:rsidRPr="00924C35">
        <w:rPr>
          <w:rFonts w:asciiTheme="minorHAnsi" w:hAnsiTheme="minorHAnsi" w:cstheme="minorHAnsi"/>
          <w:bCs/>
          <w:sz w:val="22"/>
          <w:szCs w:val="22"/>
        </w:rPr>
        <w:t>arms and kicking</w:t>
      </w:r>
      <w:proofErr w:type="gramEnd"/>
      <w:r w:rsidR="00A84BF9" w:rsidRPr="00924C35">
        <w:rPr>
          <w:rFonts w:asciiTheme="minorHAnsi" w:hAnsiTheme="minorHAnsi" w:cstheme="minorHAnsi"/>
          <w:bCs/>
          <w:sz w:val="22"/>
          <w:szCs w:val="22"/>
        </w:rPr>
        <w:t xml:space="preserve"> and biting the staff member.</w:t>
      </w:r>
    </w:p>
    <w:p w:rsidR="00BA5598" w:rsidRPr="00924C35" w:rsidRDefault="00BA5598" w:rsidP="00807FE0">
      <w:pPr>
        <w:pStyle w:val="ListParagraph"/>
        <w:spacing w:after="0"/>
        <w:ind w:left="1080"/>
        <w:jc w:val="both"/>
        <w:rPr>
          <w:rFonts w:asciiTheme="minorHAnsi" w:hAnsiTheme="minorHAnsi" w:cstheme="minorHAnsi"/>
          <w:bCs/>
          <w:sz w:val="22"/>
          <w:szCs w:val="22"/>
        </w:rPr>
      </w:pPr>
    </w:p>
    <w:p w:rsidR="00924C35" w:rsidRDefault="001518ED" w:rsidP="00807FE0">
      <w:pPr>
        <w:pStyle w:val="ListParagraph"/>
        <w:numPr>
          <w:ilvl w:val="0"/>
          <w:numId w:val="23"/>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On May 5, 2017, Parent filed with the District the complaint that is the subject of this appeal.</w:t>
      </w:r>
    </w:p>
    <w:p w:rsidR="00352C86" w:rsidRPr="00924C35" w:rsidRDefault="001518ED" w:rsidP="00924C35">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 </w:t>
      </w:r>
    </w:p>
    <w:p w:rsidR="00E815A7" w:rsidRDefault="00255645" w:rsidP="00807FE0">
      <w:pPr>
        <w:pStyle w:val="ListParagraph"/>
        <w:numPr>
          <w:ilvl w:val="1"/>
          <w:numId w:val="23"/>
        </w:numPr>
        <w:spacing w:after="0"/>
        <w:ind w:left="1800"/>
        <w:jc w:val="both"/>
        <w:rPr>
          <w:rFonts w:asciiTheme="minorHAnsi" w:hAnsiTheme="minorHAnsi" w:cstheme="minorHAnsi"/>
          <w:bCs/>
          <w:sz w:val="22"/>
          <w:szCs w:val="22"/>
        </w:rPr>
      </w:pPr>
      <w:r w:rsidRPr="00924C35">
        <w:rPr>
          <w:rFonts w:asciiTheme="minorHAnsi" w:hAnsiTheme="minorHAnsi" w:cstheme="minorHAnsi"/>
          <w:bCs/>
          <w:sz w:val="22"/>
          <w:szCs w:val="22"/>
        </w:rPr>
        <w:t xml:space="preserve">In her complaint, Parent </w:t>
      </w:r>
      <w:r w:rsidR="00B265D6" w:rsidRPr="00924C35">
        <w:rPr>
          <w:rFonts w:asciiTheme="minorHAnsi" w:hAnsiTheme="minorHAnsi" w:cstheme="minorHAnsi"/>
          <w:bCs/>
          <w:sz w:val="22"/>
          <w:szCs w:val="22"/>
        </w:rPr>
        <w:t>made 12 separate allegations that invoked the following laws and rules:</w:t>
      </w:r>
    </w:p>
    <w:p w:rsidR="00924C35" w:rsidRPr="00924C35" w:rsidRDefault="00924C35" w:rsidP="00924C35">
      <w:pPr>
        <w:pStyle w:val="ListParagraph"/>
        <w:spacing w:after="0"/>
        <w:ind w:left="1800"/>
        <w:jc w:val="both"/>
        <w:rPr>
          <w:rFonts w:asciiTheme="minorHAnsi" w:hAnsiTheme="minorHAnsi" w:cstheme="minorHAnsi"/>
          <w:bCs/>
          <w:sz w:val="22"/>
          <w:szCs w:val="22"/>
        </w:rPr>
      </w:pPr>
    </w:p>
    <w:p w:rsidR="00E815A7" w:rsidRPr="00924C35" w:rsidRDefault="00E815A7" w:rsidP="00924C35">
      <w:pPr>
        <w:pStyle w:val="ListParagraph"/>
        <w:numPr>
          <w:ilvl w:val="0"/>
          <w:numId w:val="34"/>
        </w:numPr>
        <w:spacing w:after="0"/>
        <w:ind w:left="2520"/>
        <w:jc w:val="both"/>
        <w:rPr>
          <w:rFonts w:asciiTheme="minorHAnsi" w:hAnsiTheme="minorHAnsi" w:cstheme="minorHAnsi"/>
          <w:bCs/>
          <w:sz w:val="22"/>
          <w:szCs w:val="22"/>
        </w:rPr>
      </w:pPr>
      <w:r w:rsidRPr="00924C35">
        <w:rPr>
          <w:rFonts w:asciiTheme="minorHAnsi" w:hAnsiTheme="minorHAnsi" w:cstheme="minorHAnsi"/>
          <w:bCs/>
          <w:sz w:val="22"/>
          <w:szCs w:val="22"/>
        </w:rPr>
        <w:t>OAR 581-022-2345, which requires school districts providing transportation services to comply with all applicable state laws and rules;</w:t>
      </w:r>
    </w:p>
    <w:p w:rsidR="00E815A7" w:rsidRPr="00924C35" w:rsidRDefault="00E815A7" w:rsidP="00924C35">
      <w:pPr>
        <w:pStyle w:val="ListParagraph"/>
        <w:numPr>
          <w:ilvl w:val="0"/>
          <w:numId w:val="34"/>
        </w:numPr>
        <w:spacing w:after="0"/>
        <w:ind w:left="2520"/>
        <w:jc w:val="both"/>
        <w:rPr>
          <w:rFonts w:asciiTheme="minorHAnsi" w:hAnsiTheme="minorHAnsi" w:cstheme="minorHAnsi"/>
          <w:bCs/>
          <w:sz w:val="22"/>
          <w:szCs w:val="22"/>
        </w:rPr>
      </w:pPr>
      <w:r w:rsidRPr="00924C35">
        <w:rPr>
          <w:rFonts w:asciiTheme="minorHAnsi" w:hAnsiTheme="minorHAnsi" w:cstheme="minorHAnsi"/>
          <w:bCs/>
          <w:sz w:val="22"/>
          <w:szCs w:val="22"/>
        </w:rPr>
        <w:t>ORS 339.285 to 339.303 and OAR 581-021-0550 to 581-021-0570, which prohibit the unlawful restraint or seclusion of a student by a public education program; and</w:t>
      </w:r>
    </w:p>
    <w:p w:rsidR="001518ED" w:rsidRPr="00924C35" w:rsidRDefault="00E815A7" w:rsidP="00924C35">
      <w:pPr>
        <w:pStyle w:val="ListParagraph"/>
        <w:numPr>
          <w:ilvl w:val="0"/>
          <w:numId w:val="34"/>
        </w:numPr>
        <w:spacing w:after="0"/>
        <w:ind w:left="2520"/>
        <w:jc w:val="both"/>
        <w:rPr>
          <w:rFonts w:asciiTheme="minorHAnsi" w:hAnsiTheme="minorHAnsi" w:cstheme="minorHAnsi"/>
          <w:bCs/>
          <w:sz w:val="22"/>
          <w:szCs w:val="22"/>
        </w:rPr>
      </w:pPr>
      <w:r w:rsidRPr="00924C35">
        <w:rPr>
          <w:rFonts w:asciiTheme="minorHAnsi" w:hAnsiTheme="minorHAnsi" w:cstheme="minorHAnsi"/>
          <w:bCs/>
          <w:sz w:val="22"/>
          <w:szCs w:val="22"/>
        </w:rPr>
        <w:t xml:space="preserve">ORS 659.850 and OAR 581-021-0049 (1), which prohibits discriminating against a person </w:t>
      </w:r>
      <w:proofErr w:type="gramStart"/>
      <w:r w:rsidRPr="00924C35">
        <w:rPr>
          <w:rFonts w:asciiTheme="minorHAnsi" w:hAnsiTheme="minorHAnsi" w:cstheme="minorHAnsi"/>
          <w:bCs/>
          <w:sz w:val="22"/>
          <w:szCs w:val="22"/>
        </w:rPr>
        <w:t>on the basis of</w:t>
      </w:r>
      <w:proofErr w:type="gramEnd"/>
      <w:r w:rsidRPr="00924C35">
        <w:rPr>
          <w:rFonts w:asciiTheme="minorHAnsi" w:hAnsiTheme="minorHAnsi" w:cstheme="minorHAnsi"/>
          <w:bCs/>
          <w:sz w:val="22"/>
          <w:szCs w:val="22"/>
        </w:rPr>
        <w:t xml:space="preserve"> disability.</w:t>
      </w:r>
    </w:p>
    <w:p w:rsidR="00924C35" w:rsidRPr="00924C35" w:rsidRDefault="00924C35" w:rsidP="00924C35">
      <w:pPr>
        <w:pStyle w:val="ListParagraph"/>
        <w:spacing w:after="0"/>
        <w:ind w:left="2520"/>
        <w:jc w:val="both"/>
        <w:rPr>
          <w:rFonts w:asciiTheme="minorHAnsi" w:hAnsiTheme="minorHAnsi" w:cstheme="minorHAnsi"/>
          <w:bCs/>
          <w:sz w:val="22"/>
          <w:szCs w:val="22"/>
        </w:rPr>
      </w:pPr>
    </w:p>
    <w:p w:rsidR="00352C86" w:rsidRDefault="00B265D6" w:rsidP="00807FE0">
      <w:pPr>
        <w:pStyle w:val="ListParagraph"/>
        <w:numPr>
          <w:ilvl w:val="1"/>
          <w:numId w:val="23"/>
        </w:numPr>
        <w:spacing w:after="0"/>
        <w:ind w:left="180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District accepted </w:t>
      </w:r>
      <w:r w:rsidR="00640190" w:rsidRPr="00924C35">
        <w:rPr>
          <w:rFonts w:asciiTheme="minorHAnsi" w:hAnsiTheme="minorHAnsi" w:cstheme="minorHAnsi"/>
          <w:bCs/>
          <w:sz w:val="22"/>
          <w:szCs w:val="22"/>
        </w:rPr>
        <w:t xml:space="preserve">part of </w:t>
      </w:r>
      <w:r w:rsidRPr="00924C35">
        <w:rPr>
          <w:rFonts w:asciiTheme="minorHAnsi" w:hAnsiTheme="minorHAnsi" w:cstheme="minorHAnsi"/>
          <w:bCs/>
          <w:sz w:val="22"/>
          <w:szCs w:val="22"/>
        </w:rPr>
        <w:t>Parent’s May 5 complaint on June 26, 2017.</w:t>
      </w:r>
      <w:r w:rsidR="00640190" w:rsidRPr="00924C35">
        <w:rPr>
          <w:rFonts w:asciiTheme="minorHAnsi" w:hAnsiTheme="minorHAnsi" w:cstheme="minorHAnsi"/>
          <w:bCs/>
          <w:sz w:val="22"/>
          <w:szCs w:val="22"/>
        </w:rPr>
        <w:t xml:space="preserve"> The</w:t>
      </w:r>
      <w:r w:rsidR="00085D96" w:rsidRPr="00924C35">
        <w:rPr>
          <w:rFonts w:asciiTheme="minorHAnsi" w:hAnsiTheme="minorHAnsi" w:cstheme="minorHAnsi"/>
          <w:bCs/>
          <w:sz w:val="22"/>
          <w:szCs w:val="22"/>
        </w:rPr>
        <w:t xml:space="preserve"> District accepted those parts of Parent’s complaint alleging violations of ORS 659.850 and OAR 581-021-0049 (1). The District also investigated those parts of Parent’s complaint alleging violations of OAR 581-022-2345</w:t>
      </w:r>
      <w:r w:rsidR="00352C86" w:rsidRPr="00924C35">
        <w:rPr>
          <w:rFonts w:asciiTheme="minorHAnsi" w:hAnsiTheme="minorHAnsi" w:cstheme="minorHAnsi"/>
          <w:bCs/>
          <w:sz w:val="22"/>
          <w:szCs w:val="22"/>
        </w:rPr>
        <w:t>, albeit with respect to whether the District discriminated against Student when providing transportation services</w:t>
      </w:r>
      <w:r w:rsidR="00085D96" w:rsidRPr="00924C35">
        <w:rPr>
          <w:rFonts w:asciiTheme="minorHAnsi" w:hAnsiTheme="minorHAnsi" w:cstheme="minorHAnsi"/>
          <w:bCs/>
          <w:sz w:val="22"/>
          <w:szCs w:val="22"/>
        </w:rPr>
        <w:t xml:space="preserve">. </w:t>
      </w:r>
    </w:p>
    <w:p w:rsidR="00924C35" w:rsidRPr="00924C35" w:rsidRDefault="00924C35" w:rsidP="00924C35">
      <w:pPr>
        <w:pStyle w:val="ListParagraph"/>
        <w:spacing w:after="0"/>
        <w:ind w:left="1800"/>
        <w:jc w:val="both"/>
        <w:rPr>
          <w:rFonts w:asciiTheme="minorHAnsi" w:hAnsiTheme="minorHAnsi" w:cstheme="minorHAnsi"/>
          <w:bCs/>
          <w:sz w:val="22"/>
          <w:szCs w:val="22"/>
        </w:rPr>
      </w:pPr>
    </w:p>
    <w:p w:rsidR="00E815A7" w:rsidRDefault="00085D96" w:rsidP="00807FE0">
      <w:pPr>
        <w:pStyle w:val="ListParagraph"/>
        <w:numPr>
          <w:ilvl w:val="1"/>
          <w:numId w:val="23"/>
        </w:numPr>
        <w:spacing w:after="0"/>
        <w:ind w:left="180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District communicated to Parent that it was not accepting those parts of Parent’s complaint alleging violations of ORS 339.285 to 339.303 and OAR 581-021-0550 to 581-021-0570. The District communicated to Parent that she could file </w:t>
      </w:r>
      <w:r w:rsidR="00352C86" w:rsidRPr="00924C35">
        <w:rPr>
          <w:rFonts w:asciiTheme="minorHAnsi" w:hAnsiTheme="minorHAnsi" w:cstheme="minorHAnsi"/>
          <w:bCs/>
          <w:sz w:val="22"/>
          <w:szCs w:val="22"/>
        </w:rPr>
        <w:t xml:space="preserve">an appeal </w:t>
      </w:r>
      <w:r w:rsidRPr="00924C35">
        <w:rPr>
          <w:rFonts w:asciiTheme="minorHAnsi" w:hAnsiTheme="minorHAnsi" w:cstheme="minorHAnsi"/>
          <w:bCs/>
          <w:sz w:val="22"/>
          <w:szCs w:val="22"/>
        </w:rPr>
        <w:t>with the Department to investigate those allegations. The District subsequently investigated some of th</w:t>
      </w:r>
      <w:r w:rsidR="00352C86" w:rsidRPr="00924C35">
        <w:rPr>
          <w:rFonts w:asciiTheme="minorHAnsi" w:hAnsiTheme="minorHAnsi" w:cstheme="minorHAnsi"/>
          <w:bCs/>
          <w:sz w:val="22"/>
          <w:szCs w:val="22"/>
        </w:rPr>
        <w:t>os</w:t>
      </w:r>
      <w:r w:rsidRPr="00924C35">
        <w:rPr>
          <w:rFonts w:asciiTheme="minorHAnsi" w:hAnsiTheme="minorHAnsi" w:cstheme="minorHAnsi"/>
          <w:bCs/>
          <w:sz w:val="22"/>
          <w:szCs w:val="22"/>
        </w:rPr>
        <w:t xml:space="preserve">e allegations; however, it did not investigate all of them. </w:t>
      </w:r>
    </w:p>
    <w:p w:rsidR="00924C35" w:rsidRPr="00924C35" w:rsidRDefault="00924C35" w:rsidP="00924C35">
      <w:pPr>
        <w:spacing w:after="0"/>
        <w:jc w:val="both"/>
        <w:rPr>
          <w:rFonts w:asciiTheme="minorHAnsi" w:hAnsiTheme="minorHAnsi" w:cstheme="minorHAnsi"/>
          <w:bCs/>
          <w:sz w:val="22"/>
          <w:szCs w:val="22"/>
        </w:rPr>
      </w:pPr>
    </w:p>
    <w:p w:rsidR="00DA5661" w:rsidRPr="00924C35" w:rsidRDefault="00B265D6" w:rsidP="00E04C58">
      <w:pPr>
        <w:pStyle w:val="ListParagraph"/>
        <w:numPr>
          <w:ilvl w:val="1"/>
          <w:numId w:val="23"/>
        </w:numPr>
        <w:spacing w:after="0"/>
        <w:ind w:left="1800"/>
        <w:jc w:val="both"/>
        <w:rPr>
          <w:rFonts w:asciiTheme="minorHAnsi" w:hAnsiTheme="minorHAnsi" w:cstheme="minorHAnsi"/>
          <w:bCs/>
          <w:sz w:val="22"/>
          <w:szCs w:val="22"/>
        </w:rPr>
      </w:pPr>
      <w:r w:rsidRPr="00924C35">
        <w:rPr>
          <w:rFonts w:asciiTheme="minorHAnsi" w:hAnsiTheme="minorHAnsi" w:cstheme="minorHAnsi"/>
          <w:bCs/>
          <w:sz w:val="22"/>
          <w:szCs w:val="22"/>
        </w:rPr>
        <w:t xml:space="preserve">On September 1, 2017, the District issued its decision on Parent’s May 5 complaint. In that decision, </w:t>
      </w:r>
      <w:r w:rsidR="00DA5661" w:rsidRPr="00924C35">
        <w:rPr>
          <w:rFonts w:asciiTheme="minorHAnsi" w:hAnsiTheme="minorHAnsi" w:cstheme="minorHAnsi"/>
          <w:bCs/>
          <w:sz w:val="22"/>
          <w:szCs w:val="22"/>
        </w:rPr>
        <w:t>the District found that it was not deficient with respect to nine of Parent’s allegations</w:t>
      </w:r>
      <w:r w:rsidR="00FC48CC" w:rsidRPr="00924C35">
        <w:rPr>
          <w:rFonts w:asciiTheme="minorHAnsi" w:hAnsiTheme="minorHAnsi" w:cstheme="minorHAnsi"/>
          <w:bCs/>
          <w:sz w:val="22"/>
          <w:szCs w:val="22"/>
        </w:rPr>
        <w:t>. District found t</w:t>
      </w:r>
      <w:r w:rsidR="00DA5661" w:rsidRPr="00924C35">
        <w:rPr>
          <w:rFonts w:asciiTheme="minorHAnsi" w:hAnsiTheme="minorHAnsi" w:cstheme="minorHAnsi"/>
          <w:bCs/>
          <w:sz w:val="22"/>
          <w:szCs w:val="22"/>
        </w:rPr>
        <w:t>hat it was deficie</w:t>
      </w:r>
      <w:r w:rsidRPr="00924C35">
        <w:rPr>
          <w:rFonts w:asciiTheme="minorHAnsi" w:hAnsiTheme="minorHAnsi" w:cstheme="minorHAnsi"/>
          <w:bCs/>
          <w:sz w:val="22"/>
          <w:szCs w:val="22"/>
        </w:rPr>
        <w:t xml:space="preserve">nt with respect to three of Parent’s allegations. </w:t>
      </w:r>
    </w:p>
    <w:p w:rsidR="00E04C58" w:rsidRPr="00924C35" w:rsidRDefault="00E04C58" w:rsidP="00E04C58">
      <w:pPr>
        <w:pStyle w:val="ListParagraph"/>
        <w:spacing w:after="0"/>
        <w:ind w:left="1800"/>
        <w:jc w:val="both"/>
        <w:rPr>
          <w:rFonts w:asciiTheme="minorHAnsi" w:hAnsiTheme="minorHAnsi" w:cstheme="minorHAnsi"/>
          <w:bCs/>
          <w:sz w:val="22"/>
          <w:szCs w:val="22"/>
        </w:rPr>
      </w:pPr>
    </w:p>
    <w:p w:rsidR="00F43557" w:rsidRDefault="00F43557" w:rsidP="00807FE0">
      <w:pPr>
        <w:pStyle w:val="ListParagraph"/>
        <w:numPr>
          <w:ilvl w:val="0"/>
          <w:numId w:val="23"/>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 xml:space="preserve">On August 1, 2017, Parent filed a third complaint with OCR. In her complaint, Parent alleged that the District had discriminated against students with disabilities by removing from its website the written information that daycare services were available to all students, including students </w:t>
      </w:r>
      <w:r w:rsidR="00277938" w:rsidRPr="00924C35">
        <w:rPr>
          <w:rFonts w:asciiTheme="minorHAnsi" w:hAnsiTheme="minorHAnsi" w:cstheme="minorHAnsi"/>
          <w:bCs/>
          <w:sz w:val="22"/>
          <w:szCs w:val="22"/>
        </w:rPr>
        <w:t>with a disability</w:t>
      </w:r>
      <w:r w:rsidRPr="00924C35">
        <w:rPr>
          <w:rFonts w:asciiTheme="minorHAnsi" w:hAnsiTheme="minorHAnsi" w:cstheme="minorHAnsi"/>
          <w:bCs/>
          <w:sz w:val="22"/>
          <w:szCs w:val="22"/>
        </w:rPr>
        <w:t>, as required by the complaint resolution agreement that the District signed on December 4, 2014.</w:t>
      </w:r>
    </w:p>
    <w:p w:rsidR="00924C35" w:rsidRPr="00924C35" w:rsidRDefault="00924C35" w:rsidP="00924C35">
      <w:pPr>
        <w:pStyle w:val="ListParagraph"/>
        <w:spacing w:after="0"/>
        <w:ind w:left="1080"/>
        <w:jc w:val="both"/>
        <w:rPr>
          <w:rFonts w:asciiTheme="minorHAnsi" w:hAnsiTheme="minorHAnsi" w:cstheme="minorHAnsi"/>
          <w:bCs/>
          <w:sz w:val="22"/>
          <w:szCs w:val="22"/>
        </w:rPr>
      </w:pPr>
    </w:p>
    <w:p w:rsidR="00741BC2" w:rsidRPr="00924C35" w:rsidRDefault="000D09F1" w:rsidP="00807FE0">
      <w:pPr>
        <w:pStyle w:val="ListParagraph"/>
        <w:numPr>
          <w:ilvl w:val="0"/>
          <w:numId w:val="23"/>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lastRenderedPageBreak/>
        <w:t xml:space="preserve">The parties stipulate that Student </w:t>
      </w:r>
      <w:r w:rsidR="00D550FE" w:rsidRPr="00924C35">
        <w:rPr>
          <w:rFonts w:asciiTheme="minorHAnsi" w:hAnsiTheme="minorHAnsi" w:cstheme="minorHAnsi"/>
          <w:bCs/>
          <w:sz w:val="22"/>
          <w:szCs w:val="22"/>
        </w:rPr>
        <w:t xml:space="preserve">was </w:t>
      </w:r>
      <w:proofErr w:type="spellStart"/>
      <w:r w:rsidR="00D550FE" w:rsidRPr="00924C35">
        <w:rPr>
          <w:rFonts w:asciiTheme="minorHAnsi" w:hAnsiTheme="minorHAnsi" w:cstheme="minorHAnsi"/>
          <w:bCs/>
          <w:sz w:val="22"/>
          <w:szCs w:val="22"/>
        </w:rPr>
        <w:t>disenrolled</w:t>
      </w:r>
      <w:proofErr w:type="spellEnd"/>
      <w:r w:rsidR="00D550FE" w:rsidRPr="00924C35">
        <w:rPr>
          <w:rFonts w:asciiTheme="minorHAnsi" w:hAnsiTheme="minorHAnsi" w:cstheme="minorHAnsi"/>
          <w:bCs/>
          <w:sz w:val="22"/>
          <w:szCs w:val="22"/>
        </w:rPr>
        <w:t xml:space="preserve"> from</w:t>
      </w:r>
      <w:r w:rsidRPr="00924C35">
        <w:rPr>
          <w:rFonts w:asciiTheme="minorHAnsi" w:hAnsiTheme="minorHAnsi" w:cstheme="minorHAnsi"/>
          <w:bCs/>
          <w:sz w:val="22"/>
          <w:szCs w:val="22"/>
        </w:rPr>
        <w:t xml:space="preserve"> Knott Creek School during the month of </w:t>
      </w:r>
      <w:proofErr w:type="gramStart"/>
      <w:r w:rsidRPr="00924C35">
        <w:rPr>
          <w:rFonts w:asciiTheme="minorHAnsi" w:hAnsiTheme="minorHAnsi" w:cstheme="minorHAnsi"/>
          <w:bCs/>
          <w:sz w:val="22"/>
          <w:szCs w:val="22"/>
        </w:rPr>
        <w:t>November,</w:t>
      </w:r>
      <w:proofErr w:type="gramEnd"/>
      <w:r w:rsidRPr="00924C35">
        <w:rPr>
          <w:rFonts w:asciiTheme="minorHAnsi" w:hAnsiTheme="minorHAnsi" w:cstheme="minorHAnsi"/>
          <w:bCs/>
          <w:sz w:val="22"/>
          <w:szCs w:val="22"/>
        </w:rPr>
        <w:t xml:space="preserve"> 2017, and that Student was subsequently placed in H</w:t>
      </w:r>
      <w:r w:rsidR="00AA2E51" w:rsidRPr="00924C35">
        <w:rPr>
          <w:rFonts w:asciiTheme="minorHAnsi" w:hAnsiTheme="minorHAnsi" w:cstheme="minorHAnsi"/>
          <w:bCs/>
          <w:sz w:val="22"/>
          <w:szCs w:val="22"/>
        </w:rPr>
        <w:t>eron Creek School. Documents</w:t>
      </w:r>
      <w:r w:rsidRPr="00924C35">
        <w:rPr>
          <w:rFonts w:asciiTheme="minorHAnsi" w:hAnsiTheme="minorHAnsi" w:cstheme="minorHAnsi"/>
          <w:bCs/>
          <w:sz w:val="22"/>
          <w:szCs w:val="22"/>
        </w:rPr>
        <w:t xml:space="preserve"> provided by the District substantiate that Student </w:t>
      </w:r>
      <w:proofErr w:type="gramStart"/>
      <w:r w:rsidRPr="00924C35">
        <w:rPr>
          <w:rFonts w:asciiTheme="minorHAnsi" w:hAnsiTheme="minorHAnsi" w:cstheme="minorHAnsi"/>
          <w:bCs/>
          <w:sz w:val="22"/>
          <w:szCs w:val="22"/>
        </w:rPr>
        <w:t>was</w:t>
      </w:r>
      <w:r w:rsidR="00CC13F8" w:rsidRPr="00924C35">
        <w:rPr>
          <w:rFonts w:asciiTheme="minorHAnsi" w:hAnsiTheme="minorHAnsi" w:cstheme="minorHAnsi"/>
          <w:bCs/>
          <w:sz w:val="22"/>
          <w:szCs w:val="22"/>
        </w:rPr>
        <w:t xml:space="preserve"> </w:t>
      </w:r>
      <w:r w:rsidRPr="00924C35">
        <w:rPr>
          <w:rFonts w:asciiTheme="minorHAnsi" w:hAnsiTheme="minorHAnsi" w:cstheme="minorHAnsi"/>
          <w:bCs/>
          <w:sz w:val="22"/>
          <w:szCs w:val="22"/>
        </w:rPr>
        <w:t>scheduled</w:t>
      </w:r>
      <w:proofErr w:type="gramEnd"/>
      <w:r w:rsidRPr="00924C35">
        <w:rPr>
          <w:rFonts w:asciiTheme="minorHAnsi" w:hAnsiTheme="minorHAnsi" w:cstheme="minorHAnsi"/>
          <w:bCs/>
          <w:sz w:val="22"/>
          <w:szCs w:val="22"/>
        </w:rPr>
        <w:t xml:space="preserve"> to begin attending Heron Creek School on January 15, 2018. The parties stipulate that Student began attending Heron Creek School on January 4, 2018, one day after the first day of school following winter break.</w:t>
      </w:r>
      <w:r w:rsidR="00CE7834" w:rsidRPr="00924C35">
        <w:rPr>
          <w:rFonts w:asciiTheme="minorHAnsi" w:hAnsiTheme="minorHAnsi" w:cstheme="minorHAnsi"/>
          <w:bCs/>
          <w:sz w:val="22"/>
          <w:szCs w:val="22"/>
        </w:rPr>
        <w:t xml:space="preserve"> Communications between </w:t>
      </w:r>
      <w:r w:rsidR="009D0AF7" w:rsidRPr="00924C35">
        <w:rPr>
          <w:rFonts w:asciiTheme="minorHAnsi" w:hAnsiTheme="minorHAnsi" w:cstheme="minorHAnsi"/>
          <w:bCs/>
          <w:sz w:val="22"/>
          <w:szCs w:val="22"/>
        </w:rPr>
        <w:t xml:space="preserve">members of </w:t>
      </w:r>
      <w:r w:rsidR="00CE7834" w:rsidRPr="00924C35">
        <w:rPr>
          <w:rFonts w:asciiTheme="minorHAnsi" w:hAnsiTheme="minorHAnsi" w:cstheme="minorHAnsi"/>
          <w:bCs/>
          <w:sz w:val="22"/>
          <w:szCs w:val="22"/>
        </w:rPr>
        <w:t xml:space="preserve">school staff provided by the District </w:t>
      </w:r>
      <w:r w:rsidR="00854F51" w:rsidRPr="00924C35">
        <w:rPr>
          <w:rFonts w:asciiTheme="minorHAnsi" w:hAnsiTheme="minorHAnsi" w:cstheme="minorHAnsi"/>
          <w:bCs/>
          <w:sz w:val="22"/>
          <w:szCs w:val="22"/>
        </w:rPr>
        <w:t>substantiate</w:t>
      </w:r>
      <w:r w:rsidR="00CE7834" w:rsidRPr="00924C35">
        <w:rPr>
          <w:rFonts w:asciiTheme="minorHAnsi" w:hAnsiTheme="minorHAnsi" w:cstheme="minorHAnsi"/>
          <w:bCs/>
          <w:sz w:val="22"/>
          <w:szCs w:val="22"/>
        </w:rPr>
        <w:t xml:space="preserve"> that Student’s intake information and IEP was hand-delivered to Heron Creek School on December 7, 2017, to expedite the</w:t>
      </w:r>
      <w:r w:rsidR="002A3AD2" w:rsidRPr="00924C35">
        <w:rPr>
          <w:rFonts w:asciiTheme="minorHAnsi" w:hAnsiTheme="minorHAnsi" w:cstheme="minorHAnsi"/>
          <w:bCs/>
          <w:sz w:val="22"/>
          <w:szCs w:val="22"/>
        </w:rPr>
        <w:t xml:space="preserve"> enrollment</w:t>
      </w:r>
      <w:r w:rsidR="00CE7834" w:rsidRPr="00924C35">
        <w:rPr>
          <w:rFonts w:asciiTheme="minorHAnsi" w:hAnsiTheme="minorHAnsi" w:cstheme="minorHAnsi"/>
          <w:bCs/>
          <w:sz w:val="22"/>
          <w:szCs w:val="22"/>
        </w:rPr>
        <w:t xml:space="preserve"> process.</w:t>
      </w:r>
    </w:p>
    <w:p w:rsidR="000D09F1" w:rsidRPr="00924C35" w:rsidRDefault="000D09F1" w:rsidP="00807FE0">
      <w:pPr>
        <w:pStyle w:val="ListParagraph"/>
        <w:spacing w:after="0"/>
        <w:rPr>
          <w:rFonts w:asciiTheme="minorHAnsi" w:hAnsiTheme="minorHAnsi" w:cstheme="minorHAnsi"/>
          <w:bCs/>
          <w:sz w:val="22"/>
          <w:szCs w:val="22"/>
        </w:rPr>
      </w:pPr>
    </w:p>
    <w:p w:rsidR="00731DAD" w:rsidRPr="00924C35" w:rsidRDefault="000D09F1" w:rsidP="00807FE0">
      <w:pPr>
        <w:pStyle w:val="ListParagraph"/>
        <w:numPr>
          <w:ilvl w:val="0"/>
          <w:numId w:val="23"/>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 xml:space="preserve">Documents provided by the District </w:t>
      </w:r>
      <w:r w:rsidR="003931A9" w:rsidRPr="00924C35">
        <w:rPr>
          <w:rFonts w:asciiTheme="minorHAnsi" w:hAnsiTheme="minorHAnsi" w:cstheme="minorHAnsi"/>
          <w:bCs/>
          <w:sz w:val="22"/>
          <w:szCs w:val="22"/>
        </w:rPr>
        <w:t>demonstrate that</w:t>
      </w:r>
      <w:r w:rsidR="00FD79EA" w:rsidRPr="00924C35">
        <w:rPr>
          <w:rFonts w:asciiTheme="minorHAnsi" w:hAnsiTheme="minorHAnsi" w:cstheme="minorHAnsi"/>
          <w:bCs/>
          <w:sz w:val="22"/>
          <w:szCs w:val="22"/>
        </w:rPr>
        <w:t xml:space="preserve"> Parent and the District discussed Student’s IEP on November 17, 2017, at a meeting concerning his transition from Knott Creek School to Heron Creek School. </w:t>
      </w:r>
      <w:proofErr w:type="gramStart"/>
      <w:r w:rsidR="00FD79EA" w:rsidRPr="00924C35">
        <w:rPr>
          <w:rFonts w:asciiTheme="minorHAnsi" w:hAnsiTheme="minorHAnsi" w:cstheme="minorHAnsi"/>
          <w:bCs/>
          <w:sz w:val="22"/>
          <w:szCs w:val="22"/>
        </w:rPr>
        <w:t>The meeting was attended by members of Knott Creek School staff, members of Heron Creek School staff, representatives</w:t>
      </w:r>
      <w:proofErr w:type="gramEnd"/>
      <w:r w:rsidR="00FD79EA" w:rsidRPr="00924C35">
        <w:rPr>
          <w:rFonts w:asciiTheme="minorHAnsi" w:hAnsiTheme="minorHAnsi" w:cstheme="minorHAnsi"/>
          <w:bCs/>
          <w:sz w:val="22"/>
          <w:szCs w:val="22"/>
        </w:rPr>
        <w:t xml:space="preserve"> for the District, and Parent.</w:t>
      </w:r>
      <w:r w:rsidR="003931A9" w:rsidRPr="00924C35">
        <w:rPr>
          <w:rFonts w:asciiTheme="minorHAnsi" w:hAnsiTheme="minorHAnsi" w:cstheme="minorHAnsi"/>
          <w:bCs/>
          <w:sz w:val="22"/>
          <w:szCs w:val="22"/>
        </w:rPr>
        <w:t xml:space="preserve"> </w:t>
      </w:r>
      <w:r w:rsidR="00D550FE" w:rsidRPr="00924C35">
        <w:rPr>
          <w:rFonts w:asciiTheme="minorHAnsi" w:hAnsiTheme="minorHAnsi" w:cstheme="minorHAnsi"/>
          <w:bCs/>
          <w:sz w:val="22"/>
          <w:szCs w:val="22"/>
        </w:rPr>
        <w:t>The</w:t>
      </w:r>
      <w:r w:rsidR="00A943D0" w:rsidRPr="00924C35">
        <w:rPr>
          <w:rFonts w:asciiTheme="minorHAnsi" w:hAnsiTheme="minorHAnsi" w:cstheme="minorHAnsi"/>
          <w:bCs/>
          <w:sz w:val="22"/>
          <w:szCs w:val="22"/>
        </w:rPr>
        <w:t xml:space="preserve"> </w:t>
      </w:r>
      <w:r w:rsidR="00AB7F41" w:rsidRPr="00924C35">
        <w:rPr>
          <w:rFonts w:asciiTheme="minorHAnsi" w:hAnsiTheme="minorHAnsi" w:cstheme="minorHAnsi"/>
          <w:bCs/>
          <w:sz w:val="22"/>
          <w:szCs w:val="22"/>
        </w:rPr>
        <w:t xml:space="preserve">meeting participants </w:t>
      </w:r>
      <w:r w:rsidR="00A943D0" w:rsidRPr="00924C35">
        <w:rPr>
          <w:rFonts w:asciiTheme="minorHAnsi" w:hAnsiTheme="minorHAnsi" w:cstheme="minorHAnsi"/>
          <w:bCs/>
          <w:sz w:val="22"/>
          <w:szCs w:val="22"/>
        </w:rPr>
        <w:t>discussed</w:t>
      </w:r>
      <w:r w:rsidR="003931A9" w:rsidRPr="00924C35">
        <w:rPr>
          <w:rFonts w:asciiTheme="minorHAnsi" w:hAnsiTheme="minorHAnsi" w:cstheme="minorHAnsi"/>
          <w:bCs/>
          <w:sz w:val="22"/>
          <w:szCs w:val="22"/>
        </w:rPr>
        <w:t xml:space="preserve"> whether to continue to provide Student with one-on-one support services. According to the documents, the District agreed to provide Student with one-on-one support services for part of each school day, particularly with respect to </w:t>
      </w:r>
      <w:r w:rsidR="00D06256" w:rsidRPr="00924C35">
        <w:rPr>
          <w:rFonts w:asciiTheme="minorHAnsi" w:hAnsiTheme="minorHAnsi" w:cstheme="minorHAnsi"/>
          <w:bCs/>
          <w:sz w:val="22"/>
          <w:szCs w:val="22"/>
        </w:rPr>
        <w:t>academics.</w:t>
      </w:r>
    </w:p>
    <w:p w:rsidR="00701004" w:rsidRPr="00924C35" w:rsidRDefault="00701004" w:rsidP="00807FE0">
      <w:pPr>
        <w:spacing w:after="0"/>
        <w:jc w:val="both"/>
        <w:rPr>
          <w:rFonts w:asciiTheme="minorHAnsi" w:hAnsiTheme="minorHAnsi" w:cstheme="minorHAnsi"/>
          <w:bCs/>
          <w:sz w:val="22"/>
          <w:szCs w:val="22"/>
        </w:rPr>
      </w:pPr>
    </w:p>
    <w:p w:rsidR="00701004" w:rsidRPr="00924C35" w:rsidRDefault="001D7217" w:rsidP="00D2477D">
      <w:pPr>
        <w:pStyle w:val="Heading2"/>
      </w:pPr>
      <w:r w:rsidRPr="00924C35">
        <w:t>DIVISION 22 STANDARDS AND APPEALS</w:t>
      </w:r>
    </w:p>
    <w:p w:rsidR="001D7217" w:rsidRPr="00924C35" w:rsidRDefault="001D7217" w:rsidP="00807FE0">
      <w:pPr>
        <w:spacing w:after="0"/>
        <w:jc w:val="center"/>
        <w:rPr>
          <w:rFonts w:asciiTheme="minorHAnsi" w:hAnsiTheme="minorHAnsi" w:cstheme="minorHAnsi"/>
          <w:b/>
          <w:bCs/>
          <w:sz w:val="22"/>
          <w:szCs w:val="22"/>
        </w:rPr>
      </w:pPr>
    </w:p>
    <w:p w:rsidR="00073E5A" w:rsidRPr="00924C35" w:rsidRDefault="00073E5A"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At the direction of the Legislative Assembly of the State of Oregon, the State Board of Education has established educational standards that every school district must implement. ORS 326.051. Those standards, known as Division 22 Standards, are set forth in OAR Chapter 581, Division 22.</w:t>
      </w:r>
    </w:p>
    <w:p w:rsidR="00073E5A" w:rsidRPr="00924C35" w:rsidRDefault="00073E5A" w:rsidP="00807FE0">
      <w:pPr>
        <w:spacing w:after="0"/>
        <w:jc w:val="both"/>
        <w:rPr>
          <w:rFonts w:asciiTheme="minorHAnsi" w:hAnsiTheme="minorHAnsi" w:cstheme="minorHAnsi"/>
          <w:bCs/>
          <w:sz w:val="22"/>
          <w:szCs w:val="22"/>
        </w:rPr>
      </w:pPr>
    </w:p>
    <w:p w:rsidR="00073E5A" w:rsidRPr="00924C35" w:rsidRDefault="00073E5A"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School districts must comply with Division 22 Standards. If a parent or guardian of a student or a person who resides in the school district believes the district </w:t>
      </w:r>
      <w:proofErr w:type="gramStart"/>
      <w:r w:rsidRPr="00924C35">
        <w:rPr>
          <w:rFonts w:asciiTheme="minorHAnsi" w:hAnsiTheme="minorHAnsi" w:cstheme="minorHAnsi"/>
          <w:bCs/>
          <w:sz w:val="22"/>
          <w:szCs w:val="22"/>
        </w:rPr>
        <w:t>is not in compliance</w:t>
      </w:r>
      <w:proofErr w:type="gramEnd"/>
      <w:r w:rsidRPr="00924C35">
        <w:rPr>
          <w:rFonts w:asciiTheme="minorHAnsi" w:hAnsiTheme="minorHAnsi" w:cstheme="minorHAnsi"/>
          <w:bCs/>
          <w:sz w:val="22"/>
          <w:szCs w:val="22"/>
        </w:rPr>
        <w:t xml:space="preserve"> with a Division 22 Standard, the person may file a complaint with the school district. Following a final decision by the school district, the person may appeal the Division 22 complaint to the Department using the process set forth in OAR 581-002-0040.</w:t>
      </w:r>
    </w:p>
    <w:p w:rsidR="00073E5A" w:rsidRPr="00924C35" w:rsidRDefault="00073E5A" w:rsidP="00807FE0">
      <w:pPr>
        <w:spacing w:after="0"/>
        <w:jc w:val="both"/>
        <w:rPr>
          <w:rFonts w:asciiTheme="minorHAnsi" w:hAnsiTheme="minorHAnsi" w:cstheme="minorHAnsi"/>
          <w:bCs/>
          <w:sz w:val="22"/>
          <w:szCs w:val="22"/>
        </w:rPr>
      </w:pPr>
    </w:p>
    <w:p w:rsidR="00073E5A" w:rsidRPr="00924C35" w:rsidRDefault="00073E5A"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If the Department conducts an investigation and determines that a school district is out of compliance with a Division 22 Standard, the school district must submit to the Department a plan for becoming compliant with the standard. ORS 327.103 (3). The </w:t>
      </w:r>
      <w:r w:rsidR="00A0704F" w:rsidRPr="00924C35">
        <w:rPr>
          <w:rFonts w:asciiTheme="minorHAnsi" w:hAnsiTheme="minorHAnsi" w:cstheme="minorHAnsi"/>
          <w:bCs/>
          <w:sz w:val="22"/>
          <w:szCs w:val="22"/>
        </w:rPr>
        <w:t>Director of the Oregon Department of Education must approve the plan</w:t>
      </w:r>
      <w:r w:rsidRPr="00924C35">
        <w:rPr>
          <w:rFonts w:asciiTheme="minorHAnsi" w:hAnsiTheme="minorHAnsi" w:cstheme="minorHAnsi"/>
          <w:bCs/>
          <w:sz w:val="22"/>
          <w:szCs w:val="22"/>
        </w:rPr>
        <w:t>.</w:t>
      </w:r>
    </w:p>
    <w:p w:rsidR="00073E5A" w:rsidRPr="00924C35" w:rsidRDefault="00073E5A" w:rsidP="00807FE0">
      <w:pPr>
        <w:spacing w:after="0"/>
        <w:jc w:val="both"/>
        <w:rPr>
          <w:rFonts w:asciiTheme="minorHAnsi" w:hAnsiTheme="minorHAnsi" w:cstheme="minorHAnsi"/>
          <w:bCs/>
          <w:sz w:val="22"/>
          <w:szCs w:val="22"/>
        </w:rPr>
      </w:pPr>
    </w:p>
    <w:p w:rsidR="00073E5A" w:rsidRPr="00924C35" w:rsidRDefault="00073E5A"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A noncompliant school district is required to be back in compliance before the beginning of the following school year. ORS 327.103 (2). If the director determines that a deficiency </w:t>
      </w:r>
      <w:proofErr w:type="gramStart"/>
      <w:r w:rsidRPr="00924C35">
        <w:rPr>
          <w:rFonts w:asciiTheme="minorHAnsi" w:hAnsiTheme="minorHAnsi" w:cstheme="minorHAnsi"/>
          <w:bCs/>
          <w:sz w:val="22"/>
          <w:szCs w:val="22"/>
        </w:rPr>
        <w:t>cannot be corrected</w:t>
      </w:r>
      <w:proofErr w:type="gramEnd"/>
      <w:r w:rsidRPr="00924C35">
        <w:rPr>
          <w:rFonts w:asciiTheme="minorHAnsi" w:hAnsiTheme="minorHAnsi" w:cstheme="minorHAnsi"/>
          <w:bCs/>
          <w:sz w:val="22"/>
          <w:szCs w:val="22"/>
        </w:rPr>
        <w:t xml:space="preserve"> before the beginning of the next school year, the director may allow an extension of time to demonstrate compliance, not to exceed 12 months. ORS 327.103(3</w:t>
      </w:r>
      <w:proofErr w:type="gramStart"/>
      <w:r w:rsidRPr="00924C35">
        <w:rPr>
          <w:rFonts w:asciiTheme="minorHAnsi" w:hAnsiTheme="minorHAnsi" w:cstheme="minorHAnsi"/>
          <w:bCs/>
          <w:sz w:val="22"/>
          <w:szCs w:val="22"/>
        </w:rPr>
        <w:t>)(</w:t>
      </w:r>
      <w:proofErr w:type="gramEnd"/>
      <w:r w:rsidRPr="00924C35">
        <w:rPr>
          <w:rFonts w:asciiTheme="minorHAnsi" w:hAnsiTheme="minorHAnsi" w:cstheme="minorHAnsi"/>
          <w:bCs/>
          <w:sz w:val="22"/>
          <w:szCs w:val="22"/>
        </w:rPr>
        <w:t>a). If the district fails to show compliance within the required time, the director may withhold state school funds. ORS 327.103 (2).</w:t>
      </w:r>
    </w:p>
    <w:p w:rsidR="00073E5A" w:rsidRPr="00924C35" w:rsidRDefault="00073E5A" w:rsidP="00807FE0">
      <w:pPr>
        <w:spacing w:after="0"/>
        <w:jc w:val="both"/>
        <w:rPr>
          <w:rFonts w:asciiTheme="minorHAnsi" w:hAnsiTheme="minorHAnsi" w:cstheme="minorHAnsi"/>
          <w:b/>
          <w:bCs/>
          <w:sz w:val="22"/>
          <w:szCs w:val="22"/>
        </w:rPr>
      </w:pPr>
    </w:p>
    <w:p w:rsidR="00AB218C" w:rsidRPr="00924C35" w:rsidRDefault="00AB218C" w:rsidP="00D2477D">
      <w:pPr>
        <w:pStyle w:val="Heading3"/>
      </w:pPr>
      <w:r w:rsidRPr="00924C35">
        <w:t xml:space="preserve">1. </w:t>
      </w:r>
      <w:r w:rsidRPr="00924C35">
        <w:tab/>
        <w:t>Summary of Division 22 Standards on Appeal</w:t>
      </w:r>
    </w:p>
    <w:p w:rsidR="00AB218C" w:rsidRPr="00924C35" w:rsidRDefault="00AB218C" w:rsidP="00807FE0">
      <w:pPr>
        <w:spacing w:after="0"/>
        <w:rPr>
          <w:rFonts w:asciiTheme="minorHAnsi" w:hAnsiTheme="minorHAnsi" w:cstheme="minorHAnsi"/>
          <w:b/>
          <w:bCs/>
          <w:sz w:val="22"/>
          <w:szCs w:val="22"/>
        </w:rPr>
      </w:pPr>
    </w:p>
    <w:p w:rsidR="00B56F66" w:rsidRPr="00924C35" w:rsidRDefault="00B56F66"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This order concerns whether the District </w:t>
      </w:r>
      <w:r w:rsidR="00BD4F0D" w:rsidRPr="00924C35">
        <w:rPr>
          <w:rFonts w:asciiTheme="minorHAnsi" w:hAnsiTheme="minorHAnsi" w:cstheme="minorHAnsi"/>
          <w:bCs/>
          <w:sz w:val="22"/>
          <w:szCs w:val="22"/>
        </w:rPr>
        <w:t xml:space="preserve">violated </w:t>
      </w:r>
      <w:r w:rsidRPr="00924C35">
        <w:rPr>
          <w:rFonts w:asciiTheme="minorHAnsi" w:hAnsiTheme="minorHAnsi" w:cstheme="minorHAnsi"/>
          <w:bCs/>
          <w:sz w:val="22"/>
          <w:szCs w:val="22"/>
        </w:rPr>
        <w:t xml:space="preserve">OAR 581-022-1941, as in effect as the time that </w:t>
      </w:r>
      <w:r w:rsidR="002307DC" w:rsidRPr="00924C35">
        <w:rPr>
          <w:rFonts w:asciiTheme="minorHAnsi" w:hAnsiTheme="minorHAnsi" w:cstheme="minorHAnsi"/>
          <w:bCs/>
          <w:sz w:val="22"/>
          <w:szCs w:val="22"/>
        </w:rPr>
        <w:t>Parent</w:t>
      </w:r>
      <w:r w:rsidRPr="00924C35">
        <w:rPr>
          <w:rFonts w:asciiTheme="minorHAnsi" w:hAnsiTheme="minorHAnsi" w:cstheme="minorHAnsi"/>
          <w:bCs/>
          <w:sz w:val="22"/>
          <w:szCs w:val="22"/>
        </w:rPr>
        <w:t xml:space="preserve"> filed her initial complaint, </w:t>
      </w:r>
      <w:r w:rsidR="00BD4F0D" w:rsidRPr="00924C35">
        <w:rPr>
          <w:rFonts w:asciiTheme="minorHAnsi" w:hAnsiTheme="minorHAnsi" w:cstheme="minorHAnsi"/>
          <w:bCs/>
          <w:sz w:val="22"/>
          <w:szCs w:val="22"/>
        </w:rPr>
        <w:t>and</w:t>
      </w:r>
      <w:r w:rsidRPr="00924C35">
        <w:rPr>
          <w:rFonts w:asciiTheme="minorHAnsi" w:hAnsiTheme="minorHAnsi" w:cstheme="minorHAnsi"/>
          <w:bCs/>
          <w:sz w:val="22"/>
          <w:szCs w:val="22"/>
        </w:rPr>
        <w:t xml:space="preserve"> OAR 581-022-2345. OAR 581-022-1941, as in effect at the time that </w:t>
      </w:r>
      <w:r w:rsidR="002307DC" w:rsidRPr="00924C35">
        <w:rPr>
          <w:rFonts w:asciiTheme="minorHAnsi" w:hAnsiTheme="minorHAnsi" w:cstheme="minorHAnsi"/>
          <w:bCs/>
          <w:sz w:val="22"/>
          <w:szCs w:val="22"/>
        </w:rPr>
        <w:t>Parent</w:t>
      </w:r>
      <w:r w:rsidRPr="00924C35">
        <w:rPr>
          <w:rFonts w:asciiTheme="minorHAnsi" w:hAnsiTheme="minorHAnsi" w:cstheme="minorHAnsi"/>
          <w:bCs/>
          <w:sz w:val="22"/>
          <w:szCs w:val="22"/>
        </w:rPr>
        <w:t xml:space="preserve"> filed her initial complaint, require</w:t>
      </w:r>
      <w:r w:rsidR="00214208" w:rsidRPr="00924C35">
        <w:rPr>
          <w:rFonts w:asciiTheme="minorHAnsi" w:hAnsiTheme="minorHAnsi" w:cstheme="minorHAnsi"/>
          <w:bCs/>
          <w:sz w:val="22"/>
          <w:szCs w:val="22"/>
        </w:rPr>
        <w:t>s</w:t>
      </w:r>
      <w:r w:rsidR="00BD4F0D" w:rsidRPr="00924C35">
        <w:rPr>
          <w:rFonts w:asciiTheme="minorHAnsi" w:hAnsiTheme="minorHAnsi" w:cstheme="minorHAnsi"/>
          <w:bCs/>
          <w:sz w:val="22"/>
          <w:szCs w:val="22"/>
        </w:rPr>
        <w:t xml:space="preserve"> </w:t>
      </w:r>
      <w:r w:rsidRPr="00924C35">
        <w:rPr>
          <w:rFonts w:asciiTheme="minorHAnsi" w:hAnsiTheme="minorHAnsi" w:cstheme="minorHAnsi"/>
          <w:bCs/>
          <w:sz w:val="22"/>
          <w:szCs w:val="22"/>
        </w:rPr>
        <w:t>school districts to establish a process for the prompt resolution of a complaint by a person who resides in the district or by any parent or guardian of a student who attends school in the district. OAR 581-022-2345 requires school districts providing transportation services to comply with all applicable state transportation laws and rules.</w:t>
      </w:r>
    </w:p>
    <w:p w:rsidR="002B6F43" w:rsidRPr="00924C35" w:rsidRDefault="002B6F43" w:rsidP="00807FE0">
      <w:pPr>
        <w:spacing w:after="0"/>
        <w:jc w:val="both"/>
        <w:rPr>
          <w:rFonts w:asciiTheme="minorHAnsi" w:hAnsiTheme="minorHAnsi" w:cstheme="minorHAnsi"/>
          <w:bCs/>
          <w:sz w:val="22"/>
          <w:szCs w:val="22"/>
        </w:rPr>
      </w:pPr>
    </w:p>
    <w:p w:rsidR="002B6F43" w:rsidRPr="00924C35" w:rsidRDefault="00AB218C" w:rsidP="00D2477D">
      <w:pPr>
        <w:pStyle w:val="Heading3"/>
      </w:pPr>
      <w:r w:rsidRPr="00924C35">
        <w:t>2.</w:t>
      </w:r>
      <w:r w:rsidRPr="00924C35">
        <w:tab/>
        <w:t xml:space="preserve">Analysis of Whether the District Violated OAR </w:t>
      </w:r>
      <w:r w:rsidR="002B6F43" w:rsidRPr="00924C35">
        <w:t>581-022-1941</w:t>
      </w:r>
    </w:p>
    <w:p w:rsidR="002B6F43" w:rsidRPr="00924C35" w:rsidRDefault="002B6F43" w:rsidP="00807FE0">
      <w:pPr>
        <w:spacing w:after="0"/>
        <w:jc w:val="center"/>
        <w:rPr>
          <w:rFonts w:asciiTheme="minorHAnsi" w:hAnsiTheme="minorHAnsi" w:cstheme="minorHAnsi"/>
          <w:b/>
          <w:bCs/>
          <w:sz w:val="22"/>
          <w:szCs w:val="22"/>
        </w:rPr>
      </w:pPr>
    </w:p>
    <w:p w:rsidR="007577E6" w:rsidRPr="00924C35" w:rsidRDefault="002307DC"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Parent</w:t>
      </w:r>
      <w:r w:rsidR="00794612" w:rsidRPr="00924C35">
        <w:rPr>
          <w:rFonts w:asciiTheme="minorHAnsi" w:hAnsiTheme="minorHAnsi" w:cstheme="minorHAnsi"/>
          <w:bCs/>
          <w:sz w:val="22"/>
          <w:szCs w:val="22"/>
        </w:rPr>
        <w:t xml:space="preserve"> alleges that the District is in violation of OAR 581-022-1</w:t>
      </w:r>
      <w:r w:rsidR="004B4B79" w:rsidRPr="00924C35">
        <w:rPr>
          <w:rFonts w:asciiTheme="minorHAnsi" w:hAnsiTheme="minorHAnsi" w:cstheme="minorHAnsi"/>
          <w:bCs/>
          <w:sz w:val="22"/>
          <w:szCs w:val="22"/>
        </w:rPr>
        <w:t>9</w:t>
      </w:r>
      <w:r w:rsidR="00794612" w:rsidRPr="00924C35">
        <w:rPr>
          <w:rFonts w:asciiTheme="minorHAnsi" w:hAnsiTheme="minorHAnsi" w:cstheme="minorHAnsi"/>
          <w:bCs/>
          <w:sz w:val="22"/>
          <w:szCs w:val="22"/>
        </w:rPr>
        <w:t>4</w:t>
      </w:r>
      <w:r w:rsidR="004B4B79" w:rsidRPr="00924C35">
        <w:rPr>
          <w:rFonts w:asciiTheme="minorHAnsi" w:hAnsiTheme="minorHAnsi" w:cstheme="minorHAnsi"/>
          <w:bCs/>
          <w:sz w:val="22"/>
          <w:szCs w:val="22"/>
        </w:rPr>
        <w:t>1</w:t>
      </w:r>
      <w:r w:rsidR="00794612" w:rsidRPr="00924C35">
        <w:rPr>
          <w:rFonts w:asciiTheme="minorHAnsi" w:hAnsiTheme="minorHAnsi" w:cstheme="minorHAnsi"/>
          <w:bCs/>
          <w:sz w:val="22"/>
          <w:szCs w:val="22"/>
        </w:rPr>
        <w:t xml:space="preserve"> because the District</w:t>
      </w:r>
      <w:r w:rsidR="007577E6" w:rsidRPr="00924C35">
        <w:rPr>
          <w:rFonts w:asciiTheme="minorHAnsi" w:hAnsiTheme="minorHAnsi" w:cstheme="minorHAnsi"/>
          <w:bCs/>
          <w:sz w:val="22"/>
          <w:szCs w:val="22"/>
        </w:rPr>
        <w:t>:</w:t>
      </w:r>
    </w:p>
    <w:p w:rsidR="007577E6" w:rsidRPr="00924C35" w:rsidRDefault="007577E6" w:rsidP="00807FE0">
      <w:pPr>
        <w:spacing w:after="0"/>
        <w:jc w:val="both"/>
        <w:rPr>
          <w:rFonts w:asciiTheme="minorHAnsi" w:hAnsiTheme="minorHAnsi" w:cstheme="minorHAnsi"/>
          <w:bCs/>
          <w:sz w:val="22"/>
          <w:szCs w:val="22"/>
        </w:rPr>
      </w:pPr>
    </w:p>
    <w:p w:rsidR="007577E6" w:rsidRPr="00924C35" w:rsidRDefault="007577E6" w:rsidP="00807FE0">
      <w:pPr>
        <w:pStyle w:val="ListParagraph"/>
        <w:numPr>
          <w:ilvl w:val="0"/>
          <w:numId w:val="18"/>
        </w:numPr>
        <w:spacing w:after="0"/>
        <w:ind w:left="1440" w:hanging="720"/>
        <w:jc w:val="both"/>
        <w:rPr>
          <w:rFonts w:asciiTheme="minorHAnsi" w:hAnsiTheme="minorHAnsi" w:cstheme="minorHAnsi"/>
          <w:bCs/>
          <w:sz w:val="22"/>
          <w:szCs w:val="22"/>
        </w:rPr>
      </w:pPr>
      <w:r w:rsidRPr="00924C35">
        <w:rPr>
          <w:rFonts w:asciiTheme="minorHAnsi" w:hAnsiTheme="minorHAnsi" w:cstheme="minorHAnsi"/>
          <w:bCs/>
          <w:sz w:val="22"/>
          <w:szCs w:val="22"/>
        </w:rPr>
        <w:t>D</w:t>
      </w:r>
      <w:r w:rsidR="00794612" w:rsidRPr="00924C35">
        <w:rPr>
          <w:rFonts w:asciiTheme="minorHAnsi" w:hAnsiTheme="minorHAnsi" w:cstheme="minorHAnsi"/>
          <w:bCs/>
          <w:sz w:val="22"/>
          <w:szCs w:val="22"/>
        </w:rPr>
        <w:t xml:space="preserve">id not accept </w:t>
      </w:r>
      <w:r w:rsidR="002307DC" w:rsidRPr="00924C35">
        <w:rPr>
          <w:rFonts w:asciiTheme="minorHAnsi" w:hAnsiTheme="minorHAnsi" w:cstheme="minorHAnsi"/>
          <w:bCs/>
          <w:sz w:val="22"/>
          <w:szCs w:val="22"/>
        </w:rPr>
        <w:t>Parent</w:t>
      </w:r>
      <w:r w:rsidR="00794612" w:rsidRPr="00924C35">
        <w:rPr>
          <w:rFonts w:asciiTheme="minorHAnsi" w:hAnsiTheme="minorHAnsi" w:cstheme="minorHAnsi"/>
          <w:bCs/>
          <w:sz w:val="22"/>
          <w:szCs w:val="22"/>
        </w:rPr>
        <w:t>’s complaint in a timely fashion</w:t>
      </w:r>
      <w:r w:rsidRPr="00924C35">
        <w:rPr>
          <w:rFonts w:asciiTheme="minorHAnsi" w:hAnsiTheme="minorHAnsi" w:cstheme="minorHAnsi"/>
          <w:bCs/>
          <w:sz w:val="22"/>
          <w:szCs w:val="22"/>
        </w:rPr>
        <w:t>;</w:t>
      </w:r>
    </w:p>
    <w:p w:rsidR="007577E6" w:rsidRPr="00924C35" w:rsidRDefault="007577E6" w:rsidP="00807FE0">
      <w:pPr>
        <w:pStyle w:val="ListParagraph"/>
        <w:numPr>
          <w:ilvl w:val="0"/>
          <w:numId w:val="18"/>
        </w:numPr>
        <w:spacing w:after="0"/>
        <w:ind w:left="1440" w:hanging="720"/>
        <w:jc w:val="both"/>
        <w:rPr>
          <w:rFonts w:asciiTheme="minorHAnsi" w:hAnsiTheme="minorHAnsi" w:cstheme="minorHAnsi"/>
          <w:bCs/>
          <w:sz w:val="22"/>
          <w:szCs w:val="22"/>
        </w:rPr>
      </w:pPr>
      <w:r w:rsidRPr="00924C35">
        <w:rPr>
          <w:rFonts w:asciiTheme="minorHAnsi" w:hAnsiTheme="minorHAnsi" w:cstheme="minorHAnsi"/>
          <w:bCs/>
          <w:sz w:val="22"/>
          <w:szCs w:val="22"/>
        </w:rPr>
        <w:t>D</w:t>
      </w:r>
      <w:r w:rsidR="00794612" w:rsidRPr="00924C35">
        <w:rPr>
          <w:rFonts w:asciiTheme="minorHAnsi" w:hAnsiTheme="minorHAnsi" w:cstheme="minorHAnsi"/>
          <w:bCs/>
          <w:sz w:val="22"/>
          <w:szCs w:val="22"/>
        </w:rPr>
        <w:t xml:space="preserve">irected </w:t>
      </w:r>
      <w:r w:rsidR="002307DC" w:rsidRPr="00924C35">
        <w:rPr>
          <w:rFonts w:asciiTheme="minorHAnsi" w:hAnsiTheme="minorHAnsi" w:cstheme="minorHAnsi"/>
          <w:bCs/>
          <w:sz w:val="22"/>
          <w:szCs w:val="22"/>
        </w:rPr>
        <w:t>Parent</w:t>
      </w:r>
      <w:r w:rsidR="00794612" w:rsidRPr="00924C35">
        <w:rPr>
          <w:rFonts w:asciiTheme="minorHAnsi" w:hAnsiTheme="minorHAnsi" w:cstheme="minorHAnsi"/>
          <w:bCs/>
          <w:sz w:val="22"/>
          <w:szCs w:val="22"/>
        </w:rPr>
        <w:t xml:space="preserve"> to fill out a formal complaint form when </w:t>
      </w:r>
      <w:r w:rsidR="002307DC" w:rsidRPr="00924C35">
        <w:rPr>
          <w:rFonts w:asciiTheme="minorHAnsi" w:hAnsiTheme="minorHAnsi" w:cstheme="minorHAnsi"/>
          <w:bCs/>
          <w:sz w:val="22"/>
          <w:szCs w:val="22"/>
        </w:rPr>
        <w:t>Parent</w:t>
      </w:r>
      <w:r w:rsidR="00794612" w:rsidRPr="00924C35">
        <w:rPr>
          <w:rFonts w:asciiTheme="minorHAnsi" w:hAnsiTheme="minorHAnsi" w:cstheme="minorHAnsi"/>
          <w:bCs/>
          <w:sz w:val="22"/>
          <w:szCs w:val="22"/>
        </w:rPr>
        <w:t xml:space="preserve"> already had submitted the substance of her complaint to the District in writing</w:t>
      </w:r>
      <w:r w:rsidRPr="00924C35">
        <w:rPr>
          <w:rFonts w:asciiTheme="minorHAnsi" w:hAnsiTheme="minorHAnsi" w:cstheme="minorHAnsi"/>
          <w:bCs/>
          <w:sz w:val="22"/>
          <w:szCs w:val="22"/>
        </w:rPr>
        <w:t>;</w:t>
      </w:r>
    </w:p>
    <w:p w:rsidR="007577E6" w:rsidRPr="00924C35" w:rsidRDefault="007577E6" w:rsidP="00807FE0">
      <w:pPr>
        <w:pStyle w:val="ListParagraph"/>
        <w:numPr>
          <w:ilvl w:val="0"/>
          <w:numId w:val="18"/>
        </w:numPr>
        <w:spacing w:after="0"/>
        <w:ind w:left="1440" w:hanging="720"/>
        <w:jc w:val="both"/>
        <w:rPr>
          <w:rFonts w:asciiTheme="minorHAnsi" w:hAnsiTheme="minorHAnsi" w:cstheme="minorHAnsi"/>
          <w:bCs/>
          <w:sz w:val="22"/>
          <w:szCs w:val="22"/>
        </w:rPr>
      </w:pPr>
      <w:r w:rsidRPr="00924C35">
        <w:rPr>
          <w:rFonts w:asciiTheme="minorHAnsi" w:hAnsiTheme="minorHAnsi" w:cstheme="minorHAnsi"/>
          <w:bCs/>
          <w:sz w:val="22"/>
          <w:szCs w:val="22"/>
        </w:rPr>
        <w:t>R</w:t>
      </w:r>
      <w:r w:rsidR="00794612" w:rsidRPr="00924C35">
        <w:rPr>
          <w:rFonts w:asciiTheme="minorHAnsi" w:hAnsiTheme="minorHAnsi" w:cstheme="minorHAnsi"/>
          <w:bCs/>
          <w:sz w:val="22"/>
          <w:szCs w:val="22"/>
        </w:rPr>
        <w:t>efused to investigate certain aspects of her complaint, specifically those related to restraint and seclusion</w:t>
      </w:r>
      <w:r w:rsidRPr="00924C35">
        <w:rPr>
          <w:rFonts w:asciiTheme="minorHAnsi" w:hAnsiTheme="minorHAnsi" w:cstheme="minorHAnsi"/>
          <w:bCs/>
          <w:sz w:val="22"/>
          <w:szCs w:val="22"/>
        </w:rPr>
        <w:t>;</w:t>
      </w:r>
      <w:r w:rsidR="00794612" w:rsidRPr="00924C35">
        <w:rPr>
          <w:rFonts w:asciiTheme="minorHAnsi" w:hAnsiTheme="minorHAnsi" w:cstheme="minorHAnsi"/>
          <w:bCs/>
          <w:sz w:val="22"/>
          <w:szCs w:val="22"/>
        </w:rPr>
        <w:t xml:space="preserve"> and </w:t>
      </w:r>
    </w:p>
    <w:p w:rsidR="002B6F43" w:rsidRPr="00924C35" w:rsidRDefault="007577E6" w:rsidP="00807FE0">
      <w:pPr>
        <w:pStyle w:val="ListParagraph"/>
        <w:numPr>
          <w:ilvl w:val="0"/>
          <w:numId w:val="18"/>
        </w:numPr>
        <w:spacing w:after="0"/>
        <w:ind w:left="1440" w:hanging="720"/>
        <w:jc w:val="both"/>
        <w:rPr>
          <w:rFonts w:asciiTheme="minorHAnsi" w:hAnsiTheme="minorHAnsi" w:cstheme="minorHAnsi"/>
          <w:bCs/>
          <w:sz w:val="22"/>
          <w:szCs w:val="22"/>
        </w:rPr>
      </w:pPr>
      <w:r w:rsidRPr="00924C35">
        <w:rPr>
          <w:rFonts w:asciiTheme="minorHAnsi" w:hAnsiTheme="minorHAnsi" w:cstheme="minorHAnsi"/>
          <w:bCs/>
          <w:sz w:val="22"/>
          <w:szCs w:val="22"/>
        </w:rPr>
        <w:t>R</w:t>
      </w:r>
      <w:r w:rsidR="00794612" w:rsidRPr="00924C35">
        <w:rPr>
          <w:rFonts w:asciiTheme="minorHAnsi" w:hAnsiTheme="minorHAnsi" w:cstheme="minorHAnsi"/>
          <w:bCs/>
          <w:sz w:val="22"/>
          <w:szCs w:val="22"/>
        </w:rPr>
        <w:t xml:space="preserve">elied on an independent investigator who, </w:t>
      </w:r>
      <w:r w:rsidR="002307DC" w:rsidRPr="00924C35">
        <w:rPr>
          <w:rFonts w:asciiTheme="minorHAnsi" w:hAnsiTheme="minorHAnsi" w:cstheme="minorHAnsi"/>
          <w:bCs/>
          <w:sz w:val="22"/>
          <w:szCs w:val="22"/>
        </w:rPr>
        <w:t>Parent</w:t>
      </w:r>
      <w:r w:rsidR="00794612" w:rsidRPr="00924C35">
        <w:rPr>
          <w:rFonts w:asciiTheme="minorHAnsi" w:hAnsiTheme="minorHAnsi" w:cstheme="minorHAnsi"/>
          <w:bCs/>
          <w:sz w:val="22"/>
          <w:szCs w:val="22"/>
        </w:rPr>
        <w:t xml:space="preserve"> alleges, did not </w:t>
      </w:r>
      <w:r w:rsidRPr="00924C35">
        <w:rPr>
          <w:rFonts w:asciiTheme="minorHAnsi" w:hAnsiTheme="minorHAnsi" w:cstheme="minorHAnsi"/>
          <w:bCs/>
          <w:sz w:val="22"/>
          <w:szCs w:val="22"/>
        </w:rPr>
        <w:t>“</w:t>
      </w:r>
      <w:r w:rsidR="00794612" w:rsidRPr="00924C35">
        <w:rPr>
          <w:rFonts w:asciiTheme="minorHAnsi" w:hAnsiTheme="minorHAnsi" w:cstheme="minorHAnsi"/>
          <w:bCs/>
          <w:sz w:val="22"/>
          <w:szCs w:val="22"/>
        </w:rPr>
        <w:t>show</w:t>
      </w:r>
      <w:r w:rsidRPr="00924C35">
        <w:rPr>
          <w:rFonts w:asciiTheme="minorHAnsi" w:hAnsiTheme="minorHAnsi" w:cstheme="minorHAnsi"/>
          <w:bCs/>
          <w:sz w:val="22"/>
          <w:szCs w:val="22"/>
        </w:rPr>
        <w:t>”</w:t>
      </w:r>
      <w:r w:rsidR="00794612" w:rsidRPr="00924C35">
        <w:rPr>
          <w:rFonts w:asciiTheme="minorHAnsi" w:hAnsiTheme="minorHAnsi" w:cstheme="minorHAnsi"/>
          <w:bCs/>
          <w:sz w:val="22"/>
          <w:szCs w:val="22"/>
        </w:rPr>
        <w:t xml:space="preserve"> the evidence that she relied upon in </w:t>
      </w:r>
      <w:r w:rsidRPr="00924C35">
        <w:rPr>
          <w:rFonts w:asciiTheme="minorHAnsi" w:hAnsiTheme="minorHAnsi" w:cstheme="minorHAnsi"/>
          <w:bCs/>
          <w:sz w:val="22"/>
          <w:szCs w:val="22"/>
        </w:rPr>
        <w:t>making her findings</w:t>
      </w:r>
      <w:r w:rsidR="00794612" w:rsidRPr="00924C35">
        <w:rPr>
          <w:rFonts w:asciiTheme="minorHAnsi" w:hAnsiTheme="minorHAnsi" w:cstheme="minorHAnsi"/>
          <w:bCs/>
          <w:sz w:val="22"/>
          <w:szCs w:val="22"/>
        </w:rPr>
        <w:t>.</w:t>
      </w:r>
    </w:p>
    <w:p w:rsidR="00794612" w:rsidRPr="00924C35" w:rsidRDefault="00794612" w:rsidP="00807FE0">
      <w:pPr>
        <w:spacing w:after="0"/>
        <w:jc w:val="both"/>
        <w:rPr>
          <w:rFonts w:asciiTheme="minorHAnsi" w:hAnsiTheme="minorHAnsi" w:cstheme="minorHAnsi"/>
          <w:bCs/>
          <w:sz w:val="22"/>
          <w:szCs w:val="22"/>
        </w:rPr>
      </w:pPr>
    </w:p>
    <w:p w:rsidR="00794612" w:rsidRPr="00924C35" w:rsidRDefault="00794612"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District </w:t>
      </w:r>
      <w:r w:rsidR="007577E6" w:rsidRPr="00924C35">
        <w:rPr>
          <w:rFonts w:asciiTheme="minorHAnsi" w:hAnsiTheme="minorHAnsi" w:cstheme="minorHAnsi"/>
          <w:bCs/>
          <w:sz w:val="22"/>
          <w:szCs w:val="22"/>
        </w:rPr>
        <w:t>answers</w:t>
      </w:r>
      <w:r w:rsidRPr="00924C35">
        <w:rPr>
          <w:rFonts w:asciiTheme="minorHAnsi" w:hAnsiTheme="minorHAnsi" w:cstheme="minorHAnsi"/>
          <w:bCs/>
          <w:sz w:val="22"/>
          <w:szCs w:val="22"/>
        </w:rPr>
        <w:t xml:space="preserve"> that </w:t>
      </w:r>
      <w:r w:rsidR="007577E6" w:rsidRPr="00924C35">
        <w:rPr>
          <w:rFonts w:asciiTheme="minorHAnsi" w:hAnsiTheme="minorHAnsi" w:cstheme="minorHAnsi"/>
          <w:bCs/>
          <w:sz w:val="22"/>
          <w:szCs w:val="22"/>
        </w:rPr>
        <w:t xml:space="preserve">it followed its </w:t>
      </w:r>
      <w:r w:rsidR="009753E7" w:rsidRPr="00924C35">
        <w:rPr>
          <w:rFonts w:asciiTheme="minorHAnsi" w:hAnsiTheme="minorHAnsi" w:cstheme="minorHAnsi"/>
          <w:bCs/>
          <w:sz w:val="22"/>
          <w:szCs w:val="22"/>
        </w:rPr>
        <w:t>complaint procedure</w:t>
      </w:r>
      <w:r w:rsidR="007577E6" w:rsidRPr="00924C35">
        <w:rPr>
          <w:rFonts w:asciiTheme="minorHAnsi" w:hAnsiTheme="minorHAnsi" w:cstheme="minorHAnsi"/>
          <w:bCs/>
          <w:sz w:val="22"/>
          <w:szCs w:val="22"/>
        </w:rPr>
        <w:t xml:space="preserve"> in investigating </w:t>
      </w:r>
      <w:r w:rsidR="002307DC" w:rsidRPr="00924C35">
        <w:rPr>
          <w:rFonts w:asciiTheme="minorHAnsi" w:hAnsiTheme="minorHAnsi" w:cstheme="minorHAnsi"/>
          <w:bCs/>
          <w:sz w:val="22"/>
          <w:szCs w:val="22"/>
        </w:rPr>
        <w:t>Parent</w:t>
      </w:r>
      <w:r w:rsidR="007577E6" w:rsidRPr="00924C35">
        <w:rPr>
          <w:rFonts w:asciiTheme="minorHAnsi" w:hAnsiTheme="minorHAnsi" w:cstheme="minorHAnsi"/>
          <w:bCs/>
          <w:sz w:val="22"/>
          <w:szCs w:val="22"/>
        </w:rPr>
        <w:t xml:space="preserve">’s complaint. The District admits that it limited the scope of its investigation to certain matters. </w:t>
      </w:r>
      <w:r w:rsidR="00D90FD3" w:rsidRPr="00924C35">
        <w:rPr>
          <w:rFonts w:asciiTheme="minorHAnsi" w:hAnsiTheme="minorHAnsi" w:cstheme="minorHAnsi"/>
          <w:bCs/>
          <w:sz w:val="22"/>
          <w:szCs w:val="22"/>
        </w:rPr>
        <w:t xml:space="preserve">The District directed </w:t>
      </w:r>
      <w:r w:rsidR="002307DC" w:rsidRPr="00924C35">
        <w:rPr>
          <w:rFonts w:asciiTheme="minorHAnsi" w:hAnsiTheme="minorHAnsi" w:cstheme="minorHAnsi"/>
          <w:bCs/>
          <w:sz w:val="22"/>
          <w:szCs w:val="22"/>
        </w:rPr>
        <w:t>Parent</w:t>
      </w:r>
      <w:r w:rsidR="00D90FD3" w:rsidRPr="00924C35">
        <w:rPr>
          <w:rFonts w:asciiTheme="minorHAnsi" w:hAnsiTheme="minorHAnsi" w:cstheme="minorHAnsi"/>
          <w:bCs/>
          <w:sz w:val="22"/>
          <w:szCs w:val="22"/>
        </w:rPr>
        <w:t xml:space="preserve"> to appeal matters </w:t>
      </w:r>
      <w:r w:rsidR="00825BB7" w:rsidRPr="00924C35">
        <w:rPr>
          <w:rFonts w:asciiTheme="minorHAnsi" w:hAnsiTheme="minorHAnsi" w:cstheme="minorHAnsi"/>
          <w:bCs/>
          <w:sz w:val="22"/>
          <w:szCs w:val="22"/>
        </w:rPr>
        <w:t>not investigate</w:t>
      </w:r>
      <w:r w:rsidR="00262BF8" w:rsidRPr="00924C35">
        <w:rPr>
          <w:rFonts w:asciiTheme="minorHAnsi" w:hAnsiTheme="minorHAnsi" w:cstheme="minorHAnsi"/>
          <w:bCs/>
          <w:sz w:val="22"/>
          <w:szCs w:val="22"/>
        </w:rPr>
        <w:t>d</w:t>
      </w:r>
      <w:r w:rsidR="00825BB7" w:rsidRPr="00924C35">
        <w:rPr>
          <w:rFonts w:asciiTheme="minorHAnsi" w:hAnsiTheme="minorHAnsi" w:cstheme="minorHAnsi"/>
          <w:bCs/>
          <w:sz w:val="22"/>
          <w:szCs w:val="22"/>
        </w:rPr>
        <w:t xml:space="preserve"> </w:t>
      </w:r>
      <w:r w:rsidR="00D90FD3" w:rsidRPr="00924C35">
        <w:rPr>
          <w:rFonts w:asciiTheme="minorHAnsi" w:hAnsiTheme="minorHAnsi" w:cstheme="minorHAnsi"/>
          <w:bCs/>
          <w:sz w:val="22"/>
          <w:szCs w:val="22"/>
        </w:rPr>
        <w:t xml:space="preserve">to the Department. </w:t>
      </w:r>
      <w:r w:rsidR="007577E6" w:rsidRPr="00924C35">
        <w:rPr>
          <w:rFonts w:asciiTheme="minorHAnsi" w:hAnsiTheme="minorHAnsi" w:cstheme="minorHAnsi"/>
          <w:bCs/>
          <w:sz w:val="22"/>
          <w:szCs w:val="22"/>
        </w:rPr>
        <w:t xml:space="preserve">However, the District </w:t>
      </w:r>
      <w:r w:rsidR="00D90FD3" w:rsidRPr="00924C35">
        <w:rPr>
          <w:rFonts w:asciiTheme="minorHAnsi" w:hAnsiTheme="minorHAnsi" w:cstheme="minorHAnsi"/>
          <w:bCs/>
          <w:sz w:val="22"/>
          <w:szCs w:val="22"/>
        </w:rPr>
        <w:t xml:space="preserve">otherwise contends that </w:t>
      </w:r>
      <w:r w:rsidR="002307DC" w:rsidRPr="00924C35">
        <w:rPr>
          <w:rFonts w:asciiTheme="minorHAnsi" w:hAnsiTheme="minorHAnsi" w:cstheme="minorHAnsi"/>
          <w:bCs/>
          <w:sz w:val="22"/>
          <w:szCs w:val="22"/>
        </w:rPr>
        <w:t>Parent</w:t>
      </w:r>
      <w:r w:rsidR="00D90FD3" w:rsidRPr="00924C35">
        <w:rPr>
          <w:rFonts w:asciiTheme="minorHAnsi" w:hAnsiTheme="minorHAnsi" w:cstheme="minorHAnsi"/>
          <w:bCs/>
          <w:sz w:val="22"/>
          <w:szCs w:val="22"/>
        </w:rPr>
        <w:t>’s allegations are unsubstantiated.</w:t>
      </w:r>
    </w:p>
    <w:p w:rsidR="00CE665D" w:rsidRPr="00924C35" w:rsidRDefault="00CE665D" w:rsidP="00807FE0">
      <w:pPr>
        <w:spacing w:after="0"/>
        <w:jc w:val="both"/>
        <w:rPr>
          <w:rFonts w:asciiTheme="minorHAnsi" w:hAnsiTheme="minorHAnsi" w:cstheme="minorHAnsi"/>
          <w:bCs/>
          <w:sz w:val="22"/>
          <w:szCs w:val="22"/>
        </w:rPr>
      </w:pPr>
    </w:p>
    <w:p w:rsidR="00CE665D" w:rsidRPr="00924C35" w:rsidRDefault="00646B4D"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When investigating </w:t>
      </w:r>
      <w:r w:rsidR="00102094" w:rsidRPr="00924C35">
        <w:rPr>
          <w:rFonts w:asciiTheme="minorHAnsi" w:hAnsiTheme="minorHAnsi" w:cstheme="minorHAnsi"/>
          <w:bCs/>
          <w:sz w:val="22"/>
          <w:szCs w:val="22"/>
        </w:rPr>
        <w:t xml:space="preserve">whether a school district’s </w:t>
      </w:r>
      <w:r w:rsidRPr="00924C35">
        <w:rPr>
          <w:rFonts w:asciiTheme="minorHAnsi" w:hAnsiTheme="minorHAnsi" w:cstheme="minorHAnsi"/>
          <w:bCs/>
          <w:sz w:val="22"/>
          <w:szCs w:val="22"/>
        </w:rPr>
        <w:t xml:space="preserve">complaint procedure is in violation of OAR 581-022-1941, the Department is limited to examining whether the written </w:t>
      </w:r>
      <w:r w:rsidR="00690E5E" w:rsidRPr="00924C35">
        <w:rPr>
          <w:rFonts w:asciiTheme="minorHAnsi" w:hAnsiTheme="minorHAnsi" w:cstheme="minorHAnsi"/>
          <w:bCs/>
          <w:sz w:val="22"/>
          <w:szCs w:val="22"/>
        </w:rPr>
        <w:t xml:space="preserve">complaint </w:t>
      </w:r>
      <w:r w:rsidRPr="00924C35">
        <w:rPr>
          <w:rFonts w:asciiTheme="minorHAnsi" w:hAnsiTheme="minorHAnsi" w:cstheme="minorHAnsi"/>
          <w:bCs/>
          <w:sz w:val="22"/>
          <w:szCs w:val="22"/>
        </w:rPr>
        <w:t xml:space="preserve">procedure complies with the rule. </w:t>
      </w:r>
      <w:r w:rsidR="00CE665D" w:rsidRPr="00924C35">
        <w:rPr>
          <w:rFonts w:asciiTheme="minorHAnsi" w:hAnsiTheme="minorHAnsi" w:cstheme="minorHAnsi"/>
          <w:bCs/>
          <w:sz w:val="22"/>
          <w:szCs w:val="22"/>
        </w:rPr>
        <w:t>If a school district developed a complaint procedure that met the requirements of OAR 581-022-1941, the Department’s investigation ends. The Department, acting under the authority of a Division 22 appeal, does not review the quality of the investigation conducted by the school district, the district’s adherence to timelines that are a part of the complaint procedure, or the school district’s responsiveness to and relationship with community members. Those issues fall under the oversight of the locally elected school board.</w:t>
      </w:r>
    </w:p>
    <w:p w:rsidR="00D90FD3" w:rsidRPr="00924C35" w:rsidRDefault="00D90FD3" w:rsidP="00807FE0">
      <w:pPr>
        <w:spacing w:after="0"/>
        <w:jc w:val="both"/>
        <w:rPr>
          <w:rFonts w:asciiTheme="minorHAnsi" w:hAnsiTheme="minorHAnsi" w:cstheme="minorHAnsi"/>
          <w:bCs/>
          <w:sz w:val="22"/>
          <w:szCs w:val="22"/>
        </w:rPr>
      </w:pPr>
    </w:p>
    <w:p w:rsidR="00D90FD3" w:rsidRPr="00924C35" w:rsidRDefault="004B4B79"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OAR 581-022-1941</w:t>
      </w:r>
      <w:r w:rsidR="00214208" w:rsidRPr="00924C35">
        <w:rPr>
          <w:rFonts w:asciiTheme="minorHAnsi" w:hAnsiTheme="minorHAnsi" w:cstheme="minorHAnsi"/>
          <w:bCs/>
          <w:sz w:val="22"/>
          <w:szCs w:val="22"/>
        </w:rPr>
        <w:t xml:space="preserve">, as in effect at the time that </w:t>
      </w:r>
      <w:r w:rsidR="002307DC" w:rsidRPr="00924C35">
        <w:rPr>
          <w:rFonts w:asciiTheme="minorHAnsi" w:hAnsiTheme="minorHAnsi" w:cstheme="minorHAnsi"/>
          <w:bCs/>
          <w:sz w:val="22"/>
          <w:szCs w:val="22"/>
        </w:rPr>
        <w:t>Parent</w:t>
      </w:r>
      <w:r w:rsidR="00214208" w:rsidRPr="00924C35">
        <w:rPr>
          <w:rFonts w:asciiTheme="minorHAnsi" w:hAnsiTheme="minorHAnsi" w:cstheme="minorHAnsi"/>
          <w:bCs/>
          <w:sz w:val="22"/>
          <w:szCs w:val="22"/>
        </w:rPr>
        <w:t xml:space="preserve"> filed her initial complaint,</w:t>
      </w:r>
      <w:r w:rsidRPr="00924C35">
        <w:rPr>
          <w:rFonts w:asciiTheme="minorHAnsi" w:hAnsiTheme="minorHAnsi" w:cstheme="minorHAnsi"/>
          <w:bCs/>
          <w:sz w:val="22"/>
          <w:szCs w:val="22"/>
        </w:rPr>
        <w:t xml:space="preserve"> require</w:t>
      </w:r>
      <w:r w:rsidR="00214208" w:rsidRPr="00924C35">
        <w:rPr>
          <w:rFonts w:asciiTheme="minorHAnsi" w:hAnsiTheme="minorHAnsi" w:cstheme="minorHAnsi"/>
          <w:bCs/>
          <w:sz w:val="22"/>
          <w:szCs w:val="22"/>
        </w:rPr>
        <w:t>s</w:t>
      </w:r>
      <w:r w:rsidRPr="00924C35">
        <w:rPr>
          <w:rFonts w:asciiTheme="minorHAnsi" w:hAnsiTheme="minorHAnsi" w:cstheme="minorHAnsi"/>
          <w:bCs/>
          <w:sz w:val="22"/>
          <w:szCs w:val="22"/>
        </w:rPr>
        <w:t xml:space="preserve"> school districts to “establish a process for the prompt resolution of a complaint by a person who resides in the district or by any parent or guardian of a student who attends school in the school district.” The rule require</w:t>
      </w:r>
      <w:r w:rsidR="00214208" w:rsidRPr="00924C35">
        <w:rPr>
          <w:rFonts w:asciiTheme="minorHAnsi" w:hAnsiTheme="minorHAnsi" w:cstheme="minorHAnsi"/>
          <w:bCs/>
          <w:sz w:val="22"/>
          <w:szCs w:val="22"/>
        </w:rPr>
        <w:t>s</w:t>
      </w:r>
      <w:r w:rsidRPr="00924C35">
        <w:rPr>
          <w:rFonts w:asciiTheme="minorHAnsi" w:hAnsiTheme="minorHAnsi" w:cstheme="minorHAnsi"/>
          <w:bCs/>
          <w:sz w:val="22"/>
          <w:szCs w:val="22"/>
        </w:rPr>
        <w:t xml:space="preserve"> the </w:t>
      </w:r>
      <w:r w:rsidR="009E2D46" w:rsidRPr="00924C35">
        <w:rPr>
          <w:rFonts w:asciiTheme="minorHAnsi" w:hAnsiTheme="minorHAnsi" w:cstheme="minorHAnsi"/>
          <w:bCs/>
          <w:sz w:val="22"/>
          <w:szCs w:val="22"/>
        </w:rPr>
        <w:lastRenderedPageBreak/>
        <w:t>complaint procedure</w:t>
      </w:r>
      <w:r w:rsidRPr="00924C35">
        <w:rPr>
          <w:rFonts w:asciiTheme="minorHAnsi" w:hAnsiTheme="minorHAnsi" w:cstheme="minorHAnsi"/>
          <w:bCs/>
          <w:sz w:val="22"/>
          <w:szCs w:val="22"/>
        </w:rPr>
        <w:t xml:space="preserve"> to “specify the time period during which the complaint will be addressed and final decision issued</w:t>
      </w:r>
      <w:r w:rsidR="009E2D46" w:rsidRPr="00924C35">
        <w:rPr>
          <w:rFonts w:asciiTheme="minorHAnsi" w:hAnsiTheme="minorHAnsi" w:cstheme="minorHAnsi"/>
          <w:bCs/>
          <w:sz w:val="22"/>
          <w:szCs w:val="22"/>
        </w:rPr>
        <w:t>.</w:t>
      </w:r>
      <w:r w:rsidRPr="00924C35">
        <w:rPr>
          <w:rFonts w:asciiTheme="minorHAnsi" w:hAnsiTheme="minorHAnsi" w:cstheme="minorHAnsi"/>
          <w:bCs/>
          <w:sz w:val="22"/>
          <w:szCs w:val="22"/>
        </w:rPr>
        <w:t xml:space="preserve">” </w:t>
      </w:r>
      <w:r w:rsidR="009E2D46" w:rsidRPr="00924C35">
        <w:rPr>
          <w:rFonts w:asciiTheme="minorHAnsi" w:hAnsiTheme="minorHAnsi" w:cstheme="minorHAnsi"/>
          <w:bCs/>
          <w:sz w:val="22"/>
          <w:szCs w:val="22"/>
        </w:rPr>
        <w:t>The rule requires the complaint procedure to</w:t>
      </w:r>
      <w:r w:rsidRPr="00924C35">
        <w:rPr>
          <w:rFonts w:asciiTheme="minorHAnsi" w:hAnsiTheme="minorHAnsi" w:cstheme="minorHAnsi"/>
          <w:bCs/>
          <w:sz w:val="22"/>
          <w:szCs w:val="22"/>
        </w:rPr>
        <w:t xml:space="preserve"> include “[a] point at which the decision is final,” “a provision for the complainant [to] receive written notice that the district’s decision may be appealed to the [Department],” and “[a] written decision that clearly establishes the legal basis for the decision.”</w:t>
      </w:r>
      <w:r w:rsidR="00D768D7" w:rsidRPr="00924C35">
        <w:rPr>
          <w:rStyle w:val="FootnoteReference"/>
          <w:rFonts w:asciiTheme="minorHAnsi" w:hAnsiTheme="minorHAnsi" w:cstheme="minorHAnsi"/>
          <w:bCs/>
          <w:sz w:val="22"/>
          <w:szCs w:val="22"/>
        </w:rPr>
        <w:footnoteReference w:id="6"/>
      </w:r>
    </w:p>
    <w:p w:rsidR="004B4B79" w:rsidRPr="00924C35" w:rsidRDefault="004B4B79" w:rsidP="00807FE0">
      <w:pPr>
        <w:spacing w:after="0"/>
        <w:jc w:val="both"/>
        <w:rPr>
          <w:rFonts w:asciiTheme="minorHAnsi" w:hAnsiTheme="minorHAnsi" w:cstheme="minorHAnsi"/>
          <w:bCs/>
          <w:sz w:val="22"/>
          <w:szCs w:val="22"/>
        </w:rPr>
      </w:pPr>
    </w:p>
    <w:p w:rsidR="009F3716" w:rsidRPr="00924C35" w:rsidRDefault="00FF562C"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District has adopted a complaint </w:t>
      </w:r>
      <w:r w:rsidR="009753E7" w:rsidRPr="00924C35">
        <w:rPr>
          <w:rFonts w:asciiTheme="minorHAnsi" w:hAnsiTheme="minorHAnsi" w:cstheme="minorHAnsi"/>
          <w:bCs/>
          <w:sz w:val="22"/>
          <w:szCs w:val="22"/>
        </w:rPr>
        <w:t xml:space="preserve">procedure. </w:t>
      </w:r>
      <w:r w:rsidR="009F3716" w:rsidRPr="00924C35">
        <w:rPr>
          <w:rFonts w:asciiTheme="minorHAnsi" w:hAnsiTheme="minorHAnsi" w:cstheme="minorHAnsi"/>
          <w:bCs/>
          <w:sz w:val="22"/>
          <w:szCs w:val="22"/>
        </w:rPr>
        <w:t>The District’s complaint procedure specifies that the school board’s decision is a “final determination.” The complaint procedure clearly informs complainants that they may appeal a decision to the Department. The complaint procedure sets forth the standard that a “final determination will be in writing and will clearly establish the legal basis for the decision, findings of fact and conclusions of law.”</w:t>
      </w:r>
    </w:p>
    <w:p w:rsidR="009F3716" w:rsidRPr="00924C35" w:rsidRDefault="009F3716" w:rsidP="00807FE0">
      <w:pPr>
        <w:spacing w:after="0"/>
        <w:jc w:val="both"/>
        <w:rPr>
          <w:rFonts w:asciiTheme="minorHAnsi" w:hAnsiTheme="minorHAnsi" w:cstheme="minorHAnsi"/>
          <w:bCs/>
          <w:sz w:val="22"/>
          <w:szCs w:val="22"/>
        </w:rPr>
      </w:pPr>
    </w:p>
    <w:p w:rsidR="004B4B79" w:rsidRPr="00924C35" w:rsidRDefault="009753E7"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The District’s complaint procedure is a multi-step process. For each step, the District</w:t>
      </w:r>
      <w:r w:rsidR="000C1FE3" w:rsidRPr="00924C35">
        <w:rPr>
          <w:rFonts w:asciiTheme="minorHAnsi" w:hAnsiTheme="minorHAnsi" w:cstheme="minorHAnsi"/>
          <w:bCs/>
          <w:sz w:val="22"/>
          <w:szCs w:val="22"/>
        </w:rPr>
        <w:t>’s complaint procedure</w:t>
      </w:r>
      <w:r w:rsidRPr="00924C35">
        <w:rPr>
          <w:rFonts w:asciiTheme="minorHAnsi" w:hAnsiTheme="minorHAnsi" w:cstheme="minorHAnsi"/>
          <w:bCs/>
          <w:sz w:val="22"/>
          <w:szCs w:val="22"/>
        </w:rPr>
        <w:t xml:space="preserve"> specifies the </w:t>
      </w:r>
      <w:r w:rsidR="00A0704F" w:rsidRPr="00924C35">
        <w:rPr>
          <w:rFonts w:asciiTheme="minorHAnsi" w:hAnsiTheme="minorHAnsi" w:cstheme="minorHAnsi"/>
          <w:bCs/>
          <w:sz w:val="22"/>
          <w:szCs w:val="22"/>
        </w:rPr>
        <w:t>time</w:t>
      </w:r>
      <w:r w:rsidRPr="00924C35">
        <w:rPr>
          <w:rFonts w:asciiTheme="minorHAnsi" w:hAnsiTheme="minorHAnsi" w:cstheme="minorHAnsi"/>
          <w:bCs/>
          <w:sz w:val="22"/>
          <w:szCs w:val="22"/>
        </w:rPr>
        <w:t xml:space="preserve"> during which </w:t>
      </w:r>
      <w:r w:rsidR="000C1FE3" w:rsidRPr="00924C35">
        <w:rPr>
          <w:rFonts w:asciiTheme="minorHAnsi" w:hAnsiTheme="minorHAnsi" w:cstheme="minorHAnsi"/>
          <w:bCs/>
          <w:sz w:val="22"/>
          <w:szCs w:val="22"/>
        </w:rPr>
        <w:t>a</w:t>
      </w:r>
      <w:r w:rsidRPr="00924C35">
        <w:rPr>
          <w:rFonts w:asciiTheme="minorHAnsi" w:hAnsiTheme="minorHAnsi" w:cstheme="minorHAnsi"/>
          <w:bCs/>
          <w:sz w:val="22"/>
          <w:szCs w:val="22"/>
        </w:rPr>
        <w:t xml:space="preserve"> complain</w:t>
      </w:r>
      <w:r w:rsidR="000C1FE3" w:rsidRPr="00924C35">
        <w:rPr>
          <w:rFonts w:asciiTheme="minorHAnsi" w:hAnsiTheme="minorHAnsi" w:cstheme="minorHAnsi"/>
          <w:bCs/>
          <w:sz w:val="22"/>
          <w:szCs w:val="22"/>
        </w:rPr>
        <w:t>ant</w:t>
      </w:r>
      <w:r w:rsidRPr="00924C35">
        <w:rPr>
          <w:rFonts w:asciiTheme="minorHAnsi" w:hAnsiTheme="minorHAnsi" w:cstheme="minorHAnsi"/>
          <w:bCs/>
          <w:sz w:val="22"/>
          <w:szCs w:val="22"/>
        </w:rPr>
        <w:t xml:space="preserve"> </w:t>
      </w:r>
      <w:r w:rsidR="000C1FE3" w:rsidRPr="00924C35">
        <w:rPr>
          <w:rFonts w:asciiTheme="minorHAnsi" w:hAnsiTheme="minorHAnsi" w:cstheme="minorHAnsi"/>
          <w:bCs/>
          <w:sz w:val="22"/>
          <w:szCs w:val="22"/>
        </w:rPr>
        <w:t xml:space="preserve">may appeal the most recent decision and during which the District must issue </w:t>
      </w:r>
      <w:r w:rsidR="009F3716" w:rsidRPr="00924C35">
        <w:rPr>
          <w:rFonts w:asciiTheme="minorHAnsi" w:hAnsiTheme="minorHAnsi" w:cstheme="minorHAnsi"/>
          <w:bCs/>
          <w:sz w:val="22"/>
          <w:szCs w:val="22"/>
        </w:rPr>
        <w:t>a</w:t>
      </w:r>
      <w:r w:rsidR="000C1FE3" w:rsidRPr="00924C35">
        <w:rPr>
          <w:rFonts w:asciiTheme="minorHAnsi" w:hAnsiTheme="minorHAnsi" w:cstheme="minorHAnsi"/>
          <w:bCs/>
          <w:sz w:val="22"/>
          <w:szCs w:val="22"/>
        </w:rPr>
        <w:t xml:space="preserve"> decision after conducting an investigation. The District’s complaint procedure does not specify the </w:t>
      </w:r>
      <w:r w:rsidR="00A0704F" w:rsidRPr="00924C35">
        <w:rPr>
          <w:rFonts w:asciiTheme="minorHAnsi" w:hAnsiTheme="minorHAnsi" w:cstheme="minorHAnsi"/>
          <w:bCs/>
          <w:sz w:val="22"/>
          <w:szCs w:val="22"/>
        </w:rPr>
        <w:t>time</w:t>
      </w:r>
      <w:r w:rsidR="000C1FE3" w:rsidRPr="00924C35">
        <w:rPr>
          <w:rFonts w:asciiTheme="minorHAnsi" w:hAnsiTheme="minorHAnsi" w:cstheme="minorHAnsi"/>
          <w:bCs/>
          <w:sz w:val="22"/>
          <w:szCs w:val="22"/>
        </w:rPr>
        <w:t xml:space="preserve"> during which an investigation must be conducted or the overall time period during which a complaint must be resolved.</w:t>
      </w:r>
    </w:p>
    <w:p w:rsidR="00070E7A" w:rsidRPr="00924C35" w:rsidRDefault="00070E7A" w:rsidP="00807FE0">
      <w:pPr>
        <w:spacing w:after="0"/>
        <w:jc w:val="both"/>
        <w:rPr>
          <w:rFonts w:asciiTheme="minorHAnsi" w:hAnsiTheme="minorHAnsi" w:cstheme="minorHAnsi"/>
          <w:bCs/>
          <w:sz w:val="22"/>
          <w:szCs w:val="22"/>
        </w:rPr>
      </w:pPr>
    </w:p>
    <w:p w:rsidR="00070E7A" w:rsidRPr="00924C35" w:rsidRDefault="00070E7A"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OAR 581-022-1941 (2)(c)</w:t>
      </w:r>
      <w:r w:rsidR="008C7946" w:rsidRPr="00924C35">
        <w:rPr>
          <w:rFonts w:asciiTheme="minorHAnsi" w:hAnsiTheme="minorHAnsi" w:cstheme="minorHAnsi"/>
          <w:bCs/>
          <w:sz w:val="22"/>
          <w:szCs w:val="22"/>
        </w:rPr>
        <w:t xml:space="preserve"> , as in effect at the time that </w:t>
      </w:r>
      <w:r w:rsidR="002307DC" w:rsidRPr="00924C35">
        <w:rPr>
          <w:rFonts w:asciiTheme="minorHAnsi" w:hAnsiTheme="minorHAnsi" w:cstheme="minorHAnsi"/>
          <w:bCs/>
          <w:sz w:val="22"/>
          <w:szCs w:val="22"/>
        </w:rPr>
        <w:t>Parent</w:t>
      </w:r>
      <w:r w:rsidR="008C7946" w:rsidRPr="00924C35">
        <w:rPr>
          <w:rFonts w:asciiTheme="minorHAnsi" w:hAnsiTheme="minorHAnsi" w:cstheme="minorHAnsi"/>
          <w:bCs/>
          <w:sz w:val="22"/>
          <w:szCs w:val="22"/>
        </w:rPr>
        <w:t xml:space="preserve"> filed her initial complaint, </w:t>
      </w:r>
      <w:r w:rsidRPr="00924C35">
        <w:rPr>
          <w:rFonts w:asciiTheme="minorHAnsi" w:hAnsiTheme="minorHAnsi" w:cstheme="minorHAnsi"/>
          <w:bCs/>
          <w:sz w:val="22"/>
          <w:szCs w:val="22"/>
        </w:rPr>
        <w:t xml:space="preserve"> clearly require</w:t>
      </w:r>
      <w:r w:rsidR="008C7946" w:rsidRPr="00924C35">
        <w:rPr>
          <w:rFonts w:asciiTheme="minorHAnsi" w:hAnsiTheme="minorHAnsi" w:cstheme="minorHAnsi"/>
          <w:bCs/>
          <w:sz w:val="22"/>
          <w:szCs w:val="22"/>
        </w:rPr>
        <w:t>s</w:t>
      </w:r>
      <w:r w:rsidRPr="00924C35">
        <w:rPr>
          <w:rFonts w:asciiTheme="minorHAnsi" w:hAnsiTheme="minorHAnsi" w:cstheme="minorHAnsi"/>
          <w:bCs/>
          <w:sz w:val="22"/>
          <w:szCs w:val="22"/>
        </w:rPr>
        <w:t xml:space="preserve"> a school district to “specify the time period during which [a] complaint will be addressed and a final decision issue</w:t>
      </w:r>
      <w:r w:rsidR="008C7946" w:rsidRPr="00924C35">
        <w:rPr>
          <w:rFonts w:asciiTheme="minorHAnsi" w:hAnsiTheme="minorHAnsi" w:cstheme="minorHAnsi"/>
          <w:bCs/>
          <w:sz w:val="22"/>
          <w:szCs w:val="22"/>
        </w:rPr>
        <w:t>d</w:t>
      </w:r>
      <w:r w:rsidRPr="00924C35">
        <w:rPr>
          <w:rFonts w:asciiTheme="minorHAnsi" w:hAnsiTheme="minorHAnsi" w:cstheme="minorHAnsi"/>
          <w:bCs/>
          <w:sz w:val="22"/>
          <w:szCs w:val="22"/>
        </w:rPr>
        <w:t xml:space="preserve">.” </w:t>
      </w:r>
      <w:r w:rsidR="008C7946" w:rsidRPr="00924C35">
        <w:rPr>
          <w:rFonts w:asciiTheme="minorHAnsi" w:hAnsiTheme="minorHAnsi" w:cstheme="minorHAnsi"/>
          <w:bCs/>
          <w:sz w:val="22"/>
          <w:szCs w:val="22"/>
        </w:rPr>
        <w:t>The role also</w:t>
      </w:r>
      <w:r w:rsidRPr="00924C35">
        <w:rPr>
          <w:rFonts w:asciiTheme="minorHAnsi" w:hAnsiTheme="minorHAnsi" w:cstheme="minorHAnsi"/>
          <w:bCs/>
          <w:sz w:val="22"/>
          <w:szCs w:val="22"/>
        </w:rPr>
        <w:t xml:space="preserve"> clearly require</w:t>
      </w:r>
      <w:r w:rsidR="008C7946" w:rsidRPr="00924C35">
        <w:rPr>
          <w:rFonts w:asciiTheme="minorHAnsi" w:hAnsiTheme="minorHAnsi" w:cstheme="minorHAnsi"/>
          <w:bCs/>
          <w:sz w:val="22"/>
          <w:szCs w:val="22"/>
        </w:rPr>
        <w:t>s</w:t>
      </w:r>
      <w:r w:rsidRPr="00924C35">
        <w:rPr>
          <w:rFonts w:asciiTheme="minorHAnsi" w:hAnsiTheme="minorHAnsi" w:cstheme="minorHAnsi"/>
          <w:bCs/>
          <w:sz w:val="22"/>
          <w:szCs w:val="22"/>
        </w:rPr>
        <w:t xml:space="preserve"> a school district with a multi-step</w:t>
      </w:r>
      <w:r w:rsidR="00690E5E" w:rsidRPr="00924C35">
        <w:rPr>
          <w:rFonts w:asciiTheme="minorHAnsi" w:hAnsiTheme="minorHAnsi" w:cstheme="minorHAnsi"/>
          <w:bCs/>
          <w:sz w:val="22"/>
          <w:szCs w:val="22"/>
        </w:rPr>
        <w:t xml:space="preserve"> complaint</w:t>
      </w:r>
      <w:r w:rsidRPr="00924C35">
        <w:rPr>
          <w:rFonts w:asciiTheme="minorHAnsi" w:hAnsiTheme="minorHAnsi" w:cstheme="minorHAnsi"/>
          <w:bCs/>
          <w:sz w:val="22"/>
          <w:szCs w:val="22"/>
        </w:rPr>
        <w:t xml:space="preserve"> procedure to “establish the time period for each step as well as the overall time period for completing the complaint procedure.”</w:t>
      </w:r>
    </w:p>
    <w:p w:rsidR="00070E7A" w:rsidRPr="00924C35" w:rsidRDefault="00070E7A" w:rsidP="00807FE0">
      <w:pPr>
        <w:spacing w:after="0"/>
        <w:jc w:val="both"/>
        <w:rPr>
          <w:rFonts w:asciiTheme="minorHAnsi" w:hAnsiTheme="minorHAnsi" w:cstheme="minorHAnsi"/>
          <w:bCs/>
          <w:sz w:val="22"/>
          <w:szCs w:val="22"/>
        </w:rPr>
      </w:pPr>
    </w:p>
    <w:p w:rsidR="00070E7A" w:rsidRPr="00924C35" w:rsidRDefault="00070E7A"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District’s complaint procedure does not meet either standard. It does not specify the </w:t>
      </w:r>
      <w:proofErr w:type="gramStart"/>
      <w:r w:rsidR="00A0704F" w:rsidRPr="00924C35">
        <w:rPr>
          <w:rFonts w:asciiTheme="minorHAnsi" w:hAnsiTheme="minorHAnsi" w:cstheme="minorHAnsi"/>
          <w:bCs/>
          <w:sz w:val="22"/>
          <w:szCs w:val="22"/>
        </w:rPr>
        <w:t>time</w:t>
      </w:r>
      <w:r w:rsidRPr="00924C35">
        <w:rPr>
          <w:rFonts w:asciiTheme="minorHAnsi" w:hAnsiTheme="minorHAnsi" w:cstheme="minorHAnsi"/>
          <w:bCs/>
          <w:sz w:val="22"/>
          <w:szCs w:val="22"/>
        </w:rPr>
        <w:t xml:space="preserve"> </w:t>
      </w:r>
      <w:r w:rsidR="00134719" w:rsidRPr="00924C35">
        <w:rPr>
          <w:rFonts w:asciiTheme="minorHAnsi" w:hAnsiTheme="minorHAnsi" w:cstheme="minorHAnsi"/>
          <w:bCs/>
          <w:sz w:val="22"/>
          <w:szCs w:val="22"/>
        </w:rPr>
        <w:t>period</w:t>
      </w:r>
      <w:proofErr w:type="gramEnd"/>
      <w:r w:rsidR="00134719" w:rsidRPr="00924C35">
        <w:rPr>
          <w:rFonts w:asciiTheme="minorHAnsi" w:hAnsiTheme="minorHAnsi" w:cstheme="minorHAnsi"/>
          <w:bCs/>
          <w:sz w:val="22"/>
          <w:szCs w:val="22"/>
        </w:rPr>
        <w:t xml:space="preserve"> </w:t>
      </w:r>
      <w:r w:rsidRPr="00924C35">
        <w:rPr>
          <w:rFonts w:asciiTheme="minorHAnsi" w:hAnsiTheme="minorHAnsi" w:cstheme="minorHAnsi"/>
          <w:bCs/>
          <w:sz w:val="22"/>
          <w:szCs w:val="22"/>
        </w:rPr>
        <w:t xml:space="preserve">during which a complaint will be addressed and a final decision issued. It does not specify, for each step in the District’s complaint procedure, </w:t>
      </w:r>
      <w:r w:rsidR="00253F57" w:rsidRPr="00924C35">
        <w:rPr>
          <w:rFonts w:asciiTheme="minorHAnsi" w:hAnsiTheme="minorHAnsi" w:cstheme="minorHAnsi"/>
          <w:bCs/>
          <w:sz w:val="22"/>
          <w:szCs w:val="22"/>
        </w:rPr>
        <w:t xml:space="preserve">the “the time period </w:t>
      </w:r>
      <w:r w:rsidRPr="00924C35">
        <w:rPr>
          <w:rFonts w:asciiTheme="minorHAnsi" w:hAnsiTheme="minorHAnsi" w:cstheme="minorHAnsi"/>
          <w:bCs/>
          <w:sz w:val="22"/>
          <w:szCs w:val="22"/>
        </w:rPr>
        <w:t>for each step.</w:t>
      </w:r>
      <w:r w:rsidR="00253F57" w:rsidRPr="00924C35">
        <w:rPr>
          <w:rFonts w:asciiTheme="minorHAnsi" w:hAnsiTheme="minorHAnsi" w:cstheme="minorHAnsi"/>
          <w:bCs/>
          <w:sz w:val="22"/>
          <w:szCs w:val="22"/>
        </w:rPr>
        <w:t>”</w:t>
      </w:r>
      <w:r w:rsidRPr="00924C35">
        <w:rPr>
          <w:rFonts w:asciiTheme="minorHAnsi" w:hAnsiTheme="minorHAnsi" w:cstheme="minorHAnsi"/>
          <w:bCs/>
          <w:sz w:val="22"/>
          <w:szCs w:val="22"/>
        </w:rPr>
        <w:t xml:space="preserve"> The District’s complaint procedure establishes timelines by which a complainant may appeal the most recent decision of the District and by which the District must issue a decision after conducting an investigation. </w:t>
      </w:r>
      <w:r w:rsidR="00AE33FD" w:rsidRPr="00924C35">
        <w:rPr>
          <w:rFonts w:asciiTheme="minorHAnsi" w:hAnsiTheme="minorHAnsi" w:cstheme="minorHAnsi"/>
          <w:bCs/>
          <w:sz w:val="22"/>
          <w:szCs w:val="22"/>
        </w:rPr>
        <w:t xml:space="preserve">As written, the District’s complaint procedure is an </w:t>
      </w:r>
      <w:r w:rsidR="00A0704F" w:rsidRPr="00924C35">
        <w:rPr>
          <w:rFonts w:asciiTheme="minorHAnsi" w:hAnsiTheme="minorHAnsi" w:cstheme="minorHAnsi"/>
          <w:bCs/>
          <w:sz w:val="22"/>
          <w:szCs w:val="22"/>
        </w:rPr>
        <w:t>open-ended</w:t>
      </w:r>
      <w:r w:rsidR="00AE33FD" w:rsidRPr="00924C35">
        <w:rPr>
          <w:rFonts w:asciiTheme="minorHAnsi" w:hAnsiTheme="minorHAnsi" w:cstheme="minorHAnsi"/>
          <w:bCs/>
          <w:sz w:val="22"/>
          <w:szCs w:val="22"/>
        </w:rPr>
        <w:t xml:space="preserve"> process with indefinite periods of time during which the District may conduct investigations.</w:t>
      </w:r>
    </w:p>
    <w:p w:rsidR="00EB43A5" w:rsidRPr="00924C35" w:rsidRDefault="00EB43A5" w:rsidP="00807FE0">
      <w:pPr>
        <w:spacing w:after="0"/>
        <w:jc w:val="both"/>
        <w:rPr>
          <w:rFonts w:asciiTheme="minorHAnsi" w:hAnsiTheme="minorHAnsi" w:cstheme="minorHAnsi"/>
          <w:bCs/>
          <w:sz w:val="22"/>
          <w:szCs w:val="22"/>
        </w:rPr>
      </w:pPr>
    </w:p>
    <w:p w:rsidR="00EB43A5" w:rsidRPr="00924C35" w:rsidRDefault="00EB43A5"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Department finds that the District is </w:t>
      </w:r>
      <w:r w:rsidR="007F4164" w:rsidRPr="00924C35">
        <w:rPr>
          <w:rFonts w:asciiTheme="minorHAnsi" w:hAnsiTheme="minorHAnsi" w:cstheme="minorHAnsi"/>
          <w:bCs/>
          <w:sz w:val="22"/>
          <w:szCs w:val="22"/>
        </w:rPr>
        <w:t>deficient</w:t>
      </w:r>
      <w:r w:rsidRPr="00924C35">
        <w:rPr>
          <w:rFonts w:asciiTheme="minorHAnsi" w:hAnsiTheme="minorHAnsi" w:cstheme="minorHAnsi"/>
          <w:bCs/>
          <w:sz w:val="22"/>
          <w:szCs w:val="22"/>
        </w:rPr>
        <w:t xml:space="preserve"> under OAR 581-022-1941.</w:t>
      </w:r>
    </w:p>
    <w:p w:rsidR="00140C0A" w:rsidRPr="00924C35" w:rsidRDefault="00140C0A" w:rsidP="00807FE0">
      <w:pPr>
        <w:spacing w:after="0"/>
        <w:jc w:val="both"/>
        <w:rPr>
          <w:rFonts w:asciiTheme="minorHAnsi" w:hAnsiTheme="minorHAnsi" w:cstheme="minorHAnsi"/>
          <w:bCs/>
          <w:sz w:val="22"/>
          <w:szCs w:val="22"/>
        </w:rPr>
      </w:pPr>
    </w:p>
    <w:p w:rsidR="00140C0A" w:rsidRPr="00924C35" w:rsidRDefault="00140C0A" w:rsidP="00D2477D">
      <w:pPr>
        <w:pStyle w:val="Heading3"/>
      </w:pPr>
      <w:r w:rsidRPr="00924C35">
        <w:t>3.</w:t>
      </w:r>
      <w:r w:rsidRPr="00924C35">
        <w:tab/>
        <w:t>Analysis of whether the District violated OAR 581-022-2345</w:t>
      </w:r>
    </w:p>
    <w:p w:rsidR="00140C0A" w:rsidRPr="00924C35" w:rsidRDefault="00140C0A" w:rsidP="00807FE0">
      <w:pPr>
        <w:spacing w:after="0"/>
        <w:jc w:val="both"/>
        <w:rPr>
          <w:rFonts w:asciiTheme="minorHAnsi" w:hAnsiTheme="minorHAnsi" w:cstheme="minorHAnsi"/>
          <w:b/>
          <w:sz w:val="22"/>
          <w:szCs w:val="22"/>
        </w:rPr>
      </w:pPr>
    </w:p>
    <w:p w:rsidR="00256C18" w:rsidRPr="00924C35" w:rsidRDefault="00256C18"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Under OAR 581-022-2345, “[p]upil transportation provided by [a] school district shall comply with all applicable Oregon Revised Statutes and Oregon Administrative Rules.” Under OAR 581-053-0004 (1), school districts “shall provide transportation in compliance with all applicable laws and administrative rules.” Under OAR 581-023-0004 (2), school districts “that contract out all or part of their pupil </w:t>
      </w:r>
      <w:r w:rsidRPr="00924C35">
        <w:rPr>
          <w:rFonts w:asciiTheme="minorHAnsi" w:hAnsiTheme="minorHAnsi" w:cstheme="minorHAnsi"/>
          <w:bCs/>
          <w:sz w:val="22"/>
          <w:szCs w:val="22"/>
        </w:rPr>
        <w:lastRenderedPageBreak/>
        <w:t>transportation services are required to ensure that their contractor complies with all applicable laws and administrative rules.” Under OAR 581-023-0004 (3), school districts may not “knowingly permit any person to operate a . . . school activity vehicle in violation of any applicable rules of the State Board of Education or Oregon laws.”</w:t>
      </w:r>
    </w:p>
    <w:p w:rsidR="00256C18" w:rsidRPr="00924C35" w:rsidRDefault="00256C18" w:rsidP="00807FE0">
      <w:pPr>
        <w:spacing w:after="0"/>
        <w:jc w:val="both"/>
        <w:rPr>
          <w:rFonts w:asciiTheme="minorHAnsi" w:hAnsiTheme="minorHAnsi" w:cstheme="minorHAnsi"/>
          <w:bCs/>
          <w:sz w:val="22"/>
          <w:szCs w:val="22"/>
        </w:rPr>
      </w:pPr>
    </w:p>
    <w:p w:rsidR="00256C18" w:rsidRPr="00924C35" w:rsidRDefault="00256C18" w:rsidP="00D2477D">
      <w:pPr>
        <w:pStyle w:val="Heading4"/>
      </w:pPr>
      <w:r w:rsidRPr="00924C35">
        <w:t>I.</w:t>
      </w:r>
      <w:r w:rsidRPr="00924C35">
        <w:tab/>
        <w:t xml:space="preserve">Arguments </w:t>
      </w:r>
      <w:r w:rsidR="00075564" w:rsidRPr="00924C35">
        <w:t>p</w:t>
      </w:r>
      <w:r w:rsidRPr="00924C35">
        <w:t>resented</w:t>
      </w:r>
    </w:p>
    <w:p w:rsidR="00256C18" w:rsidRPr="00924C35" w:rsidRDefault="00256C18" w:rsidP="00807FE0">
      <w:pPr>
        <w:spacing w:after="0"/>
        <w:jc w:val="both"/>
        <w:rPr>
          <w:rFonts w:asciiTheme="minorHAnsi" w:hAnsiTheme="minorHAnsi" w:cstheme="minorHAnsi"/>
          <w:bCs/>
          <w:sz w:val="22"/>
          <w:szCs w:val="22"/>
        </w:rPr>
      </w:pPr>
    </w:p>
    <w:p w:rsidR="00140C0A" w:rsidRPr="00924C35" w:rsidRDefault="002307DC"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Parent</w:t>
      </w:r>
      <w:r w:rsidR="00F834B2" w:rsidRPr="00924C35">
        <w:rPr>
          <w:rFonts w:asciiTheme="minorHAnsi" w:hAnsiTheme="minorHAnsi" w:cstheme="minorHAnsi"/>
          <w:bCs/>
          <w:sz w:val="22"/>
          <w:szCs w:val="22"/>
        </w:rPr>
        <w:t xml:space="preserve"> alleges that the District is in violation of OAR 581-022-2345 because the District:</w:t>
      </w:r>
    </w:p>
    <w:p w:rsidR="00F834B2" w:rsidRPr="00924C35" w:rsidRDefault="00F834B2" w:rsidP="00807FE0">
      <w:pPr>
        <w:spacing w:after="0"/>
        <w:jc w:val="both"/>
        <w:rPr>
          <w:rFonts w:asciiTheme="minorHAnsi" w:hAnsiTheme="minorHAnsi" w:cstheme="minorHAnsi"/>
          <w:bCs/>
          <w:sz w:val="22"/>
          <w:szCs w:val="22"/>
        </w:rPr>
      </w:pPr>
    </w:p>
    <w:p w:rsidR="00F834B2" w:rsidRPr="00924C35" w:rsidRDefault="00536E69" w:rsidP="00807FE0">
      <w:pPr>
        <w:pStyle w:val="ListParagraph"/>
        <w:numPr>
          <w:ilvl w:val="0"/>
          <w:numId w:val="20"/>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Did not use a booster seat to transport Student on two occasions;</w:t>
      </w:r>
    </w:p>
    <w:p w:rsidR="00536E69" w:rsidRPr="00924C35" w:rsidRDefault="00536E69" w:rsidP="00807FE0">
      <w:pPr>
        <w:pStyle w:val="ListParagraph"/>
        <w:numPr>
          <w:ilvl w:val="0"/>
          <w:numId w:val="20"/>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 xml:space="preserve">Dropped him off at school when the staff </w:t>
      </w:r>
      <w:r w:rsidR="00B96377" w:rsidRPr="00924C35">
        <w:rPr>
          <w:rFonts w:asciiTheme="minorHAnsi" w:hAnsiTheme="minorHAnsi" w:cstheme="minorHAnsi"/>
          <w:bCs/>
          <w:sz w:val="22"/>
          <w:szCs w:val="22"/>
        </w:rPr>
        <w:t>person</w:t>
      </w:r>
      <w:r w:rsidRPr="00924C35">
        <w:rPr>
          <w:rFonts w:asciiTheme="minorHAnsi" w:hAnsiTheme="minorHAnsi" w:cstheme="minorHAnsi"/>
          <w:bCs/>
          <w:sz w:val="22"/>
          <w:szCs w:val="22"/>
        </w:rPr>
        <w:t xml:space="preserve"> who </w:t>
      </w:r>
      <w:r w:rsidR="00690E5E" w:rsidRPr="00924C35">
        <w:rPr>
          <w:rFonts w:asciiTheme="minorHAnsi" w:hAnsiTheme="minorHAnsi" w:cstheme="minorHAnsi"/>
          <w:bCs/>
          <w:sz w:val="22"/>
          <w:szCs w:val="22"/>
        </w:rPr>
        <w:t>was</w:t>
      </w:r>
      <w:r w:rsidRPr="00924C35">
        <w:rPr>
          <w:rFonts w:asciiTheme="minorHAnsi" w:hAnsiTheme="minorHAnsi" w:cstheme="minorHAnsi"/>
          <w:bCs/>
          <w:sz w:val="22"/>
          <w:szCs w:val="22"/>
        </w:rPr>
        <w:t xml:space="preserve"> designated as the person to escort students into the school </w:t>
      </w:r>
      <w:r w:rsidR="007E5E9C" w:rsidRPr="00924C35">
        <w:rPr>
          <w:rFonts w:asciiTheme="minorHAnsi" w:hAnsiTheme="minorHAnsi" w:cstheme="minorHAnsi"/>
          <w:bCs/>
          <w:sz w:val="22"/>
          <w:szCs w:val="22"/>
        </w:rPr>
        <w:t xml:space="preserve">building </w:t>
      </w:r>
      <w:r w:rsidRPr="00924C35">
        <w:rPr>
          <w:rFonts w:asciiTheme="minorHAnsi" w:hAnsiTheme="minorHAnsi" w:cstheme="minorHAnsi"/>
          <w:bCs/>
          <w:sz w:val="22"/>
          <w:szCs w:val="22"/>
        </w:rPr>
        <w:t>was not present;</w:t>
      </w:r>
    </w:p>
    <w:p w:rsidR="00536E69" w:rsidRPr="00924C35" w:rsidRDefault="00536E69" w:rsidP="00807FE0">
      <w:pPr>
        <w:pStyle w:val="ListParagraph"/>
        <w:numPr>
          <w:ilvl w:val="0"/>
          <w:numId w:val="20"/>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Transported him to the wrong </w:t>
      </w:r>
      <w:r w:rsidR="009F7A09" w:rsidRPr="00924C35">
        <w:rPr>
          <w:rFonts w:asciiTheme="minorHAnsi" w:hAnsiTheme="minorHAnsi" w:cstheme="minorHAnsi"/>
          <w:bCs/>
          <w:sz w:val="22"/>
          <w:szCs w:val="22"/>
        </w:rPr>
        <w:t>daycare program</w:t>
      </w:r>
      <w:r w:rsidRPr="00924C35">
        <w:rPr>
          <w:rFonts w:asciiTheme="minorHAnsi" w:hAnsiTheme="minorHAnsi" w:cstheme="minorHAnsi"/>
          <w:bCs/>
          <w:sz w:val="22"/>
          <w:szCs w:val="22"/>
        </w:rPr>
        <w:t>; and</w:t>
      </w:r>
    </w:p>
    <w:p w:rsidR="00536E69" w:rsidRPr="00924C35" w:rsidRDefault="00536E69" w:rsidP="00807FE0">
      <w:pPr>
        <w:pStyle w:val="ListParagraph"/>
        <w:numPr>
          <w:ilvl w:val="0"/>
          <w:numId w:val="20"/>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 xml:space="preserve">Did not appropriately handle an incident when </w:t>
      </w:r>
      <w:r w:rsidR="00921777" w:rsidRPr="00924C35">
        <w:rPr>
          <w:rFonts w:asciiTheme="minorHAnsi" w:hAnsiTheme="minorHAnsi" w:cstheme="minorHAnsi"/>
          <w:bCs/>
          <w:sz w:val="22"/>
          <w:szCs w:val="22"/>
        </w:rPr>
        <w:t>the</w:t>
      </w:r>
      <w:r w:rsidRPr="00924C35">
        <w:rPr>
          <w:rFonts w:asciiTheme="minorHAnsi" w:hAnsiTheme="minorHAnsi" w:cstheme="minorHAnsi"/>
          <w:bCs/>
          <w:sz w:val="22"/>
          <w:szCs w:val="22"/>
        </w:rPr>
        <w:t xml:space="preserve"> driver </w:t>
      </w:r>
      <w:r w:rsidR="006131AF" w:rsidRPr="00924C35">
        <w:rPr>
          <w:rFonts w:asciiTheme="minorHAnsi" w:hAnsiTheme="minorHAnsi" w:cstheme="minorHAnsi"/>
          <w:bCs/>
          <w:sz w:val="22"/>
          <w:szCs w:val="22"/>
        </w:rPr>
        <w:t xml:space="preserve">transporting Student for the District </w:t>
      </w:r>
      <w:r w:rsidRPr="00924C35">
        <w:rPr>
          <w:rFonts w:asciiTheme="minorHAnsi" w:hAnsiTheme="minorHAnsi" w:cstheme="minorHAnsi"/>
          <w:bCs/>
          <w:sz w:val="22"/>
          <w:szCs w:val="22"/>
        </w:rPr>
        <w:t>inappropriately touched Student’s hand.</w:t>
      </w:r>
    </w:p>
    <w:p w:rsidR="00536E69" w:rsidRPr="00924C35" w:rsidRDefault="00536E69" w:rsidP="00807FE0">
      <w:pPr>
        <w:spacing w:after="0"/>
        <w:jc w:val="both"/>
        <w:rPr>
          <w:rFonts w:asciiTheme="minorHAnsi" w:hAnsiTheme="minorHAnsi" w:cstheme="minorHAnsi"/>
          <w:bCs/>
          <w:sz w:val="22"/>
          <w:szCs w:val="22"/>
        </w:rPr>
      </w:pPr>
    </w:p>
    <w:p w:rsidR="0078267B" w:rsidRPr="00924C35" w:rsidRDefault="00536E69"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With respect to the first allegation, the District responds that </w:t>
      </w:r>
      <w:r w:rsidR="0078267B" w:rsidRPr="00924C35">
        <w:rPr>
          <w:rFonts w:asciiTheme="minorHAnsi" w:hAnsiTheme="minorHAnsi" w:cstheme="minorHAnsi"/>
          <w:bCs/>
          <w:sz w:val="22"/>
          <w:szCs w:val="22"/>
        </w:rPr>
        <w:t>it</w:t>
      </w:r>
      <w:r w:rsidR="00D812A5" w:rsidRPr="00924C35">
        <w:rPr>
          <w:rFonts w:asciiTheme="minorHAnsi" w:hAnsiTheme="minorHAnsi" w:cstheme="minorHAnsi"/>
          <w:bCs/>
          <w:sz w:val="22"/>
          <w:szCs w:val="22"/>
        </w:rPr>
        <w:t xml:space="preserve"> used an </w:t>
      </w:r>
      <w:r w:rsidRPr="00924C35">
        <w:rPr>
          <w:rFonts w:asciiTheme="minorHAnsi" w:hAnsiTheme="minorHAnsi" w:cstheme="minorHAnsi"/>
          <w:bCs/>
          <w:sz w:val="22"/>
          <w:szCs w:val="22"/>
        </w:rPr>
        <w:t xml:space="preserve">independent contractor </w:t>
      </w:r>
      <w:r w:rsidR="00D812A5" w:rsidRPr="00924C35">
        <w:rPr>
          <w:rFonts w:asciiTheme="minorHAnsi" w:hAnsiTheme="minorHAnsi" w:cstheme="minorHAnsi"/>
          <w:bCs/>
          <w:sz w:val="22"/>
          <w:szCs w:val="22"/>
        </w:rPr>
        <w:t>t</w:t>
      </w:r>
      <w:r w:rsidRPr="00924C35">
        <w:rPr>
          <w:rFonts w:asciiTheme="minorHAnsi" w:hAnsiTheme="minorHAnsi" w:cstheme="minorHAnsi"/>
          <w:bCs/>
          <w:sz w:val="22"/>
          <w:szCs w:val="22"/>
        </w:rPr>
        <w:t>o provide Student with transportation services</w:t>
      </w:r>
      <w:r w:rsidR="00D812A5" w:rsidRPr="00924C35">
        <w:rPr>
          <w:rFonts w:asciiTheme="minorHAnsi" w:hAnsiTheme="minorHAnsi" w:cstheme="minorHAnsi"/>
          <w:bCs/>
          <w:sz w:val="22"/>
          <w:szCs w:val="22"/>
        </w:rPr>
        <w:t xml:space="preserve"> on both occasions</w:t>
      </w:r>
      <w:r w:rsidR="0078267B" w:rsidRPr="00924C35">
        <w:rPr>
          <w:rFonts w:asciiTheme="minorHAnsi" w:hAnsiTheme="minorHAnsi" w:cstheme="minorHAnsi"/>
          <w:bCs/>
          <w:sz w:val="22"/>
          <w:szCs w:val="22"/>
        </w:rPr>
        <w:t xml:space="preserve"> that he </w:t>
      </w:r>
      <w:proofErr w:type="gramStart"/>
      <w:r w:rsidR="0078267B" w:rsidRPr="00924C35">
        <w:rPr>
          <w:rFonts w:asciiTheme="minorHAnsi" w:hAnsiTheme="minorHAnsi" w:cstheme="minorHAnsi"/>
          <w:bCs/>
          <w:sz w:val="22"/>
          <w:szCs w:val="22"/>
        </w:rPr>
        <w:t>was</w:t>
      </w:r>
      <w:proofErr w:type="gramEnd"/>
      <w:r w:rsidR="0078267B" w:rsidRPr="00924C35">
        <w:rPr>
          <w:rFonts w:asciiTheme="minorHAnsi" w:hAnsiTheme="minorHAnsi" w:cstheme="minorHAnsi"/>
          <w:bCs/>
          <w:sz w:val="22"/>
          <w:szCs w:val="22"/>
        </w:rPr>
        <w:t xml:space="preserve"> transported without a booster seat</w:t>
      </w:r>
      <w:r w:rsidR="00D812A5" w:rsidRPr="00924C35">
        <w:rPr>
          <w:rFonts w:asciiTheme="minorHAnsi" w:hAnsiTheme="minorHAnsi" w:cstheme="minorHAnsi"/>
          <w:bCs/>
          <w:sz w:val="22"/>
          <w:szCs w:val="22"/>
        </w:rPr>
        <w:t>. During the first incident, the independent contractor was using a new v</w:t>
      </w:r>
      <w:r w:rsidR="0078267B" w:rsidRPr="00924C35">
        <w:rPr>
          <w:rFonts w:asciiTheme="minorHAnsi" w:hAnsiTheme="minorHAnsi" w:cstheme="minorHAnsi"/>
          <w:bCs/>
          <w:sz w:val="22"/>
          <w:szCs w:val="22"/>
        </w:rPr>
        <w:t>ehicle</w:t>
      </w:r>
      <w:r w:rsidR="00D812A5" w:rsidRPr="00924C35">
        <w:rPr>
          <w:rFonts w:asciiTheme="minorHAnsi" w:hAnsiTheme="minorHAnsi" w:cstheme="minorHAnsi"/>
          <w:bCs/>
          <w:sz w:val="22"/>
          <w:szCs w:val="22"/>
        </w:rPr>
        <w:t xml:space="preserve"> that was not equipped with a booster seat. During the second incident, the driver of the vehicle</w:t>
      </w:r>
      <w:r w:rsidRPr="00924C35">
        <w:rPr>
          <w:rFonts w:asciiTheme="minorHAnsi" w:hAnsiTheme="minorHAnsi" w:cstheme="minorHAnsi"/>
          <w:bCs/>
          <w:sz w:val="22"/>
          <w:szCs w:val="22"/>
        </w:rPr>
        <w:t xml:space="preserve"> “was not aware” that </w:t>
      </w:r>
      <w:r w:rsidR="002307DC" w:rsidRPr="00924C35">
        <w:rPr>
          <w:rFonts w:asciiTheme="minorHAnsi" w:hAnsiTheme="minorHAnsi" w:cstheme="minorHAnsi"/>
          <w:bCs/>
          <w:sz w:val="22"/>
          <w:szCs w:val="22"/>
        </w:rPr>
        <w:t>Parent</w:t>
      </w:r>
      <w:r w:rsidRPr="00924C35">
        <w:rPr>
          <w:rFonts w:asciiTheme="minorHAnsi" w:hAnsiTheme="minorHAnsi" w:cstheme="minorHAnsi"/>
          <w:bCs/>
          <w:sz w:val="22"/>
          <w:szCs w:val="22"/>
        </w:rPr>
        <w:t xml:space="preserve"> had requested the use of a</w:t>
      </w:r>
      <w:r w:rsidR="00D812A5" w:rsidRPr="00924C35">
        <w:rPr>
          <w:rFonts w:asciiTheme="minorHAnsi" w:hAnsiTheme="minorHAnsi" w:cstheme="minorHAnsi"/>
          <w:bCs/>
          <w:sz w:val="22"/>
          <w:szCs w:val="22"/>
        </w:rPr>
        <w:t xml:space="preserve"> booster seat. </w:t>
      </w:r>
    </w:p>
    <w:p w:rsidR="0078267B" w:rsidRPr="00924C35" w:rsidRDefault="0078267B" w:rsidP="00807FE0">
      <w:pPr>
        <w:spacing w:after="0"/>
        <w:jc w:val="both"/>
        <w:rPr>
          <w:rFonts w:asciiTheme="minorHAnsi" w:hAnsiTheme="minorHAnsi" w:cstheme="minorHAnsi"/>
          <w:bCs/>
          <w:sz w:val="22"/>
          <w:szCs w:val="22"/>
        </w:rPr>
      </w:pPr>
    </w:p>
    <w:p w:rsidR="00091079" w:rsidRPr="00924C35" w:rsidRDefault="00091079"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T</w:t>
      </w:r>
      <w:r w:rsidR="00D812A5" w:rsidRPr="00924C35">
        <w:rPr>
          <w:rFonts w:asciiTheme="minorHAnsi" w:hAnsiTheme="minorHAnsi" w:cstheme="minorHAnsi"/>
          <w:bCs/>
          <w:sz w:val="22"/>
          <w:szCs w:val="22"/>
        </w:rPr>
        <w:t xml:space="preserve">he District claims that </w:t>
      </w:r>
      <w:r w:rsidRPr="00924C35">
        <w:rPr>
          <w:rFonts w:asciiTheme="minorHAnsi" w:hAnsiTheme="minorHAnsi" w:cstheme="minorHAnsi"/>
          <w:bCs/>
          <w:sz w:val="22"/>
          <w:szCs w:val="22"/>
        </w:rPr>
        <w:t xml:space="preserve">after these incidents occurred, </w:t>
      </w:r>
      <w:r w:rsidR="00D812A5" w:rsidRPr="00924C35">
        <w:rPr>
          <w:rFonts w:asciiTheme="minorHAnsi" w:hAnsiTheme="minorHAnsi" w:cstheme="minorHAnsi"/>
          <w:bCs/>
          <w:sz w:val="22"/>
          <w:szCs w:val="22"/>
        </w:rPr>
        <w:t xml:space="preserve">it provided </w:t>
      </w:r>
      <w:r w:rsidR="0093765A" w:rsidRPr="00924C35">
        <w:rPr>
          <w:rFonts w:asciiTheme="minorHAnsi" w:hAnsiTheme="minorHAnsi" w:cstheme="minorHAnsi"/>
          <w:bCs/>
          <w:sz w:val="22"/>
          <w:szCs w:val="22"/>
        </w:rPr>
        <w:t>the s</w:t>
      </w:r>
      <w:r w:rsidR="0078267B" w:rsidRPr="00924C35">
        <w:rPr>
          <w:rFonts w:asciiTheme="minorHAnsi" w:hAnsiTheme="minorHAnsi" w:cstheme="minorHAnsi"/>
          <w:bCs/>
          <w:sz w:val="22"/>
          <w:szCs w:val="22"/>
        </w:rPr>
        <w:t>chool</w:t>
      </w:r>
      <w:r w:rsidR="00D812A5" w:rsidRPr="00924C35">
        <w:rPr>
          <w:rFonts w:asciiTheme="minorHAnsi" w:hAnsiTheme="minorHAnsi" w:cstheme="minorHAnsi"/>
          <w:bCs/>
          <w:sz w:val="22"/>
          <w:szCs w:val="22"/>
        </w:rPr>
        <w:t xml:space="preserve"> with a booster seat that </w:t>
      </w:r>
      <w:proofErr w:type="gramStart"/>
      <w:r w:rsidR="00D812A5" w:rsidRPr="00924C35">
        <w:rPr>
          <w:rFonts w:asciiTheme="minorHAnsi" w:hAnsiTheme="minorHAnsi" w:cstheme="minorHAnsi"/>
          <w:bCs/>
          <w:sz w:val="22"/>
          <w:szCs w:val="22"/>
        </w:rPr>
        <w:t>could be used</w:t>
      </w:r>
      <w:proofErr w:type="gramEnd"/>
      <w:r w:rsidR="00D812A5" w:rsidRPr="00924C35">
        <w:rPr>
          <w:rFonts w:asciiTheme="minorHAnsi" w:hAnsiTheme="minorHAnsi" w:cstheme="minorHAnsi"/>
          <w:bCs/>
          <w:sz w:val="22"/>
          <w:szCs w:val="22"/>
        </w:rPr>
        <w:t xml:space="preserve"> to transport Student in the event that the independent contractor arrived at the school without one. The District also claims that </w:t>
      </w:r>
      <w:r w:rsidR="0078267B" w:rsidRPr="00924C35">
        <w:rPr>
          <w:rFonts w:asciiTheme="minorHAnsi" w:hAnsiTheme="minorHAnsi" w:cstheme="minorHAnsi"/>
          <w:bCs/>
          <w:sz w:val="22"/>
          <w:szCs w:val="22"/>
        </w:rPr>
        <w:t>an</w:t>
      </w:r>
      <w:r w:rsidR="00D812A5" w:rsidRPr="00924C35">
        <w:rPr>
          <w:rFonts w:asciiTheme="minorHAnsi" w:hAnsiTheme="minorHAnsi" w:cstheme="minorHAnsi"/>
          <w:bCs/>
          <w:sz w:val="22"/>
          <w:szCs w:val="22"/>
        </w:rPr>
        <w:t xml:space="preserve"> administrator </w:t>
      </w:r>
      <w:r w:rsidR="0078267B" w:rsidRPr="00924C35">
        <w:rPr>
          <w:rFonts w:asciiTheme="minorHAnsi" w:hAnsiTheme="minorHAnsi" w:cstheme="minorHAnsi"/>
          <w:bCs/>
          <w:sz w:val="22"/>
          <w:szCs w:val="22"/>
        </w:rPr>
        <w:t xml:space="preserve">for </w:t>
      </w:r>
      <w:r w:rsidR="00F91670" w:rsidRPr="00924C35">
        <w:rPr>
          <w:rFonts w:asciiTheme="minorHAnsi" w:hAnsiTheme="minorHAnsi" w:cstheme="minorHAnsi"/>
          <w:bCs/>
          <w:sz w:val="22"/>
          <w:szCs w:val="22"/>
        </w:rPr>
        <w:t>the s</w:t>
      </w:r>
      <w:r w:rsidR="0078267B" w:rsidRPr="00924C35">
        <w:rPr>
          <w:rFonts w:asciiTheme="minorHAnsi" w:hAnsiTheme="minorHAnsi" w:cstheme="minorHAnsi"/>
          <w:bCs/>
          <w:sz w:val="22"/>
          <w:szCs w:val="22"/>
        </w:rPr>
        <w:t xml:space="preserve">chool </w:t>
      </w:r>
      <w:r w:rsidR="00D812A5" w:rsidRPr="00924C35">
        <w:rPr>
          <w:rFonts w:asciiTheme="minorHAnsi" w:hAnsiTheme="minorHAnsi" w:cstheme="minorHAnsi"/>
          <w:bCs/>
          <w:sz w:val="22"/>
          <w:szCs w:val="22"/>
        </w:rPr>
        <w:t xml:space="preserve">purchased a booster seat </w:t>
      </w:r>
      <w:r w:rsidR="00302E9B" w:rsidRPr="00924C35">
        <w:rPr>
          <w:rFonts w:asciiTheme="minorHAnsi" w:hAnsiTheme="minorHAnsi" w:cstheme="minorHAnsi"/>
          <w:bCs/>
          <w:sz w:val="22"/>
          <w:szCs w:val="22"/>
        </w:rPr>
        <w:t xml:space="preserve">for the same purpose. </w:t>
      </w:r>
    </w:p>
    <w:p w:rsidR="00091079" w:rsidRPr="00924C35" w:rsidRDefault="00091079" w:rsidP="00807FE0">
      <w:pPr>
        <w:spacing w:after="0"/>
        <w:jc w:val="both"/>
        <w:rPr>
          <w:rFonts w:asciiTheme="minorHAnsi" w:hAnsiTheme="minorHAnsi" w:cstheme="minorHAnsi"/>
          <w:bCs/>
          <w:sz w:val="22"/>
          <w:szCs w:val="22"/>
        </w:rPr>
      </w:pPr>
    </w:p>
    <w:p w:rsidR="0039270D" w:rsidRPr="00924C35" w:rsidRDefault="00C1368E"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T</w:t>
      </w:r>
      <w:r w:rsidR="00302E9B" w:rsidRPr="00924C35">
        <w:rPr>
          <w:rFonts w:asciiTheme="minorHAnsi" w:hAnsiTheme="minorHAnsi" w:cstheme="minorHAnsi"/>
          <w:bCs/>
          <w:sz w:val="22"/>
          <w:szCs w:val="22"/>
        </w:rPr>
        <w:t xml:space="preserve">he District </w:t>
      </w:r>
      <w:r w:rsidRPr="00924C35">
        <w:rPr>
          <w:rFonts w:asciiTheme="minorHAnsi" w:hAnsiTheme="minorHAnsi" w:cstheme="minorHAnsi"/>
          <w:bCs/>
          <w:sz w:val="22"/>
          <w:szCs w:val="22"/>
        </w:rPr>
        <w:t>also argues</w:t>
      </w:r>
      <w:r w:rsidR="00302E9B" w:rsidRPr="00924C35">
        <w:rPr>
          <w:rFonts w:asciiTheme="minorHAnsi" w:hAnsiTheme="minorHAnsi" w:cstheme="minorHAnsi"/>
          <w:bCs/>
          <w:sz w:val="22"/>
          <w:szCs w:val="22"/>
        </w:rPr>
        <w:t xml:space="preserve"> that law and rule did not require the District to use a booster seat when transporting Student</w:t>
      </w:r>
      <w:r w:rsidR="00091079" w:rsidRPr="00924C35">
        <w:rPr>
          <w:rFonts w:asciiTheme="minorHAnsi" w:hAnsiTheme="minorHAnsi" w:cstheme="minorHAnsi"/>
          <w:bCs/>
          <w:sz w:val="22"/>
          <w:szCs w:val="22"/>
        </w:rPr>
        <w:t xml:space="preserve">. First, </w:t>
      </w:r>
      <w:r w:rsidR="00302E9B" w:rsidRPr="00924C35">
        <w:rPr>
          <w:rFonts w:asciiTheme="minorHAnsi" w:hAnsiTheme="minorHAnsi" w:cstheme="minorHAnsi"/>
          <w:bCs/>
          <w:sz w:val="22"/>
          <w:szCs w:val="22"/>
        </w:rPr>
        <w:t>because Student weighed 94 pounds at the time that the incidents occurred.</w:t>
      </w:r>
      <w:r w:rsidR="0039270D" w:rsidRPr="00924C35">
        <w:rPr>
          <w:rFonts w:asciiTheme="minorHAnsi" w:hAnsiTheme="minorHAnsi" w:cstheme="minorHAnsi"/>
          <w:bCs/>
          <w:sz w:val="22"/>
          <w:szCs w:val="22"/>
        </w:rPr>
        <w:t xml:space="preserve"> </w:t>
      </w:r>
      <w:r w:rsidR="00091079" w:rsidRPr="00924C35">
        <w:rPr>
          <w:rFonts w:asciiTheme="minorHAnsi" w:hAnsiTheme="minorHAnsi" w:cstheme="minorHAnsi"/>
          <w:bCs/>
          <w:sz w:val="22"/>
          <w:szCs w:val="22"/>
        </w:rPr>
        <w:t xml:space="preserve">Second, because </w:t>
      </w:r>
      <w:r w:rsidR="004E3F28" w:rsidRPr="00924C35">
        <w:rPr>
          <w:rFonts w:asciiTheme="minorHAnsi" w:hAnsiTheme="minorHAnsi" w:cstheme="minorHAnsi"/>
          <w:bCs/>
          <w:sz w:val="22"/>
          <w:szCs w:val="22"/>
        </w:rPr>
        <w:t xml:space="preserve">when the District used a booster seat to transport </w:t>
      </w:r>
      <w:r w:rsidR="00091079" w:rsidRPr="00924C35">
        <w:rPr>
          <w:rFonts w:asciiTheme="minorHAnsi" w:hAnsiTheme="minorHAnsi" w:cstheme="minorHAnsi"/>
          <w:bCs/>
          <w:sz w:val="22"/>
          <w:szCs w:val="22"/>
        </w:rPr>
        <w:t>Student</w:t>
      </w:r>
      <w:r w:rsidR="004E3F28" w:rsidRPr="00924C35">
        <w:rPr>
          <w:rFonts w:asciiTheme="minorHAnsi" w:hAnsiTheme="minorHAnsi" w:cstheme="minorHAnsi"/>
          <w:bCs/>
          <w:sz w:val="22"/>
          <w:szCs w:val="22"/>
        </w:rPr>
        <w:t xml:space="preserve">, Student </w:t>
      </w:r>
      <w:proofErr w:type="gramStart"/>
      <w:r w:rsidR="004E3F28" w:rsidRPr="00924C35">
        <w:rPr>
          <w:rFonts w:asciiTheme="minorHAnsi" w:hAnsiTheme="minorHAnsi" w:cstheme="minorHAnsi"/>
          <w:bCs/>
          <w:sz w:val="22"/>
          <w:szCs w:val="22"/>
        </w:rPr>
        <w:t>was not properly secured</w:t>
      </w:r>
      <w:proofErr w:type="gramEnd"/>
      <w:r w:rsidR="004E3F28" w:rsidRPr="00924C35">
        <w:rPr>
          <w:rFonts w:asciiTheme="minorHAnsi" w:hAnsiTheme="minorHAnsi" w:cstheme="minorHAnsi"/>
          <w:bCs/>
          <w:sz w:val="22"/>
          <w:szCs w:val="22"/>
        </w:rPr>
        <w:t xml:space="preserve">. </w:t>
      </w:r>
      <w:r w:rsidR="0039270D" w:rsidRPr="00924C35">
        <w:rPr>
          <w:rFonts w:asciiTheme="minorHAnsi" w:hAnsiTheme="minorHAnsi" w:cstheme="minorHAnsi"/>
          <w:bCs/>
          <w:sz w:val="22"/>
          <w:szCs w:val="22"/>
        </w:rPr>
        <w:t xml:space="preserve">According to </w:t>
      </w:r>
      <w:r w:rsidR="002307DC" w:rsidRPr="00924C35">
        <w:rPr>
          <w:rFonts w:asciiTheme="minorHAnsi" w:hAnsiTheme="minorHAnsi" w:cstheme="minorHAnsi"/>
          <w:bCs/>
          <w:sz w:val="22"/>
          <w:szCs w:val="22"/>
        </w:rPr>
        <w:t>Parent</w:t>
      </w:r>
      <w:r w:rsidR="0039270D" w:rsidRPr="00924C35">
        <w:rPr>
          <w:rFonts w:asciiTheme="minorHAnsi" w:hAnsiTheme="minorHAnsi" w:cstheme="minorHAnsi"/>
          <w:bCs/>
          <w:sz w:val="22"/>
          <w:szCs w:val="22"/>
        </w:rPr>
        <w:t xml:space="preserve">, using the booster seat was necessary because without </w:t>
      </w:r>
      <w:r w:rsidR="004E3F28" w:rsidRPr="00924C35">
        <w:rPr>
          <w:rFonts w:asciiTheme="minorHAnsi" w:hAnsiTheme="minorHAnsi" w:cstheme="minorHAnsi"/>
          <w:bCs/>
          <w:sz w:val="22"/>
          <w:szCs w:val="22"/>
        </w:rPr>
        <w:t>it</w:t>
      </w:r>
      <w:r w:rsidR="0039270D" w:rsidRPr="00924C35">
        <w:rPr>
          <w:rFonts w:asciiTheme="minorHAnsi" w:hAnsiTheme="minorHAnsi" w:cstheme="minorHAnsi"/>
          <w:bCs/>
          <w:sz w:val="22"/>
          <w:szCs w:val="22"/>
        </w:rPr>
        <w:t xml:space="preserve">, the shoulder belt </w:t>
      </w:r>
      <w:proofErr w:type="gramStart"/>
      <w:r w:rsidR="0039270D" w:rsidRPr="00924C35">
        <w:rPr>
          <w:rFonts w:asciiTheme="minorHAnsi" w:hAnsiTheme="minorHAnsi" w:cstheme="minorHAnsi"/>
          <w:bCs/>
          <w:sz w:val="22"/>
          <w:szCs w:val="22"/>
        </w:rPr>
        <w:t>was positioned</w:t>
      </w:r>
      <w:proofErr w:type="gramEnd"/>
      <w:r w:rsidR="0039270D" w:rsidRPr="00924C35">
        <w:rPr>
          <w:rFonts w:asciiTheme="minorHAnsi" w:hAnsiTheme="minorHAnsi" w:cstheme="minorHAnsi"/>
          <w:bCs/>
          <w:sz w:val="22"/>
          <w:szCs w:val="22"/>
        </w:rPr>
        <w:t xml:space="preserve"> across Student’s neck, not over the collarbone and away from the neck as required by law. </w:t>
      </w:r>
      <w:r w:rsidR="0039270D" w:rsidRPr="00924C35">
        <w:rPr>
          <w:rFonts w:asciiTheme="minorHAnsi" w:hAnsiTheme="minorHAnsi" w:cstheme="minorHAnsi"/>
          <w:bCs/>
          <w:i/>
          <w:sz w:val="22"/>
          <w:szCs w:val="22"/>
        </w:rPr>
        <w:t xml:space="preserve">See </w:t>
      </w:r>
      <w:r w:rsidR="0039270D" w:rsidRPr="00924C35">
        <w:rPr>
          <w:rFonts w:asciiTheme="minorHAnsi" w:hAnsiTheme="minorHAnsi" w:cstheme="minorHAnsi"/>
          <w:bCs/>
          <w:sz w:val="22"/>
          <w:szCs w:val="22"/>
        </w:rPr>
        <w:t>ORS 811.210 (2)</w:t>
      </w:r>
      <w:r w:rsidR="004E3F28" w:rsidRPr="00924C35">
        <w:rPr>
          <w:rFonts w:asciiTheme="minorHAnsi" w:hAnsiTheme="minorHAnsi" w:cstheme="minorHAnsi"/>
          <w:bCs/>
          <w:sz w:val="22"/>
          <w:szCs w:val="22"/>
        </w:rPr>
        <w:t>.</w:t>
      </w:r>
      <w:r w:rsidR="0039270D" w:rsidRPr="00924C35">
        <w:rPr>
          <w:rFonts w:asciiTheme="minorHAnsi" w:hAnsiTheme="minorHAnsi" w:cstheme="minorHAnsi"/>
          <w:bCs/>
          <w:sz w:val="22"/>
          <w:szCs w:val="22"/>
        </w:rPr>
        <w:t xml:space="preserve"> According to the District, using the booster seat elevated Student so high that the top of his head nearly touched the ceiling of the vehicle. Although the District did not specifically state that using the booster seat caused the shoulder belt to </w:t>
      </w:r>
      <w:proofErr w:type="gramStart"/>
      <w:r w:rsidR="0039270D" w:rsidRPr="00924C35">
        <w:rPr>
          <w:rFonts w:asciiTheme="minorHAnsi" w:hAnsiTheme="minorHAnsi" w:cstheme="minorHAnsi"/>
          <w:bCs/>
          <w:sz w:val="22"/>
          <w:szCs w:val="22"/>
        </w:rPr>
        <w:t>be improperly positioned</w:t>
      </w:r>
      <w:proofErr w:type="gramEnd"/>
      <w:r w:rsidR="0039270D" w:rsidRPr="00924C35">
        <w:rPr>
          <w:rFonts w:asciiTheme="minorHAnsi" w:hAnsiTheme="minorHAnsi" w:cstheme="minorHAnsi"/>
          <w:bCs/>
          <w:sz w:val="22"/>
          <w:szCs w:val="22"/>
        </w:rPr>
        <w:t xml:space="preserve"> across Student’s body, the District’s statements imply that without the booster seat, the shoulder belt was positioned correctly across </w:t>
      </w:r>
      <w:r w:rsidR="00921777" w:rsidRPr="00924C35">
        <w:rPr>
          <w:rFonts w:asciiTheme="minorHAnsi" w:hAnsiTheme="minorHAnsi" w:cstheme="minorHAnsi"/>
          <w:bCs/>
          <w:sz w:val="22"/>
          <w:szCs w:val="22"/>
        </w:rPr>
        <w:t>Student’s</w:t>
      </w:r>
      <w:r w:rsidR="0039270D" w:rsidRPr="00924C35">
        <w:rPr>
          <w:rFonts w:asciiTheme="minorHAnsi" w:hAnsiTheme="minorHAnsi" w:cstheme="minorHAnsi"/>
          <w:bCs/>
          <w:sz w:val="22"/>
          <w:szCs w:val="22"/>
        </w:rPr>
        <w:t xml:space="preserve"> collarbone.</w:t>
      </w:r>
    </w:p>
    <w:p w:rsidR="00536E69" w:rsidRPr="00924C35" w:rsidRDefault="00536E69" w:rsidP="00807FE0">
      <w:pPr>
        <w:spacing w:after="0"/>
        <w:jc w:val="both"/>
        <w:rPr>
          <w:rFonts w:asciiTheme="minorHAnsi" w:hAnsiTheme="minorHAnsi" w:cstheme="minorHAnsi"/>
          <w:bCs/>
          <w:sz w:val="22"/>
          <w:szCs w:val="22"/>
        </w:rPr>
      </w:pPr>
    </w:p>
    <w:p w:rsidR="00456F72" w:rsidRPr="00924C35" w:rsidRDefault="00536E69"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With respect to the second allegat</w:t>
      </w:r>
      <w:r w:rsidR="00B96377" w:rsidRPr="00924C35">
        <w:rPr>
          <w:rFonts w:asciiTheme="minorHAnsi" w:hAnsiTheme="minorHAnsi" w:cstheme="minorHAnsi"/>
          <w:bCs/>
          <w:sz w:val="22"/>
          <w:szCs w:val="22"/>
        </w:rPr>
        <w:t xml:space="preserve">ion, the District responds that a staff person was </w:t>
      </w:r>
      <w:r w:rsidR="00971D23" w:rsidRPr="00924C35">
        <w:rPr>
          <w:rFonts w:asciiTheme="minorHAnsi" w:hAnsiTheme="minorHAnsi" w:cstheme="minorHAnsi"/>
          <w:bCs/>
          <w:sz w:val="22"/>
          <w:szCs w:val="22"/>
        </w:rPr>
        <w:t xml:space="preserve">present at the time that Student </w:t>
      </w:r>
      <w:proofErr w:type="gramStart"/>
      <w:r w:rsidR="00971D23" w:rsidRPr="00924C35">
        <w:rPr>
          <w:rFonts w:asciiTheme="minorHAnsi" w:hAnsiTheme="minorHAnsi" w:cstheme="minorHAnsi"/>
          <w:bCs/>
          <w:sz w:val="22"/>
          <w:szCs w:val="22"/>
        </w:rPr>
        <w:t>was dropped off</w:t>
      </w:r>
      <w:proofErr w:type="gramEnd"/>
      <w:r w:rsidR="008B14A6" w:rsidRPr="00924C35">
        <w:rPr>
          <w:rFonts w:asciiTheme="minorHAnsi" w:hAnsiTheme="minorHAnsi" w:cstheme="minorHAnsi"/>
          <w:bCs/>
          <w:sz w:val="22"/>
          <w:szCs w:val="22"/>
        </w:rPr>
        <w:t>. According to the District, the staff</w:t>
      </w:r>
      <w:r w:rsidR="00971D23" w:rsidRPr="00924C35">
        <w:rPr>
          <w:rFonts w:asciiTheme="minorHAnsi" w:hAnsiTheme="minorHAnsi" w:cstheme="minorHAnsi"/>
          <w:bCs/>
          <w:sz w:val="22"/>
          <w:szCs w:val="22"/>
        </w:rPr>
        <w:t xml:space="preserve"> person was a different person than the </w:t>
      </w:r>
      <w:r w:rsidR="00971D23" w:rsidRPr="00924C35">
        <w:rPr>
          <w:rFonts w:asciiTheme="minorHAnsi" w:hAnsiTheme="minorHAnsi" w:cstheme="minorHAnsi"/>
          <w:bCs/>
          <w:sz w:val="22"/>
          <w:szCs w:val="22"/>
        </w:rPr>
        <w:lastRenderedPageBreak/>
        <w:t xml:space="preserve">one designated to escort students into the school building because the District was late in transporting Student to the school. </w:t>
      </w:r>
      <w:r w:rsidR="002307DC" w:rsidRPr="00924C35">
        <w:rPr>
          <w:rFonts w:asciiTheme="minorHAnsi" w:hAnsiTheme="minorHAnsi" w:cstheme="minorHAnsi"/>
          <w:bCs/>
          <w:sz w:val="22"/>
          <w:szCs w:val="22"/>
        </w:rPr>
        <w:t>Parent</w:t>
      </w:r>
      <w:r w:rsidR="00A82DC0" w:rsidRPr="00924C35">
        <w:rPr>
          <w:rFonts w:asciiTheme="minorHAnsi" w:hAnsiTheme="minorHAnsi" w:cstheme="minorHAnsi"/>
          <w:bCs/>
          <w:sz w:val="22"/>
          <w:szCs w:val="22"/>
        </w:rPr>
        <w:t xml:space="preserve"> </w:t>
      </w:r>
      <w:r w:rsidR="008E2F55" w:rsidRPr="00924C35">
        <w:rPr>
          <w:rFonts w:asciiTheme="minorHAnsi" w:hAnsiTheme="minorHAnsi" w:cstheme="minorHAnsi"/>
          <w:bCs/>
          <w:sz w:val="22"/>
          <w:szCs w:val="22"/>
        </w:rPr>
        <w:t xml:space="preserve">contends that </w:t>
      </w:r>
      <w:r w:rsidR="00AA379D" w:rsidRPr="00924C35">
        <w:rPr>
          <w:rFonts w:asciiTheme="minorHAnsi" w:hAnsiTheme="minorHAnsi" w:cstheme="minorHAnsi"/>
          <w:bCs/>
          <w:sz w:val="22"/>
          <w:szCs w:val="22"/>
        </w:rPr>
        <w:t>the</w:t>
      </w:r>
      <w:r w:rsidR="008E2F55" w:rsidRPr="00924C35">
        <w:rPr>
          <w:rFonts w:asciiTheme="minorHAnsi" w:hAnsiTheme="minorHAnsi" w:cstheme="minorHAnsi"/>
          <w:bCs/>
          <w:sz w:val="22"/>
          <w:szCs w:val="22"/>
        </w:rPr>
        <w:t xml:space="preserve"> staff person </w:t>
      </w:r>
      <w:r w:rsidR="00AA379D" w:rsidRPr="00924C35">
        <w:rPr>
          <w:rFonts w:asciiTheme="minorHAnsi" w:hAnsiTheme="minorHAnsi" w:cstheme="minorHAnsi"/>
          <w:bCs/>
          <w:sz w:val="22"/>
          <w:szCs w:val="22"/>
        </w:rPr>
        <w:t xml:space="preserve">was not specifically waiting for Student, but </w:t>
      </w:r>
      <w:r w:rsidR="008E2F55" w:rsidRPr="00924C35">
        <w:rPr>
          <w:rFonts w:asciiTheme="minorHAnsi" w:hAnsiTheme="minorHAnsi" w:cstheme="minorHAnsi"/>
          <w:bCs/>
          <w:sz w:val="22"/>
          <w:szCs w:val="22"/>
        </w:rPr>
        <w:t xml:space="preserve">was parking his or her car and entering the school building </w:t>
      </w:r>
      <w:r w:rsidR="009B5957" w:rsidRPr="00924C35">
        <w:rPr>
          <w:rFonts w:asciiTheme="minorHAnsi" w:hAnsiTheme="minorHAnsi" w:cstheme="minorHAnsi"/>
          <w:bCs/>
          <w:sz w:val="22"/>
          <w:szCs w:val="22"/>
        </w:rPr>
        <w:t xml:space="preserve">to go to work </w:t>
      </w:r>
      <w:r w:rsidR="008B14A6" w:rsidRPr="00924C35">
        <w:rPr>
          <w:rFonts w:asciiTheme="minorHAnsi" w:hAnsiTheme="minorHAnsi" w:cstheme="minorHAnsi"/>
          <w:bCs/>
          <w:sz w:val="22"/>
          <w:szCs w:val="22"/>
        </w:rPr>
        <w:t>when</w:t>
      </w:r>
      <w:r w:rsidR="008E2F55" w:rsidRPr="00924C35">
        <w:rPr>
          <w:rFonts w:asciiTheme="minorHAnsi" w:hAnsiTheme="minorHAnsi" w:cstheme="minorHAnsi"/>
          <w:bCs/>
          <w:sz w:val="22"/>
          <w:szCs w:val="22"/>
        </w:rPr>
        <w:t xml:space="preserve"> Student </w:t>
      </w:r>
      <w:proofErr w:type="gramStart"/>
      <w:r w:rsidR="008E2F55" w:rsidRPr="00924C35">
        <w:rPr>
          <w:rFonts w:asciiTheme="minorHAnsi" w:hAnsiTheme="minorHAnsi" w:cstheme="minorHAnsi"/>
          <w:bCs/>
          <w:sz w:val="22"/>
          <w:szCs w:val="22"/>
        </w:rPr>
        <w:t>was dropped off</w:t>
      </w:r>
      <w:proofErr w:type="gramEnd"/>
      <w:r w:rsidR="008E2F55" w:rsidRPr="00924C35">
        <w:rPr>
          <w:rFonts w:asciiTheme="minorHAnsi" w:hAnsiTheme="minorHAnsi" w:cstheme="minorHAnsi"/>
          <w:bCs/>
          <w:sz w:val="22"/>
          <w:szCs w:val="22"/>
        </w:rPr>
        <w:t xml:space="preserve">. </w:t>
      </w:r>
      <w:r w:rsidR="00921777" w:rsidRPr="00924C35">
        <w:rPr>
          <w:rFonts w:asciiTheme="minorHAnsi" w:hAnsiTheme="minorHAnsi" w:cstheme="minorHAnsi"/>
          <w:bCs/>
          <w:sz w:val="22"/>
          <w:szCs w:val="22"/>
        </w:rPr>
        <w:t xml:space="preserve">According to </w:t>
      </w:r>
      <w:r w:rsidR="002307DC" w:rsidRPr="00924C35">
        <w:rPr>
          <w:rFonts w:asciiTheme="minorHAnsi" w:hAnsiTheme="minorHAnsi" w:cstheme="minorHAnsi"/>
          <w:bCs/>
          <w:sz w:val="22"/>
          <w:szCs w:val="22"/>
        </w:rPr>
        <w:t>Parent</w:t>
      </w:r>
      <w:r w:rsidR="00921777" w:rsidRPr="00924C35">
        <w:rPr>
          <w:rFonts w:asciiTheme="minorHAnsi" w:hAnsiTheme="minorHAnsi" w:cstheme="minorHAnsi"/>
          <w:bCs/>
          <w:sz w:val="22"/>
          <w:szCs w:val="22"/>
        </w:rPr>
        <w:t>,</w:t>
      </w:r>
      <w:r w:rsidR="008E2F55" w:rsidRPr="00924C35">
        <w:rPr>
          <w:rFonts w:asciiTheme="minorHAnsi" w:hAnsiTheme="minorHAnsi" w:cstheme="minorHAnsi"/>
          <w:bCs/>
          <w:sz w:val="22"/>
          <w:szCs w:val="22"/>
        </w:rPr>
        <w:t xml:space="preserve"> the staff person was not specifically waiting </w:t>
      </w:r>
      <w:r w:rsidR="009B5957" w:rsidRPr="00924C35">
        <w:rPr>
          <w:rFonts w:asciiTheme="minorHAnsi" w:hAnsiTheme="minorHAnsi" w:cstheme="minorHAnsi"/>
          <w:bCs/>
          <w:sz w:val="22"/>
          <w:szCs w:val="22"/>
        </w:rPr>
        <w:t>for Student, but just happened to be present</w:t>
      </w:r>
      <w:r w:rsidR="008B14A6" w:rsidRPr="00924C35">
        <w:rPr>
          <w:rFonts w:asciiTheme="minorHAnsi" w:hAnsiTheme="minorHAnsi" w:cstheme="minorHAnsi"/>
          <w:bCs/>
          <w:sz w:val="22"/>
          <w:szCs w:val="22"/>
        </w:rPr>
        <w:t>.</w:t>
      </w:r>
    </w:p>
    <w:p w:rsidR="009B5957" w:rsidRPr="00924C35" w:rsidRDefault="009B5957" w:rsidP="00807FE0">
      <w:pPr>
        <w:spacing w:after="0"/>
        <w:jc w:val="both"/>
        <w:rPr>
          <w:rFonts w:asciiTheme="minorHAnsi" w:hAnsiTheme="minorHAnsi" w:cstheme="minorHAnsi"/>
          <w:bCs/>
          <w:sz w:val="22"/>
          <w:szCs w:val="22"/>
        </w:rPr>
      </w:pPr>
    </w:p>
    <w:p w:rsidR="009B5957" w:rsidRPr="00924C35" w:rsidRDefault="009B5957"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With respect to the third allegat</w:t>
      </w:r>
      <w:r w:rsidR="009F7A09" w:rsidRPr="00924C35">
        <w:rPr>
          <w:rFonts w:asciiTheme="minorHAnsi" w:hAnsiTheme="minorHAnsi" w:cstheme="minorHAnsi"/>
          <w:bCs/>
          <w:sz w:val="22"/>
          <w:szCs w:val="22"/>
        </w:rPr>
        <w:t xml:space="preserve">ion, the District admits that it transported Student to the wrong daycare program. </w:t>
      </w:r>
      <w:r w:rsidR="005D6785" w:rsidRPr="00924C35">
        <w:rPr>
          <w:rFonts w:asciiTheme="minorHAnsi" w:hAnsiTheme="minorHAnsi" w:cstheme="minorHAnsi"/>
          <w:bCs/>
          <w:sz w:val="22"/>
          <w:szCs w:val="22"/>
        </w:rPr>
        <w:t xml:space="preserve">The District further admits that it did not respond to </w:t>
      </w:r>
      <w:r w:rsidR="002307DC" w:rsidRPr="00924C35">
        <w:rPr>
          <w:rFonts w:asciiTheme="minorHAnsi" w:hAnsiTheme="minorHAnsi" w:cstheme="minorHAnsi"/>
          <w:bCs/>
          <w:sz w:val="22"/>
          <w:szCs w:val="22"/>
        </w:rPr>
        <w:t>Parent</w:t>
      </w:r>
      <w:r w:rsidR="005D6785" w:rsidRPr="00924C35">
        <w:rPr>
          <w:rFonts w:asciiTheme="minorHAnsi" w:hAnsiTheme="minorHAnsi" w:cstheme="minorHAnsi"/>
          <w:bCs/>
          <w:sz w:val="22"/>
          <w:szCs w:val="22"/>
        </w:rPr>
        <w:t>’</w:t>
      </w:r>
      <w:r w:rsidR="0061694B" w:rsidRPr="00924C35">
        <w:rPr>
          <w:rFonts w:asciiTheme="minorHAnsi" w:hAnsiTheme="minorHAnsi" w:cstheme="minorHAnsi"/>
          <w:bCs/>
          <w:sz w:val="22"/>
          <w:szCs w:val="22"/>
        </w:rPr>
        <w:t xml:space="preserve">s </w:t>
      </w:r>
      <w:r w:rsidR="00DF592F" w:rsidRPr="00924C35">
        <w:rPr>
          <w:rFonts w:asciiTheme="minorHAnsi" w:hAnsiTheme="minorHAnsi" w:cstheme="minorHAnsi"/>
          <w:bCs/>
          <w:sz w:val="22"/>
          <w:szCs w:val="22"/>
        </w:rPr>
        <w:t>initial complaint</w:t>
      </w:r>
      <w:r w:rsidR="005D6785" w:rsidRPr="00924C35">
        <w:rPr>
          <w:rFonts w:asciiTheme="minorHAnsi" w:hAnsiTheme="minorHAnsi" w:cstheme="minorHAnsi"/>
          <w:bCs/>
          <w:sz w:val="22"/>
          <w:szCs w:val="22"/>
        </w:rPr>
        <w:t xml:space="preserve">. </w:t>
      </w:r>
      <w:r w:rsidR="0061694B" w:rsidRPr="00924C35">
        <w:rPr>
          <w:rFonts w:asciiTheme="minorHAnsi" w:hAnsiTheme="minorHAnsi" w:cstheme="minorHAnsi"/>
          <w:bCs/>
          <w:sz w:val="22"/>
          <w:szCs w:val="22"/>
        </w:rPr>
        <w:t>T</w:t>
      </w:r>
      <w:r w:rsidR="009F7A09" w:rsidRPr="00924C35">
        <w:rPr>
          <w:rFonts w:asciiTheme="minorHAnsi" w:hAnsiTheme="minorHAnsi" w:cstheme="minorHAnsi"/>
          <w:bCs/>
          <w:sz w:val="22"/>
          <w:szCs w:val="22"/>
        </w:rPr>
        <w:t xml:space="preserve">he District </w:t>
      </w:r>
      <w:r w:rsidR="005D6785" w:rsidRPr="00924C35">
        <w:rPr>
          <w:rFonts w:asciiTheme="minorHAnsi" w:hAnsiTheme="minorHAnsi" w:cstheme="minorHAnsi"/>
          <w:bCs/>
          <w:sz w:val="22"/>
          <w:szCs w:val="22"/>
        </w:rPr>
        <w:t xml:space="preserve">claims </w:t>
      </w:r>
      <w:r w:rsidR="009F7A09" w:rsidRPr="00924C35">
        <w:rPr>
          <w:rFonts w:asciiTheme="minorHAnsi" w:hAnsiTheme="minorHAnsi" w:cstheme="minorHAnsi"/>
          <w:bCs/>
          <w:sz w:val="22"/>
          <w:szCs w:val="22"/>
        </w:rPr>
        <w:t xml:space="preserve">that Student told the driver to </w:t>
      </w:r>
      <w:r w:rsidR="00494208" w:rsidRPr="00924C35">
        <w:rPr>
          <w:rFonts w:asciiTheme="minorHAnsi" w:hAnsiTheme="minorHAnsi" w:cstheme="minorHAnsi"/>
          <w:bCs/>
          <w:sz w:val="22"/>
          <w:szCs w:val="22"/>
        </w:rPr>
        <w:t>transport him to the wrong day</w:t>
      </w:r>
      <w:r w:rsidR="003D3BB4" w:rsidRPr="00924C35">
        <w:rPr>
          <w:rFonts w:asciiTheme="minorHAnsi" w:hAnsiTheme="minorHAnsi" w:cstheme="minorHAnsi"/>
          <w:bCs/>
          <w:sz w:val="22"/>
          <w:szCs w:val="22"/>
        </w:rPr>
        <w:t xml:space="preserve">care program. The District </w:t>
      </w:r>
      <w:r w:rsidR="005D6785" w:rsidRPr="00924C35">
        <w:rPr>
          <w:rFonts w:asciiTheme="minorHAnsi" w:hAnsiTheme="minorHAnsi" w:cstheme="minorHAnsi"/>
          <w:bCs/>
          <w:sz w:val="22"/>
          <w:szCs w:val="22"/>
        </w:rPr>
        <w:t xml:space="preserve">further claims that </w:t>
      </w:r>
      <w:r w:rsidR="00F34D35" w:rsidRPr="00924C35">
        <w:rPr>
          <w:rFonts w:asciiTheme="minorHAnsi" w:hAnsiTheme="minorHAnsi" w:cstheme="minorHAnsi"/>
          <w:bCs/>
          <w:sz w:val="22"/>
          <w:szCs w:val="22"/>
        </w:rPr>
        <w:t xml:space="preserve">after Student </w:t>
      </w:r>
      <w:proofErr w:type="gramStart"/>
      <w:r w:rsidR="00F34D35" w:rsidRPr="00924C35">
        <w:rPr>
          <w:rFonts w:asciiTheme="minorHAnsi" w:hAnsiTheme="minorHAnsi" w:cstheme="minorHAnsi"/>
          <w:bCs/>
          <w:sz w:val="22"/>
          <w:szCs w:val="22"/>
        </w:rPr>
        <w:t>was dropped off</w:t>
      </w:r>
      <w:proofErr w:type="gramEnd"/>
      <w:r w:rsidR="00F34D35" w:rsidRPr="00924C35">
        <w:rPr>
          <w:rFonts w:asciiTheme="minorHAnsi" w:hAnsiTheme="minorHAnsi" w:cstheme="minorHAnsi"/>
          <w:bCs/>
          <w:sz w:val="22"/>
          <w:szCs w:val="22"/>
        </w:rPr>
        <w:t xml:space="preserve"> at the wrong daycare program, a person who works for the program transported </w:t>
      </w:r>
      <w:r w:rsidR="00DF592F" w:rsidRPr="00924C35">
        <w:rPr>
          <w:rFonts w:asciiTheme="minorHAnsi" w:hAnsiTheme="minorHAnsi" w:cstheme="minorHAnsi"/>
          <w:bCs/>
          <w:sz w:val="22"/>
          <w:szCs w:val="22"/>
        </w:rPr>
        <w:t>Student</w:t>
      </w:r>
      <w:r w:rsidR="00F34D35" w:rsidRPr="00924C35">
        <w:rPr>
          <w:rFonts w:asciiTheme="minorHAnsi" w:hAnsiTheme="minorHAnsi" w:cstheme="minorHAnsi"/>
          <w:bCs/>
          <w:sz w:val="22"/>
          <w:szCs w:val="22"/>
        </w:rPr>
        <w:t xml:space="preserve"> to the correct daycare program.</w:t>
      </w:r>
    </w:p>
    <w:p w:rsidR="00F34D35" w:rsidRPr="00924C35" w:rsidRDefault="00F34D35" w:rsidP="00807FE0">
      <w:pPr>
        <w:spacing w:after="0"/>
        <w:jc w:val="both"/>
        <w:rPr>
          <w:rFonts w:asciiTheme="minorHAnsi" w:hAnsiTheme="minorHAnsi" w:cstheme="minorHAnsi"/>
          <w:bCs/>
          <w:sz w:val="22"/>
          <w:szCs w:val="22"/>
        </w:rPr>
      </w:pPr>
    </w:p>
    <w:p w:rsidR="00456F72" w:rsidRPr="00924C35" w:rsidRDefault="00011532"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With respect to the fourth and final allegation, </w:t>
      </w:r>
      <w:r w:rsidR="00921777" w:rsidRPr="00924C35">
        <w:rPr>
          <w:rFonts w:asciiTheme="minorHAnsi" w:hAnsiTheme="minorHAnsi" w:cstheme="minorHAnsi"/>
          <w:bCs/>
          <w:sz w:val="22"/>
          <w:szCs w:val="22"/>
        </w:rPr>
        <w:t xml:space="preserve">the District provided the Department with </w:t>
      </w:r>
      <w:r w:rsidRPr="00924C35">
        <w:rPr>
          <w:rFonts w:asciiTheme="minorHAnsi" w:hAnsiTheme="minorHAnsi" w:cstheme="minorHAnsi"/>
          <w:bCs/>
          <w:sz w:val="22"/>
          <w:szCs w:val="22"/>
        </w:rPr>
        <w:t xml:space="preserve">communications between </w:t>
      </w:r>
      <w:r w:rsidR="002307DC" w:rsidRPr="00924C35">
        <w:rPr>
          <w:rFonts w:asciiTheme="minorHAnsi" w:hAnsiTheme="minorHAnsi" w:cstheme="minorHAnsi"/>
          <w:bCs/>
          <w:sz w:val="22"/>
          <w:szCs w:val="22"/>
        </w:rPr>
        <w:t>Parent</w:t>
      </w:r>
      <w:r w:rsidRPr="00924C35">
        <w:rPr>
          <w:rFonts w:asciiTheme="minorHAnsi" w:hAnsiTheme="minorHAnsi" w:cstheme="minorHAnsi"/>
          <w:bCs/>
          <w:sz w:val="22"/>
          <w:szCs w:val="22"/>
        </w:rPr>
        <w:t xml:space="preserve"> and </w:t>
      </w:r>
      <w:r w:rsidR="00921777" w:rsidRPr="00924C35">
        <w:rPr>
          <w:rFonts w:asciiTheme="minorHAnsi" w:hAnsiTheme="minorHAnsi" w:cstheme="minorHAnsi"/>
          <w:bCs/>
          <w:sz w:val="22"/>
          <w:szCs w:val="22"/>
        </w:rPr>
        <w:t>the D</w:t>
      </w:r>
      <w:r w:rsidRPr="00924C35">
        <w:rPr>
          <w:rFonts w:asciiTheme="minorHAnsi" w:hAnsiTheme="minorHAnsi" w:cstheme="minorHAnsi"/>
          <w:bCs/>
          <w:sz w:val="22"/>
          <w:szCs w:val="22"/>
        </w:rPr>
        <w:t>istrict demonstrat</w:t>
      </w:r>
      <w:r w:rsidR="00921777" w:rsidRPr="00924C35">
        <w:rPr>
          <w:rFonts w:asciiTheme="minorHAnsi" w:hAnsiTheme="minorHAnsi" w:cstheme="minorHAnsi"/>
          <w:bCs/>
          <w:sz w:val="22"/>
          <w:szCs w:val="22"/>
        </w:rPr>
        <w:t>ing</w:t>
      </w:r>
      <w:r w:rsidRPr="00924C35">
        <w:rPr>
          <w:rFonts w:asciiTheme="minorHAnsi" w:hAnsiTheme="minorHAnsi" w:cstheme="minorHAnsi"/>
          <w:bCs/>
          <w:sz w:val="22"/>
          <w:szCs w:val="22"/>
        </w:rPr>
        <w:t xml:space="preserve"> that the District acknowledge</w:t>
      </w:r>
      <w:r w:rsidR="008E68DD" w:rsidRPr="00924C35">
        <w:rPr>
          <w:rFonts w:asciiTheme="minorHAnsi" w:hAnsiTheme="minorHAnsi" w:cstheme="minorHAnsi"/>
          <w:bCs/>
          <w:sz w:val="22"/>
          <w:szCs w:val="22"/>
        </w:rPr>
        <w:t>d</w:t>
      </w:r>
      <w:r w:rsidRPr="00924C35">
        <w:rPr>
          <w:rFonts w:asciiTheme="minorHAnsi" w:hAnsiTheme="minorHAnsi" w:cstheme="minorHAnsi"/>
          <w:bCs/>
          <w:sz w:val="22"/>
          <w:szCs w:val="22"/>
        </w:rPr>
        <w:t xml:space="preserve"> that the driver inappropriately touched Student’s hand. </w:t>
      </w:r>
      <w:r w:rsidR="008E68DD" w:rsidRPr="00924C35">
        <w:rPr>
          <w:rFonts w:asciiTheme="minorHAnsi" w:hAnsiTheme="minorHAnsi" w:cstheme="minorHAnsi"/>
          <w:bCs/>
          <w:sz w:val="22"/>
          <w:szCs w:val="22"/>
        </w:rPr>
        <w:t>The communication</w:t>
      </w:r>
      <w:r w:rsidR="00921777" w:rsidRPr="00924C35">
        <w:rPr>
          <w:rFonts w:asciiTheme="minorHAnsi" w:hAnsiTheme="minorHAnsi" w:cstheme="minorHAnsi"/>
          <w:bCs/>
          <w:sz w:val="22"/>
          <w:szCs w:val="22"/>
        </w:rPr>
        <w:t>s</w:t>
      </w:r>
      <w:r w:rsidR="008E68DD" w:rsidRPr="00924C35">
        <w:rPr>
          <w:rFonts w:asciiTheme="minorHAnsi" w:hAnsiTheme="minorHAnsi" w:cstheme="minorHAnsi"/>
          <w:bCs/>
          <w:sz w:val="22"/>
          <w:szCs w:val="22"/>
        </w:rPr>
        <w:t xml:space="preserve"> further reflect that the driver worked for an independent contractor and that the District contacted the contractor about the incident. The District </w:t>
      </w:r>
      <w:r w:rsidR="00235BEE" w:rsidRPr="00924C35">
        <w:rPr>
          <w:rFonts w:asciiTheme="minorHAnsi" w:hAnsiTheme="minorHAnsi" w:cstheme="minorHAnsi"/>
          <w:bCs/>
          <w:sz w:val="22"/>
          <w:szCs w:val="22"/>
        </w:rPr>
        <w:t>claims that it</w:t>
      </w:r>
      <w:r w:rsidR="008E68DD" w:rsidRPr="00924C35">
        <w:rPr>
          <w:rFonts w:asciiTheme="minorHAnsi" w:hAnsiTheme="minorHAnsi" w:cstheme="minorHAnsi"/>
          <w:bCs/>
          <w:sz w:val="22"/>
          <w:szCs w:val="22"/>
        </w:rPr>
        <w:t xml:space="preserve"> asked the independent contractor for information related to </w:t>
      </w:r>
      <w:r w:rsidR="00235BEE" w:rsidRPr="00924C35">
        <w:rPr>
          <w:rFonts w:asciiTheme="minorHAnsi" w:hAnsiTheme="minorHAnsi" w:cstheme="minorHAnsi"/>
          <w:bCs/>
          <w:sz w:val="22"/>
          <w:szCs w:val="22"/>
        </w:rPr>
        <w:t>how</w:t>
      </w:r>
      <w:r w:rsidR="008E68DD" w:rsidRPr="00924C35">
        <w:rPr>
          <w:rFonts w:asciiTheme="minorHAnsi" w:hAnsiTheme="minorHAnsi" w:cstheme="minorHAnsi"/>
          <w:bCs/>
          <w:sz w:val="22"/>
          <w:szCs w:val="22"/>
        </w:rPr>
        <w:t xml:space="preserve"> </w:t>
      </w:r>
      <w:r w:rsidR="00235BEE" w:rsidRPr="00924C35">
        <w:rPr>
          <w:rFonts w:asciiTheme="minorHAnsi" w:hAnsiTheme="minorHAnsi" w:cstheme="minorHAnsi"/>
          <w:bCs/>
          <w:sz w:val="22"/>
          <w:szCs w:val="22"/>
        </w:rPr>
        <w:t>the contractor</w:t>
      </w:r>
      <w:r w:rsidR="008E68DD" w:rsidRPr="00924C35">
        <w:rPr>
          <w:rFonts w:asciiTheme="minorHAnsi" w:hAnsiTheme="minorHAnsi" w:cstheme="minorHAnsi"/>
          <w:bCs/>
          <w:sz w:val="22"/>
          <w:szCs w:val="22"/>
        </w:rPr>
        <w:t xml:space="preserve"> </w:t>
      </w:r>
      <w:r w:rsidR="00235BEE" w:rsidRPr="00924C35">
        <w:rPr>
          <w:rFonts w:asciiTheme="minorHAnsi" w:hAnsiTheme="minorHAnsi" w:cstheme="minorHAnsi"/>
          <w:bCs/>
          <w:sz w:val="22"/>
          <w:szCs w:val="22"/>
        </w:rPr>
        <w:t>trained</w:t>
      </w:r>
      <w:r w:rsidR="008E68DD" w:rsidRPr="00924C35">
        <w:rPr>
          <w:rFonts w:asciiTheme="minorHAnsi" w:hAnsiTheme="minorHAnsi" w:cstheme="minorHAnsi"/>
          <w:bCs/>
          <w:sz w:val="22"/>
          <w:szCs w:val="22"/>
        </w:rPr>
        <w:t xml:space="preserve"> its drivers</w:t>
      </w:r>
      <w:r w:rsidR="00235BEE" w:rsidRPr="00924C35">
        <w:rPr>
          <w:rFonts w:asciiTheme="minorHAnsi" w:hAnsiTheme="minorHAnsi" w:cstheme="minorHAnsi"/>
          <w:bCs/>
          <w:sz w:val="22"/>
          <w:szCs w:val="22"/>
        </w:rPr>
        <w:t xml:space="preserve">. The District also claims that it </w:t>
      </w:r>
      <w:r w:rsidR="008E68DD" w:rsidRPr="00924C35">
        <w:rPr>
          <w:rFonts w:asciiTheme="minorHAnsi" w:hAnsiTheme="minorHAnsi" w:cstheme="minorHAnsi"/>
          <w:bCs/>
          <w:sz w:val="22"/>
          <w:szCs w:val="22"/>
        </w:rPr>
        <w:t xml:space="preserve">directed the </w:t>
      </w:r>
      <w:r w:rsidR="00235BEE" w:rsidRPr="00924C35">
        <w:rPr>
          <w:rFonts w:asciiTheme="minorHAnsi" w:hAnsiTheme="minorHAnsi" w:cstheme="minorHAnsi"/>
          <w:bCs/>
          <w:sz w:val="22"/>
          <w:szCs w:val="22"/>
        </w:rPr>
        <w:t xml:space="preserve">independent </w:t>
      </w:r>
      <w:r w:rsidR="008E68DD" w:rsidRPr="00924C35">
        <w:rPr>
          <w:rFonts w:asciiTheme="minorHAnsi" w:hAnsiTheme="minorHAnsi" w:cstheme="minorHAnsi"/>
          <w:bCs/>
          <w:sz w:val="22"/>
          <w:szCs w:val="22"/>
        </w:rPr>
        <w:t>contractor to the contractor’s own policy</w:t>
      </w:r>
      <w:r w:rsidR="00921777" w:rsidRPr="00924C35">
        <w:rPr>
          <w:rFonts w:asciiTheme="minorHAnsi" w:hAnsiTheme="minorHAnsi" w:cstheme="minorHAnsi"/>
          <w:bCs/>
          <w:sz w:val="22"/>
          <w:szCs w:val="22"/>
        </w:rPr>
        <w:t>,</w:t>
      </w:r>
      <w:r w:rsidR="008E68DD" w:rsidRPr="00924C35">
        <w:rPr>
          <w:rFonts w:asciiTheme="minorHAnsi" w:hAnsiTheme="minorHAnsi" w:cstheme="minorHAnsi"/>
          <w:bCs/>
          <w:sz w:val="22"/>
          <w:szCs w:val="22"/>
        </w:rPr>
        <w:t xml:space="preserve"> </w:t>
      </w:r>
      <w:r w:rsidR="00235BEE" w:rsidRPr="00924C35">
        <w:rPr>
          <w:rFonts w:asciiTheme="minorHAnsi" w:hAnsiTheme="minorHAnsi" w:cstheme="minorHAnsi"/>
          <w:bCs/>
          <w:sz w:val="22"/>
          <w:szCs w:val="22"/>
        </w:rPr>
        <w:t>under which</w:t>
      </w:r>
      <w:r w:rsidR="008E68DD" w:rsidRPr="00924C35">
        <w:rPr>
          <w:rFonts w:asciiTheme="minorHAnsi" w:hAnsiTheme="minorHAnsi" w:cstheme="minorHAnsi"/>
          <w:bCs/>
          <w:sz w:val="22"/>
          <w:szCs w:val="22"/>
        </w:rPr>
        <w:t xml:space="preserve"> drivers </w:t>
      </w:r>
      <w:r w:rsidR="00235BEE" w:rsidRPr="00924C35">
        <w:rPr>
          <w:rFonts w:asciiTheme="minorHAnsi" w:hAnsiTheme="minorHAnsi" w:cstheme="minorHAnsi"/>
          <w:bCs/>
          <w:sz w:val="22"/>
          <w:szCs w:val="22"/>
        </w:rPr>
        <w:t>may</w:t>
      </w:r>
      <w:r w:rsidR="008E68DD" w:rsidRPr="00924C35">
        <w:rPr>
          <w:rFonts w:asciiTheme="minorHAnsi" w:hAnsiTheme="minorHAnsi" w:cstheme="minorHAnsi"/>
          <w:bCs/>
          <w:sz w:val="22"/>
          <w:szCs w:val="22"/>
        </w:rPr>
        <w:t xml:space="preserve"> not touch students</w:t>
      </w:r>
      <w:r w:rsidR="00921777" w:rsidRPr="00924C35">
        <w:rPr>
          <w:rFonts w:asciiTheme="minorHAnsi" w:hAnsiTheme="minorHAnsi" w:cstheme="minorHAnsi"/>
          <w:bCs/>
          <w:sz w:val="22"/>
          <w:szCs w:val="22"/>
        </w:rPr>
        <w:t xml:space="preserve"> for any reason, including for the reason that a student had grabbed the personal property of a driver</w:t>
      </w:r>
      <w:r w:rsidR="008E68DD" w:rsidRPr="00924C35">
        <w:rPr>
          <w:rFonts w:asciiTheme="minorHAnsi" w:hAnsiTheme="minorHAnsi" w:cstheme="minorHAnsi"/>
          <w:bCs/>
          <w:sz w:val="22"/>
          <w:szCs w:val="22"/>
        </w:rPr>
        <w:t xml:space="preserve">. The communication </w:t>
      </w:r>
      <w:r w:rsidR="00235BEE" w:rsidRPr="00924C35">
        <w:rPr>
          <w:rFonts w:asciiTheme="minorHAnsi" w:hAnsiTheme="minorHAnsi" w:cstheme="minorHAnsi"/>
          <w:bCs/>
          <w:sz w:val="22"/>
          <w:szCs w:val="22"/>
        </w:rPr>
        <w:t>also</w:t>
      </w:r>
      <w:r w:rsidR="008E68DD" w:rsidRPr="00924C35">
        <w:rPr>
          <w:rFonts w:asciiTheme="minorHAnsi" w:hAnsiTheme="minorHAnsi" w:cstheme="minorHAnsi"/>
          <w:bCs/>
          <w:sz w:val="22"/>
          <w:szCs w:val="22"/>
        </w:rPr>
        <w:t xml:space="preserve"> reflects that the District asked </w:t>
      </w:r>
      <w:r w:rsidR="002307DC" w:rsidRPr="00924C35">
        <w:rPr>
          <w:rFonts w:asciiTheme="minorHAnsi" w:hAnsiTheme="minorHAnsi" w:cstheme="minorHAnsi"/>
          <w:bCs/>
          <w:sz w:val="22"/>
          <w:szCs w:val="22"/>
        </w:rPr>
        <w:t>Parent</w:t>
      </w:r>
      <w:r w:rsidR="008E68DD" w:rsidRPr="00924C35">
        <w:rPr>
          <w:rFonts w:asciiTheme="minorHAnsi" w:hAnsiTheme="minorHAnsi" w:cstheme="minorHAnsi"/>
          <w:bCs/>
          <w:sz w:val="22"/>
          <w:szCs w:val="22"/>
        </w:rPr>
        <w:t xml:space="preserve"> whether she wanted a different driver to transport Student. Documents provided </w:t>
      </w:r>
      <w:r w:rsidR="00921777" w:rsidRPr="00924C35">
        <w:rPr>
          <w:rFonts w:asciiTheme="minorHAnsi" w:hAnsiTheme="minorHAnsi" w:cstheme="minorHAnsi"/>
          <w:bCs/>
          <w:sz w:val="22"/>
          <w:szCs w:val="22"/>
        </w:rPr>
        <w:t xml:space="preserve">by the District </w:t>
      </w:r>
      <w:r w:rsidR="008E68DD" w:rsidRPr="00924C35">
        <w:rPr>
          <w:rFonts w:asciiTheme="minorHAnsi" w:hAnsiTheme="minorHAnsi" w:cstheme="minorHAnsi"/>
          <w:bCs/>
          <w:sz w:val="22"/>
          <w:szCs w:val="22"/>
        </w:rPr>
        <w:t xml:space="preserve">to the Department </w:t>
      </w:r>
      <w:r w:rsidR="00235BEE" w:rsidRPr="00924C35">
        <w:rPr>
          <w:rFonts w:asciiTheme="minorHAnsi" w:hAnsiTheme="minorHAnsi" w:cstheme="minorHAnsi"/>
          <w:bCs/>
          <w:sz w:val="22"/>
          <w:szCs w:val="22"/>
        </w:rPr>
        <w:t>substantiate</w:t>
      </w:r>
      <w:r w:rsidR="008E68DD" w:rsidRPr="00924C35">
        <w:rPr>
          <w:rFonts w:asciiTheme="minorHAnsi" w:hAnsiTheme="minorHAnsi" w:cstheme="minorHAnsi"/>
          <w:bCs/>
          <w:sz w:val="22"/>
          <w:szCs w:val="22"/>
        </w:rPr>
        <w:t xml:space="preserve"> that a different driver transported Student after the incident.</w:t>
      </w:r>
    </w:p>
    <w:p w:rsidR="001B513A" w:rsidRPr="00924C35" w:rsidRDefault="001B513A" w:rsidP="00807FE0">
      <w:pPr>
        <w:spacing w:after="0"/>
        <w:jc w:val="both"/>
        <w:rPr>
          <w:rFonts w:asciiTheme="minorHAnsi" w:hAnsiTheme="minorHAnsi" w:cstheme="minorHAnsi"/>
          <w:bCs/>
          <w:sz w:val="22"/>
          <w:szCs w:val="22"/>
        </w:rPr>
      </w:pPr>
    </w:p>
    <w:p w:rsidR="00256C18" w:rsidRPr="00924C35" w:rsidRDefault="00256C18" w:rsidP="00D2477D">
      <w:pPr>
        <w:pStyle w:val="Heading4"/>
      </w:pPr>
      <w:r w:rsidRPr="00924C35">
        <w:t>II.</w:t>
      </w:r>
      <w:r w:rsidRPr="00924C35">
        <w:tab/>
        <w:t xml:space="preserve">Allegations over which the Department </w:t>
      </w:r>
      <w:r w:rsidR="00075564" w:rsidRPr="00924C35">
        <w:t>l</w:t>
      </w:r>
      <w:r w:rsidRPr="00924C35">
        <w:t>ack</w:t>
      </w:r>
      <w:r w:rsidR="00075564" w:rsidRPr="00924C35">
        <w:t>s</w:t>
      </w:r>
      <w:r w:rsidRPr="00924C35">
        <w:t xml:space="preserve"> </w:t>
      </w:r>
      <w:r w:rsidR="00075564" w:rsidRPr="00924C35">
        <w:t>s</w:t>
      </w:r>
      <w:r w:rsidRPr="00924C35">
        <w:t xml:space="preserve">ubject </w:t>
      </w:r>
      <w:r w:rsidR="00075564" w:rsidRPr="00924C35">
        <w:t>m</w:t>
      </w:r>
      <w:r w:rsidRPr="00924C35">
        <w:t xml:space="preserve">atter </w:t>
      </w:r>
      <w:r w:rsidR="00075564" w:rsidRPr="00924C35">
        <w:t>j</w:t>
      </w:r>
      <w:r w:rsidRPr="00924C35">
        <w:t>urisdiction</w:t>
      </w:r>
    </w:p>
    <w:p w:rsidR="00102556" w:rsidRPr="00924C35" w:rsidRDefault="00102556" w:rsidP="00807FE0">
      <w:pPr>
        <w:spacing w:after="0"/>
        <w:jc w:val="both"/>
        <w:rPr>
          <w:rFonts w:asciiTheme="minorHAnsi" w:hAnsiTheme="minorHAnsi" w:cstheme="minorHAnsi"/>
          <w:bCs/>
          <w:sz w:val="22"/>
          <w:szCs w:val="22"/>
        </w:rPr>
      </w:pPr>
    </w:p>
    <w:p w:rsidR="007A0C26" w:rsidRPr="00924C35" w:rsidRDefault="00A876AC"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Of the allegations made by </w:t>
      </w:r>
      <w:r w:rsidR="002307DC" w:rsidRPr="00924C35">
        <w:rPr>
          <w:rFonts w:asciiTheme="minorHAnsi" w:hAnsiTheme="minorHAnsi" w:cstheme="minorHAnsi"/>
          <w:bCs/>
          <w:sz w:val="22"/>
          <w:szCs w:val="22"/>
        </w:rPr>
        <w:t>Parent</w:t>
      </w:r>
      <w:r w:rsidRPr="00924C35">
        <w:rPr>
          <w:rFonts w:asciiTheme="minorHAnsi" w:hAnsiTheme="minorHAnsi" w:cstheme="minorHAnsi"/>
          <w:bCs/>
          <w:sz w:val="22"/>
          <w:szCs w:val="22"/>
        </w:rPr>
        <w:t xml:space="preserve">, only the first allegation, concerning the use of a booster seat, raises the issue of violating a state law or rule related to transporting of </w:t>
      </w:r>
      <w:r w:rsidR="009E0703" w:rsidRPr="00924C35">
        <w:rPr>
          <w:rFonts w:asciiTheme="minorHAnsi" w:hAnsiTheme="minorHAnsi" w:cstheme="minorHAnsi"/>
          <w:bCs/>
          <w:sz w:val="22"/>
          <w:szCs w:val="22"/>
        </w:rPr>
        <w:t>students</w:t>
      </w:r>
      <w:r w:rsidRPr="00924C35">
        <w:rPr>
          <w:rFonts w:asciiTheme="minorHAnsi" w:hAnsiTheme="minorHAnsi" w:cstheme="minorHAnsi"/>
          <w:bCs/>
          <w:sz w:val="22"/>
          <w:szCs w:val="22"/>
        </w:rPr>
        <w:t xml:space="preserve">. </w:t>
      </w:r>
    </w:p>
    <w:p w:rsidR="007A0C26" w:rsidRPr="00924C35" w:rsidRDefault="007A0C26" w:rsidP="00807FE0">
      <w:pPr>
        <w:spacing w:after="0"/>
        <w:jc w:val="both"/>
        <w:rPr>
          <w:rFonts w:asciiTheme="minorHAnsi" w:hAnsiTheme="minorHAnsi" w:cstheme="minorHAnsi"/>
          <w:bCs/>
          <w:sz w:val="22"/>
          <w:szCs w:val="22"/>
        </w:rPr>
      </w:pPr>
    </w:p>
    <w:p w:rsidR="000A1893" w:rsidRPr="00924C35" w:rsidRDefault="007A0C26"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T</w:t>
      </w:r>
      <w:r w:rsidR="00A876AC" w:rsidRPr="00924C35">
        <w:rPr>
          <w:rFonts w:asciiTheme="minorHAnsi" w:hAnsiTheme="minorHAnsi" w:cstheme="minorHAnsi"/>
          <w:bCs/>
          <w:sz w:val="22"/>
          <w:szCs w:val="22"/>
        </w:rPr>
        <w:t xml:space="preserve">here is no </w:t>
      </w:r>
      <w:r w:rsidRPr="00924C35">
        <w:rPr>
          <w:rFonts w:asciiTheme="minorHAnsi" w:hAnsiTheme="minorHAnsi" w:cstheme="minorHAnsi"/>
          <w:bCs/>
          <w:sz w:val="22"/>
          <w:szCs w:val="22"/>
        </w:rPr>
        <w:t xml:space="preserve">state </w:t>
      </w:r>
      <w:r w:rsidR="00A876AC" w:rsidRPr="00924C35">
        <w:rPr>
          <w:rFonts w:asciiTheme="minorHAnsi" w:hAnsiTheme="minorHAnsi" w:cstheme="minorHAnsi"/>
          <w:bCs/>
          <w:sz w:val="22"/>
          <w:szCs w:val="22"/>
        </w:rPr>
        <w:t xml:space="preserve">law or rule </w:t>
      </w:r>
      <w:r w:rsidR="00962DFB" w:rsidRPr="00924C35">
        <w:rPr>
          <w:rFonts w:asciiTheme="minorHAnsi" w:hAnsiTheme="minorHAnsi" w:cstheme="minorHAnsi"/>
          <w:bCs/>
          <w:sz w:val="22"/>
          <w:szCs w:val="22"/>
        </w:rPr>
        <w:t>requiring</w:t>
      </w:r>
      <w:r w:rsidR="00A876AC" w:rsidRPr="00924C35">
        <w:rPr>
          <w:rFonts w:asciiTheme="minorHAnsi" w:hAnsiTheme="minorHAnsi" w:cstheme="minorHAnsi"/>
          <w:bCs/>
          <w:sz w:val="22"/>
          <w:szCs w:val="22"/>
        </w:rPr>
        <w:t xml:space="preserve"> an adult to be present when dropping </w:t>
      </w:r>
      <w:r w:rsidR="009E0703" w:rsidRPr="00924C35">
        <w:rPr>
          <w:rFonts w:asciiTheme="minorHAnsi" w:hAnsiTheme="minorHAnsi" w:cstheme="minorHAnsi"/>
          <w:bCs/>
          <w:sz w:val="22"/>
          <w:szCs w:val="22"/>
        </w:rPr>
        <w:t xml:space="preserve">off </w:t>
      </w:r>
      <w:r w:rsidR="00A876AC" w:rsidRPr="00924C35">
        <w:rPr>
          <w:rFonts w:asciiTheme="minorHAnsi" w:hAnsiTheme="minorHAnsi" w:cstheme="minorHAnsi"/>
          <w:bCs/>
          <w:sz w:val="22"/>
          <w:szCs w:val="22"/>
        </w:rPr>
        <w:t xml:space="preserve">a </w:t>
      </w:r>
      <w:r w:rsidR="009E0703" w:rsidRPr="00924C35">
        <w:rPr>
          <w:rFonts w:asciiTheme="minorHAnsi" w:hAnsiTheme="minorHAnsi" w:cstheme="minorHAnsi"/>
          <w:bCs/>
          <w:sz w:val="22"/>
          <w:szCs w:val="22"/>
        </w:rPr>
        <w:t>student</w:t>
      </w:r>
      <w:r w:rsidR="00A876AC" w:rsidRPr="00924C35">
        <w:rPr>
          <w:rFonts w:asciiTheme="minorHAnsi" w:hAnsiTheme="minorHAnsi" w:cstheme="minorHAnsi"/>
          <w:bCs/>
          <w:sz w:val="22"/>
          <w:szCs w:val="22"/>
        </w:rPr>
        <w:t xml:space="preserve"> </w:t>
      </w:r>
      <w:r w:rsidR="009E0703" w:rsidRPr="00924C35">
        <w:rPr>
          <w:rFonts w:asciiTheme="minorHAnsi" w:hAnsiTheme="minorHAnsi" w:cstheme="minorHAnsi"/>
          <w:bCs/>
          <w:sz w:val="22"/>
          <w:szCs w:val="22"/>
        </w:rPr>
        <w:t>or other minor</w:t>
      </w:r>
      <w:r w:rsidR="00A876AC" w:rsidRPr="00924C35">
        <w:rPr>
          <w:rFonts w:asciiTheme="minorHAnsi" w:hAnsiTheme="minorHAnsi" w:cstheme="minorHAnsi"/>
          <w:bCs/>
          <w:sz w:val="22"/>
          <w:szCs w:val="22"/>
        </w:rPr>
        <w:t xml:space="preserve">. There is no </w:t>
      </w:r>
      <w:r w:rsidRPr="00924C35">
        <w:rPr>
          <w:rFonts w:asciiTheme="minorHAnsi" w:hAnsiTheme="minorHAnsi" w:cstheme="minorHAnsi"/>
          <w:bCs/>
          <w:sz w:val="22"/>
          <w:szCs w:val="22"/>
        </w:rPr>
        <w:t xml:space="preserve">state </w:t>
      </w:r>
      <w:r w:rsidR="00A876AC" w:rsidRPr="00924C35">
        <w:rPr>
          <w:rFonts w:asciiTheme="minorHAnsi" w:hAnsiTheme="minorHAnsi" w:cstheme="minorHAnsi"/>
          <w:bCs/>
          <w:sz w:val="22"/>
          <w:szCs w:val="22"/>
        </w:rPr>
        <w:t xml:space="preserve">law or rule </w:t>
      </w:r>
      <w:r w:rsidR="009E0703" w:rsidRPr="00924C35">
        <w:rPr>
          <w:rFonts w:asciiTheme="minorHAnsi" w:hAnsiTheme="minorHAnsi" w:cstheme="minorHAnsi"/>
          <w:bCs/>
          <w:sz w:val="22"/>
          <w:szCs w:val="22"/>
        </w:rPr>
        <w:t>prohibiting the</w:t>
      </w:r>
      <w:r w:rsidR="00962DFB" w:rsidRPr="00924C35">
        <w:rPr>
          <w:rFonts w:asciiTheme="minorHAnsi" w:hAnsiTheme="minorHAnsi" w:cstheme="minorHAnsi"/>
          <w:bCs/>
          <w:sz w:val="22"/>
          <w:szCs w:val="22"/>
        </w:rPr>
        <w:t xml:space="preserve"> transport</w:t>
      </w:r>
      <w:r w:rsidR="009E0703" w:rsidRPr="00924C35">
        <w:rPr>
          <w:rFonts w:asciiTheme="minorHAnsi" w:hAnsiTheme="minorHAnsi" w:cstheme="minorHAnsi"/>
          <w:bCs/>
          <w:sz w:val="22"/>
          <w:szCs w:val="22"/>
        </w:rPr>
        <w:t>ation of</w:t>
      </w:r>
      <w:r w:rsidR="00962DFB" w:rsidRPr="00924C35">
        <w:rPr>
          <w:rFonts w:asciiTheme="minorHAnsi" w:hAnsiTheme="minorHAnsi" w:cstheme="minorHAnsi"/>
          <w:bCs/>
          <w:sz w:val="22"/>
          <w:szCs w:val="22"/>
        </w:rPr>
        <w:t xml:space="preserve"> a </w:t>
      </w:r>
      <w:r w:rsidR="009E0703" w:rsidRPr="00924C35">
        <w:rPr>
          <w:rFonts w:asciiTheme="minorHAnsi" w:hAnsiTheme="minorHAnsi" w:cstheme="minorHAnsi"/>
          <w:bCs/>
          <w:sz w:val="22"/>
          <w:szCs w:val="22"/>
        </w:rPr>
        <w:t xml:space="preserve">student or other </w:t>
      </w:r>
      <w:r w:rsidR="00962DFB" w:rsidRPr="00924C35">
        <w:rPr>
          <w:rFonts w:asciiTheme="minorHAnsi" w:hAnsiTheme="minorHAnsi" w:cstheme="minorHAnsi"/>
          <w:bCs/>
          <w:sz w:val="22"/>
          <w:szCs w:val="22"/>
        </w:rPr>
        <w:t xml:space="preserve">minor to the wrong location. </w:t>
      </w:r>
      <w:proofErr w:type="gramStart"/>
      <w:r w:rsidR="00EF0335" w:rsidRPr="00924C35">
        <w:rPr>
          <w:rFonts w:asciiTheme="minorHAnsi" w:hAnsiTheme="minorHAnsi" w:cstheme="minorHAnsi"/>
          <w:bCs/>
          <w:sz w:val="22"/>
          <w:szCs w:val="22"/>
        </w:rPr>
        <w:t>Finally, although</w:t>
      </w:r>
      <w:r w:rsidR="000429CD" w:rsidRPr="00924C35">
        <w:rPr>
          <w:rFonts w:asciiTheme="minorHAnsi" w:hAnsiTheme="minorHAnsi" w:cstheme="minorHAnsi"/>
          <w:bCs/>
          <w:sz w:val="22"/>
          <w:szCs w:val="22"/>
        </w:rPr>
        <w:t xml:space="preserve"> there are laws and rules concerning the inappropriate touching of a minor, </w:t>
      </w:r>
      <w:r w:rsidRPr="00924C35">
        <w:rPr>
          <w:rFonts w:asciiTheme="minorHAnsi" w:hAnsiTheme="minorHAnsi" w:cstheme="minorHAnsi"/>
          <w:bCs/>
          <w:sz w:val="22"/>
          <w:szCs w:val="22"/>
        </w:rPr>
        <w:t>in consideration of</w:t>
      </w:r>
      <w:r w:rsidR="000429CD" w:rsidRPr="00924C35">
        <w:rPr>
          <w:rFonts w:asciiTheme="minorHAnsi" w:hAnsiTheme="minorHAnsi" w:cstheme="minorHAnsi"/>
          <w:bCs/>
          <w:sz w:val="22"/>
          <w:szCs w:val="22"/>
        </w:rPr>
        <w:t xml:space="preserve"> the </w:t>
      </w:r>
      <w:r w:rsidR="00EF0335" w:rsidRPr="00924C35">
        <w:rPr>
          <w:rFonts w:asciiTheme="minorHAnsi" w:hAnsiTheme="minorHAnsi" w:cstheme="minorHAnsi"/>
          <w:bCs/>
          <w:sz w:val="22"/>
          <w:szCs w:val="22"/>
        </w:rPr>
        <w:t>plain language</w:t>
      </w:r>
      <w:r w:rsidR="000429CD" w:rsidRPr="00924C35">
        <w:rPr>
          <w:rFonts w:asciiTheme="minorHAnsi" w:hAnsiTheme="minorHAnsi" w:cstheme="minorHAnsi"/>
          <w:bCs/>
          <w:sz w:val="22"/>
          <w:szCs w:val="22"/>
        </w:rPr>
        <w:t xml:space="preserve"> of</w:t>
      </w:r>
      <w:r w:rsidR="00EF0335" w:rsidRPr="00924C35">
        <w:rPr>
          <w:rFonts w:asciiTheme="minorHAnsi" w:hAnsiTheme="minorHAnsi" w:cstheme="minorHAnsi"/>
          <w:bCs/>
          <w:sz w:val="22"/>
          <w:szCs w:val="22"/>
        </w:rPr>
        <w:t xml:space="preserve"> OAR 581-022-2345 </w:t>
      </w:r>
      <w:r w:rsidR="001947C0" w:rsidRPr="00924C35">
        <w:rPr>
          <w:rFonts w:asciiTheme="minorHAnsi" w:hAnsiTheme="minorHAnsi" w:cstheme="minorHAnsi"/>
          <w:bCs/>
          <w:sz w:val="22"/>
          <w:szCs w:val="22"/>
        </w:rPr>
        <w:t>and</w:t>
      </w:r>
      <w:r w:rsidR="00EF0335" w:rsidRPr="00924C35">
        <w:rPr>
          <w:rFonts w:asciiTheme="minorHAnsi" w:hAnsiTheme="minorHAnsi" w:cstheme="minorHAnsi"/>
          <w:bCs/>
          <w:sz w:val="22"/>
          <w:szCs w:val="22"/>
        </w:rPr>
        <w:t xml:space="preserve"> 581-053-0004</w:t>
      </w:r>
      <w:r w:rsidR="0023191C" w:rsidRPr="00924C35">
        <w:rPr>
          <w:rFonts w:asciiTheme="minorHAnsi" w:hAnsiTheme="minorHAnsi" w:cstheme="minorHAnsi"/>
          <w:bCs/>
          <w:sz w:val="22"/>
          <w:szCs w:val="22"/>
        </w:rPr>
        <w:t xml:space="preserve"> (</w:t>
      </w:r>
      <w:r w:rsidR="001947C0" w:rsidRPr="00924C35">
        <w:rPr>
          <w:rFonts w:asciiTheme="minorHAnsi" w:hAnsiTheme="minorHAnsi" w:cstheme="minorHAnsi"/>
          <w:bCs/>
          <w:sz w:val="22"/>
          <w:szCs w:val="22"/>
        </w:rPr>
        <w:t>e</w:t>
      </w:r>
      <w:r w:rsidR="000429CD" w:rsidRPr="00924C35">
        <w:rPr>
          <w:rFonts w:asciiTheme="minorHAnsi" w:hAnsiTheme="minorHAnsi" w:cstheme="minorHAnsi"/>
          <w:bCs/>
          <w:sz w:val="22"/>
          <w:szCs w:val="22"/>
        </w:rPr>
        <w:t xml:space="preserve">ach is written as an extension of </w:t>
      </w:r>
      <w:r w:rsidR="00EF0335" w:rsidRPr="00924C35">
        <w:rPr>
          <w:rFonts w:asciiTheme="minorHAnsi" w:hAnsiTheme="minorHAnsi" w:cstheme="minorHAnsi"/>
          <w:bCs/>
          <w:sz w:val="22"/>
          <w:szCs w:val="22"/>
        </w:rPr>
        <w:t>the</w:t>
      </w:r>
      <w:r w:rsidR="000429CD" w:rsidRPr="00924C35">
        <w:rPr>
          <w:rFonts w:asciiTheme="minorHAnsi" w:hAnsiTheme="minorHAnsi" w:cstheme="minorHAnsi"/>
          <w:bCs/>
          <w:sz w:val="22"/>
          <w:szCs w:val="22"/>
        </w:rPr>
        <w:t xml:space="preserve"> state’s policies regarding the transportation of students</w:t>
      </w:r>
      <w:r w:rsidR="0023191C" w:rsidRPr="00924C35">
        <w:rPr>
          <w:rFonts w:asciiTheme="minorHAnsi" w:hAnsiTheme="minorHAnsi" w:cstheme="minorHAnsi"/>
          <w:bCs/>
          <w:sz w:val="22"/>
          <w:szCs w:val="22"/>
        </w:rPr>
        <w:t xml:space="preserve">) </w:t>
      </w:r>
      <w:r w:rsidR="001947C0" w:rsidRPr="00924C35">
        <w:rPr>
          <w:rFonts w:asciiTheme="minorHAnsi" w:hAnsiTheme="minorHAnsi" w:cstheme="minorHAnsi"/>
          <w:bCs/>
          <w:sz w:val="22"/>
          <w:szCs w:val="22"/>
        </w:rPr>
        <w:t>t</w:t>
      </w:r>
      <w:r w:rsidR="000429CD" w:rsidRPr="00924C35">
        <w:rPr>
          <w:rFonts w:asciiTheme="minorHAnsi" w:hAnsiTheme="minorHAnsi" w:cstheme="minorHAnsi"/>
          <w:bCs/>
          <w:sz w:val="22"/>
          <w:szCs w:val="22"/>
        </w:rPr>
        <w:t xml:space="preserve">he Department finds that to violate </w:t>
      </w:r>
      <w:r w:rsidR="00C910B0" w:rsidRPr="00924C35">
        <w:rPr>
          <w:rFonts w:asciiTheme="minorHAnsi" w:hAnsiTheme="minorHAnsi" w:cstheme="minorHAnsi"/>
          <w:bCs/>
          <w:sz w:val="22"/>
          <w:szCs w:val="22"/>
        </w:rPr>
        <w:t xml:space="preserve">either rule, the specific “law” or “rule” at issue would have to </w:t>
      </w:r>
      <w:r w:rsidR="005046D2" w:rsidRPr="00924C35">
        <w:rPr>
          <w:rFonts w:asciiTheme="minorHAnsi" w:hAnsiTheme="minorHAnsi" w:cstheme="minorHAnsi"/>
          <w:bCs/>
          <w:sz w:val="22"/>
          <w:szCs w:val="22"/>
        </w:rPr>
        <w:t>prohibit</w:t>
      </w:r>
      <w:r w:rsidR="000429CD" w:rsidRPr="00924C35">
        <w:rPr>
          <w:rFonts w:asciiTheme="minorHAnsi" w:hAnsiTheme="minorHAnsi" w:cstheme="minorHAnsi"/>
          <w:bCs/>
          <w:sz w:val="22"/>
          <w:szCs w:val="22"/>
        </w:rPr>
        <w:t xml:space="preserve"> the </w:t>
      </w:r>
      <w:r w:rsidR="00962DFB" w:rsidRPr="00924C35">
        <w:rPr>
          <w:rFonts w:asciiTheme="minorHAnsi" w:hAnsiTheme="minorHAnsi" w:cstheme="minorHAnsi"/>
          <w:bCs/>
          <w:sz w:val="22"/>
          <w:szCs w:val="22"/>
        </w:rPr>
        <w:t xml:space="preserve">inappropriate touching of a </w:t>
      </w:r>
      <w:r w:rsidRPr="00924C35">
        <w:rPr>
          <w:rFonts w:asciiTheme="minorHAnsi" w:hAnsiTheme="minorHAnsi" w:cstheme="minorHAnsi"/>
          <w:bCs/>
          <w:sz w:val="22"/>
          <w:szCs w:val="22"/>
        </w:rPr>
        <w:t>minor</w:t>
      </w:r>
      <w:r w:rsidR="00962DFB" w:rsidRPr="00924C35">
        <w:rPr>
          <w:rFonts w:asciiTheme="minorHAnsi" w:hAnsiTheme="minorHAnsi" w:cstheme="minorHAnsi"/>
          <w:bCs/>
          <w:sz w:val="22"/>
          <w:szCs w:val="22"/>
        </w:rPr>
        <w:t xml:space="preserve"> </w:t>
      </w:r>
      <w:r w:rsidR="00962DFB" w:rsidRPr="00924C35">
        <w:rPr>
          <w:rFonts w:asciiTheme="minorHAnsi" w:hAnsiTheme="minorHAnsi" w:cstheme="minorHAnsi"/>
          <w:bCs/>
          <w:i/>
          <w:sz w:val="22"/>
          <w:szCs w:val="22"/>
        </w:rPr>
        <w:t xml:space="preserve">by a person providing </w:t>
      </w:r>
      <w:r w:rsidR="00F179C9" w:rsidRPr="00924C35">
        <w:rPr>
          <w:rFonts w:asciiTheme="minorHAnsi" w:hAnsiTheme="minorHAnsi" w:cstheme="minorHAnsi"/>
          <w:bCs/>
          <w:i/>
          <w:sz w:val="22"/>
          <w:szCs w:val="22"/>
        </w:rPr>
        <w:t>transportation services</w:t>
      </w:r>
      <w:r w:rsidRPr="00924C35">
        <w:rPr>
          <w:rFonts w:asciiTheme="minorHAnsi" w:hAnsiTheme="minorHAnsi" w:cstheme="minorHAnsi"/>
          <w:bCs/>
          <w:sz w:val="22"/>
          <w:szCs w:val="22"/>
        </w:rPr>
        <w:t>.</w:t>
      </w:r>
      <w:proofErr w:type="gramEnd"/>
      <w:r w:rsidRPr="00924C35">
        <w:rPr>
          <w:rFonts w:asciiTheme="minorHAnsi" w:hAnsiTheme="minorHAnsi" w:cstheme="minorHAnsi"/>
          <w:bCs/>
          <w:sz w:val="22"/>
          <w:szCs w:val="22"/>
        </w:rPr>
        <w:t xml:space="preserve"> In other words, in consideration of the plain language of OAR 581-022-2345 and 581-053-0004, a person does not violate either rule if the specific “law” or “rule” at issue </w:t>
      </w:r>
      <w:r w:rsidR="000A1893" w:rsidRPr="00924C35">
        <w:rPr>
          <w:rFonts w:asciiTheme="minorHAnsi" w:hAnsiTheme="minorHAnsi" w:cstheme="minorHAnsi"/>
          <w:bCs/>
          <w:sz w:val="22"/>
          <w:szCs w:val="22"/>
        </w:rPr>
        <w:t>is a law or rule of general applicability.</w:t>
      </w:r>
    </w:p>
    <w:p w:rsidR="00F179C9" w:rsidRPr="00924C35" w:rsidRDefault="00F179C9" w:rsidP="00807FE0">
      <w:pPr>
        <w:spacing w:after="0"/>
        <w:jc w:val="both"/>
        <w:rPr>
          <w:rFonts w:asciiTheme="minorHAnsi" w:hAnsiTheme="minorHAnsi" w:cstheme="minorHAnsi"/>
          <w:bCs/>
          <w:sz w:val="22"/>
          <w:szCs w:val="22"/>
        </w:rPr>
      </w:pPr>
    </w:p>
    <w:p w:rsidR="00F179C9" w:rsidRPr="00924C35" w:rsidRDefault="00DE4841"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Under OAR 581-022-2345, “[p]upil transportation provided by [a] school district shall comply with all </w:t>
      </w:r>
      <w:r w:rsidRPr="00924C35">
        <w:rPr>
          <w:rFonts w:asciiTheme="minorHAnsi" w:hAnsiTheme="minorHAnsi" w:cstheme="minorHAnsi"/>
          <w:bCs/>
          <w:i/>
          <w:sz w:val="22"/>
          <w:szCs w:val="22"/>
        </w:rPr>
        <w:t>applicable</w:t>
      </w:r>
      <w:r w:rsidRPr="00924C35">
        <w:rPr>
          <w:rFonts w:asciiTheme="minorHAnsi" w:hAnsiTheme="minorHAnsi" w:cstheme="minorHAnsi"/>
          <w:bCs/>
          <w:sz w:val="22"/>
          <w:szCs w:val="22"/>
        </w:rPr>
        <w:t xml:space="preserve">” law and rules. The provisions of OAR 581-053-0004 specifically pertain to “transportation,” </w:t>
      </w:r>
      <w:r w:rsidR="00F179C9" w:rsidRPr="00924C35">
        <w:rPr>
          <w:rFonts w:asciiTheme="minorHAnsi" w:hAnsiTheme="minorHAnsi" w:cstheme="minorHAnsi"/>
          <w:bCs/>
          <w:sz w:val="22"/>
          <w:szCs w:val="22"/>
        </w:rPr>
        <w:t xml:space="preserve"> </w:t>
      </w:r>
      <w:r w:rsidRPr="00924C35">
        <w:rPr>
          <w:rFonts w:asciiTheme="minorHAnsi" w:hAnsiTheme="minorHAnsi" w:cstheme="minorHAnsi"/>
          <w:bCs/>
          <w:sz w:val="22"/>
          <w:szCs w:val="22"/>
        </w:rPr>
        <w:lastRenderedPageBreak/>
        <w:t xml:space="preserve">“transportation services,” and the operation of a “school activity vehicle.” Both rules require the law or rule </w:t>
      </w:r>
      <w:r w:rsidR="00E62C1A" w:rsidRPr="00924C35">
        <w:rPr>
          <w:rFonts w:asciiTheme="minorHAnsi" w:hAnsiTheme="minorHAnsi" w:cstheme="minorHAnsi"/>
          <w:bCs/>
          <w:sz w:val="22"/>
          <w:szCs w:val="22"/>
        </w:rPr>
        <w:t>at issue</w:t>
      </w:r>
      <w:r w:rsidRPr="00924C35">
        <w:rPr>
          <w:rFonts w:asciiTheme="minorHAnsi" w:hAnsiTheme="minorHAnsi" w:cstheme="minorHAnsi"/>
          <w:bCs/>
          <w:sz w:val="22"/>
          <w:szCs w:val="22"/>
        </w:rPr>
        <w:t xml:space="preserve"> to </w:t>
      </w:r>
      <w:r w:rsidR="005A7951" w:rsidRPr="00924C35">
        <w:rPr>
          <w:rFonts w:asciiTheme="minorHAnsi" w:hAnsiTheme="minorHAnsi" w:cstheme="minorHAnsi"/>
          <w:bCs/>
          <w:sz w:val="22"/>
          <w:szCs w:val="22"/>
        </w:rPr>
        <w:t>concern</w:t>
      </w:r>
      <w:r w:rsidRPr="00924C35">
        <w:rPr>
          <w:rFonts w:asciiTheme="minorHAnsi" w:hAnsiTheme="minorHAnsi" w:cstheme="minorHAnsi"/>
          <w:bCs/>
          <w:sz w:val="22"/>
          <w:szCs w:val="22"/>
        </w:rPr>
        <w:t xml:space="preserve"> the transportation of </w:t>
      </w:r>
      <w:r w:rsidR="00BC4977" w:rsidRPr="00924C35">
        <w:rPr>
          <w:rFonts w:asciiTheme="minorHAnsi" w:hAnsiTheme="minorHAnsi" w:cstheme="minorHAnsi"/>
          <w:bCs/>
          <w:sz w:val="22"/>
          <w:szCs w:val="22"/>
        </w:rPr>
        <w:t>students or other minors.</w:t>
      </w:r>
      <w:r w:rsidRPr="00924C35">
        <w:rPr>
          <w:rFonts w:asciiTheme="minorHAnsi" w:hAnsiTheme="minorHAnsi" w:cstheme="minorHAnsi"/>
          <w:bCs/>
          <w:sz w:val="22"/>
          <w:szCs w:val="22"/>
        </w:rPr>
        <w:t xml:space="preserve"> Neither </w:t>
      </w:r>
      <w:r w:rsidR="00F72DD1" w:rsidRPr="00924C35">
        <w:rPr>
          <w:rFonts w:asciiTheme="minorHAnsi" w:hAnsiTheme="minorHAnsi" w:cstheme="minorHAnsi"/>
          <w:bCs/>
          <w:sz w:val="22"/>
          <w:szCs w:val="22"/>
        </w:rPr>
        <w:t xml:space="preserve">of the </w:t>
      </w:r>
      <w:r w:rsidRPr="00924C35">
        <w:rPr>
          <w:rFonts w:asciiTheme="minorHAnsi" w:hAnsiTheme="minorHAnsi" w:cstheme="minorHAnsi"/>
          <w:bCs/>
          <w:sz w:val="22"/>
          <w:szCs w:val="22"/>
        </w:rPr>
        <w:t>rule</w:t>
      </w:r>
      <w:r w:rsidR="00F72DD1" w:rsidRPr="00924C35">
        <w:rPr>
          <w:rFonts w:asciiTheme="minorHAnsi" w:hAnsiTheme="minorHAnsi" w:cstheme="minorHAnsi"/>
          <w:bCs/>
          <w:sz w:val="22"/>
          <w:szCs w:val="22"/>
        </w:rPr>
        <w:t>s</w:t>
      </w:r>
      <w:r w:rsidRPr="00924C35">
        <w:rPr>
          <w:rFonts w:asciiTheme="minorHAnsi" w:hAnsiTheme="minorHAnsi" w:cstheme="minorHAnsi"/>
          <w:bCs/>
          <w:sz w:val="22"/>
          <w:szCs w:val="22"/>
        </w:rPr>
        <w:t xml:space="preserve"> </w:t>
      </w:r>
      <w:r w:rsidR="00F72DD1" w:rsidRPr="00924C35">
        <w:rPr>
          <w:rFonts w:asciiTheme="minorHAnsi" w:hAnsiTheme="minorHAnsi" w:cstheme="minorHAnsi"/>
          <w:bCs/>
          <w:sz w:val="22"/>
          <w:szCs w:val="22"/>
        </w:rPr>
        <w:t>are</w:t>
      </w:r>
      <w:r w:rsidRPr="00924C35">
        <w:rPr>
          <w:rFonts w:asciiTheme="minorHAnsi" w:hAnsiTheme="minorHAnsi" w:cstheme="minorHAnsi"/>
          <w:bCs/>
          <w:sz w:val="22"/>
          <w:szCs w:val="22"/>
        </w:rPr>
        <w:t xml:space="preserve"> broad enough to apply to laws and rules of general applicability</w:t>
      </w:r>
      <w:r w:rsidR="00E62C1A" w:rsidRPr="00924C35">
        <w:rPr>
          <w:rFonts w:asciiTheme="minorHAnsi" w:hAnsiTheme="minorHAnsi" w:cstheme="minorHAnsi"/>
          <w:bCs/>
          <w:sz w:val="22"/>
          <w:szCs w:val="22"/>
        </w:rPr>
        <w:t>,</w:t>
      </w:r>
      <w:r w:rsidRPr="00924C35">
        <w:rPr>
          <w:rFonts w:asciiTheme="minorHAnsi" w:hAnsiTheme="minorHAnsi" w:cstheme="minorHAnsi"/>
          <w:bCs/>
          <w:sz w:val="22"/>
          <w:szCs w:val="22"/>
        </w:rPr>
        <w:t xml:space="preserve"> where violations may oc</w:t>
      </w:r>
      <w:r w:rsidR="00E62C1A" w:rsidRPr="00924C35">
        <w:rPr>
          <w:rFonts w:asciiTheme="minorHAnsi" w:hAnsiTheme="minorHAnsi" w:cstheme="minorHAnsi"/>
          <w:bCs/>
          <w:sz w:val="22"/>
          <w:szCs w:val="22"/>
        </w:rPr>
        <w:t xml:space="preserve">cur </w:t>
      </w:r>
      <w:r w:rsidR="00F72DD1" w:rsidRPr="00924C35">
        <w:rPr>
          <w:rFonts w:asciiTheme="minorHAnsi" w:hAnsiTheme="minorHAnsi" w:cstheme="minorHAnsi"/>
          <w:bCs/>
          <w:sz w:val="22"/>
          <w:szCs w:val="22"/>
        </w:rPr>
        <w:t>while providing</w:t>
      </w:r>
      <w:r w:rsidR="00E62C1A" w:rsidRPr="00924C35">
        <w:rPr>
          <w:rFonts w:asciiTheme="minorHAnsi" w:hAnsiTheme="minorHAnsi" w:cstheme="minorHAnsi"/>
          <w:bCs/>
          <w:sz w:val="22"/>
          <w:szCs w:val="22"/>
        </w:rPr>
        <w:t xml:space="preserve"> transportation se</w:t>
      </w:r>
      <w:r w:rsidR="00F72DD1" w:rsidRPr="00924C35">
        <w:rPr>
          <w:rFonts w:asciiTheme="minorHAnsi" w:hAnsiTheme="minorHAnsi" w:cstheme="minorHAnsi"/>
          <w:bCs/>
          <w:sz w:val="22"/>
          <w:szCs w:val="22"/>
        </w:rPr>
        <w:t>rvices</w:t>
      </w:r>
      <w:r w:rsidR="00E62C1A" w:rsidRPr="00924C35">
        <w:rPr>
          <w:rFonts w:asciiTheme="minorHAnsi" w:hAnsiTheme="minorHAnsi" w:cstheme="minorHAnsi"/>
          <w:bCs/>
          <w:sz w:val="22"/>
          <w:szCs w:val="22"/>
        </w:rPr>
        <w:t xml:space="preserve">, but are not specifically about </w:t>
      </w:r>
      <w:r w:rsidR="00F72DD1" w:rsidRPr="00924C35">
        <w:rPr>
          <w:rFonts w:asciiTheme="minorHAnsi" w:hAnsiTheme="minorHAnsi" w:cstheme="minorHAnsi"/>
          <w:bCs/>
          <w:sz w:val="22"/>
          <w:szCs w:val="22"/>
        </w:rPr>
        <w:t>providing transportation services</w:t>
      </w:r>
      <w:r w:rsidR="00E62C1A" w:rsidRPr="00924C35">
        <w:rPr>
          <w:rFonts w:asciiTheme="minorHAnsi" w:hAnsiTheme="minorHAnsi" w:cstheme="minorHAnsi"/>
          <w:bCs/>
          <w:sz w:val="22"/>
          <w:szCs w:val="22"/>
        </w:rPr>
        <w:t>.</w:t>
      </w:r>
      <w:r w:rsidR="009E0703" w:rsidRPr="00924C35">
        <w:rPr>
          <w:rFonts w:asciiTheme="minorHAnsi" w:hAnsiTheme="minorHAnsi" w:cstheme="minorHAnsi"/>
          <w:bCs/>
          <w:sz w:val="22"/>
          <w:szCs w:val="22"/>
        </w:rPr>
        <w:t xml:space="preserve"> </w:t>
      </w:r>
      <w:r w:rsidR="00AB4567" w:rsidRPr="00924C35">
        <w:rPr>
          <w:rFonts w:asciiTheme="minorHAnsi" w:hAnsiTheme="minorHAnsi" w:cstheme="minorHAnsi"/>
          <w:bCs/>
          <w:sz w:val="22"/>
          <w:szCs w:val="22"/>
        </w:rPr>
        <w:t>As written, OAR 581-022-2345 and 581-053-0004 require t</w:t>
      </w:r>
      <w:r w:rsidR="000A1893" w:rsidRPr="00924C35">
        <w:rPr>
          <w:rFonts w:asciiTheme="minorHAnsi" w:hAnsiTheme="minorHAnsi" w:cstheme="minorHAnsi"/>
          <w:bCs/>
          <w:sz w:val="22"/>
          <w:szCs w:val="22"/>
        </w:rPr>
        <w:t xml:space="preserve">he type of person who inappropriately touches a minor to be an element of </w:t>
      </w:r>
      <w:r w:rsidR="00AB4567" w:rsidRPr="00924C35">
        <w:rPr>
          <w:rFonts w:asciiTheme="minorHAnsi" w:hAnsiTheme="minorHAnsi" w:cstheme="minorHAnsi"/>
          <w:bCs/>
          <w:sz w:val="22"/>
          <w:szCs w:val="22"/>
        </w:rPr>
        <w:t>a</w:t>
      </w:r>
      <w:r w:rsidR="000A1893" w:rsidRPr="00924C35">
        <w:rPr>
          <w:rFonts w:asciiTheme="minorHAnsi" w:hAnsiTheme="minorHAnsi" w:cstheme="minorHAnsi"/>
          <w:bCs/>
          <w:sz w:val="22"/>
          <w:szCs w:val="22"/>
        </w:rPr>
        <w:t xml:space="preserve"> </w:t>
      </w:r>
      <w:r w:rsidR="00CD3EF4" w:rsidRPr="00924C35">
        <w:rPr>
          <w:rFonts w:asciiTheme="minorHAnsi" w:hAnsiTheme="minorHAnsi" w:cstheme="minorHAnsi"/>
          <w:bCs/>
          <w:sz w:val="22"/>
          <w:szCs w:val="22"/>
        </w:rPr>
        <w:t>prohibition and t</w:t>
      </w:r>
      <w:r w:rsidR="000A1893" w:rsidRPr="00924C35">
        <w:rPr>
          <w:rFonts w:asciiTheme="minorHAnsi" w:hAnsiTheme="minorHAnsi" w:cstheme="minorHAnsi"/>
          <w:bCs/>
          <w:sz w:val="22"/>
          <w:szCs w:val="22"/>
        </w:rPr>
        <w:t xml:space="preserve">he </w:t>
      </w:r>
      <w:r w:rsidR="00CD3EF4" w:rsidRPr="00924C35">
        <w:rPr>
          <w:rFonts w:asciiTheme="minorHAnsi" w:hAnsiTheme="minorHAnsi" w:cstheme="minorHAnsi"/>
          <w:bCs/>
          <w:sz w:val="22"/>
          <w:szCs w:val="22"/>
        </w:rPr>
        <w:t>type of person to whom the prohibition applies to be</w:t>
      </w:r>
      <w:r w:rsidR="000A1893" w:rsidRPr="00924C35">
        <w:rPr>
          <w:rFonts w:asciiTheme="minorHAnsi" w:hAnsiTheme="minorHAnsi" w:cstheme="minorHAnsi"/>
          <w:bCs/>
          <w:sz w:val="22"/>
          <w:szCs w:val="22"/>
        </w:rPr>
        <w:t xml:space="preserve"> a person providing transportation services. </w:t>
      </w:r>
      <w:proofErr w:type="gramStart"/>
      <w:r w:rsidR="009E0703" w:rsidRPr="00924C35">
        <w:rPr>
          <w:rFonts w:asciiTheme="minorHAnsi" w:hAnsiTheme="minorHAnsi" w:cstheme="minorHAnsi"/>
          <w:bCs/>
          <w:sz w:val="22"/>
          <w:szCs w:val="22"/>
        </w:rPr>
        <w:t>There is no law or rule</w:t>
      </w:r>
      <w:r w:rsidR="00AB4567" w:rsidRPr="00924C35">
        <w:rPr>
          <w:rFonts w:asciiTheme="minorHAnsi" w:hAnsiTheme="minorHAnsi" w:cstheme="minorHAnsi"/>
          <w:bCs/>
          <w:sz w:val="22"/>
          <w:szCs w:val="22"/>
        </w:rPr>
        <w:t xml:space="preserve"> that meets these criteria</w:t>
      </w:r>
      <w:r w:rsidR="009E0703" w:rsidRPr="00924C35">
        <w:rPr>
          <w:rFonts w:asciiTheme="minorHAnsi" w:hAnsiTheme="minorHAnsi" w:cstheme="minorHAnsi"/>
          <w:bCs/>
          <w:sz w:val="22"/>
          <w:szCs w:val="22"/>
        </w:rPr>
        <w:t>.</w:t>
      </w:r>
      <w:proofErr w:type="gramEnd"/>
    </w:p>
    <w:p w:rsidR="00BE3A84" w:rsidRPr="00924C35" w:rsidRDefault="00BE3A84" w:rsidP="00807FE0">
      <w:pPr>
        <w:spacing w:after="0"/>
        <w:jc w:val="both"/>
        <w:rPr>
          <w:rFonts w:asciiTheme="minorHAnsi" w:hAnsiTheme="minorHAnsi" w:cstheme="minorHAnsi"/>
          <w:bCs/>
          <w:sz w:val="22"/>
          <w:szCs w:val="22"/>
        </w:rPr>
      </w:pPr>
    </w:p>
    <w:p w:rsidR="00AB4567" w:rsidRPr="00924C35" w:rsidRDefault="00BE3A84"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It </w:t>
      </w:r>
      <w:proofErr w:type="gramStart"/>
      <w:r w:rsidRPr="00924C35">
        <w:rPr>
          <w:rFonts w:asciiTheme="minorHAnsi" w:hAnsiTheme="minorHAnsi" w:cstheme="minorHAnsi"/>
          <w:bCs/>
          <w:sz w:val="22"/>
          <w:szCs w:val="22"/>
        </w:rPr>
        <w:t>should be noted</w:t>
      </w:r>
      <w:proofErr w:type="gramEnd"/>
      <w:r w:rsidRPr="00924C35">
        <w:rPr>
          <w:rFonts w:asciiTheme="minorHAnsi" w:hAnsiTheme="minorHAnsi" w:cstheme="minorHAnsi"/>
          <w:bCs/>
          <w:sz w:val="22"/>
          <w:szCs w:val="22"/>
        </w:rPr>
        <w:t xml:space="preserve"> that under OAR 581-053-0210, “[e]ach school board shall adopt and implement a written transportation policy regarding student conduct and discipline that conforms to ORS 339.250.” Under ORS 339.250 (8), a school district must adopt policies that “allow an individual who is a teacher, administrator, school employee or school volunteer to use reasonable physical force upon a student.” Under ORS 339.250 (9), the “authority to discipline a student does not authorize the infliction of corporeal punishment</w:t>
      </w:r>
      <w:r w:rsidR="00BC4977" w:rsidRPr="00924C35">
        <w:rPr>
          <w:rFonts w:asciiTheme="minorHAnsi" w:hAnsiTheme="minorHAnsi" w:cstheme="minorHAnsi"/>
          <w:bCs/>
          <w:sz w:val="22"/>
          <w:szCs w:val="22"/>
        </w:rPr>
        <w:t>.</w:t>
      </w:r>
      <w:r w:rsidRPr="00924C35">
        <w:rPr>
          <w:rFonts w:asciiTheme="minorHAnsi" w:hAnsiTheme="minorHAnsi" w:cstheme="minorHAnsi"/>
          <w:bCs/>
          <w:sz w:val="22"/>
          <w:szCs w:val="22"/>
        </w:rPr>
        <w:t xml:space="preserve">” </w:t>
      </w:r>
      <w:r w:rsidR="00BC4977" w:rsidRPr="00924C35">
        <w:rPr>
          <w:rFonts w:asciiTheme="minorHAnsi" w:hAnsiTheme="minorHAnsi" w:cstheme="minorHAnsi"/>
          <w:bCs/>
          <w:sz w:val="22"/>
          <w:szCs w:val="22"/>
        </w:rPr>
        <w:t xml:space="preserve">ORS 339.250 (9) </w:t>
      </w:r>
      <w:r w:rsidRPr="00924C35">
        <w:rPr>
          <w:rFonts w:asciiTheme="minorHAnsi" w:hAnsiTheme="minorHAnsi" w:cstheme="minorHAnsi"/>
          <w:bCs/>
          <w:sz w:val="22"/>
          <w:szCs w:val="22"/>
        </w:rPr>
        <w:t xml:space="preserve">defines </w:t>
      </w:r>
      <w:r w:rsidR="00BC4977" w:rsidRPr="00924C35">
        <w:rPr>
          <w:rFonts w:asciiTheme="minorHAnsi" w:hAnsiTheme="minorHAnsi" w:cstheme="minorHAnsi"/>
          <w:bCs/>
          <w:sz w:val="22"/>
          <w:szCs w:val="22"/>
        </w:rPr>
        <w:t xml:space="preserve">corporeal punishment </w:t>
      </w:r>
      <w:r w:rsidRPr="00924C35">
        <w:rPr>
          <w:rFonts w:asciiTheme="minorHAnsi" w:hAnsiTheme="minorHAnsi" w:cstheme="minorHAnsi"/>
          <w:bCs/>
          <w:sz w:val="22"/>
          <w:szCs w:val="22"/>
        </w:rPr>
        <w:t>as “the willful infliction of, or willfully causing the infliction of, physical pain.” Exemptions to ORS 339.250 (9) include</w:t>
      </w:r>
      <w:r w:rsidR="004E19BC" w:rsidRPr="00924C35">
        <w:rPr>
          <w:rFonts w:asciiTheme="minorHAnsi" w:hAnsiTheme="minorHAnsi" w:cstheme="minorHAnsi"/>
          <w:bCs/>
          <w:sz w:val="22"/>
          <w:szCs w:val="22"/>
        </w:rPr>
        <w:t xml:space="preserve"> </w:t>
      </w:r>
      <w:r w:rsidRPr="00924C35">
        <w:rPr>
          <w:rFonts w:asciiTheme="minorHAnsi" w:hAnsiTheme="minorHAnsi" w:cstheme="minorHAnsi"/>
          <w:bCs/>
          <w:sz w:val="22"/>
          <w:szCs w:val="22"/>
        </w:rPr>
        <w:t>the use of physical force</w:t>
      </w:r>
      <w:r w:rsidR="004E19BC" w:rsidRPr="00924C35">
        <w:rPr>
          <w:rFonts w:asciiTheme="minorHAnsi" w:hAnsiTheme="minorHAnsi" w:cstheme="minorHAnsi"/>
          <w:bCs/>
          <w:sz w:val="22"/>
          <w:szCs w:val="22"/>
        </w:rPr>
        <w:t xml:space="preserve"> </w:t>
      </w:r>
      <w:r w:rsidRPr="00924C35">
        <w:rPr>
          <w:rFonts w:asciiTheme="minorHAnsi" w:hAnsiTheme="minorHAnsi" w:cstheme="minorHAnsi"/>
          <w:bCs/>
          <w:sz w:val="22"/>
          <w:szCs w:val="22"/>
        </w:rPr>
        <w:t xml:space="preserve">to the extent that it is necessary to maintain discipline or order </w:t>
      </w:r>
      <w:r w:rsidR="00DC275B" w:rsidRPr="00924C35">
        <w:rPr>
          <w:rFonts w:asciiTheme="minorHAnsi" w:hAnsiTheme="minorHAnsi" w:cstheme="minorHAnsi"/>
          <w:bCs/>
          <w:sz w:val="22"/>
          <w:szCs w:val="22"/>
        </w:rPr>
        <w:t>and</w:t>
      </w:r>
      <w:r w:rsidRPr="00924C35">
        <w:rPr>
          <w:rFonts w:asciiTheme="minorHAnsi" w:hAnsiTheme="minorHAnsi" w:cstheme="minorHAnsi"/>
          <w:bCs/>
          <w:sz w:val="22"/>
          <w:szCs w:val="22"/>
        </w:rPr>
        <w:t xml:space="preserve"> </w:t>
      </w:r>
      <w:r w:rsidR="00AB4567" w:rsidRPr="00924C35">
        <w:rPr>
          <w:rFonts w:asciiTheme="minorHAnsi" w:hAnsiTheme="minorHAnsi" w:cstheme="minorHAnsi"/>
          <w:bCs/>
          <w:sz w:val="22"/>
          <w:szCs w:val="22"/>
        </w:rPr>
        <w:t>a</w:t>
      </w:r>
      <w:r w:rsidRPr="00924C35">
        <w:rPr>
          <w:rFonts w:asciiTheme="minorHAnsi" w:hAnsiTheme="minorHAnsi" w:cstheme="minorHAnsi"/>
          <w:bCs/>
          <w:sz w:val="22"/>
          <w:szCs w:val="22"/>
        </w:rPr>
        <w:t xml:space="preserve">s permitted under the restraint and seclusion laws of this state. </w:t>
      </w:r>
      <w:r w:rsidR="002C7D5B" w:rsidRPr="00924C35">
        <w:rPr>
          <w:bCs/>
          <w:i/>
          <w:sz w:val="22"/>
          <w:szCs w:val="22"/>
        </w:rPr>
        <w:t xml:space="preserve">See </w:t>
      </w:r>
      <w:r w:rsidR="002C7D5B" w:rsidRPr="00924C35">
        <w:rPr>
          <w:bCs/>
          <w:sz w:val="22"/>
          <w:szCs w:val="22"/>
        </w:rPr>
        <w:t>ORS 161.205 (1) and (3) and 339.250 (9</w:t>
      </w:r>
      <w:proofErr w:type="gramStart"/>
      <w:r w:rsidR="002C7D5B" w:rsidRPr="00924C35">
        <w:rPr>
          <w:bCs/>
          <w:sz w:val="22"/>
          <w:szCs w:val="22"/>
        </w:rPr>
        <w:t>)(</w:t>
      </w:r>
      <w:proofErr w:type="gramEnd"/>
      <w:r w:rsidR="002C7D5B" w:rsidRPr="00924C35">
        <w:rPr>
          <w:bCs/>
          <w:sz w:val="22"/>
          <w:szCs w:val="22"/>
        </w:rPr>
        <w:t>b)(B).</w:t>
      </w:r>
      <w:r w:rsidR="002C7D5B" w:rsidRPr="00924C35">
        <w:rPr>
          <w:rFonts w:asciiTheme="minorHAnsi" w:hAnsiTheme="minorHAnsi" w:cstheme="minorHAnsi"/>
          <w:bCs/>
          <w:sz w:val="22"/>
          <w:szCs w:val="22"/>
        </w:rPr>
        <w:t xml:space="preserve"> </w:t>
      </w:r>
      <w:r w:rsidR="0014764B" w:rsidRPr="00924C35">
        <w:rPr>
          <w:rFonts w:asciiTheme="minorHAnsi" w:hAnsiTheme="minorHAnsi" w:cstheme="minorHAnsi"/>
          <w:bCs/>
          <w:sz w:val="22"/>
          <w:szCs w:val="22"/>
        </w:rPr>
        <w:t xml:space="preserve">In this instance, the parties agree that </w:t>
      </w:r>
      <w:r w:rsidR="00AB4567" w:rsidRPr="00924C35">
        <w:rPr>
          <w:rFonts w:asciiTheme="minorHAnsi" w:hAnsiTheme="minorHAnsi" w:cstheme="minorHAnsi"/>
          <w:bCs/>
          <w:sz w:val="22"/>
          <w:szCs w:val="22"/>
        </w:rPr>
        <w:t>the</w:t>
      </w:r>
      <w:r w:rsidR="0014764B" w:rsidRPr="00924C35">
        <w:rPr>
          <w:rFonts w:asciiTheme="minorHAnsi" w:hAnsiTheme="minorHAnsi" w:cstheme="minorHAnsi"/>
          <w:bCs/>
          <w:sz w:val="22"/>
          <w:szCs w:val="22"/>
        </w:rPr>
        <w:t xml:space="preserve"> driver transporting Student for the District inappropriately touched Student’s hand. </w:t>
      </w:r>
      <w:r w:rsidR="00382DA8" w:rsidRPr="00924C35">
        <w:rPr>
          <w:rFonts w:asciiTheme="minorHAnsi" w:hAnsiTheme="minorHAnsi" w:cstheme="minorHAnsi"/>
          <w:bCs/>
          <w:sz w:val="22"/>
          <w:szCs w:val="22"/>
        </w:rPr>
        <w:t>By agreeing that it was inappropriate</w:t>
      </w:r>
      <w:r w:rsidR="0014764B" w:rsidRPr="00924C35">
        <w:rPr>
          <w:rFonts w:asciiTheme="minorHAnsi" w:hAnsiTheme="minorHAnsi" w:cstheme="minorHAnsi"/>
          <w:bCs/>
          <w:sz w:val="22"/>
          <w:szCs w:val="22"/>
        </w:rPr>
        <w:t xml:space="preserve">, the parties </w:t>
      </w:r>
      <w:r w:rsidR="00382DA8" w:rsidRPr="00924C35">
        <w:rPr>
          <w:rFonts w:asciiTheme="minorHAnsi" w:hAnsiTheme="minorHAnsi" w:cstheme="minorHAnsi"/>
          <w:bCs/>
          <w:sz w:val="22"/>
          <w:szCs w:val="22"/>
        </w:rPr>
        <w:t xml:space="preserve">impliedly stipulate that </w:t>
      </w:r>
      <w:r w:rsidR="0014764B" w:rsidRPr="00924C35">
        <w:rPr>
          <w:rFonts w:asciiTheme="minorHAnsi" w:hAnsiTheme="minorHAnsi" w:cstheme="minorHAnsi"/>
          <w:bCs/>
          <w:sz w:val="22"/>
          <w:szCs w:val="22"/>
        </w:rPr>
        <w:t xml:space="preserve">the driver did not need to touch Student’s hand to maintain discipline or order. The parties </w:t>
      </w:r>
      <w:r w:rsidR="00382DA8" w:rsidRPr="00924C35">
        <w:rPr>
          <w:rFonts w:asciiTheme="minorHAnsi" w:hAnsiTheme="minorHAnsi" w:cstheme="minorHAnsi"/>
          <w:bCs/>
          <w:sz w:val="22"/>
          <w:szCs w:val="22"/>
        </w:rPr>
        <w:t xml:space="preserve">also impliedly stipulate that </w:t>
      </w:r>
      <w:r w:rsidR="0014764B" w:rsidRPr="00924C35">
        <w:rPr>
          <w:rFonts w:asciiTheme="minorHAnsi" w:hAnsiTheme="minorHAnsi" w:cstheme="minorHAnsi"/>
          <w:bCs/>
          <w:sz w:val="22"/>
          <w:szCs w:val="22"/>
        </w:rPr>
        <w:t xml:space="preserve">the driver did not touch Student’s hand as permitted under the restraint and seclusion laws of this state. However, </w:t>
      </w:r>
      <w:r w:rsidR="00BC4977" w:rsidRPr="00924C35">
        <w:rPr>
          <w:rFonts w:asciiTheme="minorHAnsi" w:hAnsiTheme="minorHAnsi" w:cstheme="minorHAnsi"/>
          <w:bCs/>
          <w:sz w:val="22"/>
          <w:szCs w:val="22"/>
        </w:rPr>
        <w:t xml:space="preserve">OAR 581-053-0210 </w:t>
      </w:r>
      <w:r w:rsidR="003C0E10" w:rsidRPr="00924C35">
        <w:rPr>
          <w:rFonts w:asciiTheme="minorHAnsi" w:hAnsiTheme="minorHAnsi" w:cstheme="minorHAnsi"/>
          <w:bCs/>
          <w:sz w:val="22"/>
          <w:szCs w:val="22"/>
        </w:rPr>
        <w:t xml:space="preserve">does not provide a basis for the Department to regulate the actual disciplining of a student. </w:t>
      </w:r>
      <w:r w:rsidR="00382DA8" w:rsidRPr="00924C35">
        <w:rPr>
          <w:rFonts w:asciiTheme="minorHAnsi" w:hAnsiTheme="minorHAnsi" w:cstheme="minorHAnsi"/>
          <w:bCs/>
          <w:sz w:val="22"/>
          <w:szCs w:val="22"/>
        </w:rPr>
        <w:t xml:space="preserve">The actual disciplining of a student is a local matter subject to the regulation of the locally elected schoolboard. </w:t>
      </w:r>
      <w:r w:rsidR="00BC4977" w:rsidRPr="00924C35">
        <w:rPr>
          <w:rFonts w:asciiTheme="minorHAnsi" w:hAnsiTheme="minorHAnsi" w:cstheme="minorHAnsi"/>
          <w:bCs/>
          <w:sz w:val="22"/>
          <w:szCs w:val="22"/>
        </w:rPr>
        <w:t>Under the rule,</w:t>
      </w:r>
      <w:r w:rsidR="003C0E10" w:rsidRPr="00924C35">
        <w:rPr>
          <w:rFonts w:asciiTheme="minorHAnsi" w:hAnsiTheme="minorHAnsi" w:cstheme="minorHAnsi"/>
          <w:bCs/>
          <w:sz w:val="22"/>
          <w:szCs w:val="22"/>
        </w:rPr>
        <w:t xml:space="preserve"> the Department </w:t>
      </w:r>
      <w:r w:rsidR="00BC4977" w:rsidRPr="00924C35">
        <w:rPr>
          <w:rFonts w:asciiTheme="minorHAnsi" w:hAnsiTheme="minorHAnsi" w:cstheme="minorHAnsi"/>
          <w:bCs/>
          <w:sz w:val="22"/>
          <w:szCs w:val="22"/>
        </w:rPr>
        <w:t>may</w:t>
      </w:r>
      <w:r w:rsidR="003C0E10" w:rsidRPr="00924C35">
        <w:rPr>
          <w:rFonts w:asciiTheme="minorHAnsi" w:hAnsiTheme="minorHAnsi" w:cstheme="minorHAnsi"/>
          <w:bCs/>
          <w:sz w:val="22"/>
          <w:szCs w:val="22"/>
        </w:rPr>
        <w:t xml:space="preserve"> ensure that a school district has a policy for disciplining a student </w:t>
      </w:r>
      <w:r w:rsidR="00382DA8" w:rsidRPr="00924C35">
        <w:rPr>
          <w:rFonts w:asciiTheme="minorHAnsi" w:hAnsiTheme="minorHAnsi" w:cstheme="minorHAnsi"/>
          <w:bCs/>
          <w:sz w:val="22"/>
          <w:szCs w:val="22"/>
        </w:rPr>
        <w:t>that comports with ORS 339.250</w:t>
      </w:r>
      <w:r w:rsidR="003C0E10" w:rsidRPr="00924C35">
        <w:rPr>
          <w:rFonts w:asciiTheme="minorHAnsi" w:hAnsiTheme="minorHAnsi" w:cstheme="minorHAnsi"/>
          <w:bCs/>
          <w:sz w:val="22"/>
          <w:szCs w:val="22"/>
        </w:rPr>
        <w:t>.</w:t>
      </w:r>
      <w:r w:rsidR="005A580C" w:rsidRPr="00924C35">
        <w:rPr>
          <w:rFonts w:asciiTheme="minorHAnsi" w:hAnsiTheme="minorHAnsi" w:cstheme="minorHAnsi"/>
          <w:bCs/>
          <w:sz w:val="22"/>
          <w:szCs w:val="22"/>
        </w:rPr>
        <w:t xml:space="preserve"> </w:t>
      </w:r>
    </w:p>
    <w:p w:rsidR="00AB4567" w:rsidRPr="00924C35" w:rsidRDefault="00AB4567" w:rsidP="00807FE0">
      <w:pPr>
        <w:spacing w:after="0"/>
        <w:jc w:val="both"/>
        <w:rPr>
          <w:rFonts w:asciiTheme="minorHAnsi" w:hAnsiTheme="minorHAnsi" w:cstheme="minorHAnsi"/>
          <w:bCs/>
          <w:sz w:val="22"/>
          <w:szCs w:val="22"/>
        </w:rPr>
      </w:pPr>
    </w:p>
    <w:p w:rsidR="00BE3A84" w:rsidRPr="00924C35" w:rsidRDefault="00382DA8"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The District has a policy</w:t>
      </w:r>
      <w:r w:rsidR="00AB4567" w:rsidRPr="00924C35">
        <w:rPr>
          <w:rFonts w:asciiTheme="minorHAnsi" w:hAnsiTheme="minorHAnsi" w:cstheme="minorHAnsi"/>
          <w:bCs/>
          <w:sz w:val="22"/>
          <w:szCs w:val="22"/>
        </w:rPr>
        <w:t xml:space="preserve"> that comports with ORS 339.250</w:t>
      </w:r>
      <w:r w:rsidRPr="00924C35">
        <w:rPr>
          <w:rFonts w:asciiTheme="minorHAnsi" w:hAnsiTheme="minorHAnsi" w:cstheme="minorHAnsi"/>
          <w:bCs/>
          <w:sz w:val="22"/>
          <w:szCs w:val="22"/>
        </w:rPr>
        <w:t xml:space="preserve">. </w:t>
      </w:r>
      <w:r w:rsidR="008F6A6F" w:rsidRPr="00924C35">
        <w:rPr>
          <w:rFonts w:asciiTheme="minorHAnsi" w:hAnsiTheme="minorHAnsi" w:cstheme="minorHAnsi"/>
          <w:bCs/>
          <w:sz w:val="22"/>
          <w:szCs w:val="22"/>
        </w:rPr>
        <w:t>Under the District’s student discipline policy, “[s]tudents are subject to discipline for conduct while traveling to and from school.</w:t>
      </w:r>
      <w:r w:rsidR="00BA405E" w:rsidRPr="00924C35">
        <w:rPr>
          <w:rFonts w:asciiTheme="minorHAnsi" w:hAnsiTheme="minorHAnsi" w:cstheme="minorHAnsi"/>
          <w:bCs/>
          <w:sz w:val="22"/>
          <w:szCs w:val="22"/>
        </w:rPr>
        <w:t>”</w:t>
      </w:r>
      <w:r w:rsidR="00BC4977" w:rsidRPr="00924C35">
        <w:rPr>
          <w:rStyle w:val="FootnoteReference"/>
          <w:rFonts w:asciiTheme="minorHAnsi" w:hAnsiTheme="minorHAnsi" w:cstheme="minorHAnsi"/>
          <w:bCs/>
          <w:sz w:val="22"/>
          <w:szCs w:val="22"/>
        </w:rPr>
        <w:footnoteReference w:id="7"/>
      </w:r>
      <w:r w:rsidR="00BA405E" w:rsidRPr="00924C35">
        <w:rPr>
          <w:rFonts w:asciiTheme="minorHAnsi" w:hAnsiTheme="minorHAnsi" w:cstheme="minorHAnsi"/>
          <w:bCs/>
          <w:sz w:val="22"/>
          <w:szCs w:val="22"/>
        </w:rPr>
        <w:t xml:space="preserve"> </w:t>
      </w:r>
      <w:r w:rsidR="0090527F" w:rsidRPr="00924C35">
        <w:rPr>
          <w:rFonts w:asciiTheme="minorHAnsi" w:hAnsiTheme="minorHAnsi" w:cstheme="minorHAnsi"/>
          <w:bCs/>
          <w:sz w:val="22"/>
          <w:szCs w:val="22"/>
        </w:rPr>
        <w:t>Under the District’s corporeal punishment policy, school personnel may not use physical force to discipline or punish a student.</w:t>
      </w:r>
      <w:r w:rsidR="00BC4977" w:rsidRPr="00924C35">
        <w:rPr>
          <w:rStyle w:val="FootnoteReference"/>
          <w:rFonts w:asciiTheme="minorHAnsi" w:hAnsiTheme="minorHAnsi" w:cstheme="minorHAnsi"/>
          <w:bCs/>
          <w:sz w:val="22"/>
          <w:szCs w:val="22"/>
        </w:rPr>
        <w:footnoteReference w:id="8"/>
      </w:r>
      <w:r w:rsidR="0090527F" w:rsidRPr="00924C35">
        <w:rPr>
          <w:rFonts w:asciiTheme="minorHAnsi" w:hAnsiTheme="minorHAnsi" w:cstheme="minorHAnsi"/>
          <w:bCs/>
          <w:sz w:val="22"/>
          <w:szCs w:val="22"/>
        </w:rPr>
        <w:t xml:space="preserve"> </w:t>
      </w:r>
    </w:p>
    <w:p w:rsidR="00804841" w:rsidRPr="00924C35" w:rsidRDefault="00804841" w:rsidP="00807FE0">
      <w:pPr>
        <w:spacing w:after="0"/>
        <w:jc w:val="both"/>
        <w:rPr>
          <w:rFonts w:asciiTheme="minorHAnsi" w:hAnsiTheme="minorHAnsi" w:cstheme="minorHAnsi"/>
          <w:bCs/>
          <w:sz w:val="22"/>
          <w:szCs w:val="22"/>
        </w:rPr>
      </w:pPr>
    </w:p>
    <w:p w:rsidR="00804841" w:rsidRPr="00924C35" w:rsidRDefault="002F6D79" w:rsidP="00D2477D">
      <w:pPr>
        <w:pStyle w:val="Heading4"/>
      </w:pPr>
      <w:r w:rsidRPr="00924C35">
        <w:t>III.</w:t>
      </w:r>
      <w:r w:rsidRPr="00924C35">
        <w:tab/>
      </w:r>
      <w:r w:rsidR="00842276" w:rsidRPr="00924C35">
        <w:t>Failure to</w:t>
      </w:r>
      <w:r w:rsidRPr="00924C35">
        <w:t xml:space="preserve"> </w:t>
      </w:r>
      <w:r w:rsidR="00075564" w:rsidRPr="00924C35">
        <w:t>u</w:t>
      </w:r>
      <w:r w:rsidRPr="00924C35">
        <w:t xml:space="preserve">se a </w:t>
      </w:r>
      <w:r w:rsidR="00075564" w:rsidRPr="00924C35">
        <w:t>b</w:t>
      </w:r>
      <w:r w:rsidRPr="00924C35">
        <w:t xml:space="preserve">ooster </w:t>
      </w:r>
      <w:r w:rsidR="00075564" w:rsidRPr="00924C35">
        <w:t>s</w:t>
      </w:r>
      <w:r w:rsidRPr="00924C35">
        <w:t xml:space="preserve">eat </w:t>
      </w:r>
      <w:r w:rsidR="00075564" w:rsidRPr="00924C35">
        <w:t>when transporting</w:t>
      </w:r>
      <w:r w:rsidRPr="00924C35">
        <w:t xml:space="preserve"> Student</w:t>
      </w:r>
    </w:p>
    <w:p w:rsidR="004B2BC9" w:rsidRPr="00924C35" w:rsidRDefault="004B2BC9" w:rsidP="00807FE0">
      <w:pPr>
        <w:spacing w:after="0"/>
        <w:ind w:left="720" w:hanging="720"/>
        <w:jc w:val="both"/>
        <w:rPr>
          <w:rFonts w:asciiTheme="minorHAnsi" w:hAnsiTheme="minorHAnsi" w:cstheme="minorHAnsi"/>
          <w:bCs/>
          <w:sz w:val="22"/>
          <w:szCs w:val="22"/>
        </w:rPr>
      </w:pPr>
    </w:p>
    <w:p w:rsidR="00FD1784" w:rsidRPr="00924C35" w:rsidRDefault="00F44573"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For purposes of </w:t>
      </w:r>
      <w:r w:rsidR="00F833FF" w:rsidRPr="00924C35">
        <w:rPr>
          <w:rFonts w:asciiTheme="minorHAnsi" w:hAnsiTheme="minorHAnsi" w:cstheme="minorHAnsi"/>
          <w:bCs/>
          <w:sz w:val="22"/>
          <w:szCs w:val="22"/>
        </w:rPr>
        <w:t>determining whether the District violated OAR 581-022-2345 by transporting Student without a booster seat</w:t>
      </w:r>
      <w:r w:rsidRPr="00924C35">
        <w:rPr>
          <w:rFonts w:asciiTheme="minorHAnsi" w:hAnsiTheme="minorHAnsi" w:cstheme="minorHAnsi"/>
          <w:bCs/>
          <w:sz w:val="22"/>
          <w:szCs w:val="22"/>
        </w:rPr>
        <w:t>, the most pertinent provision of law is</w:t>
      </w:r>
      <w:r w:rsidR="005A450C" w:rsidRPr="00924C35">
        <w:rPr>
          <w:rFonts w:asciiTheme="minorHAnsi" w:hAnsiTheme="minorHAnsi" w:cstheme="minorHAnsi"/>
          <w:bCs/>
          <w:sz w:val="22"/>
          <w:szCs w:val="22"/>
        </w:rPr>
        <w:t xml:space="preserve"> ORS 811.210 (2)</w:t>
      </w:r>
      <w:r w:rsidR="00F833FF" w:rsidRPr="00924C35">
        <w:rPr>
          <w:rFonts w:asciiTheme="minorHAnsi" w:hAnsiTheme="minorHAnsi" w:cstheme="minorHAnsi"/>
          <w:bCs/>
          <w:sz w:val="22"/>
          <w:szCs w:val="22"/>
        </w:rPr>
        <w:t>. Under that statute,</w:t>
      </w:r>
      <w:r w:rsidR="005A450C" w:rsidRPr="00924C35">
        <w:rPr>
          <w:rFonts w:asciiTheme="minorHAnsi" w:hAnsiTheme="minorHAnsi" w:cstheme="minorHAnsi"/>
          <w:bCs/>
          <w:sz w:val="22"/>
          <w:szCs w:val="22"/>
        </w:rPr>
        <w:t xml:space="preserve"> it </w:t>
      </w:r>
      <w:r w:rsidR="00F833FF" w:rsidRPr="00924C35">
        <w:rPr>
          <w:rFonts w:asciiTheme="minorHAnsi" w:hAnsiTheme="minorHAnsi" w:cstheme="minorHAnsi"/>
          <w:bCs/>
          <w:sz w:val="22"/>
          <w:szCs w:val="22"/>
        </w:rPr>
        <w:t xml:space="preserve">is </w:t>
      </w:r>
      <w:r w:rsidR="005A450C" w:rsidRPr="00924C35">
        <w:rPr>
          <w:rFonts w:asciiTheme="minorHAnsi" w:hAnsiTheme="minorHAnsi" w:cstheme="minorHAnsi"/>
          <w:bCs/>
          <w:sz w:val="22"/>
          <w:szCs w:val="22"/>
        </w:rPr>
        <w:t>unlawful to transport a child without using a child safety system. Under ORS 811.210 (2</w:t>
      </w:r>
      <w:proofErr w:type="gramStart"/>
      <w:r w:rsidR="005A450C" w:rsidRPr="00924C35">
        <w:rPr>
          <w:rFonts w:asciiTheme="minorHAnsi" w:hAnsiTheme="minorHAnsi" w:cstheme="minorHAnsi"/>
          <w:bCs/>
          <w:sz w:val="22"/>
          <w:szCs w:val="22"/>
        </w:rPr>
        <w:t>)(</w:t>
      </w:r>
      <w:proofErr w:type="gramEnd"/>
      <w:r w:rsidR="005A450C" w:rsidRPr="00924C35">
        <w:rPr>
          <w:rFonts w:asciiTheme="minorHAnsi" w:hAnsiTheme="minorHAnsi" w:cstheme="minorHAnsi"/>
          <w:bCs/>
          <w:sz w:val="22"/>
          <w:szCs w:val="22"/>
        </w:rPr>
        <w:t>c):</w:t>
      </w:r>
    </w:p>
    <w:p w:rsidR="00A834A7" w:rsidRPr="00924C35" w:rsidRDefault="00A834A7" w:rsidP="00807FE0">
      <w:pPr>
        <w:spacing w:after="0"/>
        <w:jc w:val="both"/>
        <w:rPr>
          <w:rFonts w:asciiTheme="minorHAnsi" w:hAnsiTheme="minorHAnsi" w:cstheme="minorHAnsi"/>
          <w:bCs/>
          <w:sz w:val="22"/>
          <w:szCs w:val="22"/>
        </w:rPr>
      </w:pPr>
    </w:p>
    <w:p w:rsidR="00A834A7" w:rsidRPr="00924C35" w:rsidRDefault="005A450C" w:rsidP="00807FE0">
      <w:pPr>
        <w:spacing w:after="0"/>
        <w:ind w:left="1440" w:right="1440"/>
        <w:jc w:val="both"/>
        <w:rPr>
          <w:rFonts w:asciiTheme="minorHAnsi" w:hAnsiTheme="minorHAnsi" w:cstheme="minorHAnsi"/>
          <w:bCs/>
          <w:sz w:val="22"/>
          <w:szCs w:val="22"/>
        </w:rPr>
      </w:pPr>
      <w:r w:rsidRPr="00924C35">
        <w:rPr>
          <w:rFonts w:asciiTheme="minorHAnsi" w:hAnsiTheme="minorHAnsi" w:cstheme="minorHAnsi"/>
          <w:bCs/>
          <w:sz w:val="22"/>
          <w:szCs w:val="22"/>
        </w:rPr>
        <w:t>[A]</w:t>
      </w:r>
      <w:r w:rsidR="00A834A7" w:rsidRPr="00924C35">
        <w:rPr>
          <w:rFonts w:asciiTheme="minorHAnsi" w:hAnsiTheme="minorHAnsi" w:cstheme="minorHAnsi"/>
          <w:bCs/>
          <w:sz w:val="22"/>
          <w:szCs w:val="22"/>
        </w:rPr>
        <w:t xml:space="preserve"> person who weighs more than 40 pounds and who is four feet nine inches or shorter must be properly secured with a child safety system that elevates the person so that a safety belt or safety harness properly fits </w:t>
      </w:r>
      <w:r w:rsidR="00A834A7" w:rsidRPr="00924C35">
        <w:rPr>
          <w:rFonts w:asciiTheme="minorHAnsi" w:hAnsiTheme="minorHAnsi" w:cstheme="minorHAnsi"/>
          <w:bCs/>
          <w:sz w:val="22"/>
          <w:szCs w:val="22"/>
        </w:rPr>
        <w:lastRenderedPageBreak/>
        <w:t xml:space="preserve">the person. </w:t>
      </w:r>
      <w:r w:rsidR="008D0D8F" w:rsidRPr="00924C35">
        <w:rPr>
          <w:rFonts w:asciiTheme="minorHAnsi" w:hAnsiTheme="minorHAnsi" w:cstheme="minorHAnsi"/>
          <w:bCs/>
          <w:sz w:val="22"/>
          <w:szCs w:val="22"/>
        </w:rPr>
        <w:t>As used in this paragraph, “properly fits” means the lap of the safety belt or</w:t>
      </w:r>
      <w:r w:rsidR="00BF2480" w:rsidRPr="00924C35">
        <w:rPr>
          <w:rFonts w:asciiTheme="minorHAnsi" w:hAnsiTheme="minorHAnsi" w:cstheme="minorHAnsi"/>
          <w:bCs/>
          <w:sz w:val="22"/>
          <w:szCs w:val="22"/>
        </w:rPr>
        <w:t xml:space="preserve"> safety harness </w:t>
      </w:r>
      <w:proofErr w:type="gramStart"/>
      <w:r w:rsidR="00BF2480" w:rsidRPr="00924C35">
        <w:rPr>
          <w:rFonts w:asciiTheme="minorHAnsi" w:hAnsiTheme="minorHAnsi" w:cstheme="minorHAnsi"/>
          <w:bCs/>
          <w:sz w:val="22"/>
          <w:szCs w:val="22"/>
        </w:rPr>
        <w:t>is positioned</w:t>
      </w:r>
      <w:proofErr w:type="gramEnd"/>
      <w:r w:rsidR="00BF2480" w:rsidRPr="00924C35">
        <w:rPr>
          <w:rFonts w:asciiTheme="minorHAnsi" w:hAnsiTheme="minorHAnsi" w:cstheme="minorHAnsi"/>
          <w:bCs/>
          <w:sz w:val="22"/>
          <w:szCs w:val="22"/>
        </w:rPr>
        <w:t xml:space="preserve"> lo</w:t>
      </w:r>
      <w:r w:rsidR="008D0D8F" w:rsidRPr="00924C35">
        <w:rPr>
          <w:rFonts w:asciiTheme="minorHAnsi" w:hAnsiTheme="minorHAnsi" w:cstheme="minorHAnsi"/>
          <w:bCs/>
          <w:sz w:val="22"/>
          <w:szCs w:val="22"/>
        </w:rPr>
        <w:t>w across the thighs and the shoulder belt is positioned over the collarbone and away from the neck.</w:t>
      </w:r>
    </w:p>
    <w:p w:rsidR="005A450C" w:rsidRPr="00924C35" w:rsidRDefault="005A450C" w:rsidP="00807FE0">
      <w:pPr>
        <w:spacing w:after="0"/>
        <w:ind w:left="1440" w:right="1440"/>
        <w:jc w:val="both"/>
        <w:rPr>
          <w:rFonts w:asciiTheme="minorHAnsi" w:hAnsiTheme="minorHAnsi" w:cstheme="minorHAnsi"/>
          <w:bCs/>
          <w:sz w:val="22"/>
          <w:szCs w:val="22"/>
        </w:rPr>
      </w:pPr>
    </w:p>
    <w:p w:rsidR="006D5820" w:rsidRPr="00924C35" w:rsidRDefault="005A450C"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For</w:t>
      </w:r>
      <w:r w:rsidR="006D5820" w:rsidRPr="00924C35">
        <w:rPr>
          <w:rFonts w:asciiTheme="minorHAnsi" w:hAnsiTheme="minorHAnsi" w:cstheme="minorHAnsi"/>
          <w:bCs/>
          <w:sz w:val="22"/>
          <w:szCs w:val="22"/>
        </w:rPr>
        <w:t xml:space="preserve"> ORS 811.210 (2</w:t>
      </w:r>
      <w:proofErr w:type="gramStart"/>
      <w:r w:rsidR="006D5820" w:rsidRPr="00924C35">
        <w:rPr>
          <w:rFonts w:asciiTheme="minorHAnsi" w:hAnsiTheme="minorHAnsi" w:cstheme="minorHAnsi"/>
          <w:bCs/>
          <w:sz w:val="22"/>
          <w:szCs w:val="22"/>
        </w:rPr>
        <w:t>)(</w:t>
      </w:r>
      <w:proofErr w:type="gramEnd"/>
      <w:r w:rsidR="006D5820" w:rsidRPr="00924C35">
        <w:rPr>
          <w:rFonts w:asciiTheme="minorHAnsi" w:hAnsiTheme="minorHAnsi" w:cstheme="minorHAnsi"/>
          <w:bCs/>
          <w:sz w:val="22"/>
          <w:szCs w:val="22"/>
        </w:rPr>
        <w:t xml:space="preserve">c) </w:t>
      </w:r>
      <w:r w:rsidRPr="00924C35">
        <w:rPr>
          <w:rFonts w:asciiTheme="minorHAnsi" w:hAnsiTheme="minorHAnsi" w:cstheme="minorHAnsi"/>
          <w:bCs/>
          <w:sz w:val="22"/>
          <w:szCs w:val="22"/>
        </w:rPr>
        <w:t>to apply, a person must weigh “</w:t>
      </w:r>
      <w:r w:rsidR="006D5820" w:rsidRPr="00924C35">
        <w:rPr>
          <w:rFonts w:asciiTheme="minorHAnsi" w:hAnsiTheme="minorHAnsi" w:cstheme="minorHAnsi"/>
          <w:bCs/>
          <w:sz w:val="22"/>
          <w:szCs w:val="22"/>
        </w:rPr>
        <w:t xml:space="preserve">more than 40 pounds” and </w:t>
      </w:r>
      <w:r w:rsidRPr="00924C35">
        <w:rPr>
          <w:rFonts w:asciiTheme="minorHAnsi" w:hAnsiTheme="minorHAnsi" w:cstheme="minorHAnsi"/>
          <w:bCs/>
          <w:sz w:val="22"/>
          <w:szCs w:val="22"/>
        </w:rPr>
        <w:t>must be</w:t>
      </w:r>
      <w:r w:rsidR="006D5820" w:rsidRPr="00924C35">
        <w:rPr>
          <w:rFonts w:asciiTheme="minorHAnsi" w:hAnsiTheme="minorHAnsi" w:cstheme="minorHAnsi"/>
          <w:bCs/>
          <w:sz w:val="22"/>
          <w:szCs w:val="22"/>
        </w:rPr>
        <w:t xml:space="preserve"> “four feet nine inches or shorter</w:t>
      </w:r>
      <w:r w:rsidRPr="00924C35">
        <w:rPr>
          <w:rFonts w:asciiTheme="minorHAnsi" w:hAnsiTheme="minorHAnsi" w:cstheme="minorHAnsi"/>
          <w:bCs/>
          <w:sz w:val="22"/>
          <w:szCs w:val="22"/>
        </w:rPr>
        <w:t>.</w:t>
      </w:r>
      <w:r w:rsidR="006D5820" w:rsidRPr="00924C35">
        <w:rPr>
          <w:rFonts w:asciiTheme="minorHAnsi" w:hAnsiTheme="minorHAnsi" w:cstheme="minorHAnsi"/>
          <w:bCs/>
          <w:sz w:val="22"/>
          <w:szCs w:val="22"/>
        </w:rPr>
        <w:t xml:space="preserve">” </w:t>
      </w:r>
      <w:r w:rsidR="000533F1" w:rsidRPr="00924C35">
        <w:rPr>
          <w:rFonts w:asciiTheme="minorHAnsi" w:hAnsiTheme="minorHAnsi" w:cstheme="minorHAnsi"/>
          <w:bCs/>
          <w:sz w:val="22"/>
          <w:szCs w:val="22"/>
        </w:rPr>
        <w:t>When</w:t>
      </w:r>
      <w:r w:rsidR="006D5820" w:rsidRPr="00924C35">
        <w:rPr>
          <w:rFonts w:asciiTheme="minorHAnsi" w:hAnsiTheme="minorHAnsi" w:cstheme="minorHAnsi"/>
          <w:bCs/>
          <w:sz w:val="22"/>
          <w:szCs w:val="22"/>
        </w:rPr>
        <w:t xml:space="preserve"> </w:t>
      </w:r>
      <w:r w:rsidR="0039270D" w:rsidRPr="00924C35">
        <w:rPr>
          <w:rFonts w:asciiTheme="minorHAnsi" w:hAnsiTheme="minorHAnsi" w:cstheme="minorHAnsi"/>
          <w:bCs/>
          <w:sz w:val="22"/>
          <w:szCs w:val="22"/>
        </w:rPr>
        <w:t xml:space="preserve">the District transported </w:t>
      </w:r>
      <w:r w:rsidRPr="00924C35">
        <w:rPr>
          <w:rFonts w:asciiTheme="minorHAnsi" w:hAnsiTheme="minorHAnsi" w:cstheme="minorHAnsi"/>
          <w:bCs/>
          <w:sz w:val="22"/>
          <w:szCs w:val="22"/>
        </w:rPr>
        <w:t>Student</w:t>
      </w:r>
      <w:r w:rsidR="006D5820" w:rsidRPr="00924C35">
        <w:rPr>
          <w:rFonts w:asciiTheme="minorHAnsi" w:hAnsiTheme="minorHAnsi" w:cstheme="minorHAnsi"/>
          <w:bCs/>
          <w:sz w:val="22"/>
          <w:szCs w:val="22"/>
        </w:rPr>
        <w:t xml:space="preserve"> w</w:t>
      </w:r>
      <w:r w:rsidR="0039270D" w:rsidRPr="00924C35">
        <w:rPr>
          <w:rFonts w:asciiTheme="minorHAnsi" w:hAnsiTheme="minorHAnsi" w:cstheme="minorHAnsi"/>
          <w:bCs/>
          <w:sz w:val="22"/>
          <w:szCs w:val="22"/>
        </w:rPr>
        <w:t xml:space="preserve">ithout using a </w:t>
      </w:r>
      <w:r w:rsidR="006D5820" w:rsidRPr="00924C35">
        <w:rPr>
          <w:rFonts w:asciiTheme="minorHAnsi" w:hAnsiTheme="minorHAnsi" w:cstheme="minorHAnsi"/>
          <w:bCs/>
          <w:sz w:val="22"/>
          <w:szCs w:val="22"/>
        </w:rPr>
        <w:t xml:space="preserve">booster seat, </w:t>
      </w:r>
      <w:r w:rsidR="0039270D" w:rsidRPr="00924C35">
        <w:rPr>
          <w:rFonts w:asciiTheme="minorHAnsi" w:hAnsiTheme="minorHAnsi" w:cstheme="minorHAnsi"/>
          <w:bCs/>
          <w:sz w:val="22"/>
          <w:szCs w:val="22"/>
        </w:rPr>
        <w:t>he</w:t>
      </w:r>
      <w:r w:rsidR="006D5820" w:rsidRPr="00924C35">
        <w:rPr>
          <w:rFonts w:asciiTheme="minorHAnsi" w:hAnsiTheme="minorHAnsi" w:cstheme="minorHAnsi"/>
          <w:bCs/>
          <w:sz w:val="22"/>
          <w:szCs w:val="22"/>
        </w:rPr>
        <w:t xml:space="preserve"> was a “person who weigh[</w:t>
      </w:r>
      <w:proofErr w:type="gramStart"/>
      <w:r w:rsidR="006D5820" w:rsidRPr="00924C35">
        <w:rPr>
          <w:rFonts w:asciiTheme="minorHAnsi" w:hAnsiTheme="minorHAnsi" w:cstheme="minorHAnsi"/>
          <w:bCs/>
          <w:sz w:val="22"/>
          <w:szCs w:val="22"/>
        </w:rPr>
        <w:t>ed</w:t>
      </w:r>
      <w:proofErr w:type="gramEnd"/>
      <w:r w:rsidR="006D5820" w:rsidRPr="00924C35">
        <w:rPr>
          <w:rFonts w:asciiTheme="minorHAnsi" w:hAnsiTheme="minorHAnsi" w:cstheme="minorHAnsi"/>
          <w:bCs/>
          <w:sz w:val="22"/>
          <w:szCs w:val="22"/>
        </w:rPr>
        <w:t xml:space="preserve">] more than 40 pounds and who </w:t>
      </w:r>
      <w:r w:rsidR="009E12BA" w:rsidRPr="00924C35">
        <w:rPr>
          <w:rFonts w:asciiTheme="minorHAnsi" w:hAnsiTheme="minorHAnsi" w:cstheme="minorHAnsi"/>
          <w:bCs/>
          <w:sz w:val="22"/>
          <w:szCs w:val="22"/>
        </w:rPr>
        <w:t>[was]</w:t>
      </w:r>
      <w:r w:rsidR="006D5820" w:rsidRPr="00924C35">
        <w:rPr>
          <w:rFonts w:asciiTheme="minorHAnsi" w:hAnsiTheme="minorHAnsi" w:cstheme="minorHAnsi"/>
          <w:bCs/>
          <w:sz w:val="22"/>
          <w:szCs w:val="22"/>
        </w:rPr>
        <w:t xml:space="preserve"> four feet nine inches or shorter.” The parties stipulate that Student weighed more than 80 pounds on the date</w:t>
      </w:r>
      <w:r w:rsidR="000533F1" w:rsidRPr="00924C35">
        <w:rPr>
          <w:rFonts w:asciiTheme="minorHAnsi" w:hAnsiTheme="minorHAnsi" w:cstheme="minorHAnsi"/>
          <w:bCs/>
          <w:sz w:val="22"/>
          <w:szCs w:val="22"/>
        </w:rPr>
        <w:t>s</w:t>
      </w:r>
      <w:r w:rsidR="006D5820" w:rsidRPr="00924C35">
        <w:rPr>
          <w:rFonts w:asciiTheme="minorHAnsi" w:hAnsiTheme="minorHAnsi" w:cstheme="minorHAnsi"/>
          <w:bCs/>
          <w:sz w:val="22"/>
          <w:szCs w:val="22"/>
        </w:rPr>
        <w:t xml:space="preserve"> on which the District transported him without </w:t>
      </w:r>
      <w:r w:rsidR="000533F1" w:rsidRPr="00924C35">
        <w:rPr>
          <w:rFonts w:asciiTheme="minorHAnsi" w:hAnsiTheme="minorHAnsi" w:cstheme="minorHAnsi"/>
          <w:bCs/>
          <w:sz w:val="22"/>
          <w:szCs w:val="22"/>
        </w:rPr>
        <w:t xml:space="preserve">using </w:t>
      </w:r>
      <w:r w:rsidR="006D5820" w:rsidRPr="00924C35">
        <w:rPr>
          <w:rFonts w:asciiTheme="minorHAnsi" w:hAnsiTheme="minorHAnsi" w:cstheme="minorHAnsi"/>
          <w:bCs/>
          <w:sz w:val="22"/>
          <w:szCs w:val="22"/>
        </w:rPr>
        <w:t xml:space="preserve">a booster seat. Communications between </w:t>
      </w:r>
      <w:r w:rsidR="002307DC" w:rsidRPr="00924C35">
        <w:rPr>
          <w:rFonts w:asciiTheme="minorHAnsi" w:hAnsiTheme="minorHAnsi" w:cstheme="minorHAnsi"/>
          <w:bCs/>
          <w:sz w:val="22"/>
          <w:szCs w:val="22"/>
        </w:rPr>
        <w:t>Parent</w:t>
      </w:r>
      <w:r w:rsidR="006D5820" w:rsidRPr="00924C35">
        <w:rPr>
          <w:rFonts w:asciiTheme="minorHAnsi" w:hAnsiTheme="minorHAnsi" w:cstheme="minorHAnsi"/>
          <w:bCs/>
          <w:sz w:val="22"/>
          <w:szCs w:val="22"/>
        </w:rPr>
        <w:t xml:space="preserve"> and Student’s medical care provider substantiate that Student was 53 inches tall on March 6, 2017. </w:t>
      </w:r>
    </w:p>
    <w:p w:rsidR="00FF68D0" w:rsidRPr="00924C35" w:rsidRDefault="00FF68D0" w:rsidP="00807FE0">
      <w:pPr>
        <w:spacing w:after="0"/>
        <w:jc w:val="both"/>
        <w:rPr>
          <w:rFonts w:asciiTheme="minorHAnsi" w:hAnsiTheme="minorHAnsi" w:cstheme="minorHAnsi"/>
          <w:bCs/>
          <w:sz w:val="22"/>
          <w:szCs w:val="22"/>
        </w:rPr>
      </w:pPr>
    </w:p>
    <w:p w:rsidR="00FF68D0" w:rsidRPr="00924C35" w:rsidRDefault="00FF68D0"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District argues that </w:t>
      </w:r>
      <w:r w:rsidR="006A3572" w:rsidRPr="00924C35">
        <w:rPr>
          <w:rFonts w:asciiTheme="minorHAnsi" w:hAnsiTheme="minorHAnsi" w:cstheme="minorHAnsi"/>
          <w:bCs/>
          <w:sz w:val="22"/>
          <w:szCs w:val="22"/>
        </w:rPr>
        <w:t xml:space="preserve">it was exempt from the requirements of ORS 811.210 (2) because </w:t>
      </w:r>
      <w:r w:rsidRPr="00924C35">
        <w:rPr>
          <w:rFonts w:asciiTheme="minorHAnsi" w:hAnsiTheme="minorHAnsi" w:cstheme="minorHAnsi"/>
          <w:bCs/>
          <w:sz w:val="22"/>
          <w:szCs w:val="22"/>
        </w:rPr>
        <w:t>Student weighed more than 80 pounds at the time that it transported Student without using</w:t>
      </w:r>
      <w:r w:rsidR="006A3572" w:rsidRPr="00924C35">
        <w:rPr>
          <w:rFonts w:asciiTheme="minorHAnsi" w:hAnsiTheme="minorHAnsi" w:cstheme="minorHAnsi"/>
          <w:bCs/>
          <w:sz w:val="22"/>
          <w:szCs w:val="22"/>
        </w:rPr>
        <w:t xml:space="preserve"> a booster seat. However, there is no provision of law that exempts a minor from ORS 811.210 (c) on the basis that a Student </w:t>
      </w:r>
      <w:r w:rsidR="006F1B22" w:rsidRPr="00924C35">
        <w:rPr>
          <w:rFonts w:asciiTheme="minorHAnsi" w:hAnsiTheme="minorHAnsi" w:cstheme="minorHAnsi"/>
          <w:bCs/>
          <w:sz w:val="22"/>
          <w:szCs w:val="22"/>
        </w:rPr>
        <w:t>has attained a specified weight. Rather, the pertinent exemption to ORS 811.210 (c) concerns a minor’s age.</w:t>
      </w:r>
    </w:p>
    <w:p w:rsidR="00601D50" w:rsidRPr="00924C35" w:rsidRDefault="00601D50" w:rsidP="00807FE0">
      <w:pPr>
        <w:spacing w:after="0"/>
        <w:jc w:val="both"/>
        <w:rPr>
          <w:rFonts w:asciiTheme="minorHAnsi" w:hAnsiTheme="minorHAnsi" w:cstheme="minorHAnsi"/>
          <w:bCs/>
          <w:sz w:val="22"/>
          <w:szCs w:val="22"/>
        </w:rPr>
      </w:pPr>
    </w:p>
    <w:p w:rsidR="009A643C" w:rsidRPr="00924C35" w:rsidRDefault="006F1B22"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U</w:t>
      </w:r>
      <w:r w:rsidR="00D77851" w:rsidRPr="00924C35">
        <w:rPr>
          <w:rFonts w:asciiTheme="minorHAnsi" w:hAnsiTheme="minorHAnsi" w:cstheme="minorHAnsi"/>
          <w:bCs/>
          <w:sz w:val="22"/>
          <w:szCs w:val="22"/>
        </w:rPr>
        <w:t>nder ORS 811.210 (2</w:t>
      </w:r>
      <w:proofErr w:type="gramStart"/>
      <w:r w:rsidR="00D77851" w:rsidRPr="00924C35">
        <w:rPr>
          <w:rFonts w:asciiTheme="minorHAnsi" w:hAnsiTheme="minorHAnsi" w:cstheme="minorHAnsi"/>
          <w:bCs/>
          <w:sz w:val="22"/>
          <w:szCs w:val="22"/>
        </w:rPr>
        <w:t>)(</w:t>
      </w:r>
      <w:proofErr w:type="gramEnd"/>
      <w:r w:rsidR="00D77851" w:rsidRPr="00924C35">
        <w:rPr>
          <w:rFonts w:asciiTheme="minorHAnsi" w:hAnsiTheme="minorHAnsi" w:cstheme="minorHAnsi"/>
          <w:bCs/>
          <w:sz w:val="22"/>
          <w:szCs w:val="22"/>
        </w:rPr>
        <w:t xml:space="preserve">e), even if a person who weighs more than 40 pounds is 57 inches or shorter, it is not unlawful to transport the person without using a child safety system if the person is “eight years of age or older.” </w:t>
      </w:r>
      <w:r w:rsidR="000533F1" w:rsidRPr="00924C35">
        <w:rPr>
          <w:rFonts w:asciiTheme="minorHAnsi" w:hAnsiTheme="minorHAnsi" w:cstheme="minorHAnsi"/>
          <w:bCs/>
          <w:sz w:val="22"/>
          <w:szCs w:val="22"/>
        </w:rPr>
        <w:t>It is sufficient to secure</w:t>
      </w:r>
      <w:r w:rsidR="00C64ADD" w:rsidRPr="00924C35">
        <w:rPr>
          <w:rFonts w:asciiTheme="minorHAnsi" w:hAnsiTheme="minorHAnsi" w:cstheme="minorHAnsi"/>
          <w:bCs/>
          <w:sz w:val="22"/>
          <w:szCs w:val="22"/>
        </w:rPr>
        <w:t xml:space="preserve"> persons who are eight years of age or older with either a safety belt or a safety harness.</w:t>
      </w:r>
      <w:r w:rsidR="00B01655" w:rsidRPr="00924C35">
        <w:rPr>
          <w:rStyle w:val="FootnoteReference"/>
          <w:rFonts w:asciiTheme="minorHAnsi" w:hAnsiTheme="minorHAnsi" w:cstheme="minorHAnsi"/>
          <w:bCs/>
          <w:sz w:val="22"/>
          <w:szCs w:val="22"/>
        </w:rPr>
        <w:footnoteReference w:id="9"/>
      </w:r>
      <w:r w:rsidR="00C64ADD" w:rsidRPr="00924C35">
        <w:rPr>
          <w:rFonts w:asciiTheme="minorHAnsi" w:hAnsiTheme="minorHAnsi" w:cstheme="minorHAnsi"/>
          <w:bCs/>
          <w:sz w:val="22"/>
          <w:szCs w:val="22"/>
        </w:rPr>
        <w:t xml:space="preserve"> </w:t>
      </w:r>
      <w:r w:rsidR="00C64ADD" w:rsidRPr="00924C35">
        <w:rPr>
          <w:rFonts w:asciiTheme="minorHAnsi" w:hAnsiTheme="minorHAnsi" w:cstheme="minorHAnsi"/>
          <w:bCs/>
          <w:i/>
          <w:sz w:val="22"/>
          <w:szCs w:val="22"/>
        </w:rPr>
        <w:t xml:space="preserve">See </w:t>
      </w:r>
      <w:r w:rsidR="00C64ADD" w:rsidRPr="00924C35">
        <w:rPr>
          <w:rFonts w:asciiTheme="minorHAnsi" w:hAnsiTheme="minorHAnsi" w:cstheme="minorHAnsi"/>
          <w:bCs/>
          <w:sz w:val="22"/>
          <w:szCs w:val="22"/>
        </w:rPr>
        <w:t>ORS 811.210 (2</w:t>
      </w:r>
      <w:proofErr w:type="gramStart"/>
      <w:r w:rsidR="00C64ADD" w:rsidRPr="00924C35">
        <w:rPr>
          <w:rFonts w:asciiTheme="minorHAnsi" w:hAnsiTheme="minorHAnsi" w:cstheme="minorHAnsi"/>
          <w:bCs/>
          <w:sz w:val="22"/>
          <w:szCs w:val="22"/>
        </w:rPr>
        <w:t>)(</w:t>
      </w:r>
      <w:proofErr w:type="gramEnd"/>
      <w:r w:rsidR="00C64ADD" w:rsidRPr="00924C35">
        <w:rPr>
          <w:rFonts w:asciiTheme="minorHAnsi" w:hAnsiTheme="minorHAnsi" w:cstheme="minorHAnsi"/>
          <w:bCs/>
          <w:sz w:val="22"/>
          <w:szCs w:val="22"/>
        </w:rPr>
        <w:t xml:space="preserve">e). </w:t>
      </w:r>
      <w:r w:rsidR="000650FE" w:rsidRPr="00924C35">
        <w:rPr>
          <w:rFonts w:asciiTheme="minorHAnsi" w:hAnsiTheme="minorHAnsi" w:cstheme="minorHAnsi"/>
          <w:bCs/>
          <w:sz w:val="22"/>
          <w:szCs w:val="22"/>
        </w:rPr>
        <w:t>Student was eight years of age or older at the time that the District transported him without using</w:t>
      </w:r>
      <w:r w:rsidR="00222808" w:rsidRPr="00924C35">
        <w:rPr>
          <w:rFonts w:asciiTheme="minorHAnsi" w:hAnsiTheme="minorHAnsi" w:cstheme="minorHAnsi"/>
          <w:bCs/>
          <w:sz w:val="22"/>
          <w:szCs w:val="22"/>
        </w:rPr>
        <w:t xml:space="preserve"> a booster seat.</w:t>
      </w:r>
    </w:p>
    <w:p w:rsidR="009A643C" w:rsidRPr="00924C35" w:rsidRDefault="009A643C" w:rsidP="00807FE0">
      <w:pPr>
        <w:spacing w:after="0"/>
        <w:jc w:val="both"/>
        <w:rPr>
          <w:rFonts w:asciiTheme="minorHAnsi" w:hAnsiTheme="minorHAnsi" w:cstheme="minorHAnsi"/>
          <w:bCs/>
          <w:sz w:val="22"/>
          <w:szCs w:val="22"/>
        </w:rPr>
      </w:pPr>
    </w:p>
    <w:p w:rsidR="00D77851" w:rsidRPr="00924C35" w:rsidRDefault="009A643C"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Under these circumstances,</w:t>
      </w:r>
      <w:r w:rsidR="00222808" w:rsidRPr="00924C35">
        <w:rPr>
          <w:rFonts w:asciiTheme="minorHAnsi" w:hAnsiTheme="minorHAnsi" w:cstheme="minorHAnsi"/>
          <w:bCs/>
          <w:sz w:val="22"/>
          <w:szCs w:val="22"/>
        </w:rPr>
        <w:t xml:space="preserve"> </w:t>
      </w:r>
      <w:r w:rsidRPr="00924C35">
        <w:rPr>
          <w:rFonts w:asciiTheme="minorHAnsi" w:hAnsiTheme="minorHAnsi" w:cstheme="minorHAnsi"/>
          <w:bCs/>
          <w:sz w:val="22"/>
          <w:szCs w:val="22"/>
        </w:rPr>
        <w:t>t</w:t>
      </w:r>
      <w:r w:rsidR="00222808" w:rsidRPr="00924C35">
        <w:rPr>
          <w:rFonts w:asciiTheme="minorHAnsi" w:hAnsiTheme="minorHAnsi" w:cstheme="minorHAnsi"/>
          <w:bCs/>
          <w:sz w:val="22"/>
          <w:szCs w:val="22"/>
        </w:rPr>
        <w:t xml:space="preserve">he District was not required to transport him using a child safety system. </w:t>
      </w:r>
      <w:r w:rsidR="009319E3" w:rsidRPr="00924C35">
        <w:rPr>
          <w:rFonts w:asciiTheme="minorHAnsi" w:hAnsiTheme="minorHAnsi" w:cstheme="minorHAnsi"/>
          <w:bCs/>
          <w:sz w:val="22"/>
          <w:szCs w:val="22"/>
        </w:rPr>
        <w:t>Under ORS 811.210 (2</w:t>
      </w:r>
      <w:proofErr w:type="gramStart"/>
      <w:r w:rsidR="009319E3" w:rsidRPr="00924C35">
        <w:rPr>
          <w:rFonts w:asciiTheme="minorHAnsi" w:hAnsiTheme="minorHAnsi" w:cstheme="minorHAnsi"/>
          <w:bCs/>
          <w:sz w:val="22"/>
          <w:szCs w:val="22"/>
        </w:rPr>
        <w:t>)(</w:t>
      </w:r>
      <w:proofErr w:type="gramEnd"/>
      <w:r w:rsidR="009319E3" w:rsidRPr="00924C35">
        <w:rPr>
          <w:rFonts w:asciiTheme="minorHAnsi" w:hAnsiTheme="minorHAnsi" w:cstheme="minorHAnsi"/>
          <w:bCs/>
          <w:sz w:val="22"/>
          <w:szCs w:val="22"/>
        </w:rPr>
        <w:t>e), t</w:t>
      </w:r>
      <w:r w:rsidR="00222808" w:rsidRPr="00924C35">
        <w:rPr>
          <w:rFonts w:asciiTheme="minorHAnsi" w:hAnsiTheme="minorHAnsi" w:cstheme="minorHAnsi"/>
          <w:bCs/>
          <w:sz w:val="22"/>
          <w:szCs w:val="22"/>
        </w:rPr>
        <w:t xml:space="preserve">he District was required to secure Student with either a safety belt or a safety harness. </w:t>
      </w:r>
      <w:r w:rsidR="009319E3" w:rsidRPr="00924C35">
        <w:rPr>
          <w:rFonts w:asciiTheme="minorHAnsi" w:hAnsiTheme="minorHAnsi" w:cstheme="minorHAnsi"/>
          <w:bCs/>
          <w:sz w:val="22"/>
          <w:szCs w:val="22"/>
        </w:rPr>
        <w:t>T</w:t>
      </w:r>
      <w:r w:rsidR="00222808" w:rsidRPr="00924C35">
        <w:rPr>
          <w:rFonts w:asciiTheme="minorHAnsi" w:hAnsiTheme="minorHAnsi" w:cstheme="minorHAnsi"/>
          <w:bCs/>
          <w:sz w:val="22"/>
          <w:szCs w:val="22"/>
        </w:rPr>
        <w:t>he District did not violate ORS 811.210</w:t>
      </w:r>
      <w:r w:rsidR="009319E3" w:rsidRPr="00924C35">
        <w:rPr>
          <w:rFonts w:asciiTheme="minorHAnsi" w:hAnsiTheme="minorHAnsi" w:cstheme="minorHAnsi"/>
          <w:bCs/>
          <w:sz w:val="22"/>
          <w:szCs w:val="22"/>
        </w:rPr>
        <w:t xml:space="preserve"> (2)</w:t>
      </w:r>
      <w:r w:rsidR="00222808" w:rsidRPr="00924C35">
        <w:rPr>
          <w:rFonts w:asciiTheme="minorHAnsi" w:hAnsiTheme="minorHAnsi" w:cstheme="minorHAnsi"/>
          <w:bCs/>
          <w:sz w:val="22"/>
          <w:szCs w:val="22"/>
        </w:rPr>
        <w:t xml:space="preserve"> when it failed to transport Student without using a booster seat.</w:t>
      </w:r>
    </w:p>
    <w:p w:rsidR="00222808" w:rsidRPr="00924C35" w:rsidRDefault="00222808" w:rsidP="00807FE0">
      <w:pPr>
        <w:spacing w:after="0"/>
        <w:jc w:val="both"/>
        <w:rPr>
          <w:rFonts w:asciiTheme="minorHAnsi" w:hAnsiTheme="minorHAnsi" w:cstheme="minorHAnsi"/>
          <w:bCs/>
          <w:sz w:val="22"/>
          <w:szCs w:val="22"/>
        </w:rPr>
      </w:pPr>
    </w:p>
    <w:p w:rsidR="003D3D71" w:rsidRPr="00924C35" w:rsidRDefault="003D3D71"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Department finds that the District is not </w:t>
      </w:r>
      <w:r w:rsidR="007F4164" w:rsidRPr="00924C35">
        <w:rPr>
          <w:rFonts w:asciiTheme="minorHAnsi" w:hAnsiTheme="minorHAnsi" w:cstheme="minorHAnsi"/>
          <w:bCs/>
          <w:sz w:val="22"/>
          <w:szCs w:val="22"/>
        </w:rPr>
        <w:t>deficient</w:t>
      </w:r>
      <w:r w:rsidRPr="00924C35">
        <w:rPr>
          <w:rFonts w:asciiTheme="minorHAnsi" w:hAnsiTheme="minorHAnsi" w:cstheme="minorHAnsi"/>
          <w:bCs/>
          <w:sz w:val="22"/>
          <w:szCs w:val="22"/>
        </w:rPr>
        <w:t xml:space="preserve"> under OAR 581-022-2345.</w:t>
      </w:r>
    </w:p>
    <w:p w:rsidR="00A83257" w:rsidRPr="00924C35" w:rsidRDefault="00A83257" w:rsidP="00807FE0">
      <w:pPr>
        <w:spacing w:after="0"/>
        <w:jc w:val="both"/>
        <w:rPr>
          <w:rFonts w:asciiTheme="minorHAnsi" w:hAnsiTheme="minorHAnsi" w:cstheme="minorHAnsi"/>
          <w:bCs/>
          <w:sz w:val="22"/>
          <w:szCs w:val="22"/>
        </w:rPr>
      </w:pPr>
    </w:p>
    <w:p w:rsidR="00A83257" w:rsidRPr="00924C35" w:rsidRDefault="00A83257" w:rsidP="00D2477D">
      <w:pPr>
        <w:pStyle w:val="Heading3"/>
      </w:pPr>
      <w:r w:rsidRPr="00924C35">
        <w:t>4.</w:t>
      </w:r>
      <w:r w:rsidRPr="00924C35">
        <w:tab/>
        <w:t>Conclusion</w:t>
      </w:r>
    </w:p>
    <w:p w:rsidR="00A83257" w:rsidRPr="00924C35" w:rsidRDefault="00A83257" w:rsidP="00807FE0">
      <w:pPr>
        <w:spacing w:after="0"/>
        <w:jc w:val="both"/>
        <w:rPr>
          <w:rFonts w:asciiTheme="minorHAnsi" w:hAnsiTheme="minorHAnsi" w:cstheme="minorHAnsi"/>
          <w:b/>
          <w:bCs/>
          <w:sz w:val="22"/>
          <w:szCs w:val="22"/>
        </w:rPr>
      </w:pPr>
    </w:p>
    <w:p w:rsidR="00A83257" w:rsidRPr="00924C35" w:rsidRDefault="00A83257"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lastRenderedPageBreak/>
        <w:t xml:space="preserve">The Department finds that the District </w:t>
      </w:r>
      <w:r w:rsidR="00E34615" w:rsidRPr="00924C35">
        <w:rPr>
          <w:rFonts w:asciiTheme="minorHAnsi" w:hAnsiTheme="minorHAnsi" w:cstheme="minorHAnsi"/>
          <w:bCs/>
          <w:sz w:val="22"/>
          <w:szCs w:val="22"/>
        </w:rPr>
        <w:t xml:space="preserve">is (1) </w:t>
      </w:r>
      <w:r w:rsidR="007F4164" w:rsidRPr="00924C35">
        <w:rPr>
          <w:rFonts w:asciiTheme="minorHAnsi" w:hAnsiTheme="minorHAnsi" w:cstheme="minorHAnsi"/>
          <w:bCs/>
          <w:sz w:val="22"/>
          <w:szCs w:val="22"/>
        </w:rPr>
        <w:t>deficient</w:t>
      </w:r>
      <w:r w:rsidRPr="00924C35">
        <w:rPr>
          <w:rFonts w:asciiTheme="minorHAnsi" w:hAnsiTheme="minorHAnsi" w:cstheme="minorHAnsi"/>
          <w:bCs/>
          <w:sz w:val="22"/>
          <w:szCs w:val="22"/>
        </w:rPr>
        <w:t xml:space="preserve"> under OAR 581-022-1941 and </w:t>
      </w:r>
      <w:r w:rsidR="00E34615" w:rsidRPr="00924C35">
        <w:rPr>
          <w:rFonts w:asciiTheme="minorHAnsi" w:hAnsiTheme="minorHAnsi" w:cstheme="minorHAnsi"/>
          <w:bCs/>
          <w:sz w:val="22"/>
          <w:szCs w:val="22"/>
        </w:rPr>
        <w:t xml:space="preserve">(2) </w:t>
      </w:r>
      <w:r w:rsidRPr="00924C35">
        <w:rPr>
          <w:rFonts w:asciiTheme="minorHAnsi" w:hAnsiTheme="minorHAnsi" w:cstheme="minorHAnsi"/>
          <w:bCs/>
          <w:sz w:val="22"/>
          <w:szCs w:val="22"/>
        </w:rPr>
        <w:t xml:space="preserve">not </w:t>
      </w:r>
      <w:r w:rsidR="007F4164" w:rsidRPr="00924C35">
        <w:rPr>
          <w:rFonts w:asciiTheme="minorHAnsi" w:hAnsiTheme="minorHAnsi" w:cstheme="minorHAnsi"/>
          <w:bCs/>
          <w:sz w:val="22"/>
          <w:szCs w:val="22"/>
        </w:rPr>
        <w:t>deficient</w:t>
      </w:r>
      <w:r w:rsidRPr="00924C35">
        <w:rPr>
          <w:rFonts w:asciiTheme="minorHAnsi" w:hAnsiTheme="minorHAnsi" w:cstheme="minorHAnsi"/>
          <w:bCs/>
          <w:sz w:val="22"/>
          <w:szCs w:val="22"/>
        </w:rPr>
        <w:t xml:space="preserve"> under OAR 581-022-2345.</w:t>
      </w:r>
    </w:p>
    <w:p w:rsidR="00F95E41" w:rsidRPr="00924C35" w:rsidRDefault="00F95E41" w:rsidP="00807FE0">
      <w:pPr>
        <w:spacing w:after="0"/>
        <w:jc w:val="both"/>
        <w:rPr>
          <w:rFonts w:asciiTheme="minorHAnsi" w:hAnsiTheme="minorHAnsi" w:cstheme="minorHAnsi"/>
          <w:bCs/>
          <w:sz w:val="22"/>
          <w:szCs w:val="22"/>
        </w:rPr>
      </w:pPr>
    </w:p>
    <w:p w:rsidR="00F95E41" w:rsidRPr="00924C35" w:rsidRDefault="00F95E41" w:rsidP="00D2477D">
      <w:pPr>
        <w:pStyle w:val="Heading2"/>
      </w:pPr>
      <w:r w:rsidRPr="00924C35">
        <w:t>Restraint and Seclusion</w:t>
      </w:r>
    </w:p>
    <w:p w:rsidR="00F95E41" w:rsidRPr="00924C35" w:rsidRDefault="00F95E41" w:rsidP="00807FE0">
      <w:pPr>
        <w:spacing w:after="0"/>
        <w:jc w:val="both"/>
        <w:rPr>
          <w:rFonts w:asciiTheme="minorHAnsi" w:hAnsiTheme="minorHAnsi" w:cstheme="minorHAnsi"/>
          <w:b/>
          <w:bCs/>
          <w:sz w:val="22"/>
          <w:szCs w:val="22"/>
        </w:rPr>
      </w:pPr>
    </w:p>
    <w:p w:rsidR="001F48A7" w:rsidRPr="00924C35" w:rsidRDefault="0099249D"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In this state, a child may not be restrained or secluded in a public education program</w:t>
      </w:r>
      <w:r w:rsidR="00E117BE" w:rsidRPr="00924C35">
        <w:rPr>
          <w:rFonts w:asciiTheme="minorHAnsi" w:hAnsiTheme="minorHAnsi" w:cstheme="minorHAnsi"/>
          <w:bCs/>
          <w:sz w:val="22"/>
          <w:szCs w:val="22"/>
        </w:rPr>
        <w:t xml:space="preserve"> except as provided by law</w:t>
      </w:r>
      <w:r w:rsidRPr="00924C35">
        <w:rPr>
          <w:rFonts w:asciiTheme="minorHAnsi" w:hAnsiTheme="minorHAnsi" w:cstheme="minorHAnsi"/>
          <w:bCs/>
          <w:sz w:val="22"/>
          <w:szCs w:val="22"/>
        </w:rPr>
        <w:t xml:space="preserve">. </w:t>
      </w:r>
      <w:r w:rsidR="00AF28D0" w:rsidRPr="00924C35">
        <w:rPr>
          <w:rFonts w:asciiTheme="minorHAnsi" w:hAnsiTheme="minorHAnsi" w:cstheme="minorHAnsi"/>
          <w:bCs/>
          <w:i/>
          <w:sz w:val="22"/>
          <w:szCs w:val="22"/>
        </w:rPr>
        <w:t xml:space="preserve">See </w:t>
      </w:r>
      <w:r w:rsidR="00AF28D0" w:rsidRPr="00924C35">
        <w:rPr>
          <w:rFonts w:asciiTheme="minorHAnsi" w:hAnsiTheme="minorHAnsi" w:cstheme="minorHAnsi"/>
          <w:bCs/>
          <w:sz w:val="22"/>
          <w:szCs w:val="22"/>
        </w:rPr>
        <w:t xml:space="preserve">ORS 339.285 to 339.303 and OAR 581-021-0550 to 581-021-0570. For purposes of </w:t>
      </w:r>
      <w:r w:rsidR="00E117BE" w:rsidRPr="00924C35">
        <w:rPr>
          <w:rFonts w:asciiTheme="minorHAnsi" w:hAnsiTheme="minorHAnsi" w:cstheme="minorHAnsi"/>
          <w:bCs/>
          <w:sz w:val="22"/>
          <w:szCs w:val="22"/>
        </w:rPr>
        <w:t>Oregon’s restraint and seclusion</w:t>
      </w:r>
      <w:r w:rsidR="00AF28D0" w:rsidRPr="00924C35">
        <w:rPr>
          <w:rFonts w:asciiTheme="minorHAnsi" w:hAnsiTheme="minorHAnsi" w:cstheme="minorHAnsi"/>
          <w:bCs/>
          <w:sz w:val="22"/>
          <w:szCs w:val="22"/>
        </w:rPr>
        <w:t xml:space="preserve"> law, a public education program is an early</w:t>
      </w:r>
      <w:r w:rsidRPr="00924C35">
        <w:rPr>
          <w:rFonts w:asciiTheme="minorHAnsi" w:hAnsiTheme="minorHAnsi" w:cstheme="minorHAnsi"/>
          <w:bCs/>
          <w:sz w:val="22"/>
          <w:szCs w:val="22"/>
        </w:rPr>
        <w:t xml:space="preserve"> childhood education </w:t>
      </w:r>
      <w:r w:rsidR="00AF28D0" w:rsidRPr="00924C35">
        <w:rPr>
          <w:rFonts w:asciiTheme="minorHAnsi" w:hAnsiTheme="minorHAnsi" w:cstheme="minorHAnsi"/>
          <w:bCs/>
          <w:sz w:val="22"/>
          <w:szCs w:val="22"/>
        </w:rPr>
        <w:t xml:space="preserve">program, </w:t>
      </w:r>
      <w:r w:rsidRPr="00924C35">
        <w:rPr>
          <w:rFonts w:asciiTheme="minorHAnsi" w:hAnsiTheme="minorHAnsi" w:cstheme="minorHAnsi"/>
          <w:bCs/>
          <w:sz w:val="22"/>
          <w:szCs w:val="22"/>
        </w:rPr>
        <w:t>elementary</w:t>
      </w:r>
      <w:r w:rsidR="00AF28D0" w:rsidRPr="00924C35">
        <w:rPr>
          <w:rFonts w:asciiTheme="minorHAnsi" w:hAnsiTheme="minorHAnsi" w:cstheme="minorHAnsi"/>
          <w:bCs/>
          <w:sz w:val="22"/>
          <w:szCs w:val="22"/>
        </w:rPr>
        <w:t xml:space="preserve"> school, or</w:t>
      </w:r>
      <w:r w:rsidRPr="00924C35">
        <w:rPr>
          <w:rFonts w:asciiTheme="minorHAnsi" w:hAnsiTheme="minorHAnsi" w:cstheme="minorHAnsi"/>
          <w:bCs/>
          <w:sz w:val="22"/>
          <w:szCs w:val="22"/>
        </w:rPr>
        <w:t xml:space="preserve"> secondary school </w:t>
      </w:r>
      <w:r w:rsidR="00AF28D0" w:rsidRPr="00924C35">
        <w:rPr>
          <w:rFonts w:asciiTheme="minorHAnsi" w:hAnsiTheme="minorHAnsi" w:cstheme="minorHAnsi"/>
          <w:bCs/>
          <w:sz w:val="22"/>
          <w:szCs w:val="22"/>
        </w:rPr>
        <w:t xml:space="preserve">that (1) is </w:t>
      </w:r>
      <w:r w:rsidRPr="00924C35">
        <w:rPr>
          <w:rFonts w:asciiTheme="minorHAnsi" w:hAnsiTheme="minorHAnsi" w:cstheme="minorHAnsi"/>
          <w:bCs/>
          <w:sz w:val="22"/>
          <w:szCs w:val="22"/>
        </w:rPr>
        <w:t>under the jurisdiction of a school district, education service district, or another educational institution or program</w:t>
      </w:r>
      <w:r w:rsidR="00AF28D0" w:rsidRPr="00924C35">
        <w:rPr>
          <w:rFonts w:asciiTheme="minorHAnsi" w:hAnsiTheme="minorHAnsi" w:cstheme="minorHAnsi"/>
          <w:bCs/>
          <w:sz w:val="22"/>
          <w:szCs w:val="22"/>
        </w:rPr>
        <w:t xml:space="preserve"> and (2) receives support, either directly or indirectly, from funds appropriated</w:t>
      </w:r>
      <w:r w:rsidR="002E2E28" w:rsidRPr="00924C35">
        <w:rPr>
          <w:rFonts w:asciiTheme="minorHAnsi" w:hAnsiTheme="minorHAnsi" w:cstheme="minorHAnsi"/>
          <w:bCs/>
          <w:sz w:val="22"/>
          <w:szCs w:val="22"/>
        </w:rPr>
        <w:t xml:space="preserve"> by the Oregon legislature </w:t>
      </w:r>
      <w:r w:rsidR="00AF28D0" w:rsidRPr="00924C35">
        <w:rPr>
          <w:rFonts w:asciiTheme="minorHAnsi" w:hAnsiTheme="minorHAnsi" w:cstheme="minorHAnsi"/>
          <w:bCs/>
          <w:sz w:val="22"/>
          <w:szCs w:val="22"/>
        </w:rPr>
        <w:t>to the Department.</w:t>
      </w:r>
      <w:r w:rsidRPr="00924C35">
        <w:rPr>
          <w:rFonts w:asciiTheme="minorHAnsi" w:hAnsiTheme="minorHAnsi" w:cstheme="minorHAnsi"/>
          <w:bCs/>
          <w:sz w:val="22"/>
          <w:szCs w:val="22"/>
        </w:rPr>
        <w:t xml:space="preserve"> </w:t>
      </w:r>
    </w:p>
    <w:p w:rsidR="001F48A7" w:rsidRPr="00924C35" w:rsidRDefault="001F48A7" w:rsidP="00807FE0">
      <w:pPr>
        <w:spacing w:after="0"/>
        <w:jc w:val="both"/>
        <w:rPr>
          <w:rFonts w:asciiTheme="minorHAnsi" w:hAnsiTheme="minorHAnsi" w:cstheme="minorHAnsi"/>
          <w:bCs/>
          <w:sz w:val="22"/>
          <w:szCs w:val="22"/>
        </w:rPr>
      </w:pPr>
    </w:p>
    <w:p w:rsidR="00F95E41" w:rsidRPr="00924C35" w:rsidRDefault="0099249D"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If the Department determines on appeal that a</w:t>
      </w:r>
      <w:r w:rsidR="00B36645" w:rsidRPr="00924C35">
        <w:rPr>
          <w:rFonts w:asciiTheme="minorHAnsi" w:hAnsiTheme="minorHAnsi" w:cstheme="minorHAnsi"/>
          <w:bCs/>
          <w:sz w:val="22"/>
          <w:szCs w:val="22"/>
        </w:rPr>
        <w:t xml:space="preserve"> public </w:t>
      </w:r>
      <w:r w:rsidRPr="00924C35">
        <w:rPr>
          <w:rFonts w:asciiTheme="minorHAnsi" w:hAnsiTheme="minorHAnsi" w:cstheme="minorHAnsi"/>
          <w:bCs/>
          <w:sz w:val="22"/>
          <w:szCs w:val="22"/>
        </w:rPr>
        <w:t xml:space="preserve">education program has </w:t>
      </w:r>
      <w:r w:rsidR="00B36645" w:rsidRPr="00924C35">
        <w:rPr>
          <w:rFonts w:asciiTheme="minorHAnsi" w:hAnsiTheme="minorHAnsi" w:cstheme="minorHAnsi"/>
          <w:bCs/>
          <w:sz w:val="22"/>
          <w:szCs w:val="22"/>
        </w:rPr>
        <w:t xml:space="preserve">unlawfully restrained or secluded </w:t>
      </w:r>
      <w:r w:rsidRPr="00924C35">
        <w:rPr>
          <w:rFonts w:asciiTheme="minorHAnsi" w:hAnsiTheme="minorHAnsi" w:cstheme="minorHAnsi"/>
          <w:bCs/>
          <w:sz w:val="22"/>
          <w:szCs w:val="22"/>
        </w:rPr>
        <w:t xml:space="preserve">a student, the </w:t>
      </w:r>
      <w:r w:rsidR="00B36645" w:rsidRPr="00924C35">
        <w:rPr>
          <w:rFonts w:asciiTheme="minorHAnsi" w:hAnsiTheme="minorHAnsi" w:cstheme="minorHAnsi"/>
          <w:bCs/>
          <w:sz w:val="22"/>
          <w:szCs w:val="22"/>
        </w:rPr>
        <w:t xml:space="preserve">public </w:t>
      </w:r>
      <w:r w:rsidRPr="00924C35">
        <w:rPr>
          <w:rFonts w:asciiTheme="minorHAnsi" w:hAnsiTheme="minorHAnsi" w:cstheme="minorHAnsi"/>
          <w:bCs/>
          <w:sz w:val="22"/>
          <w:szCs w:val="22"/>
        </w:rPr>
        <w:t xml:space="preserve">education program has 30 days from the date on which the Department issues its final order to remedy the </w:t>
      </w:r>
      <w:r w:rsidR="00B36645" w:rsidRPr="00924C35">
        <w:rPr>
          <w:rFonts w:asciiTheme="minorHAnsi" w:hAnsiTheme="minorHAnsi" w:cstheme="minorHAnsi"/>
          <w:bCs/>
          <w:sz w:val="22"/>
          <w:szCs w:val="22"/>
        </w:rPr>
        <w:t>restraint or seclusion</w:t>
      </w:r>
      <w:r w:rsidRPr="00924C35">
        <w:rPr>
          <w:rFonts w:asciiTheme="minorHAnsi" w:hAnsiTheme="minorHAnsi" w:cstheme="minorHAnsi"/>
          <w:bCs/>
          <w:sz w:val="22"/>
          <w:szCs w:val="22"/>
        </w:rPr>
        <w:t>. OAR 581-002-0040 (8</w:t>
      </w:r>
      <w:proofErr w:type="gramStart"/>
      <w:r w:rsidRPr="00924C35">
        <w:rPr>
          <w:rFonts w:asciiTheme="minorHAnsi" w:hAnsiTheme="minorHAnsi" w:cstheme="minorHAnsi"/>
          <w:bCs/>
          <w:sz w:val="22"/>
          <w:szCs w:val="22"/>
        </w:rPr>
        <w:t>)(</w:t>
      </w:r>
      <w:proofErr w:type="gramEnd"/>
      <w:r w:rsidRPr="00924C35">
        <w:rPr>
          <w:rFonts w:asciiTheme="minorHAnsi" w:hAnsiTheme="minorHAnsi" w:cstheme="minorHAnsi"/>
          <w:bCs/>
          <w:sz w:val="22"/>
          <w:szCs w:val="22"/>
        </w:rPr>
        <w:t>b). If the Deputy Superintendent requires additional corrective action as part of the final order, the education program must complete the corrective action before the beginning of the following school year unless the Deputy Superintendent grants an extension. OAR 581-002-0040 (8</w:t>
      </w:r>
      <w:proofErr w:type="gramStart"/>
      <w:r w:rsidRPr="00924C35">
        <w:rPr>
          <w:rFonts w:asciiTheme="minorHAnsi" w:hAnsiTheme="minorHAnsi" w:cstheme="minorHAnsi"/>
          <w:bCs/>
          <w:sz w:val="22"/>
          <w:szCs w:val="22"/>
        </w:rPr>
        <w:t>)(</w:t>
      </w:r>
      <w:proofErr w:type="gramEnd"/>
      <w:r w:rsidRPr="00924C35">
        <w:rPr>
          <w:rFonts w:asciiTheme="minorHAnsi" w:hAnsiTheme="minorHAnsi" w:cstheme="minorHAnsi"/>
          <w:bCs/>
          <w:sz w:val="22"/>
          <w:szCs w:val="22"/>
        </w:rPr>
        <w:t xml:space="preserve">b). If the education program does not remedy the retaliatory act or complete the corrective action in a timely manner, the Deputy Superintendent may withhold moneys otherwise </w:t>
      </w:r>
      <w:proofErr w:type="gramStart"/>
      <w:r w:rsidRPr="00924C35">
        <w:rPr>
          <w:rFonts w:asciiTheme="minorHAnsi" w:hAnsiTheme="minorHAnsi" w:cstheme="minorHAnsi"/>
          <w:bCs/>
          <w:sz w:val="22"/>
          <w:szCs w:val="22"/>
        </w:rPr>
        <w:t>required to be distributed</w:t>
      </w:r>
      <w:proofErr w:type="gramEnd"/>
      <w:r w:rsidRPr="00924C35">
        <w:rPr>
          <w:rFonts w:asciiTheme="minorHAnsi" w:hAnsiTheme="minorHAnsi" w:cstheme="minorHAnsi"/>
          <w:bCs/>
          <w:sz w:val="22"/>
          <w:szCs w:val="22"/>
        </w:rPr>
        <w:t xml:space="preserve"> to the education program pursuant to statute. OAR 581-002-0040 (9</w:t>
      </w:r>
      <w:proofErr w:type="gramStart"/>
      <w:r w:rsidRPr="00924C35">
        <w:rPr>
          <w:rFonts w:asciiTheme="minorHAnsi" w:hAnsiTheme="minorHAnsi" w:cstheme="minorHAnsi"/>
          <w:bCs/>
          <w:sz w:val="22"/>
          <w:szCs w:val="22"/>
        </w:rPr>
        <w:t>)(</w:t>
      </w:r>
      <w:proofErr w:type="gramEnd"/>
      <w:r w:rsidRPr="00924C35">
        <w:rPr>
          <w:rFonts w:asciiTheme="minorHAnsi" w:hAnsiTheme="minorHAnsi" w:cstheme="minorHAnsi"/>
          <w:bCs/>
          <w:sz w:val="22"/>
          <w:szCs w:val="22"/>
        </w:rPr>
        <w:t>b).</w:t>
      </w:r>
    </w:p>
    <w:p w:rsidR="0035494E" w:rsidRPr="00924C35" w:rsidRDefault="0035494E" w:rsidP="00807FE0">
      <w:pPr>
        <w:spacing w:after="0"/>
        <w:jc w:val="both"/>
        <w:rPr>
          <w:rFonts w:asciiTheme="minorHAnsi" w:hAnsiTheme="minorHAnsi" w:cstheme="minorHAnsi"/>
          <w:bCs/>
          <w:sz w:val="22"/>
          <w:szCs w:val="22"/>
        </w:rPr>
      </w:pPr>
    </w:p>
    <w:p w:rsidR="0035494E" w:rsidRPr="00924C35" w:rsidRDefault="0035494E" w:rsidP="00D2477D">
      <w:pPr>
        <w:pStyle w:val="Heading3"/>
      </w:pPr>
      <w:r w:rsidRPr="00924C35">
        <w:t>1.</w:t>
      </w:r>
      <w:r w:rsidRPr="00924C35">
        <w:tab/>
      </w:r>
      <w:r w:rsidR="00686B38" w:rsidRPr="00924C35">
        <w:t>Arguments Presented</w:t>
      </w:r>
    </w:p>
    <w:p w:rsidR="00686B38" w:rsidRPr="00924C35" w:rsidRDefault="00686B38" w:rsidP="00807FE0">
      <w:pPr>
        <w:spacing w:after="0"/>
        <w:jc w:val="both"/>
        <w:rPr>
          <w:rFonts w:asciiTheme="minorHAnsi" w:hAnsiTheme="minorHAnsi" w:cstheme="minorHAnsi"/>
          <w:b/>
          <w:bCs/>
          <w:sz w:val="22"/>
          <w:szCs w:val="22"/>
        </w:rPr>
      </w:pPr>
    </w:p>
    <w:p w:rsidR="00686B38" w:rsidRPr="00924C35" w:rsidRDefault="00686B38"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Parent alleges that the District is in violation of ORS 339.285 to 339.303 and OAR 581-021-0550 to 581-021-0570 because the District:</w:t>
      </w:r>
    </w:p>
    <w:p w:rsidR="00686B38" w:rsidRPr="00924C35" w:rsidRDefault="00686B38" w:rsidP="00807FE0">
      <w:pPr>
        <w:spacing w:after="0"/>
        <w:jc w:val="both"/>
        <w:rPr>
          <w:rFonts w:asciiTheme="minorHAnsi" w:hAnsiTheme="minorHAnsi" w:cstheme="minorHAnsi"/>
          <w:bCs/>
          <w:sz w:val="22"/>
          <w:szCs w:val="22"/>
        </w:rPr>
      </w:pPr>
    </w:p>
    <w:p w:rsidR="00686B38" w:rsidRPr="00924C35" w:rsidRDefault="00D726FF" w:rsidP="00807FE0">
      <w:pPr>
        <w:pStyle w:val="ListParagraph"/>
        <w:numPr>
          <w:ilvl w:val="0"/>
          <w:numId w:val="30"/>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Unlawfully restrained Student on September 21, 2016, and November 9, 2016;</w:t>
      </w:r>
    </w:p>
    <w:p w:rsidR="00671110" w:rsidRPr="00924C35" w:rsidRDefault="00671110" w:rsidP="00807FE0">
      <w:pPr>
        <w:pStyle w:val="ListParagraph"/>
        <w:numPr>
          <w:ilvl w:val="0"/>
          <w:numId w:val="30"/>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Unlawfully restrained Student on September 21, 2016, and November 9, 2016, because untrained persons performed the restraints;</w:t>
      </w:r>
    </w:p>
    <w:p w:rsidR="00D726FF" w:rsidRPr="00924C35" w:rsidRDefault="00D726FF" w:rsidP="00807FE0">
      <w:pPr>
        <w:pStyle w:val="ListParagraph"/>
        <w:numPr>
          <w:ilvl w:val="0"/>
          <w:numId w:val="30"/>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 xml:space="preserve">Did not properly notify </w:t>
      </w:r>
      <w:r w:rsidR="002E2E28" w:rsidRPr="00924C35">
        <w:rPr>
          <w:rFonts w:asciiTheme="minorHAnsi" w:hAnsiTheme="minorHAnsi" w:cstheme="minorHAnsi"/>
          <w:bCs/>
          <w:sz w:val="22"/>
          <w:szCs w:val="22"/>
        </w:rPr>
        <w:t>Parent</w:t>
      </w:r>
      <w:r w:rsidRPr="00924C35">
        <w:rPr>
          <w:rFonts w:asciiTheme="minorHAnsi" w:hAnsiTheme="minorHAnsi" w:cstheme="minorHAnsi"/>
          <w:bCs/>
          <w:sz w:val="22"/>
          <w:szCs w:val="22"/>
        </w:rPr>
        <w:t xml:space="preserve"> of the restraint occurring on September 21 because the District failed to provide her with notice on the day </w:t>
      </w:r>
      <w:r w:rsidR="00E117BE" w:rsidRPr="00924C35">
        <w:rPr>
          <w:rFonts w:asciiTheme="minorHAnsi" w:hAnsiTheme="minorHAnsi" w:cstheme="minorHAnsi"/>
          <w:bCs/>
          <w:sz w:val="22"/>
          <w:szCs w:val="22"/>
        </w:rPr>
        <w:t xml:space="preserve">that </w:t>
      </w:r>
      <w:r w:rsidRPr="00924C35">
        <w:rPr>
          <w:rFonts w:asciiTheme="minorHAnsi" w:hAnsiTheme="minorHAnsi" w:cstheme="minorHAnsi"/>
          <w:bCs/>
          <w:sz w:val="22"/>
          <w:szCs w:val="22"/>
        </w:rPr>
        <w:t>the restraint occurred;</w:t>
      </w:r>
      <w:r w:rsidR="00671110" w:rsidRPr="00924C35">
        <w:rPr>
          <w:rFonts w:asciiTheme="minorHAnsi" w:hAnsiTheme="minorHAnsi" w:cstheme="minorHAnsi"/>
          <w:bCs/>
          <w:sz w:val="22"/>
          <w:szCs w:val="22"/>
        </w:rPr>
        <w:t xml:space="preserve"> and</w:t>
      </w:r>
    </w:p>
    <w:p w:rsidR="00D726FF" w:rsidRPr="00924C35" w:rsidRDefault="00D726FF" w:rsidP="00807FE0">
      <w:pPr>
        <w:pStyle w:val="ListParagraph"/>
        <w:numPr>
          <w:ilvl w:val="0"/>
          <w:numId w:val="30"/>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 xml:space="preserve">Did not properly </w:t>
      </w:r>
      <w:r w:rsidR="002E2E28" w:rsidRPr="00924C35">
        <w:rPr>
          <w:rFonts w:asciiTheme="minorHAnsi" w:hAnsiTheme="minorHAnsi" w:cstheme="minorHAnsi"/>
          <w:bCs/>
          <w:sz w:val="22"/>
          <w:szCs w:val="22"/>
        </w:rPr>
        <w:t>communicate with</w:t>
      </w:r>
      <w:r w:rsidRPr="00924C35">
        <w:rPr>
          <w:rFonts w:asciiTheme="minorHAnsi" w:hAnsiTheme="minorHAnsi" w:cstheme="minorHAnsi"/>
          <w:bCs/>
          <w:sz w:val="22"/>
          <w:szCs w:val="22"/>
        </w:rPr>
        <w:t xml:space="preserve"> </w:t>
      </w:r>
      <w:r w:rsidR="002E2E28" w:rsidRPr="00924C35">
        <w:rPr>
          <w:rFonts w:asciiTheme="minorHAnsi" w:hAnsiTheme="minorHAnsi" w:cstheme="minorHAnsi"/>
          <w:bCs/>
          <w:sz w:val="22"/>
          <w:szCs w:val="22"/>
        </w:rPr>
        <w:t>Parent</w:t>
      </w:r>
      <w:r w:rsidRPr="00924C35">
        <w:rPr>
          <w:rFonts w:asciiTheme="minorHAnsi" w:hAnsiTheme="minorHAnsi" w:cstheme="minorHAnsi"/>
          <w:bCs/>
          <w:sz w:val="22"/>
          <w:szCs w:val="22"/>
        </w:rPr>
        <w:t xml:space="preserve"> </w:t>
      </w:r>
      <w:r w:rsidR="002E2E28" w:rsidRPr="00924C35">
        <w:rPr>
          <w:rFonts w:asciiTheme="minorHAnsi" w:hAnsiTheme="minorHAnsi" w:cstheme="minorHAnsi"/>
          <w:bCs/>
          <w:sz w:val="22"/>
          <w:szCs w:val="22"/>
        </w:rPr>
        <w:t>with respect to</w:t>
      </w:r>
      <w:r w:rsidRPr="00924C35">
        <w:rPr>
          <w:rFonts w:asciiTheme="minorHAnsi" w:hAnsiTheme="minorHAnsi" w:cstheme="minorHAnsi"/>
          <w:bCs/>
          <w:sz w:val="22"/>
          <w:szCs w:val="22"/>
        </w:rPr>
        <w:t xml:space="preserve"> the restraint occurring on November 9</w:t>
      </w:r>
      <w:r w:rsidR="002E2E28" w:rsidRPr="00924C35">
        <w:rPr>
          <w:rFonts w:asciiTheme="minorHAnsi" w:hAnsiTheme="minorHAnsi" w:cstheme="minorHAnsi"/>
          <w:bCs/>
          <w:sz w:val="22"/>
          <w:szCs w:val="22"/>
        </w:rPr>
        <w:t xml:space="preserve"> because the District failed to notify Parent that Student was restrained, failed to inform Parent that the District would be holding a debriefing meeting about the incident, and failed to notify Parent of any other pertinent information related to the incident.</w:t>
      </w:r>
    </w:p>
    <w:p w:rsidR="00671110" w:rsidRPr="00924C35" w:rsidRDefault="00671110" w:rsidP="00807FE0">
      <w:pPr>
        <w:spacing w:after="0"/>
        <w:jc w:val="both"/>
        <w:rPr>
          <w:rFonts w:asciiTheme="minorHAnsi" w:hAnsiTheme="minorHAnsi" w:cstheme="minorHAnsi"/>
          <w:bCs/>
          <w:sz w:val="22"/>
          <w:szCs w:val="22"/>
        </w:rPr>
      </w:pPr>
    </w:p>
    <w:p w:rsidR="00671110" w:rsidRPr="00924C35" w:rsidRDefault="00671110"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The District did not respond specifically to Parent’s allegations except to admit that it failed to</w:t>
      </w:r>
      <w:r w:rsidR="00D13BE4" w:rsidRPr="00924C35">
        <w:rPr>
          <w:rFonts w:asciiTheme="minorHAnsi" w:hAnsiTheme="minorHAnsi" w:cstheme="minorHAnsi"/>
          <w:bCs/>
          <w:sz w:val="22"/>
          <w:szCs w:val="22"/>
        </w:rPr>
        <w:t xml:space="preserve"> </w:t>
      </w:r>
      <w:r w:rsidRPr="00924C35">
        <w:rPr>
          <w:rFonts w:asciiTheme="minorHAnsi" w:hAnsiTheme="minorHAnsi" w:cstheme="minorHAnsi"/>
          <w:bCs/>
          <w:sz w:val="22"/>
          <w:szCs w:val="22"/>
        </w:rPr>
        <w:t xml:space="preserve">notify her of the restraint occurring on November 9. </w:t>
      </w:r>
    </w:p>
    <w:p w:rsidR="00671110" w:rsidRPr="00924C35" w:rsidRDefault="00671110" w:rsidP="00807FE0">
      <w:pPr>
        <w:spacing w:after="0"/>
        <w:jc w:val="both"/>
        <w:rPr>
          <w:rFonts w:asciiTheme="minorHAnsi" w:hAnsiTheme="minorHAnsi" w:cstheme="minorHAnsi"/>
          <w:bCs/>
          <w:sz w:val="22"/>
          <w:szCs w:val="22"/>
        </w:rPr>
      </w:pPr>
    </w:p>
    <w:p w:rsidR="00671110" w:rsidRPr="00924C35" w:rsidRDefault="00671110"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District </w:t>
      </w:r>
      <w:r w:rsidR="002E2E28" w:rsidRPr="00924C35">
        <w:rPr>
          <w:rFonts w:asciiTheme="minorHAnsi" w:hAnsiTheme="minorHAnsi" w:cstheme="minorHAnsi"/>
          <w:bCs/>
          <w:sz w:val="22"/>
          <w:szCs w:val="22"/>
        </w:rPr>
        <w:t>points out</w:t>
      </w:r>
      <w:r w:rsidRPr="00924C35">
        <w:rPr>
          <w:rFonts w:asciiTheme="minorHAnsi" w:hAnsiTheme="minorHAnsi" w:cstheme="minorHAnsi"/>
          <w:bCs/>
          <w:sz w:val="22"/>
          <w:szCs w:val="22"/>
        </w:rPr>
        <w:t xml:space="preserve"> that since the September 21 and November 9 incidents, it wrote new procedures for daycare staff to follow </w:t>
      </w:r>
      <w:r w:rsidR="00E117BE" w:rsidRPr="00924C35">
        <w:rPr>
          <w:rFonts w:asciiTheme="minorHAnsi" w:hAnsiTheme="minorHAnsi" w:cstheme="minorHAnsi"/>
          <w:bCs/>
          <w:sz w:val="22"/>
          <w:szCs w:val="22"/>
        </w:rPr>
        <w:t>when imposing discipline</w:t>
      </w:r>
      <w:r w:rsidRPr="00924C35">
        <w:rPr>
          <w:rFonts w:asciiTheme="minorHAnsi" w:hAnsiTheme="minorHAnsi" w:cstheme="minorHAnsi"/>
          <w:bCs/>
          <w:sz w:val="22"/>
          <w:szCs w:val="22"/>
        </w:rPr>
        <w:t xml:space="preserve"> and trained daycare staff to follow those procedures. </w:t>
      </w:r>
    </w:p>
    <w:p w:rsidR="00671110" w:rsidRPr="00924C35" w:rsidRDefault="00671110" w:rsidP="00807FE0">
      <w:pPr>
        <w:spacing w:after="0"/>
        <w:jc w:val="both"/>
        <w:rPr>
          <w:rFonts w:asciiTheme="minorHAnsi" w:hAnsiTheme="minorHAnsi" w:cstheme="minorHAnsi"/>
          <w:bCs/>
          <w:sz w:val="22"/>
          <w:szCs w:val="22"/>
        </w:rPr>
      </w:pPr>
    </w:p>
    <w:p w:rsidR="00671110" w:rsidRPr="00924C35" w:rsidRDefault="00D04960" w:rsidP="00D2477D">
      <w:pPr>
        <w:pStyle w:val="Heading3"/>
      </w:pPr>
      <w:r w:rsidRPr="00924C35">
        <w:t>2</w:t>
      </w:r>
      <w:r w:rsidR="00671110" w:rsidRPr="00924C35">
        <w:t>.</w:t>
      </w:r>
      <w:r w:rsidR="00671110" w:rsidRPr="00924C35">
        <w:tab/>
        <w:t>Unlawful Restraint</w:t>
      </w:r>
    </w:p>
    <w:p w:rsidR="00671110" w:rsidRPr="00924C35" w:rsidRDefault="00671110" w:rsidP="00807FE0">
      <w:pPr>
        <w:spacing w:after="0"/>
        <w:jc w:val="both"/>
        <w:rPr>
          <w:rFonts w:asciiTheme="minorHAnsi" w:hAnsiTheme="minorHAnsi" w:cstheme="minorHAnsi"/>
          <w:b/>
          <w:bCs/>
          <w:sz w:val="22"/>
          <w:szCs w:val="22"/>
        </w:rPr>
      </w:pPr>
    </w:p>
    <w:p w:rsidR="00671110" w:rsidRPr="00924C35" w:rsidRDefault="00671110"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State law and rule prohibit “the use of a mechanical restraint, chemical restraint or prone restraint on a student.” ORS 339.288 (1) and OAR 581-021-0553 (1). A mechanical restraint is </w:t>
      </w:r>
      <w:r w:rsidR="005734D3" w:rsidRPr="00924C35">
        <w:rPr>
          <w:rFonts w:asciiTheme="minorHAnsi" w:hAnsiTheme="minorHAnsi" w:cstheme="minorHAnsi"/>
          <w:bCs/>
          <w:sz w:val="22"/>
          <w:szCs w:val="22"/>
        </w:rPr>
        <w:t>“a device used to restrict the movement of a student or the movement or normal function of a portion of the body of a student.” ORS 339.288 (3</w:t>
      </w:r>
      <w:proofErr w:type="gramStart"/>
      <w:r w:rsidR="005734D3" w:rsidRPr="00924C35">
        <w:rPr>
          <w:rFonts w:asciiTheme="minorHAnsi" w:hAnsiTheme="minorHAnsi" w:cstheme="minorHAnsi"/>
          <w:bCs/>
          <w:sz w:val="22"/>
          <w:szCs w:val="22"/>
        </w:rPr>
        <w:t>)(</w:t>
      </w:r>
      <w:proofErr w:type="gramEnd"/>
      <w:r w:rsidR="005734D3" w:rsidRPr="00924C35">
        <w:rPr>
          <w:rFonts w:asciiTheme="minorHAnsi" w:hAnsiTheme="minorHAnsi" w:cstheme="minorHAnsi"/>
          <w:bCs/>
          <w:sz w:val="22"/>
          <w:szCs w:val="22"/>
        </w:rPr>
        <w:t>b)(A) and OAR 581-021-0550 (2). A chemical restraint is “a drug or medication that is used on a student to control behavior or restrict freedom of movement” and that is not prescribed by a qualified health professional and administered as prescribed. ORS 339.288 (3</w:t>
      </w:r>
      <w:proofErr w:type="gramStart"/>
      <w:r w:rsidR="005734D3" w:rsidRPr="00924C35">
        <w:rPr>
          <w:rFonts w:asciiTheme="minorHAnsi" w:hAnsiTheme="minorHAnsi" w:cstheme="minorHAnsi"/>
          <w:bCs/>
          <w:sz w:val="22"/>
          <w:szCs w:val="22"/>
        </w:rPr>
        <w:t>)(</w:t>
      </w:r>
      <w:proofErr w:type="gramEnd"/>
      <w:r w:rsidR="005734D3" w:rsidRPr="00924C35">
        <w:rPr>
          <w:rFonts w:asciiTheme="minorHAnsi" w:hAnsiTheme="minorHAnsi" w:cstheme="minorHAnsi"/>
          <w:bCs/>
          <w:sz w:val="22"/>
          <w:szCs w:val="22"/>
        </w:rPr>
        <w:t>a) and OAR 581-021-0550 (1). Prone restraint is “a restraint in which a student is held face down on the floor.” ORS 339.288 (3</w:t>
      </w:r>
      <w:proofErr w:type="gramStart"/>
      <w:r w:rsidR="005734D3" w:rsidRPr="00924C35">
        <w:rPr>
          <w:rFonts w:asciiTheme="minorHAnsi" w:hAnsiTheme="minorHAnsi" w:cstheme="minorHAnsi"/>
          <w:bCs/>
          <w:sz w:val="22"/>
          <w:szCs w:val="22"/>
        </w:rPr>
        <w:t>)(</w:t>
      </w:r>
      <w:proofErr w:type="gramEnd"/>
      <w:r w:rsidR="005734D3" w:rsidRPr="00924C35">
        <w:rPr>
          <w:rFonts w:asciiTheme="minorHAnsi" w:hAnsiTheme="minorHAnsi" w:cstheme="minorHAnsi"/>
          <w:bCs/>
          <w:sz w:val="22"/>
          <w:szCs w:val="22"/>
        </w:rPr>
        <w:t>c) and OAR 581-021-0550 (4).</w:t>
      </w:r>
    </w:p>
    <w:p w:rsidR="005734D3" w:rsidRPr="00924C35" w:rsidRDefault="005734D3" w:rsidP="00807FE0">
      <w:pPr>
        <w:spacing w:after="0"/>
        <w:jc w:val="both"/>
        <w:rPr>
          <w:rFonts w:asciiTheme="minorHAnsi" w:hAnsiTheme="minorHAnsi" w:cstheme="minorHAnsi"/>
          <w:bCs/>
          <w:sz w:val="22"/>
          <w:szCs w:val="22"/>
        </w:rPr>
      </w:pPr>
    </w:p>
    <w:p w:rsidR="005734D3" w:rsidRPr="00924C35" w:rsidRDefault="005734D3"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State law and rule also prohibits the use of any restraint for discipline, punishment, or convenience. ORS 339.291 (1</w:t>
      </w:r>
      <w:proofErr w:type="gramStart"/>
      <w:r w:rsidRPr="00924C35">
        <w:rPr>
          <w:rFonts w:asciiTheme="minorHAnsi" w:hAnsiTheme="minorHAnsi" w:cstheme="minorHAnsi"/>
          <w:bCs/>
          <w:sz w:val="22"/>
          <w:szCs w:val="22"/>
        </w:rPr>
        <w:t>)(</w:t>
      </w:r>
      <w:proofErr w:type="gramEnd"/>
      <w:r w:rsidRPr="00924C35">
        <w:rPr>
          <w:rFonts w:asciiTheme="minorHAnsi" w:hAnsiTheme="minorHAnsi" w:cstheme="minorHAnsi"/>
          <w:bCs/>
          <w:sz w:val="22"/>
          <w:szCs w:val="22"/>
        </w:rPr>
        <w:t xml:space="preserve">b) and OAR 581-021-0553 (2)(b). </w:t>
      </w:r>
    </w:p>
    <w:p w:rsidR="005734D3" w:rsidRPr="00924C35" w:rsidRDefault="005734D3" w:rsidP="00807FE0">
      <w:pPr>
        <w:spacing w:after="0"/>
        <w:jc w:val="both"/>
        <w:rPr>
          <w:rFonts w:asciiTheme="minorHAnsi" w:hAnsiTheme="minorHAnsi" w:cstheme="minorHAnsi"/>
          <w:bCs/>
          <w:sz w:val="22"/>
          <w:szCs w:val="22"/>
        </w:rPr>
      </w:pPr>
    </w:p>
    <w:p w:rsidR="005734D3" w:rsidRPr="00924C35" w:rsidRDefault="005734D3"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Finally, state law and rule </w:t>
      </w:r>
      <w:r w:rsidR="00F84D77" w:rsidRPr="00924C35">
        <w:rPr>
          <w:rFonts w:asciiTheme="minorHAnsi" w:hAnsiTheme="minorHAnsi" w:cstheme="minorHAnsi"/>
          <w:bCs/>
          <w:sz w:val="22"/>
          <w:szCs w:val="22"/>
        </w:rPr>
        <w:t>specify that a member</w:t>
      </w:r>
      <w:r w:rsidR="00E117BE" w:rsidRPr="00924C35">
        <w:rPr>
          <w:rFonts w:asciiTheme="minorHAnsi" w:hAnsiTheme="minorHAnsi" w:cstheme="minorHAnsi"/>
          <w:bCs/>
          <w:sz w:val="22"/>
          <w:szCs w:val="22"/>
        </w:rPr>
        <w:t xml:space="preserve"> of a public education program’s staff </w:t>
      </w:r>
      <w:r w:rsidR="00F84D77" w:rsidRPr="00924C35">
        <w:rPr>
          <w:rFonts w:asciiTheme="minorHAnsi" w:hAnsiTheme="minorHAnsi" w:cstheme="minorHAnsi"/>
          <w:bCs/>
          <w:sz w:val="22"/>
          <w:szCs w:val="22"/>
        </w:rPr>
        <w:t>may</w:t>
      </w:r>
      <w:r w:rsidR="00E117BE" w:rsidRPr="00924C35">
        <w:rPr>
          <w:rFonts w:asciiTheme="minorHAnsi" w:hAnsiTheme="minorHAnsi" w:cstheme="minorHAnsi"/>
          <w:bCs/>
          <w:sz w:val="22"/>
          <w:szCs w:val="22"/>
        </w:rPr>
        <w:t xml:space="preserve"> restrain a student</w:t>
      </w:r>
      <w:r w:rsidRPr="00924C35">
        <w:rPr>
          <w:rFonts w:asciiTheme="minorHAnsi" w:hAnsiTheme="minorHAnsi" w:cstheme="minorHAnsi"/>
          <w:bCs/>
          <w:sz w:val="22"/>
          <w:szCs w:val="22"/>
        </w:rPr>
        <w:t xml:space="preserve"> </w:t>
      </w:r>
      <w:r w:rsidR="00F84D77" w:rsidRPr="00924C35">
        <w:rPr>
          <w:rFonts w:asciiTheme="minorHAnsi" w:hAnsiTheme="minorHAnsi" w:cstheme="minorHAnsi"/>
          <w:bCs/>
          <w:sz w:val="22"/>
          <w:szCs w:val="22"/>
        </w:rPr>
        <w:t xml:space="preserve">only </w:t>
      </w:r>
      <w:r w:rsidRPr="00924C35">
        <w:rPr>
          <w:rFonts w:asciiTheme="minorHAnsi" w:hAnsiTheme="minorHAnsi" w:cstheme="minorHAnsi"/>
          <w:bCs/>
          <w:sz w:val="22"/>
          <w:szCs w:val="22"/>
        </w:rPr>
        <w:t xml:space="preserve">if </w:t>
      </w:r>
      <w:r w:rsidR="00E117BE" w:rsidRPr="00924C35">
        <w:rPr>
          <w:rFonts w:asciiTheme="minorHAnsi" w:hAnsiTheme="minorHAnsi" w:cstheme="minorHAnsi"/>
          <w:bCs/>
          <w:sz w:val="22"/>
          <w:szCs w:val="22"/>
        </w:rPr>
        <w:t>the</w:t>
      </w:r>
      <w:r w:rsidRPr="00924C35">
        <w:rPr>
          <w:rFonts w:asciiTheme="minorHAnsi" w:hAnsiTheme="minorHAnsi" w:cstheme="minorHAnsi"/>
          <w:bCs/>
          <w:sz w:val="22"/>
          <w:szCs w:val="22"/>
        </w:rPr>
        <w:t xml:space="preserve"> student’s behavior imposes a reasonable threat of imminent, serious bodily injury and </w:t>
      </w:r>
      <w:r w:rsidR="00F84D77" w:rsidRPr="00924C35">
        <w:rPr>
          <w:rFonts w:asciiTheme="minorHAnsi" w:hAnsiTheme="minorHAnsi" w:cstheme="minorHAnsi"/>
          <w:bCs/>
          <w:sz w:val="22"/>
          <w:szCs w:val="22"/>
        </w:rPr>
        <w:t xml:space="preserve">another </w:t>
      </w:r>
      <w:r w:rsidRPr="00924C35">
        <w:rPr>
          <w:rFonts w:asciiTheme="minorHAnsi" w:hAnsiTheme="minorHAnsi" w:cstheme="minorHAnsi"/>
          <w:bCs/>
          <w:sz w:val="22"/>
          <w:szCs w:val="22"/>
        </w:rPr>
        <w:t>less restrictive inte</w:t>
      </w:r>
      <w:r w:rsidR="00954CB2" w:rsidRPr="00924C35">
        <w:rPr>
          <w:rFonts w:asciiTheme="minorHAnsi" w:hAnsiTheme="minorHAnsi" w:cstheme="minorHAnsi"/>
          <w:bCs/>
          <w:sz w:val="22"/>
          <w:szCs w:val="22"/>
        </w:rPr>
        <w:t>rvention would not effectively stop the student’s behavior</w:t>
      </w:r>
      <w:r w:rsidRPr="00924C35">
        <w:rPr>
          <w:rFonts w:asciiTheme="minorHAnsi" w:hAnsiTheme="minorHAnsi" w:cstheme="minorHAnsi"/>
          <w:bCs/>
          <w:sz w:val="22"/>
          <w:szCs w:val="22"/>
        </w:rPr>
        <w:t>.</w:t>
      </w:r>
      <w:r w:rsidR="00146B95" w:rsidRPr="00924C35">
        <w:rPr>
          <w:rFonts w:asciiTheme="minorHAnsi" w:hAnsiTheme="minorHAnsi" w:cstheme="minorHAnsi"/>
          <w:bCs/>
          <w:sz w:val="22"/>
          <w:szCs w:val="22"/>
        </w:rPr>
        <w:t xml:space="preserve"> ORS 339.291 (1</w:t>
      </w:r>
      <w:proofErr w:type="gramStart"/>
      <w:r w:rsidR="00146B95" w:rsidRPr="00924C35">
        <w:rPr>
          <w:rFonts w:asciiTheme="minorHAnsi" w:hAnsiTheme="minorHAnsi" w:cstheme="minorHAnsi"/>
          <w:bCs/>
          <w:sz w:val="22"/>
          <w:szCs w:val="22"/>
        </w:rPr>
        <w:t>)(</w:t>
      </w:r>
      <w:proofErr w:type="gramEnd"/>
      <w:r w:rsidR="00146B95" w:rsidRPr="00924C35">
        <w:rPr>
          <w:rFonts w:asciiTheme="minorHAnsi" w:hAnsiTheme="minorHAnsi" w:cstheme="minorHAnsi"/>
          <w:bCs/>
          <w:sz w:val="22"/>
          <w:szCs w:val="22"/>
        </w:rPr>
        <w:t xml:space="preserve">a) and OAR </w:t>
      </w:r>
      <w:r w:rsidR="00A52AE3" w:rsidRPr="00924C35">
        <w:rPr>
          <w:rFonts w:asciiTheme="minorHAnsi" w:hAnsiTheme="minorHAnsi" w:cstheme="minorHAnsi"/>
          <w:bCs/>
          <w:sz w:val="22"/>
          <w:szCs w:val="22"/>
        </w:rPr>
        <w:t>581-021-0553 (2)(a).</w:t>
      </w:r>
    </w:p>
    <w:p w:rsidR="00A52AE3" w:rsidRPr="00924C35" w:rsidRDefault="00A52AE3" w:rsidP="00807FE0">
      <w:pPr>
        <w:spacing w:after="0"/>
        <w:jc w:val="both"/>
        <w:rPr>
          <w:rFonts w:asciiTheme="minorHAnsi" w:hAnsiTheme="minorHAnsi" w:cstheme="minorHAnsi"/>
          <w:bCs/>
          <w:sz w:val="22"/>
          <w:szCs w:val="22"/>
        </w:rPr>
      </w:pPr>
    </w:p>
    <w:p w:rsidR="00A559A2" w:rsidRPr="00924C35" w:rsidRDefault="00A559A2"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With respect to the incident occurring on September 21, 2016, Parent provided the Department with an incident report filled out by daycare staff. According to the incident report, </w:t>
      </w:r>
      <w:r w:rsidR="00263916" w:rsidRPr="00924C35">
        <w:rPr>
          <w:rFonts w:asciiTheme="minorHAnsi" w:hAnsiTheme="minorHAnsi" w:cstheme="minorHAnsi"/>
          <w:bCs/>
          <w:sz w:val="22"/>
          <w:szCs w:val="22"/>
        </w:rPr>
        <w:t>a</w:t>
      </w:r>
      <w:r w:rsidRPr="00924C35">
        <w:rPr>
          <w:rFonts w:asciiTheme="minorHAnsi" w:hAnsiTheme="minorHAnsi" w:cstheme="minorHAnsi"/>
          <w:bCs/>
          <w:sz w:val="22"/>
          <w:szCs w:val="22"/>
        </w:rPr>
        <w:t xml:space="preserve"> staff member “was holding [Student] to avoid being hurt — held him </w:t>
      </w:r>
      <w:r w:rsidR="00293388" w:rsidRPr="00924C35">
        <w:rPr>
          <w:rFonts w:asciiTheme="minorHAnsi" w:hAnsiTheme="minorHAnsi" w:cstheme="minorHAnsi"/>
          <w:bCs/>
          <w:sz w:val="22"/>
          <w:szCs w:val="22"/>
        </w:rPr>
        <w:t xml:space="preserve">[with] </w:t>
      </w:r>
      <w:r w:rsidRPr="00924C35">
        <w:rPr>
          <w:rFonts w:asciiTheme="minorHAnsi" w:hAnsiTheme="minorHAnsi" w:cstheme="minorHAnsi"/>
          <w:bCs/>
          <w:sz w:val="22"/>
          <w:szCs w:val="22"/>
        </w:rPr>
        <w:t xml:space="preserve">one arm </w:t>
      </w:r>
      <w:r w:rsidR="00293388" w:rsidRPr="00924C35">
        <w:rPr>
          <w:rFonts w:asciiTheme="minorHAnsi" w:hAnsiTheme="minorHAnsi" w:cstheme="minorHAnsi"/>
          <w:bCs/>
          <w:sz w:val="22"/>
          <w:szCs w:val="22"/>
        </w:rPr>
        <w:t xml:space="preserve">[and] </w:t>
      </w:r>
      <w:r w:rsidRPr="00924C35">
        <w:rPr>
          <w:rFonts w:asciiTheme="minorHAnsi" w:hAnsiTheme="minorHAnsi" w:cstheme="minorHAnsi"/>
          <w:bCs/>
          <w:sz w:val="22"/>
          <w:szCs w:val="22"/>
        </w:rPr>
        <w:t xml:space="preserve">then two </w:t>
      </w:r>
      <w:r w:rsidR="00293388" w:rsidRPr="00924C35">
        <w:rPr>
          <w:rFonts w:asciiTheme="minorHAnsi" w:hAnsiTheme="minorHAnsi" w:cstheme="minorHAnsi"/>
          <w:bCs/>
          <w:sz w:val="22"/>
          <w:szCs w:val="22"/>
        </w:rPr>
        <w:t xml:space="preserve">[arms] </w:t>
      </w:r>
      <w:r w:rsidRPr="00924C35">
        <w:rPr>
          <w:rFonts w:asciiTheme="minorHAnsi" w:hAnsiTheme="minorHAnsi" w:cstheme="minorHAnsi"/>
          <w:bCs/>
          <w:sz w:val="22"/>
          <w:szCs w:val="22"/>
        </w:rPr>
        <w:t>as [Student] continued to bite, kick, spit, scratch, punch, and grab</w:t>
      </w:r>
      <w:r w:rsidR="00954CB2" w:rsidRPr="00924C35">
        <w:rPr>
          <w:rFonts w:asciiTheme="minorHAnsi" w:hAnsiTheme="minorHAnsi" w:cstheme="minorHAnsi"/>
          <w:bCs/>
          <w:sz w:val="22"/>
          <w:szCs w:val="22"/>
        </w:rPr>
        <w:t>bed</w:t>
      </w:r>
      <w:r w:rsidRPr="00924C35">
        <w:rPr>
          <w:rFonts w:asciiTheme="minorHAnsi" w:hAnsiTheme="minorHAnsi" w:cstheme="minorHAnsi"/>
          <w:bCs/>
          <w:sz w:val="22"/>
          <w:szCs w:val="22"/>
        </w:rPr>
        <w:t xml:space="preserve"> [staff member’s] tie and pulled as hard as he could. Released after 1-2 minutes.” </w:t>
      </w:r>
      <w:r w:rsidR="00F84D77" w:rsidRPr="00924C35">
        <w:rPr>
          <w:rFonts w:asciiTheme="minorHAnsi" w:hAnsiTheme="minorHAnsi" w:cstheme="minorHAnsi"/>
          <w:bCs/>
          <w:sz w:val="22"/>
          <w:szCs w:val="22"/>
        </w:rPr>
        <w:t>According to</w:t>
      </w:r>
      <w:r w:rsidR="00293388" w:rsidRPr="00924C35">
        <w:rPr>
          <w:rFonts w:asciiTheme="minorHAnsi" w:hAnsiTheme="minorHAnsi" w:cstheme="minorHAnsi"/>
          <w:bCs/>
          <w:sz w:val="22"/>
          <w:szCs w:val="22"/>
        </w:rPr>
        <w:t xml:space="preserve"> this description of </w:t>
      </w:r>
      <w:r w:rsidR="00F84D77" w:rsidRPr="00924C35">
        <w:rPr>
          <w:rFonts w:asciiTheme="minorHAnsi" w:hAnsiTheme="minorHAnsi" w:cstheme="minorHAnsi"/>
          <w:bCs/>
          <w:sz w:val="22"/>
          <w:szCs w:val="22"/>
        </w:rPr>
        <w:t>events</w:t>
      </w:r>
      <w:r w:rsidR="00293388" w:rsidRPr="00924C35">
        <w:rPr>
          <w:rFonts w:asciiTheme="minorHAnsi" w:hAnsiTheme="minorHAnsi" w:cstheme="minorHAnsi"/>
          <w:bCs/>
          <w:sz w:val="22"/>
          <w:szCs w:val="22"/>
        </w:rPr>
        <w:t xml:space="preserve">, Student was </w:t>
      </w:r>
      <w:proofErr w:type="gramStart"/>
      <w:r w:rsidR="00293388" w:rsidRPr="00924C35">
        <w:rPr>
          <w:rFonts w:asciiTheme="minorHAnsi" w:hAnsiTheme="minorHAnsi" w:cstheme="minorHAnsi"/>
          <w:bCs/>
          <w:sz w:val="22"/>
          <w:szCs w:val="22"/>
        </w:rPr>
        <w:t>not unlawfully</w:t>
      </w:r>
      <w:proofErr w:type="gramEnd"/>
      <w:r w:rsidR="00293388" w:rsidRPr="00924C35">
        <w:rPr>
          <w:rFonts w:asciiTheme="minorHAnsi" w:hAnsiTheme="minorHAnsi" w:cstheme="minorHAnsi"/>
          <w:bCs/>
          <w:sz w:val="22"/>
          <w:szCs w:val="22"/>
        </w:rPr>
        <w:t xml:space="preserve"> restrained. </w:t>
      </w:r>
      <w:r w:rsidR="000B1800" w:rsidRPr="00924C35">
        <w:rPr>
          <w:rFonts w:asciiTheme="minorHAnsi" w:hAnsiTheme="minorHAnsi" w:cstheme="minorHAnsi"/>
          <w:bCs/>
          <w:sz w:val="22"/>
          <w:szCs w:val="22"/>
        </w:rPr>
        <w:t xml:space="preserve">Student </w:t>
      </w:r>
      <w:proofErr w:type="gramStart"/>
      <w:r w:rsidR="000B1800" w:rsidRPr="00924C35">
        <w:rPr>
          <w:rFonts w:asciiTheme="minorHAnsi" w:hAnsiTheme="minorHAnsi" w:cstheme="minorHAnsi"/>
          <w:bCs/>
          <w:sz w:val="22"/>
          <w:szCs w:val="22"/>
        </w:rPr>
        <w:t>was not mechanically or chemically restrained</w:t>
      </w:r>
      <w:proofErr w:type="gramEnd"/>
      <w:r w:rsidR="00293388" w:rsidRPr="00924C35">
        <w:rPr>
          <w:rFonts w:asciiTheme="minorHAnsi" w:hAnsiTheme="minorHAnsi" w:cstheme="minorHAnsi"/>
          <w:bCs/>
          <w:sz w:val="22"/>
          <w:szCs w:val="22"/>
        </w:rPr>
        <w:t xml:space="preserve">. Student was not </w:t>
      </w:r>
      <w:r w:rsidR="00263916" w:rsidRPr="00924C35">
        <w:rPr>
          <w:rFonts w:asciiTheme="minorHAnsi" w:hAnsiTheme="minorHAnsi" w:cstheme="minorHAnsi"/>
          <w:bCs/>
          <w:sz w:val="22"/>
          <w:szCs w:val="22"/>
        </w:rPr>
        <w:t xml:space="preserve">subject to a prone restraint. </w:t>
      </w:r>
      <w:r w:rsidR="00B4738E" w:rsidRPr="00924C35">
        <w:rPr>
          <w:rFonts w:asciiTheme="minorHAnsi" w:hAnsiTheme="minorHAnsi" w:cstheme="minorHAnsi"/>
          <w:bCs/>
          <w:sz w:val="22"/>
          <w:szCs w:val="22"/>
        </w:rPr>
        <w:t xml:space="preserve">Student </w:t>
      </w:r>
      <w:proofErr w:type="gramStart"/>
      <w:r w:rsidR="00B4738E" w:rsidRPr="00924C35">
        <w:rPr>
          <w:rFonts w:asciiTheme="minorHAnsi" w:hAnsiTheme="minorHAnsi" w:cstheme="minorHAnsi"/>
          <w:bCs/>
          <w:sz w:val="22"/>
          <w:szCs w:val="22"/>
        </w:rPr>
        <w:t>was not restrained</w:t>
      </w:r>
      <w:proofErr w:type="gramEnd"/>
      <w:r w:rsidR="00B4738E" w:rsidRPr="00924C35">
        <w:rPr>
          <w:rFonts w:asciiTheme="minorHAnsi" w:hAnsiTheme="minorHAnsi" w:cstheme="minorHAnsi"/>
          <w:bCs/>
          <w:sz w:val="22"/>
          <w:szCs w:val="22"/>
        </w:rPr>
        <w:t xml:space="preserve"> for discipline, punishment, or convenience. Rather, Student </w:t>
      </w:r>
      <w:proofErr w:type="gramStart"/>
      <w:r w:rsidR="00B4738E" w:rsidRPr="00924C35">
        <w:rPr>
          <w:rFonts w:asciiTheme="minorHAnsi" w:hAnsiTheme="minorHAnsi" w:cstheme="minorHAnsi"/>
          <w:bCs/>
          <w:sz w:val="22"/>
          <w:szCs w:val="22"/>
        </w:rPr>
        <w:t>was restrained</w:t>
      </w:r>
      <w:proofErr w:type="gramEnd"/>
      <w:r w:rsidR="00B4738E" w:rsidRPr="00924C35">
        <w:rPr>
          <w:rFonts w:asciiTheme="minorHAnsi" w:hAnsiTheme="minorHAnsi" w:cstheme="minorHAnsi"/>
          <w:bCs/>
          <w:sz w:val="22"/>
          <w:szCs w:val="22"/>
        </w:rPr>
        <w:t xml:space="preserve"> because he was biting, kicking, scratching, punching, </w:t>
      </w:r>
      <w:r w:rsidR="00293388" w:rsidRPr="00924C35">
        <w:rPr>
          <w:rFonts w:asciiTheme="minorHAnsi" w:hAnsiTheme="minorHAnsi" w:cstheme="minorHAnsi"/>
          <w:bCs/>
          <w:sz w:val="22"/>
          <w:szCs w:val="22"/>
        </w:rPr>
        <w:t xml:space="preserve">spitting at, </w:t>
      </w:r>
      <w:r w:rsidR="00B4738E" w:rsidRPr="00924C35">
        <w:rPr>
          <w:rFonts w:asciiTheme="minorHAnsi" w:hAnsiTheme="minorHAnsi" w:cstheme="minorHAnsi"/>
          <w:bCs/>
          <w:sz w:val="22"/>
          <w:szCs w:val="22"/>
        </w:rPr>
        <w:t xml:space="preserve">and grabbing </w:t>
      </w:r>
      <w:r w:rsidR="00954CB2" w:rsidRPr="00924C35">
        <w:rPr>
          <w:rFonts w:asciiTheme="minorHAnsi" w:hAnsiTheme="minorHAnsi" w:cstheme="minorHAnsi"/>
          <w:bCs/>
          <w:sz w:val="22"/>
          <w:szCs w:val="22"/>
        </w:rPr>
        <w:t xml:space="preserve">and pulling </w:t>
      </w:r>
      <w:r w:rsidR="00B4738E" w:rsidRPr="00924C35">
        <w:rPr>
          <w:rFonts w:asciiTheme="minorHAnsi" w:hAnsiTheme="minorHAnsi" w:cstheme="minorHAnsi"/>
          <w:bCs/>
          <w:sz w:val="22"/>
          <w:szCs w:val="22"/>
        </w:rPr>
        <w:t xml:space="preserve">the clothes of daycare staff. Finally, there is sufficient evidence that Student’s behavior imposed a reasonable threat of imminent, serious bodily injury to daycare staff and </w:t>
      </w:r>
      <w:proofErr w:type="gramStart"/>
      <w:r w:rsidR="00B4738E" w:rsidRPr="00924C35">
        <w:rPr>
          <w:rFonts w:asciiTheme="minorHAnsi" w:hAnsiTheme="minorHAnsi" w:cstheme="minorHAnsi"/>
          <w:bCs/>
          <w:sz w:val="22"/>
          <w:szCs w:val="22"/>
        </w:rPr>
        <w:t>that less restrictive interventions</w:t>
      </w:r>
      <w:proofErr w:type="gramEnd"/>
      <w:r w:rsidR="00B4738E" w:rsidRPr="00924C35">
        <w:rPr>
          <w:rFonts w:asciiTheme="minorHAnsi" w:hAnsiTheme="minorHAnsi" w:cstheme="minorHAnsi"/>
          <w:bCs/>
          <w:sz w:val="22"/>
          <w:szCs w:val="22"/>
        </w:rPr>
        <w:t xml:space="preserve"> would not </w:t>
      </w:r>
      <w:r w:rsidR="00230C1B" w:rsidRPr="00924C35">
        <w:rPr>
          <w:rFonts w:asciiTheme="minorHAnsi" w:hAnsiTheme="minorHAnsi" w:cstheme="minorHAnsi"/>
          <w:bCs/>
          <w:sz w:val="22"/>
          <w:szCs w:val="22"/>
        </w:rPr>
        <w:t xml:space="preserve">have </w:t>
      </w:r>
      <w:r w:rsidR="00954CB2" w:rsidRPr="00924C35">
        <w:rPr>
          <w:rFonts w:asciiTheme="minorHAnsi" w:hAnsiTheme="minorHAnsi" w:cstheme="minorHAnsi"/>
          <w:bCs/>
          <w:sz w:val="22"/>
          <w:szCs w:val="22"/>
        </w:rPr>
        <w:t>effectively stopped his behavior</w:t>
      </w:r>
      <w:r w:rsidR="00B4738E" w:rsidRPr="00924C35">
        <w:rPr>
          <w:rFonts w:asciiTheme="minorHAnsi" w:hAnsiTheme="minorHAnsi" w:cstheme="minorHAnsi"/>
          <w:bCs/>
          <w:sz w:val="22"/>
          <w:szCs w:val="22"/>
        </w:rPr>
        <w:t xml:space="preserve">. </w:t>
      </w:r>
      <w:r w:rsidR="00A87A69" w:rsidRPr="00924C35">
        <w:rPr>
          <w:rFonts w:asciiTheme="minorHAnsi" w:hAnsiTheme="minorHAnsi" w:cstheme="minorHAnsi"/>
          <w:bCs/>
          <w:sz w:val="22"/>
          <w:szCs w:val="22"/>
        </w:rPr>
        <w:t>Under the circumstances, it would have been reasonable to assume that Student may cause serious bodily injury</w:t>
      </w:r>
      <w:r w:rsidR="00954CB2" w:rsidRPr="00924C35">
        <w:rPr>
          <w:rFonts w:asciiTheme="minorHAnsi" w:hAnsiTheme="minorHAnsi" w:cstheme="minorHAnsi"/>
          <w:bCs/>
          <w:sz w:val="22"/>
          <w:szCs w:val="22"/>
        </w:rPr>
        <w:t xml:space="preserve"> to daycare staff because he was biting, kicking, scratching, and punching</w:t>
      </w:r>
      <w:r w:rsidR="00A87A69" w:rsidRPr="00924C35">
        <w:rPr>
          <w:rFonts w:asciiTheme="minorHAnsi" w:hAnsiTheme="minorHAnsi" w:cstheme="minorHAnsi"/>
          <w:bCs/>
          <w:sz w:val="22"/>
          <w:szCs w:val="22"/>
        </w:rPr>
        <w:t xml:space="preserve">. </w:t>
      </w:r>
      <w:r w:rsidR="00954CB2" w:rsidRPr="00924C35">
        <w:rPr>
          <w:rFonts w:asciiTheme="minorHAnsi" w:hAnsiTheme="minorHAnsi" w:cstheme="minorHAnsi"/>
          <w:bCs/>
          <w:sz w:val="22"/>
          <w:szCs w:val="22"/>
        </w:rPr>
        <w:t xml:space="preserve">Under the circumstances, it is hard to imagine a less restrictive intervention than holding </w:t>
      </w:r>
      <w:r w:rsidR="00B4738E" w:rsidRPr="00924C35">
        <w:rPr>
          <w:rFonts w:asciiTheme="minorHAnsi" w:hAnsiTheme="minorHAnsi" w:cstheme="minorHAnsi"/>
          <w:bCs/>
          <w:sz w:val="22"/>
          <w:szCs w:val="22"/>
        </w:rPr>
        <w:t>Student</w:t>
      </w:r>
      <w:r w:rsidR="00954CB2" w:rsidRPr="00924C35">
        <w:rPr>
          <w:rFonts w:asciiTheme="minorHAnsi" w:hAnsiTheme="minorHAnsi" w:cstheme="minorHAnsi"/>
          <w:bCs/>
          <w:sz w:val="22"/>
          <w:szCs w:val="22"/>
        </w:rPr>
        <w:t xml:space="preserve">’s arms for </w:t>
      </w:r>
      <w:r w:rsidR="00D2477D">
        <w:rPr>
          <w:rFonts w:asciiTheme="minorHAnsi" w:hAnsiTheme="minorHAnsi" w:cstheme="minorHAnsi"/>
          <w:bCs/>
          <w:sz w:val="22"/>
          <w:szCs w:val="22"/>
        </w:rPr>
        <w:t>1-2 minutes.</w:t>
      </w:r>
    </w:p>
    <w:p w:rsidR="00B4738E" w:rsidRPr="00924C35" w:rsidRDefault="00B4738E" w:rsidP="00807FE0">
      <w:pPr>
        <w:spacing w:after="0"/>
        <w:jc w:val="both"/>
        <w:rPr>
          <w:rFonts w:asciiTheme="minorHAnsi" w:hAnsiTheme="minorHAnsi" w:cstheme="minorHAnsi"/>
          <w:bCs/>
          <w:sz w:val="22"/>
          <w:szCs w:val="22"/>
        </w:rPr>
      </w:pPr>
    </w:p>
    <w:p w:rsidR="00C86BDE" w:rsidRPr="00924C35" w:rsidRDefault="00B4738E"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Parent contends that bruises on Student’s arm indicate that he </w:t>
      </w:r>
      <w:proofErr w:type="gramStart"/>
      <w:r w:rsidRPr="00924C35">
        <w:rPr>
          <w:rFonts w:asciiTheme="minorHAnsi" w:hAnsiTheme="minorHAnsi" w:cstheme="minorHAnsi"/>
          <w:bCs/>
          <w:sz w:val="22"/>
          <w:szCs w:val="22"/>
        </w:rPr>
        <w:t>was unlawfully restrained</w:t>
      </w:r>
      <w:proofErr w:type="gramEnd"/>
      <w:r w:rsidRPr="00924C35">
        <w:rPr>
          <w:rFonts w:asciiTheme="minorHAnsi" w:hAnsiTheme="minorHAnsi" w:cstheme="minorHAnsi"/>
          <w:bCs/>
          <w:sz w:val="22"/>
          <w:szCs w:val="22"/>
        </w:rPr>
        <w:t xml:space="preserve">. However, as written, </w:t>
      </w:r>
      <w:r w:rsidR="00C80563" w:rsidRPr="00924C35">
        <w:rPr>
          <w:rFonts w:asciiTheme="minorHAnsi" w:hAnsiTheme="minorHAnsi" w:cstheme="minorHAnsi"/>
          <w:bCs/>
          <w:sz w:val="22"/>
          <w:szCs w:val="22"/>
        </w:rPr>
        <w:t xml:space="preserve">ORS 339.285 to 339.303 and OAR 581-021-0550 to 581-021-0570 do not prohibit a person from </w:t>
      </w:r>
      <w:r w:rsidR="00C80563" w:rsidRPr="00924C35">
        <w:rPr>
          <w:rFonts w:asciiTheme="minorHAnsi" w:hAnsiTheme="minorHAnsi" w:cstheme="minorHAnsi"/>
          <w:bCs/>
          <w:sz w:val="22"/>
          <w:szCs w:val="22"/>
        </w:rPr>
        <w:lastRenderedPageBreak/>
        <w:t xml:space="preserve">using a specified level of force when restraining a </w:t>
      </w:r>
      <w:r w:rsidR="00954CB2" w:rsidRPr="00924C35">
        <w:rPr>
          <w:rFonts w:asciiTheme="minorHAnsi" w:hAnsiTheme="minorHAnsi" w:cstheme="minorHAnsi"/>
          <w:bCs/>
          <w:sz w:val="22"/>
          <w:szCs w:val="22"/>
        </w:rPr>
        <w:t>student</w:t>
      </w:r>
      <w:r w:rsidR="00C80563" w:rsidRPr="00924C35">
        <w:rPr>
          <w:rFonts w:asciiTheme="minorHAnsi" w:hAnsiTheme="minorHAnsi" w:cstheme="minorHAnsi"/>
          <w:bCs/>
          <w:sz w:val="22"/>
          <w:szCs w:val="22"/>
        </w:rPr>
        <w:t xml:space="preserve">. The laws and rules of this state prohibit </w:t>
      </w:r>
      <w:r w:rsidR="00C86BDE" w:rsidRPr="00924C35">
        <w:rPr>
          <w:rFonts w:asciiTheme="minorHAnsi" w:hAnsiTheme="minorHAnsi" w:cstheme="minorHAnsi"/>
          <w:bCs/>
          <w:sz w:val="22"/>
          <w:szCs w:val="22"/>
        </w:rPr>
        <w:t xml:space="preserve">using </w:t>
      </w:r>
      <w:r w:rsidR="00C80563" w:rsidRPr="00924C35">
        <w:rPr>
          <w:rFonts w:asciiTheme="minorHAnsi" w:hAnsiTheme="minorHAnsi" w:cstheme="minorHAnsi"/>
          <w:bCs/>
          <w:sz w:val="22"/>
          <w:szCs w:val="22"/>
        </w:rPr>
        <w:t>certain types of restraint and using restraint to achieve certain</w:t>
      </w:r>
      <w:r w:rsidR="00C86BDE" w:rsidRPr="00924C35">
        <w:rPr>
          <w:rFonts w:asciiTheme="minorHAnsi" w:hAnsiTheme="minorHAnsi" w:cstheme="minorHAnsi"/>
          <w:bCs/>
          <w:sz w:val="22"/>
          <w:szCs w:val="22"/>
        </w:rPr>
        <w:t xml:space="preserve"> outcomes. </w:t>
      </w:r>
    </w:p>
    <w:p w:rsidR="00C86BDE" w:rsidRPr="00924C35" w:rsidRDefault="00C86BDE" w:rsidP="00807FE0">
      <w:pPr>
        <w:spacing w:after="0"/>
        <w:jc w:val="both"/>
        <w:rPr>
          <w:rFonts w:asciiTheme="minorHAnsi" w:hAnsiTheme="minorHAnsi" w:cstheme="minorHAnsi"/>
          <w:bCs/>
          <w:sz w:val="22"/>
          <w:szCs w:val="22"/>
        </w:rPr>
      </w:pPr>
    </w:p>
    <w:p w:rsidR="00B4738E" w:rsidRPr="00924C35" w:rsidRDefault="00C86BDE"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With respect to the incident occurring on November 9, 2016, Parent alleges that </w:t>
      </w:r>
      <w:r w:rsidR="00282BEB" w:rsidRPr="00924C35">
        <w:rPr>
          <w:rFonts w:asciiTheme="minorHAnsi" w:hAnsiTheme="minorHAnsi" w:cstheme="minorHAnsi"/>
          <w:bCs/>
          <w:sz w:val="22"/>
          <w:szCs w:val="22"/>
        </w:rPr>
        <w:t xml:space="preserve">a member of </w:t>
      </w:r>
      <w:r w:rsidR="00F84D77" w:rsidRPr="00924C35">
        <w:rPr>
          <w:rFonts w:asciiTheme="minorHAnsi" w:hAnsiTheme="minorHAnsi" w:cstheme="minorHAnsi"/>
          <w:bCs/>
          <w:sz w:val="22"/>
          <w:szCs w:val="22"/>
        </w:rPr>
        <w:t xml:space="preserve">daycare </w:t>
      </w:r>
      <w:r w:rsidRPr="00924C35">
        <w:rPr>
          <w:rFonts w:asciiTheme="minorHAnsi" w:hAnsiTheme="minorHAnsi" w:cstheme="minorHAnsi"/>
          <w:bCs/>
          <w:sz w:val="22"/>
          <w:szCs w:val="22"/>
        </w:rPr>
        <w:t>staff held Student from behind with both arms, in a “bear hug like fashion,” then put her leg between his legs and pulled him off balance, causing him to fall to the floor and hit his head. Parent provided the Department with photographic evidence that on or about November 12, 2016, Student had a large sore on his head.</w:t>
      </w:r>
      <w:r w:rsidR="00FE6BCC" w:rsidRPr="00924C35">
        <w:rPr>
          <w:rFonts w:asciiTheme="minorHAnsi" w:hAnsiTheme="minorHAnsi" w:cstheme="minorHAnsi"/>
          <w:bCs/>
          <w:sz w:val="22"/>
          <w:szCs w:val="22"/>
        </w:rPr>
        <w:t xml:space="preserve"> </w:t>
      </w:r>
    </w:p>
    <w:p w:rsidR="001371B9" w:rsidRPr="00924C35" w:rsidRDefault="001371B9" w:rsidP="00807FE0">
      <w:pPr>
        <w:spacing w:after="0"/>
        <w:jc w:val="both"/>
        <w:rPr>
          <w:rFonts w:asciiTheme="minorHAnsi" w:hAnsiTheme="minorHAnsi" w:cstheme="minorHAnsi"/>
          <w:bCs/>
          <w:sz w:val="22"/>
          <w:szCs w:val="22"/>
        </w:rPr>
      </w:pPr>
    </w:p>
    <w:p w:rsidR="00954CB2" w:rsidRPr="00924C35" w:rsidRDefault="001371B9"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In an interview conducted by the Department</w:t>
      </w:r>
      <w:r w:rsidR="008328D6" w:rsidRPr="00924C35">
        <w:rPr>
          <w:rFonts w:asciiTheme="minorHAnsi" w:hAnsiTheme="minorHAnsi" w:cstheme="minorHAnsi"/>
          <w:bCs/>
          <w:sz w:val="22"/>
          <w:szCs w:val="22"/>
        </w:rPr>
        <w:t xml:space="preserve"> on June </w:t>
      </w:r>
      <w:r w:rsidR="00293388" w:rsidRPr="00924C35">
        <w:rPr>
          <w:rFonts w:asciiTheme="minorHAnsi" w:hAnsiTheme="minorHAnsi" w:cstheme="minorHAnsi"/>
          <w:bCs/>
          <w:sz w:val="22"/>
          <w:szCs w:val="22"/>
        </w:rPr>
        <w:t>6</w:t>
      </w:r>
      <w:r w:rsidR="008328D6" w:rsidRPr="00924C35">
        <w:rPr>
          <w:rFonts w:asciiTheme="minorHAnsi" w:hAnsiTheme="minorHAnsi" w:cstheme="minorHAnsi"/>
          <w:bCs/>
          <w:sz w:val="22"/>
          <w:szCs w:val="22"/>
        </w:rPr>
        <w:t>, 2018</w:t>
      </w:r>
      <w:r w:rsidRPr="00924C35">
        <w:rPr>
          <w:rFonts w:asciiTheme="minorHAnsi" w:hAnsiTheme="minorHAnsi" w:cstheme="minorHAnsi"/>
          <w:bCs/>
          <w:sz w:val="22"/>
          <w:szCs w:val="22"/>
        </w:rPr>
        <w:t xml:space="preserve">, the </w:t>
      </w:r>
      <w:r w:rsidR="008328D6" w:rsidRPr="00924C35">
        <w:rPr>
          <w:rFonts w:asciiTheme="minorHAnsi" w:hAnsiTheme="minorHAnsi" w:cstheme="minorHAnsi"/>
          <w:bCs/>
          <w:sz w:val="22"/>
          <w:szCs w:val="22"/>
        </w:rPr>
        <w:t>administrator of the Daycare Program</w:t>
      </w:r>
      <w:r w:rsidRPr="00924C35">
        <w:rPr>
          <w:rFonts w:asciiTheme="minorHAnsi" w:hAnsiTheme="minorHAnsi" w:cstheme="minorHAnsi"/>
          <w:bCs/>
          <w:sz w:val="22"/>
          <w:szCs w:val="22"/>
        </w:rPr>
        <w:t xml:space="preserve"> refute</w:t>
      </w:r>
      <w:r w:rsidR="008328D6" w:rsidRPr="00924C35">
        <w:rPr>
          <w:rFonts w:asciiTheme="minorHAnsi" w:hAnsiTheme="minorHAnsi" w:cstheme="minorHAnsi"/>
          <w:bCs/>
          <w:sz w:val="22"/>
          <w:szCs w:val="22"/>
        </w:rPr>
        <w:t>d</w:t>
      </w:r>
      <w:r w:rsidRPr="00924C35">
        <w:rPr>
          <w:rFonts w:asciiTheme="minorHAnsi" w:hAnsiTheme="minorHAnsi" w:cstheme="minorHAnsi"/>
          <w:bCs/>
          <w:sz w:val="22"/>
          <w:szCs w:val="22"/>
        </w:rPr>
        <w:t xml:space="preserve"> </w:t>
      </w:r>
      <w:r w:rsidR="00B571B6" w:rsidRPr="00924C35">
        <w:rPr>
          <w:rFonts w:asciiTheme="minorHAnsi" w:hAnsiTheme="minorHAnsi" w:cstheme="minorHAnsi"/>
          <w:bCs/>
          <w:sz w:val="22"/>
          <w:szCs w:val="22"/>
        </w:rPr>
        <w:t>Parent’s</w:t>
      </w:r>
      <w:r w:rsidRPr="00924C35">
        <w:rPr>
          <w:rFonts w:asciiTheme="minorHAnsi" w:hAnsiTheme="minorHAnsi" w:cstheme="minorHAnsi"/>
          <w:bCs/>
          <w:sz w:val="22"/>
          <w:szCs w:val="22"/>
        </w:rPr>
        <w:t xml:space="preserve"> version of events. The administrator, who </w:t>
      </w:r>
      <w:proofErr w:type="gramStart"/>
      <w:r w:rsidR="00D949BB" w:rsidRPr="00924C35">
        <w:rPr>
          <w:rFonts w:asciiTheme="minorHAnsi" w:hAnsiTheme="minorHAnsi" w:cstheme="minorHAnsi"/>
          <w:bCs/>
          <w:sz w:val="22"/>
          <w:szCs w:val="22"/>
        </w:rPr>
        <w:t>was</w:t>
      </w:r>
      <w:r w:rsidRPr="00924C35">
        <w:rPr>
          <w:rFonts w:asciiTheme="minorHAnsi" w:hAnsiTheme="minorHAnsi" w:cstheme="minorHAnsi"/>
          <w:bCs/>
          <w:sz w:val="22"/>
          <w:szCs w:val="22"/>
        </w:rPr>
        <w:t xml:space="preserve"> hired</w:t>
      </w:r>
      <w:proofErr w:type="gramEnd"/>
      <w:r w:rsidRPr="00924C35">
        <w:rPr>
          <w:rFonts w:asciiTheme="minorHAnsi" w:hAnsiTheme="minorHAnsi" w:cstheme="minorHAnsi"/>
          <w:bCs/>
          <w:sz w:val="22"/>
          <w:szCs w:val="22"/>
        </w:rPr>
        <w:t xml:space="preserve"> after the November 9 incident, stated that the pr</w:t>
      </w:r>
      <w:r w:rsidR="008328D6" w:rsidRPr="00924C35">
        <w:rPr>
          <w:rFonts w:asciiTheme="minorHAnsi" w:hAnsiTheme="minorHAnsi" w:cstheme="minorHAnsi"/>
          <w:bCs/>
          <w:sz w:val="22"/>
          <w:szCs w:val="22"/>
        </w:rPr>
        <w:t xml:space="preserve">evious administrator told her that Student had </w:t>
      </w:r>
      <w:r w:rsidR="00B571B6" w:rsidRPr="00924C35">
        <w:rPr>
          <w:rFonts w:asciiTheme="minorHAnsi" w:hAnsiTheme="minorHAnsi" w:cstheme="minorHAnsi"/>
          <w:bCs/>
          <w:sz w:val="22"/>
          <w:szCs w:val="22"/>
        </w:rPr>
        <w:t>not</w:t>
      </w:r>
      <w:r w:rsidR="008328D6" w:rsidRPr="00924C35">
        <w:rPr>
          <w:rFonts w:asciiTheme="minorHAnsi" w:hAnsiTheme="minorHAnsi" w:cstheme="minorHAnsi"/>
          <w:bCs/>
          <w:sz w:val="22"/>
          <w:szCs w:val="22"/>
        </w:rPr>
        <w:t xml:space="preserve"> been thrown to the floor </w:t>
      </w:r>
      <w:r w:rsidR="00F84D77" w:rsidRPr="00924C35">
        <w:rPr>
          <w:rFonts w:asciiTheme="minorHAnsi" w:hAnsiTheme="minorHAnsi" w:cstheme="minorHAnsi"/>
          <w:bCs/>
          <w:sz w:val="22"/>
          <w:szCs w:val="22"/>
        </w:rPr>
        <w:t>during the incident</w:t>
      </w:r>
      <w:r w:rsidR="008328D6" w:rsidRPr="00924C35">
        <w:rPr>
          <w:rFonts w:asciiTheme="minorHAnsi" w:hAnsiTheme="minorHAnsi" w:cstheme="minorHAnsi"/>
          <w:bCs/>
          <w:sz w:val="22"/>
          <w:szCs w:val="22"/>
        </w:rPr>
        <w:t xml:space="preserve">. When asked why Student had a large sore on his head, the administrator </w:t>
      </w:r>
      <w:r w:rsidR="00B571B6" w:rsidRPr="00924C35">
        <w:rPr>
          <w:rFonts w:asciiTheme="minorHAnsi" w:hAnsiTheme="minorHAnsi" w:cstheme="minorHAnsi"/>
          <w:bCs/>
          <w:sz w:val="22"/>
          <w:szCs w:val="22"/>
        </w:rPr>
        <w:t>did not pr</w:t>
      </w:r>
      <w:r w:rsidR="00F84D77" w:rsidRPr="00924C35">
        <w:rPr>
          <w:rFonts w:asciiTheme="minorHAnsi" w:hAnsiTheme="minorHAnsi" w:cstheme="minorHAnsi"/>
          <w:bCs/>
          <w:sz w:val="22"/>
          <w:szCs w:val="22"/>
        </w:rPr>
        <w:t>ovide</w:t>
      </w:r>
      <w:r w:rsidR="00B571B6" w:rsidRPr="00924C35">
        <w:rPr>
          <w:rFonts w:asciiTheme="minorHAnsi" w:hAnsiTheme="minorHAnsi" w:cstheme="minorHAnsi"/>
          <w:bCs/>
          <w:sz w:val="22"/>
          <w:szCs w:val="22"/>
        </w:rPr>
        <w:t xml:space="preserve"> an alternate</w:t>
      </w:r>
      <w:r w:rsidR="008328D6" w:rsidRPr="00924C35">
        <w:rPr>
          <w:rFonts w:asciiTheme="minorHAnsi" w:hAnsiTheme="minorHAnsi" w:cstheme="minorHAnsi"/>
          <w:bCs/>
          <w:sz w:val="22"/>
          <w:szCs w:val="22"/>
        </w:rPr>
        <w:t xml:space="preserve"> explanation. </w:t>
      </w:r>
    </w:p>
    <w:p w:rsidR="00954CB2" w:rsidRPr="00924C35" w:rsidRDefault="00954CB2" w:rsidP="00807FE0">
      <w:pPr>
        <w:spacing w:after="0"/>
        <w:jc w:val="both"/>
        <w:rPr>
          <w:rFonts w:asciiTheme="minorHAnsi" w:hAnsiTheme="minorHAnsi" w:cstheme="minorHAnsi"/>
          <w:bCs/>
          <w:sz w:val="22"/>
          <w:szCs w:val="22"/>
        </w:rPr>
      </w:pPr>
    </w:p>
    <w:p w:rsidR="00D031FE" w:rsidRPr="00924C35" w:rsidRDefault="00F84D77"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There is scant evidence to support either Parent’s version of events or the District’s claim that her version of events is inaccurate. In support of Parent’s version, the District admits that if failed to notify Parent of the November 9 incident. Further, it appears as if District did not make an incident report of the incident. The Department finds that by not adhering to statutorily prescribed procedures, the District</w:t>
      </w:r>
      <w:r w:rsidR="00282BEB" w:rsidRPr="00924C35">
        <w:rPr>
          <w:rFonts w:asciiTheme="minorHAnsi" w:hAnsiTheme="minorHAnsi" w:cstheme="minorHAnsi"/>
          <w:bCs/>
          <w:sz w:val="22"/>
          <w:szCs w:val="22"/>
        </w:rPr>
        <w:t xml:space="preserve"> damages its </w:t>
      </w:r>
      <w:r w:rsidRPr="00924C35">
        <w:rPr>
          <w:rFonts w:asciiTheme="minorHAnsi" w:hAnsiTheme="minorHAnsi" w:cstheme="minorHAnsi"/>
          <w:bCs/>
          <w:sz w:val="22"/>
          <w:szCs w:val="22"/>
        </w:rPr>
        <w:t xml:space="preserve">credibility </w:t>
      </w:r>
      <w:r w:rsidR="009A70B4" w:rsidRPr="00924C35">
        <w:rPr>
          <w:rFonts w:asciiTheme="minorHAnsi" w:hAnsiTheme="minorHAnsi" w:cstheme="minorHAnsi"/>
          <w:bCs/>
          <w:sz w:val="22"/>
          <w:szCs w:val="22"/>
        </w:rPr>
        <w:t xml:space="preserve">with respect to </w:t>
      </w:r>
      <w:r w:rsidR="00282BEB" w:rsidRPr="00924C35">
        <w:rPr>
          <w:rFonts w:asciiTheme="minorHAnsi" w:hAnsiTheme="minorHAnsi" w:cstheme="minorHAnsi"/>
          <w:bCs/>
          <w:sz w:val="22"/>
          <w:szCs w:val="22"/>
        </w:rPr>
        <w:t xml:space="preserve">its contention that Parent’s version of events is not accurate. </w:t>
      </w:r>
      <w:r w:rsidR="00AB66E4" w:rsidRPr="00924C35">
        <w:rPr>
          <w:rFonts w:asciiTheme="minorHAnsi" w:hAnsiTheme="minorHAnsi" w:cstheme="minorHAnsi"/>
          <w:bCs/>
          <w:sz w:val="22"/>
          <w:szCs w:val="22"/>
        </w:rPr>
        <w:t xml:space="preserve">That said, there is a plausible explanation for why the District did not properly notify Parent: the District </w:t>
      </w:r>
      <w:proofErr w:type="gramStart"/>
      <w:r w:rsidR="00AB66E4" w:rsidRPr="00924C35">
        <w:rPr>
          <w:rFonts w:asciiTheme="minorHAnsi" w:hAnsiTheme="minorHAnsi" w:cstheme="minorHAnsi"/>
          <w:bCs/>
          <w:sz w:val="22"/>
          <w:szCs w:val="22"/>
        </w:rPr>
        <w:t>did not have, at the time of the incident, written</w:t>
      </w:r>
      <w:proofErr w:type="gramEnd"/>
      <w:r w:rsidR="00AB66E4" w:rsidRPr="00924C35">
        <w:rPr>
          <w:rFonts w:asciiTheme="minorHAnsi" w:hAnsiTheme="minorHAnsi" w:cstheme="minorHAnsi"/>
          <w:bCs/>
          <w:sz w:val="22"/>
          <w:szCs w:val="22"/>
        </w:rPr>
        <w:t xml:space="preserve"> procedures for complying with ORS 339.285 to 339.303 and OAR 581-021-0550 to 581-021-0570.</w:t>
      </w:r>
    </w:p>
    <w:p w:rsidR="00D031FE" w:rsidRPr="00924C35" w:rsidRDefault="00D031FE" w:rsidP="00807FE0">
      <w:pPr>
        <w:spacing w:after="0"/>
        <w:jc w:val="both"/>
        <w:rPr>
          <w:rFonts w:asciiTheme="minorHAnsi" w:hAnsiTheme="minorHAnsi" w:cstheme="minorHAnsi"/>
          <w:bCs/>
          <w:sz w:val="22"/>
          <w:szCs w:val="22"/>
        </w:rPr>
      </w:pPr>
    </w:p>
    <w:p w:rsidR="00D031FE" w:rsidRPr="00924C35" w:rsidRDefault="009A70B4"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On the other hand, o</w:t>
      </w:r>
      <w:r w:rsidR="00D031FE" w:rsidRPr="00924C35">
        <w:rPr>
          <w:rFonts w:asciiTheme="minorHAnsi" w:hAnsiTheme="minorHAnsi" w:cstheme="minorHAnsi"/>
          <w:bCs/>
          <w:sz w:val="22"/>
          <w:szCs w:val="22"/>
        </w:rPr>
        <w:t xml:space="preserve">n November 12, 2016, Parent reported the incident to the Clackamas County Child Abuse Hotline. </w:t>
      </w:r>
      <w:r w:rsidR="0015723D" w:rsidRPr="00924C35">
        <w:rPr>
          <w:rFonts w:asciiTheme="minorHAnsi" w:hAnsiTheme="minorHAnsi" w:cstheme="minorHAnsi"/>
          <w:bCs/>
          <w:sz w:val="22"/>
          <w:szCs w:val="22"/>
        </w:rPr>
        <w:t xml:space="preserve">Two officers subsequently contacted </w:t>
      </w:r>
      <w:r w:rsidR="00954CB2" w:rsidRPr="00924C35">
        <w:rPr>
          <w:rFonts w:asciiTheme="minorHAnsi" w:hAnsiTheme="minorHAnsi" w:cstheme="minorHAnsi"/>
          <w:bCs/>
          <w:sz w:val="22"/>
          <w:szCs w:val="22"/>
        </w:rPr>
        <w:t xml:space="preserve">the </w:t>
      </w:r>
      <w:r w:rsidR="0015723D" w:rsidRPr="00924C35">
        <w:rPr>
          <w:rFonts w:asciiTheme="minorHAnsi" w:hAnsiTheme="minorHAnsi" w:cstheme="minorHAnsi"/>
          <w:bCs/>
          <w:sz w:val="22"/>
          <w:szCs w:val="22"/>
        </w:rPr>
        <w:t>Daycare Program to determine whether Parent’s allegations were true.</w:t>
      </w:r>
      <w:r w:rsidRPr="00924C35">
        <w:rPr>
          <w:rFonts w:asciiTheme="minorHAnsi" w:hAnsiTheme="minorHAnsi" w:cstheme="minorHAnsi"/>
          <w:bCs/>
          <w:sz w:val="22"/>
          <w:szCs w:val="22"/>
        </w:rPr>
        <w:t xml:space="preserve"> </w:t>
      </w:r>
      <w:r w:rsidR="000733AD" w:rsidRPr="00924C35">
        <w:rPr>
          <w:rFonts w:asciiTheme="minorHAnsi" w:hAnsiTheme="minorHAnsi" w:cstheme="minorHAnsi"/>
          <w:bCs/>
          <w:sz w:val="22"/>
          <w:szCs w:val="22"/>
        </w:rPr>
        <w:t>On that occasion, the officers determined that there was not enough evidence of abuse for them to file an official complaint</w:t>
      </w:r>
      <w:r w:rsidR="007F4164" w:rsidRPr="00924C35">
        <w:rPr>
          <w:rFonts w:asciiTheme="minorHAnsi" w:hAnsiTheme="minorHAnsi" w:cstheme="minorHAnsi"/>
          <w:bCs/>
          <w:sz w:val="22"/>
          <w:szCs w:val="22"/>
        </w:rPr>
        <w:t>, suggesting</w:t>
      </w:r>
      <w:r w:rsidRPr="00924C35">
        <w:rPr>
          <w:rFonts w:asciiTheme="minorHAnsi" w:hAnsiTheme="minorHAnsi" w:cstheme="minorHAnsi"/>
          <w:bCs/>
          <w:sz w:val="22"/>
          <w:szCs w:val="22"/>
        </w:rPr>
        <w:t xml:space="preserve"> that Parent’s version of </w:t>
      </w:r>
      <w:r w:rsidR="00282BEB" w:rsidRPr="00924C35">
        <w:rPr>
          <w:rFonts w:asciiTheme="minorHAnsi" w:hAnsiTheme="minorHAnsi" w:cstheme="minorHAnsi"/>
          <w:bCs/>
          <w:sz w:val="22"/>
          <w:szCs w:val="22"/>
        </w:rPr>
        <w:t>events</w:t>
      </w:r>
      <w:r w:rsidRPr="00924C35">
        <w:rPr>
          <w:rFonts w:asciiTheme="minorHAnsi" w:hAnsiTheme="minorHAnsi" w:cstheme="minorHAnsi"/>
          <w:bCs/>
          <w:sz w:val="22"/>
          <w:szCs w:val="22"/>
        </w:rPr>
        <w:t xml:space="preserve"> </w:t>
      </w:r>
      <w:r w:rsidR="00282BEB" w:rsidRPr="00924C35">
        <w:rPr>
          <w:rFonts w:asciiTheme="minorHAnsi" w:hAnsiTheme="minorHAnsi" w:cstheme="minorHAnsi"/>
          <w:bCs/>
          <w:sz w:val="22"/>
          <w:szCs w:val="22"/>
        </w:rPr>
        <w:t>may</w:t>
      </w:r>
      <w:r w:rsidRPr="00924C35">
        <w:rPr>
          <w:rFonts w:asciiTheme="minorHAnsi" w:hAnsiTheme="minorHAnsi" w:cstheme="minorHAnsi"/>
          <w:bCs/>
          <w:sz w:val="22"/>
          <w:szCs w:val="22"/>
        </w:rPr>
        <w:t xml:space="preserve"> not </w:t>
      </w:r>
      <w:r w:rsidR="00282BEB" w:rsidRPr="00924C35">
        <w:rPr>
          <w:rFonts w:asciiTheme="minorHAnsi" w:hAnsiTheme="minorHAnsi" w:cstheme="minorHAnsi"/>
          <w:bCs/>
          <w:sz w:val="22"/>
          <w:szCs w:val="22"/>
        </w:rPr>
        <w:t>be</w:t>
      </w:r>
      <w:r w:rsidRPr="00924C35">
        <w:rPr>
          <w:rFonts w:asciiTheme="minorHAnsi" w:hAnsiTheme="minorHAnsi" w:cstheme="minorHAnsi"/>
          <w:bCs/>
          <w:sz w:val="22"/>
          <w:szCs w:val="22"/>
        </w:rPr>
        <w:t xml:space="preserve"> accurate.</w:t>
      </w:r>
    </w:p>
    <w:p w:rsidR="000733AD" w:rsidRPr="00924C35" w:rsidRDefault="000733AD" w:rsidP="00807FE0">
      <w:pPr>
        <w:spacing w:after="0"/>
        <w:jc w:val="both"/>
        <w:rPr>
          <w:rFonts w:asciiTheme="minorHAnsi" w:hAnsiTheme="minorHAnsi" w:cstheme="minorHAnsi"/>
          <w:bCs/>
          <w:sz w:val="22"/>
          <w:szCs w:val="22"/>
        </w:rPr>
      </w:pPr>
    </w:p>
    <w:p w:rsidR="000733AD" w:rsidRPr="00924C35" w:rsidRDefault="007F4164"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However, e</w:t>
      </w:r>
      <w:r w:rsidR="000733AD" w:rsidRPr="00924C35">
        <w:rPr>
          <w:rFonts w:asciiTheme="minorHAnsi" w:hAnsiTheme="minorHAnsi" w:cstheme="minorHAnsi"/>
          <w:bCs/>
          <w:sz w:val="22"/>
          <w:szCs w:val="22"/>
        </w:rPr>
        <w:t xml:space="preserve">ven if there was evidence of abuse, abuse and unlawful restraint are not directly analogous. A person who unlawfully restrains a student is not necessarily abusing the student, and a person who abuses a student may do so </w:t>
      </w:r>
      <w:proofErr w:type="gramStart"/>
      <w:r w:rsidR="000733AD" w:rsidRPr="00924C35">
        <w:rPr>
          <w:rFonts w:asciiTheme="minorHAnsi" w:hAnsiTheme="minorHAnsi" w:cstheme="minorHAnsi"/>
          <w:bCs/>
          <w:sz w:val="22"/>
          <w:szCs w:val="22"/>
        </w:rPr>
        <w:t>through the use of</w:t>
      </w:r>
      <w:proofErr w:type="gramEnd"/>
      <w:r w:rsidR="000733AD" w:rsidRPr="00924C35">
        <w:rPr>
          <w:rFonts w:asciiTheme="minorHAnsi" w:hAnsiTheme="minorHAnsi" w:cstheme="minorHAnsi"/>
          <w:bCs/>
          <w:sz w:val="22"/>
          <w:szCs w:val="22"/>
        </w:rPr>
        <w:t xml:space="preserve"> a lawful restraint. </w:t>
      </w:r>
    </w:p>
    <w:p w:rsidR="0015723D" w:rsidRPr="00924C35" w:rsidRDefault="0015723D" w:rsidP="00807FE0">
      <w:pPr>
        <w:spacing w:after="0"/>
        <w:jc w:val="both"/>
        <w:rPr>
          <w:rFonts w:asciiTheme="minorHAnsi" w:hAnsiTheme="minorHAnsi" w:cstheme="minorHAnsi"/>
          <w:bCs/>
          <w:sz w:val="22"/>
          <w:szCs w:val="22"/>
        </w:rPr>
      </w:pPr>
    </w:p>
    <w:p w:rsidR="009A70B4" w:rsidRPr="00924C35" w:rsidRDefault="00954CB2" w:rsidP="00282BEB">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Department finds that </w:t>
      </w:r>
      <w:r w:rsidR="00F515CD" w:rsidRPr="00924C35">
        <w:rPr>
          <w:rFonts w:asciiTheme="minorHAnsi" w:hAnsiTheme="minorHAnsi" w:cstheme="minorHAnsi"/>
          <w:bCs/>
          <w:sz w:val="22"/>
          <w:szCs w:val="22"/>
        </w:rPr>
        <w:t>the</w:t>
      </w:r>
      <w:r w:rsidR="002F3B26" w:rsidRPr="00924C35">
        <w:rPr>
          <w:rFonts w:asciiTheme="minorHAnsi" w:hAnsiTheme="minorHAnsi" w:cstheme="minorHAnsi"/>
          <w:bCs/>
          <w:sz w:val="22"/>
          <w:szCs w:val="22"/>
        </w:rPr>
        <w:t xml:space="preserve"> evidence </w:t>
      </w:r>
      <w:r w:rsidR="00F515CD" w:rsidRPr="00924C35">
        <w:rPr>
          <w:rFonts w:asciiTheme="minorHAnsi" w:hAnsiTheme="minorHAnsi" w:cstheme="minorHAnsi"/>
          <w:bCs/>
          <w:sz w:val="22"/>
          <w:szCs w:val="22"/>
        </w:rPr>
        <w:t>does not</w:t>
      </w:r>
      <w:r w:rsidR="009A70B4" w:rsidRPr="00924C35">
        <w:rPr>
          <w:rFonts w:asciiTheme="minorHAnsi" w:hAnsiTheme="minorHAnsi" w:cstheme="minorHAnsi"/>
          <w:bCs/>
          <w:sz w:val="22"/>
          <w:szCs w:val="22"/>
        </w:rPr>
        <w:t xml:space="preserve"> substantiate</w:t>
      </w:r>
      <w:r w:rsidR="002F3B26" w:rsidRPr="00924C35">
        <w:rPr>
          <w:rFonts w:asciiTheme="minorHAnsi" w:hAnsiTheme="minorHAnsi" w:cstheme="minorHAnsi"/>
          <w:bCs/>
          <w:sz w:val="22"/>
          <w:szCs w:val="22"/>
        </w:rPr>
        <w:t xml:space="preserve"> Parent’s </w:t>
      </w:r>
      <w:r w:rsidR="009A70B4" w:rsidRPr="00924C35">
        <w:rPr>
          <w:rFonts w:asciiTheme="minorHAnsi" w:hAnsiTheme="minorHAnsi" w:cstheme="minorHAnsi"/>
          <w:bCs/>
          <w:sz w:val="22"/>
          <w:szCs w:val="22"/>
        </w:rPr>
        <w:t>allegation</w:t>
      </w:r>
      <w:r w:rsidR="002F3B26" w:rsidRPr="00924C35">
        <w:rPr>
          <w:rFonts w:asciiTheme="minorHAnsi" w:hAnsiTheme="minorHAnsi" w:cstheme="minorHAnsi"/>
          <w:bCs/>
          <w:sz w:val="22"/>
          <w:szCs w:val="22"/>
        </w:rPr>
        <w:t>.</w:t>
      </w:r>
      <w:r w:rsidR="009A70B4" w:rsidRPr="00924C35">
        <w:rPr>
          <w:rFonts w:asciiTheme="minorHAnsi" w:hAnsiTheme="minorHAnsi" w:cstheme="minorHAnsi"/>
          <w:bCs/>
          <w:sz w:val="22"/>
          <w:szCs w:val="22"/>
        </w:rPr>
        <w:t xml:space="preserve"> There is no record of the events to support Parent’s allegation. There is no other person who can verify Parent’s allegation. Communications between Parent and the District demonstrate that the parties disagreed about what transpired from the beginning. Parent argues that the photographic evidence that she provided the Department of the sore on Student’s head supports her contention that Student </w:t>
      </w:r>
      <w:proofErr w:type="gramStart"/>
      <w:r w:rsidR="009A70B4" w:rsidRPr="00924C35">
        <w:rPr>
          <w:rFonts w:asciiTheme="minorHAnsi" w:hAnsiTheme="minorHAnsi" w:cstheme="minorHAnsi"/>
          <w:bCs/>
          <w:sz w:val="22"/>
          <w:szCs w:val="22"/>
        </w:rPr>
        <w:t>was unlawfully restrained</w:t>
      </w:r>
      <w:proofErr w:type="gramEnd"/>
      <w:r w:rsidR="009A70B4" w:rsidRPr="00924C35">
        <w:rPr>
          <w:rFonts w:asciiTheme="minorHAnsi" w:hAnsiTheme="minorHAnsi" w:cstheme="minorHAnsi"/>
          <w:bCs/>
          <w:sz w:val="22"/>
          <w:szCs w:val="22"/>
        </w:rPr>
        <w:t xml:space="preserve">. However, the fact that Student </w:t>
      </w:r>
      <w:proofErr w:type="gramStart"/>
      <w:r w:rsidR="009A70B4" w:rsidRPr="00924C35">
        <w:rPr>
          <w:rFonts w:asciiTheme="minorHAnsi" w:hAnsiTheme="minorHAnsi" w:cstheme="minorHAnsi"/>
          <w:bCs/>
          <w:sz w:val="22"/>
          <w:szCs w:val="22"/>
        </w:rPr>
        <w:t>was harmed</w:t>
      </w:r>
      <w:proofErr w:type="gramEnd"/>
      <w:r w:rsidR="009A70B4" w:rsidRPr="00924C35">
        <w:rPr>
          <w:rFonts w:asciiTheme="minorHAnsi" w:hAnsiTheme="minorHAnsi" w:cstheme="minorHAnsi"/>
          <w:bCs/>
          <w:sz w:val="22"/>
          <w:szCs w:val="22"/>
        </w:rPr>
        <w:t xml:space="preserve"> on or about Novembe</w:t>
      </w:r>
      <w:r w:rsidR="00DF6DBE" w:rsidRPr="00924C35">
        <w:rPr>
          <w:rFonts w:asciiTheme="minorHAnsi" w:hAnsiTheme="minorHAnsi" w:cstheme="minorHAnsi"/>
          <w:bCs/>
          <w:sz w:val="22"/>
          <w:szCs w:val="22"/>
        </w:rPr>
        <w:t xml:space="preserve">r 9, 2016, does not, by itself, </w:t>
      </w:r>
      <w:r w:rsidR="00DF6DBE" w:rsidRPr="00924C35">
        <w:rPr>
          <w:rFonts w:asciiTheme="minorHAnsi" w:hAnsiTheme="minorHAnsi" w:cstheme="minorHAnsi"/>
          <w:bCs/>
          <w:sz w:val="22"/>
          <w:szCs w:val="22"/>
        </w:rPr>
        <w:lastRenderedPageBreak/>
        <w:t xml:space="preserve">corroborate Parent’s version of events. </w:t>
      </w:r>
      <w:r w:rsidR="002F3B26" w:rsidRPr="00924C35">
        <w:rPr>
          <w:rFonts w:asciiTheme="minorHAnsi" w:hAnsiTheme="minorHAnsi" w:cstheme="minorHAnsi"/>
          <w:bCs/>
          <w:sz w:val="22"/>
          <w:szCs w:val="22"/>
        </w:rPr>
        <w:t xml:space="preserve"> </w:t>
      </w:r>
      <w:r w:rsidR="00282BEB" w:rsidRPr="00924C35">
        <w:rPr>
          <w:rFonts w:asciiTheme="minorHAnsi" w:hAnsiTheme="minorHAnsi" w:cstheme="minorHAnsi"/>
          <w:bCs/>
          <w:sz w:val="22"/>
          <w:szCs w:val="22"/>
        </w:rPr>
        <w:t xml:space="preserve">Even if the injury </w:t>
      </w:r>
      <w:proofErr w:type="gramStart"/>
      <w:r w:rsidR="00282BEB" w:rsidRPr="00924C35">
        <w:rPr>
          <w:rFonts w:asciiTheme="minorHAnsi" w:hAnsiTheme="minorHAnsi" w:cstheme="minorHAnsi"/>
          <w:bCs/>
          <w:sz w:val="22"/>
          <w:szCs w:val="22"/>
        </w:rPr>
        <w:t>could be linked</w:t>
      </w:r>
      <w:proofErr w:type="gramEnd"/>
      <w:r w:rsidR="00282BEB" w:rsidRPr="00924C35">
        <w:rPr>
          <w:rFonts w:asciiTheme="minorHAnsi" w:hAnsiTheme="minorHAnsi" w:cstheme="minorHAnsi"/>
          <w:bCs/>
          <w:sz w:val="22"/>
          <w:szCs w:val="22"/>
        </w:rPr>
        <w:t xml:space="preserve"> to the restraint, the injury would not necessarily verify that a member of daycare staff held Student from behind with both arms, in a “bear hug like fashion,” then put her leg between his legs and pulled him off balance, causing him to fall to the floor and hit his head.</w:t>
      </w:r>
      <w:r w:rsidR="00AB66E4" w:rsidRPr="00924C35">
        <w:rPr>
          <w:rFonts w:asciiTheme="minorHAnsi" w:hAnsiTheme="minorHAnsi" w:cstheme="minorHAnsi"/>
          <w:bCs/>
          <w:sz w:val="22"/>
          <w:szCs w:val="22"/>
        </w:rPr>
        <w:t xml:space="preserve"> For instance, Student could have received the injury during a lawful restraint where daycare staff held Student in a supine position while Student banged his head against the floor.</w:t>
      </w:r>
    </w:p>
    <w:p w:rsidR="009A70B4" w:rsidRPr="00924C35" w:rsidRDefault="009A70B4" w:rsidP="00807FE0">
      <w:pPr>
        <w:spacing w:after="0"/>
        <w:jc w:val="both"/>
        <w:rPr>
          <w:rFonts w:asciiTheme="minorHAnsi" w:hAnsiTheme="minorHAnsi" w:cstheme="minorHAnsi"/>
          <w:bCs/>
          <w:sz w:val="22"/>
          <w:szCs w:val="22"/>
        </w:rPr>
      </w:pPr>
    </w:p>
    <w:p w:rsidR="00D04960" w:rsidRPr="00924C35" w:rsidRDefault="00D04960"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The Department finds that the District did not commit an unlawful restraint under ORS 339.285 to 339.303 and OAR 581-021-0550 to 581-021-0570</w:t>
      </w:r>
      <w:r w:rsidR="004D6DD9" w:rsidRPr="00924C35">
        <w:rPr>
          <w:rFonts w:asciiTheme="minorHAnsi" w:hAnsiTheme="minorHAnsi" w:cstheme="minorHAnsi"/>
          <w:bCs/>
          <w:sz w:val="22"/>
          <w:szCs w:val="22"/>
        </w:rPr>
        <w:t>.</w:t>
      </w:r>
    </w:p>
    <w:p w:rsidR="00D04960" w:rsidRPr="00924C35" w:rsidRDefault="00D04960" w:rsidP="00807FE0">
      <w:pPr>
        <w:spacing w:after="0"/>
        <w:jc w:val="both"/>
        <w:rPr>
          <w:rFonts w:asciiTheme="minorHAnsi" w:hAnsiTheme="minorHAnsi" w:cstheme="minorHAnsi"/>
          <w:bCs/>
          <w:sz w:val="22"/>
          <w:szCs w:val="22"/>
        </w:rPr>
      </w:pPr>
    </w:p>
    <w:p w:rsidR="00D04960" w:rsidRPr="00924C35" w:rsidRDefault="00D04960" w:rsidP="00D2477D">
      <w:pPr>
        <w:pStyle w:val="Heading3"/>
      </w:pPr>
      <w:r w:rsidRPr="00924C35">
        <w:t>3.</w:t>
      </w:r>
      <w:r w:rsidRPr="00924C35">
        <w:tab/>
      </w:r>
      <w:r w:rsidR="00A67807" w:rsidRPr="00924C35">
        <w:t xml:space="preserve">Untrained </w:t>
      </w:r>
      <w:r w:rsidR="006A493A" w:rsidRPr="00924C35">
        <w:t>Personnel</w:t>
      </w:r>
    </w:p>
    <w:p w:rsidR="00A67807" w:rsidRPr="00924C35" w:rsidRDefault="00A67807" w:rsidP="00807FE0">
      <w:pPr>
        <w:spacing w:after="0"/>
        <w:jc w:val="both"/>
        <w:rPr>
          <w:rFonts w:asciiTheme="minorHAnsi" w:hAnsiTheme="minorHAnsi" w:cstheme="minorHAnsi"/>
          <w:b/>
          <w:bCs/>
          <w:sz w:val="22"/>
          <w:szCs w:val="22"/>
        </w:rPr>
      </w:pPr>
    </w:p>
    <w:p w:rsidR="00A67807" w:rsidRPr="00924C35" w:rsidRDefault="00A67807"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Parent argues that the District violated ORS 339.285 to 339.303 and OAR 581-021-0550 to 581-021-0570 because </w:t>
      </w:r>
      <w:r w:rsidR="00F84D77" w:rsidRPr="00924C35">
        <w:rPr>
          <w:rFonts w:asciiTheme="minorHAnsi" w:hAnsiTheme="minorHAnsi" w:cstheme="minorHAnsi"/>
          <w:bCs/>
          <w:sz w:val="22"/>
          <w:szCs w:val="22"/>
        </w:rPr>
        <w:t>daycare</w:t>
      </w:r>
      <w:r w:rsidRPr="00924C35">
        <w:rPr>
          <w:rFonts w:asciiTheme="minorHAnsi" w:hAnsiTheme="minorHAnsi" w:cstheme="minorHAnsi"/>
          <w:bCs/>
          <w:sz w:val="22"/>
          <w:szCs w:val="22"/>
        </w:rPr>
        <w:t xml:space="preserve"> staff who </w:t>
      </w:r>
      <w:proofErr w:type="gramStart"/>
      <w:r w:rsidRPr="00924C35">
        <w:rPr>
          <w:rFonts w:asciiTheme="minorHAnsi" w:hAnsiTheme="minorHAnsi" w:cstheme="minorHAnsi"/>
          <w:bCs/>
          <w:sz w:val="22"/>
          <w:szCs w:val="22"/>
        </w:rPr>
        <w:t>were not trained</w:t>
      </w:r>
      <w:proofErr w:type="gramEnd"/>
      <w:r w:rsidRPr="00924C35">
        <w:rPr>
          <w:rFonts w:asciiTheme="minorHAnsi" w:hAnsiTheme="minorHAnsi" w:cstheme="minorHAnsi"/>
          <w:bCs/>
          <w:sz w:val="22"/>
          <w:szCs w:val="22"/>
        </w:rPr>
        <w:t xml:space="preserve"> by the Oregon Intervention System restrained Student.</w:t>
      </w:r>
    </w:p>
    <w:p w:rsidR="00A67807" w:rsidRPr="00924C35" w:rsidRDefault="00A67807" w:rsidP="00807FE0">
      <w:pPr>
        <w:spacing w:after="0"/>
        <w:jc w:val="both"/>
        <w:rPr>
          <w:rFonts w:asciiTheme="minorHAnsi" w:hAnsiTheme="minorHAnsi" w:cstheme="minorHAnsi"/>
          <w:bCs/>
          <w:sz w:val="22"/>
          <w:szCs w:val="22"/>
        </w:rPr>
      </w:pPr>
    </w:p>
    <w:p w:rsidR="00A67807" w:rsidRPr="00924C35" w:rsidRDefault="006F4D47"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Under ORS 339.300, the Department is required to approve a training </w:t>
      </w:r>
      <w:r w:rsidR="00D33674" w:rsidRPr="00924C35">
        <w:rPr>
          <w:rFonts w:asciiTheme="minorHAnsi" w:hAnsiTheme="minorHAnsi" w:cstheme="minorHAnsi"/>
          <w:bCs/>
          <w:sz w:val="22"/>
          <w:szCs w:val="22"/>
        </w:rPr>
        <w:t xml:space="preserve">program for restraining </w:t>
      </w:r>
      <w:r w:rsidR="00ED07DD" w:rsidRPr="00924C35">
        <w:rPr>
          <w:rFonts w:asciiTheme="minorHAnsi" w:hAnsiTheme="minorHAnsi" w:cstheme="minorHAnsi"/>
          <w:bCs/>
          <w:sz w:val="22"/>
          <w:szCs w:val="22"/>
        </w:rPr>
        <w:t>students</w:t>
      </w:r>
      <w:r w:rsidRPr="00924C35">
        <w:rPr>
          <w:rFonts w:asciiTheme="minorHAnsi" w:hAnsiTheme="minorHAnsi" w:cstheme="minorHAnsi"/>
          <w:bCs/>
          <w:sz w:val="22"/>
          <w:szCs w:val="22"/>
        </w:rPr>
        <w:t>. OAR 581-021-0563 is the rule that sets forth the processes by which the Department will approve a training program</w:t>
      </w:r>
      <w:r w:rsidR="00D33674" w:rsidRPr="00924C35">
        <w:rPr>
          <w:rFonts w:asciiTheme="minorHAnsi" w:hAnsiTheme="minorHAnsi" w:cstheme="minorHAnsi"/>
          <w:bCs/>
          <w:sz w:val="22"/>
          <w:szCs w:val="22"/>
        </w:rPr>
        <w:t xml:space="preserve"> for restraining </w:t>
      </w:r>
      <w:r w:rsidR="00ED07DD" w:rsidRPr="00924C35">
        <w:rPr>
          <w:rFonts w:asciiTheme="minorHAnsi" w:hAnsiTheme="minorHAnsi" w:cstheme="minorHAnsi"/>
          <w:bCs/>
          <w:sz w:val="22"/>
          <w:szCs w:val="22"/>
        </w:rPr>
        <w:t>student</w:t>
      </w:r>
      <w:r w:rsidRPr="00924C35">
        <w:rPr>
          <w:rFonts w:asciiTheme="minorHAnsi" w:hAnsiTheme="minorHAnsi" w:cstheme="minorHAnsi"/>
          <w:bCs/>
          <w:sz w:val="22"/>
          <w:szCs w:val="22"/>
        </w:rPr>
        <w:t xml:space="preserve">. However, state law and rule do not require a restraint to </w:t>
      </w:r>
      <w:proofErr w:type="gramStart"/>
      <w:r w:rsidRPr="00924C35">
        <w:rPr>
          <w:rFonts w:asciiTheme="minorHAnsi" w:hAnsiTheme="minorHAnsi" w:cstheme="minorHAnsi"/>
          <w:bCs/>
          <w:sz w:val="22"/>
          <w:szCs w:val="22"/>
        </w:rPr>
        <w:t>be performed</w:t>
      </w:r>
      <w:proofErr w:type="gramEnd"/>
      <w:r w:rsidRPr="00924C35">
        <w:rPr>
          <w:rFonts w:asciiTheme="minorHAnsi" w:hAnsiTheme="minorHAnsi" w:cstheme="minorHAnsi"/>
          <w:bCs/>
          <w:sz w:val="22"/>
          <w:szCs w:val="22"/>
        </w:rPr>
        <w:t xml:space="preserve"> by </w:t>
      </w:r>
      <w:r w:rsidR="00ED07DD" w:rsidRPr="00924C35">
        <w:rPr>
          <w:rFonts w:asciiTheme="minorHAnsi" w:hAnsiTheme="minorHAnsi" w:cstheme="minorHAnsi"/>
          <w:bCs/>
          <w:sz w:val="22"/>
          <w:szCs w:val="22"/>
        </w:rPr>
        <w:t>personnel</w:t>
      </w:r>
      <w:r w:rsidRPr="00924C35">
        <w:rPr>
          <w:rFonts w:asciiTheme="minorHAnsi" w:hAnsiTheme="minorHAnsi" w:cstheme="minorHAnsi"/>
          <w:bCs/>
          <w:sz w:val="22"/>
          <w:szCs w:val="22"/>
        </w:rPr>
        <w:t xml:space="preserve"> who h</w:t>
      </w:r>
      <w:r w:rsidR="00D33674" w:rsidRPr="00924C35">
        <w:rPr>
          <w:rFonts w:asciiTheme="minorHAnsi" w:hAnsiTheme="minorHAnsi" w:cstheme="minorHAnsi"/>
          <w:bCs/>
          <w:sz w:val="22"/>
          <w:szCs w:val="22"/>
        </w:rPr>
        <w:t>as been t</w:t>
      </w:r>
      <w:r w:rsidR="00DF377C" w:rsidRPr="00924C35">
        <w:rPr>
          <w:rFonts w:asciiTheme="minorHAnsi" w:hAnsiTheme="minorHAnsi" w:cstheme="minorHAnsi"/>
          <w:bCs/>
          <w:sz w:val="22"/>
          <w:szCs w:val="22"/>
        </w:rPr>
        <w:t>rained. Under ORS 339.291 (2)</w:t>
      </w:r>
      <w:r w:rsidR="00D33674" w:rsidRPr="00924C35">
        <w:rPr>
          <w:rFonts w:asciiTheme="minorHAnsi" w:hAnsiTheme="minorHAnsi" w:cstheme="minorHAnsi"/>
          <w:bCs/>
          <w:sz w:val="22"/>
          <w:szCs w:val="22"/>
        </w:rPr>
        <w:t>, a restraint must be:</w:t>
      </w:r>
    </w:p>
    <w:p w:rsidR="005A691C" w:rsidRPr="00924C35" w:rsidRDefault="005A691C" w:rsidP="00807FE0">
      <w:pPr>
        <w:spacing w:after="0"/>
        <w:ind w:left="1440" w:right="1440"/>
        <w:jc w:val="both"/>
        <w:rPr>
          <w:rFonts w:asciiTheme="minorHAnsi" w:hAnsiTheme="minorHAnsi" w:cstheme="minorHAnsi"/>
          <w:bCs/>
          <w:sz w:val="22"/>
          <w:szCs w:val="22"/>
        </w:rPr>
      </w:pPr>
    </w:p>
    <w:p w:rsidR="00D33674" w:rsidRPr="00924C35" w:rsidRDefault="00D33674" w:rsidP="005A691C">
      <w:pPr>
        <w:spacing w:after="0"/>
        <w:ind w:left="1440" w:right="1440" w:firstLine="720"/>
        <w:jc w:val="both"/>
        <w:rPr>
          <w:rFonts w:asciiTheme="minorHAnsi" w:hAnsiTheme="minorHAnsi" w:cstheme="minorHAnsi"/>
          <w:bCs/>
          <w:sz w:val="22"/>
          <w:szCs w:val="22"/>
        </w:rPr>
      </w:pPr>
      <w:r w:rsidRPr="00924C35">
        <w:rPr>
          <w:rFonts w:asciiTheme="minorHAnsi" w:hAnsiTheme="minorHAnsi" w:cstheme="minorHAnsi"/>
          <w:bCs/>
          <w:sz w:val="22"/>
          <w:szCs w:val="22"/>
        </w:rPr>
        <w:t xml:space="preserve">(b) Imposed by personnel . . . who </w:t>
      </w:r>
      <w:proofErr w:type="gramStart"/>
      <w:r w:rsidRPr="00924C35">
        <w:rPr>
          <w:rFonts w:asciiTheme="minorHAnsi" w:hAnsiTheme="minorHAnsi" w:cstheme="minorHAnsi"/>
          <w:bCs/>
          <w:sz w:val="22"/>
          <w:szCs w:val="22"/>
        </w:rPr>
        <w:t>are:</w:t>
      </w:r>
      <w:proofErr w:type="gramEnd"/>
    </w:p>
    <w:p w:rsidR="00D33674" w:rsidRPr="00924C35" w:rsidRDefault="00D33674" w:rsidP="00807FE0">
      <w:pPr>
        <w:spacing w:after="0"/>
        <w:ind w:left="1440" w:right="1440"/>
        <w:jc w:val="both"/>
        <w:rPr>
          <w:rFonts w:asciiTheme="minorHAnsi" w:hAnsiTheme="minorHAnsi" w:cstheme="minorHAnsi"/>
          <w:bCs/>
          <w:sz w:val="22"/>
          <w:szCs w:val="22"/>
        </w:rPr>
      </w:pPr>
      <w:r w:rsidRPr="00924C35">
        <w:rPr>
          <w:rFonts w:asciiTheme="minorHAnsi" w:hAnsiTheme="minorHAnsi" w:cstheme="minorHAnsi"/>
          <w:bCs/>
          <w:sz w:val="22"/>
          <w:szCs w:val="22"/>
        </w:rPr>
        <w:tab/>
        <w:t>(A) Trained to use physical restraint or seclusion through programs described in ORS339.300; or</w:t>
      </w:r>
    </w:p>
    <w:p w:rsidR="00DF377C" w:rsidRPr="00924C35" w:rsidRDefault="00D33674" w:rsidP="00807FE0">
      <w:pPr>
        <w:spacing w:after="0"/>
        <w:ind w:left="1440" w:right="1440"/>
        <w:jc w:val="both"/>
        <w:rPr>
          <w:rFonts w:asciiTheme="minorHAnsi" w:hAnsiTheme="minorHAnsi" w:cstheme="minorHAnsi"/>
          <w:bCs/>
          <w:sz w:val="22"/>
          <w:szCs w:val="22"/>
        </w:rPr>
      </w:pPr>
      <w:r w:rsidRPr="00924C35">
        <w:rPr>
          <w:rFonts w:asciiTheme="minorHAnsi" w:hAnsiTheme="minorHAnsi" w:cstheme="minorHAnsi"/>
          <w:bCs/>
          <w:sz w:val="22"/>
          <w:szCs w:val="22"/>
        </w:rPr>
        <w:tab/>
        <w:t>(B) Otherwise available in the case of an emergency circumstance when personnel described in subparagraph (A) of this paragraph are not immediately available due to the unforeseeable nature of the emergency circumstance</w:t>
      </w:r>
      <w:r w:rsidR="00DF377C" w:rsidRPr="00924C35">
        <w:rPr>
          <w:rFonts w:asciiTheme="minorHAnsi" w:hAnsiTheme="minorHAnsi" w:cstheme="minorHAnsi"/>
          <w:bCs/>
          <w:sz w:val="22"/>
          <w:szCs w:val="22"/>
        </w:rPr>
        <w:t>[.]</w:t>
      </w:r>
    </w:p>
    <w:p w:rsidR="00695703" w:rsidRPr="00924C35" w:rsidRDefault="00695703" w:rsidP="00807FE0">
      <w:pPr>
        <w:spacing w:after="0"/>
        <w:ind w:left="1440" w:right="1440"/>
        <w:jc w:val="both"/>
        <w:rPr>
          <w:rFonts w:asciiTheme="minorHAnsi" w:hAnsiTheme="minorHAnsi" w:cstheme="minorHAnsi"/>
          <w:bCs/>
          <w:sz w:val="22"/>
          <w:szCs w:val="22"/>
        </w:rPr>
      </w:pPr>
    </w:p>
    <w:p w:rsidR="00695703" w:rsidRPr="00924C35" w:rsidRDefault="00695703" w:rsidP="00807FE0">
      <w:pPr>
        <w:pStyle w:val="FootnoteText"/>
        <w:rPr>
          <w:sz w:val="22"/>
          <w:szCs w:val="22"/>
        </w:rPr>
      </w:pPr>
      <w:r w:rsidRPr="00924C35">
        <w:rPr>
          <w:rFonts w:asciiTheme="minorHAnsi" w:hAnsiTheme="minorHAnsi" w:cstheme="minorHAnsi"/>
          <w:bCs/>
          <w:sz w:val="22"/>
          <w:szCs w:val="22"/>
        </w:rPr>
        <w:t xml:space="preserve">OAR </w:t>
      </w:r>
      <w:r w:rsidRPr="00924C35">
        <w:rPr>
          <w:sz w:val="22"/>
          <w:szCs w:val="22"/>
        </w:rPr>
        <w:t>581-021-0553 (2</w:t>
      </w:r>
      <w:proofErr w:type="gramStart"/>
      <w:r w:rsidRPr="00924C35">
        <w:rPr>
          <w:sz w:val="22"/>
          <w:szCs w:val="22"/>
        </w:rPr>
        <w:t>)(</w:t>
      </w:r>
      <w:proofErr w:type="gramEnd"/>
      <w:r w:rsidRPr="00924C35">
        <w:rPr>
          <w:sz w:val="22"/>
          <w:szCs w:val="22"/>
        </w:rPr>
        <w:t xml:space="preserve">c)(B) imposes a similar requirement. Under the rule, </w:t>
      </w:r>
      <w:proofErr w:type="gramStart"/>
      <w:r w:rsidRPr="00924C35">
        <w:rPr>
          <w:sz w:val="22"/>
          <w:szCs w:val="22"/>
        </w:rPr>
        <w:t>restraints must be imposed by personnel who are</w:t>
      </w:r>
      <w:proofErr w:type="gramEnd"/>
      <w:r w:rsidRPr="00924C35">
        <w:rPr>
          <w:sz w:val="22"/>
          <w:szCs w:val="22"/>
        </w:rPr>
        <w:t>:</w:t>
      </w:r>
    </w:p>
    <w:p w:rsidR="00695703" w:rsidRPr="00924C35" w:rsidRDefault="00695703" w:rsidP="00807FE0">
      <w:pPr>
        <w:pStyle w:val="FootnoteText"/>
        <w:rPr>
          <w:sz w:val="22"/>
          <w:szCs w:val="22"/>
        </w:rPr>
      </w:pPr>
    </w:p>
    <w:p w:rsidR="00695703" w:rsidRPr="00924C35" w:rsidRDefault="00695703" w:rsidP="00807FE0">
      <w:pPr>
        <w:pStyle w:val="FootnoteText"/>
        <w:ind w:left="1440" w:right="1440"/>
        <w:jc w:val="both"/>
        <w:rPr>
          <w:sz w:val="22"/>
          <w:szCs w:val="22"/>
        </w:rPr>
      </w:pPr>
      <w:r w:rsidRPr="00924C35">
        <w:rPr>
          <w:sz w:val="22"/>
          <w:szCs w:val="22"/>
        </w:rPr>
        <w:tab/>
        <w:t>(</w:t>
      </w:r>
      <w:proofErr w:type="spellStart"/>
      <w:r w:rsidRPr="00924C35">
        <w:rPr>
          <w:sz w:val="22"/>
          <w:szCs w:val="22"/>
        </w:rPr>
        <w:t>i</w:t>
      </w:r>
      <w:proofErr w:type="spellEnd"/>
      <w:r w:rsidRPr="00924C35">
        <w:rPr>
          <w:sz w:val="22"/>
          <w:szCs w:val="22"/>
        </w:rPr>
        <w:t>) Trained to use physical restraint or seclusion through programs approved by the Department . . . under OAR 581-021-0563; or</w:t>
      </w:r>
    </w:p>
    <w:p w:rsidR="00695703" w:rsidRPr="00924C35" w:rsidRDefault="00695703" w:rsidP="00807FE0">
      <w:pPr>
        <w:pStyle w:val="FootnoteText"/>
        <w:ind w:left="1440" w:right="1440"/>
        <w:jc w:val="both"/>
        <w:rPr>
          <w:sz w:val="22"/>
          <w:szCs w:val="22"/>
        </w:rPr>
      </w:pPr>
      <w:r w:rsidRPr="00924C35">
        <w:rPr>
          <w:sz w:val="22"/>
          <w:szCs w:val="22"/>
        </w:rPr>
        <w:tab/>
        <w:t>(ii) Otherwise available in the case of an emergency circumstance when trained personnel are not immediately available due to the unforeseeable nature of the emergency circumstance.</w:t>
      </w:r>
    </w:p>
    <w:p w:rsidR="00D33674" w:rsidRPr="00924C35" w:rsidRDefault="00D33674" w:rsidP="00807FE0">
      <w:pPr>
        <w:spacing w:after="0"/>
        <w:ind w:left="1440" w:right="1440"/>
        <w:jc w:val="both"/>
        <w:rPr>
          <w:rFonts w:asciiTheme="minorHAnsi" w:hAnsiTheme="minorHAnsi" w:cstheme="minorHAnsi"/>
          <w:bCs/>
          <w:sz w:val="22"/>
          <w:szCs w:val="22"/>
        </w:rPr>
      </w:pPr>
    </w:p>
    <w:p w:rsidR="00DF377C" w:rsidRPr="00924C35" w:rsidRDefault="00DF377C"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Parent does not contend that the restraints occurring on September 21 and November 9 involved nonemergency circumstances or that the need for trained personnel was foreseeable. </w:t>
      </w:r>
      <w:r w:rsidR="00695703" w:rsidRPr="00924C35">
        <w:rPr>
          <w:rFonts w:asciiTheme="minorHAnsi" w:hAnsiTheme="minorHAnsi" w:cstheme="minorHAnsi"/>
          <w:bCs/>
          <w:sz w:val="22"/>
          <w:szCs w:val="22"/>
        </w:rPr>
        <w:t xml:space="preserve">The evidence does not otherwise suggest that the restraints involved nonemergency circumstances or that the need for trained personnel was foreseeable. </w:t>
      </w:r>
    </w:p>
    <w:p w:rsidR="00962821" w:rsidRPr="00924C35" w:rsidRDefault="00962821" w:rsidP="00807FE0">
      <w:pPr>
        <w:spacing w:after="0"/>
        <w:jc w:val="both"/>
        <w:rPr>
          <w:rFonts w:asciiTheme="minorHAnsi" w:hAnsiTheme="minorHAnsi" w:cstheme="minorHAnsi"/>
          <w:bCs/>
          <w:sz w:val="22"/>
          <w:szCs w:val="22"/>
        </w:rPr>
      </w:pPr>
    </w:p>
    <w:p w:rsidR="00DF377C" w:rsidRPr="00924C35" w:rsidRDefault="00DF377C"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Department finds that the District did not </w:t>
      </w:r>
      <w:r w:rsidR="00ED07DD" w:rsidRPr="00924C35">
        <w:rPr>
          <w:rFonts w:asciiTheme="minorHAnsi" w:hAnsiTheme="minorHAnsi" w:cstheme="minorHAnsi"/>
          <w:bCs/>
          <w:sz w:val="22"/>
          <w:szCs w:val="22"/>
        </w:rPr>
        <w:t>commit an unlawful restraint under ORS 339.285 to 339.303 and OAR 581-021-0550 to 581-021-0570</w:t>
      </w:r>
      <w:r w:rsidR="006A493A" w:rsidRPr="00924C35">
        <w:rPr>
          <w:rFonts w:asciiTheme="minorHAnsi" w:hAnsiTheme="minorHAnsi" w:cstheme="minorHAnsi"/>
          <w:bCs/>
          <w:sz w:val="22"/>
          <w:szCs w:val="22"/>
        </w:rPr>
        <w:t xml:space="preserve"> because untrained personnel performed the restraints.</w:t>
      </w:r>
    </w:p>
    <w:p w:rsidR="006A493A" w:rsidRPr="00924C35" w:rsidRDefault="006A493A" w:rsidP="00D2477D">
      <w:pPr>
        <w:pStyle w:val="Heading3"/>
      </w:pPr>
      <w:r w:rsidRPr="00924C35">
        <w:t xml:space="preserve">4. </w:t>
      </w:r>
      <w:r w:rsidRPr="00924C35">
        <w:tab/>
      </w:r>
      <w:r w:rsidR="0031365F" w:rsidRPr="00924C35">
        <w:t>Notice Requirements</w:t>
      </w:r>
    </w:p>
    <w:p w:rsidR="0031365F" w:rsidRPr="00924C35" w:rsidRDefault="0031365F" w:rsidP="00807FE0">
      <w:pPr>
        <w:spacing w:after="0"/>
        <w:jc w:val="both"/>
        <w:rPr>
          <w:rFonts w:asciiTheme="minorHAnsi" w:hAnsiTheme="minorHAnsi" w:cstheme="minorHAnsi"/>
          <w:b/>
          <w:bCs/>
          <w:sz w:val="22"/>
          <w:szCs w:val="22"/>
        </w:rPr>
      </w:pPr>
    </w:p>
    <w:p w:rsidR="00A559A2" w:rsidRPr="00924C35" w:rsidRDefault="00032604"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ORS 339.294 establishes the procedures by which a school district must provide notice to a parent following a restraint</w:t>
      </w:r>
      <w:r w:rsidR="0065755A" w:rsidRPr="00924C35">
        <w:rPr>
          <w:rFonts w:asciiTheme="minorHAnsi" w:hAnsiTheme="minorHAnsi" w:cstheme="minorHAnsi"/>
          <w:bCs/>
          <w:sz w:val="22"/>
          <w:szCs w:val="22"/>
        </w:rPr>
        <w:t xml:space="preserve"> of the parent’s child</w:t>
      </w:r>
      <w:r w:rsidRPr="00924C35">
        <w:rPr>
          <w:rFonts w:asciiTheme="minorHAnsi" w:hAnsiTheme="minorHAnsi" w:cstheme="minorHAnsi"/>
          <w:bCs/>
          <w:sz w:val="22"/>
          <w:szCs w:val="22"/>
        </w:rPr>
        <w:t>. Under the statute, following a restraint, a school district must provide a parent with “verbal or electronic notification of the incident by the end of the school day when the incident occurred,” and “written documentation of the incident within 24 hours of the incident.” The written documentation must include:</w:t>
      </w:r>
    </w:p>
    <w:p w:rsidR="00032604" w:rsidRPr="00924C35" w:rsidRDefault="00032604" w:rsidP="00807FE0">
      <w:pPr>
        <w:spacing w:after="0"/>
        <w:jc w:val="both"/>
        <w:rPr>
          <w:rFonts w:asciiTheme="minorHAnsi" w:hAnsiTheme="minorHAnsi" w:cstheme="minorHAnsi"/>
          <w:bCs/>
          <w:sz w:val="22"/>
          <w:szCs w:val="22"/>
        </w:rPr>
      </w:pPr>
    </w:p>
    <w:p w:rsidR="00032604" w:rsidRPr="00924C35" w:rsidRDefault="00032604" w:rsidP="00032604">
      <w:pPr>
        <w:spacing w:after="0"/>
        <w:ind w:left="1440" w:right="1440"/>
        <w:jc w:val="both"/>
        <w:rPr>
          <w:rFonts w:asciiTheme="minorHAnsi" w:hAnsiTheme="minorHAnsi" w:cstheme="minorHAnsi"/>
          <w:bCs/>
          <w:sz w:val="22"/>
          <w:szCs w:val="22"/>
        </w:rPr>
      </w:pPr>
      <w:r w:rsidRPr="00924C35">
        <w:rPr>
          <w:rFonts w:asciiTheme="minorHAnsi" w:hAnsiTheme="minorHAnsi" w:cstheme="minorHAnsi"/>
          <w:bCs/>
          <w:sz w:val="22"/>
          <w:szCs w:val="22"/>
        </w:rPr>
        <w:tab/>
        <w:t>(A) A description of the physical restraint or seclusion, including:</w:t>
      </w:r>
    </w:p>
    <w:p w:rsidR="00032604" w:rsidRPr="00924C35" w:rsidRDefault="00032604" w:rsidP="00032604">
      <w:pPr>
        <w:spacing w:after="0"/>
        <w:ind w:left="1440" w:right="1440"/>
        <w:jc w:val="both"/>
        <w:rPr>
          <w:rFonts w:asciiTheme="minorHAnsi" w:hAnsiTheme="minorHAnsi" w:cstheme="minorHAnsi"/>
          <w:bCs/>
          <w:sz w:val="22"/>
          <w:szCs w:val="22"/>
        </w:rPr>
      </w:pPr>
      <w:r w:rsidRPr="00924C35">
        <w:rPr>
          <w:rFonts w:asciiTheme="minorHAnsi" w:hAnsiTheme="minorHAnsi" w:cstheme="minorHAnsi"/>
          <w:bCs/>
          <w:sz w:val="22"/>
          <w:szCs w:val="22"/>
        </w:rPr>
        <w:tab/>
        <w:t>(</w:t>
      </w:r>
      <w:proofErr w:type="spellStart"/>
      <w:r w:rsidRPr="00924C35">
        <w:rPr>
          <w:rFonts w:asciiTheme="minorHAnsi" w:hAnsiTheme="minorHAnsi" w:cstheme="minorHAnsi"/>
          <w:bCs/>
          <w:sz w:val="22"/>
          <w:szCs w:val="22"/>
        </w:rPr>
        <w:t>i</w:t>
      </w:r>
      <w:proofErr w:type="spellEnd"/>
      <w:r w:rsidRPr="00924C35">
        <w:rPr>
          <w:rFonts w:asciiTheme="minorHAnsi" w:hAnsiTheme="minorHAnsi" w:cstheme="minorHAnsi"/>
          <w:bCs/>
          <w:sz w:val="22"/>
          <w:szCs w:val="22"/>
        </w:rPr>
        <w:t>) The date of the physical restraint or seclusion;</w:t>
      </w:r>
    </w:p>
    <w:p w:rsidR="00032604" w:rsidRPr="00924C35" w:rsidRDefault="00032604" w:rsidP="00032604">
      <w:pPr>
        <w:spacing w:after="0"/>
        <w:ind w:left="1440" w:right="1440"/>
        <w:jc w:val="both"/>
        <w:rPr>
          <w:rFonts w:asciiTheme="minorHAnsi" w:hAnsiTheme="minorHAnsi" w:cstheme="minorHAnsi"/>
          <w:bCs/>
          <w:sz w:val="22"/>
          <w:szCs w:val="22"/>
        </w:rPr>
      </w:pPr>
      <w:r w:rsidRPr="00924C35">
        <w:rPr>
          <w:rFonts w:asciiTheme="minorHAnsi" w:hAnsiTheme="minorHAnsi" w:cstheme="minorHAnsi"/>
          <w:bCs/>
          <w:sz w:val="22"/>
          <w:szCs w:val="22"/>
        </w:rPr>
        <w:tab/>
        <w:t>(ii) The times when the physical restraint or seclusion began and ended; and</w:t>
      </w:r>
    </w:p>
    <w:p w:rsidR="00032604" w:rsidRPr="00924C35" w:rsidRDefault="00032604" w:rsidP="00032604">
      <w:pPr>
        <w:spacing w:after="0"/>
        <w:ind w:left="1440" w:right="1440"/>
        <w:jc w:val="both"/>
        <w:rPr>
          <w:rFonts w:asciiTheme="minorHAnsi" w:hAnsiTheme="minorHAnsi" w:cstheme="minorHAnsi"/>
          <w:bCs/>
          <w:sz w:val="22"/>
          <w:szCs w:val="22"/>
        </w:rPr>
      </w:pPr>
      <w:r w:rsidRPr="00924C35">
        <w:rPr>
          <w:rFonts w:asciiTheme="minorHAnsi" w:hAnsiTheme="minorHAnsi" w:cstheme="minorHAnsi"/>
          <w:bCs/>
          <w:sz w:val="22"/>
          <w:szCs w:val="22"/>
        </w:rPr>
        <w:tab/>
        <w:t>(iii) The location of the physical restraint or seclusion.</w:t>
      </w:r>
    </w:p>
    <w:p w:rsidR="00032604" w:rsidRPr="00924C35" w:rsidRDefault="00032604" w:rsidP="00032604">
      <w:pPr>
        <w:spacing w:after="0"/>
        <w:ind w:left="1440" w:right="1440"/>
        <w:jc w:val="both"/>
        <w:rPr>
          <w:rFonts w:asciiTheme="minorHAnsi" w:hAnsiTheme="minorHAnsi" w:cstheme="minorHAnsi"/>
          <w:bCs/>
          <w:sz w:val="22"/>
          <w:szCs w:val="22"/>
        </w:rPr>
      </w:pPr>
      <w:r w:rsidRPr="00924C35">
        <w:rPr>
          <w:rFonts w:asciiTheme="minorHAnsi" w:hAnsiTheme="minorHAnsi" w:cstheme="minorHAnsi"/>
          <w:bCs/>
          <w:sz w:val="22"/>
          <w:szCs w:val="22"/>
        </w:rPr>
        <w:tab/>
        <w:t>(B) A description of the student’s activity that prompted the use of physical restraint or seclusion.</w:t>
      </w:r>
    </w:p>
    <w:p w:rsidR="00032604" w:rsidRPr="00924C35" w:rsidRDefault="00032604" w:rsidP="00032604">
      <w:pPr>
        <w:spacing w:after="0"/>
        <w:ind w:left="1440" w:right="1440"/>
        <w:jc w:val="both"/>
        <w:rPr>
          <w:rFonts w:asciiTheme="minorHAnsi" w:hAnsiTheme="minorHAnsi" w:cstheme="minorHAnsi"/>
          <w:bCs/>
          <w:sz w:val="22"/>
          <w:szCs w:val="22"/>
        </w:rPr>
      </w:pPr>
      <w:r w:rsidRPr="00924C35">
        <w:rPr>
          <w:rFonts w:asciiTheme="minorHAnsi" w:hAnsiTheme="minorHAnsi" w:cstheme="minorHAnsi"/>
          <w:bCs/>
          <w:sz w:val="22"/>
          <w:szCs w:val="22"/>
        </w:rPr>
        <w:tab/>
        <w:t>(C) The efforts used to de-escalate the situation and the alternatives to physical restraint or seclusion that were attempted.</w:t>
      </w:r>
    </w:p>
    <w:p w:rsidR="00032604" w:rsidRPr="00924C35" w:rsidRDefault="00032604" w:rsidP="00032604">
      <w:pPr>
        <w:spacing w:after="0"/>
        <w:ind w:left="1440" w:right="1440"/>
        <w:jc w:val="both"/>
        <w:rPr>
          <w:rFonts w:asciiTheme="minorHAnsi" w:hAnsiTheme="minorHAnsi" w:cstheme="minorHAnsi"/>
          <w:bCs/>
          <w:sz w:val="22"/>
          <w:szCs w:val="22"/>
        </w:rPr>
      </w:pPr>
      <w:r w:rsidRPr="00924C35">
        <w:rPr>
          <w:rFonts w:asciiTheme="minorHAnsi" w:hAnsiTheme="minorHAnsi" w:cstheme="minorHAnsi"/>
          <w:bCs/>
          <w:sz w:val="22"/>
          <w:szCs w:val="22"/>
        </w:rPr>
        <w:tab/>
        <w:t>(D) The names of the personnel of the public education program who administered the physical restraint or seclusion.</w:t>
      </w:r>
    </w:p>
    <w:p w:rsidR="00032604" w:rsidRPr="00924C35" w:rsidRDefault="00032604" w:rsidP="00032604">
      <w:pPr>
        <w:spacing w:after="0"/>
        <w:ind w:left="1440" w:right="1440"/>
        <w:jc w:val="both"/>
        <w:rPr>
          <w:rFonts w:asciiTheme="minorHAnsi" w:hAnsiTheme="minorHAnsi" w:cstheme="minorHAnsi"/>
          <w:bCs/>
          <w:sz w:val="22"/>
          <w:szCs w:val="22"/>
        </w:rPr>
      </w:pPr>
      <w:r w:rsidRPr="00924C35">
        <w:rPr>
          <w:rFonts w:asciiTheme="minorHAnsi" w:hAnsiTheme="minorHAnsi" w:cstheme="minorHAnsi"/>
          <w:bCs/>
          <w:sz w:val="22"/>
          <w:szCs w:val="22"/>
        </w:rPr>
        <w:tab/>
        <w:t xml:space="preserve">(E) A description of the training status of the personnel of the public education program who administered the physical restraint or seclusion, including any information that may need to </w:t>
      </w:r>
      <w:proofErr w:type="gramStart"/>
      <w:r w:rsidRPr="00924C35">
        <w:rPr>
          <w:rFonts w:asciiTheme="minorHAnsi" w:hAnsiTheme="minorHAnsi" w:cstheme="minorHAnsi"/>
          <w:bCs/>
          <w:sz w:val="22"/>
          <w:szCs w:val="22"/>
        </w:rPr>
        <w:t>be provided</w:t>
      </w:r>
      <w:proofErr w:type="gramEnd"/>
      <w:r w:rsidRPr="00924C35">
        <w:rPr>
          <w:rFonts w:asciiTheme="minorHAnsi" w:hAnsiTheme="minorHAnsi" w:cstheme="minorHAnsi"/>
          <w:bCs/>
          <w:sz w:val="22"/>
          <w:szCs w:val="22"/>
        </w:rPr>
        <w:t xml:space="preserve"> to the parent or guardian [concerning the reason the physical restraint or seclusion was administered by a person without training]. ORS 339.294 (2</w:t>
      </w:r>
      <w:proofErr w:type="gramStart"/>
      <w:r w:rsidRPr="00924C35">
        <w:rPr>
          <w:rFonts w:asciiTheme="minorHAnsi" w:hAnsiTheme="minorHAnsi" w:cstheme="minorHAnsi"/>
          <w:bCs/>
          <w:sz w:val="22"/>
          <w:szCs w:val="22"/>
        </w:rPr>
        <w:t>)(</w:t>
      </w:r>
      <w:proofErr w:type="gramEnd"/>
      <w:r w:rsidRPr="00924C35">
        <w:rPr>
          <w:rFonts w:asciiTheme="minorHAnsi" w:hAnsiTheme="minorHAnsi" w:cstheme="minorHAnsi"/>
          <w:bCs/>
          <w:sz w:val="22"/>
          <w:szCs w:val="22"/>
        </w:rPr>
        <w:t>b).</w:t>
      </w:r>
    </w:p>
    <w:p w:rsidR="00032604" w:rsidRPr="00924C35" w:rsidRDefault="00032604" w:rsidP="00032604">
      <w:pPr>
        <w:spacing w:after="0"/>
        <w:ind w:left="1440" w:right="1440"/>
        <w:jc w:val="both"/>
        <w:rPr>
          <w:rFonts w:asciiTheme="minorHAnsi" w:hAnsiTheme="minorHAnsi" w:cstheme="minorHAnsi"/>
          <w:bCs/>
          <w:sz w:val="22"/>
          <w:szCs w:val="22"/>
        </w:rPr>
      </w:pPr>
    </w:p>
    <w:p w:rsidR="00032604" w:rsidRPr="00924C35" w:rsidRDefault="00AA2DBA" w:rsidP="00032604">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The statute also requires a school district to provide a parent with “[t]</w:t>
      </w:r>
      <w:proofErr w:type="spellStart"/>
      <w:r w:rsidRPr="00924C35">
        <w:rPr>
          <w:rFonts w:asciiTheme="minorHAnsi" w:hAnsiTheme="minorHAnsi" w:cstheme="minorHAnsi"/>
          <w:bCs/>
          <w:sz w:val="22"/>
          <w:szCs w:val="22"/>
        </w:rPr>
        <w:t>imely</w:t>
      </w:r>
      <w:proofErr w:type="spellEnd"/>
      <w:r w:rsidRPr="00924C35">
        <w:rPr>
          <w:rFonts w:asciiTheme="minorHAnsi" w:hAnsiTheme="minorHAnsi" w:cstheme="minorHAnsi"/>
          <w:bCs/>
          <w:sz w:val="22"/>
          <w:szCs w:val="22"/>
        </w:rPr>
        <w:t xml:space="preserve"> notification of a debriefing meeting to be held [by the school district] . . . and the parent’s right to attend the meeting.” ORS 339.294 (2</w:t>
      </w:r>
      <w:proofErr w:type="gramStart"/>
      <w:r w:rsidRPr="00924C35">
        <w:rPr>
          <w:rFonts w:asciiTheme="minorHAnsi" w:hAnsiTheme="minorHAnsi" w:cstheme="minorHAnsi"/>
          <w:bCs/>
          <w:sz w:val="22"/>
          <w:szCs w:val="22"/>
        </w:rPr>
        <w:t>)(</w:t>
      </w:r>
      <w:proofErr w:type="gramEnd"/>
      <w:r w:rsidRPr="00924C35">
        <w:rPr>
          <w:rFonts w:asciiTheme="minorHAnsi" w:hAnsiTheme="minorHAnsi" w:cstheme="minorHAnsi"/>
          <w:bCs/>
          <w:sz w:val="22"/>
          <w:szCs w:val="22"/>
        </w:rPr>
        <w:t>c).</w:t>
      </w:r>
    </w:p>
    <w:p w:rsidR="00AA2DBA" w:rsidRPr="00924C35" w:rsidRDefault="00AA2DBA" w:rsidP="00032604">
      <w:pPr>
        <w:spacing w:after="0"/>
        <w:jc w:val="both"/>
        <w:rPr>
          <w:rFonts w:asciiTheme="minorHAnsi" w:hAnsiTheme="minorHAnsi" w:cstheme="minorHAnsi"/>
          <w:bCs/>
          <w:sz w:val="22"/>
          <w:szCs w:val="22"/>
        </w:rPr>
      </w:pPr>
    </w:p>
    <w:p w:rsidR="00AA2DBA" w:rsidRPr="00924C35" w:rsidRDefault="00AA2DBA" w:rsidP="00032604">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Finally, if the school personnel who administered a restraint were not trained by a program approved by the Department, the school district must provide the student’s parent with written notification of “[t]he lack of training” and “[t]he reason the physical restraint . . . was administered by a person without training.” ORS 339.294 (3).</w:t>
      </w:r>
    </w:p>
    <w:p w:rsidR="00317B76" w:rsidRPr="00924C35" w:rsidRDefault="00317B76" w:rsidP="00032604">
      <w:pPr>
        <w:spacing w:after="0"/>
        <w:jc w:val="both"/>
        <w:rPr>
          <w:rFonts w:asciiTheme="minorHAnsi" w:hAnsiTheme="minorHAnsi" w:cstheme="minorHAnsi"/>
          <w:bCs/>
          <w:sz w:val="22"/>
          <w:szCs w:val="22"/>
        </w:rPr>
      </w:pPr>
    </w:p>
    <w:p w:rsidR="00317B76" w:rsidRPr="00924C35" w:rsidRDefault="00317B76" w:rsidP="00032604">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OAR 581-021-0556 imposes requirements</w:t>
      </w:r>
      <w:r w:rsidR="00AF55C5" w:rsidRPr="00924C35">
        <w:rPr>
          <w:rFonts w:asciiTheme="minorHAnsi" w:hAnsiTheme="minorHAnsi" w:cstheme="minorHAnsi"/>
          <w:bCs/>
          <w:sz w:val="22"/>
          <w:szCs w:val="22"/>
        </w:rPr>
        <w:t xml:space="preserve"> similar to those imposed under ORS 339.294</w:t>
      </w:r>
      <w:r w:rsidRPr="00924C35">
        <w:rPr>
          <w:rFonts w:asciiTheme="minorHAnsi" w:hAnsiTheme="minorHAnsi" w:cstheme="minorHAnsi"/>
          <w:bCs/>
          <w:sz w:val="22"/>
          <w:szCs w:val="22"/>
        </w:rPr>
        <w:t xml:space="preserve">. Under the rule, a parent </w:t>
      </w:r>
      <w:proofErr w:type="gramStart"/>
      <w:r w:rsidRPr="00924C35">
        <w:rPr>
          <w:rFonts w:asciiTheme="minorHAnsi" w:hAnsiTheme="minorHAnsi" w:cstheme="minorHAnsi"/>
          <w:bCs/>
          <w:sz w:val="22"/>
          <w:szCs w:val="22"/>
        </w:rPr>
        <w:t>must be verbally or electronically notified</w:t>
      </w:r>
      <w:proofErr w:type="gramEnd"/>
      <w:r w:rsidRPr="00924C35">
        <w:rPr>
          <w:rFonts w:asciiTheme="minorHAnsi" w:hAnsiTheme="minorHAnsi" w:cstheme="minorHAnsi"/>
          <w:bCs/>
          <w:sz w:val="22"/>
          <w:szCs w:val="22"/>
        </w:rPr>
        <w:t xml:space="preserve"> of a restraint of the parent’s child by the end of the </w:t>
      </w:r>
      <w:r w:rsidRPr="00924C35">
        <w:rPr>
          <w:rFonts w:asciiTheme="minorHAnsi" w:hAnsiTheme="minorHAnsi" w:cstheme="minorHAnsi"/>
          <w:bCs/>
          <w:sz w:val="22"/>
          <w:szCs w:val="22"/>
        </w:rPr>
        <w:lastRenderedPageBreak/>
        <w:t>school day on which the restraint occurred. OAR 581-021-0556 (2</w:t>
      </w:r>
      <w:proofErr w:type="gramStart"/>
      <w:r w:rsidRPr="00924C35">
        <w:rPr>
          <w:rFonts w:asciiTheme="minorHAnsi" w:hAnsiTheme="minorHAnsi" w:cstheme="minorHAnsi"/>
          <w:bCs/>
          <w:sz w:val="22"/>
          <w:szCs w:val="22"/>
        </w:rPr>
        <w:t>)(</w:t>
      </w:r>
      <w:proofErr w:type="gramEnd"/>
      <w:r w:rsidRPr="00924C35">
        <w:rPr>
          <w:rFonts w:asciiTheme="minorHAnsi" w:hAnsiTheme="minorHAnsi" w:cstheme="minorHAnsi"/>
          <w:bCs/>
          <w:sz w:val="22"/>
          <w:szCs w:val="22"/>
        </w:rPr>
        <w:t xml:space="preserve">a). Under the rule, a parent must receive written notification of the incident within 24 hours of the incident occurring. </w:t>
      </w:r>
      <w:r w:rsidR="009920F4" w:rsidRPr="00924C35">
        <w:rPr>
          <w:rFonts w:asciiTheme="minorHAnsi" w:hAnsiTheme="minorHAnsi" w:cstheme="minorHAnsi"/>
          <w:bCs/>
          <w:sz w:val="22"/>
          <w:szCs w:val="22"/>
        </w:rPr>
        <w:t>OAR 581-021-0556 (2</w:t>
      </w:r>
      <w:proofErr w:type="gramStart"/>
      <w:r w:rsidR="009920F4" w:rsidRPr="00924C35">
        <w:rPr>
          <w:rFonts w:asciiTheme="minorHAnsi" w:hAnsiTheme="minorHAnsi" w:cstheme="minorHAnsi"/>
          <w:bCs/>
          <w:sz w:val="22"/>
          <w:szCs w:val="22"/>
        </w:rPr>
        <w:t>)(</w:t>
      </w:r>
      <w:proofErr w:type="gramEnd"/>
      <w:r w:rsidR="009920F4" w:rsidRPr="00924C35">
        <w:rPr>
          <w:rFonts w:asciiTheme="minorHAnsi" w:hAnsiTheme="minorHAnsi" w:cstheme="minorHAnsi"/>
          <w:bCs/>
          <w:sz w:val="22"/>
          <w:szCs w:val="22"/>
        </w:rPr>
        <w:t>b). The rule sets forth the exact same requirements for the contents of the notice</w:t>
      </w:r>
      <w:r w:rsidR="00AF55C5" w:rsidRPr="00924C35">
        <w:rPr>
          <w:rFonts w:asciiTheme="minorHAnsi" w:hAnsiTheme="minorHAnsi" w:cstheme="minorHAnsi"/>
          <w:bCs/>
          <w:sz w:val="22"/>
          <w:szCs w:val="22"/>
        </w:rPr>
        <w:t xml:space="preserve"> as ORS 339.294</w:t>
      </w:r>
      <w:r w:rsidR="009920F4" w:rsidRPr="00924C35">
        <w:rPr>
          <w:rFonts w:asciiTheme="minorHAnsi" w:hAnsiTheme="minorHAnsi" w:cstheme="minorHAnsi"/>
          <w:bCs/>
          <w:sz w:val="22"/>
          <w:szCs w:val="22"/>
        </w:rPr>
        <w:t>, except that the rule also requires the written notice to include “[t]</w:t>
      </w:r>
      <w:proofErr w:type="spellStart"/>
      <w:r w:rsidR="009920F4" w:rsidRPr="00924C35">
        <w:rPr>
          <w:rFonts w:asciiTheme="minorHAnsi" w:hAnsiTheme="minorHAnsi" w:cstheme="minorHAnsi"/>
          <w:bCs/>
          <w:sz w:val="22"/>
          <w:szCs w:val="22"/>
        </w:rPr>
        <w:t>imely</w:t>
      </w:r>
      <w:proofErr w:type="spellEnd"/>
      <w:r w:rsidR="009920F4" w:rsidRPr="00924C35">
        <w:rPr>
          <w:rFonts w:asciiTheme="minorHAnsi" w:hAnsiTheme="minorHAnsi" w:cstheme="minorHAnsi"/>
          <w:bCs/>
          <w:sz w:val="22"/>
          <w:szCs w:val="22"/>
        </w:rPr>
        <w:t xml:space="preserve"> notification of a debriefing meeting</w:t>
      </w:r>
      <w:r w:rsidRPr="00924C35">
        <w:rPr>
          <w:rFonts w:asciiTheme="minorHAnsi" w:hAnsiTheme="minorHAnsi" w:cstheme="minorHAnsi"/>
          <w:bCs/>
          <w:sz w:val="22"/>
          <w:szCs w:val="22"/>
        </w:rPr>
        <w:t xml:space="preserve"> </w:t>
      </w:r>
      <w:r w:rsidR="009920F4" w:rsidRPr="00924C35">
        <w:rPr>
          <w:rFonts w:asciiTheme="minorHAnsi" w:hAnsiTheme="minorHAnsi" w:cstheme="minorHAnsi"/>
          <w:bCs/>
          <w:sz w:val="22"/>
          <w:szCs w:val="22"/>
        </w:rPr>
        <w:t xml:space="preserve">to </w:t>
      </w:r>
      <w:proofErr w:type="gramStart"/>
      <w:r w:rsidR="009920F4" w:rsidRPr="00924C35">
        <w:rPr>
          <w:rFonts w:asciiTheme="minorHAnsi" w:hAnsiTheme="minorHAnsi" w:cstheme="minorHAnsi"/>
          <w:bCs/>
          <w:sz w:val="22"/>
          <w:szCs w:val="22"/>
        </w:rPr>
        <w:t>be held</w:t>
      </w:r>
      <w:proofErr w:type="gramEnd"/>
      <w:r w:rsidR="009920F4" w:rsidRPr="00924C35">
        <w:rPr>
          <w:rFonts w:asciiTheme="minorHAnsi" w:hAnsiTheme="minorHAnsi" w:cstheme="minorHAnsi"/>
          <w:bCs/>
          <w:sz w:val="22"/>
          <w:szCs w:val="22"/>
        </w:rPr>
        <w:t xml:space="preserve"> [by the school district] and of the parent’s . . . right to attend the meeting.”</w:t>
      </w:r>
      <w:r w:rsidR="00AF55C5" w:rsidRPr="00924C35">
        <w:rPr>
          <w:rFonts w:asciiTheme="minorHAnsi" w:hAnsiTheme="minorHAnsi" w:cstheme="minorHAnsi"/>
          <w:bCs/>
          <w:sz w:val="22"/>
          <w:szCs w:val="22"/>
        </w:rPr>
        <w:t xml:space="preserve"> Finally, the rule requires—in those circumstances where school personnel who administered a restraint were not trained by a program approved by the Department—a school district to provide the parent with written notification of  “[t]he lack of training” and “[t]he reason the physical restraint . . . was administered by a person without training.” OAR 581-021-0556 (3).</w:t>
      </w:r>
    </w:p>
    <w:p w:rsidR="00AA2DBA" w:rsidRPr="00924C35" w:rsidRDefault="00AA2DBA" w:rsidP="00032604">
      <w:pPr>
        <w:spacing w:after="0"/>
        <w:jc w:val="both"/>
        <w:rPr>
          <w:rFonts w:asciiTheme="minorHAnsi" w:hAnsiTheme="minorHAnsi" w:cstheme="minorHAnsi"/>
          <w:bCs/>
          <w:sz w:val="22"/>
          <w:szCs w:val="22"/>
        </w:rPr>
      </w:pPr>
    </w:p>
    <w:p w:rsidR="00AA2DBA" w:rsidRPr="00924C35" w:rsidRDefault="006D68AA" w:rsidP="00032604">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With respect to the restraint of Student occurring on September 21, 2016, </w:t>
      </w:r>
      <w:r w:rsidR="00497A62" w:rsidRPr="00924C35">
        <w:rPr>
          <w:rFonts w:asciiTheme="minorHAnsi" w:hAnsiTheme="minorHAnsi" w:cstheme="minorHAnsi"/>
          <w:bCs/>
          <w:sz w:val="22"/>
          <w:szCs w:val="22"/>
        </w:rPr>
        <w:t xml:space="preserve">an </w:t>
      </w:r>
      <w:r w:rsidRPr="00924C35">
        <w:rPr>
          <w:rFonts w:asciiTheme="minorHAnsi" w:hAnsiTheme="minorHAnsi" w:cstheme="minorHAnsi"/>
          <w:bCs/>
          <w:sz w:val="22"/>
          <w:szCs w:val="22"/>
        </w:rPr>
        <w:t xml:space="preserve">incident report substantiates that a member of daycare staff restrained Student. According to the incident report, </w:t>
      </w:r>
      <w:r w:rsidR="00497A62" w:rsidRPr="00924C35">
        <w:rPr>
          <w:rFonts w:asciiTheme="minorHAnsi" w:hAnsiTheme="minorHAnsi" w:cstheme="minorHAnsi"/>
          <w:bCs/>
          <w:sz w:val="22"/>
          <w:szCs w:val="22"/>
        </w:rPr>
        <w:t xml:space="preserve">Student refused to attend class and </w:t>
      </w:r>
      <w:proofErr w:type="gramStart"/>
      <w:r w:rsidR="00497A62" w:rsidRPr="00924C35">
        <w:rPr>
          <w:rFonts w:asciiTheme="minorHAnsi" w:hAnsiTheme="minorHAnsi" w:cstheme="minorHAnsi"/>
          <w:bCs/>
          <w:sz w:val="22"/>
          <w:szCs w:val="22"/>
        </w:rPr>
        <w:t>was sent</w:t>
      </w:r>
      <w:proofErr w:type="gramEnd"/>
      <w:r w:rsidR="00497A62" w:rsidRPr="00924C35">
        <w:rPr>
          <w:rFonts w:asciiTheme="minorHAnsi" w:hAnsiTheme="minorHAnsi" w:cstheme="minorHAnsi"/>
          <w:bCs/>
          <w:sz w:val="22"/>
          <w:szCs w:val="22"/>
        </w:rPr>
        <w:t xml:space="preserve"> to an “office.” At the office, Student attacked a staff member. T</w:t>
      </w:r>
      <w:r w:rsidRPr="00924C35">
        <w:rPr>
          <w:rFonts w:asciiTheme="minorHAnsi" w:hAnsiTheme="minorHAnsi" w:cstheme="minorHAnsi"/>
          <w:bCs/>
          <w:sz w:val="22"/>
          <w:szCs w:val="22"/>
        </w:rPr>
        <w:t>he staff member “was holding [Student] to avoid being hurt — held him [with] one arm [and] then two [arms] as [Student] continued to bite, kick, spit, scratch, punch, and grabbed [staff member’s] tie and pulled as hard as he could. Released after 1-2 minutes</w:t>
      </w:r>
      <w:r w:rsidR="00497A62" w:rsidRPr="00924C35">
        <w:rPr>
          <w:rFonts w:asciiTheme="minorHAnsi" w:hAnsiTheme="minorHAnsi" w:cstheme="minorHAnsi"/>
          <w:bCs/>
          <w:sz w:val="22"/>
          <w:szCs w:val="22"/>
        </w:rPr>
        <w:t xml:space="preserve">.” Student subsequently followed instructions, quieted down, and became “chatty.” </w:t>
      </w:r>
      <w:r w:rsidR="00317B76" w:rsidRPr="00924C35">
        <w:rPr>
          <w:rFonts w:asciiTheme="minorHAnsi" w:hAnsiTheme="minorHAnsi" w:cstheme="minorHAnsi"/>
          <w:bCs/>
          <w:sz w:val="22"/>
          <w:szCs w:val="22"/>
        </w:rPr>
        <w:t xml:space="preserve">The incident report indicates that Parent </w:t>
      </w:r>
      <w:proofErr w:type="gramStart"/>
      <w:r w:rsidR="00317B76" w:rsidRPr="00924C35">
        <w:rPr>
          <w:rFonts w:asciiTheme="minorHAnsi" w:hAnsiTheme="minorHAnsi" w:cstheme="minorHAnsi"/>
          <w:bCs/>
          <w:sz w:val="22"/>
          <w:szCs w:val="22"/>
        </w:rPr>
        <w:t>was provided</w:t>
      </w:r>
      <w:proofErr w:type="gramEnd"/>
      <w:r w:rsidR="00317B76" w:rsidRPr="00924C35">
        <w:rPr>
          <w:rFonts w:asciiTheme="minorHAnsi" w:hAnsiTheme="minorHAnsi" w:cstheme="minorHAnsi"/>
          <w:bCs/>
          <w:sz w:val="22"/>
          <w:szCs w:val="22"/>
        </w:rPr>
        <w:t xml:space="preserve"> a copy of the incident report on September 22, 2016. The incident report indicates that Parent was notified about the incident “in person” on September 22, 2016.</w:t>
      </w:r>
    </w:p>
    <w:p w:rsidR="00317B76" w:rsidRPr="00924C35" w:rsidRDefault="00317B76" w:rsidP="00032604">
      <w:pPr>
        <w:spacing w:after="0"/>
        <w:jc w:val="both"/>
        <w:rPr>
          <w:rFonts w:asciiTheme="minorHAnsi" w:hAnsiTheme="minorHAnsi" w:cstheme="minorHAnsi"/>
          <w:bCs/>
          <w:sz w:val="22"/>
          <w:szCs w:val="22"/>
        </w:rPr>
      </w:pPr>
    </w:p>
    <w:p w:rsidR="0082747D" w:rsidRPr="00924C35" w:rsidRDefault="00317B76" w:rsidP="00032604">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September 21 incident report substantiates that the District violated the provisions of ORS 339.294 </w:t>
      </w:r>
      <w:r w:rsidR="0082747D" w:rsidRPr="00924C35">
        <w:rPr>
          <w:rFonts w:asciiTheme="minorHAnsi" w:hAnsiTheme="minorHAnsi" w:cstheme="minorHAnsi"/>
          <w:bCs/>
          <w:sz w:val="22"/>
          <w:szCs w:val="22"/>
        </w:rPr>
        <w:t xml:space="preserve">and OAR 581-021-0556 </w:t>
      </w:r>
      <w:r w:rsidRPr="00924C35">
        <w:rPr>
          <w:rFonts w:asciiTheme="minorHAnsi" w:hAnsiTheme="minorHAnsi" w:cstheme="minorHAnsi"/>
          <w:bCs/>
          <w:sz w:val="22"/>
          <w:szCs w:val="22"/>
        </w:rPr>
        <w:t xml:space="preserve">in </w:t>
      </w:r>
      <w:proofErr w:type="gramStart"/>
      <w:r w:rsidR="001F48A7" w:rsidRPr="00924C35">
        <w:rPr>
          <w:rFonts w:asciiTheme="minorHAnsi" w:hAnsiTheme="minorHAnsi" w:cstheme="minorHAnsi"/>
          <w:bCs/>
          <w:sz w:val="22"/>
          <w:szCs w:val="22"/>
        </w:rPr>
        <w:t>3</w:t>
      </w:r>
      <w:proofErr w:type="gramEnd"/>
      <w:r w:rsidRPr="00924C35">
        <w:rPr>
          <w:rFonts w:asciiTheme="minorHAnsi" w:hAnsiTheme="minorHAnsi" w:cstheme="minorHAnsi"/>
          <w:bCs/>
          <w:sz w:val="22"/>
          <w:szCs w:val="22"/>
        </w:rPr>
        <w:t xml:space="preserve"> different ways. First, the incident report indicates that Parent was notified about the incident “in person” on September 22, 2016. The incident report does not </w:t>
      </w:r>
      <w:r w:rsidR="0082747D" w:rsidRPr="00924C35">
        <w:rPr>
          <w:rFonts w:asciiTheme="minorHAnsi" w:hAnsiTheme="minorHAnsi" w:cstheme="minorHAnsi"/>
          <w:bCs/>
          <w:sz w:val="22"/>
          <w:szCs w:val="22"/>
        </w:rPr>
        <w:t xml:space="preserve">otherwise </w:t>
      </w:r>
      <w:r w:rsidRPr="00924C35">
        <w:rPr>
          <w:rFonts w:asciiTheme="minorHAnsi" w:hAnsiTheme="minorHAnsi" w:cstheme="minorHAnsi"/>
          <w:bCs/>
          <w:sz w:val="22"/>
          <w:szCs w:val="22"/>
        </w:rPr>
        <w:t xml:space="preserve">indicate that Parent </w:t>
      </w:r>
      <w:proofErr w:type="gramStart"/>
      <w:r w:rsidRPr="00924C35">
        <w:rPr>
          <w:rFonts w:asciiTheme="minorHAnsi" w:hAnsiTheme="minorHAnsi" w:cstheme="minorHAnsi"/>
          <w:bCs/>
          <w:sz w:val="22"/>
          <w:szCs w:val="22"/>
        </w:rPr>
        <w:t>was notified</w:t>
      </w:r>
      <w:proofErr w:type="gramEnd"/>
      <w:r w:rsidRPr="00924C35">
        <w:rPr>
          <w:rFonts w:asciiTheme="minorHAnsi" w:hAnsiTheme="minorHAnsi" w:cstheme="minorHAnsi"/>
          <w:bCs/>
          <w:sz w:val="22"/>
          <w:szCs w:val="22"/>
        </w:rPr>
        <w:t xml:space="preserve"> verbally or electronically by the end of the school day as required by law</w:t>
      </w:r>
      <w:r w:rsidR="0082747D" w:rsidRPr="00924C35">
        <w:rPr>
          <w:rFonts w:asciiTheme="minorHAnsi" w:hAnsiTheme="minorHAnsi" w:cstheme="minorHAnsi"/>
          <w:bCs/>
          <w:sz w:val="22"/>
          <w:szCs w:val="22"/>
        </w:rPr>
        <w:t xml:space="preserve"> and rule</w:t>
      </w:r>
      <w:r w:rsidRPr="00924C35">
        <w:rPr>
          <w:rFonts w:asciiTheme="minorHAnsi" w:hAnsiTheme="minorHAnsi" w:cstheme="minorHAnsi"/>
          <w:bCs/>
          <w:sz w:val="22"/>
          <w:szCs w:val="22"/>
        </w:rPr>
        <w:t>.</w:t>
      </w:r>
      <w:r w:rsidR="0082747D" w:rsidRPr="00924C35">
        <w:rPr>
          <w:rFonts w:asciiTheme="minorHAnsi" w:hAnsiTheme="minorHAnsi" w:cstheme="minorHAnsi"/>
          <w:bCs/>
          <w:sz w:val="22"/>
          <w:szCs w:val="22"/>
        </w:rPr>
        <w:t xml:space="preserve"> </w:t>
      </w:r>
      <w:r w:rsidR="0082747D" w:rsidRPr="00924C35">
        <w:rPr>
          <w:rFonts w:asciiTheme="minorHAnsi" w:hAnsiTheme="minorHAnsi" w:cstheme="minorHAnsi"/>
          <w:bCs/>
          <w:i/>
          <w:sz w:val="22"/>
          <w:szCs w:val="22"/>
        </w:rPr>
        <w:t xml:space="preserve">See </w:t>
      </w:r>
      <w:r w:rsidR="0082747D" w:rsidRPr="00924C35">
        <w:rPr>
          <w:rFonts w:asciiTheme="minorHAnsi" w:hAnsiTheme="minorHAnsi" w:cstheme="minorHAnsi"/>
          <w:bCs/>
          <w:sz w:val="22"/>
          <w:szCs w:val="22"/>
        </w:rPr>
        <w:t>ORS 339.294 (2</w:t>
      </w:r>
      <w:proofErr w:type="gramStart"/>
      <w:r w:rsidR="0082747D" w:rsidRPr="00924C35">
        <w:rPr>
          <w:rFonts w:asciiTheme="minorHAnsi" w:hAnsiTheme="minorHAnsi" w:cstheme="minorHAnsi"/>
          <w:bCs/>
          <w:sz w:val="22"/>
          <w:szCs w:val="22"/>
        </w:rPr>
        <w:t>)(</w:t>
      </w:r>
      <w:proofErr w:type="gramEnd"/>
      <w:r w:rsidR="0082747D" w:rsidRPr="00924C35">
        <w:rPr>
          <w:rFonts w:asciiTheme="minorHAnsi" w:hAnsiTheme="minorHAnsi" w:cstheme="minorHAnsi"/>
          <w:bCs/>
          <w:sz w:val="22"/>
          <w:szCs w:val="22"/>
        </w:rPr>
        <w:t>a)</w:t>
      </w:r>
      <w:r w:rsidRPr="00924C35">
        <w:rPr>
          <w:rFonts w:asciiTheme="minorHAnsi" w:hAnsiTheme="minorHAnsi" w:cstheme="minorHAnsi"/>
          <w:bCs/>
          <w:sz w:val="22"/>
          <w:szCs w:val="22"/>
        </w:rPr>
        <w:t xml:space="preserve"> </w:t>
      </w:r>
      <w:r w:rsidR="0082747D" w:rsidRPr="00924C35">
        <w:rPr>
          <w:rFonts w:asciiTheme="minorHAnsi" w:hAnsiTheme="minorHAnsi" w:cstheme="minorHAnsi"/>
          <w:bCs/>
          <w:sz w:val="22"/>
          <w:szCs w:val="22"/>
        </w:rPr>
        <w:t xml:space="preserve"> and OAR 581-021-0556 (2)(a).</w:t>
      </w:r>
      <w:r w:rsidR="001F48A7" w:rsidRPr="00924C35">
        <w:rPr>
          <w:rFonts w:asciiTheme="minorHAnsi" w:hAnsiTheme="minorHAnsi" w:cstheme="minorHAnsi"/>
          <w:bCs/>
          <w:sz w:val="22"/>
          <w:szCs w:val="22"/>
        </w:rPr>
        <w:t xml:space="preserve"> </w:t>
      </w:r>
      <w:r w:rsidR="0082747D" w:rsidRPr="00924C35">
        <w:rPr>
          <w:rFonts w:asciiTheme="minorHAnsi" w:hAnsiTheme="minorHAnsi" w:cstheme="minorHAnsi"/>
          <w:bCs/>
          <w:sz w:val="22"/>
          <w:szCs w:val="22"/>
        </w:rPr>
        <w:t>Second, the incident report does not contain information related to a debriefing meeting, as required by OAR 581-021-0556 (2</w:t>
      </w:r>
      <w:proofErr w:type="gramStart"/>
      <w:r w:rsidR="0082747D" w:rsidRPr="00924C35">
        <w:rPr>
          <w:rFonts w:asciiTheme="minorHAnsi" w:hAnsiTheme="minorHAnsi" w:cstheme="minorHAnsi"/>
          <w:bCs/>
          <w:sz w:val="22"/>
          <w:szCs w:val="22"/>
        </w:rPr>
        <w:t>)(</w:t>
      </w:r>
      <w:proofErr w:type="gramEnd"/>
      <w:r w:rsidR="0082747D" w:rsidRPr="00924C35">
        <w:rPr>
          <w:rFonts w:asciiTheme="minorHAnsi" w:hAnsiTheme="minorHAnsi" w:cstheme="minorHAnsi"/>
          <w:bCs/>
          <w:sz w:val="22"/>
          <w:szCs w:val="22"/>
        </w:rPr>
        <w:t xml:space="preserve">b)(H). </w:t>
      </w:r>
      <w:r w:rsidR="001F48A7" w:rsidRPr="00924C35">
        <w:rPr>
          <w:rFonts w:asciiTheme="minorHAnsi" w:hAnsiTheme="minorHAnsi" w:cstheme="minorHAnsi"/>
          <w:bCs/>
          <w:sz w:val="22"/>
          <w:szCs w:val="22"/>
        </w:rPr>
        <w:t>Finally, t</w:t>
      </w:r>
      <w:r w:rsidR="0082747D" w:rsidRPr="00924C35">
        <w:rPr>
          <w:rFonts w:asciiTheme="minorHAnsi" w:hAnsiTheme="minorHAnsi" w:cstheme="minorHAnsi"/>
          <w:bCs/>
          <w:sz w:val="22"/>
          <w:szCs w:val="22"/>
        </w:rPr>
        <w:t>he incident report does not contain information about the training qualifications of the school personnel who performed the restraint</w:t>
      </w:r>
      <w:r w:rsidR="001F48A7" w:rsidRPr="00924C35">
        <w:rPr>
          <w:rFonts w:asciiTheme="minorHAnsi" w:hAnsiTheme="minorHAnsi" w:cstheme="minorHAnsi"/>
          <w:bCs/>
          <w:sz w:val="22"/>
          <w:szCs w:val="22"/>
        </w:rPr>
        <w:t>, as required by</w:t>
      </w:r>
      <w:r w:rsidR="0082747D" w:rsidRPr="00924C35">
        <w:rPr>
          <w:rFonts w:asciiTheme="minorHAnsi" w:hAnsiTheme="minorHAnsi" w:cstheme="minorHAnsi"/>
          <w:bCs/>
          <w:sz w:val="22"/>
          <w:szCs w:val="22"/>
        </w:rPr>
        <w:t xml:space="preserve"> </w:t>
      </w:r>
      <w:r w:rsidR="001236AE" w:rsidRPr="00924C35">
        <w:rPr>
          <w:rFonts w:asciiTheme="minorHAnsi" w:hAnsiTheme="minorHAnsi" w:cstheme="minorHAnsi"/>
          <w:bCs/>
          <w:sz w:val="22"/>
          <w:szCs w:val="22"/>
        </w:rPr>
        <w:t>ORS 339.294 (2</w:t>
      </w:r>
      <w:proofErr w:type="gramStart"/>
      <w:r w:rsidR="001236AE" w:rsidRPr="00924C35">
        <w:rPr>
          <w:rFonts w:asciiTheme="minorHAnsi" w:hAnsiTheme="minorHAnsi" w:cstheme="minorHAnsi"/>
          <w:bCs/>
          <w:sz w:val="22"/>
          <w:szCs w:val="22"/>
        </w:rPr>
        <w:t>)(</w:t>
      </w:r>
      <w:proofErr w:type="gramEnd"/>
      <w:r w:rsidR="001236AE" w:rsidRPr="00924C35">
        <w:rPr>
          <w:rFonts w:asciiTheme="minorHAnsi" w:hAnsiTheme="minorHAnsi" w:cstheme="minorHAnsi"/>
          <w:bCs/>
          <w:sz w:val="22"/>
          <w:szCs w:val="22"/>
        </w:rPr>
        <w:t>b)(E) and OAR 581-021-0556 (2)(b)(G).</w:t>
      </w:r>
    </w:p>
    <w:p w:rsidR="001F48A7" w:rsidRPr="00924C35" w:rsidRDefault="001F48A7" w:rsidP="00032604">
      <w:pPr>
        <w:spacing w:after="0"/>
        <w:jc w:val="both"/>
        <w:rPr>
          <w:rFonts w:asciiTheme="minorHAnsi" w:hAnsiTheme="minorHAnsi" w:cstheme="minorHAnsi"/>
          <w:bCs/>
          <w:sz w:val="22"/>
          <w:szCs w:val="22"/>
        </w:rPr>
      </w:pPr>
    </w:p>
    <w:p w:rsidR="001F48A7" w:rsidRPr="00924C35" w:rsidRDefault="00D036B5" w:rsidP="00032604">
      <w:pPr>
        <w:spacing w:after="0"/>
        <w:jc w:val="both"/>
        <w:rPr>
          <w:rFonts w:asciiTheme="minorHAnsi" w:hAnsiTheme="minorHAnsi" w:cstheme="minorHAnsi"/>
          <w:bCs/>
          <w:sz w:val="22"/>
          <w:szCs w:val="22"/>
        </w:rPr>
      </w:pPr>
      <w:proofErr w:type="gramStart"/>
      <w:r w:rsidRPr="00924C35">
        <w:rPr>
          <w:rFonts w:asciiTheme="minorHAnsi" w:hAnsiTheme="minorHAnsi" w:cstheme="minorHAnsi"/>
          <w:bCs/>
          <w:sz w:val="22"/>
          <w:szCs w:val="22"/>
        </w:rPr>
        <w:t>T</w:t>
      </w:r>
      <w:r w:rsidR="00760036" w:rsidRPr="00924C35">
        <w:rPr>
          <w:rFonts w:asciiTheme="minorHAnsi" w:hAnsiTheme="minorHAnsi" w:cstheme="minorHAnsi"/>
          <w:bCs/>
          <w:sz w:val="22"/>
          <w:szCs w:val="22"/>
        </w:rPr>
        <w:t>he District admits that it was not compliant with any of the provisions of ORS 339.294 (2) and (3) or OAR 581-021-0556 (2) and (3) b</w:t>
      </w:r>
      <w:r w:rsidR="001F48A7" w:rsidRPr="00924C35">
        <w:rPr>
          <w:rFonts w:asciiTheme="minorHAnsi" w:hAnsiTheme="minorHAnsi" w:cstheme="minorHAnsi"/>
          <w:bCs/>
          <w:sz w:val="22"/>
          <w:szCs w:val="22"/>
        </w:rPr>
        <w:t xml:space="preserve">y admitting that it </w:t>
      </w:r>
      <w:r w:rsidR="00D13BE4" w:rsidRPr="00924C35">
        <w:rPr>
          <w:rFonts w:asciiTheme="minorHAnsi" w:hAnsiTheme="minorHAnsi" w:cstheme="minorHAnsi"/>
          <w:bCs/>
          <w:sz w:val="22"/>
          <w:szCs w:val="22"/>
        </w:rPr>
        <w:t xml:space="preserve">failed to </w:t>
      </w:r>
      <w:r w:rsidR="00760036" w:rsidRPr="00924C35">
        <w:rPr>
          <w:rFonts w:asciiTheme="minorHAnsi" w:hAnsiTheme="minorHAnsi" w:cstheme="minorHAnsi"/>
          <w:bCs/>
          <w:sz w:val="22"/>
          <w:szCs w:val="22"/>
        </w:rPr>
        <w:t xml:space="preserve">(1) </w:t>
      </w:r>
      <w:r w:rsidR="00D13BE4" w:rsidRPr="00924C35">
        <w:rPr>
          <w:rFonts w:asciiTheme="minorHAnsi" w:hAnsiTheme="minorHAnsi" w:cstheme="minorHAnsi"/>
          <w:bCs/>
          <w:sz w:val="22"/>
          <w:szCs w:val="22"/>
        </w:rPr>
        <w:t xml:space="preserve">notify Parent that Student was restrained on November 9, </w:t>
      </w:r>
      <w:r w:rsidR="00760036" w:rsidRPr="00924C35">
        <w:rPr>
          <w:rFonts w:asciiTheme="minorHAnsi" w:hAnsiTheme="minorHAnsi" w:cstheme="minorHAnsi"/>
          <w:bCs/>
          <w:sz w:val="22"/>
          <w:szCs w:val="22"/>
        </w:rPr>
        <w:t xml:space="preserve">(2) </w:t>
      </w:r>
      <w:r w:rsidR="00D13BE4" w:rsidRPr="00924C35">
        <w:rPr>
          <w:rFonts w:asciiTheme="minorHAnsi" w:hAnsiTheme="minorHAnsi" w:cstheme="minorHAnsi"/>
          <w:bCs/>
          <w:sz w:val="22"/>
          <w:szCs w:val="22"/>
        </w:rPr>
        <w:t xml:space="preserve">inform Parent that the District would be holding a debriefing meeting about the incident, and </w:t>
      </w:r>
      <w:r w:rsidR="00760036" w:rsidRPr="00924C35">
        <w:rPr>
          <w:rFonts w:asciiTheme="minorHAnsi" w:hAnsiTheme="minorHAnsi" w:cstheme="minorHAnsi"/>
          <w:bCs/>
          <w:sz w:val="22"/>
          <w:szCs w:val="22"/>
        </w:rPr>
        <w:t>(3) n</w:t>
      </w:r>
      <w:r w:rsidR="00D13BE4" w:rsidRPr="00924C35">
        <w:rPr>
          <w:rFonts w:asciiTheme="minorHAnsi" w:hAnsiTheme="minorHAnsi" w:cstheme="minorHAnsi"/>
          <w:bCs/>
          <w:sz w:val="22"/>
          <w:szCs w:val="22"/>
        </w:rPr>
        <w:t>otify Parent of any other pertinent information related to the incident</w:t>
      </w:r>
      <w:r w:rsidRPr="00924C35">
        <w:rPr>
          <w:rFonts w:asciiTheme="minorHAnsi" w:hAnsiTheme="minorHAnsi" w:cstheme="minorHAnsi"/>
          <w:bCs/>
          <w:sz w:val="22"/>
          <w:szCs w:val="22"/>
        </w:rPr>
        <w:t>.</w:t>
      </w:r>
      <w:proofErr w:type="gramEnd"/>
    </w:p>
    <w:p w:rsidR="00560AA3" w:rsidRPr="00924C35" w:rsidRDefault="00560AA3" w:rsidP="00032604">
      <w:pPr>
        <w:spacing w:after="0"/>
        <w:jc w:val="both"/>
        <w:rPr>
          <w:rFonts w:asciiTheme="minorHAnsi" w:hAnsiTheme="minorHAnsi" w:cstheme="minorHAnsi"/>
          <w:bCs/>
          <w:sz w:val="22"/>
          <w:szCs w:val="22"/>
        </w:rPr>
      </w:pPr>
    </w:p>
    <w:p w:rsidR="000822F5" w:rsidRPr="00924C35" w:rsidRDefault="00BC4079" w:rsidP="00032604">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The District points out that since the September 21 and November 9 incidents, it wrote new procedures for daycare staff to follow when imposing discipline and trained daycare staff to follow those procedures. The Department acknowledges that the District has attempt</w:t>
      </w:r>
      <w:r w:rsidR="00D036B5" w:rsidRPr="00924C35">
        <w:rPr>
          <w:rFonts w:asciiTheme="minorHAnsi" w:hAnsiTheme="minorHAnsi" w:cstheme="minorHAnsi"/>
          <w:bCs/>
          <w:sz w:val="22"/>
          <w:szCs w:val="22"/>
        </w:rPr>
        <w:t>ed</w:t>
      </w:r>
      <w:r w:rsidRPr="00924C35">
        <w:rPr>
          <w:rFonts w:asciiTheme="minorHAnsi" w:hAnsiTheme="minorHAnsi" w:cstheme="minorHAnsi"/>
          <w:bCs/>
          <w:sz w:val="22"/>
          <w:szCs w:val="22"/>
        </w:rPr>
        <w:t xml:space="preserve"> to correct its own deficiencies with respect to the procedures required by law and rule when a student is restra</w:t>
      </w:r>
      <w:r w:rsidR="00E237DC" w:rsidRPr="00924C35">
        <w:rPr>
          <w:rFonts w:asciiTheme="minorHAnsi" w:hAnsiTheme="minorHAnsi" w:cstheme="minorHAnsi"/>
          <w:bCs/>
          <w:sz w:val="22"/>
          <w:szCs w:val="22"/>
        </w:rPr>
        <w:t xml:space="preserve">ined. </w:t>
      </w:r>
      <w:r w:rsidR="001429B7" w:rsidRPr="00924C35">
        <w:rPr>
          <w:rFonts w:asciiTheme="minorHAnsi" w:hAnsiTheme="minorHAnsi" w:cstheme="minorHAnsi"/>
          <w:bCs/>
          <w:sz w:val="22"/>
          <w:szCs w:val="22"/>
        </w:rPr>
        <w:t>However, u</w:t>
      </w:r>
      <w:r w:rsidR="00E237DC" w:rsidRPr="00924C35">
        <w:rPr>
          <w:rFonts w:asciiTheme="minorHAnsi" w:hAnsiTheme="minorHAnsi" w:cstheme="minorHAnsi"/>
          <w:bCs/>
          <w:sz w:val="22"/>
          <w:szCs w:val="22"/>
        </w:rPr>
        <w:t>pon inspection, the District’s current procedures are not an accurate reflection of the notice requirements set forth in O</w:t>
      </w:r>
      <w:r w:rsidR="00D036B5" w:rsidRPr="00924C35">
        <w:rPr>
          <w:rFonts w:asciiTheme="minorHAnsi" w:hAnsiTheme="minorHAnsi" w:cstheme="minorHAnsi"/>
          <w:bCs/>
          <w:sz w:val="22"/>
          <w:szCs w:val="22"/>
        </w:rPr>
        <w:t>RS 339.294 or OAR 581-021-0556.</w:t>
      </w:r>
    </w:p>
    <w:p w:rsidR="000822F5" w:rsidRPr="00924C35" w:rsidRDefault="008A41DF" w:rsidP="00032604">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lastRenderedPageBreak/>
        <w:t>The procedures specify that in incidents requiring “administrative led intervention,” parents of the affected student “should be notified as soon as possible, but no lat</w:t>
      </w:r>
      <w:r w:rsidR="00132320" w:rsidRPr="00924C35">
        <w:rPr>
          <w:rFonts w:asciiTheme="minorHAnsi" w:hAnsiTheme="minorHAnsi" w:cstheme="minorHAnsi"/>
          <w:bCs/>
          <w:sz w:val="22"/>
          <w:szCs w:val="22"/>
        </w:rPr>
        <w:t xml:space="preserve">er than [the] end of [the] day.” </w:t>
      </w:r>
      <w:r w:rsidR="00437AAB" w:rsidRPr="00924C35">
        <w:rPr>
          <w:rFonts w:asciiTheme="minorHAnsi" w:hAnsiTheme="minorHAnsi" w:cstheme="minorHAnsi"/>
          <w:bCs/>
          <w:sz w:val="22"/>
          <w:szCs w:val="22"/>
        </w:rPr>
        <w:t xml:space="preserve">However, </w:t>
      </w:r>
      <w:r w:rsidR="00132320" w:rsidRPr="00924C35">
        <w:rPr>
          <w:rFonts w:asciiTheme="minorHAnsi" w:hAnsiTheme="minorHAnsi" w:cstheme="minorHAnsi"/>
          <w:bCs/>
          <w:sz w:val="22"/>
          <w:szCs w:val="22"/>
        </w:rPr>
        <w:t xml:space="preserve">the procedures do not specify that in all incidents requiring “administrative led intervention,” parents of the affected student </w:t>
      </w:r>
      <w:proofErr w:type="gramStart"/>
      <w:r w:rsidR="00437AAB" w:rsidRPr="00924C35">
        <w:rPr>
          <w:rFonts w:asciiTheme="minorHAnsi" w:hAnsiTheme="minorHAnsi" w:cstheme="minorHAnsi"/>
          <w:bCs/>
          <w:sz w:val="22"/>
          <w:szCs w:val="22"/>
        </w:rPr>
        <w:t>should be timely notified</w:t>
      </w:r>
      <w:proofErr w:type="gramEnd"/>
      <w:r w:rsidR="00437AAB" w:rsidRPr="00924C35">
        <w:rPr>
          <w:rFonts w:asciiTheme="minorHAnsi" w:hAnsiTheme="minorHAnsi" w:cstheme="minorHAnsi"/>
          <w:bCs/>
          <w:sz w:val="22"/>
          <w:szCs w:val="22"/>
        </w:rPr>
        <w:t xml:space="preserve"> of a debriefing meeting. The procedures specify that in some incidents requiring “administrative led intervention” (those classified as “Level 3” incidents) the parents of the affected student </w:t>
      </w:r>
      <w:proofErr w:type="gramStart"/>
      <w:r w:rsidR="00437AAB" w:rsidRPr="00924C35">
        <w:rPr>
          <w:rFonts w:asciiTheme="minorHAnsi" w:hAnsiTheme="minorHAnsi" w:cstheme="minorHAnsi"/>
          <w:bCs/>
          <w:i/>
          <w:sz w:val="22"/>
          <w:szCs w:val="22"/>
        </w:rPr>
        <w:t>may</w:t>
      </w:r>
      <w:r w:rsidR="00437AAB" w:rsidRPr="00924C35">
        <w:rPr>
          <w:rFonts w:asciiTheme="minorHAnsi" w:hAnsiTheme="minorHAnsi" w:cstheme="minorHAnsi"/>
          <w:bCs/>
          <w:sz w:val="22"/>
          <w:szCs w:val="22"/>
        </w:rPr>
        <w:t xml:space="preserve"> be contacted</w:t>
      </w:r>
      <w:proofErr w:type="gramEnd"/>
      <w:r w:rsidR="00437AAB" w:rsidRPr="00924C35">
        <w:rPr>
          <w:rFonts w:asciiTheme="minorHAnsi" w:hAnsiTheme="minorHAnsi" w:cstheme="minorHAnsi"/>
          <w:bCs/>
          <w:sz w:val="22"/>
          <w:szCs w:val="22"/>
        </w:rPr>
        <w:t xml:space="preserve"> “about further disciplinary action and follow up.” </w:t>
      </w:r>
      <w:r w:rsidR="00EB06CD" w:rsidRPr="00924C35">
        <w:rPr>
          <w:rFonts w:asciiTheme="minorHAnsi" w:hAnsiTheme="minorHAnsi" w:cstheme="minorHAnsi"/>
          <w:bCs/>
          <w:sz w:val="22"/>
          <w:szCs w:val="22"/>
        </w:rPr>
        <w:t xml:space="preserve">At best, the inclusion of this language is confusing. If “Level 3” incidents do not involve a restraint, </w:t>
      </w:r>
      <w:r w:rsidR="000822F5" w:rsidRPr="00924C35">
        <w:rPr>
          <w:rFonts w:asciiTheme="minorHAnsi" w:hAnsiTheme="minorHAnsi" w:cstheme="minorHAnsi"/>
          <w:bCs/>
          <w:sz w:val="22"/>
          <w:szCs w:val="22"/>
        </w:rPr>
        <w:t xml:space="preserve">by not distinguishing when daycare staff </w:t>
      </w:r>
      <w:r w:rsidR="000822F5" w:rsidRPr="00924C35">
        <w:rPr>
          <w:rFonts w:asciiTheme="minorHAnsi" w:hAnsiTheme="minorHAnsi" w:cstheme="minorHAnsi"/>
          <w:bCs/>
          <w:i/>
          <w:sz w:val="22"/>
          <w:szCs w:val="22"/>
        </w:rPr>
        <w:t>must</w:t>
      </w:r>
      <w:r w:rsidR="000822F5" w:rsidRPr="00924C35">
        <w:rPr>
          <w:rFonts w:asciiTheme="minorHAnsi" w:hAnsiTheme="minorHAnsi" w:cstheme="minorHAnsi"/>
          <w:bCs/>
          <w:sz w:val="22"/>
          <w:szCs w:val="22"/>
        </w:rPr>
        <w:t xml:space="preserve"> notify parents of a debriefing meeting, </w:t>
      </w:r>
      <w:proofErr w:type="gramStart"/>
      <w:r w:rsidR="001429B7" w:rsidRPr="00924C35">
        <w:rPr>
          <w:rFonts w:asciiTheme="minorHAnsi" w:hAnsiTheme="minorHAnsi" w:cstheme="minorHAnsi"/>
          <w:bCs/>
          <w:sz w:val="22"/>
          <w:szCs w:val="22"/>
        </w:rPr>
        <w:t xml:space="preserve">the procedures may be misinterpreted by </w:t>
      </w:r>
      <w:r w:rsidR="000822F5" w:rsidRPr="00924C35">
        <w:rPr>
          <w:rFonts w:asciiTheme="minorHAnsi" w:hAnsiTheme="minorHAnsi" w:cstheme="minorHAnsi"/>
          <w:bCs/>
          <w:sz w:val="22"/>
          <w:szCs w:val="22"/>
        </w:rPr>
        <w:t>daycare staff</w:t>
      </w:r>
      <w:proofErr w:type="gramEnd"/>
      <w:r w:rsidR="000822F5" w:rsidRPr="00924C35">
        <w:rPr>
          <w:rFonts w:asciiTheme="minorHAnsi" w:hAnsiTheme="minorHAnsi" w:cstheme="minorHAnsi"/>
          <w:bCs/>
          <w:sz w:val="22"/>
          <w:szCs w:val="22"/>
        </w:rPr>
        <w:t>. At worst, the inclusion of this language is in direct conflict with law</w:t>
      </w:r>
      <w:r w:rsidR="00C02D12" w:rsidRPr="00924C35">
        <w:rPr>
          <w:rFonts w:asciiTheme="minorHAnsi" w:hAnsiTheme="minorHAnsi" w:cstheme="minorHAnsi"/>
          <w:bCs/>
          <w:sz w:val="22"/>
          <w:szCs w:val="22"/>
        </w:rPr>
        <w:t xml:space="preserve"> and rule</w:t>
      </w:r>
      <w:r w:rsidR="000822F5" w:rsidRPr="00924C35">
        <w:rPr>
          <w:rFonts w:asciiTheme="minorHAnsi" w:hAnsiTheme="minorHAnsi" w:cstheme="minorHAnsi"/>
          <w:bCs/>
          <w:sz w:val="22"/>
          <w:szCs w:val="22"/>
        </w:rPr>
        <w:t>. If “Level 3” incidents do involve a restraint, the procedures indicate that daycare staff have the authority to determine whether to contact a parent.</w:t>
      </w:r>
    </w:p>
    <w:p w:rsidR="000822F5" w:rsidRPr="00924C35" w:rsidRDefault="000822F5" w:rsidP="00032604">
      <w:pPr>
        <w:spacing w:after="0"/>
        <w:jc w:val="both"/>
        <w:rPr>
          <w:rFonts w:asciiTheme="minorHAnsi" w:hAnsiTheme="minorHAnsi" w:cstheme="minorHAnsi"/>
          <w:bCs/>
          <w:sz w:val="22"/>
          <w:szCs w:val="22"/>
        </w:rPr>
      </w:pPr>
    </w:p>
    <w:p w:rsidR="000822F5" w:rsidRPr="00924C35" w:rsidRDefault="00425640" w:rsidP="00032604">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procedures also do not specify that when untrained daycare staff restrain a student, the parent </w:t>
      </w:r>
      <w:proofErr w:type="gramStart"/>
      <w:r w:rsidRPr="00924C35">
        <w:rPr>
          <w:rFonts w:asciiTheme="minorHAnsi" w:hAnsiTheme="minorHAnsi" w:cstheme="minorHAnsi"/>
          <w:bCs/>
          <w:sz w:val="22"/>
          <w:szCs w:val="22"/>
        </w:rPr>
        <w:t>must be notified of the lack of training and provided with an explanation for why an untrained person performed the restraint</w:t>
      </w:r>
      <w:proofErr w:type="gramEnd"/>
      <w:r w:rsidRPr="00924C35">
        <w:rPr>
          <w:rFonts w:asciiTheme="minorHAnsi" w:hAnsiTheme="minorHAnsi" w:cstheme="minorHAnsi"/>
          <w:bCs/>
          <w:sz w:val="22"/>
          <w:szCs w:val="22"/>
        </w:rPr>
        <w:t xml:space="preserve">. </w:t>
      </w:r>
    </w:p>
    <w:p w:rsidR="00B44792" w:rsidRPr="00924C35" w:rsidRDefault="00B44792" w:rsidP="00032604">
      <w:pPr>
        <w:spacing w:after="0"/>
        <w:jc w:val="both"/>
        <w:rPr>
          <w:rFonts w:asciiTheme="minorHAnsi" w:hAnsiTheme="minorHAnsi" w:cstheme="minorHAnsi"/>
          <w:bCs/>
          <w:sz w:val="22"/>
          <w:szCs w:val="22"/>
        </w:rPr>
      </w:pPr>
    </w:p>
    <w:p w:rsidR="00B44792" w:rsidRPr="00924C35" w:rsidRDefault="00C02D12" w:rsidP="00032604">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For purposes of this order, t</w:t>
      </w:r>
      <w:r w:rsidR="00B44792" w:rsidRPr="00924C35">
        <w:rPr>
          <w:rFonts w:asciiTheme="minorHAnsi" w:hAnsiTheme="minorHAnsi" w:cstheme="minorHAnsi"/>
          <w:bCs/>
          <w:sz w:val="22"/>
          <w:szCs w:val="22"/>
        </w:rPr>
        <w:t xml:space="preserve">he Department </w:t>
      </w:r>
      <w:r w:rsidRPr="00924C35">
        <w:rPr>
          <w:rFonts w:asciiTheme="minorHAnsi" w:hAnsiTheme="minorHAnsi" w:cstheme="minorHAnsi"/>
          <w:bCs/>
          <w:sz w:val="22"/>
          <w:szCs w:val="22"/>
        </w:rPr>
        <w:t xml:space="preserve">gives weight to the fact that the </w:t>
      </w:r>
      <w:r w:rsidR="00B44792" w:rsidRPr="00924C35">
        <w:rPr>
          <w:rFonts w:asciiTheme="minorHAnsi" w:hAnsiTheme="minorHAnsi" w:cstheme="minorHAnsi"/>
          <w:bCs/>
          <w:sz w:val="22"/>
          <w:szCs w:val="22"/>
        </w:rPr>
        <w:t>incident report used by the District on September 21, 2016, d</w:t>
      </w:r>
      <w:r w:rsidRPr="00924C35">
        <w:rPr>
          <w:rFonts w:asciiTheme="minorHAnsi" w:hAnsiTheme="minorHAnsi" w:cstheme="minorHAnsi"/>
          <w:bCs/>
          <w:sz w:val="22"/>
          <w:szCs w:val="22"/>
        </w:rPr>
        <w:t>id</w:t>
      </w:r>
      <w:r w:rsidR="00B44792" w:rsidRPr="00924C35">
        <w:rPr>
          <w:rFonts w:asciiTheme="minorHAnsi" w:hAnsiTheme="minorHAnsi" w:cstheme="minorHAnsi"/>
          <w:bCs/>
          <w:sz w:val="22"/>
          <w:szCs w:val="22"/>
        </w:rPr>
        <w:t xml:space="preserve"> not contain some of </w:t>
      </w:r>
      <w:r w:rsidRPr="00924C35">
        <w:rPr>
          <w:rFonts w:asciiTheme="minorHAnsi" w:hAnsiTheme="minorHAnsi" w:cstheme="minorHAnsi"/>
          <w:bCs/>
          <w:sz w:val="22"/>
          <w:szCs w:val="22"/>
        </w:rPr>
        <w:t>components</w:t>
      </w:r>
      <w:r w:rsidR="00B44792" w:rsidRPr="00924C35">
        <w:rPr>
          <w:rFonts w:asciiTheme="minorHAnsi" w:hAnsiTheme="minorHAnsi" w:cstheme="minorHAnsi"/>
          <w:bCs/>
          <w:sz w:val="22"/>
          <w:szCs w:val="22"/>
        </w:rPr>
        <w:t xml:space="preserve"> required by law. Specifically, it does not contain information related to debriefing meetings or to the training qualifications of the person performing the restraint. </w:t>
      </w:r>
    </w:p>
    <w:p w:rsidR="000C4901" w:rsidRPr="00924C35" w:rsidRDefault="000C4901" w:rsidP="00032604">
      <w:pPr>
        <w:spacing w:after="0"/>
        <w:jc w:val="both"/>
        <w:rPr>
          <w:rFonts w:asciiTheme="minorHAnsi" w:hAnsiTheme="minorHAnsi" w:cstheme="minorHAnsi"/>
          <w:bCs/>
          <w:sz w:val="22"/>
          <w:szCs w:val="22"/>
        </w:rPr>
      </w:pPr>
    </w:p>
    <w:p w:rsidR="00BC5F36" w:rsidRPr="00924C35" w:rsidRDefault="00BC5F36" w:rsidP="00D2477D">
      <w:pPr>
        <w:pStyle w:val="Heading3"/>
      </w:pPr>
      <w:r w:rsidRPr="00924C35">
        <w:t>5.</w:t>
      </w:r>
      <w:r w:rsidRPr="00924C35">
        <w:tab/>
        <w:t>Conclusion</w:t>
      </w:r>
    </w:p>
    <w:p w:rsidR="00BC5F36" w:rsidRPr="00924C35" w:rsidRDefault="00BC5F36" w:rsidP="00032604">
      <w:pPr>
        <w:spacing w:after="0"/>
        <w:jc w:val="both"/>
        <w:rPr>
          <w:rFonts w:asciiTheme="minorHAnsi" w:hAnsiTheme="minorHAnsi" w:cstheme="minorHAnsi"/>
          <w:b/>
          <w:bCs/>
          <w:sz w:val="22"/>
          <w:szCs w:val="22"/>
        </w:rPr>
      </w:pPr>
    </w:p>
    <w:p w:rsidR="003D3D71" w:rsidRPr="00924C35" w:rsidRDefault="000C4901"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Department finds that the District is </w:t>
      </w:r>
      <w:r w:rsidR="007F4164" w:rsidRPr="00924C35">
        <w:rPr>
          <w:rFonts w:asciiTheme="minorHAnsi" w:hAnsiTheme="minorHAnsi" w:cstheme="minorHAnsi"/>
          <w:bCs/>
          <w:sz w:val="22"/>
          <w:szCs w:val="22"/>
        </w:rPr>
        <w:t>deficient</w:t>
      </w:r>
      <w:r w:rsidRPr="00924C35">
        <w:rPr>
          <w:rFonts w:asciiTheme="minorHAnsi" w:hAnsiTheme="minorHAnsi" w:cstheme="minorHAnsi"/>
          <w:bCs/>
          <w:sz w:val="22"/>
          <w:szCs w:val="22"/>
        </w:rPr>
        <w:t xml:space="preserve"> under </w:t>
      </w:r>
      <w:r w:rsidR="00BC5F36" w:rsidRPr="00924C35">
        <w:rPr>
          <w:rFonts w:asciiTheme="minorHAnsi" w:hAnsiTheme="minorHAnsi" w:cstheme="minorHAnsi"/>
          <w:bCs/>
          <w:sz w:val="22"/>
          <w:szCs w:val="22"/>
        </w:rPr>
        <w:t>ORS 339.294 (2) and (3) and OAR 581-021-0556 (2) and (3).</w:t>
      </w:r>
    </w:p>
    <w:p w:rsidR="009E223A" w:rsidRPr="00924C35" w:rsidRDefault="009E223A" w:rsidP="00807FE0">
      <w:pPr>
        <w:spacing w:after="0"/>
        <w:jc w:val="both"/>
        <w:rPr>
          <w:rFonts w:asciiTheme="minorHAnsi" w:hAnsiTheme="minorHAnsi" w:cstheme="minorHAnsi"/>
          <w:bCs/>
          <w:sz w:val="22"/>
          <w:szCs w:val="22"/>
        </w:rPr>
      </w:pPr>
    </w:p>
    <w:p w:rsidR="009E223A" w:rsidRPr="00924C35" w:rsidRDefault="00D8724D" w:rsidP="00D2477D">
      <w:pPr>
        <w:pStyle w:val="Heading2"/>
      </w:pPr>
      <w:r w:rsidRPr="00924C35">
        <w:t xml:space="preserve">Prohibition </w:t>
      </w:r>
      <w:proofErr w:type="gramStart"/>
      <w:r w:rsidRPr="00924C35">
        <w:t>Against</w:t>
      </w:r>
      <w:proofErr w:type="gramEnd"/>
      <w:r w:rsidRPr="00924C35">
        <w:t xml:space="preserve"> </w:t>
      </w:r>
      <w:r w:rsidR="009E223A" w:rsidRPr="00924C35">
        <w:t>Retaliation</w:t>
      </w:r>
    </w:p>
    <w:p w:rsidR="009E223A" w:rsidRPr="00924C35" w:rsidRDefault="009E223A" w:rsidP="00807FE0">
      <w:pPr>
        <w:spacing w:after="0"/>
        <w:jc w:val="center"/>
        <w:rPr>
          <w:rFonts w:asciiTheme="minorHAnsi" w:hAnsiTheme="minorHAnsi" w:cstheme="minorHAnsi"/>
          <w:b/>
          <w:bCs/>
          <w:sz w:val="22"/>
          <w:szCs w:val="22"/>
        </w:rPr>
      </w:pPr>
    </w:p>
    <w:p w:rsidR="00E34799" w:rsidRPr="00924C35" w:rsidRDefault="00D8724D" w:rsidP="00807FE0">
      <w:pPr>
        <w:spacing w:after="0"/>
        <w:contextualSpacing/>
        <w:jc w:val="both"/>
        <w:rPr>
          <w:rFonts w:asciiTheme="minorHAnsi" w:hAnsiTheme="minorHAnsi" w:cstheme="minorHAnsi"/>
          <w:sz w:val="22"/>
          <w:szCs w:val="22"/>
        </w:rPr>
      </w:pPr>
      <w:r w:rsidRPr="00924C35">
        <w:rPr>
          <w:rFonts w:asciiTheme="minorHAnsi" w:hAnsiTheme="minorHAnsi" w:cstheme="minorHAnsi"/>
          <w:sz w:val="22"/>
          <w:szCs w:val="22"/>
        </w:rPr>
        <w:t xml:space="preserve">Education programs provided by school districts, public charter schools, education service districts, long term care and treatment facilities, the Youth Corrections Education Program, and the Oregon School of the Deaf are prohibited from retaliating against a student who reports in good faith information that the student believes is a violation of state or federal law, rule, or regulation. ORS 659.852. </w:t>
      </w:r>
    </w:p>
    <w:p w:rsidR="00E34799" w:rsidRPr="00924C35" w:rsidRDefault="00E34799" w:rsidP="00807FE0">
      <w:pPr>
        <w:spacing w:after="0"/>
        <w:contextualSpacing/>
        <w:jc w:val="both"/>
        <w:rPr>
          <w:rFonts w:asciiTheme="minorHAnsi" w:hAnsiTheme="minorHAnsi" w:cstheme="minorHAnsi"/>
          <w:sz w:val="22"/>
          <w:szCs w:val="22"/>
        </w:rPr>
      </w:pPr>
    </w:p>
    <w:p w:rsidR="00D8724D" w:rsidRPr="00924C35" w:rsidRDefault="00D8724D" w:rsidP="00807FE0">
      <w:pPr>
        <w:spacing w:after="0"/>
        <w:contextualSpacing/>
        <w:jc w:val="both"/>
        <w:rPr>
          <w:rFonts w:asciiTheme="minorHAnsi" w:hAnsiTheme="minorHAnsi" w:cstheme="minorHAnsi"/>
          <w:sz w:val="22"/>
          <w:szCs w:val="22"/>
        </w:rPr>
      </w:pPr>
      <w:r w:rsidRPr="00924C35">
        <w:rPr>
          <w:rFonts w:asciiTheme="minorHAnsi" w:hAnsiTheme="minorHAnsi" w:cstheme="minorHAnsi"/>
          <w:sz w:val="22"/>
          <w:szCs w:val="22"/>
        </w:rPr>
        <w:t>If the Department determines on appeal that an education program has retaliated against a student, the education program has 30 days from the date on which the Department issues its final order to remedy the retaliatory act. OAR 581-002-0040 (8</w:t>
      </w:r>
      <w:proofErr w:type="gramStart"/>
      <w:r w:rsidRPr="00924C35">
        <w:rPr>
          <w:rFonts w:asciiTheme="minorHAnsi" w:hAnsiTheme="minorHAnsi" w:cstheme="minorHAnsi"/>
          <w:sz w:val="22"/>
          <w:szCs w:val="22"/>
        </w:rPr>
        <w:t>)(</w:t>
      </w:r>
      <w:proofErr w:type="gramEnd"/>
      <w:r w:rsidRPr="00924C35">
        <w:rPr>
          <w:rFonts w:asciiTheme="minorHAnsi" w:hAnsiTheme="minorHAnsi" w:cstheme="minorHAnsi"/>
          <w:sz w:val="22"/>
          <w:szCs w:val="22"/>
        </w:rPr>
        <w:t>b). If the Deputy Superintendent requires additional corrective action as part of the final order, the education program must complete the corrective action before the beginning of the following school year unless the Deputy Superintendent grants an extension. OAR 581-002-0040 (8</w:t>
      </w:r>
      <w:proofErr w:type="gramStart"/>
      <w:r w:rsidRPr="00924C35">
        <w:rPr>
          <w:rFonts w:asciiTheme="minorHAnsi" w:hAnsiTheme="minorHAnsi" w:cstheme="minorHAnsi"/>
          <w:sz w:val="22"/>
          <w:szCs w:val="22"/>
        </w:rPr>
        <w:t>)(</w:t>
      </w:r>
      <w:proofErr w:type="gramEnd"/>
      <w:r w:rsidRPr="00924C35">
        <w:rPr>
          <w:rFonts w:asciiTheme="minorHAnsi" w:hAnsiTheme="minorHAnsi" w:cstheme="minorHAnsi"/>
          <w:sz w:val="22"/>
          <w:szCs w:val="22"/>
        </w:rPr>
        <w:t xml:space="preserve">b). If the education program does not remedy the retaliatory act or complete the corrective </w:t>
      </w:r>
      <w:r w:rsidRPr="00924C35">
        <w:rPr>
          <w:rFonts w:asciiTheme="minorHAnsi" w:hAnsiTheme="minorHAnsi" w:cstheme="minorHAnsi"/>
          <w:sz w:val="22"/>
          <w:szCs w:val="22"/>
        </w:rPr>
        <w:lastRenderedPageBreak/>
        <w:t xml:space="preserve">action in a timely manner, the Deputy Superintendent may withhold moneys otherwise </w:t>
      </w:r>
      <w:proofErr w:type="gramStart"/>
      <w:r w:rsidRPr="00924C35">
        <w:rPr>
          <w:rFonts w:asciiTheme="minorHAnsi" w:hAnsiTheme="minorHAnsi" w:cstheme="minorHAnsi"/>
          <w:sz w:val="22"/>
          <w:szCs w:val="22"/>
        </w:rPr>
        <w:t>required to be distributed</w:t>
      </w:r>
      <w:proofErr w:type="gramEnd"/>
      <w:r w:rsidRPr="00924C35">
        <w:rPr>
          <w:rFonts w:asciiTheme="minorHAnsi" w:hAnsiTheme="minorHAnsi" w:cstheme="minorHAnsi"/>
          <w:sz w:val="22"/>
          <w:szCs w:val="22"/>
        </w:rPr>
        <w:t xml:space="preserve"> to the education program pursuant to statute. OAR 581-002-0040 (9</w:t>
      </w:r>
      <w:proofErr w:type="gramStart"/>
      <w:r w:rsidRPr="00924C35">
        <w:rPr>
          <w:rFonts w:asciiTheme="minorHAnsi" w:hAnsiTheme="minorHAnsi" w:cstheme="minorHAnsi"/>
          <w:sz w:val="22"/>
          <w:szCs w:val="22"/>
        </w:rPr>
        <w:t>)(</w:t>
      </w:r>
      <w:proofErr w:type="gramEnd"/>
      <w:r w:rsidRPr="00924C35">
        <w:rPr>
          <w:rFonts w:asciiTheme="minorHAnsi" w:hAnsiTheme="minorHAnsi" w:cstheme="minorHAnsi"/>
          <w:sz w:val="22"/>
          <w:szCs w:val="22"/>
        </w:rPr>
        <w:t>b).</w:t>
      </w:r>
    </w:p>
    <w:p w:rsidR="00D8724D" w:rsidRDefault="00D8724D" w:rsidP="00807FE0">
      <w:pPr>
        <w:spacing w:after="0"/>
        <w:contextualSpacing/>
        <w:jc w:val="both"/>
        <w:rPr>
          <w:rFonts w:asciiTheme="minorHAnsi" w:hAnsiTheme="minorHAnsi" w:cstheme="minorHAnsi"/>
          <w:sz w:val="22"/>
          <w:szCs w:val="22"/>
        </w:rPr>
      </w:pPr>
    </w:p>
    <w:p w:rsidR="00924C35" w:rsidRPr="00924C35" w:rsidRDefault="00924C35" w:rsidP="00807FE0">
      <w:pPr>
        <w:spacing w:after="0"/>
        <w:contextualSpacing/>
        <w:jc w:val="both"/>
        <w:rPr>
          <w:rFonts w:asciiTheme="minorHAnsi" w:hAnsiTheme="minorHAnsi" w:cstheme="minorHAnsi"/>
          <w:sz w:val="22"/>
          <w:szCs w:val="22"/>
        </w:rPr>
      </w:pPr>
    </w:p>
    <w:p w:rsidR="00D8724D" w:rsidRPr="00924C35" w:rsidRDefault="00632008" w:rsidP="00D2477D">
      <w:pPr>
        <w:pStyle w:val="Heading3"/>
      </w:pPr>
      <w:r w:rsidRPr="00924C35">
        <w:t>1</w:t>
      </w:r>
      <w:r w:rsidR="00D8724D" w:rsidRPr="00924C35">
        <w:t>.</w:t>
      </w:r>
      <w:r w:rsidR="00D8724D" w:rsidRPr="00924C35">
        <w:tab/>
      </w:r>
      <w:r w:rsidRPr="00924C35">
        <w:t>Argument</w:t>
      </w:r>
      <w:r w:rsidR="00B079AE" w:rsidRPr="00924C35">
        <w:t>s</w:t>
      </w:r>
      <w:r w:rsidRPr="00924C35">
        <w:t xml:space="preserve"> Presented</w:t>
      </w:r>
    </w:p>
    <w:p w:rsidR="00D8724D" w:rsidRPr="00924C35" w:rsidRDefault="00D8724D" w:rsidP="00807FE0">
      <w:pPr>
        <w:spacing w:after="0"/>
        <w:contextualSpacing/>
        <w:jc w:val="both"/>
        <w:rPr>
          <w:rFonts w:asciiTheme="minorHAnsi" w:hAnsiTheme="minorHAnsi" w:cstheme="minorHAnsi"/>
          <w:sz w:val="22"/>
          <w:szCs w:val="22"/>
        </w:rPr>
      </w:pPr>
    </w:p>
    <w:p w:rsidR="00FE0EDD" w:rsidRPr="00924C35" w:rsidRDefault="002307DC" w:rsidP="00807FE0">
      <w:pPr>
        <w:spacing w:after="0"/>
        <w:contextualSpacing/>
        <w:jc w:val="both"/>
        <w:rPr>
          <w:rFonts w:asciiTheme="minorHAnsi" w:hAnsiTheme="minorHAnsi" w:cstheme="minorHAnsi"/>
          <w:bCs/>
          <w:sz w:val="22"/>
          <w:szCs w:val="22"/>
        </w:rPr>
      </w:pPr>
      <w:r w:rsidRPr="00924C35">
        <w:rPr>
          <w:rFonts w:asciiTheme="minorHAnsi" w:hAnsiTheme="minorHAnsi" w:cstheme="minorHAnsi"/>
          <w:bCs/>
          <w:sz w:val="22"/>
          <w:szCs w:val="22"/>
        </w:rPr>
        <w:t>Parent</w:t>
      </w:r>
      <w:r w:rsidR="00FE0EDD" w:rsidRPr="00924C35">
        <w:rPr>
          <w:rFonts w:asciiTheme="minorHAnsi" w:hAnsiTheme="minorHAnsi" w:cstheme="minorHAnsi"/>
          <w:bCs/>
          <w:sz w:val="22"/>
          <w:szCs w:val="22"/>
        </w:rPr>
        <w:t xml:space="preserve"> alleges that the District is in violation of ORS 659.852 because the District:</w:t>
      </w:r>
    </w:p>
    <w:p w:rsidR="00FE0EDD" w:rsidRPr="00924C35" w:rsidRDefault="00FE0EDD" w:rsidP="00807FE0">
      <w:pPr>
        <w:spacing w:after="0"/>
        <w:contextualSpacing/>
        <w:jc w:val="both"/>
        <w:rPr>
          <w:rFonts w:asciiTheme="minorHAnsi" w:hAnsiTheme="minorHAnsi" w:cstheme="minorHAnsi"/>
          <w:bCs/>
          <w:sz w:val="22"/>
          <w:szCs w:val="22"/>
        </w:rPr>
      </w:pPr>
    </w:p>
    <w:p w:rsidR="00F15AD1" w:rsidRPr="00924C35" w:rsidRDefault="00F15AD1" w:rsidP="00807FE0">
      <w:pPr>
        <w:numPr>
          <w:ilvl w:val="0"/>
          <w:numId w:val="14"/>
        </w:numPr>
        <w:spacing w:after="0"/>
        <w:ind w:left="1080"/>
        <w:contextualSpacing/>
        <w:jc w:val="both"/>
        <w:rPr>
          <w:rFonts w:asciiTheme="minorHAnsi" w:hAnsiTheme="minorHAnsi" w:cstheme="minorHAnsi"/>
          <w:sz w:val="22"/>
          <w:szCs w:val="22"/>
        </w:rPr>
      </w:pPr>
      <w:r w:rsidRPr="00924C35">
        <w:rPr>
          <w:rFonts w:asciiTheme="minorHAnsi" w:hAnsiTheme="minorHAnsi" w:cstheme="minorHAnsi"/>
          <w:sz w:val="22"/>
          <w:szCs w:val="22"/>
        </w:rPr>
        <w:t xml:space="preserve">Retaliated against Student by suspending him from </w:t>
      </w:r>
      <w:r w:rsidR="00860474" w:rsidRPr="00924C35">
        <w:rPr>
          <w:rFonts w:asciiTheme="minorHAnsi" w:hAnsiTheme="minorHAnsi" w:cstheme="minorHAnsi"/>
          <w:bCs/>
          <w:sz w:val="22"/>
          <w:szCs w:val="22"/>
        </w:rPr>
        <w:t>Oak Grove Elementary School daycare program (Daycare Program)</w:t>
      </w:r>
      <w:r w:rsidRPr="00924C35">
        <w:rPr>
          <w:rFonts w:asciiTheme="minorHAnsi" w:hAnsiTheme="minorHAnsi" w:cstheme="minorHAnsi"/>
          <w:sz w:val="22"/>
          <w:szCs w:val="22"/>
        </w:rPr>
        <w:t xml:space="preserve"> without verifying accusations mad</w:t>
      </w:r>
      <w:r w:rsidR="00C77560" w:rsidRPr="00924C35">
        <w:rPr>
          <w:rFonts w:asciiTheme="minorHAnsi" w:hAnsiTheme="minorHAnsi" w:cstheme="minorHAnsi"/>
          <w:sz w:val="22"/>
          <w:szCs w:val="22"/>
        </w:rPr>
        <w:t xml:space="preserve">e by other students, and by continuing to use suspension to punish him without attempting </w:t>
      </w:r>
      <w:r w:rsidR="00537866" w:rsidRPr="00924C35">
        <w:rPr>
          <w:rFonts w:asciiTheme="minorHAnsi" w:hAnsiTheme="minorHAnsi" w:cstheme="minorHAnsi"/>
          <w:sz w:val="22"/>
          <w:szCs w:val="22"/>
        </w:rPr>
        <w:t xml:space="preserve">to use </w:t>
      </w:r>
      <w:r w:rsidR="00C77560" w:rsidRPr="00924C35">
        <w:rPr>
          <w:rFonts w:asciiTheme="minorHAnsi" w:hAnsiTheme="minorHAnsi" w:cstheme="minorHAnsi"/>
          <w:sz w:val="22"/>
          <w:szCs w:val="22"/>
        </w:rPr>
        <w:t xml:space="preserve">other forms of discipline that Parent and the Daycare Program’s staff </w:t>
      </w:r>
      <w:r w:rsidR="008B1F75" w:rsidRPr="00924C35">
        <w:rPr>
          <w:rFonts w:asciiTheme="minorHAnsi" w:hAnsiTheme="minorHAnsi" w:cstheme="minorHAnsi"/>
          <w:sz w:val="22"/>
          <w:szCs w:val="22"/>
        </w:rPr>
        <w:t>agreed to use</w:t>
      </w:r>
      <w:r w:rsidR="00C77560" w:rsidRPr="00924C35">
        <w:rPr>
          <w:rFonts w:asciiTheme="minorHAnsi" w:hAnsiTheme="minorHAnsi" w:cstheme="minorHAnsi"/>
          <w:sz w:val="22"/>
          <w:szCs w:val="22"/>
        </w:rPr>
        <w:t xml:space="preserve"> at meetings related to Student’s IEP;</w:t>
      </w:r>
    </w:p>
    <w:p w:rsidR="00F119DC" w:rsidRPr="00924C35" w:rsidRDefault="00E503A4" w:rsidP="00807FE0">
      <w:pPr>
        <w:numPr>
          <w:ilvl w:val="0"/>
          <w:numId w:val="14"/>
        </w:numPr>
        <w:spacing w:after="0"/>
        <w:ind w:left="1080"/>
        <w:contextualSpacing/>
        <w:jc w:val="both"/>
        <w:rPr>
          <w:rFonts w:asciiTheme="minorHAnsi" w:hAnsiTheme="minorHAnsi" w:cstheme="minorHAnsi"/>
          <w:sz w:val="22"/>
          <w:szCs w:val="22"/>
        </w:rPr>
      </w:pPr>
      <w:r w:rsidRPr="00924C35">
        <w:rPr>
          <w:rFonts w:asciiTheme="minorHAnsi" w:hAnsiTheme="minorHAnsi" w:cstheme="minorHAnsi"/>
          <w:sz w:val="22"/>
          <w:szCs w:val="22"/>
        </w:rPr>
        <w:t xml:space="preserve">Retaliated against Student by </w:t>
      </w:r>
      <w:r w:rsidR="00F40B69" w:rsidRPr="00924C35">
        <w:rPr>
          <w:rFonts w:asciiTheme="minorHAnsi" w:hAnsiTheme="minorHAnsi" w:cstheme="minorHAnsi"/>
          <w:sz w:val="22"/>
          <w:szCs w:val="22"/>
        </w:rPr>
        <w:t xml:space="preserve">constantly changing his transportation plan, sometimes in a manner that required him to leave earlier than necessary, sometimes in a manner that caused him to leave for school so late that </w:t>
      </w:r>
      <w:r w:rsidR="009D0AF7" w:rsidRPr="00924C35">
        <w:rPr>
          <w:rFonts w:asciiTheme="minorHAnsi" w:hAnsiTheme="minorHAnsi" w:cstheme="minorHAnsi"/>
          <w:sz w:val="22"/>
          <w:szCs w:val="22"/>
        </w:rPr>
        <w:t>Parent</w:t>
      </w:r>
      <w:r w:rsidR="00F40B69" w:rsidRPr="00924C35">
        <w:rPr>
          <w:rFonts w:asciiTheme="minorHAnsi" w:hAnsiTheme="minorHAnsi" w:cstheme="minorHAnsi"/>
          <w:sz w:val="22"/>
          <w:szCs w:val="22"/>
        </w:rPr>
        <w:t xml:space="preserve"> had to either leave him unattended or miss part of her workday</w:t>
      </w:r>
      <w:r w:rsidR="00F119DC" w:rsidRPr="00924C35">
        <w:rPr>
          <w:rFonts w:asciiTheme="minorHAnsi" w:hAnsiTheme="minorHAnsi" w:cstheme="minorHAnsi"/>
          <w:sz w:val="22"/>
          <w:szCs w:val="22"/>
        </w:rPr>
        <w:t>;</w:t>
      </w:r>
      <w:r w:rsidR="00F40B69" w:rsidRPr="00924C35">
        <w:rPr>
          <w:rFonts w:asciiTheme="minorHAnsi" w:hAnsiTheme="minorHAnsi" w:cstheme="minorHAnsi"/>
          <w:sz w:val="22"/>
          <w:szCs w:val="22"/>
        </w:rPr>
        <w:t xml:space="preserve"> </w:t>
      </w:r>
    </w:p>
    <w:p w:rsidR="00F119DC" w:rsidRPr="00924C35" w:rsidRDefault="00F119DC" w:rsidP="00807FE0">
      <w:pPr>
        <w:numPr>
          <w:ilvl w:val="0"/>
          <w:numId w:val="14"/>
        </w:numPr>
        <w:spacing w:after="0"/>
        <w:ind w:left="1080"/>
        <w:contextualSpacing/>
        <w:jc w:val="both"/>
        <w:rPr>
          <w:rFonts w:asciiTheme="minorHAnsi" w:hAnsiTheme="minorHAnsi" w:cstheme="minorHAnsi"/>
          <w:sz w:val="22"/>
          <w:szCs w:val="22"/>
        </w:rPr>
      </w:pPr>
      <w:r w:rsidRPr="00924C35">
        <w:rPr>
          <w:rFonts w:asciiTheme="minorHAnsi" w:hAnsiTheme="minorHAnsi" w:cstheme="minorHAnsi"/>
          <w:sz w:val="22"/>
          <w:szCs w:val="22"/>
        </w:rPr>
        <w:t xml:space="preserve">Retaliated against Student </w:t>
      </w:r>
      <w:r w:rsidR="00F40B69" w:rsidRPr="00924C35">
        <w:rPr>
          <w:rFonts w:asciiTheme="minorHAnsi" w:hAnsiTheme="minorHAnsi" w:cstheme="minorHAnsi"/>
          <w:sz w:val="22"/>
          <w:szCs w:val="22"/>
        </w:rPr>
        <w:t xml:space="preserve">by </w:t>
      </w:r>
      <w:r w:rsidR="00A65280" w:rsidRPr="00924C35">
        <w:rPr>
          <w:rFonts w:asciiTheme="minorHAnsi" w:hAnsiTheme="minorHAnsi" w:cstheme="minorHAnsi"/>
          <w:sz w:val="22"/>
          <w:szCs w:val="22"/>
        </w:rPr>
        <w:t xml:space="preserve">using an independent contractor </w:t>
      </w:r>
      <w:r w:rsidR="00F40B69" w:rsidRPr="00924C35">
        <w:rPr>
          <w:rFonts w:asciiTheme="minorHAnsi" w:hAnsiTheme="minorHAnsi" w:cstheme="minorHAnsi"/>
          <w:sz w:val="22"/>
          <w:szCs w:val="22"/>
        </w:rPr>
        <w:t>with a “skanky” vehicle</w:t>
      </w:r>
      <w:r w:rsidR="00784880" w:rsidRPr="00924C35">
        <w:rPr>
          <w:rFonts w:asciiTheme="minorHAnsi" w:hAnsiTheme="minorHAnsi" w:cstheme="minorHAnsi"/>
          <w:sz w:val="22"/>
          <w:szCs w:val="22"/>
        </w:rPr>
        <w:t xml:space="preserve"> to transport him</w:t>
      </w:r>
      <w:r w:rsidRPr="00924C35">
        <w:rPr>
          <w:rFonts w:asciiTheme="minorHAnsi" w:hAnsiTheme="minorHAnsi" w:cstheme="minorHAnsi"/>
          <w:sz w:val="22"/>
          <w:szCs w:val="22"/>
        </w:rPr>
        <w:t>;</w:t>
      </w:r>
    </w:p>
    <w:p w:rsidR="00E503A4" w:rsidRPr="00924C35" w:rsidRDefault="00F119DC" w:rsidP="00807FE0">
      <w:pPr>
        <w:numPr>
          <w:ilvl w:val="0"/>
          <w:numId w:val="14"/>
        </w:numPr>
        <w:spacing w:after="0"/>
        <w:ind w:left="1080"/>
        <w:contextualSpacing/>
        <w:jc w:val="both"/>
        <w:rPr>
          <w:rFonts w:asciiTheme="minorHAnsi" w:hAnsiTheme="minorHAnsi" w:cstheme="minorHAnsi"/>
          <w:sz w:val="22"/>
          <w:szCs w:val="22"/>
        </w:rPr>
      </w:pPr>
      <w:r w:rsidRPr="00924C35">
        <w:rPr>
          <w:rFonts w:asciiTheme="minorHAnsi" w:hAnsiTheme="minorHAnsi" w:cstheme="minorHAnsi"/>
          <w:sz w:val="22"/>
          <w:szCs w:val="22"/>
        </w:rPr>
        <w:t xml:space="preserve">Retaliated against Student </w:t>
      </w:r>
      <w:r w:rsidR="00784880" w:rsidRPr="00924C35">
        <w:rPr>
          <w:rFonts w:asciiTheme="minorHAnsi" w:hAnsiTheme="minorHAnsi" w:cstheme="minorHAnsi"/>
          <w:sz w:val="22"/>
          <w:szCs w:val="22"/>
        </w:rPr>
        <w:t>by often transporting him alone</w:t>
      </w:r>
      <w:r w:rsidR="00E503A4" w:rsidRPr="00924C35">
        <w:rPr>
          <w:rFonts w:asciiTheme="minorHAnsi" w:hAnsiTheme="minorHAnsi" w:cstheme="minorHAnsi"/>
          <w:sz w:val="22"/>
          <w:szCs w:val="22"/>
        </w:rPr>
        <w:t>;</w:t>
      </w:r>
    </w:p>
    <w:p w:rsidR="00F2528F" w:rsidRPr="00924C35" w:rsidRDefault="00F2528F" w:rsidP="00807FE0">
      <w:pPr>
        <w:numPr>
          <w:ilvl w:val="0"/>
          <w:numId w:val="14"/>
        </w:numPr>
        <w:spacing w:after="0"/>
        <w:ind w:left="1080"/>
        <w:contextualSpacing/>
        <w:jc w:val="both"/>
        <w:rPr>
          <w:rFonts w:asciiTheme="minorHAnsi" w:hAnsiTheme="minorHAnsi" w:cstheme="minorHAnsi"/>
          <w:sz w:val="22"/>
          <w:szCs w:val="22"/>
        </w:rPr>
      </w:pPr>
      <w:r w:rsidRPr="00924C35">
        <w:rPr>
          <w:rFonts w:asciiTheme="minorHAnsi" w:hAnsiTheme="minorHAnsi" w:cstheme="minorHAnsi"/>
          <w:sz w:val="22"/>
          <w:szCs w:val="22"/>
        </w:rPr>
        <w:t>Retaliated against Student by unlawfully restraining him and not reporting the restraint;</w:t>
      </w:r>
    </w:p>
    <w:p w:rsidR="00E2048B" w:rsidRPr="00924C35" w:rsidRDefault="00E2048B" w:rsidP="00807FE0">
      <w:pPr>
        <w:numPr>
          <w:ilvl w:val="0"/>
          <w:numId w:val="14"/>
        </w:numPr>
        <w:spacing w:after="0"/>
        <w:ind w:left="1080"/>
        <w:contextualSpacing/>
        <w:jc w:val="both"/>
        <w:rPr>
          <w:rFonts w:asciiTheme="minorHAnsi" w:hAnsiTheme="minorHAnsi" w:cstheme="minorHAnsi"/>
          <w:sz w:val="22"/>
          <w:szCs w:val="22"/>
        </w:rPr>
      </w:pPr>
      <w:r w:rsidRPr="00924C35">
        <w:rPr>
          <w:rFonts w:asciiTheme="minorHAnsi" w:hAnsiTheme="minorHAnsi" w:cstheme="minorHAnsi"/>
          <w:sz w:val="22"/>
          <w:szCs w:val="22"/>
        </w:rPr>
        <w:t xml:space="preserve">Retaliated against Student by referring him to Heron Creek </w:t>
      </w:r>
      <w:r w:rsidR="00F2528F" w:rsidRPr="00924C35">
        <w:rPr>
          <w:rFonts w:asciiTheme="minorHAnsi" w:hAnsiTheme="minorHAnsi" w:cstheme="minorHAnsi"/>
          <w:sz w:val="22"/>
          <w:szCs w:val="22"/>
        </w:rPr>
        <w:t>School</w:t>
      </w:r>
      <w:r w:rsidR="00660E3A" w:rsidRPr="00924C35">
        <w:rPr>
          <w:rFonts w:asciiTheme="minorHAnsi" w:hAnsiTheme="minorHAnsi" w:cstheme="minorHAnsi"/>
          <w:sz w:val="22"/>
          <w:szCs w:val="22"/>
        </w:rPr>
        <w:t xml:space="preserve"> instead of allowing him to remain at Knott Creek School</w:t>
      </w:r>
      <w:r w:rsidRPr="00924C35">
        <w:rPr>
          <w:rFonts w:asciiTheme="minorHAnsi" w:hAnsiTheme="minorHAnsi" w:cstheme="minorHAnsi"/>
          <w:sz w:val="22"/>
          <w:szCs w:val="22"/>
        </w:rPr>
        <w:t>;</w:t>
      </w:r>
    </w:p>
    <w:p w:rsidR="00E2048B" w:rsidRPr="00924C35" w:rsidRDefault="00E2048B" w:rsidP="00807FE0">
      <w:pPr>
        <w:numPr>
          <w:ilvl w:val="0"/>
          <w:numId w:val="14"/>
        </w:numPr>
        <w:spacing w:after="0"/>
        <w:ind w:left="1080"/>
        <w:contextualSpacing/>
        <w:jc w:val="both"/>
        <w:rPr>
          <w:rFonts w:asciiTheme="minorHAnsi" w:hAnsiTheme="minorHAnsi" w:cstheme="minorHAnsi"/>
          <w:sz w:val="22"/>
          <w:szCs w:val="22"/>
        </w:rPr>
      </w:pPr>
      <w:r w:rsidRPr="00924C35">
        <w:rPr>
          <w:rFonts w:asciiTheme="minorHAnsi" w:hAnsiTheme="minorHAnsi" w:cstheme="minorHAnsi"/>
          <w:sz w:val="22"/>
          <w:szCs w:val="22"/>
        </w:rPr>
        <w:t xml:space="preserve">Retaliated against Student by not </w:t>
      </w:r>
      <w:r w:rsidR="006B68CF" w:rsidRPr="00924C35">
        <w:rPr>
          <w:rFonts w:asciiTheme="minorHAnsi" w:hAnsiTheme="minorHAnsi" w:cstheme="minorHAnsi"/>
          <w:sz w:val="22"/>
          <w:szCs w:val="22"/>
        </w:rPr>
        <w:t>enrolling</w:t>
      </w:r>
      <w:r w:rsidRPr="00924C35">
        <w:rPr>
          <w:rFonts w:asciiTheme="minorHAnsi" w:hAnsiTheme="minorHAnsi" w:cstheme="minorHAnsi"/>
          <w:sz w:val="22"/>
          <w:szCs w:val="22"/>
        </w:rPr>
        <w:t xml:space="preserve"> him in Heron Creek </w:t>
      </w:r>
      <w:r w:rsidR="00771542" w:rsidRPr="00924C35">
        <w:rPr>
          <w:rFonts w:asciiTheme="minorHAnsi" w:hAnsiTheme="minorHAnsi" w:cstheme="minorHAnsi"/>
          <w:sz w:val="22"/>
          <w:szCs w:val="22"/>
        </w:rPr>
        <w:t>School</w:t>
      </w:r>
      <w:r w:rsidRPr="00924C35">
        <w:rPr>
          <w:rFonts w:asciiTheme="minorHAnsi" w:hAnsiTheme="minorHAnsi" w:cstheme="minorHAnsi"/>
          <w:sz w:val="22"/>
          <w:szCs w:val="22"/>
        </w:rPr>
        <w:t xml:space="preserve"> by January 3, 2018</w:t>
      </w:r>
      <w:r w:rsidR="00660E3A" w:rsidRPr="00924C35">
        <w:rPr>
          <w:rFonts w:asciiTheme="minorHAnsi" w:hAnsiTheme="minorHAnsi" w:cstheme="minorHAnsi"/>
          <w:sz w:val="22"/>
          <w:szCs w:val="22"/>
        </w:rPr>
        <w:t>, the first</w:t>
      </w:r>
      <w:r w:rsidR="00660E3A" w:rsidRPr="00924C35">
        <w:rPr>
          <w:rFonts w:asciiTheme="minorHAnsi" w:hAnsiTheme="minorHAnsi" w:cstheme="minorHAnsi"/>
          <w:bCs/>
          <w:sz w:val="22"/>
          <w:szCs w:val="22"/>
        </w:rPr>
        <w:t xml:space="preserve"> of school following winter break</w:t>
      </w:r>
      <w:r w:rsidRPr="00924C35">
        <w:rPr>
          <w:rFonts w:asciiTheme="minorHAnsi" w:hAnsiTheme="minorHAnsi" w:cstheme="minorHAnsi"/>
          <w:sz w:val="22"/>
          <w:szCs w:val="22"/>
        </w:rPr>
        <w:t>;</w:t>
      </w:r>
    </w:p>
    <w:p w:rsidR="00E2048B" w:rsidRPr="00924C35" w:rsidRDefault="00E2048B" w:rsidP="00807FE0">
      <w:pPr>
        <w:numPr>
          <w:ilvl w:val="0"/>
          <w:numId w:val="14"/>
        </w:numPr>
        <w:spacing w:after="0"/>
        <w:ind w:left="1080"/>
        <w:contextualSpacing/>
        <w:jc w:val="both"/>
        <w:rPr>
          <w:rFonts w:asciiTheme="minorHAnsi" w:hAnsiTheme="minorHAnsi" w:cstheme="minorHAnsi"/>
          <w:sz w:val="22"/>
          <w:szCs w:val="22"/>
        </w:rPr>
      </w:pPr>
      <w:r w:rsidRPr="00924C35">
        <w:rPr>
          <w:rFonts w:asciiTheme="minorHAnsi" w:hAnsiTheme="minorHAnsi" w:cstheme="minorHAnsi"/>
          <w:sz w:val="22"/>
          <w:szCs w:val="22"/>
        </w:rPr>
        <w:t xml:space="preserve">Retaliated against Student by not implementing his </w:t>
      </w:r>
      <w:r w:rsidR="0069741A" w:rsidRPr="00924C35">
        <w:rPr>
          <w:rFonts w:asciiTheme="minorHAnsi" w:hAnsiTheme="minorHAnsi" w:cstheme="minorHAnsi"/>
          <w:sz w:val="22"/>
          <w:szCs w:val="22"/>
        </w:rPr>
        <w:t>IEP</w:t>
      </w:r>
      <w:r w:rsidRPr="00924C35">
        <w:rPr>
          <w:rFonts w:asciiTheme="minorHAnsi" w:hAnsiTheme="minorHAnsi" w:cstheme="minorHAnsi"/>
          <w:sz w:val="22"/>
          <w:szCs w:val="22"/>
        </w:rPr>
        <w:t>; and</w:t>
      </w:r>
    </w:p>
    <w:p w:rsidR="00E2048B" w:rsidRPr="00924C35" w:rsidRDefault="00E2048B" w:rsidP="00807FE0">
      <w:pPr>
        <w:numPr>
          <w:ilvl w:val="0"/>
          <w:numId w:val="14"/>
        </w:numPr>
        <w:spacing w:after="0"/>
        <w:ind w:left="1080"/>
        <w:contextualSpacing/>
        <w:jc w:val="both"/>
        <w:rPr>
          <w:rFonts w:asciiTheme="minorHAnsi" w:hAnsiTheme="minorHAnsi" w:cstheme="minorHAnsi"/>
          <w:sz w:val="22"/>
          <w:szCs w:val="22"/>
        </w:rPr>
      </w:pPr>
      <w:r w:rsidRPr="00924C35">
        <w:rPr>
          <w:rFonts w:asciiTheme="minorHAnsi" w:hAnsiTheme="minorHAnsi" w:cstheme="minorHAnsi"/>
          <w:sz w:val="22"/>
          <w:szCs w:val="22"/>
        </w:rPr>
        <w:t xml:space="preserve">Retaliated against student by not timely providing his </w:t>
      </w:r>
      <w:r w:rsidR="0069741A" w:rsidRPr="00924C35">
        <w:rPr>
          <w:rFonts w:asciiTheme="minorHAnsi" w:hAnsiTheme="minorHAnsi" w:cstheme="minorHAnsi"/>
          <w:sz w:val="22"/>
          <w:szCs w:val="22"/>
        </w:rPr>
        <w:t>IEP</w:t>
      </w:r>
      <w:r w:rsidRPr="00924C35">
        <w:rPr>
          <w:rFonts w:asciiTheme="minorHAnsi" w:hAnsiTheme="minorHAnsi" w:cstheme="minorHAnsi"/>
          <w:sz w:val="22"/>
          <w:szCs w:val="22"/>
        </w:rPr>
        <w:t xml:space="preserve"> to Heron Creek </w:t>
      </w:r>
      <w:r w:rsidR="00FD79EA" w:rsidRPr="00924C35">
        <w:rPr>
          <w:rFonts w:asciiTheme="minorHAnsi" w:hAnsiTheme="minorHAnsi" w:cstheme="minorHAnsi"/>
          <w:sz w:val="22"/>
          <w:szCs w:val="22"/>
        </w:rPr>
        <w:t>School</w:t>
      </w:r>
      <w:r w:rsidRPr="00924C35">
        <w:rPr>
          <w:rFonts w:asciiTheme="minorHAnsi" w:hAnsiTheme="minorHAnsi" w:cstheme="minorHAnsi"/>
          <w:sz w:val="22"/>
          <w:szCs w:val="22"/>
        </w:rPr>
        <w:t>.</w:t>
      </w:r>
    </w:p>
    <w:p w:rsidR="00FE0EDD" w:rsidRPr="00924C35" w:rsidRDefault="00FE0EDD" w:rsidP="00807FE0">
      <w:pPr>
        <w:spacing w:after="0"/>
        <w:contextualSpacing/>
        <w:jc w:val="both"/>
        <w:rPr>
          <w:rFonts w:asciiTheme="minorHAnsi" w:hAnsiTheme="minorHAnsi" w:cstheme="minorHAnsi"/>
          <w:sz w:val="22"/>
          <w:szCs w:val="22"/>
        </w:rPr>
      </w:pPr>
    </w:p>
    <w:p w:rsidR="00E02942" w:rsidRPr="00924C35" w:rsidRDefault="002307DC" w:rsidP="00807FE0">
      <w:pPr>
        <w:spacing w:after="0"/>
        <w:contextualSpacing/>
        <w:jc w:val="both"/>
        <w:rPr>
          <w:rFonts w:asciiTheme="minorHAnsi" w:hAnsiTheme="minorHAnsi" w:cstheme="minorHAnsi"/>
          <w:sz w:val="22"/>
          <w:szCs w:val="22"/>
        </w:rPr>
      </w:pPr>
      <w:r w:rsidRPr="00924C35">
        <w:rPr>
          <w:rFonts w:asciiTheme="minorHAnsi" w:hAnsiTheme="minorHAnsi" w:cstheme="minorHAnsi"/>
          <w:sz w:val="22"/>
          <w:szCs w:val="22"/>
        </w:rPr>
        <w:t>Parent</w:t>
      </w:r>
      <w:r w:rsidR="00E503A4" w:rsidRPr="00924C35">
        <w:rPr>
          <w:rFonts w:asciiTheme="minorHAnsi" w:hAnsiTheme="minorHAnsi" w:cstheme="minorHAnsi"/>
          <w:sz w:val="22"/>
          <w:szCs w:val="22"/>
        </w:rPr>
        <w:t xml:space="preserve"> alleges that the District committed the retaliatory acts described above because </w:t>
      </w:r>
      <w:r w:rsidR="00774FC3" w:rsidRPr="00924C35">
        <w:rPr>
          <w:rFonts w:asciiTheme="minorHAnsi" w:hAnsiTheme="minorHAnsi" w:cstheme="minorHAnsi"/>
          <w:sz w:val="22"/>
          <w:szCs w:val="22"/>
        </w:rPr>
        <w:t xml:space="preserve">she (1) </w:t>
      </w:r>
      <w:r w:rsidR="006B1A42" w:rsidRPr="00924C35">
        <w:rPr>
          <w:rFonts w:asciiTheme="minorHAnsi" w:hAnsiTheme="minorHAnsi" w:cstheme="minorHAnsi"/>
          <w:sz w:val="22"/>
          <w:szCs w:val="22"/>
        </w:rPr>
        <w:t xml:space="preserve">reported to law enforcement </w:t>
      </w:r>
      <w:r w:rsidR="00E02942" w:rsidRPr="00924C35">
        <w:rPr>
          <w:rFonts w:asciiTheme="minorHAnsi" w:hAnsiTheme="minorHAnsi" w:cstheme="minorHAnsi"/>
          <w:sz w:val="22"/>
          <w:szCs w:val="22"/>
        </w:rPr>
        <w:t>that a staff member at the Daycare Program abused Student</w:t>
      </w:r>
      <w:r w:rsidR="006B1A42" w:rsidRPr="00924C35">
        <w:rPr>
          <w:rFonts w:asciiTheme="minorHAnsi" w:hAnsiTheme="minorHAnsi" w:cstheme="minorHAnsi"/>
          <w:sz w:val="22"/>
          <w:szCs w:val="22"/>
        </w:rPr>
        <w:t xml:space="preserve"> and</w:t>
      </w:r>
      <w:r w:rsidR="00774FC3" w:rsidRPr="00924C35">
        <w:rPr>
          <w:rFonts w:asciiTheme="minorHAnsi" w:hAnsiTheme="minorHAnsi" w:cstheme="minorHAnsi"/>
          <w:sz w:val="22"/>
          <w:szCs w:val="22"/>
        </w:rPr>
        <w:t xml:space="preserve"> (2)</w:t>
      </w:r>
      <w:r w:rsidR="006B1A42" w:rsidRPr="00924C35">
        <w:rPr>
          <w:rFonts w:asciiTheme="minorHAnsi" w:hAnsiTheme="minorHAnsi" w:cstheme="minorHAnsi"/>
          <w:sz w:val="22"/>
          <w:szCs w:val="22"/>
        </w:rPr>
        <w:t xml:space="preserve"> </w:t>
      </w:r>
      <w:r w:rsidR="00E02942" w:rsidRPr="00924C35">
        <w:rPr>
          <w:rFonts w:asciiTheme="minorHAnsi" w:hAnsiTheme="minorHAnsi" w:cstheme="minorHAnsi"/>
          <w:sz w:val="22"/>
          <w:szCs w:val="22"/>
        </w:rPr>
        <w:t xml:space="preserve">filed </w:t>
      </w:r>
      <w:r w:rsidR="001F6FA0" w:rsidRPr="00924C35">
        <w:rPr>
          <w:rFonts w:asciiTheme="minorHAnsi" w:hAnsiTheme="minorHAnsi" w:cstheme="minorHAnsi"/>
          <w:sz w:val="22"/>
          <w:szCs w:val="22"/>
        </w:rPr>
        <w:t xml:space="preserve">various </w:t>
      </w:r>
      <w:r w:rsidR="00E02942" w:rsidRPr="00924C35">
        <w:rPr>
          <w:rFonts w:asciiTheme="minorHAnsi" w:hAnsiTheme="minorHAnsi" w:cstheme="minorHAnsi"/>
          <w:sz w:val="22"/>
          <w:szCs w:val="22"/>
        </w:rPr>
        <w:t xml:space="preserve">complaints against the District </w:t>
      </w:r>
      <w:r w:rsidR="001F6FA0" w:rsidRPr="00924C35">
        <w:rPr>
          <w:rFonts w:asciiTheme="minorHAnsi" w:hAnsiTheme="minorHAnsi" w:cstheme="minorHAnsi"/>
          <w:sz w:val="22"/>
          <w:szCs w:val="22"/>
        </w:rPr>
        <w:t>with OCR</w:t>
      </w:r>
      <w:r w:rsidR="009D0AF7" w:rsidRPr="00924C35">
        <w:rPr>
          <w:rFonts w:asciiTheme="minorHAnsi" w:hAnsiTheme="minorHAnsi" w:cstheme="minorHAnsi"/>
          <w:sz w:val="22"/>
          <w:szCs w:val="22"/>
        </w:rPr>
        <w:t>,</w:t>
      </w:r>
      <w:r w:rsidR="001F6FA0" w:rsidRPr="00924C35">
        <w:rPr>
          <w:rFonts w:asciiTheme="minorHAnsi" w:hAnsiTheme="minorHAnsi" w:cstheme="minorHAnsi"/>
          <w:sz w:val="22"/>
          <w:szCs w:val="22"/>
        </w:rPr>
        <w:t xml:space="preserve"> the Department</w:t>
      </w:r>
      <w:r w:rsidR="009D0AF7" w:rsidRPr="00924C35">
        <w:rPr>
          <w:rFonts w:asciiTheme="minorHAnsi" w:hAnsiTheme="minorHAnsi" w:cstheme="minorHAnsi"/>
          <w:sz w:val="22"/>
          <w:szCs w:val="22"/>
        </w:rPr>
        <w:t>, and the District</w:t>
      </w:r>
      <w:r w:rsidR="00D2477D">
        <w:rPr>
          <w:rFonts w:asciiTheme="minorHAnsi" w:hAnsiTheme="minorHAnsi" w:cstheme="minorHAnsi"/>
          <w:sz w:val="22"/>
          <w:szCs w:val="22"/>
        </w:rPr>
        <w:t>.</w:t>
      </w:r>
    </w:p>
    <w:p w:rsidR="004C0AEF" w:rsidRPr="00924C35" w:rsidRDefault="004C0AEF" w:rsidP="00807FE0">
      <w:pPr>
        <w:spacing w:after="0"/>
        <w:contextualSpacing/>
        <w:jc w:val="both"/>
        <w:rPr>
          <w:rFonts w:asciiTheme="minorHAnsi" w:hAnsiTheme="minorHAnsi" w:cstheme="minorHAnsi"/>
          <w:sz w:val="22"/>
          <w:szCs w:val="22"/>
        </w:rPr>
      </w:pPr>
    </w:p>
    <w:p w:rsidR="00A12B25" w:rsidRPr="00924C35" w:rsidRDefault="00A65280" w:rsidP="00807FE0">
      <w:pPr>
        <w:spacing w:after="0"/>
        <w:contextualSpacing/>
        <w:jc w:val="both"/>
        <w:rPr>
          <w:rFonts w:asciiTheme="minorHAnsi" w:hAnsiTheme="minorHAnsi" w:cstheme="minorHAnsi"/>
          <w:sz w:val="22"/>
          <w:szCs w:val="22"/>
        </w:rPr>
      </w:pPr>
      <w:r w:rsidRPr="00924C35">
        <w:rPr>
          <w:rFonts w:asciiTheme="minorHAnsi" w:hAnsiTheme="minorHAnsi" w:cstheme="minorHAnsi"/>
          <w:sz w:val="22"/>
          <w:szCs w:val="22"/>
        </w:rPr>
        <w:t xml:space="preserve">The District responds that in each instance, </w:t>
      </w:r>
      <w:r w:rsidR="00F40B69" w:rsidRPr="00924C35">
        <w:rPr>
          <w:rFonts w:asciiTheme="minorHAnsi" w:hAnsiTheme="minorHAnsi" w:cstheme="minorHAnsi"/>
          <w:sz w:val="22"/>
          <w:szCs w:val="22"/>
        </w:rPr>
        <w:t xml:space="preserve">it was not retaliating against Parent, but was </w:t>
      </w:r>
      <w:r w:rsidR="00784880" w:rsidRPr="00924C35">
        <w:rPr>
          <w:rFonts w:asciiTheme="minorHAnsi" w:hAnsiTheme="minorHAnsi" w:cstheme="minorHAnsi"/>
          <w:sz w:val="22"/>
          <w:szCs w:val="22"/>
        </w:rPr>
        <w:t xml:space="preserve">either disciplining Student or trying to </w:t>
      </w:r>
      <w:r w:rsidR="001F6FA0" w:rsidRPr="00924C35">
        <w:rPr>
          <w:rFonts w:asciiTheme="minorHAnsi" w:hAnsiTheme="minorHAnsi" w:cstheme="minorHAnsi"/>
          <w:sz w:val="22"/>
          <w:szCs w:val="22"/>
        </w:rPr>
        <w:t>accommodate</w:t>
      </w:r>
      <w:r w:rsidR="00784880" w:rsidRPr="00924C35">
        <w:rPr>
          <w:rFonts w:asciiTheme="minorHAnsi" w:hAnsiTheme="minorHAnsi" w:cstheme="minorHAnsi"/>
          <w:sz w:val="22"/>
          <w:szCs w:val="22"/>
        </w:rPr>
        <w:t xml:space="preserve"> Parent</w:t>
      </w:r>
      <w:r w:rsidR="001F6FA0" w:rsidRPr="00924C35">
        <w:rPr>
          <w:rFonts w:asciiTheme="minorHAnsi" w:hAnsiTheme="minorHAnsi" w:cstheme="minorHAnsi"/>
          <w:sz w:val="22"/>
          <w:szCs w:val="22"/>
        </w:rPr>
        <w:t>’s requests</w:t>
      </w:r>
      <w:r w:rsidR="00784880" w:rsidRPr="00924C35">
        <w:rPr>
          <w:rFonts w:asciiTheme="minorHAnsi" w:hAnsiTheme="minorHAnsi" w:cstheme="minorHAnsi"/>
          <w:sz w:val="22"/>
          <w:szCs w:val="22"/>
        </w:rPr>
        <w:t xml:space="preserve">. </w:t>
      </w:r>
    </w:p>
    <w:p w:rsidR="00A12B25" w:rsidRPr="00924C35" w:rsidRDefault="00A12B25" w:rsidP="00807FE0">
      <w:pPr>
        <w:spacing w:after="0"/>
        <w:contextualSpacing/>
        <w:jc w:val="both"/>
        <w:rPr>
          <w:rFonts w:asciiTheme="minorHAnsi" w:hAnsiTheme="minorHAnsi" w:cstheme="minorHAnsi"/>
          <w:sz w:val="22"/>
          <w:szCs w:val="22"/>
        </w:rPr>
      </w:pPr>
    </w:p>
    <w:p w:rsidR="00E02942" w:rsidRPr="00924C35" w:rsidRDefault="0054428F" w:rsidP="00807FE0">
      <w:pPr>
        <w:spacing w:after="0"/>
        <w:contextualSpacing/>
        <w:jc w:val="both"/>
        <w:rPr>
          <w:rFonts w:asciiTheme="minorHAnsi" w:hAnsiTheme="minorHAnsi" w:cstheme="minorHAnsi"/>
          <w:sz w:val="22"/>
          <w:szCs w:val="22"/>
        </w:rPr>
      </w:pPr>
      <w:r w:rsidRPr="00924C35">
        <w:rPr>
          <w:rFonts w:asciiTheme="minorHAnsi" w:hAnsiTheme="minorHAnsi" w:cstheme="minorHAnsi"/>
          <w:sz w:val="22"/>
          <w:szCs w:val="22"/>
        </w:rPr>
        <w:t>The District claims that it suspended Student only for disciplinary reasons. According to the District, on one occasion,</w:t>
      </w:r>
      <w:r w:rsidR="009D0AF7" w:rsidRPr="00924C35">
        <w:rPr>
          <w:rFonts w:asciiTheme="minorHAnsi" w:hAnsiTheme="minorHAnsi" w:cstheme="minorHAnsi"/>
          <w:sz w:val="22"/>
          <w:szCs w:val="22"/>
        </w:rPr>
        <w:t xml:space="preserve"> Student used scissors to attack</w:t>
      </w:r>
      <w:r w:rsidRPr="00924C35">
        <w:rPr>
          <w:rFonts w:asciiTheme="minorHAnsi" w:hAnsiTheme="minorHAnsi" w:cstheme="minorHAnsi"/>
          <w:sz w:val="22"/>
          <w:szCs w:val="22"/>
        </w:rPr>
        <w:t xml:space="preserve"> another student. On another occasion, Student wildly attacked a staff member</w:t>
      </w:r>
      <w:r w:rsidR="001F6FA0" w:rsidRPr="00924C35">
        <w:rPr>
          <w:rFonts w:asciiTheme="minorHAnsi" w:hAnsiTheme="minorHAnsi" w:cstheme="minorHAnsi"/>
          <w:sz w:val="22"/>
          <w:szCs w:val="22"/>
        </w:rPr>
        <w:t xml:space="preserve"> of the Daycare Program</w:t>
      </w:r>
      <w:r w:rsidRPr="00924C35">
        <w:rPr>
          <w:rFonts w:asciiTheme="minorHAnsi" w:hAnsiTheme="minorHAnsi" w:cstheme="minorHAnsi"/>
          <w:sz w:val="22"/>
          <w:szCs w:val="22"/>
        </w:rPr>
        <w:t xml:space="preserve">, flailing his </w:t>
      </w:r>
      <w:proofErr w:type="gramStart"/>
      <w:r w:rsidRPr="00924C35">
        <w:rPr>
          <w:rFonts w:asciiTheme="minorHAnsi" w:hAnsiTheme="minorHAnsi" w:cstheme="minorHAnsi"/>
          <w:sz w:val="22"/>
          <w:szCs w:val="22"/>
        </w:rPr>
        <w:t>arms</w:t>
      </w:r>
      <w:r w:rsidR="001F6FA0" w:rsidRPr="00924C35">
        <w:rPr>
          <w:rFonts w:asciiTheme="minorHAnsi" w:hAnsiTheme="minorHAnsi" w:cstheme="minorHAnsi"/>
          <w:sz w:val="22"/>
          <w:szCs w:val="22"/>
        </w:rPr>
        <w:t xml:space="preserve"> and</w:t>
      </w:r>
      <w:r w:rsidRPr="00924C35">
        <w:rPr>
          <w:rFonts w:asciiTheme="minorHAnsi" w:hAnsiTheme="minorHAnsi" w:cstheme="minorHAnsi"/>
          <w:sz w:val="22"/>
          <w:szCs w:val="22"/>
        </w:rPr>
        <w:t xml:space="preserve"> kicking</w:t>
      </w:r>
      <w:proofErr w:type="gramEnd"/>
      <w:r w:rsidRPr="00924C35">
        <w:rPr>
          <w:rFonts w:asciiTheme="minorHAnsi" w:hAnsiTheme="minorHAnsi" w:cstheme="minorHAnsi"/>
          <w:sz w:val="22"/>
          <w:szCs w:val="22"/>
        </w:rPr>
        <w:t xml:space="preserve"> and biting</w:t>
      </w:r>
      <w:r w:rsidR="001F6FA0" w:rsidRPr="00924C35">
        <w:rPr>
          <w:rFonts w:asciiTheme="minorHAnsi" w:hAnsiTheme="minorHAnsi" w:cstheme="minorHAnsi"/>
          <w:sz w:val="22"/>
          <w:szCs w:val="22"/>
        </w:rPr>
        <w:t xml:space="preserve"> the staff member</w:t>
      </w:r>
      <w:r w:rsidRPr="00924C35">
        <w:rPr>
          <w:rFonts w:asciiTheme="minorHAnsi" w:hAnsiTheme="minorHAnsi" w:cstheme="minorHAnsi"/>
          <w:sz w:val="22"/>
          <w:szCs w:val="22"/>
        </w:rPr>
        <w:t xml:space="preserve">. </w:t>
      </w:r>
    </w:p>
    <w:p w:rsidR="0054428F" w:rsidRPr="00924C35" w:rsidRDefault="0054428F" w:rsidP="00807FE0">
      <w:pPr>
        <w:spacing w:after="0"/>
        <w:contextualSpacing/>
        <w:jc w:val="both"/>
        <w:rPr>
          <w:rFonts w:asciiTheme="minorHAnsi" w:hAnsiTheme="minorHAnsi" w:cstheme="minorHAnsi"/>
          <w:sz w:val="22"/>
          <w:szCs w:val="22"/>
        </w:rPr>
      </w:pPr>
    </w:p>
    <w:p w:rsidR="0054428F" w:rsidRPr="00924C35" w:rsidRDefault="0054428F" w:rsidP="00807FE0">
      <w:pPr>
        <w:spacing w:after="0"/>
        <w:contextualSpacing/>
        <w:jc w:val="both"/>
        <w:rPr>
          <w:rFonts w:asciiTheme="minorHAnsi" w:hAnsiTheme="minorHAnsi" w:cstheme="minorHAnsi"/>
          <w:bCs/>
          <w:sz w:val="22"/>
          <w:szCs w:val="22"/>
        </w:rPr>
      </w:pPr>
      <w:r w:rsidRPr="00924C35">
        <w:rPr>
          <w:rFonts w:asciiTheme="minorHAnsi" w:hAnsiTheme="minorHAnsi" w:cstheme="minorHAnsi"/>
          <w:sz w:val="22"/>
          <w:szCs w:val="22"/>
        </w:rPr>
        <w:lastRenderedPageBreak/>
        <w:t xml:space="preserve">The District admits that it did not report an incident in which a staff member of the Daycare Program restrained </w:t>
      </w:r>
      <w:r w:rsidR="001F6FA0" w:rsidRPr="00924C35">
        <w:rPr>
          <w:rFonts w:asciiTheme="minorHAnsi" w:hAnsiTheme="minorHAnsi" w:cstheme="minorHAnsi"/>
          <w:sz w:val="22"/>
          <w:szCs w:val="22"/>
        </w:rPr>
        <w:t>S</w:t>
      </w:r>
      <w:r w:rsidRPr="00924C35">
        <w:rPr>
          <w:rFonts w:asciiTheme="minorHAnsi" w:hAnsiTheme="minorHAnsi" w:cstheme="minorHAnsi"/>
          <w:sz w:val="22"/>
          <w:szCs w:val="22"/>
        </w:rPr>
        <w:t xml:space="preserve">tudent. However, the District contends that it did </w:t>
      </w:r>
      <w:proofErr w:type="gramStart"/>
      <w:r w:rsidRPr="00924C35">
        <w:rPr>
          <w:rFonts w:asciiTheme="minorHAnsi" w:hAnsiTheme="minorHAnsi" w:cstheme="minorHAnsi"/>
          <w:sz w:val="22"/>
          <w:szCs w:val="22"/>
        </w:rPr>
        <w:t>not unlawfully</w:t>
      </w:r>
      <w:proofErr w:type="gramEnd"/>
      <w:r w:rsidRPr="00924C35">
        <w:rPr>
          <w:rFonts w:asciiTheme="minorHAnsi" w:hAnsiTheme="minorHAnsi" w:cstheme="minorHAnsi"/>
          <w:sz w:val="22"/>
          <w:szCs w:val="22"/>
        </w:rPr>
        <w:t xml:space="preserve"> restrain </w:t>
      </w:r>
      <w:r w:rsidR="009D0AF7" w:rsidRPr="00924C35">
        <w:rPr>
          <w:rFonts w:asciiTheme="minorHAnsi" w:hAnsiTheme="minorHAnsi" w:cstheme="minorHAnsi"/>
          <w:sz w:val="22"/>
          <w:szCs w:val="22"/>
        </w:rPr>
        <w:t>S</w:t>
      </w:r>
      <w:r w:rsidRPr="00924C35">
        <w:rPr>
          <w:rFonts w:asciiTheme="minorHAnsi" w:hAnsiTheme="minorHAnsi" w:cstheme="minorHAnsi"/>
          <w:sz w:val="22"/>
          <w:szCs w:val="22"/>
        </w:rPr>
        <w:t xml:space="preserve">tudent. The District contends that Parent’s allegations related to </w:t>
      </w:r>
      <w:r w:rsidR="00D031FE" w:rsidRPr="00924C35">
        <w:rPr>
          <w:rFonts w:asciiTheme="minorHAnsi" w:hAnsiTheme="minorHAnsi" w:cstheme="minorHAnsi"/>
          <w:sz w:val="22"/>
          <w:szCs w:val="22"/>
        </w:rPr>
        <w:t xml:space="preserve">the </w:t>
      </w:r>
      <w:r w:rsidRPr="00924C35">
        <w:rPr>
          <w:rFonts w:asciiTheme="minorHAnsi" w:hAnsiTheme="minorHAnsi" w:cstheme="minorHAnsi"/>
          <w:sz w:val="22"/>
          <w:szCs w:val="22"/>
        </w:rPr>
        <w:t xml:space="preserve">events occurring on </w:t>
      </w:r>
      <w:r w:rsidR="00D7557F" w:rsidRPr="00924C35">
        <w:rPr>
          <w:rFonts w:asciiTheme="minorHAnsi" w:hAnsiTheme="minorHAnsi" w:cstheme="minorHAnsi"/>
          <w:sz w:val="22"/>
          <w:szCs w:val="22"/>
        </w:rPr>
        <w:t xml:space="preserve">November 9, 2016, </w:t>
      </w:r>
      <w:r w:rsidR="00D7557F" w:rsidRPr="00924C35">
        <w:rPr>
          <w:rFonts w:asciiTheme="minorHAnsi" w:hAnsiTheme="minorHAnsi" w:cstheme="minorHAnsi"/>
          <w:bCs/>
          <w:sz w:val="22"/>
          <w:szCs w:val="22"/>
        </w:rPr>
        <w:t xml:space="preserve">are not accurate. </w:t>
      </w:r>
    </w:p>
    <w:p w:rsidR="00D7557F" w:rsidRPr="00924C35" w:rsidRDefault="00D7557F" w:rsidP="00807FE0">
      <w:pPr>
        <w:spacing w:after="0"/>
        <w:contextualSpacing/>
        <w:jc w:val="both"/>
        <w:rPr>
          <w:rFonts w:asciiTheme="minorHAnsi" w:hAnsiTheme="minorHAnsi" w:cstheme="minorHAnsi"/>
          <w:bCs/>
          <w:sz w:val="22"/>
          <w:szCs w:val="22"/>
        </w:rPr>
      </w:pPr>
    </w:p>
    <w:p w:rsidR="00813DB5" w:rsidRPr="00924C35" w:rsidRDefault="00A12B25" w:rsidP="00807FE0">
      <w:pPr>
        <w:spacing w:after="0"/>
        <w:contextualSpacing/>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District </w:t>
      </w:r>
      <w:r w:rsidR="00660E3A" w:rsidRPr="00924C35">
        <w:rPr>
          <w:rFonts w:asciiTheme="minorHAnsi" w:hAnsiTheme="minorHAnsi" w:cstheme="minorHAnsi"/>
          <w:bCs/>
          <w:sz w:val="22"/>
          <w:szCs w:val="22"/>
        </w:rPr>
        <w:t>claims</w:t>
      </w:r>
      <w:r w:rsidRPr="00924C35">
        <w:rPr>
          <w:rFonts w:asciiTheme="minorHAnsi" w:hAnsiTheme="minorHAnsi" w:cstheme="minorHAnsi"/>
          <w:bCs/>
          <w:sz w:val="22"/>
          <w:szCs w:val="22"/>
        </w:rPr>
        <w:t xml:space="preserve"> that </w:t>
      </w:r>
      <w:r w:rsidR="00660E3A" w:rsidRPr="00924C35">
        <w:rPr>
          <w:rFonts w:asciiTheme="minorHAnsi" w:hAnsiTheme="minorHAnsi" w:cstheme="minorHAnsi"/>
          <w:bCs/>
          <w:sz w:val="22"/>
          <w:szCs w:val="22"/>
        </w:rPr>
        <w:t xml:space="preserve">it </w:t>
      </w:r>
      <w:r w:rsidR="003D59D4" w:rsidRPr="00924C35">
        <w:rPr>
          <w:rFonts w:asciiTheme="minorHAnsi" w:hAnsiTheme="minorHAnsi" w:cstheme="minorHAnsi"/>
          <w:bCs/>
          <w:sz w:val="22"/>
          <w:szCs w:val="22"/>
        </w:rPr>
        <w:t xml:space="preserve">changed Student’s transportation </w:t>
      </w:r>
      <w:r w:rsidR="00660E3A" w:rsidRPr="00924C35">
        <w:rPr>
          <w:rFonts w:asciiTheme="minorHAnsi" w:hAnsiTheme="minorHAnsi" w:cstheme="minorHAnsi"/>
          <w:bCs/>
          <w:sz w:val="22"/>
          <w:szCs w:val="22"/>
        </w:rPr>
        <w:t xml:space="preserve">plan </w:t>
      </w:r>
      <w:r w:rsidR="003D59D4" w:rsidRPr="00924C35">
        <w:rPr>
          <w:rFonts w:asciiTheme="minorHAnsi" w:hAnsiTheme="minorHAnsi" w:cstheme="minorHAnsi"/>
          <w:bCs/>
          <w:sz w:val="22"/>
          <w:szCs w:val="22"/>
        </w:rPr>
        <w:t>for a variety of reasons</w:t>
      </w:r>
      <w:r w:rsidR="0069741A" w:rsidRPr="00924C35">
        <w:rPr>
          <w:rFonts w:asciiTheme="minorHAnsi" w:hAnsiTheme="minorHAnsi" w:cstheme="minorHAnsi"/>
          <w:bCs/>
          <w:sz w:val="22"/>
          <w:szCs w:val="22"/>
        </w:rPr>
        <w:t>. The District claims that it often change</w:t>
      </w:r>
      <w:r w:rsidR="00690E5E" w:rsidRPr="00924C35">
        <w:rPr>
          <w:rFonts w:asciiTheme="minorHAnsi" w:hAnsiTheme="minorHAnsi" w:cstheme="minorHAnsi"/>
          <w:bCs/>
          <w:sz w:val="22"/>
          <w:szCs w:val="22"/>
        </w:rPr>
        <w:t>d</w:t>
      </w:r>
      <w:r w:rsidR="0069741A" w:rsidRPr="00924C35">
        <w:rPr>
          <w:rFonts w:asciiTheme="minorHAnsi" w:hAnsiTheme="minorHAnsi" w:cstheme="minorHAnsi"/>
          <w:bCs/>
          <w:sz w:val="22"/>
          <w:szCs w:val="22"/>
        </w:rPr>
        <w:t xml:space="preserve"> Student’s transportation plan because he </w:t>
      </w:r>
      <w:proofErr w:type="gramStart"/>
      <w:r w:rsidR="003D59D4" w:rsidRPr="00924C35">
        <w:rPr>
          <w:rFonts w:asciiTheme="minorHAnsi" w:hAnsiTheme="minorHAnsi" w:cstheme="minorHAnsi"/>
          <w:bCs/>
          <w:sz w:val="22"/>
          <w:szCs w:val="22"/>
        </w:rPr>
        <w:t>was often sent home early from school or suspended from school</w:t>
      </w:r>
      <w:proofErr w:type="gramEnd"/>
      <w:r w:rsidR="0069741A" w:rsidRPr="00924C35">
        <w:rPr>
          <w:rFonts w:asciiTheme="minorHAnsi" w:hAnsiTheme="minorHAnsi" w:cstheme="minorHAnsi"/>
          <w:bCs/>
          <w:sz w:val="22"/>
          <w:szCs w:val="22"/>
        </w:rPr>
        <w:t>. The District also claims that Student</w:t>
      </w:r>
      <w:r w:rsidR="003D59D4" w:rsidRPr="00924C35">
        <w:rPr>
          <w:rFonts w:asciiTheme="minorHAnsi" w:hAnsiTheme="minorHAnsi" w:cstheme="minorHAnsi"/>
          <w:bCs/>
          <w:sz w:val="22"/>
          <w:szCs w:val="22"/>
        </w:rPr>
        <w:t xml:space="preserve"> posed disciplinary problems for drivers, </w:t>
      </w:r>
      <w:r w:rsidR="0069741A" w:rsidRPr="00924C35">
        <w:rPr>
          <w:rFonts w:asciiTheme="minorHAnsi" w:hAnsiTheme="minorHAnsi" w:cstheme="minorHAnsi"/>
          <w:bCs/>
          <w:sz w:val="22"/>
          <w:szCs w:val="22"/>
        </w:rPr>
        <w:t xml:space="preserve">sometimes necessitating the use of different drivers or transporting Student to school alone. The District also points out that logistics often necessitated changing Student’s transportation plan. Student </w:t>
      </w:r>
      <w:r w:rsidR="003D59D4" w:rsidRPr="00924C35">
        <w:rPr>
          <w:rFonts w:asciiTheme="minorHAnsi" w:hAnsiTheme="minorHAnsi" w:cstheme="minorHAnsi"/>
          <w:bCs/>
          <w:sz w:val="22"/>
          <w:szCs w:val="22"/>
        </w:rPr>
        <w:t xml:space="preserve">was being transported from North Clackamas School District—which is located in the city of Milwaukie, Oregon—to </w:t>
      </w:r>
      <w:r w:rsidR="00804EBA" w:rsidRPr="00924C35">
        <w:rPr>
          <w:rFonts w:asciiTheme="minorHAnsi" w:hAnsiTheme="minorHAnsi" w:cstheme="minorHAnsi"/>
          <w:bCs/>
          <w:sz w:val="22"/>
          <w:szCs w:val="22"/>
        </w:rPr>
        <w:t>Arata Creek School and Knott Creek School in Multnomah Education Service District—which</w:t>
      </w:r>
      <w:r w:rsidR="00DC6A7A" w:rsidRPr="00924C35">
        <w:rPr>
          <w:rFonts w:asciiTheme="minorHAnsi" w:hAnsiTheme="minorHAnsi" w:cstheme="minorHAnsi"/>
          <w:bCs/>
          <w:sz w:val="22"/>
          <w:szCs w:val="22"/>
        </w:rPr>
        <w:t xml:space="preserve"> </w:t>
      </w:r>
      <w:r w:rsidR="008D7912" w:rsidRPr="00924C35">
        <w:rPr>
          <w:rFonts w:asciiTheme="minorHAnsi" w:hAnsiTheme="minorHAnsi" w:cstheme="minorHAnsi"/>
          <w:bCs/>
          <w:sz w:val="22"/>
          <w:szCs w:val="22"/>
        </w:rPr>
        <w:t xml:space="preserve">are located </w:t>
      </w:r>
      <w:r w:rsidR="009D0AF7" w:rsidRPr="00924C35">
        <w:rPr>
          <w:rFonts w:asciiTheme="minorHAnsi" w:hAnsiTheme="minorHAnsi" w:cstheme="minorHAnsi"/>
          <w:bCs/>
          <w:sz w:val="22"/>
          <w:szCs w:val="22"/>
        </w:rPr>
        <w:t>in the northern part of Portland, Oregon, near the city of Gresham</w:t>
      </w:r>
      <w:r w:rsidR="0069741A" w:rsidRPr="00924C35">
        <w:rPr>
          <w:rFonts w:asciiTheme="minorHAnsi" w:hAnsiTheme="minorHAnsi" w:cstheme="minorHAnsi"/>
          <w:bCs/>
          <w:sz w:val="22"/>
          <w:szCs w:val="22"/>
        </w:rPr>
        <w:t xml:space="preserve">. Finally, the District claims </w:t>
      </w:r>
      <w:r w:rsidR="008D7912" w:rsidRPr="00924C35">
        <w:rPr>
          <w:rFonts w:asciiTheme="minorHAnsi" w:hAnsiTheme="minorHAnsi" w:cstheme="minorHAnsi"/>
          <w:bCs/>
          <w:sz w:val="22"/>
          <w:szCs w:val="22"/>
        </w:rPr>
        <w:t xml:space="preserve">that even though it </w:t>
      </w:r>
      <w:r w:rsidR="00DA32D2" w:rsidRPr="00924C35">
        <w:rPr>
          <w:rFonts w:asciiTheme="minorHAnsi" w:hAnsiTheme="minorHAnsi" w:cstheme="minorHAnsi"/>
          <w:bCs/>
          <w:sz w:val="22"/>
          <w:szCs w:val="22"/>
        </w:rPr>
        <w:t xml:space="preserve">occasionally </w:t>
      </w:r>
      <w:r w:rsidR="008D7912" w:rsidRPr="00924C35">
        <w:rPr>
          <w:rFonts w:asciiTheme="minorHAnsi" w:hAnsiTheme="minorHAnsi" w:cstheme="minorHAnsi"/>
          <w:bCs/>
          <w:sz w:val="22"/>
          <w:szCs w:val="22"/>
        </w:rPr>
        <w:t>use</w:t>
      </w:r>
      <w:r w:rsidR="00DA32D2" w:rsidRPr="00924C35">
        <w:rPr>
          <w:rFonts w:asciiTheme="minorHAnsi" w:hAnsiTheme="minorHAnsi" w:cstheme="minorHAnsi"/>
          <w:bCs/>
          <w:sz w:val="22"/>
          <w:szCs w:val="22"/>
        </w:rPr>
        <w:t>d</w:t>
      </w:r>
      <w:r w:rsidR="008D7912" w:rsidRPr="00924C35">
        <w:rPr>
          <w:rFonts w:asciiTheme="minorHAnsi" w:hAnsiTheme="minorHAnsi" w:cstheme="minorHAnsi"/>
          <w:bCs/>
          <w:sz w:val="22"/>
          <w:szCs w:val="22"/>
        </w:rPr>
        <w:t xml:space="preserve"> an independent contractor to transport </w:t>
      </w:r>
      <w:r w:rsidR="0069741A" w:rsidRPr="00924C35">
        <w:rPr>
          <w:rFonts w:asciiTheme="minorHAnsi" w:hAnsiTheme="minorHAnsi" w:cstheme="minorHAnsi"/>
          <w:bCs/>
          <w:sz w:val="22"/>
          <w:szCs w:val="22"/>
        </w:rPr>
        <w:t>Student</w:t>
      </w:r>
      <w:r w:rsidR="008D7912" w:rsidRPr="00924C35">
        <w:rPr>
          <w:rFonts w:asciiTheme="minorHAnsi" w:hAnsiTheme="minorHAnsi" w:cstheme="minorHAnsi"/>
          <w:bCs/>
          <w:sz w:val="22"/>
          <w:szCs w:val="22"/>
        </w:rPr>
        <w:t xml:space="preserve">, </w:t>
      </w:r>
      <w:r w:rsidR="0069741A" w:rsidRPr="00924C35">
        <w:rPr>
          <w:rFonts w:asciiTheme="minorHAnsi" w:hAnsiTheme="minorHAnsi" w:cstheme="minorHAnsi"/>
          <w:bCs/>
          <w:sz w:val="22"/>
          <w:szCs w:val="22"/>
        </w:rPr>
        <w:t>it prefers</w:t>
      </w:r>
      <w:r w:rsidR="008D7912" w:rsidRPr="00924C35">
        <w:rPr>
          <w:rFonts w:asciiTheme="minorHAnsi" w:hAnsiTheme="minorHAnsi" w:cstheme="minorHAnsi"/>
          <w:bCs/>
          <w:sz w:val="22"/>
          <w:szCs w:val="22"/>
        </w:rPr>
        <w:t xml:space="preserve"> to </w:t>
      </w:r>
      <w:r w:rsidR="00813DB5" w:rsidRPr="00924C35">
        <w:rPr>
          <w:rFonts w:asciiTheme="minorHAnsi" w:hAnsiTheme="minorHAnsi" w:cstheme="minorHAnsi"/>
          <w:bCs/>
          <w:sz w:val="22"/>
          <w:szCs w:val="22"/>
        </w:rPr>
        <w:t>use its own drivers and vehicles to</w:t>
      </w:r>
      <w:r w:rsidR="008D7912" w:rsidRPr="00924C35">
        <w:rPr>
          <w:rFonts w:asciiTheme="minorHAnsi" w:hAnsiTheme="minorHAnsi" w:cstheme="minorHAnsi"/>
          <w:bCs/>
          <w:sz w:val="22"/>
          <w:szCs w:val="22"/>
        </w:rPr>
        <w:t xml:space="preserve"> transport students.</w:t>
      </w:r>
      <w:r w:rsidR="00660E3A" w:rsidRPr="00924C35">
        <w:rPr>
          <w:rFonts w:asciiTheme="minorHAnsi" w:hAnsiTheme="minorHAnsi" w:cstheme="minorHAnsi"/>
          <w:bCs/>
          <w:sz w:val="22"/>
          <w:szCs w:val="22"/>
        </w:rPr>
        <w:t xml:space="preserve"> The District provided </w:t>
      </w:r>
      <w:r w:rsidR="00F2459D" w:rsidRPr="00924C35">
        <w:rPr>
          <w:rFonts w:asciiTheme="minorHAnsi" w:hAnsiTheme="minorHAnsi" w:cstheme="minorHAnsi"/>
          <w:bCs/>
          <w:sz w:val="22"/>
          <w:szCs w:val="22"/>
        </w:rPr>
        <w:t xml:space="preserve">the Department with </w:t>
      </w:r>
      <w:r w:rsidR="004A25A7" w:rsidRPr="00924C35">
        <w:rPr>
          <w:rFonts w:asciiTheme="minorHAnsi" w:hAnsiTheme="minorHAnsi" w:cstheme="minorHAnsi"/>
          <w:bCs/>
          <w:sz w:val="22"/>
          <w:szCs w:val="22"/>
        </w:rPr>
        <w:t>evidence</w:t>
      </w:r>
      <w:r w:rsidR="00660E3A" w:rsidRPr="00924C35">
        <w:rPr>
          <w:rFonts w:asciiTheme="minorHAnsi" w:hAnsiTheme="minorHAnsi" w:cstheme="minorHAnsi"/>
          <w:bCs/>
          <w:sz w:val="22"/>
          <w:szCs w:val="22"/>
        </w:rPr>
        <w:t xml:space="preserve"> demonstrating its rationale</w:t>
      </w:r>
      <w:r w:rsidR="0069741A" w:rsidRPr="00924C35">
        <w:rPr>
          <w:rFonts w:asciiTheme="minorHAnsi" w:hAnsiTheme="minorHAnsi" w:cstheme="minorHAnsi"/>
          <w:bCs/>
          <w:sz w:val="22"/>
          <w:szCs w:val="22"/>
        </w:rPr>
        <w:t xml:space="preserve"> with respect to its decisions regarding Student’s transportation</w:t>
      </w:r>
      <w:r w:rsidR="00F2459D" w:rsidRPr="00924C35">
        <w:rPr>
          <w:rFonts w:asciiTheme="minorHAnsi" w:hAnsiTheme="minorHAnsi" w:cstheme="minorHAnsi"/>
          <w:bCs/>
          <w:sz w:val="22"/>
          <w:szCs w:val="22"/>
        </w:rPr>
        <w:t>.</w:t>
      </w:r>
    </w:p>
    <w:p w:rsidR="00813DB5" w:rsidRPr="00924C35" w:rsidRDefault="00813DB5" w:rsidP="00807FE0">
      <w:pPr>
        <w:spacing w:after="0"/>
        <w:contextualSpacing/>
        <w:jc w:val="both"/>
        <w:rPr>
          <w:rFonts w:asciiTheme="minorHAnsi" w:hAnsiTheme="minorHAnsi" w:cstheme="minorHAnsi"/>
          <w:bCs/>
          <w:sz w:val="22"/>
          <w:szCs w:val="22"/>
        </w:rPr>
      </w:pPr>
    </w:p>
    <w:p w:rsidR="00D7557F" w:rsidRPr="00924C35" w:rsidRDefault="00660E3A" w:rsidP="00807FE0">
      <w:pPr>
        <w:spacing w:after="0"/>
        <w:contextualSpacing/>
        <w:jc w:val="both"/>
        <w:rPr>
          <w:rFonts w:asciiTheme="minorHAnsi" w:hAnsiTheme="minorHAnsi" w:cstheme="minorHAnsi"/>
          <w:bCs/>
          <w:sz w:val="22"/>
          <w:szCs w:val="22"/>
        </w:rPr>
      </w:pPr>
      <w:r w:rsidRPr="00924C35">
        <w:rPr>
          <w:rFonts w:asciiTheme="minorHAnsi" w:hAnsiTheme="minorHAnsi" w:cstheme="minorHAnsi"/>
          <w:bCs/>
          <w:sz w:val="22"/>
          <w:szCs w:val="22"/>
        </w:rPr>
        <w:t>With respect to referring Student to Heron Creek</w:t>
      </w:r>
      <w:r w:rsidR="00771542" w:rsidRPr="00924C35">
        <w:rPr>
          <w:rFonts w:asciiTheme="minorHAnsi" w:hAnsiTheme="minorHAnsi" w:cstheme="minorHAnsi"/>
          <w:bCs/>
          <w:sz w:val="22"/>
          <w:szCs w:val="22"/>
        </w:rPr>
        <w:t xml:space="preserve"> School</w:t>
      </w:r>
      <w:r w:rsidRPr="00924C35">
        <w:rPr>
          <w:rFonts w:asciiTheme="minorHAnsi" w:hAnsiTheme="minorHAnsi" w:cstheme="minorHAnsi"/>
          <w:bCs/>
          <w:sz w:val="22"/>
          <w:szCs w:val="22"/>
        </w:rPr>
        <w:t>, the District claims that he “was asked to leave Arata Creek</w:t>
      </w:r>
      <w:r w:rsidR="004A25A7" w:rsidRPr="00924C35">
        <w:rPr>
          <w:rFonts w:asciiTheme="minorHAnsi" w:hAnsiTheme="minorHAnsi" w:cstheme="minorHAnsi"/>
          <w:bCs/>
          <w:sz w:val="22"/>
          <w:szCs w:val="22"/>
        </w:rPr>
        <w:t xml:space="preserve"> [School]</w:t>
      </w:r>
      <w:r w:rsidRPr="00924C35">
        <w:rPr>
          <w:rFonts w:asciiTheme="minorHAnsi" w:hAnsiTheme="minorHAnsi" w:cstheme="minorHAnsi"/>
          <w:bCs/>
          <w:sz w:val="22"/>
          <w:szCs w:val="22"/>
        </w:rPr>
        <w:t>/Knott Creek [</w:t>
      </w:r>
      <w:r w:rsidR="004A25A7" w:rsidRPr="00924C35">
        <w:rPr>
          <w:rFonts w:asciiTheme="minorHAnsi" w:hAnsiTheme="minorHAnsi" w:cstheme="minorHAnsi"/>
          <w:bCs/>
          <w:sz w:val="22"/>
          <w:szCs w:val="22"/>
        </w:rPr>
        <w:t>S</w:t>
      </w:r>
      <w:r w:rsidRPr="00924C35">
        <w:rPr>
          <w:rFonts w:asciiTheme="minorHAnsi" w:hAnsiTheme="minorHAnsi" w:cstheme="minorHAnsi"/>
          <w:bCs/>
          <w:sz w:val="22"/>
          <w:szCs w:val="22"/>
        </w:rPr>
        <w:t xml:space="preserve">chool] based on </w:t>
      </w:r>
      <w:r w:rsidR="004A25A7" w:rsidRPr="00924C35">
        <w:rPr>
          <w:rFonts w:asciiTheme="minorHAnsi" w:hAnsiTheme="minorHAnsi" w:cstheme="minorHAnsi"/>
          <w:bCs/>
          <w:sz w:val="22"/>
          <w:szCs w:val="22"/>
        </w:rPr>
        <w:t xml:space="preserve">[his] </w:t>
      </w:r>
      <w:r w:rsidRPr="00924C35">
        <w:rPr>
          <w:rFonts w:asciiTheme="minorHAnsi" w:hAnsiTheme="minorHAnsi" w:cstheme="minorHAnsi"/>
          <w:bCs/>
          <w:sz w:val="22"/>
          <w:szCs w:val="22"/>
        </w:rPr>
        <w:t>escalating behavior</w:t>
      </w:r>
      <w:r w:rsidR="004A25A7" w:rsidRPr="00924C35">
        <w:rPr>
          <w:rFonts w:asciiTheme="minorHAnsi" w:hAnsiTheme="minorHAnsi" w:cstheme="minorHAnsi"/>
          <w:bCs/>
          <w:sz w:val="22"/>
          <w:szCs w:val="22"/>
        </w:rPr>
        <w:t>,</w:t>
      </w:r>
      <w:r w:rsidRPr="00924C35">
        <w:rPr>
          <w:rFonts w:asciiTheme="minorHAnsi" w:hAnsiTheme="minorHAnsi" w:cstheme="minorHAnsi"/>
          <w:bCs/>
          <w:sz w:val="22"/>
          <w:szCs w:val="22"/>
        </w:rPr>
        <w:t xml:space="preserve"> altercations</w:t>
      </w:r>
      <w:r w:rsidR="004A25A7" w:rsidRPr="00924C35">
        <w:rPr>
          <w:rFonts w:asciiTheme="minorHAnsi" w:hAnsiTheme="minorHAnsi" w:cstheme="minorHAnsi"/>
          <w:bCs/>
          <w:sz w:val="22"/>
          <w:szCs w:val="22"/>
        </w:rPr>
        <w:t xml:space="preserve"> [between him and staff,]</w:t>
      </w:r>
      <w:r w:rsidRPr="00924C35">
        <w:rPr>
          <w:rFonts w:asciiTheme="minorHAnsi" w:hAnsiTheme="minorHAnsi" w:cstheme="minorHAnsi"/>
          <w:bCs/>
          <w:sz w:val="22"/>
          <w:szCs w:val="22"/>
        </w:rPr>
        <w:t xml:space="preserve"> and the parent’s distrust of the staff.”</w:t>
      </w:r>
    </w:p>
    <w:p w:rsidR="00E503A4" w:rsidRPr="00924C35" w:rsidRDefault="00E02942" w:rsidP="00807FE0">
      <w:pPr>
        <w:spacing w:after="0"/>
        <w:contextualSpacing/>
        <w:jc w:val="both"/>
        <w:rPr>
          <w:rFonts w:asciiTheme="minorHAnsi" w:hAnsiTheme="minorHAnsi" w:cstheme="minorHAnsi"/>
          <w:sz w:val="22"/>
          <w:szCs w:val="22"/>
        </w:rPr>
      </w:pPr>
      <w:r w:rsidRPr="00924C35">
        <w:rPr>
          <w:rFonts w:asciiTheme="minorHAnsi" w:hAnsiTheme="minorHAnsi" w:cstheme="minorHAnsi"/>
          <w:sz w:val="22"/>
          <w:szCs w:val="22"/>
        </w:rPr>
        <w:t xml:space="preserve"> </w:t>
      </w:r>
    </w:p>
    <w:p w:rsidR="00FE0EDD" w:rsidRPr="00924C35" w:rsidRDefault="00660E3A" w:rsidP="00807FE0">
      <w:pPr>
        <w:spacing w:after="0"/>
        <w:contextualSpacing/>
        <w:jc w:val="both"/>
        <w:rPr>
          <w:rFonts w:asciiTheme="minorHAnsi" w:hAnsiTheme="minorHAnsi" w:cstheme="minorHAnsi"/>
          <w:bCs/>
          <w:sz w:val="22"/>
          <w:szCs w:val="22"/>
        </w:rPr>
      </w:pPr>
      <w:r w:rsidRPr="00924C35">
        <w:rPr>
          <w:rFonts w:asciiTheme="minorHAnsi" w:hAnsiTheme="minorHAnsi" w:cstheme="minorHAnsi"/>
          <w:sz w:val="22"/>
          <w:szCs w:val="22"/>
        </w:rPr>
        <w:t xml:space="preserve">With respect to not placing Student in Heron Creek </w:t>
      </w:r>
      <w:r w:rsidR="00CC13F8" w:rsidRPr="00924C35">
        <w:rPr>
          <w:rFonts w:asciiTheme="minorHAnsi" w:hAnsiTheme="minorHAnsi" w:cstheme="minorHAnsi"/>
          <w:sz w:val="22"/>
          <w:szCs w:val="22"/>
        </w:rPr>
        <w:t>School</w:t>
      </w:r>
      <w:r w:rsidRPr="00924C35">
        <w:rPr>
          <w:rFonts w:asciiTheme="minorHAnsi" w:hAnsiTheme="minorHAnsi" w:cstheme="minorHAnsi"/>
          <w:sz w:val="22"/>
          <w:szCs w:val="22"/>
        </w:rPr>
        <w:t xml:space="preserve"> by January 3, 2018, the first</w:t>
      </w:r>
      <w:r w:rsidRPr="00924C35">
        <w:rPr>
          <w:rFonts w:asciiTheme="minorHAnsi" w:hAnsiTheme="minorHAnsi" w:cstheme="minorHAnsi"/>
          <w:bCs/>
          <w:sz w:val="22"/>
          <w:szCs w:val="22"/>
        </w:rPr>
        <w:t xml:space="preserve"> </w:t>
      </w:r>
      <w:r w:rsidR="009D0AF7" w:rsidRPr="00924C35">
        <w:rPr>
          <w:rFonts w:asciiTheme="minorHAnsi" w:hAnsiTheme="minorHAnsi" w:cstheme="minorHAnsi"/>
          <w:bCs/>
          <w:sz w:val="22"/>
          <w:szCs w:val="22"/>
        </w:rPr>
        <w:t xml:space="preserve">day </w:t>
      </w:r>
      <w:r w:rsidRPr="00924C35">
        <w:rPr>
          <w:rFonts w:asciiTheme="minorHAnsi" w:hAnsiTheme="minorHAnsi" w:cstheme="minorHAnsi"/>
          <w:bCs/>
          <w:sz w:val="22"/>
          <w:szCs w:val="22"/>
        </w:rPr>
        <w:t xml:space="preserve">of school following winter break, the District provided </w:t>
      </w:r>
      <w:r w:rsidR="004A25A7" w:rsidRPr="00924C35">
        <w:rPr>
          <w:rFonts w:asciiTheme="minorHAnsi" w:hAnsiTheme="minorHAnsi" w:cstheme="minorHAnsi"/>
          <w:bCs/>
          <w:sz w:val="22"/>
          <w:szCs w:val="22"/>
        </w:rPr>
        <w:t>documents</w:t>
      </w:r>
      <w:r w:rsidRPr="00924C35">
        <w:rPr>
          <w:rFonts w:asciiTheme="minorHAnsi" w:hAnsiTheme="minorHAnsi" w:cstheme="minorHAnsi"/>
          <w:bCs/>
          <w:sz w:val="22"/>
          <w:szCs w:val="22"/>
        </w:rPr>
        <w:t xml:space="preserve"> </w:t>
      </w:r>
      <w:r w:rsidR="00CC13F8" w:rsidRPr="00924C35">
        <w:rPr>
          <w:rFonts w:asciiTheme="minorHAnsi" w:hAnsiTheme="minorHAnsi" w:cstheme="minorHAnsi"/>
          <w:bCs/>
          <w:sz w:val="22"/>
          <w:szCs w:val="22"/>
        </w:rPr>
        <w:t xml:space="preserve">to the Department </w:t>
      </w:r>
      <w:r w:rsidR="004A25A7" w:rsidRPr="00924C35">
        <w:rPr>
          <w:rFonts w:asciiTheme="minorHAnsi" w:hAnsiTheme="minorHAnsi" w:cstheme="minorHAnsi"/>
          <w:bCs/>
          <w:sz w:val="22"/>
          <w:szCs w:val="22"/>
        </w:rPr>
        <w:t>substantiating</w:t>
      </w:r>
      <w:r w:rsidRPr="00924C35">
        <w:rPr>
          <w:rFonts w:asciiTheme="minorHAnsi" w:hAnsiTheme="minorHAnsi" w:cstheme="minorHAnsi"/>
          <w:bCs/>
          <w:sz w:val="22"/>
          <w:szCs w:val="22"/>
        </w:rPr>
        <w:t xml:space="preserve"> that Student </w:t>
      </w:r>
      <w:r w:rsidR="00BE41DB" w:rsidRPr="00924C35">
        <w:rPr>
          <w:rFonts w:asciiTheme="minorHAnsi" w:hAnsiTheme="minorHAnsi" w:cstheme="minorHAnsi"/>
          <w:bCs/>
          <w:sz w:val="22"/>
          <w:szCs w:val="22"/>
        </w:rPr>
        <w:t xml:space="preserve">began attending school the next available school day, </w:t>
      </w:r>
      <w:r w:rsidR="00CC13F8" w:rsidRPr="00924C35">
        <w:rPr>
          <w:rFonts w:asciiTheme="minorHAnsi" w:hAnsiTheme="minorHAnsi" w:cstheme="minorHAnsi"/>
          <w:bCs/>
          <w:sz w:val="22"/>
          <w:szCs w:val="22"/>
        </w:rPr>
        <w:t>January 4, 2018</w:t>
      </w:r>
      <w:r w:rsidR="00BE41DB" w:rsidRPr="00924C35">
        <w:rPr>
          <w:rFonts w:asciiTheme="minorHAnsi" w:hAnsiTheme="minorHAnsi" w:cstheme="minorHAnsi"/>
          <w:bCs/>
          <w:sz w:val="22"/>
          <w:szCs w:val="22"/>
        </w:rPr>
        <w:t xml:space="preserve">. The District also provided evidence </w:t>
      </w:r>
      <w:r w:rsidR="004A25A7" w:rsidRPr="00924C35">
        <w:rPr>
          <w:rFonts w:asciiTheme="minorHAnsi" w:hAnsiTheme="minorHAnsi" w:cstheme="minorHAnsi"/>
          <w:bCs/>
          <w:sz w:val="22"/>
          <w:szCs w:val="22"/>
        </w:rPr>
        <w:t>substantia</w:t>
      </w:r>
      <w:r w:rsidR="00BE41DB" w:rsidRPr="00924C35">
        <w:rPr>
          <w:rFonts w:asciiTheme="minorHAnsi" w:hAnsiTheme="minorHAnsi" w:cstheme="minorHAnsi"/>
          <w:bCs/>
          <w:sz w:val="22"/>
          <w:szCs w:val="22"/>
        </w:rPr>
        <w:t xml:space="preserve">ting </w:t>
      </w:r>
      <w:r w:rsidR="00CC13F8" w:rsidRPr="00924C35">
        <w:rPr>
          <w:rFonts w:asciiTheme="minorHAnsi" w:hAnsiTheme="minorHAnsi" w:cstheme="minorHAnsi"/>
          <w:bCs/>
          <w:sz w:val="22"/>
          <w:szCs w:val="22"/>
        </w:rPr>
        <w:t xml:space="preserve">that Student </w:t>
      </w:r>
      <w:proofErr w:type="gramStart"/>
      <w:r w:rsidR="00CC13F8" w:rsidRPr="00924C35">
        <w:rPr>
          <w:rFonts w:asciiTheme="minorHAnsi" w:hAnsiTheme="minorHAnsi" w:cstheme="minorHAnsi"/>
          <w:bCs/>
          <w:sz w:val="22"/>
          <w:szCs w:val="22"/>
        </w:rPr>
        <w:t>was originally scheduled</w:t>
      </w:r>
      <w:proofErr w:type="gramEnd"/>
      <w:r w:rsidR="00CC13F8" w:rsidRPr="00924C35">
        <w:rPr>
          <w:rFonts w:asciiTheme="minorHAnsi" w:hAnsiTheme="minorHAnsi" w:cstheme="minorHAnsi"/>
          <w:bCs/>
          <w:sz w:val="22"/>
          <w:szCs w:val="22"/>
        </w:rPr>
        <w:t xml:space="preserve"> to </w:t>
      </w:r>
      <w:r w:rsidR="00BE41DB" w:rsidRPr="00924C35">
        <w:rPr>
          <w:rFonts w:asciiTheme="minorHAnsi" w:hAnsiTheme="minorHAnsi" w:cstheme="minorHAnsi"/>
          <w:bCs/>
          <w:sz w:val="22"/>
          <w:szCs w:val="22"/>
        </w:rPr>
        <w:t xml:space="preserve">begin </w:t>
      </w:r>
      <w:r w:rsidR="00CC13F8" w:rsidRPr="00924C35">
        <w:rPr>
          <w:rFonts w:asciiTheme="minorHAnsi" w:hAnsiTheme="minorHAnsi" w:cstheme="minorHAnsi"/>
          <w:bCs/>
          <w:sz w:val="22"/>
          <w:szCs w:val="22"/>
        </w:rPr>
        <w:t>school on January 15, 2018</w:t>
      </w:r>
      <w:r w:rsidR="004A25A7" w:rsidRPr="00924C35">
        <w:rPr>
          <w:rFonts w:asciiTheme="minorHAnsi" w:hAnsiTheme="minorHAnsi" w:cstheme="minorHAnsi"/>
          <w:bCs/>
          <w:sz w:val="22"/>
          <w:szCs w:val="22"/>
        </w:rPr>
        <w:t xml:space="preserve">. Finally, the Department provided evidence substantiating </w:t>
      </w:r>
      <w:r w:rsidR="00CC13F8" w:rsidRPr="00924C35">
        <w:rPr>
          <w:rFonts w:asciiTheme="minorHAnsi" w:hAnsiTheme="minorHAnsi" w:cstheme="minorHAnsi"/>
          <w:bCs/>
          <w:sz w:val="22"/>
          <w:szCs w:val="22"/>
        </w:rPr>
        <w:t xml:space="preserve">that in order to allow Student to begin attending the school as early as possible, his intake information and IEP was hand-delivered to </w:t>
      </w:r>
      <w:r w:rsidR="00BE41DB" w:rsidRPr="00924C35">
        <w:rPr>
          <w:rFonts w:asciiTheme="minorHAnsi" w:hAnsiTheme="minorHAnsi" w:cstheme="minorHAnsi"/>
          <w:bCs/>
          <w:sz w:val="22"/>
          <w:szCs w:val="22"/>
        </w:rPr>
        <w:t>the scho</w:t>
      </w:r>
      <w:r w:rsidR="00CC13F8" w:rsidRPr="00924C35">
        <w:rPr>
          <w:rFonts w:asciiTheme="minorHAnsi" w:hAnsiTheme="minorHAnsi" w:cstheme="minorHAnsi"/>
          <w:bCs/>
          <w:sz w:val="22"/>
          <w:szCs w:val="22"/>
        </w:rPr>
        <w:t>ol on December 7, 2017</w:t>
      </w:r>
      <w:r w:rsidR="00A71DBA" w:rsidRPr="00924C35">
        <w:rPr>
          <w:rFonts w:asciiTheme="minorHAnsi" w:hAnsiTheme="minorHAnsi" w:cstheme="minorHAnsi"/>
          <w:bCs/>
          <w:sz w:val="22"/>
          <w:szCs w:val="22"/>
        </w:rPr>
        <w:t>.</w:t>
      </w:r>
    </w:p>
    <w:p w:rsidR="00BE41DB" w:rsidRPr="00924C35" w:rsidRDefault="00BE41DB" w:rsidP="00807FE0">
      <w:pPr>
        <w:spacing w:after="0"/>
        <w:contextualSpacing/>
        <w:jc w:val="both"/>
        <w:rPr>
          <w:rFonts w:asciiTheme="minorHAnsi" w:hAnsiTheme="minorHAnsi" w:cstheme="minorHAnsi"/>
          <w:bCs/>
          <w:sz w:val="22"/>
          <w:szCs w:val="22"/>
        </w:rPr>
      </w:pPr>
    </w:p>
    <w:p w:rsidR="00BE41DB" w:rsidRPr="00924C35" w:rsidRDefault="00A943D0" w:rsidP="00807FE0">
      <w:pPr>
        <w:spacing w:after="0"/>
        <w:contextualSpacing/>
        <w:jc w:val="both"/>
        <w:rPr>
          <w:rFonts w:asciiTheme="minorHAnsi" w:hAnsiTheme="minorHAnsi" w:cstheme="minorHAnsi"/>
          <w:bCs/>
          <w:sz w:val="22"/>
          <w:szCs w:val="22"/>
        </w:rPr>
      </w:pPr>
      <w:r w:rsidRPr="00924C35">
        <w:rPr>
          <w:rFonts w:asciiTheme="minorHAnsi" w:hAnsiTheme="minorHAnsi" w:cstheme="minorHAnsi"/>
          <w:bCs/>
          <w:sz w:val="22"/>
          <w:szCs w:val="22"/>
        </w:rPr>
        <w:t>W</w:t>
      </w:r>
      <w:r w:rsidR="0069741A" w:rsidRPr="00924C35">
        <w:rPr>
          <w:rFonts w:asciiTheme="minorHAnsi" w:hAnsiTheme="minorHAnsi" w:cstheme="minorHAnsi"/>
          <w:bCs/>
          <w:sz w:val="22"/>
          <w:szCs w:val="22"/>
        </w:rPr>
        <w:t xml:space="preserve">ith respect to </w:t>
      </w:r>
      <w:r w:rsidR="00FD79EA" w:rsidRPr="00924C35">
        <w:rPr>
          <w:rFonts w:asciiTheme="minorHAnsi" w:hAnsiTheme="minorHAnsi" w:cstheme="minorHAnsi"/>
          <w:bCs/>
          <w:sz w:val="22"/>
          <w:szCs w:val="22"/>
        </w:rPr>
        <w:t xml:space="preserve">not implementing </w:t>
      </w:r>
      <w:r w:rsidR="0069741A" w:rsidRPr="00924C35">
        <w:rPr>
          <w:rFonts w:asciiTheme="minorHAnsi" w:hAnsiTheme="minorHAnsi" w:cstheme="minorHAnsi"/>
          <w:bCs/>
          <w:sz w:val="22"/>
          <w:szCs w:val="22"/>
        </w:rPr>
        <w:t xml:space="preserve">Student’s IEP, </w:t>
      </w:r>
      <w:r w:rsidRPr="00924C35">
        <w:rPr>
          <w:rFonts w:asciiTheme="minorHAnsi" w:hAnsiTheme="minorHAnsi" w:cstheme="minorHAnsi"/>
          <w:bCs/>
          <w:sz w:val="22"/>
          <w:szCs w:val="22"/>
        </w:rPr>
        <w:t xml:space="preserve">the District provided evidence to the Department that </w:t>
      </w:r>
      <w:r w:rsidR="00FD79EA" w:rsidRPr="00924C35">
        <w:rPr>
          <w:rFonts w:asciiTheme="minorHAnsi" w:hAnsiTheme="minorHAnsi" w:cstheme="minorHAnsi"/>
          <w:bCs/>
          <w:sz w:val="22"/>
          <w:szCs w:val="22"/>
        </w:rPr>
        <w:t xml:space="preserve">Parent and the District discussed his IEP </w:t>
      </w:r>
      <w:r w:rsidRPr="00924C35">
        <w:rPr>
          <w:rFonts w:asciiTheme="minorHAnsi" w:hAnsiTheme="minorHAnsi" w:cstheme="minorHAnsi"/>
          <w:bCs/>
          <w:sz w:val="22"/>
          <w:szCs w:val="22"/>
        </w:rPr>
        <w:t xml:space="preserve">on November 17, 2017, at a meeting </w:t>
      </w:r>
      <w:r w:rsidR="00FD6FAC" w:rsidRPr="00924C35">
        <w:rPr>
          <w:rFonts w:asciiTheme="minorHAnsi" w:hAnsiTheme="minorHAnsi" w:cstheme="minorHAnsi"/>
          <w:bCs/>
          <w:sz w:val="22"/>
          <w:szCs w:val="22"/>
        </w:rPr>
        <w:t xml:space="preserve">concerning </w:t>
      </w:r>
      <w:r w:rsidR="00FD79EA" w:rsidRPr="00924C35">
        <w:rPr>
          <w:rFonts w:asciiTheme="minorHAnsi" w:hAnsiTheme="minorHAnsi" w:cstheme="minorHAnsi"/>
          <w:bCs/>
          <w:sz w:val="22"/>
          <w:szCs w:val="22"/>
        </w:rPr>
        <w:t>his</w:t>
      </w:r>
      <w:r w:rsidR="00FD6FAC" w:rsidRPr="00924C35">
        <w:rPr>
          <w:rFonts w:asciiTheme="minorHAnsi" w:hAnsiTheme="minorHAnsi" w:cstheme="minorHAnsi"/>
          <w:bCs/>
          <w:sz w:val="22"/>
          <w:szCs w:val="22"/>
        </w:rPr>
        <w:t xml:space="preserve"> transition from Knott Creek School to Heron Creek School</w:t>
      </w:r>
      <w:r w:rsidR="00FD79EA" w:rsidRPr="00924C35">
        <w:rPr>
          <w:rFonts w:asciiTheme="minorHAnsi" w:hAnsiTheme="minorHAnsi" w:cstheme="minorHAnsi"/>
          <w:bCs/>
          <w:sz w:val="22"/>
          <w:szCs w:val="22"/>
        </w:rPr>
        <w:t xml:space="preserve">. </w:t>
      </w:r>
      <w:proofErr w:type="gramStart"/>
      <w:r w:rsidR="00FD79EA" w:rsidRPr="00924C35">
        <w:rPr>
          <w:rFonts w:asciiTheme="minorHAnsi" w:hAnsiTheme="minorHAnsi" w:cstheme="minorHAnsi"/>
          <w:bCs/>
          <w:sz w:val="22"/>
          <w:szCs w:val="22"/>
        </w:rPr>
        <w:t>The meeting was attended by</w:t>
      </w:r>
      <w:r w:rsidRPr="00924C35">
        <w:rPr>
          <w:rFonts w:asciiTheme="minorHAnsi" w:hAnsiTheme="minorHAnsi" w:cstheme="minorHAnsi"/>
          <w:bCs/>
          <w:sz w:val="22"/>
          <w:szCs w:val="22"/>
        </w:rPr>
        <w:t xml:space="preserve"> </w:t>
      </w:r>
      <w:r w:rsidR="00FD6FAC" w:rsidRPr="00924C35">
        <w:rPr>
          <w:rFonts w:asciiTheme="minorHAnsi" w:hAnsiTheme="minorHAnsi" w:cstheme="minorHAnsi"/>
          <w:bCs/>
          <w:sz w:val="22"/>
          <w:szCs w:val="22"/>
        </w:rPr>
        <w:t xml:space="preserve">members of </w:t>
      </w:r>
      <w:r w:rsidRPr="00924C35">
        <w:rPr>
          <w:rFonts w:asciiTheme="minorHAnsi" w:hAnsiTheme="minorHAnsi" w:cstheme="minorHAnsi"/>
          <w:bCs/>
          <w:sz w:val="22"/>
          <w:szCs w:val="22"/>
        </w:rPr>
        <w:t>Knott Creek School</w:t>
      </w:r>
      <w:r w:rsidR="00E01267" w:rsidRPr="00924C35">
        <w:rPr>
          <w:rFonts w:asciiTheme="minorHAnsi" w:hAnsiTheme="minorHAnsi" w:cstheme="minorHAnsi"/>
          <w:bCs/>
          <w:sz w:val="22"/>
          <w:szCs w:val="22"/>
        </w:rPr>
        <w:t xml:space="preserve"> staff</w:t>
      </w:r>
      <w:r w:rsidR="00FD6FAC" w:rsidRPr="00924C35">
        <w:rPr>
          <w:rFonts w:asciiTheme="minorHAnsi" w:hAnsiTheme="minorHAnsi" w:cstheme="minorHAnsi"/>
          <w:bCs/>
          <w:sz w:val="22"/>
          <w:szCs w:val="22"/>
        </w:rPr>
        <w:t>,</w:t>
      </w:r>
      <w:r w:rsidRPr="00924C35">
        <w:rPr>
          <w:rFonts w:asciiTheme="minorHAnsi" w:hAnsiTheme="minorHAnsi" w:cstheme="minorHAnsi"/>
          <w:bCs/>
          <w:sz w:val="22"/>
          <w:szCs w:val="22"/>
        </w:rPr>
        <w:t xml:space="preserve"> </w:t>
      </w:r>
      <w:r w:rsidR="00FD6FAC" w:rsidRPr="00924C35">
        <w:rPr>
          <w:rFonts w:asciiTheme="minorHAnsi" w:hAnsiTheme="minorHAnsi" w:cstheme="minorHAnsi"/>
          <w:bCs/>
          <w:sz w:val="22"/>
          <w:szCs w:val="22"/>
        </w:rPr>
        <w:t xml:space="preserve">members of </w:t>
      </w:r>
      <w:r w:rsidRPr="00924C35">
        <w:rPr>
          <w:rFonts w:asciiTheme="minorHAnsi" w:hAnsiTheme="minorHAnsi" w:cstheme="minorHAnsi"/>
          <w:bCs/>
          <w:sz w:val="22"/>
          <w:szCs w:val="22"/>
        </w:rPr>
        <w:t>Heron Creek School</w:t>
      </w:r>
      <w:r w:rsidR="00E01267" w:rsidRPr="00924C35">
        <w:rPr>
          <w:rFonts w:asciiTheme="minorHAnsi" w:hAnsiTheme="minorHAnsi" w:cstheme="minorHAnsi"/>
          <w:bCs/>
          <w:sz w:val="22"/>
          <w:szCs w:val="22"/>
        </w:rPr>
        <w:t xml:space="preserve"> staff</w:t>
      </w:r>
      <w:r w:rsidRPr="00924C35">
        <w:rPr>
          <w:rFonts w:asciiTheme="minorHAnsi" w:hAnsiTheme="minorHAnsi" w:cstheme="minorHAnsi"/>
          <w:bCs/>
          <w:sz w:val="22"/>
          <w:szCs w:val="22"/>
        </w:rPr>
        <w:t xml:space="preserve">, </w:t>
      </w:r>
      <w:r w:rsidR="00FD6FAC" w:rsidRPr="00924C35">
        <w:rPr>
          <w:rFonts w:asciiTheme="minorHAnsi" w:hAnsiTheme="minorHAnsi" w:cstheme="minorHAnsi"/>
          <w:bCs/>
          <w:sz w:val="22"/>
          <w:szCs w:val="22"/>
        </w:rPr>
        <w:t>r</w:t>
      </w:r>
      <w:r w:rsidRPr="00924C35">
        <w:rPr>
          <w:rFonts w:asciiTheme="minorHAnsi" w:hAnsiTheme="minorHAnsi" w:cstheme="minorHAnsi"/>
          <w:bCs/>
          <w:sz w:val="22"/>
          <w:szCs w:val="22"/>
        </w:rPr>
        <w:t>epresentative</w:t>
      </w:r>
      <w:r w:rsidR="00FD6FAC" w:rsidRPr="00924C35">
        <w:rPr>
          <w:rFonts w:asciiTheme="minorHAnsi" w:hAnsiTheme="minorHAnsi" w:cstheme="minorHAnsi"/>
          <w:bCs/>
          <w:sz w:val="22"/>
          <w:szCs w:val="22"/>
        </w:rPr>
        <w:t>s</w:t>
      </w:r>
      <w:proofErr w:type="gramEnd"/>
      <w:r w:rsidRPr="00924C35">
        <w:rPr>
          <w:rFonts w:asciiTheme="minorHAnsi" w:hAnsiTheme="minorHAnsi" w:cstheme="minorHAnsi"/>
          <w:bCs/>
          <w:sz w:val="22"/>
          <w:szCs w:val="22"/>
        </w:rPr>
        <w:t xml:space="preserve"> for the District</w:t>
      </w:r>
      <w:r w:rsidR="00FD6FAC" w:rsidRPr="00924C35">
        <w:rPr>
          <w:rFonts w:asciiTheme="minorHAnsi" w:hAnsiTheme="minorHAnsi" w:cstheme="minorHAnsi"/>
          <w:bCs/>
          <w:sz w:val="22"/>
          <w:szCs w:val="22"/>
        </w:rPr>
        <w:t>,</w:t>
      </w:r>
      <w:r w:rsidRPr="00924C35">
        <w:rPr>
          <w:rFonts w:asciiTheme="minorHAnsi" w:hAnsiTheme="minorHAnsi" w:cstheme="minorHAnsi"/>
          <w:bCs/>
          <w:sz w:val="22"/>
          <w:szCs w:val="22"/>
        </w:rPr>
        <w:t xml:space="preserve"> and Parent. </w:t>
      </w:r>
      <w:r w:rsidR="008C7F09" w:rsidRPr="00924C35">
        <w:rPr>
          <w:rFonts w:asciiTheme="minorHAnsi" w:hAnsiTheme="minorHAnsi" w:cstheme="minorHAnsi"/>
          <w:bCs/>
          <w:sz w:val="22"/>
          <w:szCs w:val="22"/>
        </w:rPr>
        <w:t>T</w:t>
      </w:r>
      <w:r w:rsidRPr="00924C35">
        <w:rPr>
          <w:rFonts w:asciiTheme="minorHAnsi" w:hAnsiTheme="minorHAnsi" w:cstheme="minorHAnsi"/>
          <w:bCs/>
          <w:sz w:val="22"/>
          <w:szCs w:val="22"/>
        </w:rPr>
        <w:t>he</w:t>
      </w:r>
      <w:r w:rsidR="00FD6FAC" w:rsidRPr="00924C35">
        <w:rPr>
          <w:rFonts w:asciiTheme="minorHAnsi" w:hAnsiTheme="minorHAnsi" w:cstheme="minorHAnsi"/>
          <w:bCs/>
          <w:sz w:val="22"/>
          <w:szCs w:val="22"/>
        </w:rPr>
        <w:t xml:space="preserve"> meeting participants</w:t>
      </w:r>
      <w:r w:rsidRPr="00924C35">
        <w:rPr>
          <w:rFonts w:asciiTheme="minorHAnsi" w:hAnsiTheme="minorHAnsi" w:cstheme="minorHAnsi"/>
          <w:bCs/>
          <w:sz w:val="22"/>
          <w:szCs w:val="22"/>
        </w:rPr>
        <w:t xml:space="preserve"> discussed whether to continue to provide Student with one-on-one support services. According to the documents, the District agreed to provide Student with one-on-one support services for part of each school day, particularly with respect to academics.</w:t>
      </w:r>
    </w:p>
    <w:p w:rsidR="00A943D0" w:rsidRPr="00924C35" w:rsidRDefault="00A943D0" w:rsidP="00807FE0">
      <w:pPr>
        <w:spacing w:after="0"/>
        <w:contextualSpacing/>
        <w:jc w:val="both"/>
        <w:rPr>
          <w:rFonts w:asciiTheme="minorHAnsi" w:hAnsiTheme="minorHAnsi" w:cstheme="minorHAnsi"/>
          <w:bCs/>
          <w:sz w:val="22"/>
          <w:szCs w:val="22"/>
        </w:rPr>
      </w:pPr>
    </w:p>
    <w:p w:rsidR="00D8724D" w:rsidRPr="00924C35" w:rsidRDefault="00A943D0" w:rsidP="00807FE0">
      <w:pPr>
        <w:spacing w:after="0"/>
        <w:contextualSpacing/>
        <w:jc w:val="both"/>
        <w:rPr>
          <w:rFonts w:asciiTheme="minorHAnsi" w:hAnsiTheme="minorHAnsi" w:cstheme="minorHAnsi"/>
          <w:sz w:val="22"/>
          <w:szCs w:val="22"/>
        </w:rPr>
      </w:pPr>
      <w:r w:rsidRPr="00924C35">
        <w:rPr>
          <w:rFonts w:asciiTheme="minorHAnsi" w:hAnsiTheme="minorHAnsi" w:cstheme="minorHAnsi"/>
          <w:bCs/>
          <w:sz w:val="22"/>
          <w:szCs w:val="22"/>
        </w:rPr>
        <w:t xml:space="preserve">Finally, </w:t>
      </w:r>
      <w:r w:rsidR="00FD79EA" w:rsidRPr="00924C35">
        <w:rPr>
          <w:rFonts w:asciiTheme="minorHAnsi" w:hAnsiTheme="minorHAnsi" w:cstheme="minorHAnsi"/>
          <w:bCs/>
          <w:sz w:val="22"/>
          <w:szCs w:val="22"/>
        </w:rPr>
        <w:t xml:space="preserve">with respect to not timely providing Student’s IEP to Heron Creek School, </w:t>
      </w:r>
      <w:r w:rsidRPr="00924C35">
        <w:rPr>
          <w:rFonts w:asciiTheme="minorHAnsi" w:hAnsiTheme="minorHAnsi" w:cstheme="minorHAnsi"/>
          <w:bCs/>
          <w:sz w:val="22"/>
          <w:szCs w:val="22"/>
        </w:rPr>
        <w:t>the District provided evidence to the Department that Student’s IEP was hand-delivered to Heron Creek School on December 7, 2016.</w:t>
      </w:r>
    </w:p>
    <w:p w:rsidR="00E02942" w:rsidRPr="00924C35" w:rsidRDefault="00E02942" w:rsidP="00807FE0">
      <w:pPr>
        <w:spacing w:after="0"/>
        <w:contextualSpacing/>
        <w:jc w:val="both"/>
        <w:rPr>
          <w:rFonts w:asciiTheme="minorHAnsi" w:hAnsiTheme="minorHAnsi" w:cstheme="minorHAnsi"/>
          <w:sz w:val="22"/>
          <w:szCs w:val="22"/>
        </w:rPr>
      </w:pPr>
    </w:p>
    <w:p w:rsidR="00D8724D" w:rsidRPr="00924C35" w:rsidRDefault="00A943D0" w:rsidP="00D2477D">
      <w:pPr>
        <w:pStyle w:val="Heading3"/>
      </w:pPr>
      <w:r w:rsidRPr="00924C35">
        <w:lastRenderedPageBreak/>
        <w:t>2.</w:t>
      </w:r>
      <w:r w:rsidRPr="00924C35">
        <w:tab/>
        <w:t>Legal Standard for ORS 659.852</w:t>
      </w:r>
    </w:p>
    <w:p w:rsidR="00FD79EA" w:rsidRPr="00924C35" w:rsidRDefault="00FD79EA" w:rsidP="00807FE0">
      <w:pPr>
        <w:spacing w:after="0"/>
        <w:contextualSpacing/>
        <w:jc w:val="both"/>
        <w:rPr>
          <w:rFonts w:asciiTheme="minorHAnsi" w:hAnsiTheme="minorHAnsi" w:cstheme="minorHAnsi"/>
          <w:b/>
          <w:sz w:val="22"/>
          <w:szCs w:val="22"/>
        </w:rPr>
      </w:pPr>
    </w:p>
    <w:p w:rsidR="00FD79EA" w:rsidRPr="00924C35" w:rsidRDefault="00FD79EA" w:rsidP="00807FE0">
      <w:pPr>
        <w:spacing w:after="0"/>
        <w:contextualSpacing/>
        <w:jc w:val="both"/>
        <w:rPr>
          <w:rFonts w:asciiTheme="minorHAnsi" w:hAnsiTheme="minorHAnsi" w:cstheme="minorHAnsi"/>
          <w:sz w:val="22"/>
          <w:szCs w:val="22"/>
        </w:rPr>
      </w:pPr>
      <w:r w:rsidRPr="00924C35">
        <w:rPr>
          <w:rFonts w:asciiTheme="minorHAnsi" w:hAnsiTheme="minorHAnsi" w:cstheme="minorHAnsi"/>
          <w:sz w:val="22"/>
          <w:szCs w:val="22"/>
        </w:rPr>
        <w:t>Correctly applying ORS 659.852 to these facts requires an understanding of the legal standard established by ORS 659.852. After reviewing the legislative history of ORS 659.852, we find that the legal standard established by the statute is the same as the legal standard under Oregon law for proving retaliation by an employer.</w:t>
      </w:r>
    </w:p>
    <w:p w:rsidR="00A943D0" w:rsidRPr="00924C35" w:rsidRDefault="00A943D0" w:rsidP="00807FE0">
      <w:pPr>
        <w:spacing w:after="0"/>
        <w:contextualSpacing/>
        <w:jc w:val="both"/>
        <w:rPr>
          <w:rFonts w:asciiTheme="minorHAnsi" w:hAnsiTheme="minorHAnsi" w:cstheme="minorHAnsi"/>
          <w:sz w:val="22"/>
          <w:szCs w:val="22"/>
        </w:rPr>
      </w:pPr>
    </w:p>
    <w:p w:rsidR="00D8724D" w:rsidRPr="00924C35" w:rsidRDefault="00D8724D" w:rsidP="00807FE0">
      <w:pPr>
        <w:spacing w:after="0"/>
        <w:contextualSpacing/>
        <w:jc w:val="both"/>
        <w:rPr>
          <w:rFonts w:asciiTheme="minorHAnsi" w:hAnsiTheme="minorHAnsi" w:cstheme="minorHAnsi"/>
          <w:sz w:val="22"/>
          <w:szCs w:val="22"/>
        </w:rPr>
      </w:pPr>
      <w:r w:rsidRPr="00924C35">
        <w:rPr>
          <w:rFonts w:asciiTheme="minorHAnsi" w:hAnsiTheme="minorHAnsi" w:cstheme="minorHAnsi"/>
          <w:sz w:val="22"/>
          <w:szCs w:val="22"/>
        </w:rPr>
        <w:t xml:space="preserve">Legislative history suggests that ORS 659.852 should be interpreted in a manner that is consistent with ORS 659A.199 and other Oregon laws protecting whistleblowers. The genesis for ORS 659.852 was House Bill 3371 (2015). </w:t>
      </w:r>
      <w:proofErr w:type="gramStart"/>
      <w:r w:rsidRPr="00924C35">
        <w:rPr>
          <w:rFonts w:asciiTheme="minorHAnsi" w:hAnsiTheme="minorHAnsi" w:cstheme="minorHAnsi"/>
          <w:sz w:val="22"/>
          <w:szCs w:val="22"/>
        </w:rPr>
        <w:t>At both public hearings held for the bill—the first before the House Committee on Higher Education, Innovation, and Workforce Development on April 6, 2015, and the second before the Senate Committee on Judiciary on May 26, 2015—witnesses proffered testimony that the primary purpose of the bill was to extend the protections available to employees under ORS 659A.199 to students.</w:t>
      </w:r>
      <w:proofErr w:type="gramEnd"/>
      <w:r w:rsidRPr="00924C35">
        <w:rPr>
          <w:rFonts w:asciiTheme="minorHAnsi" w:hAnsiTheme="minorHAnsi" w:cstheme="minorHAnsi"/>
          <w:sz w:val="22"/>
          <w:szCs w:val="22"/>
        </w:rPr>
        <w:t xml:space="preserve"> The legislative history of ORS 659A.199 suggests that the primary purpose of that statute is to extend the protections available to public employee whistleblowers under Oregon law to other employee whistleblowers. </w:t>
      </w:r>
      <w:r w:rsidRPr="00924C35">
        <w:rPr>
          <w:rFonts w:asciiTheme="minorHAnsi" w:hAnsiTheme="minorHAnsi" w:cstheme="minorHAnsi"/>
          <w:i/>
          <w:sz w:val="22"/>
          <w:szCs w:val="22"/>
        </w:rPr>
        <w:t>Brunozzi v. Cable Communications, Inc.</w:t>
      </w:r>
      <w:r w:rsidRPr="00924C35">
        <w:rPr>
          <w:rFonts w:asciiTheme="minorHAnsi" w:hAnsiTheme="minorHAnsi" w:cstheme="minorHAnsi"/>
          <w:sz w:val="22"/>
          <w:szCs w:val="22"/>
        </w:rPr>
        <w:t>, 851 F.3d 990, 999-1000 (9th Cir. 2017). Thus, to make a complaint under ORS 659.852, a person must establish the elements required for establishing a</w:t>
      </w:r>
      <w:r w:rsidRPr="00924C35">
        <w:rPr>
          <w:rFonts w:asciiTheme="minorHAnsi" w:hAnsiTheme="minorHAnsi" w:cstheme="minorHAnsi"/>
          <w:i/>
          <w:sz w:val="22"/>
          <w:szCs w:val="22"/>
        </w:rPr>
        <w:t xml:space="preserve"> prima facie </w:t>
      </w:r>
      <w:r w:rsidRPr="00924C35">
        <w:rPr>
          <w:rFonts w:asciiTheme="minorHAnsi" w:hAnsiTheme="minorHAnsi" w:cstheme="minorHAnsi"/>
          <w:sz w:val="22"/>
          <w:szCs w:val="22"/>
        </w:rPr>
        <w:t>case of retaliation under ORS 659A.199 and other Oregon laws protecting whistleblowers.</w:t>
      </w:r>
    </w:p>
    <w:p w:rsidR="00D8724D" w:rsidRPr="00924C35" w:rsidRDefault="00D8724D" w:rsidP="00807FE0">
      <w:pPr>
        <w:spacing w:after="0"/>
        <w:contextualSpacing/>
        <w:jc w:val="both"/>
        <w:rPr>
          <w:rFonts w:asciiTheme="minorHAnsi" w:hAnsiTheme="minorHAnsi" w:cstheme="minorHAnsi"/>
          <w:sz w:val="22"/>
          <w:szCs w:val="22"/>
        </w:rPr>
      </w:pPr>
    </w:p>
    <w:p w:rsidR="00D8724D" w:rsidRPr="00924C35" w:rsidRDefault="00D8724D" w:rsidP="00807FE0">
      <w:pPr>
        <w:spacing w:after="0"/>
        <w:contextualSpacing/>
        <w:jc w:val="both"/>
        <w:rPr>
          <w:rFonts w:asciiTheme="minorHAnsi" w:hAnsiTheme="minorHAnsi" w:cstheme="minorHAnsi"/>
          <w:sz w:val="22"/>
          <w:szCs w:val="22"/>
        </w:rPr>
      </w:pPr>
      <w:r w:rsidRPr="00924C35">
        <w:rPr>
          <w:rFonts w:asciiTheme="minorHAnsi" w:hAnsiTheme="minorHAnsi" w:cstheme="minorHAnsi"/>
          <w:sz w:val="22"/>
          <w:szCs w:val="22"/>
        </w:rPr>
        <w:t xml:space="preserve">In consideration of these laws, a person must establish the following to prove retaliation under ORS 659.852: (1) the student was engaged in a protected activity; (2) the student suffered an adverse educational decision; and (3) there was a causal link between the protected activity and the adverse educational decision. </w:t>
      </w:r>
      <w:r w:rsidRPr="00924C35">
        <w:rPr>
          <w:rFonts w:asciiTheme="minorHAnsi" w:hAnsiTheme="minorHAnsi" w:cstheme="minorHAnsi"/>
          <w:i/>
          <w:sz w:val="22"/>
          <w:szCs w:val="22"/>
        </w:rPr>
        <w:t>Huitt v. Optum Health Services</w:t>
      </w:r>
      <w:r w:rsidRPr="00924C35">
        <w:rPr>
          <w:rFonts w:asciiTheme="minorHAnsi" w:hAnsiTheme="minorHAnsi" w:cstheme="minorHAnsi"/>
          <w:sz w:val="22"/>
          <w:szCs w:val="22"/>
        </w:rPr>
        <w:t xml:space="preserve">, 216 F.Supp. 3d 1179, 1190 (D. Or. 2016) (explaining requirements for establishing a </w:t>
      </w:r>
      <w:r w:rsidRPr="00924C35">
        <w:rPr>
          <w:rFonts w:asciiTheme="minorHAnsi" w:hAnsiTheme="minorHAnsi" w:cstheme="minorHAnsi"/>
          <w:i/>
          <w:sz w:val="22"/>
          <w:szCs w:val="22"/>
        </w:rPr>
        <w:t xml:space="preserve">prima facie </w:t>
      </w:r>
      <w:r w:rsidRPr="00924C35">
        <w:rPr>
          <w:rFonts w:asciiTheme="minorHAnsi" w:hAnsiTheme="minorHAnsi" w:cstheme="minorHAnsi"/>
          <w:sz w:val="22"/>
          <w:szCs w:val="22"/>
        </w:rPr>
        <w:t xml:space="preserve">case of retaliation under ORS 659A.199 and 659A.230); </w:t>
      </w:r>
      <w:r w:rsidRPr="00924C35">
        <w:rPr>
          <w:rFonts w:asciiTheme="minorHAnsi" w:hAnsiTheme="minorHAnsi" w:cstheme="minorHAnsi"/>
          <w:i/>
          <w:sz w:val="22"/>
          <w:szCs w:val="22"/>
        </w:rPr>
        <w:t>see also Ruggles v. Cal. Polytechnic State Univ.</w:t>
      </w:r>
      <w:r w:rsidRPr="00924C35">
        <w:rPr>
          <w:rFonts w:asciiTheme="minorHAnsi" w:hAnsiTheme="minorHAnsi" w:cstheme="minorHAnsi"/>
          <w:sz w:val="22"/>
          <w:szCs w:val="22"/>
        </w:rPr>
        <w:t xml:space="preserve">, 797 F.2d 782, 785 (9th Cir. 1986) (explaining requirements for establishing a </w:t>
      </w:r>
      <w:r w:rsidRPr="00924C35">
        <w:rPr>
          <w:rFonts w:asciiTheme="minorHAnsi" w:hAnsiTheme="minorHAnsi" w:cstheme="minorHAnsi"/>
          <w:i/>
          <w:sz w:val="22"/>
          <w:szCs w:val="22"/>
        </w:rPr>
        <w:t xml:space="preserve">prima facie </w:t>
      </w:r>
      <w:r w:rsidRPr="00924C35">
        <w:rPr>
          <w:rFonts w:asciiTheme="minorHAnsi" w:hAnsiTheme="minorHAnsi" w:cstheme="minorHAnsi"/>
          <w:sz w:val="22"/>
          <w:szCs w:val="22"/>
        </w:rPr>
        <w:t xml:space="preserve">case of retaliation under Title VII of the Civil Rights Act). </w:t>
      </w:r>
    </w:p>
    <w:p w:rsidR="00D8724D" w:rsidRPr="00924C35" w:rsidRDefault="00D8724D" w:rsidP="00807FE0">
      <w:pPr>
        <w:spacing w:after="0"/>
        <w:contextualSpacing/>
        <w:jc w:val="both"/>
        <w:rPr>
          <w:rFonts w:asciiTheme="minorHAnsi" w:hAnsiTheme="minorHAnsi" w:cstheme="minorHAnsi"/>
          <w:sz w:val="22"/>
          <w:szCs w:val="22"/>
        </w:rPr>
      </w:pPr>
    </w:p>
    <w:p w:rsidR="00D8724D" w:rsidRPr="00924C35" w:rsidRDefault="00B079AE" w:rsidP="00D2477D">
      <w:pPr>
        <w:pStyle w:val="Heading3"/>
      </w:pPr>
      <w:r w:rsidRPr="00924C35">
        <w:t>3</w:t>
      </w:r>
      <w:r w:rsidR="00D8724D" w:rsidRPr="00924C35">
        <w:t>.</w:t>
      </w:r>
      <w:r w:rsidR="00D8724D" w:rsidRPr="00924C35">
        <w:tab/>
        <w:t>First Prong: Protected Activity</w:t>
      </w:r>
    </w:p>
    <w:p w:rsidR="009E223A" w:rsidRPr="00924C35" w:rsidRDefault="009E223A" w:rsidP="00807FE0">
      <w:pPr>
        <w:spacing w:after="0"/>
        <w:jc w:val="both"/>
        <w:rPr>
          <w:rFonts w:asciiTheme="minorHAnsi" w:hAnsiTheme="minorHAnsi" w:cstheme="minorHAnsi"/>
          <w:b/>
          <w:bCs/>
          <w:sz w:val="22"/>
          <w:szCs w:val="22"/>
        </w:rPr>
      </w:pPr>
    </w:p>
    <w:p w:rsidR="00222808" w:rsidRPr="00924C35" w:rsidRDefault="004A4D21"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Under ORS 659.852, the only protected activity is the act of reporting in good faith information believed to be evidence of a violation of state or federal law, rule, or regulation. In this case, there is substantial evidence that Parent made several reports of this kind.</w:t>
      </w:r>
    </w:p>
    <w:p w:rsidR="004A4D21" w:rsidRPr="00924C35" w:rsidRDefault="004A4D21" w:rsidP="00807FE0">
      <w:pPr>
        <w:spacing w:after="0"/>
        <w:jc w:val="both"/>
        <w:rPr>
          <w:rFonts w:asciiTheme="minorHAnsi" w:hAnsiTheme="minorHAnsi" w:cstheme="minorHAnsi"/>
          <w:bCs/>
          <w:sz w:val="22"/>
          <w:szCs w:val="22"/>
        </w:rPr>
      </w:pPr>
    </w:p>
    <w:p w:rsidR="00CD69DE" w:rsidRPr="00924C35" w:rsidRDefault="00CD69DE"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On May 23, 2014, Parent filed a complaint with </w:t>
      </w:r>
      <w:r w:rsidR="00304577" w:rsidRPr="00924C35">
        <w:rPr>
          <w:rFonts w:asciiTheme="minorHAnsi" w:hAnsiTheme="minorHAnsi" w:cstheme="minorHAnsi"/>
          <w:bCs/>
          <w:sz w:val="22"/>
          <w:szCs w:val="22"/>
        </w:rPr>
        <w:t xml:space="preserve">the United States Department of </w:t>
      </w:r>
      <w:r w:rsidR="00890F42" w:rsidRPr="00924C35">
        <w:rPr>
          <w:rFonts w:asciiTheme="minorHAnsi" w:hAnsiTheme="minorHAnsi" w:cstheme="minorHAnsi"/>
          <w:bCs/>
          <w:sz w:val="22"/>
          <w:szCs w:val="22"/>
        </w:rPr>
        <w:t>Education</w:t>
      </w:r>
      <w:r w:rsidR="00304577" w:rsidRPr="00924C35">
        <w:rPr>
          <w:rFonts w:asciiTheme="minorHAnsi" w:hAnsiTheme="minorHAnsi" w:cstheme="minorHAnsi"/>
          <w:bCs/>
          <w:sz w:val="22"/>
          <w:szCs w:val="22"/>
        </w:rPr>
        <w:t xml:space="preserve"> Office for Civil Rights (OCR)</w:t>
      </w:r>
      <w:r w:rsidRPr="00924C35">
        <w:rPr>
          <w:rFonts w:asciiTheme="minorHAnsi" w:hAnsiTheme="minorHAnsi" w:cstheme="minorHAnsi"/>
          <w:bCs/>
          <w:sz w:val="22"/>
          <w:szCs w:val="22"/>
        </w:rPr>
        <w:t xml:space="preserve">. In her complaint, Parent alleged that the District discriminated against Student </w:t>
      </w:r>
      <w:proofErr w:type="gramStart"/>
      <w:r w:rsidRPr="00924C35">
        <w:rPr>
          <w:rFonts w:asciiTheme="minorHAnsi" w:hAnsiTheme="minorHAnsi" w:cstheme="minorHAnsi"/>
          <w:bCs/>
          <w:sz w:val="22"/>
          <w:szCs w:val="22"/>
        </w:rPr>
        <w:t>on the basis of</w:t>
      </w:r>
      <w:proofErr w:type="gramEnd"/>
      <w:r w:rsidRPr="00924C35">
        <w:rPr>
          <w:rFonts w:asciiTheme="minorHAnsi" w:hAnsiTheme="minorHAnsi" w:cstheme="minorHAnsi"/>
          <w:bCs/>
          <w:sz w:val="22"/>
          <w:szCs w:val="22"/>
        </w:rPr>
        <w:t xml:space="preserve"> disability when, on March 17, 2014, the District disallowed Student from attending daycare programs at Ardenwald Elementary School, View Acre Elementary School, and other elementary schools located within the District.</w:t>
      </w:r>
    </w:p>
    <w:p w:rsidR="00CD69DE" w:rsidRPr="00924C35" w:rsidRDefault="00CD69DE" w:rsidP="00807FE0">
      <w:pPr>
        <w:spacing w:after="0"/>
        <w:jc w:val="both"/>
        <w:rPr>
          <w:rFonts w:asciiTheme="minorHAnsi" w:hAnsiTheme="minorHAnsi" w:cstheme="minorHAnsi"/>
          <w:bCs/>
          <w:sz w:val="22"/>
          <w:szCs w:val="22"/>
        </w:rPr>
      </w:pPr>
    </w:p>
    <w:p w:rsidR="00CD69DE" w:rsidRPr="00924C35" w:rsidRDefault="00CD69DE"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lastRenderedPageBreak/>
        <w:t>On February 22, 2015, Parent reported to OCR that the District had failed to fulfill the terms of the agreement. Parent specifically reported that the District had failed to provide families with written information that daycare services were available to all students, including students with a disability, by January 16, 2015.</w:t>
      </w:r>
    </w:p>
    <w:p w:rsidR="00CD69DE" w:rsidRPr="00924C35" w:rsidRDefault="00CD69DE" w:rsidP="00807FE0">
      <w:pPr>
        <w:spacing w:after="0"/>
        <w:jc w:val="both"/>
        <w:rPr>
          <w:rFonts w:asciiTheme="minorHAnsi" w:hAnsiTheme="minorHAnsi" w:cstheme="minorHAnsi"/>
          <w:bCs/>
          <w:sz w:val="22"/>
          <w:szCs w:val="22"/>
        </w:rPr>
      </w:pPr>
    </w:p>
    <w:p w:rsidR="00CD69DE" w:rsidRPr="00924C35" w:rsidRDefault="00CD69DE" w:rsidP="00807FE0">
      <w:pPr>
        <w:spacing w:after="0"/>
        <w:jc w:val="both"/>
        <w:rPr>
          <w:rFonts w:asciiTheme="minorHAnsi" w:hAnsiTheme="minorHAnsi" w:cstheme="minorHAnsi"/>
          <w:bCs/>
          <w:sz w:val="22"/>
          <w:szCs w:val="22"/>
        </w:rPr>
      </w:pPr>
      <w:proofErr w:type="gramStart"/>
      <w:r w:rsidRPr="00924C35">
        <w:rPr>
          <w:rFonts w:asciiTheme="minorHAnsi" w:hAnsiTheme="minorHAnsi" w:cstheme="minorHAnsi"/>
          <w:bCs/>
          <w:sz w:val="22"/>
          <w:szCs w:val="22"/>
        </w:rPr>
        <w:t>On November 12, 2016, Parent called the Clackamas County Child Abuse Hotline and reported that on November 9, 2016, a staff member of the Daycare Program held Student from behind with both arms, in a “bear hug like fashion,” then put her leg between his legs and pulled him off balance, causing him to fall to the floor and hit his head.</w:t>
      </w:r>
      <w:proofErr w:type="gramEnd"/>
    </w:p>
    <w:p w:rsidR="00CD69DE" w:rsidRPr="00924C35" w:rsidRDefault="00CD69DE" w:rsidP="00807FE0">
      <w:pPr>
        <w:spacing w:after="0"/>
        <w:jc w:val="both"/>
        <w:rPr>
          <w:rFonts w:asciiTheme="minorHAnsi" w:hAnsiTheme="minorHAnsi" w:cstheme="minorHAnsi"/>
          <w:bCs/>
          <w:sz w:val="22"/>
          <w:szCs w:val="22"/>
        </w:rPr>
      </w:pPr>
    </w:p>
    <w:p w:rsidR="00CD69DE" w:rsidRPr="00924C35" w:rsidRDefault="00FE78C8"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On November 28, 2016, Parent reported to Department that the District had violated the federal Individuals with Disabilities Education Act (IDEA). Parent specifically alleged that the District did not provide Parent with access to Student’s files as required by IDEA, failed to implement parts of Student’s IEP, refused to review Student’s IEP as required by IDEA, and placed Student in restrictive or otherwise inappropriate classrooms.</w:t>
      </w:r>
    </w:p>
    <w:p w:rsidR="004A4D21" w:rsidRPr="00924C35" w:rsidRDefault="004A4D21" w:rsidP="00807FE0">
      <w:pPr>
        <w:spacing w:after="0"/>
        <w:jc w:val="both"/>
        <w:rPr>
          <w:rFonts w:asciiTheme="minorHAnsi" w:hAnsiTheme="minorHAnsi" w:cstheme="minorHAnsi"/>
          <w:bCs/>
          <w:sz w:val="22"/>
          <w:szCs w:val="22"/>
        </w:rPr>
      </w:pPr>
    </w:p>
    <w:p w:rsidR="00601D50" w:rsidRPr="00924C35" w:rsidRDefault="00F620E2"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On December 31, 2016, Parent filed a second complaint with OCR. In her complaint, Parent alleged that the District discriminated against Student </w:t>
      </w:r>
      <w:proofErr w:type="gramStart"/>
      <w:r w:rsidRPr="00924C35">
        <w:rPr>
          <w:rFonts w:asciiTheme="minorHAnsi" w:hAnsiTheme="minorHAnsi" w:cstheme="minorHAnsi"/>
          <w:bCs/>
          <w:sz w:val="22"/>
          <w:szCs w:val="22"/>
        </w:rPr>
        <w:t>on the basis of</w:t>
      </w:r>
      <w:proofErr w:type="gramEnd"/>
      <w:r w:rsidRPr="00924C35">
        <w:rPr>
          <w:rFonts w:asciiTheme="minorHAnsi" w:hAnsiTheme="minorHAnsi" w:cstheme="minorHAnsi"/>
          <w:bCs/>
          <w:sz w:val="22"/>
          <w:szCs w:val="22"/>
        </w:rPr>
        <w:t xml:space="preserve"> disability.</w:t>
      </w:r>
    </w:p>
    <w:p w:rsidR="00F620E2" w:rsidRPr="00924C35" w:rsidRDefault="00F620E2" w:rsidP="00807FE0">
      <w:pPr>
        <w:spacing w:after="0"/>
        <w:jc w:val="both"/>
        <w:rPr>
          <w:rFonts w:asciiTheme="minorHAnsi" w:hAnsiTheme="minorHAnsi" w:cstheme="minorHAnsi"/>
          <w:bCs/>
          <w:sz w:val="22"/>
          <w:szCs w:val="22"/>
        </w:rPr>
      </w:pPr>
    </w:p>
    <w:p w:rsidR="00F620E2" w:rsidRPr="00924C35" w:rsidRDefault="00F620E2"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On May 5, 2017, Parent filed with the District the complaint that is the subject of this appeal. In her complaint, Parent made 12 separate allegations. </w:t>
      </w:r>
      <w:r w:rsidR="004558A8" w:rsidRPr="00924C35">
        <w:rPr>
          <w:rFonts w:asciiTheme="minorHAnsi" w:hAnsiTheme="minorHAnsi" w:cstheme="minorHAnsi"/>
          <w:bCs/>
          <w:sz w:val="22"/>
          <w:szCs w:val="22"/>
        </w:rPr>
        <w:t>The District found that evidence substantiated three of the allegations.</w:t>
      </w:r>
    </w:p>
    <w:p w:rsidR="0075620B" w:rsidRPr="00924C35" w:rsidRDefault="0075620B" w:rsidP="00807FE0">
      <w:pPr>
        <w:spacing w:after="0"/>
        <w:jc w:val="both"/>
        <w:rPr>
          <w:rFonts w:asciiTheme="minorHAnsi" w:hAnsiTheme="minorHAnsi" w:cstheme="minorHAnsi"/>
          <w:bCs/>
          <w:sz w:val="22"/>
          <w:szCs w:val="22"/>
        </w:rPr>
      </w:pPr>
    </w:p>
    <w:p w:rsidR="00F620E2" w:rsidRPr="00924C35" w:rsidRDefault="0075620B"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On August 1, 2017, Parent filed a third complaint with OCR. In her complaint, Parent alleged that the District had discriminated against students with disabilities by removing from its website the written information that daycare services were available to all students, including students </w:t>
      </w:r>
      <w:r w:rsidR="00277938" w:rsidRPr="00924C35">
        <w:rPr>
          <w:rFonts w:asciiTheme="minorHAnsi" w:hAnsiTheme="minorHAnsi" w:cstheme="minorHAnsi"/>
          <w:bCs/>
          <w:sz w:val="22"/>
          <w:szCs w:val="22"/>
        </w:rPr>
        <w:t>with a disability</w:t>
      </w:r>
      <w:r w:rsidRPr="00924C35">
        <w:rPr>
          <w:rFonts w:asciiTheme="minorHAnsi" w:hAnsiTheme="minorHAnsi" w:cstheme="minorHAnsi"/>
          <w:bCs/>
          <w:sz w:val="22"/>
          <w:szCs w:val="22"/>
        </w:rPr>
        <w:t>, as required by the complaint resolution agreement that the District had signed on December 4, 2014.</w:t>
      </w:r>
    </w:p>
    <w:p w:rsidR="00BA405E" w:rsidRPr="00924C35" w:rsidRDefault="00BA405E" w:rsidP="00807FE0">
      <w:pPr>
        <w:spacing w:after="0"/>
        <w:jc w:val="both"/>
        <w:rPr>
          <w:rFonts w:asciiTheme="minorHAnsi" w:hAnsiTheme="minorHAnsi" w:cstheme="minorHAnsi"/>
          <w:bCs/>
          <w:sz w:val="22"/>
          <w:szCs w:val="22"/>
        </w:rPr>
      </w:pPr>
    </w:p>
    <w:p w:rsidR="00A41EE3" w:rsidRPr="00924C35" w:rsidRDefault="00A41EE3"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In each of these incidents, Parent reported in good faith information that she believed to be evidence of a violation of state or federal law, rule, or regulation. The Department finds that the facts substantiate that Parent engaged in an activity protected under ORS 659.852.</w:t>
      </w:r>
    </w:p>
    <w:p w:rsidR="00A41EE3" w:rsidRPr="00924C35" w:rsidRDefault="00A41EE3" w:rsidP="00807FE0">
      <w:pPr>
        <w:spacing w:after="0"/>
        <w:jc w:val="both"/>
        <w:rPr>
          <w:rFonts w:asciiTheme="minorHAnsi" w:hAnsiTheme="minorHAnsi" w:cstheme="minorHAnsi"/>
          <w:bCs/>
          <w:sz w:val="22"/>
          <w:szCs w:val="22"/>
        </w:rPr>
      </w:pPr>
    </w:p>
    <w:p w:rsidR="00A41EE3" w:rsidRPr="00924C35" w:rsidRDefault="00A41EE3" w:rsidP="00D2477D">
      <w:pPr>
        <w:pStyle w:val="Heading3"/>
      </w:pPr>
      <w:r w:rsidRPr="00924C35">
        <w:t xml:space="preserve"> </w:t>
      </w:r>
      <w:r w:rsidR="00B079AE" w:rsidRPr="00924C35">
        <w:t>4</w:t>
      </w:r>
      <w:r w:rsidR="003A3E45" w:rsidRPr="00924C35">
        <w:t>.</w:t>
      </w:r>
      <w:r w:rsidR="003A3E45" w:rsidRPr="00924C35">
        <w:tab/>
        <w:t>Second Prong: Adverse Education</w:t>
      </w:r>
      <w:r w:rsidR="00E8019B" w:rsidRPr="00924C35">
        <w:t>al</w:t>
      </w:r>
      <w:r w:rsidR="003A3E45" w:rsidRPr="00924C35">
        <w:t xml:space="preserve"> Decision</w:t>
      </w:r>
    </w:p>
    <w:p w:rsidR="003A3E45" w:rsidRPr="00924C35" w:rsidRDefault="003A3E45" w:rsidP="00807FE0">
      <w:pPr>
        <w:spacing w:after="0"/>
        <w:jc w:val="both"/>
        <w:rPr>
          <w:rFonts w:asciiTheme="minorHAnsi" w:hAnsiTheme="minorHAnsi" w:cstheme="minorHAnsi"/>
          <w:bCs/>
          <w:sz w:val="22"/>
          <w:szCs w:val="22"/>
        </w:rPr>
      </w:pPr>
    </w:p>
    <w:p w:rsidR="001B72DE" w:rsidRPr="00924C35" w:rsidRDefault="001B72DE"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Under ORS 659.852 (1</w:t>
      </w:r>
      <w:proofErr w:type="gramStart"/>
      <w:r w:rsidRPr="00924C35">
        <w:rPr>
          <w:rFonts w:asciiTheme="minorHAnsi" w:hAnsiTheme="minorHAnsi" w:cstheme="minorHAnsi"/>
          <w:bCs/>
          <w:sz w:val="22"/>
          <w:szCs w:val="22"/>
        </w:rPr>
        <w:t>)(</w:t>
      </w:r>
      <w:proofErr w:type="gramEnd"/>
      <w:r w:rsidRPr="00924C35">
        <w:rPr>
          <w:rFonts w:asciiTheme="minorHAnsi" w:hAnsiTheme="minorHAnsi" w:cstheme="minorHAnsi"/>
          <w:bCs/>
          <w:sz w:val="22"/>
          <w:szCs w:val="22"/>
        </w:rPr>
        <w:t>b), adverse education</w:t>
      </w:r>
      <w:r w:rsidR="00E8019B" w:rsidRPr="00924C35">
        <w:rPr>
          <w:rFonts w:asciiTheme="minorHAnsi" w:hAnsiTheme="minorHAnsi" w:cstheme="minorHAnsi"/>
          <w:bCs/>
          <w:sz w:val="22"/>
          <w:szCs w:val="22"/>
        </w:rPr>
        <w:t>al</w:t>
      </w:r>
      <w:r w:rsidRPr="00924C35">
        <w:rPr>
          <w:rFonts w:asciiTheme="minorHAnsi" w:hAnsiTheme="minorHAnsi" w:cstheme="minorHAnsi"/>
          <w:bCs/>
          <w:sz w:val="22"/>
          <w:szCs w:val="22"/>
        </w:rPr>
        <w:t xml:space="preserve"> decisions are limited to the following:</w:t>
      </w:r>
    </w:p>
    <w:p w:rsidR="001B72DE" w:rsidRPr="00924C35" w:rsidRDefault="001B72DE" w:rsidP="00807FE0">
      <w:pPr>
        <w:spacing w:after="0"/>
        <w:jc w:val="both"/>
        <w:rPr>
          <w:rFonts w:asciiTheme="minorHAnsi" w:hAnsiTheme="minorHAnsi" w:cstheme="minorHAnsi"/>
          <w:bCs/>
          <w:sz w:val="22"/>
          <w:szCs w:val="22"/>
        </w:rPr>
      </w:pPr>
    </w:p>
    <w:p w:rsidR="001B72DE" w:rsidRPr="00924C35" w:rsidRDefault="001B72DE" w:rsidP="00807FE0">
      <w:pPr>
        <w:spacing w:after="0"/>
        <w:ind w:left="1440" w:right="1440"/>
        <w:jc w:val="both"/>
        <w:rPr>
          <w:rFonts w:asciiTheme="minorHAnsi" w:hAnsiTheme="minorHAnsi" w:cstheme="minorHAnsi"/>
          <w:bCs/>
          <w:sz w:val="22"/>
          <w:szCs w:val="22"/>
        </w:rPr>
      </w:pPr>
      <w:r w:rsidRPr="00924C35">
        <w:rPr>
          <w:rFonts w:asciiTheme="minorHAnsi" w:hAnsiTheme="minorHAnsi" w:cstheme="minorHAnsi"/>
          <w:bCs/>
          <w:sz w:val="22"/>
          <w:szCs w:val="22"/>
        </w:rPr>
        <w:t xml:space="preserve">[S]uspension, expulsion, disenrollment, grade reduction, denial of academic or employment opportunities, exclusion from academic or extracurricular activities, denial of access to transcripts, threats, </w:t>
      </w:r>
      <w:r w:rsidRPr="00924C35">
        <w:rPr>
          <w:rFonts w:asciiTheme="minorHAnsi" w:hAnsiTheme="minorHAnsi" w:cstheme="minorHAnsi"/>
          <w:bCs/>
          <w:sz w:val="22"/>
          <w:szCs w:val="22"/>
        </w:rPr>
        <w:lastRenderedPageBreak/>
        <w:t xml:space="preserve">harassment or other adverse action that substantially disadvantages a student in academic, employment or extracurricular activities. </w:t>
      </w:r>
    </w:p>
    <w:p w:rsidR="000D52CA" w:rsidRPr="00924C35" w:rsidRDefault="000D52CA" w:rsidP="00807FE0">
      <w:pPr>
        <w:spacing w:after="0"/>
        <w:ind w:left="1440" w:right="1440"/>
        <w:jc w:val="both"/>
        <w:rPr>
          <w:rFonts w:asciiTheme="minorHAnsi" w:hAnsiTheme="minorHAnsi" w:cstheme="minorHAnsi"/>
          <w:bCs/>
          <w:sz w:val="22"/>
          <w:szCs w:val="22"/>
        </w:rPr>
      </w:pPr>
    </w:p>
    <w:p w:rsidR="000D52CA" w:rsidRPr="00924C35" w:rsidRDefault="000D52CA"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For the protections of ORS 659.852 to apply to Student’s situations, each action taken by the District that Parent claims is retaliatory in nature must be one of the </w:t>
      </w:r>
      <w:r w:rsidR="00AE34F0" w:rsidRPr="00924C35">
        <w:rPr>
          <w:rFonts w:asciiTheme="minorHAnsi" w:hAnsiTheme="minorHAnsi" w:cstheme="minorHAnsi"/>
          <w:bCs/>
          <w:sz w:val="22"/>
          <w:szCs w:val="22"/>
        </w:rPr>
        <w:t xml:space="preserve">adverse educational decisions listed above. Parent is not alleging that Student’s grades </w:t>
      </w:r>
      <w:proofErr w:type="gramStart"/>
      <w:r w:rsidR="00AE34F0" w:rsidRPr="00924C35">
        <w:rPr>
          <w:rFonts w:asciiTheme="minorHAnsi" w:hAnsiTheme="minorHAnsi" w:cstheme="minorHAnsi"/>
          <w:bCs/>
          <w:sz w:val="22"/>
          <w:szCs w:val="22"/>
        </w:rPr>
        <w:t>were reduced</w:t>
      </w:r>
      <w:proofErr w:type="gramEnd"/>
      <w:r w:rsidR="00AE34F0" w:rsidRPr="00924C35">
        <w:rPr>
          <w:rFonts w:asciiTheme="minorHAnsi" w:hAnsiTheme="minorHAnsi" w:cstheme="minorHAnsi"/>
          <w:bCs/>
          <w:sz w:val="22"/>
          <w:szCs w:val="22"/>
        </w:rPr>
        <w:t xml:space="preserve">, that he was denied academic or employment opportunities, that he was excluded from academic or extracurricular activities, or that he was denied access to his transcripts. Parent is alleging that the District retaliated against Student by suspending </w:t>
      </w:r>
      <w:proofErr w:type="gramStart"/>
      <w:r w:rsidR="00AE34F0" w:rsidRPr="00924C35">
        <w:rPr>
          <w:rFonts w:asciiTheme="minorHAnsi" w:hAnsiTheme="minorHAnsi" w:cstheme="minorHAnsi"/>
          <w:bCs/>
          <w:sz w:val="22"/>
          <w:szCs w:val="22"/>
        </w:rPr>
        <w:t>him,</w:t>
      </w:r>
      <w:proofErr w:type="gramEnd"/>
      <w:r w:rsidR="00AE34F0" w:rsidRPr="00924C35">
        <w:rPr>
          <w:rFonts w:asciiTheme="minorHAnsi" w:hAnsiTheme="minorHAnsi" w:cstheme="minorHAnsi"/>
          <w:bCs/>
          <w:sz w:val="22"/>
          <w:szCs w:val="22"/>
        </w:rPr>
        <w:t xml:space="preserve"> disenrolling him, threatening him, harassing him, and taking other adverse actions against him that substantially disadvantage him.</w:t>
      </w:r>
    </w:p>
    <w:p w:rsidR="00E62C1A" w:rsidRPr="00924C35" w:rsidRDefault="00E62C1A" w:rsidP="00807FE0">
      <w:pPr>
        <w:spacing w:after="0"/>
        <w:jc w:val="both"/>
        <w:rPr>
          <w:rFonts w:asciiTheme="minorHAnsi" w:hAnsiTheme="minorHAnsi" w:cstheme="minorHAnsi"/>
          <w:bCs/>
          <w:sz w:val="22"/>
          <w:szCs w:val="22"/>
        </w:rPr>
      </w:pPr>
    </w:p>
    <w:p w:rsidR="00ED0B63" w:rsidRPr="00924C35" w:rsidRDefault="00ED0B63" w:rsidP="00D2477D">
      <w:pPr>
        <w:pStyle w:val="Heading4"/>
      </w:pPr>
      <w:r w:rsidRPr="00924C35">
        <w:t>I.</w:t>
      </w:r>
      <w:r w:rsidRPr="00924C35">
        <w:tab/>
      </w:r>
      <w:r w:rsidR="00DD1E0D" w:rsidRPr="00924C35">
        <w:t>Application of ORS 659.852 (1</w:t>
      </w:r>
      <w:proofErr w:type="gramStart"/>
      <w:r w:rsidR="00DD1E0D" w:rsidRPr="00924C35">
        <w:t>)(</w:t>
      </w:r>
      <w:proofErr w:type="gramEnd"/>
      <w:r w:rsidR="00DD1E0D" w:rsidRPr="00924C35">
        <w:t>b) in consideration of its plain meaning</w:t>
      </w:r>
    </w:p>
    <w:p w:rsidR="00ED0B63" w:rsidRPr="00924C35" w:rsidRDefault="00ED0B63" w:rsidP="00807FE0">
      <w:pPr>
        <w:spacing w:after="0"/>
        <w:jc w:val="both"/>
        <w:rPr>
          <w:rFonts w:asciiTheme="minorHAnsi" w:hAnsiTheme="minorHAnsi" w:cstheme="minorHAnsi"/>
          <w:bCs/>
          <w:sz w:val="22"/>
          <w:szCs w:val="22"/>
        </w:rPr>
      </w:pPr>
    </w:p>
    <w:p w:rsidR="001B72DE" w:rsidRPr="00924C35" w:rsidRDefault="00F504FC"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Under the plain meaning of </w:t>
      </w:r>
      <w:r w:rsidR="00B0078D" w:rsidRPr="00924C35">
        <w:rPr>
          <w:rFonts w:asciiTheme="minorHAnsi" w:hAnsiTheme="minorHAnsi" w:cstheme="minorHAnsi"/>
          <w:bCs/>
          <w:sz w:val="22"/>
          <w:szCs w:val="22"/>
        </w:rPr>
        <w:t>ORS 659.852 (1</w:t>
      </w:r>
      <w:proofErr w:type="gramStart"/>
      <w:r w:rsidR="00B0078D" w:rsidRPr="00924C35">
        <w:rPr>
          <w:rFonts w:asciiTheme="minorHAnsi" w:hAnsiTheme="minorHAnsi" w:cstheme="minorHAnsi"/>
          <w:bCs/>
          <w:sz w:val="22"/>
          <w:szCs w:val="22"/>
        </w:rPr>
        <w:t>)(</w:t>
      </w:r>
      <w:proofErr w:type="gramEnd"/>
      <w:r w:rsidR="00B0078D" w:rsidRPr="00924C35">
        <w:rPr>
          <w:rFonts w:asciiTheme="minorHAnsi" w:hAnsiTheme="minorHAnsi" w:cstheme="minorHAnsi"/>
          <w:bCs/>
          <w:sz w:val="22"/>
          <w:szCs w:val="22"/>
        </w:rPr>
        <w:t>b)</w:t>
      </w:r>
      <w:r w:rsidRPr="00924C35">
        <w:rPr>
          <w:rFonts w:asciiTheme="minorHAnsi" w:hAnsiTheme="minorHAnsi" w:cstheme="minorHAnsi"/>
          <w:bCs/>
          <w:sz w:val="22"/>
          <w:szCs w:val="22"/>
        </w:rPr>
        <w:t xml:space="preserve">, </w:t>
      </w:r>
      <w:r w:rsidR="005C296A" w:rsidRPr="00924C35">
        <w:rPr>
          <w:rFonts w:asciiTheme="minorHAnsi" w:hAnsiTheme="minorHAnsi" w:cstheme="minorHAnsi"/>
          <w:bCs/>
          <w:sz w:val="22"/>
          <w:szCs w:val="22"/>
        </w:rPr>
        <w:t>the District made several adverse education</w:t>
      </w:r>
      <w:r w:rsidR="00E8019B" w:rsidRPr="00924C35">
        <w:rPr>
          <w:rFonts w:asciiTheme="minorHAnsi" w:hAnsiTheme="minorHAnsi" w:cstheme="minorHAnsi"/>
          <w:bCs/>
          <w:sz w:val="22"/>
          <w:szCs w:val="22"/>
        </w:rPr>
        <w:t>al</w:t>
      </w:r>
      <w:r w:rsidR="005C296A" w:rsidRPr="00924C35">
        <w:rPr>
          <w:rFonts w:asciiTheme="minorHAnsi" w:hAnsiTheme="minorHAnsi" w:cstheme="minorHAnsi"/>
          <w:bCs/>
          <w:sz w:val="22"/>
          <w:szCs w:val="22"/>
        </w:rPr>
        <w:t xml:space="preserve"> decisions against Student. </w:t>
      </w:r>
      <w:proofErr w:type="gramStart"/>
      <w:r w:rsidR="005C296A" w:rsidRPr="00924C35">
        <w:rPr>
          <w:rFonts w:asciiTheme="minorHAnsi" w:hAnsiTheme="minorHAnsi" w:cstheme="minorHAnsi"/>
          <w:bCs/>
          <w:sz w:val="22"/>
          <w:szCs w:val="22"/>
        </w:rPr>
        <w:t>The District either sent Student home early from the Daycare Program or suspended him from the program on the following dates: August 31, 2016, September 21, 22, 23, 26, 29 and 30, 2016, October 3, 4, 5, 14, 17, 18, 19, 20, and 21, 2016, November 2, 3, 4 and 9, 2016, and, during the month of February, 2017, for five of his final six days attending the program.</w:t>
      </w:r>
      <w:proofErr w:type="gramEnd"/>
      <w:r w:rsidR="00F2528F" w:rsidRPr="00924C35">
        <w:rPr>
          <w:rFonts w:asciiTheme="minorHAnsi" w:hAnsiTheme="minorHAnsi" w:cstheme="minorHAnsi"/>
          <w:bCs/>
          <w:sz w:val="22"/>
          <w:szCs w:val="22"/>
        </w:rPr>
        <w:t xml:space="preserve"> The District </w:t>
      </w:r>
      <w:r w:rsidR="00B25768" w:rsidRPr="00924C35">
        <w:rPr>
          <w:rFonts w:asciiTheme="minorHAnsi" w:hAnsiTheme="minorHAnsi" w:cstheme="minorHAnsi"/>
          <w:bCs/>
          <w:sz w:val="22"/>
          <w:szCs w:val="22"/>
        </w:rPr>
        <w:t xml:space="preserve">also </w:t>
      </w:r>
      <w:r w:rsidR="00F2528F" w:rsidRPr="00924C35">
        <w:rPr>
          <w:rFonts w:asciiTheme="minorHAnsi" w:hAnsiTheme="minorHAnsi" w:cstheme="minorHAnsi"/>
          <w:bCs/>
          <w:sz w:val="22"/>
          <w:szCs w:val="22"/>
        </w:rPr>
        <w:t xml:space="preserve">disenrolled </w:t>
      </w:r>
      <w:r w:rsidR="00FD1AFF" w:rsidRPr="00924C35">
        <w:rPr>
          <w:rFonts w:asciiTheme="minorHAnsi" w:hAnsiTheme="minorHAnsi" w:cstheme="minorHAnsi"/>
          <w:bCs/>
          <w:sz w:val="22"/>
          <w:szCs w:val="22"/>
        </w:rPr>
        <w:t>Student from Knott Creek School during the fall of 2017.</w:t>
      </w:r>
    </w:p>
    <w:p w:rsidR="005C296A" w:rsidRPr="00924C35" w:rsidRDefault="005C296A" w:rsidP="00807FE0">
      <w:pPr>
        <w:spacing w:after="0"/>
        <w:jc w:val="both"/>
        <w:rPr>
          <w:rFonts w:asciiTheme="minorHAnsi" w:hAnsiTheme="minorHAnsi" w:cstheme="minorHAnsi"/>
          <w:bCs/>
          <w:sz w:val="22"/>
          <w:szCs w:val="22"/>
        </w:rPr>
      </w:pPr>
    </w:p>
    <w:p w:rsidR="00ED0B63" w:rsidRPr="00924C35" w:rsidRDefault="00ED0B63" w:rsidP="00D2477D">
      <w:pPr>
        <w:pStyle w:val="Heading4"/>
      </w:pPr>
      <w:r w:rsidRPr="00924C35">
        <w:t>II.</w:t>
      </w:r>
      <w:r w:rsidRPr="00924C35">
        <w:tab/>
        <w:t xml:space="preserve"> </w:t>
      </w:r>
      <w:r w:rsidR="00DD1E0D" w:rsidRPr="00924C35">
        <w:t>Application of ORS 659.852 (1</w:t>
      </w:r>
      <w:proofErr w:type="gramStart"/>
      <w:r w:rsidR="00DD1E0D" w:rsidRPr="00924C35">
        <w:t>)(</w:t>
      </w:r>
      <w:proofErr w:type="gramEnd"/>
      <w:r w:rsidR="00DD1E0D" w:rsidRPr="00924C35">
        <w:t>b) in consideration of its legislative history</w:t>
      </w:r>
    </w:p>
    <w:p w:rsidR="00ED0B63" w:rsidRPr="00924C35" w:rsidRDefault="00ED0B63" w:rsidP="00807FE0">
      <w:pPr>
        <w:spacing w:after="0"/>
        <w:jc w:val="both"/>
        <w:rPr>
          <w:rFonts w:asciiTheme="minorHAnsi" w:hAnsiTheme="minorHAnsi" w:cstheme="minorHAnsi"/>
          <w:bCs/>
          <w:sz w:val="22"/>
          <w:szCs w:val="22"/>
        </w:rPr>
      </w:pPr>
    </w:p>
    <w:p w:rsidR="00E71382" w:rsidRPr="00924C35" w:rsidRDefault="00EC0065"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Parent contends that the following constitute adverse education</w:t>
      </w:r>
      <w:r w:rsidR="00E8019B" w:rsidRPr="00924C35">
        <w:rPr>
          <w:rFonts w:asciiTheme="minorHAnsi" w:hAnsiTheme="minorHAnsi" w:cstheme="minorHAnsi"/>
          <w:bCs/>
          <w:sz w:val="22"/>
          <w:szCs w:val="22"/>
        </w:rPr>
        <w:t>al</w:t>
      </w:r>
      <w:r w:rsidRPr="00924C35">
        <w:rPr>
          <w:rFonts w:asciiTheme="minorHAnsi" w:hAnsiTheme="minorHAnsi" w:cstheme="minorHAnsi"/>
          <w:bCs/>
          <w:sz w:val="22"/>
          <w:szCs w:val="22"/>
        </w:rPr>
        <w:t xml:space="preserve"> decisions for purposes of ORS 659.852 (1</w:t>
      </w:r>
      <w:proofErr w:type="gramStart"/>
      <w:r w:rsidRPr="00924C35">
        <w:rPr>
          <w:rFonts w:asciiTheme="minorHAnsi" w:hAnsiTheme="minorHAnsi" w:cstheme="minorHAnsi"/>
          <w:bCs/>
          <w:sz w:val="22"/>
          <w:szCs w:val="22"/>
        </w:rPr>
        <w:t>)(</w:t>
      </w:r>
      <w:proofErr w:type="gramEnd"/>
      <w:r w:rsidRPr="00924C35">
        <w:rPr>
          <w:rFonts w:asciiTheme="minorHAnsi" w:hAnsiTheme="minorHAnsi" w:cstheme="minorHAnsi"/>
          <w:bCs/>
          <w:sz w:val="22"/>
          <w:szCs w:val="22"/>
        </w:rPr>
        <w:t xml:space="preserve">b): </w:t>
      </w:r>
    </w:p>
    <w:p w:rsidR="00B25768" w:rsidRPr="00924C35" w:rsidRDefault="00B25768" w:rsidP="00807FE0">
      <w:pPr>
        <w:spacing w:after="0"/>
        <w:jc w:val="both"/>
        <w:rPr>
          <w:rFonts w:asciiTheme="minorHAnsi" w:hAnsiTheme="minorHAnsi" w:cstheme="minorHAnsi"/>
          <w:bCs/>
          <w:sz w:val="22"/>
          <w:szCs w:val="22"/>
        </w:rPr>
      </w:pPr>
    </w:p>
    <w:p w:rsidR="00E71382" w:rsidRPr="00924C35" w:rsidRDefault="00E71382" w:rsidP="00807FE0">
      <w:pPr>
        <w:pStyle w:val="ListParagraph"/>
        <w:numPr>
          <w:ilvl w:val="0"/>
          <w:numId w:val="26"/>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District constantly changed Student’s transportation plan, sometimes in a manner that required him to leave earlier than necessary, sometimes in a manner that caused him to leave for school so late that </w:t>
      </w:r>
      <w:r w:rsidR="00FD1AFF" w:rsidRPr="00924C35">
        <w:rPr>
          <w:rFonts w:asciiTheme="minorHAnsi" w:hAnsiTheme="minorHAnsi" w:cstheme="minorHAnsi"/>
          <w:bCs/>
          <w:sz w:val="22"/>
          <w:szCs w:val="22"/>
        </w:rPr>
        <w:t>Parent</w:t>
      </w:r>
      <w:r w:rsidRPr="00924C35">
        <w:rPr>
          <w:rFonts w:asciiTheme="minorHAnsi" w:hAnsiTheme="minorHAnsi" w:cstheme="minorHAnsi"/>
          <w:bCs/>
          <w:sz w:val="22"/>
          <w:szCs w:val="22"/>
        </w:rPr>
        <w:t xml:space="preserve"> had to either leave him unattended or miss part of her workday; </w:t>
      </w:r>
    </w:p>
    <w:p w:rsidR="00E71382" w:rsidRPr="00924C35" w:rsidRDefault="00E71382" w:rsidP="00807FE0">
      <w:pPr>
        <w:pStyle w:val="ListParagraph"/>
        <w:numPr>
          <w:ilvl w:val="0"/>
          <w:numId w:val="26"/>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District used an independent contractor with a “skanky” vehicle to transport </w:t>
      </w:r>
      <w:r w:rsidR="00FD1AFF" w:rsidRPr="00924C35">
        <w:rPr>
          <w:rFonts w:asciiTheme="minorHAnsi" w:hAnsiTheme="minorHAnsi" w:cstheme="minorHAnsi"/>
          <w:bCs/>
          <w:sz w:val="22"/>
          <w:szCs w:val="22"/>
        </w:rPr>
        <w:t>S</w:t>
      </w:r>
      <w:r w:rsidRPr="00924C35">
        <w:rPr>
          <w:rFonts w:asciiTheme="minorHAnsi" w:hAnsiTheme="minorHAnsi" w:cstheme="minorHAnsi"/>
          <w:bCs/>
          <w:sz w:val="22"/>
          <w:szCs w:val="22"/>
        </w:rPr>
        <w:t xml:space="preserve">tudent; </w:t>
      </w:r>
    </w:p>
    <w:p w:rsidR="00E71382" w:rsidRPr="00924C35" w:rsidRDefault="00E71382" w:rsidP="00807FE0">
      <w:pPr>
        <w:pStyle w:val="ListParagraph"/>
        <w:numPr>
          <w:ilvl w:val="0"/>
          <w:numId w:val="26"/>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District often transported </w:t>
      </w:r>
      <w:r w:rsidR="00FD1AFF" w:rsidRPr="00924C35">
        <w:rPr>
          <w:rFonts w:asciiTheme="minorHAnsi" w:hAnsiTheme="minorHAnsi" w:cstheme="minorHAnsi"/>
          <w:bCs/>
          <w:sz w:val="22"/>
          <w:szCs w:val="22"/>
        </w:rPr>
        <w:t>S</w:t>
      </w:r>
      <w:r w:rsidRPr="00924C35">
        <w:rPr>
          <w:rFonts w:asciiTheme="minorHAnsi" w:hAnsiTheme="minorHAnsi" w:cstheme="minorHAnsi"/>
          <w:bCs/>
          <w:sz w:val="22"/>
          <w:szCs w:val="22"/>
        </w:rPr>
        <w:t xml:space="preserve">tudent alone; </w:t>
      </w:r>
    </w:p>
    <w:p w:rsidR="00E71382" w:rsidRPr="00924C35" w:rsidRDefault="00E71382" w:rsidP="00807FE0">
      <w:pPr>
        <w:pStyle w:val="ListParagraph"/>
        <w:numPr>
          <w:ilvl w:val="0"/>
          <w:numId w:val="26"/>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The District unlawfully restrained Student and did not report the restraint</w:t>
      </w:r>
      <w:r w:rsidR="006B68CF" w:rsidRPr="00924C35">
        <w:rPr>
          <w:rFonts w:asciiTheme="minorHAnsi" w:hAnsiTheme="minorHAnsi" w:cstheme="minorHAnsi"/>
          <w:bCs/>
          <w:sz w:val="22"/>
          <w:szCs w:val="22"/>
        </w:rPr>
        <w:t>; and</w:t>
      </w:r>
    </w:p>
    <w:p w:rsidR="006B68CF" w:rsidRPr="00924C35" w:rsidRDefault="006B68CF" w:rsidP="00807FE0">
      <w:pPr>
        <w:pStyle w:val="ListParagraph"/>
        <w:numPr>
          <w:ilvl w:val="0"/>
          <w:numId w:val="26"/>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District did not enroll </w:t>
      </w:r>
      <w:r w:rsidR="003C3878" w:rsidRPr="00924C35">
        <w:rPr>
          <w:rFonts w:asciiTheme="minorHAnsi" w:hAnsiTheme="minorHAnsi" w:cstheme="minorHAnsi"/>
          <w:bCs/>
          <w:sz w:val="22"/>
          <w:szCs w:val="22"/>
        </w:rPr>
        <w:t>Stud</w:t>
      </w:r>
      <w:r w:rsidRPr="00924C35">
        <w:rPr>
          <w:rFonts w:asciiTheme="minorHAnsi" w:hAnsiTheme="minorHAnsi" w:cstheme="minorHAnsi"/>
          <w:bCs/>
          <w:sz w:val="22"/>
          <w:szCs w:val="22"/>
        </w:rPr>
        <w:t>e</w:t>
      </w:r>
      <w:r w:rsidR="003C3878" w:rsidRPr="00924C35">
        <w:rPr>
          <w:rFonts w:asciiTheme="minorHAnsi" w:hAnsiTheme="minorHAnsi" w:cstheme="minorHAnsi"/>
          <w:bCs/>
          <w:sz w:val="22"/>
          <w:szCs w:val="22"/>
        </w:rPr>
        <w:t>n</w:t>
      </w:r>
      <w:r w:rsidRPr="00924C35">
        <w:rPr>
          <w:rFonts w:asciiTheme="minorHAnsi" w:hAnsiTheme="minorHAnsi" w:cstheme="minorHAnsi"/>
          <w:bCs/>
          <w:sz w:val="22"/>
          <w:szCs w:val="22"/>
        </w:rPr>
        <w:t xml:space="preserve">t in Heron Creek </w:t>
      </w:r>
      <w:r w:rsidR="00FD1AFF" w:rsidRPr="00924C35">
        <w:rPr>
          <w:rFonts w:asciiTheme="minorHAnsi" w:hAnsiTheme="minorHAnsi" w:cstheme="minorHAnsi"/>
          <w:bCs/>
          <w:sz w:val="22"/>
          <w:szCs w:val="22"/>
        </w:rPr>
        <w:t>School</w:t>
      </w:r>
      <w:r w:rsidRPr="00924C35">
        <w:rPr>
          <w:rFonts w:asciiTheme="minorHAnsi" w:hAnsiTheme="minorHAnsi" w:cstheme="minorHAnsi"/>
          <w:bCs/>
          <w:sz w:val="22"/>
          <w:szCs w:val="22"/>
        </w:rPr>
        <w:t xml:space="preserve"> by January 3, 2018, the first of school following winter break.</w:t>
      </w:r>
    </w:p>
    <w:p w:rsidR="004109E6" w:rsidRPr="00924C35" w:rsidRDefault="004109E6" w:rsidP="00807FE0">
      <w:pPr>
        <w:spacing w:after="0"/>
        <w:jc w:val="both"/>
        <w:rPr>
          <w:rFonts w:asciiTheme="minorHAnsi" w:hAnsiTheme="minorHAnsi" w:cstheme="minorHAnsi"/>
          <w:bCs/>
          <w:sz w:val="22"/>
          <w:szCs w:val="22"/>
        </w:rPr>
      </w:pPr>
    </w:p>
    <w:p w:rsidR="00B25768" w:rsidRPr="00924C35" w:rsidRDefault="00B25768"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None of the above allegations, if true, would constitute suspension, expulsion, disenrollment, grade reduction, denial of academic or employment opportunities, exclusion from academic or extracurricular activities, or denial of access to transcripts. </w:t>
      </w:r>
      <w:r w:rsidR="006E73C2" w:rsidRPr="00924C35">
        <w:rPr>
          <w:rFonts w:asciiTheme="minorHAnsi" w:hAnsiTheme="minorHAnsi" w:cstheme="minorHAnsi"/>
          <w:bCs/>
          <w:sz w:val="22"/>
          <w:szCs w:val="22"/>
        </w:rPr>
        <w:t>D</w:t>
      </w:r>
      <w:r w:rsidRPr="00924C35">
        <w:rPr>
          <w:rFonts w:asciiTheme="minorHAnsi" w:hAnsiTheme="minorHAnsi" w:cstheme="minorHAnsi"/>
          <w:bCs/>
          <w:sz w:val="22"/>
          <w:szCs w:val="22"/>
        </w:rPr>
        <w:t>etermining whether the</w:t>
      </w:r>
      <w:r w:rsidR="006E73C2" w:rsidRPr="00924C35">
        <w:rPr>
          <w:rFonts w:asciiTheme="minorHAnsi" w:hAnsiTheme="minorHAnsi" w:cstheme="minorHAnsi"/>
          <w:bCs/>
          <w:sz w:val="22"/>
          <w:szCs w:val="22"/>
        </w:rPr>
        <w:t>se</w:t>
      </w:r>
      <w:r w:rsidRPr="00924C35">
        <w:rPr>
          <w:rFonts w:asciiTheme="minorHAnsi" w:hAnsiTheme="minorHAnsi" w:cstheme="minorHAnsi"/>
          <w:bCs/>
          <w:sz w:val="22"/>
          <w:szCs w:val="22"/>
        </w:rPr>
        <w:t xml:space="preserve"> allegations constitute an adverse education</w:t>
      </w:r>
      <w:r w:rsidR="00E8019B" w:rsidRPr="00924C35">
        <w:rPr>
          <w:rFonts w:asciiTheme="minorHAnsi" w:hAnsiTheme="minorHAnsi" w:cstheme="minorHAnsi"/>
          <w:bCs/>
          <w:sz w:val="22"/>
          <w:szCs w:val="22"/>
        </w:rPr>
        <w:t>al</w:t>
      </w:r>
      <w:r w:rsidRPr="00924C35">
        <w:rPr>
          <w:rFonts w:asciiTheme="minorHAnsi" w:hAnsiTheme="minorHAnsi" w:cstheme="minorHAnsi"/>
          <w:bCs/>
          <w:sz w:val="22"/>
          <w:szCs w:val="22"/>
        </w:rPr>
        <w:t xml:space="preserve"> decision for purposes of ORS 659.852 (1</w:t>
      </w:r>
      <w:proofErr w:type="gramStart"/>
      <w:r w:rsidRPr="00924C35">
        <w:rPr>
          <w:rFonts w:asciiTheme="minorHAnsi" w:hAnsiTheme="minorHAnsi" w:cstheme="minorHAnsi"/>
          <w:bCs/>
          <w:sz w:val="22"/>
          <w:szCs w:val="22"/>
        </w:rPr>
        <w:t>)(</w:t>
      </w:r>
      <w:proofErr w:type="gramEnd"/>
      <w:r w:rsidRPr="00924C35">
        <w:rPr>
          <w:rFonts w:asciiTheme="minorHAnsi" w:hAnsiTheme="minorHAnsi" w:cstheme="minorHAnsi"/>
          <w:bCs/>
          <w:sz w:val="22"/>
          <w:szCs w:val="22"/>
        </w:rPr>
        <w:t>b) requires discerning legislative intent, specifically with respect to the terms “threat” and “harassment” and the phrase “adverse action that substantially disadvantages a student in academic, employment or extracurricular activities.”</w:t>
      </w:r>
    </w:p>
    <w:p w:rsidR="00B25768" w:rsidRPr="00924C35" w:rsidRDefault="00B25768" w:rsidP="00807FE0">
      <w:pPr>
        <w:spacing w:after="0"/>
        <w:jc w:val="both"/>
        <w:rPr>
          <w:rFonts w:asciiTheme="minorHAnsi" w:hAnsiTheme="minorHAnsi" w:cstheme="minorHAnsi"/>
          <w:bCs/>
          <w:sz w:val="22"/>
          <w:szCs w:val="22"/>
        </w:rPr>
      </w:pPr>
    </w:p>
    <w:p w:rsidR="00B25768" w:rsidRPr="00924C35" w:rsidRDefault="00B25768"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Oregon Supreme Court prescribed the method for discerning legislative intent in </w:t>
      </w:r>
      <w:r w:rsidRPr="00924C35">
        <w:rPr>
          <w:rFonts w:asciiTheme="minorHAnsi" w:hAnsiTheme="minorHAnsi" w:cstheme="minorHAnsi"/>
          <w:bCs/>
          <w:i/>
          <w:sz w:val="22"/>
          <w:szCs w:val="22"/>
        </w:rPr>
        <w:t>Portland General Electric, Co. v. Bureau of Labor and Industries</w:t>
      </w:r>
      <w:r w:rsidRPr="00924C35">
        <w:rPr>
          <w:rFonts w:asciiTheme="minorHAnsi" w:hAnsiTheme="minorHAnsi" w:cstheme="minorHAnsi"/>
          <w:bCs/>
          <w:sz w:val="22"/>
          <w:szCs w:val="22"/>
        </w:rPr>
        <w:t xml:space="preserve">, 317 Or. </w:t>
      </w:r>
      <w:proofErr w:type="gramStart"/>
      <w:r w:rsidRPr="00924C35">
        <w:rPr>
          <w:rFonts w:asciiTheme="minorHAnsi" w:hAnsiTheme="minorHAnsi" w:cstheme="minorHAnsi"/>
          <w:bCs/>
          <w:sz w:val="22"/>
          <w:szCs w:val="22"/>
        </w:rPr>
        <w:t>606</w:t>
      </w:r>
      <w:proofErr w:type="gramEnd"/>
      <w:r w:rsidRPr="00924C35">
        <w:rPr>
          <w:rFonts w:asciiTheme="minorHAnsi" w:hAnsiTheme="minorHAnsi" w:cstheme="minorHAnsi"/>
          <w:bCs/>
          <w:sz w:val="22"/>
          <w:szCs w:val="22"/>
        </w:rPr>
        <w:t xml:space="preserve"> (1993),</w:t>
      </w:r>
      <w:r w:rsidRPr="00924C35">
        <w:rPr>
          <w:rFonts w:asciiTheme="minorHAnsi" w:hAnsiTheme="minorHAnsi" w:cstheme="minorHAnsi"/>
          <w:bCs/>
          <w:i/>
          <w:sz w:val="22"/>
          <w:szCs w:val="22"/>
        </w:rPr>
        <w:t xml:space="preserve"> </w:t>
      </w:r>
      <w:r w:rsidRPr="00924C35">
        <w:rPr>
          <w:rFonts w:asciiTheme="minorHAnsi" w:hAnsiTheme="minorHAnsi" w:cstheme="minorHAnsi"/>
          <w:bCs/>
          <w:sz w:val="22"/>
          <w:szCs w:val="22"/>
        </w:rPr>
        <w:t xml:space="preserve">and </w:t>
      </w:r>
      <w:r w:rsidRPr="00924C35">
        <w:rPr>
          <w:rFonts w:asciiTheme="minorHAnsi" w:hAnsiTheme="minorHAnsi" w:cstheme="minorHAnsi"/>
          <w:bCs/>
          <w:i/>
          <w:sz w:val="22"/>
          <w:szCs w:val="22"/>
        </w:rPr>
        <w:t>State v. Gaines</w:t>
      </w:r>
      <w:r w:rsidRPr="00924C35">
        <w:rPr>
          <w:rFonts w:asciiTheme="minorHAnsi" w:hAnsiTheme="minorHAnsi" w:cstheme="minorHAnsi"/>
          <w:bCs/>
          <w:sz w:val="22"/>
          <w:szCs w:val="22"/>
        </w:rPr>
        <w:t xml:space="preserve">, 346 Or. </w:t>
      </w:r>
      <w:proofErr w:type="gramStart"/>
      <w:r w:rsidRPr="00924C35">
        <w:rPr>
          <w:rFonts w:asciiTheme="minorHAnsi" w:hAnsiTheme="minorHAnsi" w:cstheme="minorHAnsi"/>
          <w:bCs/>
          <w:sz w:val="22"/>
          <w:szCs w:val="22"/>
        </w:rPr>
        <w:t>160</w:t>
      </w:r>
      <w:proofErr w:type="gramEnd"/>
      <w:r w:rsidRPr="00924C35">
        <w:rPr>
          <w:rFonts w:asciiTheme="minorHAnsi" w:hAnsiTheme="minorHAnsi" w:cstheme="minorHAnsi"/>
          <w:bCs/>
          <w:sz w:val="22"/>
          <w:szCs w:val="22"/>
        </w:rPr>
        <w:t xml:space="preserve"> (2009). Under this methodology, a person must analyze the text, context, and legislative history of a law and, if legislative intent remains unclear after analyzing the text, context, and legislative history of the law, employ general maxims of statutory construction to resolve the ambiguity. </w:t>
      </w:r>
      <w:r w:rsidRPr="00924C35">
        <w:rPr>
          <w:rFonts w:asciiTheme="minorHAnsi" w:hAnsiTheme="minorHAnsi" w:cstheme="minorHAnsi"/>
          <w:bCs/>
          <w:i/>
          <w:sz w:val="22"/>
          <w:szCs w:val="22"/>
        </w:rPr>
        <w:t>Portland General Electric</w:t>
      </w:r>
      <w:r w:rsidRPr="00924C35">
        <w:rPr>
          <w:rFonts w:asciiTheme="minorHAnsi" w:hAnsiTheme="minorHAnsi" w:cstheme="minorHAnsi"/>
          <w:bCs/>
          <w:sz w:val="22"/>
          <w:szCs w:val="22"/>
        </w:rPr>
        <w:t xml:space="preserve">, 346 Or. </w:t>
      </w:r>
      <w:proofErr w:type="gramStart"/>
      <w:r w:rsidRPr="00924C35">
        <w:rPr>
          <w:rFonts w:asciiTheme="minorHAnsi" w:hAnsiTheme="minorHAnsi" w:cstheme="minorHAnsi"/>
          <w:bCs/>
          <w:sz w:val="22"/>
          <w:szCs w:val="22"/>
        </w:rPr>
        <w:t>at</w:t>
      </w:r>
      <w:proofErr w:type="gramEnd"/>
      <w:r w:rsidRPr="00924C35">
        <w:rPr>
          <w:rFonts w:asciiTheme="minorHAnsi" w:hAnsiTheme="minorHAnsi" w:cstheme="minorHAnsi"/>
          <w:bCs/>
          <w:sz w:val="22"/>
          <w:szCs w:val="22"/>
        </w:rPr>
        <w:t xml:space="preserve"> 610-611; </w:t>
      </w:r>
      <w:r w:rsidRPr="00924C35">
        <w:rPr>
          <w:rFonts w:asciiTheme="minorHAnsi" w:hAnsiTheme="minorHAnsi" w:cstheme="minorHAnsi"/>
          <w:bCs/>
          <w:i/>
          <w:sz w:val="22"/>
          <w:szCs w:val="22"/>
        </w:rPr>
        <w:t>Gaines</w:t>
      </w:r>
      <w:r w:rsidRPr="00924C35">
        <w:rPr>
          <w:rFonts w:asciiTheme="minorHAnsi" w:hAnsiTheme="minorHAnsi" w:cstheme="minorHAnsi"/>
          <w:bCs/>
          <w:sz w:val="22"/>
          <w:szCs w:val="22"/>
        </w:rPr>
        <w:t xml:space="preserve">, 317 Or. </w:t>
      </w:r>
      <w:proofErr w:type="gramStart"/>
      <w:r w:rsidRPr="00924C35">
        <w:rPr>
          <w:rFonts w:asciiTheme="minorHAnsi" w:hAnsiTheme="minorHAnsi" w:cstheme="minorHAnsi"/>
          <w:bCs/>
          <w:sz w:val="22"/>
          <w:szCs w:val="22"/>
        </w:rPr>
        <w:t>at</w:t>
      </w:r>
      <w:proofErr w:type="gramEnd"/>
      <w:r w:rsidRPr="00924C35">
        <w:rPr>
          <w:rFonts w:asciiTheme="minorHAnsi" w:hAnsiTheme="minorHAnsi" w:cstheme="minorHAnsi"/>
          <w:bCs/>
          <w:sz w:val="22"/>
          <w:szCs w:val="22"/>
        </w:rPr>
        <w:t xml:space="preserve"> 171-172. </w:t>
      </w:r>
    </w:p>
    <w:p w:rsidR="00B25768" w:rsidRPr="00924C35" w:rsidRDefault="00B25768" w:rsidP="00807FE0">
      <w:pPr>
        <w:spacing w:after="0"/>
        <w:jc w:val="both"/>
        <w:rPr>
          <w:rFonts w:asciiTheme="minorHAnsi" w:hAnsiTheme="minorHAnsi" w:cstheme="minorHAnsi"/>
          <w:bCs/>
          <w:sz w:val="22"/>
          <w:szCs w:val="22"/>
        </w:rPr>
      </w:pPr>
    </w:p>
    <w:p w:rsidR="00CF00AC" w:rsidRPr="00924C35" w:rsidRDefault="00B25768"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To discern the plain meaning of a term in statute, Oregon appellate courts consult </w:t>
      </w:r>
      <w:r w:rsidRPr="00924C35">
        <w:rPr>
          <w:rFonts w:asciiTheme="minorHAnsi" w:hAnsiTheme="minorHAnsi" w:cstheme="minorHAnsi"/>
          <w:bCs/>
          <w:i/>
          <w:sz w:val="22"/>
          <w:szCs w:val="22"/>
        </w:rPr>
        <w:t>Webster’s Third New International Dictionary</w:t>
      </w:r>
      <w:r w:rsidRPr="00924C35">
        <w:rPr>
          <w:rFonts w:asciiTheme="minorHAnsi" w:hAnsiTheme="minorHAnsi" w:cstheme="minorHAnsi"/>
          <w:bCs/>
          <w:sz w:val="22"/>
          <w:szCs w:val="22"/>
        </w:rPr>
        <w:t xml:space="preserve">. </w:t>
      </w:r>
      <w:r w:rsidRPr="00924C35">
        <w:rPr>
          <w:rFonts w:asciiTheme="minorHAnsi" w:hAnsiTheme="minorHAnsi" w:cstheme="minorHAnsi"/>
          <w:bCs/>
          <w:i/>
          <w:sz w:val="22"/>
          <w:szCs w:val="22"/>
        </w:rPr>
        <w:t>See Comcast Corp. v. Dept. of Revenue</w:t>
      </w:r>
      <w:r w:rsidRPr="00924C35">
        <w:rPr>
          <w:rFonts w:asciiTheme="minorHAnsi" w:hAnsiTheme="minorHAnsi" w:cstheme="minorHAnsi"/>
          <w:bCs/>
          <w:sz w:val="22"/>
          <w:szCs w:val="22"/>
        </w:rPr>
        <w:t xml:space="preserve">, 356 Or. </w:t>
      </w:r>
      <w:proofErr w:type="gramStart"/>
      <w:r w:rsidRPr="00924C35">
        <w:rPr>
          <w:rFonts w:asciiTheme="minorHAnsi" w:hAnsiTheme="minorHAnsi" w:cstheme="minorHAnsi"/>
          <w:bCs/>
          <w:sz w:val="22"/>
          <w:szCs w:val="22"/>
        </w:rPr>
        <w:t>282</w:t>
      </w:r>
      <w:proofErr w:type="gramEnd"/>
      <w:r w:rsidRPr="00924C35">
        <w:rPr>
          <w:rFonts w:asciiTheme="minorHAnsi" w:hAnsiTheme="minorHAnsi" w:cstheme="minorHAnsi"/>
          <w:bCs/>
          <w:sz w:val="22"/>
          <w:szCs w:val="22"/>
        </w:rPr>
        <w:t xml:space="preserve"> (2014). That dictionary defines “threat” to mean “an indication of something impending and usually undesirable or unpleasant” and “harassment” to mean “the act or an instance of harassing: VEXATION, ANNOYANCE.” </w:t>
      </w:r>
    </w:p>
    <w:p w:rsidR="00CF00AC" w:rsidRPr="00924C35" w:rsidRDefault="00CF00AC" w:rsidP="00807FE0">
      <w:pPr>
        <w:spacing w:after="0"/>
        <w:jc w:val="both"/>
        <w:rPr>
          <w:rFonts w:asciiTheme="minorHAnsi" w:hAnsiTheme="minorHAnsi" w:cstheme="minorHAnsi"/>
          <w:bCs/>
          <w:sz w:val="22"/>
          <w:szCs w:val="22"/>
        </w:rPr>
      </w:pPr>
    </w:p>
    <w:p w:rsidR="00CF00AC" w:rsidRPr="00924C35" w:rsidRDefault="00CF00AC"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dictionary defines “adverse” to mean “acting against” and “action” to mean “the bringing about of an alteration by force.” The dictionary further defines “substantially” to mean “in a substantial manner.” “Substantial,” in turn, means “something having good substance or actual value.” “Disadvantage” means “to affect unfavorably.” </w:t>
      </w:r>
      <w:r w:rsidR="00452C72" w:rsidRPr="00924C35">
        <w:rPr>
          <w:rFonts w:asciiTheme="minorHAnsi" w:hAnsiTheme="minorHAnsi" w:cstheme="minorHAnsi"/>
          <w:bCs/>
          <w:sz w:val="22"/>
          <w:szCs w:val="22"/>
        </w:rPr>
        <w:t>Thus</w:t>
      </w:r>
      <w:r w:rsidRPr="00924C35">
        <w:rPr>
          <w:rFonts w:asciiTheme="minorHAnsi" w:hAnsiTheme="minorHAnsi" w:cstheme="minorHAnsi"/>
          <w:bCs/>
          <w:sz w:val="22"/>
          <w:szCs w:val="22"/>
        </w:rPr>
        <w:t>, for purposes of ORS 659.852 (1)(b), an adverse education</w:t>
      </w:r>
      <w:r w:rsidR="00E8019B" w:rsidRPr="00924C35">
        <w:rPr>
          <w:rFonts w:asciiTheme="minorHAnsi" w:hAnsiTheme="minorHAnsi" w:cstheme="minorHAnsi"/>
          <w:bCs/>
          <w:sz w:val="22"/>
          <w:szCs w:val="22"/>
        </w:rPr>
        <w:t>al</w:t>
      </w:r>
      <w:r w:rsidRPr="00924C35">
        <w:rPr>
          <w:rFonts w:asciiTheme="minorHAnsi" w:hAnsiTheme="minorHAnsi" w:cstheme="minorHAnsi"/>
          <w:bCs/>
          <w:sz w:val="22"/>
          <w:szCs w:val="22"/>
        </w:rPr>
        <w:t xml:space="preserve"> decision includes any </w:t>
      </w:r>
      <w:r w:rsidR="006711FC" w:rsidRPr="00924C35">
        <w:rPr>
          <w:rFonts w:asciiTheme="minorHAnsi" w:hAnsiTheme="minorHAnsi" w:cstheme="minorHAnsi"/>
          <w:bCs/>
          <w:sz w:val="22"/>
          <w:szCs w:val="22"/>
        </w:rPr>
        <w:t>alteration to a</w:t>
      </w:r>
      <w:r w:rsidR="00B06677" w:rsidRPr="00924C35">
        <w:rPr>
          <w:rFonts w:asciiTheme="minorHAnsi" w:hAnsiTheme="minorHAnsi" w:cstheme="minorHAnsi"/>
          <w:bCs/>
          <w:sz w:val="22"/>
          <w:szCs w:val="22"/>
        </w:rPr>
        <w:t>n</w:t>
      </w:r>
      <w:r w:rsidR="006711FC" w:rsidRPr="00924C35">
        <w:rPr>
          <w:rFonts w:asciiTheme="minorHAnsi" w:hAnsiTheme="minorHAnsi" w:cstheme="minorHAnsi"/>
          <w:bCs/>
          <w:sz w:val="22"/>
          <w:szCs w:val="22"/>
        </w:rPr>
        <w:t xml:space="preserve"> academic, employment or extracurricular activity that (1) acts against </w:t>
      </w:r>
      <w:r w:rsidR="00971B1C" w:rsidRPr="00924C35">
        <w:rPr>
          <w:rFonts w:asciiTheme="minorHAnsi" w:hAnsiTheme="minorHAnsi" w:cstheme="minorHAnsi"/>
          <w:bCs/>
          <w:sz w:val="22"/>
          <w:szCs w:val="22"/>
        </w:rPr>
        <w:t>a</w:t>
      </w:r>
      <w:r w:rsidR="006711FC" w:rsidRPr="00924C35">
        <w:rPr>
          <w:rFonts w:asciiTheme="minorHAnsi" w:hAnsiTheme="minorHAnsi" w:cstheme="minorHAnsi"/>
          <w:bCs/>
          <w:sz w:val="22"/>
          <w:szCs w:val="22"/>
        </w:rPr>
        <w:t xml:space="preserve"> student, (2) is brought about by a school district by force, and (3) affects the student unfavorably in a substantive way or in a way that reduces the value associated with the activity.</w:t>
      </w:r>
    </w:p>
    <w:p w:rsidR="00D1200B" w:rsidRPr="00924C35" w:rsidRDefault="00D1200B" w:rsidP="00807FE0">
      <w:pPr>
        <w:spacing w:after="0"/>
        <w:jc w:val="both"/>
        <w:rPr>
          <w:rFonts w:asciiTheme="minorHAnsi" w:hAnsiTheme="minorHAnsi" w:cstheme="minorHAnsi"/>
          <w:bCs/>
          <w:sz w:val="22"/>
          <w:szCs w:val="22"/>
        </w:rPr>
      </w:pPr>
    </w:p>
    <w:p w:rsidR="00D1200B" w:rsidRPr="00924C35" w:rsidRDefault="00D1200B"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Context and legislative history do not provide any alternate reading of the terms “threat” and “harassment” or the phrase “adverse action that substantially disadvantages a student in academic, employment or extracurricular activities.”</w:t>
      </w:r>
    </w:p>
    <w:p w:rsidR="006711FC" w:rsidRPr="00924C35" w:rsidRDefault="006711FC" w:rsidP="00807FE0">
      <w:pPr>
        <w:spacing w:after="0"/>
        <w:jc w:val="both"/>
        <w:rPr>
          <w:rFonts w:asciiTheme="minorHAnsi" w:hAnsiTheme="minorHAnsi" w:cstheme="minorHAnsi"/>
          <w:bCs/>
          <w:sz w:val="22"/>
          <w:szCs w:val="22"/>
        </w:rPr>
      </w:pPr>
    </w:p>
    <w:p w:rsidR="00971B1C" w:rsidRPr="00924C35" w:rsidRDefault="00971B1C"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Department finds that constantly changing a student’s transportation plan in a manner that requires </w:t>
      </w:r>
      <w:r w:rsidR="00AF1F33" w:rsidRPr="00924C35">
        <w:rPr>
          <w:rFonts w:asciiTheme="minorHAnsi" w:hAnsiTheme="minorHAnsi" w:cstheme="minorHAnsi"/>
          <w:bCs/>
          <w:sz w:val="22"/>
          <w:szCs w:val="22"/>
        </w:rPr>
        <w:t>the</w:t>
      </w:r>
      <w:r w:rsidRPr="00924C35">
        <w:rPr>
          <w:rFonts w:asciiTheme="minorHAnsi" w:hAnsiTheme="minorHAnsi" w:cstheme="minorHAnsi"/>
          <w:bCs/>
          <w:sz w:val="22"/>
          <w:szCs w:val="22"/>
        </w:rPr>
        <w:t xml:space="preserve"> student to leave for school earlier than necessary constitutes “harassment” because </w:t>
      </w:r>
      <w:r w:rsidR="0046260A" w:rsidRPr="00924C35">
        <w:rPr>
          <w:rFonts w:asciiTheme="minorHAnsi" w:hAnsiTheme="minorHAnsi" w:cstheme="minorHAnsi"/>
          <w:bCs/>
          <w:sz w:val="22"/>
          <w:szCs w:val="22"/>
        </w:rPr>
        <w:t>c</w:t>
      </w:r>
      <w:r w:rsidRPr="00924C35">
        <w:rPr>
          <w:rFonts w:asciiTheme="minorHAnsi" w:hAnsiTheme="minorHAnsi" w:cstheme="minorHAnsi"/>
          <w:bCs/>
          <w:sz w:val="22"/>
          <w:szCs w:val="22"/>
        </w:rPr>
        <w:t xml:space="preserve">onstantly changing a transportation plan in </w:t>
      </w:r>
      <w:r w:rsidR="0046260A" w:rsidRPr="00924C35">
        <w:rPr>
          <w:rFonts w:asciiTheme="minorHAnsi" w:hAnsiTheme="minorHAnsi" w:cstheme="minorHAnsi"/>
          <w:bCs/>
          <w:sz w:val="22"/>
          <w:szCs w:val="22"/>
        </w:rPr>
        <w:t xml:space="preserve">such a </w:t>
      </w:r>
      <w:r w:rsidRPr="00924C35">
        <w:rPr>
          <w:rFonts w:asciiTheme="minorHAnsi" w:hAnsiTheme="minorHAnsi" w:cstheme="minorHAnsi"/>
          <w:bCs/>
          <w:sz w:val="22"/>
          <w:szCs w:val="22"/>
        </w:rPr>
        <w:t xml:space="preserve">manner would be vexing and annoying to </w:t>
      </w:r>
      <w:r w:rsidR="00926242" w:rsidRPr="00924C35">
        <w:rPr>
          <w:rFonts w:asciiTheme="minorHAnsi" w:hAnsiTheme="minorHAnsi" w:cstheme="minorHAnsi"/>
          <w:bCs/>
          <w:sz w:val="22"/>
          <w:szCs w:val="22"/>
        </w:rPr>
        <w:t>the</w:t>
      </w:r>
      <w:r w:rsidR="0046260A" w:rsidRPr="00924C35">
        <w:rPr>
          <w:rFonts w:asciiTheme="minorHAnsi" w:hAnsiTheme="minorHAnsi" w:cstheme="minorHAnsi"/>
          <w:bCs/>
          <w:sz w:val="22"/>
          <w:szCs w:val="22"/>
        </w:rPr>
        <w:t xml:space="preserve"> student</w:t>
      </w:r>
      <w:r w:rsidRPr="00924C35">
        <w:rPr>
          <w:rFonts w:asciiTheme="minorHAnsi" w:hAnsiTheme="minorHAnsi" w:cstheme="minorHAnsi"/>
          <w:bCs/>
          <w:sz w:val="22"/>
          <w:szCs w:val="22"/>
        </w:rPr>
        <w:t xml:space="preserve">. Importantly, </w:t>
      </w:r>
      <w:r w:rsidR="00AF1F33" w:rsidRPr="00924C35">
        <w:rPr>
          <w:rFonts w:asciiTheme="minorHAnsi" w:hAnsiTheme="minorHAnsi" w:cstheme="minorHAnsi"/>
          <w:bCs/>
          <w:sz w:val="22"/>
          <w:szCs w:val="22"/>
        </w:rPr>
        <w:t>the evidence substantiates</w:t>
      </w:r>
      <w:r w:rsidRPr="00924C35">
        <w:rPr>
          <w:rFonts w:asciiTheme="minorHAnsi" w:hAnsiTheme="minorHAnsi" w:cstheme="minorHAnsi"/>
          <w:bCs/>
          <w:sz w:val="22"/>
          <w:szCs w:val="22"/>
        </w:rPr>
        <w:t xml:space="preserve"> that Student’s transportation plan changed in this manner </w:t>
      </w:r>
      <w:r w:rsidR="00AF1F33" w:rsidRPr="00924C35">
        <w:rPr>
          <w:rFonts w:asciiTheme="minorHAnsi" w:hAnsiTheme="minorHAnsi" w:cstheme="minorHAnsi"/>
          <w:bCs/>
          <w:sz w:val="22"/>
          <w:szCs w:val="22"/>
        </w:rPr>
        <w:t>multiple times</w:t>
      </w:r>
      <w:r w:rsidRPr="00924C35">
        <w:rPr>
          <w:rFonts w:asciiTheme="minorHAnsi" w:hAnsiTheme="minorHAnsi" w:cstheme="minorHAnsi"/>
          <w:bCs/>
          <w:sz w:val="22"/>
          <w:szCs w:val="22"/>
        </w:rPr>
        <w:t>. If a school district changed a student’s transportation plan i</w:t>
      </w:r>
      <w:r w:rsidR="00AF1F33" w:rsidRPr="00924C35">
        <w:rPr>
          <w:rFonts w:asciiTheme="minorHAnsi" w:hAnsiTheme="minorHAnsi" w:cstheme="minorHAnsi"/>
          <w:bCs/>
          <w:sz w:val="22"/>
          <w:szCs w:val="22"/>
        </w:rPr>
        <w:t>n this manner a single time</w:t>
      </w:r>
      <w:r w:rsidRPr="00924C35">
        <w:rPr>
          <w:rFonts w:asciiTheme="minorHAnsi" w:hAnsiTheme="minorHAnsi" w:cstheme="minorHAnsi"/>
          <w:bCs/>
          <w:sz w:val="22"/>
          <w:szCs w:val="22"/>
        </w:rPr>
        <w:t>, the</w:t>
      </w:r>
      <w:r w:rsidR="0046260A" w:rsidRPr="00924C35">
        <w:rPr>
          <w:rFonts w:asciiTheme="minorHAnsi" w:hAnsiTheme="minorHAnsi" w:cstheme="minorHAnsi"/>
          <w:bCs/>
          <w:sz w:val="22"/>
          <w:szCs w:val="22"/>
        </w:rPr>
        <w:t xml:space="preserve"> Department may find that the evidence is </w:t>
      </w:r>
      <w:r w:rsidR="004F77B0" w:rsidRPr="00924C35">
        <w:rPr>
          <w:rFonts w:asciiTheme="minorHAnsi" w:hAnsiTheme="minorHAnsi" w:cstheme="minorHAnsi"/>
          <w:bCs/>
          <w:sz w:val="22"/>
          <w:szCs w:val="22"/>
        </w:rPr>
        <w:t>insufficient to substantiate an act of vexation or annoyance.</w:t>
      </w:r>
    </w:p>
    <w:p w:rsidR="00971B1C" w:rsidRPr="00924C35" w:rsidRDefault="00971B1C" w:rsidP="00807FE0">
      <w:pPr>
        <w:spacing w:after="0"/>
        <w:jc w:val="both"/>
        <w:rPr>
          <w:rFonts w:asciiTheme="minorHAnsi" w:hAnsiTheme="minorHAnsi" w:cstheme="minorHAnsi"/>
          <w:bCs/>
          <w:sz w:val="22"/>
          <w:szCs w:val="22"/>
        </w:rPr>
      </w:pPr>
    </w:p>
    <w:p w:rsidR="006711FC" w:rsidRPr="00924C35" w:rsidRDefault="00BA178D"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The Department finds that changing</w:t>
      </w:r>
      <w:r w:rsidR="00E71382" w:rsidRPr="00924C35">
        <w:rPr>
          <w:rFonts w:asciiTheme="minorHAnsi" w:hAnsiTheme="minorHAnsi" w:cstheme="minorHAnsi"/>
          <w:bCs/>
          <w:sz w:val="22"/>
          <w:szCs w:val="22"/>
        </w:rPr>
        <w:t xml:space="preserve"> </w:t>
      </w:r>
      <w:r w:rsidRPr="00924C35">
        <w:rPr>
          <w:rFonts w:asciiTheme="minorHAnsi" w:hAnsiTheme="minorHAnsi" w:cstheme="minorHAnsi"/>
          <w:bCs/>
          <w:sz w:val="22"/>
          <w:szCs w:val="22"/>
        </w:rPr>
        <w:t>a s</w:t>
      </w:r>
      <w:r w:rsidR="00E71382" w:rsidRPr="00924C35">
        <w:rPr>
          <w:rFonts w:asciiTheme="minorHAnsi" w:hAnsiTheme="minorHAnsi" w:cstheme="minorHAnsi"/>
          <w:bCs/>
          <w:sz w:val="22"/>
          <w:szCs w:val="22"/>
        </w:rPr>
        <w:t>tudent’s transportation plan in a manner that require</w:t>
      </w:r>
      <w:r w:rsidRPr="00924C35">
        <w:rPr>
          <w:rFonts w:asciiTheme="minorHAnsi" w:hAnsiTheme="minorHAnsi" w:cstheme="minorHAnsi"/>
          <w:bCs/>
          <w:sz w:val="22"/>
          <w:szCs w:val="22"/>
        </w:rPr>
        <w:t>s</w:t>
      </w:r>
      <w:r w:rsidR="00E71382" w:rsidRPr="00924C35">
        <w:rPr>
          <w:rFonts w:asciiTheme="minorHAnsi" w:hAnsiTheme="minorHAnsi" w:cstheme="minorHAnsi"/>
          <w:bCs/>
          <w:sz w:val="22"/>
          <w:szCs w:val="22"/>
        </w:rPr>
        <w:t xml:space="preserve"> </w:t>
      </w:r>
      <w:r w:rsidR="00F41A31" w:rsidRPr="00924C35">
        <w:rPr>
          <w:rFonts w:asciiTheme="minorHAnsi" w:hAnsiTheme="minorHAnsi" w:cstheme="minorHAnsi"/>
          <w:bCs/>
          <w:sz w:val="22"/>
          <w:szCs w:val="22"/>
        </w:rPr>
        <w:t>a</w:t>
      </w:r>
      <w:r w:rsidR="005752BD" w:rsidRPr="00924C35">
        <w:rPr>
          <w:rFonts w:asciiTheme="minorHAnsi" w:hAnsiTheme="minorHAnsi" w:cstheme="minorHAnsi"/>
          <w:bCs/>
          <w:sz w:val="22"/>
          <w:szCs w:val="22"/>
        </w:rPr>
        <w:t xml:space="preserve"> student</w:t>
      </w:r>
      <w:r w:rsidR="00E71382" w:rsidRPr="00924C35">
        <w:rPr>
          <w:rFonts w:asciiTheme="minorHAnsi" w:hAnsiTheme="minorHAnsi" w:cstheme="minorHAnsi"/>
          <w:bCs/>
          <w:sz w:val="22"/>
          <w:szCs w:val="22"/>
        </w:rPr>
        <w:t xml:space="preserve"> to leave for school so late that </w:t>
      </w:r>
      <w:r w:rsidRPr="00924C35">
        <w:rPr>
          <w:rFonts w:asciiTheme="minorHAnsi" w:hAnsiTheme="minorHAnsi" w:cstheme="minorHAnsi"/>
          <w:bCs/>
          <w:sz w:val="22"/>
          <w:szCs w:val="22"/>
        </w:rPr>
        <w:t xml:space="preserve">the student’s parent would have to </w:t>
      </w:r>
      <w:r w:rsidR="00E71382" w:rsidRPr="00924C35">
        <w:rPr>
          <w:rFonts w:asciiTheme="minorHAnsi" w:hAnsiTheme="minorHAnsi" w:cstheme="minorHAnsi"/>
          <w:bCs/>
          <w:sz w:val="22"/>
          <w:szCs w:val="22"/>
        </w:rPr>
        <w:t xml:space="preserve">either leave him unattended or miss part of </w:t>
      </w:r>
      <w:r w:rsidRPr="00924C35">
        <w:rPr>
          <w:rFonts w:asciiTheme="minorHAnsi" w:hAnsiTheme="minorHAnsi" w:cstheme="minorHAnsi"/>
          <w:bCs/>
          <w:sz w:val="22"/>
          <w:szCs w:val="22"/>
        </w:rPr>
        <w:t>the parent’s</w:t>
      </w:r>
      <w:r w:rsidR="00E71382" w:rsidRPr="00924C35">
        <w:rPr>
          <w:rFonts w:asciiTheme="minorHAnsi" w:hAnsiTheme="minorHAnsi" w:cstheme="minorHAnsi"/>
          <w:bCs/>
          <w:sz w:val="22"/>
          <w:szCs w:val="22"/>
        </w:rPr>
        <w:t xml:space="preserve"> workday</w:t>
      </w:r>
      <w:r w:rsidRPr="00924C35">
        <w:rPr>
          <w:rFonts w:asciiTheme="minorHAnsi" w:hAnsiTheme="minorHAnsi" w:cstheme="minorHAnsi"/>
          <w:bCs/>
          <w:sz w:val="22"/>
          <w:szCs w:val="22"/>
        </w:rPr>
        <w:t xml:space="preserve"> </w:t>
      </w:r>
      <w:r w:rsidR="00503010" w:rsidRPr="00924C35">
        <w:rPr>
          <w:rFonts w:asciiTheme="minorHAnsi" w:hAnsiTheme="minorHAnsi" w:cstheme="minorHAnsi"/>
          <w:bCs/>
          <w:sz w:val="22"/>
          <w:szCs w:val="22"/>
        </w:rPr>
        <w:t>constitutes</w:t>
      </w:r>
      <w:r w:rsidRPr="00924C35">
        <w:rPr>
          <w:rFonts w:asciiTheme="minorHAnsi" w:hAnsiTheme="minorHAnsi" w:cstheme="minorHAnsi"/>
          <w:bCs/>
          <w:sz w:val="22"/>
          <w:szCs w:val="22"/>
        </w:rPr>
        <w:t xml:space="preserve"> an “adverse action that substantially disadvantages </w:t>
      </w:r>
      <w:r w:rsidR="00F41A31" w:rsidRPr="00924C35">
        <w:rPr>
          <w:rFonts w:asciiTheme="minorHAnsi" w:hAnsiTheme="minorHAnsi" w:cstheme="minorHAnsi"/>
          <w:bCs/>
          <w:sz w:val="22"/>
          <w:szCs w:val="22"/>
        </w:rPr>
        <w:t>the</w:t>
      </w:r>
      <w:r w:rsidRPr="00924C35">
        <w:rPr>
          <w:rFonts w:asciiTheme="minorHAnsi" w:hAnsiTheme="minorHAnsi" w:cstheme="minorHAnsi"/>
          <w:bCs/>
          <w:sz w:val="22"/>
          <w:szCs w:val="22"/>
        </w:rPr>
        <w:t xml:space="preserve"> student in academic, employment or extracurricular activities.” </w:t>
      </w:r>
      <w:r w:rsidR="00926242" w:rsidRPr="00924C35">
        <w:rPr>
          <w:rFonts w:asciiTheme="minorHAnsi" w:hAnsiTheme="minorHAnsi" w:cstheme="minorHAnsi"/>
          <w:bCs/>
          <w:sz w:val="22"/>
          <w:szCs w:val="22"/>
        </w:rPr>
        <w:t>Because c</w:t>
      </w:r>
      <w:r w:rsidR="00B06677" w:rsidRPr="00924C35">
        <w:rPr>
          <w:rFonts w:asciiTheme="minorHAnsi" w:hAnsiTheme="minorHAnsi" w:cstheme="minorHAnsi"/>
          <w:bCs/>
          <w:sz w:val="22"/>
          <w:szCs w:val="22"/>
        </w:rPr>
        <w:t xml:space="preserve">hanging </w:t>
      </w:r>
      <w:r w:rsidR="00AF1F33" w:rsidRPr="00924C35">
        <w:rPr>
          <w:rFonts w:asciiTheme="minorHAnsi" w:hAnsiTheme="minorHAnsi" w:cstheme="minorHAnsi"/>
          <w:bCs/>
          <w:sz w:val="22"/>
          <w:szCs w:val="22"/>
        </w:rPr>
        <w:t>the</w:t>
      </w:r>
      <w:r w:rsidR="00B06677" w:rsidRPr="00924C35">
        <w:rPr>
          <w:rFonts w:asciiTheme="minorHAnsi" w:hAnsiTheme="minorHAnsi" w:cstheme="minorHAnsi"/>
          <w:bCs/>
          <w:sz w:val="22"/>
          <w:szCs w:val="22"/>
        </w:rPr>
        <w:t xml:space="preserve"> student’s transportation plan</w:t>
      </w:r>
      <w:r w:rsidR="00926242" w:rsidRPr="00924C35">
        <w:rPr>
          <w:rFonts w:asciiTheme="minorHAnsi" w:hAnsiTheme="minorHAnsi" w:cstheme="minorHAnsi"/>
          <w:bCs/>
          <w:sz w:val="22"/>
          <w:szCs w:val="22"/>
        </w:rPr>
        <w:t xml:space="preserve"> directly affects the student’s school day, it</w:t>
      </w:r>
      <w:r w:rsidR="00B06677" w:rsidRPr="00924C35">
        <w:rPr>
          <w:rFonts w:asciiTheme="minorHAnsi" w:hAnsiTheme="minorHAnsi" w:cstheme="minorHAnsi"/>
          <w:bCs/>
          <w:sz w:val="22"/>
          <w:szCs w:val="22"/>
        </w:rPr>
        <w:t xml:space="preserve"> is an alteration to an academic activity</w:t>
      </w:r>
      <w:r w:rsidR="00926242" w:rsidRPr="00924C35">
        <w:rPr>
          <w:rFonts w:asciiTheme="minorHAnsi" w:hAnsiTheme="minorHAnsi" w:cstheme="minorHAnsi"/>
          <w:bCs/>
          <w:sz w:val="22"/>
          <w:szCs w:val="22"/>
        </w:rPr>
        <w:t>.</w:t>
      </w:r>
      <w:r w:rsidR="00B06677" w:rsidRPr="00924C35">
        <w:rPr>
          <w:rFonts w:asciiTheme="minorHAnsi" w:hAnsiTheme="minorHAnsi" w:cstheme="minorHAnsi"/>
          <w:bCs/>
          <w:sz w:val="22"/>
          <w:szCs w:val="22"/>
        </w:rPr>
        <w:t xml:space="preserve"> Changing the plan in a manner that </w:t>
      </w:r>
      <w:r w:rsidR="005752BD" w:rsidRPr="00924C35">
        <w:rPr>
          <w:rFonts w:asciiTheme="minorHAnsi" w:hAnsiTheme="minorHAnsi" w:cstheme="minorHAnsi"/>
          <w:bCs/>
          <w:sz w:val="22"/>
          <w:szCs w:val="22"/>
        </w:rPr>
        <w:t xml:space="preserve">causes </w:t>
      </w:r>
      <w:r w:rsidR="00AF1F33" w:rsidRPr="00924C35">
        <w:rPr>
          <w:rFonts w:asciiTheme="minorHAnsi" w:hAnsiTheme="minorHAnsi" w:cstheme="minorHAnsi"/>
          <w:bCs/>
          <w:sz w:val="22"/>
          <w:szCs w:val="22"/>
        </w:rPr>
        <w:t>the</w:t>
      </w:r>
      <w:r w:rsidR="005752BD" w:rsidRPr="00924C35">
        <w:rPr>
          <w:rFonts w:asciiTheme="minorHAnsi" w:hAnsiTheme="minorHAnsi" w:cstheme="minorHAnsi"/>
          <w:bCs/>
          <w:sz w:val="22"/>
          <w:szCs w:val="22"/>
        </w:rPr>
        <w:t xml:space="preserve"> student to </w:t>
      </w:r>
      <w:r w:rsidR="00971B1C" w:rsidRPr="00924C35">
        <w:rPr>
          <w:rFonts w:asciiTheme="minorHAnsi" w:hAnsiTheme="minorHAnsi" w:cstheme="minorHAnsi"/>
          <w:bCs/>
          <w:sz w:val="22"/>
          <w:szCs w:val="22"/>
        </w:rPr>
        <w:t xml:space="preserve">leave for school so late that the student’s parent would have to either leave </w:t>
      </w:r>
      <w:r w:rsidR="00012F68" w:rsidRPr="00924C35">
        <w:rPr>
          <w:rFonts w:asciiTheme="minorHAnsi" w:hAnsiTheme="minorHAnsi" w:cstheme="minorHAnsi"/>
          <w:bCs/>
          <w:sz w:val="22"/>
          <w:szCs w:val="22"/>
        </w:rPr>
        <w:t>the student</w:t>
      </w:r>
      <w:r w:rsidR="00971B1C" w:rsidRPr="00924C35">
        <w:rPr>
          <w:rFonts w:asciiTheme="minorHAnsi" w:hAnsiTheme="minorHAnsi" w:cstheme="minorHAnsi"/>
          <w:bCs/>
          <w:sz w:val="22"/>
          <w:szCs w:val="22"/>
        </w:rPr>
        <w:t xml:space="preserve"> unattended or miss part of </w:t>
      </w:r>
      <w:r w:rsidR="00012F68" w:rsidRPr="00924C35">
        <w:rPr>
          <w:rFonts w:asciiTheme="minorHAnsi" w:hAnsiTheme="minorHAnsi" w:cstheme="minorHAnsi"/>
          <w:bCs/>
          <w:sz w:val="22"/>
          <w:szCs w:val="22"/>
        </w:rPr>
        <w:t>a</w:t>
      </w:r>
      <w:r w:rsidR="00971B1C" w:rsidRPr="00924C35">
        <w:rPr>
          <w:rFonts w:asciiTheme="minorHAnsi" w:hAnsiTheme="minorHAnsi" w:cstheme="minorHAnsi"/>
          <w:bCs/>
          <w:sz w:val="22"/>
          <w:szCs w:val="22"/>
        </w:rPr>
        <w:t xml:space="preserve"> workday “acts against” the student. </w:t>
      </w:r>
      <w:r w:rsidR="00AF1F33" w:rsidRPr="00924C35">
        <w:rPr>
          <w:rFonts w:asciiTheme="minorHAnsi" w:hAnsiTheme="minorHAnsi" w:cstheme="minorHAnsi"/>
          <w:bCs/>
          <w:sz w:val="22"/>
          <w:szCs w:val="22"/>
        </w:rPr>
        <w:t>C</w:t>
      </w:r>
      <w:r w:rsidR="00F41A31" w:rsidRPr="00924C35">
        <w:rPr>
          <w:rFonts w:asciiTheme="minorHAnsi" w:hAnsiTheme="minorHAnsi" w:cstheme="minorHAnsi"/>
          <w:bCs/>
          <w:sz w:val="22"/>
          <w:szCs w:val="22"/>
        </w:rPr>
        <w:t>hang</w:t>
      </w:r>
      <w:r w:rsidR="00AF1F33" w:rsidRPr="00924C35">
        <w:rPr>
          <w:rFonts w:asciiTheme="minorHAnsi" w:hAnsiTheme="minorHAnsi" w:cstheme="minorHAnsi"/>
          <w:bCs/>
          <w:sz w:val="22"/>
          <w:szCs w:val="22"/>
        </w:rPr>
        <w:t>ing</w:t>
      </w:r>
      <w:r w:rsidR="00503010" w:rsidRPr="00924C35">
        <w:rPr>
          <w:rFonts w:asciiTheme="minorHAnsi" w:hAnsiTheme="minorHAnsi" w:cstheme="minorHAnsi"/>
          <w:bCs/>
          <w:sz w:val="22"/>
          <w:szCs w:val="22"/>
        </w:rPr>
        <w:t xml:space="preserve"> the </w:t>
      </w:r>
      <w:r w:rsidR="00971B1C" w:rsidRPr="00924C35">
        <w:rPr>
          <w:rFonts w:asciiTheme="minorHAnsi" w:hAnsiTheme="minorHAnsi" w:cstheme="minorHAnsi"/>
          <w:bCs/>
          <w:sz w:val="22"/>
          <w:szCs w:val="22"/>
        </w:rPr>
        <w:t xml:space="preserve">transportation plan </w:t>
      </w:r>
      <w:r w:rsidR="00AF1F33" w:rsidRPr="00924C35">
        <w:rPr>
          <w:rFonts w:asciiTheme="minorHAnsi" w:hAnsiTheme="minorHAnsi" w:cstheme="minorHAnsi"/>
          <w:bCs/>
          <w:sz w:val="22"/>
          <w:szCs w:val="22"/>
        </w:rPr>
        <w:t>requires</w:t>
      </w:r>
      <w:r w:rsidR="00971B1C" w:rsidRPr="00924C35">
        <w:rPr>
          <w:rFonts w:asciiTheme="minorHAnsi" w:hAnsiTheme="minorHAnsi" w:cstheme="minorHAnsi"/>
          <w:bCs/>
          <w:sz w:val="22"/>
          <w:szCs w:val="22"/>
        </w:rPr>
        <w:t xml:space="preserve"> force. </w:t>
      </w:r>
      <w:r w:rsidR="00AF1F33" w:rsidRPr="00924C35">
        <w:rPr>
          <w:rFonts w:asciiTheme="minorHAnsi" w:hAnsiTheme="minorHAnsi" w:cstheme="minorHAnsi"/>
          <w:bCs/>
          <w:sz w:val="22"/>
          <w:szCs w:val="22"/>
        </w:rPr>
        <w:t>Changing</w:t>
      </w:r>
      <w:r w:rsidR="00971B1C" w:rsidRPr="00924C35">
        <w:rPr>
          <w:rFonts w:asciiTheme="minorHAnsi" w:hAnsiTheme="minorHAnsi" w:cstheme="minorHAnsi"/>
          <w:bCs/>
          <w:sz w:val="22"/>
          <w:szCs w:val="22"/>
        </w:rPr>
        <w:t xml:space="preserve"> the transportation plan affects </w:t>
      </w:r>
      <w:r w:rsidR="00AF1F33" w:rsidRPr="00924C35">
        <w:rPr>
          <w:rFonts w:asciiTheme="minorHAnsi" w:hAnsiTheme="minorHAnsi" w:cstheme="minorHAnsi"/>
          <w:bCs/>
          <w:sz w:val="22"/>
          <w:szCs w:val="22"/>
        </w:rPr>
        <w:t>the</w:t>
      </w:r>
      <w:r w:rsidR="00971B1C" w:rsidRPr="00924C35">
        <w:rPr>
          <w:rFonts w:asciiTheme="minorHAnsi" w:hAnsiTheme="minorHAnsi" w:cstheme="minorHAnsi"/>
          <w:bCs/>
          <w:sz w:val="22"/>
          <w:szCs w:val="22"/>
        </w:rPr>
        <w:t xml:space="preserve"> student unfavorably </w:t>
      </w:r>
      <w:r w:rsidR="008C7C04" w:rsidRPr="00924C35">
        <w:rPr>
          <w:rFonts w:asciiTheme="minorHAnsi" w:hAnsiTheme="minorHAnsi" w:cstheme="minorHAnsi"/>
          <w:bCs/>
          <w:sz w:val="22"/>
          <w:szCs w:val="22"/>
        </w:rPr>
        <w:t xml:space="preserve">in a </w:t>
      </w:r>
      <w:r w:rsidR="008C7C04" w:rsidRPr="00924C35">
        <w:rPr>
          <w:rFonts w:asciiTheme="minorHAnsi" w:hAnsiTheme="minorHAnsi" w:cstheme="minorHAnsi"/>
          <w:bCs/>
          <w:sz w:val="22"/>
          <w:szCs w:val="22"/>
        </w:rPr>
        <w:lastRenderedPageBreak/>
        <w:t>substantive way</w:t>
      </w:r>
      <w:r w:rsidR="00012F68" w:rsidRPr="00924C35">
        <w:rPr>
          <w:rFonts w:asciiTheme="minorHAnsi" w:hAnsiTheme="minorHAnsi" w:cstheme="minorHAnsi"/>
          <w:bCs/>
          <w:sz w:val="22"/>
          <w:szCs w:val="22"/>
        </w:rPr>
        <w:t>.</w:t>
      </w:r>
      <w:r w:rsidR="008C7C04" w:rsidRPr="00924C35">
        <w:rPr>
          <w:rFonts w:asciiTheme="minorHAnsi" w:hAnsiTheme="minorHAnsi" w:cstheme="minorHAnsi"/>
          <w:bCs/>
          <w:sz w:val="22"/>
          <w:szCs w:val="22"/>
        </w:rPr>
        <w:t xml:space="preserve"> </w:t>
      </w:r>
      <w:r w:rsidR="00EF652C" w:rsidRPr="00924C35">
        <w:rPr>
          <w:rFonts w:asciiTheme="minorHAnsi" w:hAnsiTheme="minorHAnsi" w:cstheme="minorHAnsi"/>
          <w:bCs/>
          <w:sz w:val="22"/>
          <w:szCs w:val="22"/>
        </w:rPr>
        <w:t xml:space="preserve">Either the student </w:t>
      </w:r>
      <w:proofErr w:type="gramStart"/>
      <w:r w:rsidR="00EF652C" w:rsidRPr="00924C35">
        <w:rPr>
          <w:rFonts w:asciiTheme="minorHAnsi" w:hAnsiTheme="minorHAnsi" w:cstheme="minorHAnsi"/>
          <w:bCs/>
          <w:sz w:val="22"/>
          <w:szCs w:val="22"/>
        </w:rPr>
        <w:t>would</w:t>
      </w:r>
      <w:r w:rsidR="00D21B35" w:rsidRPr="00924C35">
        <w:rPr>
          <w:rFonts w:asciiTheme="minorHAnsi" w:hAnsiTheme="minorHAnsi" w:cstheme="minorHAnsi"/>
          <w:bCs/>
          <w:sz w:val="22"/>
          <w:szCs w:val="22"/>
        </w:rPr>
        <w:t xml:space="preserve"> be left</w:t>
      </w:r>
      <w:proofErr w:type="gramEnd"/>
      <w:r w:rsidR="00D21B35" w:rsidRPr="00924C35">
        <w:rPr>
          <w:rFonts w:asciiTheme="minorHAnsi" w:hAnsiTheme="minorHAnsi" w:cstheme="minorHAnsi"/>
          <w:bCs/>
          <w:sz w:val="22"/>
          <w:szCs w:val="22"/>
        </w:rPr>
        <w:t xml:space="preserve"> unattended or the parent of the student would be in danger of being disciplined at work</w:t>
      </w:r>
      <w:r w:rsidR="00971B1C" w:rsidRPr="00924C35">
        <w:rPr>
          <w:rFonts w:asciiTheme="minorHAnsi" w:hAnsiTheme="minorHAnsi" w:cstheme="minorHAnsi"/>
          <w:bCs/>
          <w:sz w:val="22"/>
          <w:szCs w:val="22"/>
        </w:rPr>
        <w:t>.</w:t>
      </w:r>
    </w:p>
    <w:p w:rsidR="00FB5BD6" w:rsidRPr="00924C35" w:rsidRDefault="00FB5BD6" w:rsidP="00807FE0">
      <w:pPr>
        <w:spacing w:after="0"/>
        <w:jc w:val="both"/>
        <w:rPr>
          <w:rFonts w:asciiTheme="minorHAnsi" w:hAnsiTheme="minorHAnsi" w:cstheme="minorHAnsi"/>
          <w:bCs/>
          <w:sz w:val="22"/>
          <w:szCs w:val="22"/>
        </w:rPr>
      </w:pPr>
    </w:p>
    <w:p w:rsidR="00F41A31" w:rsidRPr="00924C35" w:rsidRDefault="00F41A31"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The Department finds that under certain circumstances, n</w:t>
      </w:r>
      <w:r w:rsidR="00FB78D7" w:rsidRPr="00924C35">
        <w:rPr>
          <w:rFonts w:asciiTheme="minorHAnsi" w:hAnsiTheme="minorHAnsi" w:cstheme="minorHAnsi"/>
          <w:bCs/>
          <w:sz w:val="22"/>
          <w:szCs w:val="22"/>
        </w:rPr>
        <w:t xml:space="preserve">ot reporting a restraint </w:t>
      </w:r>
      <w:r w:rsidR="00D1200B" w:rsidRPr="00924C35">
        <w:rPr>
          <w:rFonts w:asciiTheme="minorHAnsi" w:hAnsiTheme="minorHAnsi" w:cstheme="minorHAnsi"/>
          <w:bCs/>
          <w:i/>
          <w:sz w:val="22"/>
          <w:szCs w:val="22"/>
        </w:rPr>
        <w:t>may</w:t>
      </w:r>
      <w:r w:rsidR="00FB78D7" w:rsidRPr="00924C35">
        <w:rPr>
          <w:rFonts w:asciiTheme="minorHAnsi" w:hAnsiTheme="minorHAnsi" w:cstheme="minorHAnsi"/>
          <w:bCs/>
          <w:sz w:val="22"/>
          <w:szCs w:val="22"/>
        </w:rPr>
        <w:t xml:space="preserve"> constitute an “adverse action that substantially disadvantages a student in academic, employment or extracurricular activities</w:t>
      </w:r>
      <w:r w:rsidR="00D1200B" w:rsidRPr="00924C35">
        <w:rPr>
          <w:rFonts w:asciiTheme="minorHAnsi" w:hAnsiTheme="minorHAnsi" w:cstheme="minorHAnsi"/>
          <w:bCs/>
          <w:sz w:val="22"/>
          <w:szCs w:val="22"/>
        </w:rPr>
        <w:t xml:space="preserve">.” </w:t>
      </w:r>
      <w:r w:rsidR="004262FD" w:rsidRPr="00924C35">
        <w:rPr>
          <w:rFonts w:asciiTheme="minorHAnsi" w:hAnsiTheme="minorHAnsi" w:cstheme="minorHAnsi"/>
          <w:bCs/>
          <w:sz w:val="22"/>
          <w:szCs w:val="22"/>
        </w:rPr>
        <w:t xml:space="preserve">Because the failure </w:t>
      </w:r>
      <w:r w:rsidR="00FB78D7" w:rsidRPr="00924C35">
        <w:rPr>
          <w:rFonts w:asciiTheme="minorHAnsi" w:hAnsiTheme="minorHAnsi" w:cstheme="minorHAnsi"/>
          <w:bCs/>
          <w:sz w:val="22"/>
          <w:szCs w:val="22"/>
        </w:rPr>
        <w:t xml:space="preserve">to report </w:t>
      </w:r>
      <w:r w:rsidR="00AF1F33" w:rsidRPr="00924C35">
        <w:rPr>
          <w:rFonts w:asciiTheme="minorHAnsi" w:hAnsiTheme="minorHAnsi" w:cstheme="minorHAnsi"/>
          <w:bCs/>
          <w:sz w:val="22"/>
          <w:szCs w:val="22"/>
        </w:rPr>
        <w:t>the</w:t>
      </w:r>
      <w:r w:rsidR="00FB78D7" w:rsidRPr="00924C35">
        <w:rPr>
          <w:rFonts w:asciiTheme="minorHAnsi" w:hAnsiTheme="minorHAnsi" w:cstheme="minorHAnsi"/>
          <w:bCs/>
          <w:sz w:val="22"/>
          <w:szCs w:val="22"/>
        </w:rPr>
        <w:t xml:space="preserve"> restraint </w:t>
      </w:r>
      <w:r w:rsidR="004262FD" w:rsidRPr="00924C35">
        <w:rPr>
          <w:rFonts w:asciiTheme="minorHAnsi" w:hAnsiTheme="minorHAnsi" w:cstheme="minorHAnsi"/>
          <w:bCs/>
          <w:sz w:val="22"/>
          <w:szCs w:val="22"/>
        </w:rPr>
        <w:t xml:space="preserve">violates the education laws of this state, it </w:t>
      </w:r>
      <w:r w:rsidR="00012F68" w:rsidRPr="00924C35">
        <w:rPr>
          <w:rFonts w:asciiTheme="minorHAnsi" w:hAnsiTheme="minorHAnsi" w:cstheme="minorHAnsi"/>
          <w:bCs/>
          <w:sz w:val="22"/>
          <w:szCs w:val="22"/>
        </w:rPr>
        <w:t>is an alteration to an</w:t>
      </w:r>
      <w:r w:rsidR="00FB78D7" w:rsidRPr="00924C35">
        <w:rPr>
          <w:rFonts w:asciiTheme="minorHAnsi" w:hAnsiTheme="minorHAnsi" w:cstheme="minorHAnsi"/>
          <w:bCs/>
          <w:sz w:val="22"/>
          <w:szCs w:val="22"/>
        </w:rPr>
        <w:t xml:space="preserve"> academic activity</w:t>
      </w:r>
      <w:r w:rsidR="00012F68" w:rsidRPr="00924C35">
        <w:rPr>
          <w:rFonts w:asciiTheme="minorHAnsi" w:hAnsiTheme="minorHAnsi" w:cstheme="minorHAnsi"/>
          <w:bCs/>
          <w:sz w:val="22"/>
          <w:szCs w:val="22"/>
        </w:rPr>
        <w:t xml:space="preserve"> prescribed by law</w:t>
      </w:r>
      <w:r w:rsidR="00FB78D7" w:rsidRPr="00924C35">
        <w:rPr>
          <w:rFonts w:asciiTheme="minorHAnsi" w:hAnsiTheme="minorHAnsi" w:cstheme="minorHAnsi"/>
          <w:bCs/>
          <w:sz w:val="22"/>
          <w:szCs w:val="22"/>
        </w:rPr>
        <w:t xml:space="preserve">. The </w:t>
      </w:r>
      <w:r w:rsidR="004262FD" w:rsidRPr="00924C35">
        <w:rPr>
          <w:rFonts w:asciiTheme="minorHAnsi" w:hAnsiTheme="minorHAnsi" w:cstheme="minorHAnsi"/>
          <w:bCs/>
          <w:sz w:val="22"/>
          <w:szCs w:val="22"/>
        </w:rPr>
        <w:t xml:space="preserve">failure to report </w:t>
      </w:r>
      <w:r w:rsidR="00AF1F33" w:rsidRPr="00924C35">
        <w:rPr>
          <w:rFonts w:asciiTheme="minorHAnsi" w:hAnsiTheme="minorHAnsi" w:cstheme="minorHAnsi"/>
          <w:bCs/>
          <w:sz w:val="22"/>
          <w:szCs w:val="22"/>
        </w:rPr>
        <w:t>the</w:t>
      </w:r>
      <w:r w:rsidR="004262FD" w:rsidRPr="00924C35">
        <w:rPr>
          <w:rFonts w:asciiTheme="minorHAnsi" w:hAnsiTheme="minorHAnsi" w:cstheme="minorHAnsi"/>
          <w:bCs/>
          <w:sz w:val="22"/>
          <w:szCs w:val="22"/>
        </w:rPr>
        <w:t xml:space="preserve"> </w:t>
      </w:r>
      <w:r w:rsidR="00FB78D7" w:rsidRPr="00924C35">
        <w:rPr>
          <w:rFonts w:asciiTheme="minorHAnsi" w:hAnsiTheme="minorHAnsi" w:cstheme="minorHAnsi"/>
          <w:bCs/>
          <w:sz w:val="22"/>
          <w:szCs w:val="22"/>
        </w:rPr>
        <w:t>restraint “acts against”</w:t>
      </w:r>
      <w:r w:rsidR="004262FD" w:rsidRPr="00924C35">
        <w:rPr>
          <w:rFonts w:asciiTheme="minorHAnsi" w:hAnsiTheme="minorHAnsi" w:cstheme="minorHAnsi"/>
          <w:bCs/>
          <w:sz w:val="22"/>
          <w:szCs w:val="22"/>
        </w:rPr>
        <w:t xml:space="preserve"> </w:t>
      </w:r>
      <w:r w:rsidR="00AF1F33" w:rsidRPr="00924C35">
        <w:rPr>
          <w:rFonts w:asciiTheme="minorHAnsi" w:hAnsiTheme="minorHAnsi" w:cstheme="minorHAnsi"/>
          <w:bCs/>
          <w:sz w:val="22"/>
          <w:szCs w:val="22"/>
        </w:rPr>
        <w:t>the</w:t>
      </w:r>
      <w:r w:rsidR="004262FD" w:rsidRPr="00924C35">
        <w:rPr>
          <w:rFonts w:asciiTheme="minorHAnsi" w:hAnsiTheme="minorHAnsi" w:cstheme="minorHAnsi"/>
          <w:bCs/>
          <w:sz w:val="22"/>
          <w:szCs w:val="22"/>
        </w:rPr>
        <w:t xml:space="preserve"> student. The failure to report </w:t>
      </w:r>
      <w:r w:rsidR="00AF1F33" w:rsidRPr="00924C35">
        <w:rPr>
          <w:rFonts w:asciiTheme="minorHAnsi" w:hAnsiTheme="minorHAnsi" w:cstheme="minorHAnsi"/>
          <w:bCs/>
          <w:sz w:val="22"/>
          <w:szCs w:val="22"/>
        </w:rPr>
        <w:t>the</w:t>
      </w:r>
      <w:r w:rsidR="004262FD" w:rsidRPr="00924C35">
        <w:rPr>
          <w:rFonts w:asciiTheme="minorHAnsi" w:hAnsiTheme="minorHAnsi" w:cstheme="minorHAnsi"/>
          <w:bCs/>
          <w:sz w:val="22"/>
          <w:szCs w:val="22"/>
        </w:rPr>
        <w:t xml:space="preserve"> restraint</w:t>
      </w:r>
      <w:r w:rsidR="00D1200B" w:rsidRPr="00924C35">
        <w:rPr>
          <w:rFonts w:asciiTheme="minorHAnsi" w:hAnsiTheme="minorHAnsi" w:cstheme="minorHAnsi"/>
          <w:bCs/>
          <w:sz w:val="22"/>
          <w:szCs w:val="22"/>
        </w:rPr>
        <w:t xml:space="preserve"> </w:t>
      </w:r>
      <w:proofErr w:type="gramStart"/>
      <w:r w:rsidR="00D1200B" w:rsidRPr="00924C35">
        <w:rPr>
          <w:rFonts w:asciiTheme="minorHAnsi" w:hAnsiTheme="minorHAnsi" w:cstheme="minorHAnsi"/>
          <w:bCs/>
          <w:i/>
          <w:sz w:val="22"/>
          <w:szCs w:val="22"/>
        </w:rPr>
        <w:t>may</w:t>
      </w:r>
      <w:r w:rsidR="00D1200B" w:rsidRPr="00924C35">
        <w:rPr>
          <w:rFonts w:asciiTheme="minorHAnsi" w:hAnsiTheme="minorHAnsi" w:cstheme="minorHAnsi"/>
          <w:bCs/>
          <w:sz w:val="22"/>
          <w:szCs w:val="22"/>
        </w:rPr>
        <w:t xml:space="preserve"> be made</w:t>
      </w:r>
      <w:proofErr w:type="gramEnd"/>
      <w:r w:rsidR="00D1200B" w:rsidRPr="00924C35">
        <w:rPr>
          <w:rFonts w:asciiTheme="minorHAnsi" w:hAnsiTheme="minorHAnsi" w:cstheme="minorHAnsi"/>
          <w:bCs/>
          <w:sz w:val="22"/>
          <w:szCs w:val="22"/>
        </w:rPr>
        <w:t xml:space="preserve"> by force</w:t>
      </w:r>
      <w:r w:rsidR="00012F68" w:rsidRPr="00924C35">
        <w:rPr>
          <w:rFonts w:asciiTheme="minorHAnsi" w:hAnsiTheme="minorHAnsi" w:cstheme="minorHAnsi"/>
          <w:bCs/>
          <w:sz w:val="22"/>
          <w:szCs w:val="22"/>
        </w:rPr>
        <w:t xml:space="preserve"> if the failure to report the restraint is </w:t>
      </w:r>
      <w:r w:rsidR="00D1200B" w:rsidRPr="00924C35">
        <w:rPr>
          <w:rFonts w:asciiTheme="minorHAnsi" w:hAnsiTheme="minorHAnsi" w:cstheme="minorHAnsi"/>
          <w:bCs/>
          <w:sz w:val="22"/>
          <w:szCs w:val="22"/>
        </w:rPr>
        <w:t xml:space="preserve">a deliberate act against </w:t>
      </w:r>
      <w:r w:rsidR="00AF1F33" w:rsidRPr="00924C35">
        <w:rPr>
          <w:rFonts w:asciiTheme="minorHAnsi" w:hAnsiTheme="minorHAnsi" w:cstheme="minorHAnsi"/>
          <w:bCs/>
          <w:sz w:val="22"/>
          <w:szCs w:val="22"/>
        </w:rPr>
        <w:t>the</w:t>
      </w:r>
      <w:r w:rsidR="00D1200B" w:rsidRPr="00924C35">
        <w:rPr>
          <w:rFonts w:asciiTheme="minorHAnsi" w:hAnsiTheme="minorHAnsi" w:cstheme="minorHAnsi"/>
          <w:bCs/>
          <w:sz w:val="22"/>
          <w:szCs w:val="22"/>
        </w:rPr>
        <w:t xml:space="preserve"> student. Finally, the failure to report </w:t>
      </w:r>
      <w:r w:rsidR="00AF1F33" w:rsidRPr="00924C35">
        <w:rPr>
          <w:rFonts w:asciiTheme="minorHAnsi" w:hAnsiTheme="minorHAnsi" w:cstheme="minorHAnsi"/>
          <w:bCs/>
          <w:sz w:val="22"/>
          <w:szCs w:val="22"/>
        </w:rPr>
        <w:t>the</w:t>
      </w:r>
      <w:r w:rsidR="00D1200B" w:rsidRPr="00924C35">
        <w:rPr>
          <w:rFonts w:asciiTheme="minorHAnsi" w:hAnsiTheme="minorHAnsi" w:cstheme="minorHAnsi"/>
          <w:bCs/>
          <w:sz w:val="22"/>
          <w:szCs w:val="22"/>
        </w:rPr>
        <w:t xml:space="preserve"> restraint affects </w:t>
      </w:r>
      <w:r w:rsidR="00AF1F33" w:rsidRPr="00924C35">
        <w:rPr>
          <w:rFonts w:asciiTheme="minorHAnsi" w:hAnsiTheme="minorHAnsi" w:cstheme="minorHAnsi"/>
          <w:bCs/>
          <w:sz w:val="22"/>
          <w:szCs w:val="22"/>
        </w:rPr>
        <w:t>the</w:t>
      </w:r>
      <w:r w:rsidR="00D1200B" w:rsidRPr="00924C35">
        <w:rPr>
          <w:rFonts w:asciiTheme="minorHAnsi" w:hAnsiTheme="minorHAnsi" w:cstheme="minorHAnsi"/>
          <w:bCs/>
          <w:sz w:val="22"/>
          <w:szCs w:val="22"/>
        </w:rPr>
        <w:t xml:space="preserve"> student unfavorably</w:t>
      </w:r>
      <w:r w:rsidR="00012F68" w:rsidRPr="00924C35">
        <w:rPr>
          <w:rFonts w:asciiTheme="minorHAnsi" w:hAnsiTheme="minorHAnsi" w:cstheme="minorHAnsi"/>
          <w:bCs/>
          <w:sz w:val="22"/>
          <w:szCs w:val="22"/>
        </w:rPr>
        <w:t xml:space="preserve"> in a substantive way</w:t>
      </w:r>
      <w:r w:rsidR="00D1200B" w:rsidRPr="00924C35">
        <w:rPr>
          <w:rFonts w:asciiTheme="minorHAnsi" w:hAnsiTheme="minorHAnsi" w:cstheme="minorHAnsi"/>
          <w:bCs/>
          <w:sz w:val="22"/>
          <w:szCs w:val="22"/>
        </w:rPr>
        <w:t xml:space="preserve"> because the student would not benefit </w:t>
      </w:r>
      <w:r w:rsidR="00F90C91" w:rsidRPr="00924C35">
        <w:rPr>
          <w:rFonts w:asciiTheme="minorHAnsi" w:hAnsiTheme="minorHAnsi" w:cstheme="minorHAnsi"/>
          <w:bCs/>
          <w:sz w:val="22"/>
          <w:szCs w:val="22"/>
        </w:rPr>
        <w:t>from</w:t>
      </w:r>
      <w:r w:rsidR="00D1200B" w:rsidRPr="00924C35">
        <w:rPr>
          <w:rFonts w:asciiTheme="minorHAnsi" w:hAnsiTheme="minorHAnsi" w:cstheme="minorHAnsi"/>
          <w:bCs/>
          <w:sz w:val="22"/>
          <w:szCs w:val="22"/>
        </w:rPr>
        <w:t xml:space="preserve"> his or her parents discussing with </w:t>
      </w:r>
      <w:r w:rsidRPr="00924C35">
        <w:rPr>
          <w:rFonts w:asciiTheme="minorHAnsi" w:hAnsiTheme="minorHAnsi" w:cstheme="minorHAnsi"/>
          <w:bCs/>
          <w:sz w:val="22"/>
          <w:szCs w:val="22"/>
        </w:rPr>
        <w:t>the</w:t>
      </w:r>
      <w:r w:rsidR="00F90C91" w:rsidRPr="00924C35">
        <w:rPr>
          <w:rFonts w:asciiTheme="minorHAnsi" w:hAnsiTheme="minorHAnsi" w:cstheme="minorHAnsi"/>
          <w:bCs/>
          <w:sz w:val="22"/>
          <w:szCs w:val="22"/>
        </w:rPr>
        <w:t xml:space="preserve"> school district how to address the student’s behavior more effectively</w:t>
      </w:r>
      <w:r w:rsidR="00D1200B" w:rsidRPr="00924C35">
        <w:rPr>
          <w:rFonts w:asciiTheme="minorHAnsi" w:hAnsiTheme="minorHAnsi" w:cstheme="minorHAnsi"/>
          <w:bCs/>
          <w:sz w:val="22"/>
          <w:szCs w:val="22"/>
        </w:rPr>
        <w:t xml:space="preserve">. </w:t>
      </w:r>
    </w:p>
    <w:p w:rsidR="00F41A31" w:rsidRPr="00924C35" w:rsidRDefault="00F41A31" w:rsidP="00807FE0">
      <w:pPr>
        <w:spacing w:after="0"/>
        <w:jc w:val="both"/>
        <w:rPr>
          <w:rFonts w:asciiTheme="minorHAnsi" w:hAnsiTheme="minorHAnsi" w:cstheme="minorHAnsi"/>
          <w:bCs/>
          <w:sz w:val="22"/>
          <w:szCs w:val="22"/>
        </w:rPr>
      </w:pPr>
    </w:p>
    <w:p w:rsidR="00EC602B" w:rsidRPr="00924C35" w:rsidRDefault="00F41A31"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I</w:t>
      </w:r>
      <w:r w:rsidR="00D1200B" w:rsidRPr="00924C35">
        <w:rPr>
          <w:rFonts w:asciiTheme="minorHAnsi" w:hAnsiTheme="minorHAnsi" w:cstheme="minorHAnsi"/>
          <w:bCs/>
          <w:sz w:val="22"/>
          <w:szCs w:val="22"/>
        </w:rPr>
        <w:t xml:space="preserve">n this proceeding, the facts do not substantiate that the District failed to report the restraint by force. </w:t>
      </w:r>
      <w:r w:rsidRPr="00924C35">
        <w:rPr>
          <w:rFonts w:asciiTheme="minorHAnsi" w:hAnsiTheme="minorHAnsi" w:cstheme="minorHAnsi"/>
          <w:bCs/>
          <w:sz w:val="22"/>
          <w:szCs w:val="22"/>
        </w:rPr>
        <w:t xml:space="preserve">The facts do not substantiate that the District failed to report the restraint deliberately. </w:t>
      </w:r>
      <w:r w:rsidR="00D1200B" w:rsidRPr="00924C35">
        <w:rPr>
          <w:rFonts w:asciiTheme="minorHAnsi" w:hAnsiTheme="minorHAnsi" w:cstheme="minorHAnsi"/>
          <w:bCs/>
          <w:sz w:val="22"/>
          <w:szCs w:val="22"/>
        </w:rPr>
        <w:t>The District may have been negligent</w:t>
      </w:r>
      <w:r w:rsidR="0054702C" w:rsidRPr="00924C35">
        <w:rPr>
          <w:rFonts w:asciiTheme="minorHAnsi" w:hAnsiTheme="minorHAnsi" w:cstheme="minorHAnsi"/>
          <w:bCs/>
          <w:sz w:val="22"/>
          <w:szCs w:val="22"/>
        </w:rPr>
        <w:t>, not intentional,</w:t>
      </w:r>
      <w:r w:rsidR="00D1200B" w:rsidRPr="00924C35">
        <w:rPr>
          <w:rFonts w:asciiTheme="minorHAnsi" w:hAnsiTheme="minorHAnsi" w:cstheme="minorHAnsi"/>
          <w:bCs/>
          <w:sz w:val="22"/>
          <w:szCs w:val="22"/>
        </w:rPr>
        <w:t xml:space="preserve"> with respect to its failure to report the incident occurring on November 9, 2016.</w:t>
      </w:r>
      <w:r w:rsidRPr="00924C35">
        <w:rPr>
          <w:rFonts w:asciiTheme="minorHAnsi" w:hAnsiTheme="minorHAnsi" w:cstheme="minorHAnsi"/>
          <w:bCs/>
          <w:sz w:val="22"/>
          <w:szCs w:val="22"/>
        </w:rPr>
        <w:t xml:space="preserve"> </w:t>
      </w:r>
      <w:r w:rsidR="006049F5" w:rsidRPr="00924C35">
        <w:rPr>
          <w:rFonts w:asciiTheme="minorHAnsi" w:hAnsiTheme="minorHAnsi" w:cstheme="minorHAnsi"/>
          <w:bCs/>
          <w:sz w:val="22"/>
          <w:szCs w:val="22"/>
        </w:rPr>
        <w:t>T</w:t>
      </w:r>
      <w:r w:rsidR="00EC602B" w:rsidRPr="00924C35">
        <w:rPr>
          <w:rFonts w:asciiTheme="minorHAnsi" w:hAnsiTheme="minorHAnsi" w:cstheme="minorHAnsi"/>
          <w:bCs/>
          <w:sz w:val="22"/>
          <w:szCs w:val="22"/>
        </w:rPr>
        <w:t>he District may have failed to report the restraint because of inaction rather than action.</w:t>
      </w:r>
    </w:p>
    <w:p w:rsidR="002D7145" w:rsidRPr="00924C35" w:rsidRDefault="002D7145" w:rsidP="00807FE0">
      <w:pPr>
        <w:spacing w:after="0"/>
        <w:jc w:val="both"/>
        <w:rPr>
          <w:rFonts w:asciiTheme="minorHAnsi" w:hAnsiTheme="minorHAnsi" w:cstheme="minorHAnsi"/>
          <w:bCs/>
          <w:sz w:val="22"/>
          <w:szCs w:val="22"/>
        </w:rPr>
      </w:pPr>
    </w:p>
    <w:p w:rsidR="002D7145" w:rsidRPr="00924C35" w:rsidRDefault="002D7145"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Department finds that enrolling a student after the beginning of a term also </w:t>
      </w:r>
      <w:r w:rsidRPr="00924C35">
        <w:rPr>
          <w:rFonts w:asciiTheme="minorHAnsi" w:hAnsiTheme="minorHAnsi" w:cstheme="minorHAnsi"/>
          <w:bCs/>
          <w:i/>
          <w:sz w:val="22"/>
          <w:szCs w:val="22"/>
        </w:rPr>
        <w:t>may</w:t>
      </w:r>
      <w:r w:rsidRPr="00924C35">
        <w:rPr>
          <w:rFonts w:asciiTheme="minorHAnsi" w:hAnsiTheme="minorHAnsi" w:cstheme="minorHAnsi"/>
          <w:bCs/>
          <w:sz w:val="22"/>
          <w:szCs w:val="22"/>
        </w:rPr>
        <w:t xml:space="preserve"> constitute an “adverse action that substantially disadvantages a student in academic, employment or extracurricular activities.” Enrolling </w:t>
      </w:r>
      <w:r w:rsidR="0054702C" w:rsidRPr="00924C35">
        <w:rPr>
          <w:rFonts w:asciiTheme="minorHAnsi" w:hAnsiTheme="minorHAnsi" w:cstheme="minorHAnsi"/>
          <w:bCs/>
          <w:sz w:val="22"/>
          <w:szCs w:val="22"/>
        </w:rPr>
        <w:t>the</w:t>
      </w:r>
      <w:r w:rsidRPr="00924C35">
        <w:rPr>
          <w:rFonts w:asciiTheme="minorHAnsi" w:hAnsiTheme="minorHAnsi" w:cstheme="minorHAnsi"/>
          <w:bCs/>
          <w:sz w:val="22"/>
          <w:szCs w:val="22"/>
        </w:rPr>
        <w:t xml:space="preserve"> student after the beginning of </w:t>
      </w:r>
      <w:r w:rsidR="006B68CF" w:rsidRPr="00924C35">
        <w:rPr>
          <w:rFonts w:asciiTheme="minorHAnsi" w:hAnsiTheme="minorHAnsi" w:cstheme="minorHAnsi"/>
          <w:bCs/>
          <w:sz w:val="22"/>
          <w:szCs w:val="22"/>
        </w:rPr>
        <w:t>the</w:t>
      </w:r>
      <w:r w:rsidRPr="00924C35">
        <w:rPr>
          <w:rFonts w:asciiTheme="minorHAnsi" w:hAnsiTheme="minorHAnsi" w:cstheme="minorHAnsi"/>
          <w:bCs/>
          <w:sz w:val="22"/>
          <w:szCs w:val="22"/>
        </w:rPr>
        <w:t xml:space="preserve"> term alters an academic activity. Enrolling </w:t>
      </w:r>
      <w:r w:rsidR="0054702C" w:rsidRPr="00924C35">
        <w:rPr>
          <w:rFonts w:asciiTheme="minorHAnsi" w:hAnsiTheme="minorHAnsi" w:cstheme="minorHAnsi"/>
          <w:bCs/>
          <w:sz w:val="22"/>
          <w:szCs w:val="22"/>
        </w:rPr>
        <w:t>the</w:t>
      </w:r>
      <w:r w:rsidRPr="00924C35">
        <w:rPr>
          <w:rFonts w:asciiTheme="minorHAnsi" w:hAnsiTheme="minorHAnsi" w:cstheme="minorHAnsi"/>
          <w:bCs/>
          <w:sz w:val="22"/>
          <w:szCs w:val="22"/>
        </w:rPr>
        <w:t xml:space="preserve"> student after the beginning of </w:t>
      </w:r>
      <w:r w:rsidR="006B68CF" w:rsidRPr="00924C35">
        <w:rPr>
          <w:rFonts w:asciiTheme="minorHAnsi" w:hAnsiTheme="minorHAnsi" w:cstheme="minorHAnsi"/>
          <w:bCs/>
          <w:sz w:val="22"/>
          <w:szCs w:val="22"/>
        </w:rPr>
        <w:t>the</w:t>
      </w:r>
      <w:r w:rsidRPr="00924C35">
        <w:rPr>
          <w:rFonts w:asciiTheme="minorHAnsi" w:hAnsiTheme="minorHAnsi" w:cstheme="minorHAnsi"/>
          <w:bCs/>
          <w:sz w:val="22"/>
          <w:szCs w:val="22"/>
        </w:rPr>
        <w:t xml:space="preserve"> term “acts against” </w:t>
      </w:r>
      <w:r w:rsidR="0054702C" w:rsidRPr="00924C35">
        <w:rPr>
          <w:rFonts w:asciiTheme="minorHAnsi" w:hAnsiTheme="minorHAnsi" w:cstheme="minorHAnsi"/>
          <w:bCs/>
          <w:sz w:val="22"/>
          <w:szCs w:val="22"/>
        </w:rPr>
        <w:t>the</w:t>
      </w:r>
      <w:r w:rsidRPr="00924C35">
        <w:rPr>
          <w:rFonts w:asciiTheme="minorHAnsi" w:hAnsiTheme="minorHAnsi" w:cstheme="minorHAnsi"/>
          <w:bCs/>
          <w:sz w:val="22"/>
          <w:szCs w:val="22"/>
        </w:rPr>
        <w:t xml:space="preserve"> student. Enrolling </w:t>
      </w:r>
      <w:r w:rsidR="0054702C" w:rsidRPr="00924C35">
        <w:rPr>
          <w:rFonts w:asciiTheme="minorHAnsi" w:hAnsiTheme="minorHAnsi" w:cstheme="minorHAnsi"/>
          <w:bCs/>
          <w:sz w:val="22"/>
          <w:szCs w:val="22"/>
        </w:rPr>
        <w:t>the</w:t>
      </w:r>
      <w:r w:rsidRPr="00924C35">
        <w:rPr>
          <w:rFonts w:asciiTheme="minorHAnsi" w:hAnsiTheme="minorHAnsi" w:cstheme="minorHAnsi"/>
          <w:bCs/>
          <w:sz w:val="22"/>
          <w:szCs w:val="22"/>
        </w:rPr>
        <w:t xml:space="preserve"> student after the beginning of </w:t>
      </w:r>
      <w:r w:rsidR="006B68CF" w:rsidRPr="00924C35">
        <w:rPr>
          <w:rFonts w:asciiTheme="minorHAnsi" w:hAnsiTheme="minorHAnsi" w:cstheme="minorHAnsi"/>
          <w:bCs/>
          <w:sz w:val="22"/>
          <w:szCs w:val="22"/>
        </w:rPr>
        <w:t>the</w:t>
      </w:r>
      <w:r w:rsidRPr="00924C35">
        <w:rPr>
          <w:rFonts w:asciiTheme="minorHAnsi" w:hAnsiTheme="minorHAnsi" w:cstheme="minorHAnsi"/>
          <w:bCs/>
          <w:sz w:val="22"/>
          <w:szCs w:val="22"/>
        </w:rPr>
        <w:t xml:space="preserve"> term </w:t>
      </w:r>
      <w:proofErr w:type="gramStart"/>
      <w:r w:rsidRPr="00924C35">
        <w:rPr>
          <w:rFonts w:asciiTheme="minorHAnsi" w:hAnsiTheme="minorHAnsi" w:cstheme="minorHAnsi"/>
          <w:bCs/>
          <w:i/>
          <w:sz w:val="22"/>
          <w:szCs w:val="22"/>
        </w:rPr>
        <w:t>may</w:t>
      </w:r>
      <w:r w:rsidRPr="00924C35">
        <w:rPr>
          <w:rFonts w:asciiTheme="minorHAnsi" w:hAnsiTheme="minorHAnsi" w:cstheme="minorHAnsi"/>
          <w:bCs/>
          <w:sz w:val="22"/>
          <w:szCs w:val="22"/>
        </w:rPr>
        <w:t xml:space="preserve"> be made</w:t>
      </w:r>
      <w:proofErr w:type="gramEnd"/>
      <w:r w:rsidRPr="00924C35">
        <w:rPr>
          <w:rFonts w:asciiTheme="minorHAnsi" w:hAnsiTheme="minorHAnsi" w:cstheme="minorHAnsi"/>
          <w:bCs/>
          <w:sz w:val="22"/>
          <w:szCs w:val="22"/>
        </w:rPr>
        <w:t xml:space="preserve"> by force. As with not reporting a restraint, evidence </w:t>
      </w:r>
      <w:r w:rsidR="0054702C" w:rsidRPr="00924C35">
        <w:rPr>
          <w:rFonts w:asciiTheme="minorHAnsi" w:hAnsiTheme="minorHAnsi" w:cstheme="minorHAnsi"/>
          <w:bCs/>
          <w:sz w:val="22"/>
          <w:szCs w:val="22"/>
        </w:rPr>
        <w:t xml:space="preserve">would have to substantiate </w:t>
      </w:r>
      <w:r w:rsidRPr="00924C35">
        <w:rPr>
          <w:rFonts w:asciiTheme="minorHAnsi" w:hAnsiTheme="minorHAnsi" w:cstheme="minorHAnsi"/>
          <w:bCs/>
          <w:sz w:val="22"/>
          <w:szCs w:val="22"/>
        </w:rPr>
        <w:t xml:space="preserve">that the school district deliberately </w:t>
      </w:r>
      <w:r w:rsidR="00491F11" w:rsidRPr="00924C35">
        <w:rPr>
          <w:rFonts w:asciiTheme="minorHAnsi" w:hAnsiTheme="minorHAnsi" w:cstheme="minorHAnsi"/>
          <w:bCs/>
          <w:sz w:val="22"/>
          <w:szCs w:val="22"/>
        </w:rPr>
        <w:t>enrolled</w:t>
      </w:r>
      <w:r w:rsidRPr="00924C35">
        <w:rPr>
          <w:rFonts w:asciiTheme="minorHAnsi" w:hAnsiTheme="minorHAnsi" w:cstheme="minorHAnsi"/>
          <w:bCs/>
          <w:sz w:val="22"/>
          <w:szCs w:val="22"/>
        </w:rPr>
        <w:t xml:space="preserve"> </w:t>
      </w:r>
      <w:r w:rsidR="0054702C" w:rsidRPr="00924C35">
        <w:rPr>
          <w:rFonts w:asciiTheme="minorHAnsi" w:hAnsiTheme="minorHAnsi" w:cstheme="minorHAnsi"/>
          <w:bCs/>
          <w:sz w:val="22"/>
          <w:szCs w:val="22"/>
        </w:rPr>
        <w:t>the</w:t>
      </w:r>
      <w:r w:rsidRPr="00924C35">
        <w:rPr>
          <w:rFonts w:asciiTheme="minorHAnsi" w:hAnsiTheme="minorHAnsi" w:cstheme="minorHAnsi"/>
          <w:bCs/>
          <w:sz w:val="22"/>
          <w:szCs w:val="22"/>
        </w:rPr>
        <w:t xml:space="preserve"> student</w:t>
      </w:r>
      <w:r w:rsidR="00491F11" w:rsidRPr="00924C35">
        <w:rPr>
          <w:rFonts w:asciiTheme="minorHAnsi" w:hAnsiTheme="minorHAnsi" w:cstheme="minorHAnsi"/>
          <w:bCs/>
          <w:sz w:val="22"/>
          <w:szCs w:val="22"/>
        </w:rPr>
        <w:t xml:space="preserve"> after the beginning of the term</w:t>
      </w:r>
      <w:r w:rsidRPr="00924C35">
        <w:rPr>
          <w:rFonts w:asciiTheme="minorHAnsi" w:hAnsiTheme="minorHAnsi" w:cstheme="minorHAnsi"/>
          <w:bCs/>
          <w:sz w:val="22"/>
          <w:szCs w:val="22"/>
        </w:rPr>
        <w:t xml:space="preserve">. Finally, enrolling </w:t>
      </w:r>
      <w:r w:rsidR="0054702C" w:rsidRPr="00924C35">
        <w:rPr>
          <w:rFonts w:asciiTheme="minorHAnsi" w:hAnsiTheme="minorHAnsi" w:cstheme="minorHAnsi"/>
          <w:bCs/>
          <w:sz w:val="22"/>
          <w:szCs w:val="22"/>
        </w:rPr>
        <w:t>the</w:t>
      </w:r>
      <w:r w:rsidRPr="00924C35">
        <w:rPr>
          <w:rFonts w:asciiTheme="minorHAnsi" w:hAnsiTheme="minorHAnsi" w:cstheme="minorHAnsi"/>
          <w:bCs/>
          <w:sz w:val="22"/>
          <w:szCs w:val="22"/>
        </w:rPr>
        <w:t xml:space="preserve"> student</w:t>
      </w:r>
      <w:r w:rsidR="0054702C" w:rsidRPr="00924C35">
        <w:rPr>
          <w:rFonts w:asciiTheme="minorHAnsi" w:hAnsiTheme="minorHAnsi" w:cstheme="minorHAnsi"/>
          <w:bCs/>
          <w:sz w:val="22"/>
          <w:szCs w:val="22"/>
        </w:rPr>
        <w:t xml:space="preserve"> after the beginning of the term</w:t>
      </w:r>
      <w:r w:rsidRPr="00924C35">
        <w:rPr>
          <w:rFonts w:asciiTheme="minorHAnsi" w:hAnsiTheme="minorHAnsi" w:cstheme="minorHAnsi"/>
          <w:bCs/>
          <w:sz w:val="22"/>
          <w:szCs w:val="22"/>
        </w:rPr>
        <w:t xml:space="preserve"> </w:t>
      </w:r>
      <w:r w:rsidRPr="00924C35">
        <w:rPr>
          <w:rFonts w:asciiTheme="minorHAnsi" w:hAnsiTheme="minorHAnsi" w:cstheme="minorHAnsi"/>
          <w:bCs/>
          <w:i/>
          <w:sz w:val="22"/>
          <w:szCs w:val="22"/>
        </w:rPr>
        <w:t>may</w:t>
      </w:r>
      <w:r w:rsidRPr="00924C35">
        <w:rPr>
          <w:rFonts w:asciiTheme="minorHAnsi" w:hAnsiTheme="minorHAnsi" w:cstheme="minorHAnsi"/>
          <w:bCs/>
          <w:sz w:val="22"/>
          <w:szCs w:val="22"/>
        </w:rPr>
        <w:t xml:space="preserve"> affect </w:t>
      </w:r>
      <w:r w:rsidR="0054702C" w:rsidRPr="00924C35">
        <w:rPr>
          <w:rFonts w:asciiTheme="minorHAnsi" w:hAnsiTheme="minorHAnsi" w:cstheme="minorHAnsi"/>
          <w:bCs/>
          <w:sz w:val="22"/>
          <w:szCs w:val="22"/>
        </w:rPr>
        <w:t>the</w:t>
      </w:r>
      <w:r w:rsidRPr="00924C35">
        <w:rPr>
          <w:rFonts w:asciiTheme="minorHAnsi" w:hAnsiTheme="minorHAnsi" w:cstheme="minorHAnsi"/>
          <w:bCs/>
          <w:sz w:val="22"/>
          <w:szCs w:val="22"/>
        </w:rPr>
        <w:t xml:space="preserve"> student unfavorably in a substantive way or in a way that reduces the value associated with </w:t>
      </w:r>
      <w:r w:rsidR="00B958A7" w:rsidRPr="00924C35">
        <w:rPr>
          <w:rFonts w:asciiTheme="minorHAnsi" w:hAnsiTheme="minorHAnsi" w:cstheme="minorHAnsi"/>
          <w:bCs/>
          <w:sz w:val="22"/>
          <w:szCs w:val="22"/>
        </w:rPr>
        <w:t>an academic</w:t>
      </w:r>
      <w:r w:rsidRPr="00924C35">
        <w:rPr>
          <w:rFonts w:asciiTheme="minorHAnsi" w:hAnsiTheme="minorHAnsi" w:cstheme="minorHAnsi"/>
          <w:bCs/>
          <w:sz w:val="22"/>
          <w:szCs w:val="22"/>
        </w:rPr>
        <w:t xml:space="preserve"> activity, </w:t>
      </w:r>
      <w:proofErr w:type="gramStart"/>
      <w:r w:rsidRPr="00924C35">
        <w:rPr>
          <w:rFonts w:asciiTheme="minorHAnsi" w:hAnsiTheme="minorHAnsi" w:cstheme="minorHAnsi"/>
          <w:bCs/>
          <w:sz w:val="22"/>
          <w:szCs w:val="22"/>
        </w:rPr>
        <w:t>provided that</w:t>
      </w:r>
      <w:proofErr w:type="gramEnd"/>
      <w:r w:rsidRPr="00924C35">
        <w:rPr>
          <w:rFonts w:asciiTheme="minorHAnsi" w:hAnsiTheme="minorHAnsi" w:cstheme="minorHAnsi"/>
          <w:bCs/>
          <w:sz w:val="22"/>
          <w:szCs w:val="22"/>
        </w:rPr>
        <w:t xml:space="preserve"> the late enrollment </w:t>
      </w:r>
      <w:r w:rsidR="006B68CF" w:rsidRPr="00924C35">
        <w:rPr>
          <w:rFonts w:asciiTheme="minorHAnsi" w:hAnsiTheme="minorHAnsi" w:cstheme="minorHAnsi"/>
          <w:bCs/>
          <w:sz w:val="22"/>
          <w:szCs w:val="22"/>
        </w:rPr>
        <w:t>affected the student’s ability to learn or otherwise devalued the student’s education.</w:t>
      </w:r>
    </w:p>
    <w:p w:rsidR="006B68CF" w:rsidRPr="00924C35" w:rsidRDefault="006B68CF" w:rsidP="00807FE0">
      <w:pPr>
        <w:spacing w:after="0"/>
        <w:jc w:val="both"/>
        <w:rPr>
          <w:rFonts w:asciiTheme="minorHAnsi" w:hAnsiTheme="minorHAnsi" w:cstheme="minorHAnsi"/>
          <w:bCs/>
          <w:sz w:val="22"/>
          <w:szCs w:val="22"/>
        </w:rPr>
      </w:pPr>
    </w:p>
    <w:p w:rsidR="006B68CF" w:rsidRPr="00924C35" w:rsidRDefault="006B68CF"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In this proceeding, the facts do not substantiate that District enroll</w:t>
      </w:r>
      <w:r w:rsidR="00491F11" w:rsidRPr="00924C35">
        <w:rPr>
          <w:rFonts w:asciiTheme="minorHAnsi" w:hAnsiTheme="minorHAnsi" w:cstheme="minorHAnsi"/>
          <w:bCs/>
          <w:sz w:val="22"/>
          <w:szCs w:val="22"/>
        </w:rPr>
        <w:t xml:space="preserve">ed </w:t>
      </w:r>
      <w:r w:rsidRPr="00924C35">
        <w:rPr>
          <w:rFonts w:asciiTheme="minorHAnsi" w:hAnsiTheme="minorHAnsi" w:cstheme="minorHAnsi"/>
          <w:bCs/>
          <w:sz w:val="22"/>
          <w:szCs w:val="22"/>
        </w:rPr>
        <w:t xml:space="preserve">Student in Heron Creek School </w:t>
      </w:r>
      <w:r w:rsidR="00491F11" w:rsidRPr="00924C35">
        <w:rPr>
          <w:rFonts w:asciiTheme="minorHAnsi" w:hAnsiTheme="minorHAnsi" w:cstheme="minorHAnsi"/>
          <w:bCs/>
          <w:sz w:val="22"/>
          <w:szCs w:val="22"/>
        </w:rPr>
        <w:t>after</w:t>
      </w:r>
      <w:r w:rsidR="003C3878" w:rsidRPr="00924C35">
        <w:rPr>
          <w:rFonts w:asciiTheme="minorHAnsi" w:hAnsiTheme="minorHAnsi" w:cstheme="minorHAnsi"/>
          <w:bCs/>
          <w:sz w:val="22"/>
          <w:szCs w:val="22"/>
        </w:rPr>
        <w:t xml:space="preserve"> January 3, 2018, the first </w:t>
      </w:r>
      <w:r w:rsidR="00491F11" w:rsidRPr="00924C35">
        <w:rPr>
          <w:rFonts w:asciiTheme="minorHAnsi" w:hAnsiTheme="minorHAnsi" w:cstheme="minorHAnsi"/>
          <w:bCs/>
          <w:sz w:val="22"/>
          <w:szCs w:val="22"/>
        </w:rPr>
        <w:t xml:space="preserve">day </w:t>
      </w:r>
      <w:r w:rsidR="003C3878" w:rsidRPr="00924C35">
        <w:rPr>
          <w:rFonts w:asciiTheme="minorHAnsi" w:hAnsiTheme="minorHAnsi" w:cstheme="minorHAnsi"/>
          <w:bCs/>
          <w:sz w:val="22"/>
          <w:szCs w:val="22"/>
        </w:rPr>
        <w:t xml:space="preserve">of school following winter break, by force. In fact, the facts substantiate the opposite. Student began attending school the next available school day, January 4, 2018. Student </w:t>
      </w:r>
      <w:proofErr w:type="gramStart"/>
      <w:r w:rsidR="003C3878" w:rsidRPr="00924C35">
        <w:rPr>
          <w:rFonts w:asciiTheme="minorHAnsi" w:hAnsiTheme="minorHAnsi" w:cstheme="minorHAnsi"/>
          <w:bCs/>
          <w:sz w:val="22"/>
          <w:szCs w:val="22"/>
        </w:rPr>
        <w:t>was originally scheduled</w:t>
      </w:r>
      <w:proofErr w:type="gramEnd"/>
      <w:r w:rsidR="003C3878" w:rsidRPr="00924C35">
        <w:rPr>
          <w:rFonts w:asciiTheme="minorHAnsi" w:hAnsiTheme="minorHAnsi" w:cstheme="minorHAnsi"/>
          <w:bCs/>
          <w:sz w:val="22"/>
          <w:szCs w:val="22"/>
        </w:rPr>
        <w:t xml:space="preserve"> to begin school on January 15, 2018. Finally, in order to allow Student to begin attending the school as early as possible, his intake information and IEP was hand-delivered to the school on December 7, 2017.</w:t>
      </w:r>
    </w:p>
    <w:p w:rsidR="003C3878" w:rsidRPr="00924C35" w:rsidRDefault="003C3878" w:rsidP="00807FE0">
      <w:pPr>
        <w:spacing w:after="0"/>
        <w:jc w:val="both"/>
        <w:rPr>
          <w:rFonts w:asciiTheme="minorHAnsi" w:hAnsiTheme="minorHAnsi" w:cstheme="minorHAnsi"/>
          <w:bCs/>
          <w:sz w:val="22"/>
          <w:szCs w:val="22"/>
        </w:rPr>
      </w:pPr>
    </w:p>
    <w:p w:rsidR="003C3878" w:rsidRPr="00924C35" w:rsidRDefault="003C3878"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facts also do not substantiate that </w:t>
      </w:r>
      <w:r w:rsidR="00670FB3" w:rsidRPr="00924C35">
        <w:rPr>
          <w:rFonts w:asciiTheme="minorHAnsi" w:hAnsiTheme="minorHAnsi" w:cstheme="minorHAnsi"/>
          <w:bCs/>
          <w:sz w:val="22"/>
          <w:szCs w:val="22"/>
        </w:rPr>
        <w:t xml:space="preserve">the late enrollment affected </w:t>
      </w:r>
      <w:r w:rsidRPr="00924C35">
        <w:rPr>
          <w:rFonts w:asciiTheme="minorHAnsi" w:hAnsiTheme="minorHAnsi" w:cstheme="minorHAnsi"/>
          <w:bCs/>
          <w:sz w:val="22"/>
          <w:szCs w:val="22"/>
        </w:rPr>
        <w:t>Student</w:t>
      </w:r>
      <w:r w:rsidR="00670FB3" w:rsidRPr="00924C35">
        <w:rPr>
          <w:rFonts w:asciiTheme="minorHAnsi" w:hAnsiTheme="minorHAnsi" w:cstheme="minorHAnsi"/>
          <w:bCs/>
          <w:sz w:val="22"/>
          <w:szCs w:val="22"/>
        </w:rPr>
        <w:t xml:space="preserve"> </w:t>
      </w:r>
      <w:r w:rsidRPr="00924C35">
        <w:rPr>
          <w:rFonts w:asciiTheme="minorHAnsi" w:hAnsiTheme="minorHAnsi" w:cstheme="minorHAnsi"/>
          <w:bCs/>
          <w:sz w:val="22"/>
          <w:szCs w:val="22"/>
        </w:rPr>
        <w:t xml:space="preserve">in a substantive way or in a way that reduces the value associated with an academic activity. Student began attending school the next available school day, January 4, 2018. </w:t>
      </w:r>
      <w:r w:rsidR="003D3C4E" w:rsidRPr="00924C35">
        <w:rPr>
          <w:rFonts w:asciiTheme="minorHAnsi" w:hAnsiTheme="minorHAnsi" w:cstheme="minorHAnsi"/>
          <w:bCs/>
          <w:sz w:val="22"/>
          <w:szCs w:val="22"/>
        </w:rPr>
        <w:t xml:space="preserve">The evidence does not </w:t>
      </w:r>
      <w:r w:rsidR="00670FB3" w:rsidRPr="00924C35">
        <w:rPr>
          <w:rFonts w:asciiTheme="minorHAnsi" w:hAnsiTheme="minorHAnsi" w:cstheme="minorHAnsi"/>
          <w:bCs/>
          <w:sz w:val="22"/>
          <w:szCs w:val="22"/>
        </w:rPr>
        <w:t>substantiate</w:t>
      </w:r>
      <w:r w:rsidR="003D3C4E" w:rsidRPr="00924C35">
        <w:rPr>
          <w:rFonts w:asciiTheme="minorHAnsi" w:hAnsiTheme="minorHAnsi" w:cstheme="minorHAnsi"/>
          <w:bCs/>
          <w:sz w:val="22"/>
          <w:szCs w:val="22"/>
        </w:rPr>
        <w:t xml:space="preserve"> that Student </w:t>
      </w:r>
      <w:proofErr w:type="gramStart"/>
      <w:r w:rsidR="003D3C4E" w:rsidRPr="00924C35">
        <w:rPr>
          <w:rFonts w:asciiTheme="minorHAnsi" w:hAnsiTheme="minorHAnsi" w:cstheme="minorHAnsi"/>
          <w:bCs/>
          <w:sz w:val="22"/>
          <w:szCs w:val="22"/>
        </w:rPr>
        <w:t>was affected</w:t>
      </w:r>
      <w:proofErr w:type="gramEnd"/>
      <w:r w:rsidR="003D3C4E" w:rsidRPr="00924C35">
        <w:rPr>
          <w:rFonts w:asciiTheme="minorHAnsi" w:hAnsiTheme="minorHAnsi" w:cstheme="minorHAnsi"/>
          <w:bCs/>
          <w:sz w:val="22"/>
          <w:szCs w:val="22"/>
        </w:rPr>
        <w:t xml:space="preserve"> unfavorably by missing </w:t>
      </w:r>
      <w:r w:rsidR="007B2A2E" w:rsidRPr="00924C35">
        <w:rPr>
          <w:rFonts w:asciiTheme="minorHAnsi" w:hAnsiTheme="minorHAnsi" w:cstheme="minorHAnsi"/>
          <w:bCs/>
          <w:sz w:val="22"/>
          <w:szCs w:val="22"/>
        </w:rPr>
        <w:t>one</w:t>
      </w:r>
      <w:r w:rsidR="003D3C4E" w:rsidRPr="00924C35">
        <w:rPr>
          <w:rFonts w:asciiTheme="minorHAnsi" w:hAnsiTheme="minorHAnsi" w:cstheme="minorHAnsi"/>
          <w:bCs/>
          <w:sz w:val="22"/>
          <w:szCs w:val="22"/>
        </w:rPr>
        <w:t xml:space="preserve"> day of school.</w:t>
      </w:r>
    </w:p>
    <w:p w:rsidR="00433101" w:rsidRPr="00924C35" w:rsidRDefault="00433101" w:rsidP="00807FE0">
      <w:pPr>
        <w:spacing w:after="0"/>
        <w:jc w:val="both"/>
        <w:rPr>
          <w:rFonts w:asciiTheme="minorHAnsi" w:hAnsiTheme="minorHAnsi" w:cstheme="minorHAnsi"/>
          <w:bCs/>
          <w:sz w:val="22"/>
          <w:szCs w:val="22"/>
        </w:rPr>
      </w:pPr>
    </w:p>
    <w:p w:rsidR="00503010" w:rsidRPr="00924C35" w:rsidRDefault="008673A2"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lastRenderedPageBreak/>
        <w:t xml:space="preserve">The Department finds that </w:t>
      </w:r>
      <w:r w:rsidR="006D4264" w:rsidRPr="00924C35">
        <w:rPr>
          <w:rFonts w:asciiTheme="minorHAnsi" w:hAnsiTheme="minorHAnsi" w:cstheme="minorHAnsi"/>
          <w:bCs/>
          <w:sz w:val="22"/>
          <w:szCs w:val="22"/>
        </w:rPr>
        <w:t xml:space="preserve">transporting a student in a “skanky” vehicle </w:t>
      </w:r>
      <w:r w:rsidR="00AD58B2" w:rsidRPr="00924C35">
        <w:rPr>
          <w:rFonts w:asciiTheme="minorHAnsi" w:hAnsiTheme="minorHAnsi" w:cstheme="minorHAnsi"/>
          <w:bCs/>
          <w:sz w:val="22"/>
          <w:szCs w:val="22"/>
        </w:rPr>
        <w:t>and</w:t>
      </w:r>
      <w:r w:rsidR="006D4264" w:rsidRPr="00924C35">
        <w:rPr>
          <w:rFonts w:asciiTheme="minorHAnsi" w:hAnsiTheme="minorHAnsi" w:cstheme="minorHAnsi"/>
          <w:bCs/>
          <w:sz w:val="22"/>
          <w:szCs w:val="22"/>
        </w:rPr>
        <w:t xml:space="preserve"> transporting a student alone </w:t>
      </w:r>
      <w:proofErr w:type="gramStart"/>
      <w:r w:rsidR="006D4264" w:rsidRPr="00924C35">
        <w:rPr>
          <w:rFonts w:asciiTheme="minorHAnsi" w:hAnsiTheme="minorHAnsi" w:cstheme="minorHAnsi"/>
          <w:bCs/>
          <w:sz w:val="22"/>
          <w:szCs w:val="22"/>
        </w:rPr>
        <w:t>do not, absent other factors, constitute</w:t>
      </w:r>
      <w:proofErr w:type="gramEnd"/>
      <w:r w:rsidR="006D4264" w:rsidRPr="00924C35">
        <w:rPr>
          <w:rFonts w:asciiTheme="minorHAnsi" w:hAnsiTheme="minorHAnsi" w:cstheme="minorHAnsi"/>
          <w:bCs/>
          <w:sz w:val="22"/>
          <w:szCs w:val="22"/>
        </w:rPr>
        <w:t xml:space="preserve"> a “threat,” “harassment,” or an “adverse action that substantially disadvantages a student in academic, employment or extracurricular activities.”</w:t>
      </w:r>
      <w:r w:rsidR="00BE136B" w:rsidRPr="00924C35">
        <w:rPr>
          <w:rFonts w:asciiTheme="minorHAnsi" w:hAnsiTheme="minorHAnsi" w:cstheme="minorHAnsi"/>
          <w:bCs/>
          <w:sz w:val="22"/>
          <w:szCs w:val="22"/>
        </w:rPr>
        <w:t xml:space="preserve"> </w:t>
      </w:r>
      <w:r w:rsidR="004076B1" w:rsidRPr="00924C35">
        <w:rPr>
          <w:rFonts w:asciiTheme="minorHAnsi" w:hAnsiTheme="minorHAnsi" w:cstheme="minorHAnsi"/>
          <w:bCs/>
          <w:sz w:val="22"/>
          <w:szCs w:val="22"/>
        </w:rPr>
        <w:t xml:space="preserve">Neither necessarily indicates something impending and </w:t>
      </w:r>
      <w:r w:rsidR="00AD58B2" w:rsidRPr="00924C35">
        <w:rPr>
          <w:rFonts w:asciiTheme="minorHAnsi" w:hAnsiTheme="minorHAnsi" w:cstheme="minorHAnsi"/>
          <w:bCs/>
          <w:sz w:val="22"/>
          <w:szCs w:val="22"/>
        </w:rPr>
        <w:t>u</w:t>
      </w:r>
      <w:r w:rsidR="004076B1" w:rsidRPr="00924C35">
        <w:rPr>
          <w:rFonts w:asciiTheme="minorHAnsi" w:hAnsiTheme="minorHAnsi" w:cstheme="minorHAnsi"/>
          <w:bCs/>
          <w:sz w:val="22"/>
          <w:szCs w:val="22"/>
        </w:rPr>
        <w:t xml:space="preserve">sually undesirable or unpleasant. Neither </w:t>
      </w:r>
      <w:r w:rsidR="00926242" w:rsidRPr="00924C35">
        <w:rPr>
          <w:rFonts w:asciiTheme="minorHAnsi" w:hAnsiTheme="minorHAnsi" w:cstheme="minorHAnsi"/>
          <w:bCs/>
          <w:sz w:val="22"/>
          <w:szCs w:val="22"/>
        </w:rPr>
        <w:t>is an act</w:t>
      </w:r>
      <w:r w:rsidR="003D3C4E" w:rsidRPr="00924C35">
        <w:rPr>
          <w:rFonts w:asciiTheme="minorHAnsi" w:hAnsiTheme="minorHAnsi" w:cstheme="minorHAnsi"/>
          <w:bCs/>
          <w:sz w:val="22"/>
          <w:szCs w:val="22"/>
        </w:rPr>
        <w:t xml:space="preserve"> </w:t>
      </w:r>
      <w:r w:rsidR="00926242" w:rsidRPr="00924C35">
        <w:rPr>
          <w:rFonts w:asciiTheme="minorHAnsi" w:hAnsiTheme="minorHAnsi" w:cstheme="minorHAnsi"/>
          <w:bCs/>
          <w:sz w:val="22"/>
          <w:szCs w:val="22"/>
        </w:rPr>
        <w:t>that has the purpose of vexing or annoying a student.</w:t>
      </w:r>
      <w:r w:rsidR="004F096D" w:rsidRPr="00924C35">
        <w:rPr>
          <w:rFonts w:asciiTheme="minorHAnsi" w:hAnsiTheme="minorHAnsi" w:cstheme="minorHAnsi"/>
          <w:bCs/>
          <w:sz w:val="22"/>
          <w:szCs w:val="22"/>
        </w:rPr>
        <w:t xml:space="preserve"> </w:t>
      </w:r>
      <w:proofErr w:type="gramStart"/>
      <w:r w:rsidR="004F096D" w:rsidRPr="00924C35">
        <w:rPr>
          <w:rFonts w:asciiTheme="minorHAnsi" w:hAnsiTheme="minorHAnsi" w:cstheme="minorHAnsi"/>
          <w:bCs/>
          <w:sz w:val="22"/>
          <w:szCs w:val="22"/>
        </w:rPr>
        <w:t>Neither necessarily alters</w:t>
      </w:r>
      <w:proofErr w:type="gramEnd"/>
      <w:r w:rsidR="004F096D" w:rsidRPr="00924C35">
        <w:rPr>
          <w:rFonts w:asciiTheme="minorHAnsi" w:hAnsiTheme="minorHAnsi" w:cstheme="minorHAnsi"/>
          <w:bCs/>
          <w:sz w:val="22"/>
          <w:szCs w:val="22"/>
        </w:rPr>
        <w:t xml:space="preserve"> an academic, employment or extracurricular activity. </w:t>
      </w:r>
      <w:proofErr w:type="gramStart"/>
      <w:r w:rsidR="004F096D" w:rsidRPr="00924C35">
        <w:rPr>
          <w:rFonts w:asciiTheme="minorHAnsi" w:hAnsiTheme="minorHAnsi" w:cstheme="minorHAnsi"/>
          <w:bCs/>
          <w:sz w:val="22"/>
          <w:szCs w:val="22"/>
        </w:rPr>
        <w:t xml:space="preserve">Neither necessarily </w:t>
      </w:r>
      <w:r w:rsidR="00433101" w:rsidRPr="00924C35">
        <w:rPr>
          <w:rFonts w:asciiTheme="minorHAnsi" w:hAnsiTheme="minorHAnsi" w:cstheme="minorHAnsi"/>
          <w:bCs/>
          <w:sz w:val="22"/>
          <w:szCs w:val="22"/>
        </w:rPr>
        <w:t>affects a</w:t>
      </w:r>
      <w:r w:rsidR="003D3C4E" w:rsidRPr="00924C35">
        <w:rPr>
          <w:rFonts w:asciiTheme="minorHAnsi" w:hAnsiTheme="minorHAnsi" w:cstheme="minorHAnsi"/>
          <w:bCs/>
          <w:sz w:val="22"/>
          <w:szCs w:val="22"/>
        </w:rPr>
        <w:t xml:space="preserve"> student</w:t>
      </w:r>
      <w:proofErr w:type="gramEnd"/>
      <w:r w:rsidR="003D3C4E" w:rsidRPr="00924C35">
        <w:rPr>
          <w:rFonts w:asciiTheme="minorHAnsi" w:hAnsiTheme="minorHAnsi" w:cstheme="minorHAnsi"/>
          <w:bCs/>
          <w:sz w:val="22"/>
          <w:szCs w:val="22"/>
        </w:rPr>
        <w:t xml:space="preserve"> unfavorably in a substantive way or in a way that reduces the value associated with an academic activity.</w:t>
      </w:r>
    </w:p>
    <w:p w:rsidR="00503010" w:rsidRPr="00924C35" w:rsidRDefault="00503010" w:rsidP="00807FE0">
      <w:pPr>
        <w:spacing w:after="0"/>
        <w:jc w:val="both"/>
        <w:rPr>
          <w:rFonts w:asciiTheme="minorHAnsi" w:hAnsiTheme="minorHAnsi" w:cstheme="minorHAnsi"/>
          <w:bCs/>
          <w:sz w:val="22"/>
          <w:szCs w:val="22"/>
        </w:rPr>
      </w:pPr>
    </w:p>
    <w:p w:rsidR="00ED0B63" w:rsidRPr="00924C35" w:rsidRDefault="00ED0B63" w:rsidP="00D2477D">
      <w:pPr>
        <w:pStyle w:val="Heading4"/>
      </w:pPr>
      <w:r w:rsidRPr="00924C35">
        <w:t>III.</w:t>
      </w:r>
      <w:r w:rsidRPr="00924C35">
        <w:tab/>
      </w:r>
      <w:r w:rsidR="00AD58B2" w:rsidRPr="00924C35">
        <w:t>Unsubstantiated allegations</w:t>
      </w:r>
    </w:p>
    <w:p w:rsidR="00ED0B63" w:rsidRPr="00924C35" w:rsidRDefault="00ED0B63" w:rsidP="00807FE0">
      <w:pPr>
        <w:spacing w:after="0"/>
        <w:jc w:val="both"/>
        <w:rPr>
          <w:rFonts w:asciiTheme="minorHAnsi" w:hAnsiTheme="minorHAnsi" w:cstheme="minorHAnsi"/>
          <w:bCs/>
          <w:sz w:val="22"/>
          <w:szCs w:val="22"/>
        </w:rPr>
      </w:pPr>
    </w:p>
    <w:p w:rsidR="00433101" w:rsidRPr="00924C35" w:rsidRDefault="00B25768" w:rsidP="00807FE0">
      <w:pPr>
        <w:spacing w:after="0"/>
        <w:contextualSpacing/>
        <w:jc w:val="both"/>
        <w:rPr>
          <w:rFonts w:asciiTheme="minorHAnsi" w:hAnsiTheme="minorHAnsi" w:cstheme="minorHAnsi"/>
          <w:bCs/>
          <w:sz w:val="22"/>
          <w:szCs w:val="22"/>
        </w:rPr>
      </w:pPr>
      <w:r w:rsidRPr="00924C35">
        <w:rPr>
          <w:rFonts w:asciiTheme="minorHAnsi" w:hAnsiTheme="minorHAnsi" w:cstheme="minorHAnsi"/>
          <w:bCs/>
          <w:sz w:val="22"/>
          <w:szCs w:val="22"/>
        </w:rPr>
        <w:t xml:space="preserve">As for Parent’s remaining allegations—that the District retaliated against Student by </w:t>
      </w:r>
      <w:r w:rsidR="00433101" w:rsidRPr="00924C35">
        <w:rPr>
          <w:rFonts w:asciiTheme="minorHAnsi" w:hAnsiTheme="minorHAnsi" w:cstheme="minorHAnsi"/>
          <w:bCs/>
          <w:sz w:val="22"/>
          <w:szCs w:val="22"/>
        </w:rPr>
        <w:t xml:space="preserve">unlawfully restraining him, </w:t>
      </w:r>
      <w:r w:rsidRPr="00924C35">
        <w:rPr>
          <w:rFonts w:asciiTheme="minorHAnsi" w:hAnsiTheme="minorHAnsi" w:cstheme="minorHAnsi"/>
          <w:bCs/>
          <w:sz w:val="22"/>
          <w:szCs w:val="22"/>
        </w:rPr>
        <w:t xml:space="preserve">by not implementing </w:t>
      </w:r>
      <w:r w:rsidR="00433101" w:rsidRPr="00924C35">
        <w:rPr>
          <w:rFonts w:asciiTheme="minorHAnsi" w:hAnsiTheme="minorHAnsi" w:cstheme="minorHAnsi"/>
          <w:bCs/>
          <w:sz w:val="22"/>
          <w:szCs w:val="22"/>
        </w:rPr>
        <w:t>h</w:t>
      </w:r>
      <w:r w:rsidRPr="00924C35">
        <w:rPr>
          <w:rFonts w:asciiTheme="minorHAnsi" w:hAnsiTheme="minorHAnsi" w:cstheme="minorHAnsi"/>
          <w:bCs/>
          <w:sz w:val="22"/>
          <w:szCs w:val="22"/>
        </w:rPr>
        <w:t xml:space="preserve">is IEP, and by not timely providing his IEP to Heron Creek School—each also presents the Department with a question of legislative intent. However, the Department </w:t>
      </w:r>
      <w:r w:rsidR="00433101" w:rsidRPr="00924C35">
        <w:rPr>
          <w:rFonts w:asciiTheme="minorHAnsi" w:hAnsiTheme="minorHAnsi" w:cstheme="minorHAnsi"/>
          <w:bCs/>
          <w:sz w:val="22"/>
          <w:szCs w:val="22"/>
        </w:rPr>
        <w:t xml:space="preserve">finds that </w:t>
      </w:r>
      <w:r w:rsidR="00954066" w:rsidRPr="00924C35">
        <w:rPr>
          <w:rFonts w:asciiTheme="minorHAnsi" w:hAnsiTheme="minorHAnsi" w:cstheme="minorHAnsi"/>
          <w:bCs/>
          <w:sz w:val="22"/>
          <w:szCs w:val="22"/>
        </w:rPr>
        <w:t xml:space="preserve">the </w:t>
      </w:r>
      <w:r w:rsidR="00433101" w:rsidRPr="00924C35">
        <w:rPr>
          <w:rFonts w:asciiTheme="minorHAnsi" w:hAnsiTheme="minorHAnsi" w:cstheme="minorHAnsi"/>
          <w:bCs/>
          <w:sz w:val="22"/>
          <w:szCs w:val="22"/>
        </w:rPr>
        <w:t>facts do not substantiate Parent’s underlying claim</w:t>
      </w:r>
      <w:r w:rsidR="00CB50DD" w:rsidRPr="00924C35">
        <w:rPr>
          <w:rFonts w:asciiTheme="minorHAnsi" w:hAnsiTheme="minorHAnsi" w:cstheme="minorHAnsi"/>
          <w:bCs/>
          <w:sz w:val="22"/>
          <w:szCs w:val="22"/>
        </w:rPr>
        <w:t>s that these incidents occurred</w:t>
      </w:r>
      <w:r w:rsidR="00433101" w:rsidRPr="00924C35">
        <w:rPr>
          <w:rFonts w:asciiTheme="minorHAnsi" w:hAnsiTheme="minorHAnsi" w:cstheme="minorHAnsi"/>
          <w:bCs/>
          <w:sz w:val="22"/>
          <w:szCs w:val="22"/>
        </w:rPr>
        <w:t xml:space="preserve">. </w:t>
      </w:r>
    </w:p>
    <w:p w:rsidR="00433101" w:rsidRPr="00924C35" w:rsidRDefault="00433101" w:rsidP="00807FE0">
      <w:pPr>
        <w:spacing w:after="0"/>
        <w:contextualSpacing/>
        <w:jc w:val="both"/>
        <w:rPr>
          <w:rFonts w:asciiTheme="minorHAnsi" w:hAnsiTheme="minorHAnsi" w:cstheme="minorHAnsi"/>
          <w:bCs/>
          <w:sz w:val="22"/>
          <w:szCs w:val="22"/>
        </w:rPr>
      </w:pPr>
    </w:p>
    <w:p w:rsidR="00433101" w:rsidRPr="00924C35" w:rsidRDefault="00433101" w:rsidP="00807FE0">
      <w:pPr>
        <w:spacing w:after="0"/>
        <w:contextualSpacing/>
        <w:jc w:val="both"/>
        <w:rPr>
          <w:rFonts w:asciiTheme="minorHAnsi" w:hAnsiTheme="minorHAnsi" w:cstheme="minorHAnsi"/>
          <w:bCs/>
          <w:sz w:val="22"/>
          <w:szCs w:val="22"/>
        </w:rPr>
      </w:pPr>
      <w:r w:rsidRPr="00924C35">
        <w:rPr>
          <w:rFonts w:asciiTheme="minorHAnsi" w:hAnsiTheme="minorHAnsi" w:cstheme="minorHAnsi"/>
          <w:bCs/>
          <w:sz w:val="22"/>
          <w:szCs w:val="22"/>
        </w:rPr>
        <w:t xml:space="preserve">With respect to Parent’s allegation that the District retaliated against Student by unlawfully restraining him, as discussed previously in this order, the evidence does not substantiate that Student was unlawfully restrained. </w:t>
      </w:r>
    </w:p>
    <w:p w:rsidR="00433101" w:rsidRPr="00924C35" w:rsidRDefault="00433101" w:rsidP="00807FE0">
      <w:pPr>
        <w:spacing w:after="0"/>
        <w:contextualSpacing/>
        <w:jc w:val="both"/>
        <w:rPr>
          <w:rFonts w:asciiTheme="minorHAnsi" w:hAnsiTheme="minorHAnsi" w:cstheme="minorHAnsi"/>
          <w:bCs/>
          <w:sz w:val="22"/>
          <w:szCs w:val="22"/>
        </w:rPr>
      </w:pPr>
    </w:p>
    <w:p w:rsidR="00133B5B" w:rsidRPr="00924C35" w:rsidRDefault="00433101" w:rsidP="00807FE0">
      <w:pPr>
        <w:spacing w:after="0"/>
        <w:contextualSpacing/>
        <w:jc w:val="both"/>
        <w:rPr>
          <w:rFonts w:asciiTheme="minorHAnsi" w:hAnsiTheme="minorHAnsi" w:cstheme="minorHAnsi"/>
          <w:bCs/>
          <w:sz w:val="22"/>
          <w:szCs w:val="22"/>
        </w:rPr>
      </w:pPr>
      <w:r w:rsidRPr="00924C35">
        <w:rPr>
          <w:rFonts w:asciiTheme="minorHAnsi" w:hAnsiTheme="minorHAnsi" w:cstheme="minorHAnsi"/>
          <w:bCs/>
          <w:sz w:val="22"/>
          <w:szCs w:val="22"/>
        </w:rPr>
        <w:t xml:space="preserve">With respect to Parent’s allegation that the District </w:t>
      </w:r>
      <w:r w:rsidR="00954066" w:rsidRPr="00924C35">
        <w:rPr>
          <w:rFonts w:asciiTheme="minorHAnsi" w:hAnsiTheme="minorHAnsi" w:cstheme="minorHAnsi"/>
          <w:bCs/>
          <w:sz w:val="22"/>
          <w:szCs w:val="22"/>
        </w:rPr>
        <w:t>retaliated</w:t>
      </w:r>
      <w:r w:rsidRPr="00924C35">
        <w:rPr>
          <w:rFonts w:asciiTheme="minorHAnsi" w:hAnsiTheme="minorHAnsi" w:cstheme="minorHAnsi"/>
          <w:bCs/>
          <w:sz w:val="22"/>
          <w:szCs w:val="22"/>
        </w:rPr>
        <w:t xml:space="preserve"> against Student by </w:t>
      </w:r>
      <w:r w:rsidR="00B175B7" w:rsidRPr="00924C35">
        <w:rPr>
          <w:rFonts w:asciiTheme="minorHAnsi" w:hAnsiTheme="minorHAnsi" w:cstheme="minorHAnsi"/>
          <w:bCs/>
          <w:sz w:val="22"/>
          <w:szCs w:val="22"/>
        </w:rPr>
        <w:t xml:space="preserve">not implementing his IEP, </w:t>
      </w:r>
      <w:r w:rsidR="00954066" w:rsidRPr="00924C35">
        <w:rPr>
          <w:rFonts w:asciiTheme="minorHAnsi" w:hAnsiTheme="minorHAnsi" w:cstheme="minorHAnsi"/>
          <w:bCs/>
          <w:sz w:val="22"/>
          <w:szCs w:val="22"/>
        </w:rPr>
        <w:t xml:space="preserve">the District provided evidence to the Department </w:t>
      </w:r>
      <w:r w:rsidR="007570E1" w:rsidRPr="00924C35">
        <w:rPr>
          <w:rFonts w:asciiTheme="minorHAnsi" w:hAnsiTheme="minorHAnsi" w:cstheme="minorHAnsi"/>
          <w:bCs/>
          <w:sz w:val="22"/>
          <w:szCs w:val="22"/>
        </w:rPr>
        <w:t xml:space="preserve">that Parent and the District discussed his IEP on November 17, 2017, at a meeting concerning his transition from Knott Creek School to Heron Creek School. </w:t>
      </w:r>
      <w:proofErr w:type="gramStart"/>
      <w:r w:rsidR="007570E1" w:rsidRPr="00924C35">
        <w:rPr>
          <w:rFonts w:asciiTheme="minorHAnsi" w:hAnsiTheme="minorHAnsi" w:cstheme="minorHAnsi"/>
          <w:bCs/>
          <w:sz w:val="22"/>
          <w:szCs w:val="22"/>
        </w:rPr>
        <w:t>The meeting was attended by members of Knott Creek School staff, members of Heron Creek School staff, representatives</w:t>
      </w:r>
      <w:proofErr w:type="gramEnd"/>
      <w:r w:rsidR="007570E1" w:rsidRPr="00924C35">
        <w:rPr>
          <w:rFonts w:asciiTheme="minorHAnsi" w:hAnsiTheme="minorHAnsi" w:cstheme="minorHAnsi"/>
          <w:bCs/>
          <w:sz w:val="22"/>
          <w:szCs w:val="22"/>
        </w:rPr>
        <w:t xml:space="preserve"> for the District, and Parent.</w:t>
      </w:r>
      <w:r w:rsidR="00954066" w:rsidRPr="00924C35">
        <w:rPr>
          <w:rFonts w:asciiTheme="minorHAnsi" w:hAnsiTheme="minorHAnsi" w:cstheme="minorHAnsi"/>
          <w:bCs/>
          <w:sz w:val="22"/>
          <w:szCs w:val="22"/>
        </w:rPr>
        <w:t xml:space="preserve"> </w:t>
      </w:r>
      <w:r w:rsidR="008C7F09" w:rsidRPr="00924C35">
        <w:rPr>
          <w:rFonts w:asciiTheme="minorHAnsi" w:hAnsiTheme="minorHAnsi" w:cstheme="minorHAnsi"/>
          <w:bCs/>
          <w:sz w:val="22"/>
          <w:szCs w:val="22"/>
        </w:rPr>
        <w:t>T</w:t>
      </w:r>
      <w:r w:rsidR="00954066" w:rsidRPr="00924C35">
        <w:rPr>
          <w:rFonts w:asciiTheme="minorHAnsi" w:hAnsiTheme="minorHAnsi" w:cstheme="minorHAnsi"/>
          <w:bCs/>
          <w:sz w:val="22"/>
          <w:szCs w:val="22"/>
        </w:rPr>
        <w:t>he meeting participants discussed whether to continue to provide Student with one-on-one support services. According to the documents, the District agreed to provide Student with one-on-one support services for part of each school day, particularly with respect to academics.</w:t>
      </w:r>
    </w:p>
    <w:p w:rsidR="00954066" w:rsidRPr="00924C35" w:rsidRDefault="00954066" w:rsidP="00807FE0">
      <w:pPr>
        <w:spacing w:after="0"/>
        <w:contextualSpacing/>
        <w:jc w:val="both"/>
        <w:rPr>
          <w:rFonts w:asciiTheme="minorHAnsi" w:hAnsiTheme="minorHAnsi" w:cstheme="minorHAnsi"/>
          <w:sz w:val="22"/>
          <w:szCs w:val="22"/>
        </w:rPr>
      </w:pPr>
      <w:r w:rsidRPr="00924C35">
        <w:rPr>
          <w:rFonts w:asciiTheme="minorHAnsi" w:hAnsiTheme="minorHAnsi" w:cstheme="minorHAnsi"/>
          <w:bCs/>
          <w:sz w:val="22"/>
          <w:szCs w:val="22"/>
        </w:rPr>
        <w:t>With respect to Parent’s allegation that the District retaliated against Student by not timely providing his IEP to Heron Creek School, the District provided evidence to the Department that Student’s IEP was hand-delivered to Heron Creek School on December 7, 2016.</w:t>
      </w:r>
    </w:p>
    <w:p w:rsidR="00264035" w:rsidRPr="00924C35" w:rsidRDefault="00264035" w:rsidP="00807FE0">
      <w:pPr>
        <w:spacing w:after="0"/>
        <w:contextualSpacing/>
        <w:rPr>
          <w:rFonts w:asciiTheme="minorHAnsi" w:hAnsiTheme="minorHAnsi" w:cstheme="minorHAnsi"/>
          <w:sz w:val="22"/>
          <w:szCs w:val="22"/>
        </w:rPr>
      </w:pPr>
    </w:p>
    <w:p w:rsidR="00781B63" w:rsidRPr="00924C35" w:rsidRDefault="00781B63" w:rsidP="00D2477D">
      <w:pPr>
        <w:pStyle w:val="Heading4"/>
      </w:pPr>
      <w:r w:rsidRPr="00924C35">
        <w:t>IV.</w:t>
      </w:r>
      <w:r w:rsidRPr="00924C35">
        <w:tab/>
        <w:t>Summary of Department’s Findings Related to Adverse Educational Decisions</w:t>
      </w:r>
    </w:p>
    <w:p w:rsidR="00781B63" w:rsidRPr="00924C35" w:rsidRDefault="00781B63" w:rsidP="00807FE0">
      <w:pPr>
        <w:spacing w:after="0"/>
        <w:contextualSpacing/>
        <w:rPr>
          <w:rFonts w:asciiTheme="minorHAnsi" w:hAnsiTheme="minorHAnsi" w:cstheme="minorHAnsi"/>
          <w:sz w:val="22"/>
          <w:szCs w:val="22"/>
        </w:rPr>
      </w:pPr>
    </w:p>
    <w:p w:rsidR="00CB50DD" w:rsidRPr="00924C35" w:rsidRDefault="00BE749A" w:rsidP="00807FE0">
      <w:pPr>
        <w:spacing w:after="0"/>
        <w:contextualSpacing/>
        <w:jc w:val="both"/>
        <w:rPr>
          <w:rFonts w:asciiTheme="minorHAnsi" w:hAnsiTheme="minorHAnsi" w:cstheme="minorHAnsi"/>
          <w:bCs/>
          <w:sz w:val="22"/>
          <w:szCs w:val="22"/>
        </w:rPr>
      </w:pPr>
      <w:proofErr w:type="gramStart"/>
      <w:r w:rsidRPr="00924C35">
        <w:rPr>
          <w:rFonts w:asciiTheme="minorHAnsi" w:hAnsiTheme="minorHAnsi" w:cstheme="minorHAnsi"/>
          <w:sz w:val="22"/>
          <w:szCs w:val="22"/>
        </w:rPr>
        <w:t>In summary, the Department finds that the District made an adverse education</w:t>
      </w:r>
      <w:r w:rsidR="00E8019B" w:rsidRPr="00924C35">
        <w:rPr>
          <w:rFonts w:asciiTheme="minorHAnsi" w:hAnsiTheme="minorHAnsi" w:cstheme="minorHAnsi"/>
          <w:sz w:val="22"/>
          <w:szCs w:val="22"/>
        </w:rPr>
        <w:t>al</w:t>
      </w:r>
      <w:r w:rsidRPr="00924C35">
        <w:rPr>
          <w:rFonts w:asciiTheme="minorHAnsi" w:hAnsiTheme="minorHAnsi" w:cstheme="minorHAnsi"/>
          <w:sz w:val="22"/>
          <w:szCs w:val="22"/>
        </w:rPr>
        <w:t xml:space="preserve"> decision when it sent Student </w:t>
      </w:r>
      <w:r w:rsidRPr="00924C35">
        <w:rPr>
          <w:rFonts w:asciiTheme="minorHAnsi" w:hAnsiTheme="minorHAnsi" w:cstheme="minorHAnsi"/>
          <w:bCs/>
          <w:sz w:val="22"/>
          <w:szCs w:val="22"/>
        </w:rPr>
        <w:t xml:space="preserve">home early from the Daycare Program or suspended him from the program, when it disenrolled him from Knott Creek School, and when it </w:t>
      </w:r>
      <w:r w:rsidR="00E71382" w:rsidRPr="00924C35">
        <w:rPr>
          <w:rFonts w:asciiTheme="minorHAnsi" w:hAnsiTheme="minorHAnsi" w:cstheme="minorHAnsi"/>
          <w:bCs/>
          <w:sz w:val="22"/>
          <w:szCs w:val="22"/>
        </w:rPr>
        <w:t xml:space="preserve">constantly changed Student’s transportation plan, sometimes in a manner that required him to leave earlier than necessary, sometimes in a manner that caused him to leave for school so late that </w:t>
      </w:r>
      <w:r w:rsidRPr="00924C35">
        <w:rPr>
          <w:rFonts w:asciiTheme="minorHAnsi" w:hAnsiTheme="minorHAnsi" w:cstheme="minorHAnsi"/>
          <w:bCs/>
          <w:sz w:val="22"/>
          <w:szCs w:val="22"/>
        </w:rPr>
        <w:t>Parent</w:t>
      </w:r>
      <w:r w:rsidR="00E71382" w:rsidRPr="00924C35">
        <w:rPr>
          <w:rFonts w:asciiTheme="minorHAnsi" w:hAnsiTheme="minorHAnsi" w:cstheme="minorHAnsi"/>
          <w:bCs/>
          <w:sz w:val="22"/>
          <w:szCs w:val="22"/>
        </w:rPr>
        <w:t xml:space="preserve"> had to either leave him unattended or miss part of her workday</w:t>
      </w:r>
      <w:r w:rsidRPr="00924C35">
        <w:rPr>
          <w:rFonts w:asciiTheme="minorHAnsi" w:hAnsiTheme="minorHAnsi" w:cstheme="minorHAnsi"/>
          <w:bCs/>
          <w:sz w:val="22"/>
          <w:szCs w:val="22"/>
        </w:rPr>
        <w:t>.</w:t>
      </w:r>
      <w:proofErr w:type="gramEnd"/>
      <w:r w:rsidRPr="00924C35">
        <w:rPr>
          <w:rFonts w:asciiTheme="minorHAnsi" w:hAnsiTheme="minorHAnsi" w:cstheme="minorHAnsi"/>
          <w:bCs/>
          <w:sz w:val="22"/>
          <w:szCs w:val="22"/>
        </w:rPr>
        <w:t xml:space="preserve"> </w:t>
      </w:r>
    </w:p>
    <w:p w:rsidR="00BE749A" w:rsidRPr="00924C35" w:rsidRDefault="00BE749A" w:rsidP="00807FE0">
      <w:pPr>
        <w:spacing w:after="0"/>
        <w:contextualSpacing/>
        <w:jc w:val="both"/>
        <w:rPr>
          <w:rFonts w:asciiTheme="minorHAnsi" w:hAnsiTheme="minorHAnsi" w:cstheme="minorHAnsi"/>
          <w:bCs/>
          <w:sz w:val="22"/>
          <w:szCs w:val="22"/>
        </w:rPr>
      </w:pPr>
    </w:p>
    <w:p w:rsidR="00924C35" w:rsidRDefault="00BE749A" w:rsidP="00807FE0">
      <w:pPr>
        <w:spacing w:after="0"/>
        <w:contextualSpacing/>
        <w:jc w:val="both"/>
        <w:rPr>
          <w:rFonts w:asciiTheme="minorHAnsi" w:hAnsiTheme="minorHAnsi" w:cstheme="minorHAnsi"/>
          <w:bCs/>
          <w:sz w:val="22"/>
          <w:szCs w:val="22"/>
        </w:rPr>
      </w:pPr>
      <w:r w:rsidRPr="00924C35">
        <w:rPr>
          <w:rFonts w:asciiTheme="minorHAnsi" w:hAnsiTheme="minorHAnsi" w:cstheme="minorHAnsi"/>
          <w:bCs/>
          <w:sz w:val="22"/>
          <w:szCs w:val="22"/>
        </w:rPr>
        <w:lastRenderedPageBreak/>
        <w:t>The District finds that the District</w:t>
      </w:r>
      <w:r w:rsidR="008669E4" w:rsidRPr="00924C35">
        <w:rPr>
          <w:rFonts w:asciiTheme="minorHAnsi" w:hAnsiTheme="minorHAnsi" w:cstheme="minorHAnsi"/>
          <w:bCs/>
          <w:sz w:val="22"/>
          <w:szCs w:val="22"/>
        </w:rPr>
        <w:t>’</w:t>
      </w:r>
      <w:r w:rsidRPr="00924C35">
        <w:rPr>
          <w:rFonts w:asciiTheme="minorHAnsi" w:hAnsiTheme="minorHAnsi" w:cstheme="minorHAnsi"/>
          <w:bCs/>
          <w:sz w:val="22"/>
          <w:szCs w:val="22"/>
        </w:rPr>
        <w:t xml:space="preserve">s </w:t>
      </w:r>
      <w:r w:rsidR="00E8019B" w:rsidRPr="00924C35">
        <w:rPr>
          <w:rFonts w:asciiTheme="minorHAnsi" w:hAnsiTheme="minorHAnsi" w:cstheme="minorHAnsi"/>
          <w:bCs/>
          <w:sz w:val="22"/>
          <w:szCs w:val="22"/>
        </w:rPr>
        <w:t xml:space="preserve">other </w:t>
      </w:r>
      <w:r w:rsidRPr="00924C35">
        <w:rPr>
          <w:rFonts w:asciiTheme="minorHAnsi" w:hAnsiTheme="minorHAnsi" w:cstheme="minorHAnsi"/>
          <w:bCs/>
          <w:sz w:val="22"/>
          <w:szCs w:val="22"/>
        </w:rPr>
        <w:t>actions</w:t>
      </w:r>
      <w:r w:rsidR="00887EF8" w:rsidRPr="00924C35">
        <w:rPr>
          <w:rFonts w:asciiTheme="minorHAnsi" w:hAnsiTheme="minorHAnsi" w:cstheme="minorHAnsi"/>
          <w:bCs/>
          <w:sz w:val="22"/>
          <w:szCs w:val="22"/>
        </w:rPr>
        <w:t xml:space="preserve"> do not constitute an adverse education</w:t>
      </w:r>
      <w:r w:rsidR="00E8019B" w:rsidRPr="00924C35">
        <w:rPr>
          <w:rFonts w:asciiTheme="minorHAnsi" w:hAnsiTheme="minorHAnsi" w:cstheme="minorHAnsi"/>
          <w:bCs/>
          <w:sz w:val="22"/>
          <w:szCs w:val="22"/>
        </w:rPr>
        <w:t>al</w:t>
      </w:r>
      <w:r w:rsidR="00887EF8" w:rsidRPr="00924C35">
        <w:rPr>
          <w:rFonts w:asciiTheme="minorHAnsi" w:hAnsiTheme="minorHAnsi" w:cstheme="minorHAnsi"/>
          <w:bCs/>
          <w:sz w:val="22"/>
          <w:szCs w:val="22"/>
        </w:rPr>
        <w:t xml:space="preserve"> decision for purposes of ORS </w:t>
      </w:r>
      <w:proofErr w:type="spellStart"/>
      <w:r w:rsidR="00887EF8" w:rsidRPr="00924C35">
        <w:rPr>
          <w:rFonts w:asciiTheme="minorHAnsi" w:hAnsiTheme="minorHAnsi" w:cstheme="minorHAnsi"/>
          <w:bCs/>
          <w:sz w:val="22"/>
          <w:szCs w:val="22"/>
        </w:rPr>
        <w:t>ORS</w:t>
      </w:r>
      <w:proofErr w:type="spellEnd"/>
      <w:r w:rsidR="00887EF8" w:rsidRPr="00924C35">
        <w:rPr>
          <w:rFonts w:asciiTheme="minorHAnsi" w:hAnsiTheme="minorHAnsi" w:cstheme="minorHAnsi"/>
          <w:bCs/>
          <w:sz w:val="22"/>
          <w:szCs w:val="22"/>
        </w:rPr>
        <w:t xml:space="preserve"> 659.852 (1</w:t>
      </w:r>
      <w:proofErr w:type="gramStart"/>
      <w:r w:rsidR="00887EF8" w:rsidRPr="00924C35">
        <w:rPr>
          <w:rFonts w:asciiTheme="minorHAnsi" w:hAnsiTheme="minorHAnsi" w:cstheme="minorHAnsi"/>
          <w:bCs/>
          <w:sz w:val="22"/>
          <w:szCs w:val="22"/>
        </w:rPr>
        <w:t>)(</w:t>
      </w:r>
      <w:proofErr w:type="gramEnd"/>
      <w:r w:rsidR="00887EF8" w:rsidRPr="00924C35">
        <w:rPr>
          <w:rFonts w:asciiTheme="minorHAnsi" w:hAnsiTheme="minorHAnsi" w:cstheme="minorHAnsi"/>
          <w:bCs/>
          <w:sz w:val="22"/>
          <w:szCs w:val="22"/>
        </w:rPr>
        <w:t>b).</w:t>
      </w:r>
    </w:p>
    <w:p w:rsidR="00924C35" w:rsidRDefault="00924C35" w:rsidP="00807FE0">
      <w:pPr>
        <w:spacing w:after="0"/>
        <w:contextualSpacing/>
        <w:jc w:val="both"/>
        <w:rPr>
          <w:rFonts w:asciiTheme="minorHAnsi" w:hAnsiTheme="minorHAnsi" w:cstheme="minorHAnsi"/>
          <w:bCs/>
          <w:sz w:val="22"/>
          <w:szCs w:val="22"/>
        </w:rPr>
      </w:pPr>
    </w:p>
    <w:p w:rsidR="00924C35" w:rsidRPr="00924C35" w:rsidRDefault="00924C35" w:rsidP="00807FE0">
      <w:pPr>
        <w:spacing w:after="0"/>
        <w:contextualSpacing/>
        <w:jc w:val="both"/>
        <w:rPr>
          <w:rFonts w:asciiTheme="minorHAnsi" w:hAnsiTheme="minorHAnsi" w:cstheme="minorHAnsi"/>
          <w:bCs/>
          <w:sz w:val="22"/>
          <w:szCs w:val="22"/>
        </w:rPr>
      </w:pPr>
    </w:p>
    <w:p w:rsidR="00B079AE" w:rsidRPr="00924C35" w:rsidRDefault="00B079AE" w:rsidP="00D2477D">
      <w:pPr>
        <w:pStyle w:val="Heading3"/>
      </w:pPr>
      <w:r w:rsidRPr="00924C35">
        <w:t>5.</w:t>
      </w:r>
      <w:r w:rsidRPr="00924C35">
        <w:tab/>
        <w:t>Third Prong: Causal Link</w:t>
      </w:r>
    </w:p>
    <w:p w:rsidR="00B079AE" w:rsidRPr="00924C35" w:rsidRDefault="00B079AE" w:rsidP="00807FE0">
      <w:pPr>
        <w:spacing w:after="0"/>
        <w:contextualSpacing/>
        <w:jc w:val="both"/>
        <w:rPr>
          <w:rFonts w:asciiTheme="minorHAnsi" w:hAnsiTheme="minorHAnsi" w:cstheme="minorHAnsi"/>
          <w:b/>
          <w:sz w:val="22"/>
          <w:szCs w:val="22"/>
        </w:rPr>
      </w:pPr>
    </w:p>
    <w:p w:rsidR="00242184" w:rsidRPr="00924C35" w:rsidRDefault="00242184" w:rsidP="00807FE0">
      <w:pPr>
        <w:spacing w:after="0"/>
        <w:contextualSpacing/>
        <w:jc w:val="both"/>
        <w:rPr>
          <w:rFonts w:asciiTheme="minorHAnsi" w:hAnsiTheme="minorHAnsi" w:cstheme="minorHAnsi"/>
          <w:sz w:val="22"/>
          <w:szCs w:val="22"/>
        </w:rPr>
      </w:pPr>
      <w:r w:rsidRPr="00924C35">
        <w:rPr>
          <w:rFonts w:asciiTheme="minorHAnsi" w:hAnsiTheme="minorHAnsi" w:cstheme="minorHAnsi"/>
          <w:sz w:val="22"/>
          <w:szCs w:val="22"/>
        </w:rPr>
        <w:t xml:space="preserve">As a preliminary matter, it is important to understand that any adverse educational decision made by the District necessarily must have occurred on or after the date on which Parent reported </w:t>
      </w:r>
      <w:r w:rsidRPr="00924C35">
        <w:rPr>
          <w:rFonts w:asciiTheme="minorHAnsi" w:hAnsiTheme="minorHAnsi" w:cstheme="minorHAnsi"/>
          <w:bCs/>
          <w:sz w:val="22"/>
          <w:szCs w:val="22"/>
        </w:rPr>
        <w:t>a violation of state or federal law, rule, or regulation</w:t>
      </w:r>
      <w:r w:rsidRPr="00924C35">
        <w:rPr>
          <w:rFonts w:asciiTheme="minorHAnsi" w:hAnsiTheme="minorHAnsi" w:cstheme="minorHAnsi"/>
          <w:sz w:val="22"/>
          <w:szCs w:val="22"/>
        </w:rPr>
        <w:t xml:space="preserve">. Any adverse educational decision made by the District occurring </w:t>
      </w:r>
      <w:r w:rsidR="008669E4" w:rsidRPr="00924C35">
        <w:rPr>
          <w:rFonts w:asciiTheme="minorHAnsi" w:hAnsiTheme="minorHAnsi" w:cstheme="minorHAnsi"/>
          <w:sz w:val="22"/>
          <w:szCs w:val="22"/>
        </w:rPr>
        <w:t>before</w:t>
      </w:r>
      <w:r w:rsidRPr="00924C35">
        <w:rPr>
          <w:rFonts w:asciiTheme="minorHAnsi" w:hAnsiTheme="minorHAnsi" w:cstheme="minorHAnsi"/>
          <w:sz w:val="22"/>
          <w:szCs w:val="22"/>
        </w:rPr>
        <w:t xml:space="preserve"> the date on which Parent reported a violation, no matter how much it disadvantaged Student, cannot be used as proof of retaliation because an act of retaliation only exists if engaging in a protected activity </w:t>
      </w:r>
      <w:r w:rsidRPr="00924C35">
        <w:rPr>
          <w:rFonts w:asciiTheme="minorHAnsi" w:hAnsiTheme="minorHAnsi" w:cstheme="minorHAnsi"/>
          <w:i/>
          <w:sz w:val="22"/>
          <w:szCs w:val="22"/>
        </w:rPr>
        <w:t>causes</w:t>
      </w:r>
      <w:r w:rsidRPr="00924C35">
        <w:rPr>
          <w:rFonts w:asciiTheme="minorHAnsi" w:hAnsiTheme="minorHAnsi" w:cstheme="minorHAnsi"/>
          <w:sz w:val="22"/>
          <w:szCs w:val="22"/>
        </w:rPr>
        <w:t xml:space="preserve"> an adverse educational decision. </w:t>
      </w:r>
    </w:p>
    <w:p w:rsidR="00242184" w:rsidRPr="00924C35" w:rsidRDefault="00242184" w:rsidP="00807FE0">
      <w:pPr>
        <w:spacing w:after="0"/>
        <w:contextualSpacing/>
        <w:jc w:val="both"/>
        <w:rPr>
          <w:rFonts w:asciiTheme="minorHAnsi" w:hAnsiTheme="minorHAnsi" w:cstheme="minorHAnsi"/>
          <w:sz w:val="22"/>
          <w:szCs w:val="22"/>
        </w:rPr>
      </w:pPr>
    </w:p>
    <w:p w:rsidR="00242184" w:rsidRPr="00924C35" w:rsidRDefault="00E8019B" w:rsidP="00807FE0">
      <w:pPr>
        <w:spacing w:after="0"/>
        <w:contextualSpacing/>
        <w:jc w:val="both"/>
        <w:rPr>
          <w:rFonts w:asciiTheme="minorHAnsi" w:hAnsiTheme="minorHAnsi" w:cstheme="minorHAnsi"/>
          <w:bCs/>
          <w:sz w:val="22"/>
          <w:szCs w:val="22"/>
        </w:rPr>
      </w:pPr>
      <w:r w:rsidRPr="00924C35">
        <w:rPr>
          <w:rFonts w:asciiTheme="minorHAnsi" w:hAnsiTheme="minorHAnsi" w:cstheme="minorHAnsi"/>
          <w:sz w:val="22"/>
          <w:szCs w:val="22"/>
        </w:rPr>
        <w:t xml:space="preserve">For purposes of </w:t>
      </w:r>
      <w:r w:rsidR="008A1F34" w:rsidRPr="00924C35">
        <w:rPr>
          <w:rFonts w:asciiTheme="minorHAnsi" w:hAnsiTheme="minorHAnsi" w:cstheme="minorHAnsi"/>
          <w:sz w:val="22"/>
          <w:szCs w:val="22"/>
        </w:rPr>
        <w:t xml:space="preserve">the adverse educational decisions occurring before </w:t>
      </w:r>
      <w:r w:rsidR="008A1F34" w:rsidRPr="00924C35">
        <w:rPr>
          <w:rFonts w:asciiTheme="minorHAnsi" w:hAnsiTheme="minorHAnsi" w:cstheme="minorHAnsi"/>
          <w:bCs/>
          <w:sz w:val="22"/>
          <w:szCs w:val="22"/>
        </w:rPr>
        <w:t xml:space="preserve">November 12, 2016, the date on which Parent called the Clackamas County Child Abuse Hotline, the only pertinent reports are the ones made by Parent to OCR on May 23, 2014, and February 22, 2015. </w:t>
      </w:r>
      <w:r w:rsidR="00625D40" w:rsidRPr="00924C35">
        <w:rPr>
          <w:rFonts w:asciiTheme="minorHAnsi" w:hAnsiTheme="minorHAnsi" w:cstheme="minorHAnsi"/>
          <w:bCs/>
          <w:sz w:val="22"/>
          <w:szCs w:val="22"/>
        </w:rPr>
        <w:t>These adverse educational decisions include sending Student home early from the Daycare Program or suspended him from the program on the following dates: August 31, 2016, September 21, 22, 23, 26, 29 and 30, 2016, October 3, 4, 5, 14, 17, 18, 19, 20, and 21, 2016, and November 2, 3, 4 and 9, 2016.</w:t>
      </w:r>
      <w:r w:rsidR="00F07D03" w:rsidRPr="00924C35">
        <w:rPr>
          <w:rFonts w:asciiTheme="minorHAnsi" w:hAnsiTheme="minorHAnsi" w:cstheme="minorHAnsi"/>
          <w:bCs/>
          <w:sz w:val="22"/>
          <w:szCs w:val="22"/>
        </w:rPr>
        <w:t xml:space="preserve"> </w:t>
      </w:r>
    </w:p>
    <w:p w:rsidR="00625D40" w:rsidRPr="00924C35" w:rsidRDefault="00625D40" w:rsidP="00807FE0">
      <w:pPr>
        <w:spacing w:after="0"/>
        <w:contextualSpacing/>
        <w:jc w:val="both"/>
        <w:rPr>
          <w:rFonts w:asciiTheme="minorHAnsi" w:hAnsiTheme="minorHAnsi" w:cstheme="minorHAnsi"/>
          <w:bCs/>
          <w:sz w:val="22"/>
          <w:szCs w:val="22"/>
        </w:rPr>
      </w:pPr>
    </w:p>
    <w:p w:rsidR="00625D40" w:rsidRPr="00924C35" w:rsidRDefault="00F07D03" w:rsidP="00807FE0">
      <w:pPr>
        <w:spacing w:after="0"/>
        <w:contextualSpacing/>
        <w:jc w:val="both"/>
        <w:rPr>
          <w:rFonts w:asciiTheme="minorHAnsi" w:hAnsiTheme="minorHAnsi" w:cstheme="minorHAnsi"/>
          <w:bCs/>
          <w:sz w:val="22"/>
          <w:szCs w:val="22"/>
        </w:rPr>
      </w:pPr>
      <w:proofErr w:type="gramStart"/>
      <w:r w:rsidRPr="00924C35">
        <w:rPr>
          <w:rFonts w:asciiTheme="minorHAnsi" w:hAnsiTheme="minorHAnsi" w:cstheme="minorHAnsi"/>
          <w:sz w:val="22"/>
          <w:szCs w:val="22"/>
        </w:rPr>
        <w:t xml:space="preserve">For purposes of the adverse educational decisions occurring before May 5, 2017, the date on which Parent filed the complaint with </w:t>
      </w:r>
      <w:r w:rsidRPr="00924C35">
        <w:rPr>
          <w:rFonts w:asciiTheme="minorHAnsi" w:hAnsiTheme="minorHAnsi" w:cstheme="minorHAnsi"/>
          <w:bCs/>
          <w:sz w:val="22"/>
          <w:szCs w:val="22"/>
        </w:rPr>
        <w:t>the District that is the subject of this appeal</w:t>
      </w:r>
      <w:r w:rsidR="00E66445" w:rsidRPr="00924C35">
        <w:rPr>
          <w:rFonts w:asciiTheme="minorHAnsi" w:hAnsiTheme="minorHAnsi" w:cstheme="minorHAnsi"/>
          <w:bCs/>
          <w:sz w:val="22"/>
          <w:szCs w:val="22"/>
        </w:rPr>
        <w:t xml:space="preserve">, the only pertinent reports are the </w:t>
      </w:r>
      <w:r w:rsidR="004D0D2D" w:rsidRPr="00924C35">
        <w:rPr>
          <w:rFonts w:asciiTheme="minorHAnsi" w:hAnsiTheme="minorHAnsi" w:cstheme="minorHAnsi"/>
          <w:bCs/>
          <w:sz w:val="22"/>
          <w:szCs w:val="22"/>
        </w:rPr>
        <w:t>reports</w:t>
      </w:r>
      <w:r w:rsidR="00E66445" w:rsidRPr="00924C35">
        <w:rPr>
          <w:rFonts w:asciiTheme="minorHAnsi" w:hAnsiTheme="minorHAnsi" w:cstheme="minorHAnsi"/>
          <w:bCs/>
          <w:sz w:val="22"/>
          <w:szCs w:val="22"/>
        </w:rPr>
        <w:t xml:space="preserve"> made by Parent to OCR on May 23, 2104, February 22, 2015, and December 31, 2016, to the Clackamas County Child Abuse Hotline on November 12, 2016, and to the Department on November 28, 2016.</w:t>
      </w:r>
      <w:proofErr w:type="gramEnd"/>
      <w:r w:rsidR="00E66445" w:rsidRPr="00924C35">
        <w:rPr>
          <w:rFonts w:asciiTheme="minorHAnsi" w:hAnsiTheme="minorHAnsi" w:cstheme="minorHAnsi"/>
          <w:bCs/>
          <w:sz w:val="22"/>
          <w:szCs w:val="22"/>
        </w:rPr>
        <w:t xml:space="preserve"> These adverse educational decisions include suspending Student during the month of </w:t>
      </w:r>
      <w:proofErr w:type="gramStart"/>
      <w:r w:rsidR="00E66445" w:rsidRPr="00924C35">
        <w:rPr>
          <w:rFonts w:asciiTheme="minorHAnsi" w:hAnsiTheme="minorHAnsi" w:cstheme="minorHAnsi"/>
          <w:bCs/>
          <w:sz w:val="22"/>
          <w:szCs w:val="22"/>
        </w:rPr>
        <w:t>February,</w:t>
      </w:r>
      <w:proofErr w:type="gramEnd"/>
      <w:r w:rsidR="00E66445" w:rsidRPr="00924C35">
        <w:rPr>
          <w:rFonts w:asciiTheme="minorHAnsi" w:hAnsiTheme="minorHAnsi" w:cstheme="minorHAnsi"/>
          <w:bCs/>
          <w:sz w:val="22"/>
          <w:szCs w:val="22"/>
        </w:rPr>
        <w:t xml:space="preserve"> 2017, for five of his final six days attending the Daycare Program and constantly changing Student’s transportation plan.</w:t>
      </w:r>
    </w:p>
    <w:p w:rsidR="00E66445" w:rsidRPr="00924C35" w:rsidRDefault="00E66445" w:rsidP="00807FE0">
      <w:pPr>
        <w:spacing w:after="0"/>
        <w:contextualSpacing/>
        <w:jc w:val="both"/>
        <w:rPr>
          <w:rFonts w:asciiTheme="minorHAnsi" w:hAnsiTheme="minorHAnsi" w:cstheme="minorHAnsi"/>
          <w:bCs/>
          <w:sz w:val="22"/>
          <w:szCs w:val="22"/>
        </w:rPr>
      </w:pPr>
    </w:p>
    <w:p w:rsidR="00E66445" w:rsidRPr="00924C35" w:rsidRDefault="00E66445" w:rsidP="00807FE0">
      <w:pPr>
        <w:spacing w:after="0"/>
        <w:contextualSpacing/>
        <w:jc w:val="both"/>
        <w:rPr>
          <w:rFonts w:asciiTheme="minorHAnsi" w:hAnsiTheme="minorHAnsi" w:cstheme="minorHAnsi"/>
          <w:bCs/>
          <w:sz w:val="22"/>
          <w:szCs w:val="22"/>
        </w:rPr>
      </w:pPr>
      <w:r w:rsidRPr="00924C35">
        <w:rPr>
          <w:rFonts w:asciiTheme="minorHAnsi" w:hAnsiTheme="minorHAnsi" w:cstheme="minorHAnsi"/>
          <w:bCs/>
          <w:sz w:val="22"/>
          <w:szCs w:val="22"/>
        </w:rPr>
        <w:t>All of Parent’s reports are pertinent with respect to the final adverse educational decision at issue in this order, Student’s disenrollment from Knott Creek School.</w:t>
      </w:r>
    </w:p>
    <w:p w:rsidR="009F5161" w:rsidRPr="00924C35" w:rsidRDefault="009F5161" w:rsidP="00807FE0">
      <w:pPr>
        <w:spacing w:after="0"/>
        <w:contextualSpacing/>
        <w:jc w:val="both"/>
        <w:rPr>
          <w:rFonts w:asciiTheme="minorHAnsi" w:hAnsiTheme="minorHAnsi" w:cstheme="minorHAnsi"/>
          <w:bCs/>
          <w:sz w:val="22"/>
          <w:szCs w:val="22"/>
        </w:rPr>
      </w:pPr>
    </w:p>
    <w:p w:rsidR="009F5161" w:rsidRPr="00924C35" w:rsidRDefault="009F5161" w:rsidP="00D2477D">
      <w:pPr>
        <w:pStyle w:val="Heading4"/>
      </w:pPr>
      <w:r w:rsidRPr="00924C35">
        <w:t>I.</w:t>
      </w:r>
      <w:r w:rsidRPr="00924C35">
        <w:tab/>
        <w:t xml:space="preserve">Adverse </w:t>
      </w:r>
      <w:r w:rsidR="00EB1226" w:rsidRPr="00924C35">
        <w:t>e</w:t>
      </w:r>
      <w:r w:rsidRPr="00924C35">
        <w:t xml:space="preserve">ducational </w:t>
      </w:r>
      <w:r w:rsidR="00EB1226" w:rsidRPr="00924C35">
        <w:t>d</w:t>
      </w:r>
      <w:r w:rsidRPr="00924C35">
        <w:t xml:space="preserve">ecisions </w:t>
      </w:r>
      <w:r w:rsidR="00EB1226" w:rsidRPr="00924C35">
        <w:t>o</w:t>
      </w:r>
      <w:r w:rsidRPr="00924C35">
        <w:t xml:space="preserve">ccurring </w:t>
      </w:r>
      <w:r w:rsidR="00EB1226" w:rsidRPr="00924C35">
        <w:t>b</w:t>
      </w:r>
      <w:r w:rsidRPr="00924C35">
        <w:t>efore November 12, 2016</w:t>
      </w:r>
    </w:p>
    <w:p w:rsidR="00E66445" w:rsidRPr="00924C35" w:rsidRDefault="00E66445" w:rsidP="00807FE0">
      <w:pPr>
        <w:spacing w:after="0"/>
        <w:contextualSpacing/>
        <w:jc w:val="both"/>
        <w:rPr>
          <w:rFonts w:asciiTheme="minorHAnsi" w:hAnsiTheme="minorHAnsi" w:cstheme="minorHAnsi"/>
          <w:bCs/>
          <w:sz w:val="22"/>
          <w:szCs w:val="22"/>
        </w:rPr>
      </w:pPr>
    </w:p>
    <w:p w:rsidR="004D0D2D" w:rsidRPr="00924C35" w:rsidRDefault="004E1584" w:rsidP="00807FE0">
      <w:pPr>
        <w:spacing w:after="0"/>
        <w:contextualSpacing/>
        <w:jc w:val="both"/>
        <w:rPr>
          <w:rFonts w:asciiTheme="minorHAnsi" w:hAnsiTheme="minorHAnsi" w:cstheme="minorHAnsi"/>
          <w:bCs/>
          <w:sz w:val="22"/>
          <w:szCs w:val="22"/>
        </w:rPr>
      </w:pPr>
      <w:r w:rsidRPr="00924C35">
        <w:rPr>
          <w:rFonts w:asciiTheme="minorHAnsi" w:hAnsiTheme="minorHAnsi" w:cstheme="minorHAnsi"/>
          <w:sz w:val="22"/>
          <w:szCs w:val="22"/>
        </w:rPr>
        <w:t xml:space="preserve">With respect to </w:t>
      </w:r>
      <w:r w:rsidR="00EF70F1" w:rsidRPr="00924C35">
        <w:rPr>
          <w:rFonts w:asciiTheme="minorHAnsi" w:hAnsiTheme="minorHAnsi" w:cstheme="minorHAnsi"/>
          <w:sz w:val="22"/>
          <w:szCs w:val="22"/>
        </w:rPr>
        <w:t xml:space="preserve">adverse educational decisions occurring </w:t>
      </w:r>
      <w:r w:rsidRPr="00924C35">
        <w:rPr>
          <w:rFonts w:asciiTheme="minorHAnsi" w:hAnsiTheme="minorHAnsi" w:cstheme="minorHAnsi"/>
          <w:sz w:val="22"/>
          <w:szCs w:val="22"/>
        </w:rPr>
        <w:t xml:space="preserve">before November 12, 2016, the evidence does not substantiate that reports made by </w:t>
      </w:r>
      <w:r w:rsidR="002B5105" w:rsidRPr="00924C35">
        <w:rPr>
          <w:rFonts w:asciiTheme="minorHAnsi" w:hAnsiTheme="minorHAnsi" w:cstheme="minorHAnsi"/>
          <w:sz w:val="22"/>
          <w:szCs w:val="22"/>
        </w:rPr>
        <w:t xml:space="preserve">Parent to </w:t>
      </w:r>
      <w:r w:rsidRPr="00924C35">
        <w:rPr>
          <w:rFonts w:asciiTheme="minorHAnsi" w:hAnsiTheme="minorHAnsi" w:cstheme="minorHAnsi"/>
          <w:sz w:val="22"/>
          <w:szCs w:val="22"/>
        </w:rPr>
        <w:t xml:space="preserve">OCR on </w:t>
      </w:r>
      <w:r w:rsidRPr="00924C35">
        <w:rPr>
          <w:rFonts w:asciiTheme="minorHAnsi" w:hAnsiTheme="minorHAnsi" w:cstheme="minorHAnsi"/>
          <w:bCs/>
          <w:sz w:val="22"/>
          <w:szCs w:val="22"/>
        </w:rPr>
        <w:t>May 23, 2014, and February 22, 2015, w</w:t>
      </w:r>
      <w:r w:rsidR="00EF70F1" w:rsidRPr="00924C35">
        <w:rPr>
          <w:rFonts w:asciiTheme="minorHAnsi" w:hAnsiTheme="minorHAnsi" w:cstheme="minorHAnsi"/>
          <w:bCs/>
          <w:sz w:val="22"/>
          <w:szCs w:val="22"/>
        </w:rPr>
        <w:t>ere</w:t>
      </w:r>
      <w:r w:rsidRPr="00924C35">
        <w:rPr>
          <w:rFonts w:asciiTheme="minorHAnsi" w:hAnsiTheme="minorHAnsi" w:cstheme="minorHAnsi"/>
          <w:bCs/>
          <w:sz w:val="22"/>
          <w:szCs w:val="22"/>
        </w:rPr>
        <w:t xml:space="preserve"> a substantial factor in </w:t>
      </w:r>
      <w:r w:rsidR="00EF70F1" w:rsidRPr="00924C35">
        <w:rPr>
          <w:rFonts w:asciiTheme="minorHAnsi" w:hAnsiTheme="minorHAnsi" w:cstheme="minorHAnsi"/>
          <w:sz w:val="22"/>
          <w:szCs w:val="22"/>
        </w:rPr>
        <w:t>sending Student home early or suspending him from the Daycare Program</w:t>
      </w:r>
      <w:r w:rsidRPr="00924C35">
        <w:rPr>
          <w:rFonts w:asciiTheme="minorHAnsi" w:hAnsiTheme="minorHAnsi" w:cstheme="minorHAnsi"/>
          <w:bCs/>
          <w:sz w:val="22"/>
          <w:szCs w:val="22"/>
        </w:rPr>
        <w:t xml:space="preserve">. Instead, the evidence suggests that Student </w:t>
      </w:r>
      <w:proofErr w:type="gramStart"/>
      <w:r w:rsidRPr="00924C35">
        <w:rPr>
          <w:rFonts w:asciiTheme="minorHAnsi" w:hAnsiTheme="minorHAnsi" w:cstheme="minorHAnsi"/>
          <w:bCs/>
          <w:sz w:val="22"/>
          <w:szCs w:val="22"/>
        </w:rPr>
        <w:t xml:space="preserve">was sent home early </w:t>
      </w:r>
      <w:r w:rsidR="00EF70F1" w:rsidRPr="00924C35">
        <w:rPr>
          <w:rFonts w:asciiTheme="minorHAnsi" w:hAnsiTheme="minorHAnsi" w:cstheme="minorHAnsi"/>
          <w:bCs/>
          <w:sz w:val="22"/>
          <w:szCs w:val="22"/>
        </w:rPr>
        <w:t>and</w:t>
      </w:r>
      <w:r w:rsidRPr="00924C35">
        <w:rPr>
          <w:rFonts w:asciiTheme="minorHAnsi" w:hAnsiTheme="minorHAnsi" w:cstheme="minorHAnsi"/>
          <w:bCs/>
          <w:sz w:val="22"/>
          <w:szCs w:val="22"/>
        </w:rPr>
        <w:t xml:space="preserve"> suspended for disciplinary reasons</w:t>
      </w:r>
      <w:proofErr w:type="gramEnd"/>
      <w:r w:rsidRPr="00924C35">
        <w:rPr>
          <w:rFonts w:asciiTheme="minorHAnsi" w:hAnsiTheme="minorHAnsi" w:cstheme="minorHAnsi"/>
          <w:bCs/>
          <w:sz w:val="22"/>
          <w:szCs w:val="22"/>
        </w:rPr>
        <w:t xml:space="preserve">. </w:t>
      </w:r>
    </w:p>
    <w:p w:rsidR="004D0D2D" w:rsidRPr="00924C35" w:rsidRDefault="004D0D2D" w:rsidP="00807FE0">
      <w:pPr>
        <w:spacing w:after="0"/>
        <w:contextualSpacing/>
        <w:jc w:val="both"/>
        <w:rPr>
          <w:rFonts w:asciiTheme="minorHAnsi" w:hAnsiTheme="minorHAnsi" w:cstheme="minorHAnsi"/>
          <w:bCs/>
          <w:sz w:val="22"/>
          <w:szCs w:val="22"/>
        </w:rPr>
      </w:pPr>
    </w:p>
    <w:p w:rsidR="00E66445" w:rsidRPr="00924C35" w:rsidRDefault="004E1584" w:rsidP="00807FE0">
      <w:pPr>
        <w:spacing w:after="0"/>
        <w:contextualSpacing/>
        <w:jc w:val="both"/>
        <w:rPr>
          <w:rFonts w:asciiTheme="minorHAnsi" w:hAnsiTheme="minorHAnsi" w:cstheme="minorHAnsi"/>
          <w:bCs/>
          <w:sz w:val="22"/>
          <w:szCs w:val="22"/>
        </w:rPr>
      </w:pPr>
      <w:proofErr w:type="gramStart"/>
      <w:r w:rsidRPr="00924C35">
        <w:rPr>
          <w:rFonts w:asciiTheme="minorHAnsi" w:hAnsiTheme="minorHAnsi" w:cstheme="minorHAnsi"/>
          <w:bCs/>
          <w:sz w:val="22"/>
          <w:szCs w:val="22"/>
        </w:rPr>
        <w:t xml:space="preserve">To substantiate a causal link between the </w:t>
      </w:r>
      <w:r w:rsidR="00D66C17" w:rsidRPr="00924C35">
        <w:rPr>
          <w:rFonts w:asciiTheme="minorHAnsi" w:hAnsiTheme="minorHAnsi" w:cstheme="minorHAnsi"/>
          <w:bCs/>
          <w:sz w:val="22"/>
          <w:szCs w:val="22"/>
        </w:rPr>
        <w:t>reports and the suspensions</w:t>
      </w:r>
      <w:r w:rsidRPr="00924C35">
        <w:rPr>
          <w:rFonts w:asciiTheme="minorHAnsi" w:hAnsiTheme="minorHAnsi" w:cstheme="minorHAnsi"/>
          <w:bCs/>
          <w:sz w:val="22"/>
          <w:szCs w:val="22"/>
        </w:rPr>
        <w:t xml:space="preserve">, there would have to be either evidence of direct causation (such as a school district making statements that a student or parent </w:t>
      </w:r>
      <w:r w:rsidRPr="00924C35">
        <w:rPr>
          <w:rFonts w:asciiTheme="minorHAnsi" w:hAnsiTheme="minorHAnsi" w:cstheme="minorHAnsi"/>
          <w:bCs/>
          <w:sz w:val="22"/>
          <w:szCs w:val="22"/>
        </w:rPr>
        <w:lastRenderedPageBreak/>
        <w:t>reporting a violation of state or federal law, rule, or regulation is the cause of the adverse educational decision) or evidence of a strong corollary between the reporting of the information and an adverse educational decision (such as a school district making the adverse educational decision for no discernable reason immediately after a student or parent reports a violation of state or federal law, rule, or regulation).</w:t>
      </w:r>
      <w:proofErr w:type="gramEnd"/>
      <w:r w:rsidRPr="00924C35">
        <w:rPr>
          <w:rFonts w:asciiTheme="minorHAnsi" w:hAnsiTheme="minorHAnsi" w:cstheme="minorHAnsi"/>
          <w:bCs/>
          <w:sz w:val="22"/>
          <w:szCs w:val="22"/>
        </w:rPr>
        <w:t xml:space="preserve"> </w:t>
      </w:r>
      <w:r w:rsidR="00EF70F1" w:rsidRPr="00924C35">
        <w:rPr>
          <w:rFonts w:asciiTheme="minorHAnsi" w:hAnsiTheme="minorHAnsi" w:cstheme="minorHAnsi"/>
          <w:bCs/>
          <w:sz w:val="22"/>
          <w:szCs w:val="22"/>
        </w:rPr>
        <w:t>In this case, there is no evidence of direct causation. Further, a year and six months transpired between Parent’s February 22, 2015, report and Student’s first suspension on August 31, 2016. There is no evidence of a corollary between the two.</w:t>
      </w:r>
    </w:p>
    <w:p w:rsidR="00EF70F1" w:rsidRPr="00924C35" w:rsidRDefault="00EF70F1" w:rsidP="00807FE0">
      <w:pPr>
        <w:spacing w:after="0"/>
        <w:contextualSpacing/>
        <w:jc w:val="both"/>
        <w:rPr>
          <w:rFonts w:asciiTheme="minorHAnsi" w:hAnsiTheme="minorHAnsi" w:cstheme="minorHAnsi"/>
          <w:bCs/>
          <w:sz w:val="22"/>
          <w:szCs w:val="22"/>
        </w:rPr>
      </w:pPr>
    </w:p>
    <w:p w:rsidR="00EF70F1" w:rsidRPr="00924C35" w:rsidRDefault="00EF70F1" w:rsidP="00D2477D">
      <w:pPr>
        <w:pStyle w:val="Heading4"/>
      </w:pPr>
      <w:r w:rsidRPr="00924C35">
        <w:t>II.</w:t>
      </w:r>
      <w:r w:rsidRPr="00924C35">
        <w:tab/>
        <w:t xml:space="preserve">Adverse </w:t>
      </w:r>
      <w:r w:rsidR="00EB1226" w:rsidRPr="00924C35">
        <w:t>e</w:t>
      </w:r>
      <w:r w:rsidRPr="00924C35">
        <w:t xml:space="preserve">ducational </w:t>
      </w:r>
      <w:r w:rsidR="00EB1226" w:rsidRPr="00924C35">
        <w:t>d</w:t>
      </w:r>
      <w:r w:rsidRPr="00924C35">
        <w:t xml:space="preserve">ecisions </w:t>
      </w:r>
      <w:r w:rsidR="00EB1226" w:rsidRPr="00924C35">
        <w:t>o</w:t>
      </w:r>
      <w:r w:rsidRPr="00924C35">
        <w:t xml:space="preserve">ccurring </w:t>
      </w:r>
      <w:r w:rsidR="00EB1226" w:rsidRPr="00924C35">
        <w:t>b</w:t>
      </w:r>
      <w:r w:rsidRPr="00924C35">
        <w:t>efore May 5, 2017</w:t>
      </w:r>
    </w:p>
    <w:p w:rsidR="00EF70F1" w:rsidRPr="00924C35" w:rsidRDefault="00EF70F1" w:rsidP="00807FE0">
      <w:pPr>
        <w:spacing w:after="0"/>
        <w:contextualSpacing/>
        <w:jc w:val="both"/>
        <w:rPr>
          <w:rFonts w:asciiTheme="minorHAnsi" w:hAnsiTheme="minorHAnsi" w:cstheme="minorHAnsi"/>
          <w:bCs/>
          <w:sz w:val="22"/>
          <w:szCs w:val="22"/>
          <w:u w:val="single"/>
        </w:rPr>
      </w:pPr>
    </w:p>
    <w:p w:rsidR="00EF70F1" w:rsidRPr="00924C35" w:rsidRDefault="002B5105" w:rsidP="00807FE0">
      <w:pPr>
        <w:spacing w:after="0"/>
        <w:contextualSpacing/>
        <w:jc w:val="both"/>
        <w:rPr>
          <w:rFonts w:asciiTheme="minorHAnsi" w:hAnsiTheme="minorHAnsi" w:cstheme="minorHAnsi"/>
          <w:bCs/>
          <w:sz w:val="22"/>
          <w:szCs w:val="22"/>
        </w:rPr>
      </w:pPr>
      <w:proofErr w:type="gramStart"/>
      <w:r w:rsidRPr="00924C35">
        <w:rPr>
          <w:rFonts w:asciiTheme="minorHAnsi" w:hAnsiTheme="minorHAnsi" w:cstheme="minorHAnsi"/>
          <w:sz w:val="22"/>
          <w:szCs w:val="22"/>
        </w:rPr>
        <w:t xml:space="preserve">With respect to adverse educational decisions occurring before May 5, 2017, the evidence does not substantiate that reports made by Parent to OCR on </w:t>
      </w:r>
      <w:r w:rsidRPr="00924C35">
        <w:rPr>
          <w:rFonts w:asciiTheme="minorHAnsi" w:hAnsiTheme="minorHAnsi" w:cstheme="minorHAnsi"/>
          <w:bCs/>
          <w:sz w:val="22"/>
          <w:szCs w:val="22"/>
        </w:rPr>
        <w:t xml:space="preserve">May 23, 2014, February 22, 2015, and December 31, 2016, by Parent to the Clackamas County Child Abuse Hotline on November 12, 2016, and by Parent to the Department on November 28, 2016, were a substantial factor in </w:t>
      </w:r>
      <w:r w:rsidR="00D66C17" w:rsidRPr="00924C35">
        <w:rPr>
          <w:rFonts w:asciiTheme="minorHAnsi" w:hAnsiTheme="minorHAnsi" w:cstheme="minorHAnsi"/>
          <w:sz w:val="22"/>
          <w:szCs w:val="22"/>
        </w:rPr>
        <w:t>the adverse educational decisions made after that date</w:t>
      </w:r>
      <w:r w:rsidRPr="00924C35">
        <w:rPr>
          <w:rFonts w:asciiTheme="minorHAnsi" w:hAnsiTheme="minorHAnsi" w:cstheme="minorHAnsi"/>
          <w:bCs/>
          <w:sz w:val="22"/>
          <w:szCs w:val="22"/>
        </w:rPr>
        <w:t>.</w:t>
      </w:r>
      <w:proofErr w:type="gramEnd"/>
    </w:p>
    <w:p w:rsidR="002B5105" w:rsidRPr="00924C35" w:rsidRDefault="002B5105" w:rsidP="00807FE0">
      <w:pPr>
        <w:spacing w:after="0"/>
        <w:contextualSpacing/>
        <w:jc w:val="both"/>
        <w:rPr>
          <w:rFonts w:asciiTheme="minorHAnsi" w:hAnsiTheme="minorHAnsi" w:cstheme="minorHAnsi"/>
          <w:bCs/>
          <w:sz w:val="22"/>
          <w:szCs w:val="22"/>
        </w:rPr>
      </w:pPr>
    </w:p>
    <w:p w:rsidR="002B5105" w:rsidRPr="00924C35" w:rsidRDefault="00216811" w:rsidP="00807FE0">
      <w:pPr>
        <w:spacing w:after="0"/>
        <w:contextualSpacing/>
        <w:jc w:val="both"/>
        <w:rPr>
          <w:rFonts w:asciiTheme="minorHAnsi" w:hAnsiTheme="minorHAnsi" w:cstheme="minorHAnsi"/>
          <w:bCs/>
          <w:sz w:val="22"/>
          <w:szCs w:val="22"/>
        </w:rPr>
      </w:pPr>
      <w:r w:rsidRPr="00924C35">
        <w:rPr>
          <w:rFonts w:asciiTheme="minorHAnsi" w:hAnsiTheme="minorHAnsi" w:cstheme="minorHAnsi"/>
          <w:bCs/>
          <w:sz w:val="22"/>
          <w:szCs w:val="22"/>
        </w:rPr>
        <w:t>Again, there is no evid</w:t>
      </w:r>
      <w:r w:rsidR="00D66C17" w:rsidRPr="00924C35">
        <w:rPr>
          <w:rFonts w:asciiTheme="minorHAnsi" w:hAnsiTheme="minorHAnsi" w:cstheme="minorHAnsi"/>
          <w:bCs/>
          <w:sz w:val="22"/>
          <w:szCs w:val="22"/>
        </w:rPr>
        <w:t xml:space="preserve">ence that the reports directly caused the District to change Student’s transportation plan or suspend him for five of his final six days attending the Daycare Program. </w:t>
      </w:r>
    </w:p>
    <w:p w:rsidR="00D66C17" w:rsidRPr="00924C35" w:rsidRDefault="00D66C17" w:rsidP="00807FE0">
      <w:pPr>
        <w:spacing w:after="0"/>
        <w:contextualSpacing/>
        <w:jc w:val="both"/>
        <w:rPr>
          <w:rFonts w:asciiTheme="minorHAnsi" w:hAnsiTheme="minorHAnsi" w:cstheme="minorHAnsi"/>
          <w:bCs/>
          <w:sz w:val="22"/>
          <w:szCs w:val="22"/>
        </w:rPr>
      </w:pPr>
    </w:p>
    <w:p w:rsidR="00F4356C" w:rsidRPr="00924C35" w:rsidRDefault="00D66C17" w:rsidP="00807FE0">
      <w:pPr>
        <w:spacing w:after="0"/>
        <w:contextualSpacing/>
        <w:jc w:val="both"/>
        <w:rPr>
          <w:rFonts w:asciiTheme="minorHAnsi" w:hAnsiTheme="minorHAnsi" w:cstheme="minorHAnsi"/>
          <w:bCs/>
          <w:sz w:val="22"/>
          <w:szCs w:val="22"/>
        </w:rPr>
      </w:pPr>
      <w:proofErr w:type="gramStart"/>
      <w:r w:rsidRPr="00924C35">
        <w:rPr>
          <w:rFonts w:asciiTheme="minorHAnsi" w:hAnsiTheme="minorHAnsi" w:cstheme="minorHAnsi"/>
          <w:bCs/>
          <w:sz w:val="22"/>
          <w:szCs w:val="22"/>
        </w:rPr>
        <w:t>Also</w:t>
      </w:r>
      <w:proofErr w:type="gramEnd"/>
      <w:r w:rsidRPr="00924C35">
        <w:rPr>
          <w:rFonts w:asciiTheme="minorHAnsi" w:hAnsiTheme="minorHAnsi" w:cstheme="minorHAnsi"/>
          <w:bCs/>
          <w:sz w:val="22"/>
          <w:szCs w:val="22"/>
        </w:rPr>
        <w:t>, there is very little evidence of a corollary between the reports and the adverse educational decisions. Parent argues that the evidence s</w:t>
      </w:r>
      <w:r w:rsidR="00D62725" w:rsidRPr="00924C35">
        <w:rPr>
          <w:rFonts w:asciiTheme="minorHAnsi" w:hAnsiTheme="minorHAnsi" w:cstheme="minorHAnsi"/>
          <w:bCs/>
          <w:sz w:val="22"/>
          <w:szCs w:val="22"/>
        </w:rPr>
        <w:t>ubstantiates</w:t>
      </w:r>
      <w:r w:rsidRPr="00924C35">
        <w:rPr>
          <w:rFonts w:asciiTheme="minorHAnsi" w:hAnsiTheme="minorHAnsi" w:cstheme="minorHAnsi"/>
          <w:bCs/>
          <w:sz w:val="22"/>
          <w:szCs w:val="22"/>
        </w:rPr>
        <w:t xml:space="preserve"> retaliation because </w:t>
      </w:r>
      <w:r w:rsidR="00D62725" w:rsidRPr="00924C35">
        <w:rPr>
          <w:rFonts w:asciiTheme="minorHAnsi" w:hAnsiTheme="minorHAnsi" w:cstheme="minorHAnsi"/>
          <w:bCs/>
          <w:sz w:val="22"/>
          <w:szCs w:val="22"/>
        </w:rPr>
        <w:t xml:space="preserve">there is a </w:t>
      </w:r>
      <w:r w:rsidR="00EF652C" w:rsidRPr="00924C35">
        <w:rPr>
          <w:rFonts w:asciiTheme="minorHAnsi" w:hAnsiTheme="minorHAnsi" w:cstheme="minorHAnsi"/>
          <w:bCs/>
          <w:sz w:val="22"/>
          <w:szCs w:val="22"/>
        </w:rPr>
        <w:t>correlation</w:t>
      </w:r>
      <w:r w:rsidR="00D62725" w:rsidRPr="00924C35">
        <w:rPr>
          <w:rFonts w:asciiTheme="minorHAnsi" w:hAnsiTheme="minorHAnsi" w:cstheme="minorHAnsi"/>
          <w:bCs/>
          <w:sz w:val="22"/>
          <w:szCs w:val="22"/>
        </w:rPr>
        <w:t xml:space="preserve"> between her reporting additional violations of state or federal law, rule, or regulation, and an increase in the </w:t>
      </w:r>
      <w:r w:rsidR="00620AD1" w:rsidRPr="00924C35">
        <w:rPr>
          <w:rFonts w:asciiTheme="minorHAnsi" w:hAnsiTheme="minorHAnsi" w:cstheme="minorHAnsi"/>
          <w:bCs/>
          <w:sz w:val="22"/>
          <w:szCs w:val="22"/>
        </w:rPr>
        <w:t>number of adverse educational decisions made against</w:t>
      </w:r>
      <w:r w:rsidR="00E85978" w:rsidRPr="00924C35">
        <w:rPr>
          <w:rFonts w:asciiTheme="minorHAnsi" w:hAnsiTheme="minorHAnsi" w:cstheme="minorHAnsi"/>
          <w:bCs/>
          <w:sz w:val="22"/>
          <w:szCs w:val="22"/>
        </w:rPr>
        <w:t xml:space="preserve"> Student.</w:t>
      </w:r>
      <w:r w:rsidR="00D07F89" w:rsidRPr="00924C35">
        <w:rPr>
          <w:rFonts w:asciiTheme="minorHAnsi" w:hAnsiTheme="minorHAnsi" w:cstheme="minorHAnsi"/>
          <w:bCs/>
          <w:sz w:val="22"/>
          <w:szCs w:val="22"/>
        </w:rPr>
        <w:t xml:space="preserve"> </w:t>
      </w:r>
      <w:r w:rsidR="00A01FA3" w:rsidRPr="00924C35">
        <w:rPr>
          <w:rFonts w:asciiTheme="minorHAnsi" w:hAnsiTheme="minorHAnsi" w:cstheme="minorHAnsi"/>
          <w:bCs/>
          <w:sz w:val="22"/>
          <w:szCs w:val="22"/>
        </w:rPr>
        <w:t>Although the Department finds the number of adverse educational decisions made against student disquieting, the Department does not find that a</w:t>
      </w:r>
      <w:r w:rsidR="00D07F89" w:rsidRPr="00924C35">
        <w:rPr>
          <w:rFonts w:asciiTheme="minorHAnsi" w:hAnsiTheme="minorHAnsi" w:cstheme="minorHAnsi"/>
          <w:bCs/>
          <w:sz w:val="22"/>
          <w:szCs w:val="22"/>
        </w:rPr>
        <w:t xml:space="preserve"> corollary between reporting additional violations and an increase in adverse educational </w:t>
      </w:r>
      <w:r w:rsidR="0041153E" w:rsidRPr="00924C35">
        <w:rPr>
          <w:rFonts w:asciiTheme="minorHAnsi" w:hAnsiTheme="minorHAnsi" w:cstheme="minorHAnsi"/>
          <w:bCs/>
          <w:sz w:val="22"/>
          <w:szCs w:val="22"/>
        </w:rPr>
        <w:t>decisions</w:t>
      </w:r>
      <w:r w:rsidR="00D57665" w:rsidRPr="00924C35">
        <w:rPr>
          <w:rFonts w:asciiTheme="minorHAnsi" w:hAnsiTheme="minorHAnsi" w:cstheme="minorHAnsi"/>
          <w:bCs/>
          <w:sz w:val="22"/>
          <w:szCs w:val="22"/>
        </w:rPr>
        <w:t>, alone,</w:t>
      </w:r>
      <w:r w:rsidR="0041153E" w:rsidRPr="00924C35">
        <w:rPr>
          <w:rFonts w:asciiTheme="minorHAnsi" w:hAnsiTheme="minorHAnsi" w:cstheme="minorHAnsi"/>
          <w:bCs/>
          <w:sz w:val="22"/>
          <w:szCs w:val="22"/>
        </w:rPr>
        <w:t xml:space="preserve"> </w:t>
      </w:r>
      <w:r w:rsidR="00D57665" w:rsidRPr="00924C35">
        <w:rPr>
          <w:rFonts w:asciiTheme="minorHAnsi" w:hAnsiTheme="minorHAnsi" w:cstheme="minorHAnsi"/>
          <w:bCs/>
          <w:sz w:val="22"/>
          <w:szCs w:val="22"/>
        </w:rPr>
        <w:t>proves that the former caused the latter</w:t>
      </w:r>
      <w:r w:rsidR="0041153E" w:rsidRPr="00924C35">
        <w:rPr>
          <w:rFonts w:asciiTheme="minorHAnsi" w:hAnsiTheme="minorHAnsi" w:cstheme="minorHAnsi"/>
          <w:bCs/>
          <w:sz w:val="22"/>
          <w:szCs w:val="22"/>
        </w:rPr>
        <w:t xml:space="preserve">. </w:t>
      </w:r>
      <w:r w:rsidR="00D57665" w:rsidRPr="00924C35">
        <w:rPr>
          <w:rFonts w:asciiTheme="minorHAnsi" w:hAnsiTheme="minorHAnsi" w:cstheme="minorHAnsi"/>
          <w:bCs/>
          <w:sz w:val="22"/>
          <w:szCs w:val="22"/>
        </w:rPr>
        <w:t>The adverse educational decisions could be the product of ineffective educational policies</w:t>
      </w:r>
      <w:r w:rsidR="00F4356C" w:rsidRPr="00924C35">
        <w:rPr>
          <w:rFonts w:asciiTheme="minorHAnsi" w:hAnsiTheme="minorHAnsi" w:cstheme="minorHAnsi"/>
          <w:bCs/>
          <w:sz w:val="22"/>
          <w:szCs w:val="22"/>
        </w:rPr>
        <w:t xml:space="preserve"> or the actions of a student with significant behavioral issues.</w:t>
      </w:r>
    </w:p>
    <w:p w:rsidR="00F4356C" w:rsidRPr="00924C35" w:rsidRDefault="00F4356C" w:rsidP="00807FE0">
      <w:pPr>
        <w:spacing w:after="0"/>
        <w:contextualSpacing/>
        <w:jc w:val="both"/>
        <w:rPr>
          <w:rFonts w:asciiTheme="minorHAnsi" w:hAnsiTheme="minorHAnsi" w:cstheme="minorHAnsi"/>
          <w:bCs/>
          <w:sz w:val="22"/>
          <w:szCs w:val="22"/>
        </w:rPr>
      </w:pPr>
    </w:p>
    <w:p w:rsidR="00D66C17" w:rsidRPr="00924C35" w:rsidRDefault="00F4356C" w:rsidP="00807FE0">
      <w:pPr>
        <w:spacing w:after="0"/>
        <w:contextualSpacing/>
        <w:jc w:val="both"/>
        <w:rPr>
          <w:rFonts w:asciiTheme="minorHAnsi" w:hAnsiTheme="minorHAnsi" w:cstheme="minorHAnsi"/>
          <w:bCs/>
          <w:sz w:val="22"/>
          <w:szCs w:val="22"/>
        </w:rPr>
      </w:pPr>
      <w:r w:rsidRPr="00924C35">
        <w:rPr>
          <w:rFonts w:asciiTheme="minorHAnsi" w:hAnsiTheme="minorHAnsi" w:cstheme="minorHAnsi"/>
          <w:bCs/>
          <w:sz w:val="22"/>
          <w:szCs w:val="22"/>
        </w:rPr>
        <w:t>Furthermore, there is evidence that the District made the adverse educational decisions for reasons other than disadvantaging Student. With respect to constantly changing Student’s transportation plan, the District claims that it often change</w:t>
      </w:r>
      <w:r w:rsidR="00690E5E" w:rsidRPr="00924C35">
        <w:rPr>
          <w:rFonts w:asciiTheme="minorHAnsi" w:hAnsiTheme="minorHAnsi" w:cstheme="minorHAnsi"/>
          <w:bCs/>
          <w:sz w:val="22"/>
          <w:szCs w:val="22"/>
        </w:rPr>
        <w:t>d</w:t>
      </w:r>
      <w:r w:rsidRPr="00924C35">
        <w:rPr>
          <w:rFonts w:asciiTheme="minorHAnsi" w:hAnsiTheme="minorHAnsi" w:cstheme="minorHAnsi"/>
          <w:bCs/>
          <w:sz w:val="22"/>
          <w:szCs w:val="22"/>
        </w:rPr>
        <w:t xml:space="preserve"> Student’s transportation plan because he </w:t>
      </w:r>
      <w:proofErr w:type="gramStart"/>
      <w:r w:rsidRPr="00924C35">
        <w:rPr>
          <w:rFonts w:asciiTheme="minorHAnsi" w:hAnsiTheme="minorHAnsi" w:cstheme="minorHAnsi"/>
          <w:bCs/>
          <w:sz w:val="22"/>
          <w:szCs w:val="22"/>
        </w:rPr>
        <w:t>was often sent home early from school or suspended from school</w:t>
      </w:r>
      <w:proofErr w:type="gramEnd"/>
      <w:r w:rsidRPr="00924C35">
        <w:rPr>
          <w:rFonts w:asciiTheme="minorHAnsi" w:hAnsiTheme="minorHAnsi" w:cstheme="minorHAnsi"/>
          <w:bCs/>
          <w:sz w:val="22"/>
          <w:szCs w:val="22"/>
        </w:rPr>
        <w:t xml:space="preserve">. The District also claims that Student posed disciplinary problems for drivers, sometimes necessitating the use of different drivers. The District also points out that logistics often necessitated changing Student’s transportation plan. Student </w:t>
      </w:r>
      <w:proofErr w:type="gramStart"/>
      <w:r w:rsidRPr="00924C35">
        <w:rPr>
          <w:rFonts w:asciiTheme="minorHAnsi" w:hAnsiTheme="minorHAnsi" w:cstheme="minorHAnsi"/>
          <w:bCs/>
          <w:sz w:val="22"/>
          <w:szCs w:val="22"/>
        </w:rPr>
        <w:t>was being transported</w:t>
      </w:r>
      <w:proofErr w:type="gramEnd"/>
      <w:r w:rsidRPr="00924C35">
        <w:rPr>
          <w:rFonts w:asciiTheme="minorHAnsi" w:hAnsiTheme="minorHAnsi" w:cstheme="minorHAnsi"/>
          <w:bCs/>
          <w:sz w:val="22"/>
          <w:szCs w:val="22"/>
        </w:rPr>
        <w:t xml:space="preserve"> from the city of Milwaukie, Oregon, to the northern part of Portland, Oregon, near the city of Gresham. Finally, the District claims that even though it occasionally used an independent contractor to transport Student, it prefers to use its own drivers and vehicles to transport students. The District provided the Department with evidence demonstrating its rationale with respect to its decisions regarding Student’s transportation.</w:t>
      </w:r>
    </w:p>
    <w:p w:rsidR="00F4356C" w:rsidRPr="00924C35" w:rsidRDefault="00F4356C" w:rsidP="00807FE0">
      <w:pPr>
        <w:spacing w:after="0"/>
        <w:contextualSpacing/>
        <w:jc w:val="both"/>
        <w:rPr>
          <w:rFonts w:asciiTheme="minorHAnsi" w:hAnsiTheme="minorHAnsi" w:cstheme="minorHAnsi"/>
          <w:bCs/>
          <w:sz w:val="22"/>
          <w:szCs w:val="22"/>
        </w:rPr>
      </w:pPr>
    </w:p>
    <w:p w:rsidR="00F4356C" w:rsidRPr="00924C35" w:rsidRDefault="00F4356C" w:rsidP="00807FE0">
      <w:pPr>
        <w:spacing w:after="0"/>
        <w:contextualSpacing/>
        <w:jc w:val="both"/>
        <w:rPr>
          <w:rFonts w:asciiTheme="minorHAnsi" w:hAnsiTheme="minorHAnsi" w:cstheme="minorHAnsi"/>
          <w:bCs/>
          <w:sz w:val="22"/>
          <w:szCs w:val="22"/>
        </w:rPr>
      </w:pPr>
      <w:r w:rsidRPr="00924C35">
        <w:rPr>
          <w:rFonts w:asciiTheme="minorHAnsi" w:hAnsiTheme="minorHAnsi" w:cstheme="minorHAnsi"/>
          <w:bCs/>
          <w:sz w:val="22"/>
          <w:szCs w:val="22"/>
        </w:rPr>
        <w:lastRenderedPageBreak/>
        <w:t xml:space="preserve">With respect to suspending Student for five of his final six days attending the Daycare Program, the District argues that it suspended Student for disciplinary reasons. The District </w:t>
      </w:r>
      <w:r w:rsidR="00ED51A8" w:rsidRPr="00924C35">
        <w:rPr>
          <w:rFonts w:asciiTheme="minorHAnsi" w:hAnsiTheme="minorHAnsi" w:cstheme="minorHAnsi"/>
          <w:bCs/>
          <w:sz w:val="22"/>
          <w:szCs w:val="22"/>
        </w:rPr>
        <w:t>claims that during these final days in the program, Student used scissors to attack another student on one occasion and wildly attacked a staff member of the program on another occasion.</w:t>
      </w:r>
    </w:p>
    <w:p w:rsidR="00ED51A8" w:rsidRPr="00924C35" w:rsidRDefault="00ED51A8" w:rsidP="00807FE0">
      <w:pPr>
        <w:spacing w:after="0"/>
        <w:contextualSpacing/>
        <w:jc w:val="both"/>
        <w:rPr>
          <w:rFonts w:asciiTheme="minorHAnsi" w:hAnsiTheme="minorHAnsi" w:cstheme="minorHAnsi"/>
          <w:bCs/>
          <w:sz w:val="22"/>
          <w:szCs w:val="22"/>
        </w:rPr>
      </w:pPr>
    </w:p>
    <w:p w:rsidR="00ED51A8" w:rsidRPr="00924C35" w:rsidRDefault="00EB1226" w:rsidP="00D2477D">
      <w:pPr>
        <w:pStyle w:val="Heading4"/>
      </w:pPr>
      <w:r w:rsidRPr="00924C35">
        <w:t>III.</w:t>
      </w:r>
      <w:r w:rsidRPr="00924C35">
        <w:tab/>
        <w:t>Other adverse educational decisions</w:t>
      </w:r>
    </w:p>
    <w:p w:rsidR="00EB1226" w:rsidRPr="00924C35" w:rsidRDefault="00EB1226" w:rsidP="00807FE0">
      <w:pPr>
        <w:spacing w:after="0"/>
        <w:contextualSpacing/>
        <w:jc w:val="both"/>
        <w:rPr>
          <w:rFonts w:asciiTheme="minorHAnsi" w:hAnsiTheme="minorHAnsi" w:cstheme="minorHAnsi"/>
          <w:bCs/>
          <w:sz w:val="22"/>
          <w:szCs w:val="22"/>
          <w:u w:val="single"/>
        </w:rPr>
      </w:pPr>
    </w:p>
    <w:p w:rsidR="00EB1226" w:rsidRPr="00924C35" w:rsidRDefault="004F14FA" w:rsidP="00807FE0">
      <w:pPr>
        <w:spacing w:after="0"/>
        <w:contextualSpacing/>
        <w:jc w:val="both"/>
        <w:rPr>
          <w:rFonts w:asciiTheme="minorHAnsi" w:hAnsiTheme="minorHAnsi" w:cstheme="minorHAnsi"/>
          <w:bCs/>
          <w:sz w:val="22"/>
          <w:szCs w:val="22"/>
        </w:rPr>
      </w:pPr>
      <w:r w:rsidRPr="00924C35">
        <w:rPr>
          <w:rFonts w:asciiTheme="minorHAnsi" w:hAnsiTheme="minorHAnsi" w:cstheme="minorHAnsi"/>
          <w:bCs/>
          <w:sz w:val="22"/>
          <w:szCs w:val="22"/>
        </w:rPr>
        <w:t xml:space="preserve">With respect to the remaining adverse educational decision, that the District </w:t>
      </w:r>
      <w:proofErr w:type="spellStart"/>
      <w:r w:rsidRPr="00924C35">
        <w:rPr>
          <w:rFonts w:asciiTheme="minorHAnsi" w:hAnsiTheme="minorHAnsi" w:cstheme="minorHAnsi"/>
          <w:bCs/>
          <w:sz w:val="22"/>
          <w:szCs w:val="22"/>
        </w:rPr>
        <w:t>disenrolled</w:t>
      </w:r>
      <w:proofErr w:type="spellEnd"/>
      <w:r w:rsidRPr="00924C35">
        <w:rPr>
          <w:rFonts w:asciiTheme="minorHAnsi" w:hAnsiTheme="minorHAnsi" w:cstheme="minorHAnsi"/>
          <w:bCs/>
          <w:sz w:val="22"/>
          <w:szCs w:val="22"/>
        </w:rPr>
        <w:t xml:space="preserve"> Student</w:t>
      </w:r>
      <w:r w:rsidR="002C5ACE" w:rsidRPr="00924C35">
        <w:rPr>
          <w:rFonts w:asciiTheme="minorHAnsi" w:hAnsiTheme="minorHAnsi" w:cstheme="minorHAnsi"/>
          <w:bCs/>
          <w:sz w:val="22"/>
          <w:szCs w:val="22"/>
        </w:rPr>
        <w:t xml:space="preserve"> from Knott Creek School, the evidence does not suggest that reports made by the Parent that the District violated state or federal law, rule, or regulation caused the disenrollment.</w:t>
      </w:r>
    </w:p>
    <w:p w:rsidR="002C5ACE" w:rsidRPr="00924C35" w:rsidRDefault="002C5ACE" w:rsidP="00807FE0">
      <w:pPr>
        <w:spacing w:after="0"/>
        <w:contextualSpacing/>
        <w:jc w:val="both"/>
        <w:rPr>
          <w:rFonts w:asciiTheme="minorHAnsi" w:hAnsiTheme="minorHAnsi" w:cstheme="minorHAnsi"/>
          <w:bCs/>
          <w:sz w:val="22"/>
          <w:szCs w:val="22"/>
        </w:rPr>
      </w:pPr>
    </w:p>
    <w:p w:rsidR="002C5ACE" w:rsidRPr="00924C35" w:rsidRDefault="000F619A" w:rsidP="00807FE0">
      <w:pPr>
        <w:spacing w:after="0"/>
        <w:contextualSpacing/>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There is no evidence that the reports directly caused the disenrollment. There is little evidence of a corollary between the two. </w:t>
      </w:r>
      <w:r w:rsidR="002C5ACE" w:rsidRPr="00924C35">
        <w:rPr>
          <w:rFonts w:asciiTheme="minorHAnsi" w:hAnsiTheme="minorHAnsi" w:cstheme="minorHAnsi"/>
          <w:bCs/>
          <w:sz w:val="22"/>
          <w:szCs w:val="22"/>
        </w:rPr>
        <w:t xml:space="preserve">Parent </w:t>
      </w:r>
      <w:r w:rsidR="002916C1" w:rsidRPr="00924C35">
        <w:rPr>
          <w:rFonts w:asciiTheme="minorHAnsi" w:hAnsiTheme="minorHAnsi" w:cstheme="minorHAnsi"/>
          <w:bCs/>
          <w:sz w:val="22"/>
          <w:szCs w:val="22"/>
        </w:rPr>
        <w:t xml:space="preserve">argues that the accumulation of reports caused the District to make the decision; however, there is no other evidence that the former caused the latter. </w:t>
      </w:r>
    </w:p>
    <w:p w:rsidR="00D57665" w:rsidRPr="00924C35" w:rsidRDefault="00D57665" w:rsidP="00807FE0">
      <w:pPr>
        <w:spacing w:after="0"/>
        <w:contextualSpacing/>
        <w:jc w:val="both"/>
        <w:rPr>
          <w:rFonts w:asciiTheme="minorHAnsi" w:hAnsiTheme="minorHAnsi" w:cstheme="minorHAnsi"/>
          <w:bCs/>
          <w:sz w:val="22"/>
          <w:szCs w:val="22"/>
        </w:rPr>
      </w:pPr>
    </w:p>
    <w:p w:rsidR="004B22CF" w:rsidRPr="00924C35" w:rsidRDefault="004B22CF" w:rsidP="00807FE0">
      <w:pPr>
        <w:spacing w:after="0"/>
        <w:contextualSpacing/>
        <w:jc w:val="both"/>
        <w:rPr>
          <w:rFonts w:asciiTheme="minorHAnsi" w:hAnsiTheme="minorHAnsi" w:cstheme="minorHAnsi"/>
          <w:bCs/>
          <w:sz w:val="22"/>
          <w:szCs w:val="22"/>
        </w:rPr>
      </w:pPr>
      <w:r w:rsidRPr="00924C35">
        <w:rPr>
          <w:rFonts w:asciiTheme="minorHAnsi" w:hAnsiTheme="minorHAnsi" w:cstheme="minorHAnsi"/>
          <w:sz w:val="22"/>
          <w:szCs w:val="22"/>
        </w:rPr>
        <w:t xml:space="preserve">District argues that Student </w:t>
      </w:r>
      <w:proofErr w:type="gramStart"/>
      <w:r w:rsidRPr="00924C35">
        <w:rPr>
          <w:rFonts w:asciiTheme="minorHAnsi" w:hAnsiTheme="minorHAnsi" w:cstheme="minorHAnsi"/>
          <w:sz w:val="22"/>
          <w:szCs w:val="22"/>
        </w:rPr>
        <w:t xml:space="preserve">was </w:t>
      </w:r>
      <w:proofErr w:type="spellStart"/>
      <w:r w:rsidR="007658B4" w:rsidRPr="00924C35">
        <w:rPr>
          <w:rFonts w:asciiTheme="minorHAnsi" w:hAnsiTheme="minorHAnsi" w:cstheme="minorHAnsi"/>
          <w:sz w:val="22"/>
          <w:szCs w:val="22"/>
        </w:rPr>
        <w:t>dis</w:t>
      </w:r>
      <w:r w:rsidRPr="00924C35">
        <w:rPr>
          <w:rFonts w:asciiTheme="minorHAnsi" w:hAnsiTheme="minorHAnsi" w:cstheme="minorHAnsi"/>
          <w:sz w:val="22"/>
          <w:szCs w:val="22"/>
        </w:rPr>
        <w:t>enrolled</w:t>
      </w:r>
      <w:proofErr w:type="spellEnd"/>
      <w:proofErr w:type="gramEnd"/>
      <w:r w:rsidRPr="00924C35">
        <w:rPr>
          <w:rFonts w:asciiTheme="minorHAnsi" w:hAnsiTheme="minorHAnsi" w:cstheme="minorHAnsi"/>
          <w:sz w:val="22"/>
          <w:szCs w:val="22"/>
        </w:rPr>
        <w:t xml:space="preserve"> from leave Knott Creek School because his behavior at the school was escalating, altercations between him and school staff were increasing, and the parent distrusted school staff. The District argues that under the circumstances, it had no choice other than to </w:t>
      </w:r>
      <w:proofErr w:type="spellStart"/>
      <w:r w:rsidR="007658B4" w:rsidRPr="00924C35">
        <w:rPr>
          <w:rFonts w:asciiTheme="minorHAnsi" w:hAnsiTheme="minorHAnsi" w:cstheme="minorHAnsi"/>
          <w:sz w:val="22"/>
          <w:szCs w:val="22"/>
        </w:rPr>
        <w:t>dis</w:t>
      </w:r>
      <w:r w:rsidR="00D2477D">
        <w:rPr>
          <w:rFonts w:asciiTheme="minorHAnsi" w:hAnsiTheme="minorHAnsi" w:cstheme="minorHAnsi"/>
          <w:sz w:val="22"/>
          <w:szCs w:val="22"/>
        </w:rPr>
        <w:t>enroll</w:t>
      </w:r>
      <w:proofErr w:type="spellEnd"/>
      <w:r w:rsidR="00D2477D">
        <w:rPr>
          <w:rFonts w:asciiTheme="minorHAnsi" w:hAnsiTheme="minorHAnsi" w:cstheme="minorHAnsi"/>
          <w:sz w:val="22"/>
          <w:szCs w:val="22"/>
        </w:rPr>
        <w:t xml:space="preserve"> Student.</w:t>
      </w:r>
    </w:p>
    <w:p w:rsidR="007658B4" w:rsidRPr="00924C35" w:rsidRDefault="007658B4" w:rsidP="00807FE0">
      <w:pPr>
        <w:spacing w:after="0"/>
        <w:contextualSpacing/>
        <w:jc w:val="both"/>
        <w:rPr>
          <w:rFonts w:asciiTheme="minorHAnsi" w:hAnsiTheme="minorHAnsi" w:cstheme="minorHAnsi"/>
          <w:bCs/>
          <w:sz w:val="22"/>
          <w:szCs w:val="22"/>
        </w:rPr>
      </w:pPr>
    </w:p>
    <w:p w:rsidR="007658B4" w:rsidRPr="00924C35" w:rsidRDefault="00E34615" w:rsidP="00D2477D">
      <w:pPr>
        <w:pStyle w:val="Heading3"/>
      </w:pPr>
      <w:r w:rsidRPr="00924C35">
        <w:t>6.</w:t>
      </w:r>
      <w:r w:rsidRPr="00924C35">
        <w:tab/>
        <w:t>Conclusion</w:t>
      </w:r>
    </w:p>
    <w:p w:rsidR="00582F2E" w:rsidRPr="00924C35" w:rsidRDefault="00582F2E" w:rsidP="00807FE0">
      <w:pPr>
        <w:spacing w:after="0"/>
        <w:jc w:val="both"/>
        <w:rPr>
          <w:rFonts w:asciiTheme="minorHAnsi" w:hAnsiTheme="minorHAnsi" w:cstheme="minorHAnsi"/>
          <w:b/>
          <w:bCs/>
          <w:sz w:val="22"/>
          <w:szCs w:val="22"/>
        </w:rPr>
      </w:pPr>
    </w:p>
    <w:p w:rsidR="00E34615" w:rsidRPr="00924C35" w:rsidRDefault="00E34615"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Department finds that the District is not </w:t>
      </w:r>
      <w:r w:rsidR="007F4164" w:rsidRPr="00924C35">
        <w:rPr>
          <w:rFonts w:asciiTheme="minorHAnsi" w:hAnsiTheme="minorHAnsi" w:cstheme="minorHAnsi"/>
          <w:bCs/>
          <w:sz w:val="22"/>
          <w:szCs w:val="22"/>
        </w:rPr>
        <w:t>deficient</w:t>
      </w:r>
      <w:r w:rsidRPr="00924C35">
        <w:rPr>
          <w:rFonts w:asciiTheme="minorHAnsi" w:hAnsiTheme="minorHAnsi" w:cstheme="minorHAnsi"/>
          <w:bCs/>
          <w:sz w:val="22"/>
          <w:szCs w:val="22"/>
        </w:rPr>
        <w:t xml:space="preserve"> under ORS 659.852.</w:t>
      </w:r>
    </w:p>
    <w:p w:rsidR="00D57665" w:rsidRPr="00924C35" w:rsidRDefault="00D57665" w:rsidP="00807FE0">
      <w:pPr>
        <w:spacing w:after="0"/>
        <w:contextualSpacing/>
        <w:jc w:val="both"/>
        <w:rPr>
          <w:rFonts w:asciiTheme="minorHAnsi" w:hAnsiTheme="minorHAnsi" w:cstheme="minorHAnsi"/>
          <w:sz w:val="22"/>
          <w:szCs w:val="22"/>
        </w:rPr>
      </w:pPr>
    </w:p>
    <w:p w:rsidR="00582F2E" w:rsidRPr="00924C35" w:rsidRDefault="00582F2E" w:rsidP="00D2477D">
      <w:pPr>
        <w:pStyle w:val="Heading2"/>
      </w:pPr>
      <w:r w:rsidRPr="00924C35">
        <w:t>CONCLUSIONS AND CORRECTIVE ACTION</w:t>
      </w:r>
    </w:p>
    <w:p w:rsidR="00582F2E" w:rsidRPr="00924C35" w:rsidRDefault="00582F2E" w:rsidP="00807FE0">
      <w:pPr>
        <w:spacing w:after="0"/>
        <w:contextualSpacing/>
        <w:jc w:val="center"/>
        <w:rPr>
          <w:rFonts w:asciiTheme="minorHAnsi" w:hAnsiTheme="minorHAnsi" w:cstheme="minorHAnsi"/>
          <w:b/>
          <w:sz w:val="22"/>
          <w:szCs w:val="22"/>
        </w:rPr>
      </w:pPr>
    </w:p>
    <w:p w:rsidR="00582F2E" w:rsidRPr="00924C35" w:rsidRDefault="00E34799" w:rsidP="00807FE0">
      <w:pPr>
        <w:spacing w:after="0"/>
        <w:contextualSpacing/>
        <w:jc w:val="both"/>
        <w:rPr>
          <w:rFonts w:asciiTheme="minorHAnsi" w:hAnsiTheme="minorHAnsi" w:cstheme="minorHAnsi"/>
          <w:bCs/>
          <w:sz w:val="22"/>
          <w:szCs w:val="22"/>
        </w:rPr>
      </w:pPr>
      <w:r w:rsidRPr="00924C35">
        <w:rPr>
          <w:rFonts w:asciiTheme="minorHAnsi" w:hAnsiTheme="minorHAnsi" w:cstheme="minorHAnsi"/>
          <w:sz w:val="22"/>
          <w:szCs w:val="22"/>
        </w:rPr>
        <w:t xml:space="preserve">The Department finds that the District is </w:t>
      </w:r>
      <w:r w:rsidR="007F4164" w:rsidRPr="00924C35">
        <w:rPr>
          <w:rFonts w:asciiTheme="minorHAnsi" w:hAnsiTheme="minorHAnsi" w:cstheme="minorHAnsi"/>
          <w:sz w:val="22"/>
          <w:szCs w:val="22"/>
        </w:rPr>
        <w:t>deficient</w:t>
      </w:r>
      <w:r w:rsidRPr="00924C35">
        <w:rPr>
          <w:rFonts w:asciiTheme="minorHAnsi" w:hAnsiTheme="minorHAnsi" w:cstheme="minorHAnsi"/>
          <w:sz w:val="22"/>
          <w:szCs w:val="22"/>
        </w:rPr>
        <w:t xml:space="preserve"> under OAR</w:t>
      </w:r>
      <w:r w:rsidRPr="00924C35">
        <w:rPr>
          <w:rFonts w:asciiTheme="minorHAnsi" w:hAnsiTheme="minorHAnsi" w:cstheme="minorHAnsi"/>
          <w:bCs/>
          <w:sz w:val="22"/>
          <w:szCs w:val="22"/>
        </w:rPr>
        <w:t xml:space="preserve"> 581-022-1941</w:t>
      </w:r>
      <w:r w:rsidRPr="00924C35">
        <w:rPr>
          <w:rStyle w:val="FootnoteReference"/>
          <w:rFonts w:asciiTheme="minorHAnsi" w:hAnsiTheme="minorHAnsi" w:cstheme="minorHAnsi"/>
          <w:bCs/>
          <w:sz w:val="22"/>
          <w:szCs w:val="22"/>
        </w:rPr>
        <w:footnoteReference w:id="10"/>
      </w:r>
      <w:r w:rsidR="009D2905" w:rsidRPr="00924C35">
        <w:rPr>
          <w:rFonts w:asciiTheme="minorHAnsi" w:hAnsiTheme="minorHAnsi" w:cstheme="minorHAnsi"/>
          <w:bCs/>
          <w:sz w:val="22"/>
          <w:szCs w:val="22"/>
        </w:rPr>
        <w:t>,</w:t>
      </w:r>
      <w:r w:rsidRPr="00924C35">
        <w:rPr>
          <w:rFonts w:asciiTheme="minorHAnsi" w:hAnsiTheme="minorHAnsi" w:cstheme="minorHAnsi"/>
          <w:bCs/>
          <w:sz w:val="22"/>
          <w:szCs w:val="22"/>
        </w:rPr>
        <w:t xml:space="preserve"> ORS 339.294 (2) and (3)</w:t>
      </w:r>
      <w:r w:rsidR="009D2905" w:rsidRPr="00924C35">
        <w:rPr>
          <w:rFonts w:asciiTheme="minorHAnsi" w:hAnsiTheme="minorHAnsi" w:cstheme="minorHAnsi"/>
          <w:bCs/>
          <w:sz w:val="22"/>
          <w:szCs w:val="22"/>
        </w:rPr>
        <w:t>,</w:t>
      </w:r>
      <w:r w:rsidRPr="00924C35">
        <w:rPr>
          <w:rFonts w:asciiTheme="minorHAnsi" w:hAnsiTheme="minorHAnsi" w:cstheme="minorHAnsi"/>
          <w:bCs/>
          <w:sz w:val="22"/>
          <w:szCs w:val="22"/>
        </w:rPr>
        <w:t xml:space="preserve"> and OAR 581-021-0556 (2) and (3).</w:t>
      </w:r>
      <w:r w:rsidR="008F36B2" w:rsidRPr="00924C35">
        <w:rPr>
          <w:rFonts w:asciiTheme="minorHAnsi" w:hAnsiTheme="minorHAnsi" w:cstheme="minorHAnsi"/>
          <w:bCs/>
          <w:sz w:val="22"/>
          <w:szCs w:val="22"/>
        </w:rPr>
        <w:t xml:space="preserve"> The Department finds that all other allegations made by Parent are unsubstantiated.</w:t>
      </w:r>
    </w:p>
    <w:p w:rsidR="00E34799" w:rsidRPr="00924C35" w:rsidRDefault="00E34799" w:rsidP="00807FE0">
      <w:pPr>
        <w:spacing w:after="0"/>
        <w:contextualSpacing/>
        <w:jc w:val="both"/>
        <w:rPr>
          <w:rFonts w:asciiTheme="minorHAnsi" w:hAnsiTheme="minorHAnsi" w:cstheme="minorHAnsi"/>
          <w:bCs/>
          <w:sz w:val="22"/>
          <w:szCs w:val="22"/>
        </w:rPr>
      </w:pPr>
    </w:p>
    <w:p w:rsidR="00886F33" w:rsidRPr="00924C35" w:rsidRDefault="00ED67A3" w:rsidP="00807FE0">
      <w:pPr>
        <w:spacing w:after="0"/>
        <w:contextualSpacing/>
        <w:jc w:val="both"/>
        <w:rPr>
          <w:rFonts w:asciiTheme="minorHAnsi" w:hAnsiTheme="minorHAnsi" w:cstheme="minorHAnsi"/>
          <w:bCs/>
          <w:sz w:val="22"/>
          <w:szCs w:val="22"/>
        </w:rPr>
      </w:pPr>
      <w:r w:rsidRPr="00924C35">
        <w:rPr>
          <w:rFonts w:asciiTheme="minorHAnsi" w:hAnsiTheme="minorHAnsi" w:cstheme="minorHAnsi"/>
          <w:bCs/>
          <w:sz w:val="22"/>
          <w:szCs w:val="22"/>
        </w:rPr>
        <w:t>The District</w:t>
      </w:r>
      <w:r w:rsidR="00E34799" w:rsidRPr="00924C35">
        <w:rPr>
          <w:rFonts w:asciiTheme="minorHAnsi" w:hAnsiTheme="minorHAnsi" w:cstheme="minorHAnsi"/>
          <w:bCs/>
          <w:sz w:val="22"/>
          <w:szCs w:val="22"/>
        </w:rPr>
        <w:t xml:space="preserve"> must submit to the Department a plan for becoming compliant with t</w:t>
      </w:r>
      <w:r w:rsidR="00886F33" w:rsidRPr="00924C35">
        <w:rPr>
          <w:rFonts w:asciiTheme="minorHAnsi" w:hAnsiTheme="minorHAnsi" w:cstheme="minorHAnsi"/>
          <w:bCs/>
          <w:sz w:val="22"/>
          <w:szCs w:val="22"/>
        </w:rPr>
        <w:t>hose statutes and rules.</w:t>
      </w:r>
    </w:p>
    <w:p w:rsidR="00886F33" w:rsidRPr="00924C35" w:rsidRDefault="00886F33" w:rsidP="00807FE0">
      <w:pPr>
        <w:spacing w:after="0"/>
        <w:contextualSpacing/>
        <w:jc w:val="both"/>
        <w:rPr>
          <w:rFonts w:asciiTheme="minorHAnsi" w:hAnsiTheme="minorHAnsi" w:cstheme="minorHAnsi"/>
          <w:bCs/>
          <w:sz w:val="22"/>
          <w:szCs w:val="22"/>
        </w:rPr>
      </w:pPr>
    </w:p>
    <w:p w:rsidR="00886F33" w:rsidRPr="00924C35" w:rsidRDefault="00886F33" w:rsidP="00807FE0">
      <w:pPr>
        <w:spacing w:after="0"/>
        <w:contextualSpacing/>
        <w:jc w:val="both"/>
        <w:rPr>
          <w:rFonts w:asciiTheme="minorHAnsi" w:hAnsiTheme="minorHAnsi" w:cstheme="minorHAnsi"/>
          <w:bCs/>
          <w:sz w:val="22"/>
          <w:szCs w:val="22"/>
        </w:rPr>
      </w:pPr>
      <w:r w:rsidRPr="00924C35">
        <w:rPr>
          <w:rFonts w:asciiTheme="minorHAnsi" w:hAnsiTheme="minorHAnsi" w:cstheme="minorHAnsi"/>
          <w:bCs/>
          <w:sz w:val="22"/>
          <w:szCs w:val="22"/>
        </w:rPr>
        <w:t>For purposes of developing a plan for becoming compliant with OAR 581-022-1941, the District must contact Mark Mayer, Office of Government and Legal Affairs, Oregon Department of Education. The Department will provide contact information for Mr. Mayer upon request.</w:t>
      </w:r>
    </w:p>
    <w:p w:rsidR="00886F33" w:rsidRPr="00924C35" w:rsidRDefault="00886F33" w:rsidP="00807FE0">
      <w:pPr>
        <w:spacing w:after="0"/>
        <w:contextualSpacing/>
        <w:jc w:val="both"/>
        <w:rPr>
          <w:rFonts w:asciiTheme="minorHAnsi" w:hAnsiTheme="minorHAnsi" w:cstheme="minorHAnsi"/>
          <w:bCs/>
          <w:sz w:val="22"/>
          <w:szCs w:val="22"/>
        </w:rPr>
      </w:pPr>
    </w:p>
    <w:p w:rsidR="00D2477D" w:rsidRDefault="00886F33" w:rsidP="00807FE0">
      <w:pPr>
        <w:spacing w:after="0"/>
        <w:contextualSpacing/>
        <w:jc w:val="both"/>
        <w:rPr>
          <w:rFonts w:asciiTheme="minorHAnsi" w:hAnsiTheme="minorHAnsi" w:cstheme="minorHAnsi"/>
          <w:bCs/>
          <w:sz w:val="22"/>
          <w:szCs w:val="22"/>
        </w:rPr>
      </w:pPr>
      <w:r w:rsidRPr="00924C35">
        <w:rPr>
          <w:rFonts w:asciiTheme="minorHAnsi" w:hAnsiTheme="minorHAnsi" w:cstheme="minorHAnsi"/>
          <w:bCs/>
          <w:sz w:val="22"/>
          <w:szCs w:val="22"/>
        </w:rPr>
        <w:t xml:space="preserve">For purposes of developing a plan for becoming compliant with ORS 339.294 (2) and (3), and OAR 581-021-0556 (2) and (3), the District must contact Lisa Bateman, Office of Student Services, </w:t>
      </w:r>
      <w:proofErr w:type="gramStart"/>
      <w:r w:rsidRPr="00924C35">
        <w:rPr>
          <w:rFonts w:asciiTheme="minorHAnsi" w:hAnsiTheme="minorHAnsi" w:cstheme="minorHAnsi"/>
          <w:bCs/>
          <w:sz w:val="22"/>
          <w:szCs w:val="22"/>
        </w:rPr>
        <w:t>Oregon</w:t>
      </w:r>
      <w:proofErr w:type="gramEnd"/>
      <w:r w:rsidRPr="00924C35">
        <w:rPr>
          <w:rFonts w:asciiTheme="minorHAnsi" w:hAnsiTheme="minorHAnsi" w:cstheme="minorHAnsi"/>
          <w:bCs/>
          <w:sz w:val="22"/>
          <w:szCs w:val="22"/>
        </w:rPr>
        <w:t xml:space="preserve"> Department of Education. The Department will provide contact information for Ms. Bateman upon request.</w:t>
      </w:r>
      <w:r w:rsidR="00D2477D" w:rsidRPr="00924C35">
        <w:rPr>
          <w:rFonts w:asciiTheme="minorHAnsi" w:hAnsiTheme="minorHAnsi" w:cstheme="minorHAnsi"/>
          <w:bCs/>
          <w:sz w:val="22"/>
          <w:szCs w:val="22"/>
        </w:rPr>
        <w:t xml:space="preserve"> </w:t>
      </w:r>
    </w:p>
    <w:p w:rsidR="00E34799" w:rsidRPr="00924C35" w:rsidRDefault="00ED67A3" w:rsidP="00807FE0">
      <w:pPr>
        <w:spacing w:after="0"/>
        <w:contextualSpacing/>
        <w:jc w:val="both"/>
        <w:rPr>
          <w:rFonts w:asciiTheme="minorHAnsi" w:hAnsiTheme="minorHAnsi" w:cstheme="minorHAnsi"/>
          <w:sz w:val="22"/>
          <w:szCs w:val="22"/>
        </w:rPr>
      </w:pPr>
      <w:r w:rsidRPr="00924C35">
        <w:rPr>
          <w:rFonts w:asciiTheme="minorHAnsi" w:hAnsiTheme="minorHAnsi" w:cstheme="minorHAnsi"/>
          <w:bCs/>
          <w:sz w:val="22"/>
          <w:szCs w:val="22"/>
        </w:rPr>
        <w:lastRenderedPageBreak/>
        <w:t>The District must be back in compliance before the beginning of the 2019-2020 school year. If the Director of the Oregon Department of Education determines that the District is not compliant by the beginning of the 2019-2020 school year, the director may allow an extension of time to demonstrate compliance, not to exceed 12 months. If th</w:t>
      </w:r>
      <w:r w:rsidR="007D14F3" w:rsidRPr="00924C35">
        <w:rPr>
          <w:rFonts w:asciiTheme="minorHAnsi" w:hAnsiTheme="minorHAnsi" w:cstheme="minorHAnsi"/>
          <w:bCs/>
          <w:sz w:val="22"/>
          <w:szCs w:val="22"/>
        </w:rPr>
        <w:t>e District fails to show compliance within the required time, the director may withhold state school funds.</w:t>
      </w:r>
    </w:p>
    <w:p w:rsidR="00264035" w:rsidRPr="00924C35" w:rsidRDefault="00264035" w:rsidP="00807FE0">
      <w:pPr>
        <w:spacing w:after="0"/>
        <w:ind w:left="4320" w:firstLine="720"/>
        <w:contextualSpacing/>
        <w:rPr>
          <w:rFonts w:asciiTheme="minorHAnsi" w:hAnsiTheme="minorHAnsi" w:cstheme="minorHAnsi"/>
          <w:sz w:val="22"/>
          <w:szCs w:val="22"/>
        </w:rPr>
      </w:pPr>
    </w:p>
    <w:p w:rsidR="00D2477D" w:rsidRDefault="009630BD" w:rsidP="00807FE0">
      <w:pPr>
        <w:spacing w:after="0"/>
        <w:ind w:left="4320" w:firstLine="720"/>
        <w:contextualSpacing/>
        <w:rPr>
          <w:rFonts w:asciiTheme="minorHAnsi" w:hAnsiTheme="minorHAnsi" w:cstheme="minorHAnsi"/>
          <w:sz w:val="22"/>
          <w:szCs w:val="22"/>
        </w:rPr>
      </w:pPr>
      <w:r w:rsidRPr="00924C35">
        <w:rPr>
          <w:rFonts w:asciiTheme="minorHAnsi" w:hAnsiTheme="minorHAnsi" w:cstheme="minorHAnsi"/>
          <w:sz w:val="22"/>
          <w:szCs w:val="22"/>
        </w:rPr>
        <w:t>Sincerely,</w:t>
      </w:r>
      <w:r w:rsidR="00D2477D" w:rsidRPr="00924C35">
        <w:rPr>
          <w:rFonts w:asciiTheme="minorHAnsi" w:hAnsiTheme="minorHAnsi" w:cstheme="minorHAnsi"/>
          <w:sz w:val="22"/>
          <w:szCs w:val="22"/>
        </w:rPr>
        <w:t xml:space="preserve"> </w:t>
      </w:r>
    </w:p>
    <w:p w:rsidR="00D2477D" w:rsidRDefault="00D2477D" w:rsidP="00807FE0">
      <w:pPr>
        <w:spacing w:after="0"/>
        <w:ind w:left="4320" w:firstLine="720"/>
        <w:contextualSpacing/>
        <w:rPr>
          <w:rFonts w:asciiTheme="minorHAnsi" w:hAnsiTheme="minorHAnsi" w:cstheme="minorHAnsi"/>
          <w:sz w:val="22"/>
          <w:szCs w:val="22"/>
        </w:rPr>
      </w:pPr>
    </w:p>
    <w:p w:rsidR="009630BD" w:rsidRPr="00924C35" w:rsidRDefault="00224A78" w:rsidP="00807FE0">
      <w:pPr>
        <w:spacing w:after="0"/>
        <w:ind w:left="4320" w:firstLine="720"/>
        <w:contextualSpacing/>
        <w:rPr>
          <w:rFonts w:asciiTheme="minorHAnsi" w:hAnsiTheme="minorHAnsi" w:cstheme="minorHAnsi"/>
          <w:sz w:val="22"/>
          <w:szCs w:val="22"/>
        </w:rPr>
      </w:pPr>
      <w:r w:rsidRPr="00924C35">
        <w:rPr>
          <w:rFonts w:asciiTheme="minorHAnsi" w:hAnsiTheme="minorHAnsi" w:cstheme="minorHAnsi"/>
          <w:sz w:val="22"/>
          <w:szCs w:val="22"/>
        </w:rPr>
        <w:t>Mark Mayer</w:t>
      </w:r>
    </w:p>
    <w:p w:rsidR="009630BD" w:rsidRPr="00924C35" w:rsidRDefault="009630BD" w:rsidP="00807FE0">
      <w:pPr>
        <w:spacing w:after="0"/>
        <w:ind w:left="4320" w:firstLine="720"/>
        <w:contextualSpacing/>
        <w:rPr>
          <w:rFonts w:asciiTheme="minorHAnsi" w:hAnsiTheme="minorHAnsi" w:cstheme="minorHAnsi"/>
          <w:sz w:val="22"/>
          <w:szCs w:val="22"/>
        </w:rPr>
      </w:pPr>
      <w:r w:rsidRPr="00924C35">
        <w:rPr>
          <w:rFonts w:asciiTheme="minorHAnsi" w:hAnsiTheme="minorHAnsi" w:cstheme="minorHAnsi"/>
          <w:sz w:val="22"/>
          <w:szCs w:val="22"/>
        </w:rPr>
        <w:t>Government and Legal Affairs</w:t>
      </w:r>
    </w:p>
    <w:p w:rsidR="009630BD" w:rsidRPr="00924C35" w:rsidRDefault="00224A78" w:rsidP="00807FE0">
      <w:pPr>
        <w:spacing w:after="0"/>
        <w:ind w:left="4320" w:firstLine="720"/>
        <w:contextualSpacing/>
        <w:rPr>
          <w:rFonts w:asciiTheme="minorHAnsi" w:hAnsiTheme="minorHAnsi" w:cstheme="minorHAnsi"/>
          <w:sz w:val="22"/>
          <w:szCs w:val="22"/>
        </w:rPr>
      </w:pPr>
      <w:r w:rsidRPr="00924C35">
        <w:rPr>
          <w:rFonts w:asciiTheme="minorHAnsi" w:hAnsiTheme="minorHAnsi" w:cstheme="minorHAnsi"/>
          <w:sz w:val="22"/>
          <w:szCs w:val="22"/>
        </w:rPr>
        <w:t>mark.mayer</w:t>
      </w:r>
      <w:r w:rsidR="009630BD" w:rsidRPr="00924C35">
        <w:rPr>
          <w:rFonts w:asciiTheme="minorHAnsi" w:hAnsiTheme="minorHAnsi" w:cstheme="minorHAnsi"/>
          <w:sz w:val="22"/>
          <w:szCs w:val="22"/>
        </w:rPr>
        <w:t>@state.or.us</w:t>
      </w:r>
    </w:p>
    <w:p w:rsidR="009630BD" w:rsidRPr="00924C35" w:rsidRDefault="009630BD" w:rsidP="00D2477D">
      <w:pPr>
        <w:spacing w:after="0"/>
        <w:ind w:left="4320" w:firstLine="720"/>
        <w:contextualSpacing/>
        <w:rPr>
          <w:rFonts w:asciiTheme="minorHAnsi" w:hAnsiTheme="minorHAnsi" w:cstheme="minorHAnsi"/>
          <w:sz w:val="22"/>
          <w:szCs w:val="22"/>
        </w:rPr>
      </w:pPr>
      <w:r w:rsidRPr="00924C35">
        <w:rPr>
          <w:rFonts w:asciiTheme="minorHAnsi" w:hAnsiTheme="minorHAnsi" w:cstheme="minorHAnsi"/>
          <w:sz w:val="22"/>
          <w:szCs w:val="22"/>
        </w:rPr>
        <w:t>503-947-</w:t>
      </w:r>
      <w:r w:rsidR="00224A78" w:rsidRPr="00924C35">
        <w:rPr>
          <w:rFonts w:asciiTheme="minorHAnsi" w:hAnsiTheme="minorHAnsi" w:cstheme="minorHAnsi"/>
          <w:sz w:val="22"/>
          <w:szCs w:val="22"/>
        </w:rPr>
        <w:t>0464</w:t>
      </w:r>
      <w:bookmarkStart w:id="0" w:name="_GoBack"/>
      <w:bookmarkEnd w:id="0"/>
    </w:p>
    <w:p w:rsidR="003A767B" w:rsidRPr="00924C35" w:rsidRDefault="003A767B" w:rsidP="00807FE0">
      <w:pPr>
        <w:spacing w:after="0"/>
        <w:rPr>
          <w:sz w:val="22"/>
          <w:szCs w:val="22"/>
        </w:rPr>
      </w:pPr>
    </w:p>
    <w:sectPr w:rsidR="003A767B" w:rsidRPr="00924C35" w:rsidSect="002E4AB9">
      <w:headerReference w:type="default" r:id="rId12"/>
      <w:footerReference w:type="default" r:id="rId13"/>
      <w:headerReference w:type="first" r:id="rId14"/>
      <w:footerReference w:type="first" r:id="rId15"/>
      <w:type w:val="continuous"/>
      <w:pgSz w:w="12240" w:h="15840"/>
      <w:pgMar w:top="2790" w:right="1440" w:bottom="135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420" w:rsidRDefault="00297420" w:rsidP="00CE459D">
      <w:pPr>
        <w:spacing w:after="0"/>
      </w:pPr>
      <w:r>
        <w:separator/>
      </w:r>
    </w:p>
  </w:endnote>
  <w:endnote w:type="continuationSeparator" w:id="0">
    <w:p w:rsidR="00297420" w:rsidRDefault="00297420" w:rsidP="00CE4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420" w:rsidRDefault="00297420" w:rsidP="00B321D1">
    <w:pPr>
      <w:pStyle w:val="Header"/>
      <w:jc w:val="right"/>
    </w:pPr>
  </w:p>
  <w:p w:rsidR="00297420" w:rsidRDefault="00297420" w:rsidP="00B321D1">
    <w:pPr>
      <w:pStyle w:val="Header"/>
      <w:jc w:val="right"/>
    </w:pPr>
    <w:r>
      <w:rPr>
        <w:noProof/>
      </w:rPr>
      <mc:AlternateContent>
        <mc:Choice Requires="wps">
          <w:drawing>
            <wp:anchor distT="45720" distB="45720" distL="114300" distR="114300" simplePos="0" relativeHeight="251655168" behindDoc="0" locked="1" layoutInCell="1" allowOverlap="1" wp14:anchorId="32BD83A0" wp14:editId="2B6F6798">
              <wp:simplePos x="0" y="0"/>
              <wp:positionH relativeFrom="column">
                <wp:posOffset>38100</wp:posOffset>
              </wp:positionH>
              <wp:positionV relativeFrom="page">
                <wp:posOffset>9296400</wp:posOffset>
              </wp:positionV>
              <wp:extent cx="6189980" cy="472440"/>
              <wp:effectExtent l="0" t="0" r="0" b="381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rsidR="00297420" w:rsidRDefault="00297420" w:rsidP="00B25F74">
                          <w:pPr>
                            <w:pStyle w:val="Header"/>
                            <w:jc w:val="center"/>
                          </w:pPr>
                          <w:r w:rsidRPr="00456699">
                            <w:rPr>
                              <w:b/>
                              <w:sz w:val="24"/>
                              <w:szCs w:val="24"/>
                            </w:rPr>
                            <w:t>Oregon Department of Education</w:t>
                          </w:r>
                          <w:r>
                            <w:br/>
                            <w:t>255 Capitol St NE, Salem, OR 97310  |  Voice: 503-947-5600  | Fax: 503-378-5156  |  www.oregon.gov/ode</w:t>
                          </w:r>
                        </w:p>
                        <w:p w:rsidR="00297420" w:rsidRDefault="00297420"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BD83A0"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" filled="f" stroked="f">
              <v:textbox>
                <w:txbxContent>
                  <w:p w:rsidR="00297420" w:rsidRDefault="00297420" w:rsidP="00B25F74">
                    <w:pPr>
                      <w:pStyle w:val="Header"/>
                      <w:jc w:val="center"/>
                    </w:pPr>
                    <w:r w:rsidRPr="00456699">
                      <w:rPr>
                        <w:b/>
                        <w:sz w:val="24"/>
                        <w:szCs w:val="24"/>
                      </w:rPr>
                      <w:t>Oregon Department of Education</w:t>
                    </w:r>
                    <w:r>
                      <w:br/>
                      <w:t>255 Capitol St NE, Salem, OR 97310  |  Voice: 503-947-5600  | Fax: 503-378-5156  |  www.oregon.gov/ode</w:t>
                    </w:r>
                  </w:p>
                  <w:p w:rsidR="00297420" w:rsidRDefault="00297420"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420" w:rsidRDefault="00297420">
    <w:pPr>
      <w:pStyle w:val="Footer"/>
    </w:pPr>
    <w:r>
      <w:rPr>
        <w:noProof/>
      </w:rPr>
      <mc:AlternateContent>
        <mc:Choice Requires="wps">
          <w:drawing>
            <wp:anchor distT="45720" distB="45720" distL="114300" distR="114300" simplePos="0" relativeHeight="251656192" behindDoc="0" locked="1" layoutInCell="1" allowOverlap="1" wp14:anchorId="56B14FB2" wp14:editId="6B4B3F7F">
              <wp:simplePos x="0" y="0"/>
              <wp:positionH relativeFrom="column">
                <wp:posOffset>36830</wp:posOffset>
              </wp:positionH>
              <wp:positionV relativeFrom="page">
                <wp:posOffset>9455150</wp:posOffset>
              </wp:positionV>
              <wp:extent cx="6190615" cy="3111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rsidR="00297420" w:rsidRDefault="00297420" w:rsidP="00277DA1">
                          <w:pPr>
                            <w:pStyle w:val="Header"/>
                            <w:jc w:val="center"/>
                          </w:pPr>
                          <w:r>
                            <w:t>255 Capitol St NE, Salem, OR 97310  |  Voice: 503-947-5600  | Fax: 503-378-5156  |  www.oregon.gov/ode</w:t>
                          </w:r>
                        </w:p>
                        <w:p w:rsidR="00297420" w:rsidRDefault="00297420"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B14FB2" id="_x0000_t202" coordsize="21600,21600" o:spt="202" path="m,l,21600r21600,l21600,xe">
              <v:stroke joinstyle="miter"/>
              <v:path gradientshapeok="t" o:connecttype="rect"/>
            </v:shapetype>
            <v:shape id="_x0000_s1031" type="#_x0000_t202" style="position:absolute;margin-left:2.9pt;margin-top:744.5pt;width:487.45pt;height:24.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lfJJgw4C&#10;AAD6AwAADgAAAAAAAAAAAAAAAAAuAgAAZHJzL2Uyb0RvYy54bWxQSwECLQAUAAYACAAAACEAdqvC&#10;WN4AAAALAQAADwAAAAAAAAAAAAAAAABoBAAAZHJzL2Rvd25yZXYueG1sUEsFBgAAAAAEAAQA8wAA&#10;AHMFAAAAAA==&#10;" filled="f" stroked="f">
              <v:textbox>
                <w:txbxContent>
                  <w:p w:rsidR="00297420" w:rsidRDefault="00297420" w:rsidP="00277DA1">
                    <w:pPr>
                      <w:pStyle w:val="Header"/>
                      <w:jc w:val="center"/>
                    </w:pPr>
                    <w:r>
                      <w:t>255 Capitol St NE, Salem, OR 97310  |  Voice: 503-947-5600  | Fax: 503-378-5156  |  www.oregon.gov/ode</w:t>
                    </w:r>
                  </w:p>
                  <w:p w:rsidR="00297420" w:rsidRDefault="00297420" w:rsidP="00277DA1">
                    <w:pPr>
                      <w:jc w:val="center"/>
                    </w:pPr>
                  </w:p>
                </w:txbxContent>
              </v:textbox>
              <w10:wrap type="squar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420" w:rsidRDefault="00297420" w:rsidP="00B321D1">
    <w:pPr>
      <w:pStyle w:val="Header"/>
      <w:jc w:val="right"/>
    </w:pPr>
  </w:p>
  <w:p w:rsidR="00297420" w:rsidRDefault="00297420" w:rsidP="00B321D1">
    <w:pPr>
      <w:pStyle w:val="Header"/>
      <w:jc w:val="right"/>
    </w:pPr>
    <w:r>
      <w:rPr>
        <w:noProof/>
      </w:rPr>
      <mc:AlternateContent>
        <mc:Choice Requires="wps">
          <w:drawing>
            <wp:anchor distT="45720" distB="45720" distL="114300" distR="114300" simplePos="0" relativeHeight="251680768" behindDoc="0" locked="1" layoutInCell="1" allowOverlap="1" wp14:anchorId="1BF79D6B" wp14:editId="055EDFA7">
              <wp:simplePos x="0" y="0"/>
              <wp:positionH relativeFrom="column">
                <wp:posOffset>38100</wp:posOffset>
              </wp:positionH>
              <wp:positionV relativeFrom="page">
                <wp:posOffset>9296400</wp:posOffset>
              </wp:positionV>
              <wp:extent cx="6189980" cy="472440"/>
              <wp:effectExtent l="0" t="0" r="0" b="381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rsidR="00297420" w:rsidRDefault="00297420" w:rsidP="00B25F74">
                          <w:pPr>
                            <w:pStyle w:val="Header"/>
                            <w:jc w:val="center"/>
                          </w:pPr>
                          <w:r w:rsidRPr="00456699">
                            <w:rPr>
                              <w:b/>
                              <w:sz w:val="24"/>
                              <w:szCs w:val="24"/>
                            </w:rPr>
                            <w:t>Oregon Department of Education</w:t>
                          </w:r>
                          <w:r>
                            <w:br/>
                            <w:t>255 Capitol St NE, Salem, OR 97310  |  Voice: 503-947-5600  | Fax: 503-378-5156  |  www.oregon.gov/ode</w:t>
                          </w:r>
                        </w:p>
                        <w:p w:rsidR="00297420" w:rsidRDefault="00297420"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F79D6B" id="_x0000_t202" coordsize="21600,21600" o:spt="202" path="m,l,21600r21600,l21600,xe">
              <v:stroke joinstyle="miter"/>
              <v:path gradientshapeok="t" o:connecttype="rect"/>
            </v:shapetype>
            <v:shape id="Text Box 1" o:spid="_x0000_s1032" type="#_x0000_t202" style="position:absolute;left:0;text-align:left;margin-left:3pt;margin-top:732pt;width:487.4pt;height:37.2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" filled="f" stroked="f">
              <v:textbox>
                <w:txbxContent>
                  <w:p w:rsidR="00297420" w:rsidRDefault="00297420" w:rsidP="00B25F74">
                    <w:pPr>
                      <w:pStyle w:val="Header"/>
                      <w:jc w:val="center"/>
                    </w:pPr>
                    <w:r w:rsidRPr="00456699">
                      <w:rPr>
                        <w:b/>
                        <w:sz w:val="24"/>
                        <w:szCs w:val="24"/>
                      </w:rPr>
                      <w:t>Oregon Department of Education</w:t>
                    </w:r>
                    <w:r>
                      <w:br/>
                      <w:t>255 Capitol St NE, Salem, OR 97310  |  Voice: 503-947-5600  | Fax: 503-378-5156  |  www.oregon.gov/ode</w:t>
                    </w:r>
                  </w:p>
                  <w:p w:rsidR="00297420" w:rsidRDefault="00297420" w:rsidP="00B25F74">
                    <w:pPr>
                      <w:jc w:val="center"/>
                    </w:pPr>
                  </w:p>
                </w:txbxContent>
              </v:textbox>
              <w10:wrap type="square" anchory="pag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420" w:rsidRDefault="00297420">
    <w:pPr>
      <w:pStyle w:val="Footer"/>
    </w:pPr>
    <w:r>
      <w:rPr>
        <w:noProof/>
      </w:rPr>
      <mc:AlternateContent>
        <mc:Choice Requires="wps">
          <w:drawing>
            <wp:anchor distT="45720" distB="45720" distL="114300" distR="114300" simplePos="0" relativeHeight="251679744" behindDoc="0" locked="1" layoutInCell="1" allowOverlap="1" wp14:anchorId="23B6AB9D" wp14:editId="31E26460">
              <wp:simplePos x="0" y="0"/>
              <wp:positionH relativeFrom="column">
                <wp:posOffset>36830</wp:posOffset>
              </wp:positionH>
              <wp:positionV relativeFrom="page">
                <wp:posOffset>9455150</wp:posOffset>
              </wp:positionV>
              <wp:extent cx="6190615" cy="31115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rsidR="00297420" w:rsidRDefault="00297420" w:rsidP="00277DA1">
                          <w:pPr>
                            <w:pStyle w:val="Header"/>
                            <w:jc w:val="center"/>
                          </w:pPr>
                          <w:r>
                            <w:t>255 Capitol St NE, Salem, OR 97310  |  Voice: 503-947-5600  | Fax: 503-378-5156  |  www.oregon.gov/ode</w:t>
                          </w:r>
                        </w:p>
                        <w:p w:rsidR="00297420" w:rsidRDefault="00297420"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B6AB9D" id="_x0000_t202" coordsize="21600,21600" o:spt="202" path="m,l,21600r21600,l21600,xe">
              <v:stroke joinstyle="miter"/>
              <v:path gradientshapeok="t" o:connecttype="rect"/>
            </v:shapetype>
            <v:shape id="_x0000_s1033" type="#_x0000_t202" style="position:absolute;margin-left:2.9pt;margin-top:744.5pt;width:487.45pt;height:24.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ttlV6g4C&#10;AAD5AwAADgAAAAAAAAAAAAAAAAAuAgAAZHJzL2Uyb0RvYy54bWxQSwECLQAUAAYACAAAACEAdqvC&#10;WN4AAAALAQAADwAAAAAAAAAAAAAAAABoBAAAZHJzL2Rvd25yZXYueG1sUEsFBgAAAAAEAAQA8wAA&#10;AHMFAAAAAA==&#10;" filled="f" stroked="f">
              <v:textbox>
                <w:txbxContent>
                  <w:p w:rsidR="00297420" w:rsidRDefault="00297420" w:rsidP="00277DA1">
                    <w:pPr>
                      <w:pStyle w:val="Header"/>
                      <w:jc w:val="center"/>
                    </w:pPr>
                    <w:r>
                      <w:t>255 Capitol St NE, Salem, OR 97310  |  Voice: 503-947-5600  | Fax: 503-378-5156  |  www.oregon.gov/ode</w:t>
                    </w:r>
                  </w:p>
                  <w:p w:rsidR="00297420" w:rsidRDefault="00297420" w:rsidP="00277DA1">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420" w:rsidRDefault="00297420" w:rsidP="00CE459D">
      <w:pPr>
        <w:spacing w:after="0"/>
      </w:pPr>
      <w:r>
        <w:separator/>
      </w:r>
    </w:p>
  </w:footnote>
  <w:footnote w:type="continuationSeparator" w:id="0">
    <w:p w:rsidR="00297420" w:rsidRDefault="00297420" w:rsidP="00CE459D">
      <w:pPr>
        <w:spacing w:after="0"/>
      </w:pPr>
      <w:r>
        <w:continuationSeparator/>
      </w:r>
    </w:p>
  </w:footnote>
  <w:footnote w:id="1">
    <w:p w:rsidR="00297420" w:rsidRDefault="00297420" w:rsidP="004718B8">
      <w:pPr>
        <w:pStyle w:val="FootnoteText"/>
        <w:jc w:val="both"/>
      </w:pPr>
      <w:r>
        <w:rPr>
          <w:rStyle w:val="FootnoteReference"/>
        </w:rPr>
        <w:footnoteRef/>
      </w:r>
      <w:r>
        <w:t xml:space="preserve"> The </w:t>
      </w:r>
      <w:proofErr w:type="gramStart"/>
      <w:r>
        <w:t xml:space="preserve">rule governing district complaint processes, OAR 581-022-1941, was recently revised by the State Board of </w:t>
      </w:r>
      <w:proofErr w:type="spellStart"/>
      <w:r>
        <w:t>Educationand</w:t>
      </w:r>
      <w:proofErr w:type="spellEnd"/>
      <w:r>
        <w:t xml:space="preserve"> renumbered as OAR 581-022-2370</w:t>
      </w:r>
      <w:proofErr w:type="gramEnd"/>
      <w:r>
        <w:t xml:space="preserve">. However, the revisions are applicable to </w:t>
      </w:r>
      <w:proofErr w:type="spellStart"/>
      <w:r>
        <w:t>compalints</w:t>
      </w:r>
      <w:proofErr w:type="spellEnd"/>
      <w:r>
        <w:t xml:space="preserve"> filed on or after January 1, 2018. For purpose of this appeal, therefore, the applicable administrative rule is OAR 581-022-1941.</w:t>
      </w:r>
    </w:p>
  </w:footnote>
  <w:footnote w:id="2">
    <w:p w:rsidR="00297420" w:rsidRDefault="00297420">
      <w:pPr>
        <w:pStyle w:val="FootnoteText"/>
      </w:pPr>
      <w:r>
        <w:rPr>
          <w:rStyle w:val="FootnoteReference"/>
        </w:rPr>
        <w:footnoteRef/>
      </w:r>
      <w:r>
        <w:t xml:space="preserve"> The District’s complaint policy is available at </w:t>
      </w:r>
      <w:hyperlink r:id="rId1" w:history="1">
        <w:r w:rsidRPr="00DB3446">
          <w:rPr>
            <w:rStyle w:val="Hyperlink"/>
          </w:rPr>
          <w:t>http://policy.osba.org/nclack/KL/KL%20D1.PDF</w:t>
        </w:r>
      </w:hyperlink>
      <w:r>
        <w:t xml:space="preserve">. </w:t>
      </w:r>
    </w:p>
  </w:footnote>
  <w:footnote w:id="3">
    <w:p w:rsidR="00297420" w:rsidRDefault="00297420">
      <w:pPr>
        <w:pStyle w:val="FootnoteText"/>
      </w:pPr>
      <w:r>
        <w:rPr>
          <w:rStyle w:val="FootnoteReference"/>
        </w:rPr>
        <w:footnoteRef/>
      </w:r>
      <w:r>
        <w:t xml:space="preserve"> The District’s complaint procedure is available at </w:t>
      </w:r>
      <w:hyperlink r:id="rId2" w:history="1">
        <w:r w:rsidRPr="00DB3446">
          <w:rPr>
            <w:rStyle w:val="Hyperlink"/>
          </w:rPr>
          <w:t>http://policy.osba.org/nclack/KL/KL%20R%201%20D1.PDF</w:t>
        </w:r>
      </w:hyperlink>
      <w:r>
        <w:t xml:space="preserve">. </w:t>
      </w:r>
    </w:p>
  </w:footnote>
  <w:footnote w:id="4">
    <w:p w:rsidR="00297420" w:rsidRDefault="00297420" w:rsidP="00BA405E">
      <w:pPr>
        <w:pStyle w:val="FootnoteText"/>
      </w:pPr>
      <w:r>
        <w:rPr>
          <w:rStyle w:val="FootnoteReference"/>
        </w:rPr>
        <w:footnoteRef/>
      </w:r>
      <w:r>
        <w:t xml:space="preserve"> The District’s discipline policy is available at </w:t>
      </w:r>
      <w:hyperlink r:id="rId3" w:history="1">
        <w:r w:rsidRPr="005873DF">
          <w:rPr>
            <w:rStyle w:val="Hyperlink"/>
          </w:rPr>
          <w:t>http://www.nclack.k12.or.us/schoolboard/page/district-policies-0</w:t>
        </w:r>
      </w:hyperlink>
      <w:r>
        <w:t xml:space="preserve">. </w:t>
      </w:r>
    </w:p>
  </w:footnote>
  <w:footnote w:id="5">
    <w:p w:rsidR="00297420" w:rsidRDefault="00297420">
      <w:pPr>
        <w:pStyle w:val="FootnoteText"/>
      </w:pPr>
      <w:r>
        <w:rPr>
          <w:rStyle w:val="FootnoteReference"/>
        </w:rPr>
        <w:footnoteRef/>
      </w:r>
      <w:r>
        <w:t xml:space="preserve"> The District’s punishment policy is available at </w:t>
      </w:r>
      <w:hyperlink r:id="rId4" w:history="1">
        <w:r w:rsidRPr="005873DF">
          <w:rPr>
            <w:rStyle w:val="Hyperlink"/>
          </w:rPr>
          <w:t>http://www.nclack.k12.or.us/schoolboard/page/district-policies-0</w:t>
        </w:r>
      </w:hyperlink>
      <w:r>
        <w:t xml:space="preserve">. </w:t>
      </w:r>
    </w:p>
  </w:footnote>
  <w:footnote w:id="6">
    <w:p w:rsidR="00297420" w:rsidRPr="00D768D7" w:rsidRDefault="00297420" w:rsidP="00D768D7">
      <w:pPr>
        <w:pStyle w:val="FootnoteText"/>
        <w:jc w:val="both"/>
      </w:pPr>
      <w:r>
        <w:rPr>
          <w:rStyle w:val="FootnoteReference"/>
        </w:rPr>
        <w:footnoteRef/>
      </w:r>
      <w:r>
        <w:t xml:space="preserve"> OAR 581-022-2370, t</w:t>
      </w:r>
      <w:r w:rsidRPr="00D768D7">
        <w:t xml:space="preserve">he rule </w:t>
      </w:r>
      <w:r>
        <w:t xml:space="preserve">that currently </w:t>
      </w:r>
      <w:r w:rsidRPr="00D768D7">
        <w:t>govern</w:t>
      </w:r>
      <w:r>
        <w:t>s</w:t>
      </w:r>
      <w:r w:rsidRPr="00D768D7">
        <w:t xml:space="preserve"> </w:t>
      </w:r>
      <w:r>
        <w:t xml:space="preserve">the </w:t>
      </w:r>
      <w:r w:rsidRPr="00D768D7">
        <w:t>district complaint process</w:t>
      </w:r>
      <w:r>
        <w:t>, sets forth the same requirements.</w:t>
      </w:r>
    </w:p>
  </w:footnote>
  <w:footnote w:id="7">
    <w:p w:rsidR="00297420" w:rsidRPr="00BC4977" w:rsidRDefault="00297420">
      <w:pPr>
        <w:pStyle w:val="FootnoteText"/>
      </w:pPr>
      <w:r>
        <w:rPr>
          <w:rStyle w:val="FootnoteReference"/>
        </w:rPr>
        <w:footnoteRef/>
      </w:r>
      <w:r>
        <w:t xml:space="preserve"> </w:t>
      </w:r>
      <w:r w:rsidRPr="00BC4977">
        <w:rPr>
          <w:i/>
        </w:rPr>
        <w:t xml:space="preserve">See </w:t>
      </w:r>
      <w:r>
        <w:t>s</w:t>
      </w:r>
      <w:r>
        <w:rPr>
          <w:i/>
        </w:rPr>
        <w:t xml:space="preserve">upra </w:t>
      </w:r>
      <w:r>
        <w:t>note 4.</w:t>
      </w:r>
    </w:p>
  </w:footnote>
  <w:footnote w:id="8">
    <w:p w:rsidR="00297420" w:rsidRPr="00BC4977" w:rsidRDefault="00297420">
      <w:pPr>
        <w:pStyle w:val="FootnoteText"/>
      </w:pPr>
      <w:r>
        <w:rPr>
          <w:rStyle w:val="FootnoteReference"/>
        </w:rPr>
        <w:footnoteRef/>
      </w:r>
      <w:r>
        <w:t xml:space="preserve"> </w:t>
      </w:r>
      <w:r w:rsidRPr="00BC4977">
        <w:rPr>
          <w:i/>
        </w:rPr>
        <w:t xml:space="preserve">See </w:t>
      </w:r>
      <w:r>
        <w:t>s</w:t>
      </w:r>
      <w:r>
        <w:rPr>
          <w:i/>
        </w:rPr>
        <w:t xml:space="preserve">upra </w:t>
      </w:r>
      <w:r>
        <w:t>note 5.</w:t>
      </w:r>
    </w:p>
  </w:footnote>
  <w:footnote w:id="9">
    <w:p w:rsidR="00297420" w:rsidRDefault="00297420">
      <w:pPr>
        <w:pStyle w:val="FootnoteText"/>
      </w:pPr>
      <w:r>
        <w:rPr>
          <w:rStyle w:val="FootnoteReference"/>
        </w:rPr>
        <w:footnoteRef/>
      </w:r>
      <w:r>
        <w:t xml:space="preserve"> ORS 811.250 (2)(e) specifically requires a person who is eight years of age or older to “be properly secured with a safety belt or safety harness that meets requirements under ORS 815.055.” Under ORS 815.055:</w:t>
      </w:r>
    </w:p>
    <w:p w:rsidR="00297420" w:rsidRDefault="00297420" w:rsidP="005F0324">
      <w:pPr>
        <w:pStyle w:val="FootnoteText"/>
        <w:ind w:left="1440" w:right="1440"/>
        <w:jc w:val="both"/>
      </w:pPr>
      <w:r>
        <w:tab/>
        <w:t>(1) The Department of Transportation shall adopt and enforce rules establishing minimum standards and specifications for the construction and installation of safety belts, safety harnesses or child safety systems and anchors or other devices to which safety belts, safety harnesses or child safety systems may be attached and secured.</w:t>
      </w:r>
    </w:p>
    <w:p w:rsidR="00297420" w:rsidRDefault="00297420" w:rsidP="005F0324">
      <w:pPr>
        <w:pStyle w:val="FootnoteText"/>
        <w:jc w:val="both"/>
      </w:pPr>
      <w:r>
        <w:t xml:space="preserve">ORS </w:t>
      </w:r>
      <w:r w:rsidRPr="005F0324">
        <w:t>815.055</w:t>
      </w:r>
      <w:r>
        <w:t xml:space="preserve"> (1)(a) further requires the rules adopted by the Department of Transportation to “conform to the standards for child safety systems established by the federal government.” Pursuant to ORS 815.055, the Department of Transportation has adopted OAR 735-102-0010, through which the Department of Transportation adopts by reference 49 C.F.R. 571.213.  </w:t>
      </w:r>
    </w:p>
  </w:footnote>
  <w:footnote w:id="10">
    <w:p w:rsidR="00297420" w:rsidRDefault="00297420" w:rsidP="00E34799">
      <w:pPr>
        <w:pStyle w:val="FootnoteText"/>
        <w:jc w:val="both"/>
      </w:pPr>
      <w:r>
        <w:rPr>
          <w:rStyle w:val="FootnoteReference"/>
        </w:rPr>
        <w:footnoteRef/>
      </w:r>
      <w:r>
        <w:t xml:space="preserve"> </w:t>
      </w:r>
      <w:r w:rsidRPr="00E34799">
        <w:t>OAR 581-022-2370, the rule that currently governs the district complaint process, sets forth the same requirements.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420" w:rsidRDefault="00297420" w:rsidP="00D2477D">
    <w:pPr>
      <w:pStyle w:val="Header"/>
      <w:jc w:val="right"/>
    </w:pPr>
    <w:r>
      <w:fldChar w:fldCharType="begin"/>
    </w:r>
    <w:r>
      <w:instrText xml:space="preserve"> PAGE   \* MERGEFORMAT </w:instrText>
    </w:r>
    <w:r>
      <w:fldChar w:fldCharType="separate"/>
    </w:r>
    <w:r>
      <w:rPr>
        <w:noProof/>
      </w:rPr>
      <w:t>2</w:t>
    </w:r>
    <w:r>
      <w:rPr>
        <w:noProof/>
      </w:rPr>
      <w:fldChar w:fldCharType="end"/>
    </w:r>
    <w:r>
      <w:softHyphen/>
    </w:r>
    <w:r>
      <w:softHyphen/>
    </w:r>
    <w:r>
      <w:softHyphen/>
    </w:r>
  </w:p>
  <w:p w:rsidR="00297420" w:rsidRDefault="00297420"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420" w:rsidRPr="0054305C" w:rsidRDefault="00297420" w:rsidP="0054305C">
    <w:pPr>
      <w:tabs>
        <w:tab w:val="center" w:pos="4680"/>
        <w:tab w:val="right" w:pos="9360"/>
      </w:tabs>
      <w:spacing w:after="0"/>
      <w:rPr>
        <w:sz w:val="22"/>
        <w:szCs w:val="22"/>
      </w:rPr>
    </w:pPr>
    <w:r>
      <w:rPr>
        <w:noProof/>
      </w:rPr>
      <mc:AlternateContent>
        <mc:Choice Requires="wpg">
          <w:drawing>
            <wp:anchor distT="0" distB="0" distL="114300" distR="114300" simplePos="0" relativeHeight="251654144" behindDoc="1" locked="0" layoutInCell="1" allowOverlap="1" wp14:anchorId="6BE5FD38" wp14:editId="713046BA">
              <wp:simplePos x="0" y="0"/>
              <wp:positionH relativeFrom="column">
                <wp:posOffset>3580130</wp:posOffset>
              </wp:positionH>
              <wp:positionV relativeFrom="paragraph">
                <wp:posOffset>-1056640</wp:posOffset>
              </wp:positionV>
              <wp:extent cx="3057525" cy="1325880"/>
              <wp:effectExtent l="0" t="0" r="0" b="7620"/>
              <wp:wrapNone/>
              <wp:docPr id="18" name="Group 1" descr="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title="Oregon Department of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1325880"/>
                        <a:chOff x="0" y="0"/>
                        <a:chExt cx="3057436" cy="1325998"/>
                      </a:xfrm>
                    </wpg:grpSpPr>
                    <pic:pic xmlns:pic="http://schemas.openxmlformats.org/drawingml/2006/picture">
                      <pic:nvPicPr>
                        <pic:cNvPr id="19"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2" descr="The motto of the oregon Department of Education is Oregon achieves... together!" title="Oregon Department of Education tag line"/>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420" w:rsidRPr="001910E5" w:rsidRDefault="00297420"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E5FD38" id="Group 1" o:spid="_x0000_s1027"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position:absolute;margin-left:281.9pt;margin-top:-83.2pt;width:240.75pt;height:104.4pt;z-index:-251662336"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_x0000_s1029" type="#_x0000_t202" alt="The motto of the oregon Department of Education is Oregon achieves... together!"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rsidR="00297420" w:rsidRPr="001910E5" w:rsidRDefault="00297420"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v:textbox>
              </v:shape>
            </v:group>
          </w:pict>
        </mc:Fallback>
      </mc:AlternateContent>
    </w:r>
    <w:r>
      <w:rPr>
        <w:noProof/>
      </w:rPr>
      <mc:AlternateContent>
        <mc:Choice Requires="wpg">
          <w:drawing>
            <wp:anchor distT="0" distB="0" distL="114300" distR="114300" simplePos="0" relativeHeight="251667456" behindDoc="0" locked="0" layoutInCell="1" allowOverlap="1" wp14:anchorId="6416314C" wp14:editId="426E27D2">
              <wp:simplePos x="0" y="0"/>
              <wp:positionH relativeFrom="column">
                <wp:posOffset>471170</wp:posOffset>
              </wp:positionH>
              <wp:positionV relativeFrom="paragraph">
                <wp:posOffset>-888365</wp:posOffset>
              </wp:positionV>
              <wp:extent cx="5872480" cy="19050"/>
              <wp:effectExtent l="0" t="0" r="0" b="0"/>
              <wp:wrapNone/>
              <wp:docPr id="15" name="Group 20" title="Bor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9050"/>
                        <a:chOff x="2182" y="761"/>
                        <a:chExt cx="9248" cy="30"/>
                      </a:xfrm>
                    </wpg:grpSpPr>
                    <wps:wsp>
                      <wps:cNvPr id="16" name="Rectangle 227"/>
                      <wps:cNvSpPr>
                        <a:spLocks noChangeArrowheads="1"/>
                      </wps:cNvSpPr>
                      <wps:spPr bwMode="auto">
                        <a:xfrm>
                          <a:off x="2730" y="763"/>
                          <a:ext cx="8700"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7" name="Rectangle 228"/>
                      <wps:cNvSpPr>
                        <a:spLocks noChangeArrowheads="1"/>
                      </wps:cNvSpPr>
                      <wps:spPr bwMode="auto">
                        <a:xfrm>
                          <a:off x="2182" y="761"/>
                          <a:ext cx="216"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FDA8F1" id="Group 20" o:spid="_x0000_s1026" alt="Title: Border line" style="position:absolute;margin-left:37.1pt;margin-top:-69.95pt;width:462.4pt;height:1.5pt;z-index:251667456" coordorigin="2182,761" coordsize="92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">
              <v:rect id="Rectangle 227" o:spid="_x0000_s1027" style="position:absolute;left:2730;top:763;width:8700;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" fillcolor="black" stroked="f" strokeweight="1pt"/>
              <v:rect id="Rectangle 228" o:spid="_x0000_s1028" style="position:absolute;left:2182;top:761;width:216;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" fillcolor="black" stroked="f" strokeweight="1pt"/>
            </v:group>
          </w:pict>
        </mc:Fallback>
      </mc:AlternateContent>
    </w:r>
  </w:p>
  <w:p w:rsidR="00297420" w:rsidRPr="0054305C" w:rsidRDefault="00297420" w:rsidP="00B1325A">
    <w:pPr>
      <w:pStyle w:val="Header"/>
      <w:tabs>
        <w:tab w:val="clear" w:pos="9360"/>
      </w:tabs>
    </w:pPr>
    <w:r>
      <w:rPr>
        <w:noProof/>
      </w:rPr>
      <mc:AlternateContent>
        <mc:Choice Requires="wps">
          <w:drawing>
            <wp:anchor distT="45720" distB="45720" distL="114300" distR="114300" simplePos="0" relativeHeight="251659264" behindDoc="1" locked="1" layoutInCell="1" allowOverlap="1" wp14:anchorId="16FA7CC2" wp14:editId="2290CD4F">
              <wp:simplePos x="0" y="0"/>
              <wp:positionH relativeFrom="column">
                <wp:posOffset>3304540</wp:posOffset>
              </wp:positionH>
              <wp:positionV relativeFrom="page">
                <wp:posOffset>1475740</wp:posOffset>
              </wp:positionV>
              <wp:extent cx="3182620" cy="43243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432435"/>
                      </a:xfrm>
                      <a:prstGeom prst="rect">
                        <a:avLst/>
                      </a:prstGeom>
                      <a:solidFill>
                        <a:srgbClr val="FFFFFF"/>
                      </a:solidFill>
                      <a:ln w="9525">
                        <a:noFill/>
                        <a:miter lim="800000"/>
                        <a:headEnd/>
                        <a:tailEnd/>
                      </a:ln>
                    </wps:spPr>
                    <wps:txbx>
                      <w:txbxContent>
                        <w:p w:rsidR="00297420" w:rsidRPr="001910E5" w:rsidRDefault="00297420" w:rsidP="00394A58">
                          <w:pPr>
                            <w:spacing w:after="0"/>
                            <w:jc w:val="right"/>
                            <w:rPr>
                              <w:rFonts w:cs="Calibri"/>
                              <w:b/>
                              <w:sz w:val="22"/>
                              <w:szCs w:val="22"/>
                            </w:rPr>
                          </w:pPr>
                          <w:r>
                            <w:rPr>
                              <w:rFonts w:cs="Calibri"/>
                              <w:b/>
                              <w:sz w:val="22"/>
                              <w:szCs w:val="22"/>
                            </w:rPr>
                            <w:t>Colt Gill</w:t>
                          </w:r>
                        </w:p>
                        <w:p w:rsidR="00297420" w:rsidRPr="001910E5" w:rsidRDefault="00297420" w:rsidP="0054305C">
                          <w:pPr>
                            <w:pStyle w:val="HeaderName"/>
                            <w:spacing w:after="0"/>
                            <w:rPr>
                              <w:rFonts w:ascii="Calibri" w:hAnsi="Calibri" w:cs="Calibri"/>
                            </w:rPr>
                          </w:pPr>
                          <w:r w:rsidRPr="001910E5">
                            <w:rPr>
                              <w:rFonts w:ascii="Calibri" w:hAnsi="Calibri" w:cs="Calibri"/>
                            </w:rPr>
                            <w:t>Deputy Superintendent of Public Instruction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FA7CC2" id="_x0000_s1030" type="#_x0000_t202" style="position:absolute;margin-left:260.2pt;margin-top:116.2pt;width:250.6pt;height:34.0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" stroked="f">
              <v:textbox style="mso-fit-shape-to-text:t">
                <w:txbxContent>
                  <w:p w:rsidR="00297420" w:rsidRPr="001910E5" w:rsidRDefault="00297420" w:rsidP="00394A58">
                    <w:pPr>
                      <w:spacing w:after="0"/>
                      <w:jc w:val="right"/>
                      <w:rPr>
                        <w:rFonts w:cs="Calibri"/>
                        <w:b/>
                        <w:sz w:val="22"/>
                        <w:szCs w:val="22"/>
                      </w:rPr>
                    </w:pPr>
                    <w:r>
                      <w:rPr>
                        <w:rFonts w:cs="Calibri"/>
                        <w:b/>
                        <w:sz w:val="22"/>
                        <w:szCs w:val="22"/>
                      </w:rPr>
                      <w:t>Colt Gill</w:t>
                    </w:r>
                  </w:p>
                  <w:p w:rsidR="00297420" w:rsidRPr="001910E5" w:rsidRDefault="00297420" w:rsidP="0054305C">
                    <w:pPr>
                      <w:pStyle w:val="HeaderName"/>
                      <w:spacing w:after="0"/>
                      <w:rPr>
                        <w:rFonts w:ascii="Calibri" w:hAnsi="Calibri" w:cs="Calibri"/>
                      </w:rPr>
                    </w:pPr>
                    <w:r w:rsidRPr="001910E5">
                      <w:rPr>
                        <w:rFonts w:ascii="Calibri" w:hAnsi="Calibri" w:cs="Calibri"/>
                      </w:rPr>
                      <w:t>Deputy Superintendent of Public Instruction</w:t>
                    </w:r>
                  </w:p>
                </w:txbxContent>
              </v:textbox>
              <w10:wrap anchory="page"/>
              <w10:anchorlock/>
            </v:shape>
          </w:pict>
        </mc:Fallback>
      </mc:AlternateContent>
    </w:r>
    <w:r>
      <w:rPr>
        <w:noProof/>
      </w:rPr>
      <w:drawing>
        <wp:anchor distT="0" distB="0" distL="114300" distR="114300" simplePos="0" relativeHeight="251664384" behindDoc="0" locked="1" layoutInCell="1" allowOverlap="1" wp14:anchorId="28211755" wp14:editId="1888E43C">
          <wp:simplePos x="0" y="0"/>
          <wp:positionH relativeFrom="page">
            <wp:posOffset>457200</wp:posOffset>
          </wp:positionH>
          <wp:positionV relativeFrom="page">
            <wp:posOffset>375920</wp:posOffset>
          </wp:positionV>
          <wp:extent cx="2524760" cy="796925"/>
          <wp:effectExtent l="0" t="0" r="8890" b="3175"/>
          <wp:wrapNone/>
          <wp:docPr id="2" name="Picture 279" descr="The Seal of the State of Oregon with Governor Kate Brown written underneath."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Pr>
        <w:noProof/>
      </w:rPr>
      <mc:AlternateContent>
        <mc:Choice Requires="wps">
          <w:drawing>
            <wp:anchor distT="0" distB="0" distL="114300" distR="114300" simplePos="0" relativeHeight="251661312" behindDoc="0" locked="1" layoutInCell="1" allowOverlap="1" wp14:anchorId="56A888CB" wp14:editId="1A94BA07">
              <wp:simplePos x="0" y="0"/>
              <wp:positionH relativeFrom="column">
                <wp:posOffset>-438785</wp:posOffset>
              </wp:positionH>
              <wp:positionV relativeFrom="page">
                <wp:posOffset>1917700</wp:posOffset>
              </wp:positionV>
              <wp:extent cx="6858000" cy="3175"/>
              <wp:effectExtent l="0" t="0" r="19050" b="34925"/>
              <wp:wrapNone/>
              <wp:docPr id="12" name="Straight Connector 6" title="smaller borde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3175"/>
                      </a:xfrm>
                      <a:prstGeom prst="line">
                        <a:avLst/>
                      </a:prstGeom>
                      <a:noFill/>
                      <a:ln w="6350" cap="flat" cmpd="sng" algn="ctr">
                        <a:solidFill>
                          <a:srgbClr val="1B75B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1C38300" id="Straight Connector 6" o:spid="_x0000_s1026" alt="Title: smaller border line"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4.55pt,151pt" to="505.45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" strokecolor="#1b75bc" strokeweight=".5pt">
              <v:stroke joinstyle="miter"/>
              <o:lock v:ext="edit" shapetype="f"/>
              <w10:wrap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420" w:rsidRPr="00D2477D" w:rsidRDefault="00297420" w:rsidP="00D2477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420" w:rsidRPr="008A6892" w:rsidRDefault="00297420" w:rsidP="008A6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332C71"/>
    <w:multiLevelType w:val="hybridMultilevel"/>
    <w:tmpl w:val="14F8D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A67440"/>
    <w:multiLevelType w:val="hybridMultilevel"/>
    <w:tmpl w:val="2ED63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F232B8"/>
    <w:multiLevelType w:val="hybridMultilevel"/>
    <w:tmpl w:val="089CB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5C0742"/>
    <w:multiLevelType w:val="hybridMultilevel"/>
    <w:tmpl w:val="3258A23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4" w15:restartNumberingAfterBreak="0">
    <w:nsid w:val="08C81DA7"/>
    <w:multiLevelType w:val="hybridMultilevel"/>
    <w:tmpl w:val="DAE07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1A5A09"/>
    <w:multiLevelType w:val="hybridMultilevel"/>
    <w:tmpl w:val="B4FCB200"/>
    <w:lvl w:ilvl="0" w:tplc="35ECEE1A">
      <w:start w:val="629"/>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DE0933"/>
    <w:multiLevelType w:val="hybridMultilevel"/>
    <w:tmpl w:val="0CFA5808"/>
    <w:lvl w:ilvl="0" w:tplc="A9B2A5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F65D9B"/>
    <w:multiLevelType w:val="hybridMultilevel"/>
    <w:tmpl w:val="E5DE060E"/>
    <w:lvl w:ilvl="0" w:tplc="178470E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236353D9"/>
    <w:multiLevelType w:val="hybridMultilevel"/>
    <w:tmpl w:val="C53AE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DB4772"/>
    <w:multiLevelType w:val="hybridMultilevel"/>
    <w:tmpl w:val="6308AE1E"/>
    <w:lvl w:ilvl="0" w:tplc="2C343FBC">
      <w:start w:val="2"/>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085A29"/>
    <w:multiLevelType w:val="hybridMultilevel"/>
    <w:tmpl w:val="156E78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70E30"/>
    <w:multiLevelType w:val="hybridMultilevel"/>
    <w:tmpl w:val="F15A92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3F4F69F4"/>
    <w:multiLevelType w:val="hybridMultilevel"/>
    <w:tmpl w:val="BF9C7D6A"/>
    <w:lvl w:ilvl="0" w:tplc="AAB8C59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4" w15:restartNumberingAfterBreak="0">
    <w:nsid w:val="460C0DE5"/>
    <w:multiLevelType w:val="hybridMultilevel"/>
    <w:tmpl w:val="156E7872"/>
    <w:lvl w:ilvl="0" w:tplc="0409000F">
      <w:start w:val="1"/>
      <w:numFmt w:val="decimal"/>
      <w:lvlText w:val="%1."/>
      <w:lvlJc w:val="left"/>
      <w:pPr>
        <w:ind w:left="117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1F435B"/>
    <w:multiLevelType w:val="hybridMultilevel"/>
    <w:tmpl w:val="6DE42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B3592A"/>
    <w:multiLevelType w:val="hybridMultilevel"/>
    <w:tmpl w:val="C31A3A36"/>
    <w:lvl w:ilvl="0" w:tplc="35ECEE1A">
      <w:start w:val="629"/>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401663"/>
    <w:multiLevelType w:val="hybridMultilevel"/>
    <w:tmpl w:val="5EB4ADBC"/>
    <w:lvl w:ilvl="0" w:tplc="2634E628">
      <w:start w:val="1"/>
      <w:numFmt w:val="decimal"/>
      <w:lvlText w:val="%1."/>
      <w:lvlJc w:val="left"/>
      <w:pPr>
        <w:ind w:left="720" w:hanging="360"/>
      </w:pPr>
      <w:rPr>
        <w:rFonts w:hint="default"/>
        <w:b w:val="0"/>
      </w:rPr>
    </w:lvl>
    <w:lvl w:ilvl="1" w:tplc="78609A6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317353"/>
    <w:multiLevelType w:val="hybridMultilevel"/>
    <w:tmpl w:val="EC74C3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B668EC"/>
    <w:multiLevelType w:val="hybridMultilevel"/>
    <w:tmpl w:val="D2383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480091"/>
    <w:multiLevelType w:val="hybridMultilevel"/>
    <w:tmpl w:val="C4EE5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35344C"/>
    <w:multiLevelType w:val="hybridMultilevel"/>
    <w:tmpl w:val="FEBAB4E2"/>
    <w:lvl w:ilvl="0" w:tplc="35ECEE1A">
      <w:start w:val="629"/>
      <w:numFmt w:val="bullet"/>
      <w:lvlText w:val=""/>
      <w:lvlJc w:val="left"/>
      <w:pPr>
        <w:ind w:left="1080" w:hanging="360"/>
      </w:pPr>
      <w:rPr>
        <w:rFonts w:ascii="Symbol" w:eastAsiaTheme="minorHAnsi"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A6D2084"/>
    <w:multiLevelType w:val="hybridMultilevel"/>
    <w:tmpl w:val="156E78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95427B"/>
    <w:multiLevelType w:val="hybridMultilevel"/>
    <w:tmpl w:val="48BA8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0"/>
  </w:num>
  <w:num w:numId="13">
    <w:abstractNumId w:val="31"/>
  </w:num>
  <w:num w:numId="14">
    <w:abstractNumId w:val="22"/>
  </w:num>
  <w:num w:numId="15">
    <w:abstractNumId w:val="23"/>
  </w:num>
  <w:num w:numId="16">
    <w:abstractNumId w:val="19"/>
  </w:num>
  <w:num w:numId="17">
    <w:abstractNumId w:val="29"/>
  </w:num>
  <w:num w:numId="18">
    <w:abstractNumId w:val="30"/>
  </w:num>
  <w:num w:numId="19">
    <w:abstractNumId w:val="28"/>
  </w:num>
  <w:num w:numId="20">
    <w:abstractNumId w:val="25"/>
  </w:num>
  <w:num w:numId="21">
    <w:abstractNumId w:val="15"/>
  </w:num>
  <w:num w:numId="22">
    <w:abstractNumId w:val="18"/>
  </w:num>
  <w:num w:numId="23">
    <w:abstractNumId w:val="24"/>
  </w:num>
  <w:num w:numId="24">
    <w:abstractNumId w:val="32"/>
  </w:num>
  <w:num w:numId="25">
    <w:abstractNumId w:val="21"/>
  </w:num>
  <w:num w:numId="26">
    <w:abstractNumId w:val="26"/>
  </w:num>
  <w:num w:numId="27">
    <w:abstractNumId w:val="14"/>
  </w:num>
  <w:num w:numId="28">
    <w:abstractNumId w:val="10"/>
  </w:num>
  <w:num w:numId="29">
    <w:abstractNumId w:val="27"/>
  </w:num>
  <w:num w:numId="30">
    <w:abstractNumId w:val="33"/>
  </w:num>
  <w:num w:numId="31">
    <w:abstractNumId w:val="12"/>
  </w:num>
  <w:num w:numId="32">
    <w:abstractNumId w:val="16"/>
  </w:num>
  <w:num w:numId="33">
    <w:abstractNumId w:val="13"/>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BA1"/>
    <w:rsid w:val="00003D9D"/>
    <w:rsid w:val="000076A3"/>
    <w:rsid w:val="00010CAF"/>
    <w:rsid w:val="00011532"/>
    <w:rsid w:val="00011AC3"/>
    <w:rsid w:val="00012F68"/>
    <w:rsid w:val="00013988"/>
    <w:rsid w:val="00024CD3"/>
    <w:rsid w:val="00030052"/>
    <w:rsid w:val="0003225F"/>
    <w:rsid w:val="00032604"/>
    <w:rsid w:val="00034E4D"/>
    <w:rsid w:val="00042841"/>
    <w:rsid w:val="000429CD"/>
    <w:rsid w:val="00044037"/>
    <w:rsid w:val="000533F1"/>
    <w:rsid w:val="000650FE"/>
    <w:rsid w:val="0007028A"/>
    <w:rsid w:val="00070E7A"/>
    <w:rsid w:val="000733AD"/>
    <w:rsid w:val="00073E5A"/>
    <w:rsid w:val="00073FD7"/>
    <w:rsid w:val="00075564"/>
    <w:rsid w:val="00076447"/>
    <w:rsid w:val="000822F5"/>
    <w:rsid w:val="00083E78"/>
    <w:rsid w:val="000849EB"/>
    <w:rsid w:val="00085D96"/>
    <w:rsid w:val="00091079"/>
    <w:rsid w:val="00093530"/>
    <w:rsid w:val="00096C8D"/>
    <w:rsid w:val="000A1893"/>
    <w:rsid w:val="000A5C5F"/>
    <w:rsid w:val="000B1800"/>
    <w:rsid w:val="000B64A3"/>
    <w:rsid w:val="000B6714"/>
    <w:rsid w:val="000C09A6"/>
    <w:rsid w:val="000C1FE3"/>
    <w:rsid w:val="000C4901"/>
    <w:rsid w:val="000C5F65"/>
    <w:rsid w:val="000D09F1"/>
    <w:rsid w:val="000D3C77"/>
    <w:rsid w:val="000D4371"/>
    <w:rsid w:val="000D52CA"/>
    <w:rsid w:val="000E1ACF"/>
    <w:rsid w:val="000E62D8"/>
    <w:rsid w:val="000F03A2"/>
    <w:rsid w:val="000F2DF2"/>
    <w:rsid w:val="000F5433"/>
    <w:rsid w:val="000F619A"/>
    <w:rsid w:val="00102094"/>
    <w:rsid w:val="00102556"/>
    <w:rsid w:val="00116CEA"/>
    <w:rsid w:val="001236AE"/>
    <w:rsid w:val="00125892"/>
    <w:rsid w:val="001263D9"/>
    <w:rsid w:val="0012765A"/>
    <w:rsid w:val="00132320"/>
    <w:rsid w:val="001324B4"/>
    <w:rsid w:val="00133B5B"/>
    <w:rsid w:val="00134719"/>
    <w:rsid w:val="001371B9"/>
    <w:rsid w:val="00140C0A"/>
    <w:rsid w:val="00142675"/>
    <w:rsid w:val="001429B7"/>
    <w:rsid w:val="00143F5A"/>
    <w:rsid w:val="00146B95"/>
    <w:rsid w:val="0014764B"/>
    <w:rsid w:val="00150399"/>
    <w:rsid w:val="001518ED"/>
    <w:rsid w:val="00155C0C"/>
    <w:rsid w:val="00156BA9"/>
    <w:rsid w:val="0015723D"/>
    <w:rsid w:val="00161333"/>
    <w:rsid w:val="001677F7"/>
    <w:rsid w:val="00170F28"/>
    <w:rsid w:val="001711AB"/>
    <w:rsid w:val="001741C3"/>
    <w:rsid w:val="00183F62"/>
    <w:rsid w:val="00184C1E"/>
    <w:rsid w:val="00184E69"/>
    <w:rsid w:val="00185370"/>
    <w:rsid w:val="001910E5"/>
    <w:rsid w:val="001947C0"/>
    <w:rsid w:val="00194CCE"/>
    <w:rsid w:val="00197BAF"/>
    <w:rsid w:val="001A05A0"/>
    <w:rsid w:val="001A7726"/>
    <w:rsid w:val="001B159D"/>
    <w:rsid w:val="001B3B57"/>
    <w:rsid w:val="001B4362"/>
    <w:rsid w:val="001B513A"/>
    <w:rsid w:val="001B72DE"/>
    <w:rsid w:val="001C2F42"/>
    <w:rsid w:val="001C6918"/>
    <w:rsid w:val="001D3C60"/>
    <w:rsid w:val="001D7217"/>
    <w:rsid w:val="001E1C4E"/>
    <w:rsid w:val="001F0DD1"/>
    <w:rsid w:val="001F1CAF"/>
    <w:rsid w:val="001F3FB5"/>
    <w:rsid w:val="001F48A7"/>
    <w:rsid w:val="001F6FA0"/>
    <w:rsid w:val="00210AC7"/>
    <w:rsid w:val="00211E26"/>
    <w:rsid w:val="0021384A"/>
    <w:rsid w:val="00214208"/>
    <w:rsid w:val="00214328"/>
    <w:rsid w:val="00216811"/>
    <w:rsid w:val="00216D96"/>
    <w:rsid w:val="0022089D"/>
    <w:rsid w:val="00222808"/>
    <w:rsid w:val="00222A83"/>
    <w:rsid w:val="00223AE0"/>
    <w:rsid w:val="00224A78"/>
    <w:rsid w:val="002307DC"/>
    <w:rsid w:val="00230C1B"/>
    <w:rsid w:val="0023191C"/>
    <w:rsid w:val="00235BEE"/>
    <w:rsid w:val="00242184"/>
    <w:rsid w:val="00246BF6"/>
    <w:rsid w:val="002474E2"/>
    <w:rsid w:val="00247A9A"/>
    <w:rsid w:val="0025084E"/>
    <w:rsid w:val="00252EA9"/>
    <w:rsid w:val="00253F57"/>
    <w:rsid w:val="00255645"/>
    <w:rsid w:val="00256C18"/>
    <w:rsid w:val="00262BF8"/>
    <w:rsid w:val="0026344F"/>
    <w:rsid w:val="00263916"/>
    <w:rsid w:val="00264035"/>
    <w:rsid w:val="0026479D"/>
    <w:rsid w:val="00266D7B"/>
    <w:rsid w:val="00275588"/>
    <w:rsid w:val="00277938"/>
    <w:rsid w:val="00277DA1"/>
    <w:rsid w:val="00280989"/>
    <w:rsid w:val="00282BEB"/>
    <w:rsid w:val="0028350D"/>
    <w:rsid w:val="00285F22"/>
    <w:rsid w:val="00286616"/>
    <w:rsid w:val="00286F04"/>
    <w:rsid w:val="002916C1"/>
    <w:rsid w:val="0029173A"/>
    <w:rsid w:val="00293388"/>
    <w:rsid w:val="0029465C"/>
    <w:rsid w:val="00294DFE"/>
    <w:rsid w:val="00297420"/>
    <w:rsid w:val="002A133F"/>
    <w:rsid w:val="002A3AD2"/>
    <w:rsid w:val="002B5105"/>
    <w:rsid w:val="002B6F43"/>
    <w:rsid w:val="002B7E33"/>
    <w:rsid w:val="002C3F3E"/>
    <w:rsid w:val="002C3FE9"/>
    <w:rsid w:val="002C5ACE"/>
    <w:rsid w:val="002C6C42"/>
    <w:rsid w:val="002C7D5B"/>
    <w:rsid w:val="002D2212"/>
    <w:rsid w:val="002D3F39"/>
    <w:rsid w:val="002D5E9B"/>
    <w:rsid w:val="002D7145"/>
    <w:rsid w:val="002E2E28"/>
    <w:rsid w:val="002E42E3"/>
    <w:rsid w:val="002E4AB9"/>
    <w:rsid w:val="002F3B26"/>
    <w:rsid w:val="002F4375"/>
    <w:rsid w:val="002F6D79"/>
    <w:rsid w:val="00302E9B"/>
    <w:rsid w:val="00304577"/>
    <w:rsid w:val="003066E5"/>
    <w:rsid w:val="0031141D"/>
    <w:rsid w:val="00313309"/>
    <w:rsid w:val="0031365F"/>
    <w:rsid w:val="003147AC"/>
    <w:rsid w:val="00316B3D"/>
    <w:rsid w:val="00317B76"/>
    <w:rsid w:val="00322AE3"/>
    <w:rsid w:val="00324538"/>
    <w:rsid w:val="00325DDA"/>
    <w:rsid w:val="003269BA"/>
    <w:rsid w:val="00326F77"/>
    <w:rsid w:val="00332652"/>
    <w:rsid w:val="00332CA6"/>
    <w:rsid w:val="00332FF1"/>
    <w:rsid w:val="0033564E"/>
    <w:rsid w:val="00340CC0"/>
    <w:rsid w:val="00341A49"/>
    <w:rsid w:val="00342C0C"/>
    <w:rsid w:val="003452D6"/>
    <w:rsid w:val="00351927"/>
    <w:rsid w:val="00352C86"/>
    <w:rsid w:val="0035331D"/>
    <w:rsid w:val="0035494E"/>
    <w:rsid w:val="00354E85"/>
    <w:rsid w:val="003560F3"/>
    <w:rsid w:val="00365644"/>
    <w:rsid w:val="003765AE"/>
    <w:rsid w:val="00382DA8"/>
    <w:rsid w:val="00384507"/>
    <w:rsid w:val="0038509F"/>
    <w:rsid w:val="0039270D"/>
    <w:rsid w:val="003931A9"/>
    <w:rsid w:val="00394A58"/>
    <w:rsid w:val="00394F1E"/>
    <w:rsid w:val="003959EA"/>
    <w:rsid w:val="003A3E45"/>
    <w:rsid w:val="003A4D47"/>
    <w:rsid w:val="003A527D"/>
    <w:rsid w:val="003A767B"/>
    <w:rsid w:val="003C0E10"/>
    <w:rsid w:val="003C2A76"/>
    <w:rsid w:val="003C2C1F"/>
    <w:rsid w:val="003C3009"/>
    <w:rsid w:val="003C3878"/>
    <w:rsid w:val="003C67E0"/>
    <w:rsid w:val="003D10DB"/>
    <w:rsid w:val="003D3BB4"/>
    <w:rsid w:val="003D3C4E"/>
    <w:rsid w:val="003D3D71"/>
    <w:rsid w:val="003D59D4"/>
    <w:rsid w:val="003D791F"/>
    <w:rsid w:val="003E5CCA"/>
    <w:rsid w:val="003F2A8E"/>
    <w:rsid w:val="003F790F"/>
    <w:rsid w:val="004025C9"/>
    <w:rsid w:val="00406383"/>
    <w:rsid w:val="004076B1"/>
    <w:rsid w:val="004109E6"/>
    <w:rsid w:val="0041153E"/>
    <w:rsid w:val="0041655A"/>
    <w:rsid w:val="00425640"/>
    <w:rsid w:val="004262FD"/>
    <w:rsid w:val="0043024F"/>
    <w:rsid w:val="004327B0"/>
    <w:rsid w:val="00433101"/>
    <w:rsid w:val="004346BF"/>
    <w:rsid w:val="0043573E"/>
    <w:rsid w:val="0043587C"/>
    <w:rsid w:val="00437AAB"/>
    <w:rsid w:val="00441B86"/>
    <w:rsid w:val="004436C0"/>
    <w:rsid w:val="00444027"/>
    <w:rsid w:val="00444ACF"/>
    <w:rsid w:val="00445327"/>
    <w:rsid w:val="00452C72"/>
    <w:rsid w:val="004558A8"/>
    <w:rsid w:val="00456699"/>
    <w:rsid w:val="00456F72"/>
    <w:rsid w:val="0046260A"/>
    <w:rsid w:val="00464BEF"/>
    <w:rsid w:val="004718B8"/>
    <w:rsid w:val="00472104"/>
    <w:rsid w:val="00482965"/>
    <w:rsid w:val="00482B17"/>
    <w:rsid w:val="00487A51"/>
    <w:rsid w:val="00487E42"/>
    <w:rsid w:val="00491F11"/>
    <w:rsid w:val="00494208"/>
    <w:rsid w:val="004944DA"/>
    <w:rsid w:val="004946DD"/>
    <w:rsid w:val="00495E65"/>
    <w:rsid w:val="00497A62"/>
    <w:rsid w:val="004A1819"/>
    <w:rsid w:val="004A25A7"/>
    <w:rsid w:val="004A4D21"/>
    <w:rsid w:val="004A6EED"/>
    <w:rsid w:val="004B22CF"/>
    <w:rsid w:val="004B2BC9"/>
    <w:rsid w:val="004B32A2"/>
    <w:rsid w:val="004B4B79"/>
    <w:rsid w:val="004B568F"/>
    <w:rsid w:val="004B7179"/>
    <w:rsid w:val="004C0AEF"/>
    <w:rsid w:val="004D0D2D"/>
    <w:rsid w:val="004D3568"/>
    <w:rsid w:val="004D4764"/>
    <w:rsid w:val="004D5006"/>
    <w:rsid w:val="004D6DD9"/>
    <w:rsid w:val="004E1584"/>
    <w:rsid w:val="004E19BC"/>
    <w:rsid w:val="004E1F19"/>
    <w:rsid w:val="004E3F28"/>
    <w:rsid w:val="004F096D"/>
    <w:rsid w:val="004F14FA"/>
    <w:rsid w:val="004F4B21"/>
    <w:rsid w:val="004F5DF2"/>
    <w:rsid w:val="004F77B0"/>
    <w:rsid w:val="00500237"/>
    <w:rsid w:val="00503010"/>
    <w:rsid w:val="005046D2"/>
    <w:rsid w:val="005110E0"/>
    <w:rsid w:val="00532EC4"/>
    <w:rsid w:val="00534AC9"/>
    <w:rsid w:val="00536918"/>
    <w:rsid w:val="00536E69"/>
    <w:rsid w:val="00537866"/>
    <w:rsid w:val="00537AF5"/>
    <w:rsid w:val="005412FE"/>
    <w:rsid w:val="0054305C"/>
    <w:rsid w:val="0054428F"/>
    <w:rsid w:val="005447D5"/>
    <w:rsid w:val="0054702C"/>
    <w:rsid w:val="005558EA"/>
    <w:rsid w:val="00560AA3"/>
    <w:rsid w:val="00565371"/>
    <w:rsid w:val="00566E8C"/>
    <w:rsid w:val="005734D3"/>
    <w:rsid w:val="005752BD"/>
    <w:rsid w:val="005765FE"/>
    <w:rsid w:val="005824D2"/>
    <w:rsid w:val="00582F2E"/>
    <w:rsid w:val="005845E5"/>
    <w:rsid w:val="00585FE4"/>
    <w:rsid w:val="005877CB"/>
    <w:rsid w:val="00593F71"/>
    <w:rsid w:val="0059467D"/>
    <w:rsid w:val="00594915"/>
    <w:rsid w:val="005A450C"/>
    <w:rsid w:val="005A4CC9"/>
    <w:rsid w:val="005A580C"/>
    <w:rsid w:val="005A691C"/>
    <w:rsid w:val="005A7951"/>
    <w:rsid w:val="005B6F2B"/>
    <w:rsid w:val="005C296A"/>
    <w:rsid w:val="005C5D31"/>
    <w:rsid w:val="005D2A9F"/>
    <w:rsid w:val="005D6785"/>
    <w:rsid w:val="005E16A4"/>
    <w:rsid w:val="005E6AAD"/>
    <w:rsid w:val="005F0324"/>
    <w:rsid w:val="005F2534"/>
    <w:rsid w:val="005F2F06"/>
    <w:rsid w:val="006008DC"/>
    <w:rsid w:val="00600E72"/>
    <w:rsid w:val="00601D50"/>
    <w:rsid w:val="006049F5"/>
    <w:rsid w:val="00605B6C"/>
    <w:rsid w:val="00605B79"/>
    <w:rsid w:val="00606A05"/>
    <w:rsid w:val="00611322"/>
    <w:rsid w:val="006131AF"/>
    <w:rsid w:val="006166F8"/>
    <w:rsid w:val="0061694B"/>
    <w:rsid w:val="0062032D"/>
    <w:rsid w:val="00620AD1"/>
    <w:rsid w:val="00621560"/>
    <w:rsid w:val="00625D40"/>
    <w:rsid w:val="00632008"/>
    <w:rsid w:val="00632F5D"/>
    <w:rsid w:val="006367A1"/>
    <w:rsid w:val="00637936"/>
    <w:rsid w:val="00640190"/>
    <w:rsid w:val="00640B79"/>
    <w:rsid w:val="00643087"/>
    <w:rsid w:val="00645898"/>
    <w:rsid w:val="00646B4D"/>
    <w:rsid w:val="00650485"/>
    <w:rsid w:val="00651E2C"/>
    <w:rsid w:val="00655A8A"/>
    <w:rsid w:val="00656A40"/>
    <w:rsid w:val="0065755A"/>
    <w:rsid w:val="00660E3A"/>
    <w:rsid w:val="0067064E"/>
    <w:rsid w:val="00670FB3"/>
    <w:rsid w:val="00671110"/>
    <w:rsid w:val="006711FC"/>
    <w:rsid w:val="00672B1D"/>
    <w:rsid w:val="00684FCC"/>
    <w:rsid w:val="00685B71"/>
    <w:rsid w:val="00686B38"/>
    <w:rsid w:val="0068751C"/>
    <w:rsid w:val="00690E5E"/>
    <w:rsid w:val="006910F0"/>
    <w:rsid w:val="006912EC"/>
    <w:rsid w:val="00695703"/>
    <w:rsid w:val="0069741A"/>
    <w:rsid w:val="006A3572"/>
    <w:rsid w:val="006A493A"/>
    <w:rsid w:val="006A51D0"/>
    <w:rsid w:val="006A7EF8"/>
    <w:rsid w:val="006B0C09"/>
    <w:rsid w:val="006B1A42"/>
    <w:rsid w:val="006B53FC"/>
    <w:rsid w:val="006B68CF"/>
    <w:rsid w:val="006C0F40"/>
    <w:rsid w:val="006C4FC5"/>
    <w:rsid w:val="006C7DCC"/>
    <w:rsid w:val="006D12AC"/>
    <w:rsid w:val="006D3CBA"/>
    <w:rsid w:val="006D40A5"/>
    <w:rsid w:val="006D4264"/>
    <w:rsid w:val="006D5820"/>
    <w:rsid w:val="006D68AA"/>
    <w:rsid w:val="006E73C2"/>
    <w:rsid w:val="006F12F2"/>
    <w:rsid w:val="006F1B22"/>
    <w:rsid w:val="006F4D47"/>
    <w:rsid w:val="006F53A0"/>
    <w:rsid w:val="006F5B91"/>
    <w:rsid w:val="006F68A4"/>
    <w:rsid w:val="006F78E8"/>
    <w:rsid w:val="00700B0F"/>
    <w:rsid w:val="00701004"/>
    <w:rsid w:val="007243A6"/>
    <w:rsid w:val="00731DAD"/>
    <w:rsid w:val="0073283D"/>
    <w:rsid w:val="00741BC2"/>
    <w:rsid w:val="00744D30"/>
    <w:rsid w:val="00746ACD"/>
    <w:rsid w:val="0075620B"/>
    <w:rsid w:val="007570E1"/>
    <w:rsid w:val="007577E6"/>
    <w:rsid w:val="00760036"/>
    <w:rsid w:val="007658B4"/>
    <w:rsid w:val="00767CD4"/>
    <w:rsid w:val="007707A5"/>
    <w:rsid w:val="00771542"/>
    <w:rsid w:val="007724C7"/>
    <w:rsid w:val="007740AD"/>
    <w:rsid w:val="007740B9"/>
    <w:rsid w:val="00774FC3"/>
    <w:rsid w:val="007808CA"/>
    <w:rsid w:val="00781B63"/>
    <w:rsid w:val="0078267B"/>
    <w:rsid w:val="00784880"/>
    <w:rsid w:val="00787CB3"/>
    <w:rsid w:val="00794612"/>
    <w:rsid w:val="007A05EC"/>
    <w:rsid w:val="007A0C26"/>
    <w:rsid w:val="007A731B"/>
    <w:rsid w:val="007B2A2E"/>
    <w:rsid w:val="007C1844"/>
    <w:rsid w:val="007D14F3"/>
    <w:rsid w:val="007D385A"/>
    <w:rsid w:val="007D5A0D"/>
    <w:rsid w:val="007D6BDE"/>
    <w:rsid w:val="007D7C54"/>
    <w:rsid w:val="007E2E1C"/>
    <w:rsid w:val="007E369B"/>
    <w:rsid w:val="007E5E9C"/>
    <w:rsid w:val="007F35BB"/>
    <w:rsid w:val="007F4164"/>
    <w:rsid w:val="007F691C"/>
    <w:rsid w:val="008045CF"/>
    <w:rsid w:val="00804841"/>
    <w:rsid w:val="00804BC4"/>
    <w:rsid w:val="00804EBA"/>
    <w:rsid w:val="008075CD"/>
    <w:rsid w:val="00807F95"/>
    <w:rsid w:val="00807FE0"/>
    <w:rsid w:val="00813DB5"/>
    <w:rsid w:val="00815D41"/>
    <w:rsid w:val="00816FD1"/>
    <w:rsid w:val="00817857"/>
    <w:rsid w:val="0082336F"/>
    <w:rsid w:val="00825B8A"/>
    <w:rsid w:val="00825BB7"/>
    <w:rsid w:val="00825FD1"/>
    <w:rsid w:val="0082747D"/>
    <w:rsid w:val="008328D6"/>
    <w:rsid w:val="00835A00"/>
    <w:rsid w:val="00835CA5"/>
    <w:rsid w:val="00842276"/>
    <w:rsid w:val="00844378"/>
    <w:rsid w:val="00845010"/>
    <w:rsid w:val="00846063"/>
    <w:rsid w:val="008475F1"/>
    <w:rsid w:val="00847FA8"/>
    <w:rsid w:val="0085189B"/>
    <w:rsid w:val="008529D5"/>
    <w:rsid w:val="00854F51"/>
    <w:rsid w:val="00860474"/>
    <w:rsid w:val="00860BA1"/>
    <w:rsid w:val="0086129E"/>
    <w:rsid w:val="00861811"/>
    <w:rsid w:val="00862D76"/>
    <w:rsid w:val="008669E4"/>
    <w:rsid w:val="008673A2"/>
    <w:rsid w:val="0086752C"/>
    <w:rsid w:val="008711F8"/>
    <w:rsid w:val="008824EF"/>
    <w:rsid w:val="00882771"/>
    <w:rsid w:val="008829E4"/>
    <w:rsid w:val="008855E4"/>
    <w:rsid w:val="00886F33"/>
    <w:rsid w:val="00887EF8"/>
    <w:rsid w:val="00890F42"/>
    <w:rsid w:val="00891D57"/>
    <w:rsid w:val="00894C6E"/>
    <w:rsid w:val="008A1F34"/>
    <w:rsid w:val="008A41DF"/>
    <w:rsid w:val="008A5575"/>
    <w:rsid w:val="008A63B5"/>
    <w:rsid w:val="008A6892"/>
    <w:rsid w:val="008B14A6"/>
    <w:rsid w:val="008B1F75"/>
    <w:rsid w:val="008B3316"/>
    <w:rsid w:val="008B7FFB"/>
    <w:rsid w:val="008C54B5"/>
    <w:rsid w:val="008C58C4"/>
    <w:rsid w:val="008C7946"/>
    <w:rsid w:val="008C7C04"/>
    <w:rsid w:val="008C7F09"/>
    <w:rsid w:val="008D09D7"/>
    <w:rsid w:val="008D0D8F"/>
    <w:rsid w:val="008D5A2F"/>
    <w:rsid w:val="008D7912"/>
    <w:rsid w:val="008D7961"/>
    <w:rsid w:val="008E2F55"/>
    <w:rsid w:val="008E5047"/>
    <w:rsid w:val="008E68DD"/>
    <w:rsid w:val="008F36B2"/>
    <w:rsid w:val="008F5914"/>
    <w:rsid w:val="008F6A6F"/>
    <w:rsid w:val="0090527F"/>
    <w:rsid w:val="009056B4"/>
    <w:rsid w:val="00905A26"/>
    <w:rsid w:val="009122BB"/>
    <w:rsid w:val="0091583A"/>
    <w:rsid w:val="00920C9B"/>
    <w:rsid w:val="0092172B"/>
    <w:rsid w:val="00921777"/>
    <w:rsid w:val="00924C35"/>
    <w:rsid w:val="00924DEA"/>
    <w:rsid w:val="00926242"/>
    <w:rsid w:val="009319E3"/>
    <w:rsid w:val="009339F2"/>
    <w:rsid w:val="009353D7"/>
    <w:rsid w:val="00936339"/>
    <w:rsid w:val="00936DE7"/>
    <w:rsid w:val="0093765A"/>
    <w:rsid w:val="00940796"/>
    <w:rsid w:val="00943448"/>
    <w:rsid w:val="00946BC5"/>
    <w:rsid w:val="00954066"/>
    <w:rsid w:val="00954CB2"/>
    <w:rsid w:val="00956672"/>
    <w:rsid w:val="00962821"/>
    <w:rsid w:val="00962DFB"/>
    <w:rsid w:val="009630BD"/>
    <w:rsid w:val="00965306"/>
    <w:rsid w:val="009654DE"/>
    <w:rsid w:val="009719C2"/>
    <w:rsid w:val="00971B1C"/>
    <w:rsid w:val="00971D23"/>
    <w:rsid w:val="00973BEE"/>
    <w:rsid w:val="009753E7"/>
    <w:rsid w:val="00975E81"/>
    <w:rsid w:val="0097751A"/>
    <w:rsid w:val="00980BAC"/>
    <w:rsid w:val="00984CAB"/>
    <w:rsid w:val="00986EFD"/>
    <w:rsid w:val="009920F4"/>
    <w:rsid w:val="0099249D"/>
    <w:rsid w:val="00997072"/>
    <w:rsid w:val="009A643C"/>
    <w:rsid w:val="009A70B4"/>
    <w:rsid w:val="009B00B8"/>
    <w:rsid w:val="009B5957"/>
    <w:rsid w:val="009C724F"/>
    <w:rsid w:val="009D0AF7"/>
    <w:rsid w:val="009D1A09"/>
    <w:rsid w:val="009D2905"/>
    <w:rsid w:val="009E044D"/>
    <w:rsid w:val="009E0703"/>
    <w:rsid w:val="009E0CE3"/>
    <w:rsid w:val="009E12BA"/>
    <w:rsid w:val="009E223A"/>
    <w:rsid w:val="009E224C"/>
    <w:rsid w:val="009E2D46"/>
    <w:rsid w:val="009F3716"/>
    <w:rsid w:val="009F5161"/>
    <w:rsid w:val="009F7A09"/>
    <w:rsid w:val="00A01FA3"/>
    <w:rsid w:val="00A06AEA"/>
    <w:rsid w:val="00A0704F"/>
    <w:rsid w:val="00A10F49"/>
    <w:rsid w:val="00A123CB"/>
    <w:rsid w:val="00A12B25"/>
    <w:rsid w:val="00A322EB"/>
    <w:rsid w:val="00A331A9"/>
    <w:rsid w:val="00A3592A"/>
    <w:rsid w:val="00A41EE3"/>
    <w:rsid w:val="00A43D88"/>
    <w:rsid w:val="00A46873"/>
    <w:rsid w:val="00A47EAE"/>
    <w:rsid w:val="00A52AE3"/>
    <w:rsid w:val="00A559A2"/>
    <w:rsid w:val="00A567CD"/>
    <w:rsid w:val="00A616EF"/>
    <w:rsid w:val="00A65241"/>
    <w:rsid w:val="00A65280"/>
    <w:rsid w:val="00A67807"/>
    <w:rsid w:val="00A71DBA"/>
    <w:rsid w:val="00A82DC0"/>
    <w:rsid w:val="00A83257"/>
    <w:rsid w:val="00A834A7"/>
    <w:rsid w:val="00A8492A"/>
    <w:rsid w:val="00A84BF9"/>
    <w:rsid w:val="00A876AC"/>
    <w:rsid w:val="00A87A69"/>
    <w:rsid w:val="00A943D0"/>
    <w:rsid w:val="00A952E5"/>
    <w:rsid w:val="00A96676"/>
    <w:rsid w:val="00A97D15"/>
    <w:rsid w:val="00AA2DBA"/>
    <w:rsid w:val="00AA2E51"/>
    <w:rsid w:val="00AA379D"/>
    <w:rsid w:val="00AB0805"/>
    <w:rsid w:val="00AB218C"/>
    <w:rsid w:val="00AB4567"/>
    <w:rsid w:val="00AB5923"/>
    <w:rsid w:val="00AB5979"/>
    <w:rsid w:val="00AB5DAE"/>
    <w:rsid w:val="00AB61A2"/>
    <w:rsid w:val="00AB66E4"/>
    <w:rsid w:val="00AB7F41"/>
    <w:rsid w:val="00AC1352"/>
    <w:rsid w:val="00AC37EC"/>
    <w:rsid w:val="00AC6396"/>
    <w:rsid w:val="00AD58B2"/>
    <w:rsid w:val="00AE1357"/>
    <w:rsid w:val="00AE33FD"/>
    <w:rsid w:val="00AE34F0"/>
    <w:rsid w:val="00AF1273"/>
    <w:rsid w:val="00AF1F33"/>
    <w:rsid w:val="00AF28D0"/>
    <w:rsid w:val="00AF5301"/>
    <w:rsid w:val="00AF55C5"/>
    <w:rsid w:val="00AF5A01"/>
    <w:rsid w:val="00AF6673"/>
    <w:rsid w:val="00AF6FED"/>
    <w:rsid w:val="00B0078D"/>
    <w:rsid w:val="00B00C83"/>
    <w:rsid w:val="00B01655"/>
    <w:rsid w:val="00B06641"/>
    <w:rsid w:val="00B06677"/>
    <w:rsid w:val="00B06FEA"/>
    <w:rsid w:val="00B079AE"/>
    <w:rsid w:val="00B10C4E"/>
    <w:rsid w:val="00B1325A"/>
    <w:rsid w:val="00B175B7"/>
    <w:rsid w:val="00B17B67"/>
    <w:rsid w:val="00B25768"/>
    <w:rsid w:val="00B25F74"/>
    <w:rsid w:val="00B265D6"/>
    <w:rsid w:val="00B26E03"/>
    <w:rsid w:val="00B272E8"/>
    <w:rsid w:val="00B3192D"/>
    <w:rsid w:val="00B321D1"/>
    <w:rsid w:val="00B34DEF"/>
    <w:rsid w:val="00B36645"/>
    <w:rsid w:val="00B37CA0"/>
    <w:rsid w:val="00B44792"/>
    <w:rsid w:val="00B45579"/>
    <w:rsid w:val="00B4738E"/>
    <w:rsid w:val="00B56F66"/>
    <w:rsid w:val="00B571B6"/>
    <w:rsid w:val="00B572BD"/>
    <w:rsid w:val="00B735C7"/>
    <w:rsid w:val="00B7580D"/>
    <w:rsid w:val="00B77466"/>
    <w:rsid w:val="00B942EC"/>
    <w:rsid w:val="00B95036"/>
    <w:rsid w:val="00B958A7"/>
    <w:rsid w:val="00B962CC"/>
    <w:rsid w:val="00B96377"/>
    <w:rsid w:val="00BA178D"/>
    <w:rsid w:val="00BA405E"/>
    <w:rsid w:val="00BA5598"/>
    <w:rsid w:val="00BA566E"/>
    <w:rsid w:val="00BB215B"/>
    <w:rsid w:val="00BB21CA"/>
    <w:rsid w:val="00BB33FD"/>
    <w:rsid w:val="00BC084C"/>
    <w:rsid w:val="00BC0C82"/>
    <w:rsid w:val="00BC0F49"/>
    <w:rsid w:val="00BC4079"/>
    <w:rsid w:val="00BC4977"/>
    <w:rsid w:val="00BC5F36"/>
    <w:rsid w:val="00BC6932"/>
    <w:rsid w:val="00BD1074"/>
    <w:rsid w:val="00BD149A"/>
    <w:rsid w:val="00BD14BC"/>
    <w:rsid w:val="00BD37B8"/>
    <w:rsid w:val="00BD4F0D"/>
    <w:rsid w:val="00BE091F"/>
    <w:rsid w:val="00BE136B"/>
    <w:rsid w:val="00BE2197"/>
    <w:rsid w:val="00BE3A84"/>
    <w:rsid w:val="00BE41DB"/>
    <w:rsid w:val="00BE44FD"/>
    <w:rsid w:val="00BE749A"/>
    <w:rsid w:val="00BF09B3"/>
    <w:rsid w:val="00BF2480"/>
    <w:rsid w:val="00BF52E6"/>
    <w:rsid w:val="00BF60AD"/>
    <w:rsid w:val="00C02D12"/>
    <w:rsid w:val="00C1368E"/>
    <w:rsid w:val="00C1413F"/>
    <w:rsid w:val="00C1565C"/>
    <w:rsid w:val="00C1791B"/>
    <w:rsid w:val="00C20C52"/>
    <w:rsid w:val="00C22D06"/>
    <w:rsid w:val="00C30426"/>
    <w:rsid w:val="00C3212B"/>
    <w:rsid w:val="00C35593"/>
    <w:rsid w:val="00C433C4"/>
    <w:rsid w:val="00C4690C"/>
    <w:rsid w:val="00C56DC0"/>
    <w:rsid w:val="00C64ADD"/>
    <w:rsid w:val="00C66046"/>
    <w:rsid w:val="00C77560"/>
    <w:rsid w:val="00C80563"/>
    <w:rsid w:val="00C8374E"/>
    <w:rsid w:val="00C86BDE"/>
    <w:rsid w:val="00C910B0"/>
    <w:rsid w:val="00C92005"/>
    <w:rsid w:val="00C926DC"/>
    <w:rsid w:val="00C941B8"/>
    <w:rsid w:val="00CA0AF6"/>
    <w:rsid w:val="00CA14DB"/>
    <w:rsid w:val="00CA2B57"/>
    <w:rsid w:val="00CA7EC8"/>
    <w:rsid w:val="00CB0E25"/>
    <w:rsid w:val="00CB0F03"/>
    <w:rsid w:val="00CB50DD"/>
    <w:rsid w:val="00CC116E"/>
    <w:rsid w:val="00CC13F8"/>
    <w:rsid w:val="00CC294C"/>
    <w:rsid w:val="00CD3EF4"/>
    <w:rsid w:val="00CD612A"/>
    <w:rsid w:val="00CD69DE"/>
    <w:rsid w:val="00CD732C"/>
    <w:rsid w:val="00CE2869"/>
    <w:rsid w:val="00CE459D"/>
    <w:rsid w:val="00CE665D"/>
    <w:rsid w:val="00CE7834"/>
    <w:rsid w:val="00CF00AC"/>
    <w:rsid w:val="00CF5000"/>
    <w:rsid w:val="00CF5218"/>
    <w:rsid w:val="00CF5324"/>
    <w:rsid w:val="00D00929"/>
    <w:rsid w:val="00D031FE"/>
    <w:rsid w:val="00D036B5"/>
    <w:rsid w:val="00D04960"/>
    <w:rsid w:val="00D06256"/>
    <w:rsid w:val="00D07F89"/>
    <w:rsid w:val="00D112AD"/>
    <w:rsid w:val="00D1200B"/>
    <w:rsid w:val="00D13BE4"/>
    <w:rsid w:val="00D17DDA"/>
    <w:rsid w:val="00D21B35"/>
    <w:rsid w:val="00D2477D"/>
    <w:rsid w:val="00D33674"/>
    <w:rsid w:val="00D420AC"/>
    <w:rsid w:val="00D44A14"/>
    <w:rsid w:val="00D46525"/>
    <w:rsid w:val="00D50502"/>
    <w:rsid w:val="00D53600"/>
    <w:rsid w:val="00D550FE"/>
    <w:rsid w:val="00D554B1"/>
    <w:rsid w:val="00D57665"/>
    <w:rsid w:val="00D57A45"/>
    <w:rsid w:val="00D60308"/>
    <w:rsid w:val="00D61F2D"/>
    <w:rsid w:val="00D62725"/>
    <w:rsid w:val="00D650A1"/>
    <w:rsid w:val="00D66C17"/>
    <w:rsid w:val="00D726FF"/>
    <w:rsid w:val="00D72793"/>
    <w:rsid w:val="00D7557F"/>
    <w:rsid w:val="00D76049"/>
    <w:rsid w:val="00D76549"/>
    <w:rsid w:val="00D768D7"/>
    <w:rsid w:val="00D77851"/>
    <w:rsid w:val="00D812A5"/>
    <w:rsid w:val="00D8149C"/>
    <w:rsid w:val="00D8724D"/>
    <w:rsid w:val="00D90FD3"/>
    <w:rsid w:val="00D91363"/>
    <w:rsid w:val="00D931BA"/>
    <w:rsid w:val="00D949BB"/>
    <w:rsid w:val="00D96CBF"/>
    <w:rsid w:val="00DA32D2"/>
    <w:rsid w:val="00DA52CE"/>
    <w:rsid w:val="00DA5661"/>
    <w:rsid w:val="00DA618F"/>
    <w:rsid w:val="00DB147E"/>
    <w:rsid w:val="00DB3505"/>
    <w:rsid w:val="00DC275B"/>
    <w:rsid w:val="00DC2FF6"/>
    <w:rsid w:val="00DC6A7A"/>
    <w:rsid w:val="00DC7104"/>
    <w:rsid w:val="00DC7D58"/>
    <w:rsid w:val="00DD1181"/>
    <w:rsid w:val="00DD187E"/>
    <w:rsid w:val="00DD1E0D"/>
    <w:rsid w:val="00DD62B7"/>
    <w:rsid w:val="00DD7E08"/>
    <w:rsid w:val="00DE4841"/>
    <w:rsid w:val="00DE5C25"/>
    <w:rsid w:val="00DF257D"/>
    <w:rsid w:val="00DF377C"/>
    <w:rsid w:val="00DF592F"/>
    <w:rsid w:val="00DF6433"/>
    <w:rsid w:val="00DF6926"/>
    <w:rsid w:val="00DF6DBE"/>
    <w:rsid w:val="00E01267"/>
    <w:rsid w:val="00E02942"/>
    <w:rsid w:val="00E04C58"/>
    <w:rsid w:val="00E05893"/>
    <w:rsid w:val="00E0721C"/>
    <w:rsid w:val="00E077B0"/>
    <w:rsid w:val="00E117BE"/>
    <w:rsid w:val="00E124A4"/>
    <w:rsid w:val="00E16D03"/>
    <w:rsid w:val="00E20013"/>
    <w:rsid w:val="00E200F3"/>
    <w:rsid w:val="00E2048B"/>
    <w:rsid w:val="00E222CA"/>
    <w:rsid w:val="00E237DC"/>
    <w:rsid w:val="00E247EB"/>
    <w:rsid w:val="00E30771"/>
    <w:rsid w:val="00E33509"/>
    <w:rsid w:val="00E34615"/>
    <w:rsid w:val="00E34799"/>
    <w:rsid w:val="00E413B8"/>
    <w:rsid w:val="00E503A4"/>
    <w:rsid w:val="00E57E4D"/>
    <w:rsid w:val="00E57F9E"/>
    <w:rsid w:val="00E61044"/>
    <w:rsid w:val="00E62C1A"/>
    <w:rsid w:val="00E66445"/>
    <w:rsid w:val="00E71382"/>
    <w:rsid w:val="00E74BFD"/>
    <w:rsid w:val="00E8019B"/>
    <w:rsid w:val="00E815A7"/>
    <w:rsid w:val="00E82A48"/>
    <w:rsid w:val="00E85978"/>
    <w:rsid w:val="00E9258C"/>
    <w:rsid w:val="00E92A63"/>
    <w:rsid w:val="00E94A85"/>
    <w:rsid w:val="00EA1437"/>
    <w:rsid w:val="00EA1B8B"/>
    <w:rsid w:val="00EA2A99"/>
    <w:rsid w:val="00EB03C4"/>
    <w:rsid w:val="00EB06CD"/>
    <w:rsid w:val="00EB1226"/>
    <w:rsid w:val="00EB3116"/>
    <w:rsid w:val="00EB43A5"/>
    <w:rsid w:val="00EB4FBC"/>
    <w:rsid w:val="00EB64CD"/>
    <w:rsid w:val="00EC0065"/>
    <w:rsid w:val="00EC323A"/>
    <w:rsid w:val="00EC4BF6"/>
    <w:rsid w:val="00EC602B"/>
    <w:rsid w:val="00ED07DD"/>
    <w:rsid w:val="00ED0B63"/>
    <w:rsid w:val="00ED11CD"/>
    <w:rsid w:val="00ED468F"/>
    <w:rsid w:val="00ED4865"/>
    <w:rsid w:val="00ED51A8"/>
    <w:rsid w:val="00ED67A3"/>
    <w:rsid w:val="00EE139F"/>
    <w:rsid w:val="00EE6634"/>
    <w:rsid w:val="00EF0335"/>
    <w:rsid w:val="00EF652C"/>
    <w:rsid w:val="00EF70F1"/>
    <w:rsid w:val="00EF7643"/>
    <w:rsid w:val="00F00A00"/>
    <w:rsid w:val="00F01A54"/>
    <w:rsid w:val="00F07D03"/>
    <w:rsid w:val="00F118F6"/>
    <w:rsid w:val="00F119DC"/>
    <w:rsid w:val="00F15AD1"/>
    <w:rsid w:val="00F167B8"/>
    <w:rsid w:val="00F179C9"/>
    <w:rsid w:val="00F2459D"/>
    <w:rsid w:val="00F2528F"/>
    <w:rsid w:val="00F34D35"/>
    <w:rsid w:val="00F36027"/>
    <w:rsid w:val="00F37A20"/>
    <w:rsid w:val="00F40B69"/>
    <w:rsid w:val="00F41A31"/>
    <w:rsid w:val="00F43557"/>
    <w:rsid w:val="00F4356C"/>
    <w:rsid w:val="00F43EF4"/>
    <w:rsid w:val="00F44573"/>
    <w:rsid w:val="00F47E1B"/>
    <w:rsid w:val="00F504FC"/>
    <w:rsid w:val="00F515CD"/>
    <w:rsid w:val="00F620E2"/>
    <w:rsid w:val="00F65560"/>
    <w:rsid w:val="00F66E3B"/>
    <w:rsid w:val="00F67E52"/>
    <w:rsid w:val="00F725A8"/>
    <w:rsid w:val="00F72DD1"/>
    <w:rsid w:val="00F77D21"/>
    <w:rsid w:val="00F833FF"/>
    <w:rsid w:val="00F834B2"/>
    <w:rsid w:val="00F84D77"/>
    <w:rsid w:val="00F90C91"/>
    <w:rsid w:val="00F91670"/>
    <w:rsid w:val="00F95E41"/>
    <w:rsid w:val="00FA1B1A"/>
    <w:rsid w:val="00FA26EC"/>
    <w:rsid w:val="00FA6319"/>
    <w:rsid w:val="00FA74D9"/>
    <w:rsid w:val="00FB5BD6"/>
    <w:rsid w:val="00FB78D7"/>
    <w:rsid w:val="00FC0806"/>
    <w:rsid w:val="00FC3054"/>
    <w:rsid w:val="00FC48CC"/>
    <w:rsid w:val="00FC66CF"/>
    <w:rsid w:val="00FC7C50"/>
    <w:rsid w:val="00FD1784"/>
    <w:rsid w:val="00FD1AFF"/>
    <w:rsid w:val="00FD6FAC"/>
    <w:rsid w:val="00FD7152"/>
    <w:rsid w:val="00FD79EA"/>
    <w:rsid w:val="00FE0EDD"/>
    <w:rsid w:val="00FE3829"/>
    <w:rsid w:val="00FE48F5"/>
    <w:rsid w:val="00FE6BCC"/>
    <w:rsid w:val="00FE78C8"/>
    <w:rsid w:val="00FF2737"/>
    <w:rsid w:val="00FF3F08"/>
    <w:rsid w:val="00FF562C"/>
    <w:rsid w:val="00FF68D0"/>
    <w:rsid w:val="00FF7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5E12DA35"/>
  <w15:docId w15:val="{8EB289AE-B455-4A04-B015-DC8E7FA2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05C"/>
    <w:pPr>
      <w:spacing w:after="100"/>
    </w:pPr>
    <w:rPr>
      <w:sz w:val="21"/>
      <w:szCs w:val="21"/>
    </w:rPr>
  </w:style>
  <w:style w:type="paragraph" w:styleId="Heading1">
    <w:name w:val="heading 1"/>
    <w:basedOn w:val="Normal"/>
    <w:next w:val="Normal"/>
    <w:link w:val="Heading1Char"/>
    <w:uiPriority w:val="9"/>
    <w:qFormat/>
    <w:rsid w:val="000E1ACF"/>
    <w:pPr>
      <w:keepNext/>
      <w:keepLines/>
      <w:spacing w:before="240" w:after="0"/>
      <w:outlineLvl w:val="0"/>
    </w:pPr>
    <w:rPr>
      <w:rFonts w:ascii="Calibri Light" w:eastAsia="Times New Roman" w:hAnsi="Calibri Light"/>
      <w:color w:val="14578C"/>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Calibri Light" w:eastAsia="Times New Roman" w:hAnsi="Calibri Light"/>
      <w:color w:val="14578C"/>
      <w:sz w:val="26"/>
      <w:szCs w:val="26"/>
    </w:rPr>
  </w:style>
  <w:style w:type="paragraph" w:styleId="Heading3">
    <w:name w:val="heading 3"/>
    <w:basedOn w:val="Normal"/>
    <w:next w:val="Normal"/>
    <w:link w:val="Heading3Char"/>
    <w:uiPriority w:val="9"/>
    <w:unhideWhenUsed/>
    <w:qFormat/>
    <w:rsid w:val="00D2477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D2477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Calibri Light" w:eastAsia="Times New Roman" w:hAnsi="Calibri Light"/>
      <w:color w:val="72C9F1"/>
      <w:sz w:val="96"/>
      <w:szCs w:val="96"/>
    </w:rPr>
  </w:style>
  <w:style w:type="character" w:customStyle="1" w:styleId="TitleChar">
    <w:name w:val="Title Char"/>
    <w:link w:val="Title"/>
    <w:uiPriority w:val="10"/>
    <w:rsid w:val="000C5F65"/>
    <w:rPr>
      <w:rFonts w:ascii="Calibri Light" w:eastAsia="Times New Roman" w:hAnsi="Calibri Light" w:cs="Times New Roman"/>
      <w:color w:val="72C9F1"/>
      <w:sz w:val="96"/>
      <w:szCs w:val="96"/>
    </w:rPr>
  </w:style>
  <w:style w:type="character" w:customStyle="1" w:styleId="Heading1Char">
    <w:name w:val="Heading 1 Char"/>
    <w:link w:val="Heading1"/>
    <w:uiPriority w:val="9"/>
    <w:rsid w:val="000E1ACF"/>
    <w:rPr>
      <w:rFonts w:ascii="Calibri Light" w:eastAsia="Times New Roman" w:hAnsi="Calibri Light" w:cs="Times New Roman"/>
      <w:color w:val="14578C"/>
      <w:sz w:val="32"/>
      <w:szCs w:val="32"/>
    </w:rPr>
  </w:style>
  <w:style w:type="character" w:customStyle="1" w:styleId="Heading2Char">
    <w:name w:val="Heading 2 Char"/>
    <w:link w:val="Heading2"/>
    <w:uiPriority w:val="9"/>
    <w:rsid w:val="000E1ACF"/>
    <w:rPr>
      <w:rFonts w:ascii="Calibri Light" w:eastAsia="Times New Roman" w:hAnsi="Calibri Light" w:cs="Times New Roman"/>
      <w:color w:val="14578C"/>
      <w:sz w:val="26"/>
      <w:szCs w:val="26"/>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uiPriority w:val="22"/>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paragraph" w:styleId="Revision">
    <w:name w:val="Revision"/>
    <w:hidden/>
    <w:uiPriority w:val="99"/>
    <w:semiHidden/>
    <w:rsid w:val="00DD1181"/>
    <w:rPr>
      <w:sz w:val="21"/>
      <w:szCs w:val="21"/>
    </w:rPr>
  </w:style>
  <w:style w:type="paragraph" w:styleId="BalloonText">
    <w:name w:val="Balloon Text"/>
    <w:basedOn w:val="Normal"/>
    <w:link w:val="BalloonTextChar"/>
    <w:uiPriority w:val="99"/>
    <w:semiHidden/>
    <w:unhideWhenUsed/>
    <w:rsid w:val="00DD11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181"/>
    <w:rPr>
      <w:rFonts w:ascii="Tahoma" w:hAnsi="Tahoma" w:cs="Tahoma"/>
      <w:sz w:val="16"/>
      <w:szCs w:val="16"/>
    </w:rPr>
  </w:style>
  <w:style w:type="character" w:styleId="Hyperlink">
    <w:name w:val="Hyperlink"/>
    <w:uiPriority w:val="99"/>
    <w:unhideWhenUsed/>
    <w:rsid w:val="006912EC"/>
    <w:rPr>
      <w:color w:val="0000FF"/>
      <w:u w:val="single"/>
    </w:rPr>
  </w:style>
  <w:style w:type="paragraph" w:styleId="BodyText">
    <w:name w:val="Body Text"/>
    <w:basedOn w:val="Normal"/>
    <w:link w:val="BodyTextChar"/>
    <w:semiHidden/>
    <w:unhideWhenUsed/>
    <w:rsid w:val="006912EC"/>
    <w:pPr>
      <w:tabs>
        <w:tab w:val="left" w:pos="4860"/>
      </w:tabs>
      <w:spacing w:after="0"/>
    </w:pPr>
    <w:rPr>
      <w:rFonts w:ascii="Tahoma" w:eastAsia="Times New Roman" w:hAnsi="Tahoma" w:cs="Tahoma"/>
      <w:sz w:val="22"/>
      <w:szCs w:val="22"/>
    </w:rPr>
  </w:style>
  <w:style w:type="character" w:customStyle="1" w:styleId="BodyTextChar">
    <w:name w:val="Body Text Char"/>
    <w:basedOn w:val="DefaultParagraphFont"/>
    <w:link w:val="BodyText"/>
    <w:semiHidden/>
    <w:rsid w:val="006912EC"/>
    <w:rPr>
      <w:rFonts w:ascii="Tahoma" w:eastAsia="Times New Roman" w:hAnsi="Tahoma" w:cs="Tahoma"/>
      <w:sz w:val="22"/>
      <w:szCs w:val="22"/>
    </w:rPr>
  </w:style>
  <w:style w:type="paragraph" w:styleId="FootnoteText">
    <w:name w:val="footnote text"/>
    <w:basedOn w:val="Normal"/>
    <w:link w:val="FootnoteTextChar"/>
    <w:uiPriority w:val="99"/>
    <w:semiHidden/>
    <w:unhideWhenUsed/>
    <w:rsid w:val="009630BD"/>
    <w:pPr>
      <w:spacing w:after="0"/>
    </w:pPr>
    <w:rPr>
      <w:sz w:val="20"/>
      <w:szCs w:val="20"/>
    </w:rPr>
  </w:style>
  <w:style w:type="character" w:customStyle="1" w:styleId="FootnoteTextChar">
    <w:name w:val="Footnote Text Char"/>
    <w:basedOn w:val="DefaultParagraphFont"/>
    <w:link w:val="FootnoteText"/>
    <w:uiPriority w:val="99"/>
    <w:semiHidden/>
    <w:rsid w:val="009630BD"/>
  </w:style>
  <w:style w:type="character" w:styleId="FootnoteReference">
    <w:name w:val="footnote reference"/>
    <w:basedOn w:val="DefaultParagraphFont"/>
    <w:uiPriority w:val="99"/>
    <w:semiHidden/>
    <w:unhideWhenUsed/>
    <w:rsid w:val="009630BD"/>
    <w:rPr>
      <w:vertAlign w:val="superscript"/>
    </w:rPr>
  </w:style>
  <w:style w:type="character" w:styleId="FollowedHyperlink">
    <w:name w:val="FollowedHyperlink"/>
    <w:basedOn w:val="DefaultParagraphFont"/>
    <w:uiPriority w:val="99"/>
    <w:semiHidden/>
    <w:unhideWhenUsed/>
    <w:rsid w:val="00E0721C"/>
    <w:rPr>
      <w:color w:val="800080" w:themeColor="followedHyperlink"/>
      <w:u w:val="single"/>
    </w:rPr>
  </w:style>
  <w:style w:type="character" w:customStyle="1" w:styleId="Heading3Char">
    <w:name w:val="Heading 3 Char"/>
    <w:basedOn w:val="DefaultParagraphFont"/>
    <w:link w:val="Heading3"/>
    <w:uiPriority w:val="9"/>
    <w:rsid w:val="00D2477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D2477D"/>
    <w:rPr>
      <w:rFonts w:asciiTheme="majorHAnsi" w:eastAsiaTheme="majorEastAsia" w:hAnsiTheme="majorHAnsi" w:cstheme="majorBidi"/>
      <w:i/>
      <w:iCs/>
      <w:color w:val="365F91" w:themeColor="accent1" w:themeShade="BF"/>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1446077078">
      <w:bodyDiv w:val="1"/>
      <w:marLeft w:val="0"/>
      <w:marRight w:val="0"/>
      <w:marTop w:val="0"/>
      <w:marBottom w:val="0"/>
      <w:divBdr>
        <w:top w:val="none" w:sz="0" w:space="0" w:color="auto"/>
        <w:left w:val="none" w:sz="0" w:space="0" w:color="auto"/>
        <w:bottom w:val="none" w:sz="0" w:space="0" w:color="auto"/>
        <w:right w:val="none" w:sz="0" w:space="0" w:color="auto"/>
      </w:divBdr>
    </w:div>
    <w:div w:id="193397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www.nclack.k12.or.us/schoolboard/page/district-policies-0" TargetMode="External"/><Relationship Id="rId2" Type="http://schemas.openxmlformats.org/officeDocument/2006/relationships/hyperlink" Target="http://policy.osba.org/nclack/KL/KL%20R%201%20D1.PDF" TargetMode="External"/><Relationship Id="rId1" Type="http://schemas.openxmlformats.org/officeDocument/2006/relationships/hyperlink" Target="http://policy.osba.org/nclack/KL/KL%20D1.PDF" TargetMode="External"/><Relationship Id="rId4" Type="http://schemas.openxmlformats.org/officeDocument/2006/relationships/hyperlink" Target="http://www.nclack.k12.or.us/schoolboard/page/district-policies-0"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6B7821FDC7BD48A13F2855AB53D9B5" ma:contentTypeVersion="7" ma:contentTypeDescription="Create a new document." ma:contentTypeScope="" ma:versionID="dec2c8323c01a9855e4578c2cf2a8a55">
  <xsd:schema xmlns:xsd="http://www.w3.org/2001/XMLSchema" xmlns:xs="http://www.w3.org/2001/XMLSchema" xmlns:p="http://schemas.microsoft.com/office/2006/metadata/properties" xmlns:ns1="http://schemas.microsoft.com/sharepoint/v3" xmlns:ns2="ec60daf9-795a-4040-9785-6b9d8ae581da" xmlns:ns3="54031767-dd6d-417c-ab73-583408f47564" targetNamespace="http://schemas.microsoft.com/office/2006/metadata/properties" ma:root="true" ma:fieldsID="9df998df0582036031e4454fad688a46" ns1:_="" ns2:_="" ns3:_="">
    <xsd:import namespace="http://schemas.microsoft.com/sharepoint/v3"/>
    <xsd:import namespace="ec60daf9-795a-4040-9785-6b9d8ae581da"/>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1:PublishingStartDate" minOccurs="0"/>
                <xsd:element ref="ns1:PublishingExpiration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0daf9-795a-4040-9785-6b9d8ae581da" elementFormDefault="qualified">
    <xsd:import namespace="http://schemas.microsoft.com/office/2006/documentManagement/types"/>
    <xsd:import namespace="http://schemas.microsoft.com/office/infopath/2007/PartnerControls"/>
    <xsd:element name="Estimated_x0020_Creation_x0020_Date" ma:index="2" nillable="true" ma:displayName="Estimated Creation Date" ma:format="DateOnly" ma:internalName="Estimated_x0020_Creation_x0020_Date" ma:readOnly="false">
      <xsd:simpleType>
        <xsd:restriction base="dms:DateTime"/>
      </xsd:simpleType>
    </xsd:element>
    <xsd:element name="Remediation_x0020_Date" ma:index="3"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ec60daf9-795a-4040-9785-6b9d8ae581da" xsi:nil="true"/>
    <Priority xmlns="ec60daf9-795a-4040-9785-6b9d8ae581da">New</Priority>
    <Remediation_x0020_Date xmlns="ec60daf9-795a-4040-9785-6b9d8ae581da">2019-12-12T21:36:47+00:00</Remediation_x0020_Date>
  </documentManagement>
</p:properties>
</file>

<file path=customXml/itemProps1.xml><?xml version="1.0" encoding="utf-8"?>
<ds:datastoreItem xmlns:ds="http://schemas.openxmlformats.org/officeDocument/2006/customXml" ds:itemID="{6AEF439E-D0F2-4061-A6A4-A6236D5E546B}"/>
</file>

<file path=customXml/itemProps2.xml><?xml version="1.0" encoding="utf-8"?>
<ds:datastoreItem xmlns:ds="http://schemas.openxmlformats.org/officeDocument/2006/customXml" ds:itemID="{AA41A457-8007-4F34-8C64-8CD82D94E419}"/>
</file>

<file path=customXml/itemProps3.xml><?xml version="1.0" encoding="utf-8"?>
<ds:datastoreItem xmlns:ds="http://schemas.openxmlformats.org/officeDocument/2006/customXml" ds:itemID="{167555D7-262F-4811-8C37-EE067BC35782}"/>
</file>

<file path=customXml/itemProps4.xml><?xml version="1.0" encoding="utf-8"?>
<ds:datastoreItem xmlns:ds="http://schemas.openxmlformats.org/officeDocument/2006/customXml" ds:itemID="{B0139B12-8F84-4C82-84A5-4E9DD532DD2F}"/>
</file>

<file path=docProps/app.xml><?xml version="1.0" encoding="utf-8"?>
<Properties xmlns="http://schemas.openxmlformats.org/officeDocument/2006/extended-properties" xmlns:vt="http://schemas.openxmlformats.org/officeDocument/2006/docPropsVTypes">
  <Template>Normal</Template>
  <TotalTime>0</TotalTime>
  <Pages>36</Pages>
  <Words>14189</Words>
  <Characters>80880</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94880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MAYER Mark - ODE</dc:creator>
  <cp:lastModifiedBy>RUDY Peter - ODE</cp:lastModifiedBy>
  <cp:revision>2</cp:revision>
  <cp:lastPrinted>2018-07-23T22:44:00Z</cp:lastPrinted>
  <dcterms:created xsi:type="dcterms:W3CDTF">2019-12-12T19:37:00Z</dcterms:created>
  <dcterms:modified xsi:type="dcterms:W3CDTF">2019-12-12T19:37:00Z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0x010100516B7821FDC7BD48A13F2855AB53D9B5</vt:lpwstr>
  </property>
</Properties>
</file>