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D3" w:rsidRPr="005B54D3" w:rsidRDefault="005B54D3" w:rsidP="005B54D3">
      <w:pPr>
        <w:pStyle w:val="ListParagraph"/>
        <w:numPr>
          <w:ilvl w:val="0"/>
          <w:numId w:val="1"/>
        </w:numPr>
        <w:spacing w:before="0" w:after="0"/>
        <w:rPr>
          <w:sz w:val="20"/>
          <w:szCs w:val="20"/>
        </w:rPr>
      </w:pPr>
      <w:r w:rsidRPr="005B54D3">
        <w:rPr>
          <w:sz w:val="20"/>
          <w:szCs w:val="20"/>
        </w:rPr>
        <w:t>Weather and climate, forces and interactions, and life sciences (ecosystems) are more developed and rigorous in the NGSS standards than the previous state standards.</w:t>
      </w:r>
    </w:p>
    <w:p w:rsidR="005B54D3" w:rsidRPr="005B54D3" w:rsidRDefault="005B54D3" w:rsidP="005B54D3">
      <w:pPr>
        <w:pStyle w:val="ListParagraph"/>
        <w:numPr>
          <w:ilvl w:val="0"/>
          <w:numId w:val="1"/>
        </w:numPr>
        <w:spacing w:before="0" w:after="0"/>
        <w:rPr>
          <w:sz w:val="20"/>
          <w:szCs w:val="20"/>
        </w:rPr>
      </w:pPr>
      <w:r w:rsidRPr="005B54D3">
        <w:rPr>
          <w:sz w:val="20"/>
          <w:szCs w:val="20"/>
        </w:rPr>
        <w:t>Study of matter in the previous standards was moved to 2</w:t>
      </w:r>
      <w:r w:rsidRPr="005B54D3">
        <w:rPr>
          <w:sz w:val="20"/>
          <w:szCs w:val="20"/>
          <w:vertAlign w:val="superscript"/>
        </w:rPr>
        <w:t>nd</w:t>
      </w:r>
      <w:r w:rsidRPr="005B54D3">
        <w:rPr>
          <w:sz w:val="20"/>
          <w:szCs w:val="20"/>
        </w:rPr>
        <w:t xml:space="preserve"> and 5</w:t>
      </w:r>
      <w:r w:rsidRPr="005B54D3">
        <w:rPr>
          <w:sz w:val="20"/>
          <w:szCs w:val="20"/>
          <w:vertAlign w:val="superscript"/>
        </w:rPr>
        <w:t>th</w:t>
      </w:r>
      <w:r w:rsidRPr="005B54D3">
        <w:rPr>
          <w:sz w:val="20"/>
          <w:szCs w:val="20"/>
        </w:rPr>
        <w:t xml:space="preserve"> grade in the NGSS standards.</w:t>
      </w:r>
    </w:p>
    <w:p w:rsidR="005B54D3" w:rsidRPr="005B54D3" w:rsidRDefault="005B54D3" w:rsidP="005B54D3">
      <w:pPr>
        <w:pStyle w:val="ListParagraph"/>
        <w:numPr>
          <w:ilvl w:val="0"/>
          <w:numId w:val="1"/>
        </w:numPr>
        <w:spacing w:before="0" w:after="0"/>
        <w:rPr>
          <w:sz w:val="20"/>
          <w:szCs w:val="20"/>
        </w:rPr>
      </w:pPr>
      <w:r w:rsidRPr="005B54D3">
        <w:rPr>
          <w:sz w:val="20"/>
          <w:szCs w:val="20"/>
        </w:rPr>
        <w:t>Almost all standards in the 3-5 grade band remained intact, the greatest changes are the instructional approaches moving from content based to more performance based. In NGSS, students are asked to understand, use and apply scientific processes to a greater degree than in current state standards.</w:t>
      </w:r>
    </w:p>
    <w:p w:rsidR="005B54D3" w:rsidRPr="005B54D3" w:rsidRDefault="005B54D3" w:rsidP="005B54D3">
      <w:pPr>
        <w:pStyle w:val="ListParagraph"/>
        <w:numPr>
          <w:ilvl w:val="0"/>
          <w:numId w:val="1"/>
        </w:numPr>
        <w:spacing w:before="0" w:after="120"/>
        <w:rPr>
          <w:sz w:val="20"/>
          <w:szCs w:val="20"/>
        </w:rPr>
      </w:pPr>
      <w:r w:rsidRPr="005B54D3">
        <w:rPr>
          <w:sz w:val="20"/>
          <w:szCs w:val="20"/>
        </w:rPr>
        <w:t>Content is more integrated with scientific inquiry standards, increased rigor and real-world connections.</w:t>
      </w:r>
    </w:p>
    <w:tbl>
      <w:tblPr>
        <w:tblStyle w:val="TableGrid"/>
        <w:tblW w:w="14508" w:type="dxa"/>
        <w:tblLayout w:type="fixed"/>
        <w:tblLook w:val="04A0" w:firstRow="1" w:lastRow="0" w:firstColumn="1" w:lastColumn="0" w:noHBand="0" w:noVBand="1"/>
      </w:tblPr>
      <w:tblGrid>
        <w:gridCol w:w="4878"/>
        <w:gridCol w:w="2430"/>
        <w:gridCol w:w="990"/>
        <w:gridCol w:w="1080"/>
        <w:gridCol w:w="720"/>
        <w:gridCol w:w="4410"/>
      </w:tblGrid>
      <w:tr w:rsidR="0048522A" w:rsidTr="0048522A">
        <w:trPr>
          <w:cantSplit/>
          <w:trHeight w:val="278"/>
          <w:tblHeader/>
        </w:trPr>
        <w:tc>
          <w:tcPr>
            <w:tcW w:w="4878" w:type="dxa"/>
          </w:tcPr>
          <w:p w:rsidR="00094C40" w:rsidRPr="00FD57EF" w:rsidRDefault="00094C40">
            <w:pPr>
              <w:rPr>
                <w:sz w:val="22"/>
              </w:rPr>
            </w:pPr>
            <w:r w:rsidRPr="00FD57EF">
              <w:rPr>
                <w:sz w:val="22"/>
              </w:rPr>
              <w:t>NGSS PE</w:t>
            </w:r>
          </w:p>
        </w:tc>
        <w:tc>
          <w:tcPr>
            <w:tcW w:w="2430" w:type="dxa"/>
          </w:tcPr>
          <w:p w:rsidR="00094C40" w:rsidRPr="00FD57EF" w:rsidRDefault="00D7122B">
            <w:pPr>
              <w:rPr>
                <w:sz w:val="22"/>
              </w:rPr>
            </w:pPr>
            <w:r w:rsidRPr="00FD57EF">
              <w:rPr>
                <w:sz w:val="22"/>
              </w:rPr>
              <w:t>ORSS</w:t>
            </w:r>
          </w:p>
        </w:tc>
        <w:tc>
          <w:tcPr>
            <w:tcW w:w="990" w:type="dxa"/>
          </w:tcPr>
          <w:p w:rsidR="00094C40" w:rsidRPr="00FD57EF" w:rsidRDefault="00094C40" w:rsidP="003F28B2">
            <w:pPr>
              <w:rPr>
                <w:sz w:val="22"/>
              </w:rPr>
            </w:pPr>
            <w:r w:rsidRPr="00FD57EF">
              <w:rPr>
                <w:sz w:val="22"/>
              </w:rPr>
              <w:t>Content</w:t>
            </w:r>
          </w:p>
        </w:tc>
        <w:tc>
          <w:tcPr>
            <w:tcW w:w="1080" w:type="dxa"/>
          </w:tcPr>
          <w:p w:rsidR="00094C40" w:rsidRPr="00FD57EF" w:rsidRDefault="00094C40" w:rsidP="003F28B2">
            <w:pPr>
              <w:rPr>
                <w:sz w:val="22"/>
              </w:rPr>
            </w:pPr>
            <w:r w:rsidRPr="00FD57EF">
              <w:rPr>
                <w:sz w:val="22"/>
              </w:rPr>
              <w:t xml:space="preserve">Practice </w:t>
            </w:r>
          </w:p>
        </w:tc>
        <w:tc>
          <w:tcPr>
            <w:tcW w:w="720" w:type="dxa"/>
          </w:tcPr>
          <w:p w:rsidR="00094C40" w:rsidRPr="00FD57EF" w:rsidRDefault="00094C40" w:rsidP="003F28B2">
            <w:pPr>
              <w:rPr>
                <w:sz w:val="22"/>
              </w:rPr>
            </w:pPr>
            <w:r w:rsidRPr="00FD57EF">
              <w:rPr>
                <w:sz w:val="22"/>
              </w:rPr>
              <w:t>CCC</w:t>
            </w:r>
          </w:p>
        </w:tc>
        <w:tc>
          <w:tcPr>
            <w:tcW w:w="4410" w:type="dxa"/>
          </w:tcPr>
          <w:p w:rsidR="00094C40" w:rsidRPr="00FD57EF" w:rsidRDefault="00094C40">
            <w:pPr>
              <w:rPr>
                <w:sz w:val="22"/>
              </w:rPr>
            </w:pPr>
            <w:r w:rsidRPr="00FD57EF">
              <w:rPr>
                <w:sz w:val="22"/>
              </w:rPr>
              <w:t>Notes</w:t>
            </w:r>
            <w:r w:rsidR="00D7122B" w:rsidRPr="00FD57EF">
              <w:rPr>
                <w:sz w:val="22"/>
              </w:rPr>
              <w:t xml:space="preserve"> on Alignment</w:t>
            </w:r>
          </w:p>
        </w:tc>
      </w:tr>
      <w:tr w:rsidR="00AA43F9" w:rsidTr="0048522A">
        <w:trPr>
          <w:cantSplit/>
          <w:trHeight w:val="250"/>
        </w:trPr>
        <w:tc>
          <w:tcPr>
            <w:tcW w:w="14508" w:type="dxa"/>
            <w:gridSpan w:val="6"/>
          </w:tcPr>
          <w:p w:rsidR="00AA43F9" w:rsidRPr="00FE285F" w:rsidRDefault="00CA58BB">
            <w:pPr>
              <w:rPr>
                <w:sz w:val="22"/>
              </w:rPr>
            </w:pPr>
            <w:r w:rsidRPr="00CA58BB">
              <w:rPr>
                <w:sz w:val="22"/>
              </w:rPr>
              <w:t>3-PS2 Motion and Stability: Forces and Interactions</w:t>
            </w:r>
          </w:p>
        </w:tc>
      </w:tr>
      <w:tr w:rsidR="0048522A" w:rsidTr="0048522A">
        <w:trPr>
          <w:cantSplit/>
          <w:trHeight w:val="250"/>
        </w:trPr>
        <w:tc>
          <w:tcPr>
            <w:tcW w:w="4878" w:type="dxa"/>
          </w:tcPr>
          <w:p w:rsidR="00CA58BB" w:rsidRPr="00CA58BB" w:rsidRDefault="00CA58BB" w:rsidP="00CA58BB">
            <w:pPr>
              <w:rPr>
                <w:sz w:val="20"/>
                <w:szCs w:val="20"/>
              </w:rPr>
            </w:pPr>
            <w:r w:rsidRPr="00CA58BB">
              <w:rPr>
                <w:sz w:val="20"/>
                <w:szCs w:val="20"/>
              </w:rPr>
              <w:t>3-PS2-1.</w:t>
            </w:r>
          </w:p>
          <w:p w:rsidR="00094C40" w:rsidRPr="00CA58BB" w:rsidRDefault="00CA58BB" w:rsidP="00CA58BB">
            <w:pPr>
              <w:rPr>
                <w:sz w:val="18"/>
                <w:szCs w:val="18"/>
              </w:rPr>
            </w:pPr>
            <w:r w:rsidRPr="00CA58BB">
              <w:rPr>
                <w:sz w:val="18"/>
                <w:szCs w:val="18"/>
              </w:rPr>
              <w:t>Plan and conduct an investigation to provide evidence of the effects of balanced and unbalanced forces on the motion of an object.</w:t>
            </w:r>
          </w:p>
        </w:tc>
        <w:tc>
          <w:tcPr>
            <w:tcW w:w="2430" w:type="dxa"/>
          </w:tcPr>
          <w:p w:rsidR="008C3870" w:rsidRPr="005B54D3" w:rsidRDefault="009955F6">
            <w:pPr>
              <w:rPr>
                <w:rFonts w:cs="Arial"/>
                <w:sz w:val="20"/>
                <w:szCs w:val="20"/>
              </w:rPr>
            </w:pPr>
            <w:r w:rsidRPr="005B54D3">
              <w:rPr>
                <w:rFonts w:cs="Arial"/>
                <w:sz w:val="20"/>
                <w:szCs w:val="20"/>
              </w:rPr>
              <w:t>3.2P.1</w:t>
            </w:r>
          </w:p>
          <w:p w:rsidR="00094C40" w:rsidRPr="005B54D3" w:rsidRDefault="008C3870">
            <w:pPr>
              <w:rPr>
                <w:rFonts w:cs="Arial"/>
                <w:sz w:val="20"/>
                <w:szCs w:val="20"/>
              </w:rPr>
            </w:pPr>
            <w:r w:rsidRPr="005B54D3">
              <w:rPr>
                <w:rFonts w:cs="Arial"/>
                <w:sz w:val="20"/>
                <w:szCs w:val="20"/>
              </w:rPr>
              <w:t xml:space="preserve">5.2P.1  </w:t>
            </w:r>
          </w:p>
          <w:p w:rsidR="008C3870" w:rsidRPr="005B54D3" w:rsidRDefault="008C3870">
            <w:pPr>
              <w:rPr>
                <w:rFonts w:cs="Arial"/>
                <w:sz w:val="20"/>
                <w:szCs w:val="20"/>
              </w:rPr>
            </w:pPr>
            <w:r w:rsidRPr="005B54D3">
              <w:rPr>
                <w:rFonts w:cs="Arial"/>
                <w:sz w:val="20"/>
                <w:szCs w:val="20"/>
              </w:rPr>
              <w:t>3.3S.1</w:t>
            </w:r>
          </w:p>
          <w:p w:rsidR="000819EB" w:rsidRPr="005B54D3" w:rsidRDefault="000819EB">
            <w:pPr>
              <w:rPr>
                <w:rFonts w:cs="Arial"/>
                <w:sz w:val="20"/>
                <w:szCs w:val="20"/>
              </w:rPr>
            </w:pPr>
            <w:r w:rsidRPr="005B54D3">
              <w:rPr>
                <w:rFonts w:cs="Arial"/>
                <w:sz w:val="20"/>
                <w:szCs w:val="20"/>
              </w:rPr>
              <w:t>3.3S.2</w:t>
            </w:r>
          </w:p>
        </w:tc>
        <w:tc>
          <w:tcPr>
            <w:tcW w:w="990" w:type="dxa"/>
          </w:tcPr>
          <w:p w:rsidR="008C3870" w:rsidRPr="005B54D3" w:rsidRDefault="008C3870">
            <w:pPr>
              <w:rPr>
                <w:rFonts w:cs="Arial"/>
                <w:sz w:val="20"/>
                <w:szCs w:val="20"/>
              </w:rPr>
            </w:pPr>
            <w:r w:rsidRPr="005B54D3">
              <w:rPr>
                <w:rFonts w:cs="Arial"/>
                <w:sz w:val="20"/>
                <w:szCs w:val="20"/>
              </w:rPr>
              <w:t>S</w:t>
            </w:r>
          </w:p>
          <w:p w:rsidR="008C3870" w:rsidRPr="005B54D3" w:rsidRDefault="000819EB">
            <w:pPr>
              <w:rPr>
                <w:rFonts w:cs="Arial"/>
                <w:sz w:val="20"/>
                <w:szCs w:val="20"/>
              </w:rPr>
            </w:pPr>
            <w:r w:rsidRPr="005B54D3">
              <w:rPr>
                <w:rFonts w:cs="Arial"/>
                <w:sz w:val="20"/>
                <w:szCs w:val="20"/>
              </w:rPr>
              <w:t>D</w:t>
            </w:r>
            <w:r w:rsidR="00F24BBF" w:rsidRPr="005B54D3">
              <w:rPr>
                <w:rFonts w:cs="Arial"/>
                <w:sz w:val="20"/>
                <w:szCs w:val="20"/>
              </w:rPr>
              <w:t>/S</w:t>
            </w:r>
          </w:p>
        </w:tc>
        <w:tc>
          <w:tcPr>
            <w:tcW w:w="1080" w:type="dxa"/>
          </w:tcPr>
          <w:p w:rsidR="00094C40" w:rsidRPr="005B54D3" w:rsidRDefault="00094C40">
            <w:pPr>
              <w:rPr>
                <w:rFonts w:cs="Arial"/>
                <w:sz w:val="20"/>
                <w:szCs w:val="20"/>
              </w:rPr>
            </w:pPr>
          </w:p>
          <w:p w:rsidR="000819EB" w:rsidRPr="005B54D3" w:rsidRDefault="000819EB">
            <w:pPr>
              <w:rPr>
                <w:rFonts w:cs="Arial"/>
                <w:sz w:val="20"/>
                <w:szCs w:val="20"/>
              </w:rPr>
            </w:pPr>
          </w:p>
          <w:p w:rsidR="000819EB" w:rsidRPr="005B54D3" w:rsidRDefault="000819EB">
            <w:pPr>
              <w:rPr>
                <w:rFonts w:cs="Arial"/>
                <w:sz w:val="20"/>
                <w:szCs w:val="20"/>
              </w:rPr>
            </w:pPr>
            <w:r w:rsidRPr="005B54D3">
              <w:rPr>
                <w:rFonts w:cs="Arial"/>
                <w:sz w:val="20"/>
                <w:szCs w:val="20"/>
              </w:rPr>
              <w:t>S</w:t>
            </w:r>
          </w:p>
          <w:p w:rsidR="000819EB" w:rsidRPr="005B54D3" w:rsidRDefault="000819EB">
            <w:pPr>
              <w:rPr>
                <w:rFonts w:cs="Arial"/>
                <w:sz w:val="20"/>
                <w:szCs w:val="20"/>
              </w:rPr>
            </w:pPr>
            <w:r w:rsidRPr="005B54D3">
              <w:rPr>
                <w:rFonts w:cs="Arial"/>
                <w:sz w:val="20"/>
                <w:szCs w:val="20"/>
              </w:rPr>
              <w:t>S</w:t>
            </w:r>
          </w:p>
        </w:tc>
        <w:tc>
          <w:tcPr>
            <w:tcW w:w="720" w:type="dxa"/>
          </w:tcPr>
          <w:p w:rsidR="008B423D" w:rsidRPr="005B54D3" w:rsidRDefault="00A81B27">
            <w:pPr>
              <w:rPr>
                <w:rFonts w:cs="Arial"/>
                <w:sz w:val="20"/>
                <w:szCs w:val="20"/>
              </w:rPr>
            </w:pPr>
            <w:r w:rsidRPr="005B54D3">
              <w:rPr>
                <w:rFonts w:cs="Arial"/>
                <w:sz w:val="20"/>
                <w:szCs w:val="20"/>
              </w:rPr>
              <w:t>N</w:t>
            </w:r>
          </w:p>
          <w:p w:rsidR="00A81B27" w:rsidRPr="005B54D3" w:rsidRDefault="00A81B27">
            <w:pPr>
              <w:rPr>
                <w:rFonts w:cs="Arial"/>
                <w:sz w:val="20"/>
                <w:szCs w:val="20"/>
              </w:rPr>
            </w:pPr>
          </w:p>
          <w:p w:rsidR="00A81B27" w:rsidRPr="005B54D3" w:rsidRDefault="00A81B27">
            <w:pPr>
              <w:rPr>
                <w:rFonts w:cs="Arial"/>
                <w:sz w:val="20"/>
                <w:szCs w:val="20"/>
              </w:rPr>
            </w:pPr>
          </w:p>
        </w:tc>
        <w:tc>
          <w:tcPr>
            <w:tcW w:w="4410" w:type="dxa"/>
          </w:tcPr>
          <w:p w:rsidR="00094C40" w:rsidRPr="005B54D3" w:rsidRDefault="008B423D">
            <w:pPr>
              <w:rPr>
                <w:rFonts w:cs="Arial"/>
                <w:sz w:val="20"/>
                <w:szCs w:val="20"/>
              </w:rPr>
            </w:pPr>
            <w:r w:rsidRPr="005B54D3">
              <w:rPr>
                <w:rFonts w:cs="Arial"/>
                <w:sz w:val="20"/>
                <w:szCs w:val="20"/>
              </w:rPr>
              <w:t>Changed from interaction and change to cause and effect and patterns</w:t>
            </w:r>
          </w:p>
        </w:tc>
      </w:tr>
      <w:tr w:rsidR="009E578A" w:rsidTr="0048522A">
        <w:trPr>
          <w:cantSplit/>
          <w:trHeight w:val="250"/>
        </w:trPr>
        <w:tc>
          <w:tcPr>
            <w:tcW w:w="4878" w:type="dxa"/>
          </w:tcPr>
          <w:p w:rsidR="009E578A" w:rsidRPr="00CA58BB" w:rsidRDefault="009E578A" w:rsidP="00CA58BB">
            <w:pPr>
              <w:rPr>
                <w:sz w:val="20"/>
                <w:szCs w:val="20"/>
              </w:rPr>
            </w:pPr>
            <w:r w:rsidRPr="00CA58BB">
              <w:rPr>
                <w:sz w:val="20"/>
                <w:szCs w:val="20"/>
              </w:rPr>
              <w:t>3-PS2-2.</w:t>
            </w:r>
          </w:p>
          <w:p w:rsidR="009E578A" w:rsidRPr="00CA58BB" w:rsidRDefault="009E578A" w:rsidP="00CA58BB">
            <w:pPr>
              <w:rPr>
                <w:sz w:val="18"/>
                <w:szCs w:val="18"/>
              </w:rPr>
            </w:pPr>
            <w:r w:rsidRPr="00CA58BB">
              <w:rPr>
                <w:sz w:val="18"/>
                <w:szCs w:val="18"/>
              </w:rPr>
              <w:t>Make observations and/or measurements of an object’s motion to provide evidence that that a pattern can be used to predict future motion.</w:t>
            </w:r>
          </w:p>
        </w:tc>
        <w:tc>
          <w:tcPr>
            <w:tcW w:w="2430" w:type="dxa"/>
          </w:tcPr>
          <w:p w:rsidR="009E578A" w:rsidRPr="005B54D3" w:rsidRDefault="009E578A">
            <w:pPr>
              <w:rPr>
                <w:rFonts w:cs="Arial"/>
                <w:sz w:val="20"/>
                <w:szCs w:val="20"/>
              </w:rPr>
            </w:pPr>
            <w:r w:rsidRPr="005B54D3">
              <w:rPr>
                <w:rFonts w:cs="Arial"/>
                <w:sz w:val="20"/>
                <w:szCs w:val="20"/>
              </w:rPr>
              <w:t>3.3S.1</w:t>
            </w:r>
          </w:p>
          <w:p w:rsidR="009E578A" w:rsidRPr="005B54D3" w:rsidRDefault="009E578A">
            <w:pPr>
              <w:rPr>
                <w:rFonts w:cs="Arial"/>
                <w:sz w:val="20"/>
                <w:szCs w:val="20"/>
              </w:rPr>
            </w:pPr>
            <w:r w:rsidRPr="005B54D3">
              <w:rPr>
                <w:rFonts w:cs="Arial"/>
                <w:sz w:val="20"/>
                <w:szCs w:val="20"/>
              </w:rPr>
              <w:t>3.3S.2</w:t>
            </w:r>
          </w:p>
          <w:p w:rsidR="009E578A" w:rsidRPr="005B54D3" w:rsidRDefault="009E578A">
            <w:pPr>
              <w:rPr>
                <w:rFonts w:cs="Arial"/>
                <w:sz w:val="20"/>
                <w:szCs w:val="20"/>
              </w:rPr>
            </w:pPr>
            <w:r w:rsidRPr="005B54D3">
              <w:rPr>
                <w:rFonts w:cs="Arial"/>
                <w:sz w:val="20"/>
                <w:szCs w:val="20"/>
              </w:rPr>
              <w:t>3.3S.3</w:t>
            </w:r>
          </w:p>
          <w:p w:rsidR="009E578A" w:rsidRPr="005B54D3" w:rsidRDefault="009E578A">
            <w:pPr>
              <w:rPr>
                <w:rFonts w:cs="Arial"/>
                <w:sz w:val="20"/>
                <w:szCs w:val="20"/>
              </w:rPr>
            </w:pPr>
            <w:r w:rsidRPr="005B54D3">
              <w:rPr>
                <w:rFonts w:cs="Arial"/>
                <w:sz w:val="20"/>
                <w:szCs w:val="20"/>
              </w:rPr>
              <w:t>3.2P.1</w:t>
            </w:r>
          </w:p>
        </w:tc>
        <w:tc>
          <w:tcPr>
            <w:tcW w:w="990" w:type="dxa"/>
          </w:tcPr>
          <w:p w:rsidR="009E578A" w:rsidRPr="005B54D3" w:rsidRDefault="009E578A">
            <w:pPr>
              <w:rPr>
                <w:rFonts w:cs="Arial"/>
                <w:sz w:val="20"/>
                <w:szCs w:val="20"/>
              </w:rPr>
            </w:pPr>
          </w:p>
          <w:p w:rsidR="009E578A" w:rsidRPr="005B54D3" w:rsidRDefault="009E578A">
            <w:pPr>
              <w:rPr>
                <w:rFonts w:cs="Arial"/>
                <w:sz w:val="20"/>
                <w:szCs w:val="20"/>
              </w:rPr>
            </w:pPr>
          </w:p>
          <w:p w:rsidR="009E578A" w:rsidRPr="005B54D3" w:rsidRDefault="009E578A">
            <w:pPr>
              <w:rPr>
                <w:rFonts w:cs="Arial"/>
                <w:sz w:val="20"/>
                <w:szCs w:val="20"/>
              </w:rPr>
            </w:pPr>
          </w:p>
          <w:p w:rsidR="009E578A" w:rsidRPr="005B54D3" w:rsidRDefault="009E578A">
            <w:pPr>
              <w:rPr>
                <w:rFonts w:cs="Arial"/>
                <w:sz w:val="20"/>
                <w:szCs w:val="20"/>
              </w:rPr>
            </w:pPr>
            <w:r w:rsidRPr="005B54D3">
              <w:rPr>
                <w:rFonts w:cs="Arial"/>
                <w:sz w:val="20"/>
                <w:szCs w:val="20"/>
              </w:rPr>
              <w:t>S</w:t>
            </w:r>
          </w:p>
        </w:tc>
        <w:tc>
          <w:tcPr>
            <w:tcW w:w="1080" w:type="dxa"/>
          </w:tcPr>
          <w:p w:rsidR="009E578A" w:rsidRPr="005B54D3" w:rsidRDefault="009E578A">
            <w:pPr>
              <w:rPr>
                <w:rFonts w:cs="Arial"/>
                <w:sz w:val="20"/>
                <w:szCs w:val="20"/>
              </w:rPr>
            </w:pPr>
            <w:r w:rsidRPr="005B54D3">
              <w:rPr>
                <w:rFonts w:cs="Arial"/>
                <w:sz w:val="20"/>
                <w:szCs w:val="20"/>
              </w:rPr>
              <w:t>S</w:t>
            </w:r>
          </w:p>
          <w:p w:rsidR="009E578A" w:rsidRPr="005B54D3" w:rsidRDefault="009E578A">
            <w:pPr>
              <w:rPr>
                <w:rFonts w:cs="Arial"/>
                <w:sz w:val="20"/>
                <w:szCs w:val="20"/>
              </w:rPr>
            </w:pPr>
            <w:r w:rsidRPr="005B54D3">
              <w:rPr>
                <w:rFonts w:cs="Arial"/>
                <w:sz w:val="20"/>
                <w:szCs w:val="20"/>
              </w:rPr>
              <w:t>S</w:t>
            </w:r>
          </w:p>
          <w:p w:rsidR="009E578A" w:rsidRPr="005B54D3" w:rsidRDefault="009E578A">
            <w:pPr>
              <w:rPr>
                <w:rFonts w:cs="Arial"/>
                <w:sz w:val="20"/>
                <w:szCs w:val="20"/>
              </w:rPr>
            </w:pPr>
            <w:r w:rsidRPr="005B54D3">
              <w:rPr>
                <w:rFonts w:cs="Arial"/>
                <w:sz w:val="20"/>
                <w:szCs w:val="20"/>
              </w:rPr>
              <w:t>S</w:t>
            </w:r>
          </w:p>
        </w:tc>
        <w:tc>
          <w:tcPr>
            <w:tcW w:w="720" w:type="dxa"/>
          </w:tcPr>
          <w:p w:rsidR="009E578A" w:rsidRPr="005B54D3" w:rsidRDefault="00A81B27">
            <w:pPr>
              <w:rPr>
                <w:rFonts w:cs="Arial"/>
                <w:sz w:val="20"/>
                <w:szCs w:val="20"/>
              </w:rPr>
            </w:pPr>
            <w:r w:rsidRPr="005B54D3">
              <w:rPr>
                <w:rFonts w:cs="Arial"/>
                <w:sz w:val="20"/>
                <w:szCs w:val="20"/>
              </w:rPr>
              <w:t>N</w:t>
            </w:r>
          </w:p>
        </w:tc>
        <w:tc>
          <w:tcPr>
            <w:tcW w:w="4410" w:type="dxa"/>
          </w:tcPr>
          <w:p w:rsidR="009E578A" w:rsidRPr="005B54D3" w:rsidRDefault="009E578A" w:rsidP="000D79F9">
            <w:pPr>
              <w:rPr>
                <w:rFonts w:cs="Arial"/>
                <w:sz w:val="20"/>
                <w:szCs w:val="20"/>
              </w:rPr>
            </w:pPr>
            <w:r w:rsidRPr="005B54D3">
              <w:rPr>
                <w:rFonts w:cs="Arial"/>
                <w:sz w:val="20"/>
                <w:szCs w:val="20"/>
              </w:rPr>
              <w:t>Changed from interaction and change to cause and effect and patterns</w:t>
            </w:r>
          </w:p>
        </w:tc>
      </w:tr>
      <w:tr w:rsidR="00812BD1" w:rsidTr="0048522A">
        <w:trPr>
          <w:cantSplit/>
          <w:trHeight w:val="250"/>
        </w:trPr>
        <w:tc>
          <w:tcPr>
            <w:tcW w:w="4878" w:type="dxa"/>
          </w:tcPr>
          <w:p w:rsidR="00812BD1" w:rsidRPr="00CA58BB" w:rsidRDefault="00812BD1" w:rsidP="00CA58BB">
            <w:pPr>
              <w:rPr>
                <w:sz w:val="20"/>
                <w:szCs w:val="20"/>
              </w:rPr>
            </w:pPr>
            <w:r w:rsidRPr="00CA58BB">
              <w:rPr>
                <w:sz w:val="20"/>
                <w:szCs w:val="20"/>
              </w:rPr>
              <w:t>3-PS2-3.</w:t>
            </w:r>
          </w:p>
          <w:p w:rsidR="00812BD1" w:rsidRPr="00CA58BB" w:rsidRDefault="00812BD1" w:rsidP="00CA58BB">
            <w:pPr>
              <w:rPr>
                <w:sz w:val="18"/>
                <w:szCs w:val="18"/>
              </w:rPr>
            </w:pPr>
            <w:r w:rsidRPr="00CA58BB">
              <w:rPr>
                <w:sz w:val="18"/>
                <w:szCs w:val="18"/>
              </w:rPr>
              <w:t>Ask questions to determine cause and effect relationships of electric or magnetic interactions between two objects not in contact with each other.</w:t>
            </w:r>
          </w:p>
        </w:tc>
        <w:tc>
          <w:tcPr>
            <w:tcW w:w="2430" w:type="dxa"/>
          </w:tcPr>
          <w:p w:rsidR="00812BD1" w:rsidRPr="005B54D3" w:rsidRDefault="00812BD1">
            <w:pPr>
              <w:rPr>
                <w:rFonts w:cs="Arial"/>
                <w:sz w:val="20"/>
                <w:szCs w:val="20"/>
              </w:rPr>
            </w:pPr>
            <w:r w:rsidRPr="005B54D3">
              <w:rPr>
                <w:rFonts w:cs="Arial"/>
                <w:sz w:val="20"/>
                <w:szCs w:val="20"/>
              </w:rPr>
              <w:t>2.2P.1</w:t>
            </w:r>
          </w:p>
          <w:p w:rsidR="00812BD1" w:rsidRPr="005B54D3" w:rsidRDefault="00812BD1">
            <w:pPr>
              <w:rPr>
                <w:rFonts w:cs="Arial"/>
                <w:sz w:val="20"/>
                <w:szCs w:val="20"/>
              </w:rPr>
            </w:pPr>
            <w:r w:rsidRPr="005B54D3">
              <w:rPr>
                <w:rFonts w:cs="Arial"/>
                <w:sz w:val="20"/>
                <w:szCs w:val="20"/>
              </w:rPr>
              <w:t>5.2P.1</w:t>
            </w:r>
          </w:p>
          <w:p w:rsidR="00812BD1" w:rsidRPr="005B54D3" w:rsidRDefault="00812BD1">
            <w:pPr>
              <w:rPr>
                <w:rFonts w:cs="Arial"/>
                <w:sz w:val="20"/>
                <w:szCs w:val="20"/>
              </w:rPr>
            </w:pPr>
            <w:r w:rsidRPr="005B54D3">
              <w:rPr>
                <w:rFonts w:cs="Arial"/>
                <w:sz w:val="20"/>
                <w:szCs w:val="20"/>
              </w:rPr>
              <w:t>3.2P.1</w:t>
            </w:r>
          </w:p>
          <w:p w:rsidR="00812BD1" w:rsidRPr="005B54D3" w:rsidRDefault="00AA7F9B">
            <w:pPr>
              <w:rPr>
                <w:rFonts w:cs="Arial"/>
                <w:sz w:val="20"/>
                <w:szCs w:val="20"/>
              </w:rPr>
            </w:pPr>
            <w:r w:rsidRPr="005B54D3">
              <w:rPr>
                <w:rFonts w:cs="Arial"/>
                <w:sz w:val="20"/>
                <w:szCs w:val="20"/>
              </w:rPr>
              <w:t>4.3S.1</w:t>
            </w:r>
          </w:p>
        </w:tc>
        <w:tc>
          <w:tcPr>
            <w:tcW w:w="990" w:type="dxa"/>
          </w:tcPr>
          <w:p w:rsidR="00812BD1" w:rsidRPr="005B54D3" w:rsidRDefault="00812BD1">
            <w:pPr>
              <w:rPr>
                <w:rFonts w:cs="Arial"/>
                <w:sz w:val="20"/>
                <w:szCs w:val="20"/>
              </w:rPr>
            </w:pPr>
            <w:r w:rsidRPr="005B54D3">
              <w:rPr>
                <w:rFonts w:cs="Arial"/>
                <w:sz w:val="20"/>
                <w:szCs w:val="20"/>
              </w:rPr>
              <w:t>D</w:t>
            </w:r>
            <w:r w:rsidR="00F24BBF" w:rsidRPr="005B54D3">
              <w:rPr>
                <w:rFonts w:cs="Arial"/>
                <w:sz w:val="20"/>
                <w:szCs w:val="20"/>
              </w:rPr>
              <w:t>/S</w:t>
            </w:r>
          </w:p>
          <w:p w:rsidR="00812BD1" w:rsidRPr="005B54D3" w:rsidRDefault="00812BD1">
            <w:pPr>
              <w:rPr>
                <w:rFonts w:cs="Arial"/>
                <w:sz w:val="20"/>
                <w:szCs w:val="20"/>
              </w:rPr>
            </w:pPr>
            <w:r w:rsidRPr="005B54D3">
              <w:rPr>
                <w:rFonts w:cs="Arial"/>
                <w:sz w:val="20"/>
                <w:szCs w:val="20"/>
              </w:rPr>
              <w:t>D</w:t>
            </w:r>
            <w:r w:rsidR="00F24BBF" w:rsidRPr="005B54D3">
              <w:rPr>
                <w:rFonts w:cs="Arial"/>
                <w:sz w:val="20"/>
                <w:szCs w:val="20"/>
              </w:rPr>
              <w:t>/P</w:t>
            </w:r>
          </w:p>
          <w:p w:rsidR="00812BD1" w:rsidRPr="005B54D3" w:rsidRDefault="00812BD1">
            <w:pPr>
              <w:rPr>
                <w:rFonts w:cs="Arial"/>
                <w:sz w:val="20"/>
                <w:szCs w:val="20"/>
              </w:rPr>
            </w:pPr>
            <w:r w:rsidRPr="005B54D3">
              <w:rPr>
                <w:rFonts w:cs="Arial"/>
                <w:sz w:val="20"/>
                <w:szCs w:val="20"/>
              </w:rPr>
              <w:t>S</w:t>
            </w:r>
          </w:p>
          <w:p w:rsidR="00AA7F9B" w:rsidRPr="005B54D3" w:rsidRDefault="00AA7F9B">
            <w:pPr>
              <w:rPr>
                <w:rFonts w:cs="Arial"/>
                <w:sz w:val="20"/>
                <w:szCs w:val="20"/>
              </w:rPr>
            </w:pPr>
          </w:p>
        </w:tc>
        <w:tc>
          <w:tcPr>
            <w:tcW w:w="1080" w:type="dxa"/>
          </w:tcPr>
          <w:p w:rsidR="00812BD1" w:rsidRPr="005B54D3" w:rsidRDefault="00812BD1">
            <w:pPr>
              <w:rPr>
                <w:rFonts w:cs="Arial"/>
                <w:sz w:val="20"/>
                <w:szCs w:val="20"/>
              </w:rPr>
            </w:pPr>
          </w:p>
          <w:p w:rsidR="00AA7F9B" w:rsidRPr="005B54D3" w:rsidRDefault="00AA7F9B">
            <w:pPr>
              <w:rPr>
                <w:rFonts w:cs="Arial"/>
                <w:sz w:val="20"/>
                <w:szCs w:val="20"/>
              </w:rPr>
            </w:pPr>
          </w:p>
          <w:p w:rsidR="00AA7F9B" w:rsidRPr="005B54D3" w:rsidRDefault="00AA7F9B">
            <w:pPr>
              <w:rPr>
                <w:rFonts w:cs="Arial"/>
                <w:sz w:val="20"/>
                <w:szCs w:val="20"/>
              </w:rPr>
            </w:pPr>
          </w:p>
          <w:p w:rsidR="00AA7F9B" w:rsidRPr="005B54D3" w:rsidRDefault="00AA7F9B">
            <w:pPr>
              <w:rPr>
                <w:rFonts w:cs="Arial"/>
                <w:sz w:val="20"/>
                <w:szCs w:val="20"/>
              </w:rPr>
            </w:pPr>
            <w:r w:rsidRPr="005B54D3">
              <w:rPr>
                <w:rFonts w:cs="Arial"/>
                <w:sz w:val="20"/>
                <w:szCs w:val="20"/>
              </w:rPr>
              <w:t>D</w:t>
            </w:r>
          </w:p>
        </w:tc>
        <w:tc>
          <w:tcPr>
            <w:tcW w:w="720" w:type="dxa"/>
          </w:tcPr>
          <w:p w:rsidR="00AA7F9B" w:rsidRPr="005B54D3" w:rsidRDefault="00A81B27" w:rsidP="00A81B27">
            <w:pPr>
              <w:rPr>
                <w:rFonts w:cs="Arial"/>
                <w:sz w:val="20"/>
                <w:szCs w:val="20"/>
              </w:rPr>
            </w:pPr>
            <w:r w:rsidRPr="005B54D3">
              <w:rPr>
                <w:rFonts w:cs="Arial"/>
                <w:sz w:val="20"/>
                <w:szCs w:val="20"/>
              </w:rPr>
              <w:t>N</w:t>
            </w:r>
          </w:p>
        </w:tc>
        <w:tc>
          <w:tcPr>
            <w:tcW w:w="4410" w:type="dxa"/>
          </w:tcPr>
          <w:p w:rsidR="00812BD1" w:rsidRPr="005B54D3" w:rsidRDefault="00812BD1" w:rsidP="000D79F9">
            <w:pPr>
              <w:rPr>
                <w:rFonts w:cs="Arial"/>
                <w:sz w:val="20"/>
                <w:szCs w:val="20"/>
              </w:rPr>
            </w:pPr>
            <w:r w:rsidRPr="005B54D3">
              <w:rPr>
                <w:rFonts w:cs="Arial"/>
                <w:sz w:val="20"/>
                <w:szCs w:val="20"/>
              </w:rPr>
              <w:t>Changed from interaction and change to cause and effect and patterns</w:t>
            </w:r>
          </w:p>
        </w:tc>
      </w:tr>
      <w:tr w:rsidR="00AA7F9B" w:rsidTr="0048522A">
        <w:trPr>
          <w:cantSplit/>
          <w:trHeight w:val="250"/>
        </w:trPr>
        <w:tc>
          <w:tcPr>
            <w:tcW w:w="4878" w:type="dxa"/>
          </w:tcPr>
          <w:p w:rsidR="00AA7F9B" w:rsidRPr="00CA58BB" w:rsidRDefault="00AA7F9B" w:rsidP="00CA58BB">
            <w:pPr>
              <w:rPr>
                <w:sz w:val="20"/>
                <w:szCs w:val="20"/>
              </w:rPr>
            </w:pPr>
            <w:r w:rsidRPr="00CA58BB">
              <w:rPr>
                <w:sz w:val="20"/>
                <w:szCs w:val="20"/>
              </w:rPr>
              <w:t>3-PS2-4.</w:t>
            </w:r>
          </w:p>
          <w:p w:rsidR="00AA7F9B" w:rsidRPr="00CA58BB" w:rsidRDefault="00AA7F9B" w:rsidP="00CA58BB">
            <w:pPr>
              <w:rPr>
                <w:sz w:val="18"/>
                <w:szCs w:val="18"/>
              </w:rPr>
            </w:pPr>
            <w:r w:rsidRPr="00CA58BB">
              <w:rPr>
                <w:sz w:val="18"/>
                <w:szCs w:val="18"/>
              </w:rPr>
              <w:t>Define a simple design problem that can be solved by applying scientific ideas about magnets.</w:t>
            </w:r>
          </w:p>
        </w:tc>
        <w:tc>
          <w:tcPr>
            <w:tcW w:w="2430" w:type="dxa"/>
          </w:tcPr>
          <w:p w:rsidR="00AA7F9B" w:rsidRPr="005B54D3" w:rsidRDefault="00AA7F9B">
            <w:pPr>
              <w:rPr>
                <w:rFonts w:cs="Arial"/>
                <w:sz w:val="20"/>
                <w:szCs w:val="20"/>
              </w:rPr>
            </w:pPr>
            <w:r w:rsidRPr="005B54D3">
              <w:rPr>
                <w:rFonts w:cs="Arial"/>
                <w:sz w:val="20"/>
                <w:szCs w:val="20"/>
              </w:rPr>
              <w:t>3.4D.1</w:t>
            </w:r>
          </w:p>
          <w:p w:rsidR="00AA7F9B" w:rsidRPr="005B54D3" w:rsidRDefault="00AA7F9B">
            <w:pPr>
              <w:rPr>
                <w:rFonts w:cs="Arial"/>
                <w:sz w:val="20"/>
                <w:szCs w:val="20"/>
              </w:rPr>
            </w:pPr>
            <w:r w:rsidRPr="005B54D3">
              <w:rPr>
                <w:rFonts w:cs="Arial"/>
                <w:sz w:val="20"/>
                <w:szCs w:val="20"/>
              </w:rPr>
              <w:t>2.2P.1</w:t>
            </w:r>
          </w:p>
          <w:p w:rsidR="00AA7F9B" w:rsidRPr="005B54D3" w:rsidRDefault="00AA7F9B">
            <w:pPr>
              <w:rPr>
                <w:rFonts w:cs="Arial"/>
                <w:sz w:val="20"/>
                <w:szCs w:val="20"/>
              </w:rPr>
            </w:pPr>
            <w:r w:rsidRPr="005B54D3">
              <w:rPr>
                <w:rFonts w:cs="Arial"/>
                <w:sz w:val="20"/>
                <w:szCs w:val="20"/>
              </w:rPr>
              <w:t>5.2P.1</w:t>
            </w:r>
          </w:p>
        </w:tc>
        <w:tc>
          <w:tcPr>
            <w:tcW w:w="990" w:type="dxa"/>
          </w:tcPr>
          <w:p w:rsidR="00AA7F9B" w:rsidRPr="005B54D3" w:rsidRDefault="00AA7F9B">
            <w:pPr>
              <w:rPr>
                <w:rFonts w:cs="Arial"/>
                <w:sz w:val="20"/>
                <w:szCs w:val="20"/>
              </w:rPr>
            </w:pPr>
          </w:p>
          <w:p w:rsidR="00AA7F9B" w:rsidRPr="005B54D3" w:rsidRDefault="00AA7F9B">
            <w:pPr>
              <w:rPr>
                <w:rFonts w:cs="Arial"/>
                <w:sz w:val="20"/>
                <w:szCs w:val="20"/>
              </w:rPr>
            </w:pPr>
            <w:r w:rsidRPr="005B54D3">
              <w:rPr>
                <w:rFonts w:cs="Arial"/>
                <w:sz w:val="20"/>
                <w:szCs w:val="20"/>
              </w:rPr>
              <w:t>D</w:t>
            </w:r>
            <w:r w:rsidR="00F24BBF" w:rsidRPr="005B54D3">
              <w:rPr>
                <w:rFonts w:cs="Arial"/>
                <w:sz w:val="20"/>
                <w:szCs w:val="20"/>
              </w:rPr>
              <w:t>/S</w:t>
            </w:r>
          </w:p>
          <w:p w:rsidR="00AA7F9B" w:rsidRPr="005B54D3" w:rsidRDefault="00AA7F9B">
            <w:pPr>
              <w:rPr>
                <w:rFonts w:cs="Arial"/>
                <w:sz w:val="20"/>
                <w:szCs w:val="20"/>
              </w:rPr>
            </w:pPr>
            <w:r w:rsidRPr="005B54D3">
              <w:rPr>
                <w:rFonts w:cs="Arial"/>
                <w:sz w:val="20"/>
                <w:szCs w:val="20"/>
              </w:rPr>
              <w:t>D</w:t>
            </w:r>
            <w:r w:rsidR="00F24BBF" w:rsidRPr="005B54D3">
              <w:rPr>
                <w:rFonts w:cs="Arial"/>
                <w:sz w:val="20"/>
                <w:szCs w:val="20"/>
              </w:rPr>
              <w:t>/P</w:t>
            </w:r>
          </w:p>
        </w:tc>
        <w:tc>
          <w:tcPr>
            <w:tcW w:w="1080" w:type="dxa"/>
          </w:tcPr>
          <w:p w:rsidR="00AA7F9B" w:rsidRPr="005B54D3" w:rsidRDefault="00AA7F9B">
            <w:pPr>
              <w:rPr>
                <w:rFonts w:cs="Arial"/>
                <w:sz w:val="20"/>
                <w:szCs w:val="20"/>
              </w:rPr>
            </w:pPr>
            <w:r w:rsidRPr="005B54D3">
              <w:rPr>
                <w:rFonts w:cs="Arial"/>
                <w:sz w:val="20"/>
                <w:szCs w:val="20"/>
              </w:rPr>
              <w:t>S</w:t>
            </w:r>
          </w:p>
        </w:tc>
        <w:tc>
          <w:tcPr>
            <w:tcW w:w="720" w:type="dxa"/>
          </w:tcPr>
          <w:p w:rsidR="00AA7F9B" w:rsidRPr="005B54D3" w:rsidRDefault="00A81B27">
            <w:pPr>
              <w:rPr>
                <w:rFonts w:cs="Arial"/>
                <w:sz w:val="20"/>
                <w:szCs w:val="20"/>
              </w:rPr>
            </w:pPr>
            <w:r w:rsidRPr="005B54D3">
              <w:rPr>
                <w:rFonts w:cs="Arial"/>
                <w:sz w:val="20"/>
                <w:szCs w:val="20"/>
              </w:rPr>
              <w:t>N</w:t>
            </w:r>
          </w:p>
        </w:tc>
        <w:tc>
          <w:tcPr>
            <w:tcW w:w="4410" w:type="dxa"/>
          </w:tcPr>
          <w:p w:rsidR="00AA7F9B" w:rsidRPr="005B54D3" w:rsidRDefault="00AA7F9B" w:rsidP="000D79F9">
            <w:pPr>
              <w:rPr>
                <w:rFonts w:cs="Arial"/>
                <w:sz w:val="20"/>
                <w:szCs w:val="20"/>
              </w:rPr>
            </w:pPr>
            <w:r w:rsidRPr="005B54D3">
              <w:rPr>
                <w:rFonts w:cs="Arial"/>
                <w:sz w:val="20"/>
                <w:szCs w:val="20"/>
              </w:rPr>
              <w:t>Changed from interaction and change to cause and effect and patterns</w:t>
            </w:r>
          </w:p>
        </w:tc>
      </w:tr>
      <w:tr w:rsidR="00AA7F9B" w:rsidTr="0048522A">
        <w:trPr>
          <w:cantSplit/>
          <w:trHeight w:val="250"/>
        </w:trPr>
        <w:tc>
          <w:tcPr>
            <w:tcW w:w="14508" w:type="dxa"/>
            <w:gridSpan w:val="6"/>
          </w:tcPr>
          <w:p w:rsidR="00AA7F9B" w:rsidRPr="00FE285F" w:rsidRDefault="00AA7F9B">
            <w:pPr>
              <w:rPr>
                <w:sz w:val="22"/>
              </w:rPr>
            </w:pPr>
            <w:r w:rsidRPr="00CA58BB">
              <w:rPr>
                <w:sz w:val="22"/>
              </w:rPr>
              <w:t>3-LS1 From molecules to Organisms: Structures and Processes</w:t>
            </w:r>
          </w:p>
        </w:tc>
      </w:tr>
      <w:tr w:rsidR="00AA7F9B" w:rsidTr="0048522A">
        <w:trPr>
          <w:cantSplit/>
          <w:trHeight w:val="260"/>
        </w:trPr>
        <w:tc>
          <w:tcPr>
            <w:tcW w:w="4878" w:type="dxa"/>
          </w:tcPr>
          <w:p w:rsidR="00AA7F9B" w:rsidRPr="00CA58BB" w:rsidRDefault="00AA7F9B" w:rsidP="00CA58BB">
            <w:pPr>
              <w:rPr>
                <w:sz w:val="20"/>
                <w:szCs w:val="20"/>
              </w:rPr>
            </w:pPr>
            <w:r w:rsidRPr="00CA58BB">
              <w:rPr>
                <w:sz w:val="20"/>
                <w:szCs w:val="20"/>
              </w:rPr>
              <w:t>3-LS1-1.</w:t>
            </w:r>
          </w:p>
          <w:p w:rsidR="00AA7F9B" w:rsidRPr="00CA58BB" w:rsidRDefault="00AA7F9B" w:rsidP="00CA58BB">
            <w:pPr>
              <w:rPr>
                <w:sz w:val="18"/>
                <w:szCs w:val="18"/>
              </w:rPr>
            </w:pPr>
            <w:r w:rsidRPr="00CA58BB">
              <w:rPr>
                <w:sz w:val="18"/>
                <w:szCs w:val="18"/>
              </w:rPr>
              <w:t>Develop models to describe that organisms have unique and diverse life cycles but all have in common birth, growth, reproduction, and death.</w:t>
            </w:r>
          </w:p>
        </w:tc>
        <w:tc>
          <w:tcPr>
            <w:tcW w:w="2430" w:type="dxa"/>
          </w:tcPr>
          <w:p w:rsidR="00AA7F9B" w:rsidRPr="005B54D3" w:rsidRDefault="00AA7F9B">
            <w:pPr>
              <w:rPr>
                <w:sz w:val="20"/>
                <w:szCs w:val="20"/>
              </w:rPr>
            </w:pPr>
            <w:r w:rsidRPr="005B54D3">
              <w:rPr>
                <w:sz w:val="20"/>
                <w:szCs w:val="20"/>
              </w:rPr>
              <w:t>3.1L.1</w:t>
            </w:r>
          </w:p>
          <w:p w:rsidR="00AA7F9B" w:rsidRPr="005B54D3" w:rsidRDefault="00AA7F9B">
            <w:pPr>
              <w:rPr>
                <w:sz w:val="20"/>
                <w:szCs w:val="20"/>
              </w:rPr>
            </w:pPr>
            <w:r w:rsidRPr="005B54D3">
              <w:rPr>
                <w:sz w:val="20"/>
                <w:szCs w:val="20"/>
              </w:rPr>
              <w:t>3.2L.1</w:t>
            </w:r>
          </w:p>
          <w:p w:rsidR="00AA7F9B" w:rsidRPr="005B54D3" w:rsidRDefault="00AA7F9B">
            <w:pPr>
              <w:rPr>
                <w:sz w:val="20"/>
                <w:szCs w:val="20"/>
              </w:rPr>
            </w:pPr>
          </w:p>
        </w:tc>
        <w:tc>
          <w:tcPr>
            <w:tcW w:w="990" w:type="dxa"/>
          </w:tcPr>
          <w:p w:rsidR="00AA7F9B" w:rsidRPr="005B54D3" w:rsidRDefault="00AA7F9B">
            <w:pPr>
              <w:rPr>
                <w:sz w:val="20"/>
                <w:szCs w:val="20"/>
              </w:rPr>
            </w:pPr>
            <w:r w:rsidRPr="005B54D3">
              <w:rPr>
                <w:sz w:val="20"/>
                <w:szCs w:val="20"/>
              </w:rPr>
              <w:t>S</w:t>
            </w:r>
          </w:p>
          <w:p w:rsidR="00AA7F9B" w:rsidRPr="005B54D3" w:rsidRDefault="00AA7F9B">
            <w:pPr>
              <w:rPr>
                <w:sz w:val="20"/>
                <w:szCs w:val="20"/>
              </w:rPr>
            </w:pPr>
            <w:r w:rsidRPr="005B54D3">
              <w:rPr>
                <w:sz w:val="20"/>
                <w:szCs w:val="20"/>
              </w:rPr>
              <w:t>S</w:t>
            </w:r>
          </w:p>
        </w:tc>
        <w:tc>
          <w:tcPr>
            <w:tcW w:w="1080" w:type="dxa"/>
          </w:tcPr>
          <w:p w:rsidR="00AA7F9B" w:rsidRPr="005B54D3" w:rsidRDefault="00AA7F9B">
            <w:pPr>
              <w:rPr>
                <w:sz w:val="20"/>
                <w:szCs w:val="20"/>
              </w:rPr>
            </w:pPr>
          </w:p>
        </w:tc>
        <w:tc>
          <w:tcPr>
            <w:tcW w:w="720" w:type="dxa"/>
          </w:tcPr>
          <w:p w:rsidR="00AA7F9B" w:rsidRPr="005B54D3" w:rsidRDefault="00AA7F9B">
            <w:pPr>
              <w:rPr>
                <w:sz w:val="20"/>
                <w:szCs w:val="20"/>
              </w:rPr>
            </w:pPr>
            <w:r w:rsidRPr="005B54D3">
              <w:rPr>
                <w:sz w:val="20"/>
                <w:szCs w:val="20"/>
              </w:rPr>
              <w:t>N</w:t>
            </w:r>
          </w:p>
          <w:p w:rsidR="00AA7F9B" w:rsidRPr="005B54D3" w:rsidRDefault="00AA7F9B">
            <w:pPr>
              <w:rPr>
                <w:sz w:val="20"/>
                <w:szCs w:val="20"/>
              </w:rPr>
            </w:pPr>
            <w:r w:rsidRPr="005B54D3">
              <w:rPr>
                <w:sz w:val="20"/>
                <w:szCs w:val="20"/>
              </w:rPr>
              <w:t>N</w:t>
            </w:r>
          </w:p>
        </w:tc>
        <w:tc>
          <w:tcPr>
            <w:tcW w:w="4410" w:type="dxa"/>
          </w:tcPr>
          <w:p w:rsidR="00AA7F9B" w:rsidRPr="005B54D3" w:rsidRDefault="00AA7F9B">
            <w:pPr>
              <w:rPr>
                <w:sz w:val="20"/>
                <w:szCs w:val="20"/>
              </w:rPr>
            </w:pPr>
            <w:r w:rsidRPr="005B54D3">
              <w:rPr>
                <w:sz w:val="20"/>
                <w:szCs w:val="20"/>
              </w:rPr>
              <w:t>CCC</w:t>
            </w:r>
            <w:r w:rsidR="00F24BBF" w:rsidRPr="005B54D3">
              <w:rPr>
                <w:sz w:val="20"/>
                <w:szCs w:val="20"/>
              </w:rPr>
              <w:t>-</w:t>
            </w:r>
            <w:r w:rsidRPr="005B54D3">
              <w:rPr>
                <w:sz w:val="20"/>
                <w:szCs w:val="20"/>
              </w:rPr>
              <w:t xml:space="preserve"> is patterns</w:t>
            </w:r>
          </w:p>
        </w:tc>
      </w:tr>
      <w:tr w:rsidR="00AA7F9B" w:rsidTr="0048522A">
        <w:trPr>
          <w:cantSplit/>
          <w:trHeight w:val="250"/>
        </w:trPr>
        <w:tc>
          <w:tcPr>
            <w:tcW w:w="14508" w:type="dxa"/>
            <w:gridSpan w:val="6"/>
          </w:tcPr>
          <w:p w:rsidR="00AA7F9B" w:rsidRPr="0048522A" w:rsidRDefault="00AA7F9B">
            <w:pPr>
              <w:rPr>
                <w:sz w:val="22"/>
              </w:rPr>
            </w:pPr>
            <w:r w:rsidRPr="00CA58BB">
              <w:rPr>
                <w:sz w:val="22"/>
              </w:rPr>
              <w:t>3-LS2 Ecosystems: Interactions, Energy, and Dynamics</w:t>
            </w:r>
          </w:p>
        </w:tc>
      </w:tr>
      <w:tr w:rsidR="00AA7F9B" w:rsidTr="0048522A">
        <w:trPr>
          <w:cantSplit/>
          <w:trHeight w:val="260"/>
        </w:trPr>
        <w:tc>
          <w:tcPr>
            <w:tcW w:w="4878" w:type="dxa"/>
          </w:tcPr>
          <w:p w:rsidR="00AA7F9B" w:rsidRPr="00CA58BB" w:rsidRDefault="00AA7F9B" w:rsidP="00CA58BB">
            <w:pPr>
              <w:rPr>
                <w:sz w:val="20"/>
                <w:szCs w:val="20"/>
              </w:rPr>
            </w:pPr>
            <w:r w:rsidRPr="00CA58BB">
              <w:rPr>
                <w:sz w:val="20"/>
                <w:szCs w:val="20"/>
              </w:rPr>
              <w:t>3-LS2-1.</w:t>
            </w:r>
          </w:p>
          <w:p w:rsidR="00AA7F9B" w:rsidRPr="00CA58BB" w:rsidRDefault="00AA7F9B" w:rsidP="00CA58BB">
            <w:pPr>
              <w:rPr>
                <w:sz w:val="18"/>
                <w:szCs w:val="18"/>
              </w:rPr>
            </w:pPr>
            <w:r w:rsidRPr="00CA58BB">
              <w:rPr>
                <w:sz w:val="18"/>
                <w:szCs w:val="18"/>
              </w:rPr>
              <w:t>Construct an argument that some animals form groups that help members survive.</w:t>
            </w:r>
          </w:p>
        </w:tc>
        <w:tc>
          <w:tcPr>
            <w:tcW w:w="2430" w:type="dxa"/>
          </w:tcPr>
          <w:p w:rsidR="00AA7F9B" w:rsidRPr="005B54D3" w:rsidRDefault="00DC7C65">
            <w:pPr>
              <w:rPr>
                <w:sz w:val="20"/>
                <w:szCs w:val="20"/>
              </w:rPr>
            </w:pPr>
            <w:r w:rsidRPr="005B54D3">
              <w:rPr>
                <w:sz w:val="20"/>
                <w:szCs w:val="20"/>
              </w:rPr>
              <w:t>5.2L.1</w:t>
            </w:r>
          </w:p>
        </w:tc>
        <w:tc>
          <w:tcPr>
            <w:tcW w:w="990" w:type="dxa"/>
          </w:tcPr>
          <w:p w:rsidR="00AA7F9B" w:rsidRPr="005B54D3" w:rsidRDefault="00DC7C65">
            <w:pPr>
              <w:rPr>
                <w:sz w:val="20"/>
                <w:szCs w:val="20"/>
              </w:rPr>
            </w:pPr>
            <w:r w:rsidRPr="005B54D3">
              <w:rPr>
                <w:sz w:val="20"/>
                <w:szCs w:val="20"/>
              </w:rPr>
              <w:t>D/P</w:t>
            </w:r>
          </w:p>
        </w:tc>
        <w:tc>
          <w:tcPr>
            <w:tcW w:w="1080" w:type="dxa"/>
          </w:tcPr>
          <w:p w:rsidR="00AA7F9B" w:rsidRPr="005B54D3" w:rsidRDefault="00AA7F9B">
            <w:pPr>
              <w:rPr>
                <w:sz w:val="20"/>
                <w:szCs w:val="20"/>
              </w:rPr>
            </w:pPr>
          </w:p>
        </w:tc>
        <w:tc>
          <w:tcPr>
            <w:tcW w:w="720" w:type="dxa"/>
          </w:tcPr>
          <w:p w:rsidR="00AA7F9B" w:rsidRPr="005B54D3" w:rsidRDefault="00A81B27">
            <w:pPr>
              <w:rPr>
                <w:sz w:val="20"/>
                <w:szCs w:val="20"/>
              </w:rPr>
            </w:pPr>
            <w:r w:rsidRPr="005B54D3">
              <w:rPr>
                <w:sz w:val="20"/>
                <w:szCs w:val="20"/>
              </w:rPr>
              <w:t>N</w:t>
            </w:r>
          </w:p>
        </w:tc>
        <w:tc>
          <w:tcPr>
            <w:tcW w:w="4410" w:type="dxa"/>
          </w:tcPr>
          <w:p w:rsidR="00AA7F9B" w:rsidRPr="005B54D3" w:rsidRDefault="00DC7C65">
            <w:pPr>
              <w:rPr>
                <w:sz w:val="20"/>
                <w:szCs w:val="20"/>
              </w:rPr>
            </w:pPr>
            <w:r w:rsidRPr="005B54D3">
              <w:rPr>
                <w:sz w:val="20"/>
                <w:szCs w:val="20"/>
              </w:rPr>
              <w:t>CCC</w:t>
            </w:r>
            <w:r w:rsidR="00F24BBF" w:rsidRPr="005B54D3">
              <w:rPr>
                <w:sz w:val="20"/>
                <w:szCs w:val="20"/>
              </w:rPr>
              <w:t>-</w:t>
            </w:r>
            <w:r w:rsidRPr="005B54D3">
              <w:rPr>
                <w:sz w:val="20"/>
                <w:szCs w:val="20"/>
              </w:rPr>
              <w:t xml:space="preserve"> cause and effect</w:t>
            </w:r>
          </w:p>
        </w:tc>
      </w:tr>
      <w:tr w:rsidR="00AA7F9B" w:rsidTr="00231586">
        <w:trPr>
          <w:cantSplit/>
          <w:trHeight w:val="260"/>
        </w:trPr>
        <w:tc>
          <w:tcPr>
            <w:tcW w:w="14508" w:type="dxa"/>
            <w:gridSpan w:val="6"/>
          </w:tcPr>
          <w:p w:rsidR="00AA7F9B" w:rsidRDefault="00AA7F9B">
            <w:r w:rsidRPr="00D443DF">
              <w:rPr>
                <w:sz w:val="22"/>
              </w:rPr>
              <w:t>3-LS3 Heredity: Inheritance and Variation of Traits</w:t>
            </w:r>
          </w:p>
        </w:tc>
      </w:tr>
      <w:tr w:rsidR="00AA7F9B" w:rsidTr="0048522A">
        <w:trPr>
          <w:cantSplit/>
          <w:trHeight w:val="260"/>
        </w:trPr>
        <w:tc>
          <w:tcPr>
            <w:tcW w:w="4878" w:type="dxa"/>
          </w:tcPr>
          <w:p w:rsidR="00AA7F9B" w:rsidRPr="00D443DF" w:rsidRDefault="00AA7F9B" w:rsidP="00D443DF">
            <w:pPr>
              <w:rPr>
                <w:sz w:val="20"/>
                <w:szCs w:val="20"/>
              </w:rPr>
            </w:pPr>
            <w:r w:rsidRPr="00D443DF">
              <w:rPr>
                <w:sz w:val="20"/>
                <w:szCs w:val="20"/>
              </w:rPr>
              <w:lastRenderedPageBreak/>
              <w:t>3-LS3-1.</w:t>
            </w:r>
          </w:p>
          <w:p w:rsidR="00AA7F9B" w:rsidRPr="00D443DF" w:rsidRDefault="00AA7F9B" w:rsidP="00D443DF">
            <w:pPr>
              <w:rPr>
                <w:sz w:val="18"/>
                <w:szCs w:val="18"/>
              </w:rPr>
            </w:pPr>
            <w:r w:rsidRPr="00D443DF">
              <w:rPr>
                <w:sz w:val="18"/>
                <w:szCs w:val="18"/>
              </w:rPr>
              <w:t>Analyze and interpret data to provide evidence that plants and animals have traits inherited from parents and that variation of these traits exists in a group of similar organisms.</w:t>
            </w:r>
          </w:p>
        </w:tc>
        <w:tc>
          <w:tcPr>
            <w:tcW w:w="2430" w:type="dxa"/>
          </w:tcPr>
          <w:p w:rsidR="00AA7F9B" w:rsidRPr="005B54D3" w:rsidRDefault="00DC7C65" w:rsidP="00A01E0D">
            <w:pPr>
              <w:rPr>
                <w:sz w:val="20"/>
                <w:szCs w:val="20"/>
              </w:rPr>
            </w:pPr>
            <w:r w:rsidRPr="005B54D3">
              <w:rPr>
                <w:sz w:val="20"/>
                <w:szCs w:val="20"/>
              </w:rPr>
              <w:t>3.1L.1</w:t>
            </w:r>
          </w:p>
          <w:p w:rsidR="00DC7C65" w:rsidRPr="005B54D3" w:rsidRDefault="00DC7C65" w:rsidP="00A01E0D">
            <w:pPr>
              <w:rPr>
                <w:sz w:val="20"/>
                <w:szCs w:val="20"/>
              </w:rPr>
            </w:pPr>
            <w:r w:rsidRPr="005B54D3">
              <w:rPr>
                <w:sz w:val="20"/>
                <w:szCs w:val="20"/>
              </w:rPr>
              <w:t>3.3S.2</w:t>
            </w:r>
          </w:p>
          <w:p w:rsidR="00F24BBF" w:rsidRPr="005B54D3" w:rsidRDefault="00F24BBF" w:rsidP="00A01E0D">
            <w:pPr>
              <w:rPr>
                <w:sz w:val="20"/>
                <w:szCs w:val="20"/>
              </w:rPr>
            </w:pPr>
          </w:p>
        </w:tc>
        <w:tc>
          <w:tcPr>
            <w:tcW w:w="990" w:type="dxa"/>
          </w:tcPr>
          <w:p w:rsidR="00AA7F9B" w:rsidRPr="005B54D3" w:rsidRDefault="00DC7C65" w:rsidP="00A01E0D">
            <w:pPr>
              <w:rPr>
                <w:sz w:val="20"/>
                <w:szCs w:val="20"/>
              </w:rPr>
            </w:pPr>
            <w:r w:rsidRPr="005B54D3">
              <w:rPr>
                <w:sz w:val="20"/>
                <w:szCs w:val="20"/>
              </w:rPr>
              <w:t>S</w:t>
            </w:r>
          </w:p>
        </w:tc>
        <w:tc>
          <w:tcPr>
            <w:tcW w:w="1080" w:type="dxa"/>
          </w:tcPr>
          <w:p w:rsidR="00AA7F9B" w:rsidRPr="005B54D3" w:rsidRDefault="00AA7F9B" w:rsidP="00A01E0D">
            <w:pPr>
              <w:rPr>
                <w:sz w:val="20"/>
                <w:szCs w:val="20"/>
              </w:rPr>
            </w:pPr>
          </w:p>
          <w:p w:rsidR="00DC7C65" w:rsidRPr="005B54D3" w:rsidRDefault="00DC7C65" w:rsidP="00A01E0D">
            <w:pPr>
              <w:rPr>
                <w:sz w:val="20"/>
                <w:szCs w:val="20"/>
              </w:rPr>
            </w:pPr>
            <w:r w:rsidRPr="005B54D3">
              <w:rPr>
                <w:sz w:val="20"/>
                <w:szCs w:val="20"/>
              </w:rPr>
              <w:t>S</w:t>
            </w:r>
          </w:p>
        </w:tc>
        <w:tc>
          <w:tcPr>
            <w:tcW w:w="720" w:type="dxa"/>
          </w:tcPr>
          <w:p w:rsidR="00F24BBF" w:rsidRPr="005B54D3" w:rsidRDefault="00A81B27" w:rsidP="00A01E0D">
            <w:pPr>
              <w:rPr>
                <w:sz w:val="20"/>
                <w:szCs w:val="20"/>
              </w:rPr>
            </w:pPr>
            <w:r w:rsidRPr="005B54D3">
              <w:rPr>
                <w:sz w:val="20"/>
                <w:szCs w:val="20"/>
              </w:rPr>
              <w:t>N</w:t>
            </w:r>
          </w:p>
        </w:tc>
        <w:tc>
          <w:tcPr>
            <w:tcW w:w="4410" w:type="dxa"/>
          </w:tcPr>
          <w:p w:rsidR="00AA7F9B" w:rsidRPr="005B54D3" w:rsidRDefault="00DC7C65" w:rsidP="00A01E0D">
            <w:pPr>
              <w:rPr>
                <w:sz w:val="20"/>
                <w:szCs w:val="20"/>
              </w:rPr>
            </w:pPr>
            <w:r w:rsidRPr="005B54D3">
              <w:rPr>
                <w:sz w:val="20"/>
                <w:szCs w:val="20"/>
              </w:rPr>
              <w:t>Moved to a higher level of thinking</w:t>
            </w:r>
          </w:p>
          <w:p w:rsidR="00F24BBF" w:rsidRPr="005B54D3" w:rsidRDefault="00F24BBF" w:rsidP="00A01E0D">
            <w:pPr>
              <w:rPr>
                <w:sz w:val="20"/>
                <w:szCs w:val="20"/>
              </w:rPr>
            </w:pPr>
            <w:r w:rsidRPr="005B54D3">
              <w:rPr>
                <w:sz w:val="20"/>
                <w:szCs w:val="20"/>
              </w:rPr>
              <w:t>CCC - cause and effect and patterns</w:t>
            </w:r>
          </w:p>
        </w:tc>
      </w:tr>
      <w:tr w:rsidR="00AA7F9B" w:rsidTr="0048522A">
        <w:trPr>
          <w:cantSplit/>
          <w:trHeight w:val="260"/>
        </w:trPr>
        <w:tc>
          <w:tcPr>
            <w:tcW w:w="4878" w:type="dxa"/>
          </w:tcPr>
          <w:p w:rsidR="00AA7F9B" w:rsidRPr="00D443DF" w:rsidRDefault="00AA7F9B" w:rsidP="00D443DF">
            <w:pPr>
              <w:rPr>
                <w:sz w:val="20"/>
                <w:szCs w:val="20"/>
              </w:rPr>
            </w:pPr>
            <w:r w:rsidRPr="00D443DF">
              <w:rPr>
                <w:sz w:val="20"/>
                <w:szCs w:val="20"/>
              </w:rPr>
              <w:t>3-LS3-2.</w:t>
            </w:r>
          </w:p>
          <w:p w:rsidR="00AA7F9B" w:rsidRPr="00D443DF" w:rsidRDefault="00AA7F9B" w:rsidP="00D443DF">
            <w:pPr>
              <w:rPr>
                <w:sz w:val="18"/>
                <w:szCs w:val="18"/>
              </w:rPr>
            </w:pPr>
            <w:r w:rsidRPr="00D443DF">
              <w:rPr>
                <w:sz w:val="18"/>
                <w:szCs w:val="18"/>
              </w:rPr>
              <w:t>Use evidence to support the explanation that traits can be influenced by the environment.</w:t>
            </w:r>
          </w:p>
        </w:tc>
        <w:tc>
          <w:tcPr>
            <w:tcW w:w="2430" w:type="dxa"/>
          </w:tcPr>
          <w:p w:rsidR="00AA7F9B" w:rsidRPr="005B54D3" w:rsidRDefault="00F24BBF" w:rsidP="00A01E0D">
            <w:pPr>
              <w:rPr>
                <w:sz w:val="20"/>
                <w:szCs w:val="20"/>
              </w:rPr>
            </w:pPr>
            <w:r w:rsidRPr="005B54D3">
              <w:rPr>
                <w:sz w:val="20"/>
                <w:szCs w:val="20"/>
              </w:rPr>
              <w:t>4.2L.1</w:t>
            </w:r>
          </w:p>
        </w:tc>
        <w:tc>
          <w:tcPr>
            <w:tcW w:w="990" w:type="dxa"/>
          </w:tcPr>
          <w:p w:rsidR="00AA7F9B" w:rsidRPr="005B54D3" w:rsidRDefault="00F24BBF" w:rsidP="00A01E0D">
            <w:pPr>
              <w:rPr>
                <w:sz w:val="20"/>
                <w:szCs w:val="20"/>
              </w:rPr>
            </w:pPr>
            <w:r w:rsidRPr="005B54D3">
              <w:rPr>
                <w:sz w:val="20"/>
                <w:szCs w:val="20"/>
              </w:rPr>
              <w:t>D/S</w:t>
            </w:r>
          </w:p>
        </w:tc>
        <w:tc>
          <w:tcPr>
            <w:tcW w:w="1080" w:type="dxa"/>
          </w:tcPr>
          <w:p w:rsidR="00AA7F9B" w:rsidRPr="005B54D3" w:rsidRDefault="00AA7F9B" w:rsidP="00A01E0D">
            <w:pPr>
              <w:rPr>
                <w:sz w:val="20"/>
                <w:szCs w:val="20"/>
              </w:rPr>
            </w:pPr>
          </w:p>
        </w:tc>
        <w:tc>
          <w:tcPr>
            <w:tcW w:w="720" w:type="dxa"/>
          </w:tcPr>
          <w:p w:rsidR="00AA7F9B" w:rsidRPr="005B54D3" w:rsidRDefault="00A81B27" w:rsidP="00A01E0D">
            <w:pPr>
              <w:rPr>
                <w:sz w:val="20"/>
                <w:szCs w:val="20"/>
              </w:rPr>
            </w:pPr>
            <w:r w:rsidRPr="005B54D3">
              <w:rPr>
                <w:sz w:val="20"/>
                <w:szCs w:val="20"/>
              </w:rPr>
              <w:t>N</w:t>
            </w:r>
          </w:p>
        </w:tc>
        <w:tc>
          <w:tcPr>
            <w:tcW w:w="4410" w:type="dxa"/>
          </w:tcPr>
          <w:p w:rsidR="00AA7F9B" w:rsidRPr="005B54D3" w:rsidRDefault="00F24BBF" w:rsidP="00A01E0D">
            <w:pPr>
              <w:rPr>
                <w:sz w:val="20"/>
                <w:szCs w:val="20"/>
              </w:rPr>
            </w:pPr>
            <w:r w:rsidRPr="005B54D3">
              <w:rPr>
                <w:sz w:val="20"/>
                <w:szCs w:val="20"/>
              </w:rPr>
              <w:t>CCC- Cause and effect and patterns</w:t>
            </w:r>
          </w:p>
        </w:tc>
      </w:tr>
      <w:tr w:rsidR="00AA7F9B" w:rsidTr="000365D4">
        <w:trPr>
          <w:cantSplit/>
          <w:trHeight w:val="260"/>
        </w:trPr>
        <w:tc>
          <w:tcPr>
            <w:tcW w:w="14508" w:type="dxa"/>
            <w:gridSpan w:val="6"/>
          </w:tcPr>
          <w:p w:rsidR="00AA7F9B" w:rsidRPr="00067444" w:rsidRDefault="00AA7F9B" w:rsidP="00A01E0D">
            <w:pPr>
              <w:rPr>
                <w:sz w:val="22"/>
              </w:rPr>
            </w:pPr>
            <w:r w:rsidRPr="00067444">
              <w:rPr>
                <w:sz w:val="22"/>
              </w:rPr>
              <w:t>3-LS4 Biological Evolution: Unity and Diversity</w:t>
            </w:r>
          </w:p>
        </w:tc>
      </w:tr>
      <w:tr w:rsidR="00AA7F9B" w:rsidTr="0048522A">
        <w:trPr>
          <w:cantSplit/>
          <w:trHeight w:val="260"/>
        </w:trPr>
        <w:tc>
          <w:tcPr>
            <w:tcW w:w="4878" w:type="dxa"/>
          </w:tcPr>
          <w:p w:rsidR="00AA7F9B" w:rsidRPr="00067444" w:rsidRDefault="00AA7F9B" w:rsidP="00067444">
            <w:pPr>
              <w:rPr>
                <w:sz w:val="20"/>
                <w:szCs w:val="20"/>
              </w:rPr>
            </w:pPr>
            <w:r w:rsidRPr="00067444">
              <w:rPr>
                <w:sz w:val="20"/>
                <w:szCs w:val="20"/>
              </w:rPr>
              <w:t>3-LS4-1.</w:t>
            </w:r>
          </w:p>
          <w:p w:rsidR="00AA7F9B" w:rsidRPr="00067444" w:rsidRDefault="00AA7F9B" w:rsidP="00067444">
            <w:pPr>
              <w:rPr>
                <w:sz w:val="18"/>
                <w:szCs w:val="18"/>
              </w:rPr>
            </w:pPr>
            <w:r w:rsidRPr="00067444">
              <w:rPr>
                <w:sz w:val="18"/>
                <w:szCs w:val="18"/>
              </w:rPr>
              <w:t>Analyze and interpret data from fossils to provide evidence of the organisms and the environments in which they lived long ago.</w:t>
            </w:r>
          </w:p>
        </w:tc>
        <w:tc>
          <w:tcPr>
            <w:tcW w:w="2430" w:type="dxa"/>
          </w:tcPr>
          <w:p w:rsidR="00AA7F9B" w:rsidRPr="005B54D3" w:rsidRDefault="00F24BBF" w:rsidP="00A01E0D">
            <w:pPr>
              <w:rPr>
                <w:sz w:val="20"/>
                <w:szCs w:val="20"/>
              </w:rPr>
            </w:pPr>
            <w:r w:rsidRPr="005B54D3">
              <w:rPr>
                <w:sz w:val="20"/>
                <w:szCs w:val="20"/>
              </w:rPr>
              <w:t>4.1L.1</w:t>
            </w:r>
          </w:p>
          <w:p w:rsidR="007D2CF7" w:rsidRPr="005B54D3" w:rsidRDefault="007D2CF7" w:rsidP="00A01E0D">
            <w:pPr>
              <w:rPr>
                <w:sz w:val="20"/>
                <w:szCs w:val="20"/>
              </w:rPr>
            </w:pPr>
            <w:r w:rsidRPr="005B54D3">
              <w:rPr>
                <w:sz w:val="20"/>
                <w:szCs w:val="20"/>
              </w:rPr>
              <w:t>4.2L.1</w:t>
            </w:r>
          </w:p>
        </w:tc>
        <w:tc>
          <w:tcPr>
            <w:tcW w:w="990" w:type="dxa"/>
          </w:tcPr>
          <w:p w:rsidR="00AA7F9B" w:rsidRPr="005B54D3" w:rsidRDefault="00F24BBF" w:rsidP="00A01E0D">
            <w:pPr>
              <w:rPr>
                <w:sz w:val="20"/>
                <w:szCs w:val="20"/>
              </w:rPr>
            </w:pPr>
            <w:r w:rsidRPr="005B54D3">
              <w:rPr>
                <w:sz w:val="20"/>
                <w:szCs w:val="20"/>
              </w:rPr>
              <w:t>D/S</w:t>
            </w:r>
          </w:p>
          <w:p w:rsidR="007D2CF7" w:rsidRPr="005B54D3" w:rsidRDefault="007D2CF7" w:rsidP="00A01E0D">
            <w:pPr>
              <w:rPr>
                <w:sz w:val="20"/>
                <w:szCs w:val="20"/>
              </w:rPr>
            </w:pPr>
            <w:r w:rsidRPr="005B54D3">
              <w:rPr>
                <w:sz w:val="20"/>
                <w:szCs w:val="20"/>
              </w:rPr>
              <w:t>D/P</w:t>
            </w:r>
          </w:p>
        </w:tc>
        <w:tc>
          <w:tcPr>
            <w:tcW w:w="1080" w:type="dxa"/>
          </w:tcPr>
          <w:p w:rsidR="00AA7F9B" w:rsidRPr="005B54D3" w:rsidRDefault="00AA7F9B" w:rsidP="00A01E0D">
            <w:pPr>
              <w:rPr>
                <w:sz w:val="20"/>
                <w:szCs w:val="20"/>
              </w:rPr>
            </w:pPr>
          </w:p>
        </w:tc>
        <w:tc>
          <w:tcPr>
            <w:tcW w:w="720" w:type="dxa"/>
          </w:tcPr>
          <w:p w:rsidR="007D2CF7" w:rsidRPr="005B54D3" w:rsidRDefault="00A81B27" w:rsidP="00A01E0D">
            <w:pPr>
              <w:rPr>
                <w:sz w:val="20"/>
                <w:szCs w:val="20"/>
              </w:rPr>
            </w:pPr>
            <w:r w:rsidRPr="005B54D3">
              <w:rPr>
                <w:sz w:val="20"/>
                <w:szCs w:val="20"/>
              </w:rPr>
              <w:t>N</w:t>
            </w:r>
          </w:p>
        </w:tc>
        <w:tc>
          <w:tcPr>
            <w:tcW w:w="4410" w:type="dxa"/>
          </w:tcPr>
          <w:p w:rsidR="00F24BBF" w:rsidRPr="005B54D3" w:rsidRDefault="00F24BBF" w:rsidP="00F24BBF">
            <w:pPr>
              <w:rPr>
                <w:sz w:val="20"/>
                <w:szCs w:val="20"/>
              </w:rPr>
            </w:pPr>
            <w:r w:rsidRPr="005B54D3">
              <w:rPr>
                <w:sz w:val="20"/>
                <w:szCs w:val="20"/>
              </w:rPr>
              <w:t>Moved to a higher level of thinking</w:t>
            </w:r>
          </w:p>
          <w:p w:rsidR="00AA7F9B" w:rsidRPr="005B54D3" w:rsidRDefault="00F24BBF" w:rsidP="00F24BBF">
            <w:pPr>
              <w:rPr>
                <w:sz w:val="20"/>
                <w:szCs w:val="20"/>
              </w:rPr>
            </w:pPr>
            <w:r w:rsidRPr="005B54D3">
              <w:rPr>
                <w:sz w:val="20"/>
                <w:szCs w:val="20"/>
              </w:rPr>
              <w:t>CCC - cause and effect;  scale, proportion, and quantity; systems and system models</w:t>
            </w:r>
          </w:p>
        </w:tc>
      </w:tr>
      <w:tr w:rsidR="00AA7F9B" w:rsidTr="0048522A">
        <w:trPr>
          <w:cantSplit/>
          <w:trHeight w:val="260"/>
        </w:trPr>
        <w:tc>
          <w:tcPr>
            <w:tcW w:w="4878" w:type="dxa"/>
          </w:tcPr>
          <w:p w:rsidR="00AA7F9B" w:rsidRPr="00067444" w:rsidRDefault="00AA7F9B" w:rsidP="00067444">
            <w:pPr>
              <w:rPr>
                <w:sz w:val="20"/>
                <w:szCs w:val="20"/>
              </w:rPr>
            </w:pPr>
            <w:r w:rsidRPr="00067444">
              <w:rPr>
                <w:sz w:val="20"/>
                <w:szCs w:val="20"/>
              </w:rPr>
              <w:t>3-LS4-2.</w:t>
            </w:r>
          </w:p>
          <w:p w:rsidR="00AA7F9B" w:rsidRPr="00067444" w:rsidRDefault="00AA7F9B" w:rsidP="00067444">
            <w:pPr>
              <w:rPr>
                <w:sz w:val="18"/>
                <w:szCs w:val="18"/>
              </w:rPr>
            </w:pPr>
            <w:r w:rsidRPr="00067444">
              <w:rPr>
                <w:sz w:val="18"/>
                <w:szCs w:val="18"/>
              </w:rPr>
              <w:t>Use evidence to construct an explanation for how the variations in characteristics among individuals of the same species may provide advantages in surviving, finding mates, and reproducing.</w:t>
            </w:r>
          </w:p>
        </w:tc>
        <w:tc>
          <w:tcPr>
            <w:tcW w:w="2430" w:type="dxa"/>
          </w:tcPr>
          <w:p w:rsidR="00AA7F9B" w:rsidRPr="005B54D3" w:rsidRDefault="00746BD8" w:rsidP="00A01E0D">
            <w:pPr>
              <w:rPr>
                <w:sz w:val="20"/>
                <w:szCs w:val="20"/>
              </w:rPr>
            </w:pPr>
            <w:r w:rsidRPr="005B54D3">
              <w:rPr>
                <w:sz w:val="20"/>
                <w:szCs w:val="20"/>
              </w:rPr>
              <w:t>3.1L.1</w:t>
            </w:r>
          </w:p>
        </w:tc>
        <w:tc>
          <w:tcPr>
            <w:tcW w:w="990" w:type="dxa"/>
          </w:tcPr>
          <w:p w:rsidR="00AA7F9B" w:rsidRPr="005B54D3" w:rsidRDefault="00746BD8" w:rsidP="00A01E0D">
            <w:pPr>
              <w:rPr>
                <w:sz w:val="20"/>
                <w:szCs w:val="20"/>
              </w:rPr>
            </w:pPr>
            <w:r w:rsidRPr="005B54D3">
              <w:rPr>
                <w:sz w:val="20"/>
                <w:szCs w:val="20"/>
              </w:rPr>
              <w:t>P</w:t>
            </w:r>
          </w:p>
        </w:tc>
        <w:tc>
          <w:tcPr>
            <w:tcW w:w="1080" w:type="dxa"/>
          </w:tcPr>
          <w:p w:rsidR="00AA7F9B" w:rsidRPr="005B54D3" w:rsidRDefault="00AA7F9B" w:rsidP="00A01E0D">
            <w:pPr>
              <w:rPr>
                <w:sz w:val="20"/>
                <w:szCs w:val="20"/>
              </w:rPr>
            </w:pPr>
          </w:p>
        </w:tc>
        <w:tc>
          <w:tcPr>
            <w:tcW w:w="720" w:type="dxa"/>
          </w:tcPr>
          <w:p w:rsidR="00AA7F9B" w:rsidRPr="005B54D3" w:rsidRDefault="00A81B27" w:rsidP="00A01E0D">
            <w:pPr>
              <w:rPr>
                <w:sz w:val="20"/>
                <w:szCs w:val="20"/>
              </w:rPr>
            </w:pPr>
            <w:r w:rsidRPr="005B54D3">
              <w:rPr>
                <w:sz w:val="20"/>
                <w:szCs w:val="20"/>
              </w:rPr>
              <w:t>N</w:t>
            </w:r>
          </w:p>
        </w:tc>
        <w:tc>
          <w:tcPr>
            <w:tcW w:w="4410" w:type="dxa"/>
          </w:tcPr>
          <w:p w:rsidR="00AA7F9B" w:rsidRPr="005B54D3" w:rsidRDefault="007D2CF7" w:rsidP="00A01E0D">
            <w:pPr>
              <w:rPr>
                <w:sz w:val="20"/>
                <w:szCs w:val="20"/>
              </w:rPr>
            </w:pPr>
            <w:r w:rsidRPr="005B54D3">
              <w:rPr>
                <w:sz w:val="20"/>
                <w:szCs w:val="20"/>
              </w:rPr>
              <w:t>CCC - cause and effect;  scale, proportion, and quantity; systems and system models</w:t>
            </w:r>
          </w:p>
        </w:tc>
      </w:tr>
      <w:tr w:rsidR="00AA7F9B" w:rsidTr="0048522A">
        <w:trPr>
          <w:cantSplit/>
          <w:trHeight w:val="260"/>
        </w:trPr>
        <w:tc>
          <w:tcPr>
            <w:tcW w:w="4878" w:type="dxa"/>
          </w:tcPr>
          <w:p w:rsidR="00AA7F9B" w:rsidRPr="00067444" w:rsidRDefault="00AA7F9B" w:rsidP="00067444">
            <w:pPr>
              <w:rPr>
                <w:sz w:val="20"/>
                <w:szCs w:val="20"/>
              </w:rPr>
            </w:pPr>
            <w:r w:rsidRPr="00067444">
              <w:rPr>
                <w:sz w:val="20"/>
                <w:szCs w:val="20"/>
              </w:rPr>
              <w:t>3-LS4-3.</w:t>
            </w:r>
          </w:p>
          <w:p w:rsidR="00AA7F9B" w:rsidRPr="00067444" w:rsidRDefault="00AA7F9B" w:rsidP="00067444">
            <w:pPr>
              <w:rPr>
                <w:sz w:val="18"/>
                <w:szCs w:val="18"/>
              </w:rPr>
            </w:pPr>
            <w:r w:rsidRPr="00067444">
              <w:rPr>
                <w:sz w:val="18"/>
                <w:szCs w:val="18"/>
              </w:rPr>
              <w:t>Construct an argument with evidence that in a particular habitat some organisms can survive well, some survive less well, and some cannot survive at all.</w:t>
            </w:r>
          </w:p>
        </w:tc>
        <w:tc>
          <w:tcPr>
            <w:tcW w:w="2430" w:type="dxa"/>
          </w:tcPr>
          <w:p w:rsidR="00AA7F9B" w:rsidRPr="005B54D3" w:rsidRDefault="00746BD8" w:rsidP="00A01E0D">
            <w:pPr>
              <w:rPr>
                <w:sz w:val="20"/>
                <w:szCs w:val="20"/>
              </w:rPr>
            </w:pPr>
            <w:r w:rsidRPr="005B54D3">
              <w:rPr>
                <w:sz w:val="20"/>
                <w:szCs w:val="20"/>
              </w:rPr>
              <w:t>4.2L.1</w:t>
            </w:r>
          </w:p>
          <w:p w:rsidR="00746BD8" w:rsidRPr="005B54D3" w:rsidRDefault="00746BD8" w:rsidP="00A01E0D">
            <w:pPr>
              <w:rPr>
                <w:sz w:val="20"/>
                <w:szCs w:val="20"/>
              </w:rPr>
            </w:pPr>
            <w:r w:rsidRPr="005B54D3">
              <w:rPr>
                <w:sz w:val="20"/>
                <w:szCs w:val="20"/>
              </w:rPr>
              <w:t>5.2L.1</w:t>
            </w:r>
          </w:p>
        </w:tc>
        <w:tc>
          <w:tcPr>
            <w:tcW w:w="990" w:type="dxa"/>
          </w:tcPr>
          <w:p w:rsidR="00AA7F9B" w:rsidRPr="005B54D3" w:rsidRDefault="00746BD8" w:rsidP="00A01E0D">
            <w:pPr>
              <w:rPr>
                <w:sz w:val="20"/>
                <w:szCs w:val="20"/>
              </w:rPr>
            </w:pPr>
            <w:r w:rsidRPr="005B54D3">
              <w:rPr>
                <w:sz w:val="20"/>
                <w:szCs w:val="20"/>
              </w:rPr>
              <w:t>D/P</w:t>
            </w:r>
          </w:p>
          <w:p w:rsidR="00746BD8" w:rsidRPr="005B54D3" w:rsidRDefault="00746BD8" w:rsidP="00A01E0D">
            <w:pPr>
              <w:rPr>
                <w:sz w:val="20"/>
                <w:szCs w:val="20"/>
              </w:rPr>
            </w:pPr>
            <w:r w:rsidRPr="005B54D3">
              <w:rPr>
                <w:sz w:val="20"/>
                <w:szCs w:val="20"/>
              </w:rPr>
              <w:t>D/S</w:t>
            </w:r>
          </w:p>
        </w:tc>
        <w:tc>
          <w:tcPr>
            <w:tcW w:w="1080" w:type="dxa"/>
          </w:tcPr>
          <w:p w:rsidR="00AA7F9B" w:rsidRPr="005B54D3" w:rsidRDefault="00AA7F9B" w:rsidP="00A01E0D">
            <w:pPr>
              <w:rPr>
                <w:sz w:val="20"/>
                <w:szCs w:val="20"/>
              </w:rPr>
            </w:pPr>
          </w:p>
        </w:tc>
        <w:tc>
          <w:tcPr>
            <w:tcW w:w="720" w:type="dxa"/>
          </w:tcPr>
          <w:p w:rsidR="00746BD8" w:rsidRPr="005B54D3" w:rsidRDefault="00A81B27" w:rsidP="00A01E0D">
            <w:pPr>
              <w:rPr>
                <w:sz w:val="20"/>
                <w:szCs w:val="20"/>
              </w:rPr>
            </w:pPr>
            <w:r w:rsidRPr="005B54D3">
              <w:rPr>
                <w:sz w:val="20"/>
                <w:szCs w:val="20"/>
              </w:rPr>
              <w:t>N</w:t>
            </w:r>
          </w:p>
        </w:tc>
        <w:tc>
          <w:tcPr>
            <w:tcW w:w="4410" w:type="dxa"/>
          </w:tcPr>
          <w:p w:rsidR="00AA7F9B" w:rsidRPr="005B54D3" w:rsidRDefault="007D2CF7" w:rsidP="00A01E0D">
            <w:pPr>
              <w:rPr>
                <w:sz w:val="20"/>
                <w:szCs w:val="20"/>
              </w:rPr>
            </w:pPr>
            <w:r w:rsidRPr="005B54D3">
              <w:rPr>
                <w:sz w:val="20"/>
                <w:szCs w:val="20"/>
              </w:rPr>
              <w:t>CCC - cause and effect;  scale, proportion, and quantity; systems and system models</w:t>
            </w:r>
          </w:p>
        </w:tc>
      </w:tr>
      <w:tr w:rsidR="00AA7F9B" w:rsidTr="0048522A">
        <w:trPr>
          <w:cantSplit/>
          <w:trHeight w:val="260"/>
        </w:trPr>
        <w:tc>
          <w:tcPr>
            <w:tcW w:w="4878" w:type="dxa"/>
          </w:tcPr>
          <w:p w:rsidR="00AA7F9B" w:rsidRPr="00067444" w:rsidRDefault="00AA7F9B" w:rsidP="00067444">
            <w:pPr>
              <w:rPr>
                <w:sz w:val="20"/>
                <w:szCs w:val="20"/>
              </w:rPr>
            </w:pPr>
            <w:r w:rsidRPr="00067444">
              <w:rPr>
                <w:sz w:val="20"/>
                <w:szCs w:val="20"/>
              </w:rPr>
              <w:t>3-LS4-4.</w:t>
            </w:r>
          </w:p>
          <w:p w:rsidR="00AA7F9B" w:rsidRPr="00067444" w:rsidRDefault="00AA7F9B" w:rsidP="00067444">
            <w:pPr>
              <w:rPr>
                <w:sz w:val="18"/>
                <w:szCs w:val="18"/>
              </w:rPr>
            </w:pPr>
            <w:r w:rsidRPr="00067444">
              <w:rPr>
                <w:sz w:val="18"/>
                <w:szCs w:val="18"/>
              </w:rPr>
              <w:t>Make a claim about the merit of a solution to a problem caused when the environment changes and the types of plants and animals that live there may change.</w:t>
            </w:r>
          </w:p>
        </w:tc>
        <w:tc>
          <w:tcPr>
            <w:tcW w:w="2430" w:type="dxa"/>
          </w:tcPr>
          <w:p w:rsidR="00AA7F9B" w:rsidRPr="005B54D3" w:rsidRDefault="00746BD8" w:rsidP="00A01E0D">
            <w:pPr>
              <w:rPr>
                <w:sz w:val="20"/>
                <w:szCs w:val="20"/>
              </w:rPr>
            </w:pPr>
            <w:r w:rsidRPr="005B54D3">
              <w:rPr>
                <w:sz w:val="20"/>
                <w:szCs w:val="20"/>
              </w:rPr>
              <w:t>4.3S.3</w:t>
            </w:r>
          </w:p>
        </w:tc>
        <w:tc>
          <w:tcPr>
            <w:tcW w:w="990" w:type="dxa"/>
          </w:tcPr>
          <w:p w:rsidR="00AA7F9B" w:rsidRPr="005B54D3" w:rsidRDefault="00AA7F9B" w:rsidP="00A01E0D">
            <w:pPr>
              <w:rPr>
                <w:sz w:val="20"/>
                <w:szCs w:val="20"/>
              </w:rPr>
            </w:pPr>
          </w:p>
        </w:tc>
        <w:tc>
          <w:tcPr>
            <w:tcW w:w="1080" w:type="dxa"/>
          </w:tcPr>
          <w:p w:rsidR="00AA7F9B" w:rsidRPr="005B54D3" w:rsidRDefault="00746BD8" w:rsidP="00A01E0D">
            <w:pPr>
              <w:rPr>
                <w:sz w:val="20"/>
                <w:szCs w:val="20"/>
              </w:rPr>
            </w:pPr>
            <w:r w:rsidRPr="005B54D3">
              <w:rPr>
                <w:sz w:val="20"/>
                <w:szCs w:val="20"/>
              </w:rPr>
              <w:t>D/S</w:t>
            </w:r>
          </w:p>
        </w:tc>
        <w:tc>
          <w:tcPr>
            <w:tcW w:w="720" w:type="dxa"/>
          </w:tcPr>
          <w:p w:rsidR="00AA7F9B" w:rsidRPr="005B54D3" w:rsidRDefault="00A81B27" w:rsidP="00A01E0D">
            <w:pPr>
              <w:rPr>
                <w:sz w:val="20"/>
                <w:szCs w:val="20"/>
              </w:rPr>
            </w:pPr>
            <w:r w:rsidRPr="005B54D3">
              <w:rPr>
                <w:sz w:val="20"/>
                <w:szCs w:val="20"/>
              </w:rPr>
              <w:t>N</w:t>
            </w:r>
          </w:p>
        </w:tc>
        <w:tc>
          <w:tcPr>
            <w:tcW w:w="4410" w:type="dxa"/>
          </w:tcPr>
          <w:p w:rsidR="00AA7F9B" w:rsidRPr="005B54D3" w:rsidRDefault="007D2CF7" w:rsidP="00A01E0D">
            <w:pPr>
              <w:rPr>
                <w:sz w:val="20"/>
                <w:szCs w:val="20"/>
              </w:rPr>
            </w:pPr>
            <w:r w:rsidRPr="005B54D3">
              <w:rPr>
                <w:sz w:val="20"/>
                <w:szCs w:val="20"/>
              </w:rPr>
              <w:t>CCC - cause and effect;  scale, proportion, and quantity; systems and system models</w:t>
            </w:r>
          </w:p>
        </w:tc>
      </w:tr>
      <w:tr w:rsidR="00AA7F9B" w:rsidTr="0048522A">
        <w:trPr>
          <w:cantSplit/>
          <w:trHeight w:val="260"/>
        </w:trPr>
        <w:tc>
          <w:tcPr>
            <w:tcW w:w="14508" w:type="dxa"/>
            <w:gridSpan w:val="6"/>
          </w:tcPr>
          <w:p w:rsidR="00AA7F9B" w:rsidRPr="0048522A" w:rsidRDefault="00AA7F9B">
            <w:pPr>
              <w:rPr>
                <w:sz w:val="22"/>
              </w:rPr>
            </w:pPr>
            <w:r w:rsidRPr="00841F3C">
              <w:rPr>
                <w:sz w:val="22"/>
              </w:rPr>
              <w:t>3-ESS2 Earth's Systems</w:t>
            </w:r>
          </w:p>
        </w:tc>
      </w:tr>
      <w:tr w:rsidR="00AA7F9B" w:rsidTr="0048522A">
        <w:trPr>
          <w:cantSplit/>
          <w:trHeight w:val="260"/>
        </w:trPr>
        <w:tc>
          <w:tcPr>
            <w:tcW w:w="4878" w:type="dxa"/>
          </w:tcPr>
          <w:p w:rsidR="00AA7F9B" w:rsidRPr="00841F3C" w:rsidRDefault="00AA7F9B" w:rsidP="00841F3C">
            <w:pPr>
              <w:rPr>
                <w:sz w:val="20"/>
                <w:szCs w:val="20"/>
              </w:rPr>
            </w:pPr>
            <w:r w:rsidRPr="00841F3C">
              <w:rPr>
                <w:sz w:val="20"/>
                <w:szCs w:val="20"/>
              </w:rPr>
              <w:t>3-ESS2-1.</w:t>
            </w:r>
          </w:p>
          <w:p w:rsidR="00AA7F9B" w:rsidRPr="00841F3C" w:rsidRDefault="00AA7F9B" w:rsidP="00841F3C">
            <w:pPr>
              <w:rPr>
                <w:sz w:val="18"/>
                <w:szCs w:val="18"/>
              </w:rPr>
            </w:pPr>
            <w:r w:rsidRPr="00841F3C">
              <w:rPr>
                <w:sz w:val="18"/>
                <w:szCs w:val="18"/>
              </w:rPr>
              <w:t xml:space="preserve">Represent data in tables and graphical displays to describe typical weather conditions expected during a particular season.  </w:t>
            </w:r>
          </w:p>
        </w:tc>
        <w:tc>
          <w:tcPr>
            <w:tcW w:w="2430" w:type="dxa"/>
          </w:tcPr>
          <w:p w:rsidR="00AA7F9B" w:rsidRPr="005B54D3" w:rsidRDefault="00595CF9">
            <w:pPr>
              <w:rPr>
                <w:sz w:val="20"/>
                <w:szCs w:val="20"/>
              </w:rPr>
            </w:pPr>
            <w:r w:rsidRPr="005B54D3">
              <w:rPr>
                <w:sz w:val="20"/>
                <w:szCs w:val="20"/>
              </w:rPr>
              <w:t>3.2E.1</w:t>
            </w:r>
          </w:p>
        </w:tc>
        <w:tc>
          <w:tcPr>
            <w:tcW w:w="990" w:type="dxa"/>
          </w:tcPr>
          <w:p w:rsidR="00AA7F9B" w:rsidRPr="005B54D3" w:rsidRDefault="00595CF9">
            <w:pPr>
              <w:rPr>
                <w:sz w:val="20"/>
                <w:szCs w:val="20"/>
              </w:rPr>
            </w:pPr>
            <w:r w:rsidRPr="005B54D3">
              <w:rPr>
                <w:sz w:val="20"/>
                <w:szCs w:val="20"/>
              </w:rPr>
              <w:t>S</w:t>
            </w:r>
          </w:p>
        </w:tc>
        <w:tc>
          <w:tcPr>
            <w:tcW w:w="1080" w:type="dxa"/>
          </w:tcPr>
          <w:p w:rsidR="00AA7F9B" w:rsidRPr="005B54D3" w:rsidRDefault="00AA7F9B">
            <w:pPr>
              <w:rPr>
                <w:sz w:val="20"/>
                <w:szCs w:val="20"/>
              </w:rPr>
            </w:pPr>
          </w:p>
        </w:tc>
        <w:tc>
          <w:tcPr>
            <w:tcW w:w="720" w:type="dxa"/>
          </w:tcPr>
          <w:p w:rsidR="00AA7F9B" w:rsidRPr="005B54D3" w:rsidRDefault="00595CF9">
            <w:pPr>
              <w:rPr>
                <w:sz w:val="20"/>
                <w:szCs w:val="20"/>
              </w:rPr>
            </w:pPr>
            <w:r w:rsidRPr="005B54D3">
              <w:rPr>
                <w:sz w:val="20"/>
                <w:szCs w:val="20"/>
              </w:rPr>
              <w:t>N</w:t>
            </w:r>
          </w:p>
        </w:tc>
        <w:tc>
          <w:tcPr>
            <w:tcW w:w="4410" w:type="dxa"/>
          </w:tcPr>
          <w:p w:rsidR="00AA7F9B" w:rsidRPr="005B54D3" w:rsidRDefault="00595CF9">
            <w:pPr>
              <w:rPr>
                <w:sz w:val="20"/>
                <w:szCs w:val="20"/>
              </w:rPr>
            </w:pPr>
            <w:r w:rsidRPr="005B54D3">
              <w:rPr>
                <w:sz w:val="20"/>
                <w:szCs w:val="20"/>
              </w:rPr>
              <w:t>Deeper thinking</w:t>
            </w:r>
          </w:p>
          <w:p w:rsidR="00595CF9" w:rsidRPr="005B54D3" w:rsidRDefault="00595CF9">
            <w:pPr>
              <w:rPr>
                <w:sz w:val="20"/>
                <w:szCs w:val="20"/>
              </w:rPr>
            </w:pPr>
            <w:r w:rsidRPr="005B54D3">
              <w:rPr>
                <w:sz w:val="20"/>
                <w:szCs w:val="20"/>
              </w:rPr>
              <w:t>CCC- patterns</w:t>
            </w:r>
          </w:p>
        </w:tc>
      </w:tr>
      <w:tr w:rsidR="00AA7F9B" w:rsidTr="005B54D3">
        <w:trPr>
          <w:cantSplit/>
          <w:trHeight w:val="260"/>
        </w:trPr>
        <w:tc>
          <w:tcPr>
            <w:tcW w:w="4878" w:type="dxa"/>
            <w:tcBorders>
              <w:bottom w:val="single" w:sz="4" w:space="0" w:color="auto"/>
            </w:tcBorders>
          </w:tcPr>
          <w:p w:rsidR="00AA7F9B" w:rsidRPr="00841F3C" w:rsidRDefault="00AA7F9B" w:rsidP="00841F3C">
            <w:pPr>
              <w:rPr>
                <w:sz w:val="20"/>
                <w:szCs w:val="20"/>
              </w:rPr>
            </w:pPr>
            <w:r w:rsidRPr="00841F3C">
              <w:rPr>
                <w:sz w:val="20"/>
                <w:szCs w:val="20"/>
              </w:rPr>
              <w:t>3-ESS2-2.</w:t>
            </w:r>
          </w:p>
          <w:p w:rsidR="00AA7F9B" w:rsidRPr="00841F3C" w:rsidRDefault="00AA7F9B" w:rsidP="00841F3C">
            <w:pPr>
              <w:rPr>
                <w:sz w:val="18"/>
                <w:szCs w:val="18"/>
              </w:rPr>
            </w:pPr>
            <w:r w:rsidRPr="00841F3C">
              <w:rPr>
                <w:sz w:val="18"/>
                <w:szCs w:val="18"/>
              </w:rPr>
              <w:t>Obtain and combine information to describe climates in different regions of the world.</w:t>
            </w:r>
          </w:p>
        </w:tc>
        <w:tc>
          <w:tcPr>
            <w:tcW w:w="2430" w:type="dxa"/>
            <w:tcBorders>
              <w:bottom w:val="single" w:sz="4" w:space="0" w:color="auto"/>
            </w:tcBorders>
          </w:tcPr>
          <w:p w:rsidR="00AA7F9B" w:rsidRPr="005B54D3" w:rsidRDefault="00595CF9">
            <w:pPr>
              <w:rPr>
                <w:sz w:val="20"/>
                <w:szCs w:val="20"/>
              </w:rPr>
            </w:pPr>
            <w:r w:rsidRPr="005B54D3">
              <w:rPr>
                <w:sz w:val="20"/>
                <w:szCs w:val="20"/>
              </w:rPr>
              <w:t>3.2E.1</w:t>
            </w:r>
          </w:p>
        </w:tc>
        <w:tc>
          <w:tcPr>
            <w:tcW w:w="990" w:type="dxa"/>
            <w:tcBorders>
              <w:bottom w:val="single" w:sz="4" w:space="0" w:color="auto"/>
            </w:tcBorders>
          </w:tcPr>
          <w:p w:rsidR="00AA7F9B" w:rsidRPr="005B54D3" w:rsidRDefault="00595CF9">
            <w:pPr>
              <w:rPr>
                <w:sz w:val="20"/>
                <w:szCs w:val="20"/>
              </w:rPr>
            </w:pPr>
            <w:r w:rsidRPr="005B54D3">
              <w:rPr>
                <w:sz w:val="20"/>
                <w:szCs w:val="20"/>
              </w:rPr>
              <w:t>P</w:t>
            </w:r>
          </w:p>
        </w:tc>
        <w:tc>
          <w:tcPr>
            <w:tcW w:w="1080" w:type="dxa"/>
            <w:tcBorders>
              <w:bottom w:val="single" w:sz="4" w:space="0" w:color="auto"/>
            </w:tcBorders>
          </w:tcPr>
          <w:p w:rsidR="00AA7F9B" w:rsidRPr="005B54D3" w:rsidRDefault="00AA7F9B">
            <w:pPr>
              <w:rPr>
                <w:sz w:val="20"/>
                <w:szCs w:val="20"/>
              </w:rPr>
            </w:pPr>
          </w:p>
        </w:tc>
        <w:tc>
          <w:tcPr>
            <w:tcW w:w="720" w:type="dxa"/>
            <w:tcBorders>
              <w:bottom w:val="single" w:sz="4" w:space="0" w:color="auto"/>
            </w:tcBorders>
          </w:tcPr>
          <w:p w:rsidR="00AA7F9B" w:rsidRPr="005B54D3" w:rsidRDefault="00595CF9">
            <w:pPr>
              <w:rPr>
                <w:sz w:val="20"/>
                <w:szCs w:val="20"/>
              </w:rPr>
            </w:pPr>
            <w:r w:rsidRPr="005B54D3">
              <w:rPr>
                <w:sz w:val="20"/>
                <w:szCs w:val="20"/>
              </w:rPr>
              <w:t>N</w:t>
            </w:r>
          </w:p>
        </w:tc>
        <w:tc>
          <w:tcPr>
            <w:tcW w:w="4410" w:type="dxa"/>
            <w:tcBorders>
              <w:bottom w:val="single" w:sz="4" w:space="0" w:color="auto"/>
            </w:tcBorders>
          </w:tcPr>
          <w:p w:rsidR="00AA7F9B" w:rsidRPr="005B54D3" w:rsidRDefault="00595CF9">
            <w:pPr>
              <w:rPr>
                <w:sz w:val="20"/>
                <w:szCs w:val="20"/>
              </w:rPr>
            </w:pPr>
            <w:r w:rsidRPr="005B54D3">
              <w:rPr>
                <w:sz w:val="20"/>
                <w:szCs w:val="20"/>
              </w:rPr>
              <w:t>CCC- patterns</w:t>
            </w:r>
          </w:p>
        </w:tc>
      </w:tr>
      <w:tr w:rsidR="005B54D3" w:rsidTr="005B54D3">
        <w:trPr>
          <w:cantSplit/>
          <w:trHeight w:val="260"/>
        </w:trPr>
        <w:tc>
          <w:tcPr>
            <w:tcW w:w="14508" w:type="dxa"/>
            <w:gridSpan w:val="6"/>
            <w:tcBorders>
              <w:left w:val="nil"/>
              <w:bottom w:val="nil"/>
              <w:right w:val="nil"/>
            </w:tcBorders>
          </w:tcPr>
          <w:p w:rsidR="005B54D3" w:rsidRPr="00841F3C" w:rsidRDefault="005B54D3">
            <w:pPr>
              <w:rPr>
                <w:sz w:val="22"/>
              </w:rPr>
            </w:pPr>
          </w:p>
        </w:tc>
      </w:tr>
      <w:tr w:rsidR="005B54D3" w:rsidTr="005B54D3">
        <w:trPr>
          <w:cantSplit/>
          <w:trHeight w:val="260"/>
        </w:trPr>
        <w:tc>
          <w:tcPr>
            <w:tcW w:w="14508" w:type="dxa"/>
            <w:gridSpan w:val="6"/>
            <w:tcBorders>
              <w:top w:val="nil"/>
              <w:left w:val="nil"/>
              <w:bottom w:val="nil"/>
              <w:right w:val="nil"/>
            </w:tcBorders>
          </w:tcPr>
          <w:p w:rsidR="005B54D3" w:rsidRPr="00841F3C" w:rsidRDefault="005B54D3">
            <w:pPr>
              <w:rPr>
                <w:sz w:val="22"/>
              </w:rPr>
            </w:pPr>
          </w:p>
        </w:tc>
      </w:tr>
      <w:tr w:rsidR="005B54D3" w:rsidTr="005B54D3">
        <w:trPr>
          <w:cantSplit/>
          <w:trHeight w:val="260"/>
        </w:trPr>
        <w:tc>
          <w:tcPr>
            <w:tcW w:w="14508" w:type="dxa"/>
            <w:gridSpan w:val="6"/>
            <w:tcBorders>
              <w:top w:val="nil"/>
              <w:left w:val="nil"/>
              <w:bottom w:val="nil"/>
              <w:right w:val="nil"/>
            </w:tcBorders>
          </w:tcPr>
          <w:p w:rsidR="005B54D3" w:rsidRPr="00841F3C" w:rsidRDefault="005B54D3">
            <w:pPr>
              <w:rPr>
                <w:sz w:val="22"/>
              </w:rPr>
            </w:pPr>
          </w:p>
        </w:tc>
      </w:tr>
      <w:tr w:rsidR="00AA7F9B" w:rsidTr="005B54D3">
        <w:trPr>
          <w:cantSplit/>
          <w:trHeight w:val="260"/>
        </w:trPr>
        <w:tc>
          <w:tcPr>
            <w:tcW w:w="14508" w:type="dxa"/>
            <w:gridSpan w:val="6"/>
            <w:tcBorders>
              <w:top w:val="nil"/>
            </w:tcBorders>
          </w:tcPr>
          <w:p w:rsidR="00AA7F9B" w:rsidRPr="009D1E38" w:rsidRDefault="00AA7F9B">
            <w:pPr>
              <w:rPr>
                <w:sz w:val="22"/>
              </w:rPr>
            </w:pPr>
            <w:r w:rsidRPr="00841F3C">
              <w:rPr>
                <w:sz w:val="22"/>
              </w:rPr>
              <w:lastRenderedPageBreak/>
              <w:t>3-ESS3 Earth and Human Activity</w:t>
            </w:r>
          </w:p>
        </w:tc>
      </w:tr>
      <w:tr w:rsidR="00AA7F9B" w:rsidTr="0048522A">
        <w:trPr>
          <w:cantSplit/>
          <w:trHeight w:val="260"/>
        </w:trPr>
        <w:tc>
          <w:tcPr>
            <w:tcW w:w="4878" w:type="dxa"/>
          </w:tcPr>
          <w:p w:rsidR="00AA7F9B" w:rsidRPr="00841F3C" w:rsidRDefault="00AA7F9B" w:rsidP="00841F3C">
            <w:pPr>
              <w:rPr>
                <w:sz w:val="20"/>
                <w:szCs w:val="20"/>
              </w:rPr>
            </w:pPr>
            <w:r w:rsidRPr="00841F3C">
              <w:rPr>
                <w:sz w:val="20"/>
                <w:szCs w:val="20"/>
              </w:rPr>
              <w:t>3-ESS3-1.</w:t>
            </w:r>
          </w:p>
          <w:p w:rsidR="00AA7F9B" w:rsidRPr="00841F3C" w:rsidRDefault="00AA7F9B" w:rsidP="00841F3C">
            <w:pPr>
              <w:rPr>
                <w:sz w:val="18"/>
                <w:szCs w:val="18"/>
              </w:rPr>
            </w:pPr>
            <w:r w:rsidRPr="00841F3C">
              <w:rPr>
                <w:sz w:val="18"/>
                <w:szCs w:val="18"/>
              </w:rPr>
              <w:t>Make a claim about the merit of a design solution that reduces the impacts of a weather-related hazard.</w:t>
            </w:r>
          </w:p>
        </w:tc>
        <w:tc>
          <w:tcPr>
            <w:tcW w:w="2430" w:type="dxa"/>
          </w:tcPr>
          <w:p w:rsidR="00AA7F9B" w:rsidRDefault="00AA7F9B"/>
        </w:tc>
        <w:tc>
          <w:tcPr>
            <w:tcW w:w="990" w:type="dxa"/>
          </w:tcPr>
          <w:p w:rsidR="00AA7F9B" w:rsidRPr="005B54D3" w:rsidRDefault="005B54D3">
            <w:pPr>
              <w:rPr>
                <w:sz w:val="20"/>
                <w:szCs w:val="20"/>
              </w:rPr>
            </w:pPr>
            <w:r w:rsidRPr="005B54D3">
              <w:rPr>
                <w:sz w:val="20"/>
                <w:szCs w:val="20"/>
              </w:rPr>
              <w:t>N</w:t>
            </w:r>
          </w:p>
        </w:tc>
        <w:tc>
          <w:tcPr>
            <w:tcW w:w="1080" w:type="dxa"/>
          </w:tcPr>
          <w:p w:rsidR="00AA7F9B" w:rsidRPr="005B54D3" w:rsidRDefault="005B54D3">
            <w:pPr>
              <w:rPr>
                <w:sz w:val="20"/>
                <w:szCs w:val="20"/>
              </w:rPr>
            </w:pPr>
            <w:r w:rsidRPr="005B54D3">
              <w:rPr>
                <w:sz w:val="20"/>
                <w:szCs w:val="20"/>
              </w:rPr>
              <w:t>N</w:t>
            </w:r>
          </w:p>
        </w:tc>
        <w:tc>
          <w:tcPr>
            <w:tcW w:w="720" w:type="dxa"/>
          </w:tcPr>
          <w:p w:rsidR="00AA7F9B" w:rsidRPr="005B54D3" w:rsidRDefault="005B54D3">
            <w:pPr>
              <w:rPr>
                <w:sz w:val="20"/>
                <w:szCs w:val="20"/>
              </w:rPr>
            </w:pPr>
            <w:r w:rsidRPr="005B54D3">
              <w:rPr>
                <w:sz w:val="20"/>
                <w:szCs w:val="20"/>
              </w:rPr>
              <w:t>N</w:t>
            </w:r>
          </w:p>
        </w:tc>
        <w:tc>
          <w:tcPr>
            <w:tcW w:w="4410" w:type="dxa"/>
          </w:tcPr>
          <w:p w:rsidR="00AA7F9B" w:rsidRPr="005B54D3" w:rsidRDefault="00595CF9">
            <w:pPr>
              <w:rPr>
                <w:sz w:val="20"/>
                <w:szCs w:val="20"/>
              </w:rPr>
            </w:pPr>
            <w:r w:rsidRPr="005B54D3">
              <w:rPr>
                <w:sz w:val="20"/>
                <w:szCs w:val="20"/>
              </w:rPr>
              <w:t>No connection to a current standa</w:t>
            </w:r>
            <w:bookmarkStart w:id="0" w:name="_GoBack"/>
            <w:bookmarkEnd w:id="0"/>
            <w:r w:rsidRPr="005B54D3">
              <w:rPr>
                <w:sz w:val="20"/>
                <w:szCs w:val="20"/>
              </w:rPr>
              <w:t>rd</w:t>
            </w:r>
          </w:p>
        </w:tc>
      </w:tr>
      <w:tr w:rsidR="00AA7F9B" w:rsidTr="0048522A">
        <w:trPr>
          <w:cantSplit/>
          <w:trHeight w:val="260"/>
        </w:trPr>
        <w:tc>
          <w:tcPr>
            <w:tcW w:w="14508" w:type="dxa"/>
            <w:gridSpan w:val="6"/>
          </w:tcPr>
          <w:p w:rsidR="00AA7F9B" w:rsidRPr="0048522A" w:rsidRDefault="00AA7F9B">
            <w:pPr>
              <w:rPr>
                <w:sz w:val="22"/>
              </w:rPr>
            </w:pPr>
            <w:r>
              <w:br w:type="page"/>
            </w:r>
            <w:r w:rsidRPr="00F54E7A">
              <w:rPr>
                <w:sz w:val="22"/>
              </w:rPr>
              <w:t>3-5-ETS1 Engineering Design</w:t>
            </w:r>
          </w:p>
        </w:tc>
      </w:tr>
      <w:tr w:rsidR="00AA7F9B" w:rsidTr="0048522A">
        <w:trPr>
          <w:cantSplit/>
          <w:trHeight w:val="260"/>
        </w:trPr>
        <w:tc>
          <w:tcPr>
            <w:tcW w:w="4878" w:type="dxa"/>
          </w:tcPr>
          <w:p w:rsidR="00AA7F9B" w:rsidRPr="00F54E7A" w:rsidRDefault="00AA7F9B" w:rsidP="00F54E7A">
            <w:pPr>
              <w:rPr>
                <w:sz w:val="20"/>
                <w:szCs w:val="20"/>
              </w:rPr>
            </w:pPr>
            <w:r w:rsidRPr="00F54E7A">
              <w:rPr>
                <w:sz w:val="20"/>
                <w:szCs w:val="20"/>
              </w:rPr>
              <w:t>3-5-ETS1-1.</w:t>
            </w:r>
          </w:p>
          <w:p w:rsidR="00AA7F9B" w:rsidRPr="00F54E7A" w:rsidRDefault="00AA7F9B" w:rsidP="00F54E7A">
            <w:pPr>
              <w:rPr>
                <w:sz w:val="18"/>
                <w:szCs w:val="18"/>
              </w:rPr>
            </w:pPr>
            <w:r w:rsidRPr="00F54E7A">
              <w:rPr>
                <w:sz w:val="18"/>
                <w:szCs w:val="18"/>
              </w:rPr>
              <w:t>Define a simple design problem reflecting a need or a want that includes specified criteria for success and constraints on materials, time, or cost.</w:t>
            </w:r>
          </w:p>
        </w:tc>
        <w:tc>
          <w:tcPr>
            <w:tcW w:w="2430" w:type="dxa"/>
          </w:tcPr>
          <w:p w:rsidR="00AA7F9B" w:rsidRPr="005B54D3" w:rsidRDefault="003D3A15">
            <w:pPr>
              <w:rPr>
                <w:sz w:val="20"/>
                <w:szCs w:val="20"/>
              </w:rPr>
            </w:pPr>
            <w:r w:rsidRPr="005B54D3">
              <w:rPr>
                <w:sz w:val="20"/>
                <w:szCs w:val="20"/>
              </w:rPr>
              <w:t>3.4D.1</w:t>
            </w:r>
          </w:p>
        </w:tc>
        <w:tc>
          <w:tcPr>
            <w:tcW w:w="990" w:type="dxa"/>
          </w:tcPr>
          <w:p w:rsidR="00AA7F9B" w:rsidRPr="005B54D3" w:rsidRDefault="00AA7F9B">
            <w:pPr>
              <w:rPr>
                <w:sz w:val="20"/>
                <w:szCs w:val="20"/>
              </w:rPr>
            </w:pPr>
          </w:p>
        </w:tc>
        <w:tc>
          <w:tcPr>
            <w:tcW w:w="1080" w:type="dxa"/>
          </w:tcPr>
          <w:p w:rsidR="00AA7F9B" w:rsidRPr="005B54D3" w:rsidRDefault="003D3A15">
            <w:pPr>
              <w:rPr>
                <w:sz w:val="20"/>
                <w:szCs w:val="20"/>
              </w:rPr>
            </w:pPr>
            <w:r w:rsidRPr="005B54D3">
              <w:rPr>
                <w:sz w:val="20"/>
                <w:szCs w:val="20"/>
              </w:rPr>
              <w:t>S</w:t>
            </w:r>
          </w:p>
        </w:tc>
        <w:tc>
          <w:tcPr>
            <w:tcW w:w="720" w:type="dxa"/>
          </w:tcPr>
          <w:p w:rsidR="00AA7F9B" w:rsidRPr="005B54D3" w:rsidRDefault="003D3A15">
            <w:pPr>
              <w:rPr>
                <w:sz w:val="20"/>
                <w:szCs w:val="20"/>
              </w:rPr>
            </w:pPr>
            <w:r w:rsidRPr="005B54D3">
              <w:rPr>
                <w:sz w:val="20"/>
                <w:szCs w:val="20"/>
              </w:rPr>
              <w:t>N</w:t>
            </w:r>
          </w:p>
        </w:tc>
        <w:tc>
          <w:tcPr>
            <w:tcW w:w="4410" w:type="dxa"/>
          </w:tcPr>
          <w:p w:rsidR="00AA7F9B" w:rsidRPr="005B54D3" w:rsidRDefault="003D3A15">
            <w:pPr>
              <w:rPr>
                <w:sz w:val="20"/>
                <w:szCs w:val="20"/>
              </w:rPr>
            </w:pPr>
            <w:r w:rsidRPr="005B54D3">
              <w:rPr>
                <w:sz w:val="20"/>
                <w:szCs w:val="20"/>
              </w:rPr>
              <w:t>CCC- influence of engineering, technology, and science on society and the natural world</w:t>
            </w:r>
          </w:p>
        </w:tc>
      </w:tr>
      <w:tr w:rsidR="00AA7F9B" w:rsidTr="0048522A">
        <w:trPr>
          <w:cantSplit/>
          <w:trHeight w:val="260"/>
        </w:trPr>
        <w:tc>
          <w:tcPr>
            <w:tcW w:w="4878" w:type="dxa"/>
          </w:tcPr>
          <w:p w:rsidR="00AA7F9B" w:rsidRPr="00F54E7A" w:rsidRDefault="00AA7F9B" w:rsidP="00F54E7A">
            <w:pPr>
              <w:rPr>
                <w:sz w:val="20"/>
                <w:szCs w:val="20"/>
              </w:rPr>
            </w:pPr>
            <w:r w:rsidRPr="00F54E7A">
              <w:rPr>
                <w:sz w:val="20"/>
                <w:szCs w:val="20"/>
              </w:rPr>
              <w:t>3-5-ETS1-2.</w:t>
            </w:r>
          </w:p>
          <w:p w:rsidR="00AA7F9B" w:rsidRPr="00F54E7A" w:rsidRDefault="00AA7F9B" w:rsidP="00F54E7A">
            <w:pPr>
              <w:rPr>
                <w:sz w:val="18"/>
                <w:szCs w:val="18"/>
              </w:rPr>
            </w:pPr>
            <w:r w:rsidRPr="00F54E7A">
              <w:rPr>
                <w:sz w:val="18"/>
                <w:szCs w:val="18"/>
              </w:rPr>
              <w:t>Generate and compare multiple possible solutions to a problem based on how well each is likely to meet the criteria and constraints of the problem.</w:t>
            </w:r>
          </w:p>
        </w:tc>
        <w:tc>
          <w:tcPr>
            <w:tcW w:w="2430" w:type="dxa"/>
          </w:tcPr>
          <w:p w:rsidR="00AA7F9B" w:rsidRPr="005B54D3" w:rsidRDefault="003D3A15">
            <w:pPr>
              <w:rPr>
                <w:sz w:val="20"/>
                <w:szCs w:val="20"/>
              </w:rPr>
            </w:pPr>
            <w:r w:rsidRPr="005B54D3">
              <w:rPr>
                <w:sz w:val="20"/>
                <w:szCs w:val="20"/>
              </w:rPr>
              <w:t>5.4D.1</w:t>
            </w:r>
          </w:p>
        </w:tc>
        <w:tc>
          <w:tcPr>
            <w:tcW w:w="990" w:type="dxa"/>
          </w:tcPr>
          <w:p w:rsidR="00AA7F9B" w:rsidRPr="005B54D3" w:rsidRDefault="00AA7F9B">
            <w:pPr>
              <w:rPr>
                <w:sz w:val="20"/>
                <w:szCs w:val="20"/>
              </w:rPr>
            </w:pPr>
          </w:p>
        </w:tc>
        <w:tc>
          <w:tcPr>
            <w:tcW w:w="1080" w:type="dxa"/>
          </w:tcPr>
          <w:p w:rsidR="00AA7F9B" w:rsidRPr="005B54D3" w:rsidRDefault="003D3A15">
            <w:pPr>
              <w:rPr>
                <w:sz w:val="20"/>
                <w:szCs w:val="20"/>
              </w:rPr>
            </w:pPr>
            <w:r w:rsidRPr="005B54D3">
              <w:rPr>
                <w:sz w:val="20"/>
                <w:szCs w:val="20"/>
              </w:rPr>
              <w:t>D/P</w:t>
            </w:r>
          </w:p>
        </w:tc>
        <w:tc>
          <w:tcPr>
            <w:tcW w:w="720" w:type="dxa"/>
          </w:tcPr>
          <w:p w:rsidR="00AA7F9B" w:rsidRPr="005B54D3" w:rsidRDefault="003D3A15">
            <w:pPr>
              <w:rPr>
                <w:sz w:val="20"/>
                <w:szCs w:val="20"/>
              </w:rPr>
            </w:pPr>
            <w:r w:rsidRPr="005B54D3">
              <w:rPr>
                <w:sz w:val="20"/>
                <w:szCs w:val="20"/>
              </w:rPr>
              <w:t>N</w:t>
            </w:r>
          </w:p>
        </w:tc>
        <w:tc>
          <w:tcPr>
            <w:tcW w:w="4410" w:type="dxa"/>
          </w:tcPr>
          <w:p w:rsidR="00AA7F9B" w:rsidRPr="005B54D3" w:rsidRDefault="003D3A15">
            <w:pPr>
              <w:rPr>
                <w:sz w:val="20"/>
                <w:szCs w:val="20"/>
              </w:rPr>
            </w:pPr>
            <w:r w:rsidRPr="005B54D3">
              <w:rPr>
                <w:sz w:val="20"/>
                <w:szCs w:val="20"/>
              </w:rPr>
              <w:t>CCC- influence of engineering, technology, and science on society and the natural world</w:t>
            </w:r>
          </w:p>
        </w:tc>
      </w:tr>
      <w:tr w:rsidR="00AA7F9B" w:rsidTr="005B54D3">
        <w:trPr>
          <w:cantSplit/>
          <w:trHeight w:val="908"/>
        </w:trPr>
        <w:tc>
          <w:tcPr>
            <w:tcW w:w="4878" w:type="dxa"/>
            <w:tcBorders>
              <w:bottom w:val="single" w:sz="4" w:space="0" w:color="auto"/>
            </w:tcBorders>
          </w:tcPr>
          <w:p w:rsidR="00AA7F9B" w:rsidRPr="00BD69EF" w:rsidRDefault="00AA7F9B" w:rsidP="00BD69EF">
            <w:pPr>
              <w:rPr>
                <w:sz w:val="20"/>
                <w:szCs w:val="20"/>
              </w:rPr>
            </w:pPr>
            <w:r w:rsidRPr="00BD69EF">
              <w:rPr>
                <w:sz w:val="20"/>
                <w:szCs w:val="20"/>
              </w:rPr>
              <w:t>3-5-ETS1-3.</w:t>
            </w:r>
          </w:p>
          <w:p w:rsidR="00AA7F9B" w:rsidRPr="00BD69EF" w:rsidRDefault="00AA7F9B" w:rsidP="00BD69EF">
            <w:pPr>
              <w:rPr>
                <w:sz w:val="18"/>
                <w:szCs w:val="18"/>
              </w:rPr>
            </w:pPr>
            <w:r w:rsidRPr="00BD69EF">
              <w:rPr>
                <w:sz w:val="18"/>
                <w:szCs w:val="18"/>
              </w:rPr>
              <w:t>Plan and carry out fair tests in which variables are controlled and failure points are considered to identify aspects of a model or prototype that can be improved.</w:t>
            </w:r>
          </w:p>
        </w:tc>
        <w:tc>
          <w:tcPr>
            <w:tcW w:w="2430" w:type="dxa"/>
            <w:tcBorders>
              <w:bottom w:val="single" w:sz="4" w:space="0" w:color="auto"/>
            </w:tcBorders>
          </w:tcPr>
          <w:p w:rsidR="003D3A15" w:rsidRPr="005B54D3" w:rsidRDefault="003D3A15">
            <w:pPr>
              <w:rPr>
                <w:sz w:val="20"/>
                <w:szCs w:val="20"/>
              </w:rPr>
            </w:pPr>
            <w:r w:rsidRPr="005B54D3">
              <w:rPr>
                <w:sz w:val="20"/>
                <w:szCs w:val="20"/>
              </w:rPr>
              <w:t>3.4D.1</w:t>
            </w:r>
          </w:p>
        </w:tc>
        <w:tc>
          <w:tcPr>
            <w:tcW w:w="990" w:type="dxa"/>
            <w:tcBorders>
              <w:bottom w:val="single" w:sz="4" w:space="0" w:color="auto"/>
            </w:tcBorders>
          </w:tcPr>
          <w:p w:rsidR="00AA7F9B" w:rsidRPr="005B54D3" w:rsidRDefault="00AA7F9B">
            <w:pPr>
              <w:rPr>
                <w:sz w:val="20"/>
                <w:szCs w:val="20"/>
              </w:rPr>
            </w:pPr>
          </w:p>
        </w:tc>
        <w:tc>
          <w:tcPr>
            <w:tcW w:w="1080" w:type="dxa"/>
            <w:tcBorders>
              <w:bottom w:val="single" w:sz="4" w:space="0" w:color="auto"/>
            </w:tcBorders>
          </w:tcPr>
          <w:p w:rsidR="003D3A15" w:rsidRPr="005B54D3" w:rsidRDefault="003D3A15">
            <w:pPr>
              <w:rPr>
                <w:sz w:val="20"/>
                <w:szCs w:val="20"/>
              </w:rPr>
            </w:pPr>
            <w:r w:rsidRPr="005B54D3">
              <w:rPr>
                <w:sz w:val="20"/>
                <w:szCs w:val="20"/>
              </w:rPr>
              <w:t>P</w:t>
            </w:r>
          </w:p>
        </w:tc>
        <w:tc>
          <w:tcPr>
            <w:tcW w:w="720" w:type="dxa"/>
            <w:tcBorders>
              <w:bottom w:val="single" w:sz="4" w:space="0" w:color="auto"/>
            </w:tcBorders>
          </w:tcPr>
          <w:p w:rsidR="00AA7F9B" w:rsidRPr="005B54D3" w:rsidRDefault="003D3A15">
            <w:pPr>
              <w:rPr>
                <w:sz w:val="20"/>
                <w:szCs w:val="20"/>
              </w:rPr>
            </w:pPr>
            <w:r w:rsidRPr="005B54D3">
              <w:rPr>
                <w:sz w:val="20"/>
                <w:szCs w:val="20"/>
              </w:rPr>
              <w:t>N</w:t>
            </w:r>
          </w:p>
        </w:tc>
        <w:tc>
          <w:tcPr>
            <w:tcW w:w="4410" w:type="dxa"/>
            <w:tcBorders>
              <w:bottom w:val="single" w:sz="4" w:space="0" w:color="auto"/>
            </w:tcBorders>
          </w:tcPr>
          <w:p w:rsidR="00AA7F9B" w:rsidRPr="005B54D3" w:rsidRDefault="003D3A15">
            <w:pPr>
              <w:rPr>
                <w:sz w:val="20"/>
                <w:szCs w:val="20"/>
              </w:rPr>
            </w:pPr>
            <w:r w:rsidRPr="005B54D3">
              <w:rPr>
                <w:sz w:val="20"/>
                <w:szCs w:val="20"/>
              </w:rPr>
              <w:t>CCC- influence of engineering, technology, and science on society and the natural world</w:t>
            </w:r>
          </w:p>
        </w:tc>
      </w:tr>
      <w:tr w:rsidR="00AA7F9B" w:rsidTr="005B54D3">
        <w:trPr>
          <w:cantSplit/>
          <w:trHeight w:val="260"/>
        </w:trPr>
        <w:tc>
          <w:tcPr>
            <w:tcW w:w="14508" w:type="dxa"/>
            <w:gridSpan w:val="6"/>
            <w:tcBorders>
              <w:left w:val="nil"/>
              <w:right w:val="nil"/>
            </w:tcBorders>
          </w:tcPr>
          <w:p w:rsidR="00AA7F9B" w:rsidRDefault="00AA7F9B"/>
        </w:tc>
      </w:tr>
      <w:tr w:rsidR="00AA7F9B" w:rsidTr="0048522A">
        <w:trPr>
          <w:cantSplit/>
          <w:trHeight w:val="260"/>
        </w:trPr>
        <w:tc>
          <w:tcPr>
            <w:tcW w:w="14508" w:type="dxa"/>
            <w:gridSpan w:val="6"/>
          </w:tcPr>
          <w:p w:rsidR="00AA7F9B" w:rsidRDefault="00AA7F9B">
            <w:r>
              <w:t>The following ORSS are not aligned to any NGSS:</w:t>
            </w:r>
          </w:p>
        </w:tc>
      </w:tr>
      <w:tr w:rsidR="005B54D3" w:rsidTr="007B154D">
        <w:trPr>
          <w:cantSplit/>
          <w:trHeight w:val="260"/>
        </w:trPr>
        <w:tc>
          <w:tcPr>
            <w:tcW w:w="14508" w:type="dxa"/>
            <w:gridSpan w:val="6"/>
          </w:tcPr>
          <w:p w:rsidR="005B54D3" w:rsidRDefault="005B54D3">
            <w:r>
              <w:rPr>
                <w:sz w:val="20"/>
                <w:szCs w:val="20"/>
              </w:rPr>
              <w:t xml:space="preserve">3.4D.2 </w:t>
            </w:r>
            <w:r w:rsidR="00EC683F" w:rsidRPr="00EC683F">
              <w:rPr>
                <w:sz w:val="20"/>
                <w:szCs w:val="20"/>
              </w:rPr>
              <w:t>Describe how recent inventions have significantly changed the way people live.</w:t>
            </w:r>
          </w:p>
        </w:tc>
      </w:tr>
      <w:tr w:rsidR="005B54D3" w:rsidTr="00CE6F0B">
        <w:trPr>
          <w:cantSplit/>
          <w:trHeight w:val="260"/>
        </w:trPr>
        <w:tc>
          <w:tcPr>
            <w:tcW w:w="14508" w:type="dxa"/>
            <w:gridSpan w:val="6"/>
          </w:tcPr>
          <w:p w:rsidR="005B54D3" w:rsidRDefault="005B54D3">
            <w:r>
              <w:rPr>
                <w:sz w:val="20"/>
                <w:szCs w:val="20"/>
              </w:rPr>
              <w:t xml:space="preserve">3.4D.3 </w:t>
            </w:r>
            <w:r w:rsidRPr="005B54D3">
              <w:rPr>
                <w:sz w:val="20"/>
                <w:szCs w:val="20"/>
              </w:rPr>
              <w:t>Give examples of inventions that enable scientists to observe things that are too small or too far away.</w:t>
            </w:r>
          </w:p>
        </w:tc>
      </w:tr>
    </w:tbl>
    <w:p w:rsidR="00314328" w:rsidRDefault="00314328" w:rsidP="005B54D3"/>
    <w:sectPr w:rsidR="00314328" w:rsidSect="00FE285F">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69" w:rsidRDefault="00C96369" w:rsidP="00BB68A1">
      <w:pPr>
        <w:spacing w:before="0" w:after="0"/>
      </w:pPr>
      <w:r>
        <w:separator/>
      </w:r>
    </w:p>
  </w:endnote>
  <w:endnote w:type="continuationSeparator" w:id="0">
    <w:p w:rsidR="00C96369" w:rsidRDefault="00C96369" w:rsidP="00BB6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C" w:rsidRPr="00841F3C" w:rsidRDefault="00841F3C">
    <w:pPr>
      <w:pStyle w:val="Footer"/>
      <w:jc w:val="right"/>
      <w:rPr>
        <w:sz w:val="22"/>
      </w:rPr>
    </w:pPr>
    <w:r w:rsidRPr="00841F3C">
      <w:rPr>
        <w:sz w:val="22"/>
      </w:rPr>
      <w:t xml:space="preserve">Page </w:t>
    </w:r>
    <w:sdt>
      <w:sdtPr>
        <w:rPr>
          <w:sz w:val="22"/>
        </w:rPr>
        <w:id w:val="992913706"/>
        <w:docPartObj>
          <w:docPartGallery w:val="Page Numbers (Bottom of Page)"/>
          <w:docPartUnique/>
        </w:docPartObj>
      </w:sdtPr>
      <w:sdtEndPr>
        <w:rPr>
          <w:noProof/>
        </w:rPr>
      </w:sdtEndPr>
      <w:sdtContent>
        <w:r w:rsidRPr="00841F3C">
          <w:rPr>
            <w:sz w:val="22"/>
          </w:rPr>
          <w:fldChar w:fldCharType="begin"/>
        </w:r>
        <w:r w:rsidRPr="00841F3C">
          <w:rPr>
            <w:sz w:val="22"/>
          </w:rPr>
          <w:instrText xml:space="preserve"> PAGE   \* MERGEFORMAT </w:instrText>
        </w:r>
        <w:r w:rsidRPr="00841F3C">
          <w:rPr>
            <w:sz w:val="22"/>
          </w:rPr>
          <w:fldChar w:fldCharType="separate"/>
        </w:r>
        <w:r w:rsidR="00EC683F">
          <w:rPr>
            <w:noProof/>
            <w:sz w:val="22"/>
          </w:rPr>
          <w:t>1</w:t>
        </w:r>
        <w:r w:rsidRPr="00841F3C">
          <w:rPr>
            <w:noProof/>
            <w:sz w:val="22"/>
          </w:rPr>
          <w:fldChar w:fldCharType="end"/>
        </w:r>
      </w:sdtContent>
    </w:sdt>
  </w:p>
  <w:p w:rsidR="00841F3C" w:rsidRDefault="0084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69" w:rsidRDefault="00C96369" w:rsidP="00BB68A1">
      <w:pPr>
        <w:spacing w:before="0" w:after="0"/>
      </w:pPr>
      <w:r>
        <w:separator/>
      </w:r>
    </w:p>
  </w:footnote>
  <w:footnote w:type="continuationSeparator" w:id="0">
    <w:p w:rsidR="00C96369" w:rsidRDefault="00C96369" w:rsidP="00BB6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1" w:rsidRPr="00BB68A1" w:rsidRDefault="00BB68A1" w:rsidP="00BB68A1">
    <w:pPr>
      <w:spacing w:before="0" w:after="0"/>
      <w:rPr>
        <w:sz w:val="22"/>
      </w:rPr>
    </w:pPr>
    <w:r w:rsidRPr="00BB68A1">
      <w:rPr>
        <w:sz w:val="22"/>
      </w:rPr>
      <w:t>Oregon Science Content and Assessment Panel</w:t>
    </w:r>
    <w:r w:rsidRPr="00BB68A1">
      <w:rPr>
        <w:sz w:val="22"/>
      </w:rPr>
      <w:tab/>
    </w:r>
    <w:r w:rsidRPr="00BB68A1">
      <w:rPr>
        <w:sz w:val="22"/>
      </w:rPr>
      <w:tab/>
    </w:r>
    <w:r w:rsidRPr="00BB68A1">
      <w:rPr>
        <w:sz w:val="22"/>
      </w:rPr>
      <w:tab/>
      <w:t xml:space="preserve">          </w:t>
    </w:r>
    <w:r>
      <w:rPr>
        <w:sz w:val="22"/>
      </w:rPr>
      <w:t xml:space="preserve">                                      </w:t>
    </w:r>
    <w:r w:rsidR="0048522A">
      <w:rPr>
        <w:sz w:val="22"/>
      </w:rPr>
      <w:tab/>
    </w:r>
    <w:r w:rsidR="0048522A">
      <w:rPr>
        <w:sz w:val="22"/>
      </w:rPr>
      <w:tab/>
    </w:r>
    <w:r w:rsidR="0048522A">
      <w:rPr>
        <w:sz w:val="22"/>
      </w:rPr>
      <w:tab/>
    </w:r>
    <w:r w:rsidR="0048522A">
      <w:rPr>
        <w:sz w:val="22"/>
      </w:rPr>
      <w:tab/>
    </w:r>
    <w:r w:rsidR="0048522A">
      <w:rPr>
        <w:sz w:val="22"/>
      </w:rPr>
      <w:tab/>
    </w:r>
    <w:r w:rsidR="005B54D3">
      <w:rPr>
        <w:sz w:val="22"/>
      </w:rPr>
      <w:t>Febr</w:t>
    </w:r>
    <w:r w:rsidRPr="00BB68A1">
      <w:rPr>
        <w:sz w:val="22"/>
      </w:rPr>
      <w:t>uary 2014</w:t>
    </w:r>
  </w:p>
  <w:p w:rsidR="00BB68A1" w:rsidRDefault="00BB68A1" w:rsidP="000400FE">
    <w:pPr>
      <w:spacing w:before="120" w:after="120"/>
      <w:jc w:val="center"/>
      <w:rPr>
        <w:b/>
      </w:rPr>
    </w:pPr>
    <w:r w:rsidRPr="00BB68A1">
      <w:rPr>
        <w:b/>
      </w:rPr>
      <w:t>Alignment of Next Generation Science Standards with Oregon 2009 Science Standards</w:t>
    </w:r>
  </w:p>
  <w:p w:rsidR="00AA43F9" w:rsidRDefault="00AA43F9" w:rsidP="003F28B2">
    <w:pPr>
      <w:spacing w:before="0" w:after="0"/>
      <w:jc w:val="center"/>
      <w:rPr>
        <w:sz w:val="18"/>
        <w:szCs w:val="18"/>
      </w:rPr>
    </w:pPr>
    <w:r w:rsidRPr="003F28B2">
      <w:rPr>
        <w:sz w:val="18"/>
        <w:szCs w:val="18"/>
      </w:rPr>
      <w:t>Degree of Alignment Codes:</w:t>
    </w:r>
    <w:r w:rsidR="000400FE" w:rsidRPr="003F28B2">
      <w:rPr>
        <w:sz w:val="18"/>
        <w:szCs w:val="18"/>
      </w:rPr>
      <w:t xml:space="preserve"> </w:t>
    </w:r>
    <w:r w:rsidRPr="003F28B2">
      <w:rPr>
        <w:b/>
        <w:sz w:val="18"/>
        <w:szCs w:val="18"/>
      </w:rPr>
      <w:t>S</w:t>
    </w:r>
    <w:r w:rsidRPr="003F28B2">
      <w:rPr>
        <w:sz w:val="18"/>
        <w:szCs w:val="18"/>
      </w:rPr>
      <w:t xml:space="preserve"> = Strong; </w:t>
    </w:r>
    <w:r w:rsidRPr="003F28B2">
      <w:rPr>
        <w:b/>
        <w:sz w:val="18"/>
        <w:szCs w:val="18"/>
      </w:rPr>
      <w:t>P</w:t>
    </w:r>
    <w:r w:rsidRPr="003F28B2">
      <w:rPr>
        <w:sz w:val="18"/>
        <w:szCs w:val="18"/>
      </w:rPr>
      <w:t xml:space="preserve"> = Partial; </w:t>
    </w:r>
    <w:r w:rsidR="003F28B2">
      <w:rPr>
        <w:b/>
        <w:sz w:val="18"/>
        <w:szCs w:val="18"/>
      </w:rPr>
      <w:t>D</w:t>
    </w:r>
    <w:r w:rsidRPr="003F28B2">
      <w:rPr>
        <w:b/>
        <w:sz w:val="18"/>
        <w:szCs w:val="18"/>
      </w:rPr>
      <w:t xml:space="preserve"> (Grade)</w:t>
    </w:r>
    <w:r w:rsidRPr="003F28B2">
      <w:rPr>
        <w:sz w:val="18"/>
        <w:szCs w:val="18"/>
      </w:rPr>
      <w:t xml:space="preserve"> = Different Grade; </w:t>
    </w:r>
    <w:r w:rsidRPr="003F28B2">
      <w:rPr>
        <w:b/>
        <w:sz w:val="18"/>
        <w:szCs w:val="18"/>
      </w:rPr>
      <w:t>N</w:t>
    </w:r>
    <w:r w:rsidRPr="003F28B2">
      <w:rPr>
        <w:sz w:val="18"/>
        <w:szCs w:val="18"/>
      </w:rPr>
      <w:t xml:space="preserve"> = New (not in any ORSS)</w:t>
    </w:r>
  </w:p>
  <w:p w:rsidR="00303707" w:rsidRPr="00B61C28" w:rsidRDefault="00303707" w:rsidP="00303707">
    <w:pPr>
      <w:spacing w:before="0" w:after="0"/>
      <w:jc w:val="center"/>
      <w:rPr>
        <w:rFonts w:eastAsia="Calibri" w:cs="Times New Roman"/>
        <w:sz w:val="18"/>
        <w:szCs w:val="18"/>
      </w:rPr>
    </w:pPr>
    <w:r>
      <w:rPr>
        <w:rFonts w:eastAsia="Calibri" w:cs="Times New Roman"/>
        <w:sz w:val="18"/>
        <w:szCs w:val="18"/>
      </w:rPr>
      <w:t>Record at the bottom of the document any ORSS that is not aligned to any NGSS</w:t>
    </w:r>
  </w:p>
  <w:p w:rsidR="00AA43F9" w:rsidRPr="00BB68A1" w:rsidRDefault="009E7729" w:rsidP="003F28B2">
    <w:pPr>
      <w:spacing w:before="160" w:after="120"/>
      <w:rPr>
        <w:b/>
      </w:rPr>
    </w:pPr>
    <w:r>
      <w:rPr>
        <w:b/>
        <w:sz w:val="22"/>
      </w:rPr>
      <w:t>Grade</w:t>
    </w:r>
    <w:r w:rsidR="00AA43F9" w:rsidRPr="00AA43F9">
      <w:rPr>
        <w:b/>
        <w:sz w:val="22"/>
      </w:rPr>
      <w:t xml:space="preserve">: </w:t>
    </w:r>
    <w:r w:rsidR="00F54E7A">
      <w:rPr>
        <w:b/>
        <w:sz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7D64"/>
    <w:multiLevelType w:val="hybridMultilevel"/>
    <w:tmpl w:val="974A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0"/>
    <w:rsid w:val="000400FE"/>
    <w:rsid w:val="00067444"/>
    <w:rsid w:val="000819EB"/>
    <w:rsid w:val="00094C40"/>
    <w:rsid w:val="000F34B5"/>
    <w:rsid w:val="00135EF1"/>
    <w:rsid w:val="001E4A96"/>
    <w:rsid w:val="00227539"/>
    <w:rsid w:val="00256774"/>
    <w:rsid w:val="002C1A75"/>
    <w:rsid w:val="002F14A5"/>
    <w:rsid w:val="00303707"/>
    <w:rsid w:val="00314328"/>
    <w:rsid w:val="003439BE"/>
    <w:rsid w:val="003D3A15"/>
    <w:rsid w:val="003F28B2"/>
    <w:rsid w:val="00440505"/>
    <w:rsid w:val="00465DEB"/>
    <w:rsid w:val="00466609"/>
    <w:rsid w:val="0048522A"/>
    <w:rsid w:val="00595CF9"/>
    <w:rsid w:val="005B54D3"/>
    <w:rsid w:val="00631FEE"/>
    <w:rsid w:val="0064765D"/>
    <w:rsid w:val="006C24D2"/>
    <w:rsid w:val="006E5D7A"/>
    <w:rsid w:val="00746BD8"/>
    <w:rsid w:val="00755BBC"/>
    <w:rsid w:val="00766549"/>
    <w:rsid w:val="007D2CF7"/>
    <w:rsid w:val="00812BD1"/>
    <w:rsid w:val="00841F3C"/>
    <w:rsid w:val="008472EF"/>
    <w:rsid w:val="008A65B5"/>
    <w:rsid w:val="008B423D"/>
    <w:rsid w:val="008C3870"/>
    <w:rsid w:val="008D3620"/>
    <w:rsid w:val="008D7176"/>
    <w:rsid w:val="009648B3"/>
    <w:rsid w:val="009955F6"/>
    <w:rsid w:val="009D1E38"/>
    <w:rsid w:val="009E578A"/>
    <w:rsid w:val="009E7729"/>
    <w:rsid w:val="00A2037C"/>
    <w:rsid w:val="00A81B27"/>
    <w:rsid w:val="00AA43F9"/>
    <w:rsid w:val="00AA7F9B"/>
    <w:rsid w:val="00BB68A1"/>
    <w:rsid w:val="00BD69EF"/>
    <w:rsid w:val="00BF4990"/>
    <w:rsid w:val="00C1219A"/>
    <w:rsid w:val="00C25000"/>
    <w:rsid w:val="00C5021B"/>
    <w:rsid w:val="00C96369"/>
    <w:rsid w:val="00CA58BB"/>
    <w:rsid w:val="00CD2F45"/>
    <w:rsid w:val="00D443DF"/>
    <w:rsid w:val="00D7122B"/>
    <w:rsid w:val="00DC7C65"/>
    <w:rsid w:val="00E21B21"/>
    <w:rsid w:val="00E33F8C"/>
    <w:rsid w:val="00EC683F"/>
    <w:rsid w:val="00EE5D4A"/>
    <w:rsid w:val="00F24BBF"/>
    <w:rsid w:val="00F54E7A"/>
    <w:rsid w:val="00FD57EF"/>
    <w:rsid w:val="00FE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5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5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2020-07-18T14:55:33+00:00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280E4-F520-4859-95DD-B5715BFB87D8}"/>
</file>

<file path=customXml/itemProps2.xml><?xml version="1.0" encoding="utf-8"?>
<ds:datastoreItem xmlns:ds="http://schemas.openxmlformats.org/officeDocument/2006/customXml" ds:itemID="{9CE8CA02-16F3-45B1-A781-D2084FAED20D}"/>
</file>

<file path=customXml/itemProps3.xml><?xml version="1.0" encoding="utf-8"?>
<ds:datastoreItem xmlns:ds="http://schemas.openxmlformats.org/officeDocument/2006/customXml" ds:itemID="{05ECEFF1-F236-42FA-BE2F-D4D0A0BA41F8}"/>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KLECKNER Cheryl</cp:lastModifiedBy>
  <cp:revision>3</cp:revision>
  <dcterms:created xsi:type="dcterms:W3CDTF">2014-02-23T17:15:00Z</dcterms:created>
  <dcterms:modified xsi:type="dcterms:W3CDTF">2014-02-23T17:26:00Z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