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F" w:rsidRPr="000326E2" w:rsidRDefault="0017545F" w:rsidP="0017545F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STATE BOARD OF EDUCATION</w:t>
      </w:r>
    </w:p>
    <w:p w:rsidR="0017545F" w:rsidRPr="000326E2" w:rsidRDefault="00C11848" w:rsidP="001754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22</w:t>
      </w:r>
      <w:r w:rsidR="001838ED" w:rsidRPr="000326E2">
        <w:rPr>
          <w:rFonts w:asciiTheme="majorHAnsi" w:hAnsiTheme="majorHAnsi"/>
          <w:b/>
          <w:sz w:val="28"/>
          <w:szCs w:val="28"/>
        </w:rPr>
        <w:t>,</w:t>
      </w:r>
      <w:r w:rsidR="0017545F" w:rsidRPr="000326E2">
        <w:rPr>
          <w:rFonts w:asciiTheme="majorHAnsi" w:hAnsiTheme="majorHAnsi"/>
          <w:b/>
          <w:sz w:val="28"/>
          <w:szCs w:val="28"/>
        </w:rPr>
        <w:t xml:space="preserve"> 2015</w:t>
      </w:r>
    </w:p>
    <w:p w:rsidR="0017545F" w:rsidRPr="000326E2" w:rsidRDefault="0017545F" w:rsidP="00B9388C">
      <w:pPr>
        <w:jc w:val="center"/>
        <w:rPr>
          <w:rFonts w:asciiTheme="majorHAnsi" w:hAnsiTheme="majorHAnsi"/>
          <w:b/>
          <w:sz w:val="28"/>
          <w:szCs w:val="28"/>
        </w:rPr>
      </w:pPr>
      <w:r w:rsidRPr="000326E2">
        <w:rPr>
          <w:rFonts w:asciiTheme="majorHAnsi" w:hAnsiTheme="majorHAnsi"/>
          <w:b/>
          <w:sz w:val="28"/>
          <w:szCs w:val="28"/>
        </w:rPr>
        <w:t>BOARD ACTIONS</w:t>
      </w:r>
    </w:p>
    <w:p w:rsidR="0017545F" w:rsidRDefault="0017545F" w:rsidP="0017545F">
      <w:pPr>
        <w:rPr>
          <w:rFonts w:ascii="Garamond" w:hAnsi="Garamond"/>
          <w:b/>
          <w:szCs w:val="24"/>
        </w:rPr>
      </w:pPr>
    </w:p>
    <w:p w:rsidR="00C11848" w:rsidRPr="00EC15BD" w:rsidRDefault="000F411B" w:rsidP="00C11848">
      <w:pPr>
        <w:framePr w:hSpace="187" w:wrap="notBeside" w:vAnchor="text" w:hAnchor="page" w:x="1464" w:y="411"/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>September 17, 2015  meeting minutes</w:t>
      </w:r>
    </w:p>
    <w:p w:rsidR="00C11848" w:rsidRPr="00EC15BD" w:rsidRDefault="000F411B" w:rsidP="00C11848">
      <w:pPr>
        <w:framePr w:hSpace="187" w:wrap="notBeside" w:vAnchor="text" w:hAnchor="page" w:x="1464" w:y="411"/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Pr="00504010"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 xml:space="preserve">State Board of Education Retreat Notes </w:t>
      </w:r>
    </w:p>
    <w:p w:rsidR="00C11848" w:rsidRPr="00504010" w:rsidRDefault="000F411B" w:rsidP="00C11848">
      <w:pPr>
        <w:framePr w:hSpace="187" w:wrap="notBeside" w:vAnchor="text" w:hAnchor="page" w:x="1464" w:y="411"/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Pr="00504010"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 xml:space="preserve">of State Board of Education Two Year Work Plan </w:t>
      </w:r>
    </w:p>
    <w:p w:rsidR="001838ED" w:rsidRDefault="001838ED" w:rsidP="0017545F">
      <w:pPr>
        <w:rPr>
          <w:rFonts w:ascii="Garamond" w:hAnsi="Garamond"/>
          <w:b/>
          <w:szCs w:val="24"/>
        </w:rPr>
      </w:pPr>
      <w:bookmarkStart w:id="0" w:name="_GoBack"/>
    </w:p>
    <w:bookmarkEnd w:id="0"/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Employment Related Transition Services/ OAR 581-015-2930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Emergency Plans &amp; Safety Programs/ OAR 581-022-1420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Administration of State Assessment/OAR 581-022-0610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Content of IEP/OAR 581-015-2200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>Safety of School Sports—Concussion/ OAR 581-022-0421</w:t>
      </w:r>
      <w:r w:rsidR="00C11848">
        <w:rPr>
          <w:rFonts w:ascii="Garamond" w:hAnsi="Garamond"/>
          <w:szCs w:val="24"/>
        </w:rPr>
        <w:t xml:space="preserve"> with new corrections.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Programs for Children at Residential Youth Care Centers/ OAR 581-015-2595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Retaliation Prohibited/OAR 581-021-0043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>Definition of Instructional Time (Breakfast)/OAR 581-022-0102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>Career P</w:t>
      </w:r>
      <w:r w:rsidR="00C11848">
        <w:rPr>
          <w:rFonts w:ascii="Garamond" w:hAnsi="Garamond"/>
          <w:szCs w:val="24"/>
        </w:rPr>
        <w:t>athway Funding/ OAR 581-017-0287</w:t>
      </w:r>
      <w:r w:rsidR="00C11848" w:rsidRPr="00504010">
        <w:rPr>
          <w:rFonts w:ascii="Garamond" w:hAnsi="Garamond"/>
          <w:szCs w:val="24"/>
        </w:rPr>
        <w:t xml:space="preserve"> to 0297</w:t>
      </w:r>
    </w:p>
    <w:p w:rsidR="00C11848" w:rsidRPr="000F411B" w:rsidRDefault="000F411B" w:rsidP="000F411B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="00C11848" w:rsidRPr="00504010">
        <w:rPr>
          <w:rFonts w:ascii="Garamond" w:hAnsi="Garamond"/>
          <w:szCs w:val="24"/>
        </w:rPr>
        <w:t xml:space="preserve"> Beginning Teacher &amp; Administrator </w:t>
      </w:r>
      <w:r w:rsidR="00C11848" w:rsidRPr="000F411B">
        <w:rPr>
          <w:rFonts w:ascii="Garamond" w:hAnsi="Garamond"/>
          <w:szCs w:val="24"/>
        </w:rPr>
        <w:t>Support Program/ OAR 581-018-0130 ;581-018-0145; 581-018-0348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>Annual Financial Reporting/OAR 581-026-0210</w:t>
      </w:r>
    </w:p>
    <w:p w:rsidR="00C11848" w:rsidRPr="00504010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 xml:space="preserve">Math Instructional Materials </w:t>
      </w:r>
    </w:p>
    <w:p w:rsidR="00C11848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szCs w:val="24"/>
        </w:rPr>
        <w:t xml:space="preserve"> </w:t>
      </w:r>
      <w:r w:rsidR="00C11848" w:rsidRPr="00504010">
        <w:rPr>
          <w:rFonts w:ascii="Garamond" w:hAnsi="Garamond"/>
          <w:szCs w:val="24"/>
        </w:rPr>
        <w:t>CTE Revitalization / OAR 581-044-0250</w:t>
      </w:r>
    </w:p>
    <w:p w:rsidR="00C11848" w:rsidRPr="00546A0A" w:rsidRDefault="000F411B" w:rsidP="00C11848">
      <w:pPr>
        <w:numPr>
          <w:ilvl w:val="0"/>
          <w:numId w:val="7"/>
        </w:numPr>
        <w:rPr>
          <w:rFonts w:ascii="Garamond" w:hAnsi="Garamond"/>
          <w:b/>
          <w:szCs w:val="24"/>
          <w:u w:val="single"/>
        </w:rPr>
      </w:pPr>
      <w:r w:rsidRPr="000F411B">
        <w:rPr>
          <w:rFonts w:ascii="Garamond" w:hAnsi="Garamond"/>
          <w:szCs w:val="24"/>
        </w:rPr>
        <w:t>Adopted</w:t>
      </w:r>
      <w:r w:rsidR="00C11848">
        <w:rPr>
          <w:rFonts w:ascii="Garamond" w:hAnsi="Garamond"/>
          <w:szCs w:val="24"/>
        </w:rPr>
        <w:t xml:space="preserve"> Exemptions/OAR 581-022-1910</w:t>
      </w:r>
      <w:r w:rsidR="00C11848">
        <w:rPr>
          <w:rFonts w:ascii="Garamond" w:hAnsi="Garamond"/>
          <w:szCs w:val="24"/>
        </w:rPr>
        <w:t xml:space="preserve">  with new definition. </w:t>
      </w:r>
    </w:p>
    <w:p w:rsidR="00C11848" w:rsidRPr="00C11848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>
        <w:rPr>
          <w:rFonts w:ascii="Garamond" w:hAnsi="Garamond"/>
          <w:b/>
          <w:szCs w:val="24"/>
        </w:rPr>
        <w:t xml:space="preserve"> </w:t>
      </w:r>
      <w:r w:rsidR="00C11848" w:rsidRPr="000F411B">
        <w:rPr>
          <w:rFonts w:ascii="Garamond" w:hAnsi="Garamond"/>
          <w:szCs w:val="24"/>
        </w:rPr>
        <w:t>Temporary Rule</w:t>
      </w:r>
      <w:r w:rsidR="00C11848" w:rsidRPr="00504010">
        <w:rPr>
          <w:rFonts w:ascii="Garamond" w:hAnsi="Garamond"/>
          <w:szCs w:val="24"/>
        </w:rPr>
        <w:t>:</w:t>
      </w:r>
      <w:r w:rsidR="00C11848">
        <w:rPr>
          <w:rFonts w:ascii="Garamond" w:hAnsi="Garamond"/>
          <w:szCs w:val="24"/>
        </w:rPr>
        <w:t xml:space="preserve"> </w:t>
      </w:r>
      <w:r w:rsidR="00C11848" w:rsidRPr="00C11848">
        <w:rPr>
          <w:rFonts w:ascii="Garamond" w:hAnsi="Garamond"/>
          <w:szCs w:val="24"/>
        </w:rPr>
        <w:t>District Improvement Partnerships/ OAR 581-020-0530</w:t>
      </w:r>
    </w:p>
    <w:p w:rsidR="00C11848" w:rsidRPr="00C11848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Pr="000F411B">
        <w:rPr>
          <w:rFonts w:ascii="Garamond" w:hAnsi="Garamond"/>
          <w:b/>
          <w:szCs w:val="24"/>
        </w:rPr>
        <w:t xml:space="preserve"> </w:t>
      </w:r>
      <w:r w:rsidR="00C11848" w:rsidRPr="000F411B">
        <w:rPr>
          <w:rFonts w:ascii="Garamond" w:hAnsi="Garamond"/>
          <w:szCs w:val="24"/>
        </w:rPr>
        <w:t>Temporary Rule</w:t>
      </w:r>
      <w:r w:rsidR="00C11848" w:rsidRPr="00504010">
        <w:rPr>
          <w:rFonts w:ascii="Garamond" w:hAnsi="Garamond"/>
          <w:szCs w:val="24"/>
        </w:rPr>
        <w:t xml:space="preserve">: </w:t>
      </w:r>
      <w:r w:rsidR="00C11848" w:rsidRPr="00C11848">
        <w:rPr>
          <w:rFonts w:ascii="Garamond" w:hAnsi="Garamond"/>
          <w:szCs w:val="24"/>
        </w:rPr>
        <w:t>STEM Innovation Grants / OAR 581-017-0321 to 0333</w:t>
      </w:r>
    </w:p>
    <w:p w:rsidR="00C11848" w:rsidRPr="00C11848" w:rsidRDefault="000F411B" w:rsidP="00C11848">
      <w:pPr>
        <w:numPr>
          <w:ilvl w:val="0"/>
          <w:numId w:val="7"/>
        </w:numPr>
        <w:rPr>
          <w:rFonts w:ascii="Garamond" w:hAnsi="Garamond"/>
          <w:szCs w:val="24"/>
        </w:rPr>
      </w:pPr>
      <w:r w:rsidRPr="000F411B">
        <w:rPr>
          <w:rFonts w:ascii="Garamond" w:hAnsi="Garamond"/>
          <w:szCs w:val="24"/>
        </w:rPr>
        <w:t>Adopted</w:t>
      </w:r>
      <w:r w:rsidRPr="000F411B">
        <w:rPr>
          <w:rFonts w:ascii="Garamond" w:hAnsi="Garamond"/>
          <w:szCs w:val="24"/>
        </w:rPr>
        <w:t xml:space="preserve"> </w:t>
      </w:r>
      <w:r w:rsidR="00C11848" w:rsidRPr="000F411B">
        <w:rPr>
          <w:rFonts w:ascii="Garamond" w:hAnsi="Garamond"/>
          <w:szCs w:val="24"/>
        </w:rPr>
        <w:t>Temporary Rule:</w:t>
      </w:r>
      <w:r w:rsidR="00C11848">
        <w:rPr>
          <w:rFonts w:ascii="Garamond" w:hAnsi="Garamond"/>
          <w:szCs w:val="24"/>
        </w:rPr>
        <w:t xml:space="preserve"> </w:t>
      </w:r>
      <w:r w:rsidR="00C11848" w:rsidRPr="00C11848">
        <w:rPr>
          <w:rFonts w:ascii="Garamond" w:hAnsi="Garamond"/>
          <w:szCs w:val="24"/>
        </w:rPr>
        <w:t>CTE Summer Youth Programs / OAR 581-017-0465 to 0485</w:t>
      </w:r>
    </w:p>
    <w:p w:rsidR="001838ED" w:rsidRPr="0017545F" w:rsidRDefault="001838ED" w:rsidP="001838ED">
      <w:pPr>
        <w:rPr>
          <w:rFonts w:asciiTheme="minorHAnsi" w:hAnsiTheme="minorHAnsi"/>
        </w:rPr>
      </w:pPr>
    </w:p>
    <w:sectPr w:rsidR="001838ED" w:rsidRPr="0017545F" w:rsidSect="00274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BA" w:rsidRDefault="002F06BA" w:rsidP="002F06BA">
      <w:r>
        <w:separator/>
      </w:r>
    </w:p>
  </w:endnote>
  <w:endnote w:type="continuationSeparator" w:id="0">
    <w:p w:rsidR="002F06BA" w:rsidRDefault="002F06BA" w:rsidP="002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2F0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2F0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2F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BA" w:rsidRDefault="002F06BA" w:rsidP="002F06BA">
      <w:r>
        <w:separator/>
      </w:r>
    </w:p>
  </w:footnote>
  <w:footnote w:type="continuationSeparator" w:id="0">
    <w:p w:rsidR="002F06BA" w:rsidRDefault="002F06BA" w:rsidP="002F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2F0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2F0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BA" w:rsidRDefault="002F0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8DF"/>
    <w:multiLevelType w:val="hybridMultilevel"/>
    <w:tmpl w:val="4EB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6C9"/>
    <w:multiLevelType w:val="hybridMultilevel"/>
    <w:tmpl w:val="F18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70A43"/>
    <w:multiLevelType w:val="hybridMultilevel"/>
    <w:tmpl w:val="728279A6"/>
    <w:lvl w:ilvl="0" w:tplc="6A0CD46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96D02"/>
    <w:multiLevelType w:val="hybridMultilevel"/>
    <w:tmpl w:val="79C62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B0F6B"/>
    <w:multiLevelType w:val="hybridMultilevel"/>
    <w:tmpl w:val="6130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F250C"/>
    <w:multiLevelType w:val="hybridMultilevel"/>
    <w:tmpl w:val="1F00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C75F4"/>
    <w:multiLevelType w:val="hybridMultilevel"/>
    <w:tmpl w:val="FEB4E786"/>
    <w:lvl w:ilvl="0" w:tplc="B3F655B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CB2B64"/>
    <w:multiLevelType w:val="hybridMultilevel"/>
    <w:tmpl w:val="EA3CB4B8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0326E2"/>
    <w:rsid w:val="000F411B"/>
    <w:rsid w:val="00112A23"/>
    <w:rsid w:val="001520A4"/>
    <w:rsid w:val="00164650"/>
    <w:rsid w:val="0017545F"/>
    <w:rsid w:val="001838ED"/>
    <w:rsid w:val="002746F1"/>
    <w:rsid w:val="002F06BA"/>
    <w:rsid w:val="00337779"/>
    <w:rsid w:val="0050146F"/>
    <w:rsid w:val="005D3457"/>
    <w:rsid w:val="00646471"/>
    <w:rsid w:val="007B7D7A"/>
    <w:rsid w:val="008A1652"/>
    <w:rsid w:val="00977ED6"/>
    <w:rsid w:val="00AE4812"/>
    <w:rsid w:val="00B155AD"/>
    <w:rsid w:val="00B9388C"/>
    <w:rsid w:val="00BD0D4B"/>
    <w:rsid w:val="00C11848"/>
    <w:rsid w:val="00CE3930"/>
    <w:rsid w:val="00D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1838ED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38E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2020-07-19T12:57:32+00:00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A1D49-4E0A-43EF-B28A-B8E20C95BB2D}"/>
</file>

<file path=customXml/itemProps2.xml><?xml version="1.0" encoding="utf-8"?>
<ds:datastoreItem xmlns:ds="http://schemas.openxmlformats.org/officeDocument/2006/customXml" ds:itemID="{1C383F1A-8F9D-4064-BB81-F7D0F04872EF}"/>
</file>

<file path=customXml/itemProps3.xml><?xml version="1.0" encoding="utf-8"?>
<ds:datastoreItem xmlns:ds="http://schemas.openxmlformats.org/officeDocument/2006/customXml" ds:itemID="{3B6CE930-0635-479B-8A55-877F5234BCD7}"/>
</file>

<file path=customXml/itemProps4.xml><?xml version="1.0" encoding="utf-8"?>
<ds:datastoreItem xmlns:ds="http://schemas.openxmlformats.org/officeDocument/2006/customXml" ds:itemID="{68E0BAAD-94C4-4ACA-8F11-C8B16AFE0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NGUYEN-VENTURA Jessica</cp:lastModifiedBy>
  <cp:revision>13</cp:revision>
  <cp:lastPrinted>2015-01-23T01:40:00Z</cp:lastPrinted>
  <dcterms:created xsi:type="dcterms:W3CDTF">2015-06-04T18:06:00Z</dcterms:created>
  <dcterms:modified xsi:type="dcterms:W3CDTF">2015-10-23T14:04:00Z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