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EA" w:rsidRPr="00263224" w:rsidRDefault="007104EA" w:rsidP="007104EA">
      <w:pPr>
        <w:spacing w:before="160" w:after="160" w:line="240" w:lineRule="auto"/>
        <w:outlineLvl w:val="0"/>
        <w:rPr>
          <w:rFonts w:asciiTheme="majorEastAsia" w:eastAsiaTheme="majorEastAsia" w:hAnsiTheme="majorEastAsia" w:cstheme="minorHAnsi"/>
          <w:b/>
          <w:color w:val="000000"/>
          <w:kern w:val="36"/>
          <w:lang w:eastAsia="ja-JP"/>
        </w:rPr>
      </w:pPr>
      <w:r w:rsidRPr="00263224">
        <w:rPr>
          <w:rFonts w:asciiTheme="majorEastAsia" w:eastAsiaTheme="majorEastAsia" w:hAnsiTheme="majorEastAsia" w:cs="MS Gothic" w:hint="eastAsia"/>
          <w:b/>
          <w:color w:val="000000"/>
          <w:kern w:val="36"/>
          <w:lang w:eastAsia="ja-JP"/>
        </w:rPr>
        <w:t>家族の評価コミュニケーションテンプレート</w:t>
      </w:r>
    </w:p>
    <w:p w:rsidR="008977F3" w:rsidRPr="00263224" w:rsidRDefault="007104EA" w:rsidP="007104EA">
      <w:pPr>
        <w:spacing w:before="160" w:after="160" w:line="240" w:lineRule="auto"/>
        <w:outlineLvl w:val="0"/>
        <w:rPr>
          <w:rFonts w:asciiTheme="majorEastAsia" w:eastAsiaTheme="majorEastAsia" w:hAnsiTheme="majorEastAsia" w:cstheme="minorHAnsi"/>
          <w:bCs/>
          <w:kern w:val="36"/>
          <w:lang w:eastAsia="ja-JP"/>
        </w:rPr>
      </w:pPr>
      <w:r w:rsidRPr="00263224">
        <w:rPr>
          <w:rFonts w:asciiTheme="majorEastAsia" w:eastAsiaTheme="majorEastAsia" w:hAnsiTheme="majorEastAsia" w:cs="MS Gothic" w:hint="eastAsia"/>
          <w:bCs/>
          <w:color w:val="000000"/>
          <w:kern w:val="36"/>
          <w:lang w:eastAsia="ja-JP"/>
        </w:rPr>
        <w:t>[注：このテンプレートは、そのままの形で保護者に送ることを目的としたものではありませ</w:t>
      </w:r>
      <w:bookmarkStart w:id="0" w:name="_GoBack"/>
      <w:bookmarkEnd w:id="0"/>
      <w:r w:rsidRPr="00263224">
        <w:rPr>
          <w:rFonts w:asciiTheme="majorEastAsia" w:eastAsiaTheme="majorEastAsia" w:hAnsiTheme="majorEastAsia" w:cs="MS Gothic" w:hint="eastAsia"/>
          <w:bCs/>
          <w:color w:val="000000"/>
          <w:kern w:val="36"/>
          <w:lang w:eastAsia="ja-JP"/>
        </w:rPr>
        <w:t>ん。地区はそれぞれの状況に合わせてこのコミュニケーションを個別化してください。]</w:t>
      </w:r>
    </w:p>
    <w:p w:rsidR="008977F3" w:rsidRPr="003029DC" w:rsidRDefault="007104EA" w:rsidP="008977F3">
      <w:pPr>
        <w:spacing w:before="160" w:after="160" w:line="240" w:lineRule="auto"/>
        <w:rPr>
          <w:rFonts w:asciiTheme="majorEastAsia" w:eastAsiaTheme="majorEastAsia" w:hAnsiTheme="majorEastAsia" w:cstheme="minorHAnsi"/>
          <w:b/>
          <w:lang w:eastAsia="ja-JP"/>
        </w:rPr>
      </w:pPr>
      <w:r w:rsidRPr="003029DC">
        <w:rPr>
          <w:rFonts w:asciiTheme="majorEastAsia" w:eastAsiaTheme="majorEastAsia" w:hAnsiTheme="majorEastAsia" w:cs="MS Mincho" w:hint="eastAsia"/>
          <w:b/>
          <w:color w:val="000000"/>
          <w:lang w:eastAsia="ja-JP"/>
        </w:rPr>
        <w:t>親愛なる保護者の皆様：</w:t>
      </w:r>
    </w:p>
    <w:p w:rsidR="00934A79" w:rsidRPr="00934A79" w:rsidRDefault="007104EA" w:rsidP="008977F3">
      <w:pPr>
        <w:spacing w:before="160" w:after="160" w:line="240" w:lineRule="auto"/>
        <w:rPr>
          <w:rFonts w:asciiTheme="majorEastAsia" w:eastAsiaTheme="majorEastAsia" w:hAnsiTheme="majorEastAsia" w:cs="MS Gothic"/>
          <w:bCs/>
          <w:color w:val="000000"/>
          <w:lang w:eastAsia="ja-JP"/>
        </w:rPr>
      </w:pPr>
      <w:r w:rsidRPr="00934A79">
        <w:rPr>
          <w:rFonts w:asciiTheme="majorEastAsia" w:eastAsiaTheme="majorEastAsia" w:hAnsiTheme="majorEastAsia" w:cs="MS Gothic" w:hint="eastAsia"/>
          <w:bCs/>
          <w:color w:val="000000"/>
          <w:lang w:eastAsia="ja-JP"/>
        </w:rPr>
        <w:t>今年は他に類を見ない</w:t>
      </w:r>
      <w:r w:rsidRPr="00934A79">
        <w:rPr>
          <w:rFonts w:asciiTheme="majorEastAsia" w:eastAsiaTheme="majorEastAsia" w:hAnsiTheme="majorEastAsia" w:cstheme="minorHAnsi" w:hint="eastAsia"/>
          <w:bCs/>
          <w:color w:val="000000"/>
          <w:lang w:eastAsia="ja-JP"/>
        </w:rPr>
        <w:t>1</w:t>
      </w:r>
      <w:r w:rsidRPr="00934A79">
        <w:rPr>
          <w:rFonts w:asciiTheme="majorEastAsia" w:eastAsiaTheme="majorEastAsia" w:hAnsiTheme="majorEastAsia" w:cs="MS Gothic" w:hint="eastAsia"/>
          <w:bCs/>
          <w:color w:val="000000"/>
          <w:lang w:eastAsia="ja-JP"/>
        </w:rPr>
        <w:t>年でした。</w:t>
      </w:r>
      <w:r w:rsidRPr="00934A79">
        <w:rPr>
          <w:rFonts w:asciiTheme="majorEastAsia" w:eastAsiaTheme="majorEastAsia" w:hAnsiTheme="majorEastAsia" w:cstheme="minorHAnsi" w:hint="eastAsia"/>
          <w:bCs/>
          <w:color w:val="000000"/>
          <w:lang w:eastAsia="ja-JP"/>
        </w:rPr>
        <w:t>2020-21</w:t>
      </w:r>
      <w:r w:rsidRPr="00934A79">
        <w:rPr>
          <w:rFonts w:asciiTheme="majorEastAsia" w:eastAsiaTheme="majorEastAsia" w:hAnsiTheme="majorEastAsia" w:cs="MS Gothic" w:hint="eastAsia"/>
          <w:bCs/>
          <w:color w:val="000000"/>
          <w:lang w:eastAsia="ja-JP"/>
        </w:rPr>
        <w:t>年度を力強く締めくくるために、私たちに協力していただきありがとうございます。皆様のご支援とご辛抱に感謝いたします。学年末が近づいていますので、学年末テストについてお知らせします。</w:t>
      </w:r>
    </w:p>
    <w:p w:rsidR="00934A79" w:rsidRPr="00934A79" w:rsidRDefault="00934A79" w:rsidP="008977F3">
      <w:pPr>
        <w:spacing w:before="160" w:after="160" w:line="240" w:lineRule="auto"/>
        <w:rPr>
          <w:rFonts w:asciiTheme="majorEastAsia" w:eastAsiaTheme="majorEastAsia" w:hAnsiTheme="majorEastAsia" w:cs="MS Gothic"/>
          <w:b/>
          <w:bCs/>
          <w:color w:val="000000"/>
          <w:sz w:val="24"/>
          <w:szCs w:val="24"/>
          <w:lang w:eastAsia="ja-JP"/>
        </w:rPr>
      </w:pPr>
      <w:r w:rsidRPr="00934A79">
        <w:rPr>
          <w:rFonts w:asciiTheme="majorEastAsia" w:eastAsiaTheme="majorEastAsia" w:hAnsiTheme="majorEastAsia" w:cs="MS Gothic" w:hint="eastAsia"/>
          <w:b/>
          <w:bCs/>
          <w:color w:val="000000"/>
          <w:sz w:val="24"/>
          <w:szCs w:val="24"/>
          <w:lang w:eastAsia="ja-JP"/>
        </w:rPr>
        <w:t>私の子供は</w:t>
      </w:r>
      <w:r w:rsidRPr="00934A79">
        <w:rPr>
          <w:rFonts w:asciiTheme="majorEastAsia" w:eastAsiaTheme="majorEastAsia" w:hAnsiTheme="majorEastAsia" w:cstheme="minorHAnsi" w:hint="eastAsia"/>
          <w:b/>
          <w:bCs/>
          <w:color w:val="000000"/>
          <w:sz w:val="24"/>
          <w:szCs w:val="24"/>
          <w:lang w:eastAsia="ja-JP"/>
        </w:rPr>
        <w:t>2020-21</w:t>
      </w:r>
      <w:r w:rsidRPr="00934A79">
        <w:rPr>
          <w:rFonts w:asciiTheme="majorEastAsia" w:eastAsiaTheme="majorEastAsia" w:hAnsiTheme="majorEastAsia" w:cs="MS Gothic" w:hint="eastAsia"/>
          <w:b/>
          <w:bCs/>
          <w:color w:val="000000"/>
          <w:sz w:val="24"/>
          <w:szCs w:val="24"/>
          <w:lang w:eastAsia="ja-JP"/>
        </w:rPr>
        <w:t>年にどのようなテストを受けるのでしょうか？</w:t>
      </w:r>
    </w:p>
    <w:p w:rsidR="008977F3" w:rsidRPr="00934A79" w:rsidRDefault="00934A79" w:rsidP="008977F3">
      <w:pPr>
        <w:spacing w:before="160" w:after="160" w:line="240" w:lineRule="auto"/>
        <w:rPr>
          <w:rFonts w:asciiTheme="majorEastAsia" w:eastAsiaTheme="majorEastAsia" w:hAnsiTheme="majorEastAsia" w:cstheme="minorHAnsi"/>
          <w:lang w:eastAsia="ja-JP"/>
        </w:rPr>
      </w:pPr>
      <w:r w:rsidRPr="00934A79">
        <w:rPr>
          <w:rFonts w:asciiTheme="majorEastAsia" w:eastAsiaTheme="majorEastAsia" w:hAnsiTheme="majorEastAsia" w:cstheme="minorHAnsi" w:hint="eastAsia"/>
          <w:color w:val="000000"/>
          <w:lang w:eastAsia="ja-JP"/>
        </w:rPr>
        <w:t>2020-21</w:t>
      </w:r>
      <w:r w:rsidRPr="00934A79">
        <w:rPr>
          <w:rFonts w:asciiTheme="majorEastAsia" w:eastAsiaTheme="majorEastAsia" w:hAnsiTheme="majorEastAsia" w:cs="MS Gothic" w:hint="eastAsia"/>
          <w:color w:val="000000"/>
          <w:lang w:eastAsia="ja-JP"/>
        </w:rPr>
        <w:t>年度は、例年よりも少ない数のテストを受けることになります。また、テストの時間も短くなります。お子さんが受けるテストについては、以下の表をご覧ください。（この表は、オレゴン州の一般評価と代替評価に適用されます）。</w:t>
      </w:r>
    </w:p>
    <w:tbl>
      <w:tblPr>
        <w:tblW w:w="5000" w:type="pct"/>
        <w:tblCellMar>
          <w:top w:w="15" w:type="dxa"/>
          <w:left w:w="15" w:type="dxa"/>
          <w:bottom w:w="15" w:type="dxa"/>
          <w:right w:w="15" w:type="dxa"/>
        </w:tblCellMar>
        <w:tblLook w:val="04A0" w:firstRow="1" w:lastRow="0" w:firstColumn="1" w:lastColumn="0" w:noHBand="0" w:noVBand="1"/>
      </w:tblPr>
      <w:tblGrid>
        <w:gridCol w:w="1520"/>
        <w:gridCol w:w="4055"/>
        <w:gridCol w:w="3949"/>
      </w:tblGrid>
      <w:tr w:rsidR="008977F3" w:rsidRPr="008977F3" w:rsidTr="00923617">
        <w:tc>
          <w:tcPr>
            <w:tcW w:w="79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6A570B" w:rsidRDefault="00973DA9" w:rsidP="008977F3">
            <w:pPr>
              <w:spacing w:after="0" w:line="240" w:lineRule="auto"/>
              <w:jc w:val="center"/>
              <w:rPr>
                <w:rFonts w:asciiTheme="majorEastAsia" w:eastAsiaTheme="majorEastAsia" w:hAnsiTheme="majorEastAsia" w:cstheme="minorHAnsi"/>
                <w:b/>
                <w:bCs/>
                <w:sz w:val="20"/>
                <w:szCs w:val="20"/>
              </w:rPr>
            </w:pPr>
            <w:r w:rsidRPr="006A570B">
              <w:rPr>
                <w:rFonts w:asciiTheme="majorEastAsia" w:eastAsiaTheme="majorEastAsia" w:hAnsiTheme="majorEastAsia" w:cs="MS Mincho" w:hint="eastAsia"/>
                <w:b/>
                <w:bCs/>
                <w:sz w:val="20"/>
                <w:szCs w:val="20"/>
                <w:lang w:eastAsia="ja-JP"/>
              </w:rPr>
              <w:t>学年レベル</w:t>
            </w:r>
          </w:p>
        </w:tc>
        <w:tc>
          <w:tcPr>
            <w:tcW w:w="2129"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923617" w:rsidRDefault="00973DA9" w:rsidP="008977F3">
            <w:pPr>
              <w:spacing w:after="0" w:line="240" w:lineRule="auto"/>
              <w:jc w:val="center"/>
              <w:rPr>
                <w:rFonts w:asciiTheme="majorEastAsia" w:eastAsiaTheme="majorEastAsia" w:hAnsiTheme="majorEastAsia" w:cstheme="minorHAnsi"/>
                <w:sz w:val="20"/>
                <w:szCs w:val="20"/>
              </w:rPr>
            </w:pPr>
            <w:bookmarkStart w:id="1" w:name="_Hlk69203276"/>
            <w:r w:rsidRPr="00923617">
              <w:rPr>
                <w:rFonts w:asciiTheme="majorEastAsia" w:eastAsiaTheme="majorEastAsia" w:hAnsiTheme="majorEastAsia" w:cs="MS Gothic" w:hint="eastAsia"/>
                <w:b/>
                <w:bCs/>
                <w:color w:val="000000"/>
                <w:sz w:val="20"/>
                <w:szCs w:val="20"/>
              </w:rPr>
              <w:t>必須テスト</w:t>
            </w:r>
            <w:bookmarkEnd w:id="1"/>
          </w:p>
        </w:tc>
        <w:tc>
          <w:tcPr>
            <w:tcW w:w="2073"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6A570B" w:rsidRDefault="008B12DC" w:rsidP="008977F3">
            <w:pPr>
              <w:spacing w:after="0" w:line="240" w:lineRule="auto"/>
              <w:jc w:val="center"/>
              <w:rPr>
                <w:rFonts w:asciiTheme="majorEastAsia" w:eastAsiaTheme="majorEastAsia" w:hAnsiTheme="majorEastAsia" w:cstheme="minorHAnsi"/>
                <w:sz w:val="20"/>
                <w:szCs w:val="20"/>
              </w:rPr>
            </w:pPr>
            <w:r w:rsidRPr="006A570B">
              <w:rPr>
                <w:rFonts w:asciiTheme="majorEastAsia" w:eastAsiaTheme="majorEastAsia" w:hAnsiTheme="majorEastAsia" w:cs="MS Mincho" w:hint="eastAsia"/>
                <w:b/>
                <w:bCs/>
                <w:color w:val="000000"/>
                <w:sz w:val="20"/>
                <w:szCs w:val="20"/>
                <w:lang w:eastAsia="ja-JP"/>
              </w:rPr>
              <w:t>オプショナルテスト</w:t>
            </w:r>
          </w:p>
        </w:tc>
      </w:tr>
      <w:tr w:rsidR="008977F3" w:rsidRPr="008977F3" w:rsidTr="00923617">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3</w:t>
            </w:r>
          </w:p>
        </w:tc>
        <w:tc>
          <w:tcPr>
            <w:tcW w:w="2129" w:type="pct"/>
            <w:tcBorders>
              <w:top w:val="single" w:sz="6" w:space="0" w:color="000000"/>
              <w:left w:val="single" w:sz="6" w:space="0" w:color="000000"/>
              <w:bottom w:val="single" w:sz="6" w:space="0" w:color="000000"/>
              <w:right w:val="single" w:sz="6" w:space="0" w:color="000000"/>
            </w:tcBorders>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英語</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数学</w:t>
            </w:r>
          </w:p>
        </w:tc>
      </w:tr>
      <w:tr w:rsidR="008977F3" w:rsidRPr="008977F3" w:rsidTr="00923617">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4</w:t>
            </w:r>
          </w:p>
        </w:tc>
        <w:tc>
          <w:tcPr>
            <w:tcW w:w="2129"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数学</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英語</w:t>
            </w:r>
          </w:p>
        </w:tc>
      </w:tr>
      <w:tr w:rsidR="008977F3" w:rsidRPr="008977F3" w:rsidTr="00923617">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5</w:t>
            </w:r>
          </w:p>
        </w:tc>
        <w:tc>
          <w:tcPr>
            <w:tcW w:w="2129" w:type="pct"/>
            <w:tcBorders>
              <w:top w:val="single" w:sz="6" w:space="0" w:color="000000"/>
              <w:left w:val="single" w:sz="6" w:space="0" w:color="000000"/>
              <w:bottom w:val="single" w:sz="6" w:space="0" w:color="000000"/>
              <w:right w:val="single" w:sz="6" w:space="0" w:color="000000"/>
            </w:tcBorders>
            <w:hideMark/>
          </w:tcPr>
          <w:p w:rsidR="008977F3" w:rsidRPr="00923617" w:rsidRDefault="00C808B9" w:rsidP="008977F3">
            <w:pPr>
              <w:spacing w:after="0" w:line="240" w:lineRule="auto"/>
              <w:jc w:val="center"/>
              <w:rPr>
                <w:rFonts w:asciiTheme="majorEastAsia" w:eastAsiaTheme="majorEastAsia" w:hAnsiTheme="majorEastAsia" w:cstheme="minorHAnsi"/>
              </w:rPr>
            </w:pPr>
            <w:r>
              <w:rPr>
                <w:rFonts w:asciiTheme="majorEastAsia" w:eastAsiaTheme="majorEastAsia" w:hAnsiTheme="majorEastAsia" w:cstheme="minorHAnsi" w:hint="eastAsia"/>
                <w:lang w:eastAsia="ja-JP"/>
              </w:rPr>
              <w:t>理科</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英語　＆　数学</w:t>
            </w:r>
          </w:p>
        </w:tc>
      </w:tr>
      <w:tr w:rsidR="008977F3" w:rsidRPr="008977F3" w:rsidTr="00923617">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6</w:t>
            </w:r>
          </w:p>
        </w:tc>
        <w:tc>
          <w:tcPr>
            <w:tcW w:w="2129"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英語</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数学</w:t>
            </w:r>
          </w:p>
        </w:tc>
      </w:tr>
      <w:tr w:rsidR="008977F3" w:rsidRPr="008977F3" w:rsidTr="00923617">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7</w:t>
            </w:r>
          </w:p>
        </w:tc>
        <w:tc>
          <w:tcPr>
            <w:tcW w:w="2129" w:type="pct"/>
            <w:tcBorders>
              <w:top w:val="single" w:sz="6" w:space="0" w:color="000000"/>
              <w:left w:val="single" w:sz="6" w:space="0" w:color="000000"/>
              <w:bottom w:val="single" w:sz="6" w:space="0" w:color="000000"/>
              <w:right w:val="single" w:sz="6" w:space="0" w:color="000000"/>
            </w:tcBorders>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英語　＆　数学</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無し</w:t>
            </w:r>
          </w:p>
        </w:tc>
      </w:tr>
      <w:tr w:rsidR="008977F3" w:rsidRPr="008977F3" w:rsidTr="00923617">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8</w:t>
            </w:r>
          </w:p>
        </w:tc>
        <w:tc>
          <w:tcPr>
            <w:tcW w:w="2129" w:type="pct"/>
            <w:tcBorders>
              <w:top w:val="single" w:sz="6" w:space="0" w:color="000000"/>
              <w:left w:val="single" w:sz="6" w:space="0" w:color="000000"/>
              <w:bottom w:val="single" w:sz="6" w:space="0" w:color="000000"/>
              <w:right w:val="single" w:sz="6" w:space="0" w:color="000000"/>
            </w:tcBorders>
            <w:shd w:val="clear" w:color="auto" w:fill="D9D9D9"/>
            <w:hideMark/>
          </w:tcPr>
          <w:p w:rsidR="00621462" w:rsidRPr="00923617" w:rsidRDefault="00621462" w:rsidP="00621462">
            <w:pPr>
              <w:spacing w:after="0" w:line="240" w:lineRule="auto"/>
              <w:jc w:val="center"/>
              <w:rPr>
                <w:rFonts w:asciiTheme="majorEastAsia" w:eastAsiaTheme="majorEastAsia" w:hAnsiTheme="majorEastAsia" w:cs="MS Mincho"/>
              </w:rPr>
            </w:pPr>
            <w:r w:rsidRPr="00923617">
              <w:rPr>
                <w:rFonts w:asciiTheme="majorEastAsia" w:eastAsiaTheme="majorEastAsia" w:hAnsiTheme="majorEastAsia" w:cs="MS Mincho" w:hint="eastAsia"/>
                <w:lang w:eastAsia="ja-JP"/>
              </w:rPr>
              <w:t xml:space="preserve">数学　＆　</w:t>
            </w:r>
            <w:r w:rsidR="00C808B9">
              <w:rPr>
                <w:rFonts w:asciiTheme="majorEastAsia" w:eastAsiaTheme="majorEastAsia" w:hAnsiTheme="majorEastAsia" w:cs="MS Mincho" w:hint="eastAsia"/>
                <w:lang w:eastAsia="ja-JP"/>
              </w:rPr>
              <w:t>理科</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英語</w:t>
            </w:r>
          </w:p>
        </w:tc>
      </w:tr>
      <w:tr w:rsidR="008977F3" w:rsidRPr="008977F3" w:rsidTr="00923617">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11</w:t>
            </w:r>
          </w:p>
        </w:tc>
        <w:tc>
          <w:tcPr>
            <w:tcW w:w="2129" w:type="pct"/>
            <w:tcBorders>
              <w:top w:val="single" w:sz="6" w:space="0" w:color="000000"/>
              <w:left w:val="single" w:sz="6" w:space="0" w:color="000000"/>
              <w:bottom w:val="single" w:sz="6" w:space="0" w:color="000000"/>
              <w:right w:val="single" w:sz="6" w:space="0" w:color="000000"/>
            </w:tcBorders>
            <w:hideMark/>
          </w:tcPr>
          <w:p w:rsidR="008977F3" w:rsidRPr="00923617" w:rsidRDefault="00621462" w:rsidP="008977F3">
            <w:pPr>
              <w:spacing w:after="0" w:line="240" w:lineRule="auto"/>
              <w:jc w:val="center"/>
              <w:rPr>
                <w:rFonts w:asciiTheme="majorEastAsia" w:eastAsiaTheme="majorEastAsia" w:hAnsiTheme="majorEastAsia" w:cstheme="minorHAnsi"/>
              </w:rPr>
            </w:pPr>
            <w:r w:rsidRPr="00923617">
              <w:rPr>
                <w:rFonts w:asciiTheme="majorEastAsia" w:eastAsiaTheme="majorEastAsia" w:hAnsiTheme="majorEastAsia" w:cs="MS Mincho" w:hint="eastAsia"/>
                <w:lang w:eastAsia="ja-JP"/>
              </w:rPr>
              <w:t>英語　＆　数学</w:t>
            </w:r>
          </w:p>
        </w:tc>
        <w:tc>
          <w:tcPr>
            <w:tcW w:w="2073" w:type="pct"/>
            <w:tcBorders>
              <w:top w:val="single" w:sz="6" w:space="0" w:color="000000"/>
              <w:left w:val="single" w:sz="6" w:space="0" w:color="000000"/>
              <w:bottom w:val="single" w:sz="6" w:space="0" w:color="000000"/>
              <w:right w:val="single" w:sz="6" w:space="0" w:color="000000"/>
            </w:tcBorders>
            <w:hideMark/>
          </w:tcPr>
          <w:p w:rsidR="00C808B9" w:rsidRPr="00923617" w:rsidRDefault="00C808B9" w:rsidP="00C808B9">
            <w:pPr>
              <w:spacing w:after="0" w:line="240" w:lineRule="auto"/>
              <w:jc w:val="center"/>
              <w:rPr>
                <w:rFonts w:asciiTheme="majorEastAsia" w:eastAsiaTheme="majorEastAsia" w:hAnsiTheme="majorEastAsia" w:cstheme="minorHAnsi"/>
              </w:rPr>
            </w:pPr>
            <w:r>
              <w:rPr>
                <w:rFonts w:asciiTheme="majorEastAsia" w:eastAsiaTheme="majorEastAsia" w:hAnsiTheme="majorEastAsia" w:cstheme="minorHAnsi" w:hint="eastAsia"/>
                <w:lang w:eastAsia="ja-JP"/>
              </w:rPr>
              <w:t>理科</w:t>
            </w:r>
          </w:p>
        </w:tc>
      </w:tr>
    </w:tbl>
    <w:p w:rsidR="00923617" w:rsidRDefault="00923617" w:rsidP="008977F3">
      <w:pPr>
        <w:spacing w:before="160" w:after="160" w:line="240" w:lineRule="auto"/>
        <w:rPr>
          <w:rFonts w:ascii="MS Gothic" w:eastAsia="MS Gothic" w:hAnsi="MS Gothic" w:cs="MS Gothic"/>
          <w:color w:val="000000"/>
          <w:lang w:eastAsia="ja-JP"/>
        </w:rPr>
      </w:pPr>
      <w:r w:rsidRPr="00923617">
        <w:rPr>
          <w:rFonts w:eastAsia="Times New Roman" w:cstheme="minorHAnsi" w:hint="eastAsia"/>
          <w:color w:val="000000"/>
          <w:lang w:eastAsia="ja-JP"/>
        </w:rPr>
        <w:t>"</w:t>
      </w:r>
      <w:r w:rsidRPr="00923617">
        <w:rPr>
          <w:rFonts w:ascii="MS Gothic" w:eastAsia="MS Gothic" w:hAnsi="MS Gothic" w:cs="MS Gothic" w:hint="eastAsia"/>
          <w:b/>
          <w:bCs/>
          <w:color w:val="000000"/>
          <w:lang w:eastAsia="ja-JP"/>
        </w:rPr>
        <w:t>必須テスト</w:t>
      </w:r>
      <w:r w:rsidRPr="00923617">
        <w:rPr>
          <w:rFonts w:eastAsia="Times New Roman" w:cstheme="minorHAnsi" w:hint="eastAsia"/>
          <w:color w:val="000000"/>
          <w:lang w:eastAsia="ja-JP"/>
        </w:rPr>
        <w:t xml:space="preserve"> "</w:t>
      </w:r>
      <w:r w:rsidRPr="00923617">
        <w:rPr>
          <w:rFonts w:ascii="MS Gothic" w:eastAsia="MS Gothic" w:hAnsi="MS Gothic" w:cs="MS Gothic" w:hint="eastAsia"/>
          <w:color w:val="000000"/>
          <w:lang w:eastAsia="ja-JP"/>
        </w:rPr>
        <w:t>は会場</w:t>
      </w:r>
      <w:r>
        <w:rPr>
          <w:rFonts w:ascii="MS Gothic" w:eastAsia="MS Gothic" w:hAnsi="MS Gothic" w:cs="MS Gothic" w:hint="eastAsia"/>
          <w:color w:val="000000"/>
          <w:lang w:eastAsia="ja-JP"/>
        </w:rPr>
        <w:t>にて</w:t>
      </w:r>
      <w:r w:rsidR="006C4AAB">
        <w:rPr>
          <w:rFonts w:ascii="MS Gothic" w:eastAsia="MS Gothic" w:hAnsi="MS Gothic" w:cs="MS Gothic" w:hint="eastAsia"/>
          <w:color w:val="000000"/>
          <w:lang w:eastAsia="ja-JP"/>
        </w:rPr>
        <w:t>ご</w:t>
      </w:r>
      <w:r w:rsidR="00605065">
        <w:rPr>
          <w:rFonts w:ascii="MS Gothic" w:eastAsia="MS Gothic" w:hAnsi="MS Gothic" w:cs="MS Gothic" w:hint="eastAsia"/>
          <w:color w:val="000000"/>
          <w:lang w:eastAsia="ja-JP"/>
        </w:rPr>
        <w:t>利用</w:t>
      </w:r>
      <w:r w:rsidRPr="00923617">
        <w:rPr>
          <w:rFonts w:ascii="MS Gothic" w:eastAsia="MS Gothic" w:hAnsi="MS Gothic" w:cs="MS Gothic" w:hint="eastAsia"/>
          <w:color w:val="000000"/>
          <w:lang w:eastAsia="ja-JP"/>
        </w:rPr>
        <w:t>できます。オレゴン州教育省</w:t>
      </w:r>
      <w:r w:rsidRPr="00923617">
        <w:rPr>
          <w:rFonts w:eastAsia="Times New Roman" w:cstheme="minorHAnsi" w:hint="eastAsia"/>
          <w:color w:val="000000"/>
          <w:lang w:eastAsia="ja-JP"/>
        </w:rPr>
        <w:t>(ODE)</w:t>
      </w:r>
      <w:r w:rsidRPr="00923617">
        <w:rPr>
          <w:rFonts w:ascii="MS Gothic" w:eastAsia="MS Gothic" w:hAnsi="MS Gothic" w:cs="MS Gothic" w:hint="eastAsia"/>
          <w:color w:val="000000"/>
          <w:lang w:eastAsia="ja-JP"/>
        </w:rPr>
        <w:t>は、遠隔地でのテスト実施をサポートして</w:t>
      </w:r>
      <w:r w:rsidR="00605065">
        <w:rPr>
          <w:rFonts w:ascii="MS Gothic" w:eastAsia="MS Gothic" w:hAnsi="MS Gothic" w:cs="MS Gothic" w:hint="eastAsia"/>
          <w:color w:val="000000"/>
          <w:lang w:eastAsia="ja-JP"/>
        </w:rPr>
        <w:t>おり</w:t>
      </w:r>
      <w:r w:rsidRPr="00923617">
        <w:rPr>
          <w:rFonts w:ascii="MS Gothic" w:eastAsia="MS Gothic" w:hAnsi="MS Gothic" w:cs="MS Gothic" w:hint="eastAsia"/>
          <w:color w:val="000000"/>
          <w:lang w:eastAsia="ja-JP"/>
        </w:rPr>
        <w:t>ません。お子様がご自宅で学習されている場合は、学校からテストについての連絡がありま</w:t>
      </w:r>
      <w:r>
        <w:rPr>
          <w:rFonts w:ascii="MS Gothic" w:eastAsia="MS Gothic" w:hAnsi="MS Gothic" w:cs="MS Gothic" w:hint="eastAsia"/>
          <w:color w:val="000000"/>
          <w:lang w:eastAsia="ja-JP"/>
        </w:rPr>
        <w:t>す。</w:t>
      </w:r>
    </w:p>
    <w:p w:rsidR="00090C91" w:rsidRDefault="00090C91" w:rsidP="008977F3">
      <w:pPr>
        <w:spacing w:before="160" w:after="160" w:line="240" w:lineRule="auto"/>
        <w:rPr>
          <w:rFonts w:ascii="MS Gothic" w:eastAsia="MS Gothic" w:hAnsi="MS Gothic" w:cs="MS Gothic"/>
          <w:color w:val="000000"/>
          <w:lang w:eastAsia="ja-JP"/>
        </w:rPr>
      </w:pPr>
      <w:r w:rsidRPr="00090C91">
        <w:rPr>
          <w:rFonts w:ascii="MS Gothic" w:eastAsia="MS Gothic" w:hAnsi="MS Gothic" w:cs="MS Gothic" w:hint="eastAsia"/>
          <w:color w:val="000000"/>
          <w:lang w:eastAsia="ja-JP"/>
        </w:rPr>
        <w:t>お子さまに「オプショナルテスト」への参加を尋ねることができます。オプショナルテストの依頼は、学校にお問い合わせください。オプショナル・テストは、必須テストと同様に会場で行われます。</w:t>
      </w:r>
    </w:p>
    <w:p w:rsidR="00090C91" w:rsidRDefault="00090C91" w:rsidP="00090C91">
      <w:pPr>
        <w:spacing w:before="160" w:after="160" w:line="240" w:lineRule="auto"/>
        <w:ind w:right="-180"/>
        <w:rPr>
          <w:rFonts w:ascii="MS Gothic" w:eastAsia="MS Gothic" w:hAnsi="MS Gothic" w:cs="MS Gothic"/>
          <w:color w:val="000000"/>
          <w:lang w:eastAsia="ja-JP"/>
        </w:rPr>
      </w:pPr>
      <w:r w:rsidRPr="00090C91">
        <w:rPr>
          <w:rFonts w:ascii="MS Gothic" w:eastAsia="MS Gothic" w:hAnsi="MS Gothic" w:cs="MS Gothic" w:hint="eastAsia"/>
          <w:color w:val="000000"/>
          <w:lang w:eastAsia="ja-JP"/>
        </w:rPr>
        <w:t>お子さまが英語能力試験（</w:t>
      </w:r>
      <w:r w:rsidRPr="00090C91">
        <w:rPr>
          <w:rFonts w:eastAsia="Times New Roman" w:cstheme="minorHAnsi" w:hint="eastAsia"/>
          <w:color w:val="000000"/>
          <w:lang w:eastAsia="ja-JP"/>
        </w:rPr>
        <w:t>ELPA</w:t>
      </w:r>
      <w:r>
        <w:rPr>
          <w:rFonts w:ascii="MS Gothic" w:eastAsia="MS Gothic" w:hAnsi="MS Gothic" w:cs="MS Gothic" w:hint="eastAsia"/>
          <w:color w:val="000000"/>
          <w:lang w:eastAsia="ja-JP"/>
        </w:rPr>
        <w:t>）の</w:t>
      </w:r>
      <w:r w:rsidRPr="00090C91">
        <w:rPr>
          <w:rFonts w:ascii="MS Gothic" w:eastAsia="MS Gothic" w:hAnsi="MS Gothic" w:cs="MS Gothic" w:hint="eastAsia"/>
          <w:color w:val="000000"/>
          <w:lang w:eastAsia="ja-JP"/>
        </w:rPr>
        <w:t>対象となる場合は、学校から詳細な情報をご連絡いたします。</w:t>
      </w:r>
    </w:p>
    <w:p w:rsidR="00090C91" w:rsidRDefault="00090C91" w:rsidP="008977F3">
      <w:pPr>
        <w:spacing w:before="160" w:after="160" w:line="240" w:lineRule="auto"/>
        <w:rPr>
          <w:rFonts w:ascii="MS Gothic" w:eastAsia="MS Gothic" w:hAnsi="MS Gothic" w:cs="MS Gothic"/>
          <w:color w:val="000000"/>
          <w:lang w:eastAsia="ja-JP"/>
        </w:rPr>
      </w:pPr>
      <w:r w:rsidRPr="00090C91">
        <w:rPr>
          <w:rFonts w:ascii="MS Gothic" w:eastAsia="MS Gothic" w:hAnsi="MS Gothic" w:cs="MS Gothic" w:hint="eastAsia"/>
          <w:color w:val="000000"/>
          <w:lang w:eastAsia="ja-JP"/>
        </w:rPr>
        <w:t>一部の学生は、必須テストに加えて、短いアンケートを受けることがあります。このアンケートは、</w:t>
      </w:r>
      <w:r w:rsidRPr="00090C91">
        <w:rPr>
          <w:rFonts w:eastAsia="Times New Roman" w:cstheme="minorHAnsi" w:hint="eastAsia"/>
          <w:color w:val="000000"/>
          <w:lang w:eastAsia="ja-JP"/>
        </w:rPr>
        <w:t>SEED</w:t>
      </w:r>
      <w:r w:rsidRPr="00090C91">
        <w:rPr>
          <w:rFonts w:ascii="MS Gothic" w:eastAsia="MS Gothic" w:hAnsi="MS Gothic" w:cs="MS Gothic" w:hint="eastAsia"/>
          <w:color w:val="000000"/>
          <w:lang w:eastAsia="ja-JP"/>
        </w:rPr>
        <w:t>（</w:t>
      </w:r>
      <w:r w:rsidRPr="00090C91">
        <w:rPr>
          <w:rFonts w:eastAsia="Times New Roman" w:cstheme="minorHAnsi" w:hint="eastAsia"/>
          <w:color w:val="000000"/>
          <w:lang w:eastAsia="ja-JP"/>
        </w:rPr>
        <w:t>Student Educational Equity Development</w:t>
      </w:r>
      <w:r w:rsidRPr="00090C91">
        <w:rPr>
          <w:rFonts w:ascii="MS Gothic" w:eastAsia="MS Gothic" w:hAnsi="MS Gothic" w:cs="MS Gothic" w:hint="eastAsia"/>
          <w:color w:val="000000"/>
          <w:lang w:eastAsia="ja-JP"/>
        </w:rPr>
        <w:t>）アンケートと呼ばれています。この調査は、オレゴン州の教育の向上に役立つ貴重な情報を提供します。この調査についての詳細はこちらをご覧ください。</w:t>
      </w:r>
      <w:hyperlink r:id="rId5" w:history="1">
        <w:r w:rsidR="001C6331" w:rsidRPr="008977F3">
          <w:rPr>
            <w:rFonts w:eastAsia="Times New Roman" w:cstheme="minorHAnsi"/>
            <w:color w:val="1155CC"/>
            <w:u w:val="single"/>
            <w:lang w:eastAsia="ja-JP"/>
          </w:rPr>
          <w:t>here</w:t>
        </w:r>
      </w:hyperlink>
    </w:p>
    <w:p w:rsidR="00426EB0" w:rsidRPr="00426EB0" w:rsidRDefault="00426EB0" w:rsidP="00426EB0">
      <w:pPr>
        <w:spacing w:before="160" w:after="160" w:line="240" w:lineRule="auto"/>
        <w:rPr>
          <w:rFonts w:eastAsia="Times New Roman" w:cstheme="minorHAnsi"/>
          <w:b/>
          <w:bCs/>
          <w:color w:val="000000"/>
          <w:lang w:eastAsia="ja-JP"/>
        </w:rPr>
      </w:pPr>
      <w:r w:rsidRPr="00426EB0">
        <w:rPr>
          <w:rFonts w:eastAsia="Times New Roman" w:cstheme="minorHAnsi" w:hint="eastAsia"/>
          <w:b/>
          <w:bCs/>
          <w:color w:val="000000"/>
          <w:lang w:eastAsia="ja-JP"/>
        </w:rPr>
        <w:t>2020-21</w:t>
      </w:r>
      <w:r w:rsidRPr="00426EB0">
        <w:rPr>
          <w:rFonts w:ascii="MS Gothic" w:eastAsia="MS Gothic" w:hAnsi="MS Gothic" w:cs="MS Gothic" w:hint="eastAsia"/>
          <w:b/>
          <w:bCs/>
          <w:color w:val="000000"/>
          <w:lang w:eastAsia="ja-JP"/>
        </w:rPr>
        <w:t>年度のテストはなぜ違うのか？</w:t>
      </w:r>
    </w:p>
    <w:p w:rsidR="00426EB0" w:rsidRDefault="00426EB0" w:rsidP="00426EB0">
      <w:pPr>
        <w:spacing w:before="160" w:after="160" w:line="240" w:lineRule="auto"/>
        <w:rPr>
          <w:rFonts w:ascii="MS Gothic" w:eastAsia="MS Gothic" w:hAnsi="MS Gothic" w:cs="MS Gothic"/>
          <w:color w:val="000000"/>
          <w:lang w:eastAsia="ja-JP"/>
        </w:rPr>
      </w:pPr>
      <w:r w:rsidRPr="00426EB0">
        <w:rPr>
          <w:rFonts w:ascii="MS Gothic" w:eastAsia="MS Gothic" w:hAnsi="MS Gothic" w:cs="MS Gothic" w:hint="eastAsia"/>
          <w:color w:val="000000"/>
          <w:lang w:eastAsia="ja-JP"/>
        </w:rPr>
        <w:t>オレゴン州のリーダー達は、</w:t>
      </w:r>
      <w:r w:rsidRPr="00426EB0">
        <w:rPr>
          <w:rFonts w:eastAsia="Times New Roman" w:cstheme="minorHAnsi" w:hint="eastAsia"/>
          <w:color w:val="000000"/>
          <w:lang w:eastAsia="ja-JP"/>
        </w:rPr>
        <w:t>COVID</w:t>
      </w:r>
      <w:r w:rsidRPr="00426EB0">
        <w:rPr>
          <w:rFonts w:ascii="MS Gothic" w:eastAsia="MS Gothic" w:hAnsi="MS Gothic" w:cs="MS Gothic" w:hint="eastAsia"/>
          <w:color w:val="000000"/>
          <w:lang w:eastAsia="ja-JP"/>
        </w:rPr>
        <w:t>パンデミックのような要因が州に大きな影響を与えていることを理解しており、オレゴン州教育省はテストを短縮し、生徒が受ける必要のあるテストの数を減らしました。</w:t>
      </w:r>
    </w:p>
    <w:p w:rsidR="00426EB0" w:rsidRDefault="00426EB0" w:rsidP="008977F3">
      <w:pPr>
        <w:spacing w:before="160" w:after="160" w:line="240" w:lineRule="auto"/>
        <w:rPr>
          <w:rFonts w:ascii="MS Gothic" w:eastAsia="MS Gothic" w:hAnsi="MS Gothic" w:cs="MS Gothic"/>
          <w:b/>
          <w:bCs/>
          <w:color w:val="000000"/>
          <w:lang w:eastAsia="ja-JP"/>
        </w:rPr>
      </w:pPr>
      <w:r w:rsidRPr="00426EB0">
        <w:rPr>
          <w:rFonts w:ascii="MS Gothic" w:eastAsia="MS Gothic" w:hAnsi="MS Gothic" w:cs="MS Gothic" w:hint="eastAsia"/>
          <w:b/>
          <w:bCs/>
          <w:color w:val="000000"/>
          <w:lang w:eastAsia="ja-JP"/>
        </w:rPr>
        <w:t>テストの回数を増やしたり減らしたりするようにお願いするにはどうしたらいいですか？</w:t>
      </w:r>
    </w:p>
    <w:p w:rsidR="008977F3" w:rsidRDefault="006A0EEF" w:rsidP="008977F3">
      <w:pPr>
        <w:spacing w:before="160" w:after="160" w:line="240" w:lineRule="auto"/>
        <w:rPr>
          <w:rFonts w:eastAsia="Times New Roman" w:cstheme="minorHAnsi"/>
          <w:color w:val="000000"/>
        </w:rPr>
      </w:pPr>
      <w:r w:rsidRPr="006A0EEF">
        <w:rPr>
          <w:rFonts w:ascii="MS Gothic" w:eastAsia="MS Gothic" w:hAnsi="MS Gothic" w:cs="MS Gothic" w:hint="eastAsia"/>
          <w:color w:val="000000"/>
          <w:lang w:eastAsia="ja-JP"/>
        </w:rPr>
        <w:t>すべてのテストに参加するように依頼するには、学校に連絡してください。署名したり、手紙を書いたりする必要はありません。</w:t>
      </w:r>
      <w:r w:rsidR="008977F3" w:rsidRPr="008977F3">
        <w:rPr>
          <w:rFonts w:eastAsia="Times New Roman" w:cstheme="minorHAnsi"/>
          <w:color w:val="000000"/>
        </w:rPr>
        <w:t>[</w:t>
      </w:r>
      <w:r w:rsidR="008977F3" w:rsidRPr="008977F3">
        <w:rPr>
          <w:rFonts w:eastAsia="Times New Roman" w:cstheme="minorHAnsi"/>
          <w:i/>
          <w:iCs/>
          <w:color w:val="000000"/>
          <w:highlight w:val="yellow"/>
        </w:rPr>
        <w:t>If there are district-specific requirements, edit the prior sentence</w:t>
      </w:r>
      <w:r w:rsidR="008977F3" w:rsidRPr="008977F3">
        <w:rPr>
          <w:rFonts w:eastAsia="Times New Roman" w:cstheme="minorHAnsi"/>
          <w:color w:val="000000"/>
        </w:rPr>
        <w:t>.]</w:t>
      </w:r>
    </w:p>
    <w:p w:rsidR="00037E5D" w:rsidRPr="008977F3" w:rsidRDefault="00037E5D" w:rsidP="008977F3">
      <w:pPr>
        <w:spacing w:before="160" w:after="160" w:line="240" w:lineRule="auto"/>
        <w:rPr>
          <w:rFonts w:eastAsia="Times New Roman" w:cstheme="minorHAnsi"/>
          <w:lang w:eastAsia="ja-JP"/>
        </w:rPr>
      </w:pPr>
      <w:r w:rsidRPr="00CC70D4">
        <w:rPr>
          <w:rFonts w:ascii="MS Gothic" w:eastAsia="MS Gothic" w:hAnsi="MS Gothic" w:cs="MS Gothic" w:hint="eastAsia"/>
          <w:highlight w:val="yellow"/>
          <w:lang w:eastAsia="ja-JP"/>
        </w:rPr>
        <w:t>［地区固有の要件がある場合は、前の文を編集してください。］</w:t>
      </w:r>
    </w:p>
    <w:p w:rsidR="008977F3" w:rsidRPr="008977F3" w:rsidRDefault="006A0EEF" w:rsidP="008977F3">
      <w:pPr>
        <w:spacing w:before="160" w:after="160" w:line="240" w:lineRule="auto"/>
        <w:rPr>
          <w:rFonts w:eastAsia="Times New Roman" w:cstheme="minorHAnsi"/>
          <w:lang w:eastAsia="ja-JP"/>
        </w:rPr>
      </w:pPr>
      <w:r w:rsidRPr="006A0EEF">
        <w:rPr>
          <w:rFonts w:ascii="MS Gothic" w:eastAsia="MS Gothic" w:hAnsi="MS Gothic" w:cs="MS Gothic" w:hint="eastAsia"/>
          <w:color w:val="000000"/>
          <w:lang w:eastAsia="ja-JP"/>
        </w:rPr>
        <w:lastRenderedPageBreak/>
        <w:t>お子さまのテストを</w:t>
      </w:r>
      <w:r>
        <w:rPr>
          <w:rFonts w:ascii="MS Gothic" w:eastAsia="MS Gothic" w:hAnsi="MS Gothic" w:cs="MS Gothic" w:hint="eastAsia"/>
          <w:color w:val="000000"/>
          <w:lang w:eastAsia="ja-JP"/>
        </w:rPr>
        <w:t>辞退する</w:t>
      </w:r>
      <w:r w:rsidRPr="006A0EEF">
        <w:rPr>
          <w:rFonts w:ascii="MS Gothic" w:eastAsia="MS Gothic" w:hAnsi="MS Gothic" w:cs="MS Gothic" w:hint="eastAsia"/>
          <w:color w:val="000000"/>
          <w:lang w:eastAsia="ja-JP"/>
        </w:rPr>
        <w:t>場合は、下記の表をご覧ください。</w:t>
      </w:r>
    </w:p>
    <w:tbl>
      <w:tblPr>
        <w:tblW w:w="9620" w:type="dxa"/>
        <w:tblCellMar>
          <w:top w:w="15" w:type="dxa"/>
          <w:left w:w="15" w:type="dxa"/>
          <w:bottom w:w="15" w:type="dxa"/>
          <w:right w:w="15" w:type="dxa"/>
        </w:tblCellMar>
        <w:tblLook w:val="04A0" w:firstRow="1" w:lastRow="0" w:firstColumn="1" w:lastColumn="0" w:noHBand="0" w:noVBand="1"/>
      </w:tblPr>
      <w:tblGrid>
        <w:gridCol w:w="1534"/>
        <w:gridCol w:w="8086"/>
      </w:tblGrid>
      <w:tr w:rsidR="008977F3" w:rsidRPr="008977F3" w:rsidTr="00C808B9">
        <w:tc>
          <w:tcPr>
            <w:tcW w:w="153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A0EEF" w:rsidRPr="006A0EEF" w:rsidRDefault="006A0EEF" w:rsidP="008977F3">
            <w:pPr>
              <w:spacing w:after="0" w:line="240" w:lineRule="auto"/>
              <w:rPr>
                <w:rFonts w:asciiTheme="majorEastAsia" w:eastAsiaTheme="majorEastAsia" w:hAnsiTheme="majorEastAsia" w:cstheme="minorHAnsi"/>
                <w:b/>
                <w:bCs/>
                <w:lang w:eastAsia="ja-JP"/>
              </w:rPr>
            </w:pPr>
            <w:r>
              <w:rPr>
                <w:rFonts w:asciiTheme="majorEastAsia" w:eastAsiaTheme="majorEastAsia" w:hAnsiTheme="majorEastAsia" w:cstheme="minorHAnsi" w:hint="eastAsia"/>
                <w:b/>
                <w:bCs/>
                <w:lang w:eastAsia="ja-JP"/>
              </w:rPr>
              <w:t>必須テスト</w:t>
            </w:r>
          </w:p>
        </w:tc>
        <w:tc>
          <w:tcPr>
            <w:tcW w:w="808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C808B9" w:rsidRDefault="006A0EEF" w:rsidP="008977F3">
            <w:pPr>
              <w:spacing w:after="0" w:line="240" w:lineRule="auto"/>
              <w:rPr>
                <w:rFonts w:asciiTheme="majorEastAsia" w:eastAsiaTheme="majorEastAsia" w:hAnsiTheme="majorEastAsia" w:cstheme="minorHAnsi"/>
                <w:b/>
                <w:bCs/>
                <w:sz w:val="20"/>
                <w:szCs w:val="20"/>
              </w:rPr>
            </w:pPr>
            <w:r w:rsidRPr="00C808B9">
              <w:rPr>
                <w:rFonts w:asciiTheme="majorEastAsia" w:eastAsiaTheme="majorEastAsia" w:hAnsiTheme="majorEastAsia" w:cs="MS Mincho" w:hint="eastAsia"/>
                <w:b/>
                <w:bCs/>
                <w:sz w:val="20"/>
                <w:szCs w:val="20"/>
                <w:lang w:eastAsia="ja-JP"/>
              </w:rPr>
              <w:t>辞退する方法</w:t>
            </w:r>
          </w:p>
        </w:tc>
      </w:tr>
      <w:tr w:rsidR="008977F3" w:rsidRPr="008977F3" w:rsidTr="00C808B9">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6A0EEF" w:rsidRDefault="006A0EEF" w:rsidP="008977F3">
            <w:pPr>
              <w:spacing w:after="0" w:line="240" w:lineRule="auto"/>
              <w:rPr>
                <w:rFonts w:asciiTheme="majorEastAsia" w:eastAsiaTheme="majorEastAsia" w:hAnsiTheme="majorEastAsia" w:cstheme="minorHAnsi"/>
              </w:rPr>
            </w:pPr>
            <w:r w:rsidRPr="006A0EEF">
              <w:rPr>
                <w:rFonts w:asciiTheme="majorEastAsia" w:eastAsiaTheme="majorEastAsia" w:hAnsiTheme="majorEastAsia" w:cs="MS Mincho" w:hint="eastAsia"/>
                <w:lang w:eastAsia="ja-JP"/>
              </w:rPr>
              <w:t>英語</w:t>
            </w:r>
          </w:p>
          <w:p w:rsidR="008977F3" w:rsidRPr="006A0EEF" w:rsidRDefault="006A0EEF" w:rsidP="008977F3">
            <w:pPr>
              <w:spacing w:after="0" w:line="240" w:lineRule="auto"/>
              <w:rPr>
                <w:rFonts w:asciiTheme="majorEastAsia" w:eastAsiaTheme="majorEastAsia" w:hAnsiTheme="majorEastAsia" w:cstheme="minorHAnsi"/>
              </w:rPr>
            </w:pPr>
            <w:r w:rsidRPr="006A0EEF">
              <w:rPr>
                <w:rFonts w:asciiTheme="majorEastAsia" w:eastAsiaTheme="majorEastAsia" w:hAnsiTheme="majorEastAsia" w:cs="MS Mincho" w:hint="eastAsia"/>
                <w:lang w:eastAsia="ja-JP"/>
              </w:rPr>
              <w:t>又は</w:t>
            </w:r>
          </w:p>
          <w:p w:rsidR="008977F3" w:rsidRPr="006A0EEF" w:rsidRDefault="006A0EEF" w:rsidP="008977F3">
            <w:pPr>
              <w:spacing w:after="0" w:line="240" w:lineRule="auto"/>
              <w:rPr>
                <w:rFonts w:asciiTheme="majorEastAsia" w:eastAsiaTheme="majorEastAsia" w:hAnsiTheme="majorEastAsia" w:cstheme="minorHAnsi"/>
              </w:rPr>
            </w:pPr>
            <w:r w:rsidRPr="006A0EEF">
              <w:rPr>
                <w:rFonts w:asciiTheme="majorEastAsia" w:eastAsiaTheme="majorEastAsia" w:hAnsiTheme="majorEastAsia" w:cs="MS Mincho" w:hint="eastAsia"/>
                <w:color w:val="000000"/>
                <w:lang w:eastAsia="ja-JP"/>
              </w:rPr>
              <w:t>数学</w:t>
            </w:r>
          </w:p>
        </w:tc>
        <w:tc>
          <w:tcPr>
            <w:tcW w:w="8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08B9" w:rsidRPr="00C808B9" w:rsidRDefault="00C808B9" w:rsidP="00C808B9">
            <w:pPr>
              <w:spacing w:after="0" w:line="240" w:lineRule="auto"/>
              <w:textAlignment w:val="baseline"/>
              <w:rPr>
                <w:rFonts w:eastAsia="Times New Roman" w:cstheme="minorHAnsi"/>
                <w:b/>
                <w:bCs/>
                <w:color w:val="000000"/>
                <w:sz w:val="20"/>
                <w:szCs w:val="20"/>
                <w:lang w:eastAsia="ja-JP"/>
              </w:rPr>
            </w:pPr>
            <w:r w:rsidRPr="00C808B9">
              <w:rPr>
                <w:rFonts w:eastAsia="Times New Roman" w:cstheme="minorHAnsi" w:hint="eastAsia"/>
                <w:b/>
                <w:bCs/>
                <w:color w:val="000000"/>
                <w:sz w:val="20"/>
                <w:szCs w:val="20"/>
                <w:lang w:eastAsia="ja-JP"/>
              </w:rPr>
              <w:t>”</w:t>
            </w:r>
            <w:r w:rsidRPr="00C808B9">
              <w:rPr>
                <w:rFonts w:ascii="MS Gothic" w:eastAsia="MS Gothic" w:hAnsi="MS Gothic" w:cs="MS Gothic" w:hint="eastAsia"/>
                <w:b/>
                <w:bCs/>
                <w:color w:val="000000"/>
                <w:sz w:val="20"/>
                <w:szCs w:val="20"/>
                <w:lang w:eastAsia="ja-JP"/>
              </w:rPr>
              <w:t>オプトアウト</w:t>
            </w:r>
            <w:r w:rsidRPr="00C808B9">
              <w:rPr>
                <w:rFonts w:ascii="Calibri" w:eastAsia="Times New Roman" w:hAnsi="Calibri" w:cs="Calibri"/>
                <w:b/>
                <w:bCs/>
                <w:color w:val="000000"/>
                <w:sz w:val="20"/>
                <w:szCs w:val="20"/>
                <w:lang w:eastAsia="ja-JP"/>
              </w:rPr>
              <w:t>”</w:t>
            </w:r>
            <w:r w:rsidRPr="00C808B9">
              <w:rPr>
                <w:rFonts w:ascii="MS Gothic" w:eastAsia="MS Gothic" w:hAnsi="MS Gothic" w:cs="MS Gothic" w:hint="eastAsia"/>
                <w:b/>
                <w:bCs/>
                <w:color w:val="000000"/>
                <w:sz w:val="20"/>
                <w:szCs w:val="20"/>
                <w:lang w:eastAsia="ja-JP"/>
              </w:rPr>
              <w:t>用紙を使用してください。学校から配布されているはずです。用紙のコピーは</w:t>
            </w:r>
            <w:r w:rsidRPr="00C808B9">
              <w:rPr>
                <w:rFonts w:eastAsia="Times New Roman" w:cstheme="minorHAnsi" w:hint="eastAsia"/>
                <w:b/>
                <w:bCs/>
                <w:color w:val="000000"/>
                <w:sz w:val="20"/>
                <w:szCs w:val="20"/>
                <w:lang w:eastAsia="ja-JP"/>
              </w:rPr>
              <w:t>ODE</w:t>
            </w:r>
            <w:r w:rsidRPr="00C808B9">
              <w:rPr>
                <w:rFonts w:ascii="MS Gothic" w:eastAsia="MS Gothic" w:hAnsi="MS Gothic" w:cs="MS Gothic" w:hint="eastAsia"/>
                <w:b/>
                <w:bCs/>
                <w:color w:val="000000"/>
                <w:sz w:val="20"/>
                <w:szCs w:val="20"/>
                <w:lang w:eastAsia="ja-JP"/>
              </w:rPr>
              <w:t>オレゴン州教育省の</w:t>
            </w:r>
            <w:r w:rsidR="001C6331" w:rsidRPr="008977F3">
              <w:rPr>
                <w:rFonts w:eastAsia="Times New Roman" w:cstheme="minorHAnsi"/>
                <w:color w:val="000000"/>
                <w:lang w:eastAsia="ja-JP"/>
              </w:rPr>
              <w:t xml:space="preserve"> </w:t>
            </w:r>
            <w:hyperlink r:id="rId6" w:history="1">
              <w:r w:rsidR="001C6331" w:rsidRPr="008977F3">
                <w:rPr>
                  <w:rFonts w:eastAsia="Times New Roman" w:cstheme="minorHAnsi"/>
                  <w:color w:val="1155CC"/>
                  <w:u w:val="single"/>
                  <w:lang w:eastAsia="ja-JP"/>
                </w:rPr>
                <w:t>Test Administration webpage</w:t>
              </w:r>
            </w:hyperlink>
            <w:r w:rsidRPr="00C808B9">
              <w:rPr>
                <w:rFonts w:ascii="MS Gothic" w:eastAsia="MS Gothic" w:hAnsi="MS Gothic" w:cs="MS Gothic" w:hint="eastAsia"/>
                <w:b/>
                <w:bCs/>
                <w:color w:val="000000"/>
                <w:sz w:val="20"/>
                <w:szCs w:val="20"/>
                <w:lang w:eastAsia="ja-JP"/>
              </w:rPr>
              <w:t>ページに掲載されています。</w:t>
            </w:r>
          </w:p>
          <w:p w:rsidR="00C808B9" w:rsidRPr="00C808B9" w:rsidRDefault="00C808B9" w:rsidP="00C808B9">
            <w:pPr>
              <w:pStyle w:val="ListParagraph"/>
              <w:numPr>
                <w:ilvl w:val="0"/>
                <w:numId w:val="5"/>
              </w:numPr>
              <w:spacing w:after="0" w:line="240" w:lineRule="auto"/>
              <w:textAlignment w:val="baseline"/>
              <w:rPr>
                <w:rFonts w:eastAsia="Times New Roman" w:cstheme="minorHAnsi"/>
                <w:b/>
                <w:bCs/>
                <w:color w:val="000000"/>
                <w:sz w:val="20"/>
                <w:szCs w:val="20"/>
                <w:lang w:eastAsia="ja-JP"/>
              </w:rPr>
            </w:pPr>
            <w:r w:rsidRPr="00C808B9">
              <w:rPr>
                <w:rFonts w:eastAsia="Times New Roman" w:cstheme="minorHAnsi" w:hint="eastAsia"/>
                <w:b/>
                <w:bCs/>
                <w:color w:val="000000"/>
                <w:sz w:val="20"/>
                <w:szCs w:val="20"/>
                <w:lang w:eastAsia="ja-JP"/>
              </w:rPr>
              <w:t>”Forms "</w:t>
            </w:r>
            <w:r w:rsidRPr="00C808B9">
              <w:rPr>
                <w:rFonts w:ascii="MS Gothic" w:eastAsia="MS Gothic" w:hAnsi="MS Gothic" w:cs="MS Gothic" w:hint="eastAsia"/>
                <w:b/>
                <w:bCs/>
                <w:color w:val="000000"/>
                <w:sz w:val="20"/>
                <w:szCs w:val="20"/>
                <w:lang w:eastAsia="ja-JP"/>
              </w:rPr>
              <w:t>のプルダウンを見つけてください。</w:t>
            </w:r>
          </w:p>
          <w:p w:rsidR="00C808B9" w:rsidRPr="00C808B9" w:rsidRDefault="00C808B9" w:rsidP="00C808B9">
            <w:pPr>
              <w:pStyle w:val="ListParagraph"/>
              <w:numPr>
                <w:ilvl w:val="0"/>
                <w:numId w:val="5"/>
              </w:numPr>
              <w:spacing w:after="0" w:line="240" w:lineRule="auto"/>
              <w:textAlignment w:val="baseline"/>
              <w:rPr>
                <w:rFonts w:eastAsia="Times New Roman" w:cstheme="minorHAnsi"/>
                <w:b/>
                <w:bCs/>
                <w:color w:val="000000"/>
                <w:sz w:val="20"/>
                <w:szCs w:val="20"/>
              </w:rPr>
            </w:pPr>
            <w:r w:rsidRPr="00C808B9">
              <w:rPr>
                <w:rFonts w:eastAsia="Times New Roman" w:cstheme="minorHAnsi" w:hint="eastAsia"/>
                <w:b/>
                <w:bCs/>
                <w:color w:val="000000"/>
                <w:sz w:val="20"/>
                <w:szCs w:val="20"/>
              </w:rPr>
              <w:t>”2020-21 30-day Notice and Opt-out Form "</w:t>
            </w:r>
            <w:r w:rsidRPr="00C808B9">
              <w:rPr>
                <w:rFonts w:ascii="MS Gothic" w:eastAsia="MS Gothic" w:hAnsi="MS Gothic" w:cs="MS Gothic" w:hint="eastAsia"/>
                <w:b/>
                <w:bCs/>
                <w:color w:val="000000"/>
                <w:sz w:val="20"/>
                <w:szCs w:val="20"/>
              </w:rPr>
              <w:t>を見つけてください。</w:t>
            </w:r>
          </w:p>
          <w:p w:rsidR="00C808B9" w:rsidRPr="00C808B9" w:rsidRDefault="00C808B9" w:rsidP="00C808B9">
            <w:pPr>
              <w:pStyle w:val="ListParagraph"/>
              <w:numPr>
                <w:ilvl w:val="0"/>
                <w:numId w:val="5"/>
              </w:numPr>
              <w:spacing w:after="0" w:line="240" w:lineRule="auto"/>
              <w:textAlignment w:val="baseline"/>
              <w:rPr>
                <w:rFonts w:eastAsia="Times New Roman" w:cstheme="minorHAnsi"/>
                <w:b/>
                <w:bCs/>
                <w:color w:val="000000"/>
                <w:sz w:val="20"/>
                <w:szCs w:val="20"/>
                <w:lang w:eastAsia="ja-JP"/>
              </w:rPr>
            </w:pPr>
            <w:r w:rsidRPr="00C808B9">
              <w:rPr>
                <w:rFonts w:ascii="MS Gothic" w:eastAsia="MS Gothic" w:hAnsi="MS Gothic" w:cs="MS Gothic" w:hint="eastAsia"/>
                <w:b/>
                <w:bCs/>
                <w:color w:val="000000"/>
                <w:sz w:val="20"/>
                <w:szCs w:val="20"/>
                <w:lang w:eastAsia="ja-JP"/>
              </w:rPr>
              <w:t>ご希望の言語を選択し、フォームをダウンロードしてください。</w:t>
            </w:r>
          </w:p>
          <w:p w:rsidR="008977F3" w:rsidRPr="00C808B9" w:rsidRDefault="00C808B9" w:rsidP="00C808B9">
            <w:pPr>
              <w:pStyle w:val="ListParagraph"/>
              <w:numPr>
                <w:ilvl w:val="0"/>
                <w:numId w:val="5"/>
              </w:numPr>
              <w:spacing w:after="0" w:line="240" w:lineRule="auto"/>
              <w:textAlignment w:val="baseline"/>
              <w:rPr>
                <w:rFonts w:eastAsia="Times New Roman" w:cstheme="minorHAnsi"/>
                <w:b/>
                <w:bCs/>
                <w:color w:val="000000"/>
                <w:sz w:val="20"/>
                <w:szCs w:val="20"/>
                <w:lang w:eastAsia="ja-JP"/>
              </w:rPr>
            </w:pPr>
            <w:r w:rsidRPr="00C808B9">
              <w:rPr>
                <w:rFonts w:ascii="MS Gothic" w:eastAsia="MS Gothic" w:hAnsi="MS Gothic" w:cs="MS Gothic" w:hint="eastAsia"/>
                <w:b/>
                <w:bCs/>
                <w:color w:val="000000"/>
                <w:sz w:val="20"/>
                <w:szCs w:val="20"/>
                <w:lang w:eastAsia="ja-JP"/>
              </w:rPr>
              <w:t>フォームに必要事項を記入し、学校に届けてください。</w:t>
            </w:r>
          </w:p>
        </w:tc>
      </w:tr>
      <w:tr w:rsidR="008977F3" w:rsidRPr="008977F3" w:rsidTr="00C808B9">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Default="00C808B9" w:rsidP="008977F3">
            <w:pPr>
              <w:spacing w:after="0" w:line="240" w:lineRule="auto"/>
              <w:rPr>
                <w:rFonts w:asciiTheme="majorEastAsia" w:eastAsiaTheme="majorEastAsia" w:hAnsiTheme="majorEastAsia" w:cstheme="minorHAnsi"/>
              </w:rPr>
            </w:pPr>
            <w:r>
              <w:rPr>
                <w:rFonts w:asciiTheme="majorEastAsia" w:eastAsiaTheme="majorEastAsia" w:hAnsiTheme="majorEastAsia" w:cstheme="minorHAnsi" w:hint="eastAsia"/>
                <w:lang w:eastAsia="ja-JP"/>
              </w:rPr>
              <w:t>理科</w:t>
            </w:r>
          </w:p>
          <w:p w:rsidR="00C808B9" w:rsidRPr="006A0EEF" w:rsidRDefault="00C808B9" w:rsidP="008977F3">
            <w:pPr>
              <w:spacing w:after="0" w:line="240" w:lineRule="auto"/>
              <w:rPr>
                <w:rFonts w:asciiTheme="majorEastAsia" w:eastAsiaTheme="majorEastAsia" w:hAnsiTheme="majorEastAsia" w:cstheme="minorHAnsi"/>
              </w:rPr>
            </w:pPr>
          </w:p>
        </w:tc>
        <w:tc>
          <w:tcPr>
            <w:tcW w:w="8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08B9" w:rsidRPr="00C808B9" w:rsidRDefault="00C808B9" w:rsidP="00C808B9">
            <w:pPr>
              <w:spacing w:after="0" w:line="240" w:lineRule="auto"/>
              <w:rPr>
                <w:rFonts w:eastAsia="Times New Roman" w:cstheme="minorHAnsi"/>
                <w:b/>
                <w:bCs/>
                <w:color w:val="000000"/>
                <w:sz w:val="20"/>
                <w:szCs w:val="20"/>
                <w:lang w:eastAsia="ja-JP"/>
              </w:rPr>
            </w:pPr>
            <w:r w:rsidRPr="00C808B9">
              <w:rPr>
                <w:rFonts w:ascii="MS Gothic" w:eastAsia="MS Gothic" w:hAnsi="MS Gothic" w:cs="MS Gothic" w:hint="eastAsia"/>
                <w:b/>
                <w:bCs/>
                <w:color w:val="000000"/>
                <w:sz w:val="20"/>
                <w:szCs w:val="20"/>
                <w:lang w:eastAsia="ja-JP"/>
              </w:rPr>
              <w:t>宗教上または障害上の理由で理科のテストを拒否する権利があります。</w:t>
            </w:r>
          </w:p>
          <w:p w:rsidR="00C808B9" w:rsidRPr="00C808B9" w:rsidRDefault="00C808B9" w:rsidP="00C808B9">
            <w:pPr>
              <w:pStyle w:val="ListParagraph"/>
              <w:numPr>
                <w:ilvl w:val="0"/>
                <w:numId w:val="6"/>
              </w:numPr>
              <w:spacing w:after="0" w:line="240" w:lineRule="auto"/>
              <w:rPr>
                <w:rFonts w:eastAsia="Times New Roman" w:cstheme="minorHAnsi"/>
                <w:b/>
                <w:bCs/>
                <w:color w:val="000000"/>
                <w:sz w:val="20"/>
                <w:szCs w:val="20"/>
                <w:lang w:eastAsia="ja-JP"/>
              </w:rPr>
            </w:pPr>
            <w:r w:rsidRPr="00C808B9">
              <w:rPr>
                <w:rFonts w:ascii="MS Gothic" w:eastAsia="MS Gothic" w:hAnsi="MS Gothic" w:cs="MS Gothic" w:hint="eastAsia"/>
                <w:b/>
                <w:bCs/>
                <w:color w:val="000000"/>
                <w:sz w:val="20"/>
                <w:szCs w:val="20"/>
                <w:lang w:eastAsia="ja-JP"/>
              </w:rPr>
              <w:t>あなたのお子さんの科学の試験を免除する要請書を書いてください。</w:t>
            </w:r>
          </w:p>
          <w:p w:rsidR="00C808B9" w:rsidRPr="00C808B9" w:rsidRDefault="00C808B9" w:rsidP="00C808B9">
            <w:pPr>
              <w:pStyle w:val="ListParagraph"/>
              <w:numPr>
                <w:ilvl w:val="0"/>
                <w:numId w:val="6"/>
              </w:numPr>
              <w:spacing w:after="0" w:line="240" w:lineRule="auto"/>
              <w:rPr>
                <w:rFonts w:eastAsia="Times New Roman" w:cstheme="minorHAnsi"/>
                <w:b/>
                <w:bCs/>
                <w:color w:val="000000"/>
                <w:sz w:val="20"/>
                <w:szCs w:val="20"/>
                <w:lang w:eastAsia="ja-JP"/>
              </w:rPr>
            </w:pPr>
            <w:r w:rsidRPr="00C808B9">
              <w:rPr>
                <w:rFonts w:ascii="MS Gothic" w:eastAsia="MS Gothic" w:hAnsi="MS Gothic" w:cs="MS Gothic" w:hint="eastAsia"/>
                <w:b/>
                <w:bCs/>
                <w:color w:val="000000"/>
                <w:sz w:val="20"/>
                <w:szCs w:val="20"/>
                <w:lang w:eastAsia="ja-JP"/>
              </w:rPr>
              <w:t>その際、理由を記載してください。</w:t>
            </w:r>
          </w:p>
          <w:p w:rsidR="00C808B9" w:rsidRPr="00C808B9" w:rsidRDefault="00C808B9" w:rsidP="00C808B9">
            <w:pPr>
              <w:pStyle w:val="ListParagraph"/>
              <w:numPr>
                <w:ilvl w:val="0"/>
                <w:numId w:val="6"/>
              </w:numPr>
              <w:spacing w:after="0" w:line="240" w:lineRule="auto"/>
              <w:rPr>
                <w:rFonts w:eastAsia="Times New Roman" w:cstheme="minorHAnsi"/>
                <w:b/>
                <w:bCs/>
                <w:color w:val="000000"/>
                <w:sz w:val="20"/>
                <w:szCs w:val="20"/>
                <w:lang w:eastAsia="ja-JP"/>
              </w:rPr>
            </w:pPr>
            <w:r w:rsidRPr="00C808B9">
              <w:rPr>
                <w:rFonts w:ascii="MS Gothic" w:eastAsia="MS Gothic" w:hAnsi="MS Gothic" w:cs="MS Gothic" w:hint="eastAsia"/>
                <w:b/>
                <w:bCs/>
                <w:color w:val="000000"/>
                <w:sz w:val="20"/>
                <w:szCs w:val="20"/>
                <w:lang w:eastAsia="ja-JP"/>
              </w:rPr>
              <w:t>理科のテストに代わる学習活動を提案してください。</w:t>
            </w:r>
          </w:p>
          <w:p w:rsidR="008977F3" w:rsidRPr="00871056" w:rsidRDefault="00C808B9" w:rsidP="00871056">
            <w:pPr>
              <w:numPr>
                <w:ilvl w:val="0"/>
                <w:numId w:val="2"/>
              </w:numPr>
              <w:spacing w:after="0" w:line="240" w:lineRule="auto"/>
              <w:textAlignment w:val="baseline"/>
              <w:rPr>
                <w:rFonts w:eastAsia="Times New Roman" w:cstheme="minorHAnsi"/>
                <w:color w:val="000000"/>
                <w:lang w:eastAsia="ja-JP"/>
              </w:rPr>
            </w:pPr>
            <w:r w:rsidRPr="00C808B9">
              <w:rPr>
                <w:rFonts w:ascii="MS Gothic" w:eastAsia="MS Gothic" w:hAnsi="MS Gothic" w:cs="MS Gothic" w:hint="eastAsia"/>
                <w:b/>
                <w:bCs/>
                <w:color w:val="000000"/>
                <w:sz w:val="20"/>
                <w:szCs w:val="20"/>
                <w:lang w:eastAsia="ja-JP"/>
              </w:rPr>
              <w:t>学校側は</w:t>
            </w:r>
            <w:r>
              <w:rPr>
                <w:rFonts w:ascii="MS Gothic" w:eastAsia="MS Gothic" w:hAnsi="MS Gothic" w:cs="MS Gothic" w:hint="eastAsia"/>
                <w:b/>
                <w:bCs/>
                <w:color w:val="000000"/>
                <w:sz w:val="20"/>
                <w:szCs w:val="20"/>
                <w:lang w:eastAsia="ja-JP"/>
              </w:rPr>
              <w:t>、</w:t>
            </w:r>
            <w:r w:rsidRPr="00C808B9">
              <w:rPr>
                <w:rFonts w:ascii="MS Gothic" w:eastAsia="MS Gothic" w:hAnsi="MS Gothic" w:cs="MS Gothic" w:hint="eastAsia"/>
                <w:b/>
                <w:bCs/>
                <w:color w:val="000000"/>
                <w:sz w:val="20"/>
                <w:szCs w:val="20"/>
                <w:lang w:eastAsia="ja-JP"/>
              </w:rPr>
              <w:t>あなたの手紙を読</w:t>
            </w:r>
            <w:r>
              <w:rPr>
                <w:rFonts w:ascii="MS Gothic" w:eastAsia="MS Gothic" w:hAnsi="MS Gothic" w:cs="MS Gothic" w:hint="eastAsia"/>
                <w:b/>
                <w:bCs/>
                <w:color w:val="000000"/>
                <w:sz w:val="20"/>
                <w:szCs w:val="20"/>
                <w:lang w:eastAsia="ja-JP"/>
              </w:rPr>
              <w:t>み終えた後、</w:t>
            </w:r>
            <w:r w:rsidR="00871056">
              <w:rPr>
                <w:rFonts w:ascii="MS Gothic" w:eastAsia="MS Gothic" w:hAnsi="MS Gothic" w:cs="MS Gothic" w:hint="eastAsia"/>
                <w:b/>
                <w:bCs/>
                <w:color w:val="000000"/>
                <w:sz w:val="20"/>
                <w:szCs w:val="20"/>
                <w:lang w:eastAsia="ja-JP"/>
              </w:rPr>
              <w:t>その</w:t>
            </w:r>
            <w:r w:rsidRPr="00871056">
              <w:rPr>
                <w:rFonts w:ascii="MS Gothic" w:eastAsia="MS Gothic" w:hAnsi="MS Gothic" w:cs="MS Gothic" w:hint="eastAsia"/>
                <w:b/>
                <w:bCs/>
                <w:color w:val="000000"/>
                <w:sz w:val="20"/>
                <w:szCs w:val="20"/>
                <w:lang w:eastAsia="ja-JP"/>
              </w:rPr>
              <w:t>要求を承認または拒否します。</w:t>
            </w:r>
          </w:p>
        </w:tc>
      </w:tr>
      <w:tr w:rsidR="008977F3" w:rsidRPr="008977F3" w:rsidTr="00C808B9">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6A0EEF" w:rsidRDefault="006A0EEF" w:rsidP="008977F3">
            <w:pPr>
              <w:spacing w:after="0" w:line="240" w:lineRule="auto"/>
              <w:rPr>
                <w:rFonts w:asciiTheme="majorEastAsia" w:eastAsiaTheme="majorEastAsia" w:hAnsiTheme="majorEastAsia" w:cstheme="minorHAnsi"/>
              </w:rPr>
            </w:pPr>
            <w:r w:rsidRPr="006A0EEF">
              <w:rPr>
                <w:rFonts w:asciiTheme="majorEastAsia" w:eastAsiaTheme="majorEastAsia" w:hAnsiTheme="majorEastAsia" w:cs="MS Gothic" w:hint="eastAsia"/>
                <w:color w:val="000000"/>
                <w:lang w:eastAsia="ja-JP"/>
              </w:rPr>
              <w:t>英語能力試験</w:t>
            </w:r>
          </w:p>
        </w:tc>
        <w:tc>
          <w:tcPr>
            <w:tcW w:w="8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871056" w:rsidP="008977F3">
            <w:pPr>
              <w:spacing w:after="0" w:line="240" w:lineRule="auto"/>
              <w:rPr>
                <w:rFonts w:eastAsia="Times New Roman" w:cstheme="minorHAnsi"/>
                <w:lang w:eastAsia="ja-JP"/>
              </w:rPr>
            </w:pPr>
            <w:r w:rsidRPr="006A570B">
              <w:rPr>
                <w:rFonts w:ascii="MS Gothic" w:eastAsia="MS Gothic" w:hAnsi="MS Gothic" w:cs="MS Gothic" w:hint="eastAsia"/>
                <w:b/>
                <w:bCs/>
                <w:sz w:val="20"/>
                <w:szCs w:val="20"/>
                <w:lang w:eastAsia="ja-JP"/>
              </w:rPr>
              <w:t>学校に連絡してください。</w:t>
            </w:r>
            <w:r w:rsidRPr="006A570B">
              <w:rPr>
                <w:rFonts w:eastAsia="Times New Roman" w:cstheme="minorHAnsi" w:hint="eastAsia"/>
                <w:b/>
                <w:bCs/>
                <w:sz w:val="20"/>
                <w:szCs w:val="20"/>
                <w:lang w:eastAsia="ja-JP"/>
              </w:rPr>
              <w:t xml:space="preserve"> </w:t>
            </w:r>
            <w:r w:rsidRPr="006A570B">
              <w:rPr>
                <w:rFonts w:ascii="MS Gothic" w:eastAsia="MS Gothic" w:hAnsi="MS Gothic" w:cs="MS Gothic" w:hint="eastAsia"/>
                <w:b/>
                <w:bCs/>
                <w:sz w:val="20"/>
                <w:szCs w:val="20"/>
                <w:lang w:eastAsia="ja-JP"/>
              </w:rPr>
              <w:t>署名するフォームや手紙を書く必要はありません。</w:t>
            </w:r>
            <w:r w:rsidRPr="006A570B">
              <w:rPr>
                <w:rFonts w:eastAsia="Times New Roman" w:cstheme="minorHAnsi" w:hint="eastAsia"/>
                <w:b/>
                <w:bCs/>
                <w:sz w:val="20"/>
                <w:szCs w:val="20"/>
                <w:lang w:eastAsia="ja-JP"/>
              </w:rPr>
              <w:t xml:space="preserve"> </w:t>
            </w:r>
            <w:r w:rsidRPr="006A570B">
              <w:rPr>
                <w:rFonts w:ascii="MS Gothic" w:eastAsia="MS Gothic" w:hAnsi="MS Gothic" w:cs="MS Gothic" w:hint="eastAsia"/>
                <w:b/>
                <w:bCs/>
                <w:sz w:val="20"/>
                <w:szCs w:val="20"/>
                <w:lang w:eastAsia="ja-JP"/>
              </w:rPr>
              <w:t>口頭または書面で辞退することができます</w:t>
            </w:r>
            <w:r w:rsidRPr="00871056">
              <w:rPr>
                <w:rFonts w:ascii="MS Gothic" w:eastAsia="MS Gothic" w:hAnsi="MS Gothic" w:cs="MS Gothic" w:hint="eastAsia"/>
                <w:lang w:eastAsia="ja-JP"/>
              </w:rPr>
              <w:t>。</w:t>
            </w:r>
          </w:p>
        </w:tc>
      </w:tr>
    </w:tbl>
    <w:p w:rsidR="006A570B" w:rsidRDefault="006A570B" w:rsidP="006A570B">
      <w:pPr>
        <w:spacing w:before="160" w:after="0" w:line="240" w:lineRule="auto"/>
        <w:textAlignment w:val="baseline"/>
        <w:rPr>
          <w:rFonts w:ascii="MS Gothic" w:eastAsia="MS Gothic" w:hAnsi="MS Gothic" w:cs="MS Gothic"/>
          <w:b/>
          <w:bCs/>
          <w:color w:val="000000"/>
          <w:lang w:eastAsia="ja-JP"/>
        </w:rPr>
      </w:pPr>
      <w:r w:rsidRPr="006A570B">
        <w:rPr>
          <w:rFonts w:ascii="MS Gothic" w:eastAsia="MS Gothic" w:hAnsi="MS Gothic" w:cs="MS Gothic" w:hint="eastAsia"/>
          <w:b/>
          <w:bCs/>
          <w:color w:val="000000"/>
          <w:lang w:eastAsia="ja-JP"/>
        </w:rPr>
        <w:t>私の子供が今年何を学んだかをいつ、どのように知ることができますか？</w:t>
      </w:r>
    </w:p>
    <w:p w:rsidR="006A570B" w:rsidRPr="006A570B" w:rsidRDefault="006A570B" w:rsidP="006A570B">
      <w:pPr>
        <w:pStyle w:val="ListParagraph"/>
        <w:numPr>
          <w:ilvl w:val="0"/>
          <w:numId w:val="7"/>
        </w:numPr>
        <w:spacing w:before="160" w:after="160" w:line="240" w:lineRule="auto"/>
        <w:rPr>
          <w:rFonts w:eastAsia="Times New Roman" w:cstheme="minorHAnsi"/>
          <w:color w:val="000000"/>
          <w:lang w:eastAsia="ja-JP"/>
        </w:rPr>
      </w:pPr>
      <w:r w:rsidRPr="006A570B">
        <w:rPr>
          <w:rFonts w:ascii="MS Gothic" w:eastAsia="MS Gothic" w:hAnsi="MS Gothic" w:cs="MS Gothic" w:hint="eastAsia"/>
          <w:color w:val="000000"/>
          <w:lang w:eastAsia="ja-JP"/>
        </w:rPr>
        <w:t>成績表やレポートカードのように、学校から進捗状況の報告を受けることになります。</w:t>
      </w:r>
    </w:p>
    <w:p w:rsidR="006A570B" w:rsidRPr="006A570B" w:rsidRDefault="006A570B" w:rsidP="006A570B">
      <w:pPr>
        <w:pStyle w:val="ListParagraph"/>
        <w:numPr>
          <w:ilvl w:val="0"/>
          <w:numId w:val="9"/>
        </w:numPr>
        <w:spacing w:before="160" w:after="160" w:line="240" w:lineRule="auto"/>
        <w:rPr>
          <w:rFonts w:eastAsia="Times New Roman" w:cstheme="minorHAnsi"/>
          <w:color w:val="000000"/>
          <w:lang w:eastAsia="ja-JP"/>
        </w:rPr>
      </w:pPr>
      <w:r w:rsidRPr="006A570B">
        <w:rPr>
          <w:rFonts w:ascii="MS Gothic" w:eastAsia="MS Gothic" w:hAnsi="MS Gothic" w:cs="MS Gothic" w:hint="eastAsia"/>
          <w:color w:val="000000"/>
          <w:lang w:eastAsia="ja-JP"/>
        </w:rPr>
        <w:t>学校は、英語、理科、数学の「中間評価」を使用することができます。詳細については、学校に問い合わせるか、「中間評価」のウェブページ</w:t>
      </w:r>
      <w:hyperlink r:id="rId7" w:history="1">
        <w:r w:rsidR="001C6331" w:rsidRPr="008977F3">
          <w:rPr>
            <w:rFonts w:eastAsia="Times New Roman" w:cstheme="minorHAnsi"/>
            <w:color w:val="1155CC"/>
            <w:u w:val="single"/>
            <w:lang w:eastAsia="ja-JP"/>
          </w:rPr>
          <w:t>Interim Assessment webpage</w:t>
        </w:r>
      </w:hyperlink>
      <w:r w:rsidRPr="006A570B">
        <w:rPr>
          <w:rFonts w:ascii="MS Gothic" w:eastAsia="MS Gothic" w:hAnsi="MS Gothic" w:cs="MS Gothic" w:hint="eastAsia"/>
          <w:color w:val="000000"/>
          <w:lang w:eastAsia="ja-JP"/>
        </w:rPr>
        <w:t>をご覧ください。</w:t>
      </w:r>
    </w:p>
    <w:p w:rsidR="006A570B" w:rsidRPr="006A570B" w:rsidRDefault="006A570B" w:rsidP="006A570B">
      <w:pPr>
        <w:pStyle w:val="ListParagraph"/>
        <w:numPr>
          <w:ilvl w:val="0"/>
          <w:numId w:val="9"/>
        </w:numPr>
        <w:spacing w:before="160" w:after="160" w:line="240" w:lineRule="auto"/>
        <w:rPr>
          <w:rFonts w:eastAsia="Times New Roman" w:cstheme="minorHAnsi"/>
          <w:lang w:eastAsia="ja-JP"/>
        </w:rPr>
      </w:pPr>
      <w:r w:rsidRPr="006A570B">
        <w:rPr>
          <w:rFonts w:ascii="MS Gothic" w:eastAsia="MS Gothic" w:hAnsi="MS Gothic" w:cs="MS Gothic" w:hint="eastAsia"/>
          <w:color w:val="000000"/>
          <w:lang w:eastAsia="ja-JP"/>
        </w:rPr>
        <w:t>今年の後半には、お子さまの総括テストのスコアが記載されたレポートが届くはずです。</w:t>
      </w:r>
    </w:p>
    <w:p w:rsidR="000977BA" w:rsidRDefault="000977BA" w:rsidP="008977F3">
      <w:pPr>
        <w:spacing w:before="160" w:after="160" w:line="240" w:lineRule="auto"/>
        <w:rPr>
          <w:rFonts w:ascii="MS Gothic" w:eastAsia="MS Gothic" w:hAnsi="MS Gothic" w:cs="MS Gothic"/>
          <w:b/>
          <w:bCs/>
          <w:color w:val="000000"/>
          <w:lang w:eastAsia="ja-JP"/>
        </w:rPr>
      </w:pPr>
      <w:r w:rsidRPr="000977BA">
        <w:rPr>
          <w:rFonts w:ascii="MS Gothic" w:eastAsia="MS Gothic" w:hAnsi="MS Gothic" w:cs="MS Gothic" w:hint="eastAsia"/>
          <w:b/>
          <w:bCs/>
          <w:color w:val="000000"/>
          <w:lang w:eastAsia="ja-JP"/>
        </w:rPr>
        <w:t>テストの詳細はどこで確認できますか？</w:t>
      </w:r>
    </w:p>
    <w:p w:rsidR="000977BA" w:rsidRDefault="000977BA" w:rsidP="000977BA">
      <w:pPr>
        <w:shd w:val="clear" w:color="auto" w:fill="FFFFFF"/>
        <w:spacing w:before="160" w:after="0" w:line="240" w:lineRule="auto"/>
        <w:textAlignment w:val="baseline"/>
        <w:rPr>
          <w:rFonts w:ascii="MS Gothic" w:eastAsia="MS Gothic" w:hAnsi="MS Gothic" w:cs="MS Gothic"/>
          <w:color w:val="000000"/>
          <w:lang w:eastAsia="ja-JP"/>
        </w:rPr>
      </w:pPr>
      <w:r w:rsidRPr="000977BA">
        <w:rPr>
          <w:rFonts w:eastAsia="Times New Roman" w:cstheme="minorHAnsi" w:hint="eastAsia"/>
          <w:color w:val="000000"/>
          <w:lang w:eastAsia="ja-JP"/>
        </w:rPr>
        <w:t>ODE</w:t>
      </w:r>
      <w:r w:rsidRPr="000977BA">
        <w:rPr>
          <w:rFonts w:ascii="MS Gothic" w:eastAsia="MS Gothic" w:hAnsi="MS Gothic" w:cs="MS Gothic" w:hint="eastAsia"/>
          <w:color w:val="000000"/>
          <w:lang w:eastAsia="ja-JP"/>
        </w:rPr>
        <w:t>オレゴン州教育省は、以下の質問に答える一連のビデオモジュール</w:t>
      </w:r>
      <w:hyperlink r:id="rId8" w:history="1">
        <w:r w:rsidR="001C6331" w:rsidRPr="008977F3">
          <w:rPr>
            <w:rFonts w:eastAsia="Times New Roman" w:cstheme="minorHAnsi"/>
            <w:color w:val="1155CC"/>
            <w:u w:val="single"/>
            <w:lang w:eastAsia="ja-JP"/>
          </w:rPr>
          <w:t>video modules</w:t>
        </w:r>
      </w:hyperlink>
      <w:r w:rsidRPr="000977BA">
        <w:rPr>
          <w:rFonts w:ascii="MS Gothic" w:eastAsia="MS Gothic" w:hAnsi="MS Gothic" w:cs="MS Gothic" w:hint="eastAsia"/>
          <w:color w:val="000000"/>
          <w:lang w:eastAsia="ja-JP"/>
        </w:rPr>
        <w:t>を開発し、スペイン語と英語の両方で利用できるようにしました。</w:t>
      </w:r>
    </w:p>
    <w:p w:rsidR="000977BA" w:rsidRPr="001C6331" w:rsidRDefault="000977BA" w:rsidP="001C6331">
      <w:pPr>
        <w:pStyle w:val="ListParagraph"/>
        <w:numPr>
          <w:ilvl w:val="0"/>
          <w:numId w:val="11"/>
        </w:numPr>
        <w:spacing w:before="160" w:after="160" w:line="240" w:lineRule="auto"/>
        <w:rPr>
          <w:rFonts w:eastAsia="Times New Roman" w:cstheme="minorHAnsi"/>
          <w:color w:val="333333"/>
          <w:lang w:eastAsia="ja-JP"/>
        </w:rPr>
      </w:pPr>
      <w:r w:rsidRPr="001C6331">
        <w:rPr>
          <w:rFonts w:eastAsia="Times New Roman" w:cstheme="minorHAnsi" w:hint="eastAsia"/>
          <w:color w:val="333333"/>
          <w:lang w:eastAsia="ja-JP"/>
        </w:rPr>
        <w:t>ODE</w:t>
      </w:r>
      <w:r w:rsidRPr="001C6331">
        <w:rPr>
          <w:rFonts w:ascii="MS Gothic" w:eastAsia="MS Gothic" w:hAnsi="MS Gothic" w:cs="MS Gothic" w:hint="eastAsia"/>
          <w:color w:val="333333"/>
          <w:lang w:eastAsia="ja-JP"/>
        </w:rPr>
        <w:t>オレゴン州教育省はどのようにして、州全体の総括的な評価が公正で利用しやすいものであることを確認していますか</w:t>
      </w:r>
      <w:r w:rsidRPr="001C6331">
        <w:rPr>
          <w:rFonts w:eastAsia="Times New Roman" w:cstheme="minorHAnsi" w:hint="eastAsia"/>
          <w:color w:val="333333"/>
          <w:lang w:eastAsia="ja-JP"/>
        </w:rPr>
        <w:t xml:space="preserve">? </w:t>
      </w:r>
    </w:p>
    <w:p w:rsidR="000977BA" w:rsidRPr="001C6331" w:rsidRDefault="000977BA" w:rsidP="001C6331">
      <w:pPr>
        <w:pStyle w:val="ListParagraph"/>
        <w:numPr>
          <w:ilvl w:val="0"/>
          <w:numId w:val="11"/>
        </w:numPr>
        <w:spacing w:before="160" w:after="160" w:line="240" w:lineRule="auto"/>
        <w:rPr>
          <w:rFonts w:eastAsia="Times New Roman" w:cstheme="minorHAnsi"/>
          <w:color w:val="333333"/>
          <w:lang w:eastAsia="ja-JP"/>
        </w:rPr>
      </w:pPr>
      <w:r w:rsidRPr="001C6331">
        <w:rPr>
          <w:rFonts w:ascii="MS Gothic" w:eastAsia="MS Gothic" w:hAnsi="MS Gothic" w:cs="MS Gothic" w:hint="eastAsia"/>
          <w:color w:val="333333"/>
          <w:lang w:eastAsia="ja-JP"/>
        </w:rPr>
        <w:t>私の子供はどのような評価を受けていますか</w:t>
      </w:r>
      <w:r w:rsidRPr="001C6331">
        <w:rPr>
          <w:rFonts w:eastAsia="Times New Roman" w:cstheme="minorHAnsi" w:hint="eastAsia"/>
          <w:color w:val="333333"/>
          <w:lang w:eastAsia="ja-JP"/>
        </w:rPr>
        <w:t xml:space="preserve">? </w:t>
      </w:r>
    </w:p>
    <w:p w:rsidR="001C6331" w:rsidRDefault="000977BA" w:rsidP="000977BA">
      <w:pPr>
        <w:pStyle w:val="ListParagraph"/>
        <w:numPr>
          <w:ilvl w:val="0"/>
          <w:numId w:val="11"/>
        </w:numPr>
        <w:spacing w:before="160" w:after="160" w:line="240" w:lineRule="auto"/>
        <w:rPr>
          <w:rFonts w:eastAsia="Times New Roman" w:cstheme="minorHAnsi"/>
          <w:color w:val="333333"/>
          <w:lang w:eastAsia="ja-JP"/>
        </w:rPr>
      </w:pPr>
      <w:r w:rsidRPr="001C6331">
        <w:rPr>
          <w:rFonts w:ascii="MS Gothic" w:eastAsia="MS Gothic" w:hAnsi="MS Gothic" w:cs="MS Gothic" w:hint="eastAsia"/>
          <w:color w:val="333333"/>
          <w:lang w:eastAsia="ja-JP"/>
        </w:rPr>
        <w:t>私の子供は州の評価でどのような結果になりましたか</w:t>
      </w:r>
      <w:r w:rsidRPr="001C6331">
        <w:rPr>
          <w:rFonts w:eastAsia="Times New Roman" w:cstheme="minorHAnsi" w:hint="eastAsia"/>
          <w:color w:val="333333"/>
          <w:lang w:eastAsia="ja-JP"/>
        </w:rPr>
        <w:t xml:space="preserve">? </w:t>
      </w:r>
    </w:p>
    <w:p w:rsidR="001C6331" w:rsidRDefault="000977BA" w:rsidP="000977BA">
      <w:pPr>
        <w:pStyle w:val="ListParagraph"/>
        <w:numPr>
          <w:ilvl w:val="0"/>
          <w:numId w:val="11"/>
        </w:numPr>
        <w:spacing w:before="160" w:after="160" w:line="240" w:lineRule="auto"/>
        <w:rPr>
          <w:rFonts w:eastAsia="Times New Roman" w:cstheme="minorHAnsi"/>
          <w:color w:val="333333"/>
          <w:lang w:eastAsia="ja-JP"/>
        </w:rPr>
      </w:pPr>
      <w:r w:rsidRPr="001C6331">
        <w:rPr>
          <w:rFonts w:eastAsia="Times New Roman" w:cstheme="minorHAnsi" w:hint="eastAsia"/>
          <w:color w:val="333333"/>
          <w:lang w:eastAsia="ja-JP"/>
        </w:rPr>
        <w:t xml:space="preserve"> </w:t>
      </w:r>
      <w:r w:rsidRPr="001C6331">
        <w:rPr>
          <w:rFonts w:ascii="MS Gothic" w:eastAsia="MS Gothic" w:hAnsi="MS Gothic" w:cs="MS Gothic" w:hint="eastAsia"/>
          <w:color w:val="333333"/>
          <w:lang w:eastAsia="ja-JP"/>
        </w:rPr>
        <w:t>家庭ではどのように学習をサポートすればよいのですか</w:t>
      </w:r>
      <w:r w:rsidRPr="001C6331">
        <w:rPr>
          <w:rFonts w:eastAsia="Times New Roman" w:cstheme="minorHAnsi" w:hint="eastAsia"/>
          <w:color w:val="333333"/>
          <w:lang w:eastAsia="ja-JP"/>
        </w:rPr>
        <w:t>?</w:t>
      </w:r>
    </w:p>
    <w:p w:rsidR="001C6331" w:rsidRPr="001C6331" w:rsidRDefault="000977BA" w:rsidP="001C6331">
      <w:pPr>
        <w:pStyle w:val="ListParagraph"/>
        <w:numPr>
          <w:ilvl w:val="0"/>
          <w:numId w:val="11"/>
        </w:numPr>
        <w:spacing w:before="160" w:after="160" w:line="240" w:lineRule="auto"/>
        <w:rPr>
          <w:rFonts w:eastAsia="Times New Roman" w:cstheme="minorHAnsi"/>
          <w:color w:val="333333"/>
          <w:lang w:eastAsia="ja-JP"/>
        </w:rPr>
      </w:pPr>
      <w:r w:rsidRPr="001C6331">
        <w:rPr>
          <w:rFonts w:eastAsia="Times New Roman" w:cstheme="minorHAnsi" w:hint="eastAsia"/>
          <w:color w:val="333333"/>
          <w:lang w:eastAsia="ja-JP"/>
        </w:rPr>
        <w:t xml:space="preserve"> </w:t>
      </w:r>
      <w:r w:rsidRPr="001C6331">
        <w:rPr>
          <w:rFonts w:ascii="MS Gothic" w:eastAsia="MS Gothic" w:hAnsi="MS Gothic" w:cs="MS Gothic" w:hint="eastAsia"/>
          <w:color w:val="333333"/>
          <w:lang w:eastAsia="ja-JP"/>
        </w:rPr>
        <w:t>評価について質問がある場合はどこに行けばいいですか</w:t>
      </w:r>
      <w:r w:rsidRPr="001C6331">
        <w:rPr>
          <w:rFonts w:eastAsia="Times New Roman" w:cstheme="minorHAnsi" w:hint="eastAsia"/>
          <w:color w:val="333333"/>
          <w:lang w:eastAsia="ja-JP"/>
        </w:rPr>
        <w:t>?</w:t>
      </w:r>
    </w:p>
    <w:p w:rsidR="00037E5D" w:rsidRPr="00CC70D4" w:rsidRDefault="002C321D" w:rsidP="002C321D">
      <w:pPr>
        <w:spacing w:before="160" w:after="160" w:line="240" w:lineRule="auto"/>
        <w:ind w:right="-270"/>
        <w:rPr>
          <w:rFonts w:asciiTheme="majorEastAsia" w:eastAsiaTheme="majorEastAsia" w:hAnsiTheme="majorEastAsia" w:cstheme="minorHAnsi"/>
          <w:color w:val="000000"/>
          <w:highlight w:val="yellow"/>
        </w:rPr>
      </w:pPr>
      <w:r w:rsidRPr="002C321D">
        <w:rPr>
          <w:rFonts w:asciiTheme="majorEastAsia" w:eastAsiaTheme="majorEastAsia" w:hAnsiTheme="majorEastAsia" w:cstheme="minorHAnsi" w:hint="eastAsia"/>
          <w:lang w:eastAsia="ja-JP"/>
        </w:rPr>
        <w:t>テストに関するご質問やご相談は、</w:t>
      </w:r>
      <w:r w:rsidRPr="002C321D">
        <w:rPr>
          <w:rFonts w:asciiTheme="majorEastAsia" w:eastAsiaTheme="majorEastAsia" w:hAnsiTheme="majorEastAsia" w:cstheme="minorHAnsi"/>
          <w:color w:val="000000"/>
        </w:rPr>
        <w:t>[</w:t>
      </w:r>
      <w:r w:rsidRPr="002C321D">
        <w:rPr>
          <w:rFonts w:asciiTheme="majorEastAsia" w:eastAsiaTheme="majorEastAsia" w:hAnsiTheme="majorEastAsia" w:cstheme="minorHAnsi"/>
          <w:i/>
          <w:iCs/>
          <w:color w:val="000000"/>
          <w:highlight w:val="yellow"/>
        </w:rPr>
        <w:t>school/district contact information</w:t>
      </w:r>
      <w:r w:rsidRPr="002C321D">
        <w:rPr>
          <w:rFonts w:asciiTheme="majorEastAsia" w:eastAsiaTheme="majorEastAsia" w:hAnsiTheme="majorEastAsia" w:cstheme="minorHAnsi"/>
          <w:color w:val="000000"/>
        </w:rPr>
        <w:t>]</w:t>
      </w:r>
      <w:r w:rsidR="00037E5D" w:rsidRPr="00CC70D4">
        <w:rPr>
          <w:rFonts w:asciiTheme="majorEastAsia" w:eastAsiaTheme="majorEastAsia" w:hAnsiTheme="majorEastAsia" w:cstheme="minorHAnsi" w:hint="eastAsia"/>
          <w:color w:val="000000"/>
          <w:highlight w:val="yellow"/>
          <w:lang w:eastAsia="ja-JP"/>
        </w:rPr>
        <w:t>［学校/校区</w:t>
      </w:r>
    </w:p>
    <w:p w:rsidR="00B00F77" w:rsidRPr="00037E5D" w:rsidRDefault="00037E5D" w:rsidP="002C321D">
      <w:pPr>
        <w:spacing w:before="160" w:after="160" w:line="240" w:lineRule="auto"/>
        <w:ind w:right="-270"/>
        <w:rPr>
          <w:rFonts w:asciiTheme="majorEastAsia" w:eastAsiaTheme="majorEastAsia" w:hAnsiTheme="majorEastAsia" w:cstheme="minorHAnsi"/>
          <w:color w:val="000000"/>
          <w:lang w:eastAsia="ja-JP"/>
        </w:rPr>
      </w:pPr>
      <w:r w:rsidRPr="00CC70D4">
        <w:rPr>
          <w:rFonts w:asciiTheme="majorEastAsia" w:eastAsiaTheme="majorEastAsia" w:hAnsiTheme="majorEastAsia" w:cstheme="minorHAnsi" w:hint="eastAsia"/>
          <w:color w:val="000000"/>
          <w:highlight w:val="yellow"/>
          <w:lang w:eastAsia="ja-JP"/>
        </w:rPr>
        <w:t>コンタクトインフォメーション」</w:t>
      </w:r>
      <w:r w:rsidR="002C321D" w:rsidRPr="00CC70D4">
        <w:rPr>
          <w:rFonts w:asciiTheme="majorEastAsia" w:eastAsiaTheme="majorEastAsia" w:hAnsiTheme="majorEastAsia" w:cstheme="minorHAnsi" w:hint="eastAsia"/>
          <w:highlight w:val="yellow"/>
          <w:lang w:eastAsia="ja-JP"/>
        </w:rPr>
        <w:t>までご連絡ください。</w:t>
      </w:r>
    </w:p>
    <w:sectPr w:rsidR="00B00F77" w:rsidRPr="00037E5D" w:rsidSect="00D80765">
      <w:pgSz w:w="12240" w:h="15840"/>
      <w:pgMar w:top="81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47"/>
    <w:multiLevelType w:val="multilevel"/>
    <w:tmpl w:val="7AA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44B2"/>
    <w:multiLevelType w:val="hybridMultilevel"/>
    <w:tmpl w:val="1202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F04DB"/>
    <w:multiLevelType w:val="hybridMultilevel"/>
    <w:tmpl w:val="623A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955A8"/>
    <w:multiLevelType w:val="multilevel"/>
    <w:tmpl w:val="AB5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720F7"/>
    <w:multiLevelType w:val="hybridMultilevel"/>
    <w:tmpl w:val="9870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E5418"/>
    <w:multiLevelType w:val="multilevel"/>
    <w:tmpl w:val="BC7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D3E9A"/>
    <w:multiLevelType w:val="hybridMultilevel"/>
    <w:tmpl w:val="DBF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04C0D"/>
    <w:multiLevelType w:val="hybridMultilevel"/>
    <w:tmpl w:val="ACD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63EE7"/>
    <w:multiLevelType w:val="multilevel"/>
    <w:tmpl w:val="C6A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47DA9"/>
    <w:multiLevelType w:val="hybridMultilevel"/>
    <w:tmpl w:val="F488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72B0C"/>
    <w:multiLevelType w:val="hybridMultilevel"/>
    <w:tmpl w:val="7314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4"/>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F3"/>
    <w:rsid w:val="00037E5D"/>
    <w:rsid w:val="00075785"/>
    <w:rsid w:val="00090C91"/>
    <w:rsid w:val="0009345E"/>
    <w:rsid w:val="000977BA"/>
    <w:rsid w:val="000C14A2"/>
    <w:rsid w:val="000D36B7"/>
    <w:rsid w:val="001C6331"/>
    <w:rsid w:val="0022037B"/>
    <w:rsid w:val="00223DAF"/>
    <w:rsid w:val="00263224"/>
    <w:rsid w:val="00295954"/>
    <w:rsid w:val="002C321D"/>
    <w:rsid w:val="003029DC"/>
    <w:rsid w:val="00346621"/>
    <w:rsid w:val="003F6983"/>
    <w:rsid w:val="004024D8"/>
    <w:rsid w:val="004159AA"/>
    <w:rsid w:val="00426EB0"/>
    <w:rsid w:val="00465BAE"/>
    <w:rsid w:val="004B38C1"/>
    <w:rsid w:val="005110C4"/>
    <w:rsid w:val="00605065"/>
    <w:rsid w:val="00621462"/>
    <w:rsid w:val="006A0EEF"/>
    <w:rsid w:val="006A570B"/>
    <w:rsid w:val="006C4AAB"/>
    <w:rsid w:val="007104EA"/>
    <w:rsid w:val="00712E0C"/>
    <w:rsid w:val="00871056"/>
    <w:rsid w:val="008977F3"/>
    <w:rsid w:val="008B12DC"/>
    <w:rsid w:val="00923617"/>
    <w:rsid w:val="00934A79"/>
    <w:rsid w:val="00973DA9"/>
    <w:rsid w:val="009B454F"/>
    <w:rsid w:val="00AB351A"/>
    <w:rsid w:val="00B00F77"/>
    <w:rsid w:val="00B01343"/>
    <w:rsid w:val="00B56B6A"/>
    <w:rsid w:val="00C808B9"/>
    <w:rsid w:val="00CB56F4"/>
    <w:rsid w:val="00CC70D4"/>
    <w:rsid w:val="00D1400D"/>
    <w:rsid w:val="00D80765"/>
    <w:rsid w:val="00DD212E"/>
    <w:rsid w:val="00E53943"/>
    <w:rsid w:val="00E70EDF"/>
    <w:rsid w:val="00E73AC0"/>
    <w:rsid w:val="00E8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C18F0-E90B-421B-BE7A-B52AB90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43"/>
  </w:style>
  <w:style w:type="paragraph" w:styleId="Heading1">
    <w:name w:val="heading 1"/>
    <w:basedOn w:val="Normal"/>
    <w:link w:val="Heading1Char"/>
    <w:uiPriority w:val="9"/>
    <w:qFormat/>
    <w:rsid w:val="00897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7F3"/>
    <w:rPr>
      <w:color w:val="0000FF"/>
      <w:u w:val="single"/>
    </w:rPr>
  </w:style>
  <w:style w:type="paragraph" w:styleId="ListParagraph">
    <w:name w:val="List Paragraph"/>
    <w:basedOn w:val="Normal"/>
    <w:uiPriority w:val="34"/>
    <w:qFormat/>
    <w:rsid w:val="00C80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assessment/Pages/asmtlit.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assessment/Pages/Interim_Assessment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educator-resources/assessment/Pages/Assessment-Administration.aspx" TargetMode="External"/><Relationship Id="rId11" Type="http://schemas.openxmlformats.org/officeDocument/2006/relationships/customXml" Target="../customXml/item1.xml"/><Relationship Id="rId5" Type="http://schemas.openxmlformats.org/officeDocument/2006/relationships/hyperlink" Target="https://www.oregon.gov/ode/educator-resources/assessment/Pages/Student_Educational_Equity_Development_Survey.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2021-04-21T14:35:05+00:00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EB396831-5623-4B91-934B-4C33E09B3276}"/>
</file>

<file path=customXml/itemProps2.xml><?xml version="1.0" encoding="utf-8"?>
<ds:datastoreItem xmlns:ds="http://schemas.openxmlformats.org/officeDocument/2006/customXml" ds:itemID="{40BF57E8-088D-4816-8D0A-C4F7815C22A6}"/>
</file>

<file path=customXml/itemProps3.xml><?xml version="1.0" encoding="utf-8"?>
<ds:datastoreItem xmlns:ds="http://schemas.openxmlformats.org/officeDocument/2006/customXml" ds:itemID="{5D1D6ED4-BEFE-423C-9714-6A34F54D75D0}"/>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"WolcottB"</dc:creator>
  <cp:lastModifiedBy>MARTINEZ Carla - ODE</cp:lastModifiedBy>
  <cp:revision>4</cp:revision>
  <dcterms:created xsi:type="dcterms:W3CDTF">2021-04-14T22:34:00Z</dcterms:created>
  <dcterms:modified xsi:type="dcterms:W3CDTF">2021-04-20T19:14:00Z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