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A10414" w14:textId="31FBC168" w:rsidR="00F509BD" w:rsidRPr="00D84189" w:rsidRDefault="00654134" w:rsidP="00F1409A">
      <w:pPr>
        <w:jc w:val="center"/>
        <w:rPr>
          <w:rFonts w:ascii="Tahoma" w:hAnsi="Tahoma"/>
          <w:b/>
          <w:color w:val="003300"/>
          <w:sz w:val="28"/>
          <w14:shadow w14:blurRad="50800" w14:dist="38100" w14:dir="2700000" w14:sx="100000" w14:sy="100000" w14:kx="0" w14:ky="0" w14:algn="tl">
            <w14:srgbClr w14:val="000000">
              <w14:alpha w14:val="60000"/>
            </w14:srgbClr>
          </w14:shadow>
        </w:rPr>
      </w:pPr>
      <w:r>
        <w:rPr>
          <w:rFonts w:ascii="Tahoma" w:hAnsi="Tahoma"/>
          <w:b/>
          <w:color w:val="003300"/>
          <w:sz w:val="28"/>
          <w14:shadow w14:blurRad="50800" w14:dist="38100" w14:dir="2700000" w14:sx="100000" w14:sy="100000" w14:kx="0" w14:ky="0" w14:algn="tl">
            <w14:srgbClr w14:val="000000">
              <w14:alpha w14:val="60000"/>
            </w14:srgbClr>
          </w14:shadow>
        </w:rPr>
        <w:t>W</w:t>
      </w:r>
      <w:bookmarkStart w:id="0" w:name="_GoBack"/>
      <w:bookmarkEnd w:id="0"/>
      <w:r w:rsidR="00F509BD" w:rsidRPr="00D84189">
        <w:rPr>
          <w:rFonts w:ascii="Tahoma" w:hAnsi="Tahoma"/>
          <w:b/>
          <w:color w:val="003300"/>
          <w:sz w:val="28"/>
          <w14:shadow w14:blurRad="50800" w14:dist="38100" w14:dir="2700000" w14:sx="100000" w14:sy="100000" w14:kx="0" w14:ky="0" w14:algn="tl">
            <w14:srgbClr w14:val="000000">
              <w14:alpha w14:val="60000"/>
            </w14:srgbClr>
          </w14:shadow>
        </w:rPr>
        <w:t>riting</w:t>
      </w:r>
    </w:p>
    <w:p w14:paraId="4B265DBD" w14:textId="77777777" w:rsidR="00F1409A" w:rsidRDefault="00F1409A" w:rsidP="00F1409A">
      <w:pPr>
        <w:jc w:val="center"/>
        <w:rPr>
          <w:rFonts w:ascii="Tahoma" w:hAnsi="Tahoma"/>
          <w:b/>
          <w:color w:val="003300"/>
        </w:rPr>
      </w:pPr>
      <w:r>
        <w:rPr>
          <w:rFonts w:ascii="Tahoma" w:hAnsi="Tahoma"/>
          <w:b/>
          <w:color w:val="003300"/>
        </w:rPr>
        <w:t>Auditing</w:t>
      </w:r>
      <w:r w:rsidRPr="00F051B3">
        <w:rPr>
          <w:rFonts w:ascii="Tahoma" w:hAnsi="Tahoma"/>
          <w:b/>
          <w:color w:val="003300"/>
        </w:rPr>
        <w:t xml:space="preserve"> Template for Districts and Schools</w:t>
      </w:r>
    </w:p>
    <w:p w14:paraId="19E6F9C6" w14:textId="77777777" w:rsidR="00F1409A" w:rsidRDefault="00F1409A" w:rsidP="00F1409A">
      <w:pPr>
        <w:rPr>
          <w:rFonts w:ascii="Tahoma" w:hAnsi="Tahoma"/>
          <w:b/>
          <w:color w:val="003300"/>
        </w:rPr>
      </w:pPr>
    </w:p>
    <w:p w14:paraId="4D08D9CD" w14:textId="77777777" w:rsidR="00F1409A" w:rsidRPr="00CD3F7B" w:rsidRDefault="00F1409A" w:rsidP="00F1409A">
      <w:pPr>
        <w:rPr>
          <w:rFonts w:ascii="Tahoma" w:hAnsi="Tahoma"/>
          <w:color w:val="003300"/>
        </w:rPr>
      </w:pPr>
      <w:r>
        <w:rPr>
          <w:rFonts w:ascii="Tahoma" w:hAnsi="Tahoma"/>
          <w:b/>
          <w:color w:val="003300"/>
        </w:rPr>
        <w:t xml:space="preserve">Note:  </w:t>
      </w:r>
      <w:r>
        <w:rPr>
          <w:rFonts w:ascii="Tahoma" w:hAnsi="Tahoma"/>
          <w:color w:val="003300"/>
        </w:rPr>
        <w:t xml:space="preserve">This is not a comprehensive assessment as there is currently not an IES Practice Guide with specific recommendations available on this topic.  The recommendations below come from </w:t>
      </w:r>
      <w:r w:rsidRPr="000E73A5">
        <w:rPr>
          <w:rFonts w:ascii="Tahoma" w:hAnsi="Tahoma"/>
          <w:i/>
          <w:color w:val="003300"/>
        </w:rPr>
        <w:t>Writing Next</w:t>
      </w:r>
      <w:r>
        <w:rPr>
          <w:rFonts w:ascii="Tahoma" w:hAnsi="Tahoma"/>
          <w:color w:val="003300"/>
        </w:rPr>
        <w:t xml:space="preserve"> and </w:t>
      </w:r>
      <w:r>
        <w:rPr>
          <w:rFonts w:ascii="Tahoma" w:hAnsi="Tahoma"/>
          <w:i/>
          <w:color w:val="003300"/>
        </w:rPr>
        <w:t xml:space="preserve">Writing to Read </w:t>
      </w:r>
      <w:r>
        <w:rPr>
          <w:rFonts w:ascii="Tahoma" w:hAnsi="Tahoma"/>
          <w:color w:val="003300"/>
        </w:rPr>
        <w:t xml:space="preserve">(Carnegie Corporation) as well as writing strand presenters at the 2010 CTL Conference.  </w:t>
      </w:r>
    </w:p>
    <w:p w14:paraId="67986224" w14:textId="77777777" w:rsidR="00F1409A" w:rsidRPr="00F051B3" w:rsidRDefault="00F1409A" w:rsidP="00F1409A">
      <w:pPr>
        <w:jc w:val="center"/>
        <w:rPr>
          <w:rFonts w:ascii="Tahoma" w:hAnsi="Tahoma"/>
          <w:i/>
          <w:color w:val="0033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00"/>
        <w:gridCol w:w="1620"/>
        <w:gridCol w:w="13"/>
        <w:gridCol w:w="1607"/>
        <w:gridCol w:w="26"/>
        <w:gridCol w:w="1684"/>
        <w:gridCol w:w="4770"/>
      </w:tblGrid>
      <w:tr w:rsidR="00F1409A" w:rsidRPr="00843CCD" w14:paraId="3C6DEE18" w14:textId="77777777">
        <w:trPr>
          <w:tblHeader/>
        </w:trPr>
        <w:tc>
          <w:tcPr>
            <w:tcW w:w="3600" w:type="dxa"/>
            <w:vMerge w:val="restart"/>
            <w:shd w:val="clear" w:color="auto" w:fill="9BBB59"/>
          </w:tcPr>
          <w:p w14:paraId="5BF9E2A8" w14:textId="77777777" w:rsidR="00F1409A" w:rsidRPr="00843CCD" w:rsidRDefault="00F1409A" w:rsidP="00F1409A">
            <w:pPr>
              <w:jc w:val="center"/>
              <w:rPr>
                <w:rFonts w:ascii="Tahoma" w:hAnsi="Tahoma"/>
              </w:rPr>
            </w:pPr>
          </w:p>
          <w:p w14:paraId="1C79303C" w14:textId="77777777" w:rsidR="00F1409A" w:rsidRPr="00843CCD" w:rsidRDefault="00F1409A" w:rsidP="00F1409A">
            <w:pPr>
              <w:jc w:val="center"/>
              <w:rPr>
                <w:rFonts w:ascii="Tahoma" w:hAnsi="Tahoma"/>
                <w:b/>
              </w:rPr>
            </w:pPr>
          </w:p>
          <w:p w14:paraId="703C222B" w14:textId="77777777" w:rsidR="00F1409A" w:rsidRPr="00183C28" w:rsidRDefault="00F1409A" w:rsidP="00F1409A">
            <w:pPr>
              <w:jc w:val="center"/>
              <w:rPr>
                <w:rFonts w:ascii="Tahoma" w:hAnsi="Tahoma"/>
                <w:b/>
                <w:i/>
              </w:rPr>
            </w:pPr>
            <w:r w:rsidRPr="00183C28">
              <w:rPr>
                <w:rFonts w:ascii="Tahoma" w:hAnsi="Tahoma"/>
                <w:b/>
                <w:i/>
              </w:rPr>
              <w:t>Recommendations</w:t>
            </w:r>
          </w:p>
        </w:tc>
        <w:tc>
          <w:tcPr>
            <w:tcW w:w="4950" w:type="dxa"/>
            <w:gridSpan w:val="5"/>
            <w:shd w:val="clear" w:color="auto" w:fill="9BBB59"/>
          </w:tcPr>
          <w:p w14:paraId="4DF7CA8D" w14:textId="77777777" w:rsidR="00F1409A" w:rsidRPr="00843CCD" w:rsidRDefault="00F1409A" w:rsidP="00F1409A">
            <w:pPr>
              <w:jc w:val="center"/>
              <w:rPr>
                <w:rFonts w:ascii="Tahoma" w:hAnsi="Tahoma"/>
                <w:b/>
                <w:sz w:val="16"/>
              </w:rPr>
            </w:pPr>
          </w:p>
          <w:p w14:paraId="362251AC" w14:textId="77777777" w:rsidR="00F1409A" w:rsidRPr="00843CCD" w:rsidRDefault="00F1409A" w:rsidP="00F1409A">
            <w:pPr>
              <w:jc w:val="center"/>
              <w:rPr>
                <w:rFonts w:ascii="Tahoma" w:hAnsi="Tahoma"/>
                <w:b/>
              </w:rPr>
            </w:pPr>
            <w:r w:rsidRPr="00843CCD">
              <w:rPr>
                <w:rFonts w:ascii="Tahoma" w:hAnsi="Tahoma"/>
                <w:b/>
              </w:rPr>
              <w:t>Current Level of Implementation</w:t>
            </w:r>
          </w:p>
        </w:tc>
        <w:tc>
          <w:tcPr>
            <w:tcW w:w="4770" w:type="dxa"/>
            <w:shd w:val="clear" w:color="auto" w:fill="9BBB59"/>
          </w:tcPr>
          <w:p w14:paraId="5DA41424" w14:textId="77777777" w:rsidR="00F1409A" w:rsidRPr="00843CCD" w:rsidRDefault="00F1409A" w:rsidP="00F1409A">
            <w:pPr>
              <w:jc w:val="center"/>
              <w:rPr>
                <w:rFonts w:ascii="Tahoma" w:hAnsi="Tahoma"/>
                <w:b/>
                <w:sz w:val="16"/>
              </w:rPr>
            </w:pPr>
          </w:p>
          <w:p w14:paraId="7AA58F0D" w14:textId="77777777" w:rsidR="00F1409A" w:rsidRPr="00843CCD" w:rsidRDefault="00F1409A" w:rsidP="00F1409A">
            <w:pPr>
              <w:jc w:val="center"/>
              <w:rPr>
                <w:rFonts w:ascii="Tahoma" w:hAnsi="Tahoma"/>
                <w:b/>
              </w:rPr>
            </w:pPr>
            <w:r>
              <w:rPr>
                <w:rFonts w:ascii="Tahoma" w:hAnsi="Tahoma"/>
                <w:b/>
              </w:rPr>
              <w:t>Notes</w:t>
            </w:r>
          </w:p>
        </w:tc>
      </w:tr>
      <w:tr w:rsidR="00F1409A" w:rsidRPr="00843CCD" w14:paraId="2495F818" w14:textId="77777777">
        <w:trPr>
          <w:tblHeader/>
        </w:trPr>
        <w:tc>
          <w:tcPr>
            <w:tcW w:w="3600" w:type="dxa"/>
            <w:vMerge/>
            <w:shd w:val="clear" w:color="auto" w:fill="9BBB59"/>
          </w:tcPr>
          <w:p w14:paraId="6053D8AC" w14:textId="77777777" w:rsidR="00F1409A" w:rsidRPr="00843CCD" w:rsidRDefault="00F1409A" w:rsidP="00F1409A">
            <w:pPr>
              <w:jc w:val="center"/>
              <w:rPr>
                <w:rFonts w:ascii="Tahoma" w:hAnsi="Tahoma"/>
              </w:rPr>
            </w:pPr>
          </w:p>
        </w:tc>
        <w:tc>
          <w:tcPr>
            <w:tcW w:w="1633" w:type="dxa"/>
            <w:gridSpan w:val="2"/>
            <w:shd w:val="clear" w:color="auto" w:fill="9BBB59"/>
          </w:tcPr>
          <w:p w14:paraId="0BAC230B" w14:textId="77777777" w:rsidR="00F1409A" w:rsidRPr="00843CCD" w:rsidRDefault="00F1409A" w:rsidP="00F1409A">
            <w:pPr>
              <w:jc w:val="center"/>
              <w:rPr>
                <w:rFonts w:ascii="Tahoma" w:hAnsi="Tahoma"/>
                <w:b/>
                <w:sz w:val="20"/>
              </w:rPr>
            </w:pPr>
          </w:p>
          <w:p w14:paraId="65C90754" w14:textId="77777777" w:rsidR="00F1409A" w:rsidRPr="00843CCD" w:rsidRDefault="00F1409A" w:rsidP="00F1409A">
            <w:pPr>
              <w:jc w:val="center"/>
              <w:rPr>
                <w:rFonts w:ascii="Tahoma" w:hAnsi="Tahoma"/>
                <w:b/>
                <w:sz w:val="20"/>
              </w:rPr>
            </w:pPr>
            <w:r w:rsidRPr="00843CCD">
              <w:rPr>
                <w:rFonts w:ascii="Tahoma" w:hAnsi="Tahoma"/>
                <w:b/>
                <w:sz w:val="20"/>
              </w:rPr>
              <w:t>Fully Implemented</w:t>
            </w:r>
          </w:p>
        </w:tc>
        <w:tc>
          <w:tcPr>
            <w:tcW w:w="1633" w:type="dxa"/>
            <w:gridSpan w:val="2"/>
            <w:shd w:val="clear" w:color="auto" w:fill="9BBB59"/>
          </w:tcPr>
          <w:p w14:paraId="6C2B1367" w14:textId="77777777" w:rsidR="00F1409A" w:rsidRPr="00843CCD" w:rsidRDefault="00F1409A" w:rsidP="00F1409A">
            <w:pPr>
              <w:jc w:val="center"/>
              <w:rPr>
                <w:rFonts w:ascii="Tahoma" w:hAnsi="Tahoma"/>
                <w:b/>
                <w:sz w:val="20"/>
              </w:rPr>
            </w:pPr>
          </w:p>
          <w:p w14:paraId="4B945A37" w14:textId="77777777" w:rsidR="00F1409A" w:rsidRPr="00843CCD" w:rsidRDefault="00F1409A" w:rsidP="00F1409A">
            <w:pPr>
              <w:jc w:val="center"/>
              <w:rPr>
                <w:rFonts w:ascii="Tahoma" w:hAnsi="Tahoma"/>
                <w:b/>
                <w:sz w:val="20"/>
              </w:rPr>
            </w:pPr>
            <w:r w:rsidRPr="00843CCD">
              <w:rPr>
                <w:rFonts w:ascii="Tahoma" w:hAnsi="Tahoma"/>
                <w:b/>
                <w:sz w:val="20"/>
              </w:rPr>
              <w:t>Partially Implemented</w:t>
            </w:r>
          </w:p>
        </w:tc>
        <w:tc>
          <w:tcPr>
            <w:tcW w:w="1684" w:type="dxa"/>
            <w:shd w:val="clear" w:color="auto" w:fill="9BBB59"/>
          </w:tcPr>
          <w:p w14:paraId="1555DD4E" w14:textId="77777777" w:rsidR="00F1409A" w:rsidRPr="00843CCD" w:rsidRDefault="00F1409A" w:rsidP="00F1409A">
            <w:pPr>
              <w:jc w:val="center"/>
              <w:rPr>
                <w:rFonts w:ascii="Tahoma" w:hAnsi="Tahoma"/>
                <w:b/>
                <w:sz w:val="20"/>
              </w:rPr>
            </w:pPr>
          </w:p>
          <w:p w14:paraId="1A17AD57" w14:textId="77777777" w:rsidR="00F1409A" w:rsidRPr="00843CCD" w:rsidRDefault="00F1409A" w:rsidP="00F1409A">
            <w:pPr>
              <w:jc w:val="center"/>
              <w:rPr>
                <w:rFonts w:ascii="Tahoma" w:hAnsi="Tahoma"/>
                <w:b/>
                <w:sz w:val="20"/>
              </w:rPr>
            </w:pPr>
            <w:r>
              <w:rPr>
                <w:rFonts w:ascii="Tahoma" w:hAnsi="Tahoma"/>
                <w:b/>
                <w:sz w:val="20"/>
              </w:rPr>
              <w:t xml:space="preserve">Not in Place </w:t>
            </w:r>
          </w:p>
        </w:tc>
        <w:tc>
          <w:tcPr>
            <w:tcW w:w="4770" w:type="dxa"/>
            <w:shd w:val="clear" w:color="auto" w:fill="9BBB59"/>
          </w:tcPr>
          <w:p w14:paraId="19619855" w14:textId="77777777" w:rsidR="00F1409A" w:rsidRPr="00843CCD" w:rsidRDefault="00F1409A" w:rsidP="00F1409A">
            <w:pPr>
              <w:jc w:val="center"/>
              <w:rPr>
                <w:rFonts w:ascii="Tahoma" w:hAnsi="Tahoma"/>
                <w:b/>
              </w:rPr>
            </w:pPr>
          </w:p>
          <w:p w14:paraId="501DB16C" w14:textId="77777777" w:rsidR="00F1409A" w:rsidRPr="00843CCD" w:rsidRDefault="00F1409A" w:rsidP="00F1409A">
            <w:pPr>
              <w:jc w:val="center"/>
              <w:rPr>
                <w:rFonts w:ascii="Tahoma" w:hAnsi="Tahoma"/>
                <w:b/>
              </w:rPr>
            </w:pPr>
          </w:p>
          <w:p w14:paraId="1E2C4D16" w14:textId="77777777" w:rsidR="00F1409A" w:rsidRPr="00843CCD" w:rsidRDefault="00F1409A" w:rsidP="00F1409A">
            <w:pPr>
              <w:jc w:val="center"/>
              <w:rPr>
                <w:rFonts w:ascii="Tahoma" w:hAnsi="Tahoma"/>
                <w:b/>
              </w:rPr>
            </w:pPr>
          </w:p>
        </w:tc>
      </w:tr>
      <w:tr w:rsidR="00F1409A" w:rsidRPr="00843CCD" w14:paraId="5A2D29A3" w14:textId="77777777">
        <w:trPr>
          <w:trHeight w:hRule="exact" w:val="576"/>
        </w:trPr>
        <w:tc>
          <w:tcPr>
            <w:tcW w:w="13320" w:type="dxa"/>
            <w:gridSpan w:val="7"/>
            <w:shd w:val="clear" w:color="auto" w:fill="C2D69B"/>
            <w:vAlign w:val="center"/>
          </w:tcPr>
          <w:p w14:paraId="285B85EA" w14:textId="77777777" w:rsidR="00F1409A" w:rsidRPr="00401AE9" w:rsidRDefault="00F1409A" w:rsidP="00F1409A">
            <w:pPr>
              <w:ind w:left="720" w:hanging="648"/>
              <w:rPr>
                <w:rFonts w:ascii="Tahoma" w:hAnsi="Tahoma"/>
                <w:b/>
                <w:sz w:val="22"/>
              </w:rPr>
            </w:pPr>
            <w:r>
              <w:rPr>
                <w:rFonts w:ascii="Tahoma" w:hAnsi="Tahoma"/>
                <w:b/>
                <w:sz w:val="22"/>
              </w:rPr>
              <w:t xml:space="preserve">1.   The district/school provides adequate time and professional development for effective writing instruction. </w:t>
            </w:r>
          </w:p>
        </w:tc>
      </w:tr>
      <w:tr w:rsidR="00F1409A" w:rsidRPr="00843CCD" w14:paraId="69E8CAE7" w14:textId="77777777">
        <w:tc>
          <w:tcPr>
            <w:tcW w:w="3600" w:type="dxa"/>
            <w:shd w:val="clear" w:color="auto" w:fill="FFFFFF"/>
          </w:tcPr>
          <w:p w14:paraId="11A344EF" w14:textId="77777777" w:rsidR="00F1409A" w:rsidRPr="000233C1" w:rsidRDefault="00F1409A" w:rsidP="00F1409A">
            <w:pPr>
              <w:ind w:left="432" w:hanging="360"/>
              <w:rPr>
                <w:rFonts w:ascii="Tahoma" w:hAnsi="Tahoma"/>
                <w:sz w:val="22"/>
              </w:rPr>
            </w:pPr>
            <w:r>
              <w:rPr>
                <w:rFonts w:ascii="Tahoma" w:hAnsi="Tahoma"/>
                <w:sz w:val="22"/>
              </w:rPr>
              <w:t xml:space="preserve">a.   The school sets aside </w:t>
            </w:r>
            <w:r w:rsidRPr="00272159">
              <w:rPr>
                <w:rFonts w:ascii="Tahoma" w:hAnsi="Tahoma"/>
                <w:i/>
                <w:sz w:val="22"/>
              </w:rPr>
              <w:t>sufficient time for instruction</w:t>
            </w:r>
            <w:r>
              <w:rPr>
                <w:rFonts w:ascii="Tahoma" w:hAnsi="Tahoma"/>
                <w:sz w:val="22"/>
              </w:rPr>
              <w:t xml:space="preserve"> and practice in writing skills on a daily basis.  </w:t>
            </w:r>
          </w:p>
        </w:tc>
        <w:tc>
          <w:tcPr>
            <w:tcW w:w="1620" w:type="dxa"/>
            <w:shd w:val="clear" w:color="auto" w:fill="FFFFFF"/>
          </w:tcPr>
          <w:p w14:paraId="3F983BD2" w14:textId="77777777" w:rsidR="00F1409A" w:rsidRDefault="00F1409A" w:rsidP="00F1409A">
            <w:pPr>
              <w:rPr>
                <w:rFonts w:ascii="Tahoma" w:hAnsi="Tahoma"/>
                <w:b/>
                <w:sz w:val="22"/>
              </w:rPr>
            </w:pPr>
          </w:p>
        </w:tc>
        <w:tc>
          <w:tcPr>
            <w:tcW w:w="1620" w:type="dxa"/>
            <w:gridSpan w:val="2"/>
            <w:shd w:val="clear" w:color="auto" w:fill="FFFFFF"/>
          </w:tcPr>
          <w:p w14:paraId="4E3BCD91" w14:textId="77777777" w:rsidR="00F1409A" w:rsidRDefault="00F1409A" w:rsidP="00F1409A">
            <w:pPr>
              <w:ind w:left="720" w:hanging="648"/>
              <w:rPr>
                <w:rFonts w:ascii="Tahoma" w:hAnsi="Tahoma"/>
                <w:b/>
                <w:sz w:val="22"/>
              </w:rPr>
            </w:pPr>
          </w:p>
        </w:tc>
        <w:tc>
          <w:tcPr>
            <w:tcW w:w="1710" w:type="dxa"/>
            <w:gridSpan w:val="2"/>
            <w:shd w:val="clear" w:color="auto" w:fill="FFFFFF"/>
          </w:tcPr>
          <w:p w14:paraId="674A0B31" w14:textId="77777777" w:rsidR="00F1409A" w:rsidRDefault="00F1409A" w:rsidP="00F1409A">
            <w:pPr>
              <w:ind w:left="720" w:hanging="648"/>
              <w:rPr>
                <w:rFonts w:ascii="Tahoma" w:hAnsi="Tahoma"/>
                <w:b/>
                <w:sz w:val="22"/>
              </w:rPr>
            </w:pPr>
          </w:p>
        </w:tc>
        <w:tc>
          <w:tcPr>
            <w:tcW w:w="4770" w:type="dxa"/>
            <w:shd w:val="clear" w:color="auto" w:fill="FFFFFF"/>
          </w:tcPr>
          <w:p w14:paraId="1E9C36A3" w14:textId="77777777" w:rsidR="00F1409A" w:rsidRDefault="00F1409A" w:rsidP="00F1409A">
            <w:pPr>
              <w:ind w:left="720" w:hanging="648"/>
              <w:rPr>
                <w:rFonts w:ascii="Tahoma" w:hAnsi="Tahoma"/>
                <w:b/>
                <w:sz w:val="22"/>
              </w:rPr>
            </w:pPr>
          </w:p>
        </w:tc>
      </w:tr>
      <w:tr w:rsidR="00F1409A" w:rsidRPr="00843CCD" w14:paraId="1AA8D0B6" w14:textId="77777777">
        <w:tc>
          <w:tcPr>
            <w:tcW w:w="3600" w:type="dxa"/>
            <w:shd w:val="clear" w:color="auto" w:fill="FFFFFF"/>
          </w:tcPr>
          <w:p w14:paraId="22BCE8E5" w14:textId="77777777" w:rsidR="00F1409A" w:rsidRDefault="00F1409A" w:rsidP="00F1409A">
            <w:pPr>
              <w:ind w:left="432" w:hanging="360"/>
              <w:rPr>
                <w:rFonts w:ascii="Tahoma" w:hAnsi="Tahoma"/>
                <w:sz w:val="22"/>
              </w:rPr>
            </w:pPr>
            <w:r>
              <w:rPr>
                <w:rFonts w:ascii="Tahoma" w:hAnsi="Tahoma"/>
                <w:sz w:val="22"/>
              </w:rPr>
              <w:t xml:space="preserve">b.   Teachers are provided with </w:t>
            </w:r>
            <w:r w:rsidRPr="00272159">
              <w:rPr>
                <w:rFonts w:ascii="Tahoma" w:hAnsi="Tahoma"/>
                <w:i/>
                <w:sz w:val="22"/>
              </w:rPr>
              <w:t>ongoing professional development opportunities</w:t>
            </w:r>
            <w:r>
              <w:rPr>
                <w:rFonts w:ascii="Tahoma" w:hAnsi="Tahoma"/>
                <w:i/>
                <w:sz w:val="22"/>
              </w:rPr>
              <w:t xml:space="preserve"> and opportunities to collaborate</w:t>
            </w:r>
            <w:r>
              <w:rPr>
                <w:rFonts w:ascii="Tahoma" w:hAnsi="Tahoma"/>
                <w:sz w:val="22"/>
              </w:rPr>
              <w:t xml:space="preserve"> in order to provide effective written language instruction across all grades.  </w:t>
            </w:r>
          </w:p>
        </w:tc>
        <w:tc>
          <w:tcPr>
            <w:tcW w:w="1620" w:type="dxa"/>
            <w:shd w:val="clear" w:color="auto" w:fill="FFFFFF"/>
          </w:tcPr>
          <w:p w14:paraId="443F5F06" w14:textId="77777777" w:rsidR="00F1409A" w:rsidRDefault="00F1409A" w:rsidP="00F1409A">
            <w:pPr>
              <w:rPr>
                <w:rFonts w:ascii="Tahoma" w:hAnsi="Tahoma"/>
                <w:b/>
                <w:sz w:val="22"/>
              </w:rPr>
            </w:pPr>
          </w:p>
        </w:tc>
        <w:tc>
          <w:tcPr>
            <w:tcW w:w="1620" w:type="dxa"/>
            <w:gridSpan w:val="2"/>
            <w:shd w:val="clear" w:color="auto" w:fill="FFFFFF"/>
          </w:tcPr>
          <w:p w14:paraId="4E2D4E1C" w14:textId="77777777" w:rsidR="00F1409A" w:rsidRDefault="00F1409A" w:rsidP="00F1409A">
            <w:pPr>
              <w:ind w:left="720" w:hanging="648"/>
              <w:rPr>
                <w:rFonts w:ascii="Tahoma" w:hAnsi="Tahoma"/>
                <w:b/>
                <w:sz w:val="22"/>
              </w:rPr>
            </w:pPr>
          </w:p>
        </w:tc>
        <w:tc>
          <w:tcPr>
            <w:tcW w:w="1710" w:type="dxa"/>
            <w:gridSpan w:val="2"/>
            <w:shd w:val="clear" w:color="auto" w:fill="FFFFFF"/>
          </w:tcPr>
          <w:p w14:paraId="3B1A5559" w14:textId="77777777" w:rsidR="00F1409A" w:rsidRDefault="00F1409A" w:rsidP="00F1409A">
            <w:pPr>
              <w:ind w:left="720" w:hanging="648"/>
              <w:rPr>
                <w:rFonts w:ascii="Tahoma" w:hAnsi="Tahoma"/>
                <w:b/>
                <w:sz w:val="22"/>
              </w:rPr>
            </w:pPr>
          </w:p>
        </w:tc>
        <w:tc>
          <w:tcPr>
            <w:tcW w:w="4770" w:type="dxa"/>
            <w:shd w:val="clear" w:color="auto" w:fill="FFFFFF"/>
          </w:tcPr>
          <w:p w14:paraId="7C49149D" w14:textId="77777777" w:rsidR="00F1409A" w:rsidRDefault="00F1409A" w:rsidP="00F1409A">
            <w:pPr>
              <w:ind w:left="720" w:hanging="648"/>
              <w:rPr>
                <w:rFonts w:ascii="Tahoma" w:hAnsi="Tahoma"/>
                <w:b/>
                <w:sz w:val="22"/>
              </w:rPr>
            </w:pPr>
          </w:p>
        </w:tc>
      </w:tr>
      <w:tr w:rsidR="00F1409A" w:rsidRPr="00843CCD" w14:paraId="370C3C8E" w14:textId="77777777">
        <w:tc>
          <w:tcPr>
            <w:tcW w:w="3600" w:type="dxa"/>
            <w:shd w:val="clear" w:color="auto" w:fill="FFFFFF"/>
          </w:tcPr>
          <w:p w14:paraId="595B8B64" w14:textId="77777777" w:rsidR="00F1409A" w:rsidRDefault="00F1409A" w:rsidP="00F1409A">
            <w:pPr>
              <w:ind w:left="432" w:hanging="360"/>
              <w:rPr>
                <w:rFonts w:ascii="Tahoma" w:hAnsi="Tahoma"/>
                <w:sz w:val="22"/>
              </w:rPr>
            </w:pPr>
            <w:r>
              <w:rPr>
                <w:rFonts w:ascii="Tahoma" w:hAnsi="Tahoma"/>
                <w:sz w:val="22"/>
              </w:rPr>
              <w:t xml:space="preserve">c.  Writing is taught </w:t>
            </w:r>
            <w:r w:rsidRPr="00272159">
              <w:rPr>
                <w:rFonts w:ascii="Tahoma" w:hAnsi="Tahoma"/>
                <w:i/>
                <w:sz w:val="22"/>
              </w:rPr>
              <w:t>across the curriculum.</w:t>
            </w:r>
            <w:r>
              <w:rPr>
                <w:rFonts w:ascii="Tahoma" w:hAnsi="Tahoma"/>
                <w:sz w:val="22"/>
              </w:rPr>
              <w:t xml:space="preserve">  </w:t>
            </w:r>
          </w:p>
        </w:tc>
        <w:tc>
          <w:tcPr>
            <w:tcW w:w="1620" w:type="dxa"/>
            <w:shd w:val="clear" w:color="auto" w:fill="FFFFFF"/>
          </w:tcPr>
          <w:p w14:paraId="27FF5ACA" w14:textId="77777777" w:rsidR="00F1409A" w:rsidRDefault="00F1409A" w:rsidP="00F1409A">
            <w:pPr>
              <w:rPr>
                <w:rFonts w:ascii="Tahoma" w:hAnsi="Tahoma"/>
                <w:b/>
                <w:sz w:val="22"/>
              </w:rPr>
            </w:pPr>
          </w:p>
        </w:tc>
        <w:tc>
          <w:tcPr>
            <w:tcW w:w="1620" w:type="dxa"/>
            <w:gridSpan w:val="2"/>
            <w:shd w:val="clear" w:color="auto" w:fill="FFFFFF"/>
          </w:tcPr>
          <w:p w14:paraId="0A4ABA99" w14:textId="77777777" w:rsidR="00F1409A" w:rsidRDefault="00F1409A" w:rsidP="00F1409A">
            <w:pPr>
              <w:ind w:left="720" w:hanging="648"/>
              <w:rPr>
                <w:rFonts w:ascii="Tahoma" w:hAnsi="Tahoma"/>
                <w:b/>
                <w:sz w:val="22"/>
              </w:rPr>
            </w:pPr>
          </w:p>
        </w:tc>
        <w:tc>
          <w:tcPr>
            <w:tcW w:w="1710" w:type="dxa"/>
            <w:gridSpan w:val="2"/>
            <w:shd w:val="clear" w:color="auto" w:fill="FFFFFF"/>
          </w:tcPr>
          <w:p w14:paraId="6FE5306F" w14:textId="77777777" w:rsidR="00F1409A" w:rsidRDefault="00F1409A" w:rsidP="00F1409A">
            <w:pPr>
              <w:ind w:left="720" w:hanging="648"/>
              <w:rPr>
                <w:rFonts w:ascii="Tahoma" w:hAnsi="Tahoma"/>
                <w:b/>
                <w:sz w:val="22"/>
              </w:rPr>
            </w:pPr>
          </w:p>
        </w:tc>
        <w:tc>
          <w:tcPr>
            <w:tcW w:w="4770" w:type="dxa"/>
            <w:shd w:val="clear" w:color="auto" w:fill="FFFFFF"/>
          </w:tcPr>
          <w:p w14:paraId="467FFCA6" w14:textId="77777777" w:rsidR="00F1409A" w:rsidRDefault="00F1409A" w:rsidP="00F1409A">
            <w:pPr>
              <w:ind w:left="720" w:hanging="648"/>
              <w:rPr>
                <w:rFonts w:ascii="Tahoma" w:hAnsi="Tahoma"/>
                <w:b/>
                <w:sz w:val="22"/>
              </w:rPr>
            </w:pPr>
          </w:p>
        </w:tc>
      </w:tr>
      <w:tr w:rsidR="00F1409A" w:rsidRPr="00843CCD" w14:paraId="09A6FEEC" w14:textId="77777777">
        <w:trPr>
          <w:trHeight w:hRule="exact" w:val="576"/>
        </w:trPr>
        <w:tc>
          <w:tcPr>
            <w:tcW w:w="13320" w:type="dxa"/>
            <w:gridSpan w:val="7"/>
            <w:shd w:val="clear" w:color="auto" w:fill="C2D69B"/>
            <w:vAlign w:val="center"/>
          </w:tcPr>
          <w:p w14:paraId="6B7BDBAA" w14:textId="77777777" w:rsidR="00F1409A" w:rsidRPr="00401AE9" w:rsidRDefault="00F1409A" w:rsidP="00F1409A">
            <w:pPr>
              <w:numPr>
                <w:ilvl w:val="0"/>
                <w:numId w:val="14"/>
              </w:numPr>
              <w:ind w:left="432"/>
              <w:rPr>
                <w:rFonts w:ascii="Tahoma" w:hAnsi="Tahoma"/>
                <w:b/>
                <w:sz w:val="22"/>
              </w:rPr>
            </w:pPr>
            <w:r>
              <w:rPr>
                <w:rFonts w:ascii="Tahoma" w:hAnsi="Tahoma"/>
                <w:b/>
                <w:sz w:val="22"/>
              </w:rPr>
              <w:t>Students are explicitly taught writing strategies including strategies for planning, drafting, and revising/editing text.</w:t>
            </w:r>
          </w:p>
        </w:tc>
      </w:tr>
      <w:tr w:rsidR="00F1409A" w:rsidRPr="00843CCD" w14:paraId="61EA5DB9" w14:textId="77777777">
        <w:tc>
          <w:tcPr>
            <w:tcW w:w="3600" w:type="dxa"/>
          </w:tcPr>
          <w:p w14:paraId="668E6871" w14:textId="77777777" w:rsidR="00F1409A" w:rsidRPr="00183C28" w:rsidRDefault="00F1409A" w:rsidP="00F1409A">
            <w:pPr>
              <w:numPr>
                <w:ilvl w:val="0"/>
                <w:numId w:val="2"/>
              </w:numPr>
              <w:tabs>
                <w:tab w:val="clear" w:pos="720"/>
                <w:tab w:val="left" w:pos="-18"/>
                <w:tab w:val="num" w:pos="432"/>
              </w:tabs>
              <w:ind w:left="432" w:hanging="432"/>
              <w:rPr>
                <w:rFonts w:ascii="Tahoma" w:hAnsi="Tahoma"/>
                <w:sz w:val="20"/>
              </w:rPr>
            </w:pPr>
            <w:r>
              <w:rPr>
                <w:rFonts w:ascii="Tahoma" w:hAnsi="Tahoma"/>
                <w:sz w:val="20"/>
              </w:rPr>
              <w:t xml:space="preserve">Teachers across all grade levels </w:t>
            </w:r>
            <w:r w:rsidRPr="00272159">
              <w:rPr>
                <w:rFonts w:ascii="Tahoma" w:hAnsi="Tahoma"/>
                <w:i/>
                <w:sz w:val="20"/>
              </w:rPr>
              <w:t>explicitly teach students self-regulated writing strategies</w:t>
            </w:r>
            <w:r>
              <w:rPr>
                <w:rFonts w:ascii="Tahoma" w:hAnsi="Tahoma"/>
                <w:sz w:val="20"/>
              </w:rPr>
              <w:t xml:space="preserve"> appropriate for each grade level.  Writing strategies range from processes such as brainstorming </w:t>
            </w:r>
            <w:r>
              <w:rPr>
                <w:rFonts w:ascii="Tahoma" w:hAnsi="Tahoma"/>
                <w:sz w:val="20"/>
              </w:rPr>
              <w:lastRenderedPageBreak/>
              <w:t xml:space="preserve">to strategies designed for specific types of writing such as stories or persuasive essays.  </w:t>
            </w:r>
          </w:p>
        </w:tc>
        <w:tc>
          <w:tcPr>
            <w:tcW w:w="1633" w:type="dxa"/>
            <w:gridSpan w:val="2"/>
          </w:tcPr>
          <w:p w14:paraId="0049A68C" w14:textId="77777777" w:rsidR="00F1409A" w:rsidRPr="00843CCD" w:rsidRDefault="00F1409A" w:rsidP="00F1409A">
            <w:pPr>
              <w:jc w:val="center"/>
              <w:rPr>
                <w:rFonts w:ascii="Tahoma" w:hAnsi="Tahoma"/>
              </w:rPr>
            </w:pPr>
          </w:p>
        </w:tc>
        <w:tc>
          <w:tcPr>
            <w:tcW w:w="1633" w:type="dxa"/>
            <w:gridSpan w:val="2"/>
          </w:tcPr>
          <w:p w14:paraId="24870720" w14:textId="77777777" w:rsidR="00F1409A" w:rsidRPr="00843CCD" w:rsidRDefault="00F1409A" w:rsidP="00F1409A">
            <w:pPr>
              <w:jc w:val="center"/>
              <w:rPr>
                <w:rFonts w:ascii="Tahoma" w:hAnsi="Tahoma"/>
              </w:rPr>
            </w:pPr>
          </w:p>
        </w:tc>
        <w:tc>
          <w:tcPr>
            <w:tcW w:w="1684" w:type="dxa"/>
          </w:tcPr>
          <w:p w14:paraId="6B292E4A" w14:textId="77777777" w:rsidR="00F1409A" w:rsidRPr="00843CCD" w:rsidRDefault="00F1409A" w:rsidP="00F1409A">
            <w:pPr>
              <w:jc w:val="center"/>
              <w:rPr>
                <w:rFonts w:ascii="Tahoma" w:hAnsi="Tahoma"/>
              </w:rPr>
            </w:pPr>
          </w:p>
        </w:tc>
        <w:tc>
          <w:tcPr>
            <w:tcW w:w="4770" w:type="dxa"/>
          </w:tcPr>
          <w:p w14:paraId="25E1C90A" w14:textId="77777777" w:rsidR="00F1409A" w:rsidRPr="00843CCD" w:rsidRDefault="00F1409A" w:rsidP="00F1409A">
            <w:pPr>
              <w:jc w:val="center"/>
              <w:rPr>
                <w:rFonts w:ascii="Tahoma" w:hAnsi="Tahoma"/>
              </w:rPr>
            </w:pPr>
          </w:p>
        </w:tc>
      </w:tr>
      <w:tr w:rsidR="00F1409A" w:rsidRPr="00843CCD" w14:paraId="5DD260CB" w14:textId="77777777">
        <w:tc>
          <w:tcPr>
            <w:tcW w:w="3600" w:type="dxa"/>
          </w:tcPr>
          <w:p w14:paraId="771A5AEB" w14:textId="77777777" w:rsidR="00F1409A" w:rsidRPr="00843CCD" w:rsidRDefault="00F1409A" w:rsidP="00F1409A">
            <w:pPr>
              <w:numPr>
                <w:ilvl w:val="0"/>
                <w:numId w:val="2"/>
              </w:numPr>
              <w:tabs>
                <w:tab w:val="clear" w:pos="720"/>
                <w:tab w:val="left" w:pos="-18"/>
                <w:tab w:val="num" w:pos="432"/>
              </w:tabs>
              <w:ind w:left="432" w:hanging="432"/>
              <w:rPr>
                <w:rFonts w:ascii="Tahoma" w:hAnsi="Tahoma"/>
                <w:sz w:val="20"/>
              </w:rPr>
            </w:pPr>
            <w:r>
              <w:rPr>
                <w:rFonts w:ascii="Tahoma" w:hAnsi="Tahoma"/>
                <w:sz w:val="20"/>
              </w:rPr>
              <w:t xml:space="preserve">Teachers integrate the </w:t>
            </w:r>
            <w:r w:rsidRPr="00272159">
              <w:rPr>
                <w:rFonts w:ascii="Tahoma" w:hAnsi="Tahoma"/>
                <w:i/>
                <w:sz w:val="20"/>
              </w:rPr>
              <w:t>process writing approach</w:t>
            </w:r>
            <w:r>
              <w:rPr>
                <w:rFonts w:ascii="Tahoma" w:hAnsi="Tahoma"/>
                <w:sz w:val="20"/>
              </w:rPr>
              <w:t xml:space="preserve"> into instruction including planning, drafting, revising, and/or editing their compositions.  Teaching personnel provide personalized individual assistance to students and more systematic instruction when needed.</w:t>
            </w:r>
          </w:p>
        </w:tc>
        <w:tc>
          <w:tcPr>
            <w:tcW w:w="1633" w:type="dxa"/>
            <w:gridSpan w:val="2"/>
          </w:tcPr>
          <w:p w14:paraId="491EEBF9" w14:textId="77777777" w:rsidR="00F1409A" w:rsidRPr="00843CCD" w:rsidRDefault="00F1409A" w:rsidP="00F1409A">
            <w:pPr>
              <w:jc w:val="center"/>
              <w:rPr>
                <w:rFonts w:ascii="Tahoma" w:hAnsi="Tahoma"/>
              </w:rPr>
            </w:pPr>
          </w:p>
        </w:tc>
        <w:tc>
          <w:tcPr>
            <w:tcW w:w="1633" w:type="dxa"/>
            <w:gridSpan w:val="2"/>
          </w:tcPr>
          <w:p w14:paraId="424F7A03" w14:textId="77777777" w:rsidR="00F1409A" w:rsidRPr="00843CCD" w:rsidRDefault="00F1409A" w:rsidP="00F1409A">
            <w:pPr>
              <w:jc w:val="center"/>
              <w:rPr>
                <w:rFonts w:ascii="Tahoma" w:hAnsi="Tahoma"/>
              </w:rPr>
            </w:pPr>
          </w:p>
        </w:tc>
        <w:tc>
          <w:tcPr>
            <w:tcW w:w="1684" w:type="dxa"/>
          </w:tcPr>
          <w:p w14:paraId="7E0894A9" w14:textId="77777777" w:rsidR="00F1409A" w:rsidRPr="00843CCD" w:rsidRDefault="00F1409A" w:rsidP="00F1409A">
            <w:pPr>
              <w:jc w:val="center"/>
              <w:rPr>
                <w:rFonts w:ascii="Tahoma" w:hAnsi="Tahoma"/>
              </w:rPr>
            </w:pPr>
          </w:p>
        </w:tc>
        <w:tc>
          <w:tcPr>
            <w:tcW w:w="4770" w:type="dxa"/>
          </w:tcPr>
          <w:p w14:paraId="2A3C13DA" w14:textId="77777777" w:rsidR="00F1409A" w:rsidRPr="00843CCD" w:rsidRDefault="00F1409A" w:rsidP="00F1409A">
            <w:pPr>
              <w:jc w:val="center"/>
              <w:rPr>
                <w:rFonts w:ascii="Tahoma" w:hAnsi="Tahoma"/>
              </w:rPr>
            </w:pPr>
          </w:p>
        </w:tc>
      </w:tr>
      <w:tr w:rsidR="00F1409A" w:rsidRPr="00843CCD" w14:paraId="7EF79E28" w14:textId="77777777">
        <w:tc>
          <w:tcPr>
            <w:tcW w:w="3600" w:type="dxa"/>
          </w:tcPr>
          <w:p w14:paraId="6AD83A57" w14:textId="77777777" w:rsidR="00F1409A" w:rsidRDefault="00F1409A" w:rsidP="00F1409A">
            <w:pPr>
              <w:numPr>
                <w:ilvl w:val="0"/>
                <w:numId w:val="2"/>
              </w:numPr>
              <w:tabs>
                <w:tab w:val="clear" w:pos="720"/>
                <w:tab w:val="left" w:pos="-18"/>
                <w:tab w:val="num" w:pos="432"/>
              </w:tabs>
              <w:ind w:left="432" w:hanging="432"/>
              <w:rPr>
                <w:rFonts w:ascii="Tahoma" w:hAnsi="Tahoma"/>
                <w:sz w:val="20"/>
              </w:rPr>
            </w:pPr>
            <w:r>
              <w:rPr>
                <w:rFonts w:ascii="Tahoma" w:hAnsi="Tahoma"/>
                <w:sz w:val="20"/>
              </w:rPr>
              <w:t xml:space="preserve">Students are given opportunities to </w:t>
            </w:r>
            <w:r w:rsidRPr="00272159">
              <w:rPr>
                <w:rFonts w:ascii="Tahoma" w:hAnsi="Tahoma"/>
                <w:i/>
                <w:sz w:val="20"/>
              </w:rPr>
              <w:t>work collaboratively</w:t>
            </w:r>
            <w:r>
              <w:rPr>
                <w:rFonts w:ascii="Tahoma" w:hAnsi="Tahoma"/>
                <w:sz w:val="20"/>
              </w:rPr>
              <w:t xml:space="preserve"> with peers in the writing process.  </w:t>
            </w:r>
          </w:p>
        </w:tc>
        <w:tc>
          <w:tcPr>
            <w:tcW w:w="1633" w:type="dxa"/>
            <w:gridSpan w:val="2"/>
          </w:tcPr>
          <w:p w14:paraId="0442F958" w14:textId="77777777" w:rsidR="00F1409A" w:rsidRPr="00843CCD" w:rsidRDefault="00F1409A" w:rsidP="00F1409A">
            <w:pPr>
              <w:jc w:val="center"/>
              <w:rPr>
                <w:rFonts w:ascii="Tahoma" w:hAnsi="Tahoma"/>
              </w:rPr>
            </w:pPr>
          </w:p>
        </w:tc>
        <w:tc>
          <w:tcPr>
            <w:tcW w:w="1633" w:type="dxa"/>
            <w:gridSpan w:val="2"/>
          </w:tcPr>
          <w:p w14:paraId="18646170" w14:textId="77777777" w:rsidR="00F1409A" w:rsidRPr="00843CCD" w:rsidRDefault="00F1409A" w:rsidP="00F1409A">
            <w:pPr>
              <w:jc w:val="center"/>
              <w:rPr>
                <w:rFonts w:ascii="Tahoma" w:hAnsi="Tahoma"/>
              </w:rPr>
            </w:pPr>
          </w:p>
        </w:tc>
        <w:tc>
          <w:tcPr>
            <w:tcW w:w="1684" w:type="dxa"/>
          </w:tcPr>
          <w:p w14:paraId="5DFACF91" w14:textId="77777777" w:rsidR="00F1409A" w:rsidRPr="00843CCD" w:rsidRDefault="00F1409A" w:rsidP="00F1409A">
            <w:pPr>
              <w:jc w:val="center"/>
              <w:rPr>
                <w:rFonts w:ascii="Tahoma" w:hAnsi="Tahoma"/>
              </w:rPr>
            </w:pPr>
          </w:p>
        </w:tc>
        <w:tc>
          <w:tcPr>
            <w:tcW w:w="4770" w:type="dxa"/>
          </w:tcPr>
          <w:p w14:paraId="79F9CB42" w14:textId="77777777" w:rsidR="00F1409A" w:rsidRPr="00843CCD" w:rsidRDefault="00F1409A" w:rsidP="00F1409A">
            <w:pPr>
              <w:jc w:val="center"/>
              <w:rPr>
                <w:rFonts w:ascii="Tahoma" w:hAnsi="Tahoma"/>
              </w:rPr>
            </w:pPr>
          </w:p>
        </w:tc>
      </w:tr>
      <w:tr w:rsidR="00F1409A" w:rsidRPr="00843CCD" w14:paraId="08FC34F7" w14:textId="77777777">
        <w:tc>
          <w:tcPr>
            <w:tcW w:w="3600" w:type="dxa"/>
          </w:tcPr>
          <w:p w14:paraId="7C7B560B" w14:textId="77777777" w:rsidR="00F1409A" w:rsidRDefault="00F1409A" w:rsidP="00F1409A">
            <w:pPr>
              <w:numPr>
                <w:ilvl w:val="0"/>
                <w:numId w:val="2"/>
              </w:numPr>
              <w:tabs>
                <w:tab w:val="clear" w:pos="720"/>
                <w:tab w:val="left" w:pos="-18"/>
                <w:tab w:val="num" w:pos="432"/>
              </w:tabs>
              <w:ind w:left="432" w:hanging="432"/>
              <w:rPr>
                <w:rFonts w:ascii="Tahoma" w:hAnsi="Tahoma"/>
                <w:sz w:val="20"/>
              </w:rPr>
            </w:pPr>
            <w:r>
              <w:rPr>
                <w:rFonts w:ascii="Tahoma" w:hAnsi="Tahoma"/>
                <w:sz w:val="20"/>
              </w:rPr>
              <w:t xml:space="preserve">Students are given or taught to </w:t>
            </w:r>
            <w:r w:rsidRPr="00272159">
              <w:rPr>
                <w:rFonts w:ascii="Tahoma" w:hAnsi="Tahoma"/>
                <w:i/>
                <w:sz w:val="20"/>
              </w:rPr>
              <w:t>set goals</w:t>
            </w:r>
            <w:r>
              <w:rPr>
                <w:rFonts w:ascii="Tahoma" w:hAnsi="Tahoma"/>
                <w:sz w:val="20"/>
              </w:rPr>
              <w:t xml:space="preserve"> for the written products that they complete.  Choice of goals is a tool used to help increase motivation.  </w:t>
            </w:r>
          </w:p>
        </w:tc>
        <w:tc>
          <w:tcPr>
            <w:tcW w:w="1633" w:type="dxa"/>
            <w:gridSpan w:val="2"/>
          </w:tcPr>
          <w:p w14:paraId="22A0EB65" w14:textId="77777777" w:rsidR="00F1409A" w:rsidRPr="00843CCD" w:rsidRDefault="00F1409A" w:rsidP="00F1409A">
            <w:pPr>
              <w:jc w:val="center"/>
              <w:rPr>
                <w:rFonts w:ascii="Tahoma" w:hAnsi="Tahoma"/>
              </w:rPr>
            </w:pPr>
          </w:p>
        </w:tc>
        <w:tc>
          <w:tcPr>
            <w:tcW w:w="1633" w:type="dxa"/>
            <w:gridSpan w:val="2"/>
          </w:tcPr>
          <w:p w14:paraId="12733DDD" w14:textId="77777777" w:rsidR="00F1409A" w:rsidRPr="00843CCD" w:rsidRDefault="00F1409A" w:rsidP="00F1409A">
            <w:pPr>
              <w:jc w:val="center"/>
              <w:rPr>
                <w:rFonts w:ascii="Tahoma" w:hAnsi="Tahoma"/>
              </w:rPr>
            </w:pPr>
          </w:p>
        </w:tc>
        <w:tc>
          <w:tcPr>
            <w:tcW w:w="1684" w:type="dxa"/>
          </w:tcPr>
          <w:p w14:paraId="6A18F54A" w14:textId="77777777" w:rsidR="00F1409A" w:rsidRPr="00843CCD" w:rsidRDefault="00F1409A" w:rsidP="00F1409A">
            <w:pPr>
              <w:jc w:val="center"/>
              <w:rPr>
                <w:rFonts w:ascii="Tahoma" w:hAnsi="Tahoma"/>
              </w:rPr>
            </w:pPr>
          </w:p>
        </w:tc>
        <w:tc>
          <w:tcPr>
            <w:tcW w:w="4770" w:type="dxa"/>
          </w:tcPr>
          <w:p w14:paraId="5A8705F4" w14:textId="77777777" w:rsidR="00F1409A" w:rsidRPr="00843CCD" w:rsidRDefault="00F1409A" w:rsidP="00F1409A">
            <w:pPr>
              <w:jc w:val="center"/>
              <w:rPr>
                <w:rFonts w:ascii="Tahoma" w:hAnsi="Tahoma"/>
              </w:rPr>
            </w:pPr>
          </w:p>
        </w:tc>
      </w:tr>
      <w:tr w:rsidR="00F1409A" w:rsidRPr="00843CCD" w14:paraId="69A012F5" w14:textId="77777777">
        <w:trPr>
          <w:trHeight w:hRule="exact" w:val="576"/>
        </w:trPr>
        <w:tc>
          <w:tcPr>
            <w:tcW w:w="13320" w:type="dxa"/>
            <w:gridSpan w:val="7"/>
            <w:shd w:val="clear" w:color="auto" w:fill="C2D69B"/>
            <w:vAlign w:val="center"/>
          </w:tcPr>
          <w:p w14:paraId="4E889A9B" w14:textId="77777777" w:rsidR="00F1409A" w:rsidRPr="00401AE9" w:rsidRDefault="00F1409A" w:rsidP="00F1409A">
            <w:pPr>
              <w:ind w:left="360" w:hanging="288"/>
              <w:rPr>
                <w:rFonts w:ascii="Tahoma" w:hAnsi="Tahoma"/>
                <w:b/>
                <w:sz w:val="22"/>
              </w:rPr>
            </w:pPr>
            <w:r>
              <w:rPr>
                <w:rFonts w:ascii="Tahoma" w:hAnsi="Tahoma"/>
                <w:b/>
                <w:sz w:val="22"/>
              </w:rPr>
              <w:t>3</w:t>
            </w:r>
            <w:r w:rsidRPr="00183C28">
              <w:rPr>
                <w:rFonts w:ascii="Tahoma" w:hAnsi="Tahoma"/>
                <w:b/>
                <w:sz w:val="22"/>
              </w:rPr>
              <w:t xml:space="preserve">.  </w:t>
            </w:r>
            <w:r>
              <w:rPr>
                <w:rFonts w:ascii="Tahoma" w:hAnsi="Tahoma"/>
                <w:b/>
                <w:sz w:val="22"/>
              </w:rPr>
              <w:t xml:space="preserve">Students are taught to enhance their writing through direct instruction of sentence combining skills. </w:t>
            </w:r>
          </w:p>
        </w:tc>
      </w:tr>
      <w:tr w:rsidR="00F1409A" w:rsidRPr="00843CCD" w14:paraId="32129C1C" w14:textId="77777777">
        <w:tc>
          <w:tcPr>
            <w:tcW w:w="3600" w:type="dxa"/>
          </w:tcPr>
          <w:p w14:paraId="3D043B5D" w14:textId="77777777" w:rsidR="00F1409A" w:rsidRPr="00F04439" w:rsidRDefault="00F1409A" w:rsidP="00F1409A">
            <w:pPr>
              <w:numPr>
                <w:ilvl w:val="0"/>
                <w:numId w:val="4"/>
              </w:numPr>
              <w:tabs>
                <w:tab w:val="clear" w:pos="702"/>
                <w:tab w:val="left" w:pos="432"/>
              </w:tabs>
              <w:ind w:left="432" w:hanging="450"/>
              <w:rPr>
                <w:rFonts w:ascii="Tahoma" w:hAnsi="Tahoma"/>
                <w:sz w:val="20"/>
              </w:rPr>
            </w:pPr>
            <w:r>
              <w:rPr>
                <w:rFonts w:ascii="Tahoma" w:hAnsi="Tahoma"/>
                <w:sz w:val="20"/>
              </w:rPr>
              <w:t xml:space="preserve">Time is set aside each week to provide short instructional and/or practice sessions on </w:t>
            </w:r>
            <w:r w:rsidRPr="00272159">
              <w:rPr>
                <w:rFonts w:ascii="Tahoma" w:hAnsi="Tahoma"/>
                <w:i/>
                <w:sz w:val="20"/>
              </w:rPr>
              <w:t>sentence combining/sentence construction skills.</w:t>
            </w:r>
            <w:r>
              <w:rPr>
                <w:rFonts w:ascii="Tahoma" w:hAnsi="Tahoma"/>
                <w:sz w:val="20"/>
              </w:rPr>
              <w:t xml:space="preserve">  </w:t>
            </w:r>
            <w:r w:rsidRPr="00843CCD">
              <w:rPr>
                <w:rFonts w:ascii="Tahoma" w:hAnsi="Tahoma"/>
                <w:sz w:val="20"/>
              </w:rPr>
              <w:t xml:space="preserve"> </w:t>
            </w:r>
          </w:p>
        </w:tc>
        <w:tc>
          <w:tcPr>
            <w:tcW w:w="1633" w:type="dxa"/>
            <w:gridSpan w:val="2"/>
          </w:tcPr>
          <w:p w14:paraId="66662A03" w14:textId="77777777" w:rsidR="00F1409A" w:rsidRPr="00843CCD" w:rsidRDefault="00F1409A" w:rsidP="00F1409A">
            <w:pPr>
              <w:jc w:val="center"/>
              <w:rPr>
                <w:rFonts w:ascii="Tahoma" w:hAnsi="Tahoma"/>
              </w:rPr>
            </w:pPr>
          </w:p>
        </w:tc>
        <w:tc>
          <w:tcPr>
            <w:tcW w:w="1633" w:type="dxa"/>
            <w:gridSpan w:val="2"/>
          </w:tcPr>
          <w:p w14:paraId="78669D03" w14:textId="77777777" w:rsidR="00F1409A" w:rsidRPr="00843CCD" w:rsidRDefault="00F1409A" w:rsidP="00F1409A">
            <w:pPr>
              <w:jc w:val="center"/>
              <w:rPr>
                <w:rFonts w:ascii="Tahoma" w:hAnsi="Tahoma"/>
              </w:rPr>
            </w:pPr>
          </w:p>
        </w:tc>
        <w:tc>
          <w:tcPr>
            <w:tcW w:w="1684" w:type="dxa"/>
          </w:tcPr>
          <w:p w14:paraId="13A279D3" w14:textId="77777777" w:rsidR="00F1409A" w:rsidRPr="00843CCD" w:rsidRDefault="00F1409A" w:rsidP="00F1409A">
            <w:pPr>
              <w:jc w:val="center"/>
              <w:rPr>
                <w:rFonts w:ascii="Tahoma" w:hAnsi="Tahoma"/>
              </w:rPr>
            </w:pPr>
          </w:p>
        </w:tc>
        <w:tc>
          <w:tcPr>
            <w:tcW w:w="4770" w:type="dxa"/>
          </w:tcPr>
          <w:p w14:paraId="5B283F56" w14:textId="77777777" w:rsidR="00F1409A" w:rsidRPr="00843CCD" w:rsidRDefault="00F1409A" w:rsidP="00F1409A">
            <w:pPr>
              <w:jc w:val="center"/>
              <w:rPr>
                <w:rFonts w:ascii="Tahoma" w:hAnsi="Tahoma"/>
              </w:rPr>
            </w:pPr>
          </w:p>
        </w:tc>
      </w:tr>
      <w:tr w:rsidR="00F1409A" w:rsidRPr="00843CCD" w14:paraId="1D52F21D" w14:textId="77777777">
        <w:tc>
          <w:tcPr>
            <w:tcW w:w="3600" w:type="dxa"/>
          </w:tcPr>
          <w:p w14:paraId="0EFBBE29" w14:textId="77777777" w:rsidR="00F1409A" w:rsidRPr="00702AFC" w:rsidRDefault="00F1409A" w:rsidP="00F1409A">
            <w:pPr>
              <w:numPr>
                <w:ilvl w:val="0"/>
                <w:numId w:val="4"/>
              </w:numPr>
              <w:tabs>
                <w:tab w:val="clear" w:pos="702"/>
                <w:tab w:val="left" w:pos="432"/>
              </w:tabs>
              <w:ind w:left="432" w:hanging="432"/>
              <w:rPr>
                <w:rFonts w:ascii="Tahoma" w:hAnsi="Tahoma"/>
                <w:sz w:val="20"/>
              </w:rPr>
            </w:pPr>
            <w:r>
              <w:rPr>
                <w:rFonts w:ascii="Tahoma" w:hAnsi="Tahoma"/>
                <w:sz w:val="20"/>
              </w:rPr>
              <w:t xml:space="preserve">Sentence construction is taught early on through oral exercises and written exercises.  As soon as students are ready, instruction focuses on sentence </w:t>
            </w:r>
            <w:r>
              <w:rPr>
                <w:rFonts w:ascii="Tahoma" w:hAnsi="Tahoma"/>
                <w:sz w:val="20"/>
              </w:rPr>
              <w:lastRenderedPageBreak/>
              <w:t xml:space="preserve">construction within students’ own pieces of writing.  </w:t>
            </w:r>
          </w:p>
        </w:tc>
        <w:tc>
          <w:tcPr>
            <w:tcW w:w="1633" w:type="dxa"/>
            <w:gridSpan w:val="2"/>
          </w:tcPr>
          <w:p w14:paraId="6ABAD228" w14:textId="77777777" w:rsidR="00F1409A" w:rsidRPr="00843CCD" w:rsidRDefault="00F1409A" w:rsidP="00F1409A">
            <w:pPr>
              <w:jc w:val="center"/>
              <w:rPr>
                <w:rFonts w:ascii="Tahoma" w:hAnsi="Tahoma"/>
              </w:rPr>
            </w:pPr>
          </w:p>
        </w:tc>
        <w:tc>
          <w:tcPr>
            <w:tcW w:w="1633" w:type="dxa"/>
            <w:gridSpan w:val="2"/>
          </w:tcPr>
          <w:p w14:paraId="1C1D2944" w14:textId="77777777" w:rsidR="00F1409A" w:rsidRPr="00843CCD" w:rsidRDefault="00F1409A" w:rsidP="00F1409A">
            <w:pPr>
              <w:jc w:val="center"/>
              <w:rPr>
                <w:rFonts w:ascii="Tahoma" w:hAnsi="Tahoma"/>
              </w:rPr>
            </w:pPr>
          </w:p>
        </w:tc>
        <w:tc>
          <w:tcPr>
            <w:tcW w:w="1684" w:type="dxa"/>
          </w:tcPr>
          <w:p w14:paraId="25C4DC4A" w14:textId="77777777" w:rsidR="00F1409A" w:rsidRPr="00843CCD" w:rsidRDefault="00F1409A" w:rsidP="00F1409A">
            <w:pPr>
              <w:jc w:val="center"/>
              <w:rPr>
                <w:rFonts w:ascii="Tahoma" w:hAnsi="Tahoma"/>
              </w:rPr>
            </w:pPr>
          </w:p>
        </w:tc>
        <w:tc>
          <w:tcPr>
            <w:tcW w:w="4770" w:type="dxa"/>
          </w:tcPr>
          <w:p w14:paraId="0C43BA68" w14:textId="77777777" w:rsidR="00F1409A" w:rsidRPr="00843CCD" w:rsidRDefault="00F1409A" w:rsidP="00F1409A">
            <w:pPr>
              <w:jc w:val="center"/>
              <w:rPr>
                <w:rFonts w:ascii="Tahoma" w:hAnsi="Tahoma"/>
              </w:rPr>
            </w:pPr>
          </w:p>
        </w:tc>
      </w:tr>
      <w:tr w:rsidR="00F1409A" w:rsidRPr="00843CCD" w14:paraId="74128D5D" w14:textId="77777777">
        <w:tc>
          <w:tcPr>
            <w:tcW w:w="3600" w:type="dxa"/>
          </w:tcPr>
          <w:p w14:paraId="121EFD35" w14:textId="77777777" w:rsidR="00F1409A" w:rsidRPr="00401AE9" w:rsidRDefault="00F1409A" w:rsidP="00F1409A">
            <w:pPr>
              <w:numPr>
                <w:ilvl w:val="0"/>
                <w:numId w:val="3"/>
              </w:numPr>
              <w:tabs>
                <w:tab w:val="clear" w:pos="720"/>
                <w:tab w:val="num" w:pos="432"/>
              </w:tabs>
              <w:ind w:left="432" w:hanging="450"/>
              <w:rPr>
                <w:rFonts w:ascii="Tahoma" w:hAnsi="Tahoma"/>
                <w:i/>
                <w:sz w:val="20"/>
              </w:rPr>
            </w:pPr>
            <w:r>
              <w:rPr>
                <w:rFonts w:ascii="Tahoma" w:hAnsi="Tahoma"/>
                <w:sz w:val="20"/>
              </w:rPr>
              <w:t xml:space="preserve">Students are taught to </w:t>
            </w:r>
            <w:r w:rsidRPr="00272159">
              <w:rPr>
                <w:rFonts w:ascii="Tahoma" w:hAnsi="Tahoma"/>
                <w:i/>
                <w:sz w:val="20"/>
              </w:rPr>
              <w:t xml:space="preserve">revise others’ </w:t>
            </w:r>
            <w:r>
              <w:rPr>
                <w:rFonts w:ascii="Tahoma" w:hAnsi="Tahoma"/>
                <w:i/>
                <w:sz w:val="20"/>
              </w:rPr>
              <w:t xml:space="preserve">and </w:t>
            </w:r>
            <w:r w:rsidRPr="00272159">
              <w:rPr>
                <w:rFonts w:ascii="Tahoma" w:hAnsi="Tahoma"/>
                <w:i/>
                <w:sz w:val="20"/>
              </w:rPr>
              <w:t>their own writing using the sentence-combining</w:t>
            </w:r>
            <w:r>
              <w:rPr>
                <w:rFonts w:ascii="Tahoma" w:hAnsi="Tahoma"/>
                <w:i/>
                <w:sz w:val="20"/>
              </w:rPr>
              <w:t xml:space="preserve"> </w:t>
            </w:r>
            <w:r w:rsidRPr="00401AE9">
              <w:rPr>
                <w:rFonts w:ascii="Tahoma" w:hAnsi="Tahoma"/>
                <w:i/>
                <w:sz w:val="20"/>
              </w:rPr>
              <w:t>skills</w:t>
            </w:r>
            <w:r w:rsidRPr="00401AE9">
              <w:rPr>
                <w:rFonts w:ascii="Tahoma" w:hAnsi="Tahoma"/>
                <w:sz w:val="20"/>
              </w:rPr>
              <w:t xml:space="preserve"> they have learned.    </w:t>
            </w:r>
          </w:p>
          <w:p w14:paraId="49E49659" w14:textId="77777777" w:rsidR="00F1409A" w:rsidRPr="00702AFC" w:rsidRDefault="00F1409A" w:rsidP="00F1409A">
            <w:pPr>
              <w:rPr>
                <w:rFonts w:ascii="Tahoma" w:hAnsi="Tahoma"/>
                <w:sz w:val="20"/>
              </w:rPr>
            </w:pPr>
          </w:p>
        </w:tc>
        <w:tc>
          <w:tcPr>
            <w:tcW w:w="1633" w:type="dxa"/>
            <w:gridSpan w:val="2"/>
          </w:tcPr>
          <w:p w14:paraId="6168A1BB" w14:textId="77777777" w:rsidR="00F1409A" w:rsidRPr="00843CCD" w:rsidRDefault="00F1409A" w:rsidP="00F1409A">
            <w:pPr>
              <w:jc w:val="center"/>
              <w:rPr>
                <w:rFonts w:ascii="Tahoma" w:hAnsi="Tahoma"/>
              </w:rPr>
            </w:pPr>
          </w:p>
        </w:tc>
        <w:tc>
          <w:tcPr>
            <w:tcW w:w="1633" w:type="dxa"/>
            <w:gridSpan w:val="2"/>
          </w:tcPr>
          <w:p w14:paraId="06117521" w14:textId="77777777" w:rsidR="00F1409A" w:rsidRPr="00843CCD" w:rsidRDefault="00F1409A" w:rsidP="00F1409A">
            <w:pPr>
              <w:jc w:val="center"/>
              <w:rPr>
                <w:rFonts w:ascii="Tahoma" w:hAnsi="Tahoma"/>
              </w:rPr>
            </w:pPr>
          </w:p>
        </w:tc>
        <w:tc>
          <w:tcPr>
            <w:tcW w:w="1684" w:type="dxa"/>
          </w:tcPr>
          <w:p w14:paraId="66C71F92" w14:textId="77777777" w:rsidR="00F1409A" w:rsidRPr="00843CCD" w:rsidRDefault="00F1409A" w:rsidP="00F1409A">
            <w:pPr>
              <w:jc w:val="center"/>
              <w:rPr>
                <w:rFonts w:ascii="Tahoma" w:hAnsi="Tahoma"/>
              </w:rPr>
            </w:pPr>
          </w:p>
        </w:tc>
        <w:tc>
          <w:tcPr>
            <w:tcW w:w="4770" w:type="dxa"/>
          </w:tcPr>
          <w:p w14:paraId="001300CE" w14:textId="77777777" w:rsidR="00F1409A" w:rsidRPr="00843CCD" w:rsidRDefault="00F1409A" w:rsidP="00F1409A">
            <w:pPr>
              <w:jc w:val="center"/>
              <w:rPr>
                <w:rFonts w:ascii="Tahoma" w:hAnsi="Tahoma"/>
              </w:rPr>
            </w:pPr>
          </w:p>
        </w:tc>
      </w:tr>
    </w:tbl>
    <w:p w14:paraId="06C62146" w14:textId="77777777" w:rsidR="00F1409A" w:rsidRDefault="00F1409A" w:rsidP="00F1409A">
      <w:pPr>
        <w:sectPr w:rsidR="00F1409A">
          <w:headerReference w:type="even" r:id="rId10"/>
          <w:headerReference w:type="default" r:id="rId11"/>
          <w:footerReference w:type="even" r:id="rId12"/>
          <w:footerReference w:type="default" r:id="rId13"/>
          <w:headerReference w:type="first" r:id="rId14"/>
          <w:footerReference w:type="first" r:id="rId15"/>
          <w:pgSz w:w="15840" w:h="12240" w:orient="landscape"/>
          <w:pgMar w:top="720" w:right="1152" w:bottom="720" w:left="1152" w:header="720" w:footer="720" w:gutter="0"/>
          <w:cols w:space="720"/>
          <w:titlePg/>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00"/>
        <w:gridCol w:w="1633"/>
        <w:gridCol w:w="1633"/>
        <w:gridCol w:w="1684"/>
        <w:gridCol w:w="4770"/>
      </w:tblGrid>
      <w:tr w:rsidR="00F1409A" w:rsidRPr="00843CCD" w14:paraId="1D2CD1FD" w14:textId="77777777">
        <w:trPr>
          <w:trHeight w:hRule="exact" w:val="576"/>
        </w:trPr>
        <w:tc>
          <w:tcPr>
            <w:tcW w:w="13320" w:type="dxa"/>
            <w:gridSpan w:val="5"/>
            <w:shd w:val="clear" w:color="auto" w:fill="C2D69B"/>
            <w:vAlign w:val="center"/>
          </w:tcPr>
          <w:p w14:paraId="79F73EB0" w14:textId="77777777" w:rsidR="00F1409A" w:rsidRPr="00401AE9" w:rsidRDefault="00F1409A" w:rsidP="00F1409A">
            <w:pPr>
              <w:rPr>
                <w:rFonts w:ascii="Tahoma" w:hAnsi="Tahoma"/>
                <w:sz w:val="20"/>
              </w:rPr>
            </w:pPr>
            <w:r>
              <w:lastRenderedPageBreak/>
              <w:br w:type="page"/>
            </w:r>
            <w:r>
              <w:rPr>
                <w:rFonts w:ascii="Tahoma" w:hAnsi="Tahoma"/>
                <w:b/>
                <w:sz w:val="22"/>
              </w:rPr>
              <w:t xml:space="preserve"> 4.  Students are asked to write about the texts they read. </w:t>
            </w:r>
          </w:p>
        </w:tc>
      </w:tr>
      <w:tr w:rsidR="00F1409A" w:rsidRPr="00843CCD" w14:paraId="6B2BC7EA" w14:textId="77777777">
        <w:tc>
          <w:tcPr>
            <w:tcW w:w="3600" w:type="dxa"/>
          </w:tcPr>
          <w:p w14:paraId="5B8087B0" w14:textId="77777777" w:rsidR="00F1409A" w:rsidRPr="00702AFC" w:rsidRDefault="00F1409A" w:rsidP="00F1409A">
            <w:pPr>
              <w:numPr>
                <w:ilvl w:val="0"/>
                <w:numId w:val="6"/>
              </w:numPr>
              <w:tabs>
                <w:tab w:val="clear" w:pos="720"/>
                <w:tab w:val="num" w:pos="342"/>
              </w:tabs>
              <w:ind w:left="342"/>
              <w:rPr>
                <w:rFonts w:ascii="Tahoma" w:hAnsi="Tahoma"/>
                <w:sz w:val="20"/>
              </w:rPr>
            </w:pPr>
            <w:r>
              <w:rPr>
                <w:rFonts w:ascii="Tahoma" w:hAnsi="Tahoma"/>
                <w:sz w:val="20"/>
              </w:rPr>
              <w:t xml:space="preserve">Students are taught strategies to </w:t>
            </w:r>
            <w:r w:rsidRPr="00272159">
              <w:rPr>
                <w:rFonts w:ascii="Tahoma" w:hAnsi="Tahoma"/>
                <w:i/>
                <w:sz w:val="20"/>
              </w:rPr>
              <w:t>summarize text</w:t>
            </w:r>
            <w:r>
              <w:rPr>
                <w:rFonts w:ascii="Tahoma" w:hAnsi="Tahoma"/>
                <w:sz w:val="20"/>
              </w:rPr>
              <w:t xml:space="preserve">.  </w:t>
            </w:r>
            <w:r w:rsidRPr="00843CCD">
              <w:rPr>
                <w:rFonts w:ascii="Tahoma" w:hAnsi="Tahoma"/>
                <w:sz w:val="20"/>
              </w:rPr>
              <w:t xml:space="preserve">  </w:t>
            </w:r>
          </w:p>
        </w:tc>
        <w:tc>
          <w:tcPr>
            <w:tcW w:w="1633" w:type="dxa"/>
          </w:tcPr>
          <w:p w14:paraId="6CE24E4A" w14:textId="77777777" w:rsidR="00F1409A" w:rsidRPr="00843CCD" w:rsidRDefault="00F1409A" w:rsidP="00F1409A">
            <w:pPr>
              <w:jc w:val="center"/>
              <w:rPr>
                <w:rFonts w:ascii="Tahoma" w:hAnsi="Tahoma"/>
              </w:rPr>
            </w:pPr>
          </w:p>
        </w:tc>
        <w:tc>
          <w:tcPr>
            <w:tcW w:w="1633" w:type="dxa"/>
          </w:tcPr>
          <w:p w14:paraId="40E2678A" w14:textId="77777777" w:rsidR="00F1409A" w:rsidRPr="00843CCD" w:rsidRDefault="00F1409A" w:rsidP="00F1409A">
            <w:pPr>
              <w:jc w:val="center"/>
              <w:rPr>
                <w:rFonts w:ascii="Tahoma" w:hAnsi="Tahoma"/>
              </w:rPr>
            </w:pPr>
          </w:p>
        </w:tc>
        <w:tc>
          <w:tcPr>
            <w:tcW w:w="1684" w:type="dxa"/>
          </w:tcPr>
          <w:p w14:paraId="48AB004F" w14:textId="77777777" w:rsidR="00F1409A" w:rsidRPr="00843CCD" w:rsidRDefault="00F1409A" w:rsidP="00F1409A">
            <w:pPr>
              <w:jc w:val="center"/>
              <w:rPr>
                <w:rFonts w:ascii="Tahoma" w:hAnsi="Tahoma"/>
              </w:rPr>
            </w:pPr>
          </w:p>
        </w:tc>
        <w:tc>
          <w:tcPr>
            <w:tcW w:w="4770" w:type="dxa"/>
          </w:tcPr>
          <w:p w14:paraId="6337B51B" w14:textId="77777777" w:rsidR="00F1409A" w:rsidRPr="00843CCD" w:rsidRDefault="00F1409A" w:rsidP="00F1409A">
            <w:pPr>
              <w:jc w:val="center"/>
              <w:rPr>
                <w:rFonts w:ascii="Tahoma" w:hAnsi="Tahoma"/>
              </w:rPr>
            </w:pPr>
          </w:p>
        </w:tc>
      </w:tr>
      <w:tr w:rsidR="00F1409A" w:rsidRPr="00843CCD" w14:paraId="7BFA21C5" w14:textId="77777777">
        <w:tc>
          <w:tcPr>
            <w:tcW w:w="3600" w:type="dxa"/>
          </w:tcPr>
          <w:p w14:paraId="09A1468F" w14:textId="77777777" w:rsidR="00F1409A" w:rsidRPr="00702AFC" w:rsidRDefault="00F1409A" w:rsidP="00F1409A">
            <w:pPr>
              <w:numPr>
                <w:ilvl w:val="0"/>
                <w:numId w:val="6"/>
              </w:numPr>
              <w:tabs>
                <w:tab w:val="clear" w:pos="720"/>
                <w:tab w:val="num" w:pos="342"/>
              </w:tabs>
              <w:ind w:left="342"/>
              <w:rPr>
                <w:rFonts w:ascii="Tahoma" w:hAnsi="Tahoma"/>
                <w:sz w:val="20"/>
              </w:rPr>
            </w:pPr>
            <w:r>
              <w:rPr>
                <w:rFonts w:ascii="Tahoma" w:hAnsi="Tahoma"/>
                <w:sz w:val="20"/>
              </w:rPr>
              <w:t xml:space="preserve">At appropriate grade levels, students are asked to </w:t>
            </w:r>
            <w:r w:rsidRPr="00272159">
              <w:rPr>
                <w:rFonts w:ascii="Tahoma" w:hAnsi="Tahoma"/>
                <w:i/>
                <w:sz w:val="20"/>
              </w:rPr>
              <w:t>respond to a text in writing</w:t>
            </w:r>
            <w:r>
              <w:rPr>
                <w:rFonts w:ascii="Tahoma" w:hAnsi="Tahoma"/>
                <w:sz w:val="20"/>
              </w:rPr>
              <w:t xml:space="preserve"> (such as writing personal reactions, analyzing and interpreting the text, etc.)  </w:t>
            </w:r>
            <w:r w:rsidRPr="00843CCD">
              <w:rPr>
                <w:rFonts w:ascii="Tahoma" w:hAnsi="Tahoma"/>
                <w:sz w:val="20"/>
              </w:rPr>
              <w:t xml:space="preserve">  </w:t>
            </w:r>
          </w:p>
        </w:tc>
        <w:tc>
          <w:tcPr>
            <w:tcW w:w="1633" w:type="dxa"/>
          </w:tcPr>
          <w:p w14:paraId="0B1C9AD1" w14:textId="77777777" w:rsidR="00F1409A" w:rsidRPr="00843CCD" w:rsidRDefault="00F1409A" w:rsidP="00F1409A">
            <w:pPr>
              <w:jc w:val="center"/>
              <w:rPr>
                <w:rFonts w:ascii="Tahoma" w:hAnsi="Tahoma"/>
              </w:rPr>
            </w:pPr>
          </w:p>
        </w:tc>
        <w:tc>
          <w:tcPr>
            <w:tcW w:w="1633" w:type="dxa"/>
          </w:tcPr>
          <w:p w14:paraId="636C069C" w14:textId="77777777" w:rsidR="00F1409A" w:rsidRPr="00843CCD" w:rsidRDefault="00F1409A" w:rsidP="00F1409A">
            <w:pPr>
              <w:jc w:val="center"/>
              <w:rPr>
                <w:rFonts w:ascii="Tahoma" w:hAnsi="Tahoma"/>
              </w:rPr>
            </w:pPr>
          </w:p>
        </w:tc>
        <w:tc>
          <w:tcPr>
            <w:tcW w:w="1684" w:type="dxa"/>
          </w:tcPr>
          <w:p w14:paraId="424681D6" w14:textId="77777777" w:rsidR="00F1409A" w:rsidRPr="00843CCD" w:rsidRDefault="00F1409A" w:rsidP="00F1409A">
            <w:pPr>
              <w:jc w:val="center"/>
              <w:rPr>
                <w:rFonts w:ascii="Tahoma" w:hAnsi="Tahoma"/>
              </w:rPr>
            </w:pPr>
          </w:p>
        </w:tc>
        <w:tc>
          <w:tcPr>
            <w:tcW w:w="4770" w:type="dxa"/>
          </w:tcPr>
          <w:p w14:paraId="25EFCF8D" w14:textId="77777777" w:rsidR="00F1409A" w:rsidRPr="00843CCD" w:rsidRDefault="00F1409A" w:rsidP="00F1409A">
            <w:pPr>
              <w:jc w:val="center"/>
              <w:rPr>
                <w:rFonts w:ascii="Tahoma" w:hAnsi="Tahoma"/>
              </w:rPr>
            </w:pPr>
          </w:p>
        </w:tc>
      </w:tr>
      <w:tr w:rsidR="00F1409A" w:rsidRPr="00843CCD" w14:paraId="6EF51D36" w14:textId="77777777">
        <w:tc>
          <w:tcPr>
            <w:tcW w:w="3600" w:type="dxa"/>
          </w:tcPr>
          <w:p w14:paraId="45EE82B2" w14:textId="77777777" w:rsidR="00F1409A" w:rsidRPr="006B6526" w:rsidRDefault="00F1409A" w:rsidP="00F1409A">
            <w:pPr>
              <w:numPr>
                <w:ilvl w:val="0"/>
                <w:numId w:val="6"/>
              </w:numPr>
              <w:tabs>
                <w:tab w:val="clear" w:pos="720"/>
                <w:tab w:val="num" w:pos="342"/>
              </w:tabs>
              <w:ind w:left="342"/>
              <w:rPr>
                <w:rFonts w:ascii="Tahoma" w:hAnsi="Tahoma"/>
                <w:sz w:val="20"/>
              </w:rPr>
            </w:pPr>
            <w:r>
              <w:rPr>
                <w:rFonts w:ascii="Tahoma" w:hAnsi="Tahoma"/>
                <w:sz w:val="20"/>
              </w:rPr>
              <w:t xml:space="preserve">For students in grades 3-12, students are taught </w:t>
            </w:r>
            <w:r w:rsidRPr="00272159">
              <w:rPr>
                <w:rFonts w:ascii="Tahoma" w:hAnsi="Tahoma"/>
                <w:i/>
                <w:sz w:val="20"/>
              </w:rPr>
              <w:t>structured note-taking procedures</w:t>
            </w:r>
            <w:r>
              <w:rPr>
                <w:rFonts w:ascii="Tahoma" w:hAnsi="Tahoma"/>
                <w:sz w:val="20"/>
              </w:rPr>
              <w:t xml:space="preserve">.  Teachers then prompt students to take written notes about text material across the curriculum.  </w:t>
            </w:r>
          </w:p>
        </w:tc>
        <w:tc>
          <w:tcPr>
            <w:tcW w:w="1633" w:type="dxa"/>
          </w:tcPr>
          <w:p w14:paraId="6A18B184" w14:textId="77777777" w:rsidR="00F1409A" w:rsidRPr="00843CCD" w:rsidRDefault="00F1409A" w:rsidP="00F1409A">
            <w:pPr>
              <w:jc w:val="center"/>
              <w:rPr>
                <w:rFonts w:ascii="Tahoma" w:hAnsi="Tahoma"/>
                <w:color w:val="003300"/>
              </w:rPr>
            </w:pPr>
          </w:p>
        </w:tc>
        <w:tc>
          <w:tcPr>
            <w:tcW w:w="1633" w:type="dxa"/>
          </w:tcPr>
          <w:p w14:paraId="505F0066" w14:textId="77777777" w:rsidR="00F1409A" w:rsidRPr="00843CCD" w:rsidRDefault="00F1409A" w:rsidP="00F1409A">
            <w:pPr>
              <w:jc w:val="center"/>
              <w:rPr>
                <w:rFonts w:ascii="Tahoma" w:hAnsi="Tahoma"/>
                <w:color w:val="003300"/>
              </w:rPr>
            </w:pPr>
          </w:p>
        </w:tc>
        <w:tc>
          <w:tcPr>
            <w:tcW w:w="1684" w:type="dxa"/>
          </w:tcPr>
          <w:p w14:paraId="679F3506" w14:textId="77777777" w:rsidR="00F1409A" w:rsidRPr="00843CCD" w:rsidRDefault="00F1409A" w:rsidP="00F1409A">
            <w:pPr>
              <w:jc w:val="center"/>
              <w:rPr>
                <w:rFonts w:ascii="Tahoma" w:hAnsi="Tahoma"/>
                <w:color w:val="003300"/>
              </w:rPr>
            </w:pPr>
          </w:p>
        </w:tc>
        <w:tc>
          <w:tcPr>
            <w:tcW w:w="4770" w:type="dxa"/>
          </w:tcPr>
          <w:p w14:paraId="61C21D91" w14:textId="77777777" w:rsidR="00F1409A" w:rsidRPr="00843CCD" w:rsidRDefault="00F1409A" w:rsidP="00F1409A">
            <w:pPr>
              <w:jc w:val="center"/>
              <w:rPr>
                <w:rFonts w:ascii="Tahoma" w:hAnsi="Tahoma"/>
                <w:color w:val="003300"/>
              </w:rPr>
            </w:pPr>
          </w:p>
        </w:tc>
      </w:tr>
      <w:tr w:rsidR="00F1409A" w:rsidRPr="00843CCD" w14:paraId="5043B820" w14:textId="77777777">
        <w:tc>
          <w:tcPr>
            <w:tcW w:w="3600" w:type="dxa"/>
          </w:tcPr>
          <w:p w14:paraId="4C6EA324" w14:textId="77777777" w:rsidR="00F1409A" w:rsidRPr="003074BA" w:rsidRDefault="00F1409A" w:rsidP="00F1409A">
            <w:pPr>
              <w:numPr>
                <w:ilvl w:val="0"/>
                <w:numId w:val="6"/>
              </w:numPr>
              <w:tabs>
                <w:tab w:val="clear" w:pos="720"/>
                <w:tab w:val="num" w:pos="342"/>
              </w:tabs>
              <w:ind w:left="342"/>
              <w:rPr>
                <w:rFonts w:ascii="Tahoma" w:hAnsi="Tahoma"/>
                <w:sz w:val="20"/>
              </w:rPr>
            </w:pPr>
            <w:r>
              <w:rPr>
                <w:rFonts w:ascii="Tahoma" w:hAnsi="Tahoma"/>
                <w:sz w:val="20"/>
              </w:rPr>
              <w:t xml:space="preserve">Students are asked to </w:t>
            </w:r>
            <w:r w:rsidRPr="00272159">
              <w:rPr>
                <w:rFonts w:ascii="Tahoma" w:hAnsi="Tahoma"/>
                <w:i/>
                <w:sz w:val="20"/>
              </w:rPr>
              <w:t xml:space="preserve">answer questions about a text in writing </w:t>
            </w:r>
            <w:r>
              <w:rPr>
                <w:rFonts w:ascii="Tahoma" w:hAnsi="Tahoma"/>
                <w:sz w:val="20"/>
              </w:rPr>
              <w:t>instead of answering all questions verbally.  (Writing answers to text questions makes them more memorable, as writing an answer provides a second form of rehearsal.)</w:t>
            </w:r>
          </w:p>
        </w:tc>
        <w:tc>
          <w:tcPr>
            <w:tcW w:w="1633" w:type="dxa"/>
          </w:tcPr>
          <w:p w14:paraId="4B75861A" w14:textId="77777777" w:rsidR="00F1409A" w:rsidRPr="00843CCD" w:rsidRDefault="00F1409A" w:rsidP="00F1409A">
            <w:pPr>
              <w:jc w:val="center"/>
              <w:rPr>
                <w:rFonts w:ascii="Tahoma" w:hAnsi="Tahoma"/>
                <w:color w:val="003300"/>
              </w:rPr>
            </w:pPr>
          </w:p>
        </w:tc>
        <w:tc>
          <w:tcPr>
            <w:tcW w:w="1633" w:type="dxa"/>
          </w:tcPr>
          <w:p w14:paraId="76A66E1B" w14:textId="77777777" w:rsidR="00F1409A" w:rsidRPr="00843CCD" w:rsidRDefault="00F1409A" w:rsidP="00F1409A">
            <w:pPr>
              <w:jc w:val="center"/>
              <w:rPr>
                <w:rFonts w:ascii="Tahoma" w:hAnsi="Tahoma"/>
                <w:color w:val="003300"/>
              </w:rPr>
            </w:pPr>
          </w:p>
        </w:tc>
        <w:tc>
          <w:tcPr>
            <w:tcW w:w="1684" w:type="dxa"/>
          </w:tcPr>
          <w:p w14:paraId="69DAF9C4" w14:textId="77777777" w:rsidR="00F1409A" w:rsidRPr="00843CCD" w:rsidRDefault="00F1409A" w:rsidP="00F1409A">
            <w:pPr>
              <w:jc w:val="center"/>
              <w:rPr>
                <w:rFonts w:ascii="Tahoma" w:hAnsi="Tahoma"/>
                <w:color w:val="003300"/>
              </w:rPr>
            </w:pPr>
          </w:p>
        </w:tc>
        <w:tc>
          <w:tcPr>
            <w:tcW w:w="4770" w:type="dxa"/>
          </w:tcPr>
          <w:p w14:paraId="10ACCD11" w14:textId="77777777" w:rsidR="00F1409A" w:rsidRPr="00843CCD" w:rsidRDefault="00F1409A" w:rsidP="00F1409A">
            <w:pPr>
              <w:jc w:val="center"/>
              <w:rPr>
                <w:rFonts w:ascii="Tahoma" w:hAnsi="Tahoma"/>
                <w:color w:val="003300"/>
              </w:rPr>
            </w:pPr>
          </w:p>
        </w:tc>
      </w:tr>
      <w:tr w:rsidR="00F1409A" w:rsidRPr="00843CCD" w14:paraId="5DFFEDC2" w14:textId="77777777">
        <w:trPr>
          <w:trHeight w:hRule="exact" w:val="576"/>
        </w:trPr>
        <w:tc>
          <w:tcPr>
            <w:tcW w:w="13320" w:type="dxa"/>
            <w:gridSpan w:val="5"/>
            <w:shd w:val="clear" w:color="auto" w:fill="C2D69B"/>
            <w:vAlign w:val="center"/>
          </w:tcPr>
          <w:p w14:paraId="50FB913F" w14:textId="77777777" w:rsidR="00F1409A" w:rsidRPr="00401AE9" w:rsidRDefault="00F1409A" w:rsidP="00F1409A">
            <w:pPr>
              <w:numPr>
                <w:ilvl w:val="0"/>
                <w:numId w:val="16"/>
              </w:numPr>
              <w:tabs>
                <w:tab w:val="left" w:pos="342"/>
              </w:tabs>
              <w:ind w:left="342" w:hanging="342"/>
              <w:rPr>
                <w:rFonts w:ascii="Tahoma" w:hAnsi="Tahoma"/>
                <w:b/>
                <w:sz w:val="22"/>
              </w:rPr>
            </w:pPr>
            <w:r>
              <w:rPr>
                <w:rFonts w:ascii="Tahoma" w:hAnsi="Tahoma"/>
                <w:b/>
                <w:sz w:val="22"/>
              </w:rPr>
              <w:t xml:space="preserve">The sub-skills of handwriting, spelling, and word processing are taught directly to students so that they can execute these skills quickly and with little effort. </w:t>
            </w:r>
          </w:p>
        </w:tc>
      </w:tr>
      <w:tr w:rsidR="00F1409A" w:rsidRPr="00843CCD" w14:paraId="4CF384DE" w14:textId="77777777">
        <w:tc>
          <w:tcPr>
            <w:tcW w:w="3600" w:type="dxa"/>
          </w:tcPr>
          <w:p w14:paraId="3E511D71" w14:textId="77777777" w:rsidR="00F1409A" w:rsidRPr="00843CCD" w:rsidRDefault="00F1409A" w:rsidP="00F1409A">
            <w:pPr>
              <w:numPr>
                <w:ilvl w:val="0"/>
                <w:numId w:val="7"/>
              </w:numPr>
              <w:tabs>
                <w:tab w:val="clear" w:pos="720"/>
                <w:tab w:val="left" w:pos="342"/>
              </w:tabs>
              <w:ind w:left="342" w:hanging="270"/>
              <w:rPr>
                <w:rFonts w:ascii="Tahoma" w:hAnsi="Tahoma"/>
                <w:sz w:val="20"/>
              </w:rPr>
            </w:pPr>
            <w:r>
              <w:rPr>
                <w:rFonts w:ascii="Tahoma" w:hAnsi="Tahoma"/>
                <w:sz w:val="20"/>
              </w:rPr>
              <w:t xml:space="preserve">Students are provided with instruction to develop legible and fluent handwriting skills so that the handwriting process does not interfere with other writing processes.  For students who struggle with handwriting fluency, short, spaced-out sessions to develop handwriting speed are provided.  </w:t>
            </w:r>
          </w:p>
        </w:tc>
        <w:tc>
          <w:tcPr>
            <w:tcW w:w="1633" w:type="dxa"/>
          </w:tcPr>
          <w:p w14:paraId="48E35C74" w14:textId="77777777" w:rsidR="00F1409A" w:rsidRPr="00843CCD" w:rsidRDefault="00F1409A" w:rsidP="00F1409A">
            <w:pPr>
              <w:jc w:val="center"/>
              <w:rPr>
                <w:rFonts w:ascii="Tahoma" w:hAnsi="Tahoma"/>
                <w:color w:val="003300"/>
              </w:rPr>
            </w:pPr>
          </w:p>
        </w:tc>
        <w:tc>
          <w:tcPr>
            <w:tcW w:w="1633" w:type="dxa"/>
          </w:tcPr>
          <w:p w14:paraId="555EB744" w14:textId="77777777" w:rsidR="00F1409A" w:rsidRPr="00843CCD" w:rsidRDefault="00F1409A" w:rsidP="00F1409A">
            <w:pPr>
              <w:jc w:val="center"/>
              <w:rPr>
                <w:rFonts w:ascii="Tahoma" w:hAnsi="Tahoma"/>
                <w:color w:val="003300"/>
              </w:rPr>
            </w:pPr>
          </w:p>
        </w:tc>
        <w:tc>
          <w:tcPr>
            <w:tcW w:w="1684" w:type="dxa"/>
          </w:tcPr>
          <w:p w14:paraId="2DA97F79" w14:textId="77777777" w:rsidR="00F1409A" w:rsidRPr="00843CCD" w:rsidRDefault="00F1409A" w:rsidP="00F1409A">
            <w:pPr>
              <w:jc w:val="center"/>
              <w:rPr>
                <w:rFonts w:ascii="Tahoma" w:hAnsi="Tahoma"/>
                <w:color w:val="003300"/>
              </w:rPr>
            </w:pPr>
          </w:p>
        </w:tc>
        <w:tc>
          <w:tcPr>
            <w:tcW w:w="4770" w:type="dxa"/>
          </w:tcPr>
          <w:p w14:paraId="5A8C21A4" w14:textId="77777777" w:rsidR="00F1409A" w:rsidRPr="00843CCD" w:rsidRDefault="00F1409A" w:rsidP="00F1409A">
            <w:pPr>
              <w:jc w:val="center"/>
              <w:rPr>
                <w:rFonts w:ascii="Tahoma" w:hAnsi="Tahoma"/>
                <w:color w:val="003300"/>
              </w:rPr>
            </w:pPr>
          </w:p>
        </w:tc>
      </w:tr>
      <w:tr w:rsidR="00F1409A" w:rsidRPr="00843CCD" w14:paraId="3EB5CB84" w14:textId="77777777">
        <w:tc>
          <w:tcPr>
            <w:tcW w:w="3600" w:type="dxa"/>
          </w:tcPr>
          <w:p w14:paraId="353D0EE4" w14:textId="77777777" w:rsidR="00F1409A" w:rsidRDefault="00F1409A" w:rsidP="00F1409A">
            <w:pPr>
              <w:numPr>
                <w:ilvl w:val="0"/>
                <w:numId w:val="7"/>
              </w:numPr>
              <w:tabs>
                <w:tab w:val="clear" w:pos="720"/>
                <w:tab w:val="left" w:pos="342"/>
              </w:tabs>
              <w:ind w:left="342" w:hanging="270"/>
              <w:rPr>
                <w:rFonts w:ascii="Tahoma" w:hAnsi="Tahoma"/>
                <w:sz w:val="20"/>
              </w:rPr>
            </w:pPr>
            <w:r>
              <w:rPr>
                <w:rFonts w:ascii="Tahoma" w:hAnsi="Tahoma"/>
                <w:sz w:val="20"/>
              </w:rPr>
              <w:t xml:space="preserve">Students are provided with instruction to develop accurate and fluent spelling skills so that spelling does not interfere with other writing processes.  Grade level spelling programs are </w:t>
            </w:r>
            <w:r>
              <w:rPr>
                <w:rFonts w:ascii="Tahoma" w:hAnsi="Tahoma"/>
                <w:sz w:val="20"/>
              </w:rPr>
              <w:lastRenderedPageBreak/>
              <w:t xml:space="preserve">adapted to meet individual student needs based upon the type of difficulties a student is encountering.  </w:t>
            </w:r>
          </w:p>
        </w:tc>
        <w:tc>
          <w:tcPr>
            <w:tcW w:w="1633" w:type="dxa"/>
          </w:tcPr>
          <w:p w14:paraId="02711D4B" w14:textId="77777777" w:rsidR="00F1409A" w:rsidRPr="00843CCD" w:rsidRDefault="00F1409A" w:rsidP="00F1409A">
            <w:pPr>
              <w:jc w:val="center"/>
              <w:rPr>
                <w:rFonts w:ascii="Tahoma" w:hAnsi="Tahoma"/>
                <w:color w:val="003300"/>
              </w:rPr>
            </w:pPr>
          </w:p>
        </w:tc>
        <w:tc>
          <w:tcPr>
            <w:tcW w:w="1633" w:type="dxa"/>
          </w:tcPr>
          <w:p w14:paraId="487D7F44" w14:textId="77777777" w:rsidR="00F1409A" w:rsidRPr="00843CCD" w:rsidRDefault="00F1409A" w:rsidP="00F1409A">
            <w:pPr>
              <w:jc w:val="center"/>
              <w:rPr>
                <w:rFonts w:ascii="Tahoma" w:hAnsi="Tahoma"/>
                <w:color w:val="003300"/>
              </w:rPr>
            </w:pPr>
          </w:p>
        </w:tc>
        <w:tc>
          <w:tcPr>
            <w:tcW w:w="1684" w:type="dxa"/>
          </w:tcPr>
          <w:p w14:paraId="11883650" w14:textId="77777777" w:rsidR="00F1409A" w:rsidRPr="00843CCD" w:rsidRDefault="00F1409A" w:rsidP="00F1409A">
            <w:pPr>
              <w:jc w:val="center"/>
              <w:rPr>
                <w:rFonts w:ascii="Tahoma" w:hAnsi="Tahoma"/>
                <w:color w:val="003300"/>
              </w:rPr>
            </w:pPr>
          </w:p>
        </w:tc>
        <w:tc>
          <w:tcPr>
            <w:tcW w:w="4770" w:type="dxa"/>
          </w:tcPr>
          <w:p w14:paraId="3198670A" w14:textId="77777777" w:rsidR="00F1409A" w:rsidRPr="00843CCD" w:rsidRDefault="00F1409A" w:rsidP="00F1409A">
            <w:pPr>
              <w:jc w:val="center"/>
              <w:rPr>
                <w:rFonts w:ascii="Tahoma" w:hAnsi="Tahoma"/>
                <w:color w:val="003300"/>
              </w:rPr>
            </w:pPr>
          </w:p>
        </w:tc>
      </w:tr>
      <w:tr w:rsidR="00F1409A" w:rsidRPr="00843CCD" w14:paraId="2BB11695" w14:textId="77777777">
        <w:tc>
          <w:tcPr>
            <w:tcW w:w="3600" w:type="dxa"/>
          </w:tcPr>
          <w:p w14:paraId="5F4D5B78" w14:textId="77777777" w:rsidR="00F1409A" w:rsidRPr="00702AFC" w:rsidRDefault="00F1409A" w:rsidP="00F1409A">
            <w:pPr>
              <w:numPr>
                <w:ilvl w:val="0"/>
                <w:numId w:val="7"/>
              </w:numPr>
              <w:tabs>
                <w:tab w:val="clear" w:pos="720"/>
                <w:tab w:val="left" w:pos="342"/>
              </w:tabs>
              <w:ind w:left="342" w:hanging="270"/>
              <w:rPr>
                <w:rFonts w:ascii="Tahoma" w:hAnsi="Tahoma"/>
                <w:sz w:val="20"/>
              </w:rPr>
            </w:pPr>
            <w:r>
              <w:rPr>
                <w:rFonts w:ascii="Tahoma" w:hAnsi="Tahoma"/>
                <w:sz w:val="20"/>
              </w:rPr>
              <w:t xml:space="preserve">Computers and/or word processors are available to all students to act as instructional supports for the writing process, especially for students who struggle with writing.  </w:t>
            </w:r>
          </w:p>
        </w:tc>
        <w:tc>
          <w:tcPr>
            <w:tcW w:w="1633" w:type="dxa"/>
          </w:tcPr>
          <w:p w14:paraId="35BB069A" w14:textId="77777777" w:rsidR="00F1409A" w:rsidRPr="00843CCD" w:rsidRDefault="00F1409A" w:rsidP="00F1409A">
            <w:pPr>
              <w:jc w:val="center"/>
              <w:rPr>
                <w:rFonts w:ascii="Tahoma" w:hAnsi="Tahoma"/>
                <w:color w:val="003300"/>
              </w:rPr>
            </w:pPr>
          </w:p>
        </w:tc>
        <w:tc>
          <w:tcPr>
            <w:tcW w:w="1633" w:type="dxa"/>
          </w:tcPr>
          <w:p w14:paraId="62F90D06" w14:textId="77777777" w:rsidR="00F1409A" w:rsidRPr="00843CCD" w:rsidRDefault="00F1409A" w:rsidP="00F1409A">
            <w:pPr>
              <w:jc w:val="center"/>
              <w:rPr>
                <w:rFonts w:ascii="Tahoma" w:hAnsi="Tahoma"/>
                <w:color w:val="003300"/>
              </w:rPr>
            </w:pPr>
          </w:p>
        </w:tc>
        <w:tc>
          <w:tcPr>
            <w:tcW w:w="1684" w:type="dxa"/>
          </w:tcPr>
          <w:p w14:paraId="0775792C" w14:textId="77777777" w:rsidR="00F1409A" w:rsidRPr="00843CCD" w:rsidRDefault="00F1409A" w:rsidP="00F1409A">
            <w:pPr>
              <w:jc w:val="center"/>
              <w:rPr>
                <w:rFonts w:ascii="Tahoma" w:hAnsi="Tahoma"/>
                <w:color w:val="003300"/>
              </w:rPr>
            </w:pPr>
          </w:p>
        </w:tc>
        <w:tc>
          <w:tcPr>
            <w:tcW w:w="4770" w:type="dxa"/>
          </w:tcPr>
          <w:p w14:paraId="40B6463B" w14:textId="77777777" w:rsidR="00F1409A" w:rsidRPr="00843CCD" w:rsidRDefault="00F1409A" w:rsidP="00F1409A">
            <w:pPr>
              <w:jc w:val="center"/>
              <w:rPr>
                <w:rFonts w:ascii="Tahoma" w:hAnsi="Tahoma"/>
                <w:color w:val="003300"/>
              </w:rPr>
            </w:pPr>
          </w:p>
        </w:tc>
      </w:tr>
      <w:tr w:rsidR="00F1409A" w:rsidRPr="00843CCD" w14:paraId="234ECD85" w14:textId="77777777">
        <w:trPr>
          <w:trHeight w:hRule="exact" w:val="576"/>
        </w:trPr>
        <w:tc>
          <w:tcPr>
            <w:tcW w:w="13320" w:type="dxa"/>
            <w:gridSpan w:val="5"/>
            <w:shd w:val="clear" w:color="auto" w:fill="C2D69B"/>
            <w:vAlign w:val="center"/>
          </w:tcPr>
          <w:p w14:paraId="43BC211A" w14:textId="77777777" w:rsidR="00F1409A" w:rsidRPr="00ED4608" w:rsidRDefault="00F1409A" w:rsidP="00F1409A">
            <w:pPr>
              <w:rPr>
                <w:rFonts w:ascii="Tahoma" w:hAnsi="Tahoma"/>
                <w:b/>
                <w:color w:val="000000"/>
                <w:sz w:val="22"/>
              </w:rPr>
            </w:pPr>
            <w:r w:rsidRPr="00ED4608">
              <w:rPr>
                <w:rFonts w:ascii="Tahoma" w:hAnsi="Tahoma"/>
                <w:b/>
                <w:color w:val="000000"/>
                <w:sz w:val="22"/>
              </w:rPr>
              <w:t>6.  T</w:t>
            </w:r>
            <w:r>
              <w:rPr>
                <w:rFonts w:ascii="Tahoma" w:hAnsi="Tahoma"/>
                <w:b/>
                <w:color w:val="000000"/>
                <w:sz w:val="22"/>
              </w:rPr>
              <w:t xml:space="preserve">eaching personnel use methods to increase students’ motivation to write.  </w:t>
            </w:r>
          </w:p>
        </w:tc>
      </w:tr>
      <w:tr w:rsidR="00F1409A" w:rsidRPr="00843CCD" w14:paraId="2A105EE7" w14:textId="77777777">
        <w:tc>
          <w:tcPr>
            <w:tcW w:w="3600" w:type="dxa"/>
          </w:tcPr>
          <w:p w14:paraId="212F3073" w14:textId="77777777" w:rsidR="00F1409A" w:rsidRDefault="00F1409A" w:rsidP="00F1409A">
            <w:pPr>
              <w:tabs>
                <w:tab w:val="left" w:pos="342"/>
              </w:tabs>
              <w:ind w:left="342" w:hanging="342"/>
              <w:rPr>
                <w:rFonts w:ascii="Tahoma" w:hAnsi="Tahoma"/>
                <w:sz w:val="20"/>
              </w:rPr>
            </w:pPr>
            <w:r>
              <w:rPr>
                <w:rFonts w:ascii="Tahoma" w:hAnsi="Tahoma"/>
                <w:sz w:val="20"/>
              </w:rPr>
              <w:t xml:space="preserve"> a.  Teachers are enthusiastic about writing and create a positive environment where students are constantly encouraged to try hard, believe that the skills and strategies they are learning will permit them to write well, and attribute success to effort and the tactics they are learning.  </w:t>
            </w:r>
          </w:p>
        </w:tc>
        <w:tc>
          <w:tcPr>
            <w:tcW w:w="1633" w:type="dxa"/>
          </w:tcPr>
          <w:p w14:paraId="2A626A0B" w14:textId="77777777" w:rsidR="00F1409A" w:rsidRPr="00843CCD" w:rsidRDefault="00F1409A" w:rsidP="00F1409A">
            <w:pPr>
              <w:jc w:val="center"/>
              <w:rPr>
                <w:rFonts w:ascii="Tahoma" w:hAnsi="Tahoma"/>
                <w:color w:val="003300"/>
              </w:rPr>
            </w:pPr>
          </w:p>
        </w:tc>
        <w:tc>
          <w:tcPr>
            <w:tcW w:w="1633" w:type="dxa"/>
          </w:tcPr>
          <w:p w14:paraId="1C8AFFAA" w14:textId="77777777" w:rsidR="00F1409A" w:rsidRPr="00843CCD" w:rsidRDefault="00F1409A" w:rsidP="00F1409A">
            <w:pPr>
              <w:jc w:val="center"/>
              <w:rPr>
                <w:rFonts w:ascii="Tahoma" w:hAnsi="Tahoma"/>
                <w:color w:val="003300"/>
              </w:rPr>
            </w:pPr>
          </w:p>
        </w:tc>
        <w:tc>
          <w:tcPr>
            <w:tcW w:w="1684" w:type="dxa"/>
          </w:tcPr>
          <w:p w14:paraId="1B7EE42B" w14:textId="77777777" w:rsidR="00F1409A" w:rsidRPr="00843CCD" w:rsidRDefault="00F1409A" w:rsidP="00F1409A">
            <w:pPr>
              <w:jc w:val="center"/>
              <w:rPr>
                <w:rFonts w:ascii="Tahoma" w:hAnsi="Tahoma"/>
                <w:color w:val="003300"/>
              </w:rPr>
            </w:pPr>
          </w:p>
        </w:tc>
        <w:tc>
          <w:tcPr>
            <w:tcW w:w="4770" w:type="dxa"/>
          </w:tcPr>
          <w:p w14:paraId="6E03FD11" w14:textId="77777777" w:rsidR="00F1409A" w:rsidRPr="00843CCD" w:rsidRDefault="00F1409A" w:rsidP="00F1409A">
            <w:pPr>
              <w:jc w:val="center"/>
              <w:rPr>
                <w:rFonts w:ascii="Tahoma" w:hAnsi="Tahoma"/>
                <w:color w:val="003300"/>
              </w:rPr>
            </w:pPr>
          </w:p>
        </w:tc>
      </w:tr>
      <w:tr w:rsidR="00F1409A" w:rsidRPr="00843CCD" w14:paraId="7A476349" w14:textId="77777777">
        <w:tc>
          <w:tcPr>
            <w:tcW w:w="3600" w:type="dxa"/>
          </w:tcPr>
          <w:p w14:paraId="511582C8" w14:textId="77777777" w:rsidR="00F1409A" w:rsidRDefault="00F1409A" w:rsidP="00F1409A">
            <w:pPr>
              <w:tabs>
                <w:tab w:val="left" w:pos="342"/>
              </w:tabs>
              <w:ind w:left="342" w:hanging="270"/>
              <w:rPr>
                <w:rFonts w:ascii="Tahoma" w:hAnsi="Tahoma"/>
                <w:sz w:val="20"/>
              </w:rPr>
            </w:pPr>
            <w:r>
              <w:rPr>
                <w:rFonts w:ascii="Tahoma" w:hAnsi="Tahoma"/>
                <w:sz w:val="20"/>
              </w:rPr>
              <w:t xml:space="preserve">b.  Students are given authentic and meaningful writing tasks.  In addition, writing is seen as a tool for self-expression and communication.  Students have frequent opportunities to write for an audience and purpose that they see as useful. </w:t>
            </w:r>
          </w:p>
        </w:tc>
        <w:tc>
          <w:tcPr>
            <w:tcW w:w="1633" w:type="dxa"/>
          </w:tcPr>
          <w:p w14:paraId="41471BB5" w14:textId="77777777" w:rsidR="00F1409A" w:rsidRPr="00843CCD" w:rsidRDefault="00F1409A" w:rsidP="00F1409A">
            <w:pPr>
              <w:jc w:val="center"/>
              <w:rPr>
                <w:rFonts w:ascii="Tahoma" w:hAnsi="Tahoma"/>
                <w:color w:val="003300"/>
              </w:rPr>
            </w:pPr>
          </w:p>
        </w:tc>
        <w:tc>
          <w:tcPr>
            <w:tcW w:w="1633" w:type="dxa"/>
          </w:tcPr>
          <w:p w14:paraId="5FFEBB8E" w14:textId="77777777" w:rsidR="00F1409A" w:rsidRPr="00843CCD" w:rsidRDefault="00F1409A" w:rsidP="00F1409A">
            <w:pPr>
              <w:jc w:val="center"/>
              <w:rPr>
                <w:rFonts w:ascii="Tahoma" w:hAnsi="Tahoma"/>
                <w:color w:val="003300"/>
              </w:rPr>
            </w:pPr>
          </w:p>
        </w:tc>
        <w:tc>
          <w:tcPr>
            <w:tcW w:w="1684" w:type="dxa"/>
          </w:tcPr>
          <w:p w14:paraId="4A6E1765" w14:textId="77777777" w:rsidR="00F1409A" w:rsidRPr="00843CCD" w:rsidRDefault="00F1409A" w:rsidP="00F1409A">
            <w:pPr>
              <w:jc w:val="center"/>
              <w:rPr>
                <w:rFonts w:ascii="Tahoma" w:hAnsi="Tahoma"/>
                <w:color w:val="003300"/>
              </w:rPr>
            </w:pPr>
          </w:p>
        </w:tc>
        <w:tc>
          <w:tcPr>
            <w:tcW w:w="4770" w:type="dxa"/>
          </w:tcPr>
          <w:p w14:paraId="7C844B3D" w14:textId="77777777" w:rsidR="00F1409A" w:rsidRPr="00843CCD" w:rsidRDefault="00F1409A" w:rsidP="00F1409A">
            <w:pPr>
              <w:jc w:val="center"/>
              <w:rPr>
                <w:rFonts w:ascii="Tahoma" w:hAnsi="Tahoma"/>
                <w:color w:val="003300"/>
              </w:rPr>
            </w:pPr>
          </w:p>
        </w:tc>
      </w:tr>
    </w:tbl>
    <w:p w14:paraId="1FB8D8BD" w14:textId="77777777" w:rsidR="00F1409A" w:rsidRPr="00D84189" w:rsidRDefault="00F1409A" w:rsidP="00F1409A">
      <w:pPr>
        <w:rPr>
          <w:rFonts w:ascii="Tahoma" w:hAnsi="Tahoma"/>
          <w:b/>
          <w:color w:val="003300"/>
          <w:sz w:val="28"/>
          <w14:shadow w14:blurRad="50800" w14:dist="38100" w14:dir="2700000" w14:sx="100000" w14:sy="100000" w14:kx="0" w14:ky="0" w14:algn="tl">
            <w14:srgbClr w14:val="000000">
              <w14:alpha w14:val="60000"/>
            </w14:srgbClr>
          </w14:shadow>
        </w:rPr>
      </w:pPr>
    </w:p>
    <w:p w14:paraId="115F8FD2" w14:textId="77777777" w:rsidR="00F1409A" w:rsidRPr="00D84189" w:rsidRDefault="00F1409A" w:rsidP="00F1409A">
      <w:pPr>
        <w:jc w:val="center"/>
        <w:rPr>
          <w:rFonts w:ascii="Tahoma" w:hAnsi="Tahoma"/>
          <w:b/>
          <w:color w:val="003300"/>
          <w:sz w:val="28"/>
          <w14:shadow w14:blurRad="50800" w14:dist="38100" w14:dir="2700000" w14:sx="100000" w14:sy="100000" w14:kx="0" w14:ky="0" w14:algn="tl">
            <w14:srgbClr w14:val="000000">
              <w14:alpha w14:val="60000"/>
            </w14:srgbClr>
          </w14:shadow>
        </w:rPr>
      </w:pPr>
      <w:r w:rsidRPr="00D84189">
        <w:rPr>
          <w:rFonts w:ascii="Tahoma" w:hAnsi="Tahoma"/>
          <w:b/>
          <w:color w:val="003300"/>
          <w:sz w:val="28"/>
          <w14:shadow w14:blurRad="50800" w14:dist="38100" w14:dir="2700000" w14:sx="100000" w14:sy="100000" w14:kx="0" w14:ky="0" w14:algn="tl">
            <w14:srgbClr w14:val="000000">
              <w14:alpha w14:val="60000"/>
            </w14:srgbClr>
          </w14:shadow>
        </w:rPr>
        <w:br w:type="page"/>
      </w:r>
      <w:r w:rsidRPr="00D84189">
        <w:rPr>
          <w:rFonts w:ascii="Tahoma" w:hAnsi="Tahoma"/>
          <w:b/>
          <w:color w:val="003300"/>
          <w:sz w:val="28"/>
          <w14:shadow w14:blurRad="50800" w14:dist="38100" w14:dir="2700000" w14:sx="100000" w14:sy="100000" w14:kx="0" w14:ky="0" w14:algn="tl">
            <w14:srgbClr w14:val="000000">
              <w14:alpha w14:val="60000"/>
            </w14:srgbClr>
          </w14:shadow>
        </w:rPr>
        <w:lastRenderedPageBreak/>
        <w:t>Writing</w:t>
      </w:r>
    </w:p>
    <w:p w14:paraId="1A1D37DE" w14:textId="77777777" w:rsidR="00F1409A" w:rsidRPr="00F051B3" w:rsidRDefault="00F1409A" w:rsidP="00F1409A">
      <w:pPr>
        <w:jc w:val="center"/>
        <w:rPr>
          <w:rFonts w:ascii="Tahoma" w:hAnsi="Tahoma"/>
          <w:b/>
          <w:color w:val="003300"/>
        </w:rPr>
      </w:pPr>
      <w:r>
        <w:rPr>
          <w:rFonts w:ascii="Tahoma" w:hAnsi="Tahoma"/>
          <w:b/>
          <w:color w:val="003300"/>
        </w:rPr>
        <w:t>Auditing</w:t>
      </w:r>
      <w:r w:rsidRPr="00F051B3">
        <w:rPr>
          <w:rFonts w:ascii="Tahoma" w:hAnsi="Tahoma"/>
          <w:b/>
          <w:color w:val="003300"/>
        </w:rPr>
        <w:t xml:space="preserve"> Template for Districts and Schools</w:t>
      </w:r>
    </w:p>
    <w:p w14:paraId="6DF50B8C" w14:textId="77777777" w:rsidR="00F1409A" w:rsidRDefault="00F1409A" w:rsidP="00F1409A">
      <w:pPr>
        <w:rPr>
          <w:rFonts w:ascii="Tahoma" w:hAnsi="Tahoma"/>
          <w:b/>
          <w:color w:val="003300"/>
        </w:rPr>
      </w:pPr>
    </w:p>
    <w:p w14:paraId="6CC8FA22" w14:textId="77777777" w:rsidR="00F1409A" w:rsidRPr="00272159" w:rsidRDefault="00F1409A" w:rsidP="00F1409A">
      <w:pPr>
        <w:rPr>
          <w:rFonts w:ascii="Tahoma" w:hAnsi="Tahoma"/>
          <w:sz w:val="22"/>
        </w:rPr>
      </w:pPr>
      <w:r w:rsidRPr="00272159">
        <w:rPr>
          <w:rFonts w:ascii="Tahoma" w:hAnsi="Tahoma"/>
          <w:b/>
          <w:sz w:val="22"/>
        </w:rPr>
        <w:t xml:space="preserve">Directions:  </w:t>
      </w:r>
      <w:r w:rsidRPr="00272159">
        <w:rPr>
          <w:rFonts w:ascii="Tahoma" w:hAnsi="Tahoma"/>
          <w:sz w:val="22"/>
        </w:rPr>
        <w:t xml:space="preserve">Assign point levels to each of your responses as follows:   </w:t>
      </w:r>
    </w:p>
    <w:p w14:paraId="7530E95A" w14:textId="77777777" w:rsidR="00F1409A" w:rsidRPr="00272159" w:rsidRDefault="00F1409A" w:rsidP="00F1409A">
      <w:pPr>
        <w:rPr>
          <w:rFonts w:ascii="Tahoma" w:hAnsi="Tahoma"/>
          <w:sz w:val="22"/>
        </w:rPr>
      </w:pPr>
      <w:r w:rsidRPr="00272159">
        <w:rPr>
          <w:rFonts w:ascii="Tahoma" w:hAnsi="Tahoma"/>
          <w:sz w:val="22"/>
        </w:rPr>
        <w:t>Fully Implemented = 2     Partially Implemented = 1     Not in Place = 0</w:t>
      </w:r>
    </w:p>
    <w:p w14:paraId="70751D66" w14:textId="77777777" w:rsidR="00F1409A" w:rsidRPr="00272159" w:rsidRDefault="00F1409A" w:rsidP="00F1409A">
      <w:pPr>
        <w:rPr>
          <w:rFonts w:ascii="Tahoma" w:hAnsi="Tahoma"/>
          <w:sz w:val="22"/>
        </w:rPr>
      </w:pPr>
      <w:r w:rsidRPr="00272159">
        <w:rPr>
          <w:rFonts w:ascii="Tahoma" w:hAnsi="Tahoma"/>
          <w:sz w:val="22"/>
        </w:rPr>
        <w:t xml:space="preserve">Transfer the total scores of each recommendation to the designated space below.  Compute your school’s percentage of overall implementation of the key recommendations and the respective quality of implementation.  Reflect on areas of strength and areas needing professional development.  </w:t>
      </w:r>
    </w:p>
    <w:p w14:paraId="57F5CE0F" w14:textId="77777777" w:rsidR="00F1409A" w:rsidRDefault="00F1409A" w:rsidP="00F1409A">
      <w:pPr>
        <w:rPr>
          <w:rFonts w:ascii="Tahoma" w:hAnsi="Tahoma"/>
        </w:rPr>
      </w:pPr>
    </w:p>
    <w:p w14:paraId="0BEF06F8" w14:textId="77777777" w:rsidR="00F1409A" w:rsidRDefault="00F1409A" w:rsidP="00F1409A">
      <w:pPr>
        <w:rPr>
          <w:rFonts w:ascii="Tahoma" w:hAnsi="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43"/>
        <w:gridCol w:w="1730"/>
        <w:gridCol w:w="1737"/>
        <w:gridCol w:w="5516"/>
      </w:tblGrid>
      <w:tr w:rsidR="00F1409A" w:rsidRPr="001E1ED1" w14:paraId="1C16D4D8" w14:textId="77777777">
        <w:tc>
          <w:tcPr>
            <w:tcW w:w="4608" w:type="dxa"/>
            <w:shd w:val="clear" w:color="auto" w:fill="D9D9D9"/>
          </w:tcPr>
          <w:p w14:paraId="6BEB12AF" w14:textId="77777777" w:rsidR="00F1409A" w:rsidRPr="001E1ED1" w:rsidRDefault="00F1409A" w:rsidP="00F1409A">
            <w:pPr>
              <w:jc w:val="center"/>
              <w:rPr>
                <w:rFonts w:ascii="Tahoma" w:hAnsi="Tahoma"/>
                <w:b/>
              </w:rPr>
            </w:pPr>
            <w:r w:rsidRPr="001E1ED1">
              <w:rPr>
                <w:rFonts w:ascii="Tahoma" w:hAnsi="Tahoma"/>
                <w:b/>
              </w:rPr>
              <w:t>Recommendation</w:t>
            </w:r>
          </w:p>
        </w:tc>
        <w:tc>
          <w:tcPr>
            <w:tcW w:w="1755" w:type="dxa"/>
            <w:shd w:val="clear" w:color="auto" w:fill="D9D9D9"/>
          </w:tcPr>
          <w:p w14:paraId="3438C56D" w14:textId="77777777" w:rsidR="00F1409A" w:rsidRPr="001E1ED1" w:rsidRDefault="00F1409A" w:rsidP="00F1409A">
            <w:pPr>
              <w:jc w:val="center"/>
              <w:rPr>
                <w:rFonts w:ascii="Tahoma" w:hAnsi="Tahoma"/>
                <w:b/>
              </w:rPr>
            </w:pPr>
            <w:r w:rsidRPr="001E1ED1">
              <w:rPr>
                <w:rFonts w:ascii="Tahoma" w:hAnsi="Tahoma"/>
                <w:b/>
              </w:rPr>
              <w:t>Score</w:t>
            </w:r>
          </w:p>
        </w:tc>
        <w:tc>
          <w:tcPr>
            <w:tcW w:w="1755" w:type="dxa"/>
            <w:shd w:val="clear" w:color="auto" w:fill="D9D9D9"/>
          </w:tcPr>
          <w:p w14:paraId="00FAB833" w14:textId="77777777" w:rsidR="00F1409A" w:rsidRPr="001E1ED1" w:rsidRDefault="00F1409A" w:rsidP="00F1409A">
            <w:pPr>
              <w:jc w:val="center"/>
              <w:rPr>
                <w:rFonts w:ascii="Tahoma" w:hAnsi="Tahoma"/>
                <w:b/>
              </w:rPr>
            </w:pPr>
            <w:r w:rsidRPr="001E1ED1">
              <w:rPr>
                <w:rFonts w:ascii="Tahoma" w:hAnsi="Tahoma"/>
                <w:b/>
              </w:rPr>
              <w:t>Percent</w:t>
            </w:r>
          </w:p>
        </w:tc>
        <w:tc>
          <w:tcPr>
            <w:tcW w:w="5634" w:type="dxa"/>
            <w:shd w:val="clear" w:color="auto" w:fill="D9D9D9"/>
          </w:tcPr>
          <w:p w14:paraId="2D792896" w14:textId="77777777" w:rsidR="00F1409A" w:rsidRPr="001E1ED1" w:rsidRDefault="00F1409A" w:rsidP="00F1409A">
            <w:pPr>
              <w:jc w:val="center"/>
              <w:rPr>
                <w:rFonts w:ascii="Tahoma" w:hAnsi="Tahoma"/>
                <w:b/>
              </w:rPr>
            </w:pPr>
            <w:r w:rsidRPr="001E1ED1">
              <w:rPr>
                <w:rFonts w:ascii="Tahoma" w:hAnsi="Tahoma"/>
                <w:b/>
              </w:rPr>
              <w:t>Comments</w:t>
            </w:r>
          </w:p>
        </w:tc>
      </w:tr>
      <w:tr w:rsidR="00F1409A" w:rsidRPr="001E1ED1" w14:paraId="4F4F764B" w14:textId="77777777">
        <w:trPr>
          <w:trHeight w:val="971"/>
        </w:trPr>
        <w:tc>
          <w:tcPr>
            <w:tcW w:w="4608" w:type="dxa"/>
            <w:vAlign w:val="center"/>
          </w:tcPr>
          <w:p w14:paraId="32F012FC" w14:textId="77777777" w:rsidR="00F1409A" w:rsidRPr="00EB5442" w:rsidRDefault="00F1409A" w:rsidP="00F1409A">
            <w:pPr>
              <w:rPr>
                <w:rFonts w:ascii="Tahoma" w:hAnsi="Tahoma"/>
                <w:b/>
                <w:sz w:val="22"/>
              </w:rPr>
            </w:pPr>
            <w:r w:rsidRPr="00EB5442">
              <w:rPr>
                <w:rFonts w:ascii="Tahoma" w:hAnsi="Tahoma"/>
                <w:b/>
                <w:sz w:val="22"/>
              </w:rPr>
              <w:t xml:space="preserve">1.   The District/School provides adequate time for effective writing instruction.  </w:t>
            </w:r>
          </w:p>
        </w:tc>
        <w:tc>
          <w:tcPr>
            <w:tcW w:w="1755" w:type="dxa"/>
            <w:shd w:val="clear" w:color="auto" w:fill="C2D69B"/>
          </w:tcPr>
          <w:p w14:paraId="3F152BB2" w14:textId="77777777" w:rsidR="00F1409A" w:rsidRPr="001D2FC5" w:rsidRDefault="00F1409A" w:rsidP="00F1409A">
            <w:pPr>
              <w:rPr>
                <w:rFonts w:ascii="Tahoma" w:hAnsi="Tahoma"/>
                <w:b/>
              </w:rPr>
            </w:pPr>
            <w:r w:rsidRPr="001D2FC5">
              <w:rPr>
                <w:rFonts w:ascii="Tahoma" w:hAnsi="Tahoma"/>
                <w:b/>
              </w:rPr>
              <w:t xml:space="preserve">         </w:t>
            </w:r>
          </w:p>
          <w:p w14:paraId="2A3A1B34" w14:textId="77777777" w:rsidR="00F1409A" w:rsidRPr="001D2FC5" w:rsidRDefault="00F1409A" w:rsidP="00F1409A">
            <w:pPr>
              <w:jc w:val="center"/>
              <w:rPr>
                <w:rFonts w:ascii="Tahoma" w:hAnsi="Tahoma"/>
                <w:b/>
              </w:rPr>
            </w:pPr>
            <w:r w:rsidRPr="001D2FC5">
              <w:rPr>
                <w:rFonts w:ascii="Tahoma" w:hAnsi="Tahoma"/>
                <w:b/>
              </w:rPr>
              <w:t>/6</w:t>
            </w:r>
          </w:p>
        </w:tc>
        <w:tc>
          <w:tcPr>
            <w:tcW w:w="1755" w:type="dxa"/>
          </w:tcPr>
          <w:p w14:paraId="12325948" w14:textId="77777777" w:rsidR="00F1409A" w:rsidRPr="001E1ED1" w:rsidRDefault="00F1409A" w:rsidP="00F1409A">
            <w:pPr>
              <w:rPr>
                <w:rFonts w:ascii="Tahoma" w:hAnsi="Tahoma"/>
              </w:rPr>
            </w:pPr>
          </w:p>
        </w:tc>
        <w:tc>
          <w:tcPr>
            <w:tcW w:w="5634" w:type="dxa"/>
          </w:tcPr>
          <w:p w14:paraId="3097EC42" w14:textId="77777777" w:rsidR="00F1409A" w:rsidRPr="001E1ED1" w:rsidRDefault="00F1409A" w:rsidP="00F1409A">
            <w:pPr>
              <w:rPr>
                <w:rFonts w:ascii="Tahoma" w:hAnsi="Tahoma"/>
              </w:rPr>
            </w:pPr>
          </w:p>
        </w:tc>
      </w:tr>
      <w:tr w:rsidR="00F1409A" w:rsidRPr="001E1ED1" w14:paraId="39ACFA64" w14:textId="77777777">
        <w:tc>
          <w:tcPr>
            <w:tcW w:w="4608" w:type="dxa"/>
            <w:vAlign w:val="center"/>
          </w:tcPr>
          <w:p w14:paraId="3679FEAD" w14:textId="77777777" w:rsidR="00F1409A" w:rsidRPr="00EB5442" w:rsidRDefault="00F1409A" w:rsidP="00F1409A">
            <w:pPr>
              <w:rPr>
                <w:rFonts w:ascii="Tahoma" w:hAnsi="Tahoma"/>
                <w:b/>
                <w:sz w:val="22"/>
              </w:rPr>
            </w:pPr>
            <w:r w:rsidRPr="00EB5442">
              <w:rPr>
                <w:rFonts w:ascii="Tahoma" w:hAnsi="Tahoma"/>
                <w:b/>
                <w:sz w:val="22"/>
              </w:rPr>
              <w:t xml:space="preserve">2.  Students are explicitly taught writing strategies including strategies for planning, drafting and revising/editing text.  </w:t>
            </w:r>
          </w:p>
        </w:tc>
        <w:tc>
          <w:tcPr>
            <w:tcW w:w="1755" w:type="dxa"/>
            <w:shd w:val="clear" w:color="auto" w:fill="C2D69B"/>
            <w:vAlign w:val="center"/>
          </w:tcPr>
          <w:p w14:paraId="012C0E1D" w14:textId="77777777" w:rsidR="00F1409A" w:rsidRPr="001D2FC5" w:rsidRDefault="00F1409A" w:rsidP="00F1409A">
            <w:pPr>
              <w:jc w:val="center"/>
              <w:rPr>
                <w:rFonts w:ascii="Tahoma" w:hAnsi="Tahoma"/>
                <w:b/>
              </w:rPr>
            </w:pPr>
            <w:r w:rsidRPr="001D2FC5">
              <w:rPr>
                <w:rFonts w:ascii="Tahoma" w:hAnsi="Tahoma"/>
                <w:b/>
              </w:rPr>
              <w:t>/8</w:t>
            </w:r>
          </w:p>
        </w:tc>
        <w:tc>
          <w:tcPr>
            <w:tcW w:w="1755" w:type="dxa"/>
          </w:tcPr>
          <w:p w14:paraId="12262B28" w14:textId="77777777" w:rsidR="00F1409A" w:rsidRPr="001E1ED1" w:rsidRDefault="00F1409A" w:rsidP="00F1409A">
            <w:pPr>
              <w:rPr>
                <w:rFonts w:ascii="Tahoma" w:hAnsi="Tahoma"/>
              </w:rPr>
            </w:pPr>
          </w:p>
        </w:tc>
        <w:tc>
          <w:tcPr>
            <w:tcW w:w="5634" w:type="dxa"/>
          </w:tcPr>
          <w:p w14:paraId="5D524EFC" w14:textId="77777777" w:rsidR="00F1409A" w:rsidRPr="001E1ED1" w:rsidRDefault="00F1409A" w:rsidP="00F1409A">
            <w:pPr>
              <w:rPr>
                <w:rFonts w:ascii="Tahoma" w:hAnsi="Tahoma"/>
              </w:rPr>
            </w:pPr>
          </w:p>
        </w:tc>
      </w:tr>
      <w:tr w:rsidR="00F1409A" w:rsidRPr="001E1ED1" w14:paraId="4A29D72B" w14:textId="77777777">
        <w:tc>
          <w:tcPr>
            <w:tcW w:w="4608" w:type="dxa"/>
          </w:tcPr>
          <w:p w14:paraId="3C0EB295" w14:textId="77777777" w:rsidR="00F1409A" w:rsidRPr="00EB5442" w:rsidRDefault="00F1409A" w:rsidP="00F1409A">
            <w:pPr>
              <w:rPr>
                <w:rFonts w:ascii="Tahoma" w:hAnsi="Tahoma"/>
                <w:b/>
                <w:sz w:val="22"/>
              </w:rPr>
            </w:pPr>
            <w:r w:rsidRPr="00EB5442">
              <w:rPr>
                <w:rFonts w:ascii="Tahoma" w:hAnsi="Tahoma"/>
                <w:b/>
                <w:sz w:val="22"/>
              </w:rPr>
              <w:t xml:space="preserve">3.  Students are taught to enhance their writing through direct instruction of sentence combining skills.  </w:t>
            </w:r>
          </w:p>
        </w:tc>
        <w:tc>
          <w:tcPr>
            <w:tcW w:w="1755" w:type="dxa"/>
            <w:shd w:val="clear" w:color="auto" w:fill="C2D69B"/>
            <w:vAlign w:val="center"/>
          </w:tcPr>
          <w:p w14:paraId="1AE5D952" w14:textId="77777777" w:rsidR="00F1409A" w:rsidRPr="001D2FC5" w:rsidRDefault="00F1409A" w:rsidP="00F1409A">
            <w:pPr>
              <w:jc w:val="center"/>
              <w:rPr>
                <w:rFonts w:ascii="Tahoma" w:hAnsi="Tahoma"/>
                <w:b/>
              </w:rPr>
            </w:pPr>
            <w:r w:rsidRPr="001D2FC5">
              <w:rPr>
                <w:rFonts w:ascii="Tahoma" w:hAnsi="Tahoma"/>
                <w:b/>
              </w:rPr>
              <w:t>/6</w:t>
            </w:r>
          </w:p>
        </w:tc>
        <w:tc>
          <w:tcPr>
            <w:tcW w:w="1755" w:type="dxa"/>
          </w:tcPr>
          <w:p w14:paraId="7ECED46F" w14:textId="77777777" w:rsidR="00F1409A" w:rsidRPr="001E1ED1" w:rsidRDefault="00F1409A" w:rsidP="00F1409A">
            <w:pPr>
              <w:rPr>
                <w:rFonts w:ascii="Tahoma" w:hAnsi="Tahoma"/>
              </w:rPr>
            </w:pPr>
          </w:p>
        </w:tc>
        <w:tc>
          <w:tcPr>
            <w:tcW w:w="5634" w:type="dxa"/>
          </w:tcPr>
          <w:p w14:paraId="5FB8A89F" w14:textId="77777777" w:rsidR="00F1409A" w:rsidRPr="001E1ED1" w:rsidRDefault="00F1409A" w:rsidP="00F1409A">
            <w:pPr>
              <w:rPr>
                <w:rFonts w:ascii="Tahoma" w:hAnsi="Tahoma"/>
              </w:rPr>
            </w:pPr>
          </w:p>
        </w:tc>
      </w:tr>
      <w:tr w:rsidR="00F1409A" w:rsidRPr="001E1ED1" w14:paraId="62F742A9" w14:textId="77777777">
        <w:tc>
          <w:tcPr>
            <w:tcW w:w="4608" w:type="dxa"/>
          </w:tcPr>
          <w:p w14:paraId="42306CAE" w14:textId="77777777" w:rsidR="00F1409A" w:rsidRPr="00EB5442" w:rsidRDefault="00F1409A" w:rsidP="00F1409A">
            <w:pPr>
              <w:rPr>
                <w:rFonts w:ascii="Tahoma" w:hAnsi="Tahoma"/>
                <w:b/>
                <w:sz w:val="22"/>
              </w:rPr>
            </w:pPr>
            <w:r>
              <w:rPr>
                <w:rFonts w:ascii="Tahoma" w:hAnsi="Tahoma"/>
                <w:b/>
                <w:sz w:val="22"/>
              </w:rPr>
              <w:t xml:space="preserve">4.  Students are asked to write about texts they read.  </w:t>
            </w:r>
          </w:p>
        </w:tc>
        <w:tc>
          <w:tcPr>
            <w:tcW w:w="1755" w:type="dxa"/>
            <w:shd w:val="clear" w:color="auto" w:fill="C2D69B"/>
            <w:vAlign w:val="center"/>
          </w:tcPr>
          <w:p w14:paraId="56C623CE" w14:textId="77777777" w:rsidR="00F1409A" w:rsidRPr="001D2FC5" w:rsidRDefault="00F1409A" w:rsidP="00F1409A">
            <w:pPr>
              <w:jc w:val="center"/>
              <w:rPr>
                <w:rFonts w:ascii="Tahoma" w:hAnsi="Tahoma"/>
                <w:b/>
              </w:rPr>
            </w:pPr>
            <w:r w:rsidRPr="001D2FC5">
              <w:rPr>
                <w:rFonts w:ascii="Tahoma" w:hAnsi="Tahoma"/>
                <w:b/>
              </w:rPr>
              <w:t>/8</w:t>
            </w:r>
          </w:p>
        </w:tc>
        <w:tc>
          <w:tcPr>
            <w:tcW w:w="1755" w:type="dxa"/>
          </w:tcPr>
          <w:p w14:paraId="0A587273" w14:textId="77777777" w:rsidR="00F1409A" w:rsidRPr="001E1ED1" w:rsidRDefault="00F1409A" w:rsidP="00F1409A">
            <w:pPr>
              <w:rPr>
                <w:rFonts w:ascii="Tahoma" w:hAnsi="Tahoma"/>
              </w:rPr>
            </w:pPr>
          </w:p>
        </w:tc>
        <w:tc>
          <w:tcPr>
            <w:tcW w:w="5634" w:type="dxa"/>
          </w:tcPr>
          <w:p w14:paraId="7E2B6CBB" w14:textId="77777777" w:rsidR="00F1409A" w:rsidRPr="001E1ED1" w:rsidRDefault="00F1409A" w:rsidP="00F1409A">
            <w:pPr>
              <w:rPr>
                <w:rFonts w:ascii="Tahoma" w:hAnsi="Tahoma"/>
              </w:rPr>
            </w:pPr>
          </w:p>
        </w:tc>
      </w:tr>
      <w:tr w:rsidR="00F1409A" w:rsidRPr="001E1ED1" w14:paraId="6FAD667D" w14:textId="77777777">
        <w:tc>
          <w:tcPr>
            <w:tcW w:w="4608" w:type="dxa"/>
          </w:tcPr>
          <w:p w14:paraId="42C529A2" w14:textId="77777777" w:rsidR="00F1409A" w:rsidRPr="00EB5442" w:rsidRDefault="00F1409A" w:rsidP="00F1409A">
            <w:pPr>
              <w:rPr>
                <w:rFonts w:ascii="Tahoma" w:hAnsi="Tahoma"/>
                <w:b/>
                <w:sz w:val="22"/>
              </w:rPr>
            </w:pPr>
            <w:r>
              <w:rPr>
                <w:rFonts w:ascii="Tahoma" w:hAnsi="Tahoma"/>
                <w:b/>
                <w:sz w:val="22"/>
              </w:rPr>
              <w:t xml:space="preserve">5.  The subskills of handwriting, spelling and word processing are taught directly to students so that they can execute these skills quickly and with little effort.  </w:t>
            </w:r>
          </w:p>
        </w:tc>
        <w:tc>
          <w:tcPr>
            <w:tcW w:w="1755" w:type="dxa"/>
            <w:shd w:val="clear" w:color="auto" w:fill="C2D69B"/>
            <w:vAlign w:val="center"/>
          </w:tcPr>
          <w:p w14:paraId="20DAF655" w14:textId="77777777" w:rsidR="00F1409A" w:rsidRPr="001D2FC5" w:rsidRDefault="00F1409A" w:rsidP="00F1409A">
            <w:pPr>
              <w:jc w:val="center"/>
              <w:rPr>
                <w:rFonts w:ascii="Tahoma" w:hAnsi="Tahoma"/>
                <w:b/>
              </w:rPr>
            </w:pPr>
            <w:r w:rsidRPr="001D2FC5">
              <w:rPr>
                <w:rFonts w:ascii="Tahoma" w:hAnsi="Tahoma"/>
                <w:b/>
              </w:rPr>
              <w:t>/6</w:t>
            </w:r>
          </w:p>
        </w:tc>
        <w:tc>
          <w:tcPr>
            <w:tcW w:w="1755" w:type="dxa"/>
          </w:tcPr>
          <w:p w14:paraId="0B28E37D" w14:textId="77777777" w:rsidR="00F1409A" w:rsidRPr="001E1ED1" w:rsidRDefault="00F1409A" w:rsidP="00F1409A">
            <w:pPr>
              <w:rPr>
                <w:rFonts w:ascii="Tahoma" w:hAnsi="Tahoma"/>
              </w:rPr>
            </w:pPr>
          </w:p>
        </w:tc>
        <w:tc>
          <w:tcPr>
            <w:tcW w:w="5634" w:type="dxa"/>
          </w:tcPr>
          <w:p w14:paraId="3AABE643" w14:textId="77777777" w:rsidR="00F1409A" w:rsidRPr="001E1ED1" w:rsidRDefault="00F1409A" w:rsidP="00F1409A">
            <w:pPr>
              <w:rPr>
                <w:rFonts w:ascii="Tahoma" w:hAnsi="Tahoma"/>
              </w:rPr>
            </w:pPr>
          </w:p>
        </w:tc>
      </w:tr>
      <w:tr w:rsidR="00F1409A" w:rsidRPr="001E1ED1" w14:paraId="6397F929" w14:textId="77777777">
        <w:tc>
          <w:tcPr>
            <w:tcW w:w="4608" w:type="dxa"/>
          </w:tcPr>
          <w:p w14:paraId="6A41B48E" w14:textId="77777777" w:rsidR="00F1409A" w:rsidRDefault="00F1409A" w:rsidP="00F1409A">
            <w:pPr>
              <w:rPr>
                <w:rFonts w:ascii="Tahoma" w:hAnsi="Tahoma"/>
                <w:b/>
                <w:color w:val="000000"/>
                <w:sz w:val="22"/>
              </w:rPr>
            </w:pPr>
            <w:r>
              <w:rPr>
                <w:rFonts w:ascii="Tahoma" w:hAnsi="Tahoma"/>
                <w:b/>
                <w:sz w:val="22"/>
              </w:rPr>
              <w:t xml:space="preserve">6.  </w:t>
            </w:r>
            <w:r w:rsidRPr="00ED4608">
              <w:rPr>
                <w:rFonts w:ascii="Tahoma" w:hAnsi="Tahoma"/>
                <w:b/>
                <w:color w:val="000000"/>
                <w:sz w:val="22"/>
              </w:rPr>
              <w:t>T</w:t>
            </w:r>
            <w:r>
              <w:rPr>
                <w:rFonts w:ascii="Tahoma" w:hAnsi="Tahoma"/>
                <w:b/>
                <w:color w:val="000000"/>
                <w:sz w:val="22"/>
              </w:rPr>
              <w:t xml:space="preserve">eaching personnel use methods to increase students’ motivation to write.  </w:t>
            </w:r>
          </w:p>
          <w:p w14:paraId="75B8A232" w14:textId="77777777" w:rsidR="00F1409A" w:rsidRDefault="00F1409A" w:rsidP="00F1409A">
            <w:pPr>
              <w:rPr>
                <w:rFonts w:ascii="Tahoma" w:hAnsi="Tahoma"/>
                <w:b/>
                <w:sz w:val="22"/>
              </w:rPr>
            </w:pPr>
          </w:p>
        </w:tc>
        <w:tc>
          <w:tcPr>
            <w:tcW w:w="1755" w:type="dxa"/>
            <w:shd w:val="clear" w:color="auto" w:fill="C2D69B"/>
            <w:vAlign w:val="center"/>
          </w:tcPr>
          <w:p w14:paraId="4733469C" w14:textId="77777777" w:rsidR="00F1409A" w:rsidRPr="001D2FC5" w:rsidRDefault="00F1409A" w:rsidP="00F1409A">
            <w:pPr>
              <w:jc w:val="center"/>
              <w:rPr>
                <w:rFonts w:ascii="Tahoma" w:hAnsi="Tahoma"/>
                <w:b/>
              </w:rPr>
            </w:pPr>
            <w:r>
              <w:rPr>
                <w:rFonts w:ascii="Tahoma" w:hAnsi="Tahoma"/>
                <w:b/>
              </w:rPr>
              <w:t>/4</w:t>
            </w:r>
          </w:p>
        </w:tc>
        <w:tc>
          <w:tcPr>
            <w:tcW w:w="1755" w:type="dxa"/>
          </w:tcPr>
          <w:p w14:paraId="15289EA0" w14:textId="77777777" w:rsidR="00F1409A" w:rsidRPr="001E1ED1" w:rsidRDefault="00F1409A" w:rsidP="00F1409A">
            <w:pPr>
              <w:rPr>
                <w:rFonts w:ascii="Tahoma" w:hAnsi="Tahoma"/>
              </w:rPr>
            </w:pPr>
          </w:p>
        </w:tc>
        <w:tc>
          <w:tcPr>
            <w:tcW w:w="5634" w:type="dxa"/>
          </w:tcPr>
          <w:p w14:paraId="525A0C55" w14:textId="77777777" w:rsidR="00F1409A" w:rsidRPr="001E1ED1" w:rsidRDefault="00F1409A" w:rsidP="00F1409A">
            <w:pPr>
              <w:rPr>
                <w:rFonts w:ascii="Tahoma" w:hAnsi="Tahoma"/>
              </w:rPr>
            </w:pPr>
          </w:p>
        </w:tc>
      </w:tr>
    </w:tbl>
    <w:p w14:paraId="583E8364" w14:textId="77777777" w:rsidR="00F1409A" w:rsidRPr="00416B47" w:rsidRDefault="00F1409A" w:rsidP="00F1409A">
      <w:pPr>
        <w:rPr>
          <w:rFonts w:ascii="Tahoma" w:hAnsi="Tahoma"/>
        </w:rPr>
      </w:pPr>
    </w:p>
    <w:sectPr w:rsidR="00F1409A" w:rsidRPr="00416B47" w:rsidSect="00F1409A">
      <w:footerReference w:type="even" r:id="rId16"/>
      <w:footerReference w:type="default" r:id="rId17"/>
      <w:headerReference w:type="first" r:id="rId18"/>
      <w:footerReference w:type="first" r:id="rId19"/>
      <w:pgSz w:w="15840" w:h="12240" w:orient="landscape"/>
      <w:pgMar w:top="720" w:right="1152" w:bottom="720" w:left="115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2ECF9F" w14:textId="77777777" w:rsidR="00435EC2" w:rsidRDefault="00435EC2">
      <w:r>
        <w:separator/>
      </w:r>
    </w:p>
  </w:endnote>
  <w:endnote w:type="continuationSeparator" w:id="0">
    <w:p w14:paraId="4C30A92A" w14:textId="77777777" w:rsidR="00435EC2" w:rsidRDefault="00435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6C704" w14:textId="77777777" w:rsidR="00F1409A" w:rsidRDefault="00D11C68" w:rsidP="00F1409A">
    <w:pPr>
      <w:pStyle w:val="Footer"/>
      <w:framePr w:wrap="around" w:vAnchor="text" w:hAnchor="margin" w:xAlign="right" w:y="1"/>
      <w:rPr>
        <w:rStyle w:val="PageNumber"/>
      </w:rPr>
    </w:pPr>
    <w:r>
      <w:rPr>
        <w:rStyle w:val="PageNumber"/>
      </w:rPr>
      <w:fldChar w:fldCharType="begin"/>
    </w:r>
    <w:r w:rsidR="00F1409A">
      <w:rPr>
        <w:rStyle w:val="PageNumber"/>
      </w:rPr>
      <w:instrText xml:space="preserve">PAGE  </w:instrText>
    </w:r>
    <w:r>
      <w:rPr>
        <w:rStyle w:val="PageNumber"/>
      </w:rPr>
      <w:fldChar w:fldCharType="end"/>
    </w:r>
  </w:p>
  <w:p w14:paraId="770DA4F7" w14:textId="77777777" w:rsidR="00F1409A" w:rsidRDefault="00F1409A" w:rsidP="00F1409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985B7" w14:textId="025046AC" w:rsidR="00F1409A" w:rsidRDefault="00D11C68" w:rsidP="00F1409A">
    <w:pPr>
      <w:pStyle w:val="Footer"/>
      <w:framePr w:wrap="around" w:vAnchor="text" w:hAnchor="margin" w:xAlign="right" w:y="1"/>
      <w:rPr>
        <w:rStyle w:val="PageNumber"/>
      </w:rPr>
    </w:pPr>
    <w:r>
      <w:rPr>
        <w:rStyle w:val="PageNumber"/>
      </w:rPr>
      <w:fldChar w:fldCharType="begin"/>
    </w:r>
    <w:r w:rsidR="00F1409A">
      <w:rPr>
        <w:rStyle w:val="PageNumber"/>
      </w:rPr>
      <w:instrText xml:space="preserve">PAGE  </w:instrText>
    </w:r>
    <w:r>
      <w:rPr>
        <w:rStyle w:val="PageNumber"/>
      </w:rPr>
      <w:fldChar w:fldCharType="separate"/>
    </w:r>
    <w:r w:rsidR="00654134">
      <w:rPr>
        <w:rStyle w:val="PageNumber"/>
        <w:noProof/>
      </w:rPr>
      <w:t>3</w:t>
    </w:r>
    <w:r>
      <w:rPr>
        <w:rStyle w:val="PageNumber"/>
      </w:rPr>
      <w:fldChar w:fldCharType="end"/>
    </w:r>
  </w:p>
  <w:p w14:paraId="672BA687" w14:textId="77777777" w:rsidR="00F1409A" w:rsidRDefault="00D84189" w:rsidP="00F1409A">
    <w:pPr>
      <w:pStyle w:val="Footer"/>
      <w:ind w:right="360"/>
      <w:jc w:val="center"/>
    </w:pPr>
    <w:r>
      <w:rPr>
        <w:noProof/>
        <w:szCs w:val="20"/>
      </w:rPr>
      <mc:AlternateContent>
        <mc:Choice Requires="wps">
          <w:drawing>
            <wp:inline distT="0" distB="0" distL="0" distR="0" wp14:anchorId="13BB73BA" wp14:editId="078D0A7E">
              <wp:extent cx="7467600" cy="266700"/>
              <wp:effectExtent l="0" t="0" r="0" b="0"/>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467600" cy="26670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135B2B" w14:textId="77777777" w:rsidR="00F1409A" w:rsidRPr="003B28F1" w:rsidRDefault="00F1409A">
                          <w:pPr>
                            <w:widowControl w:val="0"/>
                            <w:autoSpaceDE w:val="0"/>
                            <w:autoSpaceDN w:val="0"/>
                            <w:adjustRightInd w:val="0"/>
                            <w:jc w:val="center"/>
                            <w:rPr>
                              <w:rFonts w:ascii="Arial" w:eastAsia="MS PGothic" w:hAnsi="Arial" w:cs="Arial"/>
                              <w:b/>
                              <w:bCs/>
                              <w:color w:val="0F6305"/>
                            </w:rPr>
                          </w:pPr>
                          <w:r w:rsidRPr="003B28F1">
                            <w:rPr>
                              <w:rFonts w:ascii="Arial" w:eastAsia="MS PGothic" w:hAnsi="Arial" w:cs="Arial"/>
                              <w:b/>
                              <w:bCs/>
                              <w:color w:val="0F6305"/>
                              <w:lang w:bidi="en-US"/>
                            </w:rPr>
                            <w:t>University of Oregon • College of Education • Center on Teaching and Learning</w:t>
                          </w:r>
                        </w:p>
                      </w:txbxContent>
                    </wps:txbx>
                    <wps:bodyPr rot="0" vert="horz" wrap="square" lIns="91440" tIns="45720" rIns="91440" bIns="45720" anchor="t" anchorCtr="0" upright="1">
                      <a:sp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3BB73BA" id="_x0000_t202" coordsize="21600,21600" o:spt="202" path="m,l,21600r21600,l21600,xe">
              <v:stroke joinstyle="miter"/>
              <v:path gradientshapeok="t" o:connecttype="rect"/>
            </v:shapetype>
            <v:shape id="Text Box 10" o:spid="_x0000_s1026" type="#_x0000_t202" style="width:588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" filled="f" fillcolor="#bbe0e3" stroked="f">
              <v:path arrowok="t"/>
              <v:textbox style="mso-fit-shape-to-text:t">
                <w:txbxContent>
                  <w:p w14:paraId="16135B2B" w14:textId="77777777" w:rsidR="00F1409A" w:rsidRPr="003B28F1" w:rsidRDefault="00F1409A">
                    <w:pPr>
                      <w:widowControl w:val="0"/>
                      <w:autoSpaceDE w:val="0"/>
                      <w:autoSpaceDN w:val="0"/>
                      <w:adjustRightInd w:val="0"/>
                      <w:jc w:val="center"/>
                      <w:rPr>
                        <w:rFonts w:ascii="Arial" w:eastAsia="MS PGothic" w:hAnsi="Arial" w:cs="Arial"/>
                        <w:b/>
                        <w:bCs/>
                        <w:color w:val="0F6305"/>
                      </w:rPr>
                    </w:pPr>
                    <w:r w:rsidRPr="003B28F1">
                      <w:rPr>
                        <w:rFonts w:ascii="Arial" w:eastAsia="MS PGothic" w:hAnsi="Arial" w:cs="Arial"/>
                        <w:b/>
                        <w:bCs/>
                        <w:color w:val="0F6305"/>
                        <w:lang w:bidi="en-US"/>
                      </w:rPr>
                      <w:t>University of Oregon • College of Education • Center on Teaching and Learning</w:t>
                    </w:r>
                  </w:p>
                </w:txbxContent>
              </v:textbox>
              <w10:anchorlock/>
            </v:shape>
          </w:pict>
        </mc:Fallback>
      </mc:AlternateContent>
    </w:r>
    <w:r>
      <w:rPr>
        <w:noProof/>
        <w:szCs w:val="20"/>
      </w:rPr>
      <mc:AlternateContent>
        <mc:Choice Requires="wps">
          <w:drawing>
            <wp:inline distT="0" distB="0" distL="0" distR="0" wp14:anchorId="305B9162" wp14:editId="291A2BF1">
              <wp:extent cx="666115" cy="548640"/>
              <wp:effectExtent l="0" t="0" r="0" b="0"/>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6115"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8B935" w14:textId="77777777" w:rsidR="00F1409A" w:rsidRPr="003B28F1" w:rsidRDefault="00D84189">
                          <w:r w:rsidRPr="00DD2D6F">
                            <w:rPr>
                              <w:noProof/>
                            </w:rPr>
                            <w:drawing>
                              <wp:inline distT="0" distB="0" distL="0" distR="0" wp14:anchorId="1E00BB36" wp14:editId="77214F3E">
                                <wp:extent cx="485775" cy="457200"/>
                                <wp:effectExtent l="0" t="0" r="0" b="0"/>
                                <wp:docPr id="4" name="Picture 2" descr="University of Oregon, College of Education, Center on Teaching and Learning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572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05B9162" id="Text Box 9" o:spid="_x0000_s1027" type="#_x0000_t202" style="width:52.45pt;height:4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" filled="f" stroked="f">
              <v:path arrowok="t"/>
              <v:textbox>
                <w:txbxContent>
                  <w:p w14:paraId="4F48B935" w14:textId="77777777" w:rsidR="00F1409A" w:rsidRPr="003B28F1" w:rsidRDefault="00D84189">
                    <w:bookmarkStart w:id="1" w:name="_GoBack"/>
                    <w:r w:rsidRPr="00DD2D6F">
                      <w:rPr>
                        <w:noProof/>
                      </w:rPr>
                      <w:drawing>
                        <wp:inline distT="0" distB="0" distL="0" distR="0" wp14:anchorId="1E00BB36" wp14:editId="77214F3E">
                          <wp:extent cx="485775" cy="457200"/>
                          <wp:effectExtent l="0" t="0" r="0" b="0"/>
                          <wp:docPr id="4" name="Picture 2" descr="University of Oregon, College of Education, Center on Teaching and Learning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5775" cy="457200"/>
                                  </a:xfrm>
                                  <a:prstGeom prst="rect">
                                    <a:avLst/>
                                  </a:prstGeom>
                                  <a:noFill/>
                                  <a:ln>
                                    <a:noFill/>
                                  </a:ln>
                                </pic:spPr>
                              </pic:pic>
                            </a:graphicData>
                          </a:graphic>
                        </wp:inline>
                      </w:drawing>
                    </w:r>
                    <w:bookmarkEnd w:id="1"/>
                  </w:p>
                </w:txbxContent>
              </v:textbox>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79E9F" w14:textId="30A4BF36" w:rsidR="00F1409A" w:rsidRDefault="00D84189">
    <w:pPr>
      <w:pStyle w:val="Footer"/>
    </w:pPr>
    <w:r>
      <w:rPr>
        <w:noProof/>
        <w:szCs w:val="20"/>
      </w:rPr>
      <mc:AlternateContent>
        <mc:Choice Requires="wps">
          <w:drawing>
            <wp:inline distT="0" distB="0" distL="0" distR="0" wp14:anchorId="4C7B12F1" wp14:editId="3B484459">
              <wp:extent cx="7467600" cy="266700"/>
              <wp:effectExtent l="0" t="0" r="0" b="0"/>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467600" cy="26670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7876C" w14:textId="0DC9C034" w:rsidR="00F1409A" w:rsidRPr="003B28F1" w:rsidRDefault="00F1409A">
                          <w:pPr>
                            <w:widowControl w:val="0"/>
                            <w:autoSpaceDE w:val="0"/>
                            <w:autoSpaceDN w:val="0"/>
                            <w:adjustRightInd w:val="0"/>
                            <w:jc w:val="center"/>
                            <w:rPr>
                              <w:rFonts w:ascii="Arial" w:eastAsia="MS PGothic" w:hAnsi="Arial" w:cs="Arial"/>
                              <w:b/>
                              <w:bCs/>
                              <w:color w:val="0F6305"/>
                            </w:rPr>
                          </w:pPr>
                          <w:r w:rsidRPr="003B28F1">
                            <w:rPr>
                              <w:rFonts w:ascii="Arial" w:eastAsia="MS PGothic" w:hAnsi="Arial" w:cs="Arial"/>
                              <w:b/>
                              <w:bCs/>
                              <w:color w:val="0F6305"/>
                              <w:lang w:bidi="en-US"/>
                            </w:rPr>
                            <w:t>University of Oregon • College of Education • Center on Teaching and Learning</w:t>
                          </w:r>
                          <w:r w:rsidR="00AC4D2E" w:rsidRPr="00043600">
                            <w:rPr>
                              <w:noProof/>
                            </w:rPr>
                            <w:drawing>
                              <wp:inline distT="0" distB="0" distL="0" distR="0" wp14:anchorId="0FDF529A" wp14:editId="05708AE8">
                                <wp:extent cx="485775" cy="457200"/>
                                <wp:effectExtent l="0" t="0" r="0" b="0"/>
                                <wp:docPr id="2" name="Picture 1" descr="University of Oregon, College of Education, Center on Teaching and Learning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572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C7B12F1" id="_x0000_t202" coordsize="21600,21600" o:spt="202" path="m,l,21600r21600,l21600,xe">
              <v:stroke joinstyle="miter"/>
              <v:path gradientshapeok="t" o:connecttype="rect"/>
            </v:shapetype>
            <v:shape id="Text Box 7" o:spid="_x0000_s1028" type="#_x0000_t202" style="width:588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" filled="f" fillcolor="#bbe0e3" stroked="f">
              <v:path arrowok="t"/>
              <v:textbox style="mso-fit-shape-to-text:t">
                <w:txbxContent>
                  <w:p w14:paraId="7687876C" w14:textId="0DC9C034" w:rsidR="00F1409A" w:rsidRPr="003B28F1" w:rsidRDefault="00F1409A">
                    <w:pPr>
                      <w:widowControl w:val="0"/>
                      <w:autoSpaceDE w:val="0"/>
                      <w:autoSpaceDN w:val="0"/>
                      <w:adjustRightInd w:val="0"/>
                      <w:jc w:val="center"/>
                      <w:rPr>
                        <w:rFonts w:ascii="Arial" w:eastAsia="MS PGothic" w:hAnsi="Arial" w:cs="Arial"/>
                        <w:b/>
                        <w:bCs/>
                        <w:color w:val="0F6305"/>
                      </w:rPr>
                    </w:pPr>
                    <w:r w:rsidRPr="003B28F1">
                      <w:rPr>
                        <w:rFonts w:ascii="Arial" w:eastAsia="MS PGothic" w:hAnsi="Arial" w:cs="Arial"/>
                        <w:b/>
                        <w:bCs/>
                        <w:color w:val="0F6305"/>
                        <w:lang w:bidi="en-US"/>
                      </w:rPr>
                      <w:t>University of Oregon • College of Education • Center on Teaching and Learning</w:t>
                    </w:r>
                    <w:r w:rsidR="00AC4D2E" w:rsidRPr="00043600">
                      <w:rPr>
                        <w:noProof/>
                      </w:rPr>
                      <w:drawing>
                        <wp:inline distT="0" distB="0" distL="0" distR="0" wp14:anchorId="0FDF529A" wp14:editId="05708AE8">
                          <wp:extent cx="485775" cy="457200"/>
                          <wp:effectExtent l="0" t="0" r="0" b="0"/>
                          <wp:docPr id="2" name="Picture 1" descr="University of Oregon, College of Education, Center on Teaching and Learning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5775" cy="457200"/>
                                  </a:xfrm>
                                  <a:prstGeom prst="rect">
                                    <a:avLst/>
                                  </a:prstGeom>
                                  <a:noFill/>
                                  <a:ln>
                                    <a:noFill/>
                                  </a:ln>
                                </pic:spPr>
                              </pic:pic>
                            </a:graphicData>
                          </a:graphic>
                        </wp:inline>
                      </w:drawing>
                    </w:r>
                  </w:p>
                </w:txbxContent>
              </v:textbox>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C3880" w14:textId="77777777" w:rsidR="00F1409A" w:rsidRDefault="00D11C68" w:rsidP="00F1409A">
    <w:pPr>
      <w:pStyle w:val="Footer"/>
      <w:framePr w:wrap="around" w:vAnchor="text" w:hAnchor="margin" w:xAlign="right" w:y="1"/>
      <w:rPr>
        <w:rStyle w:val="PageNumber"/>
      </w:rPr>
    </w:pPr>
    <w:r>
      <w:rPr>
        <w:rStyle w:val="PageNumber"/>
      </w:rPr>
      <w:fldChar w:fldCharType="begin"/>
    </w:r>
    <w:r w:rsidR="00F1409A">
      <w:rPr>
        <w:rStyle w:val="PageNumber"/>
      </w:rPr>
      <w:instrText xml:space="preserve">PAGE  </w:instrText>
    </w:r>
    <w:r>
      <w:rPr>
        <w:rStyle w:val="PageNumber"/>
      </w:rPr>
      <w:fldChar w:fldCharType="end"/>
    </w:r>
  </w:p>
  <w:p w14:paraId="17F054CE" w14:textId="77777777" w:rsidR="00F1409A" w:rsidRDefault="00F1409A" w:rsidP="00F1409A">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DB905" w14:textId="3CA4B8BC" w:rsidR="00F1409A" w:rsidRDefault="00D11C68" w:rsidP="00F1409A">
    <w:pPr>
      <w:pStyle w:val="Footer"/>
      <w:framePr w:wrap="around" w:vAnchor="text" w:hAnchor="margin" w:xAlign="right" w:y="1"/>
      <w:rPr>
        <w:rStyle w:val="PageNumber"/>
      </w:rPr>
    </w:pPr>
    <w:r>
      <w:rPr>
        <w:rStyle w:val="PageNumber"/>
      </w:rPr>
      <w:fldChar w:fldCharType="begin"/>
    </w:r>
    <w:r w:rsidR="00F1409A">
      <w:rPr>
        <w:rStyle w:val="PageNumber"/>
      </w:rPr>
      <w:instrText xml:space="preserve">PAGE  </w:instrText>
    </w:r>
    <w:r>
      <w:rPr>
        <w:rStyle w:val="PageNumber"/>
      </w:rPr>
      <w:fldChar w:fldCharType="separate"/>
    </w:r>
    <w:r w:rsidR="00654134">
      <w:rPr>
        <w:rStyle w:val="PageNumber"/>
        <w:noProof/>
      </w:rPr>
      <w:t>6</w:t>
    </w:r>
    <w:r>
      <w:rPr>
        <w:rStyle w:val="PageNumber"/>
      </w:rPr>
      <w:fldChar w:fldCharType="end"/>
    </w:r>
  </w:p>
  <w:p w14:paraId="18EFD627" w14:textId="77777777" w:rsidR="00F1409A" w:rsidRDefault="00F1409A" w:rsidP="00F1409A">
    <w:pPr>
      <w:pStyle w:val="Footer"/>
      <w:ind w:right="360"/>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5BEC0" w14:textId="77777777" w:rsidR="00F1409A" w:rsidRDefault="00F140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20FA7F" w14:textId="77777777" w:rsidR="00435EC2" w:rsidRDefault="00435EC2">
      <w:r>
        <w:separator/>
      </w:r>
    </w:p>
  </w:footnote>
  <w:footnote w:type="continuationSeparator" w:id="0">
    <w:p w14:paraId="306BD87A" w14:textId="77777777" w:rsidR="00435EC2" w:rsidRDefault="00435E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1AA73" w14:textId="77777777" w:rsidR="00AC4D2E" w:rsidRDefault="00AC4D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04934" w14:textId="77777777" w:rsidR="00AC4D2E" w:rsidRDefault="00AC4D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9DE0F" w14:textId="77777777" w:rsidR="00F1409A" w:rsidRDefault="00F1409A" w:rsidP="00F1409A">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933DA" w14:textId="77777777" w:rsidR="00F1409A" w:rsidRDefault="00F1409A" w:rsidP="00F1409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D1C11"/>
    <w:multiLevelType w:val="hybridMultilevel"/>
    <w:tmpl w:val="F3AA6E8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497EB6"/>
    <w:multiLevelType w:val="hybridMultilevel"/>
    <w:tmpl w:val="83D4EDF8"/>
    <w:lvl w:ilvl="0" w:tplc="54D22A5C">
      <w:start w:val="3"/>
      <w:numFmt w:val="lowerLetter"/>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15:restartNumberingAfterBreak="0">
    <w:nsid w:val="15191437"/>
    <w:multiLevelType w:val="hybridMultilevel"/>
    <w:tmpl w:val="595220B8"/>
    <w:lvl w:ilvl="0" w:tplc="6DE2D0AE">
      <w:start w:val="5"/>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3" w15:restartNumberingAfterBreak="0">
    <w:nsid w:val="24447002"/>
    <w:multiLevelType w:val="hybridMultilevel"/>
    <w:tmpl w:val="3948F78E"/>
    <w:lvl w:ilvl="0" w:tplc="CC4035F4">
      <w:start w:val="3"/>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29ED306B"/>
    <w:multiLevelType w:val="hybridMultilevel"/>
    <w:tmpl w:val="E68AE7F2"/>
    <w:lvl w:ilvl="0" w:tplc="60A46BC8">
      <w:start w:val="1"/>
      <w:numFmt w:val="lowerLetter"/>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37F3200B"/>
    <w:multiLevelType w:val="hybridMultilevel"/>
    <w:tmpl w:val="D4C8B8EC"/>
    <w:lvl w:ilvl="0" w:tplc="E6683258">
      <w:start w:val="1"/>
      <w:numFmt w:val="lowerLetter"/>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3F2E1AAC"/>
    <w:multiLevelType w:val="hybridMultilevel"/>
    <w:tmpl w:val="BAEEAD14"/>
    <w:lvl w:ilvl="0" w:tplc="01B4F328">
      <w:start w:val="1"/>
      <w:numFmt w:val="lowerLetter"/>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52C40169"/>
    <w:multiLevelType w:val="hybridMultilevel"/>
    <w:tmpl w:val="A8E29030"/>
    <w:lvl w:ilvl="0" w:tplc="4538C3A8">
      <w:start w:val="2"/>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DE5424"/>
    <w:multiLevelType w:val="hybridMultilevel"/>
    <w:tmpl w:val="17D47168"/>
    <w:lvl w:ilvl="0" w:tplc="6C308F00">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56AA78CE"/>
    <w:multiLevelType w:val="hybridMultilevel"/>
    <w:tmpl w:val="531A854E"/>
    <w:lvl w:ilvl="0" w:tplc="36C22936">
      <w:start w:val="4"/>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0" w15:restartNumberingAfterBreak="0">
    <w:nsid w:val="5BD545C5"/>
    <w:multiLevelType w:val="hybridMultilevel"/>
    <w:tmpl w:val="6ADC00A2"/>
    <w:lvl w:ilvl="0" w:tplc="E4227C88">
      <w:start w:val="1"/>
      <w:numFmt w:val="lowerLetter"/>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5C3651EC"/>
    <w:multiLevelType w:val="hybridMultilevel"/>
    <w:tmpl w:val="2B2A31C4"/>
    <w:lvl w:ilvl="0" w:tplc="3F34557E">
      <w:start w:val="3"/>
      <w:numFmt w:val="decimal"/>
      <w:lvlText w:val="%1."/>
      <w:lvlJc w:val="left"/>
      <w:pPr>
        <w:tabs>
          <w:tab w:val="num" w:pos="760"/>
        </w:tabs>
        <w:ind w:left="760" w:hanging="40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5D6958ED"/>
    <w:multiLevelType w:val="hybridMultilevel"/>
    <w:tmpl w:val="3BF6CF32"/>
    <w:lvl w:ilvl="0" w:tplc="6E266942">
      <w:start w:val="1"/>
      <w:numFmt w:val="lowerLetter"/>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15:restartNumberingAfterBreak="0">
    <w:nsid w:val="678764EB"/>
    <w:multiLevelType w:val="hybridMultilevel"/>
    <w:tmpl w:val="45BCAC9A"/>
    <w:lvl w:ilvl="0" w:tplc="AC163AB2">
      <w:start w:val="2"/>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4" w15:restartNumberingAfterBreak="0">
    <w:nsid w:val="76F329BC"/>
    <w:multiLevelType w:val="hybridMultilevel"/>
    <w:tmpl w:val="A75879D2"/>
    <w:lvl w:ilvl="0" w:tplc="72EEB2DE">
      <w:start w:val="1"/>
      <w:numFmt w:val="lowerLetter"/>
      <w:lvlText w:val="%1."/>
      <w:lvlJc w:val="left"/>
      <w:pPr>
        <w:tabs>
          <w:tab w:val="num" w:pos="702"/>
        </w:tabs>
        <w:ind w:left="702" w:hanging="360"/>
      </w:pPr>
      <w:rPr>
        <w:rFonts w:hint="default"/>
      </w:rPr>
    </w:lvl>
    <w:lvl w:ilvl="1" w:tplc="00190409" w:tentative="1">
      <w:start w:val="1"/>
      <w:numFmt w:val="lowerLetter"/>
      <w:lvlText w:val="%2."/>
      <w:lvlJc w:val="left"/>
      <w:pPr>
        <w:tabs>
          <w:tab w:val="num" w:pos="1422"/>
        </w:tabs>
        <w:ind w:left="1422" w:hanging="360"/>
      </w:pPr>
    </w:lvl>
    <w:lvl w:ilvl="2" w:tplc="001B0409" w:tentative="1">
      <w:start w:val="1"/>
      <w:numFmt w:val="lowerRoman"/>
      <w:lvlText w:val="%3."/>
      <w:lvlJc w:val="right"/>
      <w:pPr>
        <w:tabs>
          <w:tab w:val="num" w:pos="2142"/>
        </w:tabs>
        <w:ind w:left="2142" w:hanging="180"/>
      </w:pPr>
    </w:lvl>
    <w:lvl w:ilvl="3" w:tplc="000F0409" w:tentative="1">
      <w:start w:val="1"/>
      <w:numFmt w:val="decimal"/>
      <w:lvlText w:val="%4."/>
      <w:lvlJc w:val="left"/>
      <w:pPr>
        <w:tabs>
          <w:tab w:val="num" w:pos="2862"/>
        </w:tabs>
        <w:ind w:left="2862" w:hanging="360"/>
      </w:pPr>
    </w:lvl>
    <w:lvl w:ilvl="4" w:tplc="00190409" w:tentative="1">
      <w:start w:val="1"/>
      <w:numFmt w:val="lowerLetter"/>
      <w:lvlText w:val="%5."/>
      <w:lvlJc w:val="left"/>
      <w:pPr>
        <w:tabs>
          <w:tab w:val="num" w:pos="3582"/>
        </w:tabs>
        <w:ind w:left="3582" w:hanging="360"/>
      </w:pPr>
    </w:lvl>
    <w:lvl w:ilvl="5" w:tplc="001B0409" w:tentative="1">
      <w:start w:val="1"/>
      <w:numFmt w:val="lowerRoman"/>
      <w:lvlText w:val="%6."/>
      <w:lvlJc w:val="right"/>
      <w:pPr>
        <w:tabs>
          <w:tab w:val="num" w:pos="4302"/>
        </w:tabs>
        <w:ind w:left="4302" w:hanging="180"/>
      </w:pPr>
    </w:lvl>
    <w:lvl w:ilvl="6" w:tplc="000F0409" w:tentative="1">
      <w:start w:val="1"/>
      <w:numFmt w:val="decimal"/>
      <w:lvlText w:val="%7."/>
      <w:lvlJc w:val="left"/>
      <w:pPr>
        <w:tabs>
          <w:tab w:val="num" w:pos="5022"/>
        </w:tabs>
        <w:ind w:left="5022" w:hanging="360"/>
      </w:pPr>
    </w:lvl>
    <w:lvl w:ilvl="7" w:tplc="00190409" w:tentative="1">
      <w:start w:val="1"/>
      <w:numFmt w:val="lowerLetter"/>
      <w:lvlText w:val="%8."/>
      <w:lvlJc w:val="left"/>
      <w:pPr>
        <w:tabs>
          <w:tab w:val="num" w:pos="5742"/>
        </w:tabs>
        <w:ind w:left="5742" w:hanging="360"/>
      </w:pPr>
    </w:lvl>
    <w:lvl w:ilvl="8" w:tplc="001B0409" w:tentative="1">
      <w:start w:val="1"/>
      <w:numFmt w:val="lowerRoman"/>
      <w:lvlText w:val="%9."/>
      <w:lvlJc w:val="right"/>
      <w:pPr>
        <w:tabs>
          <w:tab w:val="num" w:pos="6462"/>
        </w:tabs>
        <w:ind w:left="6462" w:hanging="180"/>
      </w:pPr>
    </w:lvl>
  </w:abstractNum>
  <w:abstractNum w:abstractNumId="15" w15:restartNumberingAfterBreak="0">
    <w:nsid w:val="7949386D"/>
    <w:multiLevelType w:val="hybridMultilevel"/>
    <w:tmpl w:val="98429798"/>
    <w:lvl w:ilvl="0" w:tplc="8580F35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14"/>
  </w:num>
  <w:num w:numId="5">
    <w:abstractNumId w:val="11"/>
  </w:num>
  <w:num w:numId="6">
    <w:abstractNumId w:val="12"/>
  </w:num>
  <w:num w:numId="7">
    <w:abstractNumId w:val="4"/>
  </w:num>
  <w:num w:numId="8">
    <w:abstractNumId w:val="10"/>
  </w:num>
  <w:num w:numId="9">
    <w:abstractNumId w:val="8"/>
  </w:num>
  <w:num w:numId="10">
    <w:abstractNumId w:val="15"/>
  </w:num>
  <w:num w:numId="11">
    <w:abstractNumId w:val="7"/>
  </w:num>
  <w:num w:numId="12">
    <w:abstractNumId w:val="0"/>
  </w:num>
  <w:num w:numId="13">
    <w:abstractNumId w:val="3"/>
  </w:num>
  <w:num w:numId="14">
    <w:abstractNumId w:val="13"/>
  </w:num>
  <w:num w:numId="15">
    <w:abstractNumId w:val="9"/>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D69"/>
    <w:rsid w:val="00164508"/>
    <w:rsid w:val="00435EC2"/>
    <w:rsid w:val="004B175F"/>
    <w:rsid w:val="00643706"/>
    <w:rsid w:val="00654134"/>
    <w:rsid w:val="006754D6"/>
    <w:rsid w:val="00685DFE"/>
    <w:rsid w:val="00905612"/>
    <w:rsid w:val="00AC4D2E"/>
    <w:rsid w:val="00B32D69"/>
    <w:rsid w:val="00D11C68"/>
    <w:rsid w:val="00D84189"/>
    <w:rsid w:val="00F1409A"/>
    <w:rsid w:val="00F509B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2D6A98BF"/>
  <w15:docId w15:val="{32C0A8EB-B0A8-2344-B3A3-A4337E9CF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C6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5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semiHidden/>
    <w:rsid w:val="00F051B3"/>
    <w:pPr>
      <w:tabs>
        <w:tab w:val="center" w:pos="4320"/>
        <w:tab w:val="right" w:pos="8640"/>
      </w:tabs>
    </w:pPr>
  </w:style>
  <w:style w:type="character" w:styleId="PageNumber">
    <w:name w:val="page number"/>
    <w:basedOn w:val="DefaultParagraphFont"/>
    <w:rsid w:val="00F051B3"/>
  </w:style>
  <w:style w:type="paragraph" w:styleId="Header">
    <w:name w:val="header"/>
    <w:basedOn w:val="Normal"/>
    <w:rsid w:val="003B28F1"/>
    <w:pPr>
      <w:tabs>
        <w:tab w:val="center" w:pos="4320"/>
        <w:tab w:val="right" w:pos="8640"/>
      </w:tabs>
    </w:pPr>
  </w:style>
  <w:style w:type="paragraph" w:styleId="BalloonText">
    <w:name w:val="Balloon Text"/>
    <w:basedOn w:val="Normal"/>
    <w:link w:val="BalloonTextChar"/>
    <w:uiPriority w:val="99"/>
    <w:semiHidden/>
    <w:unhideWhenUsed/>
    <w:rsid w:val="004B2259"/>
    <w:rPr>
      <w:rFonts w:ascii="Lucida Grande" w:hAnsi="Lucida Grande"/>
      <w:sz w:val="18"/>
      <w:szCs w:val="18"/>
    </w:rPr>
  </w:style>
  <w:style w:type="character" w:customStyle="1" w:styleId="BalloonTextChar">
    <w:name w:val="Balloon Text Char"/>
    <w:link w:val="BalloonText"/>
    <w:uiPriority w:val="99"/>
    <w:semiHidden/>
    <w:rsid w:val="004B2259"/>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DEBD80F6EFF343A082A1AF9D939F5E" ma:contentTypeVersion="7" ma:contentTypeDescription="Create a new document." ma:contentTypeScope="" ma:versionID="a93e56043d4ffc9d723a8d24e36804c0">
  <xsd:schema xmlns:xsd="http://www.w3.org/2001/XMLSchema" xmlns:xs="http://www.w3.org/2001/XMLSchema" xmlns:p="http://schemas.microsoft.com/office/2006/metadata/properties" xmlns:ns1="http://schemas.microsoft.com/sharepoint/v3" xmlns:ns2="ade45190-58ad-4205-9511-327de626788e" xmlns:ns3="54031767-dd6d-417c-ab73-583408f47564" targetNamespace="http://schemas.microsoft.com/office/2006/metadata/properties" ma:root="true" ma:fieldsID="4d0e905daf0fcf89a2dfe5f2d35fb5ab" ns1:_="" ns2:_="" ns3:_="">
    <xsd:import namespace="http://schemas.microsoft.com/sharepoint/v3"/>
    <xsd:import namespace="ade45190-58ad-4205-9511-327de626788e"/>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e45190-58ad-4205-9511-327de626788e"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ade45190-58ad-4205-9511-327de626788e" xsi:nil="true"/>
    <Remediation_x0020_Date xmlns="ade45190-58ad-4205-9511-327de626788e">2019-04-22T07:00:00+00:00</Remediation_x0020_Date>
    <Priority xmlns="ade45190-58ad-4205-9511-327de626788e">New</Priority>
  </documentManagement>
</p:properties>
</file>

<file path=customXml/itemProps1.xml><?xml version="1.0" encoding="utf-8"?>
<ds:datastoreItem xmlns:ds="http://schemas.openxmlformats.org/officeDocument/2006/customXml" ds:itemID="{4F567D2A-BE8C-4FCB-83D3-45F6540E1451}"/>
</file>

<file path=customXml/itemProps2.xml><?xml version="1.0" encoding="utf-8"?>
<ds:datastoreItem xmlns:ds="http://schemas.openxmlformats.org/officeDocument/2006/customXml" ds:itemID="{998B0002-AAB7-4458-B764-2C1D1E825CDA}"/>
</file>

<file path=customXml/itemProps3.xml><?xml version="1.0" encoding="utf-8"?>
<ds:datastoreItem xmlns:ds="http://schemas.openxmlformats.org/officeDocument/2006/customXml" ds:itemID="{F5394C18-8EDE-4B58-99A7-10A23B95AF44}"/>
</file>

<file path=docProps/app.xml><?xml version="1.0" encoding="utf-8"?>
<Properties xmlns="http://schemas.openxmlformats.org/officeDocument/2006/extended-properties" xmlns:vt="http://schemas.openxmlformats.org/officeDocument/2006/docPropsVTypes">
  <Template>Normal</Template>
  <TotalTime>6</TotalTime>
  <Pages>6</Pages>
  <Words>890</Words>
  <Characters>5074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lpstr>
    </vt:vector>
  </TitlesOfParts>
  <Company>UO Center on Teaching and Learning</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CTL Tech Support</dc:creator>
  <cp:keywords/>
  <cp:lastModifiedBy>ASPENGREN Kirsten - ODE</cp:lastModifiedBy>
  <cp:revision>4</cp:revision>
  <cp:lastPrinted>2010-11-04T17:18:00Z</cp:lastPrinted>
  <dcterms:created xsi:type="dcterms:W3CDTF">2019-04-13T21:32:00Z</dcterms:created>
  <dcterms:modified xsi:type="dcterms:W3CDTF">2019-04-17T20:19:00Z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0x01010096DEBD80F6EFF343A082A1AF9D939F5E</vt:lpwstr>
  </property>
</Properties>
</file>