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EFB97" w14:textId="38D8E1EE" w:rsidR="00A7390B" w:rsidRDefault="00A7390B">
      <w:pPr>
        <w:spacing w:after="200"/>
      </w:pPr>
      <w:bookmarkStart w:id="0" w:name="_GoBack"/>
      <w:bookmarkEnd w:id="0"/>
    </w:p>
    <w:p w14:paraId="74087248" w14:textId="7F85B899" w:rsidR="00A7390B" w:rsidRDefault="00274AA3">
      <w:pPr>
        <w:spacing w:after="200"/>
      </w:pPr>
      <w:r>
        <w:rPr>
          <w:noProof/>
        </w:rPr>
        <w:drawing>
          <wp:inline distT="0" distB="0" distL="0" distR="0" wp14:anchorId="4807C316" wp14:editId="46862AEE">
            <wp:extent cx="8229600" cy="4526280"/>
            <wp:effectExtent l="0" t="0" r="0" b="7620"/>
            <wp:docPr id="12" name="Picture 12" descr="Cover Page image for the High School Conceptual Framework, versio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S Math cover page.jpg"/>
                    <pic:cNvPicPr/>
                  </pic:nvPicPr>
                  <pic:blipFill>
                    <a:blip r:embed="rId8">
                      <a:extLst>
                        <a:ext uri="{28A0092B-C50C-407E-A947-70E740481C1C}">
                          <a14:useLocalDpi xmlns:a14="http://schemas.microsoft.com/office/drawing/2010/main" val="0"/>
                        </a:ext>
                      </a:extLst>
                    </a:blip>
                    <a:stretch>
                      <a:fillRect/>
                    </a:stretch>
                  </pic:blipFill>
                  <pic:spPr>
                    <a:xfrm>
                      <a:off x="0" y="0"/>
                      <a:ext cx="8229600" cy="4526280"/>
                    </a:xfrm>
                    <a:prstGeom prst="rect">
                      <a:avLst/>
                    </a:prstGeom>
                  </pic:spPr>
                </pic:pic>
              </a:graphicData>
            </a:graphic>
          </wp:inline>
        </w:drawing>
      </w:r>
      <w:r w:rsidR="00A7390B">
        <w:br w:type="page"/>
      </w:r>
    </w:p>
    <w:p w14:paraId="6DBA35B9" w14:textId="77777777" w:rsidR="00A7390B" w:rsidRDefault="00A7390B" w:rsidP="00A7390B">
      <w:pPr>
        <w:pStyle w:val="Heading1"/>
        <w:jc w:val="center"/>
      </w:pPr>
      <w:bookmarkStart w:id="1" w:name="_Toc535592661"/>
      <w:bookmarkStart w:id="2" w:name="_Toc535935672"/>
      <w:bookmarkStart w:id="3" w:name="_Toc536102400"/>
      <w:r>
        <w:lastRenderedPageBreak/>
        <w:t>Table of Contents</w:t>
      </w:r>
      <w:bookmarkEnd w:id="1"/>
      <w:bookmarkEnd w:id="2"/>
      <w:bookmarkEnd w:id="3"/>
    </w:p>
    <w:sdt>
      <w:sdtPr>
        <w:id w:val="-562091134"/>
        <w:docPartObj>
          <w:docPartGallery w:val="Table of Contents"/>
          <w:docPartUnique/>
        </w:docPartObj>
      </w:sdtPr>
      <w:sdtEndPr/>
      <w:sdtContent>
        <w:p w14:paraId="6AC22406" w14:textId="67FF87EA" w:rsidR="00274AA3" w:rsidRDefault="00A7390B">
          <w:pPr>
            <w:pStyle w:val="TOC1"/>
            <w:rPr>
              <w:rFonts w:eastAsiaTheme="minorEastAsia"/>
              <w:b w:val="0"/>
            </w:rPr>
          </w:pPr>
          <w:r>
            <w:rPr>
              <w:bCs/>
            </w:rPr>
            <w:fldChar w:fldCharType="begin"/>
          </w:r>
          <w:r>
            <w:rPr>
              <w:bCs/>
            </w:rPr>
            <w:instrText xml:space="preserve"> TOC \o "1-2" \h \z \u </w:instrText>
          </w:r>
          <w:r>
            <w:rPr>
              <w:bCs/>
            </w:rPr>
            <w:fldChar w:fldCharType="separate"/>
          </w:r>
          <w:hyperlink w:anchor="_Toc536102400" w:history="1"/>
        </w:p>
        <w:p w14:paraId="34ECDDE9" w14:textId="414C7387" w:rsidR="00274AA3" w:rsidRDefault="0093434E">
          <w:pPr>
            <w:pStyle w:val="TOC1"/>
            <w:rPr>
              <w:rFonts w:eastAsiaTheme="minorEastAsia"/>
              <w:b w:val="0"/>
            </w:rPr>
          </w:pPr>
          <w:hyperlink w:anchor="_Toc536102401" w:history="1">
            <w:r w:rsidR="00274AA3" w:rsidRPr="00D8705C">
              <w:rPr>
                <w:rStyle w:val="Hyperlink"/>
              </w:rPr>
              <w:t>Background</w:t>
            </w:r>
            <w:r w:rsidR="00274AA3">
              <w:rPr>
                <w:webHidden/>
              </w:rPr>
              <w:tab/>
            </w:r>
            <w:r w:rsidR="00274AA3">
              <w:rPr>
                <w:webHidden/>
              </w:rPr>
              <w:fldChar w:fldCharType="begin"/>
            </w:r>
            <w:r w:rsidR="00274AA3">
              <w:rPr>
                <w:webHidden/>
              </w:rPr>
              <w:instrText xml:space="preserve"> PAGEREF _Toc536102401 \h </w:instrText>
            </w:r>
            <w:r w:rsidR="00274AA3">
              <w:rPr>
                <w:webHidden/>
              </w:rPr>
            </w:r>
            <w:r w:rsidR="00274AA3">
              <w:rPr>
                <w:webHidden/>
              </w:rPr>
              <w:fldChar w:fldCharType="separate"/>
            </w:r>
            <w:r w:rsidR="0052414D">
              <w:rPr>
                <w:webHidden/>
              </w:rPr>
              <w:t>4</w:t>
            </w:r>
            <w:r w:rsidR="00274AA3">
              <w:rPr>
                <w:webHidden/>
              </w:rPr>
              <w:fldChar w:fldCharType="end"/>
            </w:r>
          </w:hyperlink>
        </w:p>
        <w:p w14:paraId="7E0A046A" w14:textId="51BA607E" w:rsidR="00274AA3" w:rsidRDefault="0093434E">
          <w:pPr>
            <w:pStyle w:val="TOC2"/>
            <w:tabs>
              <w:tab w:val="right" w:leader="dot" w:pos="12950"/>
            </w:tabs>
            <w:rPr>
              <w:rFonts w:eastAsiaTheme="minorEastAsia"/>
              <w:noProof/>
            </w:rPr>
          </w:pPr>
          <w:hyperlink w:anchor="_Toc536102402" w:history="1">
            <w:r w:rsidR="00274AA3" w:rsidRPr="00D8705C">
              <w:rPr>
                <w:rStyle w:val="Hyperlink"/>
                <w:noProof/>
              </w:rPr>
              <w:t>Identifying Core Concepts for Draft Framework</w:t>
            </w:r>
            <w:r w:rsidR="00274AA3">
              <w:rPr>
                <w:noProof/>
                <w:webHidden/>
              </w:rPr>
              <w:tab/>
            </w:r>
            <w:r w:rsidR="00274AA3">
              <w:rPr>
                <w:noProof/>
                <w:webHidden/>
              </w:rPr>
              <w:fldChar w:fldCharType="begin"/>
            </w:r>
            <w:r w:rsidR="00274AA3">
              <w:rPr>
                <w:noProof/>
                <w:webHidden/>
              </w:rPr>
              <w:instrText xml:space="preserve"> PAGEREF _Toc536102402 \h </w:instrText>
            </w:r>
            <w:r w:rsidR="00274AA3">
              <w:rPr>
                <w:noProof/>
                <w:webHidden/>
              </w:rPr>
            </w:r>
            <w:r w:rsidR="00274AA3">
              <w:rPr>
                <w:noProof/>
                <w:webHidden/>
              </w:rPr>
              <w:fldChar w:fldCharType="separate"/>
            </w:r>
            <w:r w:rsidR="0052414D">
              <w:rPr>
                <w:noProof/>
                <w:webHidden/>
              </w:rPr>
              <w:t>4</w:t>
            </w:r>
            <w:r w:rsidR="00274AA3">
              <w:rPr>
                <w:noProof/>
                <w:webHidden/>
              </w:rPr>
              <w:fldChar w:fldCharType="end"/>
            </w:r>
          </w:hyperlink>
        </w:p>
        <w:p w14:paraId="61584F5E" w14:textId="0E6955CF" w:rsidR="00274AA3" w:rsidRDefault="0093434E">
          <w:pPr>
            <w:pStyle w:val="TOC2"/>
            <w:tabs>
              <w:tab w:val="right" w:leader="dot" w:pos="12950"/>
            </w:tabs>
            <w:rPr>
              <w:rFonts w:eastAsiaTheme="minorEastAsia"/>
              <w:noProof/>
            </w:rPr>
          </w:pPr>
          <w:hyperlink w:anchor="_Toc536102403" w:history="1">
            <w:r w:rsidR="00274AA3" w:rsidRPr="00D8705C">
              <w:rPr>
                <w:rStyle w:val="Hyperlink"/>
                <w:noProof/>
              </w:rPr>
              <w:t>2+1 Course Design</w:t>
            </w:r>
            <w:r w:rsidR="00274AA3">
              <w:rPr>
                <w:noProof/>
                <w:webHidden/>
              </w:rPr>
              <w:tab/>
            </w:r>
            <w:r w:rsidR="00274AA3">
              <w:rPr>
                <w:noProof/>
                <w:webHidden/>
              </w:rPr>
              <w:fldChar w:fldCharType="begin"/>
            </w:r>
            <w:r w:rsidR="00274AA3">
              <w:rPr>
                <w:noProof/>
                <w:webHidden/>
              </w:rPr>
              <w:instrText xml:space="preserve"> PAGEREF _Toc536102403 \h </w:instrText>
            </w:r>
            <w:r w:rsidR="00274AA3">
              <w:rPr>
                <w:noProof/>
                <w:webHidden/>
              </w:rPr>
            </w:r>
            <w:r w:rsidR="00274AA3">
              <w:rPr>
                <w:noProof/>
                <w:webHidden/>
              </w:rPr>
              <w:fldChar w:fldCharType="separate"/>
            </w:r>
            <w:r w:rsidR="0052414D">
              <w:rPr>
                <w:noProof/>
                <w:webHidden/>
              </w:rPr>
              <w:t>5</w:t>
            </w:r>
            <w:r w:rsidR="00274AA3">
              <w:rPr>
                <w:noProof/>
                <w:webHidden/>
              </w:rPr>
              <w:fldChar w:fldCharType="end"/>
            </w:r>
          </w:hyperlink>
        </w:p>
        <w:p w14:paraId="13E9A28A" w14:textId="7512A76F" w:rsidR="00274AA3" w:rsidRDefault="0093434E">
          <w:pPr>
            <w:pStyle w:val="TOC2"/>
            <w:tabs>
              <w:tab w:val="right" w:leader="dot" w:pos="12950"/>
            </w:tabs>
            <w:rPr>
              <w:rFonts w:eastAsiaTheme="minorEastAsia"/>
              <w:noProof/>
            </w:rPr>
          </w:pPr>
          <w:hyperlink w:anchor="_Toc536102404" w:history="1">
            <w:r w:rsidR="00274AA3" w:rsidRPr="00D8705C">
              <w:rPr>
                <w:rStyle w:val="Hyperlink"/>
                <w:noProof/>
              </w:rPr>
              <w:t>Moving Mathways Forward Learning Communities</w:t>
            </w:r>
            <w:r w:rsidR="00274AA3">
              <w:rPr>
                <w:noProof/>
                <w:webHidden/>
              </w:rPr>
              <w:tab/>
            </w:r>
            <w:r w:rsidR="00274AA3">
              <w:rPr>
                <w:noProof/>
                <w:webHidden/>
              </w:rPr>
              <w:fldChar w:fldCharType="begin"/>
            </w:r>
            <w:r w:rsidR="00274AA3">
              <w:rPr>
                <w:noProof/>
                <w:webHidden/>
              </w:rPr>
              <w:instrText xml:space="preserve"> PAGEREF _Toc536102404 \h </w:instrText>
            </w:r>
            <w:r w:rsidR="00274AA3">
              <w:rPr>
                <w:noProof/>
                <w:webHidden/>
              </w:rPr>
            </w:r>
            <w:r w:rsidR="00274AA3">
              <w:rPr>
                <w:noProof/>
                <w:webHidden/>
              </w:rPr>
              <w:fldChar w:fldCharType="separate"/>
            </w:r>
            <w:r w:rsidR="0052414D">
              <w:rPr>
                <w:noProof/>
                <w:webHidden/>
              </w:rPr>
              <w:t>5</w:t>
            </w:r>
            <w:r w:rsidR="00274AA3">
              <w:rPr>
                <w:noProof/>
                <w:webHidden/>
              </w:rPr>
              <w:fldChar w:fldCharType="end"/>
            </w:r>
          </w:hyperlink>
        </w:p>
        <w:p w14:paraId="050D565D" w14:textId="222F24D5" w:rsidR="00274AA3" w:rsidRDefault="0093434E">
          <w:pPr>
            <w:pStyle w:val="TOC1"/>
            <w:rPr>
              <w:rFonts w:eastAsiaTheme="minorEastAsia"/>
              <w:b w:val="0"/>
            </w:rPr>
          </w:pPr>
          <w:hyperlink w:anchor="_Toc536102405" w:history="1">
            <w:r w:rsidR="00274AA3" w:rsidRPr="00D8705C">
              <w:rPr>
                <w:rStyle w:val="Hyperlink"/>
              </w:rPr>
              <w:t>Using this Document</w:t>
            </w:r>
            <w:r w:rsidR="00274AA3">
              <w:rPr>
                <w:webHidden/>
              </w:rPr>
              <w:tab/>
            </w:r>
            <w:r w:rsidR="00274AA3">
              <w:rPr>
                <w:webHidden/>
              </w:rPr>
              <w:fldChar w:fldCharType="begin"/>
            </w:r>
            <w:r w:rsidR="00274AA3">
              <w:rPr>
                <w:webHidden/>
              </w:rPr>
              <w:instrText xml:space="preserve"> PAGEREF _Toc536102405 \h </w:instrText>
            </w:r>
            <w:r w:rsidR="00274AA3">
              <w:rPr>
                <w:webHidden/>
              </w:rPr>
            </w:r>
            <w:r w:rsidR="00274AA3">
              <w:rPr>
                <w:webHidden/>
              </w:rPr>
              <w:fldChar w:fldCharType="separate"/>
            </w:r>
            <w:r w:rsidR="0052414D">
              <w:rPr>
                <w:webHidden/>
              </w:rPr>
              <w:t>5</w:t>
            </w:r>
            <w:r w:rsidR="00274AA3">
              <w:rPr>
                <w:webHidden/>
              </w:rPr>
              <w:fldChar w:fldCharType="end"/>
            </w:r>
          </w:hyperlink>
        </w:p>
        <w:p w14:paraId="6BB6D32C" w14:textId="1A267077" w:rsidR="00274AA3" w:rsidRDefault="0093434E">
          <w:pPr>
            <w:pStyle w:val="TOC2"/>
            <w:tabs>
              <w:tab w:val="right" w:leader="dot" w:pos="12950"/>
            </w:tabs>
            <w:rPr>
              <w:rFonts w:eastAsiaTheme="minorEastAsia"/>
              <w:noProof/>
            </w:rPr>
          </w:pPr>
          <w:hyperlink w:anchor="_Toc536102406" w:history="1">
            <w:r w:rsidR="00274AA3" w:rsidRPr="00D8705C">
              <w:rPr>
                <w:rStyle w:val="Hyperlink"/>
                <w:noProof/>
              </w:rPr>
              <w:t>Using the Draft Conceptual Framework for High School Math (Part 1)</w:t>
            </w:r>
            <w:r w:rsidR="00274AA3">
              <w:rPr>
                <w:noProof/>
                <w:webHidden/>
              </w:rPr>
              <w:tab/>
            </w:r>
            <w:r w:rsidR="00274AA3">
              <w:rPr>
                <w:noProof/>
                <w:webHidden/>
              </w:rPr>
              <w:fldChar w:fldCharType="begin"/>
            </w:r>
            <w:r w:rsidR="00274AA3">
              <w:rPr>
                <w:noProof/>
                <w:webHidden/>
              </w:rPr>
              <w:instrText xml:space="preserve"> PAGEREF _Toc536102406 \h </w:instrText>
            </w:r>
            <w:r w:rsidR="00274AA3">
              <w:rPr>
                <w:noProof/>
                <w:webHidden/>
              </w:rPr>
            </w:r>
            <w:r w:rsidR="00274AA3">
              <w:rPr>
                <w:noProof/>
                <w:webHidden/>
              </w:rPr>
              <w:fldChar w:fldCharType="separate"/>
            </w:r>
            <w:r w:rsidR="0052414D">
              <w:rPr>
                <w:noProof/>
                <w:webHidden/>
              </w:rPr>
              <w:t>5</w:t>
            </w:r>
            <w:r w:rsidR="00274AA3">
              <w:rPr>
                <w:noProof/>
                <w:webHidden/>
              </w:rPr>
              <w:fldChar w:fldCharType="end"/>
            </w:r>
          </w:hyperlink>
        </w:p>
        <w:p w14:paraId="5FD03153" w14:textId="7A2CFCCE" w:rsidR="00274AA3" w:rsidRDefault="0093434E">
          <w:pPr>
            <w:pStyle w:val="TOC2"/>
            <w:tabs>
              <w:tab w:val="right" w:leader="dot" w:pos="12950"/>
            </w:tabs>
            <w:rPr>
              <w:rFonts w:eastAsiaTheme="minorEastAsia"/>
              <w:noProof/>
            </w:rPr>
          </w:pPr>
          <w:hyperlink w:anchor="_Toc536102407" w:history="1">
            <w:r w:rsidR="00274AA3" w:rsidRPr="00D8705C">
              <w:rPr>
                <w:rStyle w:val="Hyperlink"/>
                <w:noProof/>
              </w:rPr>
              <w:t>Using the Full Crosswalk with NCTM (2018) and CCSSM (2010) (Part 2)</w:t>
            </w:r>
            <w:r w:rsidR="00274AA3">
              <w:rPr>
                <w:noProof/>
                <w:webHidden/>
              </w:rPr>
              <w:tab/>
            </w:r>
            <w:r w:rsidR="00274AA3">
              <w:rPr>
                <w:noProof/>
                <w:webHidden/>
              </w:rPr>
              <w:fldChar w:fldCharType="begin"/>
            </w:r>
            <w:r w:rsidR="00274AA3">
              <w:rPr>
                <w:noProof/>
                <w:webHidden/>
              </w:rPr>
              <w:instrText xml:space="preserve"> PAGEREF _Toc536102407 \h </w:instrText>
            </w:r>
            <w:r w:rsidR="00274AA3">
              <w:rPr>
                <w:noProof/>
                <w:webHidden/>
              </w:rPr>
            </w:r>
            <w:r w:rsidR="00274AA3">
              <w:rPr>
                <w:noProof/>
                <w:webHidden/>
              </w:rPr>
              <w:fldChar w:fldCharType="separate"/>
            </w:r>
            <w:r w:rsidR="0052414D">
              <w:rPr>
                <w:noProof/>
                <w:webHidden/>
              </w:rPr>
              <w:t>7</w:t>
            </w:r>
            <w:r w:rsidR="00274AA3">
              <w:rPr>
                <w:noProof/>
                <w:webHidden/>
              </w:rPr>
              <w:fldChar w:fldCharType="end"/>
            </w:r>
          </w:hyperlink>
        </w:p>
        <w:p w14:paraId="51011E2F" w14:textId="240BD53E" w:rsidR="00274AA3" w:rsidRDefault="0093434E">
          <w:pPr>
            <w:pStyle w:val="TOC2"/>
            <w:tabs>
              <w:tab w:val="right" w:leader="dot" w:pos="12950"/>
            </w:tabs>
            <w:rPr>
              <w:rFonts w:eastAsiaTheme="minorEastAsia"/>
              <w:noProof/>
            </w:rPr>
          </w:pPr>
          <w:hyperlink w:anchor="_Toc536102408" w:history="1">
            <w:r w:rsidR="00274AA3" w:rsidRPr="00D8705C">
              <w:rPr>
                <w:rStyle w:val="Hyperlink"/>
                <w:noProof/>
              </w:rPr>
              <w:t>Using the NCTM (2018) Essential Skills Crosswalk (Part 3)</w:t>
            </w:r>
            <w:r w:rsidR="00274AA3">
              <w:rPr>
                <w:noProof/>
                <w:webHidden/>
              </w:rPr>
              <w:tab/>
            </w:r>
            <w:r w:rsidR="00274AA3">
              <w:rPr>
                <w:noProof/>
                <w:webHidden/>
              </w:rPr>
              <w:fldChar w:fldCharType="begin"/>
            </w:r>
            <w:r w:rsidR="00274AA3">
              <w:rPr>
                <w:noProof/>
                <w:webHidden/>
              </w:rPr>
              <w:instrText xml:space="preserve"> PAGEREF _Toc536102408 \h </w:instrText>
            </w:r>
            <w:r w:rsidR="00274AA3">
              <w:rPr>
                <w:noProof/>
                <w:webHidden/>
              </w:rPr>
            </w:r>
            <w:r w:rsidR="00274AA3">
              <w:rPr>
                <w:noProof/>
                <w:webHidden/>
              </w:rPr>
              <w:fldChar w:fldCharType="separate"/>
            </w:r>
            <w:r w:rsidR="0052414D">
              <w:rPr>
                <w:noProof/>
                <w:webHidden/>
              </w:rPr>
              <w:t>8</w:t>
            </w:r>
            <w:r w:rsidR="00274AA3">
              <w:rPr>
                <w:noProof/>
                <w:webHidden/>
              </w:rPr>
              <w:fldChar w:fldCharType="end"/>
            </w:r>
          </w:hyperlink>
        </w:p>
        <w:p w14:paraId="32EFD388" w14:textId="2C295F13" w:rsidR="00274AA3" w:rsidRDefault="0093434E">
          <w:pPr>
            <w:pStyle w:val="TOC2"/>
            <w:tabs>
              <w:tab w:val="right" w:leader="dot" w:pos="12950"/>
            </w:tabs>
            <w:rPr>
              <w:rFonts w:eastAsiaTheme="minorEastAsia"/>
              <w:noProof/>
            </w:rPr>
          </w:pPr>
          <w:hyperlink w:anchor="_Toc536102409" w:history="1">
            <w:r w:rsidR="00274AA3" w:rsidRPr="00D8705C">
              <w:rPr>
                <w:rStyle w:val="Hyperlink"/>
                <w:noProof/>
              </w:rPr>
              <w:t>Using the Oregon's Statewide Assessment System (OSAS) Content Specifications Crosswalk (Part 4)</w:t>
            </w:r>
            <w:r w:rsidR="00274AA3">
              <w:rPr>
                <w:noProof/>
                <w:webHidden/>
              </w:rPr>
              <w:tab/>
            </w:r>
            <w:r w:rsidR="00274AA3">
              <w:rPr>
                <w:noProof/>
                <w:webHidden/>
              </w:rPr>
              <w:fldChar w:fldCharType="begin"/>
            </w:r>
            <w:r w:rsidR="00274AA3">
              <w:rPr>
                <w:noProof/>
                <w:webHidden/>
              </w:rPr>
              <w:instrText xml:space="preserve"> PAGEREF _Toc536102409 \h </w:instrText>
            </w:r>
            <w:r w:rsidR="00274AA3">
              <w:rPr>
                <w:noProof/>
                <w:webHidden/>
              </w:rPr>
            </w:r>
            <w:r w:rsidR="00274AA3">
              <w:rPr>
                <w:noProof/>
                <w:webHidden/>
              </w:rPr>
              <w:fldChar w:fldCharType="separate"/>
            </w:r>
            <w:r w:rsidR="0052414D">
              <w:rPr>
                <w:noProof/>
                <w:webHidden/>
              </w:rPr>
              <w:t>9</w:t>
            </w:r>
            <w:r w:rsidR="00274AA3">
              <w:rPr>
                <w:noProof/>
                <w:webHidden/>
              </w:rPr>
              <w:fldChar w:fldCharType="end"/>
            </w:r>
          </w:hyperlink>
        </w:p>
        <w:p w14:paraId="3592D5CF" w14:textId="5D324855" w:rsidR="00274AA3" w:rsidRDefault="0093434E">
          <w:pPr>
            <w:pStyle w:val="TOC1"/>
            <w:rPr>
              <w:rFonts w:eastAsiaTheme="minorEastAsia"/>
              <w:b w:val="0"/>
            </w:rPr>
          </w:pPr>
          <w:hyperlink w:anchor="_Toc536102410" w:history="1">
            <w:r w:rsidR="00274AA3" w:rsidRPr="00D8705C">
              <w:rPr>
                <w:rStyle w:val="Hyperlink"/>
              </w:rPr>
              <w:t>Resources</w:t>
            </w:r>
            <w:r w:rsidR="00274AA3">
              <w:rPr>
                <w:webHidden/>
              </w:rPr>
              <w:tab/>
            </w:r>
            <w:r w:rsidR="00274AA3">
              <w:rPr>
                <w:webHidden/>
              </w:rPr>
              <w:fldChar w:fldCharType="begin"/>
            </w:r>
            <w:r w:rsidR="00274AA3">
              <w:rPr>
                <w:webHidden/>
              </w:rPr>
              <w:instrText xml:space="preserve"> PAGEREF _Toc536102410 \h </w:instrText>
            </w:r>
            <w:r w:rsidR="00274AA3">
              <w:rPr>
                <w:webHidden/>
              </w:rPr>
            </w:r>
            <w:r w:rsidR="00274AA3">
              <w:rPr>
                <w:webHidden/>
              </w:rPr>
              <w:fldChar w:fldCharType="separate"/>
            </w:r>
            <w:r w:rsidR="0052414D">
              <w:rPr>
                <w:webHidden/>
              </w:rPr>
              <w:t>10</w:t>
            </w:r>
            <w:r w:rsidR="00274AA3">
              <w:rPr>
                <w:webHidden/>
              </w:rPr>
              <w:fldChar w:fldCharType="end"/>
            </w:r>
          </w:hyperlink>
        </w:p>
        <w:p w14:paraId="5D213206" w14:textId="4479DD95" w:rsidR="00274AA3" w:rsidRDefault="0093434E">
          <w:pPr>
            <w:pStyle w:val="TOC2"/>
            <w:tabs>
              <w:tab w:val="right" w:leader="dot" w:pos="12950"/>
            </w:tabs>
            <w:rPr>
              <w:rFonts w:eastAsiaTheme="minorEastAsia"/>
              <w:noProof/>
            </w:rPr>
          </w:pPr>
          <w:hyperlink w:anchor="_Toc536102411" w:history="1">
            <w:r w:rsidR="00274AA3" w:rsidRPr="00D8705C">
              <w:rPr>
                <w:rStyle w:val="Hyperlink"/>
                <w:noProof/>
              </w:rPr>
              <w:t>Oregon Department of Education Resources</w:t>
            </w:r>
            <w:r w:rsidR="00274AA3">
              <w:rPr>
                <w:noProof/>
                <w:webHidden/>
              </w:rPr>
              <w:tab/>
            </w:r>
            <w:r w:rsidR="00274AA3">
              <w:rPr>
                <w:noProof/>
                <w:webHidden/>
              </w:rPr>
              <w:fldChar w:fldCharType="begin"/>
            </w:r>
            <w:r w:rsidR="00274AA3">
              <w:rPr>
                <w:noProof/>
                <w:webHidden/>
              </w:rPr>
              <w:instrText xml:space="preserve"> PAGEREF _Toc536102411 \h </w:instrText>
            </w:r>
            <w:r w:rsidR="00274AA3">
              <w:rPr>
                <w:noProof/>
                <w:webHidden/>
              </w:rPr>
            </w:r>
            <w:r w:rsidR="00274AA3">
              <w:rPr>
                <w:noProof/>
                <w:webHidden/>
              </w:rPr>
              <w:fldChar w:fldCharType="separate"/>
            </w:r>
            <w:r w:rsidR="0052414D">
              <w:rPr>
                <w:noProof/>
                <w:webHidden/>
              </w:rPr>
              <w:t>10</w:t>
            </w:r>
            <w:r w:rsidR="00274AA3">
              <w:rPr>
                <w:noProof/>
                <w:webHidden/>
              </w:rPr>
              <w:fldChar w:fldCharType="end"/>
            </w:r>
          </w:hyperlink>
        </w:p>
        <w:p w14:paraId="5D89097D" w14:textId="4FEEC936" w:rsidR="00274AA3" w:rsidRDefault="0093434E">
          <w:pPr>
            <w:pStyle w:val="TOC2"/>
            <w:tabs>
              <w:tab w:val="right" w:leader="dot" w:pos="12950"/>
            </w:tabs>
            <w:rPr>
              <w:rFonts w:eastAsiaTheme="minorEastAsia"/>
              <w:noProof/>
            </w:rPr>
          </w:pPr>
          <w:hyperlink w:anchor="_Toc536102412" w:history="1">
            <w:r w:rsidR="00274AA3" w:rsidRPr="00D8705C">
              <w:rPr>
                <w:rStyle w:val="Hyperlink"/>
                <w:noProof/>
              </w:rPr>
              <w:t>National Council of Teachers of Mathematics (NCTM) Resources</w:t>
            </w:r>
            <w:r w:rsidR="00274AA3">
              <w:rPr>
                <w:noProof/>
                <w:webHidden/>
              </w:rPr>
              <w:tab/>
            </w:r>
            <w:r w:rsidR="00274AA3">
              <w:rPr>
                <w:noProof/>
                <w:webHidden/>
              </w:rPr>
              <w:fldChar w:fldCharType="begin"/>
            </w:r>
            <w:r w:rsidR="00274AA3">
              <w:rPr>
                <w:noProof/>
                <w:webHidden/>
              </w:rPr>
              <w:instrText xml:space="preserve"> PAGEREF _Toc536102412 \h </w:instrText>
            </w:r>
            <w:r w:rsidR="00274AA3">
              <w:rPr>
                <w:noProof/>
                <w:webHidden/>
              </w:rPr>
            </w:r>
            <w:r w:rsidR="00274AA3">
              <w:rPr>
                <w:noProof/>
                <w:webHidden/>
              </w:rPr>
              <w:fldChar w:fldCharType="separate"/>
            </w:r>
            <w:r w:rsidR="0052414D">
              <w:rPr>
                <w:noProof/>
                <w:webHidden/>
              </w:rPr>
              <w:t>10</w:t>
            </w:r>
            <w:r w:rsidR="00274AA3">
              <w:rPr>
                <w:noProof/>
                <w:webHidden/>
              </w:rPr>
              <w:fldChar w:fldCharType="end"/>
            </w:r>
          </w:hyperlink>
        </w:p>
        <w:p w14:paraId="6D3DDD2B" w14:textId="12BF6867" w:rsidR="00274AA3" w:rsidRDefault="0093434E">
          <w:pPr>
            <w:pStyle w:val="TOC2"/>
            <w:tabs>
              <w:tab w:val="right" w:leader="dot" w:pos="12950"/>
            </w:tabs>
            <w:rPr>
              <w:rFonts w:eastAsiaTheme="minorEastAsia"/>
              <w:noProof/>
            </w:rPr>
          </w:pPr>
          <w:hyperlink w:anchor="_Toc536102413" w:history="1">
            <w:r w:rsidR="00274AA3" w:rsidRPr="00D8705C">
              <w:rPr>
                <w:rStyle w:val="Hyperlink"/>
                <w:noProof/>
              </w:rPr>
              <w:t>Common Core State Standards (CCSS) Resources</w:t>
            </w:r>
            <w:r w:rsidR="00274AA3">
              <w:rPr>
                <w:noProof/>
                <w:webHidden/>
              </w:rPr>
              <w:tab/>
            </w:r>
            <w:r w:rsidR="00274AA3">
              <w:rPr>
                <w:noProof/>
                <w:webHidden/>
              </w:rPr>
              <w:fldChar w:fldCharType="begin"/>
            </w:r>
            <w:r w:rsidR="00274AA3">
              <w:rPr>
                <w:noProof/>
                <w:webHidden/>
              </w:rPr>
              <w:instrText xml:space="preserve"> PAGEREF _Toc536102413 \h </w:instrText>
            </w:r>
            <w:r w:rsidR="00274AA3">
              <w:rPr>
                <w:noProof/>
                <w:webHidden/>
              </w:rPr>
            </w:r>
            <w:r w:rsidR="00274AA3">
              <w:rPr>
                <w:noProof/>
                <w:webHidden/>
              </w:rPr>
              <w:fldChar w:fldCharType="separate"/>
            </w:r>
            <w:r w:rsidR="0052414D">
              <w:rPr>
                <w:noProof/>
                <w:webHidden/>
              </w:rPr>
              <w:t>10</w:t>
            </w:r>
            <w:r w:rsidR="00274AA3">
              <w:rPr>
                <w:noProof/>
                <w:webHidden/>
              </w:rPr>
              <w:fldChar w:fldCharType="end"/>
            </w:r>
          </w:hyperlink>
        </w:p>
        <w:p w14:paraId="795AB5E0" w14:textId="40D7ACA0" w:rsidR="00274AA3" w:rsidRDefault="0093434E">
          <w:pPr>
            <w:pStyle w:val="TOC2"/>
            <w:tabs>
              <w:tab w:val="right" w:leader="dot" w:pos="12950"/>
            </w:tabs>
            <w:rPr>
              <w:rFonts w:eastAsiaTheme="minorEastAsia"/>
              <w:noProof/>
            </w:rPr>
          </w:pPr>
          <w:hyperlink w:anchor="_Toc536102414" w:history="1">
            <w:r w:rsidR="00274AA3" w:rsidRPr="00D8705C">
              <w:rPr>
                <w:rStyle w:val="Hyperlink"/>
                <w:noProof/>
              </w:rPr>
              <w:t>Position Papers</w:t>
            </w:r>
            <w:r w:rsidR="00274AA3">
              <w:rPr>
                <w:noProof/>
                <w:webHidden/>
              </w:rPr>
              <w:tab/>
            </w:r>
            <w:r w:rsidR="00274AA3">
              <w:rPr>
                <w:noProof/>
                <w:webHidden/>
              </w:rPr>
              <w:fldChar w:fldCharType="begin"/>
            </w:r>
            <w:r w:rsidR="00274AA3">
              <w:rPr>
                <w:noProof/>
                <w:webHidden/>
              </w:rPr>
              <w:instrText xml:space="preserve"> PAGEREF _Toc536102414 \h </w:instrText>
            </w:r>
            <w:r w:rsidR="00274AA3">
              <w:rPr>
                <w:noProof/>
                <w:webHidden/>
              </w:rPr>
            </w:r>
            <w:r w:rsidR="00274AA3">
              <w:rPr>
                <w:noProof/>
                <w:webHidden/>
              </w:rPr>
              <w:fldChar w:fldCharType="separate"/>
            </w:r>
            <w:r w:rsidR="0052414D">
              <w:rPr>
                <w:noProof/>
                <w:webHidden/>
              </w:rPr>
              <w:t>10</w:t>
            </w:r>
            <w:r w:rsidR="00274AA3">
              <w:rPr>
                <w:noProof/>
                <w:webHidden/>
              </w:rPr>
              <w:fldChar w:fldCharType="end"/>
            </w:r>
          </w:hyperlink>
        </w:p>
        <w:p w14:paraId="28004AF0" w14:textId="62F4EDE8" w:rsidR="00274AA3" w:rsidRDefault="0093434E">
          <w:pPr>
            <w:pStyle w:val="TOC2"/>
            <w:tabs>
              <w:tab w:val="right" w:leader="dot" w:pos="12950"/>
            </w:tabs>
            <w:rPr>
              <w:rFonts w:eastAsiaTheme="minorEastAsia"/>
              <w:noProof/>
            </w:rPr>
          </w:pPr>
          <w:hyperlink w:anchor="_Toc536102415" w:history="1">
            <w:r w:rsidR="00274AA3" w:rsidRPr="00D8705C">
              <w:rPr>
                <w:rStyle w:val="Hyperlink"/>
                <w:noProof/>
              </w:rPr>
              <w:t>Reports</w:t>
            </w:r>
            <w:r w:rsidR="00274AA3">
              <w:rPr>
                <w:noProof/>
                <w:webHidden/>
              </w:rPr>
              <w:tab/>
            </w:r>
            <w:r w:rsidR="00274AA3">
              <w:rPr>
                <w:noProof/>
                <w:webHidden/>
              </w:rPr>
              <w:fldChar w:fldCharType="begin"/>
            </w:r>
            <w:r w:rsidR="00274AA3">
              <w:rPr>
                <w:noProof/>
                <w:webHidden/>
              </w:rPr>
              <w:instrText xml:space="preserve"> PAGEREF _Toc536102415 \h </w:instrText>
            </w:r>
            <w:r w:rsidR="00274AA3">
              <w:rPr>
                <w:noProof/>
                <w:webHidden/>
              </w:rPr>
            </w:r>
            <w:r w:rsidR="00274AA3">
              <w:rPr>
                <w:noProof/>
                <w:webHidden/>
              </w:rPr>
              <w:fldChar w:fldCharType="separate"/>
            </w:r>
            <w:r w:rsidR="0052414D">
              <w:rPr>
                <w:noProof/>
                <w:webHidden/>
              </w:rPr>
              <w:t>10</w:t>
            </w:r>
            <w:r w:rsidR="00274AA3">
              <w:rPr>
                <w:noProof/>
                <w:webHidden/>
              </w:rPr>
              <w:fldChar w:fldCharType="end"/>
            </w:r>
          </w:hyperlink>
        </w:p>
        <w:p w14:paraId="2E4796B4" w14:textId="65E7E89F" w:rsidR="00274AA3" w:rsidRDefault="0093434E">
          <w:pPr>
            <w:pStyle w:val="TOC2"/>
            <w:tabs>
              <w:tab w:val="right" w:leader="dot" w:pos="12950"/>
            </w:tabs>
            <w:rPr>
              <w:rFonts w:eastAsiaTheme="minorEastAsia"/>
              <w:noProof/>
            </w:rPr>
          </w:pPr>
          <w:hyperlink w:anchor="_Toc536102416" w:history="1">
            <w:r w:rsidR="00274AA3" w:rsidRPr="00D8705C">
              <w:rPr>
                <w:rStyle w:val="Hyperlink"/>
                <w:noProof/>
              </w:rPr>
              <w:t>Contact</w:t>
            </w:r>
            <w:r w:rsidR="00274AA3">
              <w:rPr>
                <w:noProof/>
                <w:webHidden/>
              </w:rPr>
              <w:tab/>
            </w:r>
            <w:r w:rsidR="00274AA3">
              <w:rPr>
                <w:noProof/>
                <w:webHidden/>
              </w:rPr>
              <w:fldChar w:fldCharType="begin"/>
            </w:r>
            <w:r w:rsidR="00274AA3">
              <w:rPr>
                <w:noProof/>
                <w:webHidden/>
              </w:rPr>
              <w:instrText xml:space="preserve"> PAGEREF _Toc536102416 \h </w:instrText>
            </w:r>
            <w:r w:rsidR="00274AA3">
              <w:rPr>
                <w:noProof/>
                <w:webHidden/>
              </w:rPr>
            </w:r>
            <w:r w:rsidR="00274AA3">
              <w:rPr>
                <w:noProof/>
                <w:webHidden/>
              </w:rPr>
              <w:fldChar w:fldCharType="separate"/>
            </w:r>
            <w:r w:rsidR="0052414D">
              <w:rPr>
                <w:noProof/>
                <w:webHidden/>
              </w:rPr>
              <w:t>10</w:t>
            </w:r>
            <w:r w:rsidR="00274AA3">
              <w:rPr>
                <w:noProof/>
                <w:webHidden/>
              </w:rPr>
              <w:fldChar w:fldCharType="end"/>
            </w:r>
          </w:hyperlink>
        </w:p>
        <w:p w14:paraId="0B6D561B" w14:textId="3BF795CE" w:rsidR="00274AA3" w:rsidRDefault="0093434E">
          <w:pPr>
            <w:pStyle w:val="TOC1"/>
            <w:rPr>
              <w:rFonts w:eastAsiaTheme="minorEastAsia"/>
              <w:b w:val="0"/>
            </w:rPr>
          </w:pPr>
          <w:hyperlink w:anchor="_Toc536102417" w:history="1">
            <w:r w:rsidR="00274AA3" w:rsidRPr="00D8705C">
              <w:rPr>
                <w:rStyle w:val="Hyperlink"/>
              </w:rPr>
              <w:t>Part 1:  Draft Conceptual Framework for High School Math</w:t>
            </w:r>
            <w:r w:rsidR="00274AA3">
              <w:rPr>
                <w:webHidden/>
              </w:rPr>
              <w:tab/>
            </w:r>
            <w:r w:rsidR="00274AA3">
              <w:rPr>
                <w:webHidden/>
              </w:rPr>
              <w:fldChar w:fldCharType="begin"/>
            </w:r>
            <w:r w:rsidR="00274AA3">
              <w:rPr>
                <w:webHidden/>
              </w:rPr>
              <w:instrText xml:space="preserve"> PAGEREF _Toc536102417 \h </w:instrText>
            </w:r>
            <w:r w:rsidR="00274AA3">
              <w:rPr>
                <w:webHidden/>
              </w:rPr>
            </w:r>
            <w:r w:rsidR="00274AA3">
              <w:rPr>
                <w:webHidden/>
              </w:rPr>
              <w:fldChar w:fldCharType="separate"/>
            </w:r>
            <w:r w:rsidR="0052414D">
              <w:rPr>
                <w:webHidden/>
              </w:rPr>
              <w:t>11</w:t>
            </w:r>
            <w:r w:rsidR="00274AA3">
              <w:rPr>
                <w:webHidden/>
              </w:rPr>
              <w:fldChar w:fldCharType="end"/>
            </w:r>
          </w:hyperlink>
        </w:p>
        <w:p w14:paraId="7C8CEDB2" w14:textId="00E011F9" w:rsidR="00274AA3" w:rsidRDefault="0093434E">
          <w:pPr>
            <w:pStyle w:val="TOC2"/>
            <w:tabs>
              <w:tab w:val="right" w:leader="dot" w:pos="12950"/>
            </w:tabs>
            <w:rPr>
              <w:rFonts w:eastAsiaTheme="minorEastAsia"/>
              <w:noProof/>
            </w:rPr>
          </w:pPr>
          <w:hyperlink w:anchor="_Toc536102418" w:history="1">
            <w:r w:rsidR="00274AA3" w:rsidRPr="00D8705C">
              <w:rPr>
                <w:rStyle w:val="Hyperlink"/>
                <w:noProof/>
              </w:rPr>
              <w:t>Number Quantity and Measurement (NQ)</w:t>
            </w:r>
            <w:r w:rsidR="00274AA3">
              <w:rPr>
                <w:noProof/>
                <w:webHidden/>
              </w:rPr>
              <w:tab/>
            </w:r>
            <w:r w:rsidR="00274AA3">
              <w:rPr>
                <w:noProof/>
                <w:webHidden/>
              </w:rPr>
              <w:fldChar w:fldCharType="begin"/>
            </w:r>
            <w:r w:rsidR="00274AA3">
              <w:rPr>
                <w:noProof/>
                <w:webHidden/>
              </w:rPr>
              <w:instrText xml:space="preserve"> PAGEREF _Toc536102418 \h </w:instrText>
            </w:r>
            <w:r w:rsidR="00274AA3">
              <w:rPr>
                <w:noProof/>
                <w:webHidden/>
              </w:rPr>
            </w:r>
            <w:r w:rsidR="00274AA3">
              <w:rPr>
                <w:noProof/>
                <w:webHidden/>
              </w:rPr>
              <w:fldChar w:fldCharType="separate"/>
            </w:r>
            <w:r w:rsidR="0052414D">
              <w:rPr>
                <w:noProof/>
                <w:webHidden/>
              </w:rPr>
              <w:t>12</w:t>
            </w:r>
            <w:r w:rsidR="00274AA3">
              <w:rPr>
                <w:noProof/>
                <w:webHidden/>
              </w:rPr>
              <w:fldChar w:fldCharType="end"/>
            </w:r>
          </w:hyperlink>
        </w:p>
        <w:p w14:paraId="4587C617" w14:textId="328D666A" w:rsidR="00274AA3" w:rsidRDefault="0093434E">
          <w:pPr>
            <w:pStyle w:val="TOC2"/>
            <w:tabs>
              <w:tab w:val="right" w:leader="dot" w:pos="12950"/>
            </w:tabs>
            <w:rPr>
              <w:rFonts w:eastAsiaTheme="minorEastAsia"/>
              <w:noProof/>
            </w:rPr>
          </w:pPr>
          <w:hyperlink w:anchor="_Toc536102419" w:history="1">
            <w:r w:rsidR="00274AA3" w:rsidRPr="00D8705C">
              <w:rPr>
                <w:rStyle w:val="Hyperlink"/>
                <w:noProof/>
              </w:rPr>
              <w:t>Algebra and Functions (AF)</w:t>
            </w:r>
            <w:r w:rsidR="00274AA3">
              <w:rPr>
                <w:noProof/>
                <w:webHidden/>
              </w:rPr>
              <w:tab/>
            </w:r>
            <w:r w:rsidR="00274AA3">
              <w:rPr>
                <w:noProof/>
                <w:webHidden/>
              </w:rPr>
              <w:fldChar w:fldCharType="begin"/>
            </w:r>
            <w:r w:rsidR="00274AA3">
              <w:rPr>
                <w:noProof/>
                <w:webHidden/>
              </w:rPr>
              <w:instrText xml:space="preserve"> PAGEREF _Toc536102419 \h </w:instrText>
            </w:r>
            <w:r w:rsidR="00274AA3">
              <w:rPr>
                <w:noProof/>
                <w:webHidden/>
              </w:rPr>
            </w:r>
            <w:r w:rsidR="00274AA3">
              <w:rPr>
                <w:noProof/>
                <w:webHidden/>
              </w:rPr>
              <w:fldChar w:fldCharType="separate"/>
            </w:r>
            <w:r w:rsidR="0052414D">
              <w:rPr>
                <w:noProof/>
                <w:webHidden/>
              </w:rPr>
              <w:t>14</w:t>
            </w:r>
            <w:r w:rsidR="00274AA3">
              <w:rPr>
                <w:noProof/>
                <w:webHidden/>
              </w:rPr>
              <w:fldChar w:fldCharType="end"/>
            </w:r>
          </w:hyperlink>
        </w:p>
        <w:p w14:paraId="04C74716" w14:textId="66CCE530" w:rsidR="00274AA3" w:rsidRDefault="0093434E">
          <w:pPr>
            <w:pStyle w:val="TOC2"/>
            <w:tabs>
              <w:tab w:val="right" w:leader="dot" w:pos="12950"/>
            </w:tabs>
            <w:rPr>
              <w:rFonts w:eastAsiaTheme="minorEastAsia"/>
              <w:noProof/>
            </w:rPr>
          </w:pPr>
          <w:hyperlink w:anchor="_Toc536102420" w:history="1">
            <w:r w:rsidR="00274AA3" w:rsidRPr="00D8705C">
              <w:rPr>
                <w:rStyle w:val="Hyperlink"/>
                <w:noProof/>
                <w:w w:val="105"/>
              </w:rPr>
              <w:t>Statistics and Probability (SP)</w:t>
            </w:r>
            <w:r w:rsidR="00274AA3">
              <w:rPr>
                <w:noProof/>
                <w:webHidden/>
              </w:rPr>
              <w:tab/>
            </w:r>
            <w:r w:rsidR="00274AA3">
              <w:rPr>
                <w:noProof/>
                <w:webHidden/>
              </w:rPr>
              <w:fldChar w:fldCharType="begin"/>
            </w:r>
            <w:r w:rsidR="00274AA3">
              <w:rPr>
                <w:noProof/>
                <w:webHidden/>
              </w:rPr>
              <w:instrText xml:space="preserve"> PAGEREF _Toc536102420 \h </w:instrText>
            </w:r>
            <w:r w:rsidR="00274AA3">
              <w:rPr>
                <w:noProof/>
                <w:webHidden/>
              </w:rPr>
            </w:r>
            <w:r w:rsidR="00274AA3">
              <w:rPr>
                <w:noProof/>
                <w:webHidden/>
              </w:rPr>
              <w:fldChar w:fldCharType="separate"/>
            </w:r>
            <w:r w:rsidR="0052414D">
              <w:rPr>
                <w:noProof/>
                <w:webHidden/>
              </w:rPr>
              <w:t>17</w:t>
            </w:r>
            <w:r w:rsidR="00274AA3">
              <w:rPr>
                <w:noProof/>
                <w:webHidden/>
              </w:rPr>
              <w:fldChar w:fldCharType="end"/>
            </w:r>
          </w:hyperlink>
        </w:p>
        <w:p w14:paraId="6BFECB97" w14:textId="46700DBC" w:rsidR="00274AA3" w:rsidRDefault="0093434E">
          <w:pPr>
            <w:pStyle w:val="TOC2"/>
            <w:tabs>
              <w:tab w:val="right" w:leader="dot" w:pos="12950"/>
            </w:tabs>
            <w:rPr>
              <w:rFonts w:eastAsiaTheme="minorEastAsia"/>
              <w:noProof/>
            </w:rPr>
          </w:pPr>
          <w:hyperlink w:anchor="_Toc536102421" w:history="1">
            <w:r w:rsidR="00274AA3" w:rsidRPr="00D8705C">
              <w:rPr>
                <w:rStyle w:val="Hyperlink"/>
                <w:noProof/>
                <w:w w:val="105"/>
              </w:rPr>
              <w:t>Geometry and Modeling (GM)</w:t>
            </w:r>
            <w:r w:rsidR="00274AA3">
              <w:rPr>
                <w:noProof/>
                <w:webHidden/>
              </w:rPr>
              <w:tab/>
            </w:r>
            <w:r w:rsidR="00274AA3">
              <w:rPr>
                <w:noProof/>
                <w:webHidden/>
              </w:rPr>
              <w:fldChar w:fldCharType="begin"/>
            </w:r>
            <w:r w:rsidR="00274AA3">
              <w:rPr>
                <w:noProof/>
                <w:webHidden/>
              </w:rPr>
              <w:instrText xml:space="preserve"> PAGEREF _Toc536102421 \h </w:instrText>
            </w:r>
            <w:r w:rsidR="00274AA3">
              <w:rPr>
                <w:noProof/>
                <w:webHidden/>
              </w:rPr>
            </w:r>
            <w:r w:rsidR="00274AA3">
              <w:rPr>
                <w:noProof/>
                <w:webHidden/>
              </w:rPr>
              <w:fldChar w:fldCharType="separate"/>
            </w:r>
            <w:r w:rsidR="0052414D">
              <w:rPr>
                <w:noProof/>
                <w:webHidden/>
              </w:rPr>
              <w:t>19</w:t>
            </w:r>
            <w:r w:rsidR="00274AA3">
              <w:rPr>
                <w:noProof/>
                <w:webHidden/>
              </w:rPr>
              <w:fldChar w:fldCharType="end"/>
            </w:r>
          </w:hyperlink>
        </w:p>
        <w:p w14:paraId="28D54D54" w14:textId="4A8D3218" w:rsidR="00274AA3" w:rsidRDefault="0093434E">
          <w:pPr>
            <w:pStyle w:val="TOC1"/>
            <w:rPr>
              <w:rFonts w:eastAsiaTheme="minorEastAsia"/>
              <w:b w:val="0"/>
            </w:rPr>
          </w:pPr>
          <w:hyperlink w:anchor="_Toc536102422" w:history="1">
            <w:r w:rsidR="00274AA3" w:rsidRPr="00D8705C">
              <w:rPr>
                <w:rStyle w:val="Hyperlink"/>
              </w:rPr>
              <w:t>Part 2: Full Crosswalk with NCTM (2018) and CCSSM (2010)</w:t>
            </w:r>
            <w:r w:rsidR="00274AA3">
              <w:rPr>
                <w:webHidden/>
              </w:rPr>
              <w:tab/>
            </w:r>
            <w:r w:rsidR="00274AA3">
              <w:rPr>
                <w:webHidden/>
              </w:rPr>
              <w:fldChar w:fldCharType="begin"/>
            </w:r>
            <w:r w:rsidR="00274AA3">
              <w:rPr>
                <w:webHidden/>
              </w:rPr>
              <w:instrText xml:space="preserve"> PAGEREF _Toc536102422 \h </w:instrText>
            </w:r>
            <w:r w:rsidR="00274AA3">
              <w:rPr>
                <w:webHidden/>
              </w:rPr>
            </w:r>
            <w:r w:rsidR="00274AA3">
              <w:rPr>
                <w:webHidden/>
              </w:rPr>
              <w:fldChar w:fldCharType="separate"/>
            </w:r>
            <w:r w:rsidR="0052414D">
              <w:rPr>
                <w:webHidden/>
              </w:rPr>
              <w:t>21</w:t>
            </w:r>
            <w:r w:rsidR="00274AA3">
              <w:rPr>
                <w:webHidden/>
              </w:rPr>
              <w:fldChar w:fldCharType="end"/>
            </w:r>
          </w:hyperlink>
        </w:p>
        <w:p w14:paraId="1A045188" w14:textId="754F714F" w:rsidR="00274AA3" w:rsidRDefault="0093434E">
          <w:pPr>
            <w:pStyle w:val="TOC2"/>
            <w:tabs>
              <w:tab w:val="right" w:leader="dot" w:pos="12950"/>
            </w:tabs>
            <w:rPr>
              <w:rFonts w:eastAsiaTheme="minorEastAsia"/>
              <w:noProof/>
            </w:rPr>
          </w:pPr>
          <w:hyperlink w:anchor="_Toc536102423" w:history="1">
            <w:r w:rsidR="00274AA3" w:rsidRPr="00D8705C">
              <w:rPr>
                <w:rStyle w:val="Hyperlink"/>
                <w:noProof/>
              </w:rPr>
              <w:t>NQ.A – Number Sense</w:t>
            </w:r>
            <w:r w:rsidR="00274AA3">
              <w:rPr>
                <w:noProof/>
                <w:webHidden/>
              </w:rPr>
              <w:tab/>
            </w:r>
            <w:r w:rsidR="00274AA3">
              <w:rPr>
                <w:noProof/>
                <w:webHidden/>
              </w:rPr>
              <w:fldChar w:fldCharType="begin"/>
            </w:r>
            <w:r w:rsidR="00274AA3">
              <w:rPr>
                <w:noProof/>
                <w:webHidden/>
              </w:rPr>
              <w:instrText xml:space="preserve"> PAGEREF _Toc536102423 \h </w:instrText>
            </w:r>
            <w:r w:rsidR="00274AA3">
              <w:rPr>
                <w:noProof/>
                <w:webHidden/>
              </w:rPr>
            </w:r>
            <w:r w:rsidR="00274AA3">
              <w:rPr>
                <w:noProof/>
                <w:webHidden/>
              </w:rPr>
              <w:fldChar w:fldCharType="separate"/>
            </w:r>
            <w:r w:rsidR="0052414D">
              <w:rPr>
                <w:noProof/>
                <w:webHidden/>
              </w:rPr>
              <w:t>22</w:t>
            </w:r>
            <w:r w:rsidR="00274AA3">
              <w:rPr>
                <w:noProof/>
                <w:webHidden/>
              </w:rPr>
              <w:fldChar w:fldCharType="end"/>
            </w:r>
          </w:hyperlink>
        </w:p>
        <w:p w14:paraId="32B882DB" w14:textId="3222398C" w:rsidR="00274AA3" w:rsidRDefault="0093434E">
          <w:pPr>
            <w:pStyle w:val="TOC2"/>
            <w:tabs>
              <w:tab w:val="right" w:leader="dot" w:pos="12950"/>
            </w:tabs>
            <w:rPr>
              <w:rFonts w:eastAsiaTheme="minorEastAsia"/>
              <w:noProof/>
            </w:rPr>
          </w:pPr>
          <w:hyperlink w:anchor="_Toc536102424" w:history="1">
            <w:r w:rsidR="00274AA3" w:rsidRPr="00D8705C">
              <w:rPr>
                <w:rStyle w:val="Hyperlink"/>
                <w:noProof/>
              </w:rPr>
              <w:t>NQ.B – Measurement</w:t>
            </w:r>
            <w:r w:rsidR="00274AA3">
              <w:rPr>
                <w:noProof/>
                <w:webHidden/>
              </w:rPr>
              <w:tab/>
            </w:r>
            <w:r w:rsidR="00274AA3">
              <w:rPr>
                <w:noProof/>
                <w:webHidden/>
              </w:rPr>
              <w:fldChar w:fldCharType="begin"/>
            </w:r>
            <w:r w:rsidR="00274AA3">
              <w:rPr>
                <w:noProof/>
                <w:webHidden/>
              </w:rPr>
              <w:instrText xml:space="preserve"> PAGEREF _Toc536102424 \h </w:instrText>
            </w:r>
            <w:r w:rsidR="00274AA3">
              <w:rPr>
                <w:noProof/>
                <w:webHidden/>
              </w:rPr>
            </w:r>
            <w:r w:rsidR="00274AA3">
              <w:rPr>
                <w:noProof/>
                <w:webHidden/>
              </w:rPr>
              <w:fldChar w:fldCharType="separate"/>
            </w:r>
            <w:r w:rsidR="0052414D">
              <w:rPr>
                <w:noProof/>
                <w:webHidden/>
              </w:rPr>
              <w:t>23</w:t>
            </w:r>
            <w:r w:rsidR="00274AA3">
              <w:rPr>
                <w:noProof/>
                <w:webHidden/>
              </w:rPr>
              <w:fldChar w:fldCharType="end"/>
            </w:r>
          </w:hyperlink>
        </w:p>
        <w:p w14:paraId="6B80EB17" w14:textId="2305D367" w:rsidR="00274AA3" w:rsidRDefault="0093434E">
          <w:pPr>
            <w:pStyle w:val="TOC2"/>
            <w:tabs>
              <w:tab w:val="right" w:leader="dot" w:pos="12950"/>
            </w:tabs>
            <w:rPr>
              <w:rFonts w:eastAsiaTheme="minorEastAsia"/>
              <w:noProof/>
            </w:rPr>
          </w:pPr>
          <w:hyperlink w:anchor="_Toc536102425" w:history="1">
            <w:r w:rsidR="00274AA3" w:rsidRPr="00D8705C">
              <w:rPr>
                <w:rStyle w:val="Hyperlink"/>
                <w:noProof/>
              </w:rPr>
              <w:t>AF.A – Algebra</w:t>
            </w:r>
            <w:r w:rsidR="00274AA3">
              <w:rPr>
                <w:noProof/>
                <w:webHidden/>
              </w:rPr>
              <w:tab/>
            </w:r>
            <w:r w:rsidR="00274AA3">
              <w:rPr>
                <w:noProof/>
                <w:webHidden/>
              </w:rPr>
              <w:fldChar w:fldCharType="begin"/>
            </w:r>
            <w:r w:rsidR="00274AA3">
              <w:rPr>
                <w:noProof/>
                <w:webHidden/>
              </w:rPr>
              <w:instrText xml:space="preserve"> PAGEREF _Toc536102425 \h </w:instrText>
            </w:r>
            <w:r w:rsidR="00274AA3">
              <w:rPr>
                <w:noProof/>
                <w:webHidden/>
              </w:rPr>
            </w:r>
            <w:r w:rsidR="00274AA3">
              <w:rPr>
                <w:noProof/>
                <w:webHidden/>
              </w:rPr>
              <w:fldChar w:fldCharType="separate"/>
            </w:r>
            <w:r w:rsidR="0052414D">
              <w:rPr>
                <w:noProof/>
                <w:webHidden/>
              </w:rPr>
              <w:t>24</w:t>
            </w:r>
            <w:r w:rsidR="00274AA3">
              <w:rPr>
                <w:noProof/>
                <w:webHidden/>
              </w:rPr>
              <w:fldChar w:fldCharType="end"/>
            </w:r>
          </w:hyperlink>
        </w:p>
        <w:p w14:paraId="4BC7C1E6" w14:textId="5B0F44E3" w:rsidR="00274AA3" w:rsidRDefault="0093434E">
          <w:pPr>
            <w:pStyle w:val="TOC2"/>
            <w:tabs>
              <w:tab w:val="right" w:leader="dot" w:pos="12950"/>
            </w:tabs>
            <w:rPr>
              <w:rFonts w:eastAsiaTheme="minorEastAsia"/>
              <w:noProof/>
            </w:rPr>
          </w:pPr>
          <w:hyperlink w:anchor="_Toc536102426" w:history="1">
            <w:r w:rsidR="00274AA3" w:rsidRPr="00D8705C">
              <w:rPr>
                <w:rStyle w:val="Hyperlink"/>
                <w:noProof/>
              </w:rPr>
              <w:t>AF.B – Functions</w:t>
            </w:r>
            <w:r w:rsidR="00274AA3">
              <w:rPr>
                <w:noProof/>
                <w:webHidden/>
              </w:rPr>
              <w:tab/>
            </w:r>
            <w:r w:rsidR="00274AA3">
              <w:rPr>
                <w:noProof/>
                <w:webHidden/>
              </w:rPr>
              <w:fldChar w:fldCharType="begin"/>
            </w:r>
            <w:r w:rsidR="00274AA3">
              <w:rPr>
                <w:noProof/>
                <w:webHidden/>
              </w:rPr>
              <w:instrText xml:space="preserve"> PAGEREF _Toc536102426 \h </w:instrText>
            </w:r>
            <w:r w:rsidR="00274AA3">
              <w:rPr>
                <w:noProof/>
                <w:webHidden/>
              </w:rPr>
            </w:r>
            <w:r w:rsidR="00274AA3">
              <w:rPr>
                <w:noProof/>
                <w:webHidden/>
              </w:rPr>
              <w:fldChar w:fldCharType="separate"/>
            </w:r>
            <w:r w:rsidR="0052414D">
              <w:rPr>
                <w:noProof/>
                <w:webHidden/>
              </w:rPr>
              <w:t>28</w:t>
            </w:r>
            <w:r w:rsidR="00274AA3">
              <w:rPr>
                <w:noProof/>
                <w:webHidden/>
              </w:rPr>
              <w:fldChar w:fldCharType="end"/>
            </w:r>
          </w:hyperlink>
        </w:p>
        <w:p w14:paraId="496667CD" w14:textId="733D49BC" w:rsidR="00274AA3" w:rsidRDefault="0093434E">
          <w:pPr>
            <w:pStyle w:val="TOC2"/>
            <w:tabs>
              <w:tab w:val="right" w:leader="dot" w:pos="12950"/>
            </w:tabs>
            <w:rPr>
              <w:rFonts w:eastAsiaTheme="minorEastAsia"/>
              <w:noProof/>
            </w:rPr>
          </w:pPr>
          <w:hyperlink w:anchor="_Toc536102427" w:history="1">
            <w:r w:rsidR="00274AA3" w:rsidRPr="00D8705C">
              <w:rPr>
                <w:rStyle w:val="Hyperlink"/>
                <w:noProof/>
              </w:rPr>
              <w:t>AF.C – Connecting Algebra, Functions, and Geometry</w:t>
            </w:r>
            <w:r w:rsidR="00274AA3">
              <w:rPr>
                <w:noProof/>
                <w:webHidden/>
              </w:rPr>
              <w:tab/>
            </w:r>
            <w:r w:rsidR="00274AA3">
              <w:rPr>
                <w:noProof/>
                <w:webHidden/>
              </w:rPr>
              <w:fldChar w:fldCharType="begin"/>
            </w:r>
            <w:r w:rsidR="00274AA3">
              <w:rPr>
                <w:noProof/>
                <w:webHidden/>
              </w:rPr>
              <w:instrText xml:space="preserve"> PAGEREF _Toc536102427 \h </w:instrText>
            </w:r>
            <w:r w:rsidR="00274AA3">
              <w:rPr>
                <w:noProof/>
                <w:webHidden/>
              </w:rPr>
            </w:r>
            <w:r w:rsidR="00274AA3">
              <w:rPr>
                <w:noProof/>
                <w:webHidden/>
              </w:rPr>
              <w:fldChar w:fldCharType="separate"/>
            </w:r>
            <w:r w:rsidR="0052414D">
              <w:rPr>
                <w:noProof/>
                <w:webHidden/>
              </w:rPr>
              <w:t>32</w:t>
            </w:r>
            <w:r w:rsidR="00274AA3">
              <w:rPr>
                <w:noProof/>
                <w:webHidden/>
              </w:rPr>
              <w:fldChar w:fldCharType="end"/>
            </w:r>
          </w:hyperlink>
        </w:p>
        <w:p w14:paraId="78A8F5BE" w14:textId="43E2ECCD" w:rsidR="00274AA3" w:rsidRDefault="0093434E">
          <w:pPr>
            <w:pStyle w:val="TOC2"/>
            <w:tabs>
              <w:tab w:val="right" w:leader="dot" w:pos="12950"/>
            </w:tabs>
            <w:rPr>
              <w:rFonts w:eastAsiaTheme="minorEastAsia"/>
              <w:noProof/>
            </w:rPr>
          </w:pPr>
          <w:hyperlink w:anchor="_Toc536102428" w:history="1">
            <w:r w:rsidR="00274AA3" w:rsidRPr="00D8705C">
              <w:rPr>
                <w:rStyle w:val="Hyperlink"/>
                <w:noProof/>
              </w:rPr>
              <w:t>SP.A – Data Science</w:t>
            </w:r>
            <w:r w:rsidR="00274AA3">
              <w:rPr>
                <w:noProof/>
                <w:webHidden/>
              </w:rPr>
              <w:tab/>
            </w:r>
            <w:r w:rsidR="00274AA3">
              <w:rPr>
                <w:noProof/>
                <w:webHidden/>
              </w:rPr>
              <w:fldChar w:fldCharType="begin"/>
            </w:r>
            <w:r w:rsidR="00274AA3">
              <w:rPr>
                <w:noProof/>
                <w:webHidden/>
              </w:rPr>
              <w:instrText xml:space="preserve"> PAGEREF _Toc536102428 \h </w:instrText>
            </w:r>
            <w:r w:rsidR="00274AA3">
              <w:rPr>
                <w:noProof/>
                <w:webHidden/>
              </w:rPr>
            </w:r>
            <w:r w:rsidR="00274AA3">
              <w:rPr>
                <w:noProof/>
                <w:webHidden/>
              </w:rPr>
              <w:fldChar w:fldCharType="separate"/>
            </w:r>
            <w:r w:rsidR="0052414D">
              <w:rPr>
                <w:noProof/>
                <w:webHidden/>
              </w:rPr>
              <w:t>35</w:t>
            </w:r>
            <w:r w:rsidR="00274AA3">
              <w:rPr>
                <w:noProof/>
                <w:webHidden/>
              </w:rPr>
              <w:fldChar w:fldCharType="end"/>
            </w:r>
          </w:hyperlink>
        </w:p>
        <w:p w14:paraId="04E864CD" w14:textId="5D30AB84" w:rsidR="00274AA3" w:rsidRDefault="0093434E">
          <w:pPr>
            <w:pStyle w:val="TOC2"/>
            <w:tabs>
              <w:tab w:val="right" w:leader="dot" w:pos="12950"/>
            </w:tabs>
            <w:rPr>
              <w:rFonts w:eastAsiaTheme="minorEastAsia"/>
              <w:noProof/>
            </w:rPr>
          </w:pPr>
          <w:hyperlink w:anchor="_Toc536102429" w:history="1">
            <w:r w:rsidR="00274AA3" w:rsidRPr="00D8705C">
              <w:rPr>
                <w:rStyle w:val="Hyperlink"/>
                <w:noProof/>
              </w:rPr>
              <w:t>SP.B – Visualizing, Describing, and Using Data</w:t>
            </w:r>
            <w:r w:rsidR="00274AA3">
              <w:rPr>
                <w:noProof/>
                <w:webHidden/>
              </w:rPr>
              <w:tab/>
            </w:r>
            <w:r w:rsidR="00274AA3">
              <w:rPr>
                <w:noProof/>
                <w:webHidden/>
              </w:rPr>
              <w:fldChar w:fldCharType="begin"/>
            </w:r>
            <w:r w:rsidR="00274AA3">
              <w:rPr>
                <w:noProof/>
                <w:webHidden/>
              </w:rPr>
              <w:instrText xml:space="preserve"> PAGEREF _Toc536102429 \h </w:instrText>
            </w:r>
            <w:r w:rsidR="00274AA3">
              <w:rPr>
                <w:noProof/>
                <w:webHidden/>
              </w:rPr>
            </w:r>
            <w:r w:rsidR="00274AA3">
              <w:rPr>
                <w:noProof/>
                <w:webHidden/>
              </w:rPr>
              <w:fldChar w:fldCharType="separate"/>
            </w:r>
            <w:r w:rsidR="0052414D">
              <w:rPr>
                <w:noProof/>
                <w:webHidden/>
              </w:rPr>
              <w:t>37</w:t>
            </w:r>
            <w:r w:rsidR="00274AA3">
              <w:rPr>
                <w:noProof/>
                <w:webHidden/>
              </w:rPr>
              <w:fldChar w:fldCharType="end"/>
            </w:r>
          </w:hyperlink>
        </w:p>
        <w:p w14:paraId="626FB9CD" w14:textId="7CA03A92" w:rsidR="00274AA3" w:rsidRDefault="0093434E">
          <w:pPr>
            <w:pStyle w:val="TOC2"/>
            <w:tabs>
              <w:tab w:val="right" w:leader="dot" w:pos="12950"/>
            </w:tabs>
            <w:rPr>
              <w:rFonts w:eastAsiaTheme="minorEastAsia"/>
              <w:noProof/>
            </w:rPr>
          </w:pPr>
          <w:hyperlink w:anchor="_Toc536102430" w:history="1">
            <w:r w:rsidR="00274AA3" w:rsidRPr="00D8705C">
              <w:rPr>
                <w:rStyle w:val="Hyperlink"/>
                <w:noProof/>
              </w:rPr>
              <w:t>SP.C – Statistical Inference</w:t>
            </w:r>
            <w:r w:rsidR="00274AA3">
              <w:rPr>
                <w:noProof/>
                <w:webHidden/>
              </w:rPr>
              <w:tab/>
            </w:r>
            <w:r w:rsidR="00274AA3">
              <w:rPr>
                <w:noProof/>
                <w:webHidden/>
              </w:rPr>
              <w:fldChar w:fldCharType="begin"/>
            </w:r>
            <w:r w:rsidR="00274AA3">
              <w:rPr>
                <w:noProof/>
                <w:webHidden/>
              </w:rPr>
              <w:instrText xml:space="preserve"> PAGEREF _Toc536102430 \h </w:instrText>
            </w:r>
            <w:r w:rsidR="00274AA3">
              <w:rPr>
                <w:noProof/>
                <w:webHidden/>
              </w:rPr>
            </w:r>
            <w:r w:rsidR="00274AA3">
              <w:rPr>
                <w:noProof/>
                <w:webHidden/>
              </w:rPr>
              <w:fldChar w:fldCharType="separate"/>
            </w:r>
            <w:r w:rsidR="0052414D">
              <w:rPr>
                <w:noProof/>
                <w:webHidden/>
              </w:rPr>
              <w:t>39</w:t>
            </w:r>
            <w:r w:rsidR="00274AA3">
              <w:rPr>
                <w:noProof/>
                <w:webHidden/>
              </w:rPr>
              <w:fldChar w:fldCharType="end"/>
            </w:r>
          </w:hyperlink>
        </w:p>
        <w:p w14:paraId="7337E98D" w14:textId="0C9F7C1B" w:rsidR="00274AA3" w:rsidRDefault="0093434E">
          <w:pPr>
            <w:pStyle w:val="TOC2"/>
            <w:tabs>
              <w:tab w:val="right" w:leader="dot" w:pos="12950"/>
            </w:tabs>
            <w:rPr>
              <w:rFonts w:eastAsiaTheme="minorEastAsia"/>
              <w:noProof/>
            </w:rPr>
          </w:pPr>
          <w:hyperlink w:anchor="_Toc536102431" w:history="1">
            <w:r w:rsidR="00274AA3" w:rsidRPr="00D8705C">
              <w:rPr>
                <w:rStyle w:val="Hyperlink"/>
                <w:noProof/>
              </w:rPr>
              <w:t>SP.D – Probability</w:t>
            </w:r>
            <w:r w:rsidR="00274AA3">
              <w:rPr>
                <w:noProof/>
                <w:webHidden/>
              </w:rPr>
              <w:tab/>
            </w:r>
            <w:r w:rsidR="00274AA3">
              <w:rPr>
                <w:noProof/>
                <w:webHidden/>
              </w:rPr>
              <w:fldChar w:fldCharType="begin"/>
            </w:r>
            <w:r w:rsidR="00274AA3">
              <w:rPr>
                <w:noProof/>
                <w:webHidden/>
              </w:rPr>
              <w:instrText xml:space="preserve"> PAGEREF _Toc536102431 \h </w:instrText>
            </w:r>
            <w:r w:rsidR="00274AA3">
              <w:rPr>
                <w:noProof/>
                <w:webHidden/>
              </w:rPr>
            </w:r>
            <w:r w:rsidR="00274AA3">
              <w:rPr>
                <w:noProof/>
                <w:webHidden/>
              </w:rPr>
              <w:fldChar w:fldCharType="separate"/>
            </w:r>
            <w:r w:rsidR="0052414D">
              <w:rPr>
                <w:noProof/>
                <w:webHidden/>
              </w:rPr>
              <w:t>41</w:t>
            </w:r>
            <w:r w:rsidR="00274AA3">
              <w:rPr>
                <w:noProof/>
                <w:webHidden/>
              </w:rPr>
              <w:fldChar w:fldCharType="end"/>
            </w:r>
          </w:hyperlink>
        </w:p>
        <w:p w14:paraId="4307BEA2" w14:textId="171DAEC6" w:rsidR="00274AA3" w:rsidRDefault="0093434E">
          <w:pPr>
            <w:pStyle w:val="TOC2"/>
            <w:tabs>
              <w:tab w:val="right" w:leader="dot" w:pos="12950"/>
            </w:tabs>
            <w:rPr>
              <w:rFonts w:eastAsiaTheme="minorEastAsia"/>
              <w:noProof/>
            </w:rPr>
          </w:pPr>
          <w:hyperlink w:anchor="_Toc536102432" w:history="1">
            <w:r w:rsidR="00274AA3" w:rsidRPr="00D8705C">
              <w:rPr>
                <w:rStyle w:val="Hyperlink"/>
                <w:noProof/>
              </w:rPr>
              <w:t>GM.A – Transformations</w:t>
            </w:r>
            <w:r w:rsidR="00274AA3">
              <w:rPr>
                <w:noProof/>
                <w:webHidden/>
              </w:rPr>
              <w:tab/>
            </w:r>
            <w:r w:rsidR="00274AA3">
              <w:rPr>
                <w:noProof/>
                <w:webHidden/>
              </w:rPr>
              <w:fldChar w:fldCharType="begin"/>
            </w:r>
            <w:r w:rsidR="00274AA3">
              <w:rPr>
                <w:noProof/>
                <w:webHidden/>
              </w:rPr>
              <w:instrText xml:space="preserve"> PAGEREF _Toc536102432 \h </w:instrText>
            </w:r>
            <w:r w:rsidR="00274AA3">
              <w:rPr>
                <w:noProof/>
                <w:webHidden/>
              </w:rPr>
            </w:r>
            <w:r w:rsidR="00274AA3">
              <w:rPr>
                <w:noProof/>
                <w:webHidden/>
              </w:rPr>
              <w:fldChar w:fldCharType="separate"/>
            </w:r>
            <w:r w:rsidR="0052414D">
              <w:rPr>
                <w:noProof/>
                <w:webHidden/>
              </w:rPr>
              <w:t>43</w:t>
            </w:r>
            <w:r w:rsidR="00274AA3">
              <w:rPr>
                <w:noProof/>
                <w:webHidden/>
              </w:rPr>
              <w:fldChar w:fldCharType="end"/>
            </w:r>
          </w:hyperlink>
        </w:p>
        <w:p w14:paraId="1B2922CC" w14:textId="26E856BD" w:rsidR="00274AA3" w:rsidRDefault="0093434E">
          <w:pPr>
            <w:pStyle w:val="TOC2"/>
            <w:tabs>
              <w:tab w:val="right" w:leader="dot" w:pos="12950"/>
            </w:tabs>
            <w:rPr>
              <w:rFonts w:eastAsiaTheme="minorEastAsia"/>
              <w:noProof/>
            </w:rPr>
          </w:pPr>
          <w:hyperlink w:anchor="_Toc536102433" w:history="1">
            <w:r w:rsidR="00274AA3" w:rsidRPr="00D8705C">
              <w:rPr>
                <w:rStyle w:val="Hyperlink"/>
                <w:noProof/>
              </w:rPr>
              <w:t>GM.B – Geometric Arguments, Reasoning, and Modeling</w:t>
            </w:r>
            <w:r w:rsidR="00274AA3">
              <w:rPr>
                <w:noProof/>
                <w:webHidden/>
              </w:rPr>
              <w:tab/>
            </w:r>
            <w:r w:rsidR="00274AA3">
              <w:rPr>
                <w:noProof/>
                <w:webHidden/>
              </w:rPr>
              <w:fldChar w:fldCharType="begin"/>
            </w:r>
            <w:r w:rsidR="00274AA3">
              <w:rPr>
                <w:noProof/>
                <w:webHidden/>
              </w:rPr>
              <w:instrText xml:space="preserve"> PAGEREF _Toc536102433 \h </w:instrText>
            </w:r>
            <w:r w:rsidR="00274AA3">
              <w:rPr>
                <w:noProof/>
                <w:webHidden/>
              </w:rPr>
            </w:r>
            <w:r w:rsidR="00274AA3">
              <w:rPr>
                <w:noProof/>
                <w:webHidden/>
              </w:rPr>
              <w:fldChar w:fldCharType="separate"/>
            </w:r>
            <w:r w:rsidR="0052414D">
              <w:rPr>
                <w:noProof/>
                <w:webHidden/>
              </w:rPr>
              <w:t>45</w:t>
            </w:r>
            <w:r w:rsidR="00274AA3">
              <w:rPr>
                <w:noProof/>
                <w:webHidden/>
              </w:rPr>
              <w:fldChar w:fldCharType="end"/>
            </w:r>
          </w:hyperlink>
        </w:p>
        <w:p w14:paraId="1428ACB3" w14:textId="4F565269" w:rsidR="00274AA3" w:rsidRDefault="0093434E">
          <w:pPr>
            <w:pStyle w:val="TOC1"/>
            <w:rPr>
              <w:rFonts w:eastAsiaTheme="minorEastAsia"/>
              <w:b w:val="0"/>
            </w:rPr>
          </w:pPr>
          <w:hyperlink w:anchor="_Toc536102434" w:history="1">
            <w:r w:rsidR="00274AA3" w:rsidRPr="00D8705C">
              <w:rPr>
                <w:rStyle w:val="Hyperlink"/>
              </w:rPr>
              <w:t>Part 3: NCTM (2018) Essential Skills Crosswalk</w:t>
            </w:r>
            <w:r w:rsidR="00274AA3">
              <w:rPr>
                <w:webHidden/>
              </w:rPr>
              <w:tab/>
            </w:r>
            <w:r w:rsidR="00274AA3">
              <w:rPr>
                <w:webHidden/>
              </w:rPr>
              <w:fldChar w:fldCharType="begin"/>
            </w:r>
            <w:r w:rsidR="00274AA3">
              <w:rPr>
                <w:webHidden/>
              </w:rPr>
              <w:instrText xml:space="preserve"> PAGEREF _Toc536102434 \h </w:instrText>
            </w:r>
            <w:r w:rsidR="00274AA3">
              <w:rPr>
                <w:webHidden/>
              </w:rPr>
            </w:r>
            <w:r w:rsidR="00274AA3">
              <w:rPr>
                <w:webHidden/>
              </w:rPr>
              <w:fldChar w:fldCharType="separate"/>
            </w:r>
            <w:r w:rsidR="0052414D">
              <w:rPr>
                <w:webHidden/>
              </w:rPr>
              <w:t>47</w:t>
            </w:r>
            <w:r w:rsidR="00274AA3">
              <w:rPr>
                <w:webHidden/>
              </w:rPr>
              <w:fldChar w:fldCharType="end"/>
            </w:r>
          </w:hyperlink>
        </w:p>
        <w:p w14:paraId="77761887" w14:textId="66567477" w:rsidR="00274AA3" w:rsidRDefault="0093434E">
          <w:pPr>
            <w:pStyle w:val="TOC2"/>
            <w:tabs>
              <w:tab w:val="right" w:leader="dot" w:pos="12950"/>
            </w:tabs>
            <w:rPr>
              <w:rFonts w:eastAsiaTheme="minorEastAsia"/>
              <w:noProof/>
            </w:rPr>
          </w:pPr>
          <w:hyperlink w:anchor="_Toc536102435" w:history="1">
            <w:r w:rsidR="00274AA3" w:rsidRPr="00D8705C">
              <w:rPr>
                <w:rStyle w:val="Hyperlink"/>
                <w:noProof/>
              </w:rPr>
              <w:t>Essential Skills in Number (EC.N)</w:t>
            </w:r>
            <w:r w:rsidR="00274AA3">
              <w:rPr>
                <w:noProof/>
                <w:webHidden/>
              </w:rPr>
              <w:tab/>
            </w:r>
            <w:r w:rsidR="00274AA3">
              <w:rPr>
                <w:noProof/>
                <w:webHidden/>
              </w:rPr>
              <w:fldChar w:fldCharType="begin"/>
            </w:r>
            <w:r w:rsidR="00274AA3">
              <w:rPr>
                <w:noProof/>
                <w:webHidden/>
              </w:rPr>
              <w:instrText xml:space="preserve"> PAGEREF _Toc536102435 \h </w:instrText>
            </w:r>
            <w:r w:rsidR="00274AA3">
              <w:rPr>
                <w:noProof/>
                <w:webHidden/>
              </w:rPr>
            </w:r>
            <w:r w:rsidR="00274AA3">
              <w:rPr>
                <w:noProof/>
                <w:webHidden/>
              </w:rPr>
              <w:fldChar w:fldCharType="separate"/>
            </w:r>
            <w:r w:rsidR="0052414D">
              <w:rPr>
                <w:noProof/>
                <w:webHidden/>
              </w:rPr>
              <w:t>48</w:t>
            </w:r>
            <w:r w:rsidR="00274AA3">
              <w:rPr>
                <w:noProof/>
                <w:webHidden/>
              </w:rPr>
              <w:fldChar w:fldCharType="end"/>
            </w:r>
          </w:hyperlink>
        </w:p>
        <w:p w14:paraId="0897FA84" w14:textId="41B91167" w:rsidR="00274AA3" w:rsidRDefault="0093434E">
          <w:pPr>
            <w:pStyle w:val="TOC2"/>
            <w:tabs>
              <w:tab w:val="right" w:leader="dot" w:pos="12950"/>
            </w:tabs>
            <w:rPr>
              <w:rFonts w:eastAsiaTheme="minorEastAsia"/>
              <w:noProof/>
            </w:rPr>
          </w:pPr>
          <w:hyperlink w:anchor="_Toc536102436" w:history="1">
            <w:r w:rsidR="00274AA3" w:rsidRPr="00D8705C">
              <w:rPr>
                <w:rStyle w:val="Hyperlink"/>
                <w:noProof/>
              </w:rPr>
              <w:t>Essential Concepts in Algebra and Functions (EC.AF)</w:t>
            </w:r>
            <w:r w:rsidR="00274AA3">
              <w:rPr>
                <w:noProof/>
                <w:webHidden/>
              </w:rPr>
              <w:tab/>
            </w:r>
            <w:r w:rsidR="00274AA3">
              <w:rPr>
                <w:noProof/>
                <w:webHidden/>
              </w:rPr>
              <w:fldChar w:fldCharType="begin"/>
            </w:r>
            <w:r w:rsidR="00274AA3">
              <w:rPr>
                <w:noProof/>
                <w:webHidden/>
              </w:rPr>
              <w:instrText xml:space="preserve"> PAGEREF _Toc536102436 \h </w:instrText>
            </w:r>
            <w:r w:rsidR="00274AA3">
              <w:rPr>
                <w:noProof/>
                <w:webHidden/>
              </w:rPr>
            </w:r>
            <w:r w:rsidR="00274AA3">
              <w:rPr>
                <w:noProof/>
                <w:webHidden/>
              </w:rPr>
              <w:fldChar w:fldCharType="separate"/>
            </w:r>
            <w:r w:rsidR="0052414D">
              <w:rPr>
                <w:noProof/>
                <w:webHidden/>
              </w:rPr>
              <w:t>48</w:t>
            </w:r>
            <w:r w:rsidR="00274AA3">
              <w:rPr>
                <w:noProof/>
                <w:webHidden/>
              </w:rPr>
              <w:fldChar w:fldCharType="end"/>
            </w:r>
          </w:hyperlink>
        </w:p>
        <w:p w14:paraId="49725D04" w14:textId="11E37597" w:rsidR="00274AA3" w:rsidRDefault="0093434E">
          <w:pPr>
            <w:pStyle w:val="TOC2"/>
            <w:tabs>
              <w:tab w:val="right" w:leader="dot" w:pos="12950"/>
            </w:tabs>
            <w:rPr>
              <w:rFonts w:eastAsiaTheme="minorEastAsia"/>
              <w:noProof/>
            </w:rPr>
          </w:pPr>
          <w:hyperlink w:anchor="_Toc536102437" w:history="1">
            <w:r w:rsidR="00274AA3" w:rsidRPr="00D8705C">
              <w:rPr>
                <w:rStyle w:val="Hyperlink"/>
                <w:noProof/>
              </w:rPr>
              <w:t>Essential Concepts in Statistics and Probability (EC.SP)</w:t>
            </w:r>
            <w:r w:rsidR="00274AA3">
              <w:rPr>
                <w:noProof/>
                <w:webHidden/>
              </w:rPr>
              <w:tab/>
            </w:r>
            <w:r w:rsidR="00274AA3">
              <w:rPr>
                <w:noProof/>
                <w:webHidden/>
              </w:rPr>
              <w:fldChar w:fldCharType="begin"/>
            </w:r>
            <w:r w:rsidR="00274AA3">
              <w:rPr>
                <w:noProof/>
                <w:webHidden/>
              </w:rPr>
              <w:instrText xml:space="preserve"> PAGEREF _Toc536102437 \h </w:instrText>
            </w:r>
            <w:r w:rsidR="00274AA3">
              <w:rPr>
                <w:noProof/>
                <w:webHidden/>
              </w:rPr>
            </w:r>
            <w:r w:rsidR="00274AA3">
              <w:rPr>
                <w:noProof/>
                <w:webHidden/>
              </w:rPr>
              <w:fldChar w:fldCharType="separate"/>
            </w:r>
            <w:r w:rsidR="0052414D">
              <w:rPr>
                <w:noProof/>
                <w:webHidden/>
              </w:rPr>
              <w:t>50</w:t>
            </w:r>
            <w:r w:rsidR="00274AA3">
              <w:rPr>
                <w:noProof/>
                <w:webHidden/>
              </w:rPr>
              <w:fldChar w:fldCharType="end"/>
            </w:r>
          </w:hyperlink>
        </w:p>
        <w:p w14:paraId="43672BBC" w14:textId="7CD447B7" w:rsidR="00274AA3" w:rsidRDefault="0093434E">
          <w:pPr>
            <w:pStyle w:val="TOC2"/>
            <w:tabs>
              <w:tab w:val="right" w:leader="dot" w:pos="12950"/>
            </w:tabs>
            <w:rPr>
              <w:rFonts w:eastAsiaTheme="minorEastAsia"/>
              <w:noProof/>
            </w:rPr>
          </w:pPr>
          <w:hyperlink w:anchor="_Toc536102438" w:history="1">
            <w:r w:rsidR="00274AA3" w:rsidRPr="00D8705C">
              <w:rPr>
                <w:rStyle w:val="Hyperlink"/>
                <w:noProof/>
              </w:rPr>
              <w:t>Essential Concepts in Geometry and Measurement (EC.GM)</w:t>
            </w:r>
            <w:r w:rsidR="00274AA3">
              <w:rPr>
                <w:noProof/>
                <w:webHidden/>
              </w:rPr>
              <w:tab/>
            </w:r>
            <w:r w:rsidR="00274AA3">
              <w:rPr>
                <w:noProof/>
                <w:webHidden/>
              </w:rPr>
              <w:fldChar w:fldCharType="begin"/>
            </w:r>
            <w:r w:rsidR="00274AA3">
              <w:rPr>
                <w:noProof/>
                <w:webHidden/>
              </w:rPr>
              <w:instrText xml:space="preserve"> PAGEREF _Toc536102438 \h </w:instrText>
            </w:r>
            <w:r w:rsidR="00274AA3">
              <w:rPr>
                <w:noProof/>
                <w:webHidden/>
              </w:rPr>
            </w:r>
            <w:r w:rsidR="00274AA3">
              <w:rPr>
                <w:noProof/>
                <w:webHidden/>
              </w:rPr>
              <w:fldChar w:fldCharType="separate"/>
            </w:r>
            <w:r w:rsidR="0052414D">
              <w:rPr>
                <w:noProof/>
                <w:webHidden/>
              </w:rPr>
              <w:t>52</w:t>
            </w:r>
            <w:r w:rsidR="00274AA3">
              <w:rPr>
                <w:noProof/>
                <w:webHidden/>
              </w:rPr>
              <w:fldChar w:fldCharType="end"/>
            </w:r>
          </w:hyperlink>
        </w:p>
        <w:p w14:paraId="6805977F" w14:textId="2C654CCA" w:rsidR="00274AA3" w:rsidRDefault="0093434E">
          <w:pPr>
            <w:pStyle w:val="TOC1"/>
            <w:rPr>
              <w:rFonts w:eastAsiaTheme="minorEastAsia"/>
              <w:b w:val="0"/>
            </w:rPr>
          </w:pPr>
          <w:hyperlink w:anchor="_Toc536102439" w:history="1">
            <w:r w:rsidR="00274AA3" w:rsidRPr="00D8705C">
              <w:rPr>
                <w:rStyle w:val="Hyperlink"/>
              </w:rPr>
              <w:t>Part 4: Oregon's Statewide Assessment System (OSAS) Content Specifications Crosswalk</w:t>
            </w:r>
            <w:r w:rsidR="00274AA3">
              <w:rPr>
                <w:webHidden/>
              </w:rPr>
              <w:tab/>
            </w:r>
            <w:r w:rsidR="00274AA3">
              <w:rPr>
                <w:webHidden/>
              </w:rPr>
              <w:fldChar w:fldCharType="begin"/>
            </w:r>
            <w:r w:rsidR="00274AA3">
              <w:rPr>
                <w:webHidden/>
              </w:rPr>
              <w:instrText xml:space="preserve"> PAGEREF _Toc536102439 \h </w:instrText>
            </w:r>
            <w:r w:rsidR="00274AA3">
              <w:rPr>
                <w:webHidden/>
              </w:rPr>
            </w:r>
            <w:r w:rsidR="00274AA3">
              <w:rPr>
                <w:webHidden/>
              </w:rPr>
              <w:fldChar w:fldCharType="separate"/>
            </w:r>
            <w:r w:rsidR="0052414D">
              <w:rPr>
                <w:webHidden/>
              </w:rPr>
              <w:t>55</w:t>
            </w:r>
            <w:r w:rsidR="00274AA3">
              <w:rPr>
                <w:webHidden/>
              </w:rPr>
              <w:fldChar w:fldCharType="end"/>
            </w:r>
          </w:hyperlink>
        </w:p>
        <w:p w14:paraId="3991D8ED" w14:textId="365DA9A4" w:rsidR="00274AA3" w:rsidRDefault="0093434E">
          <w:pPr>
            <w:pStyle w:val="TOC2"/>
            <w:tabs>
              <w:tab w:val="right" w:leader="dot" w:pos="12950"/>
            </w:tabs>
            <w:rPr>
              <w:rFonts w:eastAsiaTheme="minorEastAsia"/>
              <w:noProof/>
            </w:rPr>
          </w:pPr>
          <w:hyperlink w:anchor="_Toc536102440" w:history="1">
            <w:r w:rsidR="00274AA3" w:rsidRPr="00D8705C">
              <w:rPr>
                <w:rStyle w:val="Hyperlink"/>
                <w:noProof/>
              </w:rPr>
              <w:t>Crosswalk Organized by OSAS Claims</w:t>
            </w:r>
            <w:r w:rsidR="00274AA3">
              <w:rPr>
                <w:noProof/>
                <w:webHidden/>
              </w:rPr>
              <w:tab/>
            </w:r>
            <w:r w:rsidR="00274AA3">
              <w:rPr>
                <w:noProof/>
                <w:webHidden/>
              </w:rPr>
              <w:fldChar w:fldCharType="begin"/>
            </w:r>
            <w:r w:rsidR="00274AA3">
              <w:rPr>
                <w:noProof/>
                <w:webHidden/>
              </w:rPr>
              <w:instrText xml:space="preserve"> PAGEREF _Toc536102440 \h </w:instrText>
            </w:r>
            <w:r w:rsidR="00274AA3">
              <w:rPr>
                <w:noProof/>
                <w:webHidden/>
              </w:rPr>
            </w:r>
            <w:r w:rsidR="00274AA3">
              <w:rPr>
                <w:noProof/>
                <w:webHidden/>
              </w:rPr>
              <w:fldChar w:fldCharType="separate"/>
            </w:r>
            <w:r w:rsidR="0052414D">
              <w:rPr>
                <w:noProof/>
                <w:webHidden/>
              </w:rPr>
              <w:t>56</w:t>
            </w:r>
            <w:r w:rsidR="00274AA3">
              <w:rPr>
                <w:noProof/>
                <w:webHidden/>
              </w:rPr>
              <w:fldChar w:fldCharType="end"/>
            </w:r>
          </w:hyperlink>
        </w:p>
        <w:p w14:paraId="2B3BC441" w14:textId="72EA1C43" w:rsidR="00274AA3" w:rsidRDefault="0093434E">
          <w:pPr>
            <w:pStyle w:val="TOC2"/>
            <w:tabs>
              <w:tab w:val="right" w:leader="dot" w:pos="12950"/>
            </w:tabs>
            <w:rPr>
              <w:rFonts w:eastAsiaTheme="minorEastAsia"/>
              <w:noProof/>
            </w:rPr>
          </w:pPr>
          <w:hyperlink w:anchor="_Toc536102441" w:history="1">
            <w:r w:rsidR="00274AA3" w:rsidRPr="00D8705C">
              <w:rPr>
                <w:rStyle w:val="Hyperlink"/>
                <w:noProof/>
              </w:rPr>
              <w:t>Crosswalk Organized by OSAS Claim Frequency</w:t>
            </w:r>
            <w:r w:rsidR="00274AA3">
              <w:rPr>
                <w:noProof/>
                <w:webHidden/>
              </w:rPr>
              <w:tab/>
            </w:r>
            <w:r w:rsidR="00274AA3">
              <w:rPr>
                <w:noProof/>
                <w:webHidden/>
              </w:rPr>
              <w:fldChar w:fldCharType="begin"/>
            </w:r>
            <w:r w:rsidR="00274AA3">
              <w:rPr>
                <w:noProof/>
                <w:webHidden/>
              </w:rPr>
              <w:instrText xml:space="preserve"> PAGEREF _Toc536102441 \h </w:instrText>
            </w:r>
            <w:r w:rsidR="00274AA3">
              <w:rPr>
                <w:noProof/>
                <w:webHidden/>
              </w:rPr>
            </w:r>
            <w:r w:rsidR="00274AA3">
              <w:rPr>
                <w:noProof/>
                <w:webHidden/>
              </w:rPr>
              <w:fldChar w:fldCharType="separate"/>
            </w:r>
            <w:r w:rsidR="0052414D">
              <w:rPr>
                <w:noProof/>
                <w:webHidden/>
              </w:rPr>
              <w:t>60</w:t>
            </w:r>
            <w:r w:rsidR="00274AA3">
              <w:rPr>
                <w:noProof/>
                <w:webHidden/>
              </w:rPr>
              <w:fldChar w:fldCharType="end"/>
            </w:r>
          </w:hyperlink>
        </w:p>
        <w:p w14:paraId="37679980" w14:textId="271B1084" w:rsidR="00A7390B" w:rsidRDefault="00A7390B" w:rsidP="003630B2">
          <w:pPr>
            <w:pStyle w:val="TOC1"/>
          </w:pPr>
          <w:r>
            <w:fldChar w:fldCharType="end"/>
          </w:r>
        </w:p>
      </w:sdtContent>
    </w:sdt>
    <w:p w14:paraId="4365937A" w14:textId="729EB77E" w:rsidR="00A7390B" w:rsidRDefault="00A7390B">
      <w:pPr>
        <w:spacing w:after="200"/>
        <w:rPr>
          <w:b/>
          <w:color w:val="1B75BC"/>
          <w:sz w:val="28"/>
        </w:rPr>
      </w:pPr>
      <w:r>
        <w:br w:type="page"/>
      </w:r>
    </w:p>
    <w:p w14:paraId="061A1A34" w14:textId="03893FEA" w:rsidR="00B00F77" w:rsidRPr="001F471D" w:rsidRDefault="002F7E10" w:rsidP="00706FBE">
      <w:pPr>
        <w:pStyle w:val="Heading1"/>
        <w:jc w:val="center"/>
      </w:pPr>
      <w:bookmarkStart w:id="4" w:name="_Toc536102401"/>
      <w:r w:rsidRPr="001F471D">
        <w:lastRenderedPageBreak/>
        <w:t>Background</w:t>
      </w:r>
      <w:bookmarkEnd w:id="4"/>
    </w:p>
    <w:p w14:paraId="34B98883" w14:textId="77777777" w:rsidR="00706FBE" w:rsidRPr="00706FBE" w:rsidRDefault="00706FBE" w:rsidP="00706FBE">
      <w:pPr>
        <w:ind w:left="360"/>
      </w:pPr>
      <w:r w:rsidRPr="00706FBE">
        <w:t xml:space="preserve">The Oregon State Board of Education is responsible for periodically reviewing and revising academic standards and performance indicators for diploma requirements.  This work includes the adoption of essential learning skills in the area of mathematics.  Adoption must involve teachers and other educators, parents of students and other citizens and provide ample opportunity for public comment. (ORS 329.045).  </w:t>
      </w:r>
    </w:p>
    <w:p w14:paraId="4CB6CF6C" w14:textId="77777777" w:rsidR="00706FBE" w:rsidRPr="00706FBE" w:rsidRDefault="00706FBE" w:rsidP="00706FBE">
      <w:pPr>
        <w:ind w:left="360"/>
      </w:pPr>
      <w:r w:rsidRPr="00706FBE">
        <w:t xml:space="preserve">Additionally, the State Board of Education is responsible for establishing a schedule for the review and adoption of instructional materials that align to academic standards (ORS 337.050).  In January 2016, the Board adopted a revised schedule that placed the next review of mathematics materials in the summer of 2022 for use in classrooms in the fall of 2023-24 school year. </w:t>
      </w:r>
    </w:p>
    <w:p w14:paraId="19F7EC3A" w14:textId="77777777" w:rsidR="00706FBE" w:rsidRDefault="00706FBE" w:rsidP="00706FBE">
      <w:pPr>
        <w:ind w:left="360"/>
        <w:rPr>
          <w:b/>
        </w:rPr>
      </w:pPr>
      <w:r w:rsidRPr="00706FBE">
        <w:t>In preparation of the next instructional materials review, Oregon Department of Education (ODE) staff plan to present updated academic standards to the State Board of Education in the 2020-21 school year.   The attached draft framework was shared with Oregon educators in the winter of 2018/19.   The intent is to provide ample opportunity to review and revise the framework before it is presented to the State Board of Education as the next academic content standards for mathematics in 2020.</w:t>
      </w:r>
    </w:p>
    <w:p w14:paraId="3C35271D" w14:textId="335689F9" w:rsidR="00905EEF" w:rsidRPr="00BE44A5" w:rsidRDefault="00905EEF" w:rsidP="00706FBE">
      <w:pPr>
        <w:pStyle w:val="Heading2"/>
        <w:jc w:val="left"/>
      </w:pPr>
      <w:bookmarkStart w:id="5" w:name="_Toc536102402"/>
      <w:r w:rsidRPr="00BE44A5">
        <w:t xml:space="preserve">Identifying </w:t>
      </w:r>
      <w:r w:rsidR="005D4BFE" w:rsidRPr="00BE44A5">
        <w:t>Core</w:t>
      </w:r>
      <w:r w:rsidR="007153FD" w:rsidRPr="00BE44A5">
        <w:t xml:space="preserve"> Concepts</w:t>
      </w:r>
      <w:r w:rsidR="002B4548" w:rsidRPr="00BE44A5">
        <w:t xml:space="preserve"> for Draft Framework</w:t>
      </w:r>
      <w:bookmarkEnd w:id="5"/>
    </w:p>
    <w:p w14:paraId="5E2A5CB3" w14:textId="01FC1A14" w:rsidR="00FC0560" w:rsidRPr="00BE44A5" w:rsidRDefault="00FC0560" w:rsidP="00A014CA">
      <w:pPr>
        <w:ind w:left="360"/>
      </w:pPr>
      <w:r w:rsidRPr="00BE44A5">
        <w:t xml:space="preserve">The National Council of Teachers of Mathematics (NCTM) identified </w:t>
      </w:r>
      <w:hyperlink r:id="rId9" w:history="1">
        <w:r w:rsidRPr="00BE44A5">
          <w:rPr>
            <w:rStyle w:val="Hyperlink"/>
          </w:rPr>
          <w:t>Essential Concepts of High School Math within Catalyzing Change</w:t>
        </w:r>
      </w:hyperlink>
      <w:r w:rsidRPr="00BE44A5">
        <w:t xml:space="preserve"> in High School Mathematics (2018), which was used as a framework to organize the </w:t>
      </w:r>
      <w:r w:rsidR="00706FBE" w:rsidRPr="00BE44A5">
        <w:t>Oregon Conceptual Framework for High School Mathematics</w:t>
      </w:r>
      <w:r w:rsidRPr="00BE44A5">
        <w:t xml:space="preserve"> (2018).  </w:t>
      </w:r>
    </w:p>
    <w:p w14:paraId="54AB67A0" w14:textId="5A6FAE94" w:rsidR="00706FBE" w:rsidRDefault="00706FBE" w:rsidP="00706FBE">
      <w:pPr>
        <w:ind w:left="360"/>
      </w:pPr>
      <w:r>
        <w:t xml:space="preserve">Additional information used to create the proposed framework includes the </w:t>
      </w:r>
      <w:r>
        <w:rPr>
          <w:rStyle w:val="Hyperlink"/>
        </w:rPr>
        <w:t xml:space="preserve"> </w:t>
      </w:r>
      <w:hyperlink r:id="rId10" w:history="1">
        <w:r w:rsidRPr="000F6FF9">
          <w:rPr>
            <w:rStyle w:val="Hyperlink"/>
          </w:rPr>
          <w:t>High School Focus Content</w:t>
        </w:r>
      </w:hyperlink>
      <w:r w:rsidRPr="00ED117B">
        <w:rPr>
          <w:rStyle w:val="Hyperlink"/>
          <w:u w:val="none"/>
        </w:rPr>
        <w:t xml:space="preserve"> </w:t>
      </w:r>
      <w:r w:rsidRPr="00ED117B">
        <w:rPr>
          <w:rStyle w:val="Hyperlink"/>
          <w:color w:val="auto"/>
          <w:u w:val="none"/>
        </w:rPr>
        <w:t>document created for the 2015 Oregon math instructional materials review</w:t>
      </w:r>
      <w:r>
        <w:t xml:space="preserve"> which was based on the content identified within the </w:t>
      </w:r>
      <w:hyperlink r:id="rId11" w:history="1">
        <w:r w:rsidRPr="008C0C83">
          <w:rPr>
            <w:rStyle w:val="Hyperlink"/>
          </w:rPr>
          <w:t>Smarter Balanced Content Specifications (2015)</w:t>
        </w:r>
      </w:hyperlink>
      <w:r>
        <w:t xml:space="preserve"> and the </w:t>
      </w:r>
      <w:hyperlink r:id="rId12" w:history="1">
        <w:r w:rsidRPr="001F2E17">
          <w:rPr>
            <w:rStyle w:val="Hyperlink"/>
          </w:rPr>
          <w:t>High School Publisher’s Criteria for Mathematics (2013)</w:t>
        </w:r>
      </w:hyperlink>
      <w:r>
        <w:t xml:space="preserve">.  </w:t>
      </w:r>
    </w:p>
    <w:p w14:paraId="73BE51EA" w14:textId="77777777" w:rsidR="00706FBE" w:rsidRPr="00016972" w:rsidRDefault="00706FBE" w:rsidP="00706FBE">
      <w:pPr>
        <w:ind w:left="360"/>
      </w:pPr>
      <w:r w:rsidRPr="00016972">
        <w:t xml:space="preserve">Together, these resources provided the foundation to create the draft proposed framework.  Starting in December 2018, ODE staff will be providing multiple opportunities for feedback about the draft framework.   Future opportunities will be posted on the Oregon Math Project and on the Oregon Educator Network.  A standing form will be set up to submit feedback which can be used to submit feedback on an ongoing basis until at least the summer of 2020. </w:t>
      </w:r>
    </w:p>
    <w:p w14:paraId="1E653CA7" w14:textId="60CC400A" w:rsidR="00B54559" w:rsidRPr="00016972" w:rsidRDefault="002B4548" w:rsidP="00016972">
      <w:pPr>
        <w:pStyle w:val="ListParagraph"/>
        <w:numPr>
          <w:ilvl w:val="0"/>
          <w:numId w:val="6"/>
        </w:numPr>
      </w:pPr>
      <w:r w:rsidRPr="00016972">
        <w:t xml:space="preserve">Link to </w:t>
      </w:r>
      <w:hyperlink r:id="rId13" w:history="1">
        <w:r w:rsidR="00016972">
          <w:rPr>
            <w:rStyle w:val="Hyperlink"/>
          </w:rPr>
          <w:t>Feedback Form for the 2020 High School Math</w:t>
        </w:r>
        <w:r w:rsidRPr="00016972">
          <w:rPr>
            <w:rStyle w:val="Hyperlink"/>
          </w:rPr>
          <w:t xml:space="preserve"> Standards Project</w:t>
        </w:r>
      </w:hyperlink>
      <w:r w:rsidR="00B54559" w:rsidRPr="00016972">
        <w:br w:type="page"/>
      </w:r>
    </w:p>
    <w:p w14:paraId="2CD497C1" w14:textId="77777777" w:rsidR="006A7CFB" w:rsidRPr="003B7384" w:rsidRDefault="006A7CFB" w:rsidP="00CE7708">
      <w:pPr>
        <w:pStyle w:val="Heading2"/>
        <w:jc w:val="left"/>
      </w:pPr>
      <w:bookmarkStart w:id="6" w:name="_Toc536102403"/>
      <w:r w:rsidRPr="003B7384">
        <w:lastRenderedPageBreak/>
        <w:t>2+1 Course Design</w:t>
      </w:r>
      <w:bookmarkEnd w:id="6"/>
    </w:p>
    <w:p w14:paraId="72CE8CB8" w14:textId="77777777" w:rsidR="006A7CFB" w:rsidRDefault="006A7CFB" w:rsidP="00A014CA">
      <w:pPr>
        <w:ind w:left="270"/>
      </w:pPr>
      <w:r w:rsidRPr="006A7CFB">
        <w:t xml:space="preserve">The </w:t>
      </w:r>
      <w:hyperlink r:id="rId14" w:history="1">
        <w:r w:rsidRPr="006A7CFB">
          <w:rPr>
            <w:rStyle w:val="Hyperlink"/>
          </w:rPr>
          <w:t>2+1 Course Model</w:t>
        </w:r>
      </w:hyperlink>
      <w:r w:rsidRPr="006A7CFB">
        <w:t xml:space="preserve"> for high school mathematics breaks from the tradition of a single sequence of high school math courses to a two-credit core of high school mathematics followed by at least one credit of high school math that addresses student interests and aspirations.</w:t>
      </w:r>
    </w:p>
    <w:p w14:paraId="78F9653A" w14:textId="77777777" w:rsidR="006A7CFB" w:rsidRPr="006A7CFB" w:rsidRDefault="006A7CFB" w:rsidP="00A014CA">
      <w:pPr>
        <w:ind w:left="270"/>
      </w:pPr>
      <w:r>
        <w:t xml:space="preserve">The intent of the content identified in the Draft Conceptual Framework for High School would be that students would have the opportunity to learn all content identified within their first two high school credits.  Third credit options could </w:t>
      </w:r>
      <w:r w:rsidR="005D4BFE">
        <w:t xml:space="preserve">be created that </w:t>
      </w:r>
      <w:r>
        <w:t xml:space="preserve">focus on a subset of </w:t>
      </w:r>
      <w:r w:rsidR="005D4BFE">
        <w:t>high school</w:t>
      </w:r>
      <w:r>
        <w:t xml:space="preserve"> framework, s</w:t>
      </w:r>
      <w:r w:rsidR="005D4BFE">
        <w:t xml:space="preserve">uch as algebra or data science.  Advanced courses could also be created </w:t>
      </w:r>
      <w:r>
        <w:t xml:space="preserve">that align to entry level credit bearing post-secondary courses in mathematics.  Additional guidance on the development of third credit options will be provided prior to the 2020 standards adoption. </w:t>
      </w:r>
    </w:p>
    <w:p w14:paraId="72AA036C" w14:textId="77777777" w:rsidR="00905EEF" w:rsidRDefault="00AE5717" w:rsidP="00CE7708">
      <w:pPr>
        <w:pStyle w:val="Heading2"/>
        <w:jc w:val="left"/>
      </w:pPr>
      <w:bookmarkStart w:id="7" w:name="_Toc536102404"/>
      <w:r>
        <w:t>Moving Mathways Forward Learning Communities</w:t>
      </w:r>
      <w:bookmarkEnd w:id="7"/>
    </w:p>
    <w:p w14:paraId="06D0696C" w14:textId="4559F101" w:rsidR="00706FBE" w:rsidRDefault="00706FBE" w:rsidP="00706FBE">
      <w:pPr>
        <w:ind w:left="360"/>
      </w:pPr>
      <w:r>
        <w:t xml:space="preserve">In December 2018, staff from 50 high schools across the state met to begin looking at practical solutions to change the way high school math is experienced by students.  This work includes developing prototype course experiences aligned to the draft framework and 2+1 course design.  These efforts will be part of the feedback process for the 2020 math standards.   Interested high schools are encouraged to contact Mark Freed for more information or join the </w:t>
      </w:r>
      <w:hyperlink r:id="rId15" w:history="1">
        <w:r w:rsidRPr="004C1D32">
          <w:rPr>
            <w:rStyle w:val="Hyperlink"/>
          </w:rPr>
          <w:t>Moving Mathways Forward</w:t>
        </w:r>
      </w:hyperlink>
      <w:r w:rsidRPr="00E20215">
        <w:t xml:space="preserve"> community group on the Oregon Educator Network.</w:t>
      </w:r>
    </w:p>
    <w:p w14:paraId="645E0EB6" w14:textId="77777777" w:rsidR="003642BE" w:rsidRPr="003642BE" w:rsidRDefault="003642BE" w:rsidP="003642BE">
      <w:pPr>
        <w:rPr>
          <w:sz w:val="14"/>
        </w:rPr>
      </w:pPr>
    </w:p>
    <w:p w14:paraId="23D370A7" w14:textId="7648DD48" w:rsidR="00706FBE" w:rsidRDefault="00706FBE" w:rsidP="00706FBE">
      <w:pPr>
        <w:pStyle w:val="Heading1"/>
        <w:jc w:val="center"/>
      </w:pPr>
      <w:bookmarkStart w:id="8" w:name="_Toc536102405"/>
      <w:r>
        <w:t>Using this Document</w:t>
      </w:r>
      <w:bookmarkEnd w:id="8"/>
    </w:p>
    <w:p w14:paraId="44C55C85" w14:textId="51706BDD" w:rsidR="004E3F04" w:rsidRPr="004E3F04" w:rsidRDefault="004E3F04" w:rsidP="004E3F04">
      <w:r>
        <w:t xml:space="preserve">This document is divided into four sections which are described below.  Each section can be found in the navigation pane in Word by selecting the “View” tab then selecting the “Navigation Pane option.  In Adobe, the navigation pane should be available in the Bookmark menu on the side of the application window.   It is anticipated that several versions of this document will be published in 2019 and 2020, so the draft version indicated in the footer will indicate which version you may be looking at.  </w:t>
      </w:r>
      <w:r w:rsidR="00723E10">
        <w:t xml:space="preserve"> Any questions about how to use this document can be sent to </w:t>
      </w:r>
      <w:hyperlink r:id="rId16" w:history="1">
        <w:r w:rsidR="00723E10" w:rsidRPr="00723E10">
          <w:rPr>
            <w:rStyle w:val="Hyperlink"/>
          </w:rPr>
          <w:t>Mark Freed</w:t>
        </w:r>
      </w:hyperlink>
      <w:r w:rsidR="00723E10">
        <w:t xml:space="preserve"> at the Oregon Department of Education.  </w:t>
      </w:r>
    </w:p>
    <w:p w14:paraId="6553D07C" w14:textId="293D7591" w:rsidR="00706FBE" w:rsidRDefault="004E3F04" w:rsidP="004E3F04">
      <w:pPr>
        <w:pStyle w:val="Heading2"/>
        <w:jc w:val="left"/>
      </w:pPr>
      <w:bookmarkStart w:id="9" w:name="_Toc536102406"/>
      <w:r>
        <w:t xml:space="preserve">Using the </w:t>
      </w:r>
      <w:r w:rsidRPr="004E3F04">
        <w:t>Draft Conceptual Framework for High School Math</w:t>
      </w:r>
      <w:r>
        <w:t xml:space="preserve"> (Part 1)</w:t>
      </w:r>
      <w:bookmarkEnd w:id="9"/>
    </w:p>
    <w:p w14:paraId="347F7E37" w14:textId="669EF7AD" w:rsidR="003642BE" w:rsidRDefault="00723E10" w:rsidP="00723E10">
      <w:pPr>
        <w:ind w:left="720"/>
      </w:pPr>
      <w:r>
        <w:t>The first section of the document presents the most simplified version of the cu</w:t>
      </w:r>
      <w:r w:rsidR="00C63614">
        <w:t xml:space="preserve">rrent draft framework and would be the type of wording that could potentially be presented to the State Board of Education for adoption in 2020.   The intent is that the content identified in this section would be core math content expectations for all Oregon high school students </w:t>
      </w:r>
      <w:r w:rsidR="0024344B">
        <w:t>in</w:t>
      </w:r>
      <w:r w:rsidR="00C63614">
        <w:t xml:space="preserve"> a </w:t>
      </w:r>
      <w:r w:rsidR="00C63614" w:rsidRPr="003642BE">
        <w:rPr>
          <w:i/>
          <w:u w:val="single"/>
        </w:rPr>
        <w:t>two credit sequence</w:t>
      </w:r>
      <w:r w:rsidR="00C63614">
        <w:t xml:space="preserve"> for students.</w:t>
      </w:r>
    </w:p>
    <w:p w14:paraId="5D2AC365" w14:textId="3CB630EB" w:rsidR="00C63614" w:rsidRDefault="00C63614" w:rsidP="00723E10">
      <w:pPr>
        <w:ind w:left="720"/>
      </w:pPr>
      <w:r>
        <w:t xml:space="preserve">Third credit courses could either provide another opportunity for students to learn a subset of these standards, or new content that may not be identified as core high school content. </w:t>
      </w:r>
    </w:p>
    <w:p w14:paraId="44ED5518" w14:textId="0C25B143" w:rsidR="00C63614" w:rsidRDefault="00C63614" w:rsidP="00723E10">
      <w:pPr>
        <w:ind w:left="720"/>
      </w:pPr>
      <w:r>
        <w:lastRenderedPageBreak/>
        <w:t>The framework is organized using the following structure:</w:t>
      </w:r>
    </w:p>
    <w:p w14:paraId="0A06ECA5" w14:textId="38207C27" w:rsidR="004B18C7" w:rsidRPr="004B18C7" w:rsidRDefault="004B18C7" w:rsidP="00C63614">
      <w:pPr>
        <w:pStyle w:val="ListParagraph"/>
        <w:numPr>
          <w:ilvl w:val="0"/>
          <w:numId w:val="6"/>
        </w:numPr>
      </w:pPr>
      <w:r w:rsidRPr="004B18C7">
        <w:rPr>
          <w:b/>
        </w:rPr>
        <w:t>Draft Concept Statements</w:t>
      </w:r>
      <w:r>
        <w:t xml:space="preserve"> articulate what students should be able to understand and be able to do.  Statements are generally limited to a single sentence and would potentially be presented to the State Board of Education for consideration a standard for adoption in 2020.</w:t>
      </w:r>
      <w:r w:rsidR="00C839AE">
        <w:t xml:space="preserve">  Statements should be interpreted as anchor statements that would be expanded upon in later documentation within instructional and assessment frameworks after the content is adopted by the State Board. </w:t>
      </w:r>
    </w:p>
    <w:p w14:paraId="550522CD" w14:textId="5BB153FA" w:rsidR="004B18C7" w:rsidRDefault="004B18C7" w:rsidP="00C63614">
      <w:pPr>
        <w:pStyle w:val="ListParagraph"/>
        <w:numPr>
          <w:ilvl w:val="0"/>
          <w:numId w:val="6"/>
        </w:numPr>
      </w:pPr>
      <w:r w:rsidRPr="004B18C7">
        <w:rPr>
          <w:b/>
        </w:rPr>
        <w:t>Targets</w:t>
      </w:r>
      <w:r>
        <w:t xml:space="preserve"> are groups of related content expectations, but do not necessarily represent a content expectation themselves.  Rather they could be interpreted as potential reporting categories for proficiency grading or summative assessment reports. </w:t>
      </w:r>
    </w:p>
    <w:p w14:paraId="3CEF969B" w14:textId="2F1C7AEF" w:rsidR="00903C14" w:rsidRPr="004B18C7" w:rsidRDefault="00903C14" w:rsidP="00C63614">
      <w:pPr>
        <w:pStyle w:val="ListParagraph"/>
        <w:numPr>
          <w:ilvl w:val="0"/>
          <w:numId w:val="6"/>
        </w:numPr>
      </w:pPr>
      <w:r>
        <w:rPr>
          <w:b/>
        </w:rPr>
        <w:t xml:space="preserve">Focus </w:t>
      </w:r>
      <w:r w:rsidRPr="00903C14">
        <w:t xml:space="preserve">statements </w:t>
      </w:r>
      <w:r>
        <w:t xml:space="preserve">are a group of related targets within a given domain. </w:t>
      </w:r>
    </w:p>
    <w:p w14:paraId="1D0E1036" w14:textId="35FBE830" w:rsidR="00C63614" w:rsidRDefault="00C63614" w:rsidP="00C63614">
      <w:pPr>
        <w:pStyle w:val="ListParagraph"/>
        <w:numPr>
          <w:ilvl w:val="0"/>
          <w:numId w:val="6"/>
        </w:numPr>
      </w:pPr>
      <w:r w:rsidRPr="004B18C7">
        <w:rPr>
          <w:b/>
        </w:rPr>
        <w:t>Domains</w:t>
      </w:r>
      <w:r>
        <w:t xml:space="preserve"> are larger groups of related content expectations</w:t>
      </w:r>
      <w:r w:rsidR="00903C14">
        <w:t xml:space="preserve"> across focus, target, and conceptual statements</w:t>
      </w:r>
      <w:r>
        <w:t>.  Content from different domains may s</w:t>
      </w:r>
      <w:r w:rsidR="004B18C7">
        <w:t xml:space="preserve">ometimes be closely related and similar ideas may exist in more than on domain. </w:t>
      </w:r>
    </w:p>
    <w:p w14:paraId="1CE6B1D9" w14:textId="77777777" w:rsidR="00EF5703" w:rsidRDefault="00787D3D" w:rsidP="00787D3D">
      <w:pPr>
        <w:pStyle w:val="Heading3"/>
      </w:pPr>
      <w:r>
        <w:t>Figure 1: Example of a Draft Conceptual Framework in Section 1</w:t>
      </w:r>
    </w:p>
    <w:p w14:paraId="2F9794DF" w14:textId="5C5F7BC3" w:rsidR="00787D3D" w:rsidRPr="00EF5703" w:rsidRDefault="001003FF" w:rsidP="00903C14">
      <w:pPr>
        <w:jc w:val="center"/>
      </w:pPr>
      <w:r>
        <w:rPr>
          <w:noProof/>
        </w:rPr>
        <w:drawing>
          <wp:inline distT="0" distB="0" distL="0" distR="0" wp14:anchorId="561BC008" wp14:editId="03787C44">
            <wp:extent cx="7440315" cy="2651760"/>
            <wp:effectExtent l="0" t="0" r="8255" b="0"/>
            <wp:docPr id="16" name="Picture 16" descr="Image shows a sample table for section 1 which includes navigation levels of domains, focus areas, targets, and concpetual statements. "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440315" cy="2651760"/>
                    </a:xfrm>
                    <a:prstGeom prst="rect">
                      <a:avLst/>
                    </a:prstGeom>
                  </pic:spPr>
                </pic:pic>
              </a:graphicData>
            </a:graphic>
          </wp:inline>
        </w:drawing>
      </w:r>
    </w:p>
    <w:p w14:paraId="3384C583" w14:textId="405E0125" w:rsidR="004E3F04" w:rsidRDefault="00C63614" w:rsidP="00723E10">
      <w:pPr>
        <w:ind w:left="720"/>
      </w:pPr>
      <w:r>
        <w:t>At this time, the conceptual framework is certainly in draft format and welcome feedback from educators prior to the final adoption.  School are encouraged to use the concepts identified in the creation of pilot courses as part of the feedback process</w:t>
      </w:r>
      <w:r w:rsidR="004B18C7">
        <w:t xml:space="preserve"> which can be made online using the </w:t>
      </w:r>
      <w:hyperlink r:id="rId18" w:history="1">
        <w:r w:rsidR="004B18C7" w:rsidRPr="004B18C7">
          <w:rPr>
            <w:rStyle w:val="Hyperlink"/>
          </w:rPr>
          <w:t>ODE Feedback Form</w:t>
        </w:r>
      </w:hyperlink>
      <w:r>
        <w:t xml:space="preserve">.  </w:t>
      </w:r>
    </w:p>
    <w:p w14:paraId="2160757D" w14:textId="435120C0" w:rsidR="004E3F04" w:rsidRPr="004E3F04" w:rsidRDefault="004E3F04" w:rsidP="004E3F04">
      <w:pPr>
        <w:pStyle w:val="Heading2"/>
        <w:jc w:val="left"/>
      </w:pPr>
      <w:bookmarkStart w:id="10" w:name="_Toc536102407"/>
      <w:r>
        <w:lastRenderedPageBreak/>
        <w:t xml:space="preserve">Using the </w:t>
      </w:r>
      <w:r w:rsidRPr="004E3F04">
        <w:t>Full Crosswalk with NCTM (2018) and CCSSM (2010)</w:t>
      </w:r>
      <w:r>
        <w:t xml:space="preserve"> (Part 2)</w:t>
      </w:r>
      <w:bookmarkEnd w:id="10"/>
    </w:p>
    <w:p w14:paraId="2133FF2A" w14:textId="704D4E9C" w:rsidR="00F95681" w:rsidRDefault="00F95681" w:rsidP="00F95681">
      <w:pPr>
        <w:ind w:left="720"/>
      </w:pPr>
      <w:r>
        <w:t xml:space="preserve">The second section provides information to connect concepts identified within the draft framework to the Essential Concepts found within Catalyzing Change (NCTM, 2018) and the Common Core State Standards (CCSS, 2010).  Tables can be read horizontally, where the language across the three documents can be compared.  </w:t>
      </w:r>
    </w:p>
    <w:p w14:paraId="3EBE99CD" w14:textId="174079F4" w:rsidR="00F95681" w:rsidRDefault="00F95681" w:rsidP="00F95681">
      <w:pPr>
        <w:ind w:left="720"/>
      </w:pPr>
      <w:r>
        <w:t>An objective of the Oregon Mathways Project is to find focus within the core content for high school students.   To achieve this objective, the draft framework was created as a third document that pulls from both NCTM and CCSS.  This maybe a word for word copying of the language from one of the documents, a synthesis of wording from the original text, or a new statement that clarifies or connects concepts.   Connections could be made at either the target or concept level depending on which would be a closest match.</w:t>
      </w:r>
    </w:p>
    <w:p w14:paraId="51CEEE9A" w14:textId="14016193" w:rsidR="00131A30" w:rsidRDefault="00131A30" w:rsidP="00131A30">
      <w:pPr>
        <w:pStyle w:val="Heading3"/>
      </w:pPr>
      <w:r>
        <w:t>Figure 2: Example of Crosswalk Tables Found in Section 2</w:t>
      </w:r>
    </w:p>
    <w:p w14:paraId="488DDA37" w14:textId="3B4C0E05" w:rsidR="00131A30" w:rsidRDefault="003642BE" w:rsidP="00131A30">
      <w:pPr>
        <w:jc w:val="center"/>
      </w:pPr>
      <w:r>
        <w:rPr>
          <w:noProof/>
        </w:rPr>
        <w:drawing>
          <wp:inline distT="0" distB="0" distL="0" distR="0" wp14:anchorId="6FC2B7E5" wp14:editId="44F41179">
            <wp:extent cx="7223760" cy="3804181"/>
            <wp:effectExtent l="0" t="0" r="0" b="6350"/>
            <wp:docPr id="15" name="Picture 15" descr="Image shows a sample table for section 2 which includes tabular data organized by proposed concputal statements then connections to NCTM Essential Concepts and CCSSM standards. "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223760" cy="3804181"/>
                    </a:xfrm>
                    <a:prstGeom prst="rect">
                      <a:avLst/>
                    </a:prstGeom>
                  </pic:spPr>
                </pic:pic>
              </a:graphicData>
            </a:graphic>
          </wp:inline>
        </w:drawing>
      </w:r>
    </w:p>
    <w:p w14:paraId="184D5F16" w14:textId="09C22A52" w:rsidR="004E3F04" w:rsidRDefault="004E3F04" w:rsidP="004E3F04">
      <w:pPr>
        <w:pStyle w:val="Heading2"/>
        <w:jc w:val="left"/>
      </w:pPr>
      <w:bookmarkStart w:id="11" w:name="_Toc536102408"/>
      <w:r>
        <w:lastRenderedPageBreak/>
        <w:t xml:space="preserve">Using the </w:t>
      </w:r>
      <w:r w:rsidRPr="004E3F04">
        <w:t>NCTM (2018) Essential Skills Crosswalk</w:t>
      </w:r>
      <w:r>
        <w:t xml:space="preserve"> (Part 3)</w:t>
      </w:r>
      <w:bookmarkEnd w:id="11"/>
    </w:p>
    <w:p w14:paraId="22F53FA1" w14:textId="2446F011" w:rsidR="004010D2" w:rsidRDefault="004010D2" w:rsidP="004010D2">
      <w:pPr>
        <w:ind w:left="720"/>
      </w:pPr>
      <w:r>
        <w:t xml:space="preserve">The third section of the document provides connects the NCTM essential skills to the Oregon Draft Framework.   This would be the same connections provided in section 2, just indexed by the NCTM framework in section 3. </w:t>
      </w:r>
    </w:p>
    <w:p w14:paraId="7823D458" w14:textId="62DAA429" w:rsidR="00706FBE" w:rsidRDefault="004010D2" w:rsidP="004010D2">
      <w:pPr>
        <w:ind w:left="720"/>
      </w:pPr>
      <w:r>
        <w:t>In general, the NCTM Essential Skills document was used as an organizing framework for the content and related CCSS content was place within this organizational stru</w:t>
      </w:r>
      <w:r w:rsidR="001003FF">
        <w:t>cture.   Some content was modified based</w:t>
      </w:r>
      <w:r>
        <w:t xml:space="preserve"> on feedback from listening sessions from Oregon Educators between 2015-2018 including six regional workshops in the spring of 2018 that brought together high school and post-secondary educators to identify core content for this framework.  </w:t>
      </w:r>
    </w:p>
    <w:p w14:paraId="4BD1633A" w14:textId="4FBF72B1" w:rsidR="003D44F6" w:rsidRDefault="003D44F6" w:rsidP="003D44F6">
      <w:pPr>
        <w:pStyle w:val="Heading3"/>
      </w:pPr>
      <w:r>
        <w:t>Figure 3: Example of NCTM to Oregon Framework Table in Section 3</w:t>
      </w:r>
    </w:p>
    <w:p w14:paraId="7574095C" w14:textId="75BC4098" w:rsidR="003D44F6" w:rsidRDefault="003D44F6" w:rsidP="004010D2">
      <w:pPr>
        <w:ind w:left="720"/>
      </w:pPr>
    </w:p>
    <w:p w14:paraId="5206F058" w14:textId="69208A35" w:rsidR="003D44F6" w:rsidRDefault="00A56A42" w:rsidP="004010D2">
      <w:pPr>
        <w:ind w:left="720"/>
      </w:pPr>
      <w:r>
        <w:rPr>
          <w:noProof/>
        </w:rPr>
        <w:drawing>
          <wp:inline distT="0" distB="0" distL="0" distR="0" wp14:anchorId="2062FFAD" wp14:editId="45578228">
            <wp:extent cx="7680960" cy="2717968"/>
            <wp:effectExtent l="0" t="0" r="0" b="6350"/>
            <wp:docPr id="14" name="Picture 14" descr="Image shows a sample table for section 3 which includes tabular data organized by NCTM Essential Concepts and connections to propsed conceptual framework.  "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680960" cy="2717968"/>
                    </a:xfrm>
                    <a:prstGeom prst="rect">
                      <a:avLst/>
                    </a:prstGeom>
                  </pic:spPr>
                </pic:pic>
              </a:graphicData>
            </a:graphic>
          </wp:inline>
        </w:drawing>
      </w:r>
    </w:p>
    <w:p w14:paraId="42E19F17" w14:textId="77777777" w:rsidR="003D44F6" w:rsidRDefault="003D44F6">
      <w:pPr>
        <w:spacing w:after="200"/>
        <w:rPr>
          <w:rFonts w:eastAsiaTheme="majorEastAsia" w:cstheme="minorHAnsi"/>
          <w:b/>
          <w:color w:val="000000" w:themeColor="text1"/>
          <w:sz w:val="24"/>
          <w:szCs w:val="26"/>
        </w:rPr>
      </w:pPr>
      <w:r>
        <w:br w:type="page"/>
      </w:r>
    </w:p>
    <w:p w14:paraId="03AA9CB3" w14:textId="7437FDB8" w:rsidR="004E3F04" w:rsidRDefault="004E3F04" w:rsidP="004E3F04">
      <w:pPr>
        <w:pStyle w:val="Heading2"/>
        <w:jc w:val="left"/>
      </w:pPr>
      <w:bookmarkStart w:id="12" w:name="_Toc536102409"/>
      <w:r>
        <w:lastRenderedPageBreak/>
        <w:t>Using the</w:t>
      </w:r>
      <w:r w:rsidR="005C13E2">
        <w:t xml:space="preserve"> </w:t>
      </w:r>
      <w:r w:rsidR="005C13E2" w:rsidRPr="005C13E2">
        <w:t>Oregon's Statewide Assessment System (OSAS)</w:t>
      </w:r>
      <w:r w:rsidR="005C13E2">
        <w:t xml:space="preserve"> Content Specifications </w:t>
      </w:r>
      <w:r w:rsidRPr="004E3F04">
        <w:t>Crosswalk</w:t>
      </w:r>
      <w:r>
        <w:t xml:space="preserve"> (Part 4)</w:t>
      </w:r>
      <w:bookmarkEnd w:id="12"/>
    </w:p>
    <w:p w14:paraId="3C94591E" w14:textId="3802C278" w:rsidR="004E3F04" w:rsidRDefault="00EC299C" w:rsidP="00EC299C">
      <w:pPr>
        <w:ind w:left="720"/>
      </w:pPr>
      <w:r>
        <w:t xml:space="preserve">The fourth section of the document provides connections to the content identified within the </w:t>
      </w:r>
      <w:r w:rsidR="005C13E2" w:rsidRPr="005C13E2">
        <w:t>Oregon's Statewide Assessment System (OSAS)</w:t>
      </w:r>
      <w:r w:rsidR="005C13E2">
        <w:t xml:space="preserve"> </w:t>
      </w:r>
      <w:r>
        <w:t xml:space="preserve">content specifications (2015).  This information is first presented organized by Claim categories 1-4 within the </w:t>
      </w:r>
      <w:r w:rsidR="005C13E2">
        <w:t>OSAS</w:t>
      </w:r>
      <w:r>
        <w:t xml:space="preserve"> framework.  Then is then presented by frequency across claims from highest frequency across the four claims.   As much as possible, connections to content identified in multiple claims was connected to the content within the proposed framework.   A revised assessment blueprint would be made after content standards have been adopted in 2020, but connections to the 2015 framework could potentially. </w:t>
      </w:r>
    </w:p>
    <w:p w14:paraId="68A6A3EF" w14:textId="0E158495" w:rsidR="00B96F42" w:rsidRDefault="00B96F42" w:rsidP="00B96F42">
      <w:pPr>
        <w:pStyle w:val="Heading3"/>
      </w:pPr>
      <w:r>
        <w:t xml:space="preserve">Figure 4: Example of Crosswalk to </w:t>
      </w:r>
      <w:r w:rsidR="003E59EE">
        <w:t>OSAS</w:t>
      </w:r>
      <w:r w:rsidR="005C13E2" w:rsidRPr="005C13E2">
        <w:t xml:space="preserve"> </w:t>
      </w:r>
      <w:r>
        <w:t>by Content Claim in Section 4</w:t>
      </w:r>
    </w:p>
    <w:p w14:paraId="01174192" w14:textId="77777777" w:rsidR="00B96F42" w:rsidRDefault="00B96F42" w:rsidP="00B96F42">
      <w:pPr>
        <w:ind w:left="720"/>
        <w:jc w:val="center"/>
      </w:pPr>
      <w:r>
        <w:rPr>
          <w:noProof/>
        </w:rPr>
        <w:drawing>
          <wp:inline distT="0" distB="0" distL="0" distR="0" wp14:anchorId="761647E8" wp14:editId="078129AB">
            <wp:extent cx="5604266" cy="3200400"/>
            <wp:effectExtent l="0" t="0" r="0" b="0"/>
            <wp:docPr id="2" name="Picture 2" descr="Image shows a sample table for section 4 which includes tabular data organized by Smarter Balanced target with connections to propsed conceptual framework.  "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04266" cy="3200400"/>
                    </a:xfrm>
                    <a:prstGeom prst="rect">
                      <a:avLst/>
                    </a:prstGeom>
                  </pic:spPr>
                </pic:pic>
              </a:graphicData>
            </a:graphic>
          </wp:inline>
        </w:drawing>
      </w:r>
    </w:p>
    <w:p w14:paraId="12B6EA64" w14:textId="50AEAA55" w:rsidR="00B96F42" w:rsidRDefault="00B96F42" w:rsidP="00B96F42">
      <w:pPr>
        <w:ind w:left="720"/>
      </w:pPr>
      <w:r>
        <w:t xml:space="preserve">Please not that it was intentional to map as many of the draft framework concepts onto the </w:t>
      </w:r>
      <w:r w:rsidR="005C13E2">
        <w:t>OSAS</w:t>
      </w:r>
      <w:r>
        <w:t xml:space="preserve"> specifications as to provide continuity as much as possible.   However, connections would </w:t>
      </w:r>
      <w:r w:rsidRPr="00B96F42">
        <w:rPr>
          <w:i/>
        </w:rPr>
        <w:t>not necessarily be a one-to-one</w:t>
      </w:r>
      <w:r>
        <w:t xml:space="preserve"> connection.  That is, connections at the target level do not imply that all standards would remain the same within the blueprint.   Narrowing the focus of the summative assessment could be done by eliminating targets, but it also can be done by narrowing the scope of target expectations.  Part of the feedback process will look at both of these methods in advance of the final adoption of standards.</w:t>
      </w:r>
    </w:p>
    <w:p w14:paraId="0E9F33E4" w14:textId="3D89E106" w:rsidR="00905EEF" w:rsidRDefault="00905EEF" w:rsidP="00E6555A">
      <w:pPr>
        <w:pStyle w:val="Heading1"/>
        <w:jc w:val="center"/>
      </w:pPr>
      <w:bookmarkStart w:id="13" w:name="_Toc536102410"/>
      <w:r w:rsidRPr="00995564">
        <w:lastRenderedPageBreak/>
        <w:t>Resources</w:t>
      </w:r>
      <w:bookmarkEnd w:id="13"/>
    </w:p>
    <w:p w14:paraId="1CAAC62C" w14:textId="77777777" w:rsidR="008D4E88" w:rsidRDefault="008D4E88" w:rsidP="00E6555A">
      <w:pPr>
        <w:pStyle w:val="Heading2"/>
        <w:jc w:val="left"/>
        <w:sectPr w:rsidR="008D4E88" w:rsidSect="00AA7529">
          <w:headerReference w:type="default" r:id="rId22"/>
          <w:footerReference w:type="default" r:id="rId23"/>
          <w:headerReference w:type="first" r:id="rId24"/>
          <w:footerReference w:type="first" r:id="rId25"/>
          <w:pgSz w:w="15840" w:h="12240" w:orient="landscape"/>
          <w:pgMar w:top="1440" w:right="1440" w:bottom="1440" w:left="1440" w:header="720" w:footer="720" w:gutter="0"/>
          <w:cols w:space="720"/>
          <w:titlePg/>
          <w:docGrid w:linePitch="360"/>
        </w:sectPr>
      </w:pPr>
    </w:p>
    <w:p w14:paraId="6D8A6AF5" w14:textId="4FFFA005" w:rsidR="00E6555A" w:rsidRDefault="00E6555A" w:rsidP="00E6555A">
      <w:pPr>
        <w:pStyle w:val="Heading2"/>
        <w:jc w:val="left"/>
      </w:pPr>
      <w:bookmarkStart w:id="14" w:name="_Toc536102411"/>
      <w:r>
        <w:t>Oregon Department of Education Resources</w:t>
      </w:r>
      <w:bookmarkEnd w:id="14"/>
    </w:p>
    <w:p w14:paraId="2F1CEA3A" w14:textId="626E18FD" w:rsidR="008F40D2" w:rsidRDefault="008F40D2" w:rsidP="008F40D2">
      <w:pPr>
        <w:pStyle w:val="ListParagraph"/>
        <w:numPr>
          <w:ilvl w:val="0"/>
          <w:numId w:val="7"/>
        </w:numPr>
        <w:rPr>
          <w:rStyle w:val="Hyperlink"/>
          <w:color w:val="auto"/>
          <w:u w:val="none"/>
        </w:rPr>
      </w:pPr>
      <w:r w:rsidRPr="006B5DAC">
        <w:rPr>
          <w:rStyle w:val="Hyperlink"/>
          <w:i/>
          <w:color w:val="auto"/>
          <w:u w:val="none"/>
        </w:rPr>
        <w:t>Oregon Math Project</w:t>
      </w:r>
      <w:r>
        <w:rPr>
          <w:rStyle w:val="Hyperlink"/>
          <w:color w:val="auto"/>
          <w:u w:val="none"/>
        </w:rPr>
        <w:t xml:space="preserve"> on the </w:t>
      </w:r>
      <w:hyperlink r:id="rId26" w:history="1">
        <w:r w:rsidRPr="008F40D2">
          <w:rPr>
            <w:rStyle w:val="Hyperlink"/>
          </w:rPr>
          <w:t>ODE website</w:t>
        </w:r>
      </w:hyperlink>
    </w:p>
    <w:p w14:paraId="30CBC82A" w14:textId="6E31C5B8" w:rsidR="008F40D2" w:rsidRDefault="008F40D2" w:rsidP="008F40D2">
      <w:pPr>
        <w:pStyle w:val="ListParagraph"/>
        <w:numPr>
          <w:ilvl w:val="0"/>
          <w:numId w:val="7"/>
        </w:numPr>
        <w:rPr>
          <w:rStyle w:val="Hyperlink"/>
          <w:color w:val="auto"/>
          <w:u w:val="none"/>
        </w:rPr>
      </w:pPr>
      <w:r w:rsidRPr="006B5DAC">
        <w:rPr>
          <w:rStyle w:val="Hyperlink"/>
          <w:i/>
          <w:color w:val="auto"/>
          <w:u w:val="none"/>
        </w:rPr>
        <w:t>Oregon Math Project Forum</w:t>
      </w:r>
      <w:r>
        <w:rPr>
          <w:rStyle w:val="Hyperlink"/>
          <w:color w:val="auto"/>
          <w:u w:val="none"/>
        </w:rPr>
        <w:t xml:space="preserve"> on the </w:t>
      </w:r>
      <w:hyperlink r:id="rId27" w:history="1">
        <w:r w:rsidRPr="008F40D2">
          <w:rPr>
            <w:rStyle w:val="Hyperlink"/>
          </w:rPr>
          <w:t>Oregon Educator Network</w:t>
        </w:r>
      </w:hyperlink>
      <w:r>
        <w:rPr>
          <w:rStyle w:val="Hyperlink"/>
          <w:color w:val="auto"/>
          <w:u w:val="none"/>
        </w:rPr>
        <w:t xml:space="preserve"> </w:t>
      </w:r>
      <w:r w:rsidR="00207D42">
        <w:rPr>
          <w:rStyle w:val="Hyperlink"/>
          <w:color w:val="auto"/>
          <w:u w:val="none"/>
        </w:rPr>
        <w:t>(OEN)</w:t>
      </w:r>
    </w:p>
    <w:p w14:paraId="3B0A5BBB" w14:textId="326C0441" w:rsidR="00207D42" w:rsidRDefault="0093434E" w:rsidP="008F40D2">
      <w:pPr>
        <w:pStyle w:val="ListParagraph"/>
        <w:numPr>
          <w:ilvl w:val="0"/>
          <w:numId w:val="7"/>
        </w:numPr>
        <w:rPr>
          <w:rStyle w:val="Hyperlink"/>
          <w:color w:val="auto"/>
          <w:u w:val="none"/>
        </w:rPr>
      </w:pPr>
      <w:hyperlink r:id="rId28" w:history="1">
        <w:r w:rsidR="00207D42" w:rsidRPr="00207D42">
          <w:rPr>
            <w:rStyle w:val="Hyperlink"/>
          </w:rPr>
          <w:t>Moving Mathways Forward</w:t>
        </w:r>
      </w:hyperlink>
      <w:r w:rsidR="00207D42">
        <w:rPr>
          <w:rStyle w:val="Hyperlink"/>
          <w:color w:val="auto"/>
          <w:u w:val="none"/>
        </w:rPr>
        <w:t xml:space="preserve"> group on OEN</w:t>
      </w:r>
    </w:p>
    <w:p w14:paraId="28857074" w14:textId="3F670A5D" w:rsidR="00207D42" w:rsidRDefault="0093434E" w:rsidP="00207D42">
      <w:pPr>
        <w:pStyle w:val="ListParagraph"/>
        <w:numPr>
          <w:ilvl w:val="0"/>
          <w:numId w:val="7"/>
        </w:numPr>
        <w:rPr>
          <w:rStyle w:val="Hyperlink"/>
          <w:color w:val="auto"/>
          <w:u w:val="none"/>
        </w:rPr>
      </w:pPr>
      <w:hyperlink r:id="rId29" w:history="1">
        <w:r w:rsidR="00207D42" w:rsidRPr="00207D42">
          <w:rPr>
            <w:rStyle w:val="Hyperlink"/>
          </w:rPr>
          <w:t>Oregon Mathways Initiative: 2+1 Model</w:t>
        </w:r>
      </w:hyperlink>
      <w:r w:rsidR="00207D42">
        <w:rPr>
          <w:rStyle w:val="Hyperlink"/>
          <w:color w:val="auto"/>
          <w:u w:val="none"/>
        </w:rPr>
        <w:t xml:space="preserve"> group on OEN</w:t>
      </w:r>
    </w:p>
    <w:p w14:paraId="64ADDF6B" w14:textId="113158EB" w:rsidR="008F40D2" w:rsidRPr="008F40D2" w:rsidRDefault="008F40D2" w:rsidP="00207D42">
      <w:pPr>
        <w:pStyle w:val="ListParagraph"/>
        <w:numPr>
          <w:ilvl w:val="0"/>
          <w:numId w:val="7"/>
        </w:numPr>
        <w:rPr>
          <w:rStyle w:val="Hyperlink"/>
          <w:color w:val="auto"/>
          <w:u w:val="none"/>
        </w:rPr>
      </w:pPr>
      <w:r>
        <w:rPr>
          <w:rStyle w:val="Hyperlink"/>
          <w:color w:val="auto"/>
          <w:u w:val="none"/>
        </w:rPr>
        <w:t xml:space="preserve">Current </w:t>
      </w:r>
      <w:hyperlink r:id="rId30" w:history="1">
        <w:r w:rsidRPr="00207D42">
          <w:rPr>
            <w:rStyle w:val="Hyperlink"/>
          </w:rPr>
          <w:t>Oregon Math Standards</w:t>
        </w:r>
      </w:hyperlink>
      <w:r>
        <w:rPr>
          <w:rStyle w:val="Hyperlink"/>
          <w:color w:val="auto"/>
          <w:u w:val="none"/>
        </w:rPr>
        <w:t xml:space="preserve"> (2010) </w:t>
      </w:r>
    </w:p>
    <w:p w14:paraId="56DD4758" w14:textId="6BD6EBB2" w:rsidR="008F40D2" w:rsidRDefault="0093434E" w:rsidP="008F40D2">
      <w:pPr>
        <w:pStyle w:val="ListParagraph"/>
        <w:numPr>
          <w:ilvl w:val="0"/>
          <w:numId w:val="7"/>
        </w:numPr>
      </w:pPr>
      <w:hyperlink r:id="rId31" w:history="1">
        <w:r w:rsidR="008F40D2" w:rsidRPr="00DD491A">
          <w:rPr>
            <w:rStyle w:val="Hyperlink"/>
          </w:rPr>
          <w:t>Oregon Instructional Materials Adoption Schedule</w:t>
        </w:r>
      </w:hyperlink>
    </w:p>
    <w:p w14:paraId="6DF23E14" w14:textId="648BCBC2" w:rsidR="00E6555A" w:rsidRDefault="008F40D2" w:rsidP="00207D42">
      <w:pPr>
        <w:pStyle w:val="ListParagraph"/>
        <w:numPr>
          <w:ilvl w:val="0"/>
          <w:numId w:val="7"/>
        </w:numPr>
      </w:pPr>
      <w:r>
        <w:t xml:space="preserve">Link to latest </w:t>
      </w:r>
      <w:hyperlink r:id="rId32" w:history="1">
        <w:r w:rsidRPr="00DD491A">
          <w:rPr>
            <w:rStyle w:val="Hyperlink"/>
          </w:rPr>
          <w:t>Mathematics Instructional Material Review (2016-2022)</w:t>
        </w:r>
      </w:hyperlink>
    </w:p>
    <w:p w14:paraId="0CA35463" w14:textId="72CC4D85" w:rsidR="00E6555A" w:rsidRPr="00E6555A" w:rsidRDefault="00E6555A" w:rsidP="00E6555A">
      <w:pPr>
        <w:pStyle w:val="Heading2"/>
        <w:jc w:val="left"/>
      </w:pPr>
      <w:bookmarkStart w:id="15" w:name="_Toc536102412"/>
      <w:r>
        <w:t>National Council of Teachers of Mathematics (NCTM) Resources</w:t>
      </w:r>
      <w:bookmarkEnd w:id="15"/>
    </w:p>
    <w:p w14:paraId="2E644FA1" w14:textId="41FF6A02" w:rsidR="008F40D2" w:rsidRDefault="0093434E" w:rsidP="008F40D2">
      <w:pPr>
        <w:pStyle w:val="ListParagraph"/>
        <w:numPr>
          <w:ilvl w:val="0"/>
          <w:numId w:val="7"/>
        </w:numPr>
      </w:pPr>
      <w:hyperlink r:id="rId33" w:history="1">
        <w:r w:rsidR="008F40D2" w:rsidRPr="006649F6">
          <w:rPr>
            <w:rStyle w:val="Hyperlink"/>
          </w:rPr>
          <w:t>Catalyzing Change in High School Mathematics (2018)</w:t>
        </w:r>
      </w:hyperlink>
    </w:p>
    <w:p w14:paraId="0F48F3A0" w14:textId="13C5CF9E" w:rsidR="00E6555A" w:rsidRDefault="0093434E" w:rsidP="00E6555A">
      <w:pPr>
        <w:pStyle w:val="ListParagraph"/>
        <w:numPr>
          <w:ilvl w:val="0"/>
          <w:numId w:val="7"/>
        </w:numPr>
      </w:pPr>
      <w:hyperlink r:id="rId34" w:history="1">
        <w:r w:rsidR="008F40D2" w:rsidRPr="008F40D2">
          <w:rPr>
            <w:rStyle w:val="Hyperlink"/>
          </w:rPr>
          <w:t>Principles to Action: Ensuring Mathematical Success for All</w:t>
        </w:r>
      </w:hyperlink>
    </w:p>
    <w:p w14:paraId="31360E0E" w14:textId="1E1F0842" w:rsidR="008F40D2" w:rsidRDefault="0093434E" w:rsidP="00E6555A">
      <w:pPr>
        <w:pStyle w:val="ListParagraph"/>
        <w:numPr>
          <w:ilvl w:val="0"/>
          <w:numId w:val="7"/>
        </w:numPr>
      </w:pPr>
      <w:hyperlink r:id="rId35" w:history="1">
        <w:r w:rsidR="008F40D2" w:rsidRPr="008F40D2">
          <w:rPr>
            <w:rStyle w:val="Hyperlink"/>
          </w:rPr>
          <w:t>myNCTM Discussion Forum</w:t>
        </w:r>
      </w:hyperlink>
    </w:p>
    <w:p w14:paraId="2A0D9E41" w14:textId="56F13186" w:rsidR="00E6555A" w:rsidRDefault="00E6555A" w:rsidP="00E6555A">
      <w:pPr>
        <w:pStyle w:val="Heading2"/>
        <w:jc w:val="left"/>
      </w:pPr>
      <w:bookmarkStart w:id="16" w:name="_Toc536102413"/>
      <w:r>
        <w:t>Common Core State Standards (CCSS) Resources</w:t>
      </w:r>
      <w:bookmarkEnd w:id="16"/>
    </w:p>
    <w:p w14:paraId="64BBEEA3" w14:textId="6F9ED3DC" w:rsidR="00207D42" w:rsidRDefault="0093434E" w:rsidP="00207D42">
      <w:pPr>
        <w:pStyle w:val="ListParagraph"/>
        <w:numPr>
          <w:ilvl w:val="0"/>
          <w:numId w:val="8"/>
        </w:numPr>
      </w:pPr>
      <w:hyperlink r:id="rId36" w:history="1">
        <w:r w:rsidR="00207D42" w:rsidRPr="00207D42">
          <w:rPr>
            <w:rStyle w:val="Hyperlink"/>
          </w:rPr>
          <w:t>Common Core State Standards – Mathematics</w:t>
        </w:r>
      </w:hyperlink>
      <w:r w:rsidR="00207D42">
        <w:t xml:space="preserve"> </w:t>
      </w:r>
    </w:p>
    <w:p w14:paraId="193080B2" w14:textId="366BB1D4" w:rsidR="00207D42" w:rsidRDefault="00207D42" w:rsidP="00207D42">
      <w:pPr>
        <w:pStyle w:val="ListParagraph"/>
        <w:numPr>
          <w:ilvl w:val="0"/>
          <w:numId w:val="8"/>
        </w:numPr>
      </w:pPr>
      <w:r w:rsidRPr="00207D42">
        <w:t>Illustrative Mathematics</w:t>
      </w:r>
      <w:r>
        <w:t xml:space="preserve"> </w:t>
      </w:r>
      <w:hyperlink r:id="rId37" w:history="1">
        <w:r w:rsidRPr="00207D42">
          <w:rPr>
            <w:rStyle w:val="Hyperlink"/>
          </w:rPr>
          <w:t>Tasks by Standard</w:t>
        </w:r>
      </w:hyperlink>
    </w:p>
    <w:p w14:paraId="36B4CBD2" w14:textId="7BC16275" w:rsidR="00207D42" w:rsidRDefault="00207D42" w:rsidP="00207D42">
      <w:pPr>
        <w:pStyle w:val="ListParagraph"/>
        <w:numPr>
          <w:ilvl w:val="0"/>
          <w:numId w:val="8"/>
        </w:numPr>
      </w:pPr>
      <w:r>
        <w:t xml:space="preserve">Student Achievement Partners </w:t>
      </w:r>
      <w:hyperlink r:id="rId38" w:history="1">
        <w:r w:rsidRPr="00207D42">
          <w:rPr>
            <w:rStyle w:val="Hyperlink"/>
          </w:rPr>
          <w:t>Research and Articles</w:t>
        </w:r>
      </w:hyperlink>
    </w:p>
    <w:bookmarkStart w:id="17" w:name="_Toc536102414"/>
    <w:p w14:paraId="5E6563FF" w14:textId="4332233D" w:rsidR="00207D42" w:rsidRDefault="007B5B54" w:rsidP="009A1575">
      <w:pPr>
        <w:pStyle w:val="Heading2"/>
        <w:jc w:val="left"/>
      </w:pPr>
      <w:r>
        <w:rPr>
          <w:noProof/>
        </w:rPr>
        <mc:AlternateContent>
          <mc:Choice Requires="wps">
            <w:drawing>
              <wp:anchor distT="0" distB="0" distL="114300" distR="114300" simplePos="0" relativeHeight="251658240" behindDoc="0" locked="0" layoutInCell="1" allowOverlap="1" wp14:anchorId="48EE895B" wp14:editId="7E7BA081">
                <wp:simplePos x="0" y="0"/>
                <wp:positionH relativeFrom="margin">
                  <wp:posOffset>-152400</wp:posOffset>
                </wp:positionH>
                <wp:positionV relativeFrom="paragraph">
                  <wp:posOffset>187960</wp:posOffset>
                </wp:positionV>
                <wp:extent cx="8505825" cy="1009650"/>
                <wp:effectExtent l="0" t="0" r="28575" b="19050"/>
                <wp:wrapNone/>
                <wp:docPr id="210" name="Rectangle 210" descr="&quot;&quot;"/>
                <wp:cNvGraphicFramePr/>
                <a:graphic xmlns:a="http://schemas.openxmlformats.org/drawingml/2006/main">
                  <a:graphicData uri="http://schemas.microsoft.com/office/word/2010/wordprocessingShape">
                    <wps:wsp>
                      <wps:cNvSpPr/>
                      <wps:spPr>
                        <a:xfrm>
                          <a:off x="0" y="0"/>
                          <a:ext cx="8505825" cy="10096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02EB96" id="Rectangle 210" o:spid="_x0000_s1026" alt="&quot;&quot;" style="position:absolute;margin-left:-12pt;margin-top:14.8pt;width:669.75pt;height:79.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" filled="f" strokecolor="black [3200]" strokeweight="2pt">
                <w10:wrap anchorx="margin"/>
              </v:rect>
            </w:pict>
          </mc:Fallback>
        </mc:AlternateContent>
      </w:r>
      <w:r>
        <w:br w:type="column"/>
      </w:r>
      <w:r w:rsidR="00207D42">
        <w:t>Position Papers</w:t>
      </w:r>
      <w:bookmarkEnd w:id="17"/>
    </w:p>
    <w:p w14:paraId="6EDDF719" w14:textId="3B62A3F0" w:rsidR="00207D42" w:rsidRDefault="00207D42" w:rsidP="00207D42">
      <w:pPr>
        <w:pStyle w:val="ListParagraph"/>
        <w:numPr>
          <w:ilvl w:val="0"/>
          <w:numId w:val="9"/>
        </w:numPr>
      </w:pPr>
      <w:r>
        <w:t xml:space="preserve">CBMS </w:t>
      </w:r>
      <w:hyperlink r:id="rId39" w:history="1">
        <w:r w:rsidRPr="00207D42">
          <w:rPr>
            <w:rStyle w:val="Hyperlink"/>
          </w:rPr>
          <w:t>Position Paper on Active Learning</w:t>
        </w:r>
      </w:hyperlink>
    </w:p>
    <w:p w14:paraId="01E67FE7" w14:textId="2F189132" w:rsidR="00207D42" w:rsidRDefault="00207D42" w:rsidP="00207D42">
      <w:pPr>
        <w:pStyle w:val="ListParagraph"/>
        <w:numPr>
          <w:ilvl w:val="0"/>
          <w:numId w:val="9"/>
        </w:numPr>
      </w:pPr>
      <w:r>
        <w:t xml:space="preserve">MAA </w:t>
      </w:r>
      <w:hyperlink r:id="rId40" w:history="1">
        <w:r w:rsidRPr="00207D42">
          <w:rPr>
            <w:rStyle w:val="Hyperlink"/>
          </w:rPr>
          <w:t>Common Vision for Undergraduate Mathematical Sciences Programs in 2025</w:t>
        </w:r>
      </w:hyperlink>
      <w:r>
        <w:t xml:space="preserve"> </w:t>
      </w:r>
    </w:p>
    <w:p w14:paraId="5C86EDEC" w14:textId="05938CCE" w:rsidR="009A1575" w:rsidRDefault="009A1575" w:rsidP="00207D42">
      <w:pPr>
        <w:pStyle w:val="ListParagraph"/>
        <w:numPr>
          <w:ilvl w:val="0"/>
          <w:numId w:val="9"/>
        </w:numPr>
      </w:pPr>
      <w:r>
        <w:t xml:space="preserve">MAA/NCTM </w:t>
      </w:r>
      <w:hyperlink r:id="rId41" w:history="1">
        <w:r w:rsidRPr="009A1575">
          <w:rPr>
            <w:rStyle w:val="Hyperlink"/>
          </w:rPr>
          <w:t>Joint position on High School Calculus</w:t>
        </w:r>
      </w:hyperlink>
    </w:p>
    <w:p w14:paraId="31F23F08" w14:textId="26670E65" w:rsidR="00207D42" w:rsidRDefault="009A1575" w:rsidP="00207D42">
      <w:pPr>
        <w:pStyle w:val="ListParagraph"/>
        <w:numPr>
          <w:ilvl w:val="0"/>
          <w:numId w:val="9"/>
        </w:numPr>
      </w:pPr>
      <w:r>
        <w:t xml:space="preserve">Additional </w:t>
      </w:r>
      <w:hyperlink r:id="rId42" w:history="1">
        <w:r w:rsidR="00207D42" w:rsidRPr="00207D42">
          <w:rPr>
            <w:rStyle w:val="Hyperlink"/>
          </w:rPr>
          <w:t>NCTM Position Papers</w:t>
        </w:r>
      </w:hyperlink>
    </w:p>
    <w:p w14:paraId="665981E0" w14:textId="3DDE7D5F" w:rsidR="00207D42" w:rsidRDefault="009A1575" w:rsidP="00207D42">
      <w:pPr>
        <w:pStyle w:val="ListParagraph"/>
        <w:numPr>
          <w:ilvl w:val="0"/>
          <w:numId w:val="9"/>
        </w:numPr>
      </w:pPr>
      <w:r>
        <w:t xml:space="preserve">Additional </w:t>
      </w:r>
      <w:hyperlink r:id="rId43" w:history="1">
        <w:r w:rsidR="00207D42" w:rsidRPr="00207D42">
          <w:rPr>
            <w:rStyle w:val="Hyperlink"/>
          </w:rPr>
          <w:t>NCSM Position Papers</w:t>
        </w:r>
      </w:hyperlink>
    </w:p>
    <w:p w14:paraId="55D592AE" w14:textId="2409FB1A" w:rsidR="00207D42" w:rsidRDefault="00207D42" w:rsidP="009A1575">
      <w:pPr>
        <w:pStyle w:val="Heading2"/>
        <w:jc w:val="left"/>
      </w:pPr>
      <w:bookmarkStart w:id="18" w:name="_Toc536102415"/>
      <w:r>
        <w:t>Reports</w:t>
      </w:r>
      <w:bookmarkEnd w:id="18"/>
    </w:p>
    <w:p w14:paraId="30A146DE" w14:textId="0528F77A" w:rsidR="009A1575" w:rsidRDefault="009A1575" w:rsidP="009A1575">
      <w:pPr>
        <w:pStyle w:val="ListParagraph"/>
        <w:numPr>
          <w:ilvl w:val="0"/>
          <w:numId w:val="10"/>
        </w:numPr>
      </w:pPr>
      <w:r w:rsidRPr="009A1575">
        <w:t xml:space="preserve">Report of the </w:t>
      </w:r>
      <w:hyperlink r:id="rId44" w:history="1">
        <w:r w:rsidRPr="009A1575">
          <w:rPr>
            <w:rStyle w:val="Hyperlink"/>
          </w:rPr>
          <w:t>2018 NSSME+</w:t>
        </w:r>
      </w:hyperlink>
    </w:p>
    <w:p w14:paraId="0FAAB467" w14:textId="4B51D06B" w:rsidR="008D4E88" w:rsidRDefault="008D4E88" w:rsidP="009A1575">
      <w:pPr>
        <w:pStyle w:val="ListParagraph"/>
        <w:numPr>
          <w:ilvl w:val="0"/>
          <w:numId w:val="10"/>
        </w:numPr>
      </w:pPr>
      <w:r>
        <w:t xml:space="preserve">NAEP (2018), </w:t>
      </w:r>
      <w:hyperlink r:id="rId45" w:history="1">
        <w:r w:rsidRPr="008D4E88">
          <w:rPr>
            <w:rStyle w:val="Hyperlink"/>
          </w:rPr>
          <w:t>Paths Through Mathematics and Science</w:t>
        </w:r>
      </w:hyperlink>
    </w:p>
    <w:p w14:paraId="2DF2EA9D" w14:textId="6F9B3731" w:rsidR="00207D42" w:rsidRDefault="00207D42" w:rsidP="00207D42">
      <w:pPr>
        <w:pStyle w:val="ListParagraph"/>
        <w:numPr>
          <w:ilvl w:val="0"/>
          <w:numId w:val="10"/>
        </w:numPr>
      </w:pPr>
      <w:r>
        <w:t>ACT</w:t>
      </w:r>
      <w:r w:rsidR="009A1575">
        <w:t xml:space="preserve"> (2018)</w:t>
      </w:r>
      <w:r>
        <w:t xml:space="preserve"> </w:t>
      </w:r>
      <w:hyperlink r:id="rId46" w:history="1">
        <w:r w:rsidRPr="00207D42">
          <w:rPr>
            <w:rStyle w:val="Hyperlink"/>
          </w:rPr>
          <w:t>Condition of College and Career Readiness 2018</w:t>
        </w:r>
      </w:hyperlink>
    </w:p>
    <w:p w14:paraId="3EC2500D" w14:textId="18F45BA6" w:rsidR="00207D42" w:rsidRDefault="00207D42" w:rsidP="00941729">
      <w:pPr>
        <w:pStyle w:val="ListParagraph"/>
        <w:numPr>
          <w:ilvl w:val="0"/>
          <w:numId w:val="10"/>
        </w:numPr>
      </w:pPr>
      <w:r>
        <w:t>REL Northwest</w:t>
      </w:r>
      <w:r w:rsidR="009A1575">
        <w:t xml:space="preserve"> (2015),</w:t>
      </w:r>
      <w:r>
        <w:t xml:space="preserve"> </w:t>
      </w:r>
      <w:hyperlink r:id="rId47" w:history="1">
        <w:r w:rsidR="009A1575" w:rsidRPr="009A1575">
          <w:rPr>
            <w:rStyle w:val="Hyperlink"/>
          </w:rPr>
          <w:t>What predicts participation in developmental education in Oregon?</w:t>
        </w:r>
      </w:hyperlink>
    </w:p>
    <w:p w14:paraId="27550BA8" w14:textId="77777777" w:rsidR="009A1575" w:rsidRPr="00207D42" w:rsidRDefault="009A1575" w:rsidP="009A1575">
      <w:pPr>
        <w:pStyle w:val="ListParagraph"/>
        <w:numPr>
          <w:ilvl w:val="0"/>
          <w:numId w:val="10"/>
        </w:numPr>
      </w:pPr>
      <w:r>
        <w:t xml:space="preserve">NCEE (2013), </w:t>
      </w:r>
      <w:hyperlink r:id="rId48" w:history="1">
        <w:r w:rsidRPr="009A1575">
          <w:rPr>
            <w:rStyle w:val="Hyperlink"/>
          </w:rPr>
          <w:t>What Does It Really Mean to Be College and Work Ready?</w:t>
        </w:r>
      </w:hyperlink>
    </w:p>
    <w:p w14:paraId="2A9BBCC6" w14:textId="712B38C6" w:rsidR="009A1575" w:rsidRDefault="009A1575" w:rsidP="007B5B54">
      <w:pPr>
        <w:pStyle w:val="ListParagraph"/>
        <w:numPr>
          <w:ilvl w:val="0"/>
          <w:numId w:val="10"/>
        </w:numPr>
        <w:spacing w:after="1680" w:line="480" w:lineRule="auto"/>
      </w:pPr>
      <w:r>
        <w:t xml:space="preserve">Conference Board (2006), </w:t>
      </w:r>
      <w:hyperlink r:id="rId49" w:history="1">
        <w:r w:rsidRPr="009A1575">
          <w:rPr>
            <w:rStyle w:val="Hyperlink"/>
          </w:rPr>
          <w:t>Are They Really Ready To Work?</w:t>
        </w:r>
      </w:hyperlink>
    </w:p>
    <w:p w14:paraId="4C778C1B" w14:textId="77777777" w:rsidR="004010D2" w:rsidRDefault="004010D2" w:rsidP="00706FBE">
      <w:pPr>
        <w:pStyle w:val="Heading2"/>
        <w:jc w:val="left"/>
        <w:sectPr w:rsidR="004010D2" w:rsidSect="008D4E88">
          <w:type w:val="continuous"/>
          <w:pgSz w:w="15840" w:h="12240" w:orient="landscape"/>
          <w:pgMar w:top="1440" w:right="1440" w:bottom="1440" w:left="1440" w:header="720" w:footer="720" w:gutter="0"/>
          <w:cols w:num="2" w:space="720"/>
          <w:titlePg/>
          <w:docGrid w:linePitch="360"/>
        </w:sectPr>
      </w:pPr>
    </w:p>
    <w:p w14:paraId="7C16C1B3" w14:textId="01F58669" w:rsidR="00B54559" w:rsidRDefault="00AE04AC" w:rsidP="00AE04AC">
      <w:pPr>
        <w:pStyle w:val="Heading2"/>
        <w:spacing w:before="120"/>
        <w:jc w:val="left"/>
      </w:pPr>
      <w:bookmarkStart w:id="19" w:name="_Toc536102416"/>
      <w:r>
        <w:t>Contact</w:t>
      </w:r>
      <w:bookmarkEnd w:id="19"/>
    </w:p>
    <w:p w14:paraId="05D83CBF" w14:textId="11B80015" w:rsidR="00723E10" w:rsidRDefault="004010D2" w:rsidP="006B5DAC">
      <w:pPr>
        <w:spacing w:after="0" w:line="240" w:lineRule="auto"/>
      </w:pPr>
      <w:r>
        <w:t>Mark Freed</w:t>
      </w:r>
      <w:r w:rsidR="00AE04AC">
        <w:t xml:space="preserve">, </w:t>
      </w:r>
      <w:r>
        <w:t>M</w:t>
      </w:r>
      <w:r w:rsidR="00AE04AC">
        <w:t>ath</w:t>
      </w:r>
      <w:r w:rsidR="00723E10">
        <w:t xml:space="preserve"> Education Specialist, </w:t>
      </w:r>
      <w:r w:rsidR="00AE04AC">
        <w:t>ODE</w:t>
      </w:r>
    </w:p>
    <w:p w14:paraId="064DBE45" w14:textId="77777777" w:rsidR="00AE04AC" w:rsidRDefault="00AE04AC" w:rsidP="006B5DAC">
      <w:pPr>
        <w:spacing w:after="0" w:line="240" w:lineRule="auto"/>
        <w:ind w:left="720"/>
      </w:pPr>
      <w:r>
        <w:t xml:space="preserve">Email: </w:t>
      </w:r>
      <w:hyperlink r:id="rId50" w:history="1">
        <w:r w:rsidRPr="000C4F40">
          <w:rPr>
            <w:rStyle w:val="Hyperlink"/>
          </w:rPr>
          <w:t>Mark.Freed@state.or.us</w:t>
        </w:r>
      </w:hyperlink>
      <w:r>
        <w:t xml:space="preserve"> </w:t>
      </w:r>
    </w:p>
    <w:p w14:paraId="648A3FE2" w14:textId="405039A3" w:rsidR="00AE04AC" w:rsidRDefault="00AE04AC" w:rsidP="006B5DAC">
      <w:pPr>
        <w:spacing w:line="240" w:lineRule="auto"/>
        <w:ind w:left="720"/>
        <w:rPr>
          <w:rStyle w:val="Heading2Char"/>
        </w:rPr>
      </w:pPr>
      <w:r>
        <w:t>Phone: 503-947-5610</w:t>
      </w:r>
      <w:r>
        <w:br w:type="column"/>
      </w:r>
      <w:r w:rsidR="006B5DAC">
        <w:rPr>
          <w:rStyle w:val="Heading2Char"/>
        </w:rPr>
        <w:t>Feedback Form</w:t>
      </w:r>
    </w:p>
    <w:p w14:paraId="027FD730" w14:textId="5B622EEC" w:rsidR="00AE04AC" w:rsidRDefault="00AE04AC" w:rsidP="00AE04AC">
      <w:pPr>
        <w:ind w:left="720"/>
      </w:pPr>
      <w:r>
        <w:t xml:space="preserve">Link to </w:t>
      </w:r>
      <w:hyperlink r:id="rId51" w:history="1">
        <w:r w:rsidRPr="00AE04AC">
          <w:rPr>
            <w:rStyle w:val="Hyperlink"/>
          </w:rPr>
          <w:t>Draft HS Framework Survey</w:t>
        </w:r>
      </w:hyperlink>
      <w:r>
        <w:br/>
      </w:r>
    </w:p>
    <w:p w14:paraId="00F0CCA8" w14:textId="77777777" w:rsidR="00AE04AC" w:rsidRDefault="00AE04AC" w:rsidP="004010D2">
      <w:pPr>
        <w:spacing w:after="0" w:line="240" w:lineRule="auto"/>
        <w:ind w:left="720"/>
        <w:sectPr w:rsidR="00AE04AC" w:rsidSect="004010D2">
          <w:type w:val="continuous"/>
          <w:pgSz w:w="15840" w:h="12240" w:orient="landscape"/>
          <w:pgMar w:top="1440" w:right="1440" w:bottom="1440" w:left="1440" w:header="720" w:footer="720" w:gutter="0"/>
          <w:cols w:num="2" w:space="720"/>
          <w:titlePg/>
          <w:docGrid w:linePitch="360"/>
        </w:sectPr>
      </w:pPr>
    </w:p>
    <w:p w14:paraId="1B0D5F44" w14:textId="6A9F5252" w:rsidR="0009204C" w:rsidRDefault="0009204C" w:rsidP="001A186D"/>
    <w:p w14:paraId="7C9EB854" w14:textId="77777777" w:rsidR="00A74053" w:rsidRDefault="00A74053" w:rsidP="00A74053">
      <w:pPr>
        <w:jc w:val="center"/>
      </w:pPr>
      <w:r>
        <w:rPr>
          <w:noProof/>
        </w:rPr>
        <w:drawing>
          <wp:inline distT="0" distB="0" distL="0" distR="0" wp14:anchorId="0EDDB2A1" wp14:editId="2D048BE5">
            <wp:extent cx="2313437" cy="2334773"/>
            <wp:effectExtent l="0" t="0" r="0" b="0"/>
            <wp:docPr id="6" name="Picture 6" descr="New document section with Oregon Department of Educ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70823_ode_logo_2016-final-cmyk.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313437" cy="2334773"/>
                    </a:xfrm>
                    <a:prstGeom prst="rect">
                      <a:avLst/>
                    </a:prstGeom>
                  </pic:spPr>
                </pic:pic>
              </a:graphicData>
            </a:graphic>
          </wp:inline>
        </w:drawing>
      </w:r>
    </w:p>
    <w:p w14:paraId="70127349" w14:textId="77777777" w:rsidR="00A74053" w:rsidRPr="008F3B32" w:rsidRDefault="00A74053" w:rsidP="00A74053"/>
    <w:p w14:paraId="636AF789" w14:textId="152FD864" w:rsidR="0009204C" w:rsidRDefault="0009204C" w:rsidP="0009204C">
      <w:pPr>
        <w:pStyle w:val="Heading1"/>
        <w:jc w:val="center"/>
      </w:pPr>
      <w:bookmarkStart w:id="20" w:name="_Toc536102417"/>
      <w:r>
        <w:t>Part 1:  Draft Conceptual Framework for High School Math</w:t>
      </w:r>
      <w:bookmarkEnd w:id="20"/>
    </w:p>
    <w:p w14:paraId="1EFCD1A8" w14:textId="77777777" w:rsidR="0009204C" w:rsidRDefault="0009204C" w:rsidP="0009204C"/>
    <w:p w14:paraId="6C2C46B0" w14:textId="77777777" w:rsidR="0009204C" w:rsidRDefault="0009204C">
      <w:pPr>
        <w:spacing w:after="200"/>
        <w:rPr>
          <w:rFonts w:eastAsiaTheme="majorEastAsia" w:cstheme="minorHAnsi"/>
          <w:b/>
          <w:color w:val="000000" w:themeColor="text1"/>
          <w:sz w:val="24"/>
          <w:szCs w:val="26"/>
        </w:rPr>
      </w:pPr>
      <w:r>
        <w:br w:type="page"/>
      </w:r>
    </w:p>
    <w:p w14:paraId="30E99981" w14:textId="171075F2" w:rsidR="00566A46" w:rsidRDefault="00566A46" w:rsidP="00566A46">
      <w:pPr>
        <w:pStyle w:val="Heading2"/>
      </w:pPr>
      <w:bookmarkStart w:id="21" w:name="_Toc536102418"/>
      <w:r>
        <w:lastRenderedPageBreak/>
        <w:t>Mathematical Practice Standards (MP)</w:t>
      </w:r>
    </w:p>
    <w:p w14:paraId="412C42D5" w14:textId="226A896A" w:rsidR="00566A46" w:rsidRPr="00566A46" w:rsidRDefault="00566A46" w:rsidP="00566A46">
      <w:pPr>
        <w:ind w:right="630"/>
        <w:rPr>
          <w:i/>
          <w:sz w:val="24"/>
        </w:rPr>
      </w:pPr>
      <w:r w:rsidRPr="00566A46">
        <w:rPr>
          <w:i/>
          <w:sz w:val="24"/>
        </w:rPr>
        <w:t>The Standards for Mathematical Practice describe varieties of expertise that mathematics educators at all levels should seek to develop in their students.</w:t>
      </w:r>
    </w:p>
    <w:tbl>
      <w:tblPr>
        <w:tblW w:w="128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Description w:val="Draft target and conceptual statements for Number Sense (NQ.A)"/>
      </w:tblPr>
      <w:tblGrid>
        <w:gridCol w:w="1008"/>
        <w:gridCol w:w="1008"/>
        <w:gridCol w:w="1152"/>
        <w:gridCol w:w="9648"/>
      </w:tblGrid>
      <w:tr w:rsidR="00566A46" w:rsidRPr="000653E1" w14:paraId="55550CE4" w14:textId="77777777" w:rsidTr="007C4E5F">
        <w:trPr>
          <w:trHeight w:val="576"/>
          <w:tblHeader/>
        </w:trPr>
        <w:tc>
          <w:tcPr>
            <w:tcW w:w="1008" w:type="dxa"/>
            <w:shd w:val="clear" w:color="auto" w:fill="1B75BC"/>
            <w:vAlign w:val="center"/>
          </w:tcPr>
          <w:p w14:paraId="40C5A52B" w14:textId="085443D3" w:rsidR="00566A46" w:rsidRPr="003D6A7E" w:rsidRDefault="00566A46" w:rsidP="007C4E5F">
            <w:pPr>
              <w:pStyle w:val="TableParagraph"/>
              <w:jc w:val="center"/>
              <w:rPr>
                <w:b/>
                <w:color w:val="FFFFFF" w:themeColor="background1"/>
              </w:rPr>
            </w:pPr>
            <w:r>
              <w:rPr>
                <w:b/>
                <w:color w:val="FFFFFF" w:themeColor="background1"/>
                <w:w w:val="99"/>
              </w:rPr>
              <w:t>R</w:t>
            </w:r>
            <w:r w:rsidRPr="004D45D3">
              <w:rPr>
                <w:b/>
                <w:color w:val="FFFFFF" w:themeColor="background1"/>
                <w:w w:val="99"/>
              </w:rPr>
              <w:t>ow Number</w:t>
            </w:r>
          </w:p>
        </w:tc>
        <w:tc>
          <w:tcPr>
            <w:tcW w:w="1008" w:type="dxa"/>
            <w:shd w:val="clear" w:color="auto" w:fill="1B75BC"/>
            <w:vAlign w:val="center"/>
          </w:tcPr>
          <w:p w14:paraId="795E2BD3" w14:textId="77777777" w:rsidR="00566A46" w:rsidRPr="003D6A7E" w:rsidRDefault="00566A46" w:rsidP="007C4E5F">
            <w:pPr>
              <w:pStyle w:val="TableParagraph"/>
              <w:rPr>
                <w:b/>
                <w:color w:val="FFFFFF" w:themeColor="background1"/>
              </w:rPr>
            </w:pPr>
            <w:r w:rsidRPr="003D6A7E">
              <w:rPr>
                <w:b/>
                <w:color w:val="FFFFFF" w:themeColor="background1"/>
                <w:w w:val="105"/>
              </w:rPr>
              <w:t>Type</w:t>
            </w:r>
          </w:p>
        </w:tc>
        <w:tc>
          <w:tcPr>
            <w:tcW w:w="1152" w:type="dxa"/>
            <w:shd w:val="clear" w:color="auto" w:fill="1B75BC"/>
            <w:vAlign w:val="center"/>
          </w:tcPr>
          <w:p w14:paraId="2CC42940" w14:textId="77777777" w:rsidR="00566A46" w:rsidRPr="003D6A7E" w:rsidRDefault="00566A46" w:rsidP="007C4E5F">
            <w:pPr>
              <w:pStyle w:val="TableParagraph"/>
              <w:rPr>
                <w:b/>
                <w:color w:val="FFFFFF" w:themeColor="background1"/>
              </w:rPr>
            </w:pPr>
            <w:r w:rsidRPr="003D6A7E">
              <w:rPr>
                <w:b/>
                <w:color w:val="FFFFFF" w:themeColor="background1"/>
                <w:w w:val="105"/>
              </w:rPr>
              <w:t>Reference</w:t>
            </w:r>
          </w:p>
        </w:tc>
        <w:tc>
          <w:tcPr>
            <w:tcW w:w="9648" w:type="dxa"/>
            <w:shd w:val="clear" w:color="auto" w:fill="1B75BC"/>
            <w:vAlign w:val="center"/>
          </w:tcPr>
          <w:p w14:paraId="7C6F4FCB" w14:textId="77777777" w:rsidR="00566A46" w:rsidRPr="003D6A7E" w:rsidRDefault="00566A46" w:rsidP="007C4E5F">
            <w:pPr>
              <w:pStyle w:val="TableParagraph"/>
              <w:rPr>
                <w:b/>
                <w:color w:val="FFFFFF" w:themeColor="background1"/>
              </w:rPr>
            </w:pPr>
            <w:r>
              <w:rPr>
                <w:b/>
                <w:color w:val="FFFFFF" w:themeColor="background1"/>
                <w:w w:val="105"/>
              </w:rPr>
              <w:t>Draft</w:t>
            </w:r>
            <w:r w:rsidRPr="003D6A7E">
              <w:rPr>
                <w:b/>
                <w:color w:val="FFFFFF" w:themeColor="background1"/>
                <w:w w:val="105"/>
              </w:rPr>
              <w:t xml:space="preserve"> Statement</w:t>
            </w:r>
          </w:p>
        </w:tc>
      </w:tr>
      <w:tr w:rsidR="00566A46" w:rsidRPr="003D6A7E" w14:paraId="010AC242" w14:textId="77777777" w:rsidTr="007C4E5F">
        <w:trPr>
          <w:trHeight w:val="432"/>
          <w:tblHeader/>
        </w:trPr>
        <w:tc>
          <w:tcPr>
            <w:tcW w:w="1008" w:type="dxa"/>
            <w:shd w:val="clear" w:color="auto" w:fill="1BBC61"/>
          </w:tcPr>
          <w:p w14:paraId="3ADC6144" w14:textId="2D2014CD" w:rsidR="00566A46" w:rsidRPr="004D45D3" w:rsidRDefault="00566A46" w:rsidP="007C4E5F">
            <w:pPr>
              <w:pStyle w:val="TableParagraph"/>
              <w:jc w:val="center"/>
              <w:rPr>
                <w:rStyle w:val="Strong"/>
              </w:rPr>
            </w:pPr>
            <w:r>
              <w:rPr>
                <w:rStyle w:val="Strong"/>
              </w:rPr>
              <w:t>MP_0</w:t>
            </w:r>
          </w:p>
        </w:tc>
        <w:tc>
          <w:tcPr>
            <w:tcW w:w="1008" w:type="dxa"/>
            <w:shd w:val="clear" w:color="auto" w:fill="1BBC61"/>
          </w:tcPr>
          <w:p w14:paraId="338C50C2" w14:textId="77777777" w:rsidR="00566A46" w:rsidRPr="004D45D3" w:rsidRDefault="00566A46" w:rsidP="007C4E5F">
            <w:pPr>
              <w:pStyle w:val="TableParagraph"/>
              <w:rPr>
                <w:rStyle w:val="Strong"/>
              </w:rPr>
            </w:pPr>
            <w:r w:rsidRPr="004D45D3">
              <w:rPr>
                <w:rStyle w:val="Strong"/>
              </w:rPr>
              <w:t>Target</w:t>
            </w:r>
          </w:p>
        </w:tc>
        <w:tc>
          <w:tcPr>
            <w:tcW w:w="1152" w:type="dxa"/>
            <w:shd w:val="clear" w:color="auto" w:fill="1BBC61"/>
          </w:tcPr>
          <w:p w14:paraId="29030143" w14:textId="22C77983" w:rsidR="00566A46" w:rsidRPr="004D45D3" w:rsidRDefault="00566A46" w:rsidP="007C4E5F">
            <w:pPr>
              <w:pStyle w:val="TableParagraph"/>
              <w:rPr>
                <w:rStyle w:val="Strong"/>
              </w:rPr>
            </w:pPr>
            <w:r>
              <w:rPr>
                <w:rStyle w:val="Strong"/>
              </w:rPr>
              <w:t>HS.MP</w:t>
            </w:r>
          </w:p>
        </w:tc>
        <w:tc>
          <w:tcPr>
            <w:tcW w:w="9648" w:type="dxa"/>
            <w:shd w:val="clear" w:color="auto" w:fill="1BBC61"/>
          </w:tcPr>
          <w:p w14:paraId="7354388F" w14:textId="56348AA3" w:rsidR="00566A46" w:rsidRPr="004D45D3" w:rsidRDefault="00566A46" w:rsidP="007C4E5F">
            <w:pPr>
              <w:pStyle w:val="TableParagraph"/>
              <w:rPr>
                <w:rStyle w:val="Strong"/>
              </w:rPr>
            </w:pPr>
            <w:r>
              <w:rPr>
                <w:rStyle w:val="Strong"/>
              </w:rPr>
              <w:t>High School Math Practice Standards</w:t>
            </w:r>
          </w:p>
        </w:tc>
      </w:tr>
      <w:tr w:rsidR="00566A46" w:rsidRPr="000653E1" w14:paraId="4471397F" w14:textId="77777777" w:rsidTr="007C4E5F">
        <w:trPr>
          <w:trHeight w:val="432"/>
          <w:tblHeader/>
        </w:trPr>
        <w:tc>
          <w:tcPr>
            <w:tcW w:w="1008" w:type="dxa"/>
          </w:tcPr>
          <w:p w14:paraId="14CB1EA5" w14:textId="4B5CE4E1" w:rsidR="00566A46" w:rsidRPr="003D6A7E" w:rsidRDefault="00566A46" w:rsidP="007C4E5F">
            <w:pPr>
              <w:pStyle w:val="TableParagraph"/>
              <w:jc w:val="center"/>
            </w:pPr>
            <w:r>
              <w:rPr>
                <w:w w:val="99"/>
              </w:rPr>
              <w:t>MP_1</w:t>
            </w:r>
          </w:p>
        </w:tc>
        <w:tc>
          <w:tcPr>
            <w:tcW w:w="1008" w:type="dxa"/>
          </w:tcPr>
          <w:p w14:paraId="4F634A0D" w14:textId="77777777" w:rsidR="00566A46" w:rsidRPr="003D6A7E" w:rsidRDefault="00566A46" w:rsidP="007C4E5F">
            <w:pPr>
              <w:pStyle w:val="TableParagraph"/>
            </w:pPr>
            <w:r w:rsidRPr="003D6A7E">
              <w:rPr>
                <w:w w:val="105"/>
              </w:rPr>
              <w:t>Concept</w:t>
            </w:r>
          </w:p>
        </w:tc>
        <w:tc>
          <w:tcPr>
            <w:tcW w:w="1152" w:type="dxa"/>
          </w:tcPr>
          <w:p w14:paraId="2F1CBD36" w14:textId="1FC6988D" w:rsidR="00566A46" w:rsidRPr="003D6A7E" w:rsidRDefault="00566A46" w:rsidP="007C4E5F">
            <w:pPr>
              <w:pStyle w:val="TableParagraph"/>
            </w:pPr>
            <w:r>
              <w:t>HS.MP.1</w:t>
            </w:r>
          </w:p>
        </w:tc>
        <w:tc>
          <w:tcPr>
            <w:tcW w:w="9648" w:type="dxa"/>
          </w:tcPr>
          <w:p w14:paraId="7C9392BC" w14:textId="58F71F4E" w:rsidR="00566A46" w:rsidRPr="003D6A7E" w:rsidRDefault="00566A46" w:rsidP="007C4E5F">
            <w:pPr>
              <w:pStyle w:val="TableParagraph"/>
            </w:pPr>
            <w:r w:rsidRPr="00566A46">
              <w:t>Make sense of problems and persevere in solving them.</w:t>
            </w:r>
          </w:p>
        </w:tc>
      </w:tr>
      <w:tr w:rsidR="00566A46" w:rsidRPr="000653E1" w14:paraId="3FCCB522" w14:textId="77777777" w:rsidTr="007C4E5F">
        <w:trPr>
          <w:trHeight w:val="432"/>
          <w:tblHeader/>
        </w:trPr>
        <w:tc>
          <w:tcPr>
            <w:tcW w:w="1008" w:type="dxa"/>
            <w:shd w:val="clear" w:color="auto" w:fill="DDEBF7"/>
          </w:tcPr>
          <w:p w14:paraId="46B79913" w14:textId="0AA119FD" w:rsidR="00566A46" w:rsidRPr="003D6A7E" w:rsidRDefault="00566A46" w:rsidP="00566A46">
            <w:pPr>
              <w:pStyle w:val="TableParagraph"/>
              <w:jc w:val="center"/>
            </w:pPr>
            <w:r>
              <w:rPr>
                <w:w w:val="99"/>
              </w:rPr>
              <w:t>MP_2</w:t>
            </w:r>
          </w:p>
        </w:tc>
        <w:tc>
          <w:tcPr>
            <w:tcW w:w="1008" w:type="dxa"/>
            <w:shd w:val="clear" w:color="auto" w:fill="DDEBF7"/>
          </w:tcPr>
          <w:p w14:paraId="0C7842E0" w14:textId="77777777" w:rsidR="00566A46" w:rsidRPr="003D6A7E" w:rsidRDefault="00566A46" w:rsidP="007C4E5F">
            <w:pPr>
              <w:pStyle w:val="TableParagraph"/>
            </w:pPr>
            <w:r w:rsidRPr="003D6A7E">
              <w:rPr>
                <w:w w:val="105"/>
              </w:rPr>
              <w:t>Concept</w:t>
            </w:r>
          </w:p>
        </w:tc>
        <w:tc>
          <w:tcPr>
            <w:tcW w:w="1152" w:type="dxa"/>
            <w:shd w:val="clear" w:color="auto" w:fill="DDEBF7"/>
          </w:tcPr>
          <w:p w14:paraId="7CAA3E19" w14:textId="56296B21" w:rsidR="00566A46" w:rsidRPr="003D6A7E" w:rsidRDefault="00566A46" w:rsidP="00566A46">
            <w:pPr>
              <w:pStyle w:val="TableParagraph"/>
            </w:pPr>
            <w:r>
              <w:t>HS.MP.2</w:t>
            </w:r>
          </w:p>
        </w:tc>
        <w:tc>
          <w:tcPr>
            <w:tcW w:w="9648" w:type="dxa"/>
            <w:shd w:val="clear" w:color="auto" w:fill="DDEBF7"/>
          </w:tcPr>
          <w:p w14:paraId="2A1D4429" w14:textId="3DE97061" w:rsidR="00566A46" w:rsidRPr="003D6A7E" w:rsidRDefault="00566A46" w:rsidP="007C4E5F">
            <w:pPr>
              <w:pStyle w:val="TableParagraph"/>
            </w:pPr>
            <w:r w:rsidRPr="00566A46">
              <w:t>Reason abstractly and quantitatively.</w:t>
            </w:r>
          </w:p>
        </w:tc>
      </w:tr>
      <w:tr w:rsidR="00566A46" w:rsidRPr="000653E1" w14:paraId="05AFDA10" w14:textId="77777777" w:rsidTr="007C4E5F">
        <w:trPr>
          <w:trHeight w:val="432"/>
          <w:tblHeader/>
        </w:trPr>
        <w:tc>
          <w:tcPr>
            <w:tcW w:w="1008" w:type="dxa"/>
          </w:tcPr>
          <w:p w14:paraId="2B4DA3D5" w14:textId="4452F8FA" w:rsidR="00566A46" w:rsidRPr="003D6A7E" w:rsidRDefault="00566A46" w:rsidP="00566A46">
            <w:pPr>
              <w:pStyle w:val="TableParagraph"/>
              <w:jc w:val="center"/>
            </w:pPr>
            <w:r>
              <w:rPr>
                <w:w w:val="99"/>
              </w:rPr>
              <w:t>MP_3</w:t>
            </w:r>
          </w:p>
        </w:tc>
        <w:tc>
          <w:tcPr>
            <w:tcW w:w="1008" w:type="dxa"/>
          </w:tcPr>
          <w:p w14:paraId="5C92EAFC" w14:textId="77777777" w:rsidR="00566A46" w:rsidRPr="003D6A7E" w:rsidRDefault="00566A46" w:rsidP="007C4E5F">
            <w:pPr>
              <w:pStyle w:val="TableParagraph"/>
            </w:pPr>
            <w:r w:rsidRPr="003D6A7E">
              <w:rPr>
                <w:w w:val="105"/>
              </w:rPr>
              <w:t>Concept</w:t>
            </w:r>
          </w:p>
        </w:tc>
        <w:tc>
          <w:tcPr>
            <w:tcW w:w="1152" w:type="dxa"/>
          </w:tcPr>
          <w:p w14:paraId="0B4D9FC4" w14:textId="658F3D03" w:rsidR="00566A46" w:rsidRPr="003D6A7E" w:rsidRDefault="00566A46" w:rsidP="00566A46">
            <w:pPr>
              <w:pStyle w:val="TableParagraph"/>
            </w:pPr>
            <w:r>
              <w:t>HS.MP.3</w:t>
            </w:r>
          </w:p>
        </w:tc>
        <w:tc>
          <w:tcPr>
            <w:tcW w:w="9648" w:type="dxa"/>
          </w:tcPr>
          <w:p w14:paraId="3BF6C9FE" w14:textId="293FA8A9" w:rsidR="00566A46" w:rsidRPr="003D6A7E" w:rsidRDefault="00566A46" w:rsidP="007C4E5F">
            <w:pPr>
              <w:pStyle w:val="TableParagraph"/>
            </w:pPr>
            <w:r w:rsidRPr="00566A46">
              <w:t>Construct viable arguments and critique the reasoning of others.</w:t>
            </w:r>
          </w:p>
        </w:tc>
      </w:tr>
      <w:tr w:rsidR="00566A46" w:rsidRPr="000653E1" w14:paraId="0456A3F1" w14:textId="77777777" w:rsidTr="00566A46">
        <w:trPr>
          <w:trHeight w:val="432"/>
          <w:tblHeader/>
        </w:trPr>
        <w:tc>
          <w:tcPr>
            <w:tcW w:w="1008" w:type="dxa"/>
            <w:shd w:val="clear" w:color="auto" w:fill="DDEBF7"/>
          </w:tcPr>
          <w:p w14:paraId="14556A79" w14:textId="2569E599" w:rsidR="00566A46" w:rsidRPr="003D6A7E" w:rsidRDefault="00566A46" w:rsidP="00566A46">
            <w:pPr>
              <w:pStyle w:val="TableParagraph"/>
              <w:jc w:val="center"/>
              <w:rPr>
                <w:w w:val="99"/>
              </w:rPr>
            </w:pPr>
            <w:r>
              <w:rPr>
                <w:w w:val="99"/>
              </w:rPr>
              <w:t>MP_4</w:t>
            </w:r>
          </w:p>
        </w:tc>
        <w:tc>
          <w:tcPr>
            <w:tcW w:w="1008" w:type="dxa"/>
            <w:shd w:val="clear" w:color="auto" w:fill="DDEBF7"/>
          </w:tcPr>
          <w:p w14:paraId="2BE2617A" w14:textId="688BCFE2" w:rsidR="00566A46" w:rsidRPr="003D6A7E" w:rsidRDefault="00566A46" w:rsidP="00566A46">
            <w:pPr>
              <w:pStyle w:val="TableParagraph"/>
              <w:rPr>
                <w:w w:val="105"/>
              </w:rPr>
            </w:pPr>
            <w:r w:rsidRPr="003D6A7E">
              <w:rPr>
                <w:w w:val="105"/>
              </w:rPr>
              <w:t>Concept</w:t>
            </w:r>
          </w:p>
        </w:tc>
        <w:tc>
          <w:tcPr>
            <w:tcW w:w="1152" w:type="dxa"/>
            <w:shd w:val="clear" w:color="auto" w:fill="DDEBF7"/>
          </w:tcPr>
          <w:p w14:paraId="26C23DAB" w14:textId="69562498" w:rsidR="00566A46" w:rsidRDefault="00566A46" w:rsidP="00566A46">
            <w:pPr>
              <w:pStyle w:val="TableParagraph"/>
            </w:pPr>
            <w:r>
              <w:t>HS.MP.4</w:t>
            </w:r>
          </w:p>
        </w:tc>
        <w:tc>
          <w:tcPr>
            <w:tcW w:w="9648" w:type="dxa"/>
            <w:shd w:val="clear" w:color="auto" w:fill="DDEBF7"/>
          </w:tcPr>
          <w:p w14:paraId="04C49361" w14:textId="2F3F0623" w:rsidR="00566A46" w:rsidRPr="003D6A7E" w:rsidRDefault="00566A46" w:rsidP="00566A46">
            <w:pPr>
              <w:pStyle w:val="TableParagraph"/>
            </w:pPr>
            <w:r w:rsidRPr="00566A46">
              <w:t>Model with mathematics.</w:t>
            </w:r>
          </w:p>
        </w:tc>
      </w:tr>
      <w:tr w:rsidR="00566A46" w:rsidRPr="000653E1" w14:paraId="7E4F914B" w14:textId="77777777" w:rsidTr="007C4E5F">
        <w:trPr>
          <w:trHeight w:val="432"/>
          <w:tblHeader/>
        </w:trPr>
        <w:tc>
          <w:tcPr>
            <w:tcW w:w="1008" w:type="dxa"/>
          </w:tcPr>
          <w:p w14:paraId="5187C208" w14:textId="59C6EAC8" w:rsidR="00566A46" w:rsidRPr="003D6A7E" w:rsidRDefault="00566A46" w:rsidP="00566A46">
            <w:pPr>
              <w:pStyle w:val="TableParagraph"/>
              <w:jc w:val="center"/>
              <w:rPr>
                <w:w w:val="99"/>
              </w:rPr>
            </w:pPr>
            <w:r>
              <w:rPr>
                <w:w w:val="99"/>
              </w:rPr>
              <w:t>MP_5</w:t>
            </w:r>
          </w:p>
        </w:tc>
        <w:tc>
          <w:tcPr>
            <w:tcW w:w="1008" w:type="dxa"/>
          </w:tcPr>
          <w:p w14:paraId="602B8B2A" w14:textId="56B30072" w:rsidR="00566A46" w:rsidRPr="003D6A7E" w:rsidRDefault="00566A46" w:rsidP="00566A46">
            <w:pPr>
              <w:pStyle w:val="TableParagraph"/>
              <w:rPr>
                <w:w w:val="105"/>
              </w:rPr>
            </w:pPr>
            <w:r w:rsidRPr="003D6A7E">
              <w:rPr>
                <w:w w:val="105"/>
              </w:rPr>
              <w:t>Concept</w:t>
            </w:r>
          </w:p>
        </w:tc>
        <w:tc>
          <w:tcPr>
            <w:tcW w:w="1152" w:type="dxa"/>
          </w:tcPr>
          <w:p w14:paraId="0186B76F" w14:textId="3B83767E" w:rsidR="00566A46" w:rsidRDefault="00566A46" w:rsidP="00566A46">
            <w:pPr>
              <w:pStyle w:val="TableParagraph"/>
            </w:pPr>
            <w:r>
              <w:t>HS.MP.5</w:t>
            </w:r>
          </w:p>
        </w:tc>
        <w:tc>
          <w:tcPr>
            <w:tcW w:w="9648" w:type="dxa"/>
          </w:tcPr>
          <w:p w14:paraId="2837C364" w14:textId="2E06A1F1" w:rsidR="00566A46" w:rsidRPr="003D6A7E" w:rsidRDefault="00566A46" w:rsidP="00566A46">
            <w:pPr>
              <w:pStyle w:val="TableParagraph"/>
            </w:pPr>
            <w:r w:rsidRPr="00566A46">
              <w:t>Use appropriate tools strategically.</w:t>
            </w:r>
          </w:p>
        </w:tc>
      </w:tr>
      <w:tr w:rsidR="00566A46" w:rsidRPr="000653E1" w14:paraId="51B6F936" w14:textId="77777777" w:rsidTr="00566A46">
        <w:trPr>
          <w:trHeight w:val="432"/>
          <w:tblHeader/>
        </w:trPr>
        <w:tc>
          <w:tcPr>
            <w:tcW w:w="1008" w:type="dxa"/>
            <w:shd w:val="clear" w:color="auto" w:fill="DDEBF7"/>
          </w:tcPr>
          <w:p w14:paraId="173CC8EA" w14:textId="34ABA4CB" w:rsidR="00566A46" w:rsidRPr="003D6A7E" w:rsidRDefault="00566A46" w:rsidP="00566A46">
            <w:pPr>
              <w:pStyle w:val="TableParagraph"/>
              <w:jc w:val="center"/>
              <w:rPr>
                <w:w w:val="99"/>
              </w:rPr>
            </w:pPr>
            <w:r>
              <w:rPr>
                <w:w w:val="99"/>
              </w:rPr>
              <w:t>MP_6</w:t>
            </w:r>
          </w:p>
        </w:tc>
        <w:tc>
          <w:tcPr>
            <w:tcW w:w="1008" w:type="dxa"/>
            <w:shd w:val="clear" w:color="auto" w:fill="DDEBF7"/>
          </w:tcPr>
          <w:p w14:paraId="11F46C30" w14:textId="7A360BDC" w:rsidR="00566A46" w:rsidRPr="003D6A7E" w:rsidRDefault="00566A46" w:rsidP="00566A46">
            <w:pPr>
              <w:pStyle w:val="TableParagraph"/>
              <w:rPr>
                <w:w w:val="105"/>
              </w:rPr>
            </w:pPr>
            <w:r w:rsidRPr="003D6A7E">
              <w:rPr>
                <w:w w:val="105"/>
              </w:rPr>
              <w:t>Concept</w:t>
            </w:r>
          </w:p>
        </w:tc>
        <w:tc>
          <w:tcPr>
            <w:tcW w:w="1152" w:type="dxa"/>
            <w:shd w:val="clear" w:color="auto" w:fill="DDEBF7"/>
          </w:tcPr>
          <w:p w14:paraId="68E7233C" w14:textId="7BB26D40" w:rsidR="00566A46" w:rsidRDefault="00566A46" w:rsidP="00566A46">
            <w:pPr>
              <w:pStyle w:val="TableParagraph"/>
            </w:pPr>
            <w:r>
              <w:t>HS.MP.6</w:t>
            </w:r>
          </w:p>
        </w:tc>
        <w:tc>
          <w:tcPr>
            <w:tcW w:w="9648" w:type="dxa"/>
            <w:shd w:val="clear" w:color="auto" w:fill="DDEBF7"/>
          </w:tcPr>
          <w:p w14:paraId="063F9EAD" w14:textId="1CD9F26F" w:rsidR="00566A46" w:rsidRPr="003D6A7E" w:rsidRDefault="00566A46" w:rsidP="00566A46">
            <w:pPr>
              <w:pStyle w:val="TableParagraph"/>
            </w:pPr>
            <w:r w:rsidRPr="00566A46">
              <w:t>Attend to precision.</w:t>
            </w:r>
          </w:p>
        </w:tc>
      </w:tr>
      <w:tr w:rsidR="00566A46" w:rsidRPr="000653E1" w14:paraId="36A0F567" w14:textId="77777777" w:rsidTr="007C4E5F">
        <w:trPr>
          <w:trHeight w:val="432"/>
          <w:tblHeader/>
        </w:trPr>
        <w:tc>
          <w:tcPr>
            <w:tcW w:w="1008" w:type="dxa"/>
          </w:tcPr>
          <w:p w14:paraId="3D638BF9" w14:textId="0E8F3BB8" w:rsidR="00566A46" w:rsidRPr="003D6A7E" w:rsidRDefault="00566A46" w:rsidP="00566A46">
            <w:pPr>
              <w:pStyle w:val="TableParagraph"/>
              <w:jc w:val="center"/>
              <w:rPr>
                <w:w w:val="99"/>
              </w:rPr>
            </w:pPr>
            <w:r>
              <w:rPr>
                <w:w w:val="99"/>
              </w:rPr>
              <w:t>MP_7</w:t>
            </w:r>
          </w:p>
        </w:tc>
        <w:tc>
          <w:tcPr>
            <w:tcW w:w="1008" w:type="dxa"/>
          </w:tcPr>
          <w:p w14:paraId="2EFDA1A8" w14:textId="0671DEED" w:rsidR="00566A46" w:rsidRPr="003D6A7E" w:rsidRDefault="00566A46" w:rsidP="00566A46">
            <w:pPr>
              <w:pStyle w:val="TableParagraph"/>
              <w:rPr>
                <w:w w:val="105"/>
              </w:rPr>
            </w:pPr>
            <w:r w:rsidRPr="003D6A7E">
              <w:rPr>
                <w:w w:val="105"/>
              </w:rPr>
              <w:t>Concept</w:t>
            </w:r>
          </w:p>
        </w:tc>
        <w:tc>
          <w:tcPr>
            <w:tcW w:w="1152" w:type="dxa"/>
          </w:tcPr>
          <w:p w14:paraId="532F6779" w14:textId="26A47FD6" w:rsidR="00566A46" w:rsidRDefault="00566A46" w:rsidP="00566A46">
            <w:pPr>
              <w:pStyle w:val="TableParagraph"/>
            </w:pPr>
            <w:r>
              <w:t>HS.MP.7</w:t>
            </w:r>
          </w:p>
        </w:tc>
        <w:tc>
          <w:tcPr>
            <w:tcW w:w="9648" w:type="dxa"/>
          </w:tcPr>
          <w:p w14:paraId="5CA164B2" w14:textId="767D0463" w:rsidR="00566A46" w:rsidRPr="003D6A7E" w:rsidRDefault="00566A46" w:rsidP="00566A46">
            <w:pPr>
              <w:pStyle w:val="TableParagraph"/>
            </w:pPr>
            <w:r w:rsidRPr="00566A46">
              <w:t>Look for and make use of structure.</w:t>
            </w:r>
          </w:p>
        </w:tc>
      </w:tr>
      <w:tr w:rsidR="00566A46" w:rsidRPr="000653E1" w14:paraId="2CE06566" w14:textId="77777777" w:rsidTr="00566A46">
        <w:trPr>
          <w:trHeight w:val="432"/>
          <w:tblHeader/>
        </w:trPr>
        <w:tc>
          <w:tcPr>
            <w:tcW w:w="1008" w:type="dxa"/>
            <w:shd w:val="clear" w:color="auto" w:fill="DDEBF7"/>
          </w:tcPr>
          <w:p w14:paraId="47A3CCB9" w14:textId="0D334A4E" w:rsidR="00566A46" w:rsidRDefault="00566A46" w:rsidP="00566A46">
            <w:pPr>
              <w:pStyle w:val="TableParagraph"/>
              <w:jc w:val="center"/>
              <w:rPr>
                <w:w w:val="99"/>
              </w:rPr>
            </w:pPr>
            <w:r>
              <w:rPr>
                <w:w w:val="99"/>
              </w:rPr>
              <w:t>MP_8</w:t>
            </w:r>
          </w:p>
        </w:tc>
        <w:tc>
          <w:tcPr>
            <w:tcW w:w="1008" w:type="dxa"/>
            <w:shd w:val="clear" w:color="auto" w:fill="DDEBF7"/>
          </w:tcPr>
          <w:p w14:paraId="71F1BA6F" w14:textId="47204F8D" w:rsidR="00566A46" w:rsidRPr="003D6A7E" w:rsidRDefault="00566A46" w:rsidP="00566A46">
            <w:pPr>
              <w:pStyle w:val="TableParagraph"/>
              <w:rPr>
                <w:w w:val="105"/>
              </w:rPr>
            </w:pPr>
            <w:r w:rsidRPr="003D6A7E">
              <w:rPr>
                <w:w w:val="105"/>
              </w:rPr>
              <w:t>Concept</w:t>
            </w:r>
          </w:p>
        </w:tc>
        <w:tc>
          <w:tcPr>
            <w:tcW w:w="1152" w:type="dxa"/>
            <w:shd w:val="clear" w:color="auto" w:fill="DDEBF7"/>
          </w:tcPr>
          <w:p w14:paraId="618A1D5F" w14:textId="1319EA91" w:rsidR="00566A46" w:rsidRDefault="00566A46" w:rsidP="00566A46">
            <w:pPr>
              <w:pStyle w:val="TableParagraph"/>
            </w:pPr>
            <w:r>
              <w:t>HS.MP.8</w:t>
            </w:r>
          </w:p>
        </w:tc>
        <w:tc>
          <w:tcPr>
            <w:tcW w:w="9648" w:type="dxa"/>
            <w:shd w:val="clear" w:color="auto" w:fill="DDEBF7"/>
          </w:tcPr>
          <w:p w14:paraId="0A95B8D4" w14:textId="1D355946" w:rsidR="00566A46" w:rsidRPr="00566A46" w:rsidRDefault="00566A46" w:rsidP="00566A46">
            <w:pPr>
              <w:pStyle w:val="TableParagraph"/>
            </w:pPr>
            <w:r>
              <w:t>Look for and express regularity in repeated reasoning.</w:t>
            </w:r>
          </w:p>
        </w:tc>
      </w:tr>
    </w:tbl>
    <w:p w14:paraId="2671BFC8" w14:textId="77777777" w:rsidR="00566A46" w:rsidRDefault="00566A46" w:rsidP="00566A46"/>
    <w:p w14:paraId="5EB2C239" w14:textId="77777777" w:rsidR="00566A46" w:rsidRDefault="00566A46" w:rsidP="00566A46"/>
    <w:p w14:paraId="28F4BE7A" w14:textId="70393BA9" w:rsidR="00F21D07" w:rsidRDefault="00F21D07" w:rsidP="00F21D07">
      <w:pPr>
        <w:pStyle w:val="Heading2"/>
      </w:pPr>
      <w:r>
        <w:lastRenderedPageBreak/>
        <w:t>Number Quantity and Measurement (NQ)</w:t>
      </w:r>
      <w:bookmarkEnd w:id="21"/>
    </w:p>
    <w:p w14:paraId="503C199F" w14:textId="77777777" w:rsidR="00F21D07" w:rsidRPr="00D067A2" w:rsidRDefault="00F21D07" w:rsidP="00F21D07">
      <w:pPr>
        <w:pStyle w:val="Heading3"/>
      </w:pPr>
      <w:r w:rsidRPr="000653E1">
        <w:t>Number</w:t>
      </w:r>
      <w:r w:rsidRPr="00D067A2">
        <w:t xml:space="preserve"> Sense (NQ.A)</w:t>
      </w:r>
    </w:p>
    <w:tbl>
      <w:tblPr>
        <w:tblW w:w="128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Description w:val="Draft target and conceptual statements for Number Sense (NQ.A)"/>
      </w:tblPr>
      <w:tblGrid>
        <w:gridCol w:w="1008"/>
        <w:gridCol w:w="1008"/>
        <w:gridCol w:w="1152"/>
        <w:gridCol w:w="9648"/>
      </w:tblGrid>
      <w:tr w:rsidR="00F21D07" w:rsidRPr="000653E1" w14:paraId="29F04AEE" w14:textId="77777777" w:rsidTr="009366F2">
        <w:trPr>
          <w:trHeight w:val="576"/>
          <w:tblHeader/>
        </w:trPr>
        <w:tc>
          <w:tcPr>
            <w:tcW w:w="1008" w:type="dxa"/>
            <w:shd w:val="clear" w:color="auto" w:fill="1B75BC"/>
            <w:vAlign w:val="center"/>
          </w:tcPr>
          <w:p w14:paraId="2CAFD7A8" w14:textId="43F031EE" w:rsidR="00F21D07" w:rsidRPr="003D6A7E" w:rsidRDefault="004D45D3" w:rsidP="004D45D3">
            <w:pPr>
              <w:pStyle w:val="TableParagraph"/>
              <w:jc w:val="center"/>
              <w:rPr>
                <w:b/>
                <w:color w:val="FFFFFF" w:themeColor="background1"/>
              </w:rPr>
            </w:pPr>
            <w:r w:rsidRPr="004D45D3">
              <w:rPr>
                <w:b/>
                <w:color w:val="FFFFFF" w:themeColor="background1"/>
                <w:w w:val="99"/>
              </w:rPr>
              <w:t>Row Number</w:t>
            </w:r>
          </w:p>
        </w:tc>
        <w:tc>
          <w:tcPr>
            <w:tcW w:w="1008" w:type="dxa"/>
            <w:shd w:val="clear" w:color="auto" w:fill="1B75BC"/>
            <w:vAlign w:val="center"/>
          </w:tcPr>
          <w:p w14:paraId="70F11B46" w14:textId="77777777" w:rsidR="00F21D07" w:rsidRPr="003D6A7E" w:rsidRDefault="00F21D07" w:rsidP="00F21D07">
            <w:pPr>
              <w:pStyle w:val="TableParagraph"/>
              <w:rPr>
                <w:b/>
                <w:color w:val="FFFFFF" w:themeColor="background1"/>
              </w:rPr>
            </w:pPr>
            <w:r w:rsidRPr="003D6A7E">
              <w:rPr>
                <w:b/>
                <w:color w:val="FFFFFF" w:themeColor="background1"/>
                <w:w w:val="105"/>
              </w:rPr>
              <w:t>Type</w:t>
            </w:r>
          </w:p>
        </w:tc>
        <w:tc>
          <w:tcPr>
            <w:tcW w:w="1152" w:type="dxa"/>
            <w:shd w:val="clear" w:color="auto" w:fill="1B75BC"/>
            <w:vAlign w:val="center"/>
          </w:tcPr>
          <w:p w14:paraId="6CB04510" w14:textId="77777777" w:rsidR="00F21D07" w:rsidRPr="003D6A7E" w:rsidRDefault="00F21D07" w:rsidP="00F21D07">
            <w:pPr>
              <w:pStyle w:val="TableParagraph"/>
              <w:rPr>
                <w:b/>
                <w:color w:val="FFFFFF" w:themeColor="background1"/>
              </w:rPr>
            </w:pPr>
            <w:r w:rsidRPr="003D6A7E">
              <w:rPr>
                <w:b/>
                <w:color w:val="FFFFFF" w:themeColor="background1"/>
                <w:w w:val="105"/>
              </w:rPr>
              <w:t>Reference</w:t>
            </w:r>
          </w:p>
        </w:tc>
        <w:tc>
          <w:tcPr>
            <w:tcW w:w="9648" w:type="dxa"/>
            <w:shd w:val="clear" w:color="auto" w:fill="1B75BC"/>
            <w:vAlign w:val="center"/>
          </w:tcPr>
          <w:p w14:paraId="415661BC" w14:textId="77777777" w:rsidR="00F21D07" w:rsidRPr="003D6A7E" w:rsidRDefault="00F21D07" w:rsidP="00F21D07">
            <w:pPr>
              <w:pStyle w:val="TableParagraph"/>
              <w:rPr>
                <w:b/>
                <w:color w:val="FFFFFF" w:themeColor="background1"/>
              </w:rPr>
            </w:pPr>
            <w:r>
              <w:rPr>
                <w:b/>
                <w:color w:val="FFFFFF" w:themeColor="background1"/>
                <w:w w:val="105"/>
              </w:rPr>
              <w:t>Draft</w:t>
            </w:r>
            <w:r w:rsidRPr="003D6A7E">
              <w:rPr>
                <w:b/>
                <w:color w:val="FFFFFF" w:themeColor="background1"/>
                <w:w w:val="105"/>
              </w:rPr>
              <w:t xml:space="preserve"> Statement</w:t>
            </w:r>
          </w:p>
        </w:tc>
      </w:tr>
      <w:tr w:rsidR="00F21D07" w:rsidRPr="003D6A7E" w14:paraId="13DF76FA" w14:textId="77777777" w:rsidTr="009366F2">
        <w:trPr>
          <w:trHeight w:val="432"/>
          <w:tblHeader/>
        </w:trPr>
        <w:tc>
          <w:tcPr>
            <w:tcW w:w="1008" w:type="dxa"/>
            <w:shd w:val="clear" w:color="auto" w:fill="1BBC61"/>
          </w:tcPr>
          <w:p w14:paraId="027759F1" w14:textId="77777777" w:rsidR="00F21D07" w:rsidRPr="004D45D3" w:rsidRDefault="00F21D07" w:rsidP="00F21D07">
            <w:pPr>
              <w:pStyle w:val="TableParagraph"/>
              <w:jc w:val="center"/>
              <w:rPr>
                <w:rStyle w:val="Strong"/>
              </w:rPr>
            </w:pPr>
            <w:r w:rsidRPr="004D45D3">
              <w:rPr>
                <w:rStyle w:val="Strong"/>
              </w:rPr>
              <w:t>4</w:t>
            </w:r>
          </w:p>
        </w:tc>
        <w:tc>
          <w:tcPr>
            <w:tcW w:w="1008" w:type="dxa"/>
            <w:shd w:val="clear" w:color="auto" w:fill="1BBC61"/>
          </w:tcPr>
          <w:p w14:paraId="37C21EFC" w14:textId="77777777" w:rsidR="00F21D07" w:rsidRPr="004D45D3" w:rsidRDefault="00F21D07" w:rsidP="00F21D07">
            <w:pPr>
              <w:pStyle w:val="TableParagraph"/>
              <w:rPr>
                <w:rStyle w:val="Strong"/>
              </w:rPr>
            </w:pPr>
            <w:r w:rsidRPr="004D45D3">
              <w:rPr>
                <w:rStyle w:val="Strong"/>
              </w:rPr>
              <w:t>Target</w:t>
            </w:r>
          </w:p>
        </w:tc>
        <w:tc>
          <w:tcPr>
            <w:tcW w:w="1152" w:type="dxa"/>
            <w:shd w:val="clear" w:color="auto" w:fill="1BBC61"/>
          </w:tcPr>
          <w:p w14:paraId="2D2B7860" w14:textId="77777777" w:rsidR="00F21D07" w:rsidRPr="004D45D3" w:rsidRDefault="00F21D07" w:rsidP="00F21D07">
            <w:pPr>
              <w:pStyle w:val="TableParagraph"/>
              <w:rPr>
                <w:rStyle w:val="Strong"/>
              </w:rPr>
            </w:pPr>
            <w:r w:rsidRPr="004D45D3">
              <w:rPr>
                <w:rStyle w:val="Strong"/>
              </w:rPr>
              <w:t>NQ.A.1</w:t>
            </w:r>
          </w:p>
        </w:tc>
        <w:tc>
          <w:tcPr>
            <w:tcW w:w="9648" w:type="dxa"/>
            <w:shd w:val="clear" w:color="auto" w:fill="1BBC61"/>
          </w:tcPr>
          <w:p w14:paraId="77B5C8A6" w14:textId="77777777" w:rsidR="00F21D07" w:rsidRPr="004D45D3" w:rsidRDefault="00F21D07" w:rsidP="00F21D07">
            <w:pPr>
              <w:pStyle w:val="TableParagraph"/>
              <w:rPr>
                <w:rStyle w:val="Strong"/>
              </w:rPr>
            </w:pPr>
            <w:r w:rsidRPr="004D45D3">
              <w:rPr>
                <w:rStyle w:val="Strong"/>
              </w:rPr>
              <w:t>Demonstrate computational fluency with real numbers</w:t>
            </w:r>
          </w:p>
        </w:tc>
      </w:tr>
      <w:tr w:rsidR="00F21D07" w:rsidRPr="000653E1" w14:paraId="0F107C9F" w14:textId="77777777" w:rsidTr="009366F2">
        <w:trPr>
          <w:trHeight w:val="432"/>
          <w:tblHeader/>
        </w:trPr>
        <w:tc>
          <w:tcPr>
            <w:tcW w:w="1008" w:type="dxa"/>
          </w:tcPr>
          <w:p w14:paraId="7EE4133B" w14:textId="77777777" w:rsidR="00F21D07" w:rsidRPr="003D6A7E" w:rsidRDefault="00F21D07" w:rsidP="00F21D07">
            <w:pPr>
              <w:pStyle w:val="TableParagraph"/>
              <w:jc w:val="center"/>
            </w:pPr>
            <w:r w:rsidRPr="003D6A7E">
              <w:rPr>
                <w:w w:val="99"/>
              </w:rPr>
              <w:t>5</w:t>
            </w:r>
          </w:p>
        </w:tc>
        <w:tc>
          <w:tcPr>
            <w:tcW w:w="1008" w:type="dxa"/>
          </w:tcPr>
          <w:p w14:paraId="0EC2CA67" w14:textId="77777777" w:rsidR="00F21D07" w:rsidRPr="003D6A7E" w:rsidRDefault="00F21D07" w:rsidP="00F21D07">
            <w:pPr>
              <w:pStyle w:val="TableParagraph"/>
            </w:pPr>
            <w:r w:rsidRPr="003D6A7E">
              <w:rPr>
                <w:w w:val="105"/>
              </w:rPr>
              <w:t>Concept</w:t>
            </w:r>
          </w:p>
        </w:tc>
        <w:tc>
          <w:tcPr>
            <w:tcW w:w="1152" w:type="dxa"/>
          </w:tcPr>
          <w:p w14:paraId="61DB9095" w14:textId="77777777" w:rsidR="00F21D07" w:rsidRPr="003D6A7E" w:rsidRDefault="00F21D07" w:rsidP="00F21D07">
            <w:pPr>
              <w:pStyle w:val="TableParagraph"/>
            </w:pPr>
            <w:r w:rsidRPr="003D6A7E">
              <w:rPr>
                <w:w w:val="105"/>
              </w:rPr>
              <w:t>NQ.A.1.1</w:t>
            </w:r>
          </w:p>
        </w:tc>
        <w:tc>
          <w:tcPr>
            <w:tcW w:w="9648" w:type="dxa"/>
          </w:tcPr>
          <w:p w14:paraId="3F4682B0" w14:textId="77777777" w:rsidR="00F21D07" w:rsidRPr="003D6A7E" w:rsidRDefault="00F21D07" w:rsidP="00F21D07">
            <w:pPr>
              <w:pStyle w:val="TableParagraph"/>
            </w:pPr>
            <w:r w:rsidRPr="003D6A7E">
              <w:rPr>
                <w:w w:val="105"/>
              </w:rPr>
              <w:t>Fluently determine precise calculations using rational and irrational numbers to make comparisons and solve problems.</w:t>
            </w:r>
          </w:p>
        </w:tc>
      </w:tr>
      <w:tr w:rsidR="00F21D07" w:rsidRPr="000653E1" w14:paraId="7C021F31" w14:textId="77777777" w:rsidTr="009366F2">
        <w:trPr>
          <w:trHeight w:val="432"/>
          <w:tblHeader/>
        </w:trPr>
        <w:tc>
          <w:tcPr>
            <w:tcW w:w="1008" w:type="dxa"/>
            <w:shd w:val="clear" w:color="auto" w:fill="DDEBF7"/>
          </w:tcPr>
          <w:p w14:paraId="06899BB5" w14:textId="77777777" w:rsidR="00F21D07" w:rsidRPr="003D6A7E" w:rsidRDefault="00F21D07" w:rsidP="00F21D07">
            <w:pPr>
              <w:pStyle w:val="TableParagraph"/>
              <w:jc w:val="center"/>
            </w:pPr>
            <w:r w:rsidRPr="003D6A7E">
              <w:rPr>
                <w:w w:val="99"/>
              </w:rPr>
              <w:t>6</w:t>
            </w:r>
          </w:p>
        </w:tc>
        <w:tc>
          <w:tcPr>
            <w:tcW w:w="1008" w:type="dxa"/>
            <w:shd w:val="clear" w:color="auto" w:fill="DDEBF7"/>
          </w:tcPr>
          <w:p w14:paraId="68272E37" w14:textId="77777777" w:rsidR="00F21D07" w:rsidRPr="003D6A7E" w:rsidRDefault="00F21D07" w:rsidP="00F21D07">
            <w:pPr>
              <w:pStyle w:val="TableParagraph"/>
            </w:pPr>
            <w:r w:rsidRPr="003D6A7E">
              <w:rPr>
                <w:w w:val="105"/>
              </w:rPr>
              <w:t>Concept</w:t>
            </w:r>
          </w:p>
        </w:tc>
        <w:tc>
          <w:tcPr>
            <w:tcW w:w="1152" w:type="dxa"/>
            <w:shd w:val="clear" w:color="auto" w:fill="DDEBF7"/>
          </w:tcPr>
          <w:p w14:paraId="4224EE6A" w14:textId="77777777" w:rsidR="00F21D07" w:rsidRPr="003D6A7E" w:rsidRDefault="00F21D07" w:rsidP="00F21D07">
            <w:pPr>
              <w:pStyle w:val="TableParagraph"/>
            </w:pPr>
            <w:r w:rsidRPr="003D6A7E">
              <w:rPr>
                <w:w w:val="105"/>
              </w:rPr>
              <w:t>NQ.A.1.2</w:t>
            </w:r>
          </w:p>
        </w:tc>
        <w:tc>
          <w:tcPr>
            <w:tcW w:w="9648" w:type="dxa"/>
            <w:shd w:val="clear" w:color="auto" w:fill="DDEBF7"/>
          </w:tcPr>
          <w:p w14:paraId="1DDB2AB5" w14:textId="77777777" w:rsidR="00F21D07" w:rsidRPr="003D6A7E" w:rsidRDefault="00F21D07" w:rsidP="00F21D07">
            <w:pPr>
              <w:pStyle w:val="TableParagraph"/>
            </w:pPr>
            <w:r w:rsidRPr="003D6A7E">
              <w:rPr>
                <w:w w:val="105"/>
              </w:rPr>
              <w:t>Use estimation and approximation of calculations to make comparisons and solve problems.</w:t>
            </w:r>
          </w:p>
        </w:tc>
      </w:tr>
      <w:tr w:rsidR="00F21D07" w:rsidRPr="000653E1" w14:paraId="2AAE6D47" w14:textId="77777777" w:rsidTr="009366F2">
        <w:trPr>
          <w:trHeight w:val="432"/>
          <w:tblHeader/>
        </w:trPr>
        <w:tc>
          <w:tcPr>
            <w:tcW w:w="1008" w:type="dxa"/>
          </w:tcPr>
          <w:p w14:paraId="787398E7" w14:textId="77777777" w:rsidR="00F21D07" w:rsidRPr="003D6A7E" w:rsidRDefault="00F21D07" w:rsidP="00F21D07">
            <w:pPr>
              <w:pStyle w:val="TableParagraph"/>
              <w:jc w:val="center"/>
            </w:pPr>
            <w:r w:rsidRPr="003D6A7E">
              <w:rPr>
                <w:w w:val="99"/>
              </w:rPr>
              <w:t>7</w:t>
            </w:r>
          </w:p>
        </w:tc>
        <w:tc>
          <w:tcPr>
            <w:tcW w:w="1008" w:type="dxa"/>
          </w:tcPr>
          <w:p w14:paraId="05BDCABC" w14:textId="77777777" w:rsidR="00F21D07" w:rsidRPr="003D6A7E" w:rsidRDefault="00F21D07" w:rsidP="00F21D07">
            <w:pPr>
              <w:pStyle w:val="TableParagraph"/>
            </w:pPr>
            <w:r w:rsidRPr="003D6A7E">
              <w:rPr>
                <w:w w:val="105"/>
              </w:rPr>
              <w:t>Concept</w:t>
            </w:r>
          </w:p>
        </w:tc>
        <w:tc>
          <w:tcPr>
            <w:tcW w:w="1152" w:type="dxa"/>
          </w:tcPr>
          <w:p w14:paraId="5D1748AA" w14:textId="77777777" w:rsidR="00F21D07" w:rsidRPr="003D6A7E" w:rsidRDefault="00F21D07" w:rsidP="00F21D07">
            <w:pPr>
              <w:pStyle w:val="TableParagraph"/>
            </w:pPr>
            <w:r w:rsidRPr="003D6A7E">
              <w:rPr>
                <w:w w:val="105"/>
              </w:rPr>
              <w:t>NQ.A.1.3</w:t>
            </w:r>
          </w:p>
        </w:tc>
        <w:tc>
          <w:tcPr>
            <w:tcW w:w="9648" w:type="dxa"/>
          </w:tcPr>
          <w:p w14:paraId="614B8EB4" w14:textId="77777777" w:rsidR="00F21D07" w:rsidRPr="003D6A7E" w:rsidRDefault="00F21D07" w:rsidP="00F21D07">
            <w:pPr>
              <w:pStyle w:val="TableParagraph"/>
            </w:pPr>
            <w:r w:rsidRPr="003D6A7E">
              <w:rPr>
                <w:w w:val="105"/>
              </w:rPr>
              <w:t>Reason quantitatively and use units to make comparisons and solve problems.</w:t>
            </w:r>
          </w:p>
        </w:tc>
      </w:tr>
    </w:tbl>
    <w:p w14:paraId="00A30720" w14:textId="77777777" w:rsidR="00F21D07" w:rsidRDefault="00F21D07" w:rsidP="00F21D07"/>
    <w:p w14:paraId="0955114C" w14:textId="77777777" w:rsidR="00F21D07" w:rsidRDefault="00F21D07" w:rsidP="00F21D07">
      <w:pPr>
        <w:pStyle w:val="Heading3"/>
      </w:pPr>
      <w:r>
        <w:t>Measurement (NQ.B)</w:t>
      </w:r>
    </w:p>
    <w:tbl>
      <w:tblPr>
        <w:tblW w:w="128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Description w:val="Draft target and conceptual statements for Measurement (NQ.B)"/>
      </w:tblPr>
      <w:tblGrid>
        <w:gridCol w:w="1008"/>
        <w:gridCol w:w="1008"/>
        <w:gridCol w:w="1152"/>
        <w:gridCol w:w="9648"/>
      </w:tblGrid>
      <w:tr w:rsidR="00F21D07" w:rsidRPr="003D6A7E" w14:paraId="4CC72548" w14:textId="77777777" w:rsidTr="009366F2">
        <w:trPr>
          <w:trHeight w:val="576"/>
          <w:tblHeader/>
        </w:trPr>
        <w:tc>
          <w:tcPr>
            <w:tcW w:w="1008" w:type="dxa"/>
            <w:shd w:val="clear" w:color="auto" w:fill="1B75BC"/>
            <w:vAlign w:val="center"/>
          </w:tcPr>
          <w:p w14:paraId="1F854CB5" w14:textId="7DAB8F21" w:rsidR="00F21D07" w:rsidRPr="003D6A7E" w:rsidRDefault="004D45D3" w:rsidP="004D45D3">
            <w:pPr>
              <w:pStyle w:val="TableParagraph"/>
              <w:jc w:val="center"/>
              <w:rPr>
                <w:b/>
                <w:color w:val="FFFFFF" w:themeColor="background1"/>
              </w:rPr>
            </w:pPr>
            <w:r w:rsidRPr="004D45D3">
              <w:rPr>
                <w:b/>
                <w:color w:val="FFFFFF" w:themeColor="background1"/>
                <w:w w:val="99"/>
              </w:rPr>
              <w:t>Row Number</w:t>
            </w:r>
          </w:p>
        </w:tc>
        <w:tc>
          <w:tcPr>
            <w:tcW w:w="1008" w:type="dxa"/>
            <w:shd w:val="clear" w:color="auto" w:fill="1B75BC"/>
            <w:vAlign w:val="center"/>
          </w:tcPr>
          <w:p w14:paraId="57DC6E4B" w14:textId="77777777" w:rsidR="00F21D07" w:rsidRPr="003D6A7E" w:rsidRDefault="00F21D07" w:rsidP="00F21D07">
            <w:pPr>
              <w:pStyle w:val="TableParagraph"/>
              <w:rPr>
                <w:b/>
                <w:color w:val="FFFFFF" w:themeColor="background1"/>
              </w:rPr>
            </w:pPr>
            <w:r w:rsidRPr="003D6A7E">
              <w:rPr>
                <w:b/>
                <w:color w:val="FFFFFF" w:themeColor="background1"/>
                <w:w w:val="105"/>
              </w:rPr>
              <w:t>Type</w:t>
            </w:r>
          </w:p>
        </w:tc>
        <w:tc>
          <w:tcPr>
            <w:tcW w:w="1152" w:type="dxa"/>
            <w:shd w:val="clear" w:color="auto" w:fill="1B75BC"/>
            <w:vAlign w:val="center"/>
          </w:tcPr>
          <w:p w14:paraId="3E800DB9" w14:textId="77777777" w:rsidR="00F21D07" w:rsidRPr="003D6A7E" w:rsidRDefault="00F21D07" w:rsidP="00F21D07">
            <w:pPr>
              <w:pStyle w:val="TableParagraph"/>
              <w:rPr>
                <w:b/>
                <w:color w:val="FFFFFF" w:themeColor="background1"/>
              </w:rPr>
            </w:pPr>
            <w:r w:rsidRPr="003D6A7E">
              <w:rPr>
                <w:b/>
                <w:color w:val="FFFFFF" w:themeColor="background1"/>
                <w:w w:val="105"/>
              </w:rPr>
              <w:t>Reference</w:t>
            </w:r>
          </w:p>
        </w:tc>
        <w:tc>
          <w:tcPr>
            <w:tcW w:w="9648" w:type="dxa"/>
            <w:shd w:val="clear" w:color="auto" w:fill="1B75BC"/>
            <w:vAlign w:val="center"/>
          </w:tcPr>
          <w:p w14:paraId="519B4587" w14:textId="77777777" w:rsidR="00F21D07" w:rsidRPr="003D6A7E" w:rsidRDefault="00F21D07" w:rsidP="00F21D07">
            <w:pPr>
              <w:pStyle w:val="TableParagraph"/>
              <w:rPr>
                <w:b/>
                <w:color w:val="FFFFFF" w:themeColor="background1"/>
              </w:rPr>
            </w:pPr>
            <w:r>
              <w:rPr>
                <w:b/>
                <w:color w:val="FFFFFF" w:themeColor="background1"/>
                <w:w w:val="105"/>
              </w:rPr>
              <w:t>Draft</w:t>
            </w:r>
            <w:r w:rsidRPr="003D6A7E">
              <w:rPr>
                <w:b/>
                <w:color w:val="FFFFFF" w:themeColor="background1"/>
                <w:w w:val="105"/>
              </w:rPr>
              <w:t xml:space="preserve"> Statement</w:t>
            </w:r>
          </w:p>
        </w:tc>
      </w:tr>
      <w:tr w:rsidR="00F21D07" w:rsidRPr="003D6A7E" w14:paraId="0FF5E7FC" w14:textId="77777777" w:rsidTr="009366F2">
        <w:trPr>
          <w:trHeight w:val="432"/>
          <w:tblHeader/>
        </w:trPr>
        <w:tc>
          <w:tcPr>
            <w:tcW w:w="1008" w:type="dxa"/>
            <w:shd w:val="clear" w:color="auto" w:fill="1BBC61"/>
          </w:tcPr>
          <w:p w14:paraId="0EEE21D0" w14:textId="77777777" w:rsidR="00F21D07" w:rsidRPr="004D45D3" w:rsidRDefault="00F21D07" w:rsidP="00F21D07">
            <w:pPr>
              <w:pStyle w:val="TableParagraph"/>
              <w:jc w:val="center"/>
              <w:rPr>
                <w:rStyle w:val="Strong"/>
              </w:rPr>
            </w:pPr>
            <w:r w:rsidRPr="004D45D3">
              <w:rPr>
                <w:rStyle w:val="Strong"/>
              </w:rPr>
              <w:t>9</w:t>
            </w:r>
          </w:p>
        </w:tc>
        <w:tc>
          <w:tcPr>
            <w:tcW w:w="1008" w:type="dxa"/>
            <w:shd w:val="clear" w:color="auto" w:fill="1BBC61"/>
          </w:tcPr>
          <w:p w14:paraId="6093D631" w14:textId="77777777" w:rsidR="00F21D07" w:rsidRPr="004D45D3" w:rsidRDefault="00F21D07" w:rsidP="00F21D07">
            <w:pPr>
              <w:pStyle w:val="TableParagraph"/>
              <w:rPr>
                <w:rStyle w:val="Strong"/>
              </w:rPr>
            </w:pPr>
            <w:r w:rsidRPr="004D45D3">
              <w:rPr>
                <w:rStyle w:val="Strong"/>
              </w:rPr>
              <w:t>Target</w:t>
            </w:r>
          </w:p>
        </w:tc>
        <w:tc>
          <w:tcPr>
            <w:tcW w:w="1152" w:type="dxa"/>
            <w:shd w:val="clear" w:color="auto" w:fill="1BBC61"/>
          </w:tcPr>
          <w:p w14:paraId="228D0765" w14:textId="77777777" w:rsidR="00F21D07" w:rsidRPr="004D45D3" w:rsidRDefault="00F21D07" w:rsidP="00F21D07">
            <w:pPr>
              <w:pStyle w:val="TableParagraph"/>
              <w:rPr>
                <w:rStyle w:val="Strong"/>
              </w:rPr>
            </w:pPr>
            <w:r w:rsidRPr="004D45D3">
              <w:rPr>
                <w:rStyle w:val="Strong"/>
              </w:rPr>
              <w:t>NQ.B.1</w:t>
            </w:r>
          </w:p>
        </w:tc>
        <w:tc>
          <w:tcPr>
            <w:tcW w:w="9648" w:type="dxa"/>
            <w:shd w:val="clear" w:color="auto" w:fill="1BBC61"/>
          </w:tcPr>
          <w:p w14:paraId="17616F42" w14:textId="77777777" w:rsidR="00F21D07" w:rsidRPr="004D45D3" w:rsidRDefault="00F21D07" w:rsidP="00F21D07">
            <w:pPr>
              <w:pStyle w:val="TableParagraph"/>
              <w:rPr>
                <w:rStyle w:val="Strong"/>
              </w:rPr>
            </w:pPr>
            <w:r w:rsidRPr="004D45D3">
              <w:rPr>
                <w:rStyle w:val="Strong"/>
              </w:rPr>
              <w:t>Reason quantitatively to solve applied problems</w:t>
            </w:r>
          </w:p>
        </w:tc>
      </w:tr>
      <w:tr w:rsidR="00F21D07" w:rsidRPr="003D6A7E" w14:paraId="35DC927C" w14:textId="77777777" w:rsidTr="009366F2">
        <w:trPr>
          <w:trHeight w:val="432"/>
          <w:tblHeader/>
        </w:trPr>
        <w:tc>
          <w:tcPr>
            <w:tcW w:w="1008" w:type="dxa"/>
            <w:shd w:val="clear" w:color="auto" w:fill="DDEBF7"/>
          </w:tcPr>
          <w:p w14:paraId="67D15A14" w14:textId="77777777" w:rsidR="00F21D07" w:rsidRPr="003D6A7E" w:rsidRDefault="00F21D07" w:rsidP="00F21D07">
            <w:pPr>
              <w:pStyle w:val="TableParagraph"/>
              <w:jc w:val="center"/>
            </w:pPr>
            <w:r w:rsidRPr="003D6A7E">
              <w:t>10</w:t>
            </w:r>
          </w:p>
        </w:tc>
        <w:tc>
          <w:tcPr>
            <w:tcW w:w="1008" w:type="dxa"/>
            <w:shd w:val="clear" w:color="auto" w:fill="DDEBF7"/>
          </w:tcPr>
          <w:p w14:paraId="65799F8F" w14:textId="77777777" w:rsidR="00F21D07" w:rsidRPr="003D6A7E" w:rsidRDefault="00F21D07" w:rsidP="00F21D07">
            <w:pPr>
              <w:pStyle w:val="TableParagraph"/>
            </w:pPr>
            <w:r w:rsidRPr="003D6A7E">
              <w:rPr>
                <w:w w:val="105"/>
              </w:rPr>
              <w:t>Concept</w:t>
            </w:r>
          </w:p>
        </w:tc>
        <w:tc>
          <w:tcPr>
            <w:tcW w:w="1152" w:type="dxa"/>
            <w:shd w:val="clear" w:color="auto" w:fill="DDEBF7"/>
          </w:tcPr>
          <w:p w14:paraId="05EB192E" w14:textId="77777777" w:rsidR="00F21D07" w:rsidRPr="003D6A7E" w:rsidRDefault="00F21D07" w:rsidP="00F21D07">
            <w:pPr>
              <w:pStyle w:val="TableParagraph"/>
            </w:pPr>
            <w:r w:rsidRPr="003D6A7E">
              <w:rPr>
                <w:w w:val="105"/>
              </w:rPr>
              <w:t>NQ.B.1.1</w:t>
            </w:r>
          </w:p>
        </w:tc>
        <w:tc>
          <w:tcPr>
            <w:tcW w:w="9648" w:type="dxa"/>
            <w:shd w:val="clear" w:color="auto" w:fill="DDEBF7"/>
          </w:tcPr>
          <w:p w14:paraId="2731A03A" w14:textId="77777777" w:rsidR="00F21D07" w:rsidRPr="003D6A7E" w:rsidRDefault="00F21D07" w:rsidP="00F21D07">
            <w:pPr>
              <w:pStyle w:val="TableParagraph"/>
            </w:pPr>
            <w:r w:rsidRPr="003D6A7E">
              <w:rPr>
                <w:w w:val="105"/>
              </w:rPr>
              <w:t>Use length, area, and volume measurements to solve applied problems.</w:t>
            </w:r>
          </w:p>
        </w:tc>
      </w:tr>
      <w:tr w:rsidR="00F21D07" w:rsidRPr="003D6A7E" w14:paraId="694E1736" w14:textId="77777777" w:rsidTr="009366F2">
        <w:trPr>
          <w:trHeight w:val="432"/>
          <w:tblHeader/>
        </w:trPr>
        <w:tc>
          <w:tcPr>
            <w:tcW w:w="1008" w:type="dxa"/>
          </w:tcPr>
          <w:p w14:paraId="69EC6879" w14:textId="77777777" w:rsidR="00F21D07" w:rsidRPr="003D6A7E" w:rsidRDefault="00F21D07" w:rsidP="00F21D07">
            <w:pPr>
              <w:pStyle w:val="TableParagraph"/>
              <w:jc w:val="center"/>
            </w:pPr>
            <w:r w:rsidRPr="003D6A7E">
              <w:t>11</w:t>
            </w:r>
          </w:p>
        </w:tc>
        <w:tc>
          <w:tcPr>
            <w:tcW w:w="1008" w:type="dxa"/>
          </w:tcPr>
          <w:p w14:paraId="2D70EA76" w14:textId="77777777" w:rsidR="00F21D07" w:rsidRPr="003D6A7E" w:rsidRDefault="00F21D07" w:rsidP="00F21D07">
            <w:pPr>
              <w:pStyle w:val="TableParagraph"/>
            </w:pPr>
            <w:r w:rsidRPr="003D6A7E">
              <w:rPr>
                <w:w w:val="105"/>
              </w:rPr>
              <w:t>Concept</w:t>
            </w:r>
          </w:p>
        </w:tc>
        <w:tc>
          <w:tcPr>
            <w:tcW w:w="1152" w:type="dxa"/>
          </w:tcPr>
          <w:p w14:paraId="5FDF780C" w14:textId="77777777" w:rsidR="00F21D07" w:rsidRPr="003D6A7E" w:rsidRDefault="00F21D07" w:rsidP="00F21D07">
            <w:pPr>
              <w:pStyle w:val="TableParagraph"/>
            </w:pPr>
            <w:r w:rsidRPr="003D6A7E">
              <w:rPr>
                <w:w w:val="105"/>
              </w:rPr>
              <w:t>NQ.B.1.2</w:t>
            </w:r>
          </w:p>
        </w:tc>
        <w:tc>
          <w:tcPr>
            <w:tcW w:w="9648" w:type="dxa"/>
          </w:tcPr>
          <w:p w14:paraId="1B0D53A1" w14:textId="77777777" w:rsidR="00F21D07" w:rsidRPr="003D6A7E" w:rsidRDefault="00F21D07" w:rsidP="00F21D07">
            <w:pPr>
              <w:pStyle w:val="TableParagraph"/>
            </w:pPr>
            <w:r w:rsidRPr="003D6A7E">
              <w:rPr>
                <w:w w:val="105"/>
              </w:rPr>
              <w:t>Use properties of congruence and similarity to solve applied problems.</w:t>
            </w:r>
          </w:p>
        </w:tc>
      </w:tr>
      <w:tr w:rsidR="00F21D07" w:rsidRPr="003D6A7E" w14:paraId="64E20B2E" w14:textId="77777777" w:rsidTr="009366F2">
        <w:trPr>
          <w:trHeight w:val="432"/>
          <w:tblHeader/>
        </w:trPr>
        <w:tc>
          <w:tcPr>
            <w:tcW w:w="1008" w:type="dxa"/>
            <w:shd w:val="clear" w:color="auto" w:fill="DDEBF7"/>
            <w:vAlign w:val="center"/>
          </w:tcPr>
          <w:p w14:paraId="73DD56A5" w14:textId="77777777" w:rsidR="00F21D07" w:rsidRPr="003D6A7E" w:rsidRDefault="00F21D07" w:rsidP="00F21D07">
            <w:pPr>
              <w:pStyle w:val="TableParagraph"/>
              <w:jc w:val="center"/>
            </w:pPr>
            <w:r w:rsidRPr="003D6A7E">
              <w:t>12</w:t>
            </w:r>
          </w:p>
        </w:tc>
        <w:tc>
          <w:tcPr>
            <w:tcW w:w="1008" w:type="dxa"/>
            <w:shd w:val="clear" w:color="auto" w:fill="DDEBF7"/>
          </w:tcPr>
          <w:p w14:paraId="0D51E497" w14:textId="77777777" w:rsidR="00F21D07" w:rsidRPr="003D6A7E" w:rsidRDefault="00F21D07" w:rsidP="00F21D07">
            <w:pPr>
              <w:pStyle w:val="TableParagraph"/>
            </w:pPr>
            <w:r w:rsidRPr="003D6A7E">
              <w:rPr>
                <w:w w:val="105"/>
              </w:rPr>
              <w:t>Concept</w:t>
            </w:r>
          </w:p>
        </w:tc>
        <w:tc>
          <w:tcPr>
            <w:tcW w:w="1152" w:type="dxa"/>
            <w:shd w:val="clear" w:color="auto" w:fill="DDEBF7"/>
          </w:tcPr>
          <w:p w14:paraId="19BB3705" w14:textId="77777777" w:rsidR="00F21D07" w:rsidRPr="003D6A7E" w:rsidRDefault="00F21D07" w:rsidP="00F21D07">
            <w:pPr>
              <w:pStyle w:val="TableParagraph"/>
            </w:pPr>
            <w:r w:rsidRPr="003D6A7E">
              <w:rPr>
                <w:w w:val="105"/>
              </w:rPr>
              <w:t>NQ.B.1.3</w:t>
            </w:r>
          </w:p>
        </w:tc>
        <w:tc>
          <w:tcPr>
            <w:tcW w:w="9648" w:type="dxa"/>
            <w:shd w:val="clear" w:color="auto" w:fill="DDEBF7"/>
          </w:tcPr>
          <w:p w14:paraId="3E3A7D34" w14:textId="77777777" w:rsidR="00F21D07" w:rsidRPr="003D6A7E" w:rsidRDefault="00F21D07" w:rsidP="00F21D07">
            <w:pPr>
              <w:pStyle w:val="TableParagraph"/>
            </w:pPr>
            <w:r w:rsidRPr="003D6A7E">
              <w:rPr>
                <w:w w:val="105"/>
              </w:rPr>
              <w:t>Use graphs and coordinates to solve applied problems.</w:t>
            </w:r>
          </w:p>
        </w:tc>
      </w:tr>
    </w:tbl>
    <w:p w14:paraId="4ED3D500" w14:textId="77777777" w:rsidR="00F21D07" w:rsidRDefault="00F21D07" w:rsidP="00F21D07"/>
    <w:p w14:paraId="2F9F536B" w14:textId="77777777" w:rsidR="00F21D07" w:rsidRDefault="00F21D07" w:rsidP="00F21D07">
      <w:pPr>
        <w:spacing w:after="200"/>
      </w:pPr>
      <w:r>
        <w:br w:type="page"/>
      </w:r>
    </w:p>
    <w:p w14:paraId="0E4FF15D" w14:textId="77777777" w:rsidR="00F21D07" w:rsidRDefault="00F21D07" w:rsidP="00F21D07">
      <w:pPr>
        <w:pStyle w:val="Heading2"/>
      </w:pPr>
      <w:bookmarkStart w:id="22" w:name="_Toc536102419"/>
      <w:r>
        <w:lastRenderedPageBreak/>
        <w:t>Algebra and Functions (AF)</w:t>
      </w:r>
      <w:bookmarkEnd w:id="22"/>
    </w:p>
    <w:p w14:paraId="2BEB26D2" w14:textId="77777777" w:rsidR="00F21D07" w:rsidRPr="000653E1" w:rsidRDefault="00F21D07" w:rsidP="00F21D07">
      <w:pPr>
        <w:pStyle w:val="Heading3"/>
      </w:pPr>
      <w:r w:rsidRPr="000653E1">
        <w:t>Algebra (AF.A)</w:t>
      </w:r>
    </w:p>
    <w:tbl>
      <w:tblPr>
        <w:tblW w:w="12816"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Draft target and conceptual statements for Algebra (AF.A)"/>
      </w:tblPr>
      <w:tblGrid>
        <w:gridCol w:w="1008"/>
        <w:gridCol w:w="1008"/>
        <w:gridCol w:w="1152"/>
        <w:gridCol w:w="9648"/>
      </w:tblGrid>
      <w:tr w:rsidR="00F21D07" w:rsidRPr="003D6A7E" w14:paraId="5A073295" w14:textId="77777777" w:rsidTr="004D45D3">
        <w:trPr>
          <w:trHeight w:val="576"/>
          <w:tblHeader/>
        </w:trPr>
        <w:tc>
          <w:tcPr>
            <w:tcW w:w="1008" w:type="dxa"/>
            <w:shd w:val="clear" w:color="auto" w:fill="1B75BC"/>
            <w:vAlign w:val="center"/>
          </w:tcPr>
          <w:p w14:paraId="773D1C4E" w14:textId="709C8506" w:rsidR="00F21D07" w:rsidRPr="003D6A7E" w:rsidRDefault="004D45D3" w:rsidP="004D45D3">
            <w:pPr>
              <w:pStyle w:val="TableParagraph"/>
              <w:spacing w:before="66" w:line="198" w:lineRule="exact"/>
              <w:jc w:val="center"/>
              <w:rPr>
                <w:rFonts w:asciiTheme="minorHAnsi" w:hAnsiTheme="minorHAnsi" w:cstheme="minorHAnsi"/>
              </w:rPr>
            </w:pPr>
            <w:r w:rsidRPr="004D45D3">
              <w:rPr>
                <w:rFonts w:asciiTheme="minorHAnsi" w:hAnsiTheme="minorHAnsi" w:cstheme="minorHAnsi"/>
                <w:b/>
                <w:color w:val="FFFFFF" w:themeColor="background1"/>
                <w:w w:val="99"/>
              </w:rPr>
              <w:t>Row Number</w:t>
            </w:r>
          </w:p>
        </w:tc>
        <w:tc>
          <w:tcPr>
            <w:tcW w:w="1008" w:type="dxa"/>
            <w:tcBorders>
              <w:top w:val="single" w:sz="6" w:space="0" w:color="000000"/>
              <w:bottom w:val="single" w:sz="6" w:space="0" w:color="000000"/>
              <w:right w:val="single" w:sz="6" w:space="0" w:color="000000"/>
            </w:tcBorders>
            <w:shd w:val="clear" w:color="auto" w:fill="1B75BC"/>
            <w:vAlign w:val="center"/>
          </w:tcPr>
          <w:p w14:paraId="7E73CA41" w14:textId="77777777" w:rsidR="00F21D07" w:rsidRPr="003D6A7E" w:rsidRDefault="00F21D07" w:rsidP="00F21D07">
            <w:pPr>
              <w:pStyle w:val="TableParagraph"/>
              <w:ind w:left="36"/>
              <w:rPr>
                <w:rFonts w:asciiTheme="minorHAnsi" w:hAnsiTheme="minorHAnsi" w:cstheme="minorHAnsi"/>
                <w:color w:val="FFFFFF"/>
                <w:w w:val="105"/>
              </w:rPr>
            </w:pPr>
            <w:r w:rsidRPr="003D6A7E">
              <w:rPr>
                <w:rFonts w:asciiTheme="minorHAnsi" w:hAnsiTheme="minorHAnsi" w:cstheme="minorHAnsi"/>
                <w:b/>
                <w:color w:val="FFFFFF" w:themeColor="background1"/>
                <w:w w:val="105"/>
              </w:rPr>
              <w:t>Type</w:t>
            </w:r>
          </w:p>
        </w:tc>
        <w:tc>
          <w:tcPr>
            <w:tcW w:w="1152"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3B230B70" w14:textId="77777777" w:rsidR="00F21D07" w:rsidRPr="003D6A7E" w:rsidRDefault="00F21D07" w:rsidP="00F21D07">
            <w:pPr>
              <w:pStyle w:val="TableParagraph"/>
              <w:spacing w:before="0"/>
              <w:ind w:left="0"/>
              <w:rPr>
                <w:rFonts w:asciiTheme="minorHAnsi" w:hAnsiTheme="minorHAnsi" w:cstheme="minorHAnsi"/>
              </w:rPr>
            </w:pPr>
            <w:r w:rsidRPr="003D6A7E">
              <w:rPr>
                <w:rFonts w:asciiTheme="minorHAnsi" w:hAnsiTheme="minorHAnsi" w:cstheme="minorHAnsi"/>
                <w:b/>
                <w:color w:val="FFFFFF" w:themeColor="background1"/>
                <w:w w:val="105"/>
              </w:rPr>
              <w:t>Reference</w:t>
            </w:r>
          </w:p>
        </w:tc>
        <w:tc>
          <w:tcPr>
            <w:tcW w:w="9648" w:type="dxa"/>
            <w:tcBorders>
              <w:top w:val="single" w:sz="6" w:space="0" w:color="000000"/>
              <w:left w:val="single" w:sz="6" w:space="0" w:color="000000"/>
              <w:bottom w:val="single" w:sz="6" w:space="0" w:color="000000"/>
            </w:tcBorders>
            <w:shd w:val="clear" w:color="auto" w:fill="1B75BC"/>
            <w:vAlign w:val="center"/>
          </w:tcPr>
          <w:p w14:paraId="4A7A89D9" w14:textId="77777777" w:rsidR="00F21D07" w:rsidRPr="003D6A7E" w:rsidRDefault="00F21D07" w:rsidP="00F21D07">
            <w:pPr>
              <w:pStyle w:val="TableParagraph"/>
              <w:ind w:left="38"/>
              <w:rPr>
                <w:rFonts w:asciiTheme="minorHAnsi" w:hAnsiTheme="minorHAnsi" w:cstheme="minorHAnsi"/>
                <w:b/>
                <w:color w:val="FFFFFF"/>
                <w:w w:val="105"/>
              </w:rPr>
            </w:pPr>
            <w:r>
              <w:rPr>
                <w:rFonts w:asciiTheme="minorHAnsi" w:hAnsiTheme="minorHAnsi" w:cstheme="minorHAnsi"/>
                <w:b/>
                <w:color w:val="FFFFFF" w:themeColor="background1"/>
                <w:w w:val="105"/>
              </w:rPr>
              <w:t>Draft</w:t>
            </w:r>
            <w:r w:rsidRPr="003D6A7E">
              <w:rPr>
                <w:rFonts w:asciiTheme="minorHAnsi" w:hAnsiTheme="minorHAnsi" w:cstheme="minorHAnsi"/>
                <w:b/>
                <w:color w:val="FFFFFF" w:themeColor="background1"/>
                <w:w w:val="105"/>
              </w:rPr>
              <w:t xml:space="preserve"> Statement</w:t>
            </w:r>
          </w:p>
        </w:tc>
      </w:tr>
      <w:tr w:rsidR="00F21D07" w:rsidRPr="004D45D3" w14:paraId="26932D7E" w14:textId="77777777" w:rsidTr="004D45D3">
        <w:trPr>
          <w:trHeight w:val="360"/>
          <w:tblHeader/>
        </w:trPr>
        <w:tc>
          <w:tcPr>
            <w:tcW w:w="1008" w:type="dxa"/>
            <w:shd w:val="clear" w:color="auto" w:fill="1BBC61"/>
          </w:tcPr>
          <w:p w14:paraId="612C556B" w14:textId="77777777" w:rsidR="00F21D07" w:rsidRPr="004D45D3" w:rsidRDefault="00F21D07" w:rsidP="00F21D07">
            <w:pPr>
              <w:pStyle w:val="TableParagraph"/>
              <w:spacing w:before="66" w:line="198" w:lineRule="exact"/>
              <w:jc w:val="center"/>
              <w:rPr>
                <w:rStyle w:val="Strong"/>
              </w:rPr>
            </w:pPr>
            <w:r w:rsidRPr="004D45D3">
              <w:rPr>
                <w:rStyle w:val="Strong"/>
              </w:rPr>
              <w:t>15</w:t>
            </w:r>
          </w:p>
        </w:tc>
        <w:tc>
          <w:tcPr>
            <w:tcW w:w="1008" w:type="dxa"/>
            <w:tcBorders>
              <w:top w:val="single" w:sz="6" w:space="0" w:color="000000"/>
              <w:bottom w:val="single" w:sz="6" w:space="0" w:color="000000"/>
              <w:right w:val="single" w:sz="6" w:space="0" w:color="000000"/>
            </w:tcBorders>
            <w:shd w:val="clear" w:color="auto" w:fill="1BBC61"/>
          </w:tcPr>
          <w:p w14:paraId="7CD5DB29" w14:textId="77777777" w:rsidR="00F21D07" w:rsidRPr="004D45D3" w:rsidRDefault="00F21D07" w:rsidP="00F21D07">
            <w:pPr>
              <w:pStyle w:val="TableParagraph"/>
              <w:ind w:left="36"/>
              <w:rPr>
                <w:rStyle w:val="Strong"/>
              </w:rPr>
            </w:pPr>
            <w:r w:rsidRPr="004D45D3">
              <w:rPr>
                <w:rStyle w:val="Strong"/>
              </w:rPr>
              <w:t>Target</w:t>
            </w:r>
          </w:p>
        </w:tc>
        <w:tc>
          <w:tcPr>
            <w:tcW w:w="1152" w:type="dxa"/>
            <w:tcBorders>
              <w:top w:val="single" w:sz="6" w:space="0" w:color="000000"/>
              <w:left w:val="single" w:sz="6" w:space="0" w:color="000000"/>
              <w:bottom w:val="single" w:sz="6" w:space="0" w:color="000000"/>
              <w:right w:val="single" w:sz="6" w:space="0" w:color="000000"/>
            </w:tcBorders>
            <w:shd w:val="clear" w:color="auto" w:fill="1BBC61"/>
          </w:tcPr>
          <w:p w14:paraId="3345A650" w14:textId="77777777" w:rsidR="00F21D07" w:rsidRPr="004D45D3" w:rsidRDefault="00F21D07" w:rsidP="00F21D07">
            <w:pPr>
              <w:pStyle w:val="TableParagraph"/>
              <w:ind w:left="39"/>
              <w:rPr>
                <w:rStyle w:val="Strong"/>
              </w:rPr>
            </w:pPr>
            <w:r w:rsidRPr="004D45D3">
              <w:rPr>
                <w:rStyle w:val="Strong"/>
              </w:rPr>
              <w:t>AF.A.1</w:t>
            </w:r>
          </w:p>
        </w:tc>
        <w:tc>
          <w:tcPr>
            <w:tcW w:w="9648" w:type="dxa"/>
            <w:tcBorders>
              <w:top w:val="single" w:sz="6" w:space="0" w:color="000000"/>
              <w:left w:val="single" w:sz="6" w:space="0" w:color="000000"/>
              <w:bottom w:val="single" w:sz="6" w:space="0" w:color="000000"/>
            </w:tcBorders>
            <w:shd w:val="clear" w:color="auto" w:fill="1BBC61"/>
          </w:tcPr>
          <w:p w14:paraId="120A0CA1" w14:textId="77777777" w:rsidR="00F21D07" w:rsidRPr="004D45D3" w:rsidRDefault="00F21D07" w:rsidP="00F21D07">
            <w:pPr>
              <w:pStyle w:val="TableParagraph"/>
              <w:ind w:left="39"/>
              <w:rPr>
                <w:rStyle w:val="Strong"/>
              </w:rPr>
            </w:pPr>
            <w:r w:rsidRPr="004D45D3">
              <w:rPr>
                <w:rStyle w:val="Strong"/>
              </w:rPr>
              <w:t>Write expressions in equivalent forms by using algebraic properties</w:t>
            </w:r>
          </w:p>
        </w:tc>
      </w:tr>
      <w:tr w:rsidR="00F21D07" w:rsidRPr="003D6A7E" w14:paraId="268C20C3" w14:textId="77777777" w:rsidTr="004D45D3">
        <w:trPr>
          <w:trHeight w:val="360"/>
          <w:tblHeader/>
        </w:trPr>
        <w:tc>
          <w:tcPr>
            <w:tcW w:w="1008" w:type="dxa"/>
            <w:shd w:val="clear" w:color="auto" w:fill="DDEBF7"/>
          </w:tcPr>
          <w:p w14:paraId="77450CAB" w14:textId="77777777" w:rsidR="00F21D07" w:rsidRPr="003D6A7E" w:rsidRDefault="00F21D07" w:rsidP="00F21D07">
            <w:pPr>
              <w:pStyle w:val="TableParagraph"/>
              <w:spacing w:before="66" w:line="198" w:lineRule="exact"/>
              <w:jc w:val="center"/>
              <w:rPr>
                <w:rFonts w:asciiTheme="minorHAnsi" w:hAnsiTheme="minorHAnsi" w:cstheme="minorHAnsi"/>
              </w:rPr>
            </w:pPr>
            <w:r w:rsidRPr="003D6A7E">
              <w:rPr>
                <w:rFonts w:asciiTheme="minorHAnsi" w:hAnsiTheme="minorHAnsi" w:cstheme="minorHAnsi"/>
              </w:rPr>
              <w:t>16</w:t>
            </w:r>
          </w:p>
        </w:tc>
        <w:tc>
          <w:tcPr>
            <w:tcW w:w="1008" w:type="dxa"/>
            <w:tcBorders>
              <w:top w:val="single" w:sz="6" w:space="0" w:color="000000"/>
              <w:bottom w:val="single" w:sz="6" w:space="0" w:color="000000"/>
              <w:right w:val="single" w:sz="6" w:space="0" w:color="000000"/>
            </w:tcBorders>
            <w:shd w:val="clear" w:color="auto" w:fill="DDEBF7"/>
          </w:tcPr>
          <w:p w14:paraId="2F03EA6B" w14:textId="77777777" w:rsidR="00F21D07" w:rsidRPr="003D6A7E" w:rsidRDefault="00F21D07" w:rsidP="00F21D07">
            <w:pPr>
              <w:pStyle w:val="TableParagraph"/>
              <w:ind w:left="36"/>
              <w:rPr>
                <w:rFonts w:asciiTheme="minorHAnsi" w:hAnsiTheme="minorHAnsi" w:cstheme="minorHAnsi"/>
              </w:rPr>
            </w:pPr>
            <w:r w:rsidRPr="003D6A7E">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shd w:val="clear" w:color="auto" w:fill="DDEBF7"/>
          </w:tcPr>
          <w:p w14:paraId="4444CCBC" w14:textId="77777777" w:rsidR="00F21D07" w:rsidRPr="003D6A7E" w:rsidRDefault="00F21D07" w:rsidP="00F21D07">
            <w:pPr>
              <w:pStyle w:val="TableParagraph"/>
              <w:ind w:left="39"/>
              <w:rPr>
                <w:rFonts w:asciiTheme="minorHAnsi" w:hAnsiTheme="minorHAnsi" w:cstheme="minorHAnsi"/>
              </w:rPr>
            </w:pPr>
            <w:r w:rsidRPr="003D6A7E">
              <w:rPr>
                <w:rFonts w:asciiTheme="minorHAnsi" w:hAnsiTheme="minorHAnsi" w:cstheme="minorHAnsi"/>
                <w:w w:val="105"/>
              </w:rPr>
              <w:t>AF.A.1.1</w:t>
            </w:r>
          </w:p>
        </w:tc>
        <w:tc>
          <w:tcPr>
            <w:tcW w:w="9648" w:type="dxa"/>
            <w:tcBorders>
              <w:top w:val="single" w:sz="6" w:space="0" w:color="000000"/>
              <w:left w:val="single" w:sz="6" w:space="0" w:color="000000"/>
              <w:bottom w:val="single" w:sz="6" w:space="0" w:color="000000"/>
            </w:tcBorders>
            <w:shd w:val="clear" w:color="auto" w:fill="DDEBF7"/>
          </w:tcPr>
          <w:p w14:paraId="1E6F152D" w14:textId="77777777" w:rsidR="00F21D07" w:rsidRPr="003D6A7E" w:rsidRDefault="00F21D07" w:rsidP="00F21D07">
            <w:pPr>
              <w:pStyle w:val="TableParagraph"/>
              <w:ind w:left="39"/>
              <w:rPr>
                <w:rFonts w:asciiTheme="minorHAnsi" w:hAnsiTheme="minorHAnsi" w:cstheme="minorHAnsi"/>
              </w:rPr>
            </w:pPr>
            <w:r w:rsidRPr="003D6A7E">
              <w:rPr>
                <w:rFonts w:asciiTheme="minorHAnsi" w:hAnsiTheme="minorHAnsi" w:cstheme="minorHAnsi"/>
                <w:w w:val="105"/>
              </w:rPr>
              <w:t>Interpret the structure of expressions using algebraic reasoning.</w:t>
            </w:r>
          </w:p>
        </w:tc>
      </w:tr>
      <w:tr w:rsidR="00F21D07" w:rsidRPr="003D6A7E" w14:paraId="6392F2F1" w14:textId="77777777" w:rsidTr="004D45D3">
        <w:trPr>
          <w:trHeight w:val="360"/>
          <w:tblHeader/>
        </w:trPr>
        <w:tc>
          <w:tcPr>
            <w:tcW w:w="1008" w:type="dxa"/>
          </w:tcPr>
          <w:p w14:paraId="68D1A244" w14:textId="77777777" w:rsidR="00F21D07" w:rsidRPr="003D6A7E" w:rsidRDefault="00F21D07" w:rsidP="00F21D07">
            <w:pPr>
              <w:pStyle w:val="TableParagraph"/>
              <w:spacing w:before="66" w:line="198" w:lineRule="exact"/>
              <w:jc w:val="center"/>
              <w:rPr>
                <w:rFonts w:asciiTheme="minorHAnsi" w:hAnsiTheme="minorHAnsi" w:cstheme="minorHAnsi"/>
              </w:rPr>
            </w:pPr>
            <w:r w:rsidRPr="003D6A7E">
              <w:rPr>
                <w:rFonts w:asciiTheme="minorHAnsi" w:hAnsiTheme="minorHAnsi" w:cstheme="minorHAnsi"/>
              </w:rPr>
              <w:t>17</w:t>
            </w:r>
          </w:p>
        </w:tc>
        <w:tc>
          <w:tcPr>
            <w:tcW w:w="1008" w:type="dxa"/>
            <w:tcBorders>
              <w:top w:val="single" w:sz="6" w:space="0" w:color="000000"/>
              <w:bottom w:val="single" w:sz="6" w:space="0" w:color="000000"/>
              <w:right w:val="single" w:sz="6" w:space="0" w:color="000000"/>
            </w:tcBorders>
          </w:tcPr>
          <w:p w14:paraId="4D4B0B34" w14:textId="77777777" w:rsidR="00F21D07" w:rsidRPr="003D6A7E" w:rsidRDefault="00F21D07" w:rsidP="00F21D07">
            <w:pPr>
              <w:pStyle w:val="TableParagraph"/>
              <w:ind w:left="37"/>
              <w:rPr>
                <w:rFonts w:asciiTheme="minorHAnsi" w:hAnsiTheme="minorHAnsi" w:cstheme="minorHAnsi"/>
              </w:rPr>
            </w:pPr>
            <w:r w:rsidRPr="003D6A7E">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tcPr>
          <w:p w14:paraId="52F9B76F" w14:textId="77777777" w:rsidR="00F21D07" w:rsidRPr="003D6A7E" w:rsidRDefault="00F21D07" w:rsidP="00F21D07">
            <w:pPr>
              <w:pStyle w:val="TableParagraph"/>
              <w:ind w:left="39"/>
              <w:rPr>
                <w:rFonts w:asciiTheme="minorHAnsi" w:hAnsiTheme="minorHAnsi" w:cstheme="minorHAnsi"/>
              </w:rPr>
            </w:pPr>
            <w:r w:rsidRPr="003D6A7E">
              <w:rPr>
                <w:rFonts w:asciiTheme="minorHAnsi" w:hAnsiTheme="minorHAnsi" w:cstheme="minorHAnsi"/>
                <w:w w:val="105"/>
              </w:rPr>
              <w:t>AF.A.1.2</w:t>
            </w:r>
          </w:p>
        </w:tc>
        <w:tc>
          <w:tcPr>
            <w:tcW w:w="9648" w:type="dxa"/>
            <w:tcBorders>
              <w:top w:val="single" w:sz="6" w:space="0" w:color="000000"/>
              <w:left w:val="single" w:sz="6" w:space="0" w:color="000000"/>
              <w:bottom w:val="single" w:sz="6" w:space="0" w:color="000000"/>
            </w:tcBorders>
          </w:tcPr>
          <w:p w14:paraId="50FF0C98" w14:textId="77777777" w:rsidR="00F21D07" w:rsidRPr="003D6A7E" w:rsidRDefault="00F21D07" w:rsidP="00F21D07">
            <w:pPr>
              <w:pStyle w:val="TableParagraph"/>
              <w:ind w:left="40"/>
              <w:rPr>
                <w:rFonts w:asciiTheme="minorHAnsi" w:hAnsiTheme="minorHAnsi" w:cstheme="minorHAnsi"/>
              </w:rPr>
            </w:pPr>
            <w:r w:rsidRPr="003D6A7E">
              <w:rPr>
                <w:rFonts w:asciiTheme="minorHAnsi" w:hAnsiTheme="minorHAnsi" w:cstheme="minorHAnsi"/>
                <w:w w:val="105"/>
              </w:rPr>
              <w:t>Write expressions in equivalent forms to make different characteristics or features visible and solve problems.</w:t>
            </w:r>
          </w:p>
        </w:tc>
      </w:tr>
      <w:tr w:rsidR="00F21D07" w:rsidRPr="003D6A7E" w14:paraId="1F8ED765" w14:textId="77777777" w:rsidTr="004D45D3">
        <w:trPr>
          <w:trHeight w:val="360"/>
          <w:tblHeader/>
        </w:trPr>
        <w:tc>
          <w:tcPr>
            <w:tcW w:w="1008" w:type="dxa"/>
            <w:shd w:val="clear" w:color="auto" w:fill="DDEBF7"/>
          </w:tcPr>
          <w:p w14:paraId="177EEB95" w14:textId="77777777" w:rsidR="00F21D07" w:rsidRPr="003D6A7E" w:rsidRDefault="00F21D07" w:rsidP="00F21D07">
            <w:pPr>
              <w:pStyle w:val="TableParagraph"/>
              <w:spacing w:before="66" w:line="198" w:lineRule="exact"/>
              <w:jc w:val="center"/>
              <w:rPr>
                <w:rFonts w:asciiTheme="minorHAnsi" w:hAnsiTheme="minorHAnsi" w:cstheme="minorHAnsi"/>
              </w:rPr>
            </w:pPr>
            <w:r w:rsidRPr="003D6A7E">
              <w:rPr>
                <w:rFonts w:asciiTheme="minorHAnsi" w:hAnsiTheme="minorHAnsi" w:cstheme="minorHAnsi"/>
              </w:rPr>
              <w:t>18</w:t>
            </w:r>
          </w:p>
        </w:tc>
        <w:tc>
          <w:tcPr>
            <w:tcW w:w="1008" w:type="dxa"/>
            <w:tcBorders>
              <w:top w:val="single" w:sz="6" w:space="0" w:color="000000"/>
              <w:bottom w:val="single" w:sz="6" w:space="0" w:color="000000"/>
              <w:right w:val="single" w:sz="6" w:space="0" w:color="000000"/>
            </w:tcBorders>
            <w:shd w:val="clear" w:color="auto" w:fill="DDEBF7"/>
          </w:tcPr>
          <w:p w14:paraId="7B207969" w14:textId="77777777" w:rsidR="00F21D07" w:rsidRPr="003D6A7E" w:rsidRDefault="00F21D07" w:rsidP="00F21D07">
            <w:pPr>
              <w:pStyle w:val="TableParagraph"/>
              <w:ind w:left="37"/>
              <w:rPr>
                <w:rFonts w:asciiTheme="minorHAnsi" w:hAnsiTheme="minorHAnsi" w:cstheme="minorHAnsi"/>
              </w:rPr>
            </w:pPr>
            <w:r w:rsidRPr="003D6A7E">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shd w:val="clear" w:color="auto" w:fill="DDEBF7"/>
          </w:tcPr>
          <w:p w14:paraId="27DE9985" w14:textId="77777777" w:rsidR="00F21D07" w:rsidRPr="003D6A7E" w:rsidRDefault="00F21D07" w:rsidP="00F21D07">
            <w:pPr>
              <w:pStyle w:val="TableParagraph"/>
              <w:ind w:left="40"/>
              <w:rPr>
                <w:rFonts w:asciiTheme="minorHAnsi" w:hAnsiTheme="minorHAnsi" w:cstheme="minorHAnsi"/>
              </w:rPr>
            </w:pPr>
            <w:r w:rsidRPr="003D6A7E">
              <w:rPr>
                <w:rFonts w:asciiTheme="minorHAnsi" w:hAnsiTheme="minorHAnsi" w:cstheme="minorHAnsi"/>
                <w:w w:val="105"/>
              </w:rPr>
              <w:t>AF.A.1.3</w:t>
            </w:r>
          </w:p>
        </w:tc>
        <w:tc>
          <w:tcPr>
            <w:tcW w:w="9648" w:type="dxa"/>
            <w:tcBorders>
              <w:top w:val="single" w:sz="6" w:space="0" w:color="000000"/>
              <w:left w:val="single" w:sz="6" w:space="0" w:color="000000"/>
              <w:bottom w:val="single" w:sz="6" w:space="0" w:color="000000"/>
            </w:tcBorders>
            <w:shd w:val="clear" w:color="auto" w:fill="DDEBF7"/>
          </w:tcPr>
          <w:p w14:paraId="21B45E35" w14:textId="77777777" w:rsidR="00F21D07" w:rsidRPr="003D6A7E" w:rsidRDefault="00F21D07" w:rsidP="00F21D07">
            <w:pPr>
              <w:pStyle w:val="TableParagraph"/>
              <w:ind w:left="40"/>
              <w:rPr>
                <w:rFonts w:asciiTheme="minorHAnsi" w:hAnsiTheme="minorHAnsi" w:cstheme="minorHAnsi"/>
              </w:rPr>
            </w:pPr>
            <w:r w:rsidRPr="003D6A7E">
              <w:rPr>
                <w:rFonts w:asciiTheme="minorHAnsi" w:hAnsiTheme="minorHAnsi" w:cstheme="minorHAnsi"/>
                <w:w w:val="105"/>
              </w:rPr>
              <w:t>Perform arithmetic operations on expressions.</w:t>
            </w:r>
          </w:p>
        </w:tc>
      </w:tr>
      <w:tr w:rsidR="00F21D07" w:rsidRPr="004D45D3" w14:paraId="030B2351" w14:textId="77777777" w:rsidTr="004D45D3">
        <w:trPr>
          <w:trHeight w:val="360"/>
          <w:tblHeader/>
        </w:trPr>
        <w:tc>
          <w:tcPr>
            <w:tcW w:w="1008" w:type="dxa"/>
            <w:shd w:val="clear" w:color="auto" w:fill="1BBC61"/>
          </w:tcPr>
          <w:p w14:paraId="45EA03C0" w14:textId="77777777" w:rsidR="00F21D07" w:rsidRPr="004D45D3" w:rsidRDefault="00F21D07" w:rsidP="00F21D07">
            <w:pPr>
              <w:pStyle w:val="TableParagraph"/>
              <w:spacing w:before="66" w:line="199" w:lineRule="exact"/>
              <w:jc w:val="center"/>
              <w:rPr>
                <w:rStyle w:val="Strong"/>
              </w:rPr>
            </w:pPr>
            <w:r w:rsidRPr="004D45D3">
              <w:rPr>
                <w:rStyle w:val="Strong"/>
              </w:rPr>
              <w:t>19</w:t>
            </w:r>
          </w:p>
        </w:tc>
        <w:tc>
          <w:tcPr>
            <w:tcW w:w="1008" w:type="dxa"/>
            <w:tcBorders>
              <w:top w:val="single" w:sz="6" w:space="0" w:color="000000"/>
              <w:bottom w:val="single" w:sz="6" w:space="0" w:color="000000"/>
              <w:right w:val="single" w:sz="6" w:space="0" w:color="000000"/>
            </w:tcBorders>
            <w:shd w:val="clear" w:color="auto" w:fill="1BBC61"/>
          </w:tcPr>
          <w:p w14:paraId="3D9EB038" w14:textId="77777777" w:rsidR="00F21D07" w:rsidRPr="004D45D3" w:rsidRDefault="00F21D07" w:rsidP="00F21D07">
            <w:pPr>
              <w:pStyle w:val="TableParagraph"/>
              <w:ind w:left="37"/>
              <w:rPr>
                <w:rStyle w:val="Strong"/>
              </w:rPr>
            </w:pPr>
            <w:r w:rsidRPr="004D45D3">
              <w:rPr>
                <w:rStyle w:val="Strong"/>
              </w:rPr>
              <w:t>Target</w:t>
            </w:r>
          </w:p>
        </w:tc>
        <w:tc>
          <w:tcPr>
            <w:tcW w:w="1152" w:type="dxa"/>
            <w:tcBorders>
              <w:top w:val="single" w:sz="6" w:space="0" w:color="000000"/>
              <w:left w:val="single" w:sz="6" w:space="0" w:color="000000"/>
              <w:bottom w:val="single" w:sz="6" w:space="0" w:color="000000"/>
              <w:right w:val="single" w:sz="6" w:space="0" w:color="000000"/>
            </w:tcBorders>
            <w:shd w:val="clear" w:color="auto" w:fill="1BBC61"/>
          </w:tcPr>
          <w:p w14:paraId="0BDB3B86" w14:textId="77777777" w:rsidR="00F21D07" w:rsidRPr="004D45D3" w:rsidRDefault="00F21D07" w:rsidP="00F21D07">
            <w:pPr>
              <w:pStyle w:val="TableParagraph"/>
              <w:ind w:left="40"/>
              <w:rPr>
                <w:rStyle w:val="Strong"/>
              </w:rPr>
            </w:pPr>
            <w:r w:rsidRPr="004D45D3">
              <w:rPr>
                <w:rStyle w:val="Strong"/>
              </w:rPr>
              <w:t>AF.A.2</w:t>
            </w:r>
          </w:p>
        </w:tc>
        <w:tc>
          <w:tcPr>
            <w:tcW w:w="9648" w:type="dxa"/>
            <w:tcBorders>
              <w:top w:val="single" w:sz="6" w:space="0" w:color="000000"/>
              <w:left w:val="single" w:sz="6" w:space="0" w:color="000000"/>
              <w:bottom w:val="single" w:sz="6" w:space="0" w:color="000000"/>
            </w:tcBorders>
            <w:shd w:val="clear" w:color="auto" w:fill="1BBC61"/>
          </w:tcPr>
          <w:p w14:paraId="74873BB9" w14:textId="77777777" w:rsidR="00F21D07" w:rsidRPr="004D45D3" w:rsidRDefault="00F21D07" w:rsidP="00F21D07">
            <w:pPr>
              <w:pStyle w:val="TableParagraph"/>
              <w:ind w:left="40"/>
              <w:rPr>
                <w:rStyle w:val="Strong"/>
              </w:rPr>
            </w:pPr>
            <w:r w:rsidRPr="004D45D3">
              <w:rPr>
                <w:rStyle w:val="Strong"/>
              </w:rPr>
              <w:t>Find solutions to an equation, inequality, or system of equations or inequalities</w:t>
            </w:r>
          </w:p>
        </w:tc>
      </w:tr>
      <w:tr w:rsidR="00F21D07" w:rsidRPr="003D6A7E" w14:paraId="0AA38861" w14:textId="77777777" w:rsidTr="004D45D3">
        <w:trPr>
          <w:trHeight w:val="360"/>
          <w:tblHeader/>
        </w:trPr>
        <w:tc>
          <w:tcPr>
            <w:tcW w:w="1008" w:type="dxa"/>
            <w:shd w:val="clear" w:color="auto" w:fill="DDEBF7"/>
          </w:tcPr>
          <w:p w14:paraId="5D569EAF" w14:textId="77777777" w:rsidR="00F21D07" w:rsidRPr="003D6A7E" w:rsidRDefault="00F21D07" w:rsidP="00F21D07">
            <w:pPr>
              <w:pStyle w:val="TableParagraph"/>
              <w:spacing w:before="66" w:line="199" w:lineRule="exact"/>
              <w:jc w:val="center"/>
              <w:rPr>
                <w:rFonts w:asciiTheme="minorHAnsi" w:hAnsiTheme="minorHAnsi" w:cstheme="minorHAnsi"/>
              </w:rPr>
            </w:pPr>
            <w:r w:rsidRPr="003D6A7E">
              <w:rPr>
                <w:rFonts w:asciiTheme="minorHAnsi" w:hAnsiTheme="minorHAnsi" w:cstheme="minorHAnsi"/>
              </w:rPr>
              <w:t>20</w:t>
            </w:r>
          </w:p>
        </w:tc>
        <w:tc>
          <w:tcPr>
            <w:tcW w:w="1008" w:type="dxa"/>
            <w:tcBorders>
              <w:top w:val="single" w:sz="6" w:space="0" w:color="000000"/>
              <w:bottom w:val="single" w:sz="6" w:space="0" w:color="000000"/>
              <w:right w:val="single" w:sz="6" w:space="0" w:color="000000"/>
            </w:tcBorders>
            <w:shd w:val="clear" w:color="auto" w:fill="DDEBF7"/>
          </w:tcPr>
          <w:p w14:paraId="5F128B9F" w14:textId="77777777" w:rsidR="00F21D07" w:rsidRPr="003D6A7E" w:rsidRDefault="00F21D07" w:rsidP="00F21D07">
            <w:pPr>
              <w:pStyle w:val="TableParagraph"/>
              <w:ind w:left="38"/>
              <w:rPr>
                <w:rFonts w:asciiTheme="minorHAnsi" w:hAnsiTheme="minorHAnsi" w:cstheme="minorHAnsi"/>
              </w:rPr>
            </w:pPr>
            <w:r w:rsidRPr="003D6A7E">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shd w:val="clear" w:color="auto" w:fill="DDEBF7"/>
          </w:tcPr>
          <w:p w14:paraId="658340C1" w14:textId="77777777" w:rsidR="00F21D07" w:rsidRPr="003D6A7E" w:rsidRDefault="00F21D07" w:rsidP="00F21D07">
            <w:pPr>
              <w:pStyle w:val="TableParagraph"/>
              <w:ind w:left="40"/>
              <w:rPr>
                <w:rFonts w:asciiTheme="minorHAnsi" w:hAnsiTheme="minorHAnsi" w:cstheme="minorHAnsi"/>
              </w:rPr>
            </w:pPr>
            <w:r w:rsidRPr="003D6A7E">
              <w:rPr>
                <w:rFonts w:asciiTheme="minorHAnsi" w:hAnsiTheme="minorHAnsi" w:cstheme="minorHAnsi"/>
                <w:w w:val="105"/>
              </w:rPr>
              <w:t>AF.A.2.1</w:t>
            </w:r>
          </w:p>
        </w:tc>
        <w:tc>
          <w:tcPr>
            <w:tcW w:w="9648" w:type="dxa"/>
            <w:tcBorders>
              <w:top w:val="single" w:sz="6" w:space="0" w:color="000000"/>
              <w:left w:val="single" w:sz="6" w:space="0" w:color="000000"/>
              <w:bottom w:val="single" w:sz="6" w:space="0" w:color="000000"/>
            </w:tcBorders>
            <w:shd w:val="clear" w:color="auto" w:fill="DDEBF7"/>
          </w:tcPr>
          <w:p w14:paraId="77581ED3" w14:textId="77777777" w:rsidR="00F21D07" w:rsidRPr="003D6A7E" w:rsidRDefault="00F21D07" w:rsidP="00F21D07">
            <w:pPr>
              <w:pStyle w:val="TableParagraph"/>
              <w:ind w:left="41"/>
              <w:rPr>
                <w:rFonts w:asciiTheme="minorHAnsi" w:hAnsiTheme="minorHAnsi" w:cstheme="minorHAnsi"/>
              </w:rPr>
            </w:pPr>
            <w:r w:rsidRPr="003D6A7E">
              <w:rPr>
                <w:rFonts w:asciiTheme="minorHAnsi" w:hAnsiTheme="minorHAnsi" w:cstheme="minorHAnsi"/>
                <w:w w:val="105"/>
              </w:rPr>
              <w:t>Solve equations and inequalities in one variable.</w:t>
            </w:r>
          </w:p>
        </w:tc>
      </w:tr>
      <w:tr w:rsidR="00F21D07" w:rsidRPr="003D6A7E" w14:paraId="0C30BF18" w14:textId="77777777" w:rsidTr="004D45D3">
        <w:trPr>
          <w:trHeight w:val="360"/>
          <w:tblHeader/>
        </w:trPr>
        <w:tc>
          <w:tcPr>
            <w:tcW w:w="1008" w:type="dxa"/>
          </w:tcPr>
          <w:p w14:paraId="3EB3B14D" w14:textId="77777777" w:rsidR="00F21D07" w:rsidRPr="003D6A7E" w:rsidRDefault="00F21D07" w:rsidP="00F21D07">
            <w:pPr>
              <w:pStyle w:val="TableParagraph"/>
              <w:spacing w:before="66" w:line="199" w:lineRule="exact"/>
              <w:jc w:val="center"/>
              <w:rPr>
                <w:rFonts w:asciiTheme="minorHAnsi" w:hAnsiTheme="minorHAnsi" w:cstheme="minorHAnsi"/>
              </w:rPr>
            </w:pPr>
            <w:r w:rsidRPr="003D6A7E">
              <w:rPr>
                <w:rFonts w:asciiTheme="minorHAnsi" w:hAnsiTheme="minorHAnsi" w:cstheme="minorHAnsi"/>
              </w:rPr>
              <w:t>21</w:t>
            </w:r>
          </w:p>
        </w:tc>
        <w:tc>
          <w:tcPr>
            <w:tcW w:w="1008" w:type="dxa"/>
            <w:tcBorders>
              <w:top w:val="single" w:sz="6" w:space="0" w:color="000000"/>
              <w:bottom w:val="single" w:sz="6" w:space="0" w:color="000000"/>
              <w:right w:val="single" w:sz="6" w:space="0" w:color="000000"/>
            </w:tcBorders>
          </w:tcPr>
          <w:p w14:paraId="0EA5BC6E" w14:textId="77777777" w:rsidR="00F21D07" w:rsidRPr="003D6A7E" w:rsidRDefault="00F21D07" w:rsidP="00F21D07">
            <w:pPr>
              <w:pStyle w:val="TableParagraph"/>
              <w:ind w:left="38"/>
              <w:rPr>
                <w:rFonts w:asciiTheme="minorHAnsi" w:hAnsiTheme="minorHAnsi" w:cstheme="minorHAnsi"/>
              </w:rPr>
            </w:pPr>
            <w:r w:rsidRPr="003D6A7E">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tcPr>
          <w:p w14:paraId="073A7931" w14:textId="77777777" w:rsidR="00F21D07" w:rsidRPr="003D6A7E" w:rsidRDefault="00F21D07" w:rsidP="00F21D07">
            <w:pPr>
              <w:pStyle w:val="TableParagraph"/>
              <w:ind w:left="41"/>
              <w:rPr>
                <w:rFonts w:asciiTheme="minorHAnsi" w:hAnsiTheme="minorHAnsi" w:cstheme="minorHAnsi"/>
              </w:rPr>
            </w:pPr>
            <w:r w:rsidRPr="003D6A7E">
              <w:rPr>
                <w:rFonts w:asciiTheme="minorHAnsi" w:hAnsiTheme="minorHAnsi" w:cstheme="minorHAnsi"/>
                <w:w w:val="105"/>
              </w:rPr>
              <w:t>AF.A.2.2</w:t>
            </w:r>
          </w:p>
        </w:tc>
        <w:tc>
          <w:tcPr>
            <w:tcW w:w="9648" w:type="dxa"/>
            <w:tcBorders>
              <w:top w:val="single" w:sz="6" w:space="0" w:color="000000"/>
              <w:left w:val="single" w:sz="6" w:space="0" w:color="000000"/>
              <w:bottom w:val="single" w:sz="6" w:space="0" w:color="000000"/>
            </w:tcBorders>
          </w:tcPr>
          <w:p w14:paraId="69480D3D" w14:textId="77777777" w:rsidR="00F21D07" w:rsidRPr="003D6A7E" w:rsidRDefault="00F21D07" w:rsidP="00F21D07">
            <w:pPr>
              <w:pStyle w:val="TableParagraph"/>
              <w:ind w:left="41"/>
              <w:rPr>
                <w:rFonts w:asciiTheme="minorHAnsi" w:hAnsiTheme="minorHAnsi" w:cstheme="minorHAnsi"/>
              </w:rPr>
            </w:pPr>
            <w:r w:rsidRPr="003D6A7E">
              <w:rPr>
                <w:rFonts w:asciiTheme="minorHAnsi" w:hAnsiTheme="minorHAnsi" w:cstheme="minorHAnsi"/>
                <w:w w:val="105"/>
              </w:rPr>
              <w:t>Understand a problem and formulate an equation to solve it.</w:t>
            </w:r>
          </w:p>
        </w:tc>
      </w:tr>
      <w:tr w:rsidR="00F21D07" w:rsidRPr="003D6A7E" w14:paraId="59FD99E6" w14:textId="77777777" w:rsidTr="004D45D3">
        <w:trPr>
          <w:trHeight w:val="360"/>
          <w:tblHeader/>
        </w:trPr>
        <w:tc>
          <w:tcPr>
            <w:tcW w:w="1008" w:type="dxa"/>
            <w:shd w:val="clear" w:color="auto" w:fill="DDEBF7"/>
          </w:tcPr>
          <w:p w14:paraId="451FBEB4" w14:textId="77777777" w:rsidR="00F21D07" w:rsidRPr="003D6A7E" w:rsidRDefault="00F21D07" w:rsidP="00F21D07">
            <w:pPr>
              <w:pStyle w:val="TableParagraph"/>
              <w:spacing w:before="66" w:line="199" w:lineRule="exact"/>
              <w:jc w:val="center"/>
              <w:rPr>
                <w:rFonts w:asciiTheme="minorHAnsi" w:hAnsiTheme="minorHAnsi" w:cstheme="minorHAnsi"/>
              </w:rPr>
            </w:pPr>
            <w:r w:rsidRPr="003D6A7E">
              <w:rPr>
                <w:rFonts w:asciiTheme="minorHAnsi" w:hAnsiTheme="minorHAnsi" w:cstheme="minorHAnsi"/>
              </w:rPr>
              <w:t>22</w:t>
            </w:r>
          </w:p>
        </w:tc>
        <w:tc>
          <w:tcPr>
            <w:tcW w:w="1008" w:type="dxa"/>
            <w:tcBorders>
              <w:top w:val="single" w:sz="6" w:space="0" w:color="000000"/>
              <w:bottom w:val="single" w:sz="6" w:space="0" w:color="000000"/>
              <w:right w:val="single" w:sz="6" w:space="0" w:color="000000"/>
            </w:tcBorders>
            <w:shd w:val="clear" w:color="auto" w:fill="DDEBF7"/>
          </w:tcPr>
          <w:p w14:paraId="6DE3E810" w14:textId="77777777" w:rsidR="00F21D07" w:rsidRPr="003D6A7E" w:rsidRDefault="00F21D07" w:rsidP="00F21D07">
            <w:pPr>
              <w:pStyle w:val="TableParagraph"/>
              <w:ind w:left="38"/>
              <w:rPr>
                <w:rFonts w:asciiTheme="minorHAnsi" w:hAnsiTheme="minorHAnsi" w:cstheme="minorHAnsi"/>
              </w:rPr>
            </w:pPr>
            <w:r w:rsidRPr="003D6A7E">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shd w:val="clear" w:color="auto" w:fill="DDEBF7"/>
          </w:tcPr>
          <w:p w14:paraId="5B4AA47F" w14:textId="77777777" w:rsidR="00F21D07" w:rsidRPr="003D6A7E" w:rsidRDefault="00F21D07" w:rsidP="00F21D07">
            <w:pPr>
              <w:pStyle w:val="TableParagraph"/>
              <w:ind w:left="41"/>
              <w:rPr>
                <w:rFonts w:asciiTheme="minorHAnsi" w:hAnsiTheme="minorHAnsi" w:cstheme="minorHAnsi"/>
              </w:rPr>
            </w:pPr>
            <w:r w:rsidRPr="003D6A7E">
              <w:rPr>
                <w:rFonts w:asciiTheme="minorHAnsi" w:hAnsiTheme="minorHAnsi" w:cstheme="minorHAnsi"/>
                <w:w w:val="105"/>
              </w:rPr>
              <w:t>AF.A.2.3</w:t>
            </w:r>
          </w:p>
        </w:tc>
        <w:tc>
          <w:tcPr>
            <w:tcW w:w="9648" w:type="dxa"/>
            <w:tcBorders>
              <w:top w:val="single" w:sz="6" w:space="0" w:color="000000"/>
              <w:left w:val="single" w:sz="6" w:space="0" w:color="000000"/>
              <w:bottom w:val="single" w:sz="6" w:space="0" w:color="000000"/>
            </w:tcBorders>
            <w:shd w:val="clear" w:color="auto" w:fill="DDEBF7"/>
          </w:tcPr>
          <w:p w14:paraId="5995918C" w14:textId="77777777" w:rsidR="00F21D07" w:rsidRPr="003D6A7E" w:rsidRDefault="00F21D07" w:rsidP="00F21D07">
            <w:pPr>
              <w:pStyle w:val="TableParagraph"/>
              <w:ind w:left="41"/>
              <w:rPr>
                <w:rFonts w:asciiTheme="minorHAnsi" w:hAnsiTheme="minorHAnsi" w:cstheme="minorHAnsi"/>
              </w:rPr>
            </w:pPr>
            <w:r w:rsidRPr="003D6A7E">
              <w:rPr>
                <w:rFonts w:asciiTheme="minorHAnsi" w:hAnsiTheme="minorHAnsi" w:cstheme="minorHAnsi"/>
                <w:w w:val="105"/>
              </w:rPr>
              <w:t>Solve systems of equations.</w:t>
            </w:r>
          </w:p>
        </w:tc>
      </w:tr>
      <w:tr w:rsidR="00F21D07" w:rsidRPr="004D45D3" w14:paraId="4BFCE680" w14:textId="77777777" w:rsidTr="004D45D3">
        <w:trPr>
          <w:trHeight w:val="360"/>
          <w:tblHeader/>
        </w:trPr>
        <w:tc>
          <w:tcPr>
            <w:tcW w:w="1008" w:type="dxa"/>
            <w:shd w:val="clear" w:color="auto" w:fill="1BBC61"/>
          </w:tcPr>
          <w:p w14:paraId="7105F7ED" w14:textId="77777777" w:rsidR="00F21D07" w:rsidRPr="004D45D3" w:rsidRDefault="00F21D07" w:rsidP="00F21D07">
            <w:pPr>
              <w:pStyle w:val="TableParagraph"/>
              <w:spacing w:before="66" w:line="199" w:lineRule="exact"/>
              <w:jc w:val="center"/>
              <w:rPr>
                <w:rStyle w:val="Strong"/>
              </w:rPr>
            </w:pPr>
            <w:r w:rsidRPr="004D45D3">
              <w:rPr>
                <w:rStyle w:val="Strong"/>
              </w:rPr>
              <w:t>23</w:t>
            </w:r>
          </w:p>
        </w:tc>
        <w:tc>
          <w:tcPr>
            <w:tcW w:w="1008" w:type="dxa"/>
            <w:tcBorders>
              <w:top w:val="single" w:sz="6" w:space="0" w:color="000000"/>
              <w:bottom w:val="single" w:sz="6" w:space="0" w:color="000000"/>
              <w:right w:val="single" w:sz="6" w:space="0" w:color="000000"/>
            </w:tcBorders>
            <w:shd w:val="clear" w:color="auto" w:fill="1BBC61"/>
          </w:tcPr>
          <w:p w14:paraId="0D05241B" w14:textId="77777777" w:rsidR="00F21D07" w:rsidRPr="004D45D3" w:rsidRDefault="00F21D07" w:rsidP="00F21D07">
            <w:pPr>
              <w:pStyle w:val="TableParagraph"/>
              <w:ind w:left="39"/>
              <w:rPr>
                <w:rStyle w:val="Strong"/>
              </w:rPr>
            </w:pPr>
            <w:r w:rsidRPr="004D45D3">
              <w:rPr>
                <w:rStyle w:val="Strong"/>
              </w:rPr>
              <w:t>Target</w:t>
            </w:r>
          </w:p>
        </w:tc>
        <w:tc>
          <w:tcPr>
            <w:tcW w:w="1152" w:type="dxa"/>
            <w:tcBorders>
              <w:top w:val="single" w:sz="6" w:space="0" w:color="000000"/>
              <w:left w:val="single" w:sz="6" w:space="0" w:color="000000"/>
              <w:bottom w:val="single" w:sz="6" w:space="0" w:color="000000"/>
              <w:right w:val="single" w:sz="6" w:space="0" w:color="000000"/>
            </w:tcBorders>
            <w:shd w:val="clear" w:color="auto" w:fill="1BBC61"/>
          </w:tcPr>
          <w:p w14:paraId="1946CD98" w14:textId="77777777" w:rsidR="00F21D07" w:rsidRPr="004D45D3" w:rsidRDefault="00F21D07" w:rsidP="00F21D07">
            <w:pPr>
              <w:pStyle w:val="TableParagraph"/>
              <w:ind w:left="42"/>
              <w:rPr>
                <w:rStyle w:val="Strong"/>
              </w:rPr>
            </w:pPr>
            <w:r w:rsidRPr="004D45D3">
              <w:rPr>
                <w:rStyle w:val="Strong"/>
              </w:rPr>
              <w:t>AF.A.3</w:t>
            </w:r>
          </w:p>
        </w:tc>
        <w:tc>
          <w:tcPr>
            <w:tcW w:w="9648" w:type="dxa"/>
            <w:tcBorders>
              <w:top w:val="single" w:sz="6" w:space="0" w:color="000000"/>
              <w:left w:val="single" w:sz="6" w:space="0" w:color="000000"/>
              <w:bottom w:val="single" w:sz="6" w:space="0" w:color="000000"/>
            </w:tcBorders>
            <w:shd w:val="clear" w:color="auto" w:fill="1BBC61"/>
          </w:tcPr>
          <w:p w14:paraId="4C49F305" w14:textId="77777777" w:rsidR="00F21D07" w:rsidRPr="004D45D3" w:rsidRDefault="00F21D07" w:rsidP="00F21D07">
            <w:pPr>
              <w:pStyle w:val="TableParagraph"/>
              <w:ind w:left="42"/>
              <w:rPr>
                <w:rStyle w:val="Strong"/>
              </w:rPr>
            </w:pPr>
            <w:r w:rsidRPr="004D45D3">
              <w:rPr>
                <w:rStyle w:val="Strong"/>
              </w:rPr>
              <w:t>Understand solving equations as a process of reasoning and explain the reasoning</w:t>
            </w:r>
          </w:p>
        </w:tc>
      </w:tr>
      <w:tr w:rsidR="00F21D07" w:rsidRPr="003D6A7E" w14:paraId="54CBB350" w14:textId="77777777" w:rsidTr="004D45D3">
        <w:trPr>
          <w:trHeight w:val="360"/>
          <w:tblHeader/>
        </w:trPr>
        <w:tc>
          <w:tcPr>
            <w:tcW w:w="1008" w:type="dxa"/>
            <w:shd w:val="clear" w:color="auto" w:fill="DDEBF7"/>
          </w:tcPr>
          <w:p w14:paraId="4023949E" w14:textId="77777777" w:rsidR="00F21D07" w:rsidRPr="003D6A7E" w:rsidRDefault="00F21D07" w:rsidP="00F21D07">
            <w:pPr>
              <w:pStyle w:val="TableParagraph"/>
              <w:spacing w:before="66" w:line="199" w:lineRule="exact"/>
              <w:jc w:val="center"/>
              <w:rPr>
                <w:rFonts w:asciiTheme="minorHAnsi" w:hAnsiTheme="minorHAnsi" w:cstheme="minorHAnsi"/>
              </w:rPr>
            </w:pPr>
            <w:r w:rsidRPr="003D6A7E">
              <w:rPr>
                <w:rFonts w:asciiTheme="minorHAnsi" w:hAnsiTheme="minorHAnsi" w:cstheme="minorHAnsi"/>
              </w:rPr>
              <w:t>24</w:t>
            </w:r>
          </w:p>
        </w:tc>
        <w:tc>
          <w:tcPr>
            <w:tcW w:w="1008" w:type="dxa"/>
            <w:tcBorders>
              <w:top w:val="single" w:sz="6" w:space="0" w:color="000000"/>
              <w:bottom w:val="single" w:sz="6" w:space="0" w:color="000000"/>
              <w:right w:val="single" w:sz="6" w:space="0" w:color="000000"/>
            </w:tcBorders>
            <w:shd w:val="clear" w:color="auto" w:fill="DDEBF7"/>
          </w:tcPr>
          <w:p w14:paraId="30093C41" w14:textId="77777777" w:rsidR="00F21D07" w:rsidRPr="003D6A7E" w:rsidRDefault="00F21D07" w:rsidP="00F21D07">
            <w:pPr>
              <w:pStyle w:val="TableParagraph"/>
              <w:ind w:left="39"/>
              <w:rPr>
                <w:rFonts w:asciiTheme="minorHAnsi" w:hAnsiTheme="minorHAnsi" w:cstheme="minorHAnsi"/>
              </w:rPr>
            </w:pPr>
            <w:r w:rsidRPr="003D6A7E">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shd w:val="clear" w:color="auto" w:fill="DDEBF7"/>
          </w:tcPr>
          <w:p w14:paraId="6D594EB2" w14:textId="77777777" w:rsidR="00F21D07" w:rsidRPr="003D6A7E" w:rsidRDefault="00F21D07" w:rsidP="00F21D07">
            <w:pPr>
              <w:pStyle w:val="TableParagraph"/>
              <w:ind w:left="42"/>
              <w:rPr>
                <w:rFonts w:asciiTheme="minorHAnsi" w:hAnsiTheme="minorHAnsi" w:cstheme="minorHAnsi"/>
              </w:rPr>
            </w:pPr>
            <w:r w:rsidRPr="003D6A7E">
              <w:rPr>
                <w:rFonts w:asciiTheme="minorHAnsi" w:hAnsiTheme="minorHAnsi" w:cstheme="minorHAnsi"/>
                <w:w w:val="105"/>
              </w:rPr>
              <w:t>AF.A.3.1</w:t>
            </w:r>
          </w:p>
        </w:tc>
        <w:tc>
          <w:tcPr>
            <w:tcW w:w="9648" w:type="dxa"/>
            <w:tcBorders>
              <w:top w:val="single" w:sz="6" w:space="0" w:color="000000"/>
              <w:left w:val="single" w:sz="6" w:space="0" w:color="000000"/>
              <w:bottom w:val="single" w:sz="6" w:space="0" w:color="000000"/>
            </w:tcBorders>
            <w:shd w:val="clear" w:color="auto" w:fill="DDEBF7"/>
          </w:tcPr>
          <w:p w14:paraId="162CEEA3" w14:textId="77777777" w:rsidR="00F21D07" w:rsidRPr="003D6A7E" w:rsidRDefault="00F21D07" w:rsidP="00F21D07">
            <w:pPr>
              <w:pStyle w:val="TableParagraph"/>
              <w:ind w:left="42"/>
              <w:rPr>
                <w:rFonts w:asciiTheme="minorHAnsi" w:hAnsiTheme="minorHAnsi" w:cstheme="minorHAnsi"/>
              </w:rPr>
            </w:pPr>
            <w:r w:rsidRPr="003D6A7E">
              <w:rPr>
                <w:rFonts w:asciiTheme="minorHAnsi" w:hAnsiTheme="minorHAnsi" w:cstheme="minorHAnsi"/>
                <w:w w:val="105"/>
              </w:rPr>
              <w:t>Determine an efficient strategy to find a solution.</w:t>
            </w:r>
          </w:p>
        </w:tc>
      </w:tr>
      <w:tr w:rsidR="00F21D07" w:rsidRPr="003D6A7E" w14:paraId="46664934" w14:textId="77777777" w:rsidTr="004D45D3">
        <w:trPr>
          <w:trHeight w:val="360"/>
          <w:tblHeader/>
        </w:trPr>
        <w:tc>
          <w:tcPr>
            <w:tcW w:w="1008" w:type="dxa"/>
          </w:tcPr>
          <w:p w14:paraId="25AAE492" w14:textId="77777777" w:rsidR="00F21D07" w:rsidRPr="003D6A7E" w:rsidRDefault="00F21D07" w:rsidP="00F21D07">
            <w:pPr>
              <w:pStyle w:val="TableParagraph"/>
              <w:spacing w:before="66" w:line="199" w:lineRule="exact"/>
              <w:jc w:val="center"/>
              <w:rPr>
                <w:rFonts w:asciiTheme="minorHAnsi" w:hAnsiTheme="minorHAnsi" w:cstheme="minorHAnsi"/>
              </w:rPr>
            </w:pPr>
            <w:r w:rsidRPr="003D6A7E">
              <w:rPr>
                <w:rFonts w:asciiTheme="minorHAnsi" w:hAnsiTheme="minorHAnsi" w:cstheme="minorHAnsi"/>
              </w:rPr>
              <w:t>25</w:t>
            </w:r>
          </w:p>
        </w:tc>
        <w:tc>
          <w:tcPr>
            <w:tcW w:w="1008" w:type="dxa"/>
            <w:tcBorders>
              <w:top w:val="single" w:sz="6" w:space="0" w:color="000000"/>
              <w:bottom w:val="single" w:sz="6" w:space="0" w:color="000000"/>
              <w:right w:val="single" w:sz="6" w:space="0" w:color="000000"/>
            </w:tcBorders>
          </w:tcPr>
          <w:p w14:paraId="280F8D15" w14:textId="77777777" w:rsidR="00F21D07" w:rsidRPr="003D6A7E" w:rsidRDefault="00F21D07" w:rsidP="00F21D07">
            <w:pPr>
              <w:pStyle w:val="TableParagraph"/>
              <w:spacing w:before="43"/>
              <w:ind w:left="39"/>
              <w:rPr>
                <w:rFonts w:asciiTheme="minorHAnsi" w:hAnsiTheme="minorHAnsi" w:cstheme="minorHAnsi"/>
              </w:rPr>
            </w:pPr>
            <w:r w:rsidRPr="003D6A7E">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tcPr>
          <w:p w14:paraId="77A42283" w14:textId="77777777" w:rsidR="00F21D07" w:rsidRPr="003D6A7E" w:rsidRDefault="00F21D07" w:rsidP="00F21D07">
            <w:pPr>
              <w:pStyle w:val="TableParagraph"/>
              <w:spacing w:before="43"/>
              <w:ind w:left="42"/>
              <w:rPr>
                <w:rFonts w:asciiTheme="minorHAnsi" w:hAnsiTheme="minorHAnsi" w:cstheme="minorHAnsi"/>
              </w:rPr>
            </w:pPr>
            <w:r w:rsidRPr="003D6A7E">
              <w:rPr>
                <w:rFonts w:asciiTheme="minorHAnsi" w:hAnsiTheme="minorHAnsi" w:cstheme="minorHAnsi"/>
                <w:w w:val="105"/>
              </w:rPr>
              <w:t>AF.A.3.2</w:t>
            </w:r>
          </w:p>
        </w:tc>
        <w:tc>
          <w:tcPr>
            <w:tcW w:w="9648" w:type="dxa"/>
            <w:tcBorders>
              <w:top w:val="single" w:sz="6" w:space="0" w:color="000000"/>
              <w:left w:val="single" w:sz="6" w:space="0" w:color="000000"/>
              <w:bottom w:val="single" w:sz="6" w:space="0" w:color="000000"/>
            </w:tcBorders>
          </w:tcPr>
          <w:p w14:paraId="6ECCEB28" w14:textId="77777777" w:rsidR="00F21D07" w:rsidRPr="003D6A7E" w:rsidRDefault="00F21D07" w:rsidP="00F21D07">
            <w:pPr>
              <w:pStyle w:val="TableParagraph"/>
              <w:spacing w:before="43"/>
              <w:ind w:left="42"/>
              <w:rPr>
                <w:rFonts w:asciiTheme="minorHAnsi" w:hAnsiTheme="minorHAnsi" w:cstheme="minorHAnsi"/>
              </w:rPr>
            </w:pPr>
            <w:r w:rsidRPr="003D6A7E">
              <w:rPr>
                <w:rFonts w:asciiTheme="minorHAnsi" w:hAnsiTheme="minorHAnsi" w:cstheme="minorHAnsi"/>
                <w:w w:val="105"/>
              </w:rPr>
              <w:t>Purposefully analyze equations (with and without technology) to understand patterns and make predictions.</w:t>
            </w:r>
          </w:p>
        </w:tc>
      </w:tr>
      <w:tr w:rsidR="00F21D07" w:rsidRPr="003D6A7E" w14:paraId="31EC070F" w14:textId="77777777" w:rsidTr="004D45D3">
        <w:trPr>
          <w:trHeight w:val="360"/>
          <w:tblHeader/>
        </w:trPr>
        <w:tc>
          <w:tcPr>
            <w:tcW w:w="1008" w:type="dxa"/>
            <w:shd w:val="clear" w:color="auto" w:fill="DDEBF7"/>
          </w:tcPr>
          <w:p w14:paraId="5D132A7A" w14:textId="77777777" w:rsidR="00F21D07" w:rsidRPr="003D6A7E" w:rsidRDefault="00F21D07" w:rsidP="00F21D07">
            <w:pPr>
              <w:pStyle w:val="TableParagraph"/>
              <w:spacing w:before="66" w:line="199" w:lineRule="exact"/>
              <w:jc w:val="center"/>
              <w:rPr>
                <w:rFonts w:asciiTheme="minorHAnsi" w:hAnsiTheme="minorHAnsi" w:cstheme="minorHAnsi"/>
              </w:rPr>
            </w:pPr>
            <w:r w:rsidRPr="003D6A7E">
              <w:rPr>
                <w:rFonts w:asciiTheme="minorHAnsi" w:hAnsiTheme="minorHAnsi" w:cstheme="minorHAnsi"/>
              </w:rPr>
              <w:t>26</w:t>
            </w:r>
          </w:p>
        </w:tc>
        <w:tc>
          <w:tcPr>
            <w:tcW w:w="1008" w:type="dxa"/>
            <w:tcBorders>
              <w:top w:val="single" w:sz="6" w:space="0" w:color="000000"/>
              <w:bottom w:val="single" w:sz="6" w:space="0" w:color="000000"/>
              <w:right w:val="single" w:sz="6" w:space="0" w:color="000000"/>
            </w:tcBorders>
            <w:shd w:val="clear" w:color="auto" w:fill="DDEBF7"/>
          </w:tcPr>
          <w:p w14:paraId="43517B50" w14:textId="77777777" w:rsidR="00F21D07" w:rsidRPr="003D6A7E" w:rsidRDefault="00F21D07" w:rsidP="00F21D07">
            <w:pPr>
              <w:pStyle w:val="TableParagraph"/>
              <w:spacing w:before="43"/>
              <w:ind w:left="40"/>
              <w:rPr>
                <w:rFonts w:asciiTheme="minorHAnsi" w:hAnsiTheme="minorHAnsi" w:cstheme="minorHAnsi"/>
              </w:rPr>
            </w:pPr>
            <w:r w:rsidRPr="003D6A7E">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shd w:val="clear" w:color="auto" w:fill="DDEBF7"/>
          </w:tcPr>
          <w:p w14:paraId="27F4829B" w14:textId="77777777" w:rsidR="00F21D07" w:rsidRPr="003D6A7E" w:rsidRDefault="00F21D07" w:rsidP="00F21D07">
            <w:pPr>
              <w:pStyle w:val="TableParagraph"/>
              <w:spacing w:before="43"/>
              <w:ind w:left="43"/>
              <w:rPr>
                <w:rFonts w:asciiTheme="minorHAnsi" w:hAnsiTheme="minorHAnsi" w:cstheme="minorHAnsi"/>
              </w:rPr>
            </w:pPr>
            <w:r w:rsidRPr="003D6A7E">
              <w:rPr>
                <w:rFonts w:asciiTheme="minorHAnsi" w:hAnsiTheme="minorHAnsi" w:cstheme="minorHAnsi"/>
                <w:w w:val="105"/>
              </w:rPr>
              <w:t>AF.A.3.3</w:t>
            </w:r>
          </w:p>
        </w:tc>
        <w:tc>
          <w:tcPr>
            <w:tcW w:w="9648" w:type="dxa"/>
            <w:tcBorders>
              <w:top w:val="single" w:sz="6" w:space="0" w:color="000000"/>
              <w:left w:val="single" w:sz="6" w:space="0" w:color="000000"/>
              <w:bottom w:val="single" w:sz="6" w:space="0" w:color="000000"/>
            </w:tcBorders>
            <w:shd w:val="clear" w:color="auto" w:fill="DDEBF7"/>
          </w:tcPr>
          <w:p w14:paraId="6A434647" w14:textId="77777777" w:rsidR="00F21D07" w:rsidRPr="003D6A7E" w:rsidRDefault="00F21D07" w:rsidP="00F21D07">
            <w:pPr>
              <w:pStyle w:val="TableParagraph"/>
              <w:spacing w:before="43"/>
              <w:ind w:left="43"/>
              <w:rPr>
                <w:rFonts w:asciiTheme="minorHAnsi" w:hAnsiTheme="minorHAnsi" w:cstheme="minorHAnsi"/>
              </w:rPr>
            </w:pPr>
            <w:r w:rsidRPr="003D6A7E">
              <w:rPr>
                <w:rFonts w:asciiTheme="minorHAnsi" w:hAnsiTheme="minorHAnsi" w:cstheme="minorHAnsi"/>
                <w:w w:val="105"/>
              </w:rPr>
              <w:t>Construct a viable argument to justify a solution method using expressions and equations.</w:t>
            </w:r>
          </w:p>
        </w:tc>
      </w:tr>
      <w:tr w:rsidR="00F21D07" w:rsidRPr="004D45D3" w14:paraId="221FB9BE" w14:textId="77777777" w:rsidTr="004D45D3">
        <w:trPr>
          <w:trHeight w:val="360"/>
          <w:tblHeader/>
        </w:trPr>
        <w:tc>
          <w:tcPr>
            <w:tcW w:w="1008" w:type="dxa"/>
            <w:shd w:val="clear" w:color="auto" w:fill="1BBC61"/>
          </w:tcPr>
          <w:p w14:paraId="46D78831" w14:textId="77777777" w:rsidR="00F21D07" w:rsidRPr="004D45D3" w:rsidRDefault="00F21D07" w:rsidP="00F21D07">
            <w:pPr>
              <w:pStyle w:val="TableParagraph"/>
              <w:spacing w:before="66" w:line="199" w:lineRule="exact"/>
              <w:jc w:val="center"/>
              <w:rPr>
                <w:rStyle w:val="Strong"/>
              </w:rPr>
            </w:pPr>
            <w:r w:rsidRPr="004D45D3">
              <w:rPr>
                <w:rStyle w:val="Strong"/>
              </w:rPr>
              <w:t>27</w:t>
            </w:r>
          </w:p>
        </w:tc>
        <w:tc>
          <w:tcPr>
            <w:tcW w:w="1008" w:type="dxa"/>
            <w:tcBorders>
              <w:top w:val="single" w:sz="6" w:space="0" w:color="000000"/>
              <w:bottom w:val="single" w:sz="6" w:space="0" w:color="000000"/>
              <w:right w:val="single" w:sz="6" w:space="0" w:color="000000"/>
            </w:tcBorders>
            <w:shd w:val="clear" w:color="auto" w:fill="1BBC61"/>
          </w:tcPr>
          <w:p w14:paraId="55908D0D" w14:textId="77777777" w:rsidR="00F21D07" w:rsidRPr="004D45D3" w:rsidRDefault="00F21D07" w:rsidP="00F21D07">
            <w:pPr>
              <w:pStyle w:val="TableParagraph"/>
              <w:spacing w:before="43"/>
              <w:ind w:left="40"/>
              <w:rPr>
                <w:rStyle w:val="Strong"/>
              </w:rPr>
            </w:pPr>
            <w:r w:rsidRPr="004D45D3">
              <w:rPr>
                <w:rStyle w:val="Strong"/>
              </w:rPr>
              <w:t>Target</w:t>
            </w:r>
          </w:p>
        </w:tc>
        <w:tc>
          <w:tcPr>
            <w:tcW w:w="1152" w:type="dxa"/>
            <w:tcBorders>
              <w:top w:val="single" w:sz="6" w:space="0" w:color="000000"/>
              <w:left w:val="single" w:sz="6" w:space="0" w:color="000000"/>
              <w:bottom w:val="single" w:sz="6" w:space="0" w:color="000000"/>
              <w:right w:val="single" w:sz="6" w:space="0" w:color="000000"/>
            </w:tcBorders>
            <w:shd w:val="clear" w:color="auto" w:fill="1BBC61"/>
          </w:tcPr>
          <w:p w14:paraId="25800FFB" w14:textId="77777777" w:rsidR="00F21D07" w:rsidRPr="004D45D3" w:rsidRDefault="00F21D07" w:rsidP="00F21D07">
            <w:pPr>
              <w:pStyle w:val="TableParagraph"/>
              <w:spacing w:before="43"/>
              <w:ind w:left="43"/>
              <w:rPr>
                <w:rStyle w:val="Strong"/>
              </w:rPr>
            </w:pPr>
            <w:r w:rsidRPr="004D45D3">
              <w:rPr>
                <w:rStyle w:val="Strong"/>
              </w:rPr>
              <w:t>AF.A.4</w:t>
            </w:r>
          </w:p>
        </w:tc>
        <w:tc>
          <w:tcPr>
            <w:tcW w:w="9648" w:type="dxa"/>
            <w:tcBorders>
              <w:top w:val="single" w:sz="6" w:space="0" w:color="000000"/>
              <w:left w:val="single" w:sz="6" w:space="0" w:color="000000"/>
              <w:bottom w:val="single" w:sz="6" w:space="0" w:color="000000"/>
            </w:tcBorders>
            <w:shd w:val="clear" w:color="auto" w:fill="1BBC61"/>
          </w:tcPr>
          <w:p w14:paraId="3CF1C502" w14:textId="77777777" w:rsidR="00F21D07" w:rsidRPr="004D45D3" w:rsidRDefault="00F21D07" w:rsidP="00F21D07">
            <w:pPr>
              <w:pStyle w:val="TableParagraph"/>
              <w:spacing w:before="43"/>
              <w:ind w:left="43"/>
              <w:rPr>
                <w:rStyle w:val="Strong"/>
              </w:rPr>
            </w:pPr>
            <w:r w:rsidRPr="004D45D3">
              <w:rPr>
                <w:rStyle w:val="Strong"/>
              </w:rPr>
              <w:t>Create equations that describe numbers or relationships</w:t>
            </w:r>
          </w:p>
        </w:tc>
      </w:tr>
      <w:tr w:rsidR="00F21D07" w:rsidRPr="003D6A7E" w14:paraId="08AAF689" w14:textId="77777777" w:rsidTr="004D45D3">
        <w:trPr>
          <w:trHeight w:val="360"/>
          <w:tblHeader/>
        </w:trPr>
        <w:tc>
          <w:tcPr>
            <w:tcW w:w="1008" w:type="dxa"/>
            <w:shd w:val="clear" w:color="auto" w:fill="DDEBF7"/>
          </w:tcPr>
          <w:p w14:paraId="36256399" w14:textId="77777777" w:rsidR="00F21D07" w:rsidRPr="003D6A7E" w:rsidRDefault="00F21D07" w:rsidP="00F21D07">
            <w:pPr>
              <w:pStyle w:val="TableParagraph"/>
              <w:spacing w:before="66" w:line="199" w:lineRule="exact"/>
              <w:jc w:val="center"/>
              <w:rPr>
                <w:rFonts w:asciiTheme="minorHAnsi" w:hAnsiTheme="minorHAnsi" w:cstheme="minorHAnsi"/>
              </w:rPr>
            </w:pPr>
            <w:r w:rsidRPr="003D6A7E">
              <w:rPr>
                <w:rFonts w:asciiTheme="minorHAnsi" w:hAnsiTheme="minorHAnsi" w:cstheme="minorHAnsi"/>
              </w:rPr>
              <w:t>28</w:t>
            </w:r>
          </w:p>
        </w:tc>
        <w:tc>
          <w:tcPr>
            <w:tcW w:w="1008" w:type="dxa"/>
            <w:tcBorders>
              <w:top w:val="single" w:sz="6" w:space="0" w:color="000000"/>
              <w:bottom w:val="single" w:sz="6" w:space="0" w:color="000000"/>
              <w:right w:val="single" w:sz="6" w:space="0" w:color="000000"/>
            </w:tcBorders>
            <w:shd w:val="clear" w:color="auto" w:fill="DDEBF7"/>
          </w:tcPr>
          <w:p w14:paraId="536AB98D" w14:textId="77777777" w:rsidR="00F21D07" w:rsidRPr="003D6A7E" w:rsidRDefault="00F21D07" w:rsidP="00F21D07">
            <w:pPr>
              <w:pStyle w:val="TableParagraph"/>
              <w:spacing w:before="43"/>
              <w:ind w:left="41"/>
              <w:rPr>
                <w:rFonts w:asciiTheme="minorHAnsi" w:hAnsiTheme="minorHAnsi" w:cstheme="minorHAnsi"/>
              </w:rPr>
            </w:pPr>
            <w:r w:rsidRPr="003D6A7E">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shd w:val="clear" w:color="auto" w:fill="DDEBF7"/>
          </w:tcPr>
          <w:p w14:paraId="405D2F50" w14:textId="77777777" w:rsidR="00F21D07" w:rsidRPr="003D6A7E" w:rsidRDefault="00F21D07" w:rsidP="00F21D07">
            <w:pPr>
              <w:pStyle w:val="TableParagraph"/>
              <w:spacing w:before="43"/>
              <w:ind w:left="43"/>
              <w:rPr>
                <w:rFonts w:asciiTheme="minorHAnsi" w:hAnsiTheme="minorHAnsi" w:cstheme="minorHAnsi"/>
              </w:rPr>
            </w:pPr>
            <w:r w:rsidRPr="003D6A7E">
              <w:rPr>
                <w:rFonts w:asciiTheme="minorHAnsi" w:hAnsiTheme="minorHAnsi" w:cstheme="minorHAnsi"/>
                <w:w w:val="105"/>
              </w:rPr>
              <w:t>AF.A.4.1</w:t>
            </w:r>
          </w:p>
        </w:tc>
        <w:tc>
          <w:tcPr>
            <w:tcW w:w="9648" w:type="dxa"/>
            <w:tcBorders>
              <w:top w:val="single" w:sz="6" w:space="0" w:color="000000"/>
              <w:left w:val="single" w:sz="6" w:space="0" w:color="000000"/>
              <w:bottom w:val="single" w:sz="6" w:space="0" w:color="000000"/>
            </w:tcBorders>
            <w:shd w:val="clear" w:color="auto" w:fill="DDEBF7"/>
          </w:tcPr>
          <w:p w14:paraId="51ECE8C7" w14:textId="77777777" w:rsidR="00F21D07" w:rsidRPr="003D6A7E" w:rsidRDefault="00F21D07" w:rsidP="00F21D07">
            <w:pPr>
              <w:pStyle w:val="TableParagraph"/>
              <w:spacing w:before="43"/>
              <w:ind w:left="43"/>
              <w:rPr>
                <w:rFonts w:asciiTheme="minorHAnsi" w:hAnsiTheme="minorHAnsi" w:cstheme="minorHAnsi"/>
              </w:rPr>
            </w:pPr>
            <w:r w:rsidRPr="003D6A7E">
              <w:rPr>
                <w:rFonts w:asciiTheme="minorHAnsi" w:hAnsiTheme="minorHAnsi" w:cstheme="minorHAnsi"/>
                <w:w w:val="105"/>
              </w:rPr>
              <w:t>Rearrange formulas to highlight a quantity of interest, using the same reasoning as in solving equations.</w:t>
            </w:r>
          </w:p>
        </w:tc>
      </w:tr>
      <w:tr w:rsidR="00F21D07" w:rsidRPr="003D6A7E" w14:paraId="3B228482" w14:textId="77777777" w:rsidTr="004D45D3">
        <w:trPr>
          <w:trHeight w:val="360"/>
          <w:tblHeader/>
        </w:trPr>
        <w:tc>
          <w:tcPr>
            <w:tcW w:w="1008" w:type="dxa"/>
          </w:tcPr>
          <w:p w14:paraId="21C089E3" w14:textId="77777777" w:rsidR="00F21D07" w:rsidRPr="003D6A7E" w:rsidRDefault="00F21D07" w:rsidP="00F21D07">
            <w:pPr>
              <w:pStyle w:val="TableParagraph"/>
              <w:spacing w:before="1"/>
              <w:ind w:left="0"/>
              <w:rPr>
                <w:rFonts w:asciiTheme="minorHAnsi" w:hAnsiTheme="minorHAnsi" w:cstheme="minorHAnsi"/>
              </w:rPr>
            </w:pPr>
          </w:p>
          <w:p w14:paraId="72769211" w14:textId="77777777" w:rsidR="00F21D07" w:rsidRPr="003D6A7E" w:rsidRDefault="00F21D07" w:rsidP="00F21D07">
            <w:pPr>
              <w:pStyle w:val="TableParagraph"/>
              <w:spacing w:before="0" w:line="199" w:lineRule="exact"/>
              <w:jc w:val="center"/>
              <w:rPr>
                <w:rFonts w:asciiTheme="minorHAnsi" w:hAnsiTheme="minorHAnsi" w:cstheme="minorHAnsi"/>
              </w:rPr>
            </w:pPr>
            <w:r w:rsidRPr="003D6A7E">
              <w:rPr>
                <w:rFonts w:asciiTheme="minorHAnsi" w:hAnsiTheme="minorHAnsi" w:cstheme="minorHAnsi"/>
              </w:rPr>
              <w:t>29</w:t>
            </w:r>
          </w:p>
        </w:tc>
        <w:tc>
          <w:tcPr>
            <w:tcW w:w="1008" w:type="dxa"/>
            <w:tcBorders>
              <w:top w:val="single" w:sz="6" w:space="0" w:color="000000"/>
              <w:bottom w:val="single" w:sz="6" w:space="0" w:color="000000"/>
              <w:right w:val="single" w:sz="6" w:space="0" w:color="000000"/>
            </w:tcBorders>
          </w:tcPr>
          <w:p w14:paraId="49CE96C1" w14:textId="77777777" w:rsidR="00F21D07" w:rsidRPr="003D6A7E" w:rsidRDefault="00F21D07" w:rsidP="00F21D07">
            <w:pPr>
              <w:pStyle w:val="TableParagraph"/>
              <w:spacing w:before="119"/>
              <w:ind w:left="41"/>
              <w:rPr>
                <w:rFonts w:asciiTheme="minorHAnsi" w:hAnsiTheme="minorHAnsi" w:cstheme="minorHAnsi"/>
              </w:rPr>
            </w:pPr>
            <w:r w:rsidRPr="003D6A7E">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tcPr>
          <w:p w14:paraId="157A3844" w14:textId="77777777" w:rsidR="00F21D07" w:rsidRPr="003D6A7E" w:rsidRDefault="00F21D07" w:rsidP="00F21D07">
            <w:pPr>
              <w:pStyle w:val="TableParagraph"/>
              <w:spacing w:before="119"/>
              <w:ind w:left="44"/>
              <w:rPr>
                <w:rFonts w:asciiTheme="minorHAnsi" w:hAnsiTheme="minorHAnsi" w:cstheme="minorHAnsi"/>
              </w:rPr>
            </w:pPr>
            <w:r w:rsidRPr="003D6A7E">
              <w:rPr>
                <w:rFonts w:asciiTheme="minorHAnsi" w:hAnsiTheme="minorHAnsi" w:cstheme="minorHAnsi"/>
                <w:w w:val="105"/>
              </w:rPr>
              <w:t>AF.A.4.2</w:t>
            </w:r>
          </w:p>
        </w:tc>
        <w:tc>
          <w:tcPr>
            <w:tcW w:w="9648" w:type="dxa"/>
            <w:tcBorders>
              <w:top w:val="single" w:sz="6" w:space="0" w:color="000000"/>
              <w:left w:val="single" w:sz="6" w:space="0" w:color="000000"/>
              <w:bottom w:val="single" w:sz="6" w:space="0" w:color="000000"/>
            </w:tcBorders>
          </w:tcPr>
          <w:p w14:paraId="0CCD4D7E" w14:textId="77777777" w:rsidR="00F21D07" w:rsidRPr="003D6A7E" w:rsidRDefault="00F21D07" w:rsidP="00F21D07">
            <w:pPr>
              <w:pStyle w:val="TableParagraph"/>
              <w:spacing w:before="5"/>
              <w:rPr>
                <w:rFonts w:asciiTheme="minorHAnsi" w:hAnsiTheme="minorHAnsi" w:cstheme="minorHAnsi"/>
              </w:rPr>
            </w:pPr>
            <w:r w:rsidRPr="003D6A7E">
              <w:rPr>
                <w:rFonts w:asciiTheme="minorHAnsi" w:hAnsiTheme="minorHAnsi" w:cstheme="minorHAnsi"/>
                <w:w w:val="105"/>
              </w:rPr>
              <w:t>Represent</w:t>
            </w:r>
            <w:r w:rsidRPr="003D6A7E">
              <w:rPr>
                <w:rFonts w:asciiTheme="minorHAnsi" w:hAnsiTheme="minorHAnsi" w:cstheme="minorHAnsi"/>
                <w:spacing w:val="-11"/>
                <w:w w:val="105"/>
              </w:rPr>
              <w:t xml:space="preserve"> </w:t>
            </w:r>
            <w:r w:rsidRPr="003D6A7E">
              <w:rPr>
                <w:rFonts w:asciiTheme="minorHAnsi" w:hAnsiTheme="minorHAnsi" w:cstheme="minorHAnsi"/>
                <w:w w:val="105"/>
              </w:rPr>
              <w:t>constraints</w:t>
            </w:r>
            <w:r w:rsidRPr="003D6A7E">
              <w:rPr>
                <w:rFonts w:asciiTheme="minorHAnsi" w:hAnsiTheme="minorHAnsi" w:cstheme="minorHAnsi"/>
                <w:spacing w:val="-10"/>
                <w:w w:val="105"/>
              </w:rPr>
              <w:t xml:space="preserve"> </w:t>
            </w:r>
            <w:r w:rsidRPr="003D6A7E">
              <w:rPr>
                <w:rFonts w:asciiTheme="minorHAnsi" w:hAnsiTheme="minorHAnsi" w:cstheme="minorHAnsi"/>
                <w:w w:val="105"/>
              </w:rPr>
              <w:t>by</w:t>
            </w:r>
            <w:r w:rsidRPr="003D6A7E">
              <w:rPr>
                <w:rFonts w:asciiTheme="minorHAnsi" w:hAnsiTheme="minorHAnsi" w:cstheme="minorHAnsi"/>
                <w:spacing w:val="-10"/>
                <w:w w:val="105"/>
              </w:rPr>
              <w:t xml:space="preserve"> </w:t>
            </w:r>
            <w:r w:rsidRPr="003D6A7E">
              <w:rPr>
                <w:rFonts w:asciiTheme="minorHAnsi" w:hAnsiTheme="minorHAnsi" w:cstheme="minorHAnsi"/>
                <w:w w:val="105"/>
              </w:rPr>
              <w:t>equations</w:t>
            </w:r>
            <w:r w:rsidRPr="003D6A7E">
              <w:rPr>
                <w:rFonts w:asciiTheme="minorHAnsi" w:hAnsiTheme="minorHAnsi" w:cstheme="minorHAnsi"/>
                <w:spacing w:val="-10"/>
                <w:w w:val="105"/>
              </w:rPr>
              <w:t xml:space="preserve"> </w:t>
            </w:r>
            <w:r w:rsidRPr="003D6A7E">
              <w:rPr>
                <w:rFonts w:asciiTheme="minorHAnsi" w:hAnsiTheme="minorHAnsi" w:cstheme="minorHAnsi"/>
                <w:w w:val="105"/>
              </w:rPr>
              <w:t>or</w:t>
            </w:r>
            <w:r w:rsidRPr="003D6A7E">
              <w:rPr>
                <w:rFonts w:asciiTheme="minorHAnsi" w:hAnsiTheme="minorHAnsi" w:cstheme="minorHAnsi"/>
                <w:spacing w:val="-11"/>
                <w:w w:val="105"/>
              </w:rPr>
              <w:t xml:space="preserve"> </w:t>
            </w:r>
            <w:r w:rsidRPr="003D6A7E">
              <w:rPr>
                <w:rFonts w:asciiTheme="minorHAnsi" w:hAnsiTheme="minorHAnsi" w:cstheme="minorHAnsi"/>
                <w:w w:val="105"/>
              </w:rPr>
              <w:t>inequalities,</w:t>
            </w:r>
            <w:r w:rsidRPr="003D6A7E">
              <w:rPr>
                <w:rFonts w:asciiTheme="minorHAnsi" w:hAnsiTheme="minorHAnsi" w:cstheme="minorHAnsi"/>
                <w:spacing w:val="-11"/>
                <w:w w:val="105"/>
              </w:rPr>
              <w:t xml:space="preserve"> </w:t>
            </w:r>
            <w:r w:rsidRPr="003D6A7E">
              <w:rPr>
                <w:rFonts w:asciiTheme="minorHAnsi" w:hAnsiTheme="minorHAnsi" w:cstheme="minorHAnsi"/>
                <w:w w:val="105"/>
              </w:rPr>
              <w:t>and</w:t>
            </w:r>
            <w:r w:rsidRPr="003D6A7E">
              <w:rPr>
                <w:rFonts w:asciiTheme="minorHAnsi" w:hAnsiTheme="minorHAnsi" w:cstheme="minorHAnsi"/>
                <w:spacing w:val="-11"/>
                <w:w w:val="105"/>
              </w:rPr>
              <w:t xml:space="preserve"> </w:t>
            </w:r>
            <w:r w:rsidRPr="003D6A7E">
              <w:rPr>
                <w:rFonts w:asciiTheme="minorHAnsi" w:hAnsiTheme="minorHAnsi" w:cstheme="minorHAnsi"/>
                <w:w w:val="105"/>
              </w:rPr>
              <w:t>by</w:t>
            </w:r>
            <w:r w:rsidRPr="003D6A7E">
              <w:rPr>
                <w:rFonts w:asciiTheme="minorHAnsi" w:hAnsiTheme="minorHAnsi" w:cstheme="minorHAnsi"/>
                <w:spacing w:val="-10"/>
                <w:w w:val="105"/>
              </w:rPr>
              <w:t xml:space="preserve"> </w:t>
            </w:r>
            <w:r w:rsidRPr="003D6A7E">
              <w:rPr>
                <w:rFonts w:asciiTheme="minorHAnsi" w:hAnsiTheme="minorHAnsi" w:cstheme="minorHAnsi"/>
                <w:w w:val="105"/>
              </w:rPr>
              <w:t>systems</w:t>
            </w:r>
            <w:r w:rsidRPr="003D6A7E">
              <w:rPr>
                <w:rFonts w:asciiTheme="minorHAnsi" w:hAnsiTheme="minorHAnsi" w:cstheme="minorHAnsi"/>
                <w:spacing w:val="-10"/>
                <w:w w:val="105"/>
              </w:rPr>
              <w:t xml:space="preserve"> </w:t>
            </w:r>
            <w:r w:rsidRPr="003D6A7E">
              <w:rPr>
                <w:rFonts w:asciiTheme="minorHAnsi" w:hAnsiTheme="minorHAnsi" w:cstheme="minorHAnsi"/>
                <w:w w:val="105"/>
              </w:rPr>
              <w:t>of</w:t>
            </w:r>
            <w:r w:rsidRPr="003D6A7E">
              <w:rPr>
                <w:rFonts w:asciiTheme="minorHAnsi" w:hAnsiTheme="minorHAnsi" w:cstheme="minorHAnsi"/>
                <w:spacing w:val="-11"/>
                <w:w w:val="105"/>
              </w:rPr>
              <w:t xml:space="preserve"> </w:t>
            </w:r>
            <w:r w:rsidRPr="003D6A7E">
              <w:rPr>
                <w:rFonts w:asciiTheme="minorHAnsi" w:hAnsiTheme="minorHAnsi" w:cstheme="minorHAnsi"/>
                <w:w w:val="105"/>
              </w:rPr>
              <w:t>equations</w:t>
            </w:r>
            <w:r w:rsidRPr="003D6A7E">
              <w:rPr>
                <w:rFonts w:asciiTheme="minorHAnsi" w:hAnsiTheme="minorHAnsi" w:cstheme="minorHAnsi"/>
                <w:spacing w:val="-10"/>
                <w:w w:val="105"/>
              </w:rPr>
              <w:t xml:space="preserve"> </w:t>
            </w:r>
            <w:r w:rsidRPr="003D6A7E">
              <w:rPr>
                <w:rFonts w:asciiTheme="minorHAnsi" w:hAnsiTheme="minorHAnsi" w:cstheme="minorHAnsi"/>
                <w:w w:val="105"/>
              </w:rPr>
              <w:t>and/or</w:t>
            </w:r>
            <w:r w:rsidRPr="003D6A7E">
              <w:rPr>
                <w:rFonts w:asciiTheme="minorHAnsi" w:hAnsiTheme="minorHAnsi" w:cstheme="minorHAnsi"/>
                <w:spacing w:val="-11"/>
                <w:w w:val="105"/>
              </w:rPr>
              <w:t xml:space="preserve"> </w:t>
            </w:r>
            <w:r w:rsidRPr="003D6A7E">
              <w:rPr>
                <w:rFonts w:asciiTheme="minorHAnsi" w:hAnsiTheme="minorHAnsi" w:cstheme="minorHAnsi"/>
                <w:w w:val="105"/>
              </w:rPr>
              <w:t>inequalities,</w:t>
            </w:r>
            <w:r w:rsidRPr="003D6A7E">
              <w:rPr>
                <w:rFonts w:asciiTheme="minorHAnsi" w:hAnsiTheme="minorHAnsi" w:cstheme="minorHAnsi"/>
                <w:spacing w:val="-11"/>
                <w:w w:val="105"/>
              </w:rPr>
              <w:t xml:space="preserve"> </w:t>
            </w:r>
            <w:r w:rsidRPr="003D6A7E">
              <w:rPr>
                <w:rFonts w:asciiTheme="minorHAnsi" w:hAnsiTheme="minorHAnsi" w:cstheme="minorHAnsi"/>
                <w:w w:val="105"/>
              </w:rPr>
              <w:t>and</w:t>
            </w:r>
            <w:r w:rsidRPr="003D6A7E">
              <w:rPr>
                <w:rFonts w:asciiTheme="minorHAnsi" w:hAnsiTheme="minorHAnsi" w:cstheme="minorHAnsi"/>
                <w:spacing w:val="-11"/>
                <w:w w:val="105"/>
              </w:rPr>
              <w:t xml:space="preserve"> </w:t>
            </w:r>
            <w:r w:rsidRPr="003D6A7E">
              <w:rPr>
                <w:rFonts w:asciiTheme="minorHAnsi" w:hAnsiTheme="minorHAnsi" w:cstheme="minorHAnsi"/>
                <w:w w:val="105"/>
              </w:rPr>
              <w:t>interpret</w:t>
            </w:r>
            <w:r w:rsidRPr="003D6A7E">
              <w:rPr>
                <w:rFonts w:asciiTheme="minorHAnsi" w:hAnsiTheme="minorHAnsi" w:cstheme="minorHAnsi"/>
                <w:spacing w:val="-11"/>
                <w:w w:val="105"/>
              </w:rPr>
              <w:t xml:space="preserve"> </w:t>
            </w:r>
            <w:r w:rsidRPr="003D6A7E">
              <w:rPr>
                <w:rFonts w:asciiTheme="minorHAnsi" w:hAnsiTheme="minorHAnsi" w:cstheme="minorHAnsi"/>
                <w:w w:val="105"/>
              </w:rPr>
              <w:t>solutions</w:t>
            </w:r>
            <w:r w:rsidRPr="003D6A7E">
              <w:rPr>
                <w:rFonts w:asciiTheme="minorHAnsi" w:hAnsiTheme="minorHAnsi" w:cstheme="minorHAnsi"/>
                <w:spacing w:val="-10"/>
                <w:w w:val="105"/>
              </w:rPr>
              <w:t xml:space="preserve"> </w:t>
            </w:r>
            <w:r w:rsidRPr="003D6A7E">
              <w:rPr>
                <w:rFonts w:asciiTheme="minorHAnsi" w:hAnsiTheme="minorHAnsi" w:cstheme="minorHAnsi"/>
                <w:w w:val="105"/>
              </w:rPr>
              <w:t>as</w:t>
            </w:r>
            <w:r w:rsidRPr="003D6A7E">
              <w:rPr>
                <w:rFonts w:asciiTheme="minorHAnsi" w:hAnsiTheme="minorHAnsi" w:cstheme="minorHAnsi"/>
                <w:spacing w:val="-10"/>
                <w:w w:val="105"/>
              </w:rPr>
              <w:t xml:space="preserve"> </w:t>
            </w:r>
            <w:r w:rsidRPr="003D6A7E">
              <w:rPr>
                <w:rFonts w:asciiTheme="minorHAnsi" w:hAnsiTheme="minorHAnsi" w:cstheme="minorHAnsi"/>
                <w:w w:val="105"/>
              </w:rPr>
              <w:t>viable</w:t>
            </w:r>
            <w:r w:rsidRPr="003D6A7E">
              <w:rPr>
                <w:rFonts w:asciiTheme="minorHAnsi" w:hAnsiTheme="minorHAnsi" w:cstheme="minorHAnsi"/>
                <w:spacing w:val="-11"/>
                <w:w w:val="105"/>
              </w:rPr>
              <w:t xml:space="preserve"> </w:t>
            </w:r>
            <w:r w:rsidRPr="003D6A7E">
              <w:rPr>
                <w:rFonts w:asciiTheme="minorHAnsi" w:hAnsiTheme="minorHAnsi" w:cstheme="minorHAnsi"/>
                <w:w w:val="105"/>
              </w:rPr>
              <w:t>or</w:t>
            </w:r>
            <w:r w:rsidRPr="003D6A7E">
              <w:rPr>
                <w:rFonts w:asciiTheme="minorHAnsi" w:hAnsiTheme="minorHAnsi" w:cstheme="minorHAnsi"/>
                <w:spacing w:val="-11"/>
                <w:w w:val="105"/>
              </w:rPr>
              <w:t xml:space="preserve"> </w:t>
            </w:r>
            <w:r w:rsidRPr="003D6A7E">
              <w:rPr>
                <w:rFonts w:asciiTheme="minorHAnsi" w:hAnsiTheme="minorHAnsi" w:cstheme="minorHAnsi"/>
                <w:w w:val="105"/>
              </w:rPr>
              <w:t>nonviable</w:t>
            </w:r>
            <w:r w:rsidRPr="003D6A7E">
              <w:rPr>
                <w:rFonts w:asciiTheme="minorHAnsi" w:hAnsiTheme="minorHAnsi" w:cstheme="minorHAnsi"/>
                <w:spacing w:val="-11"/>
                <w:w w:val="105"/>
              </w:rPr>
              <w:t xml:space="preserve"> </w:t>
            </w:r>
            <w:r w:rsidRPr="003D6A7E">
              <w:rPr>
                <w:rFonts w:asciiTheme="minorHAnsi" w:hAnsiTheme="minorHAnsi" w:cstheme="minorHAnsi"/>
                <w:w w:val="105"/>
              </w:rPr>
              <w:t>options in a modeling context.</w:t>
            </w:r>
          </w:p>
        </w:tc>
      </w:tr>
      <w:tr w:rsidR="00F21D07" w:rsidRPr="003D6A7E" w14:paraId="2862AC6B" w14:textId="77777777" w:rsidTr="004D45D3">
        <w:trPr>
          <w:trHeight w:val="360"/>
          <w:tblHeader/>
        </w:trPr>
        <w:tc>
          <w:tcPr>
            <w:tcW w:w="1008" w:type="dxa"/>
            <w:shd w:val="clear" w:color="auto" w:fill="DDEBF7"/>
          </w:tcPr>
          <w:p w14:paraId="36424FBC" w14:textId="77777777" w:rsidR="00F21D07" w:rsidRPr="003D6A7E" w:rsidRDefault="00F21D07" w:rsidP="00F21D07">
            <w:pPr>
              <w:pStyle w:val="TableParagraph"/>
              <w:spacing w:before="67" w:line="198" w:lineRule="exact"/>
              <w:jc w:val="center"/>
              <w:rPr>
                <w:rFonts w:asciiTheme="minorHAnsi" w:hAnsiTheme="minorHAnsi" w:cstheme="minorHAnsi"/>
              </w:rPr>
            </w:pPr>
            <w:r w:rsidRPr="003D6A7E">
              <w:rPr>
                <w:rFonts w:asciiTheme="minorHAnsi" w:hAnsiTheme="minorHAnsi" w:cstheme="minorHAnsi"/>
              </w:rPr>
              <w:t>30</w:t>
            </w:r>
          </w:p>
        </w:tc>
        <w:tc>
          <w:tcPr>
            <w:tcW w:w="1008" w:type="dxa"/>
            <w:tcBorders>
              <w:top w:val="single" w:sz="6" w:space="0" w:color="000000"/>
              <w:right w:val="single" w:sz="6" w:space="0" w:color="000000"/>
            </w:tcBorders>
            <w:shd w:val="clear" w:color="auto" w:fill="DDEBF7"/>
          </w:tcPr>
          <w:p w14:paraId="28F9B757" w14:textId="77777777" w:rsidR="00F21D07" w:rsidRPr="003D6A7E" w:rsidRDefault="00F21D07" w:rsidP="00F21D07">
            <w:pPr>
              <w:pStyle w:val="TableParagraph"/>
              <w:spacing w:before="41"/>
              <w:ind w:left="32"/>
              <w:rPr>
                <w:rFonts w:asciiTheme="minorHAnsi" w:hAnsiTheme="minorHAnsi" w:cstheme="minorHAnsi"/>
              </w:rPr>
            </w:pPr>
            <w:r w:rsidRPr="003D6A7E">
              <w:rPr>
                <w:rFonts w:asciiTheme="minorHAnsi" w:hAnsiTheme="minorHAnsi" w:cstheme="minorHAnsi"/>
                <w:w w:val="105"/>
              </w:rPr>
              <w:t>Concept</w:t>
            </w:r>
          </w:p>
        </w:tc>
        <w:tc>
          <w:tcPr>
            <w:tcW w:w="1152" w:type="dxa"/>
            <w:tcBorders>
              <w:top w:val="single" w:sz="6" w:space="0" w:color="000000"/>
              <w:left w:val="single" w:sz="6" w:space="0" w:color="000000"/>
              <w:right w:val="single" w:sz="6" w:space="0" w:color="000000"/>
            </w:tcBorders>
            <w:shd w:val="clear" w:color="auto" w:fill="DDEBF7"/>
          </w:tcPr>
          <w:p w14:paraId="0EFB487E" w14:textId="77777777" w:rsidR="00F21D07" w:rsidRPr="003D6A7E" w:rsidRDefault="00F21D07" w:rsidP="00F21D07">
            <w:pPr>
              <w:pStyle w:val="TableParagraph"/>
              <w:spacing w:before="41"/>
              <w:rPr>
                <w:rFonts w:asciiTheme="minorHAnsi" w:hAnsiTheme="minorHAnsi" w:cstheme="minorHAnsi"/>
              </w:rPr>
            </w:pPr>
            <w:r w:rsidRPr="003D6A7E">
              <w:rPr>
                <w:rFonts w:asciiTheme="minorHAnsi" w:hAnsiTheme="minorHAnsi" w:cstheme="minorHAnsi"/>
                <w:w w:val="105"/>
              </w:rPr>
              <w:t>AF.A.4.3</w:t>
            </w:r>
          </w:p>
        </w:tc>
        <w:tc>
          <w:tcPr>
            <w:tcW w:w="9648" w:type="dxa"/>
            <w:tcBorders>
              <w:top w:val="single" w:sz="6" w:space="0" w:color="000000"/>
              <w:left w:val="single" w:sz="6" w:space="0" w:color="000000"/>
            </w:tcBorders>
            <w:shd w:val="clear" w:color="auto" w:fill="DDEBF7"/>
          </w:tcPr>
          <w:p w14:paraId="5918D2FA" w14:textId="77777777" w:rsidR="00F21D07" w:rsidRPr="003D6A7E" w:rsidRDefault="00F21D07" w:rsidP="00F21D07">
            <w:pPr>
              <w:pStyle w:val="TableParagraph"/>
              <w:spacing w:before="41"/>
              <w:rPr>
                <w:rFonts w:asciiTheme="minorHAnsi" w:hAnsiTheme="minorHAnsi" w:cstheme="minorHAnsi"/>
              </w:rPr>
            </w:pPr>
            <w:r w:rsidRPr="003D6A7E">
              <w:rPr>
                <w:rFonts w:asciiTheme="minorHAnsi" w:hAnsiTheme="minorHAnsi" w:cstheme="minorHAnsi"/>
                <w:w w:val="105"/>
              </w:rPr>
              <w:t>Create equations to solve problems within linear, exponential, and quadratic situations.</w:t>
            </w:r>
          </w:p>
        </w:tc>
      </w:tr>
    </w:tbl>
    <w:p w14:paraId="6C7D586A" w14:textId="77777777" w:rsidR="00F21D07" w:rsidRDefault="00F21D07" w:rsidP="00F21D07"/>
    <w:p w14:paraId="1FB5C8A8" w14:textId="77777777" w:rsidR="00F21D07" w:rsidRDefault="00F21D07" w:rsidP="00F21D07">
      <w:pPr>
        <w:spacing w:after="200"/>
        <w:rPr>
          <w:rFonts w:eastAsiaTheme="majorEastAsia" w:cstheme="minorHAnsi"/>
          <w:b/>
          <w:color w:val="000000" w:themeColor="text1"/>
          <w:sz w:val="24"/>
          <w:szCs w:val="26"/>
        </w:rPr>
      </w:pPr>
      <w:r>
        <w:br w:type="page"/>
      </w:r>
    </w:p>
    <w:p w14:paraId="1BDF891C" w14:textId="77777777" w:rsidR="00F21D07" w:rsidRDefault="00F21D07" w:rsidP="00F21D07">
      <w:pPr>
        <w:pStyle w:val="Heading3"/>
      </w:pPr>
      <w:r w:rsidRPr="006820AB">
        <w:lastRenderedPageBreak/>
        <w:t>Functions</w:t>
      </w:r>
      <w:r>
        <w:t xml:space="preserve"> (AF.B)</w:t>
      </w:r>
    </w:p>
    <w:tbl>
      <w:tblPr>
        <w:tblW w:w="12816"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Draft target and conceptual statements for Functions (AF.B)"/>
      </w:tblPr>
      <w:tblGrid>
        <w:gridCol w:w="1008"/>
        <w:gridCol w:w="1008"/>
        <w:gridCol w:w="1152"/>
        <w:gridCol w:w="9648"/>
      </w:tblGrid>
      <w:tr w:rsidR="00F21D07" w:rsidRPr="00A014CA" w14:paraId="611AE49B" w14:textId="77777777" w:rsidTr="004D45D3">
        <w:trPr>
          <w:trHeight w:val="288"/>
          <w:tblHeader/>
        </w:trPr>
        <w:tc>
          <w:tcPr>
            <w:tcW w:w="1008" w:type="dxa"/>
            <w:shd w:val="clear" w:color="auto" w:fill="1B75BC"/>
            <w:vAlign w:val="center"/>
          </w:tcPr>
          <w:p w14:paraId="699BB3DD" w14:textId="54AFF45E" w:rsidR="00F21D07" w:rsidRPr="00A014CA" w:rsidRDefault="004D45D3" w:rsidP="004D45D3">
            <w:pPr>
              <w:pStyle w:val="TableParagraph"/>
              <w:spacing w:before="66" w:line="198" w:lineRule="exact"/>
              <w:jc w:val="center"/>
              <w:rPr>
                <w:rFonts w:asciiTheme="minorHAnsi" w:hAnsiTheme="minorHAnsi" w:cstheme="minorHAnsi"/>
              </w:rPr>
            </w:pPr>
            <w:r w:rsidRPr="004D45D3">
              <w:rPr>
                <w:rFonts w:asciiTheme="minorHAnsi" w:hAnsiTheme="minorHAnsi" w:cstheme="minorHAnsi"/>
                <w:b/>
                <w:color w:val="FFFFFF" w:themeColor="background1"/>
                <w:w w:val="99"/>
              </w:rPr>
              <w:t>Row Number</w:t>
            </w:r>
          </w:p>
        </w:tc>
        <w:tc>
          <w:tcPr>
            <w:tcW w:w="1008" w:type="dxa"/>
            <w:tcBorders>
              <w:top w:val="single" w:sz="6" w:space="0" w:color="000000"/>
              <w:bottom w:val="single" w:sz="6" w:space="0" w:color="000000"/>
              <w:right w:val="single" w:sz="6" w:space="0" w:color="000000"/>
            </w:tcBorders>
            <w:shd w:val="clear" w:color="auto" w:fill="1B75BC"/>
            <w:vAlign w:val="center"/>
          </w:tcPr>
          <w:p w14:paraId="15500413" w14:textId="77777777" w:rsidR="00F21D07" w:rsidRPr="00A014CA" w:rsidRDefault="00F21D07" w:rsidP="00F21D07">
            <w:pPr>
              <w:pStyle w:val="TableParagraph"/>
              <w:ind w:left="36"/>
              <w:rPr>
                <w:rFonts w:asciiTheme="minorHAnsi" w:hAnsiTheme="minorHAnsi" w:cstheme="minorHAnsi"/>
                <w:color w:val="FFFFFF"/>
                <w:w w:val="105"/>
              </w:rPr>
            </w:pPr>
            <w:r w:rsidRPr="00A014CA">
              <w:rPr>
                <w:rFonts w:asciiTheme="minorHAnsi" w:hAnsiTheme="minorHAnsi" w:cstheme="minorHAnsi"/>
                <w:b/>
                <w:color w:val="FFFFFF" w:themeColor="background1"/>
                <w:w w:val="105"/>
              </w:rPr>
              <w:t>Type</w:t>
            </w:r>
          </w:p>
        </w:tc>
        <w:tc>
          <w:tcPr>
            <w:tcW w:w="1152"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39B8F7C3" w14:textId="77777777" w:rsidR="00F21D07" w:rsidRPr="00A014CA" w:rsidRDefault="00F21D07" w:rsidP="00F21D07">
            <w:pPr>
              <w:pStyle w:val="TableParagraph"/>
              <w:spacing w:before="0"/>
              <w:ind w:left="0"/>
              <w:rPr>
                <w:rFonts w:asciiTheme="minorHAnsi" w:hAnsiTheme="minorHAnsi" w:cstheme="minorHAnsi"/>
              </w:rPr>
            </w:pPr>
            <w:r w:rsidRPr="00A014CA">
              <w:rPr>
                <w:rFonts w:asciiTheme="minorHAnsi" w:hAnsiTheme="minorHAnsi" w:cstheme="minorHAnsi"/>
                <w:b/>
                <w:color w:val="FFFFFF" w:themeColor="background1"/>
                <w:w w:val="105"/>
              </w:rPr>
              <w:t>Reference</w:t>
            </w:r>
          </w:p>
        </w:tc>
        <w:tc>
          <w:tcPr>
            <w:tcW w:w="9648" w:type="dxa"/>
            <w:tcBorders>
              <w:top w:val="single" w:sz="6" w:space="0" w:color="000000"/>
              <w:left w:val="single" w:sz="6" w:space="0" w:color="000000"/>
              <w:bottom w:val="single" w:sz="6" w:space="0" w:color="000000"/>
            </w:tcBorders>
            <w:shd w:val="clear" w:color="auto" w:fill="1B75BC"/>
            <w:vAlign w:val="center"/>
          </w:tcPr>
          <w:p w14:paraId="0805C9C9" w14:textId="77777777" w:rsidR="00F21D07" w:rsidRPr="00A014CA" w:rsidRDefault="00F21D07" w:rsidP="00F21D07">
            <w:pPr>
              <w:pStyle w:val="TableParagraph"/>
              <w:ind w:left="38"/>
              <w:rPr>
                <w:rFonts w:asciiTheme="minorHAnsi" w:hAnsiTheme="minorHAnsi" w:cstheme="minorHAnsi"/>
                <w:b/>
                <w:color w:val="FFFFFF"/>
                <w:w w:val="105"/>
              </w:rPr>
            </w:pPr>
            <w:r>
              <w:rPr>
                <w:rFonts w:asciiTheme="minorHAnsi" w:hAnsiTheme="minorHAnsi" w:cstheme="minorHAnsi"/>
                <w:b/>
                <w:color w:val="FFFFFF" w:themeColor="background1"/>
                <w:w w:val="105"/>
              </w:rPr>
              <w:t>Draft</w:t>
            </w:r>
            <w:r w:rsidRPr="00A014CA">
              <w:rPr>
                <w:rFonts w:asciiTheme="minorHAnsi" w:hAnsiTheme="minorHAnsi" w:cstheme="minorHAnsi"/>
                <w:b/>
                <w:color w:val="FFFFFF" w:themeColor="background1"/>
                <w:w w:val="105"/>
              </w:rPr>
              <w:t xml:space="preserve"> Statement</w:t>
            </w:r>
          </w:p>
        </w:tc>
      </w:tr>
      <w:tr w:rsidR="00F21D07" w:rsidRPr="004D45D3" w14:paraId="2EB07635" w14:textId="77777777" w:rsidTr="004D45D3">
        <w:trPr>
          <w:trHeight w:val="432"/>
          <w:tblHeader/>
        </w:trPr>
        <w:tc>
          <w:tcPr>
            <w:tcW w:w="1008" w:type="dxa"/>
            <w:shd w:val="clear" w:color="auto" w:fill="1BBC61"/>
          </w:tcPr>
          <w:p w14:paraId="5FC0FE2D" w14:textId="77777777" w:rsidR="00F21D07" w:rsidRPr="004D45D3" w:rsidRDefault="00F21D07" w:rsidP="00F21D07">
            <w:pPr>
              <w:pStyle w:val="TableParagraph"/>
              <w:spacing w:before="67" w:line="198" w:lineRule="exact"/>
              <w:ind w:left="0" w:right="50"/>
              <w:jc w:val="center"/>
              <w:rPr>
                <w:rStyle w:val="Strong"/>
              </w:rPr>
            </w:pPr>
            <w:r w:rsidRPr="004D45D3">
              <w:rPr>
                <w:rStyle w:val="Strong"/>
              </w:rPr>
              <w:t>32</w:t>
            </w:r>
          </w:p>
        </w:tc>
        <w:tc>
          <w:tcPr>
            <w:tcW w:w="1008" w:type="dxa"/>
            <w:tcBorders>
              <w:top w:val="single" w:sz="6" w:space="0" w:color="000000"/>
              <w:bottom w:val="single" w:sz="6" w:space="0" w:color="000000"/>
              <w:right w:val="single" w:sz="6" w:space="0" w:color="000000"/>
            </w:tcBorders>
            <w:shd w:val="clear" w:color="auto" w:fill="1BBC61"/>
          </w:tcPr>
          <w:p w14:paraId="09E3E575" w14:textId="77777777" w:rsidR="00F21D07" w:rsidRPr="004D45D3" w:rsidRDefault="00F21D07" w:rsidP="00F21D07">
            <w:pPr>
              <w:pStyle w:val="TableParagraph"/>
              <w:spacing w:before="41"/>
              <w:ind w:left="32"/>
              <w:rPr>
                <w:rStyle w:val="Strong"/>
              </w:rPr>
            </w:pPr>
            <w:r w:rsidRPr="004D45D3">
              <w:rPr>
                <w:rStyle w:val="Strong"/>
              </w:rPr>
              <w:t>Target</w:t>
            </w:r>
          </w:p>
        </w:tc>
        <w:tc>
          <w:tcPr>
            <w:tcW w:w="1152" w:type="dxa"/>
            <w:tcBorders>
              <w:top w:val="single" w:sz="6" w:space="0" w:color="000000"/>
              <w:left w:val="single" w:sz="6" w:space="0" w:color="000000"/>
              <w:bottom w:val="single" w:sz="6" w:space="0" w:color="000000"/>
              <w:right w:val="single" w:sz="6" w:space="0" w:color="000000"/>
            </w:tcBorders>
            <w:shd w:val="clear" w:color="auto" w:fill="1BBC61"/>
          </w:tcPr>
          <w:p w14:paraId="06E67C92" w14:textId="77777777" w:rsidR="00F21D07" w:rsidRPr="004D45D3" w:rsidRDefault="00F21D07" w:rsidP="00F21D07">
            <w:pPr>
              <w:pStyle w:val="TableParagraph"/>
              <w:spacing w:before="41"/>
              <w:rPr>
                <w:rStyle w:val="Strong"/>
              </w:rPr>
            </w:pPr>
            <w:r w:rsidRPr="004D45D3">
              <w:rPr>
                <w:rStyle w:val="Strong"/>
              </w:rPr>
              <w:t>AF.B.1</w:t>
            </w:r>
          </w:p>
        </w:tc>
        <w:tc>
          <w:tcPr>
            <w:tcW w:w="9648" w:type="dxa"/>
            <w:tcBorders>
              <w:top w:val="single" w:sz="6" w:space="0" w:color="000000"/>
              <w:left w:val="single" w:sz="6" w:space="0" w:color="000000"/>
              <w:bottom w:val="single" w:sz="6" w:space="0" w:color="000000"/>
            </w:tcBorders>
            <w:shd w:val="clear" w:color="auto" w:fill="1BBC61"/>
          </w:tcPr>
          <w:p w14:paraId="53458FF4" w14:textId="77777777" w:rsidR="00F21D07" w:rsidRPr="004D45D3" w:rsidRDefault="00F21D07" w:rsidP="00F21D07">
            <w:pPr>
              <w:pStyle w:val="TableParagraph"/>
              <w:spacing w:before="41"/>
              <w:rPr>
                <w:rStyle w:val="Strong"/>
              </w:rPr>
            </w:pPr>
            <w:r w:rsidRPr="004D45D3">
              <w:rPr>
                <w:rStyle w:val="Strong"/>
              </w:rPr>
              <w:t>Understand the concept of a function and use function notation</w:t>
            </w:r>
          </w:p>
        </w:tc>
      </w:tr>
      <w:tr w:rsidR="00F21D07" w:rsidRPr="00A014CA" w14:paraId="2133A003" w14:textId="77777777" w:rsidTr="004D45D3">
        <w:trPr>
          <w:trHeight w:val="432"/>
          <w:tblHeader/>
        </w:trPr>
        <w:tc>
          <w:tcPr>
            <w:tcW w:w="1008" w:type="dxa"/>
          </w:tcPr>
          <w:p w14:paraId="42B39EAE" w14:textId="77777777" w:rsidR="00F21D07" w:rsidRPr="00A014CA" w:rsidRDefault="00F21D07" w:rsidP="00F21D07">
            <w:pPr>
              <w:pStyle w:val="TableParagraph"/>
              <w:spacing w:before="2"/>
              <w:ind w:left="0"/>
              <w:jc w:val="center"/>
              <w:rPr>
                <w:rFonts w:asciiTheme="minorHAnsi" w:hAnsiTheme="minorHAnsi" w:cstheme="minorHAnsi"/>
              </w:rPr>
            </w:pPr>
          </w:p>
          <w:p w14:paraId="7FDB415D" w14:textId="77777777" w:rsidR="00F21D07" w:rsidRPr="00A014CA" w:rsidRDefault="00F21D07" w:rsidP="00F21D07">
            <w:pPr>
              <w:pStyle w:val="TableParagraph"/>
              <w:spacing w:before="0" w:line="198" w:lineRule="exact"/>
              <w:ind w:left="0" w:right="50"/>
              <w:jc w:val="center"/>
              <w:rPr>
                <w:rFonts w:asciiTheme="minorHAnsi" w:hAnsiTheme="minorHAnsi" w:cstheme="minorHAnsi"/>
              </w:rPr>
            </w:pPr>
            <w:r w:rsidRPr="00A014CA">
              <w:rPr>
                <w:rFonts w:asciiTheme="minorHAnsi" w:hAnsiTheme="minorHAnsi" w:cstheme="minorHAnsi"/>
                <w:w w:val="95"/>
              </w:rPr>
              <w:t>33</w:t>
            </w:r>
          </w:p>
        </w:tc>
        <w:tc>
          <w:tcPr>
            <w:tcW w:w="1008" w:type="dxa"/>
            <w:tcBorders>
              <w:top w:val="single" w:sz="6" w:space="0" w:color="000000"/>
              <w:bottom w:val="single" w:sz="6" w:space="0" w:color="000000"/>
              <w:right w:val="single" w:sz="6" w:space="0" w:color="000000"/>
            </w:tcBorders>
          </w:tcPr>
          <w:p w14:paraId="196789EB" w14:textId="77777777" w:rsidR="00F21D07" w:rsidRPr="00A014CA" w:rsidRDefault="00F21D07" w:rsidP="00F21D07">
            <w:pPr>
              <w:pStyle w:val="TableParagraph"/>
              <w:spacing w:before="118"/>
              <w:ind w:left="33"/>
              <w:rPr>
                <w:rFonts w:asciiTheme="minorHAnsi" w:hAnsiTheme="minorHAnsi" w:cstheme="minorHAnsi"/>
              </w:rPr>
            </w:pPr>
            <w:r w:rsidRPr="00A014CA">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tcPr>
          <w:p w14:paraId="3422BD09" w14:textId="77777777" w:rsidR="00F21D07" w:rsidRPr="00A014CA" w:rsidRDefault="00F21D07" w:rsidP="00F21D07">
            <w:pPr>
              <w:pStyle w:val="TableParagraph"/>
              <w:spacing w:before="118"/>
              <w:ind w:left="36"/>
              <w:rPr>
                <w:rFonts w:asciiTheme="minorHAnsi" w:hAnsiTheme="minorHAnsi" w:cstheme="minorHAnsi"/>
              </w:rPr>
            </w:pPr>
            <w:r w:rsidRPr="00A014CA">
              <w:rPr>
                <w:rFonts w:asciiTheme="minorHAnsi" w:hAnsiTheme="minorHAnsi" w:cstheme="minorHAnsi"/>
                <w:w w:val="105"/>
              </w:rPr>
              <w:t>AF.B.1.1</w:t>
            </w:r>
          </w:p>
        </w:tc>
        <w:tc>
          <w:tcPr>
            <w:tcW w:w="9648" w:type="dxa"/>
            <w:tcBorders>
              <w:top w:val="single" w:sz="6" w:space="0" w:color="000000"/>
              <w:left w:val="single" w:sz="6" w:space="0" w:color="000000"/>
              <w:bottom w:val="single" w:sz="6" w:space="0" w:color="000000"/>
            </w:tcBorders>
          </w:tcPr>
          <w:p w14:paraId="33BAD2BE" w14:textId="77777777" w:rsidR="00F21D07" w:rsidRPr="00A014CA" w:rsidRDefault="00F21D07" w:rsidP="00F21D07">
            <w:pPr>
              <w:pStyle w:val="TableParagraph"/>
              <w:spacing w:before="5"/>
              <w:rPr>
                <w:rFonts w:asciiTheme="minorHAnsi" w:hAnsiTheme="minorHAnsi" w:cstheme="minorHAnsi"/>
              </w:rPr>
            </w:pPr>
            <w:r w:rsidRPr="00A014CA">
              <w:rPr>
                <w:rFonts w:asciiTheme="minorHAnsi" w:hAnsiTheme="minorHAnsi" w:cstheme="minorHAnsi"/>
                <w:w w:val="105"/>
              </w:rPr>
              <w:t>Understand</w:t>
            </w:r>
            <w:r w:rsidRPr="00A014CA">
              <w:rPr>
                <w:rFonts w:asciiTheme="minorHAnsi" w:hAnsiTheme="minorHAnsi" w:cstheme="minorHAnsi"/>
                <w:spacing w:val="-9"/>
                <w:w w:val="105"/>
              </w:rPr>
              <w:t xml:space="preserve"> </w:t>
            </w:r>
            <w:r w:rsidRPr="00A014CA">
              <w:rPr>
                <w:rFonts w:asciiTheme="minorHAnsi" w:hAnsiTheme="minorHAnsi" w:cstheme="minorHAnsi"/>
                <w:w w:val="105"/>
              </w:rPr>
              <w:t>that</w:t>
            </w:r>
            <w:r w:rsidRPr="00A014CA">
              <w:rPr>
                <w:rFonts w:asciiTheme="minorHAnsi" w:hAnsiTheme="minorHAnsi" w:cstheme="minorHAnsi"/>
                <w:spacing w:val="-9"/>
                <w:w w:val="105"/>
              </w:rPr>
              <w:t xml:space="preserve"> </w:t>
            </w:r>
            <w:r w:rsidRPr="00A014CA">
              <w:rPr>
                <w:rFonts w:asciiTheme="minorHAnsi" w:hAnsiTheme="minorHAnsi" w:cstheme="minorHAnsi"/>
                <w:w w:val="105"/>
              </w:rPr>
              <w:t>a</w:t>
            </w:r>
            <w:r w:rsidRPr="00A014CA">
              <w:rPr>
                <w:rFonts w:asciiTheme="minorHAnsi" w:hAnsiTheme="minorHAnsi" w:cstheme="minorHAnsi"/>
                <w:spacing w:val="-8"/>
                <w:w w:val="105"/>
              </w:rPr>
              <w:t xml:space="preserve"> </w:t>
            </w:r>
            <w:r w:rsidRPr="00A014CA">
              <w:rPr>
                <w:rFonts w:asciiTheme="minorHAnsi" w:hAnsiTheme="minorHAnsi" w:cstheme="minorHAnsi"/>
                <w:w w:val="105"/>
              </w:rPr>
              <w:t>function</w:t>
            </w:r>
            <w:r w:rsidRPr="00A014CA">
              <w:rPr>
                <w:rFonts w:asciiTheme="minorHAnsi" w:hAnsiTheme="minorHAnsi" w:cstheme="minorHAnsi"/>
                <w:spacing w:val="-9"/>
                <w:w w:val="105"/>
              </w:rPr>
              <w:t xml:space="preserve"> </w:t>
            </w:r>
            <w:r w:rsidRPr="00A014CA">
              <w:rPr>
                <w:rFonts w:asciiTheme="minorHAnsi" w:hAnsiTheme="minorHAnsi" w:cstheme="minorHAnsi"/>
                <w:w w:val="105"/>
              </w:rPr>
              <w:t>from</w:t>
            </w:r>
            <w:r w:rsidRPr="00A014CA">
              <w:rPr>
                <w:rFonts w:asciiTheme="minorHAnsi" w:hAnsiTheme="minorHAnsi" w:cstheme="minorHAnsi"/>
                <w:spacing w:val="-9"/>
                <w:w w:val="105"/>
              </w:rPr>
              <w:t xml:space="preserve"> </w:t>
            </w:r>
            <w:r w:rsidRPr="00A014CA">
              <w:rPr>
                <w:rFonts w:asciiTheme="minorHAnsi" w:hAnsiTheme="minorHAnsi" w:cstheme="minorHAnsi"/>
                <w:w w:val="105"/>
              </w:rPr>
              <w:t>one</w:t>
            </w:r>
            <w:r w:rsidRPr="00A014CA">
              <w:rPr>
                <w:rFonts w:asciiTheme="minorHAnsi" w:hAnsiTheme="minorHAnsi" w:cstheme="minorHAnsi"/>
                <w:spacing w:val="-9"/>
                <w:w w:val="105"/>
              </w:rPr>
              <w:t xml:space="preserve"> </w:t>
            </w:r>
            <w:r w:rsidRPr="00A014CA">
              <w:rPr>
                <w:rFonts w:asciiTheme="minorHAnsi" w:hAnsiTheme="minorHAnsi" w:cstheme="minorHAnsi"/>
                <w:w w:val="105"/>
              </w:rPr>
              <w:t>set</w:t>
            </w:r>
            <w:r w:rsidRPr="00A014CA">
              <w:rPr>
                <w:rFonts w:asciiTheme="minorHAnsi" w:hAnsiTheme="minorHAnsi" w:cstheme="minorHAnsi"/>
                <w:spacing w:val="-9"/>
                <w:w w:val="105"/>
              </w:rPr>
              <w:t xml:space="preserve"> </w:t>
            </w:r>
            <w:r w:rsidRPr="00A014CA">
              <w:rPr>
                <w:rFonts w:asciiTheme="minorHAnsi" w:hAnsiTheme="minorHAnsi" w:cstheme="minorHAnsi"/>
                <w:w w:val="105"/>
              </w:rPr>
              <w:t>(called</w:t>
            </w:r>
            <w:r w:rsidRPr="00A014CA">
              <w:rPr>
                <w:rFonts w:asciiTheme="minorHAnsi" w:hAnsiTheme="minorHAnsi" w:cstheme="minorHAnsi"/>
                <w:spacing w:val="-9"/>
                <w:w w:val="105"/>
              </w:rPr>
              <w:t xml:space="preserve"> </w:t>
            </w:r>
            <w:r w:rsidRPr="00A014CA">
              <w:rPr>
                <w:rFonts w:asciiTheme="minorHAnsi" w:hAnsiTheme="minorHAnsi" w:cstheme="minorHAnsi"/>
                <w:w w:val="105"/>
              </w:rPr>
              <w:t>the</w:t>
            </w:r>
            <w:r w:rsidRPr="00A014CA">
              <w:rPr>
                <w:rFonts w:asciiTheme="minorHAnsi" w:hAnsiTheme="minorHAnsi" w:cstheme="minorHAnsi"/>
                <w:spacing w:val="-9"/>
                <w:w w:val="105"/>
              </w:rPr>
              <w:t xml:space="preserve"> </w:t>
            </w:r>
            <w:r w:rsidRPr="00A014CA">
              <w:rPr>
                <w:rFonts w:asciiTheme="minorHAnsi" w:hAnsiTheme="minorHAnsi" w:cstheme="minorHAnsi"/>
                <w:w w:val="105"/>
              </w:rPr>
              <w:t>domain)</w:t>
            </w:r>
            <w:r w:rsidRPr="00A014CA">
              <w:rPr>
                <w:rFonts w:asciiTheme="minorHAnsi" w:hAnsiTheme="minorHAnsi" w:cstheme="minorHAnsi"/>
                <w:spacing w:val="-8"/>
                <w:w w:val="105"/>
              </w:rPr>
              <w:t xml:space="preserve"> </w:t>
            </w:r>
            <w:r w:rsidRPr="00A014CA">
              <w:rPr>
                <w:rFonts w:asciiTheme="minorHAnsi" w:hAnsiTheme="minorHAnsi" w:cstheme="minorHAnsi"/>
                <w:w w:val="105"/>
              </w:rPr>
              <w:t>to</w:t>
            </w:r>
            <w:r w:rsidRPr="00A014CA">
              <w:rPr>
                <w:rFonts w:asciiTheme="minorHAnsi" w:hAnsiTheme="minorHAnsi" w:cstheme="minorHAnsi"/>
                <w:spacing w:val="-8"/>
                <w:w w:val="105"/>
              </w:rPr>
              <w:t xml:space="preserve"> </w:t>
            </w:r>
            <w:r w:rsidRPr="00A014CA">
              <w:rPr>
                <w:rFonts w:asciiTheme="minorHAnsi" w:hAnsiTheme="minorHAnsi" w:cstheme="minorHAnsi"/>
                <w:w w:val="105"/>
              </w:rPr>
              <w:t>another</w:t>
            </w:r>
            <w:r w:rsidRPr="00A014CA">
              <w:rPr>
                <w:rFonts w:asciiTheme="minorHAnsi" w:hAnsiTheme="minorHAnsi" w:cstheme="minorHAnsi"/>
                <w:spacing w:val="-9"/>
                <w:w w:val="105"/>
              </w:rPr>
              <w:t xml:space="preserve"> </w:t>
            </w:r>
            <w:r w:rsidRPr="00A014CA">
              <w:rPr>
                <w:rFonts w:asciiTheme="minorHAnsi" w:hAnsiTheme="minorHAnsi" w:cstheme="minorHAnsi"/>
                <w:w w:val="105"/>
              </w:rPr>
              <w:t>set</w:t>
            </w:r>
            <w:r w:rsidRPr="00A014CA">
              <w:rPr>
                <w:rFonts w:asciiTheme="minorHAnsi" w:hAnsiTheme="minorHAnsi" w:cstheme="minorHAnsi"/>
                <w:spacing w:val="-9"/>
                <w:w w:val="105"/>
              </w:rPr>
              <w:t xml:space="preserve"> </w:t>
            </w:r>
            <w:r w:rsidRPr="00A014CA">
              <w:rPr>
                <w:rFonts w:asciiTheme="minorHAnsi" w:hAnsiTheme="minorHAnsi" w:cstheme="minorHAnsi"/>
                <w:w w:val="105"/>
              </w:rPr>
              <w:t>(called</w:t>
            </w:r>
            <w:r w:rsidRPr="00A014CA">
              <w:rPr>
                <w:rFonts w:asciiTheme="minorHAnsi" w:hAnsiTheme="minorHAnsi" w:cstheme="minorHAnsi"/>
                <w:spacing w:val="-9"/>
                <w:w w:val="105"/>
              </w:rPr>
              <w:t xml:space="preserve"> </w:t>
            </w:r>
            <w:r w:rsidRPr="00A014CA">
              <w:rPr>
                <w:rFonts w:asciiTheme="minorHAnsi" w:hAnsiTheme="minorHAnsi" w:cstheme="minorHAnsi"/>
                <w:w w:val="105"/>
              </w:rPr>
              <w:t>the</w:t>
            </w:r>
            <w:r w:rsidRPr="00A014CA">
              <w:rPr>
                <w:rFonts w:asciiTheme="minorHAnsi" w:hAnsiTheme="minorHAnsi" w:cstheme="minorHAnsi"/>
                <w:spacing w:val="-9"/>
                <w:w w:val="105"/>
              </w:rPr>
              <w:t xml:space="preserve"> </w:t>
            </w:r>
            <w:r w:rsidRPr="00A014CA">
              <w:rPr>
                <w:rFonts w:asciiTheme="minorHAnsi" w:hAnsiTheme="minorHAnsi" w:cstheme="minorHAnsi"/>
                <w:w w:val="105"/>
              </w:rPr>
              <w:t>range)</w:t>
            </w:r>
            <w:r w:rsidRPr="00A014CA">
              <w:rPr>
                <w:rFonts w:asciiTheme="minorHAnsi" w:hAnsiTheme="minorHAnsi" w:cstheme="minorHAnsi"/>
                <w:spacing w:val="-8"/>
                <w:w w:val="105"/>
              </w:rPr>
              <w:t xml:space="preserve"> </w:t>
            </w:r>
            <w:r w:rsidRPr="00A014CA">
              <w:rPr>
                <w:rFonts w:asciiTheme="minorHAnsi" w:hAnsiTheme="minorHAnsi" w:cstheme="minorHAnsi"/>
                <w:w w:val="105"/>
              </w:rPr>
              <w:t>assigns</w:t>
            </w:r>
            <w:r w:rsidRPr="00A014CA">
              <w:rPr>
                <w:rFonts w:asciiTheme="minorHAnsi" w:hAnsiTheme="minorHAnsi" w:cstheme="minorHAnsi"/>
                <w:spacing w:val="-8"/>
                <w:w w:val="105"/>
              </w:rPr>
              <w:t xml:space="preserve"> </w:t>
            </w:r>
            <w:r w:rsidRPr="00A014CA">
              <w:rPr>
                <w:rFonts w:asciiTheme="minorHAnsi" w:hAnsiTheme="minorHAnsi" w:cstheme="minorHAnsi"/>
                <w:w w:val="105"/>
              </w:rPr>
              <w:t>to</w:t>
            </w:r>
            <w:r w:rsidRPr="00A014CA">
              <w:rPr>
                <w:rFonts w:asciiTheme="minorHAnsi" w:hAnsiTheme="minorHAnsi" w:cstheme="minorHAnsi"/>
                <w:spacing w:val="-8"/>
                <w:w w:val="105"/>
              </w:rPr>
              <w:t xml:space="preserve"> </w:t>
            </w:r>
            <w:r w:rsidRPr="00A014CA">
              <w:rPr>
                <w:rFonts w:asciiTheme="minorHAnsi" w:hAnsiTheme="minorHAnsi" w:cstheme="minorHAnsi"/>
                <w:w w:val="105"/>
              </w:rPr>
              <w:t>each</w:t>
            </w:r>
            <w:r w:rsidRPr="00A014CA">
              <w:rPr>
                <w:rFonts w:asciiTheme="minorHAnsi" w:hAnsiTheme="minorHAnsi" w:cstheme="minorHAnsi"/>
                <w:spacing w:val="-9"/>
                <w:w w:val="105"/>
              </w:rPr>
              <w:t xml:space="preserve"> </w:t>
            </w:r>
            <w:r w:rsidRPr="00A014CA">
              <w:rPr>
                <w:rFonts w:asciiTheme="minorHAnsi" w:hAnsiTheme="minorHAnsi" w:cstheme="minorHAnsi"/>
                <w:w w:val="105"/>
              </w:rPr>
              <w:t>element</w:t>
            </w:r>
            <w:r w:rsidRPr="00A014CA">
              <w:rPr>
                <w:rFonts w:asciiTheme="minorHAnsi" w:hAnsiTheme="minorHAnsi" w:cstheme="minorHAnsi"/>
                <w:spacing w:val="-9"/>
                <w:w w:val="105"/>
              </w:rPr>
              <w:t xml:space="preserve"> </w:t>
            </w:r>
            <w:r w:rsidRPr="00A014CA">
              <w:rPr>
                <w:rFonts w:asciiTheme="minorHAnsi" w:hAnsiTheme="minorHAnsi" w:cstheme="minorHAnsi"/>
                <w:w w:val="105"/>
              </w:rPr>
              <w:t>of</w:t>
            </w:r>
            <w:r w:rsidRPr="00A014CA">
              <w:rPr>
                <w:rFonts w:asciiTheme="minorHAnsi" w:hAnsiTheme="minorHAnsi" w:cstheme="minorHAnsi"/>
                <w:spacing w:val="-9"/>
                <w:w w:val="105"/>
              </w:rPr>
              <w:t xml:space="preserve"> </w:t>
            </w:r>
            <w:r w:rsidRPr="00A014CA">
              <w:rPr>
                <w:rFonts w:asciiTheme="minorHAnsi" w:hAnsiTheme="minorHAnsi" w:cstheme="minorHAnsi"/>
                <w:w w:val="105"/>
              </w:rPr>
              <w:t>the</w:t>
            </w:r>
            <w:r w:rsidRPr="00A014CA">
              <w:rPr>
                <w:rFonts w:asciiTheme="minorHAnsi" w:hAnsiTheme="minorHAnsi" w:cstheme="minorHAnsi"/>
                <w:spacing w:val="-9"/>
                <w:w w:val="105"/>
              </w:rPr>
              <w:t xml:space="preserve"> </w:t>
            </w:r>
            <w:r w:rsidRPr="00A014CA">
              <w:rPr>
                <w:rFonts w:asciiTheme="minorHAnsi" w:hAnsiTheme="minorHAnsi" w:cstheme="minorHAnsi"/>
                <w:w w:val="105"/>
              </w:rPr>
              <w:t>domain</w:t>
            </w:r>
            <w:r w:rsidRPr="00A014CA">
              <w:rPr>
                <w:rFonts w:asciiTheme="minorHAnsi" w:hAnsiTheme="minorHAnsi" w:cstheme="minorHAnsi"/>
                <w:spacing w:val="-9"/>
                <w:w w:val="105"/>
              </w:rPr>
              <w:t xml:space="preserve"> </w:t>
            </w:r>
            <w:r w:rsidRPr="00A014CA">
              <w:rPr>
                <w:rFonts w:asciiTheme="minorHAnsi" w:hAnsiTheme="minorHAnsi" w:cstheme="minorHAnsi"/>
                <w:w w:val="105"/>
              </w:rPr>
              <w:t>exactly</w:t>
            </w:r>
            <w:r w:rsidRPr="00A014CA">
              <w:rPr>
                <w:rFonts w:asciiTheme="minorHAnsi" w:hAnsiTheme="minorHAnsi" w:cstheme="minorHAnsi"/>
                <w:spacing w:val="-8"/>
                <w:w w:val="105"/>
              </w:rPr>
              <w:t xml:space="preserve"> </w:t>
            </w:r>
            <w:r w:rsidRPr="00A014CA">
              <w:rPr>
                <w:rFonts w:asciiTheme="minorHAnsi" w:hAnsiTheme="minorHAnsi" w:cstheme="minorHAnsi"/>
                <w:w w:val="105"/>
              </w:rPr>
              <w:t>one</w:t>
            </w:r>
            <w:r w:rsidRPr="00A014CA">
              <w:rPr>
                <w:rFonts w:asciiTheme="minorHAnsi" w:hAnsiTheme="minorHAnsi" w:cstheme="minorHAnsi"/>
                <w:spacing w:val="-9"/>
                <w:w w:val="105"/>
              </w:rPr>
              <w:t xml:space="preserve"> </w:t>
            </w:r>
            <w:r w:rsidRPr="00A014CA">
              <w:rPr>
                <w:rFonts w:asciiTheme="minorHAnsi" w:hAnsiTheme="minorHAnsi" w:cstheme="minorHAnsi"/>
                <w:w w:val="105"/>
              </w:rPr>
              <w:t>element</w:t>
            </w:r>
            <w:r w:rsidRPr="00A014CA">
              <w:rPr>
                <w:rFonts w:asciiTheme="minorHAnsi" w:hAnsiTheme="minorHAnsi" w:cstheme="minorHAnsi"/>
              </w:rPr>
              <w:t xml:space="preserve"> </w:t>
            </w:r>
            <w:r w:rsidRPr="00A014CA">
              <w:rPr>
                <w:rFonts w:asciiTheme="minorHAnsi" w:hAnsiTheme="minorHAnsi" w:cstheme="minorHAnsi"/>
                <w:w w:val="105"/>
              </w:rPr>
              <w:t>of the range.</w:t>
            </w:r>
          </w:p>
        </w:tc>
      </w:tr>
      <w:tr w:rsidR="00F21D07" w:rsidRPr="00A014CA" w14:paraId="021923F9" w14:textId="77777777" w:rsidTr="004D45D3">
        <w:trPr>
          <w:trHeight w:val="432"/>
          <w:tblHeader/>
        </w:trPr>
        <w:tc>
          <w:tcPr>
            <w:tcW w:w="1008" w:type="dxa"/>
            <w:shd w:val="clear" w:color="auto" w:fill="DDEBF7"/>
          </w:tcPr>
          <w:p w14:paraId="548E5686" w14:textId="77777777" w:rsidR="00F21D07" w:rsidRPr="00A014CA" w:rsidRDefault="00F21D07" w:rsidP="00F21D07">
            <w:pPr>
              <w:pStyle w:val="TableParagraph"/>
              <w:spacing w:before="2"/>
              <w:ind w:left="0"/>
              <w:jc w:val="center"/>
              <w:rPr>
                <w:rFonts w:asciiTheme="minorHAnsi" w:hAnsiTheme="minorHAnsi" w:cstheme="minorHAnsi"/>
              </w:rPr>
            </w:pPr>
          </w:p>
          <w:p w14:paraId="739A3ECC" w14:textId="77777777" w:rsidR="00F21D07" w:rsidRPr="00A014CA" w:rsidRDefault="00F21D07" w:rsidP="00F21D07">
            <w:pPr>
              <w:pStyle w:val="TableParagraph"/>
              <w:spacing w:before="0" w:line="198" w:lineRule="exact"/>
              <w:ind w:left="0" w:right="50"/>
              <w:jc w:val="center"/>
              <w:rPr>
                <w:rFonts w:asciiTheme="minorHAnsi" w:hAnsiTheme="minorHAnsi" w:cstheme="minorHAnsi"/>
              </w:rPr>
            </w:pPr>
            <w:r w:rsidRPr="00A014CA">
              <w:rPr>
                <w:rFonts w:asciiTheme="minorHAnsi" w:hAnsiTheme="minorHAnsi" w:cstheme="minorHAnsi"/>
                <w:w w:val="95"/>
              </w:rPr>
              <w:t>34</w:t>
            </w:r>
          </w:p>
        </w:tc>
        <w:tc>
          <w:tcPr>
            <w:tcW w:w="1008" w:type="dxa"/>
            <w:tcBorders>
              <w:top w:val="single" w:sz="6" w:space="0" w:color="000000"/>
              <w:bottom w:val="single" w:sz="6" w:space="0" w:color="000000"/>
              <w:right w:val="single" w:sz="6" w:space="0" w:color="000000"/>
            </w:tcBorders>
            <w:shd w:val="clear" w:color="auto" w:fill="DDEBF7"/>
          </w:tcPr>
          <w:p w14:paraId="7F681C6E" w14:textId="77777777" w:rsidR="00F21D07" w:rsidRPr="00A014CA" w:rsidRDefault="00F21D07" w:rsidP="00F21D07">
            <w:pPr>
              <w:pStyle w:val="TableParagraph"/>
              <w:spacing w:before="118"/>
              <w:ind w:left="32"/>
              <w:rPr>
                <w:rFonts w:asciiTheme="minorHAnsi" w:hAnsiTheme="minorHAnsi" w:cstheme="minorHAnsi"/>
              </w:rPr>
            </w:pPr>
            <w:r w:rsidRPr="00A014CA">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shd w:val="clear" w:color="auto" w:fill="DDEBF7"/>
          </w:tcPr>
          <w:p w14:paraId="58179FC5" w14:textId="77777777" w:rsidR="00F21D07" w:rsidRPr="00A014CA" w:rsidRDefault="00F21D07" w:rsidP="00F21D07">
            <w:pPr>
              <w:pStyle w:val="TableParagraph"/>
              <w:spacing w:before="118"/>
              <w:rPr>
                <w:rFonts w:asciiTheme="minorHAnsi" w:hAnsiTheme="minorHAnsi" w:cstheme="minorHAnsi"/>
              </w:rPr>
            </w:pPr>
            <w:r w:rsidRPr="00A014CA">
              <w:rPr>
                <w:rFonts w:asciiTheme="minorHAnsi" w:hAnsiTheme="minorHAnsi" w:cstheme="minorHAnsi"/>
                <w:w w:val="105"/>
              </w:rPr>
              <w:t>AF.B.1.2</w:t>
            </w:r>
          </w:p>
        </w:tc>
        <w:tc>
          <w:tcPr>
            <w:tcW w:w="9648" w:type="dxa"/>
            <w:tcBorders>
              <w:top w:val="single" w:sz="6" w:space="0" w:color="000000"/>
              <w:left w:val="single" w:sz="6" w:space="0" w:color="000000"/>
              <w:bottom w:val="single" w:sz="6" w:space="0" w:color="000000"/>
            </w:tcBorders>
            <w:shd w:val="clear" w:color="auto" w:fill="DDEBF7"/>
          </w:tcPr>
          <w:p w14:paraId="1D59337E" w14:textId="77777777" w:rsidR="00F21D07" w:rsidRPr="00A014CA" w:rsidRDefault="00F21D07" w:rsidP="00F21D07">
            <w:pPr>
              <w:pStyle w:val="TableParagraph"/>
              <w:spacing w:before="118"/>
              <w:rPr>
                <w:rFonts w:asciiTheme="minorHAnsi" w:hAnsiTheme="minorHAnsi" w:cstheme="minorHAnsi"/>
              </w:rPr>
            </w:pPr>
            <w:r w:rsidRPr="00A014CA">
              <w:rPr>
                <w:rFonts w:asciiTheme="minorHAnsi" w:hAnsiTheme="minorHAnsi" w:cstheme="minorHAnsi"/>
                <w:w w:val="105"/>
              </w:rPr>
              <w:t>Use function notation, evaluate functions for inputs in their domains, and interpret statements that use function notation in terms of a context.</w:t>
            </w:r>
          </w:p>
        </w:tc>
      </w:tr>
      <w:tr w:rsidR="00F21D07" w:rsidRPr="00A014CA" w14:paraId="1270040E" w14:textId="77777777" w:rsidTr="004D45D3">
        <w:trPr>
          <w:trHeight w:val="432"/>
          <w:tblHeader/>
        </w:trPr>
        <w:tc>
          <w:tcPr>
            <w:tcW w:w="1008" w:type="dxa"/>
          </w:tcPr>
          <w:p w14:paraId="1985A79B" w14:textId="77777777" w:rsidR="00F21D07" w:rsidRPr="00A014CA" w:rsidRDefault="00F21D07" w:rsidP="00F21D07">
            <w:pPr>
              <w:pStyle w:val="TableParagraph"/>
              <w:spacing w:before="67" w:line="198" w:lineRule="exact"/>
              <w:ind w:left="0" w:right="50"/>
              <w:jc w:val="center"/>
              <w:rPr>
                <w:rFonts w:asciiTheme="minorHAnsi" w:hAnsiTheme="minorHAnsi" w:cstheme="minorHAnsi"/>
              </w:rPr>
            </w:pPr>
            <w:r w:rsidRPr="00A014CA">
              <w:rPr>
                <w:rFonts w:asciiTheme="minorHAnsi" w:hAnsiTheme="minorHAnsi" w:cstheme="minorHAnsi"/>
                <w:w w:val="95"/>
              </w:rPr>
              <w:t>35</w:t>
            </w:r>
          </w:p>
        </w:tc>
        <w:tc>
          <w:tcPr>
            <w:tcW w:w="1008" w:type="dxa"/>
            <w:tcBorders>
              <w:top w:val="single" w:sz="6" w:space="0" w:color="000000"/>
              <w:bottom w:val="single" w:sz="6" w:space="0" w:color="000000"/>
              <w:right w:val="single" w:sz="6" w:space="0" w:color="000000"/>
            </w:tcBorders>
          </w:tcPr>
          <w:p w14:paraId="377B95DE" w14:textId="77777777" w:rsidR="00F21D07" w:rsidRPr="00A014CA" w:rsidRDefault="00F21D07" w:rsidP="00F21D07">
            <w:pPr>
              <w:pStyle w:val="TableParagraph"/>
              <w:spacing w:before="41"/>
              <w:ind w:left="33"/>
              <w:rPr>
                <w:rFonts w:asciiTheme="minorHAnsi" w:hAnsiTheme="minorHAnsi" w:cstheme="minorHAnsi"/>
              </w:rPr>
            </w:pPr>
            <w:r w:rsidRPr="00A014CA">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tcPr>
          <w:p w14:paraId="1B3124BE" w14:textId="77777777" w:rsidR="00F21D07" w:rsidRPr="00A014CA" w:rsidRDefault="00F21D07" w:rsidP="00F21D07">
            <w:pPr>
              <w:pStyle w:val="TableParagraph"/>
              <w:spacing w:before="41"/>
              <w:rPr>
                <w:rFonts w:asciiTheme="minorHAnsi" w:hAnsiTheme="minorHAnsi" w:cstheme="minorHAnsi"/>
              </w:rPr>
            </w:pPr>
            <w:r w:rsidRPr="00A014CA">
              <w:rPr>
                <w:rFonts w:asciiTheme="minorHAnsi" w:hAnsiTheme="minorHAnsi" w:cstheme="minorHAnsi"/>
                <w:w w:val="105"/>
              </w:rPr>
              <w:t>AF.B.1.3</w:t>
            </w:r>
          </w:p>
        </w:tc>
        <w:tc>
          <w:tcPr>
            <w:tcW w:w="9648" w:type="dxa"/>
            <w:tcBorders>
              <w:top w:val="single" w:sz="6" w:space="0" w:color="000000"/>
              <w:left w:val="single" w:sz="6" w:space="0" w:color="000000"/>
              <w:bottom w:val="single" w:sz="6" w:space="0" w:color="000000"/>
            </w:tcBorders>
          </w:tcPr>
          <w:p w14:paraId="475B3E40" w14:textId="77777777" w:rsidR="00F21D07" w:rsidRPr="00A014CA" w:rsidRDefault="00F21D07" w:rsidP="00F21D07">
            <w:pPr>
              <w:pStyle w:val="TableParagraph"/>
              <w:spacing w:before="41"/>
              <w:rPr>
                <w:rFonts w:asciiTheme="minorHAnsi" w:hAnsiTheme="minorHAnsi" w:cstheme="minorHAnsi"/>
              </w:rPr>
            </w:pPr>
            <w:r w:rsidRPr="00A014CA">
              <w:rPr>
                <w:rFonts w:asciiTheme="minorHAnsi" w:hAnsiTheme="minorHAnsi" w:cstheme="minorHAnsi"/>
                <w:w w:val="105"/>
              </w:rPr>
              <w:t>Recognize that sequences are functions, sometimes defined recursively, whose domain is a subset of the integers.</w:t>
            </w:r>
          </w:p>
        </w:tc>
      </w:tr>
      <w:tr w:rsidR="00F21D07" w:rsidRPr="004D45D3" w14:paraId="3AC2A3E5" w14:textId="77777777" w:rsidTr="004D45D3">
        <w:trPr>
          <w:trHeight w:val="432"/>
          <w:tblHeader/>
        </w:trPr>
        <w:tc>
          <w:tcPr>
            <w:tcW w:w="1008" w:type="dxa"/>
            <w:shd w:val="clear" w:color="auto" w:fill="1BBC61"/>
          </w:tcPr>
          <w:p w14:paraId="6E5848A7" w14:textId="77777777" w:rsidR="00F21D07" w:rsidRPr="004D45D3" w:rsidRDefault="00F21D07" w:rsidP="00F21D07">
            <w:pPr>
              <w:pStyle w:val="TableParagraph"/>
              <w:spacing w:before="67" w:line="198" w:lineRule="exact"/>
              <w:ind w:left="0" w:right="50"/>
              <w:jc w:val="center"/>
              <w:rPr>
                <w:rStyle w:val="Strong"/>
              </w:rPr>
            </w:pPr>
            <w:r w:rsidRPr="004D45D3">
              <w:rPr>
                <w:rStyle w:val="Strong"/>
              </w:rPr>
              <w:t>36</w:t>
            </w:r>
          </w:p>
        </w:tc>
        <w:tc>
          <w:tcPr>
            <w:tcW w:w="1008" w:type="dxa"/>
            <w:tcBorders>
              <w:top w:val="single" w:sz="6" w:space="0" w:color="000000"/>
              <w:bottom w:val="single" w:sz="6" w:space="0" w:color="000000"/>
              <w:right w:val="single" w:sz="6" w:space="0" w:color="000000"/>
            </w:tcBorders>
            <w:shd w:val="clear" w:color="auto" w:fill="1BBC61"/>
          </w:tcPr>
          <w:p w14:paraId="4BE81804" w14:textId="77777777" w:rsidR="00F21D07" w:rsidRPr="004D45D3" w:rsidRDefault="00F21D07" w:rsidP="00F21D07">
            <w:pPr>
              <w:pStyle w:val="TableParagraph"/>
              <w:spacing w:before="41"/>
              <w:ind w:left="33"/>
              <w:rPr>
                <w:rStyle w:val="Strong"/>
              </w:rPr>
            </w:pPr>
            <w:r w:rsidRPr="004D45D3">
              <w:rPr>
                <w:rStyle w:val="Strong"/>
              </w:rPr>
              <w:t>Target</w:t>
            </w:r>
          </w:p>
        </w:tc>
        <w:tc>
          <w:tcPr>
            <w:tcW w:w="1152" w:type="dxa"/>
            <w:tcBorders>
              <w:top w:val="single" w:sz="6" w:space="0" w:color="000000"/>
              <w:left w:val="single" w:sz="6" w:space="0" w:color="000000"/>
              <w:bottom w:val="single" w:sz="6" w:space="0" w:color="000000"/>
              <w:right w:val="single" w:sz="6" w:space="0" w:color="000000"/>
            </w:tcBorders>
            <w:shd w:val="clear" w:color="auto" w:fill="1BBC61"/>
          </w:tcPr>
          <w:p w14:paraId="21EE3A48" w14:textId="77777777" w:rsidR="00F21D07" w:rsidRPr="004D45D3" w:rsidRDefault="00F21D07" w:rsidP="00F21D07">
            <w:pPr>
              <w:pStyle w:val="TableParagraph"/>
              <w:spacing w:before="41"/>
              <w:ind w:left="36"/>
              <w:rPr>
                <w:rStyle w:val="Strong"/>
              </w:rPr>
            </w:pPr>
            <w:r w:rsidRPr="004D45D3">
              <w:rPr>
                <w:rStyle w:val="Strong"/>
              </w:rPr>
              <w:t>AF.B.2</w:t>
            </w:r>
          </w:p>
        </w:tc>
        <w:tc>
          <w:tcPr>
            <w:tcW w:w="9648" w:type="dxa"/>
            <w:tcBorders>
              <w:top w:val="single" w:sz="6" w:space="0" w:color="000000"/>
              <w:left w:val="single" w:sz="6" w:space="0" w:color="000000"/>
              <w:bottom w:val="single" w:sz="6" w:space="0" w:color="000000"/>
            </w:tcBorders>
            <w:shd w:val="clear" w:color="auto" w:fill="1BBC61"/>
          </w:tcPr>
          <w:p w14:paraId="4B3E940D" w14:textId="77777777" w:rsidR="00F21D07" w:rsidRPr="004D45D3" w:rsidRDefault="00F21D07" w:rsidP="00F21D07">
            <w:pPr>
              <w:pStyle w:val="TableParagraph"/>
              <w:spacing w:before="41"/>
              <w:ind w:left="36"/>
              <w:rPr>
                <w:rStyle w:val="Strong"/>
              </w:rPr>
            </w:pPr>
            <w:r w:rsidRPr="004D45D3">
              <w:rPr>
                <w:rStyle w:val="Strong"/>
              </w:rPr>
              <w:t>Build a function that models a relationship between two quantities</w:t>
            </w:r>
          </w:p>
        </w:tc>
      </w:tr>
      <w:tr w:rsidR="00F21D07" w:rsidRPr="00A014CA" w14:paraId="6E9AB7EB" w14:textId="77777777" w:rsidTr="004D45D3">
        <w:trPr>
          <w:trHeight w:val="432"/>
          <w:tblHeader/>
        </w:trPr>
        <w:tc>
          <w:tcPr>
            <w:tcW w:w="1008" w:type="dxa"/>
          </w:tcPr>
          <w:p w14:paraId="5816549E" w14:textId="77777777" w:rsidR="00F21D07" w:rsidRPr="00A014CA" w:rsidRDefault="00F21D07" w:rsidP="00F21D07">
            <w:pPr>
              <w:pStyle w:val="TableParagraph"/>
              <w:spacing w:before="67" w:line="198" w:lineRule="exact"/>
              <w:ind w:left="0" w:right="50"/>
              <w:jc w:val="center"/>
              <w:rPr>
                <w:rFonts w:asciiTheme="minorHAnsi" w:hAnsiTheme="minorHAnsi" w:cstheme="minorHAnsi"/>
              </w:rPr>
            </w:pPr>
            <w:r w:rsidRPr="00A014CA">
              <w:rPr>
                <w:rFonts w:asciiTheme="minorHAnsi" w:hAnsiTheme="minorHAnsi" w:cstheme="minorHAnsi"/>
                <w:w w:val="95"/>
              </w:rPr>
              <w:t>37</w:t>
            </w:r>
          </w:p>
        </w:tc>
        <w:tc>
          <w:tcPr>
            <w:tcW w:w="1008" w:type="dxa"/>
            <w:tcBorders>
              <w:top w:val="single" w:sz="6" w:space="0" w:color="000000"/>
              <w:bottom w:val="single" w:sz="6" w:space="0" w:color="000000"/>
              <w:right w:val="single" w:sz="6" w:space="0" w:color="000000"/>
            </w:tcBorders>
          </w:tcPr>
          <w:p w14:paraId="6BB915BA" w14:textId="77777777" w:rsidR="00F21D07" w:rsidRPr="00A014CA" w:rsidRDefault="00F21D07" w:rsidP="00F21D07">
            <w:pPr>
              <w:pStyle w:val="TableParagraph"/>
              <w:ind w:left="33"/>
              <w:rPr>
                <w:rFonts w:asciiTheme="minorHAnsi" w:hAnsiTheme="minorHAnsi" w:cstheme="minorHAnsi"/>
              </w:rPr>
            </w:pPr>
            <w:r w:rsidRPr="00A014CA">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tcPr>
          <w:p w14:paraId="368362BA" w14:textId="77777777" w:rsidR="00F21D07" w:rsidRPr="00A014CA" w:rsidRDefault="00F21D07" w:rsidP="00F21D07">
            <w:pPr>
              <w:pStyle w:val="TableParagraph"/>
              <w:ind w:left="36"/>
              <w:rPr>
                <w:rFonts w:asciiTheme="minorHAnsi" w:hAnsiTheme="minorHAnsi" w:cstheme="minorHAnsi"/>
              </w:rPr>
            </w:pPr>
            <w:r w:rsidRPr="00A014CA">
              <w:rPr>
                <w:rFonts w:asciiTheme="minorHAnsi" w:hAnsiTheme="minorHAnsi" w:cstheme="minorHAnsi"/>
                <w:w w:val="105"/>
              </w:rPr>
              <w:t>AF.B.2.1</w:t>
            </w:r>
          </w:p>
        </w:tc>
        <w:tc>
          <w:tcPr>
            <w:tcW w:w="9648" w:type="dxa"/>
            <w:tcBorders>
              <w:top w:val="single" w:sz="6" w:space="0" w:color="000000"/>
              <w:left w:val="single" w:sz="6" w:space="0" w:color="000000"/>
              <w:bottom w:val="single" w:sz="6" w:space="0" w:color="000000"/>
            </w:tcBorders>
          </w:tcPr>
          <w:p w14:paraId="696F519C" w14:textId="77777777" w:rsidR="00F21D07" w:rsidRPr="00A014CA" w:rsidRDefault="00F21D07" w:rsidP="00F21D07">
            <w:pPr>
              <w:pStyle w:val="TableParagraph"/>
              <w:ind w:left="36"/>
              <w:rPr>
                <w:rFonts w:asciiTheme="minorHAnsi" w:hAnsiTheme="minorHAnsi" w:cstheme="minorHAnsi"/>
              </w:rPr>
            </w:pPr>
            <w:r w:rsidRPr="00A014CA">
              <w:rPr>
                <w:rFonts w:asciiTheme="minorHAnsi" w:hAnsiTheme="minorHAnsi" w:cstheme="minorHAnsi"/>
                <w:w w:val="105"/>
              </w:rPr>
              <w:t>Write a function that describes a relationship between two quantities.</w:t>
            </w:r>
          </w:p>
        </w:tc>
      </w:tr>
      <w:tr w:rsidR="00F21D07" w:rsidRPr="00A014CA" w14:paraId="665EC9FE" w14:textId="77777777" w:rsidTr="004D45D3">
        <w:trPr>
          <w:trHeight w:val="432"/>
          <w:tblHeader/>
        </w:trPr>
        <w:tc>
          <w:tcPr>
            <w:tcW w:w="1008" w:type="dxa"/>
            <w:shd w:val="clear" w:color="auto" w:fill="DDEBF7"/>
          </w:tcPr>
          <w:p w14:paraId="408EA1F1" w14:textId="77777777" w:rsidR="00F21D07" w:rsidRPr="00A014CA" w:rsidRDefault="00F21D07" w:rsidP="00F21D07">
            <w:pPr>
              <w:pStyle w:val="TableParagraph"/>
              <w:spacing w:before="66" w:line="198" w:lineRule="exact"/>
              <w:ind w:left="0" w:right="50"/>
              <w:jc w:val="center"/>
              <w:rPr>
                <w:rFonts w:asciiTheme="minorHAnsi" w:hAnsiTheme="minorHAnsi" w:cstheme="minorHAnsi"/>
              </w:rPr>
            </w:pPr>
            <w:r w:rsidRPr="00A014CA">
              <w:rPr>
                <w:rFonts w:asciiTheme="minorHAnsi" w:hAnsiTheme="minorHAnsi" w:cstheme="minorHAnsi"/>
                <w:w w:val="95"/>
              </w:rPr>
              <w:t>38</w:t>
            </w:r>
          </w:p>
        </w:tc>
        <w:tc>
          <w:tcPr>
            <w:tcW w:w="1008" w:type="dxa"/>
            <w:tcBorders>
              <w:top w:val="single" w:sz="6" w:space="0" w:color="000000"/>
              <w:bottom w:val="single" w:sz="6" w:space="0" w:color="000000"/>
              <w:right w:val="single" w:sz="6" w:space="0" w:color="000000"/>
            </w:tcBorders>
            <w:shd w:val="clear" w:color="auto" w:fill="DDEBF7"/>
          </w:tcPr>
          <w:p w14:paraId="3AE75FDC" w14:textId="77777777" w:rsidR="00F21D07" w:rsidRPr="00A014CA" w:rsidRDefault="00F21D07" w:rsidP="00F21D07">
            <w:pPr>
              <w:pStyle w:val="TableParagraph"/>
              <w:ind w:left="34"/>
              <w:rPr>
                <w:rFonts w:asciiTheme="minorHAnsi" w:hAnsiTheme="minorHAnsi" w:cstheme="minorHAnsi"/>
              </w:rPr>
            </w:pPr>
            <w:r w:rsidRPr="00A014CA">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shd w:val="clear" w:color="auto" w:fill="DDEBF7"/>
          </w:tcPr>
          <w:p w14:paraId="5955556F" w14:textId="77777777" w:rsidR="00F21D07" w:rsidRPr="00A014CA" w:rsidRDefault="00F21D07" w:rsidP="00F21D07">
            <w:pPr>
              <w:pStyle w:val="TableParagraph"/>
              <w:ind w:left="36"/>
              <w:rPr>
                <w:rFonts w:asciiTheme="minorHAnsi" w:hAnsiTheme="minorHAnsi" w:cstheme="minorHAnsi"/>
              </w:rPr>
            </w:pPr>
            <w:r w:rsidRPr="00A014CA">
              <w:rPr>
                <w:rFonts w:asciiTheme="minorHAnsi" w:hAnsiTheme="minorHAnsi" w:cstheme="minorHAnsi"/>
                <w:w w:val="105"/>
              </w:rPr>
              <w:t>AF.B.2.2</w:t>
            </w:r>
          </w:p>
        </w:tc>
        <w:tc>
          <w:tcPr>
            <w:tcW w:w="9648" w:type="dxa"/>
            <w:tcBorders>
              <w:top w:val="single" w:sz="6" w:space="0" w:color="000000"/>
              <w:left w:val="single" w:sz="6" w:space="0" w:color="000000"/>
              <w:bottom w:val="single" w:sz="6" w:space="0" w:color="000000"/>
            </w:tcBorders>
            <w:shd w:val="clear" w:color="auto" w:fill="DDEBF7"/>
          </w:tcPr>
          <w:p w14:paraId="39BB6D59" w14:textId="77777777" w:rsidR="00F21D07" w:rsidRPr="00A014CA" w:rsidRDefault="00F21D07" w:rsidP="00F21D07">
            <w:pPr>
              <w:pStyle w:val="TableParagraph"/>
              <w:ind w:left="37"/>
              <w:rPr>
                <w:rFonts w:asciiTheme="minorHAnsi" w:hAnsiTheme="minorHAnsi" w:cstheme="minorHAnsi"/>
              </w:rPr>
            </w:pPr>
            <w:r w:rsidRPr="00A014CA">
              <w:rPr>
                <w:rFonts w:asciiTheme="minorHAnsi" w:hAnsiTheme="minorHAnsi" w:cstheme="minorHAnsi"/>
                <w:w w:val="105"/>
              </w:rPr>
              <w:t>Build new functions using distinguishing attributes of families of linear, exponential, and quadratic functions to solve problems.</w:t>
            </w:r>
          </w:p>
        </w:tc>
      </w:tr>
      <w:tr w:rsidR="00F21D07" w:rsidRPr="00A014CA" w14:paraId="432562B6" w14:textId="77777777" w:rsidTr="004D45D3">
        <w:trPr>
          <w:trHeight w:val="432"/>
          <w:tblHeader/>
        </w:trPr>
        <w:tc>
          <w:tcPr>
            <w:tcW w:w="1008" w:type="dxa"/>
          </w:tcPr>
          <w:p w14:paraId="5D780D3B" w14:textId="77777777" w:rsidR="00F21D07" w:rsidRPr="00A014CA" w:rsidRDefault="00F21D07" w:rsidP="00F21D07">
            <w:pPr>
              <w:pStyle w:val="TableParagraph"/>
              <w:spacing w:before="66" w:line="198" w:lineRule="exact"/>
              <w:ind w:left="0" w:right="50"/>
              <w:jc w:val="center"/>
              <w:rPr>
                <w:rFonts w:asciiTheme="minorHAnsi" w:hAnsiTheme="minorHAnsi" w:cstheme="minorHAnsi"/>
              </w:rPr>
            </w:pPr>
            <w:r w:rsidRPr="00A014CA">
              <w:rPr>
                <w:rFonts w:asciiTheme="minorHAnsi" w:hAnsiTheme="minorHAnsi" w:cstheme="minorHAnsi"/>
                <w:w w:val="95"/>
              </w:rPr>
              <w:t>39</w:t>
            </w:r>
          </w:p>
        </w:tc>
        <w:tc>
          <w:tcPr>
            <w:tcW w:w="1008" w:type="dxa"/>
            <w:tcBorders>
              <w:top w:val="single" w:sz="6" w:space="0" w:color="000000"/>
              <w:bottom w:val="single" w:sz="6" w:space="0" w:color="000000"/>
              <w:right w:val="single" w:sz="6" w:space="0" w:color="000000"/>
            </w:tcBorders>
          </w:tcPr>
          <w:p w14:paraId="61A08937" w14:textId="77777777" w:rsidR="00F21D07" w:rsidRPr="00A014CA" w:rsidRDefault="00F21D07" w:rsidP="00F21D07">
            <w:pPr>
              <w:pStyle w:val="TableParagraph"/>
              <w:ind w:left="34"/>
              <w:rPr>
                <w:rFonts w:asciiTheme="minorHAnsi" w:hAnsiTheme="minorHAnsi" w:cstheme="minorHAnsi"/>
              </w:rPr>
            </w:pPr>
            <w:r w:rsidRPr="00A014CA">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tcPr>
          <w:p w14:paraId="66BCFBB0" w14:textId="77777777" w:rsidR="00F21D07" w:rsidRPr="00A014CA" w:rsidRDefault="00F21D07" w:rsidP="00F21D07">
            <w:pPr>
              <w:pStyle w:val="TableParagraph"/>
              <w:ind w:left="37"/>
              <w:rPr>
                <w:rFonts w:asciiTheme="minorHAnsi" w:hAnsiTheme="minorHAnsi" w:cstheme="minorHAnsi"/>
              </w:rPr>
            </w:pPr>
            <w:r w:rsidRPr="00A014CA">
              <w:rPr>
                <w:rFonts w:asciiTheme="minorHAnsi" w:hAnsiTheme="minorHAnsi" w:cstheme="minorHAnsi"/>
                <w:w w:val="105"/>
              </w:rPr>
              <w:t>AF.B.2.3</w:t>
            </w:r>
          </w:p>
        </w:tc>
        <w:tc>
          <w:tcPr>
            <w:tcW w:w="9648" w:type="dxa"/>
            <w:tcBorders>
              <w:top w:val="single" w:sz="6" w:space="0" w:color="000000"/>
              <w:left w:val="single" w:sz="6" w:space="0" w:color="000000"/>
              <w:bottom w:val="single" w:sz="6" w:space="0" w:color="000000"/>
            </w:tcBorders>
          </w:tcPr>
          <w:p w14:paraId="7B1080AD" w14:textId="77777777" w:rsidR="00F21D07" w:rsidRPr="00A014CA" w:rsidRDefault="00F21D07" w:rsidP="00F21D07">
            <w:pPr>
              <w:pStyle w:val="TableParagraph"/>
              <w:ind w:left="37"/>
              <w:rPr>
                <w:rFonts w:asciiTheme="minorHAnsi" w:hAnsiTheme="minorHAnsi" w:cstheme="minorHAnsi"/>
              </w:rPr>
            </w:pPr>
            <w:r w:rsidRPr="00A014CA">
              <w:rPr>
                <w:rFonts w:asciiTheme="minorHAnsi" w:hAnsiTheme="minorHAnsi" w:cstheme="minorHAnsi"/>
                <w:w w:val="105"/>
              </w:rPr>
              <w:t>Write arithmetic and geometric sequences both recursively and with an explicit formula to model situations.</w:t>
            </w:r>
          </w:p>
        </w:tc>
      </w:tr>
      <w:tr w:rsidR="00F21D07" w:rsidRPr="004D45D3" w14:paraId="6E6E3C51" w14:textId="77777777" w:rsidTr="004D45D3">
        <w:trPr>
          <w:trHeight w:val="432"/>
          <w:tblHeader/>
        </w:trPr>
        <w:tc>
          <w:tcPr>
            <w:tcW w:w="1008" w:type="dxa"/>
            <w:shd w:val="clear" w:color="auto" w:fill="1BBC61"/>
          </w:tcPr>
          <w:p w14:paraId="0C48AF52" w14:textId="77777777" w:rsidR="00F21D07" w:rsidRPr="004D45D3" w:rsidRDefault="00F21D07" w:rsidP="00F21D07">
            <w:pPr>
              <w:pStyle w:val="TableParagraph"/>
              <w:spacing w:before="66" w:line="198" w:lineRule="exact"/>
              <w:ind w:left="0" w:right="50"/>
              <w:jc w:val="center"/>
              <w:rPr>
                <w:rStyle w:val="Strong"/>
              </w:rPr>
            </w:pPr>
            <w:r w:rsidRPr="004D45D3">
              <w:rPr>
                <w:rStyle w:val="Strong"/>
              </w:rPr>
              <w:t>40</w:t>
            </w:r>
          </w:p>
        </w:tc>
        <w:tc>
          <w:tcPr>
            <w:tcW w:w="1008" w:type="dxa"/>
            <w:tcBorders>
              <w:top w:val="single" w:sz="6" w:space="0" w:color="000000"/>
              <w:bottom w:val="single" w:sz="6" w:space="0" w:color="000000"/>
              <w:right w:val="single" w:sz="6" w:space="0" w:color="000000"/>
            </w:tcBorders>
            <w:shd w:val="clear" w:color="auto" w:fill="1BBC61"/>
          </w:tcPr>
          <w:p w14:paraId="5B7A900A" w14:textId="77777777" w:rsidR="00F21D07" w:rsidRPr="004D45D3" w:rsidRDefault="00F21D07" w:rsidP="00F21D07">
            <w:pPr>
              <w:pStyle w:val="TableParagraph"/>
              <w:ind w:left="34"/>
              <w:rPr>
                <w:rStyle w:val="Strong"/>
              </w:rPr>
            </w:pPr>
            <w:r w:rsidRPr="004D45D3">
              <w:rPr>
                <w:rStyle w:val="Strong"/>
              </w:rPr>
              <w:t>Target</w:t>
            </w:r>
          </w:p>
        </w:tc>
        <w:tc>
          <w:tcPr>
            <w:tcW w:w="1152" w:type="dxa"/>
            <w:tcBorders>
              <w:top w:val="single" w:sz="6" w:space="0" w:color="000000"/>
              <w:left w:val="single" w:sz="6" w:space="0" w:color="000000"/>
              <w:bottom w:val="single" w:sz="6" w:space="0" w:color="000000"/>
              <w:right w:val="single" w:sz="6" w:space="0" w:color="000000"/>
            </w:tcBorders>
            <w:shd w:val="clear" w:color="auto" w:fill="1BBC61"/>
          </w:tcPr>
          <w:p w14:paraId="07F4B2C4" w14:textId="77777777" w:rsidR="00F21D07" w:rsidRPr="004D45D3" w:rsidRDefault="00F21D07" w:rsidP="00F21D07">
            <w:pPr>
              <w:pStyle w:val="TableParagraph"/>
              <w:ind w:left="37"/>
              <w:rPr>
                <w:rStyle w:val="Strong"/>
              </w:rPr>
            </w:pPr>
            <w:r w:rsidRPr="004D45D3">
              <w:rPr>
                <w:rStyle w:val="Strong"/>
              </w:rPr>
              <w:t>AF.B.3</w:t>
            </w:r>
          </w:p>
        </w:tc>
        <w:tc>
          <w:tcPr>
            <w:tcW w:w="9648" w:type="dxa"/>
            <w:tcBorders>
              <w:top w:val="single" w:sz="6" w:space="0" w:color="000000"/>
              <w:left w:val="single" w:sz="6" w:space="0" w:color="000000"/>
              <w:bottom w:val="single" w:sz="6" w:space="0" w:color="000000"/>
            </w:tcBorders>
            <w:shd w:val="clear" w:color="auto" w:fill="1BBC61"/>
          </w:tcPr>
          <w:p w14:paraId="517AC897" w14:textId="77777777" w:rsidR="00F21D07" w:rsidRPr="004D45D3" w:rsidRDefault="00F21D07" w:rsidP="00F21D07">
            <w:pPr>
              <w:pStyle w:val="TableParagraph"/>
              <w:ind w:left="37"/>
              <w:rPr>
                <w:rStyle w:val="Strong"/>
              </w:rPr>
            </w:pPr>
            <w:r w:rsidRPr="004D45D3">
              <w:rPr>
                <w:rStyle w:val="Strong"/>
              </w:rPr>
              <w:t>Identify and use key features of functions graphically</w:t>
            </w:r>
          </w:p>
        </w:tc>
      </w:tr>
      <w:tr w:rsidR="00F21D07" w:rsidRPr="00A014CA" w14:paraId="7A662DCB" w14:textId="77777777" w:rsidTr="004D45D3">
        <w:trPr>
          <w:trHeight w:val="432"/>
          <w:tblHeader/>
        </w:trPr>
        <w:tc>
          <w:tcPr>
            <w:tcW w:w="1008" w:type="dxa"/>
          </w:tcPr>
          <w:p w14:paraId="160CEC1C" w14:textId="77777777" w:rsidR="00F21D07" w:rsidRPr="00A014CA" w:rsidRDefault="00F21D07" w:rsidP="00F21D07">
            <w:pPr>
              <w:pStyle w:val="TableParagraph"/>
              <w:spacing w:before="66" w:line="198" w:lineRule="exact"/>
              <w:ind w:left="0" w:right="50"/>
              <w:jc w:val="center"/>
              <w:rPr>
                <w:rFonts w:asciiTheme="minorHAnsi" w:hAnsiTheme="minorHAnsi" w:cstheme="minorHAnsi"/>
              </w:rPr>
            </w:pPr>
            <w:r w:rsidRPr="00A014CA">
              <w:rPr>
                <w:rFonts w:asciiTheme="minorHAnsi" w:hAnsiTheme="minorHAnsi" w:cstheme="minorHAnsi"/>
                <w:w w:val="95"/>
              </w:rPr>
              <w:t>41</w:t>
            </w:r>
          </w:p>
        </w:tc>
        <w:tc>
          <w:tcPr>
            <w:tcW w:w="1008" w:type="dxa"/>
            <w:tcBorders>
              <w:top w:val="single" w:sz="6" w:space="0" w:color="000000"/>
              <w:bottom w:val="single" w:sz="6" w:space="0" w:color="000000"/>
              <w:right w:val="single" w:sz="6" w:space="0" w:color="000000"/>
            </w:tcBorders>
          </w:tcPr>
          <w:p w14:paraId="08CAAB3E" w14:textId="77777777" w:rsidR="00F21D07" w:rsidRPr="00A014CA" w:rsidRDefault="00F21D07" w:rsidP="00F21D07">
            <w:pPr>
              <w:pStyle w:val="TableParagraph"/>
              <w:rPr>
                <w:rFonts w:asciiTheme="minorHAnsi" w:hAnsiTheme="minorHAnsi" w:cstheme="minorHAnsi"/>
              </w:rPr>
            </w:pPr>
            <w:r w:rsidRPr="00A014CA">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tcPr>
          <w:p w14:paraId="62181E6C" w14:textId="77777777" w:rsidR="00F21D07" w:rsidRPr="00A014CA" w:rsidRDefault="00F21D07" w:rsidP="00F21D07">
            <w:pPr>
              <w:pStyle w:val="TableParagraph"/>
              <w:ind w:left="37"/>
              <w:rPr>
                <w:rFonts w:asciiTheme="minorHAnsi" w:hAnsiTheme="minorHAnsi" w:cstheme="minorHAnsi"/>
              </w:rPr>
            </w:pPr>
            <w:r w:rsidRPr="00A014CA">
              <w:rPr>
                <w:rFonts w:asciiTheme="minorHAnsi" w:hAnsiTheme="minorHAnsi" w:cstheme="minorHAnsi"/>
                <w:w w:val="105"/>
              </w:rPr>
              <w:t>AF.B.3.1</w:t>
            </w:r>
          </w:p>
        </w:tc>
        <w:tc>
          <w:tcPr>
            <w:tcW w:w="9648" w:type="dxa"/>
            <w:tcBorders>
              <w:top w:val="single" w:sz="6" w:space="0" w:color="000000"/>
              <w:left w:val="single" w:sz="6" w:space="0" w:color="000000"/>
              <w:bottom w:val="single" w:sz="6" w:space="0" w:color="000000"/>
            </w:tcBorders>
          </w:tcPr>
          <w:p w14:paraId="5253F837" w14:textId="77777777" w:rsidR="00F21D07" w:rsidRPr="00A014CA" w:rsidRDefault="00F21D07" w:rsidP="00F21D07">
            <w:pPr>
              <w:pStyle w:val="TableParagraph"/>
              <w:ind w:left="38"/>
              <w:rPr>
                <w:rFonts w:asciiTheme="minorHAnsi" w:hAnsiTheme="minorHAnsi" w:cstheme="minorHAnsi"/>
              </w:rPr>
            </w:pPr>
            <w:r w:rsidRPr="00A014CA">
              <w:rPr>
                <w:rFonts w:asciiTheme="minorHAnsi" w:hAnsiTheme="minorHAnsi" w:cstheme="minorHAnsi"/>
                <w:w w:val="105"/>
              </w:rPr>
              <w:t>Locate critical points for a given function graphically.</w:t>
            </w:r>
          </w:p>
        </w:tc>
      </w:tr>
      <w:tr w:rsidR="00F21D07" w:rsidRPr="00A014CA" w14:paraId="6C53B438" w14:textId="77777777" w:rsidTr="004D45D3">
        <w:trPr>
          <w:trHeight w:val="432"/>
          <w:tblHeader/>
        </w:trPr>
        <w:tc>
          <w:tcPr>
            <w:tcW w:w="1008" w:type="dxa"/>
            <w:shd w:val="clear" w:color="auto" w:fill="DDEBF7"/>
          </w:tcPr>
          <w:p w14:paraId="3CF7C074" w14:textId="77777777" w:rsidR="00F21D07" w:rsidRPr="00A014CA" w:rsidRDefault="00F21D07" w:rsidP="00F21D07">
            <w:pPr>
              <w:pStyle w:val="TableParagraph"/>
              <w:spacing w:before="66" w:line="198" w:lineRule="exact"/>
              <w:ind w:left="0" w:right="50"/>
              <w:jc w:val="center"/>
              <w:rPr>
                <w:rFonts w:asciiTheme="minorHAnsi" w:hAnsiTheme="minorHAnsi" w:cstheme="minorHAnsi"/>
              </w:rPr>
            </w:pPr>
            <w:r w:rsidRPr="00A014CA">
              <w:rPr>
                <w:rFonts w:asciiTheme="minorHAnsi" w:hAnsiTheme="minorHAnsi" w:cstheme="minorHAnsi"/>
                <w:w w:val="95"/>
              </w:rPr>
              <w:t>42</w:t>
            </w:r>
          </w:p>
        </w:tc>
        <w:tc>
          <w:tcPr>
            <w:tcW w:w="1008" w:type="dxa"/>
            <w:tcBorders>
              <w:top w:val="single" w:sz="6" w:space="0" w:color="000000"/>
              <w:bottom w:val="single" w:sz="6" w:space="0" w:color="000000"/>
              <w:right w:val="single" w:sz="6" w:space="0" w:color="000000"/>
            </w:tcBorders>
            <w:shd w:val="clear" w:color="auto" w:fill="DDEBF7"/>
          </w:tcPr>
          <w:p w14:paraId="079EF7CA" w14:textId="77777777" w:rsidR="00F21D07" w:rsidRPr="00A014CA" w:rsidRDefault="00F21D07" w:rsidP="00F21D07">
            <w:pPr>
              <w:pStyle w:val="TableParagraph"/>
              <w:rPr>
                <w:rFonts w:asciiTheme="minorHAnsi" w:hAnsiTheme="minorHAnsi" w:cstheme="minorHAnsi"/>
              </w:rPr>
            </w:pPr>
            <w:r w:rsidRPr="00A014CA">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shd w:val="clear" w:color="auto" w:fill="DDEBF7"/>
          </w:tcPr>
          <w:p w14:paraId="7894A518" w14:textId="77777777" w:rsidR="00F21D07" w:rsidRPr="00A014CA" w:rsidRDefault="00F21D07" w:rsidP="00F21D07">
            <w:pPr>
              <w:pStyle w:val="TableParagraph"/>
              <w:ind w:left="38"/>
              <w:rPr>
                <w:rFonts w:asciiTheme="minorHAnsi" w:hAnsiTheme="minorHAnsi" w:cstheme="minorHAnsi"/>
              </w:rPr>
            </w:pPr>
            <w:r w:rsidRPr="00A014CA">
              <w:rPr>
                <w:rFonts w:asciiTheme="minorHAnsi" w:hAnsiTheme="minorHAnsi" w:cstheme="minorHAnsi"/>
                <w:w w:val="105"/>
              </w:rPr>
              <w:t>AF.B.3.2</w:t>
            </w:r>
          </w:p>
        </w:tc>
        <w:tc>
          <w:tcPr>
            <w:tcW w:w="9648" w:type="dxa"/>
            <w:tcBorders>
              <w:top w:val="single" w:sz="6" w:space="0" w:color="000000"/>
              <w:left w:val="single" w:sz="6" w:space="0" w:color="000000"/>
              <w:bottom w:val="single" w:sz="6" w:space="0" w:color="000000"/>
            </w:tcBorders>
            <w:shd w:val="clear" w:color="auto" w:fill="DDEBF7"/>
          </w:tcPr>
          <w:p w14:paraId="798E8A11" w14:textId="77777777" w:rsidR="00F21D07" w:rsidRPr="00A014CA" w:rsidRDefault="00F21D07" w:rsidP="00F21D07">
            <w:pPr>
              <w:pStyle w:val="TableParagraph"/>
              <w:ind w:left="38"/>
              <w:rPr>
                <w:rFonts w:asciiTheme="minorHAnsi" w:hAnsiTheme="minorHAnsi" w:cstheme="minorHAnsi"/>
              </w:rPr>
            </w:pPr>
            <w:r w:rsidRPr="00A014CA">
              <w:rPr>
                <w:rFonts w:asciiTheme="minorHAnsi" w:hAnsiTheme="minorHAnsi" w:cstheme="minorHAnsi"/>
                <w:w w:val="105"/>
              </w:rPr>
              <w:t>Analyze functions using symbolic manipulation.</w:t>
            </w:r>
          </w:p>
        </w:tc>
      </w:tr>
      <w:tr w:rsidR="00F21D07" w:rsidRPr="00A014CA" w14:paraId="5AE72B14" w14:textId="77777777" w:rsidTr="004D45D3">
        <w:trPr>
          <w:trHeight w:val="432"/>
          <w:tblHeader/>
        </w:trPr>
        <w:tc>
          <w:tcPr>
            <w:tcW w:w="1008" w:type="dxa"/>
          </w:tcPr>
          <w:p w14:paraId="6235C6E5" w14:textId="77777777" w:rsidR="00F21D07" w:rsidRPr="00A014CA" w:rsidRDefault="00F21D07" w:rsidP="00F21D07">
            <w:pPr>
              <w:pStyle w:val="TableParagraph"/>
              <w:spacing w:before="66" w:line="198" w:lineRule="exact"/>
              <w:ind w:left="0" w:right="50"/>
              <w:jc w:val="center"/>
              <w:rPr>
                <w:rFonts w:asciiTheme="minorHAnsi" w:hAnsiTheme="minorHAnsi" w:cstheme="minorHAnsi"/>
              </w:rPr>
            </w:pPr>
            <w:r w:rsidRPr="00A014CA">
              <w:rPr>
                <w:rFonts w:asciiTheme="minorHAnsi" w:hAnsiTheme="minorHAnsi" w:cstheme="minorHAnsi"/>
                <w:w w:val="95"/>
              </w:rPr>
              <w:t>43</w:t>
            </w:r>
          </w:p>
        </w:tc>
        <w:tc>
          <w:tcPr>
            <w:tcW w:w="1008" w:type="dxa"/>
            <w:tcBorders>
              <w:top w:val="single" w:sz="6" w:space="0" w:color="000000"/>
              <w:bottom w:val="single" w:sz="6" w:space="0" w:color="000000"/>
              <w:right w:val="single" w:sz="6" w:space="0" w:color="000000"/>
            </w:tcBorders>
          </w:tcPr>
          <w:p w14:paraId="441C3774" w14:textId="77777777" w:rsidR="00F21D07" w:rsidRPr="00A014CA" w:rsidRDefault="00F21D07" w:rsidP="00F21D07">
            <w:pPr>
              <w:pStyle w:val="TableParagraph"/>
              <w:rPr>
                <w:rFonts w:asciiTheme="minorHAnsi" w:hAnsiTheme="minorHAnsi" w:cstheme="minorHAnsi"/>
              </w:rPr>
            </w:pPr>
            <w:r w:rsidRPr="00A014CA">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tcPr>
          <w:p w14:paraId="09882513" w14:textId="77777777" w:rsidR="00F21D07" w:rsidRPr="00A014CA" w:rsidRDefault="00F21D07" w:rsidP="00F21D07">
            <w:pPr>
              <w:pStyle w:val="TableParagraph"/>
              <w:ind w:left="38"/>
              <w:rPr>
                <w:rFonts w:asciiTheme="minorHAnsi" w:hAnsiTheme="minorHAnsi" w:cstheme="minorHAnsi"/>
              </w:rPr>
            </w:pPr>
            <w:r w:rsidRPr="00A014CA">
              <w:rPr>
                <w:rFonts w:asciiTheme="minorHAnsi" w:hAnsiTheme="minorHAnsi" w:cstheme="minorHAnsi"/>
                <w:w w:val="105"/>
              </w:rPr>
              <w:t>AF.B.3.3</w:t>
            </w:r>
          </w:p>
        </w:tc>
        <w:tc>
          <w:tcPr>
            <w:tcW w:w="9648" w:type="dxa"/>
            <w:tcBorders>
              <w:top w:val="single" w:sz="6" w:space="0" w:color="000000"/>
              <w:left w:val="single" w:sz="6" w:space="0" w:color="000000"/>
              <w:bottom w:val="single" w:sz="6" w:space="0" w:color="000000"/>
            </w:tcBorders>
          </w:tcPr>
          <w:p w14:paraId="47030BC4" w14:textId="77777777" w:rsidR="00F21D07" w:rsidRPr="00A014CA" w:rsidRDefault="00F21D07" w:rsidP="00F21D07">
            <w:pPr>
              <w:pStyle w:val="TableParagraph"/>
              <w:ind w:left="38"/>
              <w:rPr>
                <w:rFonts w:asciiTheme="minorHAnsi" w:hAnsiTheme="minorHAnsi" w:cstheme="minorHAnsi"/>
              </w:rPr>
            </w:pPr>
            <w:r w:rsidRPr="00A014CA">
              <w:rPr>
                <w:rFonts w:asciiTheme="minorHAnsi" w:hAnsiTheme="minorHAnsi" w:cstheme="minorHAnsi"/>
                <w:w w:val="105"/>
              </w:rPr>
              <w:t>Create functions that meet given criteria for critical points.</w:t>
            </w:r>
          </w:p>
        </w:tc>
      </w:tr>
      <w:tr w:rsidR="00F21D07" w:rsidRPr="004D45D3" w14:paraId="47F4943F" w14:textId="77777777" w:rsidTr="004D45D3">
        <w:trPr>
          <w:trHeight w:val="432"/>
          <w:tblHeader/>
        </w:trPr>
        <w:tc>
          <w:tcPr>
            <w:tcW w:w="1008" w:type="dxa"/>
            <w:shd w:val="clear" w:color="auto" w:fill="1BBC61"/>
          </w:tcPr>
          <w:p w14:paraId="716C860A" w14:textId="77777777" w:rsidR="00F21D07" w:rsidRPr="004D45D3" w:rsidRDefault="00F21D07" w:rsidP="00F21D07">
            <w:pPr>
              <w:pStyle w:val="TableParagraph"/>
              <w:spacing w:before="66" w:line="198" w:lineRule="exact"/>
              <w:ind w:left="0" w:right="50"/>
              <w:jc w:val="center"/>
              <w:rPr>
                <w:rStyle w:val="Strong"/>
              </w:rPr>
            </w:pPr>
            <w:r w:rsidRPr="004D45D3">
              <w:rPr>
                <w:rStyle w:val="Strong"/>
              </w:rPr>
              <w:t>44</w:t>
            </w:r>
          </w:p>
        </w:tc>
        <w:tc>
          <w:tcPr>
            <w:tcW w:w="1008" w:type="dxa"/>
            <w:tcBorders>
              <w:top w:val="single" w:sz="6" w:space="0" w:color="000000"/>
              <w:bottom w:val="single" w:sz="6" w:space="0" w:color="000000"/>
              <w:right w:val="single" w:sz="6" w:space="0" w:color="000000"/>
            </w:tcBorders>
            <w:shd w:val="clear" w:color="auto" w:fill="1BBC61"/>
          </w:tcPr>
          <w:p w14:paraId="6B5F1D6C" w14:textId="77777777" w:rsidR="00F21D07" w:rsidRPr="004D45D3" w:rsidRDefault="00F21D07" w:rsidP="00F21D07">
            <w:pPr>
              <w:pStyle w:val="TableParagraph"/>
              <w:ind w:left="36"/>
              <w:rPr>
                <w:rStyle w:val="Strong"/>
              </w:rPr>
            </w:pPr>
            <w:r w:rsidRPr="004D45D3">
              <w:rPr>
                <w:rStyle w:val="Strong"/>
              </w:rPr>
              <w:t>Target</w:t>
            </w:r>
          </w:p>
        </w:tc>
        <w:tc>
          <w:tcPr>
            <w:tcW w:w="1152" w:type="dxa"/>
            <w:tcBorders>
              <w:top w:val="single" w:sz="6" w:space="0" w:color="000000"/>
              <w:left w:val="single" w:sz="6" w:space="0" w:color="000000"/>
              <w:bottom w:val="single" w:sz="6" w:space="0" w:color="000000"/>
              <w:right w:val="single" w:sz="6" w:space="0" w:color="000000"/>
            </w:tcBorders>
            <w:shd w:val="clear" w:color="auto" w:fill="1BBC61"/>
          </w:tcPr>
          <w:p w14:paraId="3AF8B8BD" w14:textId="77777777" w:rsidR="00F21D07" w:rsidRPr="004D45D3" w:rsidRDefault="00F21D07" w:rsidP="00F21D07">
            <w:pPr>
              <w:pStyle w:val="TableParagraph"/>
              <w:ind w:left="39"/>
              <w:rPr>
                <w:rStyle w:val="Strong"/>
              </w:rPr>
            </w:pPr>
            <w:r w:rsidRPr="004D45D3">
              <w:rPr>
                <w:rStyle w:val="Strong"/>
              </w:rPr>
              <w:t>AF.B.4</w:t>
            </w:r>
          </w:p>
        </w:tc>
        <w:tc>
          <w:tcPr>
            <w:tcW w:w="9648" w:type="dxa"/>
            <w:tcBorders>
              <w:top w:val="single" w:sz="6" w:space="0" w:color="000000"/>
              <w:left w:val="single" w:sz="6" w:space="0" w:color="000000"/>
              <w:bottom w:val="single" w:sz="6" w:space="0" w:color="000000"/>
            </w:tcBorders>
            <w:shd w:val="clear" w:color="auto" w:fill="1BBC61"/>
          </w:tcPr>
          <w:p w14:paraId="72D3F1EA" w14:textId="77777777" w:rsidR="00F21D07" w:rsidRPr="004D45D3" w:rsidRDefault="00F21D07" w:rsidP="00F21D07">
            <w:pPr>
              <w:pStyle w:val="TableParagraph"/>
              <w:ind w:left="39"/>
              <w:rPr>
                <w:rStyle w:val="Strong"/>
              </w:rPr>
            </w:pPr>
            <w:r w:rsidRPr="004D45D3">
              <w:rPr>
                <w:rStyle w:val="Strong"/>
              </w:rPr>
              <w:t>Use functions to model a variety of real situations</w:t>
            </w:r>
          </w:p>
        </w:tc>
      </w:tr>
      <w:tr w:rsidR="00F21D07" w:rsidRPr="00A014CA" w14:paraId="4DD7012D" w14:textId="77777777" w:rsidTr="004D45D3">
        <w:trPr>
          <w:trHeight w:val="432"/>
          <w:tblHeader/>
        </w:trPr>
        <w:tc>
          <w:tcPr>
            <w:tcW w:w="1008" w:type="dxa"/>
          </w:tcPr>
          <w:p w14:paraId="0CE800A5" w14:textId="77777777" w:rsidR="00F21D07" w:rsidRPr="00A014CA" w:rsidRDefault="00F21D07" w:rsidP="00F21D07">
            <w:pPr>
              <w:pStyle w:val="TableParagraph"/>
              <w:spacing w:before="66" w:line="198" w:lineRule="exact"/>
              <w:ind w:left="0" w:right="50"/>
              <w:jc w:val="center"/>
              <w:rPr>
                <w:rFonts w:asciiTheme="minorHAnsi" w:hAnsiTheme="minorHAnsi" w:cstheme="minorHAnsi"/>
              </w:rPr>
            </w:pPr>
            <w:r w:rsidRPr="00A014CA">
              <w:rPr>
                <w:rFonts w:asciiTheme="minorHAnsi" w:hAnsiTheme="minorHAnsi" w:cstheme="minorHAnsi"/>
                <w:w w:val="95"/>
              </w:rPr>
              <w:t>45</w:t>
            </w:r>
          </w:p>
        </w:tc>
        <w:tc>
          <w:tcPr>
            <w:tcW w:w="1008" w:type="dxa"/>
            <w:tcBorders>
              <w:top w:val="single" w:sz="6" w:space="0" w:color="000000"/>
              <w:bottom w:val="single" w:sz="6" w:space="0" w:color="000000"/>
              <w:right w:val="single" w:sz="6" w:space="0" w:color="000000"/>
            </w:tcBorders>
          </w:tcPr>
          <w:p w14:paraId="3B6D5F8E" w14:textId="77777777" w:rsidR="00F21D07" w:rsidRPr="00A014CA" w:rsidRDefault="00F21D07" w:rsidP="00F21D07">
            <w:pPr>
              <w:pStyle w:val="TableParagraph"/>
              <w:ind w:left="36"/>
              <w:rPr>
                <w:rFonts w:asciiTheme="minorHAnsi" w:hAnsiTheme="minorHAnsi" w:cstheme="minorHAnsi"/>
              </w:rPr>
            </w:pPr>
            <w:r w:rsidRPr="00A014CA">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tcPr>
          <w:p w14:paraId="6DF7AB77" w14:textId="77777777" w:rsidR="00F21D07" w:rsidRPr="00A014CA" w:rsidRDefault="00F21D07" w:rsidP="00F21D07">
            <w:pPr>
              <w:pStyle w:val="TableParagraph"/>
              <w:ind w:left="39"/>
              <w:rPr>
                <w:rFonts w:asciiTheme="minorHAnsi" w:hAnsiTheme="minorHAnsi" w:cstheme="minorHAnsi"/>
              </w:rPr>
            </w:pPr>
            <w:r w:rsidRPr="00A014CA">
              <w:rPr>
                <w:rFonts w:asciiTheme="minorHAnsi" w:hAnsiTheme="minorHAnsi" w:cstheme="minorHAnsi"/>
                <w:w w:val="105"/>
              </w:rPr>
              <w:t>AF.B.4.1</w:t>
            </w:r>
          </w:p>
        </w:tc>
        <w:tc>
          <w:tcPr>
            <w:tcW w:w="9648" w:type="dxa"/>
            <w:tcBorders>
              <w:top w:val="single" w:sz="6" w:space="0" w:color="000000"/>
              <w:left w:val="single" w:sz="6" w:space="0" w:color="000000"/>
              <w:bottom w:val="single" w:sz="6" w:space="0" w:color="000000"/>
            </w:tcBorders>
          </w:tcPr>
          <w:p w14:paraId="5179EF1D" w14:textId="77777777" w:rsidR="00F21D07" w:rsidRPr="00A014CA" w:rsidRDefault="00F21D07" w:rsidP="00F21D07">
            <w:pPr>
              <w:pStyle w:val="TableParagraph"/>
              <w:ind w:left="39"/>
              <w:rPr>
                <w:rFonts w:asciiTheme="minorHAnsi" w:hAnsiTheme="minorHAnsi" w:cstheme="minorHAnsi"/>
              </w:rPr>
            </w:pPr>
            <w:r w:rsidRPr="00A014CA">
              <w:rPr>
                <w:rFonts w:asciiTheme="minorHAnsi" w:hAnsiTheme="minorHAnsi" w:cstheme="minorHAnsi"/>
                <w:w w:val="105"/>
              </w:rPr>
              <w:t>Interpret functions that arise in applications in terms of the context.</w:t>
            </w:r>
          </w:p>
        </w:tc>
      </w:tr>
      <w:tr w:rsidR="00F21D07" w:rsidRPr="00A014CA" w14:paraId="063FCC1F" w14:textId="77777777" w:rsidTr="004D45D3">
        <w:trPr>
          <w:trHeight w:val="432"/>
          <w:tblHeader/>
        </w:trPr>
        <w:tc>
          <w:tcPr>
            <w:tcW w:w="1008" w:type="dxa"/>
            <w:shd w:val="clear" w:color="auto" w:fill="DDEBF7"/>
          </w:tcPr>
          <w:p w14:paraId="4C550CCA" w14:textId="77777777" w:rsidR="00F21D07" w:rsidRPr="00A014CA" w:rsidRDefault="00F21D07" w:rsidP="00F21D07">
            <w:pPr>
              <w:pStyle w:val="TableParagraph"/>
              <w:spacing w:before="66" w:line="198" w:lineRule="exact"/>
              <w:ind w:left="0" w:right="50"/>
              <w:jc w:val="center"/>
              <w:rPr>
                <w:rFonts w:asciiTheme="minorHAnsi" w:hAnsiTheme="minorHAnsi" w:cstheme="minorHAnsi"/>
              </w:rPr>
            </w:pPr>
            <w:r w:rsidRPr="00A014CA">
              <w:rPr>
                <w:rFonts w:asciiTheme="minorHAnsi" w:hAnsiTheme="minorHAnsi" w:cstheme="minorHAnsi"/>
                <w:w w:val="95"/>
              </w:rPr>
              <w:t>46</w:t>
            </w:r>
          </w:p>
        </w:tc>
        <w:tc>
          <w:tcPr>
            <w:tcW w:w="1008" w:type="dxa"/>
            <w:tcBorders>
              <w:top w:val="single" w:sz="6" w:space="0" w:color="000000"/>
              <w:bottom w:val="single" w:sz="6" w:space="0" w:color="000000"/>
              <w:right w:val="single" w:sz="6" w:space="0" w:color="000000"/>
            </w:tcBorders>
            <w:shd w:val="clear" w:color="auto" w:fill="DDEBF7"/>
          </w:tcPr>
          <w:p w14:paraId="75D87B5E" w14:textId="77777777" w:rsidR="00F21D07" w:rsidRPr="00A014CA" w:rsidRDefault="00F21D07" w:rsidP="00F21D07">
            <w:pPr>
              <w:pStyle w:val="TableParagraph"/>
              <w:ind w:left="37"/>
              <w:rPr>
                <w:rFonts w:asciiTheme="minorHAnsi" w:hAnsiTheme="minorHAnsi" w:cstheme="minorHAnsi"/>
              </w:rPr>
            </w:pPr>
            <w:r w:rsidRPr="00A014CA">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shd w:val="clear" w:color="auto" w:fill="DDEBF7"/>
          </w:tcPr>
          <w:p w14:paraId="0D01CB20" w14:textId="77777777" w:rsidR="00F21D07" w:rsidRPr="00A014CA" w:rsidRDefault="00F21D07" w:rsidP="00F21D07">
            <w:pPr>
              <w:pStyle w:val="TableParagraph"/>
              <w:ind w:left="39"/>
              <w:rPr>
                <w:rFonts w:asciiTheme="minorHAnsi" w:hAnsiTheme="minorHAnsi" w:cstheme="minorHAnsi"/>
              </w:rPr>
            </w:pPr>
            <w:r w:rsidRPr="00A014CA">
              <w:rPr>
                <w:rFonts w:asciiTheme="minorHAnsi" w:hAnsiTheme="minorHAnsi" w:cstheme="minorHAnsi"/>
                <w:w w:val="105"/>
              </w:rPr>
              <w:t>AF.B.4.2</w:t>
            </w:r>
          </w:p>
        </w:tc>
        <w:tc>
          <w:tcPr>
            <w:tcW w:w="9648" w:type="dxa"/>
            <w:tcBorders>
              <w:top w:val="single" w:sz="6" w:space="0" w:color="000000"/>
              <w:left w:val="single" w:sz="6" w:space="0" w:color="000000"/>
              <w:bottom w:val="single" w:sz="6" w:space="0" w:color="000000"/>
            </w:tcBorders>
            <w:shd w:val="clear" w:color="auto" w:fill="DDEBF7"/>
          </w:tcPr>
          <w:p w14:paraId="18DA3569" w14:textId="77777777" w:rsidR="00F21D07" w:rsidRPr="00A014CA" w:rsidRDefault="00F21D07" w:rsidP="00F21D07">
            <w:pPr>
              <w:pStyle w:val="TableParagraph"/>
              <w:ind w:left="39"/>
              <w:rPr>
                <w:rFonts w:asciiTheme="minorHAnsi" w:hAnsiTheme="minorHAnsi" w:cstheme="minorHAnsi"/>
              </w:rPr>
            </w:pPr>
            <w:r w:rsidRPr="00A014CA">
              <w:rPr>
                <w:rFonts w:asciiTheme="minorHAnsi" w:hAnsiTheme="minorHAnsi" w:cstheme="minorHAnsi"/>
                <w:w w:val="105"/>
              </w:rPr>
              <w:t>Understand process of making and changing assumptions, assigning variables, and finding solutions to contextual problems.</w:t>
            </w:r>
          </w:p>
        </w:tc>
      </w:tr>
    </w:tbl>
    <w:p w14:paraId="588685F8" w14:textId="77777777" w:rsidR="00F21D07" w:rsidRDefault="00F21D07" w:rsidP="00F21D07">
      <w:r>
        <w:br w:type="page"/>
      </w:r>
    </w:p>
    <w:p w14:paraId="3BCE6A96" w14:textId="77777777" w:rsidR="00F21D07" w:rsidRPr="00D067A2" w:rsidRDefault="00F21D07" w:rsidP="00F21D07">
      <w:pPr>
        <w:pStyle w:val="Heading3"/>
      </w:pPr>
      <w:r w:rsidRPr="00D067A2">
        <w:lastRenderedPageBreak/>
        <w:t>Connecting Algebra, Functions, and Geometry</w:t>
      </w:r>
      <w:r>
        <w:t xml:space="preserve"> (AF.C)</w:t>
      </w:r>
    </w:p>
    <w:tbl>
      <w:tblPr>
        <w:tblW w:w="12816"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Draft target and conceptual statements for Connecting Algebra, Functions, and Geometry (AF.C)"/>
      </w:tblPr>
      <w:tblGrid>
        <w:gridCol w:w="1008"/>
        <w:gridCol w:w="1008"/>
        <w:gridCol w:w="1152"/>
        <w:gridCol w:w="9648"/>
      </w:tblGrid>
      <w:tr w:rsidR="00F21D07" w:rsidRPr="006F39F6" w14:paraId="43307602" w14:textId="77777777" w:rsidTr="004D45D3">
        <w:trPr>
          <w:trHeight w:val="576"/>
          <w:tblHeader/>
        </w:trPr>
        <w:tc>
          <w:tcPr>
            <w:tcW w:w="1008" w:type="dxa"/>
            <w:shd w:val="clear" w:color="auto" w:fill="1B75BC"/>
            <w:vAlign w:val="center"/>
          </w:tcPr>
          <w:p w14:paraId="78DBE11E" w14:textId="4DE45E77" w:rsidR="00F21D07" w:rsidRPr="006F39F6" w:rsidRDefault="00F21D07" w:rsidP="004D45D3">
            <w:pPr>
              <w:pStyle w:val="TableParagraph"/>
              <w:spacing w:before="66" w:line="198" w:lineRule="exact"/>
              <w:ind w:left="0"/>
              <w:jc w:val="center"/>
              <w:rPr>
                <w:rFonts w:asciiTheme="minorHAnsi" w:hAnsiTheme="minorHAnsi" w:cstheme="minorHAnsi"/>
              </w:rPr>
            </w:pPr>
            <w:r w:rsidRPr="006F39F6">
              <w:rPr>
                <w:rFonts w:asciiTheme="minorHAnsi" w:hAnsiTheme="minorHAnsi" w:cstheme="minorHAnsi"/>
                <w:b/>
                <w:color w:val="FFFFFF" w:themeColor="background1"/>
                <w:w w:val="99"/>
              </w:rPr>
              <w:t>Row Number</w:t>
            </w:r>
          </w:p>
        </w:tc>
        <w:tc>
          <w:tcPr>
            <w:tcW w:w="1008" w:type="dxa"/>
            <w:tcBorders>
              <w:top w:val="single" w:sz="6" w:space="0" w:color="000000"/>
              <w:bottom w:val="single" w:sz="6" w:space="0" w:color="000000"/>
              <w:right w:val="single" w:sz="6" w:space="0" w:color="000000"/>
            </w:tcBorders>
            <w:shd w:val="clear" w:color="auto" w:fill="1B75BC"/>
            <w:vAlign w:val="center"/>
          </w:tcPr>
          <w:p w14:paraId="265839EE" w14:textId="77777777" w:rsidR="00F21D07" w:rsidRPr="006F39F6" w:rsidRDefault="00F21D07" w:rsidP="004D45D3">
            <w:pPr>
              <w:pStyle w:val="TableParagraph"/>
              <w:ind w:left="36"/>
              <w:rPr>
                <w:rFonts w:asciiTheme="minorHAnsi" w:hAnsiTheme="minorHAnsi" w:cstheme="minorHAnsi"/>
                <w:color w:val="FFFFFF"/>
                <w:w w:val="105"/>
              </w:rPr>
            </w:pPr>
            <w:r w:rsidRPr="006F39F6">
              <w:rPr>
                <w:rFonts w:asciiTheme="minorHAnsi" w:hAnsiTheme="minorHAnsi" w:cstheme="minorHAnsi"/>
                <w:b/>
                <w:color w:val="FFFFFF" w:themeColor="background1"/>
                <w:w w:val="105"/>
              </w:rPr>
              <w:t>Type</w:t>
            </w:r>
          </w:p>
        </w:tc>
        <w:tc>
          <w:tcPr>
            <w:tcW w:w="1152"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21B32705" w14:textId="77777777" w:rsidR="00F21D07" w:rsidRPr="006F39F6" w:rsidRDefault="00F21D07" w:rsidP="004D45D3">
            <w:pPr>
              <w:pStyle w:val="TableParagraph"/>
              <w:spacing w:before="0"/>
              <w:ind w:left="0"/>
              <w:rPr>
                <w:rFonts w:asciiTheme="minorHAnsi" w:hAnsiTheme="minorHAnsi" w:cstheme="minorHAnsi"/>
              </w:rPr>
            </w:pPr>
            <w:r w:rsidRPr="006F39F6">
              <w:rPr>
                <w:rFonts w:asciiTheme="minorHAnsi" w:hAnsiTheme="minorHAnsi" w:cstheme="minorHAnsi"/>
                <w:b/>
                <w:color w:val="FFFFFF" w:themeColor="background1"/>
                <w:w w:val="105"/>
              </w:rPr>
              <w:t>Reference</w:t>
            </w:r>
          </w:p>
        </w:tc>
        <w:tc>
          <w:tcPr>
            <w:tcW w:w="9648" w:type="dxa"/>
            <w:tcBorders>
              <w:top w:val="single" w:sz="6" w:space="0" w:color="000000"/>
              <w:left w:val="single" w:sz="6" w:space="0" w:color="000000"/>
              <w:bottom w:val="single" w:sz="6" w:space="0" w:color="000000"/>
            </w:tcBorders>
            <w:shd w:val="clear" w:color="auto" w:fill="1B75BC"/>
            <w:vAlign w:val="center"/>
          </w:tcPr>
          <w:p w14:paraId="70ECB033" w14:textId="77777777" w:rsidR="00F21D07" w:rsidRPr="006F39F6" w:rsidRDefault="00F21D07" w:rsidP="00F21D07">
            <w:pPr>
              <w:pStyle w:val="TableParagraph"/>
              <w:ind w:left="38"/>
              <w:rPr>
                <w:rFonts w:asciiTheme="minorHAnsi" w:hAnsiTheme="minorHAnsi" w:cstheme="minorHAnsi"/>
                <w:b/>
                <w:color w:val="FFFFFF"/>
                <w:w w:val="105"/>
              </w:rPr>
            </w:pPr>
            <w:r>
              <w:rPr>
                <w:rFonts w:asciiTheme="minorHAnsi" w:hAnsiTheme="minorHAnsi" w:cstheme="minorHAnsi"/>
                <w:b/>
                <w:color w:val="FFFFFF" w:themeColor="background1"/>
                <w:w w:val="105"/>
              </w:rPr>
              <w:t>Draft</w:t>
            </w:r>
            <w:r w:rsidRPr="006F39F6">
              <w:rPr>
                <w:rFonts w:asciiTheme="minorHAnsi" w:hAnsiTheme="minorHAnsi" w:cstheme="minorHAnsi"/>
                <w:b/>
                <w:color w:val="FFFFFF" w:themeColor="background1"/>
                <w:w w:val="105"/>
              </w:rPr>
              <w:t xml:space="preserve"> Statement</w:t>
            </w:r>
          </w:p>
        </w:tc>
      </w:tr>
      <w:tr w:rsidR="00F21D07" w:rsidRPr="006F39F6" w14:paraId="638589B9" w14:textId="77777777" w:rsidTr="004D45D3">
        <w:trPr>
          <w:trHeight w:val="432"/>
          <w:tblHeader/>
        </w:trPr>
        <w:tc>
          <w:tcPr>
            <w:tcW w:w="1008" w:type="dxa"/>
            <w:shd w:val="clear" w:color="auto" w:fill="1BBC61"/>
          </w:tcPr>
          <w:p w14:paraId="352C10B4" w14:textId="77777777" w:rsidR="00F21D07" w:rsidRPr="006F39F6" w:rsidRDefault="00F21D07" w:rsidP="00F21D07">
            <w:pPr>
              <w:pStyle w:val="TableParagraph"/>
              <w:spacing w:before="66" w:line="198" w:lineRule="exact"/>
              <w:ind w:left="0" w:right="50"/>
              <w:jc w:val="center"/>
              <w:rPr>
                <w:rFonts w:asciiTheme="minorHAnsi" w:hAnsiTheme="minorHAnsi" w:cstheme="minorHAnsi"/>
                <w:b/>
              </w:rPr>
            </w:pPr>
            <w:r w:rsidRPr="006F39F6">
              <w:rPr>
                <w:rFonts w:asciiTheme="minorHAnsi" w:hAnsiTheme="minorHAnsi" w:cstheme="minorHAnsi"/>
                <w:b/>
                <w:w w:val="95"/>
              </w:rPr>
              <w:t>48</w:t>
            </w:r>
          </w:p>
        </w:tc>
        <w:tc>
          <w:tcPr>
            <w:tcW w:w="1008" w:type="dxa"/>
            <w:tcBorders>
              <w:top w:val="single" w:sz="6" w:space="0" w:color="000000"/>
              <w:bottom w:val="single" w:sz="6" w:space="0" w:color="000000"/>
              <w:right w:val="single" w:sz="6" w:space="0" w:color="000000"/>
            </w:tcBorders>
            <w:shd w:val="clear" w:color="auto" w:fill="1BBC61"/>
          </w:tcPr>
          <w:p w14:paraId="7689AB65" w14:textId="77777777" w:rsidR="00F21D07" w:rsidRPr="006F39F6" w:rsidRDefault="00F21D07" w:rsidP="00F21D07">
            <w:pPr>
              <w:pStyle w:val="TableParagraph"/>
              <w:ind w:left="37"/>
              <w:rPr>
                <w:rFonts w:asciiTheme="minorHAnsi" w:hAnsiTheme="minorHAnsi" w:cstheme="minorHAnsi"/>
                <w:b/>
              </w:rPr>
            </w:pPr>
            <w:r w:rsidRPr="006F39F6">
              <w:rPr>
                <w:rFonts w:asciiTheme="minorHAnsi" w:hAnsiTheme="minorHAnsi" w:cstheme="minorHAnsi"/>
                <w:b/>
                <w:w w:val="105"/>
              </w:rPr>
              <w:t>Target</w:t>
            </w:r>
          </w:p>
        </w:tc>
        <w:tc>
          <w:tcPr>
            <w:tcW w:w="1152" w:type="dxa"/>
            <w:tcBorders>
              <w:top w:val="single" w:sz="6" w:space="0" w:color="000000"/>
              <w:left w:val="single" w:sz="6" w:space="0" w:color="000000"/>
              <w:bottom w:val="single" w:sz="6" w:space="0" w:color="000000"/>
              <w:right w:val="single" w:sz="6" w:space="0" w:color="000000"/>
            </w:tcBorders>
            <w:shd w:val="clear" w:color="auto" w:fill="1BBC61"/>
          </w:tcPr>
          <w:p w14:paraId="1A813203" w14:textId="77777777" w:rsidR="00F21D07" w:rsidRPr="006F39F6" w:rsidRDefault="00F21D07" w:rsidP="00F21D07">
            <w:pPr>
              <w:pStyle w:val="TableParagraph"/>
              <w:ind w:left="40"/>
              <w:rPr>
                <w:rFonts w:asciiTheme="minorHAnsi" w:hAnsiTheme="minorHAnsi" w:cstheme="minorHAnsi"/>
                <w:b/>
              </w:rPr>
            </w:pPr>
            <w:r w:rsidRPr="006F39F6">
              <w:rPr>
                <w:rFonts w:asciiTheme="minorHAnsi" w:hAnsiTheme="minorHAnsi" w:cstheme="minorHAnsi"/>
                <w:b/>
                <w:w w:val="105"/>
              </w:rPr>
              <w:t>AF.C.1</w:t>
            </w:r>
          </w:p>
        </w:tc>
        <w:tc>
          <w:tcPr>
            <w:tcW w:w="9648" w:type="dxa"/>
            <w:tcBorders>
              <w:top w:val="single" w:sz="6" w:space="0" w:color="000000"/>
              <w:left w:val="single" w:sz="6" w:space="0" w:color="000000"/>
              <w:bottom w:val="single" w:sz="6" w:space="0" w:color="000000"/>
            </w:tcBorders>
            <w:shd w:val="clear" w:color="auto" w:fill="1BBC61"/>
          </w:tcPr>
          <w:p w14:paraId="69685B5A" w14:textId="77777777" w:rsidR="00F21D07" w:rsidRPr="006F39F6" w:rsidRDefault="00F21D07" w:rsidP="00F21D07">
            <w:pPr>
              <w:pStyle w:val="TableParagraph"/>
              <w:ind w:left="40"/>
              <w:rPr>
                <w:rFonts w:asciiTheme="minorHAnsi" w:hAnsiTheme="minorHAnsi" w:cstheme="minorHAnsi"/>
                <w:b/>
              </w:rPr>
            </w:pPr>
            <w:r w:rsidRPr="006F39F6">
              <w:rPr>
                <w:rFonts w:asciiTheme="minorHAnsi" w:hAnsiTheme="minorHAnsi" w:cstheme="minorHAnsi"/>
                <w:b/>
                <w:w w:val="105"/>
              </w:rPr>
              <w:t>Represent and solve equations and inequalities graphically</w:t>
            </w:r>
          </w:p>
        </w:tc>
      </w:tr>
      <w:tr w:rsidR="00F21D07" w:rsidRPr="006F39F6" w14:paraId="5B7CAC84" w14:textId="77777777" w:rsidTr="004D45D3">
        <w:trPr>
          <w:trHeight w:val="432"/>
          <w:tblHeader/>
        </w:trPr>
        <w:tc>
          <w:tcPr>
            <w:tcW w:w="1008" w:type="dxa"/>
          </w:tcPr>
          <w:p w14:paraId="15016BFB" w14:textId="77777777" w:rsidR="00F21D07" w:rsidRPr="006F39F6" w:rsidRDefault="00F21D07" w:rsidP="00F21D07">
            <w:pPr>
              <w:pStyle w:val="TableParagraph"/>
              <w:spacing w:before="66" w:line="198" w:lineRule="exact"/>
              <w:ind w:left="0" w:right="50"/>
              <w:jc w:val="center"/>
              <w:rPr>
                <w:rFonts w:asciiTheme="minorHAnsi" w:hAnsiTheme="minorHAnsi" w:cstheme="minorHAnsi"/>
              </w:rPr>
            </w:pPr>
            <w:r w:rsidRPr="006F39F6">
              <w:rPr>
                <w:rFonts w:asciiTheme="minorHAnsi" w:hAnsiTheme="minorHAnsi" w:cstheme="minorHAnsi"/>
                <w:w w:val="95"/>
              </w:rPr>
              <w:t>49</w:t>
            </w:r>
          </w:p>
        </w:tc>
        <w:tc>
          <w:tcPr>
            <w:tcW w:w="1008" w:type="dxa"/>
            <w:tcBorders>
              <w:top w:val="single" w:sz="6" w:space="0" w:color="000000"/>
              <w:bottom w:val="single" w:sz="6" w:space="0" w:color="000000"/>
              <w:right w:val="single" w:sz="6" w:space="0" w:color="000000"/>
            </w:tcBorders>
          </w:tcPr>
          <w:p w14:paraId="729833A1" w14:textId="77777777" w:rsidR="00F21D07" w:rsidRPr="006F39F6" w:rsidRDefault="00F21D07" w:rsidP="00F21D07">
            <w:pPr>
              <w:pStyle w:val="TableParagraph"/>
              <w:ind w:left="37"/>
              <w:rPr>
                <w:rFonts w:asciiTheme="minorHAnsi" w:hAnsiTheme="minorHAnsi" w:cstheme="minorHAnsi"/>
              </w:rPr>
            </w:pPr>
            <w:r w:rsidRPr="006F39F6">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tcPr>
          <w:p w14:paraId="54019136" w14:textId="77777777" w:rsidR="00F21D07" w:rsidRPr="006F39F6" w:rsidRDefault="00F21D07" w:rsidP="00F21D07">
            <w:pPr>
              <w:pStyle w:val="TableParagraph"/>
              <w:ind w:left="40"/>
              <w:rPr>
                <w:rFonts w:asciiTheme="minorHAnsi" w:hAnsiTheme="minorHAnsi" w:cstheme="minorHAnsi"/>
              </w:rPr>
            </w:pPr>
            <w:r w:rsidRPr="006F39F6">
              <w:rPr>
                <w:rFonts w:asciiTheme="minorHAnsi" w:hAnsiTheme="minorHAnsi" w:cstheme="minorHAnsi"/>
                <w:w w:val="105"/>
              </w:rPr>
              <w:t>AF.C.1.1</w:t>
            </w:r>
          </w:p>
        </w:tc>
        <w:tc>
          <w:tcPr>
            <w:tcW w:w="9648" w:type="dxa"/>
            <w:tcBorders>
              <w:top w:val="single" w:sz="6" w:space="0" w:color="000000"/>
              <w:left w:val="single" w:sz="6" w:space="0" w:color="000000"/>
              <w:bottom w:val="single" w:sz="6" w:space="0" w:color="000000"/>
            </w:tcBorders>
          </w:tcPr>
          <w:p w14:paraId="5B2CA9D8" w14:textId="77777777" w:rsidR="00F21D07" w:rsidRPr="006F39F6" w:rsidRDefault="00F21D07" w:rsidP="00F21D07">
            <w:pPr>
              <w:pStyle w:val="TableParagraph"/>
              <w:ind w:left="40"/>
              <w:rPr>
                <w:rFonts w:asciiTheme="minorHAnsi" w:hAnsiTheme="minorHAnsi" w:cstheme="minorHAnsi"/>
              </w:rPr>
            </w:pPr>
            <w:r w:rsidRPr="006F39F6">
              <w:rPr>
                <w:rFonts w:asciiTheme="minorHAnsi" w:hAnsiTheme="minorHAnsi" w:cstheme="minorHAnsi"/>
                <w:w w:val="105"/>
              </w:rPr>
              <w:t>Understand the graph of a function f is a set of ordered pairs (x,f(x)) in the coordinate plane.</w:t>
            </w:r>
          </w:p>
        </w:tc>
      </w:tr>
      <w:tr w:rsidR="00F21D07" w:rsidRPr="006F39F6" w14:paraId="7708A94C" w14:textId="77777777" w:rsidTr="004D45D3">
        <w:trPr>
          <w:trHeight w:val="432"/>
          <w:tblHeader/>
        </w:trPr>
        <w:tc>
          <w:tcPr>
            <w:tcW w:w="1008" w:type="dxa"/>
            <w:shd w:val="clear" w:color="auto" w:fill="DDEBF7"/>
          </w:tcPr>
          <w:p w14:paraId="58F3371E" w14:textId="77777777" w:rsidR="00F21D07" w:rsidRPr="006F39F6" w:rsidRDefault="00F21D07" w:rsidP="00F21D07">
            <w:pPr>
              <w:pStyle w:val="TableParagraph"/>
              <w:spacing w:before="66" w:line="198" w:lineRule="exact"/>
              <w:ind w:left="0" w:right="50"/>
              <w:jc w:val="center"/>
              <w:rPr>
                <w:rFonts w:asciiTheme="minorHAnsi" w:hAnsiTheme="minorHAnsi" w:cstheme="minorHAnsi"/>
              </w:rPr>
            </w:pPr>
            <w:r w:rsidRPr="006F39F6">
              <w:rPr>
                <w:rFonts w:asciiTheme="minorHAnsi" w:hAnsiTheme="minorHAnsi" w:cstheme="minorHAnsi"/>
                <w:w w:val="95"/>
              </w:rPr>
              <w:t>50</w:t>
            </w:r>
          </w:p>
        </w:tc>
        <w:tc>
          <w:tcPr>
            <w:tcW w:w="1008" w:type="dxa"/>
            <w:tcBorders>
              <w:top w:val="single" w:sz="6" w:space="0" w:color="000000"/>
              <w:bottom w:val="single" w:sz="6" w:space="0" w:color="000000"/>
              <w:right w:val="single" w:sz="6" w:space="0" w:color="000000"/>
            </w:tcBorders>
            <w:shd w:val="clear" w:color="auto" w:fill="DDEBF7"/>
          </w:tcPr>
          <w:p w14:paraId="05965AB6" w14:textId="77777777" w:rsidR="00F21D07" w:rsidRPr="006F39F6" w:rsidRDefault="00F21D07" w:rsidP="00F21D07">
            <w:pPr>
              <w:pStyle w:val="TableParagraph"/>
              <w:ind w:left="38"/>
              <w:rPr>
                <w:rFonts w:asciiTheme="minorHAnsi" w:hAnsiTheme="minorHAnsi" w:cstheme="minorHAnsi"/>
              </w:rPr>
            </w:pPr>
            <w:r w:rsidRPr="006F39F6">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shd w:val="clear" w:color="auto" w:fill="DDEBF7"/>
          </w:tcPr>
          <w:p w14:paraId="74229F4D" w14:textId="77777777" w:rsidR="00F21D07" w:rsidRPr="006F39F6" w:rsidRDefault="00F21D07" w:rsidP="00F21D07">
            <w:pPr>
              <w:pStyle w:val="TableParagraph"/>
              <w:ind w:left="40"/>
              <w:rPr>
                <w:rFonts w:asciiTheme="minorHAnsi" w:hAnsiTheme="minorHAnsi" w:cstheme="minorHAnsi"/>
              </w:rPr>
            </w:pPr>
            <w:r w:rsidRPr="006F39F6">
              <w:rPr>
                <w:rFonts w:asciiTheme="minorHAnsi" w:hAnsiTheme="minorHAnsi" w:cstheme="minorHAnsi"/>
                <w:w w:val="105"/>
              </w:rPr>
              <w:t>AF.C.1.2</w:t>
            </w:r>
          </w:p>
        </w:tc>
        <w:tc>
          <w:tcPr>
            <w:tcW w:w="9648" w:type="dxa"/>
            <w:tcBorders>
              <w:top w:val="single" w:sz="6" w:space="0" w:color="000000"/>
              <w:left w:val="single" w:sz="6" w:space="0" w:color="000000"/>
              <w:bottom w:val="single" w:sz="6" w:space="0" w:color="000000"/>
            </w:tcBorders>
            <w:shd w:val="clear" w:color="auto" w:fill="DDEBF7"/>
          </w:tcPr>
          <w:p w14:paraId="6F464D19" w14:textId="77777777" w:rsidR="00F21D07" w:rsidRPr="006F39F6" w:rsidRDefault="00F21D07" w:rsidP="00F21D07">
            <w:pPr>
              <w:pStyle w:val="TableParagraph"/>
              <w:ind w:left="41"/>
              <w:rPr>
                <w:rFonts w:asciiTheme="minorHAnsi" w:hAnsiTheme="minorHAnsi" w:cstheme="minorHAnsi"/>
              </w:rPr>
            </w:pPr>
            <w:r w:rsidRPr="006F39F6">
              <w:rPr>
                <w:rFonts w:asciiTheme="minorHAnsi" w:hAnsiTheme="minorHAnsi" w:cstheme="minorHAnsi"/>
                <w:w w:val="105"/>
              </w:rPr>
              <w:t>Use graphing technology to obtain exact or approximate solutions of equations, inequalities, and systems of equations and inequalities.</w:t>
            </w:r>
          </w:p>
        </w:tc>
      </w:tr>
      <w:tr w:rsidR="00F21D07" w:rsidRPr="004D45D3" w14:paraId="3C6B1D42" w14:textId="77777777" w:rsidTr="004D45D3">
        <w:trPr>
          <w:trHeight w:val="432"/>
          <w:tblHeader/>
        </w:trPr>
        <w:tc>
          <w:tcPr>
            <w:tcW w:w="1008" w:type="dxa"/>
            <w:shd w:val="clear" w:color="auto" w:fill="1BBC61"/>
          </w:tcPr>
          <w:p w14:paraId="2253B422" w14:textId="77777777" w:rsidR="00F21D07" w:rsidRPr="004D45D3" w:rsidRDefault="00F21D07" w:rsidP="00F21D07">
            <w:pPr>
              <w:pStyle w:val="TableParagraph"/>
              <w:spacing w:before="66" w:line="199" w:lineRule="exact"/>
              <w:ind w:left="0" w:right="50"/>
              <w:jc w:val="center"/>
              <w:rPr>
                <w:rStyle w:val="Strong"/>
              </w:rPr>
            </w:pPr>
            <w:r w:rsidRPr="004D45D3">
              <w:rPr>
                <w:rStyle w:val="Strong"/>
              </w:rPr>
              <w:t>51</w:t>
            </w:r>
          </w:p>
        </w:tc>
        <w:tc>
          <w:tcPr>
            <w:tcW w:w="1008" w:type="dxa"/>
            <w:tcBorders>
              <w:top w:val="single" w:sz="6" w:space="0" w:color="000000"/>
              <w:bottom w:val="single" w:sz="6" w:space="0" w:color="000000"/>
              <w:right w:val="single" w:sz="6" w:space="0" w:color="000000"/>
            </w:tcBorders>
            <w:shd w:val="clear" w:color="auto" w:fill="1BBC61"/>
          </w:tcPr>
          <w:p w14:paraId="00324902" w14:textId="77777777" w:rsidR="00F21D07" w:rsidRPr="004D45D3" w:rsidRDefault="00F21D07" w:rsidP="00F21D07">
            <w:pPr>
              <w:pStyle w:val="TableParagraph"/>
              <w:ind w:left="38"/>
              <w:rPr>
                <w:rStyle w:val="Strong"/>
              </w:rPr>
            </w:pPr>
            <w:r w:rsidRPr="004D45D3">
              <w:rPr>
                <w:rStyle w:val="Strong"/>
              </w:rPr>
              <w:t>Target</w:t>
            </w:r>
          </w:p>
        </w:tc>
        <w:tc>
          <w:tcPr>
            <w:tcW w:w="1152" w:type="dxa"/>
            <w:tcBorders>
              <w:top w:val="single" w:sz="6" w:space="0" w:color="000000"/>
              <w:left w:val="single" w:sz="6" w:space="0" w:color="000000"/>
              <w:bottom w:val="single" w:sz="6" w:space="0" w:color="000000"/>
              <w:right w:val="single" w:sz="6" w:space="0" w:color="000000"/>
            </w:tcBorders>
            <w:shd w:val="clear" w:color="auto" w:fill="1BBC61"/>
          </w:tcPr>
          <w:p w14:paraId="24277E3C" w14:textId="77777777" w:rsidR="00F21D07" w:rsidRPr="004D45D3" w:rsidRDefault="00F21D07" w:rsidP="00F21D07">
            <w:pPr>
              <w:pStyle w:val="TableParagraph"/>
              <w:ind w:left="41"/>
              <w:rPr>
                <w:rStyle w:val="Strong"/>
              </w:rPr>
            </w:pPr>
            <w:r w:rsidRPr="004D45D3">
              <w:rPr>
                <w:rStyle w:val="Strong"/>
              </w:rPr>
              <w:t>AF.C.2</w:t>
            </w:r>
          </w:p>
        </w:tc>
        <w:tc>
          <w:tcPr>
            <w:tcW w:w="9648" w:type="dxa"/>
            <w:tcBorders>
              <w:top w:val="single" w:sz="6" w:space="0" w:color="000000"/>
              <w:left w:val="single" w:sz="6" w:space="0" w:color="000000"/>
              <w:bottom w:val="single" w:sz="6" w:space="0" w:color="000000"/>
            </w:tcBorders>
            <w:shd w:val="clear" w:color="auto" w:fill="1BBC61"/>
          </w:tcPr>
          <w:p w14:paraId="1A229998" w14:textId="77777777" w:rsidR="00F21D07" w:rsidRPr="004D45D3" w:rsidRDefault="00F21D07" w:rsidP="00F21D07">
            <w:pPr>
              <w:pStyle w:val="TableParagraph"/>
              <w:ind w:left="41"/>
              <w:rPr>
                <w:rStyle w:val="Strong"/>
              </w:rPr>
            </w:pPr>
            <w:r w:rsidRPr="004D45D3">
              <w:rPr>
                <w:rStyle w:val="Strong"/>
              </w:rPr>
              <w:t>Understand the effect of transformations on functions</w:t>
            </w:r>
          </w:p>
        </w:tc>
      </w:tr>
      <w:tr w:rsidR="00F21D07" w:rsidRPr="006F39F6" w14:paraId="55D93683" w14:textId="77777777" w:rsidTr="004D45D3">
        <w:trPr>
          <w:trHeight w:val="432"/>
          <w:tblHeader/>
        </w:trPr>
        <w:tc>
          <w:tcPr>
            <w:tcW w:w="1008" w:type="dxa"/>
            <w:shd w:val="clear" w:color="auto" w:fill="DDEBF7"/>
          </w:tcPr>
          <w:p w14:paraId="744E39ED" w14:textId="77777777" w:rsidR="00F21D07" w:rsidRPr="006F39F6" w:rsidRDefault="00F21D07" w:rsidP="00F21D07">
            <w:pPr>
              <w:pStyle w:val="TableParagraph"/>
              <w:spacing w:before="66" w:line="199" w:lineRule="exact"/>
              <w:ind w:left="0" w:right="50"/>
              <w:jc w:val="center"/>
              <w:rPr>
                <w:rFonts w:asciiTheme="minorHAnsi" w:hAnsiTheme="minorHAnsi" w:cstheme="minorHAnsi"/>
              </w:rPr>
            </w:pPr>
            <w:r w:rsidRPr="006F39F6">
              <w:rPr>
                <w:rFonts w:asciiTheme="minorHAnsi" w:hAnsiTheme="minorHAnsi" w:cstheme="minorHAnsi"/>
                <w:w w:val="95"/>
              </w:rPr>
              <w:t>52</w:t>
            </w:r>
          </w:p>
        </w:tc>
        <w:tc>
          <w:tcPr>
            <w:tcW w:w="1008" w:type="dxa"/>
            <w:tcBorders>
              <w:top w:val="single" w:sz="6" w:space="0" w:color="000000"/>
              <w:bottom w:val="single" w:sz="6" w:space="0" w:color="000000"/>
              <w:right w:val="single" w:sz="6" w:space="0" w:color="000000"/>
            </w:tcBorders>
            <w:shd w:val="clear" w:color="auto" w:fill="DDEBF7"/>
          </w:tcPr>
          <w:p w14:paraId="781127D7" w14:textId="77777777" w:rsidR="00F21D07" w:rsidRPr="006F39F6" w:rsidRDefault="00F21D07" w:rsidP="00F21D07">
            <w:pPr>
              <w:pStyle w:val="TableParagraph"/>
              <w:ind w:left="38"/>
              <w:rPr>
                <w:rFonts w:asciiTheme="minorHAnsi" w:hAnsiTheme="minorHAnsi" w:cstheme="minorHAnsi"/>
              </w:rPr>
            </w:pPr>
            <w:r w:rsidRPr="006F39F6">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shd w:val="clear" w:color="auto" w:fill="DDEBF7"/>
          </w:tcPr>
          <w:p w14:paraId="45324EED" w14:textId="77777777" w:rsidR="00F21D07" w:rsidRPr="006F39F6" w:rsidRDefault="00F21D07" w:rsidP="00F21D07">
            <w:pPr>
              <w:pStyle w:val="TableParagraph"/>
              <w:ind w:left="41"/>
              <w:rPr>
                <w:rFonts w:asciiTheme="minorHAnsi" w:hAnsiTheme="minorHAnsi" w:cstheme="minorHAnsi"/>
              </w:rPr>
            </w:pPr>
            <w:r w:rsidRPr="006F39F6">
              <w:rPr>
                <w:rFonts w:asciiTheme="minorHAnsi" w:hAnsiTheme="minorHAnsi" w:cstheme="minorHAnsi"/>
                <w:w w:val="105"/>
              </w:rPr>
              <w:t>AF.C.2.1</w:t>
            </w:r>
          </w:p>
        </w:tc>
        <w:tc>
          <w:tcPr>
            <w:tcW w:w="9648" w:type="dxa"/>
            <w:tcBorders>
              <w:top w:val="single" w:sz="6" w:space="0" w:color="000000"/>
              <w:left w:val="single" w:sz="6" w:space="0" w:color="000000"/>
              <w:bottom w:val="single" w:sz="6" w:space="0" w:color="000000"/>
            </w:tcBorders>
            <w:shd w:val="clear" w:color="auto" w:fill="DDEBF7"/>
          </w:tcPr>
          <w:p w14:paraId="360AC2A0" w14:textId="77777777" w:rsidR="00F21D07" w:rsidRPr="006F39F6" w:rsidRDefault="00F21D07" w:rsidP="00F21D07">
            <w:pPr>
              <w:pStyle w:val="TableParagraph"/>
              <w:ind w:left="41"/>
              <w:rPr>
                <w:rFonts w:asciiTheme="minorHAnsi" w:hAnsiTheme="minorHAnsi" w:cstheme="minorHAnsi"/>
              </w:rPr>
            </w:pPr>
            <w:r w:rsidRPr="006F39F6">
              <w:rPr>
                <w:rFonts w:asciiTheme="minorHAnsi" w:hAnsiTheme="minorHAnsi" w:cstheme="minorHAnsi"/>
                <w:w w:val="105"/>
              </w:rPr>
              <w:t>Understand the effect of rigid motion transformation on functions.</w:t>
            </w:r>
          </w:p>
        </w:tc>
      </w:tr>
      <w:tr w:rsidR="00F21D07" w:rsidRPr="006F39F6" w14:paraId="1CA4B8F6" w14:textId="77777777" w:rsidTr="004D45D3">
        <w:trPr>
          <w:trHeight w:val="432"/>
          <w:tblHeader/>
        </w:trPr>
        <w:tc>
          <w:tcPr>
            <w:tcW w:w="1008" w:type="dxa"/>
          </w:tcPr>
          <w:p w14:paraId="090D16E3" w14:textId="77777777" w:rsidR="00F21D07" w:rsidRPr="006F39F6" w:rsidRDefault="00F21D07" w:rsidP="00F21D07">
            <w:pPr>
              <w:pStyle w:val="TableParagraph"/>
              <w:spacing w:before="66" w:line="199" w:lineRule="exact"/>
              <w:ind w:left="0" w:right="50"/>
              <w:jc w:val="center"/>
              <w:rPr>
                <w:rFonts w:asciiTheme="minorHAnsi" w:hAnsiTheme="minorHAnsi" w:cstheme="minorHAnsi"/>
              </w:rPr>
            </w:pPr>
            <w:r w:rsidRPr="006F39F6">
              <w:rPr>
                <w:rFonts w:asciiTheme="minorHAnsi" w:hAnsiTheme="minorHAnsi" w:cstheme="minorHAnsi"/>
                <w:w w:val="95"/>
              </w:rPr>
              <w:t>53</w:t>
            </w:r>
          </w:p>
        </w:tc>
        <w:tc>
          <w:tcPr>
            <w:tcW w:w="1008" w:type="dxa"/>
            <w:tcBorders>
              <w:top w:val="single" w:sz="6" w:space="0" w:color="000000"/>
              <w:bottom w:val="single" w:sz="6" w:space="0" w:color="000000"/>
              <w:right w:val="single" w:sz="6" w:space="0" w:color="000000"/>
            </w:tcBorders>
          </w:tcPr>
          <w:p w14:paraId="5633A707" w14:textId="77777777" w:rsidR="00F21D07" w:rsidRPr="006F39F6" w:rsidRDefault="00F21D07" w:rsidP="00F21D07">
            <w:pPr>
              <w:pStyle w:val="TableParagraph"/>
              <w:ind w:left="39"/>
              <w:rPr>
                <w:rFonts w:asciiTheme="minorHAnsi" w:hAnsiTheme="minorHAnsi" w:cstheme="minorHAnsi"/>
              </w:rPr>
            </w:pPr>
            <w:r w:rsidRPr="006F39F6">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tcPr>
          <w:p w14:paraId="169BA9F6" w14:textId="77777777" w:rsidR="00F21D07" w:rsidRPr="006F39F6" w:rsidRDefault="00F21D07" w:rsidP="00F21D07">
            <w:pPr>
              <w:pStyle w:val="TableParagraph"/>
              <w:ind w:left="42"/>
              <w:rPr>
                <w:rFonts w:asciiTheme="minorHAnsi" w:hAnsiTheme="minorHAnsi" w:cstheme="minorHAnsi"/>
              </w:rPr>
            </w:pPr>
            <w:r w:rsidRPr="006F39F6">
              <w:rPr>
                <w:rFonts w:asciiTheme="minorHAnsi" w:hAnsiTheme="minorHAnsi" w:cstheme="minorHAnsi"/>
                <w:w w:val="105"/>
              </w:rPr>
              <w:t>AF.C.2.2</w:t>
            </w:r>
          </w:p>
        </w:tc>
        <w:tc>
          <w:tcPr>
            <w:tcW w:w="9648" w:type="dxa"/>
            <w:tcBorders>
              <w:top w:val="single" w:sz="6" w:space="0" w:color="000000"/>
              <w:left w:val="single" w:sz="6" w:space="0" w:color="000000"/>
              <w:bottom w:val="single" w:sz="6" w:space="0" w:color="000000"/>
            </w:tcBorders>
          </w:tcPr>
          <w:p w14:paraId="6CD403DA" w14:textId="77777777" w:rsidR="00F21D07" w:rsidRPr="006F39F6" w:rsidRDefault="00F21D07" w:rsidP="00F21D07">
            <w:pPr>
              <w:pStyle w:val="TableParagraph"/>
              <w:ind w:left="42"/>
              <w:rPr>
                <w:rFonts w:asciiTheme="minorHAnsi" w:hAnsiTheme="minorHAnsi" w:cstheme="minorHAnsi"/>
              </w:rPr>
            </w:pPr>
            <w:r w:rsidRPr="006F39F6">
              <w:rPr>
                <w:rFonts w:asciiTheme="minorHAnsi" w:hAnsiTheme="minorHAnsi" w:cstheme="minorHAnsi"/>
                <w:w w:val="105"/>
              </w:rPr>
              <w:t>Understand the effect of dilations on functions.</w:t>
            </w:r>
          </w:p>
        </w:tc>
      </w:tr>
      <w:tr w:rsidR="00F21D07" w:rsidRPr="004D45D3" w14:paraId="4C46BEBE" w14:textId="77777777" w:rsidTr="004D45D3">
        <w:trPr>
          <w:trHeight w:val="432"/>
          <w:tblHeader/>
        </w:trPr>
        <w:tc>
          <w:tcPr>
            <w:tcW w:w="1008" w:type="dxa"/>
            <w:shd w:val="clear" w:color="auto" w:fill="1BBC61"/>
          </w:tcPr>
          <w:p w14:paraId="76586518" w14:textId="77777777" w:rsidR="00F21D07" w:rsidRPr="004D45D3" w:rsidRDefault="00F21D07" w:rsidP="00F21D07">
            <w:pPr>
              <w:pStyle w:val="TableParagraph"/>
              <w:spacing w:before="66" w:line="199" w:lineRule="exact"/>
              <w:ind w:left="0" w:right="50"/>
              <w:jc w:val="center"/>
              <w:rPr>
                <w:rStyle w:val="Strong"/>
              </w:rPr>
            </w:pPr>
            <w:r w:rsidRPr="004D45D3">
              <w:rPr>
                <w:rStyle w:val="Strong"/>
              </w:rPr>
              <w:t>54</w:t>
            </w:r>
          </w:p>
        </w:tc>
        <w:tc>
          <w:tcPr>
            <w:tcW w:w="1008" w:type="dxa"/>
            <w:tcBorders>
              <w:top w:val="single" w:sz="6" w:space="0" w:color="000000"/>
              <w:bottom w:val="single" w:sz="6" w:space="0" w:color="000000"/>
              <w:right w:val="single" w:sz="6" w:space="0" w:color="000000"/>
            </w:tcBorders>
            <w:shd w:val="clear" w:color="auto" w:fill="1BBC61"/>
          </w:tcPr>
          <w:p w14:paraId="382B3E9C" w14:textId="77777777" w:rsidR="00F21D07" w:rsidRPr="004D45D3" w:rsidRDefault="00F21D07" w:rsidP="00F21D07">
            <w:pPr>
              <w:pStyle w:val="TableParagraph"/>
              <w:ind w:left="39"/>
              <w:rPr>
                <w:rStyle w:val="Strong"/>
              </w:rPr>
            </w:pPr>
            <w:r w:rsidRPr="004D45D3">
              <w:rPr>
                <w:rStyle w:val="Strong"/>
              </w:rPr>
              <w:t>Target</w:t>
            </w:r>
          </w:p>
        </w:tc>
        <w:tc>
          <w:tcPr>
            <w:tcW w:w="1152" w:type="dxa"/>
            <w:tcBorders>
              <w:top w:val="single" w:sz="6" w:space="0" w:color="000000"/>
              <w:left w:val="single" w:sz="6" w:space="0" w:color="000000"/>
              <w:bottom w:val="single" w:sz="6" w:space="0" w:color="000000"/>
              <w:right w:val="single" w:sz="6" w:space="0" w:color="000000"/>
            </w:tcBorders>
            <w:shd w:val="clear" w:color="auto" w:fill="1BBC61"/>
          </w:tcPr>
          <w:p w14:paraId="6E0DA7EF" w14:textId="77777777" w:rsidR="00F21D07" w:rsidRPr="004D45D3" w:rsidRDefault="00F21D07" w:rsidP="00F21D07">
            <w:pPr>
              <w:pStyle w:val="TableParagraph"/>
              <w:ind w:left="42"/>
              <w:rPr>
                <w:rStyle w:val="Strong"/>
              </w:rPr>
            </w:pPr>
            <w:r w:rsidRPr="004D45D3">
              <w:rPr>
                <w:rStyle w:val="Strong"/>
              </w:rPr>
              <w:t>AF.C.3</w:t>
            </w:r>
          </w:p>
        </w:tc>
        <w:tc>
          <w:tcPr>
            <w:tcW w:w="9648" w:type="dxa"/>
            <w:tcBorders>
              <w:top w:val="single" w:sz="6" w:space="0" w:color="000000"/>
              <w:left w:val="single" w:sz="6" w:space="0" w:color="000000"/>
              <w:bottom w:val="single" w:sz="6" w:space="0" w:color="000000"/>
            </w:tcBorders>
            <w:shd w:val="clear" w:color="auto" w:fill="1BBC61"/>
          </w:tcPr>
          <w:p w14:paraId="1CF05DAF" w14:textId="77777777" w:rsidR="00F21D07" w:rsidRPr="004D45D3" w:rsidRDefault="00F21D07" w:rsidP="00F21D07">
            <w:pPr>
              <w:pStyle w:val="TableParagraph"/>
              <w:ind w:left="42"/>
              <w:rPr>
                <w:rStyle w:val="Strong"/>
              </w:rPr>
            </w:pPr>
            <w:r w:rsidRPr="004D45D3">
              <w:rPr>
                <w:rStyle w:val="Strong"/>
              </w:rPr>
              <w:t>Use trigonometric functions to model and solve applied problems</w:t>
            </w:r>
          </w:p>
        </w:tc>
      </w:tr>
      <w:tr w:rsidR="00F21D07" w:rsidRPr="006F39F6" w14:paraId="40B05C30" w14:textId="77777777" w:rsidTr="004D45D3">
        <w:trPr>
          <w:trHeight w:val="432"/>
          <w:tblHeader/>
        </w:trPr>
        <w:tc>
          <w:tcPr>
            <w:tcW w:w="1008" w:type="dxa"/>
          </w:tcPr>
          <w:p w14:paraId="51105364" w14:textId="77777777" w:rsidR="00F21D07" w:rsidRPr="006F39F6" w:rsidRDefault="00F21D07" w:rsidP="00F21D07">
            <w:pPr>
              <w:pStyle w:val="TableParagraph"/>
              <w:spacing w:before="66" w:line="199" w:lineRule="exact"/>
              <w:ind w:left="0" w:right="50"/>
              <w:jc w:val="center"/>
              <w:rPr>
                <w:rFonts w:asciiTheme="minorHAnsi" w:hAnsiTheme="minorHAnsi" w:cstheme="minorHAnsi"/>
              </w:rPr>
            </w:pPr>
            <w:r w:rsidRPr="006F39F6">
              <w:rPr>
                <w:rFonts w:asciiTheme="minorHAnsi" w:hAnsiTheme="minorHAnsi" w:cstheme="minorHAnsi"/>
                <w:w w:val="95"/>
              </w:rPr>
              <w:t>55</w:t>
            </w:r>
          </w:p>
        </w:tc>
        <w:tc>
          <w:tcPr>
            <w:tcW w:w="1008" w:type="dxa"/>
            <w:tcBorders>
              <w:top w:val="single" w:sz="6" w:space="0" w:color="000000"/>
              <w:bottom w:val="single" w:sz="6" w:space="0" w:color="000000"/>
              <w:right w:val="single" w:sz="6" w:space="0" w:color="000000"/>
            </w:tcBorders>
          </w:tcPr>
          <w:p w14:paraId="7A5C1165" w14:textId="77777777" w:rsidR="00F21D07" w:rsidRPr="006F39F6" w:rsidRDefault="00F21D07" w:rsidP="00F21D07">
            <w:pPr>
              <w:pStyle w:val="TableParagraph"/>
              <w:ind w:left="39"/>
              <w:rPr>
                <w:rFonts w:asciiTheme="minorHAnsi" w:hAnsiTheme="minorHAnsi" w:cstheme="minorHAnsi"/>
              </w:rPr>
            </w:pPr>
            <w:r w:rsidRPr="006F39F6">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tcPr>
          <w:p w14:paraId="39144960" w14:textId="77777777" w:rsidR="00F21D07" w:rsidRPr="006F39F6" w:rsidRDefault="00F21D07" w:rsidP="00F21D07">
            <w:pPr>
              <w:pStyle w:val="TableParagraph"/>
              <w:ind w:left="42"/>
              <w:rPr>
                <w:rFonts w:asciiTheme="minorHAnsi" w:hAnsiTheme="minorHAnsi" w:cstheme="minorHAnsi"/>
              </w:rPr>
            </w:pPr>
            <w:r w:rsidRPr="006F39F6">
              <w:rPr>
                <w:rFonts w:asciiTheme="minorHAnsi" w:hAnsiTheme="minorHAnsi" w:cstheme="minorHAnsi"/>
                <w:w w:val="105"/>
              </w:rPr>
              <w:t>AF.C.3.1</w:t>
            </w:r>
          </w:p>
        </w:tc>
        <w:tc>
          <w:tcPr>
            <w:tcW w:w="9648" w:type="dxa"/>
            <w:tcBorders>
              <w:top w:val="single" w:sz="6" w:space="0" w:color="000000"/>
              <w:left w:val="single" w:sz="6" w:space="0" w:color="000000"/>
              <w:bottom w:val="single" w:sz="6" w:space="0" w:color="000000"/>
            </w:tcBorders>
          </w:tcPr>
          <w:p w14:paraId="5A4FC11D" w14:textId="77777777" w:rsidR="00F21D07" w:rsidRPr="006F39F6" w:rsidRDefault="00F21D07" w:rsidP="00F21D07">
            <w:pPr>
              <w:pStyle w:val="TableParagraph"/>
              <w:ind w:left="42"/>
              <w:rPr>
                <w:rFonts w:asciiTheme="minorHAnsi" w:hAnsiTheme="minorHAnsi" w:cstheme="minorHAnsi"/>
              </w:rPr>
            </w:pPr>
            <w:r w:rsidRPr="006F39F6">
              <w:rPr>
                <w:rFonts w:asciiTheme="minorHAnsi" w:hAnsiTheme="minorHAnsi" w:cstheme="minorHAnsi"/>
                <w:w w:val="105"/>
              </w:rPr>
              <w:t>Define trigonometric ratios and solve problems involving right triangles.</w:t>
            </w:r>
          </w:p>
        </w:tc>
      </w:tr>
      <w:tr w:rsidR="00F21D07" w:rsidRPr="006F39F6" w14:paraId="6A6EA207" w14:textId="77777777" w:rsidTr="004D45D3">
        <w:trPr>
          <w:trHeight w:val="432"/>
          <w:tblHeader/>
        </w:trPr>
        <w:tc>
          <w:tcPr>
            <w:tcW w:w="1008" w:type="dxa"/>
            <w:shd w:val="clear" w:color="auto" w:fill="DDEBF7"/>
          </w:tcPr>
          <w:p w14:paraId="48CD716F" w14:textId="77777777" w:rsidR="00F21D07" w:rsidRPr="006F39F6" w:rsidRDefault="00F21D07" w:rsidP="00F21D07">
            <w:pPr>
              <w:pStyle w:val="TableParagraph"/>
              <w:spacing w:before="66" w:line="199" w:lineRule="exact"/>
              <w:ind w:left="0" w:right="50"/>
              <w:jc w:val="center"/>
              <w:rPr>
                <w:rFonts w:asciiTheme="minorHAnsi" w:hAnsiTheme="minorHAnsi" w:cstheme="minorHAnsi"/>
              </w:rPr>
            </w:pPr>
            <w:r w:rsidRPr="006F39F6">
              <w:rPr>
                <w:rFonts w:asciiTheme="minorHAnsi" w:hAnsiTheme="minorHAnsi" w:cstheme="minorHAnsi"/>
                <w:w w:val="95"/>
              </w:rPr>
              <w:t>56</w:t>
            </w:r>
          </w:p>
        </w:tc>
        <w:tc>
          <w:tcPr>
            <w:tcW w:w="1008" w:type="dxa"/>
            <w:tcBorders>
              <w:top w:val="single" w:sz="6" w:space="0" w:color="000000"/>
              <w:bottom w:val="single" w:sz="6" w:space="0" w:color="000000"/>
              <w:right w:val="single" w:sz="6" w:space="0" w:color="000000"/>
            </w:tcBorders>
            <w:shd w:val="clear" w:color="auto" w:fill="DDEBF7"/>
          </w:tcPr>
          <w:p w14:paraId="0C857A8E" w14:textId="77777777" w:rsidR="00F21D07" w:rsidRPr="006F39F6" w:rsidRDefault="00F21D07" w:rsidP="00F21D07">
            <w:pPr>
              <w:pStyle w:val="TableParagraph"/>
              <w:ind w:left="40"/>
              <w:rPr>
                <w:rFonts w:asciiTheme="minorHAnsi" w:hAnsiTheme="minorHAnsi" w:cstheme="minorHAnsi"/>
              </w:rPr>
            </w:pPr>
            <w:r w:rsidRPr="006F39F6">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shd w:val="clear" w:color="auto" w:fill="DDEBF7"/>
          </w:tcPr>
          <w:p w14:paraId="77BB5B25" w14:textId="77777777" w:rsidR="00F21D07" w:rsidRPr="006F39F6" w:rsidRDefault="00F21D07" w:rsidP="00F21D07">
            <w:pPr>
              <w:pStyle w:val="TableParagraph"/>
              <w:ind w:left="43"/>
              <w:rPr>
                <w:rFonts w:asciiTheme="minorHAnsi" w:hAnsiTheme="minorHAnsi" w:cstheme="minorHAnsi"/>
              </w:rPr>
            </w:pPr>
            <w:r w:rsidRPr="006F39F6">
              <w:rPr>
                <w:rFonts w:asciiTheme="minorHAnsi" w:hAnsiTheme="minorHAnsi" w:cstheme="minorHAnsi"/>
                <w:w w:val="105"/>
              </w:rPr>
              <w:t>AF.C.3.2</w:t>
            </w:r>
          </w:p>
        </w:tc>
        <w:tc>
          <w:tcPr>
            <w:tcW w:w="9648" w:type="dxa"/>
            <w:tcBorders>
              <w:top w:val="single" w:sz="6" w:space="0" w:color="000000"/>
              <w:left w:val="single" w:sz="6" w:space="0" w:color="000000"/>
              <w:bottom w:val="single" w:sz="6" w:space="0" w:color="000000"/>
            </w:tcBorders>
            <w:shd w:val="clear" w:color="auto" w:fill="DDEBF7"/>
          </w:tcPr>
          <w:p w14:paraId="69A4982B" w14:textId="77777777" w:rsidR="00F21D07" w:rsidRPr="006F39F6" w:rsidRDefault="00F21D07" w:rsidP="00F21D07">
            <w:pPr>
              <w:pStyle w:val="TableParagraph"/>
              <w:ind w:left="43"/>
              <w:rPr>
                <w:rFonts w:asciiTheme="minorHAnsi" w:hAnsiTheme="minorHAnsi" w:cstheme="minorHAnsi"/>
              </w:rPr>
            </w:pPr>
            <w:r w:rsidRPr="006F39F6">
              <w:rPr>
                <w:rFonts w:asciiTheme="minorHAnsi" w:hAnsiTheme="minorHAnsi" w:cstheme="minorHAnsi"/>
                <w:w w:val="105"/>
              </w:rPr>
              <w:t>Extend the domain of trigonometric functions using the unit circle.</w:t>
            </w:r>
          </w:p>
        </w:tc>
      </w:tr>
      <w:tr w:rsidR="00F21D07" w:rsidRPr="006F39F6" w14:paraId="4164F313" w14:textId="77777777" w:rsidTr="004D45D3">
        <w:trPr>
          <w:trHeight w:val="432"/>
          <w:tblHeader/>
        </w:trPr>
        <w:tc>
          <w:tcPr>
            <w:tcW w:w="1008" w:type="dxa"/>
          </w:tcPr>
          <w:p w14:paraId="314AE2C6" w14:textId="77777777" w:rsidR="00F21D07" w:rsidRPr="006F39F6" w:rsidRDefault="00F21D07" w:rsidP="00F21D07">
            <w:pPr>
              <w:pStyle w:val="TableParagraph"/>
              <w:spacing w:before="67" w:line="198" w:lineRule="exact"/>
              <w:ind w:left="0" w:right="50"/>
              <w:jc w:val="center"/>
              <w:rPr>
                <w:rFonts w:asciiTheme="minorHAnsi" w:hAnsiTheme="minorHAnsi" w:cstheme="minorHAnsi"/>
              </w:rPr>
            </w:pPr>
            <w:r w:rsidRPr="006F39F6">
              <w:rPr>
                <w:rFonts w:asciiTheme="minorHAnsi" w:hAnsiTheme="minorHAnsi" w:cstheme="minorHAnsi"/>
                <w:w w:val="95"/>
              </w:rPr>
              <w:t>57</w:t>
            </w:r>
          </w:p>
        </w:tc>
        <w:tc>
          <w:tcPr>
            <w:tcW w:w="1008" w:type="dxa"/>
            <w:tcBorders>
              <w:top w:val="single" w:sz="6" w:space="0" w:color="000000"/>
              <w:right w:val="single" w:sz="6" w:space="0" w:color="000000"/>
            </w:tcBorders>
          </w:tcPr>
          <w:p w14:paraId="20EAA5EA" w14:textId="77777777" w:rsidR="00F21D07" w:rsidRPr="006F39F6" w:rsidRDefault="00F21D07" w:rsidP="00F21D07">
            <w:pPr>
              <w:pStyle w:val="TableParagraph"/>
              <w:ind w:left="40"/>
              <w:rPr>
                <w:rFonts w:asciiTheme="minorHAnsi" w:hAnsiTheme="minorHAnsi" w:cstheme="minorHAnsi"/>
              </w:rPr>
            </w:pPr>
            <w:r w:rsidRPr="006F39F6">
              <w:rPr>
                <w:rFonts w:asciiTheme="minorHAnsi" w:hAnsiTheme="minorHAnsi" w:cstheme="minorHAnsi"/>
                <w:w w:val="105"/>
              </w:rPr>
              <w:t>Concept</w:t>
            </w:r>
          </w:p>
        </w:tc>
        <w:tc>
          <w:tcPr>
            <w:tcW w:w="1152" w:type="dxa"/>
            <w:tcBorders>
              <w:top w:val="single" w:sz="6" w:space="0" w:color="000000"/>
              <w:left w:val="single" w:sz="6" w:space="0" w:color="000000"/>
              <w:right w:val="single" w:sz="6" w:space="0" w:color="000000"/>
            </w:tcBorders>
          </w:tcPr>
          <w:p w14:paraId="64EBCFA2" w14:textId="77777777" w:rsidR="00F21D07" w:rsidRPr="006F39F6" w:rsidRDefault="00F21D07" w:rsidP="00F21D07">
            <w:pPr>
              <w:pStyle w:val="TableParagraph"/>
              <w:ind w:left="43"/>
              <w:rPr>
                <w:rFonts w:asciiTheme="minorHAnsi" w:hAnsiTheme="minorHAnsi" w:cstheme="minorHAnsi"/>
              </w:rPr>
            </w:pPr>
            <w:r w:rsidRPr="006F39F6">
              <w:rPr>
                <w:rFonts w:asciiTheme="minorHAnsi" w:hAnsiTheme="minorHAnsi" w:cstheme="minorHAnsi"/>
                <w:w w:val="105"/>
              </w:rPr>
              <w:t>AF.C.3.3</w:t>
            </w:r>
          </w:p>
        </w:tc>
        <w:tc>
          <w:tcPr>
            <w:tcW w:w="9648" w:type="dxa"/>
            <w:tcBorders>
              <w:top w:val="single" w:sz="6" w:space="0" w:color="000000"/>
              <w:left w:val="single" w:sz="6" w:space="0" w:color="000000"/>
            </w:tcBorders>
          </w:tcPr>
          <w:p w14:paraId="45895A95" w14:textId="77777777" w:rsidR="00F21D07" w:rsidRPr="006F39F6" w:rsidRDefault="00F21D07" w:rsidP="00F21D07">
            <w:pPr>
              <w:pStyle w:val="TableParagraph"/>
              <w:ind w:left="43"/>
              <w:rPr>
                <w:rFonts w:asciiTheme="minorHAnsi" w:hAnsiTheme="minorHAnsi" w:cstheme="minorHAnsi"/>
              </w:rPr>
            </w:pPr>
            <w:r w:rsidRPr="006F39F6">
              <w:rPr>
                <w:rFonts w:asciiTheme="minorHAnsi" w:hAnsiTheme="minorHAnsi" w:cstheme="minorHAnsi"/>
                <w:w w:val="105"/>
              </w:rPr>
              <w:t>Create trigonometric functions to model periodic phenomena with specified amplitude, frequency, and midline.</w:t>
            </w:r>
          </w:p>
        </w:tc>
      </w:tr>
    </w:tbl>
    <w:p w14:paraId="58CDFDC9" w14:textId="77777777" w:rsidR="00F21D07" w:rsidRDefault="00F21D07" w:rsidP="00F21D07">
      <w:pPr>
        <w:spacing w:after="200"/>
      </w:pPr>
      <w:r>
        <w:br w:type="page"/>
      </w:r>
    </w:p>
    <w:p w14:paraId="718DF8B5" w14:textId="77777777" w:rsidR="00F21D07" w:rsidRDefault="00F21D07" w:rsidP="00F21D07">
      <w:pPr>
        <w:pStyle w:val="Heading2"/>
        <w:rPr>
          <w:w w:val="105"/>
        </w:rPr>
      </w:pPr>
      <w:bookmarkStart w:id="23" w:name="_Toc536102420"/>
      <w:r>
        <w:rPr>
          <w:w w:val="105"/>
        </w:rPr>
        <w:lastRenderedPageBreak/>
        <w:t>Statistics and Probability (SP)</w:t>
      </w:r>
      <w:bookmarkEnd w:id="23"/>
    </w:p>
    <w:p w14:paraId="6E8B3F26" w14:textId="77777777" w:rsidR="00F21D07" w:rsidRPr="000653E1" w:rsidRDefault="00F21D07" w:rsidP="00F21D07">
      <w:pPr>
        <w:pStyle w:val="Heading3"/>
      </w:pPr>
      <w:r>
        <w:t>Data Science (SP.A)</w:t>
      </w:r>
    </w:p>
    <w:tbl>
      <w:tblPr>
        <w:tblW w:w="12816"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Draft target and conceptual statements for Data Science (SP.A)"/>
      </w:tblPr>
      <w:tblGrid>
        <w:gridCol w:w="1008"/>
        <w:gridCol w:w="1008"/>
        <w:gridCol w:w="1152"/>
        <w:gridCol w:w="9648"/>
      </w:tblGrid>
      <w:tr w:rsidR="004D45D3" w:rsidRPr="00E82A9A" w14:paraId="4D69574D" w14:textId="77777777" w:rsidTr="004D45D3">
        <w:trPr>
          <w:trHeight w:val="576"/>
          <w:tblHeader/>
        </w:trPr>
        <w:tc>
          <w:tcPr>
            <w:tcW w:w="1008" w:type="dxa"/>
            <w:shd w:val="clear" w:color="auto" w:fill="1B75BC"/>
            <w:vAlign w:val="center"/>
          </w:tcPr>
          <w:p w14:paraId="6F027755" w14:textId="52707325" w:rsidR="004D45D3" w:rsidRPr="00E82A9A" w:rsidRDefault="004D45D3" w:rsidP="004D45D3">
            <w:pPr>
              <w:pStyle w:val="TableParagraph"/>
              <w:spacing w:before="67" w:line="198" w:lineRule="exact"/>
              <w:ind w:left="0" w:right="50"/>
              <w:jc w:val="center"/>
              <w:rPr>
                <w:rFonts w:asciiTheme="minorHAnsi" w:hAnsiTheme="minorHAnsi" w:cstheme="minorHAnsi"/>
              </w:rPr>
            </w:pPr>
            <w:r w:rsidRPr="006F39F6">
              <w:rPr>
                <w:rFonts w:asciiTheme="minorHAnsi" w:hAnsiTheme="minorHAnsi" w:cstheme="minorHAnsi"/>
                <w:b/>
                <w:color w:val="FFFFFF" w:themeColor="background1"/>
                <w:w w:val="99"/>
              </w:rPr>
              <w:t>Row Number</w:t>
            </w:r>
          </w:p>
        </w:tc>
        <w:tc>
          <w:tcPr>
            <w:tcW w:w="1008" w:type="dxa"/>
            <w:tcBorders>
              <w:bottom w:val="single" w:sz="6" w:space="0" w:color="000000"/>
              <w:right w:val="single" w:sz="6" w:space="0" w:color="000000"/>
            </w:tcBorders>
            <w:shd w:val="clear" w:color="auto" w:fill="1B75BC"/>
            <w:vAlign w:val="center"/>
          </w:tcPr>
          <w:p w14:paraId="4CA8F2B0" w14:textId="77777777" w:rsidR="004D45D3" w:rsidRPr="00E82A9A" w:rsidRDefault="004D45D3" w:rsidP="004D45D3">
            <w:pPr>
              <w:pStyle w:val="TableParagraph"/>
              <w:spacing w:before="41"/>
              <w:ind w:left="32"/>
              <w:rPr>
                <w:rFonts w:asciiTheme="minorHAnsi" w:hAnsiTheme="minorHAnsi" w:cstheme="minorHAnsi"/>
              </w:rPr>
            </w:pPr>
            <w:r w:rsidRPr="00E82A9A">
              <w:rPr>
                <w:rFonts w:asciiTheme="minorHAnsi" w:hAnsiTheme="minorHAnsi" w:cstheme="minorHAnsi"/>
                <w:b/>
                <w:color w:val="FFFFFF" w:themeColor="background1"/>
                <w:w w:val="105"/>
              </w:rPr>
              <w:t>Type</w:t>
            </w:r>
          </w:p>
        </w:tc>
        <w:tc>
          <w:tcPr>
            <w:tcW w:w="1152" w:type="dxa"/>
            <w:tcBorders>
              <w:left w:val="single" w:sz="6" w:space="0" w:color="000000"/>
              <w:bottom w:val="single" w:sz="6" w:space="0" w:color="000000"/>
              <w:right w:val="single" w:sz="6" w:space="0" w:color="000000"/>
            </w:tcBorders>
            <w:shd w:val="clear" w:color="auto" w:fill="1B75BC"/>
            <w:vAlign w:val="center"/>
          </w:tcPr>
          <w:p w14:paraId="087318B1" w14:textId="77777777" w:rsidR="004D45D3" w:rsidRPr="00E82A9A" w:rsidRDefault="004D45D3" w:rsidP="004D45D3">
            <w:pPr>
              <w:pStyle w:val="TableParagraph"/>
              <w:spacing w:before="0"/>
              <w:ind w:left="0"/>
              <w:rPr>
                <w:rFonts w:asciiTheme="minorHAnsi" w:hAnsiTheme="minorHAnsi" w:cstheme="minorHAnsi"/>
              </w:rPr>
            </w:pPr>
            <w:r w:rsidRPr="00E82A9A">
              <w:rPr>
                <w:rFonts w:asciiTheme="minorHAnsi" w:hAnsiTheme="minorHAnsi" w:cstheme="minorHAnsi"/>
                <w:b/>
                <w:color w:val="FFFFFF" w:themeColor="background1"/>
                <w:w w:val="105"/>
              </w:rPr>
              <w:t>Reference</w:t>
            </w:r>
          </w:p>
        </w:tc>
        <w:tc>
          <w:tcPr>
            <w:tcW w:w="9648" w:type="dxa"/>
            <w:tcBorders>
              <w:left w:val="single" w:sz="6" w:space="0" w:color="000000"/>
              <w:bottom w:val="single" w:sz="6" w:space="0" w:color="000000"/>
            </w:tcBorders>
            <w:shd w:val="clear" w:color="auto" w:fill="1B75BC"/>
            <w:vAlign w:val="center"/>
          </w:tcPr>
          <w:p w14:paraId="4286EE1B" w14:textId="77777777" w:rsidR="004D45D3" w:rsidRPr="00E82A9A" w:rsidRDefault="004D45D3" w:rsidP="004D45D3">
            <w:pPr>
              <w:pStyle w:val="TableParagraph"/>
              <w:spacing w:before="41"/>
              <w:rPr>
                <w:rFonts w:asciiTheme="minorHAnsi" w:hAnsiTheme="minorHAnsi" w:cstheme="minorHAnsi"/>
                <w:b/>
              </w:rPr>
            </w:pPr>
            <w:r>
              <w:rPr>
                <w:rFonts w:asciiTheme="minorHAnsi" w:hAnsiTheme="minorHAnsi" w:cstheme="minorHAnsi"/>
                <w:b/>
                <w:color w:val="FFFFFF" w:themeColor="background1"/>
                <w:w w:val="105"/>
              </w:rPr>
              <w:t>Draft</w:t>
            </w:r>
            <w:r w:rsidRPr="00E82A9A">
              <w:rPr>
                <w:rFonts w:asciiTheme="minorHAnsi" w:hAnsiTheme="minorHAnsi" w:cstheme="minorHAnsi"/>
                <w:b/>
                <w:color w:val="FFFFFF" w:themeColor="background1"/>
                <w:w w:val="105"/>
              </w:rPr>
              <w:t xml:space="preserve"> Statement</w:t>
            </w:r>
          </w:p>
        </w:tc>
      </w:tr>
      <w:tr w:rsidR="004D45D3" w:rsidRPr="004D45D3" w14:paraId="70DC8D1C" w14:textId="77777777" w:rsidTr="004D45D3">
        <w:trPr>
          <w:trHeight w:val="432"/>
          <w:tblHeader/>
        </w:trPr>
        <w:tc>
          <w:tcPr>
            <w:tcW w:w="1008" w:type="dxa"/>
            <w:shd w:val="clear" w:color="auto" w:fill="1BBC61"/>
          </w:tcPr>
          <w:p w14:paraId="5D47087A" w14:textId="77777777" w:rsidR="004D45D3" w:rsidRPr="004D45D3" w:rsidRDefault="004D45D3" w:rsidP="004D45D3">
            <w:pPr>
              <w:pStyle w:val="TableParagraph"/>
              <w:spacing w:before="67" w:line="198" w:lineRule="exact"/>
              <w:ind w:left="0" w:right="50"/>
              <w:jc w:val="center"/>
              <w:rPr>
                <w:rStyle w:val="Strong"/>
              </w:rPr>
            </w:pPr>
            <w:r w:rsidRPr="004D45D3">
              <w:rPr>
                <w:rStyle w:val="Strong"/>
              </w:rPr>
              <w:t>60</w:t>
            </w:r>
          </w:p>
        </w:tc>
        <w:tc>
          <w:tcPr>
            <w:tcW w:w="1008" w:type="dxa"/>
            <w:tcBorders>
              <w:top w:val="single" w:sz="6" w:space="0" w:color="000000"/>
              <w:bottom w:val="single" w:sz="6" w:space="0" w:color="000000"/>
              <w:right w:val="single" w:sz="6" w:space="0" w:color="000000"/>
            </w:tcBorders>
            <w:shd w:val="clear" w:color="auto" w:fill="1BBC61"/>
          </w:tcPr>
          <w:p w14:paraId="091D128E" w14:textId="77777777" w:rsidR="004D45D3" w:rsidRPr="004D45D3" w:rsidRDefault="004D45D3" w:rsidP="004D45D3">
            <w:pPr>
              <w:pStyle w:val="TableParagraph"/>
              <w:ind w:left="33"/>
              <w:rPr>
                <w:rStyle w:val="Strong"/>
              </w:rPr>
            </w:pPr>
            <w:r w:rsidRPr="004D45D3">
              <w:rPr>
                <w:rStyle w:val="Strong"/>
              </w:rPr>
              <w:t>Target</w:t>
            </w:r>
          </w:p>
        </w:tc>
        <w:tc>
          <w:tcPr>
            <w:tcW w:w="1152" w:type="dxa"/>
            <w:tcBorders>
              <w:top w:val="single" w:sz="6" w:space="0" w:color="000000"/>
              <w:left w:val="single" w:sz="6" w:space="0" w:color="000000"/>
              <w:bottom w:val="single" w:sz="6" w:space="0" w:color="000000"/>
              <w:right w:val="single" w:sz="6" w:space="0" w:color="000000"/>
            </w:tcBorders>
            <w:shd w:val="clear" w:color="auto" w:fill="1BBC61"/>
          </w:tcPr>
          <w:p w14:paraId="3B5D8A15" w14:textId="77777777" w:rsidR="004D45D3" w:rsidRPr="004D45D3" w:rsidRDefault="004D45D3" w:rsidP="004D45D3">
            <w:pPr>
              <w:pStyle w:val="TableParagraph"/>
              <w:rPr>
                <w:rStyle w:val="Strong"/>
              </w:rPr>
            </w:pPr>
            <w:r w:rsidRPr="004D45D3">
              <w:rPr>
                <w:rStyle w:val="Strong"/>
              </w:rPr>
              <w:t>SP.A.1</w:t>
            </w:r>
          </w:p>
        </w:tc>
        <w:tc>
          <w:tcPr>
            <w:tcW w:w="9648" w:type="dxa"/>
            <w:tcBorders>
              <w:top w:val="single" w:sz="6" w:space="0" w:color="000000"/>
              <w:left w:val="single" w:sz="6" w:space="0" w:color="000000"/>
              <w:bottom w:val="single" w:sz="6" w:space="0" w:color="000000"/>
            </w:tcBorders>
            <w:shd w:val="clear" w:color="auto" w:fill="1BBC61"/>
          </w:tcPr>
          <w:p w14:paraId="0E871FD3" w14:textId="77777777" w:rsidR="004D45D3" w:rsidRPr="004D45D3" w:rsidRDefault="004D45D3" w:rsidP="004D45D3">
            <w:pPr>
              <w:pStyle w:val="TableParagraph"/>
              <w:rPr>
                <w:rStyle w:val="Strong"/>
              </w:rPr>
            </w:pPr>
            <w:r w:rsidRPr="004D45D3">
              <w:rPr>
                <w:rStyle w:val="Strong"/>
              </w:rPr>
              <w:t>Data in our world</w:t>
            </w:r>
          </w:p>
        </w:tc>
      </w:tr>
      <w:tr w:rsidR="004D45D3" w:rsidRPr="00E82A9A" w14:paraId="551299D8" w14:textId="77777777" w:rsidTr="004D45D3">
        <w:trPr>
          <w:trHeight w:val="432"/>
          <w:tblHeader/>
        </w:trPr>
        <w:tc>
          <w:tcPr>
            <w:tcW w:w="1008" w:type="dxa"/>
          </w:tcPr>
          <w:p w14:paraId="581E527F" w14:textId="77777777" w:rsidR="004D45D3" w:rsidRPr="00E82A9A" w:rsidRDefault="004D45D3" w:rsidP="004D45D3">
            <w:pPr>
              <w:pStyle w:val="TableParagraph"/>
              <w:spacing w:before="67" w:line="198" w:lineRule="exact"/>
              <w:ind w:left="0" w:right="50"/>
              <w:jc w:val="center"/>
              <w:rPr>
                <w:rFonts w:asciiTheme="minorHAnsi" w:hAnsiTheme="minorHAnsi" w:cstheme="minorHAnsi"/>
              </w:rPr>
            </w:pPr>
            <w:r w:rsidRPr="00E82A9A">
              <w:rPr>
                <w:rFonts w:asciiTheme="minorHAnsi" w:hAnsiTheme="minorHAnsi" w:cstheme="minorHAnsi"/>
                <w:w w:val="95"/>
              </w:rPr>
              <w:t>61</w:t>
            </w:r>
          </w:p>
        </w:tc>
        <w:tc>
          <w:tcPr>
            <w:tcW w:w="1008" w:type="dxa"/>
            <w:tcBorders>
              <w:top w:val="single" w:sz="6" w:space="0" w:color="000000"/>
              <w:bottom w:val="single" w:sz="6" w:space="0" w:color="000000"/>
              <w:right w:val="single" w:sz="6" w:space="0" w:color="000000"/>
            </w:tcBorders>
          </w:tcPr>
          <w:p w14:paraId="1E4FBE8F" w14:textId="77777777" w:rsidR="004D45D3" w:rsidRPr="00E82A9A" w:rsidRDefault="004D45D3" w:rsidP="004D45D3">
            <w:pPr>
              <w:pStyle w:val="TableParagraph"/>
              <w:ind w:left="33"/>
              <w:rPr>
                <w:rFonts w:asciiTheme="minorHAnsi" w:hAnsiTheme="minorHAnsi" w:cstheme="minorHAnsi"/>
              </w:rPr>
            </w:pPr>
            <w:r w:rsidRPr="00E82A9A">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tcPr>
          <w:p w14:paraId="744E476B" w14:textId="77777777" w:rsidR="004D45D3" w:rsidRPr="00E82A9A" w:rsidRDefault="004D45D3" w:rsidP="004D45D3">
            <w:pPr>
              <w:pStyle w:val="TableParagraph"/>
              <w:ind w:left="36"/>
              <w:rPr>
                <w:rFonts w:asciiTheme="minorHAnsi" w:hAnsiTheme="minorHAnsi" w:cstheme="minorHAnsi"/>
              </w:rPr>
            </w:pPr>
            <w:r w:rsidRPr="00E82A9A">
              <w:rPr>
                <w:rFonts w:asciiTheme="minorHAnsi" w:hAnsiTheme="minorHAnsi" w:cstheme="minorHAnsi"/>
                <w:w w:val="105"/>
              </w:rPr>
              <w:t>SP.A.1.1</w:t>
            </w:r>
          </w:p>
        </w:tc>
        <w:tc>
          <w:tcPr>
            <w:tcW w:w="9648" w:type="dxa"/>
            <w:tcBorders>
              <w:top w:val="single" w:sz="6" w:space="0" w:color="000000"/>
              <w:left w:val="single" w:sz="6" w:space="0" w:color="000000"/>
              <w:bottom w:val="single" w:sz="6" w:space="0" w:color="000000"/>
            </w:tcBorders>
          </w:tcPr>
          <w:p w14:paraId="7A16BB0B" w14:textId="77777777" w:rsidR="004D45D3" w:rsidRPr="00E82A9A" w:rsidRDefault="004D45D3" w:rsidP="004D45D3">
            <w:pPr>
              <w:pStyle w:val="TableParagraph"/>
              <w:ind w:left="36"/>
              <w:rPr>
                <w:rFonts w:asciiTheme="minorHAnsi" w:hAnsiTheme="minorHAnsi" w:cstheme="minorHAnsi"/>
              </w:rPr>
            </w:pPr>
            <w:r w:rsidRPr="00E82A9A">
              <w:rPr>
                <w:rFonts w:asciiTheme="minorHAnsi" w:hAnsiTheme="minorHAnsi" w:cstheme="minorHAnsi"/>
                <w:w w:val="105"/>
              </w:rPr>
              <w:t>Understand different types of data that arise from context.</w:t>
            </w:r>
          </w:p>
        </w:tc>
      </w:tr>
      <w:tr w:rsidR="004D45D3" w:rsidRPr="00E82A9A" w14:paraId="303094CA" w14:textId="77777777" w:rsidTr="004D45D3">
        <w:trPr>
          <w:trHeight w:val="432"/>
          <w:tblHeader/>
        </w:trPr>
        <w:tc>
          <w:tcPr>
            <w:tcW w:w="1008" w:type="dxa"/>
            <w:shd w:val="clear" w:color="auto" w:fill="DDEBF7"/>
          </w:tcPr>
          <w:p w14:paraId="45A4CF42" w14:textId="77777777" w:rsidR="004D45D3" w:rsidRPr="00E82A9A" w:rsidRDefault="004D45D3" w:rsidP="004D45D3">
            <w:pPr>
              <w:pStyle w:val="TableParagraph"/>
              <w:spacing w:before="66" w:line="198" w:lineRule="exact"/>
              <w:ind w:left="0" w:right="50"/>
              <w:jc w:val="center"/>
              <w:rPr>
                <w:rFonts w:asciiTheme="minorHAnsi" w:hAnsiTheme="minorHAnsi" w:cstheme="minorHAnsi"/>
              </w:rPr>
            </w:pPr>
            <w:r w:rsidRPr="00E82A9A">
              <w:rPr>
                <w:rFonts w:asciiTheme="minorHAnsi" w:hAnsiTheme="minorHAnsi" w:cstheme="minorHAnsi"/>
                <w:w w:val="95"/>
              </w:rPr>
              <w:t>62</w:t>
            </w:r>
          </w:p>
        </w:tc>
        <w:tc>
          <w:tcPr>
            <w:tcW w:w="1008" w:type="dxa"/>
            <w:tcBorders>
              <w:top w:val="single" w:sz="6" w:space="0" w:color="000000"/>
              <w:bottom w:val="single" w:sz="6" w:space="0" w:color="000000"/>
              <w:right w:val="single" w:sz="6" w:space="0" w:color="000000"/>
            </w:tcBorders>
            <w:shd w:val="clear" w:color="auto" w:fill="DDEBF7"/>
          </w:tcPr>
          <w:p w14:paraId="5EAFDE02" w14:textId="77777777" w:rsidR="004D45D3" w:rsidRPr="00E82A9A" w:rsidRDefault="004D45D3" w:rsidP="004D45D3">
            <w:pPr>
              <w:pStyle w:val="TableParagraph"/>
              <w:ind w:left="33"/>
              <w:rPr>
                <w:rFonts w:asciiTheme="minorHAnsi" w:hAnsiTheme="minorHAnsi" w:cstheme="minorHAnsi"/>
              </w:rPr>
            </w:pPr>
            <w:r w:rsidRPr="00E82A9A">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shd w:val="clear" w:color="auto" w:fill="DDEBF7"/>
          </w:tcPr>
          <w:p w14:paraId="1BE4D410" w14:textId="77777777" w:rsidR="004D45D3" w:rsidRPr="00E82A9A" w:rsidRDefault="004D45D3" w:rsidP="004D45D3">
            <w:pPr>
              <w:pStyle w:val="TableParagraph"/>
              <w:ind w:left="36"/>
              <w:rPr>
                <w:rFonts w:asciiTheme="minorHAnsi" w:hAnsiTheme="minorHAnsi" w:cstheme="minorHAnsi"/>
              </w:rPr>
            </w:pPr>
            <w:r w:rsidRPr="00E82A9A">
              <w:rPr>
                <w:rFonts w:asciiTheme="minorHAnsi" w:hAnsiTheme="minorHAnsi" w:cstheme="minorHAnsi"/>
                <w:w w:val="105"/>
              </w:rPr>
              <w:t>SP.A.1.2</w:t>
            </w:r>
          </w:p>
        </w:tc>
        <w:tc>
          <w:tcPr>
            <w:tcW w:w="9648" w:type="dxa"/>
            <w:tcBorders>
              <w:top w:val="single" w:sz="6" w:space="0" w:color="000000"/>
              <w:left w:val="single" w:sz="6" w:space="0" w:color="000000"/>
              <w:bottom w:val="single" w:sz="6" w:space="0" w:color="000000"/>
            </w:tcBorders>
            <w:shd w:val="clear" w:color="auto" w:fill="DDEBF7"/>
          </w:tcPr>
          <w:p w14:paraId="34A81B6B" w14:textId="77777777" w:rsidR="004D45D3" w:rsidRPr="00E82A9A" w:rsidRDefault="004D45D3" w:rsidP="004D45D3">
            <w:pPr>
              <w:pStyle w:val="TableParagraph"/>
              <w:ind w:left="36"/>
              <w:rPr>
                <w:rFonts w:asciiTheme="minorHAnsi" w:hAnsiTheme="minorHAnsi" w:cstheme="minorHAnsi"/>
              </w:rPr>
            </w:pPr>
            <w:r w:rsidRPr="00E82A9A">
              <w:rPr>
                <w:rFonts w:asciiTheme="minorHAnsi" w:hAnsiTheme="minorHAnsi" w:cstheme="minorHAnsi"/>
                <w:w w:val="105"/>
              </w:rPr>
              <w:t>Make and defend informed data-based decisions.</w:t>
            </w:r>
          </w:p>
        </w:tc>
      </w:tr>
      <w:tr w:rsidR="004D45D3" w:rsidRPr="004D45D3" w14:paraId="127B005B" w14:textId="77777777" w:rsidTr="004D45D3">
        <w:trPr>
          <w:trHeight w:val="432"/>
          <w:tblHeader/>
        </w:trPr>
        <w:tc>
          <w:tcPr>
            <w:tcW w:w="1008" w:type="dxa"/>
            <w:shd w:val="clear" w:color="auto" w:fill="1BBC61"/>
          </w:tcPr>
          <w:p w14:paraId="52C8D6B5" w14:textId="77777777" w:rsidR="004D45D3" w:rsidRPr="004D45D3" w:rsidRDefault="004D45D3" w:rsidP="004D45D3">
            <w:pPr>
              <w:pStyle w:val="TableParagraph"/>
              <w:spacing w:before="66" w:line="198" w:lineRule="exact"/>
              <w:ind w:left="0" w:right="50"/>
              <w:jc w:val="center"/>
              <w:rPr>
                <w:rStyle w:val="Strong"/>
              </w:rPr>
            </w:pPr>
            <w:r w:rsidRPr="004D45D3">
              <w:rPr>
                <w:rStyle w:val="Strong"/>
              </w:rPr>
              <w:t>63</w:t>
            </w:r>
          </w:p>
        </w:tc>
        <w:tc>
          <w:tcPr>
            <w:tcW w:w="1008" w:type="dxa"/>
            <w:tcBorders>
              <w:top w:val="single" w:sz="6" w:space="0" w:color="000000"/>
              <w:bottom w:val="single" w:sz="6" w:space="0" w:color="000000"/>
              <w:right w:val="single" w:sz="6" w:space="0" w:color="000000"/>
            </w:tcBorders>
            <w:shd w:val="clear" w:color="auto" w:fill="1BBC61"/>
          </w:tcPr>
          <w:p w14:paraId="7DE1C8F9" w14:textId="77777777" w:rsidR="004D45D3" w:rsidRPr="004D45D3" w:rsidRDefault="004D45D3" w:rsidP="004D45D3">
            <w:pPr>
              <w:pStyle w:val="TableParagraph"/>
              <w:ind w:left="34"/>
              <w:rPr>
                <w:rStyle w:val="Strong"/>
              </w:rPr>
            </w:pPr>
            <w:r w:rsidRPr="004D45D3">
              <w:rPr>
                <w:rStyle w:val="Strong"/>
              </w:rPr>
              <w:t>Target</w:t>
            </w:r>
          </w:p>
        </w:tc>
        <w:tc>
          <w:tcPr>
            <w:tcW w:w="1152" w:type="dxa"/>
            <w:tcBorders>
              <w:top w:val="single" w:sz="6" w:space="0" w:color="000000"/>
              <w:left w:val="single" w:sz="6" w:space="0" w:color="000000"/>
              <w:bottom w:val="single" w:sz="6" w:space="0" w:color="000000"/>
              <w:right w:val="single" w:sz="6" w:space="0" w:color="000000"/>
            </w:tcBorders>
            <w:shd w:val="clear" w:color="auto" w:fill="1BBC61"/>
          </w:tcPr>
          <w:p w14:paraId="59E7F5E3" w14:textId="77777777" w:rsidR="004D45D3" w:rsidRPr="004D45D3" w:rsidRDefault="004D45D3" w:rsidP="004D45D3">
            <w:pPr>
              <w:pStyle w:val="TableParagraph"/>
              <w:ind w:left="36"/>
              <w:rPr>
                <w:rStyle w:val="Strong"/>
              </w:rPr>
            </w:pPr>
            <w:r w:rsidRPr="004D45D3">
              <w:rPr>
                <w:rStyle w:val="Strong"/>
              </w:rPr>
              <w:t>SP.A.2</w:t>
            </w:r>
          </w:p>
        </w:tc>
        <w:tc>
          <w:tcPr>
            <w:tcW w:w="9648" w:type="dxa"/>
            <w:tcBorders>
              <w:top w:val="single" w:sz="6" w:space="0" w:color="000000"/>
              <w:left w:val="single" w:sz="6" w:space="0" w:color="000000"/>
              <w:bottom w:val="single" w:sz="6" w:space="0" w:color="000000"/>
            </w:tcBorders>
            <w:shd w:val="clear" w:color="auto" w:fill="1BBC61"/>
          </w:tcPr>
          <w:p w14:paraId="32D0E201" w14:textId="77777777" w:rsidR="004D45D3" w:rsidRPr="004D45D3" w:rsidRDefault="004D45D3" w:rsidP="004D45D3">
            <w:pPr>
              <w:pStyle w:val="TableParagraph"/>
              <w:ind w:left="37"/>
              <w:rPr>
                <w:rStyle w:val="Strong"/>
              </w:rPr>
            </w:pPr>
            <w:r w:rsidRPr="004D45D3">
              <w:rPr>
                <w:rStyle w:val="Strong"/>
              </w:rPr>
              <w:t>Analyze the association between two quantitative variables</w:t>
            </w:r>
          </w:p>
        </w:tc>
      </w:tr>
      <w:tr w:rsidR="004D45D3" w:rsidRPr="00E82A9A" w14:paraId="52193C93" w14:textId="77777777" w:rsidTr="004D45D3">
        <w:trPr>
          <w:trHeight w:val="432"/>
          <w:tblHeader/>
        </w:trPr>
        <w:tc>
          <w:tcPr>
            <w:tcW w:w="1008" w:type="dxa"/>
            <w:shd w:val="clear" w:color="auto" w:fill="DDEBF7"/>
          </w:tcPr>
          <w:p w14:paraId="13C95B2F" w14:textId="77777777" w:rsidR="004D45D3" w:rsidRPr="00E82A9A" w:rsidRDefault="004D45D3" w:rsidP="004D45D3">
            <w:pPr>
              <w:pStyle w:val="TableParagraph"/>
              <w:spacing w:before="66" w:line="198" w:lineRule="exact"/>
              <w:ind w:left="0" w:right="50"/>
              <w:jc w:val="center"/>
              <w:rPr>
                <w:rFonts w:asciiTheme="minorHAnsi" w:hAnsiTheme="minorHAnsi" w:cstheme="minorHAnsi"/>
              </w:rPr>
            </w:pPr>
            <w:r w:rsidRPr="00E82A9A">
              <w:rPr>
                <w:rFonts w:asciiTheme="minorHAnsi" w:hAnsiTheme="minorHAnsi" w:cstheme="minorHAnsi"/>
                <w:w w:val="95"/>
              </w:rPr>
              <w:t>64</w:t>
            </w:r>
          </w:p>
        </w:tc>
        <w:tc>
          <w:tcPr>
            <w:tcW w:w="1008" w:type="dxa"/>
            <w:tcBorders>
              <w:top w:val="single" w:sz="6" w:space="0" w:color="000000"/>
              <w:bottom w:val="single" w:sz="6" w:space="0" w:color="000000"/>
              <w:right w:val="single" w:sz="6" w:space="0" w:color="000000"/>
            </w:tcBorders>
            <w:shd w:val="clear" w:color="auto" w:fill="DDEBF7"/>
          </w:tcPr>
          <w:p w14:paraId="2EBBCF6D" w14:textId="77777777" w:rsidR="004D45D3" w:rsidRPr="00E82A9A" w:rsidRDefault="004D45D3" w:rsidP="004D45D3">
            <w:pPr>
              <w:pStyle w:val="TableParagraph"/>
              <w:ind w:left="34"/>
              <w:rPr>
                <w:rFonts w:asciiTheme="minorHAnsi" w:hAnsiTheme="minorHAnsi" w:cstheme="minorHAnsi"/>
              </w:rPr>
            </w:pPr>
            <w:r w:rsidRPr="00E82A9A">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shd w:val="clear" w:color="auto" w:fill="DDEBF7"/>
          </w:tcPr>
          <w:p w14:paraId="761148A9" w14:textId="77777777" w:rsidR="004D45D3" w:rsidRPr="00E82A9A" w:rsidRDefault="004D45D3" w:rsidP="004D45D3">
            <w:pPr>
              <w:pStyle w:val="TableParagraph"/>
              <w:ind w:left="37"/>
              <w:rPr>
                <w:rFonts w:asciiTheme="minorHAnsi" w:hAnsiTheme="minorHAnsi" w:cstheme="minorHAnsi"/>
              </w:rPr>
            </w:pPr>
            <w:r w:rsidRPr="00E82A9A">
              <w:rPr>
                <w:rFonts w:asciiTheme="minorHAnsi" w:hAnsiTheme="minorHAnsi" w:cstheme="minorHAnsi"/>
                <w:w w:val="105"/>
              </w:rPr>
              <w:t>SP.A.2.1</w:t>
            </w:r>
          </w:p>
        </w:tc>
        <w:tc>
          <w:tcPr>
            <w:tcW w:w="9648" w:type="dxa"/>
            <w:tcBorders>
              <w:top w:val="single" w:sz="6" w:space="0" w:color="000000"/>
              <w:left w:val="single" w:sz="6" w:space="0" w:color="000000"/>
              <w:bottom w:val="single" w:sz="6" w:space="0" w:color="000000"/>
            </w:tcBorders>
            <w:shd w:val="clear" w:color="auto" w:fill="DDEBF7"/>
          </w:tcPr>
          <w:p w14:paraId="101D60DA" w14:textId="77777777" w:rsidR="004D45D3" w:rsidRPr="00E82A9A" w:rsidRDefault="004D45D3" w:rsidP="004D45D3">
            <w:pPr>
              <w:pStyle w:val="TableParagraph"/>
              <w:ind w:left="37"/>
              <w:rPr>
                <w:rFonts w:asciiTheme="minorHAnsi" w:hAnsiTheme="minorHAnsi" w:cstheme="minorHAnsi"/>
              </w:rPr>
            </w:pPr>
            <w:r w:rsidRPr="00E82A9A">
              <w:rPr>
                <w:rFonts w:asciiTheme="minorHAnsi" w:hAnsiTheme="minorHAnsi" w:cstheme="minorHAnsi"/>
                <w:w w:val="105"/>
              </w:rPr>
              <w:t>Use statistical procedures examine data.</w:t>
            </w:r>
          </w:p>
        </w:tc>
      </w:tr>
      <w:tr w:rsidR="004D45D3" w:rsidRPr="00E82A9A" w14:paraId="4279F8DC" w14:textId="77777777" w:rsidTr="004D45D3">
        <w:trPr>
          <w:trHeight w:val="432"/>
          <w:tblHeader/>
        </w:trPr>
        <w:tc>
          <w:tcPr>
            <w:tcW w:w="1008" w:type="dxa"/>
          </w:tcPr>
          <w:p w14:paraId="2D35A1C7" w14:textId="77777777" w:rsidR="004D45D3" w:rsidRPr="00E82A9A" w:rsidRDefault="004D45D3" w:rsidP="004D45D3">
            <w:pPr>
              <w:pStyle w:val="TableParagraph"/>
              <w:spacing w:before="66" w:line="198" w:lineRule="exact"/>
              <w:ind w:left="0" w:right="50"/>
              <w:jc w:val="center"/>
              <w:rPr>
                <w:rFonts w:asciiTheme="minorHAnsi" w:hAnsiTheme="minorHAnsi" w:cstheme="minorHAnsi"/>
              </w:rPr>
            </w:pPr>
            <w:r w:rsidRPr="00E82A9A">
              <w:rPr>
                <w:rFonts w:asciiTheme="minorHAnsi" w:hAnsiTheme="minorHAnsi" w:cstheme="minorHAnsi"/>
                <w:w w:val="95"/>
              </w:rPr>
              <w:t>65</w:t>
            </w:r>
          </w:p>
        </w:tc>
        <w:tc>
          <w:tcPr>
            <w:tcW w:w="1008" w:type="dxa"/>
            <w:tcBorders>
              <w:top w:val="single" w:sz="6" w:space="0" w:color="000000"/>
              <w:bottom w:val="single" w:sz="6" w:space="0" w:color="000000"/>
              <w:right w:val="single" w:sz="6" w:space="0" w:color="000000"/>
            </w:tcBorders>
          </w:tcPr>
          <w:p w14:paraId="7D8C28FB" w14:textId="77777777" w:rsidR="004D45D3" w:rsidRPr="00E82A9A" w:rsidRDefault="004D45D3" w:rsidP="004D45D3">
            <w:pPr>
              <w:pStyle w:val="TableParagraph"/>
              <w:ind w:left="34"/>
              <w:rPr>
                <w:rFonts w:asciiTheme="minorHAnsi" w:hAnsiTheme="minorHAnsi" w:cstheme="minorHAnsi"/>
              </w:rPr>
            </w:pPr>
            <w:r w:rsidRPr="00E82A9A">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tcPr>
          <w:p w14:paraId="050D0F49" w14:textId="77777777" w:rsidR="004D45D3" w:rsidRPr="00E82A9A" w:rsidRDefault="004D45D3" w:rsidP="004D45D3">
            <w:pPr>
              <w:pStyle w:val="TableParagraph"/>
              <w:ind w:left="37"/>
              <w:rPr>
                <w:rFonts w:asciiTheme="minorHAnsi" w:hAnsiTheme="minorHAnsi" w:cstheme="minorHAnsi"/>
              </w:rPr>
            </w:pPr>
            <w:r w:rsidRPr="00E82A9A">
              <w:rPr>
                <w:rFonts w:asciiTheme="minorHAnsi" w:hAnsiTheme="minorHAnsi" w:cstheme="minorHAnsi"/>
                <w:w w:val="105"/>
              </w:rPr>
              <w:t>SP.A.2.2</w:t>
            </w:r>
          </w:p>
        </w:tc>
        <w:tc>
          <w:tcPr>
            <w:tcW w:w="9648" w:type="dxa"/>
            <w:tcBorders>
              <w:top w:val="single" w:sz="6" w:space="0" w:color="000000"/>
              <w:left w:val="single" w:sz="6" w:space="0" w:color="000000"/>
              <w:bottom w:val="single" w:sz="6" w:space="0" w:color="000000"/>
            </w:tcBorders>
          </w:tcPr>
          <w:p w14:paraId="61101EC9" w14:textId="77777777" w:rsidR="004D45D3" w:rsidRPr="00E82A9A" w:rsidRDefault="004D45D3" w:rsidP="004D45D3">
            <w:pPr>
              <w:pStyle w:val="TableParagraph"/>
              <w:ind w:left="37"/>
              <w:rPr>
                <w:rFonts w:asciiTheme="minorHAnsi" w:hAnsiTheme="minorHAnsi" w:cstheme="minorHAnsi"/>
              </w:rPr>
            </w:pPr>
            <w:r w:rsidRPr="00E82A9A">
              <w:rPr>
                <w:rFonts w:asciiTheme="minorHAnsi" w:hAnsiTheme="minorHAnsi" w:cstheme="minorHAnsi"/>
                <w:w w:val="105"/>
              </w:rPr>
              <w:t>Distinguish between correlation and causation.</w:t>
            </w:r>
          </w:p>
        </w:tc>
      </w:tr>
    </w:tbl>
    <w:p w14:paraId="5C4CE2B7" w14:textId="77777777" w:rsidR="00F21D07" w:rsidRDefault="00F21D07" w:rsidP="00F21D07">
      <w:pPr>
        <w:rPr>
          <w:w w:val="105"/>
        </w:rPr>
      </w:pPr>
    </w:p>
    <w:p w14:paraId="0CA27BAC" w14:textId="77777777" w:rsidR="00F21D07" w:rsidRDefault="00F21D07" w:rsidP="00F21D07">
      <w:pPr>
        <w:pStyle w:val="Heading3"/>
      </w:pPr>
      <w:r w:rsidRPr="004D45D3">
        <w:rPr>
          <w:w w:val="105"/>
        </w:rPr>
        <w:t>Visualizing, Describing, and Using Data (SP.B)</w:t>
      </w:r>
    </w:p>
    <w:tbl>
      <w:tblPr>
        <w:tblW w:w="12816"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Draft target and conceptual statements for Visualizing, Describing, and Using Data (SP.B)"/>
      </w:tblPr>
      <w:tblGrid>
        <w:gridCol w:w="1008"/>
        <w:gridCol w:w="1008"/>
        <w:gridCol w:w="1152"/>
        <w:gridCol w:w="9648"/>
      </w:tblGrid>
      <w:tr w:rsidR="004D45D3" w:rsidRPr="00E82A9A" w14:paraId="51F4BDC5" w14:textId="77777777" w:rsidTr="004D45D3">
        <w:trPr>
          <w:trHeight w:val="284"/>
          <w:tblHeader/>
        </w:trPr>
        <w:tc>
          <w:tcPr>
            <w:tcW w:w="1008" w:type="dxa"/>
            <w:tcBorders>
              <w:top w:val="single" w:sz="8" w:space="0" w:color="000000"/>
              <w:left w:val="single" w:sz="8" w:space="0" w:color="000000"/>
              <w:bottom w:val="single" w:sz="8" w:space="0" w:color="000000"/>
              <w:right w:val="single" w:sz="8" w:space="0" w:color="000000"/>
            </w:tcBorders>
            <w:shd w:val="clear" w:color="auto" w:fill="1B75BC"/>
            <w:vAlign w:val="center"/>
          </w:tcPr>
          <w:p w14:paraId="506F2C42" w14:textId="6688F170" w:rsidR="004D45D3" w:rsidRPr="00E82A9A" w:rsidRDefault="004D45D3" w:rsidP="004D45D3">
            <w:pPr>
              <w:pStyle w:val="TableParagraph"/>
              <w:spacing w:before="66" w:line="198" w:lineRule="exact"/>
              <w:ind w:left="0" w:right="50"/>
              <w:jc w:val="center"/>
              <w:rPr>
                <w:rFonts w:asciiTheme="minorHAnsi" w:hAnsiTheme="minorHAnsi" w:cstheme="minorHAnsi"/>
                <w:b/>
                <w:color w:val="FFFFFF" w:themeColor="background1"/>
                <w:w w:val="95"/>
              </w:rPr>
            </w:pPr>
            <w:r w:rsidRPr="006F39F6">
              <w:rPr>
                <w:rFonts w:asciiTheme="minorHAnsi" w:hAnsiTheme="minorHAnsi" w:cstheme="minorHAnsi"/>
                <w:b/>
                <w:color w:val="FFFFFF" w:themeColor="background1"/>
                <w:w w:val="99"/>
              </w:rPr>
              <w:t>Row Number</w:t>
            </w:r>
          </w:p>
        </w:tc>
        <w:tc>
          <w:tcPr>
            <w:tcW w:w="1008" w:type="dxa"/>
            <w:tcBorders>
              <w:top w:val="single" w:sz="6" w:space="0" w:color="000000"/>
              <w:left w:val="single" w:sz="8" w:space="0" w:color="000000"/>
              <w:bottom w:val="single" w:sz="6" w:space="0" w:color="000000"/>
              <w:right w:val="single" w:sz="6" w:space="0" w:color="000000"/>
            </w:tcBorders>
            <w:shd w:val="clear" w:color="auto" w:fill="1B75BC"/>
            <w:vAlign w:val="center"/>
          </w:tcPr>
          <w:p w14:paraId="5401B159" w14:textId="77777777" w:rsidR="004D45D3" w:rsidRPr="00E82A9A" w:rsidRDefault="004D45D3" w:rsidP="004D45D3">
            <w:pPr>
              <w:pStyle w:val="TableParagraph"/>
              <w:ind w:left="0"/>
              <w:rPr>
                <w:rFonts w:asciiTheme="minorHAnsi" w:hAnsiTheme="minorHAnsi" w:cstheme="minorHAnsi"/>
                <w:b/>
                <w:color w:val="FFFFFF" w:themeColor="background1"/>
                <w:w w:val="105"/>
              </w:rPr>
            </w:pPr>
            <w:r>
              <w:rPr>
                <w:rFonts w:asciiTheme="minorHAnsi" w:hAnsiTheme="minorHAnsi" w:cstheme="minorHAnsi"/>
                <w:b/>
                <w:color w:val="FFFFFF" w:themeColor="background1"/>
                <w:w w:val="105"/>
              </w:rPr>
              <w:t>Type</w:t>
            </w:r>
          </w:p>
        </w:tc>
        <w:tc>
          <w:tcPr>
            <w:tcW w:w="1152"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5FFD8736" w14:textId="77777777" w:rsidR="004D45D3" w:rsidRPr="00E82A9A" w:rsidRDefault="004D45D3" w:rsidP="004D45D3">
            <w:pPr>
              <w:pStyle w:val="TableParagraph"/>
              <w:spacing w:before="0"/>
              <w:ind w:left="0"/>
              <w:rPr>
                <w:rFonts w:asciiTheme="minorHAnsi" w:hAnsiTheme="minorHAnsi" w:cstheme="minorHAnsi"/>
                <w:b/>
                <w:color w:val="FFFFFF" w:themeColor="background1"/>
                <w:w w:val="105"/>
              </w:rPr>
            </w:pPr>
            <w:r w:rsidRPr="00E82A9A">
              <w:rPr>
                <w:rFonts w:asciiTheme="minorHAnsi" w:hAnsiTheme="minorHAnsi" w:cstheme="minorHAnsi"/>
                <w:b/>
                <w:color w:val="FFFFFF" w:themeColor="background1"/>
                <w:w w:val="105"/>
              </w:rPr>
              <w:t>Reference</w:t>
            </w:r>
          </w:p>
        </w:tc>
        <w:tc>
          <w:tcPr>
            <w:tcW w:w="9648" w:type="dxa"/>
            <w:tcBorders>
              <w:top w:val="single" w:sz="6" w:space="0" w:color="000000"/>
              <w:left w:val="single" w:sz="6" w:space="0" w:color="000000"/>
              <w:bottom w:val="single" w:sz="6" w:space="0" w:color="000000"/>
              <w:right w:val="single" w:sz="8" w:space="0" w:color="000000"/>
            </w:tcBorders>
            <w:shd w:val="clear" w:color="auto" w:fill="1B75BC"/>
            <w:vAlign w:val="center"/>
          </w:tcPr>
          <w:p w14:paraId="1C390154" w14:textId="77777777" w:rsidR="004D45D3" w:rsidRPr="00E82A9A" w:rsidRDefault="004D45D3" w:rsidP="004D45D3">
            <w:pPr>
              <w:pStyle w:val="TableParagraph"/>
              <w:ind w:left="37"/>
              <w:rPr>
                <w:rFonts w:asciiTheme="minorHAnsi" w:hAnsiTheme="minorHAnsi" w:cstheme="minorHAnsi"/>
                <w:b/>
                <w:color w:val="FFFFFF" w:themeColor="background1"/>
                <w:w w:val="105"/>
              </w:rPr>
            </w:pPr>
            <w:r w:rsidRPr="00E82A9A">
              <w:rPr>
                <w:rFonts w:asciiTheme="minorHAnsi" w:hAnsiTheme="minorHAnsi" w:cstheme="minorHAnsi"/>
                <w:b/>
                <w:color w:val="FFFFFF" w:themeColor="background1"/>
                <w:w w:val="105"/>
              </w:rPr>
              <w:t>Draft Statement</w:t>
            </w:r>
          </w:p>
        </w:tc>
      </w:tr>
      <w:tr w:rsidR="004D45D3" w:rsidRPr="004D45D3" w14:paraId="5F9089B6" w14:textId="77777777" w:rsidTr="004D45D3">
        <w:trPr>
          <w:trHeight w:val="432"/>
          <w:tblHeader/>
        </w:trPr>
        <w:tc>
          <w:tcPr>
            <w:tcW w:w="1008" w:type="dxa"/>
            <w:shd w:val="clear" w:color="auto" w:fill="1BBC61"/>
          </w:tcPr>
          <w:p w14:paraId="352108A2" w14:textId="77777777" w:rsidR="004D45D3" w:rsidRPr="004D45D3" w:rsidRDefault="004D45D3" w:rsidP="004D45D3">
            <w:pPr>
              <w:pStyle w:val="TableParagraph"/>
              <w:spacing w:before="66" w:line="198" w:lineRule="exact"/>
              <w:ind w:left="0" w:right="50"/>
              <w:jc w:val="center"/>
              <w:rPr>
                <w:rStyle w:val="Strong"/>
              </w:rPr>
            </w:pPr>
            <w:r w:rsidRPr="004D45D3">
              <w:rPr>
                <w:rStyle w:val="Strong"/>
              </w:rPr>
              <w:t>67</w:t>
            </w:r>
          </w:p>
        </w:tc>
        <w:tc>
          <w:tcPr>
            <w:tcW w:w="1008" w:type="dxa"/>
            <w:tcBorders>
              <w:top w:val="single" w:sz="6" w:space="0" w:color="000000"/>
              <w:bottom w:val="single" w:sz="6" w:space="0" w:color="000000"/>
              <w:right w:val="single" w:sz="6" w:space="0" w:color="000000"/>
            </w:tcBorders>
            <w:shd w:val="clear" w:color="auto" w:fill="1BBC61"/>
          </w:tcPr>
          <w:p w14:paraId="4F54EF11" w14:textId="77777777" w:rsidR="004D45D3" w:rsidRPr="004D45D3" w:rsidRDefault="004D45D3" w:rsidP="004D45D3">
            <w:pPr>
              <w:pStyle w:val="TableParagraph"/>
              <w:rPr>
                <w:rStyle w:val="Strong"/>
              </w:rPr>
            </w:pPr>
            <w:r w:rsidRPr="004D45D3">
              <w:rPr>
                <w:rStyle w:val="Strong"/>
              </w:rPr>
              <w:t>Target</w:t>
            </w:r>
          </w:p>
        </w:tc>
        <w:tc>
          <w:tcPr>
            <w:tcW w:w="1152" w:type="dxa"/>
            <w:tcBorders>
              <w:top w:val="single" w:sz="6" w:space="0" w:color="000000"/>
              <w:left w:val="single" w:sz="6" w:space="0" w:color="000000"/>
              <w:bottom w:val="single" w:sz="6" w:space="0" w:color="000000"/>
              <w:right w:val="single" w:sz="6" w:space="0" w:color="000000"/>
            </w:tcBorders>
            <w:shd w:val="clear" w:color="auto" w:fill="1BBC61"/>
          </w:tcPr>
          <w:p w14:paraId="08642C35" w14:textId="77777777" w:rsidR="004D45D3" w:rsidRPr="004D45D3" w:rsidRDefault="004D45D3" w:rsidP="004D45D3">
            <w:pPr>
              <w:pStyle w:val="TableParagraph"/>
              <w:ind w:left="38"/>
              <w:rPr>
                <w:rStyle w:val="Strong"/>
              </w:rPr>
            </w:pPr>
            <w:r w:rsidRPr="004D45D3">
              <w:rPr>
                <w:rStyle w:val="Strong"/>
              </w:rPr>
              <w:t>SP.B.1</w:t>
            </w:r>
          </w:p>
        </w:tc>
        <w:tc>
          <w:tcPr>
            <w:tcW w:w="9648" w:type="dxa"/>
            <w:tcBorders>
              <w:top w:val="single" w:sz="6" w:space="0" w:color="000000"/>
              <w:left w:val="single" w:sz="6" w:space="0" w:color="000000"/>
              <w:bottom w:val="single" w:sz="6" w:space="0" w:color="000000"/>
            </w:tcBorders>
            <w:shd w:val="clear" w:color="auto" w:fill="1BBC61"/>
          </w:tcPr>
          <w:p w14:paraId="0600963E" w14:textId="77777777" w:rsidR="004D45D3" w:rsidRPr="004D45D3" w:rsidRDefault="004D45D3" w:rsidP="004D45D3">
            <w:pPr>
              <w:pStyle w:val="TableParagraph"/>
              <w:ind w:left="38"/>
              <w:rPr>
                <w:rStyle w:val="Strong"/>
              </w:rPr>
            </w:pPr>
            <w:r w:rsidRPr="004D45D3">
              <w:rPr>
                <w:rStyle w:val="Strong"/>
              </w:rPr>
              <w:t>Visualizing data sets</w:t>
            </w:r>
          </w:p>
        </w:tc>
      </w:tr>
      <w:tr w:rsidR="004D45D3" w:rsidRPr="00E82A9A" w14:paraId="7A4894E1" w14:textId="77777777" w:rsidTr="004D45D3">
        <w:trPr>
          <w:trHeight w:val="432"/>
          <w:tblHeader/>
        </w:trPr>
        <w:tc>
          <w:tcPr>
            <w:tcW w:w="1008" w:type="dxa"/>
            <w:shd w:val="clear" w:color="auto" w:fill="DDEBF7"/>
          </w:tcPr>
          <w:p w14:paraId="46FFE601" w14:textId="77777777" w:rsidR="004D45D3" w:rsidRPr="00E82A9A" w:rsidRDefault="004D45D3" w:rsidP="004D45D3">
            <w:pPr>
              <w:pStyle w:val="TableParagraph"/>
              <w:spacing w:before="66" w:line="198" w:lineRule="exact"/>
              <w:ind w:left="0" w:right="50"/>
              <w:jc w:val="center"/>
              <w:rPr>
                <w:rFonts w:asciiTheme="minorHAnsi" w:hAnsiTheme="minorHAnsi" w:cstheme="minorHAnsi"/>
              </w:rPr>
            </w:pPr>
            <w:r w:rsidRPr="00E82A9A">
              <w:rPr>
                <w:rFonts w:asciiTheme="minorHAnsi" w:hAnsiTheme="minorHAnsi" w:cstheme="minorHAnsi"/>
                <w:w w:val="95"/>
              </w:rPr>
              <w:t>68</w:t>
            </w:r>
          </w:p>
        </w:tc>
        <w:tc>
          <w:tcPr>
            <w:tcW w:w="1008" w:type="dxa"/>
            <w:tcBorders>
              <w:top w:val="single" w:sz="6" w:space="0" w:color="000000"/>
              <w:bottom w:val="single" w:sz="6" w:space="0" w:color="000000"/>
              <w:right w:val="single" w:sz="6" w:space="0" w:color="000000"/>
            </w:tcBorders>
            <w:shd w:val="clear" w:color="auto" w:fill="DDEBF7"/>
          </w:tcPr>
          <w:p w14:paraId="62279ADD" w14:textId="77777777" w:rsidR="004D45D3" w:rsidRPr="00E82A9A" w:rsidRDefault="004D45D3" w:rsidP="004D45D3">
            <w:pPr>
              <w:pStyle w:val="TableParagraph"/>
              <w:rPr>
                <w:rFonts w:asciiTheme="minorHAnsi" w:hAnsiTheme="minorHAnsi" w:cstheme="minorHAnsi"/>
              </w:rPr>
            </w:pPr>
            <w:r w:rsidRPr="00E82A9A">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shd w:val="clear" w:color="auto" w:fill="DDEBF7"/>
          </w:tcPr>
          <w:p w14:paraId="246CFCB5" w14:textId="77777777" w:rsidR="004D45D3" w:rsidRPr="00E82A9A" w:rsidRDefault="004D45D3" w:rsidP="004D45D3">
            <w:pPr>
              <w:pStyle w:val="TableParagraph"/>
              <w:ind w:left="38"/>
              <w:rPr>
                <w:rFonts w:asciiTheme="minorHAnsi" w:hAnsiTheme="minorHAnsi" w:cstheme="minorHAnsi"/>
              </w:rPr>
            </w:pPr>
            <w:r w:rsidRPr="00E82A9A">
              <w:rPr>
                <w:rFonts w:asciiTheme="minorHAnsi" w:hAnsiTheme="minorHAnsi" w:cstheme="minorHAnsi"/>
                <w:w w:val="105"/>
              </w:rPr>
              <w:t>SP.B.1.1</w:t>
            </w:r>
          </w:p>
        </w:tc>
        <w:tc>
          <w:tcPr>
            <w:tcW w:w="9648" w:type="dxa"/>
            <w:tcBorders>
              <w:top w:val="single" w:sz="6" w:space="0" w:color="000000"/>
              <w:left w:val="single" w:sz="6" w:space="0" w:color="000000"/>
              <w:bottom w:val="single" w:sz="6" w:space="0" w:color="000000"/>
            </w:tcBorders>
            <w:shd w:val="clear" w:color="auto" w:fill="DDEBF7"/>
          </w:tcPr>
          <w:p w14:paraId="04277F3A" w14:textId="77777777" w:rsidR="004D45D3" w:rsidRPr="00E82A9A" w:rsidRDefault="004D45D3" w:rsidP="004D45D3">
            <w:pPr>
              <w:pStyle w:val="TableParagraph"/>
              <w:ind w:left="38"/>
              <w:rPr>
                <w:rFonts w:asciiTheme="minorHAnsi" w:hAnsiTheme="minorHAnsi" w:cstheme="minorHAnsi"/>
              </w:rPr>
            </w:pPr>
            <w:r w:rsidRPr="00E82A9A">
              <w:rPr>
                <w:rFonts w:asciiTheme="minorHAnsi" w:hAnsiTheme="minorHAnsi" w:cstheme="minorHAnsi"/>
                <w:w w:val="105"/>
              </w:rPr>
              <w:t>Understand and construct multiple ways to visualize data.</w:t>
            </w:r>
          </w:p>
        </w:tc>
      </w:tr>
      <w:tr w:rsidR="004D45D3" w:rsidRPr="00E82A9A" w14:paraId="5A5486C7" w14:textId="77777777" w:rsidTr="004D45D3">
        <w:trPr>
          <w:trHeight w:val="432"/>
          <w:tblHeader/>
        </w:trPr>
        <w:tc>
          <w:tcPr>
            <w:tcW w:w="1008" w:type="dxa"/>
          </w:tcPr>
          <w:p w14:paraId="4D848083" w14:textId="77777777" w:rsidR="004D45D3" w:rsidRPr="00E82A9A" w:rsidRDefault="004D45D3" w:rsidP="004D45D3">
            <w:pPr>
              <w:pStyle w:val="TableParagraph"/>
              <w:spacing w:before="66" w:line="198" w:lineRule="exact"/>
              <w:ind w:left="0" w:right="50"/>
              <w:jc w:val="center"/>
              <w:rPr>
                <w:rFonts w:asciiTheme="minorHAnsi" w:hAnsiTheme="minorHAnsi" w:cstheme="minorHAnsi"/>
              </w:rPr>
            </w:pPr>
            <w:r w:rsidRPr="00E82A9A">
              <w:rPr>
                <w:rFonts w:asciiTheme="minorHAnsi" w:hAnsiTheme="minorHAnsi" w:cstheme="minorHAnsi"/>
                <w:w w:val="95"/>
              </w:rPr>
              <w:t>69</w:t>
            </w:r>
          </w:p>
        </w:tc>
        <w:tc>
          <w:tcPr>
            <w:tcW w:w="1008" w:type="dxa"/>
            <w:tcBorders>
              <w:top w:val="single" w:sz="6" w:space="0" w:color="000000"/>
              <w:bottom w:val="single" w:sz="6" w:space="0" w:color="000000"/>
              <w:right w:val="single" w:sz="6" w:space="0" w:color="000000"/>
            </w:tcBorders>
          </w:tcPr>
          <w:p w14:paraId="6F42F655" w14:textId="77777777" w:rsidR="004D45D3" w:rsidRPr="00E82A9A" w:rsidRDefault="004D45D3" w:rsidP="004D45D3">
            <w:pPr>
              <w:pStyle w:val="TableParagraph"/>
              <w:ind w:left="36"/>
              <w:rPr>
                <w:rFonts w:asciiTheme="minorHAnsi" w:hAnsiTheme="minorHAnsi" w:cstheme="minorHAnsi"/>
              </w:rPr>
            </w:pPr>
            <w:r w:rsidRPr="00E82A9A">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tcPr>
          <w:p w14:paraId="76F1056D" w14:textId="77777777" w:rsidR="004D45D3" w:rsidRPr="00E82A9A" w:rsidRDefault="004D45D3" w:rsidP="004D45D3">
            <w:pPr>
              <w:pStyle w:val="TableParagraph"/>
              <w:ind w:left="38"/>
              <w:rPr>
                <w:rFonts w:asciiTheme="minorHAnsi" w:hAnsiTheme="minorHAnsi" w:cstheme="minorHAnsi"/>
              </w:rPr>
            </w:pPr>
            <w:r w:rsidRPr="00E82A9A">
              <w:rPr>
                <w:rFonts w:asciiTheme="minorHAnsi" w:hAnsiTheme="minorHAnsi" w:cstheme="minorHAnsi"/>
                <w:w w:val="105"/>
              </w:rPr>
              <w:t>SP.B.1.2</w:t>
            </w:r>
          </w:p>
        </w:tc>
        <w:tc>
          <w:tcPr>
            <w:tcW w:w="9648" w:type="dxa"/>
            <w:tcBorders>
              <w:top w:val="single" w:sz="6" w:space="0" w:color="000000"/>
              <w:left w:val="single" w:sz="6" w:space="0" w:color="000000"/>
              <w:bottom w:val="single" w:sz="6" w:space="0" w:color="000000"/>
            </w:tcBorders>
          </w:tcPr>
          <w:p w14:paraId="176A0BD4" w14:textId="77777777" w:rsidR="004D45D3" w:rsidRPr="00E82A9A" w:rsidRDefault="004D45D3" w:rsidP="004D45D3">
            <w:pPr>
              <w:pStyle w:val="TableParagraph"/>
              <w:ind w:left="38"/>
              <w:rPr>
                <w:rFonts w:asciiTheme="minorHAnsi" w:hAnsiTheme="minorHAnsi" w:cstheme="minorHAnsi"/>
              </w:rPr>
            </w:pPr>
            <w:r w:rsidRPr="00E82A9A">
              <w:rPr>
                <w:rFonts w:asciiTheme="minorHAnsi" w:hAnsiTheme="minorHAnsi" w:cstheme="minorHAnsi"/>
                <w:w w:val="105"/>
              </w:rPr>
              <w:t>Critique data visualization choices made in real-life contexts.</w:t>
            </w:r>
          </w:p>
        </w:tc>
      </w:tr>
      <w:tr w:rsidR="004D45D3" w:rsidRPr="004D45D3" w14:paraId="5AB6D775" w14:textId="77777777" w:rsidTr="004D45D3">
        <w:trPr>
          <w:trHeight w:val="432"/>
          <w:tblHeader/>
        </w:trPr>
        <w:tc>
          <w:tcPr>
            <w:tcW w:w="1008" w:type="dxa"/>
            <w:shd w:val="clear" w:color="auto" w:fill="1BBC61"/>
          </w:tcPr>
          <w:p w14:paraId="77C3540F" w14:textId="77777777" w:rsidR="004D45D3" w:rsidRPr="004D45D3" w:rsidRDefault="004D45D3" w:rsidP="004D45D3">
            <w:pPr>
              <w:pStyle w:val="TableParagraph"/>
              <w:spacing w:before="66" w:line="198" w:lineRule="exact"/>
              <w:ind w:left="0" w:right="50"/>
              <w:jc w:val="center"/>
              <w:rPr>
                <w:rStyle w:val="Strong"/>
              </w:rPr>
            </w:pPr>
            <w:r w:rsidRPr="004D45D3">
              <w:rPr>
                <w:rStyle w:val="Strong"/>
              </w:rPr>
              <w:t>70</w:t>
            </w:r>
          </w:p>
        </w:tc>
        <w:tc>
          <w:tcPr>
            <w:tcW w:w="1008" w:type="dxa"/>
            <w:tcBorders>
              <w:top w:val="single" w:sz="6" w:space="0" w:color="000000"/>
              <w:bottom w:val="single" w:sz="6" w:space="0" w:color="000000"/>
              <w:right w:val="single" w:sz="6" w:space="0" w:color="000000"/>
            </w:tcBorders>
            <w:shd w:val="clear" w:color="auto" w:fill="1BBC61"/>
          </w:tcPr>
          <w:p w14:paraId="1B7CC680" w14:textId="77777777" w:rsidR="004D45D3" w:rsidRPr="004D45D3" w:rsidRDefault="004D45D3" w:rsidP="004D45D3">
            <w:pPr>
              <w:pStyle w:val="TableParagraph"/>
              <w:ind w:left="36"/>
              <w:rPr>
                <w:rStyle w:val="Strong"/>
              </w:rPr>
            </w:pPr>
            <w:r w:rsidRPr="004D45D3">
              <w:rPr>
                <w:rStyle w:val="Strong"/>
              </w:rPr>
              <w:t>Target</w:t>
            </w:r>
          </w:p>
        </w:tc>
        <w:tc>
          <w:tcPr>
            <w:tcW w:w="1152" w:type="dxa"/>
            <w:tcBorders>
              <w:top w:val="single" w:sz="6" w:space="0" w:color="000000"/>
              <w:left w:val="single" w:sz="6" w:space="0" w:color="000000"/>
              <w:bottom w:val="single" w:sz="6" w:space="0" w:color="000000"/>
              <w:right w:val="single" w:sz="6" w:space="0" w:color="000000"/>
            </w:tcBorders>
            <w:shd w:val="clear" w:color="auto" w:fill="1BBC61"/>
          </w:tcPr>
          <w:p w14:paraId="1CD7EA81" w14:textId="77777777" w:rsidR="004D45D3" w:rsidRPr="004D45D3" w:rsidRDefault="004D45D3" w:rsidP="004D45D3">
            <w:pPr>
              <w:pStyle w:val="TableParagraph"/>
              <w:ind w:left="39"/>
              <w:rPr>
                <w:rStyle w:val="Strong"/>
              </w:rPr>
            </w:pPr>
            <w:r w:rsidRPr="004D45D3">
              <w:rPr>
                <w:rStyle w:val="Strong"/>
              </w:rPr>
              <w:t>SP.B.2</w:t>
            </w:r>
          </w:p>
        </w:tc>
        <w:tc>
          <w:tcPr>
            <w:tcW w:w="9648" w:type="dxa"/>
            <w:tcBorders>
              <w:top w:val="single" w:sz="6" w:space="0" w:color="000000"/>
              <w:left w:val="single" w:sz="6" w:space="0" w:color="000000"/>
              <w:bottom w:val="single" w:sz="6" w:space="0" w:color="000000"/>
            </w:tcBorders>
            <w:shd w:val="clear" w:color="auto" w:fill="1BBC61"/>
          </w:tcPr>
          <w:p w14:paraId="224C0DB7" w14:textId="77777777" w:rsidR="004D45D3" w:rsidRPr="004D45D3" w:rsidRDefault="004D45D3" w:rsidP="004D45D3">
            <w:pPr>
              <w:pStyle w:val="TableParagraph"/>
              <w:ind w:left="39"/>
              <w:rPr>
                <w:rStyle w:val="Strong"/>
              </w:rPr>
            </w:pPr>
            <w:r w:rsidRPr="004D45D3">
              <w:rPr>
                <w:rStyle w:val="Strong"/>
              </w:rPr>
              <w:t>Describe and use real life data</w:t>
            </w:r>
          </w:p>
        </w:tc>
      </w:tr>
      <w:tr w:rsidR="004D45D3" w:rsidRPr="00E82A9A" w14:paraId="237F81B2" w14:textId="77777777" w:rsidTr="004D45D3">
        <w:trPr>
          <w:trHeight w:val="432"/>
          <w:tblHeader/>
        </w:trPr>
        <w:tc>
          <w:tcPr>
            <w:tcW w:w="1008" w:type="dxa"/>
            <w:vAlign w:val="center"/>
          </w:tcPr>
          <w:p w14:paraId="33748343" w14:textId="77777777" w:rsidR="004D45D3" w:rsidRPr="00E82A9A" w:rsidRDefault="004D45D3" w:rsidP="004D45D3">
            <w:pPr>
              <w:pStyle w:val="TableParagraph"/>
              <w:spacing w:before="0" w:line="198" w:lineRule="exact"/>
              <w:ind w:left="0" w:right="50"/>
              <w:jc w:val="center"/>
              <w:rPr>
                <w:rFonts w:asciiTheme="minorHAnsi" w:hAnsiTheme="minorHAnsi" w:cstheme="minorHAnsi"/>
              </w:rPr>
            </w:pPr>
            <w:r w:rsidRPr="00E82A9A">
              <w:rPr>
                <w:rFonts w:asciiTheme="minorHAnsi" w:hAnsiTheme="minorHAnsi" w:cstheme="minorHAnsi"/>
                <w:w w:val="95"/>
              </w:rPr>
              <w:t>71</w:t>
            </w:r>
          </w:p>
        </w:tc>
        <w:tc>
          <w:tcPr>
            <w:tcW w:w="1008" w:type="dxa"/>
            <w:tcBorders>
              <w:top w:val="single" w:sz="6" w:space="0" w:color="000000"/>
              <w:bottom w:val="single" w:sz="6" w:space="0" w:color="000000"/>
              <w:right w:val="single" w:sz="6" w:space="0" w:color="000000"/>
            </w:tcBorders>
          </w:tcPr>
          <w:p w14:paraId="17DC806D" w14:textId="77777777" w:rsidR="004D45D3" w:rsidRPr="00E82A9A" w:rsidRDefault="004D45D3" w:rsidP="004D45D3">
            <w:pPr>
              <w:pStyle w:val="TableParagraph"/>
              <w:spacing w:before="119"/>
              <w:ind w:left="0"/>
              <w:rPr>
                <w:rFonts w:asciiTheme="minorHAnsi" w:hAnsiTheme="minorHAnsi" w:cstheme="minorHAnsi"/>
              </w:rPr>
            </w:pPr>
            <w:r w:rsidRPr="00E82A9A">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tcPr>
          <w:p w14:paraId="01379C56" w14:textId="77777777" w:rsidR="004D45D3" w:rsidRPr="00E82A9A" w:rsidRDefault="004D45D3" w:rsidP="004D45D3">
            <w:pPr>
              <w:pStyle w:val="TableParagraph"/>
              <w:spacing w:before="119"/>
              <w:ind w:left="0"/>
              <w:rPr>
                <w:rFonts w:asciiTheme="minorHAnsi" w:hAnsiTheme="minorHAnsi" w:cstheme="minorHAnsi"/>
              </w:rPr>
            </w:pPr>
            <w:r w:rsidRPr="00E82A9A">
              <w:rPr>
                <w:rFonts w:asciiTheme="minorHAnsi" w:hAnsiTheme="minorHAnsi" w:cstheme="minorHAnsi"/>
                <w:w w:val="105"/>
              </w:rPr>
              <w:t>SP.B.2.1</w:t>
            </w:r>
          </w:p>
        </w:tc>
        <w:tc>
          <w:tcPr>
            <w:tcW w:w="9648" w:type="dxa"/>
            <w:tcBorders>
              <w:top w:val="single" w:sz="6" w:space="0" w:color="000000"/>
              <w:left w:val="single" w:sz="6" w:space="0" w:color="000000"/>
              <w:bottom w:val="single" w:sz="6" w:space="0" w:color="000000"/>
            </w:tcBorders>
          </w:tcPr>
          <w:p w14:paraId="4D752E56" w14:textId="77777777" w:rsidR="004D45D3" w:rsidRPr="00E82A9A" w:rsidRDefault="004D45D3" w:rsidP="004D45D3">
            <w:pPr>
              <w:pStyle w:val="TableParagraph"/>
              <w:spacing w:before="118"/>
              <w:ind w:left="0"/>
              <w:rPr>
                <w:rFonts w:asciiTheme="minorHAnsi" w:hAnsiTheme="minorHAnsi" w:cstheme="minorHAnsi"/>
              </w:rPr>
            </w:pPr>
            <w:r w:rsidRPr="00E82A9A">
              <w:rPr>
                <w:rFonts w:asciiTheme="minorHAnsi" w:hAnsiTheme="minorHAnsi" w:cstheme="minorHAnsi"/>
                <w:w w:val="105"/>
              </w:rPr>
              <w:t>Understand</w:t>
            </w:r>
            <w:r w:rsidRPr="00E82A9A">
              <w:rPr>
                <w:rFonts w:asciiTheme="minorHAnsi" w:hAnsiTheme="minorHAnsi" w:cstheme="minorHAnsi"/>
                <w:spacing w:val="-11"/>
                <w:w w:val="105"/>
              </w:rPr>
              <w:t xml:space="preserve"> </w:t>
            </w:r>
            <w:r w:rsidRPr="00E82A9A">
              <w:rPr>
                <w:rFonts w:asciiTheme="minorHAnsi" w:hAnsiTheme="minorHAnsi" w:cstheme="minorHAnsi"/>
                <w:w w:val="105"/>
              </w:rPr>
              <w:t>distributions</w:t>
            </w:r>
            <w:r w:rsidRPr="00E82A9A">
              <w:rPr>
                <w:rFonts w:asciiTheme="minorHAnsi" w:hAnsiTheme="minorHAnsi" w:cstheme="minorHAnsi"/>
                <w:spacing w:val="-10"/>
                <w:w w:val="105"/>
              </w:rPr>
              <w:t xml:space="preserve"> </w:t>
            </w:r>
            <w:r w:rsidRPr="00E82A9A">
              <w:rPr>
                <w:rFonts w:asciiTheme="minorHAnsi" w:hAnsiTheme="minorHAnsi" w:cstheme="minorHAnsi"/>
                <w:w w:val="105"/>
              </w:rPr>
              <w:t>of</w:t>
            </w:r>
            <w:r w:rsidRPr="00E82A9A">
              <w:rPr>
                <w:rFonts w:asciiTheme="minorHAnsi" w:hAnsiTheme="minorHAnsi" w:cstheme="minorHAnsi"/>
                <w:spacing w:val="-11"/>
                <w:w w:val="105"/>
              </w:rPr>
              <w:t xml:space="preserve"> </w:t>
            </w:r>
            <w:r w:rsidRPr="00E82A9A">
              <w:rPr>
                <w:rFonts w:asciiTheme="minorHAnsi" w:hAnsiTheme="minorHAnsi" w:cstheme="minorHAnsi"/>
                <w:w w:val="105"/>
              </w:rPr>
              <w:t>quantitative</w:t>
            </w:r>
            <w:r w:rsidRPr="00E82A9A">
              <w:rPr>
                <w:rFonts w:asciiTheme="minorHAnsi" w:hAnsiTheme="minorHAnsi" w:cstheme="minorHAnsi"/>
                <w:spacing w:val="-11"/>
                <w:w w:val="105"/>
              </w:rPr>
              <w:t xml:space="preserve"> </w:t>
            </w:r>
            <w:r w:rsidRPr="00E82A9A">
              <w:rPr>
                <w:rFonts w:asciiTheme="minorHAnsi" w:hAnsiTheme="minorHAnsi" w:cstheme="minorHAnsi"/>
                <w:w w:val="105"/>
              </w:rPr>
              <w:t>data</w:t>
            </w:r>
            <w:r w:rsidRPr="00E82A9A">
              <w:rPr>
                <w:rFonts w:asciiTheme="minorHAnsi" w:hAnsiTheme="minorHAnsi" w:cstheme="minorHAnsi"/>
                <w:spacing w:val="-11"/>
                <w:w w:val="105"/>
              </w:rPr>
              <w:t xml:space="preserve"> </w:t>
            </w:r>
            <w:r w:rsidRPr="00E82A9A">
              <w:rPr>
                <w:rFonts w:asciiTheme="minorHAnsi" w:hAnsiTheme="minorHAnsi" w:cstheme="minorHAnsi"/>
                <w:w w:val="105"/>
              </w:rPr>
              <w:t>(continuous</w:t>
            </w:r>
            <w:r w:rsidRPr="00E82A9A">
              <w:rPr>
                <w:rFonts w:asciiTheme="minorHAnsi" w:hAnsiTheme="minorHAnsi" w:cstheme="minorHAnsi"/>
                <w:spacing w:val="-10"/>
                <w:w w:val="105"/>
              </w:rPr>
              <w:t xml:space="preserve"> </w:t>
            </w:r>
            <w:r w:rsidRPr="00E82A9A">
              <w:rPr>
                <w:rFonts w:asciiTheme="minorHAnsi" w:hAnsiTheme="minorHAnsi" w:cstheme="minorHAnsi"/>
                <w:w w:val="105"/>
              </w:rPr>
              <w:t>or</w:t>
            </w:r>
            <w:r w:rsidRPr="00E82A9A">
              <w:rPr>
                <w:rFonts w:asciiTheme="minorHAnsi" w:hAnsiTheme="minorHAnsi" w:cstheme="minorHAnsi"/>
                <w:spacing w:val="-11"/>
                <w:w w:val="105"/>
              </w:rPr>
              <w:t xml:space="preserve"> </w:t>
            </w:r>
            <w:r w:rsidRPr="00E82A9A">
              <w:rPr>
                <w:rFonts w:asciiTheme="minorHAnsi" w:hAnsiTheme="minorHAnsi" w:cstheme="minorHAnsi"/>
                <w:w w:val="105"/>
              </w:rPr>
              <w:t>discrete)</w:t>
            </w:r>
            <w:r w:rsidRPr="00E82A9A">
              <w:rPr>
                <w:rFonts w:asciiTheme="minorHAnsi" w:hAnsiTheme="minorHAnsi" w:cstheme="minorHAnsi"/>
                <w:spacing w:val="-11"/>
                <w:w w:val="105"/>
              </w:rPr>
              <w:t xml:space="preserve"> </w:t>
            </w:r>
            <w:r w:rsidRPr="00E82A9A">
              <w:rPr>
                <w:rFonts w:asciiTheme="minorHAnsi" w:hAnsiTheme="minorHAnsi" w:cstheme="minorHAnsi"/>
                <w:w w:val="105"/>
              </w:rPr>
              <w:t>in</w:t>
            </w:r>
            <w:r w:rsidRPr="00E82A9A">
              <w:rPr>
                <w:rFonts w:asciiTheme="minorHAnsi" w:hAnsiTheme="minorHAnsi" w:cstheme="minorHAnsi"/>
                <w:spacing w:val="-11"/>
                <w:w w:val="105"/>
              </w:rPr>
              <w:t xml:space="preserve"> </w:t>
            </w:r>
            <w:r w:rsidRPr="00E82A9A">
              <w:rPr>
                <w:rFonts w:asciiTheme="minorHAnsi" w:hAnsiTheme="minorHAnsi" w:cstheme="minorHAnsi"/>
                <w:w w:val="105"/>
              </w:rPr>
              <w:t>one</w:t>
            </w:r>
            <w:r w:rsidRPr="00E82A9A">
              <w:rPr>
                <w:rFonts w:asciiTheme="minorHAnsi" w:hAnsiTheme="minorHAnsi" w:cstheme="minorHAnsi"/>
                <w:spacing w:val="-11"/>
                <w:w w:val="105"/>
              </w:rPr>
              <w:t xml:space="preserve"> </w:t>
            </w:r>
            <w:r w:rsidRPr="00E82A9A">
              <w:rPr>
                <w:rFonts w:asciiTheme="minorHAnsi" w:hAnsiTheme="minorHAnsi" w:cstheme="minorHAnsi"/>
                <w:w w:val="105"/>
              </w:rPr>
              <w:t>variable</w:t>
            </w:r>
            <w:r w:rsidRPr="00E82A9A">
              <w:rPr>
                <w:rFonts w:asciiTheme="minorHAnsi" w:hAnsiTheme="minorHAnsi" w:cstheme="minorHAnsi"/>
                <w:spacing w:val="-11"/>
                <w:w w:val="105"/>
              </w:rPr>
              <w:t xml:space="preserve"> </w:t>
            </w:r>
            <w:r w:rsidRPr="00E82A9A">
              <w:rPr>
                <w:rFonts w:asciiTheme="minorHAnsi" w:hAnsiTheme="minorHAnsi" w:cstheme="minorHAnsi"/>
                <w:w w:val="105"/>
              </w:rPr>
              <w:t>and</w:t>
            </w:r>
            <w:r w:rsidRPr="00E82A9A">
              <w:rPr>
                <w:rFonts w:asciiTheme="minorHAnsi" w:hAnsiTheme="minorHAnsi" w:cstheme="minorHAnsi"/>
                <w:spacing w:val="-11"/>
                <w:w w:val="105"/>
              </w:rPr>
              <w:t xml:space="preserve"> </w:t>
            </w:r>
            <w:r w:rsidRPr="00E82A9A">
              <w:rPr>
                <w:rFonts w:asciiTheme="minorHAnsi" w:hAnsiTheme="minorHAnsi" w:cstheme="minorHAnsi"/>
                <w:w w:val="105"/>
              </w:rPr>
              <w:t>describe</w:t>
            </w:r>
            <w:r w:rsidRPr="00E82A9A">
              <w:rPr>
                <w:rFonts w:asciiTheme="minorHAnsi" w:hAnsiTheme="minorHAnsi" w:cstheme="minorHAnsi"/>
                <w:spacing w:val="-11"/>
                <w:w w:val="105"/>
              </w:rPr>
              <w:t xml:space="preserve"> </w:t>
            </w:r>
            <w:r w:rsidRPr="00E82A9A">
              <w:rPr>
                <w:rFonts w:asciiTheme="minorHAnsi" w:hAnsiTheme="minorHAnsi" w:cstheme="minorHAnsi"/>
                <w:w w:val="105"/>
              </w:rPr>
              <w:t>in</w:t>
            </w:r>
            <w:r w:rsidRPr="00E82A9A">
              <w:rPr>
                <w:rFonts w:asciiTheme="minorHAnsi" w:hAnsiTheme="minorHAnsi" w:cstheme="minorHAnsi"/>
                <w:spacing w:val="-11"/>
                <w:w w:val="105"/>
              </w:rPr>
              <w:t xml:space="preserve"> </w:t>
            </w:r>
            <w:r w:rsidRPr="00E82A9A">
              <w:rPr>
                <w:rFonts w:asciiTheme="minorHAnsi" w:hAnsiTheme="minorHAnsi" w:cstheme="minorHAnsi"/>
                <w:w w:val="105"/>
              </w:rPr>
              <w:t>the</w:t>
            </w:r>
            <w:r w:rsidRPr="00E82A9A">
              <w:rPr>
                <w:rFonts w:asciiTheme="minorHAnsi" w:hAnsiTheme="minorHAnsi" w:cstheme="minorHAnsi"/>
                <w:spacing w:val="-11"/>
                <w:w w:val="105"/>
              </w:rPr>
              <w:t xml:space="preserve"> </w:t>
            </w:r>
            <w:r w:rsidRPr="00E82A9A">
              <w:rPr>
                <w:rFonts w:asciiTheme="minorHAnsi" w:hAnsiTheme="minorHAnsi" w:cstheme="minorHAnsi"/>
                <w:w w:val="105"/>
              </w:rPr>
              <w:t>context</w:t>
            </w:r>
            <w:r w:rsidRPr="00E82A9A">
              <w:rPr>
                <w:rFonts w:asciiTheme="minorHAnsi" w:hAnsiTheme="minorHAnsi" w:cstheme="minorHAnsi"/>
                <w:spacing w:val="-11"/>
                <w:w w:val="105"/>
              </w:rPr>
              <w:t xml:space="preserve"> </w:t>
            </w:r>
            <w:r w:rsidRPr="00E82A9A">
              <w:rPr>
                <w:rFonts w:asciiTheme="minorHAnsi" w:hAnsiTheme="minorHAnsi" w:cstheme="minorHAnsi"/>
                <w:w w:val="105"/>
              </w:rPr>
              <w:t>of</w:t>
            </w:r>
            <w:r w:rsidRPr="00E82A9A">
              <w:rPr>
                <w:rFonts w:asciiTheme="minorHAnsi" w:hAnsiTheme="minorHAnsi" w:cstheme="minorHAnsi"/>
                <w:spacing w:val="-11"/>
                <w:w w:val="105"/>
              </w:rPr>
              <w:t xml:space="preserve"> </w:t>
            </w:r>
            <w:r w:rsidRPr="00E82A9A">
              <w:rPr>
                <w:rFonts w:asciiTheme="minorHAnsi" w:hAnsiTheme="minorHAnsi" w:cstheme="minorHAnsi"/>
                <w:w w:val="105"/>
              </w:rPr>
              <w:t>the</w:t>
            </w:r>
            <w:r w:rsidRPr="00E82A9A">
              <w:rPr>
                <w:rFonts w:asciiTheme="minorHAnsi" w:hAnsiTheme="minorHAnsi" w:cstheme="minorHAnsi"/>
                <w:spacing w:val="-11"/>
                <w:w w:val="105"/>
              </w:rPr>
              <w:t xml:space="preserve"> </w:t>
            </w:r>
            <w:r w:rsidRPr="00E82A9A">
              <w:rPr>
                <w:rFonts w:asciiTheme="minorHAnsi" w:hAnsiTheme="minorHAnsi" w:cstheme="minorHAnsi"/>
                <w:w w:val="105"/>
              </w:rPr>
              <w:t>data</w:t>
            </w:r>
            <w:r w:rsidRPr="00E82A9A">
              <w:rPr>
                <w:rFonts w:asciiTheme="minorHAnsi" w:hAnsiTheme="minorHAnsi" w:cstheme="minorHAnsi"/>
                <w:spacing w:val="-11"/>
                <w:w w:val="105"/>
              </w:rPr>
              <w:t xml:space="preserve"> </w:t>
            </w:r>
            <w:r w:rsidRPr="00E82A9A">
              <w:rPr>
                <w:rFonts w:asciiTheme="minorHAnsi" w:hAnsiTheme="minorHAnsi" w:cstheme="minorHAnsi"/>
                <w:w w:val="105"/>
              </w:rPr>
              <w:t>with</w:t>
            </w:r>
            <w:r w:rsidRPr="00E82A9A">
              <w:rPr>
                <w:rFonts w:asciiTheme="minorHAnsi" w:hAnsiTheme="minorHAnsi" w:cstheme="minorHAnsi"/>
                <w:spacing w:val="-11"/>
                <w:w w:val="105"/>
              </w:rPr>
              <w:t xml:space="preserve"> </w:t>
            </w:r>
            <w:r w:rsidRPr="00E82A9A">
              <w:rPr>
                <w:rFonts w:asciiTheme="minorHAnsi" w:hAnsiTheme="minorHAnsi" w:cstheme="minorHAnsi"/>
                <w:w w:val="105"/>
              </w:rPr>
              <w:t>respect</w:t>
            </w:r>
            <w:r w:rsidRPr="00E82A9A">
              <w:rPr>
                <w:rFonts w:asciiTheme="minorHAnsi" w:hAnsiTheme="minorHAnsi" w:cstheme="minorHAnsi"/>
                <w:spacing w:val="-11"/>
                <w:w w:val="105"/>
              </w:rPr>
              <w:t xml:space="preserve"> </w:t>
            </w:r>
            <w:r w:rsidRPr="00E82A9A">
              <w:rPr>
                <w:rFonts w:asciiTheme="minorHAnsi" w:hAnsiTheme="minorHAnsi" w:cstheme="minorHAnsi"/>
                <w:w w:val="105"/>
              </w:rPr>
              <w:t>to</w:t>
            </w:r>
            <w:r w:rsidRPr="00E82A9A">
              <w:rPr>
                <w:rFonts w:asciiTheme="minorHAnsi" w:hAnsiTheme="minorHAnsi" w:cstheme="minorHAnsi"/>
                <w:spacing w:val="-10"/>
                <w:w w:val="105"/>
              </w:rPr>
              <w:t xml:space="preserve"> </w:t>
            </w:r>
            <w:r w:rsidRPr="00E82A9A">
              <w:rPr>
                <w:rFonts w:asciiTheme="minorHAnsi" w:hAnsiTheme="minorHAnsi" w:cstheme="minorHAnsi"/>
                <w:w w:val="105"/>
              </w:rPr>
              <w:t>what</w:t>
            </w:r>
            <w:r w:rsidRPr="00E82A9A">
              <w:rPr>
                <w:rFonts w:asciiTheme="minorHAnsi" w:hAnsiTheme="minorHAnsi" w:cstheme="minorHAnsi"/>
                <w:spacing w:val="-11"/>
                <w:w w:val="105"/>
              </w:rPr>
              <w:t xml:space="preserve"> </w:t>
            </w:r>
            <w:r w:rsidRPr="00E82A9A">
              <w:rPr>
                <w:rFonts w:asciiTheme="minorHAnsi" w:hAnsiTheme="minorHAnsi" w:cstheme="minorHAnsi"/>
                <w:w w:val="105"/>
              </w:rPr>
              <w:t>is</w:t>
            </w:r>
            <w:r w:rsidRPr="00E82A9A">
              <w:rPr>
                <w:rFonts w:asciiTheme="minorHAnsi" w:hAnsiTheme="minorHAnsi" w:cstheme="minorHAnsi"/>
                <w:spacing w:val="-10"/>
                <w:w w:val="105"/>
              </w:rPr>
              <w:t xml:space="preserve"> </w:t>
            </w:r>
            <w:r w:rsidRPr="00E82A9A">
              <w:rPr>
                <w:rFonts w:asciiTheme="minorHAnsi" w:hAnsiTheme="minorHAnsi" w:cstheme="minorHAnsi"/>
                <w:w w:val="105"/>
              </w:rPr>
              <w:t>typical.</w:t>
            </w:r>
          </w:p>
        </w:tc>
      </w:tr>
      <w:tr w:rsidR="004D45D3" w:rsidRPr="00E82A9A" w14:paraId="6A6F038C" w14:textId="77777777" w:rsidTr="004D45D3">
        <w:trPr>
          <w:trHeight w:val="432"/>
          <w:tblHeader/>
        </w:trPr>
        <w:tc>
          <w:tcPr>
            <w:tcW w:w="1008" w:type="dxa"/>
            <w:shd w:val="clear" w:color="auto" w:fill="DDEBF7"/>
            <w:vAlign w:val="center"/>
          </w:tcPr>
          <w:p w14:paraId="6D9F508B" w14:textId="77777777" w:rsidR="004D45D3" w:rsidRPr="00E82A9A" w:rsidRDefault="004D45D3" w:rsidP="004D45D3">
            <w:pPr>
              <w:pStyle w:val="TableParagraph"/>
              <w:spacing w:before="0" w:line="198" w:lineRule="exact"/>
              <w:ind w:left="0" w:right="50"/>
              <w:jc w:val="center"/>
              <w:rPr>
                <w:rFonts w:asciiTheme="minorHAnsi" w:hAnsiTheme="minorHAnsi" w:cstheme="minorHAnsi"/>
              </w:rPr>
            </w:pPr>
            <w:r w:rsidRPr="00E82A9A">
              <w:rPr>
                <w:rFonts w:asciiTheme="minorHAnsi" w:hAnsiTheme="minorHAnsi" w:cstheme="minorHAnsi"/>
                <w:w w:val="95"/>
              </w:rPr>
              <w:t>72</w:t>
            </w:r>
          </w:p>
        </w:tc>
        <w:tc>
          <w:tcPr>
            <w:tcW w:w="1008" w:type="dxa"/>
            <w:tcBorders>
              <w:top w:val="single" w:sz="6" w:space="0" w:color="000000"/>
              <w:bottom w:val="single" w:sz="6" w:space="0" w:color="000000"/>
              <w:right w:val="single" w:sz="6" w:space="0" w:color="000000"/>
            </w:tcBorders>
            <w:shd w:val="clear" w:color="auto" w:fill="DDEBF7"/>
          </w:tcPr>
          <w:p w14:paraId="13E1DE42" w14:textId="77777777" w:rsidR="004D45D3" w:rsidRPr="00E82A9A" w:rsidRDefault="004D45D3" w:rsidP="004D45D3">
            <w:pPr>
              <w:pStyle w:val="TableParagraph"/>
              <w:spacing w:before="118"/>
              <w:ind w:left="32"/>
              <w:rPr>
                <w:rFonts w:asciiTheme="minorHAnsi" w:hAnsiTheme="minorHAnsi" w:cstheme="minorHAnsi"/>
              </w:rPr>
            </w:pPr>
            <w:r w:rsidRPr="00E82A9A">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shd w:val="clear" w:color="auto" w:fill="DDEBF7"/>
          </w:tcPr>
          <w:p w14:paraId="5B1843E5" w14:textId="77777777" w:rsidR="004D45D3" w:rsidRPr="00E82A9A" w:rsidRDefault="004D45D3" w:rsidP="004D45D3">
            <w:pPr>
              <w:pStyle w:val="TableParagraph"/>
              <w:spacing w:before="118"/>
              <w:rPr>
                <w:rFonts w:asciiTheme="minorHAnsi" w:hAnsiTheme="minorHAnsi" w:cstheme="minorHAnsi"/>
              </w:rPr>
            </w:pPr>
            <w:r w:rsidRPr="00E82A9A">
              <w:rPr>
                <w:rFonts w:asciiTheme="minorHAnsi" w:hAnsiTheme="minorHAnsi" w:cstheme="minorHAnsi"/>
                <w:w w:val="105"/>
              </w:rPr>
              <w:t>SP.B.2.2</w:t>
            </w:r>
          </w:p>
        </w:tc>
        <w:tc>
          <w:tcPr>
            <w:tcW w:w="9648" w:type="dxa"/>
            <w:tcBorders>
              <w:top w:val="single" w:sz="6" w:space="0" w:color="000000"/>
              <w:left w:val="single" w:sz="6" w:space="0" w:color="000000"/>
              <w:bottom w:val="single" w:sz="6" w:space="0" w:color="000000"/>
            </w:tcBorders>
            <w:shd w:val="clear" w:color="auto" w:fill="DDEBF7"/>
          </w:tcPr>
          <w:p w14:paraId="4CF191B1" w14:textId="77777777" w:rsidR="004D45D3" w:rsidRPr="00E82A9A" w:rsidRDefault="004D45D3" w:rsidP="004D45D3">
            <w:pPr>
              <w:pStyle w:val="TableParagraph"/>
              <w:spacing w:before="5"/>
              <w:rPr>
                <w:rFonts w:asciiTheme="minorHAnsi" w:hAnsiTheme="minorHAnsi" w:cstheme="minorHAnsi"/>
              </w:rPr>
            </w:pPr>
            <w:r w:rsidRPr="00E82A9A">
              <w:rPr>
                <w:rFonts w:asciiTheme="minorHAnsi" w:hAnsiTheme="minorHAnsi" w:cstheme="minorHAnsi"/>
                <w:w w:val="105"/>
              </w:rPr>
              <w:t>Understand and work with very large data sets that arise from a given context and use technology to clean and organize data into manageable structures for analysis.</w:t>
            </w:r>
          </w:p>
        </w:tc>
      </w:tr>
    </w:tbl>
    <w:p w14:paraId="3FE8004E" w14:textId="77777777" w:rsidR="00F21D07" w:rsidRDefault="00F21D07" w:rsidP="00F21D07">
      <w:pPr>
        <w:spacing w:after="200"/>
      </w:pPr>
      <w:r>
        <w:br w:type="page"/>
      </w:r>
    </w:p>
    <w:p w14:paraId="42608022" w14:textId="77777777" w:rsidR="00F21D07" w:rsidRDefault="00F21D07" w:rsidP="00F21D07">
      <w:pPr>
        <w:pStyle w:val="Heading3"/>
      </w:pPr>
      <w:r w:rsidRPr="000A0342">
        <w:rPr>
          <w:w w:val="105"/>
        </w:rPr>
        <w:lastRenderedPageBreak/>
        <w:t>Statistical Inference</w:t>
      </w:r>
      <w:r>
        <w:rPr>
          <w:w w:val="105"/>
        </w:rPr>
        <w:t xml:space="preserve"> (SP.C)</w:t>
      </w:r>
    </w:p>
    <w:tbl>
      <w:tblPr>
        <w:tblW w:w="12816"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Draft target and conceptual statements for Statistical Inference (SP.C)"/>
      </w:tblPr>
      <w:tblGrid>
        <w:gridCol w:w="1008"/>
        <w:gridCol w:w="1008"/>
        <w:gridCol w:w="1152"/>
        <w:gridCol w:w="9648"/>
      </w:tblGrid>
      <w:tr w:rsidR="004D45D3" w:rsidRPr="00E82A9A" w14:paraId="2849A6F2" w14:textId="77777777" w:rsidTr="004D45D3">
        <w:trPr>
          <w:trHeight w:val="284"/>
          <w:tblHeader/>
        </w:trPr>
        <w:tc>
          <w:tcPr>
            <w:tcW w:w="1008" w:type="dxa"/>
            <w:tcBorders>
              <w:top w:val="single" w:sz="8" w:space="0" w:color="000000"/>
              <w:left w:val="single" w:sz="8" w:space="0" w:color="000000"/>
              <w:bottom w:val="single" w:sz="8" w:space="0" w:color="000000"/>
              <w:right w:val="single" w:sz="8" w:space="0" w:color="000000"/>
            </w:tcBorders>
            <w:shd w:val="clear" w:color="auto" w:fill="1B75BC"/>
            <w:vAlign w:val="center"/>
          </w:tcPr>
          <w:p w14:paraId="0B20835A" w14:textId="2F6B18F5" w:rsidR="004D45D3" w:rsidRPr="00E82A9A" w:rsidRDefault="004D45D3" w:rsidP="004D45D3">
            <w:pPr>
              <w:pStyle w:val="TableParagraph"/>
              <w:spacing w:before="66" w:line="198" w:lineRule="exact"/>
              <w:ind w:left="0" w:right="50"/>
              <w:jc w:val="center"/>
              <w:rPr>
                <w:rFonts w:asciiTheme="minorHAnsi" w:hAnsiTheme="minorHAnsi" w:cstheme="minorHAnsi"/>
                <w:b/>
                <w:color w:val="FFFFFF" w:themeColor="background1"/>
                <w:w w:val="95"/>
              </w:rPr>
            </w:pPr>
            <w:r w:rsidRPr="006F39F6">
              <w:rPr>
                <w:rFonts w:asciiTheme="minorHAnsi" w:hAnsiTheme="minorHAnsi" w:cstheme="minorHAnsi"/>
                <w:b/>
                <w:color w:val="FFFFFF" w:themeColor="background1"/>
                <w:w w:val="99"/>
              </w:rPr>
              <w:t>Row Number</w:t>
            </w:r>
          </w:p>
        </w:tc>
        <w:tc>
          <w:tcPr>
            <w:tcW w:w="1008" w:type="dxa"/>
            <w:tcBorders>
              <w:top w:val="single" w:sz="6" w:space="0" w:color="000000"/>
              <w:left w:val="single" w:sz="8" w:space="0" w:color="000000"/>
              <w:bottom w:val="single" w:sz="6" w:space="0" w:color="000000"/>
              <w:right w:val="single" w:sz="6" w:space="0" w:color="000000"/>
            </w:tcBorders>
            <w:shd w:val="clear" w:color="auto" w:fill="1B75BC"/>
            <w:vAlign w:val="center"/>
          </w:tcPr>
          <w:p w14:paraId="795BD5DB" w14:textId="77777777" w:rsidR="004D45D3" w:rsidRPr="00E82A9A" w:rsidRDefault="004D45D3" w:rsidP="004D45D3">
            <w:pPr>
              <w:pStyle w:val="TableParagraph"/>
              <w:spacing w:before="41"/>
              <w:ind w:left="32"/>
              <w:rPr>
                <w:rFonts w:asciiTheme="minorHAnsi" w:hAnsiTheme="minorHAnsi" w:cstheme="minorHAnsi"/>
                <w:b/>
                <w:color w:val="FFFFFF" w:themeColor="background1"/>
                <w:w w:val="105"/>
              </w:rPr>
            </w:pPr>
            <w:r w:rsidRPr="00E82A9A">
              <w:rPr>
                <w:rFonts w:asciiTheme="minorHAnsi" w:hAnsiTheme="minorHAnsi" w:cstheme="minorHAnsi"/>
                <w:b/>
                <w:color w:val="FFFFFF" w:themeColor="background1"/>
                <w:w w:val="105"/>
              </w:rPr>
              <w:t>Type</w:t>
            </w:r>
          </w:p>
        </w:tc>
        <w:tc>
          <w:tcPr>
            <w:tcW w:w="1152"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53281B4F" w14:textId="77777777" w:rsidR="004D45D3" w:rsidRPr="00E82A9A" w:rsidRDefault="004D45D3" w:rsidP="004D45D3">
            <w:pPr>
              <w:pStyle w:val="TableParagraph"/>
              <w:spacing w:before="0"/>
              <w:ind w:left="0"/>
              <w:rPr>
                <w:rFonts w:asciiTheme="minorHAnsi" w:hAnsiTheme="minorHAnsi" w:cstheme="minorHAnsi"/>
                <w:b/>
                <w:color w:val="FFFFFF" w:themeColor="background1"/>
                <w:w w:val="105"/>
              </w:rPr>
            </w:pPr>
            <w:r w:rsidRPr="00E82A9A">
              <w:rPr>
                <w:rFonts w:asciiTheme="minorHAnsi" w:hAnsiTheme="minorHAnsi" w:cstheme="minorHAnsi"/>
                <w:b/>
                <w:color w:val="FFFFFF" w:themeColor="background1"/>
                <w:w w:val="105"/>
              </w:rPr>
              <w:t>Reference</w:t>
            </w:r>
          </w:p>
        </w:tc>
        <w:tc>
          <w:tcPr>
            <w:tcW w:w="9648" w:type="dxa"/>
            <w:tcBorders>
              <w:top w:val="single" w:sz="6" w:space="0" w:color="000000"/>
              <w:left w:val="single" w:sz="6" w:space="0" w:color="000000"/>
              <w:bottom w:val="single" w:sz="6" w:space="0" w:color="000000"/>
              <w:right w:val="single" w:sz="8" w:space="0" w:color="000000"/>
            </w:tcBorders>
            <w:shd w:val="clear" w:color="auto" w:fill="1B75BC"/>
            <w:vAlign w:val="center"/>
          </w:tcPr>
          <w:p w14:paraId="44AC7D24" w14:textId="77777777" w:rsidR="004D45D3" w:rsidRPr="00E82A9A" w:rsidRDefault="004D45D3" w:rsidP="004D45D3">
            <w:pPr>
              <w:pStyle w:val="TableParagraph"/>
              <w:spacing w:before="41"/>
              <w:rPr>
                <w:rFonts w:asciiTheme="minorHAnsi" w:hAnsiTheme="minorHAnsi" w:cstheme="minorHAnsi"/>
                <w:b/>
                <w:color w:val="FFFFFF" w:themeColor="background1"/>
                <w:w w:val="105"/>
              </w:rPr>
            </w:pPr>
            <w:r>
              <w:rPr>
                <w:rFonts w:asciiTheme="minorHAnsi" w:hAnsiTheme="minorHAnsi" w:cstheme="minorHAnsi"/>
                <w:b/>
                <w:color w:val="FFFFFF" w:themeColor="background1"/>
                <w:w w:val="105"/>
              </w:rPr>
              <w:t>Draft</w:t>
            </w:r>
            <w:r w:rsidRPr="00E82A9A">
              <w:rPr>
                <w:rFonts w:asciiTheme="minorHAnsi" w:hAnsiTheme="minorHAnsi" w:cstheme="minorHAnsi"/>
                <w:b/>
                <w:color w:val="FFFFFF" w:themeColor="background1"/>
                <w:w w:val="105"/>
              </w:rPr>
              <w:t xml:space="preserve"> Statement</w:t>
            </w:r>
          </w:p>
        </w:tc>
      </w:tr>
      <w:tr w:rsidR="004D45D3" w:rsidRPr="004D45D3" w14:paraId="606597C7" w14:textId="77777777" w:rsidTr="004D45D3">
        <w:trPr>
          <w:trHeight w:val="432"/>
          <w:tblHeader/>
        </w:trPr>
        <w:tc>
          <w:tcPr>
            <w:tcW w:w="1008" w:type="dxa"/>
            <w:shd w:val="clear" w:color="auto" w:fill="1BBC61"/>
          </w:tcPr>
          <w:p w14:paraId="2C9655BA" w14:textId="77777777" w:rsidR="004D45D3" w:rsidRPr="004D45D3" w:rsidRDefault="004D45D3" w:rsidP="004D45D3">
            <w:pPr>
              <w:pStyle w:val="TableParagraph"/>
              <w:spacing w:before="66" w:line="198" w:lineRule="exact"/>
              <w:ind w:left="0" w:right="50"/>
              <w:jc w:val="center"/>
              <w:rPr>
                <w:rStyle w:val="Strong"/>
              </w:rPr>
            </w:pPr>
            <w:r w:rsidRPr="004D45D3">
              <w:rPr>
                <w:rStyle w:val="Strong"/>
              </w:rPr>
              <w:t>74</w:t>
            </w:r>
          </w:p>
        </w:tc>
        <w:tc>
          <w:tcPr>
            <w:tcW w:w="1008" w:type="dxa"/>
            <w:tcBorders>
              <w:top w:val="single" w:sz="6" w:space="0" w:color="000000"/>
              <w:bottom w:val="single" w:sz="6" w:space="0" w:color="000000"/>
              <w:right w:val="single" w:sz="6" w:space="0" w:color="000000"/>
            </w:tcBorders>
            <w:shd w:val="clear" w:color="auto" w:fill="1BBC61"/>
          </w:tcPr>
          <w:p w14:paraId="1E6382CF" w14:textId="77777777" w:rsidR="004D45D3" w:rsidRPr="004D45D3" w:rsidRDefault="004D45D3" w:rsidP="004D45D3">
            <w:pPr>
              <w:pStyle w:val="TableParagraph"/>
              <w:spacing w:before="41"/>
              <w:ind w:left="32"/>
              <w:rPr>
                <w:rStyle w:val="Strong"/>
              </w:rPr>
            </w:pPr>
            <w:r w:rsidRPr="004D45D3">
              <w:rPr>
                <w:rStyle w:val="Strong"/>
              </w:rPr>
              <w:t>Target</w:t>
            </w:r>
          </w:p>
        </w:tc>
        <w:tc>
          <w:tcPr>
            <w:tcW w:w="1152" w:type="dxa"/>
            <w:tcBorders>
              <w:top w:val="single" w:sz="6" w:space="0" w:color="000000"/>
              <w:left w:val="single" w:sz="6" w:space="0" w:color="000000"/>
              <w:bottom w:val="single" w:sz="6" w:space="0" w:color="000000"/>
              <w:right w:val="single" w:sz="6" w:space="0" w:color="000000"/>
            </w:tcBorders>
            <w:shd w:val="clear" w:color="auto" w:fill="1BBC61"/>
          </w:tcPr>
          <w:p w14:paraId="6A9E088D" w14:textId="77777777" w:rsidR="004D45D3" w:rsidRPr="004D45D3" w:rsidRDefault="004D45D3" w:rsidP="004D45D3">
            <w:pPr>
              <w:pStyle w:val="TableParagraph"/>
              <w:spacing w:before="41"/>
              <w:rPr>
                <w:rStyle w:val="Strong"/>
              </w:rPr>
            </w:pPr>
            <w:r w:rsidRPr="004D45D3">
              <w:rPr>
                <w:rStyle w:val="Strong"/>
              </w:rPr>
              <w:t>SP.C.1</w:t>
            </w:r>
          </w:p>
        </w:tc>
        <w:tc>
          <w:tcPr>
            <w:tcW w:w="9648" w:type="dxa"/>
            <w:tcBorders>
              <w:top w:val="single" w:sz="6" w:space="0" w:color="000000"/>
              <w:left w:val="single" w:sz="6" w:space="0" w:color="000000"/>
              <w:bottom w:val="single" w:sz="6" w:space="0" w:color="000000"/>
            </w:tcBorders>
            <w:shd w:val="clear" w:color="auto" w:fill="1BBC61"/>
          </w:tcPr>
          <w:p w14:paraId="4BBB02C2" w14:textId="77777777" w:rsidR="004D45D3" w:rsidRPr="004D45D3" w:rsidRDefault="004D45D3" w:rsidP="004D45D3">
            <w:pPr>
              <w:pStyle w:val="TableParagraph"/>
              <w:spacing w:before="41"/>
              <w:rPr>
                <w:rStyle w:val="Strong"/>
              </w:rPr>
            </w:pPr>
            <w:r w:rsidRPr="004D45D3">
              <w:rPr>
                <w:rStyle w:val="Strong"/>
              </w:rPr>
              <w:t>Understanding study designs</w:t>
            </w:r>
          </w:p>
        </w:tc>
      </w:tr>
      <w:tr w:rsidR="004D45D3" w:rsidRPr="00E82A9A" w14:paraId="0029B626" w14:textId="77777777" w:rsidTr="004D45D3">
        <w:trPr>
          <w:trHeight w:val="432"/>
          <w:tblHeader/>
        </w:trPr>
        <w:tc>
          <w:tcPr>
            <w:tcW w:w="1008" w:type="dxa"/>
          </w:tcPr>
          <w:p w14:paraId="347C9C30" w14:textId="77777777" w:rsidR="004D45D3" w:rsidRPr="00E82A9A" w:rsidRDefault="004D45D3" w:rsidP="004D45D3">
            <w:pPr>
              <w:pStyle w:val="TableParagraph"/>
              <w:spacing w:before="66" w:line="198" w:lineRule="exact"/>
              <w:ind w:left="0" w:right="50"/>
              <w:jc w:val="center"/>
              <w:rPr>
                <w:rFonts w:asciiTheme="minorHAnsi" w:hAnsiTheme="minorHAnsi" w:cstheme="minorHAnsi"/>
              </w:rPr>
            </w:pPr>
            <w:r w:rsidRPr="00E82A9A">
              <w:rPr>
                <w:rFonts w:asciiTheme="minorHAnsi" w:hAnsiTheme="minorHAnsi" w:cstheme="minorHAnsi"/>
                <w:w w:val="95"/>
              </w:rPr>
              <w:t>75</w:t>
            </w:r>
          </w:p>
        </w:tc>
        <w:tc>
          <w:tcPr>
            <w:tcW w:w="1008" w:type="dxa"/>
            <w:tcBorders>
              <w:top w:val="single" w:sz="6" w:space="0" w:color="000000"/>
              <w:bottom w:val="single" w:sz="6" w:space="0" w:color="000000"/>
              <w:right w:val="single" w:sz="6" w:space="0" w:color="000000"/>
            </w:tcBorders>
          </w:tcPr>
          <w:p w14:paraId="2B80B0AF" w14:textId="77777777" w:rsidR="004D45D3" w:rsidRPr="00E82A9A" w:rsidRDefault="004D45D3" w:rsidP="004D45D3">
            <w:pPr>
              <w:pStyle w:val="TableParagraph"/>
              <w:ind w:left="33"/>
              <w:rPr>
                <w:rFonts w:asciiTheme="minorHAnsi" w:hAnsiTheme="minorHAnsi" w:cstheme="minorHAnsi"/>
              </w:rPr>
            </w:pPr>
            <w:r w:rsidRPr="00E82A9A">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tcPr>
          <w:p w14:paraId="0306FBD9" w14:textId="77777777" w:rsidR="004D45D3" w:rsidRPr="00E82A9A" w:rsidRDefault="004D45D3" w:rsidP="004D45D3">
            <w:pPr>
              <w:pStyle w:val="TableParagraph"/>
              <w:ind w:left="36"/>
              <w:rPr>
                <w:rFonts w:asciiTheme="minorHAnsi" w:hAnsiTheme="minorHAnsi" w:cstheme="minorHAnsi"/>
              </w:rPr>
            </w:pPr>
            <w:r w:rsidRPr="00E82A9A">
              <w:rPr>
                <w:rFonts w:asciiTheme="minorHAnsi" w:hAnsiTheme="minorHAnsi" w:cstheme="minorHAnsi"/>
                <w:w w:val="105"/>
              </w:rPr>
              <w:t>SP.C.1.1</w:t>
            </w:r>
          </w:p>
        </w:tc>
        <w:tc>
          <w:tcPr>
            <w:tcW w:w="9648" w:type="dxa"/>
            <w:tcBorders>
              <w:top w:val="single" w:sz="6" w:space="0" w:color="000000"/>
              <w:left w:val="single" w:sz="6" w:space="0" w:color="000000"/>
              <w:bottom w:val="single" w:sz="6" w:space="0" w:color="000000"/>
            </w:tcBorders>
          </w:tcPr>
          <w:p w14:paraId="3DF8783E" w14:textId="77777777" w:rsidR="004D45D3" w:rsidRPr="00E82A9A" w:rsidRDefault="004D45D3" w:rsidP="004D45D3">
            <w:pPr>
              <w:pStyle w:val="TableParagraph"/>
              <w:ind w:left="36"/>
              <w:rPr>
                <w:rFonts w:asciiTheme="minorHAnsi" w:hAnsiTheme="minorHAnsi" w:cstheme="minorHAnsi"/>
              </w:rPr>
            </w:pPr>
            <w:r w:rsidRPr="00E82A9A">
              <w:rPr>
                <w:rFonts w:asciiTheme="minorHAnsi" w:hAnsiTheme="minorHAnsi" w:cstheme="minorHAnsi"/>
                <w:w w:val="105"/>
              </w:rPr>
              <w:t>Understand different types of research design.</w:t>
            </w:r>
          </w:p>
        </w:tc>
      </w:tr>
      <w:tr w:rsidR="004D45D3" w:rsidRPr="00E82A9A" w14:paraId="7D13A327" w14:textId="77777777" w:rsidTr="004D45D3">
        <w:trPr>
          <w:trHeight w:val="432"/>
          <w:tblHeader/>
        </w:trPr>
        <w:tc>
          <w:tcPr>
            <w:tcW w:w="1008" w:type="dxa"/>
            <w:shd w:val="clear" w:color="auto" w:fill="DDEBF7"/>
          </w:tcPr>
          <w:p w14:paraId="5B3D8F31" w14:textId="77777777" w:rsidR="004D45D3" w:rsidRPr="00E82A9A" w:rsidRDefault="004D45D3" w:rsidP="004D45D3">
            <w:pPr>
              <w:pStyle w:val="TableParagraph"/>
              <w:spacing w:before="66" w:line="198" w:lineRule="exact"/>
              <w:ind w:left="0" w:right="50"/>
              <w:jc w:val="center"/>
              <w:rPr>
                <w:rFonts w:asciiTheme="minorHAnsi" w:hAnsiTheme="minorHAnsi" w:cstheme="minorHAnsi"/>
              </w:rPr>
            </w:pPr>
            <w:r w:rsidRPr="00E82A9A">
              <w:rPr>
                <w:rFonts w:asciiTheme="minorHAnsi" w:hAnsiTheme="minorHAnsi" w:cstheme="minorHAnsi"/>
                <w:w w:val="95"/>
              </w:rPr>
              <w:t>76</w:t>
            </w:r>
          </w:p>
        </w:tc>
        <w:tc>
          <w:tcPr>
            <w:tcW w:w="1008" w:type="dxa"/>
            <w:tcBorders>
              <w:top w:val="single" w:sz="6" w:space="0" w:color="000000"/>
              <w:bottom w:val="single" w:sz="6" w:space="0" w:color="000000"/>
              <w:right w:val="single" w:sz="6" w:space="0" w:color="000000"/>
            </w:tcBorders>
            <w:shd w:val="clear" w:color="auto" w:fill="DDEBF7"/>
          </w:tcPr>
          <w:p w14:paraId="63AB3E44" w14:textId="77777777" w:rsidR="004D45D3" w:rsidRPr="00E82A9A" w:rsidRDefault="004D45D3" w:rsidP="004D45D3">
            <w:pPr>
              <w:pStyle w:val="TableParagraph"/>
              <w:ind w:left="33"/>
              <w:rPr>
                <w:rFonts w:asciiTheme="minorHAnsi" w:hAnsiTheme="minorHAnsi" w:cstheme="minorHAnsi"/>
              </w:rPr>
            </w:pPr>
            <w:r w:rsidRPr="00E82A9A">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shd w:val="clear" w:color="auto" w:fill="DDEBF7"/>
          </w:tcPr>
          <w:p w14:paraId="3B809B68" w14:textId="77777777" w:rsidR="004D45D3" w:rsidRPr="00E82A9A" w:rsidRDefault="004D45D3" w:rsidP="004D45D3">
            <w:pPr>
              <w:pStyle w:val="TableParagraph"/>
              <w:ind w:left="36"/>
              <w:rPr>
                <w:rFonts w:asciiTheme="minorHAnsi" w:hAnsiTheme="minorHAnsi" w:cstheme="minorHAnsi"/>
              </w:rPr>
            </w:pPr>
            <w:r w:rsidRPr="00E82A9A">
              <w:rPr>
                <w:rFonts w:asciiTheme="minorHAnsi" w:hAnsiTheme="minorHAnsi" w:cstheme="minorHAnsi"/>
                <w:w w:val="105"/>
              </w:rPr>
              <w:t>SP.C.1.2</w:t>
            </w:r>
          </w:p>
        </w:tc>
        <w:tc>
          <w:tcPr>
            <w:tcW w:w="9648" w:type="dxa"/>
            <w:tcBorders>
              <w:top w:val="single" w:sz="6" w:space="0" w:color="000000"/>
              <w:left w:val="single" w:sz="6" w:space="0" w:color="000000"/>
              <w:bottom w:val="single" w:sz="6" w:space="0" w:color="000000"/>
            </w:tcBorders>
            <w:shd w:val="clear" w:color="auto" w:fill="DDEBF7"/>
          </w:tcPr>
          <w:p w14:paraId="4FD6C36A" w14:textId="77777777" w:rsidR="004D45D3" w:rsidRPr="00E82A9A" w:rsidRDefault="004D45D3" w:rsidP="004D45D3">
            <w:pPr>
              <w:pStyle w:val="TableParagraph"/>
              <w:ind w:left="36"/>
              <w:rPr>
                <w:rFonts w:asciiTheme="minorHAnsi" w:hAnsiTheme="minorHAnsi" w:cstheme="minorHAnsi"/>
              </w:rPr>
            </w:pPr>
            <w:r w:rsidRPr="00E82A9A">
              <w:rPr>
                <w:rFonts w:asciiTheme="minorHAnsi" w:hAnsiTheme="minorHAnsi" w:cstheme="minorHAnsi"/>
                <w:w w:val="105"/>
              </w:rPr>
              <w:t>Understand the role of randomization within common sampling techniques.</w:t>
            </w:r>
          </w:p>
        </w:tc>
      </w:tr>
      <w:tr w:rsidR="004D45D3" w:rsidRPr="004D45D3" w14:paraId="660A99C0" w14:textId="77777777" w:rsidTr="004D45D3">
        <w:trPr>
          <w:trHeight w:val="432"/>
          <w:tblHeader/>
        </w:trPr>
        <w:tc>
          <w:tcPr>
            <w:tcW w:w="1008" w:type="dxa"/>
            <w:shd w:val="clear" w:color="auto" w:fill="1BBC61"/>
          </w:tcPr>
          <w:p w14:paraId="756713B7" w14:textId="77777777" w:rsidR="004D45D3" w:rsidRPr="004D45D3" w:rsidRDefault="004D45D3" w:rsidP="004D45D3">
            <w:pPr>
              <w:pStyle w:val="TableParagraph"/>
              <w:spacing w:before="66" w:line="198" w:lineRule="exact"/>
              <w:ind w:left="0" w:right="50"/>
              <w:jc w:val="center"/>
              <w:rPr>
                <w:rStyle w:val="Strong"/>
              </w:rPr>
            </w:pPr>
            <w:r w:rsidRPr="004D45D3">
              <w:rPr>
                <w:rStyle w:val="Strong"/>
              </w:rPr>
              <w:t>77</w:t>
            </w:r>
          </w:p>
        </w:tc>
        <w:tc>
          <w:tcPr>
            <w:tcW w:w="1008" w:type="dxa"/>
            <w:tcBorders>
              <w:top w:val="single" w:sz="6" w:space="0" w:color="000000"/>
              <w:bottom w:val="single" w:sz="6" w:space="0" w:color="000000"/>
              <w:right w:val="single" w:sz="6" w:space="0" w:color="000000"/>
            </w:tcBorders>
            <w:shd w:val="clear" w:color="auto" w:fill="1BBC61"/>
          </w:tcPr>
          <w:p w14:paraId="0E6C39C3" w14:textId="77777777" w:rsidR="004D45D3" w:rsidRPr="004D45D3" w:rsidRDefault="004D45D3" w:rsidP="004D45D3">
            <w:pPr>
              <w:pStyle w:val="TableParagraph"/>
              <w:ind w:left="34"/>
              <w:rPr>
                <w:rStyle w:val="Strong"/>
              </w:rPr>
            </w:pPr>
            <w:r w:rsidRPr="004D45D3">
              <w:rPr>
                <w:rStyle w:val="Strong"/>
              </w:rPr>
              <w:t>Target</w:t>
            </w:r>
          </w:p>
        </w:tc>
        <w:tc>
          <w:tcPr>
            <w:tcW w:w="1152" w:type="dxa"/>
            <w:tcBorders>
              <w:top w:val="single" w:sz="6" w:space="0" w:color="000000"/>
              <w:left w:val="single" w:sz="6" w:space="0" w:color="000000"/>
              <w:bottom w:val="single" w:sz="6" w:space="0" w:color="000000"/>
              <w:right w:val="single" w:sz="6" w:space="0" w:color="000000"/>
            </w:tcBorders>
            <w:shd w:val="clear" w:color="auto" w:fill="1BBC61"/>
          </w:tcPr>
          <w:p w14:paraId="68F09F11" w14:textId="77777777" w:rsidR="004D45D3" w:rsidRPr="004D45D3" w:rsidRDefault="004D45D3" w:rsidP="004D45D3">
            <w:pPr>
              <w:pStyle w:val="TableParagraph"/>
              <w:ind w:left="36"/>
              <w:rPr>
                <w:rStyle w:val="Strong"/>
              </w:rPr>
            </w:pPr>
            <w:r w:rsidRPr="004D45D3">
              <w:rPr>
                <w:rStyle w:val="Strong"/>
              </w:rPr>
              <w:t>SP.C.2</w:t>
            </w:r>
          </w:p>
        </w:tc>
        <w:tc>
          <w:tcPr>
            <w:tcW w:w="9648" w:type="dxa"/>
            <w:tcBorders>
              <w:top w:val="single" w:sz="6" w:space="0" w:color="000000"/>
              <w:left w:val="single" w:sz="6" w:space="0" w:color="000000"/>
              <w:bottom w:val="single" w:sz="6" w:space="0" w:color="000000"/>
            </w:tcBorders>
            <w:shd w:val="clear" w:color="auto" w:fill="1BBC61"/>
          </w:tcPr>
          <w:p w14:paraId="721335FA" w14:textId="77777777" w:rsidR="004D45D3" w:rsidRPr="004D45D3" w:rsidRDefault="004D45D3" w:rsidP="004D45D3">
            <w:pPr>
              <w:pStyle w:val="TableParagraph"/>
              <w:ind w:left="36"/>
              <w:rPr>
                <w:rStyle w:val="Strong"/>
              </w:rPr>
            </w:pPr>
            <w:r w:rsidRPr="004D45D3">
              <w:rPr>
                <w:rStyle w:val="Strong"/>
              </w:rPr>
              <w:t>Validating inferences</w:t>
            </w:r>
          </w:p>
        </w:tc>
      </w:tr>
      <w:tr w:rsidR="004D45D3" w:rsidRPr="00E82A9A" w14:paraId="13BFFBBB" w14:textId="77777777" w:rsidTr="004D45D3">
        <w:trPr>
          <w:trHeight w:val="432"/>
          <w:tblHeader/>
        </w:trPr>
        <w:tc>
          <w:tcPr>
            <w:tcW w:w="1008" w:type="dxa"/>
            <w:shd w:val="clear" w:color="auto" w:fill="DDEBF7"/>
          </w:tcPr>
          <w:p w14:paraId="3FB9442D" w14:textId="77777777" w:rsidR="004D45D3" w:rsidRPr="00E82A9A" w:rsidRDefault="004D45D3" w:rsidP="004D45D3">
            <w:pPr>
              <w:pStyle w:val="TableParagraph"/>
              <w:spacing w:before="66" w:line="199" w:lineRule="exact"/>
              <w:ind w:left="0" w:right="50"/>
              <w:jc w:val="center"/>
              <w:rPr>
                <w:rFonts w:asciiTheme="minorHAnsi" w:hAnsiTheme="minorHAnsi" w:cstheme="minorHAnsi"/>
              </w:rPr>
            </w:pPr>
            <w:r w:rsidRPr="00E82A9A">
              <w:rPr>
                <w:rFonts w:asciiTheme="minorHAnsi" w:hAnsiTheme="minorHAnsi" w:cstheme="minorHAnsi"/>
                <w:w w:val="95"/>
              </w:rPr>
              <w:t>78</w:t>
            </w:r>
          </w:p>
        </w:tc>
        <w:tc>
          <w:tcPr>
            <w:tcW w:w="1008" w:type="dxa"/>
            <w:tcBorders>
              <w:top w:val="single" w:sz="6" w:space="0" w:color="000000"/>
              <w:bottom w:val="single" w:sz="6" w:space="0" w:color="000000"/>
              <w:right w:val="single" w:sz="6" w:space="0" w:color="000000"/>
            </w:tcBorders>
            <w:shd w:val="clear" w:color="auto" w:fill="DDEBF7"/>
          </w:tcPr>
          <w:p w14:paraId="41793BA1" w14:textId="77777777" w:rsidR="004D45D3" w:rsidRPr="00E82A9A" w:rsidRDefault="004D45D3" w:rsidP="004D45D3">
            <w:pPr>
              <w:pStyle w:val="TableParagraph"/>
              <w:ind w:left="34"/>
              <w:rPr>
                <w:rFonts w:asciiTheme="minorHAnsi" w:hAnsiTheme="minorHAnsi" w:cstheme="minorHAnsi"/>
              </w:rPr>
            </w:pPr>
            <w:r w:rsidRPr="00E82A9A">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shd w:val="clear" w:color="auto" w:fill="DDEBF7"/>
          </w:tcPr>
          <w:p w14:paraId="62F15BB0" w14:textId="77777777" w:rsidR="004D45D3" w:rsidRPr="00E82A9A" w:rsidRDefault="004D45D3" w:rsidP="004D45D3">
            <w:pPr>
              <w:pStyle w:val="TableParagraph"/>
              <w:ind w:left="37"/>
              <w:rPr>
                <w:rFonts w:asciiTheme="minorHAnsi" w:hAnsiTheme="minorHAnsi" w:cstheme="minorHAnsi"/>
              </w:rPr>
            </w:pPr>
            <w:r w:rsidRPr="00E82A9A">
              <w:rPr>
                <w:rFonts w:asciiTheme="minorHAnsi" w:hAnsiTheme="minorHAnsi" w:cstheme="minorHAnsi"/>
                <w:w w:val="105"/>
              </w:rPr>
              <w:t>SP.C.2.1</w:t>
            </w:r>
          </w:p>
        </w:tc>
        <w:tc>
          <w:tcPr>
            <w:tcW w:w="9648" w:type="dxa"/>
            <w:tcBorders>
              <w:top w:val="single" w:sz="6" w:space="0" w:color="000000"/>
              <w:left w:val="single" w:sz="6" w:space="0" w:color="000000"/>
              <w:bottom w:val="single" w:sz="6" w:space="0" w:color="000000"/>
            </w:tcBorders>
            <w:shd w:val="clear" w:color="auto" w:fill="DDEBF7"/>
          </w:tcPr>
          <w:p w14:paraId="605764B9" w14:textId="77777777" w:rsidR="004D45D3" w:rsidRPr="00E82A9A" w:rsidRDefault="004D45D3" w:rsidP="004D45D3">
            <w:pPr>
              <w:pStyle w:val="TableParagraph"/>
              <w:ind w:left="37"/>
              <w:rPr>
                <w:rFonts w:asciiTheme="minorHAnsi" w:hAnsiTheme="minorHAnsi" w:cstheme="minorHAnsi"/>
              </w:rPr>
            </w:pPr>
            <w:r w:rsidRPr="00E82A9A">
              <w:rPr>
                <w:rFonts w:asciiTheme="minorHAnsi" w:hAnsiTheme="minorHAnsi" w:cstheme="minorHAnsi"/>
                <w:w w:val="105"/>
              </w:rPr>
              <w:t>Make inferences and justify conclusions from research studies.</w:t>
            </w:r>
          </w:p>
        </w:tc>
      </w:tr>
      <w:tr w:rsidR="004D45D3" w:rsidRPr="00E82A9A" w14:paraId="3819CD4B" w14:textId="77777777" w:rsidTr="004D45D3">
        <w:trPr>
          <w:trHeight w:val="432"/>
          <w:tblHeader/>
        </w:trPr>
        <w:tc>
          <w:tcPr>
            <w:tcW w:w="1008" w:type="dxa"/>
          </w:tcPr>
          <w:p w14:paraId="4728E556" w14:textId="77777777" w:rsidR="004D45D3" w:rsidRPr="00E82A9A" w:rsidRDefault="004D45D3" w:rsidP="004D45D3">
            <w:pPr>
              <w:pStyle w:val="TableParagraph"/>
              <w:spacing w:before="66" w:line="199" w:lineRule="exact"/>
              <w:ind w:left="0" w:right="50"/>
              <w:jc w:val="center"/>
              <w:rPr>
                <w:rFonts w:asciiTheme="minorHAnsi" w:hAnsiTheme="minorHAnsi" w:cstheme="minorHAnsi"/>
              </w:rPr>
            </w:pPr>
            <w:r w:rsidRPr="00E82A9A">
              <w:rPr>
                <w:rFonts w:asciiTheme="minorHAnsi" w:hAnsiTheme="minorHAnsi" w:cstheme="minorHAnsi"/>
                <w:w w:val="95"/>
              </w:rPr>
              <w:t>79</w:t>
            </w:r>
          </w:p>
        </w:tc>
        <w:tc>
          <w:tcPr>
            <w:tcW w:w="1008" w:type="dxa"/>
            <w:tcBorders>
              <w:top w:val="single" w:sz="6" w:space="0" w:color="000000"/>
              <w:bottom w:val="single" w:sz="6" w:space="0" w:color="000000"/>
              <w:right w:val="single" w:sz="6" w:space="0" w:color="000000"/>
            </w:tcBorders>
          </w:tcPr>
          <w:p w14:paraId="06F2FB1F" w14:textId="77777777" w:rsidR="004D45D3" w:rsidRPr="00E82A9A" w:rsidRDefault="004D45D3" w:rsidP="004D45D3">
            <w:pPr>
              <w:pStyle w:val="TableParagraph"/>
              <w:ind w:left="34"/>
              <w:rPr>
                <w:rFonts w:asciiTheme="minorHAnsi" w:hAnsiTheme="minorHAnsi" w:cstheme="minorHAnsi"/>
              </w:rPr>
            </w:pPr>
            <w:r w:rsidRPr="00E82A9A">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tcPr>
          <w:p w14:paraId="329896CD" w14:textId="77777777" w:rsidR="004D45D3" w:rsidRPr="00E82A9A" w:rsidRDefault="004D45D3" w:rsidP="004D45D3">
            <w:pPr>
              <w:pStyle w:val="TableParagraph"/>
              <w:ind w:left="37"/>
              <w:rPr>
                <w:rFonts w:asciiTheme="minorHAnsi" w:hAnsiTheme="minorHAnsi" w:cstheme="minorHAnsi"/>
              </w:rPr>
            </w:pPr>
            <w:r w:rsidRPr="00E82A9A">
              <w:rPr>
                <w:rFonts w:asciiTheme="minorHAnsi" w:hAnsiTheme="minorHAnsi" w:cstheme="minorHAnsi"/>
                <w:w w:val="105"/>
              </w:rPr>
              <w:t>SP.C.2.2</w:t>
            </w:r>
          </w:p>
        </w:tc>
        <w:tc>
          <w:tcPr>
            <w:tcW w:w="9648" w:type="dxa"/>
            <w:tcBorders>
              <w:top w:val="single" w:sz="6" w:space="0" w:color="000000"/>
              <w:left w:val="single" w:sz="6" w:space="0" w:color="000000"/>
              <w:bottom w:val="single" w:sz="6" w:space="0" w:color="000000"/>
            </w:tcBorders>
          </w:tcPr>
          <w:p w14:paraId="22DDF557" w14:textId="77777777" w:rsidR="004D45D3" w:rsidRPr="00E82A9A" w:rsidRDefault="004D45D3" w:rsidP="004D45D3">
            <w:pPr>
              <w:pStyle w:val="TableParagraph"/>
              <w:ind w:left="37"/>
              <w:rPr>
                <w:rFonts w:asciiTheme="minorHAnsi" w:hAnsiTheme="minorHAnsi" w:cstheme="minorHAnsi"/>
              </w:rPr>
            </w:pPr>
            <w:r w:rsidRPr="00E82A9A">
              <w:rPr>
                <w:rFonts w:asciiTheme="minorHAnsi" w:hAnsiTheme="minorHAnsi" w:cstheme="minorHAnsi"/>
                <w:w w:val="105"/>
              </w:rPr>
              <w:t>Understand the role of bias and error in making inferences.</w:t>
            </w:r>
          </w:p>
        </w:tc>
      </w:tr>
    </w:tbl>
    <w:p w14:paraId="50E5830C" w14:textId="77777777" w:rsidR="00F21D07" w:rsidRDefault="00F21D07" w:rsidP="00F21D07"/>
    <w:p w14:paraId="0FE1442C" w14:textId="77777777" w:rsidR="00F21D07" w:rsidRDefault="00F21D07" w:rsidP="00F21D07">
      <w:pPr>
        <w:pStyle w:val="Heading3"/>
      </w:pPr>
      <w:r w:rsidRPr="000A0342">
        <w:rPr>
          <w:w w:val="105"/>
        </w:rPr>
        <w:t>Probability</w:t>
      </w:r>
      <w:r>
        <w:rPr>
          <w:w w:val="105"/>
        </w:rPr>
        <w:t xml:space="preserve"> (SP.D)</w:t>
      </w:r>
    </w:p>
    <w:tbl>
      <w:tblPr>
        <w:tblW w:w="12816"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Draft target and conceptual statements for Probability (SP.D)"/>
      </w:tblPr>
      <w:tblGrid>
        <w:gridCol w:w="1008"/>
        <w:gridCol w:w="1008"/>
        <w:gridCol w:w="1152"/>
        <w:gridCol w:w="9648"/>
      </w:tblGrid>
      <w:tr w:rsidR="004D45D3" w:rsidRPr="00E82A9A" w14:paraId="52A35F85" w14:textId="77777777" w:rsidTr="004D45D3">
        <w:trPr>
          <w:trHeight w:val="284"/>
          <w:tblHeader/>
        </w:trPr>
        <w:tc>
          <w:tcPr>
            <w:tcW w:w="1008" w:type="dxa"/>
            <w:tcBorders>
              <w:top w:val="single" w:sz="8" w:space="0" w:color="000000"/>
              <w:left w:val="single" w:sz="8" w:space="0" w:color="000000"/>
              <w:bottom w:val="single" w:sz="8" w:space="0" w:color="000000"/>
              <w:right w:val="single" w:sz="8" w:space="0" w:color="000000"/>
            </w:tcBorders>
            <w:shd w:val="clear" w:color="auto" w:fill="1B75BC"/>
            <w:vAlign w:val="center"/>
          </w:tcPr>
          <w:p w14:paraId="5000F32C" w14:textId="2DB0D96A" w:rsidR="004D45D3" w:rsidRPr="00E82A9A" w:rsidRDefault="004D45D3" w:rsidP="004D45D3">
            <w:pPr>
              <w:pStyle w:val="TableParagraph"/>
              <w:spacing w:before="66" w:line="199" w:lineRule="exact"/>
              <w:ind w:left="0" w:right="50"/>
              <w:jc w:val="center"/>
              <w:rPr>
                <w:rFonts w:asciiTheme="minorHAnsi" w:hAnsiTheme="minorHAnsi" w:cstheme="minorHAnsi"/>
                <w:b/>
                <w:color w:val="FFFFFF" w:themeColor="background1"/>
                <w:w w:val="95"/>
              </w:rPr>
            </w:pPr>
            <w:r w:rsidRPr="006F39F6">
              <w:rPr>
                <w:rFonts w:asciiTheme="minorHAnsi" w:hAnsiTheme="minorHAnsi" w:cstheme="minorHAnsi"/>
                <w:b/>
                <w:color w:val="FFFFFF" w:themeColor="background1"/>
                <w:w w:val="99"/>
              </w:rPr>
              <w:t>Row Number</w:t>
            </w:r>
          </w:p>
        </w:tc>
        <w:tc>
          <w:tcPr>
            <w:tcW w:w="1008" w:type="dxa"/>
            <w:tcBorders>
              <w:top w:val="single" w:sz="6" w:space="0" w:color="000000"/>
              <w:left w:val="single" w:sz="8" w:space="0" w:color="000000"/>
              <w:bottom w:val="single" w:sz="6" w:space="0" w:color="000000"/>
              <w:right w:val="single" w:sz="6" w:space="0" w:color="000000"/>
            </w:tcBorders>
            <w:shd w:val="clear" w:color="auto" w:fill="1B75BC"/>
            <w:vAlign w:val="center"/>
          </w:tcPr>
          <w:p w14:paraId="4F7DB8BF" w14:textId="77777777" w:rsidR="004D45D3" w:rsidRPr="00E82A9A" w:rsidRDefault="004D45D3" w:rsidP="004D45D3">
            <w:pPr>
              <w:pStyle w:val="TableParagraph"/>
              <w:rPr>
                <w:rFonts w:asciiTheme="minorHAnsi" w:hAnsiTheme="minorHAnsi" w:cstheme="minorHAnsi"/>
                <w:b/>
                <w:color w:val="FFFFFF" w:themeColor="background1"/>
                <w:w w:val="105"/>
              </w:rPr>
            </w:pPr>
            <w:r w:rsidRPr="00E82A9A">
              <w:rPr>
                <w:rFonts w:asciiTheme="minorHAnsi" w:hAnsiTheme="minorHAnsi" w:cstheme="minorHAnsi"/>
                <w:b/>
                <w:color w:val="FFFFFF" w:themeColor="background1"/>
                <w:w w:val="105"/>
              </w:rPr>
              <w:t>Type</w:t>
            </w:r>
          </w:p>
        </w:tc>
        <w:tc>
          <w:tcPr>
            <w:tcW w:w="1152"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25256875" w14:textId="77777777" w:rsidR="004D45D3" w:rsidRPr="00E82A9A" w:rsidRDefault="004D45D3" w:rsidP="004D45D3">
            <w:pPr>
              <w:pStyle w:val="TableParagraph"/>
              <w:spacing w:before="0"/>
              <w:ind w:left="0"/>
              <w:rPr>
                <w:rFonts w:asciiTheme="minorHAnsi" w:hAnsiTheme="minorHAnsi" w:cstheme="minorHAnsi"/>
                <w:b/>
                <w:color w:val="FFFFFF" w:themeColor="background1"/>
                <w:w w:val="105"/>
              </w:rPr>
            </w:pPr>
            <w:r w:rsidRPr="00E82A9A">
              <w:rPr>
                <w:rFonts w:asciiTheme="minorHAnsi" w:hAnsiTheme="minorHAnsi" w:cstheme="minorHAnsi"/>
                <w:b/>
                <w:color w:val="FFFFFF" w:themeColor="background1"/>
                <w:w w:val="105"/>
              </w:rPr>
              <w:t>Reference</w:t>
            </w:r>
          </w:p>
        </w:tc>
        <w:tc>
          <w:tcPr>
            <w:tcW w:w="9648" w:type="dxa"/>
            <w:tcBorders>
              <w:top w:val="single" w:sz="6" w:space="0" w:color="000000"/>
              <w:left w:val="single" w:sz="6" w:space="0" w:color="000000"/>
              <w:bottom w:val="single" w:sz="6" w:space="0" w:color="000000"/>
              <w:right w:val="single" w:sz="8" w:space="0" w:color="000000"/>
            </w:tcBorders>
            <w:shd w:val="clear" w:color="auto" w:fill="1B75BC"/>
            <w:vAlign w:val="center"/>
          </w:tcPr>
          <w:p w14:paraId="272507A7" w14:textId="77777777" w:rsidR="004D45D3" w:rsidRPr="00E82A9A" w:rsidRDefault="004D45D3" w:rsidP="004D45D3">
            <w:pPr>
              <w:pStyle w:val="TableParagraph"/>
              <w:ind w:left="37"/>
              <w:rPr>
                <w:rFonts w:asciiTheme="minorHAnsi" w:hAnsiTheme="minorHAnsi" w:cstheme="minorHAnsi"/>
                <w:b/>
                <w:color w:val="FFFFFF" w:themeColor="background1"/>
                <w:w w:val="105"/>
              </w:rPr>
            </w:pPr>
            <w:r>
              <w:rPr>
                <w:rFonts w:asciiTheme="minorHAnsi" w:hAnsiTheme="minorHAnsi" w:cstheme="minorHAnsi"/>
                <w:b/>
                <w:color w:val="FFFFFF" w:themeColor="background1"/>
                <w:w w:val="105"/>
              </w:rPr>
              <w:t>Draft</w:t>
            </w:r>
            <w:r w:rsidRPr="00E82A9A">
              <w:rPr>
                <w:rFonts w:asciiTheme="minorHAnsi" w:hAnsiTheme="minorHAnsi" w:cstheme="minorHAnsi"/>
                <w:b/>
                <w:color w:val="FFFFFF" w:themeColor="background1"/>
                <w:w w:val="105"/>
              </w:rPr>
              <w:t xml:space="preserve"> Statement</w:t>
            </w:r>
          </w:p>
        </w:tc>
      </w:tr>
      <w:tr w:rsidR="004D45D3" w:rsidRPr="00E82A9A" w14:paraId="360C2354" w14:textId="77777777" w:rsidTr="004D45D3">
        <w:trPr>
          <w:trHeight w:val="432"/>
          <w:tblHeader/>
        </w:trPr>
        <w:tc>
          <w:tcPr>
            <w:tcW w:w="1008" w:type="dxa"/>
            <w:shd w:val="clear" w:color="auto" w:fill="1BBC61"/>
          </w:tcPr>
          <w:p w14:paraId="60944097" w14:textId="77777777" w:rsidR="004D45D3" w:rsidRPr="00E82A9A" w:rsidRDefault="004D45D3" w:rsidP="004D45D3">
            <w:pPr>
              <w:pStyle w:val="TableParagraph"/>
              <w:spacing w:before="66" w:line="199" w:lineRule="exact"/>
              <w:ind w:left="0" w:right="50"/>
              <w:jc w:val="center"/>
              <w:rPr>
                <w:rFonts w:asciiTheme="minorHAnsi" w:hAnsiTheme="minorHAnsi" w:cstheme="minorHAnsi"/>
                <w:b/>
              </w:rPr>
            </w:pPr>
            <w:r w:rsidRPr="00E82A9A">
              <w:rPr>
                <w:rFonts w:asciiTheme="minorHAnsi" w:hAnsiTheme="minorHAnsi" w:cstheme="minorHAnsi"/>
                <w:b/>
                <w:w w:val="95"/>
              </w:rPr>
              <w:t>81</w:t>
            </w:r>
          </w:p>
        </w:tc>
        <w:tc>
          <w:tcPr>
            <w:tcW w:w="1008" w:type="dxa"/>
            <w:tcBorders>
              <w:top w:val="single" w:sz="6" w:space="0" w:color="000000"/>
              <w:bottom w:val="single" w:sz="6" w:space="0" w:color="000000"/>
              <w:right w:val="single" w:sz="6" w:space="0" w:color="000000"/>
            </w:tcBorders>
            <w:shd w:val="clear" w:color="auto" w:fill="1BBC61"/>
          </w:tcPr>
          <w:p w14:paraId="327EC170" w14:textId="77777777" w:rsidR="004D45D3" w:rsidRPr="00E82A9A" w:rsidRDefault="004D45D3" w:rsidP="004D45D3">
            <w:pPr>
              <w:pStyle w:val="TableParagraph"/>
              <w:rPr>
                <w:rFonts w:asciiTheme="minorHAnsi" w:hAnsiTheme="minorHAnsi" w:cstheme="minorHAnsi"/>
                <w:b/>
              </w:rPr>
            </w:pPr>
            <w:r w:rsidRPr="00E82A9A">
              <w:rPr>
                <w:rFonts w:asciiTheme="minorHAnsi" w:hAnsiTheme="minorHAnsi" w:cstheme="minorHAnsi"/>
                <w:b/>
                <w:w w:val="105"/>
              </w:rPr>
              <w:t>Target</w:t>
            </w:r>
          </w:p>
        </w:tc>
        <w:tc>
          <w:tcPr>
            <w:tcW w:w="1152" w:type="dxa"/>
            <w:tcBorders>
              <w:top w:val="single" w:sz="6" w:space="0" w:color="000000"/>
              <w:left w:val="single" w:sz="6" w:space="0" w:color="000000"/>
              <w:bottom w:val="single" w:sz="6" w:space="0" w:color="000000"/>
              <w:right w:val="single" w:sz="6" w:space="0" w:color="000000"/>
            </w:tcBorders>
            <w:shd w:val="clear" w:color="auto" w:fill="1BBC61"/>
          </w:tcPr>
          <w:p w14:paraId="43CFC4B2" w14:textId="77777777" w:rsidR="004D45D3" w:rsidRPr="00E82A9A" w:rsidRDefault="004D45D3" w:rsidP="004D45D3">
            <w:pPr>
              <w:pStyle w:val="TableParagraph"/>
              <w:ind w:left="37"/>
              <w:rPr>
                <w:rFonts w:asciiTheme="minorHAnsi" w:hAnsiTheme="minorHAnsi" w:cstheme="minorHAnsi"/>
                <w:b/>
              </w:rPr>
            </w:pPr>
            <w:r w:rsidRPr="00E82A9A">
              <w:rPr>
                <w:rFonts w:asciiTheme="minorHAnsi" w:hAnsiTheme="minorHAnsi" w:cstheme="minorHAnsi"/>
                <w:b/>
                <w:w w:val="105"/>
              </w:rPr>
              <w:t>SP.D.1</w:t>
            </w:r>
          </w:p>
        </w:tc>
        <w:tc>
          <w:tcPr>
            <w:tcW w:w="9648" w:type="dxa"/>
            <w:tcBorders>
              <w:top w:val="single" w:sz="6" w:space="0" w:color="000000"/>
              <w:left w:val="single" w:sz="6" w:space="0" w:color="000000"/>
              <w:bottom w:val="single" w:sz="6" w:space="0" w:color="000000"/>
            </w:tcBorders>
            <w:shd w:val="clear" w:color="auto" w:fill="1BBC61"/>
          </w:tcPr>
          <w:p w14:paraId="14B9C6CB" w14:textId="77777777" w:rsidR="004D45D3" w:rsidRPr="00E82A9A" w:rsidRDefault="004D45D3" w:rsidP="004D45D3">
            <w:pPr>
              <w:pStyle w:val="TableParagraph"/>
              <w:ind w:left="38"/>
              <w:rPr>
                <w:rFonts w:asciiTheme="minorHAnsi" w:hAnsiTheme="minorHAnsi" w:cstheme="minorHAnsi"/>
                <w:b/>
              </w:rPr>
            </w:pPr>
            <w:r w:rsidRPr="00E82A9A">
              <w:rPr>
                <w:rFonts w:asciiTheme="minorHAnsi" w:hAnsiTheme="minorHAnsi" w:cstheme="minorHAnsi"/>
                <w:b/>
                <w:w w:val="105"/>
              </w:rPr>
              <w:t>Calculate theoretical probabilities</w:t>
            </w:r>
          </w:p>
        </w:tc>
      </w:tr>
      <w:tr w:rsidR="004D45D3" w:rsidRPr="00E82A9A" w14:paraId="23CF282D" w14:textId="77777777" w:rsidTr="004D45D3">
        <w:trPr>
          <w:trHeight w:val="432"/>
          <w:tblHeader/>
        </w:trPr>
        <w:tc>
          <w:tcPr>
            <w:tcW w:w="1008" w:type="dxa"/>
            <w:shd w:val="clear" w:color="auto" w:fill="DDEBF7"/>
          </w:tcPr>
          <w:p w14:paraId="0AB40F3B" w14:textId="77777777" w:rsidR="004D45D3" w:rsidRPr="00E82A9A" w:rsidRDefault="004D45D3" w:rsidP="004D45D3">
            <w:pPr>
              <w:pStyle w:val="TableParagraph"/>
              <w:spacing w:before="66" w:line="199" w:lineRule="exact"/>
              <w:ind w:left="0" w:right="50"/>
              <w:jc w:val="center"/>
              <w:rPr>
                <w:rFonts w:asciiTheme="minorHAnsi" w:hAnsiTheme="minorHAnsi" w:cstheme="minorHAnsi"/>
              </w:rPr>
            </w:pPr>
            <w:r w:rsidRPr="00E82A9A">
              <w:rPr>
                <w:rFonts w:asciiTheme="minorHAnsi" w:hAnsiTheme="minorHAnsi" w:cstheme="minorHAnsi"/>
                <w:w w:val="95"/>
              </w:rPr>
              <w:t>82</w:t>
            </w:r>
          </w:p>
        </w:tc>
        <w:tc>
          <w:tcPr>
            <w:tcW w:w="1008" w:type="dxa"/>
            <w:tcBorders>
              <w:top w:val="single" w:sz="6" w:space="0" w:color="000000"/>
              <w:bottom w:val="single" w:sz="6" w:space="0" w:color="000000"/>
              <w:right w:val="single" w:sz="6" w:space="0" w:color="000000"/>
            </w:tcBorders>
            <w:shd w:val="clear" w:color="auto" w:fill="DDEBF7"/>
          </w:tcPr>
          <w:p w14:paraId="38B90960" w14:textId="77777777" w:rsidR="004D45D3" w:rsidRPr="00E82A9A" w:rsidRDefault="004D45D3" w:rsidP="004D45D3">
            <w:pPr>
              <w:pStyle w:val="TableParagraph"/>
              <w:rPr>
                <w:rFonts w:asciiTheme="minorHAnsi" w:hAnsiTheme="minorHAnsi" w:cstheme="minorHAnsi"/>
              </w:rPr>
            </w:pPr>
            <w:r w:rsidRPr="00E82A9A">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shd w:val="clear" w:color="auto" w:fill="DDEBF7"/>
          </w:tcPr>
          <w:p w14:paraId="2DA97188" w14:textId="77777777" w:rsidR="004D45D3" w:rsidRPr="00E82A9A" w:rsidRDefault="004D45D3" w:rsidP="004D45D3">
            <w:pPr>
              <w:pStyle w:val="TableParagraph"/>
              <w:ind w:left="38"/>
              <w:rPr>
                <w:rFonts w:asciiTheme="minorHAnsi" w:hAnsiTheme="minorHAnsi" w:cstheme="minorHAnsi"/>
              </w:rPr>
            </w:pPr>
            <w:r w:rsidRPr="00E82A9A">
              <w:rPr>
                <w:rFonts w:asciiTheme="minorHAnsi" w:hAnsiTheme="minorHAnsi" w:cstheme="minorHAnsi"/>
                <w:w w:val="105"/>
              </w:rPr>
              <w:t>SP.D.1.1</w:t>
            </w:r>
          </w:p>
        </w:tc>
        <w:tc>
          <w:tcPr>
            <w:tcW w:w="9648" w:type="dxa"/>
            <w:tcBorders>
              <w:top w:val="single" w:sz="6" w:space="0" w:color="000000"/>
              <w:left w:val="single" w:sz="6" w:space="0" w:color="000000"/>
              <w:bottom w:val="single" w:sz="6" w:space="0" w:color="000000"/>
            </w:tcBorders>
            <w:shd w:val="clear" w:color="auto" w:fill="DDEBF7"/>
          </w:tcPr>
          <w:p w14:paraId="58753716" w14:textId="77777777" w:rsidR="004D45D3" w:rsidRPr="00E82A9A" w:rsidRDefault="004D45D3" w:rsidP="004D45D3">
            <w:pPr>
              <w:pStyle w:val="TableParagraph"/>
              <w:ind w:left="38"/>
              <w:rPr>
                <w:rFonts w:asciiTheme="minorHAnsi" w:hAnsiTheme="minorHAnsi" w:cstheme="minorHAnsi"/>
              </w:rPr>
            </w:pPr>
            <w:r w:rsidRPr="00E82A9A">
              <w:rPr>
                <w:rFonts w:asciiTheme="minorHAnsi" w:hAnsiTheme="minorHAnsi" w:cstheme="minorHAnsi"/>
                <w:w w:val="105"/>
              </w:rPr>
              <w:t>Understand and calculate theoretical probabilities for independent and dependent events.</w:t>
            </w:r>
          </w:p>
        </w:tc>
      </w:tr>
      <w:tr w:rsidR="004D45D3" w:rsidRPr="00E82A9A" w14:paraId="3D256307" w14:textId="77777777" w:rsidTr="004D45D3">
        <w:trPr>
          <w:trHeight w:val="432"/>
          <w:tblHeader/>
        </w:trPr>
        <w:tc>
          <w:tcPr>
            <w:tcW w:w="1008" w:type="dxa"/>
          </w:tcPr>
          <w:p w14:paraId="5D451060" w14:textId="77777777" w:rsidR="004D45D3" w:rsidRPr="00E82A9A" w:rsidRDefault="004D45D3" w:rsidP="004D45D3">
            <w:pPr>
              <w:pStyle w:val="TableParagraph"/>
              <w:spacing w:before="66" w:line="199" w:lineRule="exact"/>
              <w:ind w:left="0" w:right="50"/>
              <w:jc w:val="center"/>
              <w:rPr>
                <w:rFonts w:asciiTheme="minorHAnsi" w:hAnsiTheme="minorHAnsi" w:cstheme="minorHAnsi"/>
              </w:rPr>
            </w:pPr>
            <w:r w:rsidRPr="00E82A9A">
              <w:rPr>
                <w:rFonts w:asciiTheme="minorHAnsi" w:hAnsiTheme="minorHAnsi" w:cstheme="minorHAnsi"/>
                <w:w w:val="95"/>
              </w:rPr>
              <w:t>83</w:t>
            </w:r>
          </w:p>
        </w:tc>
        <w:tc>
          <w:tcPr>
            <w:tcW w:w="1008" w:type="dxa"/>
            <w:tcBorders>
              <w:top w:val="single" w:sz="6" w:space="0" w:color="000000"/>
              <w:bottom w:val="single" w:sz="6" w:space="0" w:color="000000"/>
              <w:right w:val="single" w:sz="6" w:space="0" w:color="000000"/>
            </w:tcBorders>
          </w:tcPr>
          <w:p w14:paraId="3D921E66" w14:textId="77777777" w:rsidR="004D45D3" w:rsidRPr="00E82A9A" w:rsidRDefault="004D45D3" w:rsidP="004D45D3">
            <w:pPr>
              <w:pStyle w:val="TableParagraph"/>
              <w:rPr>
                <w:rFonts w:asciiTheme="minorHAnsi" w:hAnsiTheme="minorHAnsi" w:cstheme="minorHAnsi"/>
              </w:rPr>
            </w:pPr>
            <w:r w:rsidRPr="00E82A9A">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tcPr>
          <w:p w14:paraId="29A4FBA2" w14:textId="77777777" w:rsidR="004D45D3" w:rsidRPr="00E82A9A" w:rsidRDefault="004D45D3" w:rsidP="004D45D3">
            <w:pPr>
              <w:pStyle w:val="TableParagraph"/>
              <w:ind w:left="38"/>
              <w:rPr>
                <w:rFonts w:asciiTheme="minorHAnsi" w:hAnsiTheme="minorHAnsi" w:cstheme="minorHAnsi"/>
              </w:rPr>
            </w:pPr>
            <w:r w:rsidRPr="00E82A9A">
              <w:rPr>
                <w:rFonts w:asciiTheme="minorHAnsi" w:hAnsiTheme="minorHAnsi" w:cstheme="minorHAnsi"/>
                <w:w w:val="105"/>
              </w:rPr>
              <w:t>SP.D.1.2</w:t>
            </w:r>
          </w:p>
        </w:tc>
        <w:tc>
          <w:tcPr>
            <w:tcW w:w="9648" w:type="dxa"/>
            <w:tcBorders>
              <w:top w:val="single" w:sz="6" w:space="0" w:color="000000"/>
              <w:left w:val="single" w:sz="6" w:space="0" w:color="000000"/>
              <w:bottom w:val="single" w:sz="6" w:space="0" w:color="000000"/>
            </w:tcBorders>
          </w:tcPr>
          <w:p w14:paraId="395641C1" w14:textId="77777777" w:rsidR="004D45D3" w:rsidRPr="00E82A9A" w:rsidRDefault="004D45D3" w:rsidP="004D45D3">
            <w:pPr>
              <w:pStyle w:val="TableParagraph"/>
              <w:ind w:left="38"/>
              <w:rPr>
                <w:rFonts w:asciiTheme="minorHAnsi" w:hAnsiTheme="minorHAnsi" w:cstheme="minorHAnsi"/>
              </w:rPr>
            </w:pPr>
            <w:r w:rsidRPr="00E82A9A">
              <w:rPr>
                <w:rFonts w:asciiTheme="minorHAnsi" w:hAnsiTheme="minorHAnsi" w:cstheme="minorHAnsi"/>
                <w:w w:val="105"/>
              </w:rPr>
              <w:t>Determine conditional probabilities and use them in context.</w:t>
            </w:r>
          </w:p>
        </w:tc>
      </w:tr>
      <w:tr w:rsidR="004D45D3" w:rsidRPr="00E82A9A" w14:paraId="6BE4E3AC" w14:textId="77777777" w:rsidTr="004D45D3">
        <w:trPr>
          <w:trHeight w:val="432"/>
          <w:tblHeader/>
        </w:trPr>
        <w:tc>
          <w:tcPr>
            <w:tcW w:w="1008" w:type="dxa"/>
            <w:shd w:val="clear" w:color="auto" w:fill="1BBC61"/>
          </w:tcPr>
          <w:p w14:paraId="5E54DC2E" w14:textId="77777777" w:rsidR="004D45D3" w:rsidRPr="00E82A9A" w:rsidRDefault="004D45D3" w:rsidP="004D45D3">
            <w:pPr>
              <w:pStyle w:val="TableParagraph"/>
              <w:spacing w:before="66" w:line="199" w:lineRule="exact"/>
              <w:ind w:left="0" w:right="50"/>
              <w:jc w:val="center"/>
              <w:rPr>
                <w:rFonts w:asciiTheme="minorHAnsi" w:hAnsiTheme="minorHAnsi" w:cstheme="minorHAnsi"/>
                <w:b/>
              </w:rPr>
            </w:pPr>
            <w:r w:rsidRPr="00E82A9A">
              <w:rPr>
                <w:rFonts w:asciiTheme="minorHAnsi" w:hAnsiTheme="minorHAnsi" w:cstheme="minorHAnsi"/>
                <w:b/>
                <w:w w:val="95"/>
              </w:rPr>
              <w:t>84</w:t>
            </w:r>
          </w:p>
        </w:tc>
        <w:tc>
          <w:tcPr>
            <w:tcW w:w="1008" w:type="dxa"/>
            <w:tcBorders>
              <w:top w:val="single" w:sz="6" w:space="0" w:color="000000"/>
              <w:bottom w:val="single" w:sz="6" w:space="0" w:color="000000"/>
              <w:right w:val="single" w:sz="6" w:space="0" w:color="000000"/>
            </w:tcBorders>
            <w:shd w:val="clear" w:color="auto" w:fill="1BBC61"/>
          </w:tcPr>
          <w:p w14:paraId="788FCC57" w14:textId="77777777" w:rsidR="004D45D3" w:rsidRPr="00E82A9A" w:rsidRDefault="004D45D3" w:rsidP="004D45D3">
            <w:pPr>
              <w:pStyle w:val="TableParagraph"/>
              <w:ind w:left="36"/>
              <w:rPr>
                <w:rFonts w:asciiTheme="minorHAnsi" w:hAnsiTheme="minorHAnsi" w:cstheme="minorHAnsi"/>
                <w:b/>
              </w:rPr>
            </w:pPr>
            <w:r w:rsidRPr="00E82A9A">
              <w:rPr>
                <w:rFonts w:asciiTheme="minorHAnsi" w:hAnsiTheme="minorHAnsi" w:cstheme="minorHAnsi"/>
                <w:b/>
                <w:w w:val="105"/>
              </w:rPr>
              <w:t>Target</w:t>
            </w:r>
          </w:p>
        </w:tc>
        <w:tc>
          <w:tcPr>
            <w:tcW w:w="1152" w:type="dxa"/>
            <w:tcBorders>
              <w:top w:val="single" w:sz="6" w:space="0" w:color="000000"/>
              <w:left w:val="single" w:sz="6" w:space="0" w:color="000000"/>
              <w:bottom w:val="single" w:sz="6" w:space="0" w:color="000000"/>
              <w:right w:val="single" w:sz="6" w:space="0" w:color="000000"/>
            </w:tcBorders>
            <w:shd w:val="clear" w:color="auto" w:fill="1BBC61"/>
          </w:tcPr>
          <w:p w14:paraId="3F9F1A92" w14:textId="77777777" w:rsidR="004D45D3" w:rsidRPr="00E82A9A" w:rsidRDefault="004D45D3" w:rsidP="004D45D3">
            <w:pPr>
              <w:pStyle w:val="TableParagraph"/>
              <w:ind w:left="39"/>
              <w:rPr>
                <w:rFonts w:asciiTheme="minorHAnsi" w:hAnsiTheme="minorHAnsi" w:cstheme="minorHAnsi"/>
                <w:b/>
              </w:rPr>
            </w:pPr>
            <w:r w:rsidRPr="00E82A9A">
              <w:rPr>
                <w:rFonts w:asciiTheme="minorHAnsi" w:hAnsiTheme="minorHAnsi" w:cstheme="minorHAnsi"/>
                <w:b/>
                <w:w w:val="105"/>
              </w:rPr>
              <w:t>SP.D.2</w:t>
            </w:r>
          </w:p>
        </w:tc>
        <w:tc>
          <w:tcPr>
            <w:tcW w:w="9648" w:type="dxa"/>
            <w:tcBorders>
              <w:top w:val="single" w:sz="6" w:space="0" w:color="000000"/>
              <w:left w:val="single" w:sz="6" w:space="0" w:color="000000"/>
              <w:bottom w:val="single" w:sz="6" w:space="0" w:color="000000"/>
            </w:tcBorders>
            <w:shd w:val="clear" w:color="auto" w:fill="1BBC61"/>
          </w:tcPr>
          <w:p w14:paraId="55CB1B58" w14:textId="77777777" w:rsidR="004D45D3" w:rsidRPr="00E82A9A" w:rsidRDefault="004D45D3" w:rsidP="004D45D3">
            <w:pPr>
              <w:pStyle w:val="TableParagraph"/>
              <w:ind w:left="39"/>
              <w:rPr>
                <w:rFonts w:asciiTheme="minorHAnsi" w:hAnsiTheme="minorHAnsi" w:cstheme="minorHAnsi"/>
                <w:b/>
              </w:rPr>
            </w:pPr>
            <w:r w:rsidRPr="00E82A9A">
              <w:rPr>
                <w:rFonts w:asciiTheme="minorHAnsi" w:hAnsiTheme="minorHAnsi" w:cstheme="minorHAnsi"/>
                <w:b/>
                <w:w w:val="105"/>
              </w:rPr>
              <w:t>Generate and analyze experimental probabilities</w:t>
            </w:r>
          </w:p>
        </w:tc>
      </w:tr>
      <w:tr w:rsidR="004D45D3" w:rsidRPr="00E82A9A" w14:paraId="405AE65A" w14:textId="77777777" w:rsidTr="004D45D3">
        <w:trPr>
          <w:trHeight w:val="432"/>
          <w:tblHeader/>
        </w:trPr>
        <w:tc>
          <w:tcPr>
            <w:tcW w:w="1008" w:type="dxa"/>
          </w:tcPr>
          <w:p w14:paraId="46FF1C1E" w14:textId="77777777" w:rsidR="004D45D3" w:rsidRPr="00E82A9A" w:rsidRDefault="004D45D3" w:rsidP="004D45D3">
            <w:pPr>
              <w:pStyle w:val="TableParagraph"/>
              <w:spacing w:before="66" w:line="199" w:lineRule="exact"/>
              <w:ind w:left="0" w:right="50"/>
              <w:jc w:val="center"/>
              <w:rPr>
                <w:rFonts w:asciiTheme="minorHAnsi" w:hAnsiTheme="minorHAnsi" w:cstheme="minorHAnsi"/>
              </w:rPr>
            </w:pPr>
            <w:r w:rsidRPr="00E82A9A">
              <w:rPr>
                <w:rFonts w:asciiTheme="minorHAnsi" w:hAnsiTheme="minorHAnsi" w:cstheme="minorHAnsi"/>
                <w:w w:val="95"/>
              </w:rPr>
              <w:t>85</w:t>
            </w:r>
          </w:p>
        </w:tc>
        <w:tc>
          <w:tcPr>
            <w:tcW w:w="1008" w:type="dxa"/>
            <w:tcBorders>
              <w:top w:val="single" w:sz="6" w:space="0" w:color="000000"/>
              <w:bottom w:val="single" w:sz="6" w:space="0" w:color="000000"/>
              <w:right w:val="single" w:sz="6" w:space="0" w:color="000000"/>
            </w:tcBorders>
          </w:tcPr>
          <w:p w14:paraId="43E6949F" w14:textId="77777777" w:rsidR="004D45D3" w:rsidRPr="00E82A9A" w:rsidRDefault="004D45D3" w:rsidP="004D45D3">
            <w:pPr>
              <w:pStyle w:val="TableParagraph"/>
              <w:ind w:left="36"/>
              <w:rPr>
                <w:rFonts w:asciiTheme="minorHAnsi" w:hAnsiTheme="minorHAnsi" w:cstheme="minorHAnsi"/>
              </w:rPr>
            </w:pPr>
            <w:r w:rsidRPr="00E82A9A">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tcPr>
          <w:p w14:paraId="7FE07CE9" w14:textId="77777777" w:rsidR="004D45D3" w:rsidRPr="00E82A9A" w:rsidRDefault="004D45D3" w:rsidP="004D45D3">
            <w:pPr>
              <w:pStyle w:val="TableParagraph"/>
              <w:ind w:left="39"/>
              <w:rPr>
                <w:rFonts w:asciiTheme="minorHAnsi" w:hAnsiTheme="minorHAnsi" w:cstheme="minorHAnsi"/>
              </w:rPr>
            </w:pPr>
            <w:r w:rsidRPr="00E82A9A">
              <w:rPr>
                <w:rFonts w:asciiTheme="minorHAnsi" w:hAnsiTheme="minorHAnsi" w:cstheme="minorHAnsi"/>
                <w:w w:val="105"/>
              </w:rPr>
              <w:t>SP.D.2.1</w:t>
            </w:r>
          </w:p>
        </w:tc>
        <w:tc>
          <w:tcPr>
            <w:tcW w:w="9648" w:type="dxa"/>
            <w:tcBorders>
              <w:top w:val="single" w:sz="6" w:space="0" w:color="000000"/>
              <w:left w:val="single" w:sz="6" w:space="0" w:color="000000"/>
              <w:bottom w:val="single" w:sz="6" w:space="0" w:color="000000"/>
            </w:tcBorders>
          </w:tcPr>
          <w:p w14:paraId="6224FF16" w14:textId="77777777" w:rsidR="004D45D3" w:rsidRPr="00E82A9A" w:rsidRDefault="004D45D3" w:rsidP="004D45D3">
            <w:pPr>
              <w:pStyle w:val="TableParagraph"/>
              <w:ind w:left="39"/>
              <w:rPr>
                <w:rFonts w:asciiTheme="minorHAnsi" w:hAnsiTheme="minorHAnsi" w:cstheme="minorHAnsi"/>
              </w:rPr>
            </w:pPr>
            <w:r w:rsidRPr="00E82A9A">
              <w:rPr>
                <w:rFonts w:asciiTheme="minorHAnsi" w:hAnsiTheme="minorHAnsi" w:cstheme="minorHAnsi"/>
                <w:w w:val="105"/>
              </w:rPr>
              <w:t>Recognize and explain the concepts of conditional probability and independence in everyday language and everyday situations.</w:t>
            </w:r>
          </w:p>
        </w:tc>
      </w:tr>
    </w:tbl>
    <w:p w14:paraId="7A43F218" w14:textId="77777777" w:rsidR="00F21D07" w:rsidRDefault="00F21D07" w:rsidP="00F21D07">
      <w:pPr>
        <w:spacing w:after="200"/>
      </w:pPr>
      <w:r>
        <w:br w:type="page"/>
      </w:r>
    </w:p>
    <w:p w14:paraId="1BAB7609" w14:textId="77777777" w:rsidR="00F21D07" w:rsidRDefault="00F21D07" w:rsidP="00F21D07">
      <w:pPr>
        <w:pStyle w:val="Heading2"/>
        <w:rPr>
          <w:w w:val="105"/>
        </w:rPr>
      </w:pPr>
      <w:bookmarkStart w:id="24" w:name="_Toc536102421"/>
      <w:r>
        <w:rPr>
          <w:w w:val="105"/>
        </w:rPr>
        <w:lastRenderedPageBreak/>
        <w:t>Geometry and Modeling (GM)</w:t>
      </w:r>
      <w:bookmarkEnd w:id="24"/>
    </w:p>
    <w:p w14:paraId="1BDBFFBA" w14:textId="77777777" w:rsidR="00F21D07" w:rsidRDefault="00F21D07" w:rsidP="00F21D07">
      <w:pPr>
        <w:pStyle w:val="Heading3"/>
      </w:pPr>
      <w:r w:rsidRPr="000A0342">
        <w:rPr>
          <w:w w:val="105"/>
        </w:rPr>
        <w:t>Transformations</w:t>
      </w:r>
      <w:r>
        <w:rPr>
          <w:w w:val="105"/>
        </w:rPr>
        <w:t xml:space="preserve"> (GM.A)</w:t>
      </w:r>
    </w:p>
    <w:tbl>
      <w:tblPr>
        <w:tblW w:w="12816"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Draft target and conceptual statements for Transformations (GM.A)"/>
      </w:tblPr>
      <w:tblGrid>
        <w:gridCol w:w="1008"/>
        <w:gridCol w:w="1008"/>
        <w:gridCol w:w="1152"/>
        <w:gridCol w:w="9648"/>
      </w:tblGrid>
      <w:tr w:rsidR="004D45D3" w:rsidRPr="00E82A9A" w14:paraId="6503B9A1" w14:textId="77777777" w:rsidTr="004D45D3">
        <w:trPr>
          <w:trHeight w:val="284"/>
          <w:tblHeader/>
        </w:trPr>
        <w:tc>
          <w:tcPr>
            <w:tcW w:w="1008" w:type="dxa"/>
            <w:tcBorders>
              <w:top w:val="single" w:sz="8" w:space="0" w:color="000000"/>
              <w:left w:val="single" w:sz="8" w:space="0" w:color="000000"/>
              <w:bottom w:val="single" w:sz="8" w:space="0" w:color="000000"/>
              <w:right w:val="single" w:sz="8" w:space="0" w:color="000000"/>
            </w:tcBorders>
            <w:shd w:val="clear" w:color="auto" w:fill="1B75BC"/>
            <w:vAlign w:val="center"/>
          </w:tcPr>
          <w:p w14:paraId="61EE4ED8" w14:textId="2EF1F935" w:rsidR="004D45D3" w:rsidRPr="00E82A9A" w:rsidRDefault="004D45D3" w:rsidP="004D45D3">
            <w:pPr>
              <w:pStyle w:val="TableParagraph"/>
              <w:spacing w:before="67" w:line="198" w:lineRule="exact"/>
              <w:jc w:val="center"/>
              <w:rPr>
                <w:rFonts w:asciiTheme="minorHAnsi" w:hAnsiTheme="minorHAnsi" w:cstheme="minorHAnsi"/>
                <w:b/>
                <w:color w:val="FFFFFF" w:themeColor="background1"/>
              </w:rPr>
            </w:pPr>
            <w:r w:rsidRPr="006F39F6">
              <w:rPr>
                <w:rFonts w:asciiTheme="minorHAnsi" w:hAnsiTheme="minorHAnsi" w:cstheme="minorHAnsi"/>
                <w:b/>
                <w:color w:val="FFFFFF" w:themeColor="background1"/>
                <w:w w:val="99"/>
              </w:rPr>
              <w:t>Row Number</w:t>
            </w:r>
          </w:p>
        </w:tc>
        <w:tc>
          <w:tcPr>
            <w:tcW w:w="1008" w:type="dxa"/>
            <w:tcBorders>
              <w:top w:val="single" w:sz="6" w:space="0" w:color="000000"/>
              <w:left w:val="single" w:sz="8" w:space="0" w:color="000000"/>
              <w:bottom w:val="single" w:sz="6" w:space="0" w:color="000000"/>
              <w:right w:val="single" w:sz="6" w:space="0" w:color="000000"/>
            </w:tcBorders>
            <w:shd w:val="clear" w:color="auto" w:fill="1B75BC"/>
            <w:vAlign w:val="center"/>
          </w:tcPr>
          <w:p w14:paraId="0E53B13A" w14:textId="77777777" w:rsidR="004D45D3" w:rsidRPr="00E82A9A" w:rsidRDefault="004D45D3" w:rsidP="004D45D3">
            <w:pPr>
              <w:pStyle w:val="TableParagraph"/>
              <w:spacing w:before="41"/>
              <w:ind w:left="32"/>
              <w:rPr>
                <w:b/>
                <w:color w:val="FFFFFF" w:themeColor="background1"/>
                <w:w w:val="105"/>
              </w:rPr>
            </w:pPr>
            <w:r w:rsidRPr="00E82A9A">
              <w:rPr>
                <w:b/>
                <w:color w:val="FFFFFF" w:themeColor="background1"/>
                <w:w w:val="105"/>
              </w:rPr>
              <w:t>Type</w:t>
            </w:r>
          </w:p>
        </w:tc>
        <w:tc>
          <w:tcPr>
            <w:tcW w:w="1152"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3BC2C21B" w14:textId="77777777" w:rsidR="004D45D3" w:rsidRPr="00E82A9A" w:rsidRDefault="004D45D3" w:rsidP="004D45D3">
            <w:pPr>
              <w:pStyle w:val="TableParagraph"/>
              <w:spacing w:before="0"/>
              <w:ind w:left="0"/>
              <w:rPr>
                <w:b/>
                <w:color w:val="FFFFFF" w:themeColor="background1"/>
                <w:w w:val="105"/>
              </w:rPr>
            </w:pPr>
            <w:r w:rsidRPr="00E82A9A">
              <w:rPr>
                <w:b/>
                <w:color w:val="FFFFFF" w:themeColor="background1"/>
                <w:w w:val="105"/>
              </w:rPr>
              <w:t>Reference</w:t>
            </w:r>
          </w:p>
        </w:tc>
        <w:tc>
          <w:tcPr>
            <w:tcW w:w="9648" w:type="dxa"/>
            <w:tcBorders>
              <w:top w:val="single" w:sz="6" w:space="0" w:color="000000"/>
              <w:left w:val="single" w:sz="6" w:space="0" w:color="000000"/>
              <w:bottom w:val="single" w:sz="6" w:space="0" w:color="000000"/>
              <w:right w:val="single" w:sz="8" w:space="0" w:color="000000"/>
            </w:tcBorders>
            <w:shd w:val="clear" w:color="auto" w:fill="1B75BC"/>
            <w:vAlign w:val="center"/>
          </w:tcPr>
          <w:p w14:paraId="399D5CF3" w14:textId="77777777" w:rsidR="004D45D3" w:rsidRPr="00E82A9A" w:rsidRDefault="004D45D3" w:rsidP="004D45D3">
            <w:pPr>
              <w:pStyle w:val="TableParagraph"/>
              <w:spacing w:before="41"/>
              <w:rPr>
                <w:b/>
                <w:color w:val="FFFFFF" w:themeColor="background1"/>
                <w:w w:val="105"/>
              </w:rPr>
            </w:pPr>
            <w:r>
              <w:rPr>
                <w:b/>
                <w:color w:val="FFFFFF" w:themeColor="background1"/>
                <w:w w:val="105"/>
              </w:rPr>
              <w:t>Draft</w:t>
            </w:r>
            <w:r w:rsidRPr="00E82A9A">
              <w:rPr>
                <w:b/>
                <w:color w:val="FFFFFF" w:themeColor="background1"/>
                <w:w w:val="105"/>
              </w:rPr>
              <w:t xml:space="preserve"> Statement</w:t>
            </w:r>
          </w:p>
        </w:tc>
      </w:tr>
      <w:tr w:rsidR="004D45D3" w:rsidRPr="004D45D3" w14:paraId="543B39E5" w14:textId="77777777" w:rsidTr="004D45D3">
        <w:trPr>
          <w:trHeight w:val="432"/>
          <w:tblHeader/>
        </w:trPr>
        <w:tc>
          <w:tcPr>
            <w:tcW w:w="1008" w:type="dxa"/>
            <w:shd w:val="clear" w:color="auto" w:fill="1BBC61"/>
          </w:tcPr>
          <w:p w14:paraId="5AF55025" w14:textId="77777777" w:rsidR="004D45D3" w:rsidRPr="004D45D3" w:rsidRDefault="004D45D3" w:rsidP="004D45D3">
            <w:pPr>
              <w:pStyle w:val="TableParagraph"/>
              <w:spacing w:before="67" w:line="198" w:lineRule="exact"/>
              <w:jc w:val="center"/>
              <w:rPr>
                <w:rStyle w:val="Strong"/>
              </w:rPr>
            </w:pPr>
            <w:r w:rsidRPr="004D45D3">
              <w:rPr>
                <w:rStyle w:val="Strong"/>
              </w:rPr>
              <w:t>89</w:t>
            </w:r>
          </w:p>
        </w:tc>
        <w:tc>
          <w:tcPr>
            <w:tcW w:w="1008" w:type="dxa"/>
            <w:tcBorders>
              <w:top w:val="single" w:sz="6" w:space="0" w:color="000000"/>
              <w:bottom w:val="single" w:sz="6" w:space="0" w:color="000000"/>
              <w:right w:val="single" w:sz="6" w:space="0" w:color="000000"/>
            </w:tcBorders>
            <w:shd w:val="clear" w:color="auto" w:fill="1BBC61"/>
          </w:tcPr>
          <w:p w14:paraId="1010828C" w14:textId="77777777" w:rsidR="004D45D3" w:rsidRPr="004D45D3" w:rsidRDefault="004D45D3" w:rsidP="004D45D3">
            <w:pPr>
              <w:pStyle w:val="TableParagraph"/>
              <w:ind w:left="33"/>
              <w:rPr>
                <w:rStyle w:val="Strong"/>
              </w:rPr>
            </w:pPr>
            <w:r w:rsidRPr="004D45D3">
              <w:rPr>
                <w:rStyle w:val="Strong"/>
              </w:rPr>
              <w:t>Target</w:t>
            </w:r>
          </w:p>
        </w:tc>
        <w:tc>
          <w:tcPr>
            <w:tcW w:w="1152" w:type="dxa"/>
            <w:tcBorders>
              <w:top w:val="single" w:sz="6" w:space="0" w:color="000000"/>
              <w:left w:val="single" w:sz="6" w:space="0" w:color="000000"/>
              <w:bottom w:val="single" w:sz="6" w:space="0" w:color="000000"/>
              <w:right w:val="single" w:sz="6" w:space="0" w:color="000000"/>
            </w:tcBorders>
            <w:shd w:val="clear" w:color="auto" w:fill="1BBC61"/>
          </w:tcPr>
          <w:p w14:paraId="646CE5EF" w14:textId="77777777" w:rsidR="004D45D3" w:rsidRPr="004D45D3" w:rsidRDefault="004D45D3" w:rsidP="004D45D3">
            <w:pPr>
              <w:pStyle w:val="TableParagraph"/>
              <w:rPr>
                <w:rStyle w:val="Strong"/>
              </w:rPr>
            </w:pPr>
            <w:r w:rsidRPr="004D45D3">
              <w:rPr>
                <w:rStyle w:val="Strong"/>
              </w:rPr>
              <w:t>GM.A.1</w:t>
            </w:r>
          </w:p>
        </w:tc>
        <w:tc>
          <w:tcPr>
            <w:tcW w:w="9648" w:type="dxa"/>
            <w:tcBorders>
              <w:top w:val="single" w:sz="6" w:space="0" w:color="000000"/>
              <w:left w:val="single" w:sz="6" w:space="0" w:color="000000"/>
              <w:bottom w:val="single" w:sz="6" w:space="0" w:color="000000"/>
            </w:tcBorders>
            <w:shd w:val="clear" w:color="auto" w:fill="1BBC61"/>
          </w:tcPr>
          <w:p w14:paraId="40BE010E" w14:textId="77777777" w:rsidR="004D45D3" w:rsidRPr="004D45D3" w:rsidRDefault="004D45D3" w:rsidP="004D45D3">
            <w:pPr>
              <w:pStyle w:val="TableParagraph"/>
              <w:rPr>
                <w:rStyle w:val="Strong"/>
              </w:rPr>
            </w:pPr>
            <w:r w:rsidRPr="004D45D3">
              <w:rPr>
                <w:rStyle w:val="Strong"/>
              </w:rPr>
              <w:t>Representing transformations in the plane</w:t>
            </w:r>
          </w:p>
        </w:tc>
      </w:tr>
      <w:tr w:rsidR="004D45D3" w:rsidRPr="00E82A9A" w14:paraId="2FE292D0" w14:textId="77777777" w:rsidTr="004D45D3">
        <w:trPr>
          <w:trHeight w:val="432"/>
          <w:tblHeader/>
        </w:trPr>
        <w:tc>
          <w:tcPr>
            <w:tcW w:w="1008" w:type="dxa"/>
            <w:shd w:val="clear" w:color="auto" w:fill="DDEBF7"/>
          </w:tcPr>
          <w:p w14:paraId="7F28EECA" w14:textId="77777777" w:rsidR="004D45D3" w:rsidRPr="00E82A9A" w:rsidRDefault="004D45D3" w:rsidP="004D45D3">
            <w:pPr>
              <w:pStyle w:val="TableParagraph"/>
              <w:spacing w:before="67" w:line="198" w:lineRule="exact"/>
              <w:jc w:val="center"/>
              <w:rPr>
                <w:rFonts w:asciiTheme="minorHAnsi" w:hAnsiTheme="minorHAnsi" w:cstheme="minorHAnsi"/>
              </w:rPr>
            </w:pPr>
            <w:r w:rsidRPr="00E82A9A">
              <w:rPr>
                <w:rFonts w:asciiTheme="minorHAnsi" w:hAnsiTheme="minorHAnsi" w:cstheme="minorHAnsi"/>
              </w:rPr>
              <w:t>90</w:t>
            </w:r>
          </w:p>
        </w:tc>
        <w:tc>
          <w:tcPr>
            <w:tcW w:w="1008" w:type="dxa"/>
            <w:tcBorders>
              <w:top w:val="single" w:sz="6" w:space="0" w:color="000000"/>
              <w:bottom w:val="single" w:sz="6" w:space="0" w:color="000000"/>
              <w:right w:val="single" w:sz="6" w:space="0" w:color="000000"/>
            </w:tcBorders>
            <w:shd w:val="clear" w:color="auto" w:fill="DDEBF7"/>
          </w:tcPr>
          <w:p w14:paraId="605DAB19" w14:textId="77777777" w:rsidR="004D45D3" w:rsidRPr="00E82A9A" w:rsidRDefault="004D45D3" w:rsidP="004D45D3">
            <w:pPr>
              <w:pStyle w:val="TableParagraph"/>
              <w:ind w:left="33"/>
              <w:rPr>
                <w:rFonts w:asciiTheme="minorHAnsi" w:hAnsiTheme="minorHAnsi" w:cstheme="minorHAnsi"/>
              </w:rPr>
            </w:pPr>
            <w:r w:rsidRPr="00E82A9A">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shd w:val="clear" w:color="auto" w:fill="DDEBF7"/>
          </w:tcPr>
          <w:p w14:paraId="0479D7B2" w14:textId="77777777" w:rsidR="004D45D3" w:rsidRPr="00E82A9A" w:rsidRDefault="004D45D3" w:rsidP="004D45D3">
            <w:pPr>
              <w:pStyle w:val="TableParagraph"/>
              <w:ind w:left="36"/>
              <w:rPr>
                <w:rFonts w:asciiTheme="minorHAnsi" w:hAnsiTheme="minorHAnsi" w:cstheme="minorHAnsi"/>
              </w:rPr>
            </w:pPr>
            <w:r w:rsidRPr="00E82A9A">
              <w:rPr>
                <w:rFonts w:asciiTheme="minorHAnsi" w:hAnsiTheme="minorHAnsi" w:cstheme="minorHAnsi"/>
                <w:w w:val="105"/>
              </w:rPr>
              <w:t>GM.A.1.1</w:t>
            </w:r>
          </w:p>
        </w:tc>
        <w:tc>
          <w:tcPr>
            <w:tcW w:w="9648" w:type="dxa"/>
            <w:tcBorders>
              <w:top w:val="single" w:sz="6" w:space="0" w:color="000000"/>
              <w:left w:val="single" w:sz="6" w:space="0" w:color="000000"/>
              <w:bottom w:val="single" w:sz="6" w:space="0" w:color="000000"/>
            </w:tcBorders>
            <w:shd w:val="clear" w:color="auto" w:fill="DDEBF7"/>
          </w:tcPr>
          <w:p w14:paraId="51547392" w14:textId="77777777" w:rsidR="004D45D3" w:rsidRPr="00E82A9A" w:rsidRDefault="004D45D3" w:rsidP="004D45D3">
            <w:pPr>
              <w:pStyle w:val="TableParagraph"/>
              <w:ind w:left="36"/>
              <w:rPr>
                <w:rFonts w:asciiTheme="minorHAnsi" w:hAnsiTheme="minorHAnsi" w:cstheme="minorHAnsi"/>
              </w:rPr>
            </w:pPr>
            <w:r w:rsidRPr="00E82A9A">
              <w:rPr>
                <w:rFonts w:asciiTheme="minorHAnsi" w:hAnsiTheme="minorHAnsi" w:cstheme="minorHAnsi"/>
                <w:w w:val="105"/>
              </w:rPr>
              <w:t>Understand congruence in terms of rigid motions and describe transformations that will carry a given figure onto another.</w:t>
            </w:r>
          </w:p>
        </w:tc>
      </w:tr>
      <w:tr w:rsidR="004D45D3" w:rsidRPr="00E82A9A" w14:paraId="5BA47F29" w14:textId="77777777" w:rsidTr="004D45D3">
        <w:trPr>
          <w:trHeight w:val="432"/>
          <w:tblHeader/>
        </w:trPr>
        <w:tc>
          <w:tcPr>
            <w:tcW w:w="1008" w:type="dxa"/>
          </w:tcPr>
          <w:p w14:paraId="2227092F" w14:textId="77777777" w:rsidR="004D45D3" w:rsidRPr="00E82A9A" w:rsidRDefault="004D45D3" w:rsidP="004D45D3">
            <w:pPr>
              <w:pStyle w:val="TableParagraph"/>
              <w:spacing w:before="66" w:line="198" w:lineRule="exact"/>
              <w:jc w:val="center"/>
              <w:rPr>
                <w:rFonts w:asciiTheme="minorHAnsi" w:hAnsiTheme="minorHAnsi" w:cstheme="minorHAnsi"/>
              </w:rPr>
            </w:pPr>
            <w:r w:rsidRPr="00E82A9A">
              <w:rPr>
                <w:rFonts w:asciiTheme="minorHAnsi" w:hAnsiTheme="minorHAnsi" w:cstheme="minorHAnsi"/>
              </w:rPr>
              <w:t>91</w:t>
            </w:r>
          </w:p>
        </w:tc>
        <w:tc>
          <w:tcPr>
            <w:tcW w:w="1008" w:type="dxa"/>
            <w:tcBorders>
              <w:top w:val="single" w:sz="6" w:space="0" w:color="000000"/>
              <w:bottom w:val="single" w:sz="6" w:space="0" w:color="000000"/>
              <w:right w:val="single" w:sz="6" w:space="0" w:color="000000"/>
            </w:tcBorders>
          </w:tcPr>
          <w:p w14:paraId="4E981ED3" w14:textId="77777777" w:rsidR="004D45D3" w:rsidRPr="00E82A9A" w:rsidRDefault="004D45D3" w:rsidP="004D45D3">
            <w:pPr>
              <w:pStyle w:val="TableParagraph"/>
              <w:ind w:left="33"/>
              <w:rPr>
                <w:rFonts w:asciiTheme="minorHAnsi" w:hAnsiTheme="minorHAnsi" w:cstheme="minorHAnsi"/>
              </w:rPr>
            </w:pPr>
            <w:r w:rsidRPr="00E82A9A">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tcPr>
          <w:p w14:paraId="3CE35AD2" w14:textId="77777777" w:rsidR="004D45D3" w:rsidRPr="00E82A9A" w:rsidRDefault="004D45D3" w:rsidP="004D45D3">
            <w:pPr>
              <w:pStyle w:val="TableParagraph"/>
              <w:ind w:left="36"/>
              <w:rPr>
                <w:rFonts w:asciiTheme="minorHAnsi" w:hAnsiTheme="minorHAnsi" w:cstheme="minorHAnsi"/>
              </w:rPr>
            </w:pPr>
            <w:r w:rsidRPr="00E82A9A">
              <w:rPr>
                <w:rFonts w:asciiTheme="minorHAnsi" w:hAnsiTheme="minorHAnsi" w:cstheme="minorHAnsi"/>
                <w:w w:val="105"/>
              </w:rPr>
              <w:t>GM.A.1.2</w:t>
            </w:r>
          </w:p>
        </w:tc>
        <w:tc>
          <w:tcPr>
            <w:tcW w:w="9648" w:type="dxa"/>
            <w:tcBorders>
              <w:top w:val="single" w:sz="6" w:space="0" w:color="000000"/>
              <w:left w:val="single" w:sz="6" w:space="0" w:color="000000"/>
              <w:bottom w:val="single" w:sz="6" w:space="0" w:color="000000"/>
            </w:tcBorders>
          </w:tcPr>
          <w:p w14:paraId="791FFFC7" w14:textId="77777777" w:rsidR="004D45D3" w:rsidRPr="00E82A9A" w:rsidRDefault="004D45D3" w:rsidP="004D45D3">
            <w:pPr>
              <w:pStyle w:val="TableParagraph"/>
              <w:ind w:left="36"/>
              <w:rPr>
                <w:rFonts w:asciiTheme="minorHAnsi" w:hAnsiTheme="minorHAnsi" w:cstheme="minorHAnsi"/>
              </w:rPr>
            </w:pPr>
            <w:r w:rsidRPr="00E82A9A">
              <w:rPr>
                <w:rFonts w:asciiTheme="minorHAnsi" w:hAnsiTheme="minorHAnsi" w:cstheme="minorHAnsi"/>
                <w:w w:val="105"/>
              </w:rPr>
              <w:t>Understand similarity in terms of dilations and verify the properties of dilations given by a center and a scale factor.</w:t>
            </w:r>
          </w:p>
        </w:tc>
      </w:tr>
      <w:tr w:rsidR="004D45D3" w:rsidRPr="004D45D3" w14:paraId="11C29662" w14:textId="77777777" w:rsidTr="004D45D3">
        <w:trPr>
          <w:trHeight w:val="432"/>
          <w:tblHeader/>
        </w:trPr>
        <w:tc>
          <w:tcPr>
            <w:tcW w:w="1008" w:type="dxa"/>
            <w:shd w:val="clear" w:color="auto" w:fill="1BBC61"/>
          </w:tcPr>
          <w:p w14:paraId="50AF2A20" w14:textId="77777777" w:rsidR="004D45D3" w:rsidRPr="004D45D3" w:rsidRDefault="004D45D3" w:rsidP="004D45D3">
            <w:pPr>
              <w:pStyle w:val="TableParagraph"/>
              <w:spacing w:before="66" w:line="198" w:lineRule="exact"/>
              <w:jc w:val="center"/>
              <w:rPr>
                <w:rStyle w:val="Strong"/>
              </w:rPr>
            </w:pPr>
            <w:r w:rsidRPr="004D45D3">
              <w:rPr>
                <w:rStyle w:val="Strong"/>
              </w:rPr>
              <w:t>92</w:t>
            </w:r>
          </w:p>
        </w:tc>
        <w:tc>
          <w:tcPr>
            <w:tcW w:w="1008" w:type="dxa"/>
            <w:tcBorders>
              <w:top w:val="single" w:sz="6" w:space="0" w:color="000000"/>
              <w:bottom w:val="single" w:sz="6" w:space="0" w:color="000000"/>
              <w:right w:val="single" w:sz="6" w:space="0" w:color="000000"/>
            </w:tcBorders>
            <w:shd w:val="clear" w:color="auto" w:fill="1BBC61"/>
          </w:tcPr>
          <w:p w14:paraId="6AEFEC7B" w14:textId="77777777" w:rsidR="004D45D3" w:rsidRPr="004D45D3" w:rsidRDefault="004D45D3" w:rsidP="004D45D3">
            <w:pPr>
              <w:pStyle w:val="TableParagraph"/>
              <w:ind w:left="34"/>
              <w:rPr>
                <w:rStyle w:val="Strong"/>
              </w:rPr>
            </w:pPr>
            <w:r w:rsidRPr="004D45D3">
              <w:rPr>
                <w:rStyle w:val="Strong"/>
              </w:rPr>
              <w:t>Target</w:t>
            </w:r>
          </w:p>
        </w:tc>
        <w:tc>
          <w:tcPr>
            <w:tcW w:w="1152" w:type="dxa"/>
            <w:tcBorders>
              <w:top w:val="single" w:sz="6" w:space="0" w:color="000000"/>
              <w:left w:val="single" w:sz="6" w:space="0" w:color="000000"/>
              <w:bottom w:val="single" w:sz="6" w:space="0" w:color="000000"/>
              <w:right w:val="single" w:sz="6" w:space="0" w:color="000000"/>
            </w:tcBorders>
            <w:shd w:val="clear" w:color="auto" w:fill="1BBC61"/>
          </w:tcPr>
          <w:p w14:paraId="1150293E" w14:textId="77777777" w:rsidR="004D45D3" w:rsidRPr="004D45D3" w:rsidRDefault="004D45D3" w:rsidP="004D45D3">
            <w:pPr>
              <w:pStyle w:val="TableParagraph"/>
              <w:ind w:left="36"/>
              <w:rPr>
                <w:rStyle w:val="Strong"/>
              </w:rPr>
            </w:pPr>
            <w:r w:rsidRPr="004D45D3">
              <w:rPr>
                <w:rStyle w:val="Strong"/>
              </w:rPr>
              <w:t>GM.A.2</w:t>
            </w:r>
          </w:p>
        </w:tc>
        <w:tc>
          <w:tcPr>
            <w:tcW w:w="9648" w:type="dxa"/>
            <w:tcBorders>
              <w:top w:val="single" w:sz="6" w:space="0" w:color="000000"/>
              <w:left w:val="single" w:sz="6" w:space="0" w:color="000000"/>
              <w:bottom w:val="single" w:sz="6" w:space="0" w:color="000000"/>
            </w:tcBorders>
            <w:shd w:val="clear" w:color="auto" w:fill="1BBC61"/>
          </w:tcPr>
          <w:p w14:paraId="4B4ADB0E" w14:textId="77777777" w:rsidR="004D45D3" w:rsidRPr="004D45D3" w:rsidRDefault="004D45D3" w:rsidP="004D45D3">
            <w:pPr>
              <w:pStyle w:val="TableParagraph"/>
              <w:ind w:left="37"/>
              <w:rPr>
                <w:rStyle w:val="Strong"/>
              </w:rPr>
            </w:pPr>
            <w:r w:rsidRPr="004D45D3">
              <w:rPr>
                <w:rStyle w:val="Strong"/>
              </w:rPr>
              <w:t>Applying transformations</w:t>
            </w:r>
          </w:p>
        </w:tc>
      </w:tr>
      <w:tr w:rsidR="004D45D3" w:rsidRPr="00E82A9A" w14:paraId="338876A8" w14:textId="77777777" w:rsidTr="004D45D3">
        <w:trPr>
          <w:trHeight w:val="432"/>
          <w:tblHeader/>
        </w:trPr>
        <w:tc>
          <w:tcPr>
            <w:tcW w:w="1008" w:type="dxa"/>
          </w:tcPr>
          <w:p w14:paraId="710FEF76" w14:textId="77777777" w:rsidR="004D45D3" w:rsidRPr="00E82A9A" w:rsidRDefault="004D45D3" w:rsidP="004D45D3">
            <w:pPr>
              <w:pStyle w:val="TableParagraph"/>
              <w:spacing w:before="66" w:line="198" w:lineRule="exact"/>
              <w:jc w:val="center"/>
              <w:rPr>
                <w:rFonts w:asciiTheme="minorHAnsi" w:hAnsiTheme="minorHAnsi" w:cstheme="minorHAnsi"/>
              </w:rPr>
            </w:pPr>
            <w:r w:rsidRPr="00E82A9A">
              <w:rPr>
                <w:rFonts w:asciiTheme="minorHAnsi" w:hAnsiTheme="minorHAnsi" w:cstheme="minorHAnsi"/>
              </w:rPr>
              <w:t>93</w:t>
            </w:r>
          </w:p>
        </w:tc>
        <w:tc>
          <w:tcPr>
            <w:tcW w:w="1008" w:type="dxa"/>
            <w:tcBorders>
              <w:top w:val="single" w:sz="6" w:space="0" w:color="000000"/>
              <w:bottom w:val="single" w:sz="6" w:space="0" w:color="000000"/>
              <w:right w:val="single" w:sz="6" w:space="0" w:color="000000"/>
            </w:tcBorders>
          </w:tcPr>
          <w:p w14:paraId="0B62751C" w14:textId="77777777" w:rsidR="004D45D3" w:rsidRPr="00E82A9A" w:rsidRDefault="004D45D3" w:rsidP="004D45D3">
            <w:pPr>
              <w:pStyle w:val="TableParagraph"/>
              <w:ind w:left="34"/>
              <w:rPr>
                <w:rFonts w:asciiTheme="minorHAnsi" w:hAnsiTheme="minorHAnsi" w:cstheme="minorHAnsi"/>
              </w:rPr>
            </w:pPr>
            <w:r w:rsidRPr="00E82A9A">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tcPr>
          <w:p w14:paraId="5B3374BC" w14:textId="77777777" w:rsidR="004D45D3" w:rsidRPr="00E82A9A" w:rsidRDefault="004D45D3" w:rsidP="004D45D3">
            <w:pPr>
              <w:pStyle w:val="TableParagraph"/>
              <w:ind w:left="37"/>
              <w:rPr>
                <w:rFonts w:asciiTheme="minorHAnsi" w:hAnsiTheme="minorHAnsi" w:cstheme="minorHAnsi"/>
              </w:rPr>
            </w:pPr>
            <w:r w:rsidRPr="00E82A9A">
              <w:rPr>
                <w:rFonts w:asciiTheme="minorHAnsi" w:hAnsiTheme="minorHAnsi" w:cstheme="minorHAnsi"/>
                <w:w w:val="105"/>
              </w:rPr>
              <w:t>GM.A.2.1</w:t>
            </w:r>
          </w:p>
        </w:tc>
        <w:tc>
          <w:tcPr>
            <w:tcW w:w="9648" w:type="dxa"/>
            <w:tcBorders>
              <w:top w:val="single" w:sz="6" w:space="0" w:color="000000"/>
              <w:left w:val="single" w:sz="6" w:space="0" w:color="000000"/>
              <w:bottom w:val="single" w:sz="6" w:space="0" w:color="000000"/>
            </w:tcBorders>
          </w:tcPr>
          <w:p w14:paraId="601227A9" w14:textId="77777777" w:rsidR="004D45D3" w:rsidRPr="00E82A9A" w:rsidRDefault="004D45D3" w:rsidP="004D45D3">
            <w:pPr>
              <w:pStyle w:val="TableParagraph"/>
              <w:ind w:left="37"/>
              <w:rPr>
                <w:rFonts w:asciiTheme="minorHAnsi" w:hAnsiTheme="minorHAnsi" w:cstheme="minorHAnsi"/>
              </w:rPr>
            </w:pPr>
            <w:r w:rsidRPr="00E82A9A">
              <w:rPr>
                <w:rFonts w:asciiTheme="minorHAnsi" w:hAnsiTheme="minorHAnsi" w:cstheme="minorHAnsi"/>
                <w:w w:val="105"/>
              </w:rPr>
              <w:t>Use transformations to demonstrate congruence.</w:t>
            </w:r>
          </w:p>
        </w:tc>
      </w:tr>
      <w:tr w:rsidR="004D45D3" w:rsidRPr="00E82A9A" w14:paraId="3A57D091" w14:textId="77777777" w:rsidTr="004D45D3">
        <w:trPr>
          <w:trHeight w:val="432"/>
          <w:tblHeader/>
        </w:trPr>
        <w:tc>
          <w:tcPr>
            <w:tcW w:w="1008" w:type="dxa"/>
            <w:shd w:val="clear" w:color="auto" w:fill="DDEBF7"/>
          </w:tcPr>
          <w:p w14:paraId="153CD2F7" w14:textId="77777777" w:rsidR="004D45D3" w:rsidRPr="00E82A9A" w:rsidRDefault="004D45D3" w:rsidP="004D45D3">
            <w:pPr>
              <w:pStyle w:val="TableParagraph"/>
              <w:spacing w:before="66" w:line="198" w:lineRule="exact"/>
              <w:jc w:val="center"/>
              <w:rPr>
                <w:rFonts w:asciiTheme="minorHAnsi" w:hAnsiTheme="minorHAnsi" w:cstheme="minorHAnsi"/>
              </w:rPr>
            </w:pPr>
            <w:r w:rsidRPr="00E82A9A">
              <w:rPr>
                <w:rFonts w:asciiTheme="minorHAnsi" w:hAnsiTheme="minorHAnsi" w:cstheme="minorHAnsi"/>
              </w:rPr>
              <w:t>94</w:t>
            </w:r>
          </w:p>
        </w:tc>
        <w:tc>
          <w:tcPr>
            <w:tcW w:w="1008" w:type="dxa"/>
            <w:tcBorders>
              <w:top w:val="single" w:sz="6" w:space="0" w:color="000000"/>
              <w:bottom w:val="single" w:sz="6" w:space="0" w:color="000000"/>
              <w:right w:val="single" w:sz="6" w:space="0" w:color="000000"/>
            </w:tcBorders>
            <w:shd w:val="clear" w:color="auto" w:fill="DDEBF7"/>
          </w:tcPr>
          <w:p w14:paraId="59760F97" w14:textId="77777777" w:rsidR="004D45D3" w:rsidRPr="00E82A9A" w:rsidRDefault="004D45D3" w:rsidP="004D45D3">
            <w:pPr>
              <w:pStyle w:val="TableParagraph"/>
              <w:ind w:left="34"/>
              <w:rPr>
                <w:rFonts w:asciiTheme="minorHAnsi" w:hAnsiTheme="minorHAnsi" w:cstheme="minorHAnsi"/>
              </w:rPr>
            </w:pPr>
            <w:r w:rsidRPr="00E82A9A">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shd w:val="clear" w:color="auto" w:fill="DDEBF7"/>
          </w:tcPr>
          <w:p w14:paraId="21410719" w14:textId="77777777" w:rsidR="004D45D3" w:rsidRPr="00E82A9A" w:rsidRDefault="004D45D3" w:rsidP="004D45D3">
            <w:pPr>
              <w:pStyle w:val="TableParagraph"/>
              <w:ind w:left="37"/>
              <w:rPr>
                <w:rFonts w:asciiTheme="minorHAnsi" w:hAnsiTheme="minorHAnsi" w:cstheme="minorHAnsi"/>
              </w:rPr>
            </w:pPr>
            <w:r w:rsidRPr="00E82A9A">
              <w:rPr>
                <w:rFonts w:asciiTheme="minorHAnsi" w:hAnsiTheme="minorHAnsi" w:cstheme="minorHAnsi"/>
                <w:w w:val="105"/>
              </w:rPr>
              <w:t>GM.A.2.2</w:t>
            </w:r>
          </w:p>
        </w:tc>
        <w:tc>
          <w:tcPr>
            <w:tcW w:w="9648" w:type="dxa"/>
            <w:tcBorders>
              <w:top w:val="single" w:sz="6" w:space="0" w:color="000000"/>
              <w:left w:val="single" w:sz="6" w:space="0" w:color="000000"/>
              <w:bottom w:val="single" w:sz="6" w:space="0" w:color="000000"/>
            </w:tcBorders>
            <w:shd w:val="clear" w:color="auto" w:fill="DDEBF7"/>
          </w:tcPr>
          <w:p w14:paraId="56BA0B7E" w14:textId="77777777" w:rsidR="004D45D3" w:rsidRPr="00E82A9A" w:rsidRDefault="004D45D3" w:rsidP="004D45D3">
            <w:pPr>
              <w:pStyle w:val="TableParagraph"/>
              <w:ind w:left="37"/>
              <w:rPr>
                <w:rFonts w:asciiTheme="minorHAnsi" w:hAnsiTheme="minorHAnsi" w:cstheme="minorHAnsi"/>
              </w:rPr>
            </w:pPr>
            <w:r w:rsidRPr="00E82A9A">
              <w:rPr>
                <w:rFonts w:asciiTheme="minorHAnsi" w:hAnsiTheme="minorHAnsi" w:cstheme="minorHAnsi"/>
                <w:w w:val="105"/>
              </w:rPr>
              <w:t>Use transformations in algebra through the concept of function families and through the analysis of graphs of functions as geometric figures.</w:t>
            </w:r>
          </w:p>
        </w:tc>
      </w:tr>
    </w:tbl>
    <w:p w14:paraId="55E924D0" w14:textId="77777777" w:rsidR="00F21D07" w:rsidRDefault="00F21D07" w:rsidP="00F21D07">
      <w:pPr>
        <w:rPr>
          <w:w w:val="105"/>
        </w:rPr>
      </w:pPr>
    </w:p>
    <w:p w14:paraId="6C362D1B" w14:textId="77777777" w:rsidR="00F21D07" w:rsidRDefault="00F21D07" w:rsidP="00F21D07">
      <w:pPr>
        <w:pStyle w:val="Heading3"/>
      </w:pPr>
      <w:r w:rsidRPr="00C37C4D">
        <w:rPr>
          <w:w w:val="105"/>
        </w:rPr>
        <w:t>Geometric Arguments, Reasoning, and Modeling</w:t>
      </w:r>
      <w:r>
        <w:rPr>
          <w:w w:val="105"/>
        </w:rPr>
        <w:t xml:space="preserve"> (GM.B)</w:t>
      </w:r>
    </w:p>
    <w:tbl>
      <w:tblPr>
        <w:tblW w:w="12816"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Draft target and conceptual statements for Geometric Arguments, Reasoning, and Modeling (GM.B)"/>
      </w:tblPr>
      <w:tblGrid>
        <w:gridCol w:w="1008"/>
        <w:gridCol w:w="1008"/>
        <w:gridCol w:w="1152"/>
        <w:gridCol w:w="9648"/>
      </w:tblGrid>
      <w:tr w:rsidR="004D45D3" w:rsidRPr="00E82A9A" w14:paraId="03BF73B9" w14:textId="77777777" w:rsidTr="004D45D3">
        <w:trPr>
          <w:trHeight w:val="284"/>
          <w:tblHeader/>
        </w:trPr>
        <w:tc>
          <w:tcPr>
            <w:tcW w:w="1008" w:type="dxa"/>
            <w:tcBorders>
              <w:top w:val="single" w:sz="8" w:space="0" w:color="000000"/>
              <w:left w:val="single" w:sz="8" w:space="0" w:color="000000"/>
              <w:bottom w:val="single" w:sz="8" w:space="0" w:color="000000"/>
              <w:right w:val="single" w:sz="8" w:space="0" w:color="000000"/>
            </w:tcBorders>
            <w:shd w:val="clear" w:color="auto" w:fill="1B75BC"/>
            <w:vAlign w:val="center"/>
          </w:tcPr>
          <w:p w14:paraId="756D5413" w14:textId="42B2C66A" w:rsidR="004D45D3" w:rsidRPr="00E82A9A" w:rsidRDefault="004D45D3" w:rsidP="004D45D3">
            <w:pPr>
              <w:pStyle w:val="TableParagraph"/>
              <w:spacing w:before="67" w:line="198" w:lineRule="exact"/>
              <w:jc w:val="center"/>
              <w:rPr>
                <w:rFonts w:asciiTheme="minorHAnsi" w:hAnsiTheme="minorHAnsi" w:cstheme="minorHAnsi"/>
                <w:b/>
                <w:color w:val="FFFFFF" w:themeColor="background1"/>
              </w:rPr>
            </w:pPr>
            <w:r w:rsidRPr="006F39F6">
              <w:rPr>
                <w:rFonts w:asciiTheme="minorHAnsi" w:hAnsiTheme="minorHAnsi" w:cstheme="minorHAnsi"/>
                <w:b/>
                <w:color w:val="FFFFFF" w:themeColor="background1"/>
                <w:w w:val="99"/>
              </w:rPr>
              <w:t>Row Number</w:t>
            </w:r>
          </w:p>
        </w:tc>
        <w:tc>
          <w:tcPr>
            <w:tcW w:w="1008" w:type="dxa"/>
            <w:tcBorders>
              <w:top w:val="single" w:sz="6" w:space="0" w:color="000000"/>
              <w:left w:val="single" w:sz="8" w:space="0" w:color="000000"/>
              <w:bottom w:val="single" w:sz="6" w:space="0" w:color="000000"/>
              <w:right w:val="single" w:sz="6" w:space="0" w:color="000000"/>
            </w:tcBorders>
            <w:shd w:val="clear" w:color="auto" w:fill="1B75BC"/>
            <w:vAlign w:val="center"/>
          </w:tcPr>
          <w:p w14:paraId="7E3F5310" w14:textId="77777777" w:rsidR="004D45D3" w:rsidRPr="00E82A9A" w:rsidRDefault="004D45D3" w:rsidP="004D45D3">
            <w:pPr>
              <w:pStyle w:val="TableParagraph"/>
              <w:spacing w:before="41"/>
              <w:ind w:left="32"/>
              <w:rPr>
                <w:b/>
                <w:color w:val="FFFFFF" w:themeColor="background1"/>
                <w:w w:val="105"/>
              </w:rPr>
            </w:pPr>
            <w:r w:rsidRPr="00E82A9A">
              <w:rPr>
                <w:b/>
                <w:color w:val="FFFFFF" w:themeColor="background1"/>
                <w:w w:val="105"/>
              </w:rPr>
              <w:t>Type</w:t>
            </w:r>
          </w:p>
        </w:tc>
        <w:tc>
          <w:tcPr>
            <w:tcW w:w="1152"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5E6277E2" w14:textId="77777777" w:rsidR="004D45D3" w:rsidRPr="00E82A9A" w:rsidRDefault="004D45D3" w:rsidP="004D45D3">
            <w:pPr>
              <w:pStyle w:val="TableParagraph"/>
              <w:spacing w:before="0"/>
              <w:ind w:left="0"/>
              <w:rPr>
                <w:b/>
                <w:color w:val="FFFFFF" w:themeColor="background1"/>
                <w:w w:val="105"/>
              </w:rPr>
            </w:pPr>
            <w:r w:rsidRPr="00E82A9A">
              <w:rPr>
                <w:b/>
                <w:color w:val="FFFFFF" w:themeColor="background1"/>
                <w:w w:val="105"/>
              </w:rPr>
              <w:t>Reference</w:t>
            </w:r>
          </w:p>
        </w:tc>
        <w:tc>
          <w:tcPr>
            <w:tcW w:w="9648" w:type="dxa"/>
            <w:tcBorders>
              <w:top w:val="single" w:sz="6" w:space="0" w:color="000000"/>
              <w:left w:val="single" w:sz="6" w:space="0" w:color="000000"/>
              <w:bottom w:val="single" w:sz="6" w:space="0" w:color="000000"/>
              <w:right w:val="single" w:sz="8" w:space="0" w:color="000000"/>
            </w:tcBorders>
            <w:shd w:val="clear" w:color="auto" w:fill="1B75BC"/>
            <w:vAlign w:val="center"/>
          </w:tcPr>
          <w:p w14:paraId="029E08AD" w14:textId="77777777" w:rsidR="004D45D3" w:rsidRPr="00E82A9A" w:rsidRDefault="004D45D3" w:rsidP="004D45D3">
            <w:pPr>
              <w:pStyle w:val="TableParagraph"/>
              <w:spacing w:before="41"/>
              <w:rPr>
                <w:b/>
                <w:color w:val="FFFFFF" w:themeColor="background1"/>
                <w:w w:val="105"/>
              </w:rPr>
            </w:pPr>
            <w:r>
              <w:rPr>
                <w:b/>
                <w:color w:val="FFFFFF" w:themeColor="background1"/>
                <w:w w:val="105"/>
              </w:rPr>
              <w:t>Draft</w:t>
            </w:r>
            <w:r w:rsidRPr="00E82A9A">
              <w:rPr>
                <w:b/>
                <w:color w:val="FFFFFF" w:themeColor="background1"/>
                <w:w w:val="105"/>
              </w:rPr>
              <w:t xml:space="preserve"> Statement</w:t>
            </w:r>
          </w:p>
        </w:tc>
      </w:tr>
      <w:tr w:rsidR="004D45D3" w:rsidRPr="004D45D3" w14:paraId="6E1A7B16" w14:textId="77777777" w:rsidTr="004D45D3">
        <w:trPr>
          <w:trHeight w:val="284"/>
          <w:tblHeader/>
        </w:trPr>
        <w:tc>
          <w:tcPr>
            <w:tcW w:w="1008" w:type="dxa"/>
            <w:shd w:val="clear" w:color="auto" w:fill="1BBC61"/>
          </w:tcPr>
          <w:p w14:paraId="62C72D64" w14:textId="77777777" w:rsidR="004D45D3" w:rsidRPr="004D45D3" w:rsidRDefault="004D45D3" w:rsidP="004D45D3">
            <w:pPr>
              <w:pStyle w:val="TableParagraph"/>
              <w:spacing w:before="66" w:line="198" w:lineRule="exact"/>
              <w:jc w:val="center"/>
              <w:rPr>
                <w:rStyle w:val="Strong"/>
              </w:rPr>
            </w:pPr>
            <w:r w:rsidRPr="004D45D3">
              <w:rPr>
                <w:rStyle w:val="Strong"/>
              </w:rPr>
              <w:t>96</w:t>
            </w:r>
          </w:p>
        </w:tc>
        <w:tc>
          <w:tcPr>
            <w:tcW w:w="1008" w:type="dxa"/>
            <w:tcBorders>
              <w:top w:val="single" w:sz="6" w:space="0" w:color="000000"/>
              <w:bottom w:val="single" w:sz="6" w:space="0" w:color="000000"/>
              <w:right w:val="single" w:sz="6" w:space="0" w:color="000000"/>
            </w:tcBorders>
            <w:shd w:val="clear" w:color="auto" w:fill="1BBC61"/>
          </w:tcPr>
          <w:p w14:paraId="0E25341B" w14:textId="77777777" w:rsidR="004D45D3" w:rsidRPr="004D45D3" w:rsidRDefault="004D45D3" w:rsidP="004D45D3">
            <w:pPr>
              <w:pStyle w:val="TableParagraph"/>
              <w:rPr>
                <w:rStyle w:val="Strong"/>
              </w:rPr>
            </w:pPr>
            <w:r w:rsidRPr="004D45D3">
              <w:rPr>
                <w:rStyle w:val="Strong"/>
              </w:rPr>
              <w:t>Target</w:t>
            </w:r>
          </w:p>
        </w:tc>
        <w:tc>
          <w:tcPr>
            <w:tcW w:w="1152" w:type="dxa"/>
            <w:tcBorders>
              <w:top w:val="single" w:sz="6" w:space="0" w:color="000000"/>
              <w:left w:val="single" w:sz="6" w:space="0" w:color="000000"/>
              <w:bottom w:val="single" w:sz="6" w:space="0" w:color="000000"/>
              <w:right w:val="single" w:sz="6" w:space="0" w:color="000000"/>
            </w:tcBorders>
            <w:shd w:val="clear" w:color="auto" w:fill="1BBC61"/>
          </w:tcPr>
          <w:p w14:paraId="444CB1BF" w14:textId="77777777" w:rsidR="004D45D3" w:rsidRPr="004D45D3" w:rsidRDefault="004D45D3" w:rsidP="004D45D3">
            <w:pPr>
              <w:pStyle w:val="TableParagraph"/>
              <w:ind w:left="38"/>
              <w:rPr>
                <w:rStyle w:val="Strong"/>
              </w:rPr>
            </w:pPr>
            <w:r w:rsidRPr="004D45D3">
              <w:rPr>
                <w:rStyle w:val="Strong"/>
              </w:rPr>
              <w:t>GM.B.1</w:t>
            </w:r>
          </w:p>
        </w:tc>
        <w:tc>
          <w:tcPr>
            <w:tcW w:w="9648" w:type="dxa"/>
            <w:tcBorders>
              <w:top w:val="single" w:sz="6" w:space="0" w:color="000000"/>
              <w:left w:val="single" w:sz="6" w:space="0" w:color="000000"/>
              <w:bottom w:val="single" w:sz="6" w:space="0" w:color="000000"/>
            </w:tcBorders>
            <w:shd w:val="clear" w:color="auto" w:fill="1BBC61"/>
          </w:tcPr>
          <w:p w14:paraId="4D4BC03B" w14:textId="77777777" w:rsidR="004D45D3" w:rsidRPr="004D45D3" w:rsidRDefault="004D45D3" w:rsidP="004D45D3">
            <w:pPr>
              <w:pStyle w:val="TableParagraph"/>
              <w:ind w:left="38"/>
              <w:rPr>
                <w:rStyle w:val="Strong"/>
              </w:rPr>
            </w:pPr>
            <w:r w:rsidRPr="004D45D3">
              <w:rPr>
                <w:rStyle w:val="Strong"/>
              </w:rPr>
              <w:t>Communicate reasoning through proofs</w:t>
            </w:r>
          </w:p>
        </w:tc>
      </w:tr>
      <w:tr w:rsidR="004D45D3" w:rsidRPr="00E82A9A" w14:paraId="0A3AC7D6" w14:textId="77777777" w:rsidTr="004D45D3">
        <w:trPr>
          <w:trHeight w:val="432"/>
          <w:tblHeader/>
        </w:trPr>
        <w:tc>
          <w:tcPr>
            <w:tcW w:w="1008" w:type="dxa"/>
          </w:tcPr>
          <w:p w14:paraId="08F0EB2A" w14:textId="77777777" w:rsidR="004D45D3" w:rsidRPr="00E82A9A" w:rsidRDefault="004D45D3" w:rsidP="004D45D3">
            <w:pPr>
              <w:pStyle w:val="TableParagraph"/>
              <w:spacing w:before="66" w:line="198" w:lineRule="exact"/>
              <w:jc w:val="center"/>
              <w:rPr>
                <w:rFonts w:asciiTheme="minorHAnsi" w:hAnsiTheme="minorHAnsi" w:cstheme="minorHAnsi"/>
              </w:rPr>
            </w:pPr>
            <w:r w:rsidRPr="00E82A9A">
              <w:rPr>
                <w:rFonts w:asciiTheme="minorHAnsi" w:hAnsiTheme="minorHAnsi" w:cstheme="minorHAnsi"/>
              </w:rPr>
              <w:t>97</w:t>
            </w:r>
          </w:p>
        </w:tc>
        <w:tc>
          <w:tcPr>
            <w:tcW w:w="1008" w:type="dxa"/>
            <w:tcBorders>
              <w:top w:val="single" w:sz="6" w:space="0" w:color="000000"/>
              <w:bottom w:val="single" w:sz="6" w:space="0" w:color="000000"/>
              <w:right w:val="single" w:sz="6" w:space="0" w:color="000000"/>
            </w:tcBorders>
          </w:tcPr>
          <w:p w14:paraId="1D7A5A97" w14:textId="77777777" w:rsidR="004D45D3" w:rsidRPr="00E82A9A" w:rsidRDefault="004D45D3" w:rsidP="004D45D3">
            <w:pPr>
              <w:pStyle w:val="TableParagraph"/>
              <w:rPr>
                <w:rFonts w:asciiTheme="minorHAnsi" w:hAnsiTheme="minorHAnsi" w:cstheme="minorHAnsi"/>
              </w:rPr>
            </w:pPr>
            <w:r w:rsidRPr="00E82A9A">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tcPr>
          <w:p w14:paraId="79F20C66" w14:textId="77777777" w:rsidR="004D45D3" w:rsidRPr="00E82A9A" w:rsidRDefault="004D45D3" w:rsidP="004D45D3">
            <w:pPr>
              <w:pStyle w:val="TableParagraph"/>
              <w:ind w:left="38"/>
              <w:rPr>
                <w:rFonts w:asciiTheme="minorHAnsi" w:hAnsiTheme="minorHAnsi" w:cstheme="minorHAnsi"/>
              </w:rPr>
            </w:pPr>
            <w:r w:rsidRPr="00E82A9A">
              <w:rPr>
                <w:rFonts w:asciiTheme="minorHAnsi" w:hAnsiTheme="minorHAnsi" w:cstheme="minorHAnsi"/>
                <w:w w:val="105"/>
              </w:rPr>
              <w:t>GM.B.1.1</w:t>
            </w:r>
          </w:p>
        </w:tc>
        <w:tc>
          <w:tcPr>
            <w:tcW w:w="9648" w:type="dxa"/>
            <w:tcBorders>
              <w:top w:val="single" w:sz="6" w:space="0" w:color="000000"/>
              <w:left w:val="single" w:sz="6" w:space="0" w:color="000000"/>
              <w:bottom w:val="single" w:sz="6" w:space="0" w:color="000000"/>
            </w:tcBorders>
          </w:tcPr>
          <w:p w14:paraId="55D29213" w14:textId="77777777" w:rsidR="004D45D3" w:rsidRPr="00E82A9A" w:rsidRDefault="004D45D3" w:rsidP="004D45D3">
            <w:pPr>
              <w:pStyle w:val="TableParagraph"/>
              <w:ind w:left="38"/>
              <w:rPr>
                <w:rFonts w:asciiTheme="minorHAnsi" w:hAnsiTheme="minorHAnsi" w:cstheme="minorHAnsi"/>
              </w:rPr>
            </w:pPr>
            <w:r w:rsidRPr="00E82A9A">
              <w:rPr>
                <w:rFonts w:asciiTheme="minorHAnsi" w:hAnsiTheme="minorHAnsi" w:cstheme="minorHAnsi"/>
                <w:w w:val="105"/>
              </w:rPr>
              <w:t>Constructing proof whether a statement is true or false mathematically, and communicate reasoning in a variety of ways.</w:t>
            </w:r>
          </w:p>
        </w:tc>
      </w:tr>
      <w:tr w:rsidR="004D45D3" w:rsidRPr="00E82A9A" w14:paraId="039EEDAA" w14:textId="77777777" w:rsidTr="004D45D3">
        <w:trPr>
          <w:trHeight w:val="432"/>
          <w:tblHeader/>
        </w:trPr>
        <w:tc>
          <w:tcPr>
            <w:tcW w:w="1008" w:type="dxa"/>
            <w:shd w:val="clear" w:color="auto" w:fill="DDEBF7"/>
          </w:tcPr>
          <w:p w14:paraId="0C11038F" w14:textId="77777777" w:rsidR="004D45D3" w:rsidRPr="00E82A9A" w:rsidRDefault="004D45D3" w:rsidP="004D45D3">
            <w:pPr>
              <w:pStyle w:val="TableParagraph"/>
              <w:spacing w:before="1"/>
              <w:ind w:left="0"/>
              <w:rPr>
                <w:rFonts w:asciiTheme="minorHAnsi" w:hAnsiTheme="minorHAnsi" w:cstheme="minorHAnsi"/>
              </w:rPr>
            </w:pPr>
          </w:p>
          <w:p w14:paraId="03C23BE0" w14:textId="77777777" w:rsidR="004D45D3" w:rsidRPr="00E82A9A" w:rsidRDefault="004D45D3" w:rsidP="004D45D3">
            <w:pPr>
              <w:pStyle w:val="TableParagraph"/>
              <w:spacing w:before="0" w:line="198" w:lineRule="exact"/>
              <w:jc w:val="center"/>
              <w:rPr>
                <w:rFonts w:asciiTheme="minorHAnsi" w:hAnsiTheme="minorHAnsi" w:cstheme="minorHAnsi"/>
              </w:rPr>
            </w:pPr>
            <w:r w:rsidRPr="00E82A9A">
              <w:rPr>
                <w:rFonts w:asciiTheme="minorHAnsi" w:hAnsiTheme="minorHAnsi" w:cstheme="minorHAnsi"/>
              </w:rPr>
              <w:t>98</w:t>
            </w:r>
          </w:p>
        </w:tc>
        <w:tc>
          <w:tcPr>
            <w:tcW w:w="1008" w:type="dxa"/>
            <w:tcBorders>
              <w:top w:val="single" w:sz="6" w:space="0" w:color="000000"/>
              <w:bottom w:val="single" w:sz="6" w:space="0" w:color="000000"/>
              <w:right w:val="single" w:sz="6" w:space="0" w:color="000000"/>
            </w:tcBorders>
            <w:shd w:val="clear" w:color="auto" w:fill="DDEBF7"/>
          </w:tcPr>
          <w:p w14:paraId="4D7FB952" w14:textId="77777777" w:rsidR="004D45D3" w:rsidRPr="00E82A9A" w:rsidRDefault="004D45D3" w:rsidP="004D45D3">
            <w:pPr>
              <w:pStyle w:val="TableParagraph"/>
              <w:spacing w:before="119"/>
              <w:ind w:left="36"/>
              <w:rPr>
                <w:rFonts w:asciiTheme="minorHAnsi" w:hAnsiTheme="minorHAnsi" w:cstheme="minorHAnsi"/>
              </w:rPr>
            </w:pPr>
            <w:r w:rsidRPr="00E82A9A">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shd w:val="clear" w:color="auto" w:fill="DDEBF7"/>
          </w:tcPr>
          <w:p w14:paraId="37F55A6D" w14:textId="77777777" w:rsidR="004D45D3" w:rsidRPr="00E82A9A" w:rsidRDefault="004D45D3" w:rsidP="004D45D3">
            <w:pPr>
              <w:pStyle w:val="TableParagraph"/>
              <w:spacing w:before="119"/>
              <w:ind w:left="38"/>
              <w:rPr>
                <w:rFonts w:asciiTheme="minorHAnsi" w:hAnsiTheme="minorHAnsi" w:cstheme="minorHAnsi"/>
              </w:rPr>
            </w:pPr>
            <w:r w:rsidRPr="00E82A9A">
              <w:rPr>
                <w:rFonts w:asciiTheme="minorHAnsi" w:hAnsiTheme="minorHAnsi" w:cstheme="minorHAnsi"/>
                <w:w w:val="105"/>
              </w:rPr>
              <w:t>GM.B.1.2</w:t>
            </w:r>
          </w:p>
        </w:tc>
        <w:tc>
          <w:tcPr>
            <w:tcW w:w="9648" w:type="dxa"/>
            <w:tcBorders>
              <w:top w:val="single" w:sz="6" w:space="0" w:color="000000"/>
              <w:left w:val="single" w:sz="6" w:space="0" w:color="000000"/>
              <w:bottom w:val="single" w:sz="6" w:space="0" w:color="000000"/>
            </w:tcBorders>
            <w:shd w:val="clear" w:color="auto" w:fill="DDEBF7"/>
          </w:tcPr>
          <w:p w14:paraId="5A9AE70E" w14:textId="77777777" w:rsidR="004D45D3" w:rsidRPr="00E82A9A" w:rsidRDefault="004D45D3" w:rsidP="004D45D3">
            <w:pPr>
              <w:pStyle w:val="TableParagraph"/>
              <w:spacing w:before="119"/>
              <w:ind w:left="38"/>
              <w:rPr>
                <w:rFonts w:asciiTheme="minorHAnsi" w:hAnsiTheme="minorHAnsi" w:cstheme="minorHAnsi"/>
              </w:rPr>
            </w:pPr>
            <w:r w:rsidRPr="00E82A9A">
              <w:rPr>
                <w:rFonts w:asciiTheme="minorHAnsi" w:hAnsiTheme="minorHAnsi" w:cstheme="minorHAnsi"/>
                <w:w w:val="105"/>
              </w:rPr>
              <w:t>Use technology to construct and explore figures with constraints to explore the independence and dependence of assumptions and conjectures.</w:t>
            </w:r>
          </w:p>
        </w:tc>
      </w:tr>
      <w:tr w:rsidR="004D45D3" w:rsidRPr="004D45D3" w14:paraId="4DD4D010" w14:textId="77777777" w:rsidTr="004D45D3">
        <w:trPr>
          <w:trHeight w:val="284"/>
          <w:tblHeader/>
        </w:trPr>
        <w:tc>
          <w:tcPr>
            <w:tcW w:w="1008" w:type="dxa"/>
            <w:shd w:val="clear" w:color="auto" w:fill="1BBC61"/>
          </w:tcPr>
          <w:p w14:paraId="0310439D" w14:textId="77777777" w:rsidR="004D45D3" w:rsidRPr="004D45D3" w:rsidRDefault="004D45D3" w:rsidP="004D45D3">
            <w:pPr>
              <w:pStyle w:val="TableParagraph"/>
              <w:spacing w:before="66" w:line="198" w:lineRule="exact"/>
              <w:jc w:val="center"/>
              <w:rPr>
                <w:rStyle w:val="Strong"/>
              </w:rPr>
            </w:pPr>
            <w:r w:rsidRPr="004D45D3">
              <w:rPr>
                <w:rStyle w:val="Strong"/>
              </w:rPr>
              <w:t>99</w:t>
            </w:r>
          </w:p>
        </w:tc>
        <w:tc>
          <w:tcPr>
            <w:tcW w:w="1008" w:type="dxa"/>
            <w:tcBorders>
              <w:top w:val="single" w:sz="6" w:space="0" w:color="000000"/>
              <w:bottom w:val="single" w:sz="6" w:space="0" w:color="000000"/>
              <w:right w:val="single" w:sz="6" w:space="0" w:color="000000"/>
            </w:tcBorders>
            <w:shd w:val="clear" w:color="auto" w:fill="1BBC61"/>
          </w:tcPr>
          <w:p w14:paraId="21FEA1FF" w14:textId="77777777" w:rsidR="004D45D3" w:rsidRPr="004D45D3" w:rsidRDefault="004D45D3" w:rsidP="004D45D3">
            <w:pPr>
              <w:pStyle w:val="TableParagraph"/>
              <w:ind w:left="36"/>
              <w:rPr>
                <w:rStyle w:val="Strong"/>
              </w:rPr>
            </w:pPr>
            <w:r w:rsidRPr="004D45D3">
              <w:rPr>
                <w:rStyle w:val="Strong"/>
              </w:rPr>
              <w:t>Target</w:t>
            </w:r>
          </w:p>
        </w:tc>
        <w:tc>
          <w:tcPr>
            <w:tcW w:w="1152" w:type="dxa"/>
            <w:tcBorders>
              <w:top w:val="single" w:sz="6" w:space="0" w:color="000000"/>
              <w:left w:val="single" w:sz="6" w:space="0" w:color="000000"/>
              <w:bottom w:val="single" w:sz="6" w:space="0" w:color="000000"/>
              <w:right w:val="single" w:sz="6" w:space="0" w:color="000000"/>
            </w:tcBorders>
            <w:shd w:val="clear" w:color="auto" w:fill="1BBC61"/>
          </w:tcPr>
          <w:p w14:paraId="409983D0" w14:textId="77777777" w:rsidR="004D45D3" w:rsidRPr="004D45D3" w:rsidRDefault="004D45D3" w:rsidP="004D45D3">
            <w:pPr>
              <w:pStyle w:val="TableParagraph"/>
              <w:ind w:left="39"/>
              <w:rPr>
                <w:rStyle w:val="Strong"/>
              </w:rPr>
            </w:pPr>
            <w:r w:rsidRPr="004D45D3">
              <w:rPr>
                <w:rStyle w:val="Strong"/>
              </w:rPr>
              <w:t>GM.B.2</w:t>
            </w:r>
          </w:p>
        </w:tc>
        <w:tc>
          <w:tcPr>
            <w:tcW w:w="9648" w:type="dxa"/>
            <w:tcBorders>
              <w:top w:val="single" w:sz="6" w:space="0" w:color="000000"/>
              <w:left w:val="single" w:sz="6" w:space="0" w:color="000000"/>
              <w:bottom w:val="single" w:sz="6" w:space="0" w:color="000000"/>
            </w:tcBorders>
            <w:shd w:val="clear" w:color="auto" w:fill="1BBC61"/>
          </w:tcPr>
          <w:p w14:paraId="5C629AAD" w14:textId="77777777" w:rsidR="004D45D3" w:rsidRPr="004D45D3" w:rsidRDefault="004D45D3" w:rsidP="004D45D3">
            <w:pPr>
              <w:pStyle w:val="TableParagraph"/>
              <w:ind w:left="39"/>
              <w:rPr>
                <w:rStyle w:val="Strong"/>
              </w:rPr>
            </w:pPr>
            <w:r w:rsidRPr="004D45D3">
              <w:rPr>
                <w:rStyle w:val="Strong"/>
              </w:rPr>
              <w:t>Modeling with geometry</w:t>
            </w:r>
          </w:p>
        </w:tc>
      </w:tr>
      <w:tr w:rsidR="004D45D3" w:rsidRPr="00E82A9A" w14:paraId="057424A5" w14:textId="77777777" w:rsidTr="004D45D3">
        <w:trPr>
          <w:trHeight w:val="432"/>
          <w:tblHeader/>
        </w:trPr>
        <w:tc>
          <w:tcPr>
            <w:tcW w:w="1008" w:type="dxa"/>
            <w:shd w:val="clear" w:color="auto" w:fill="DDEBF7"/>
          </w:tcPr>
          <w:p w14:paraId="783EE142" w14:textId="77777777" w:rsidR="004D45D3" w:rsidRPr="00E82A9A" w:rsidRDefault="004D45D3" w:rsidP="004D45D3">
            <w:pPr>
              <w:pStyle w:val="TableParagraph"/>
              <w:spacing w:before="66" w:line="198" w:lineRule="exact"/>
              <w:jc w:val="center"/>
              <w:rPr>
                <w:rFonts w:asciiTheme="minorHAnsi" w:hAnsiTheme="minorHAnsi" w:cstheme="minorHAnsi"/>
              </w:rPr>
            </w:pPr>
            <w:r w:rsidRPr="00E82A9A">
              <w:rPr>
                <w:rFonts w:asciiTheme="minorHAnsi" w:hAnsiTheme="minorHAnsi" w:cstheme="minorHAnsi"/>
              </w:rPr>
              <w:t>100</w:t>
            </w:r>
          </w:p>
        </w:tc>
        <w:tc>
          <w:tcPr>
            <w:tcW w:w="1008" w:type="dxa"/>
            <w:tcBorders>
              <w:top w:val="single" w:sz="6" w:space="0" w:color="000000"/>
              <w:bottom w:val="single" w:sz="6" w:space="0" w:color="000000"/>
              <w:right w:val="single" w:sz="6" w:space="0" w:color="000000"/>
            </w:tcBorders>
            <w:shd w:val="clear" w:color="auto" w:fill="DDEBF7"/>
          </w:tcPr>
          <w:p w14:paraId="1F548CF3" w14:textId="77777777" w:rsidR="004D45D3" w:rsidRPr="00E82A9A" w:rsidRDefault="004D45D3" w:rsidP="004D45D3">
            <w:pPr>
              <w:pStyle w:val="TableParagraph"/>
              <w:ind w:left="36"/>
              <w:rPr>
                <w:rFonts w:asciiTheme="minorHAnsi" w:hAnsiTheme="minorHAnsi" w:cstheme="minorHAnsi"/>
              </w:rPr>
            </w:pPr>
            <w:r w:rsidRPr="00E82A9A">
              <w:rPr>
                <w:rFonts w:asciiTheme="minorHAnsi" w:hAnsiTheme="minorHAnsi" w:cstheme="minorHAnsi"/>
                <w:w w:val="105"/>
              </w:rPr>
              <w:t>Concept</w:t>
            </w:r>
          </w:p>
        </w:tc>
        <w:tc>
          <w:tcPr>
            <w:tcW w:w="1152" w:type="dxa"/>
            <w:tcBorders>
              <w:top w:val="single" w:sz="6" w:space="0" w:color="000000"/>
              <w:left w:val="single" w:sz="6" w:space="0" w:color="000000"/>
              <w:bottom w:val="single" w:sz="6" w:space="0" w:color="000000"/>
              <w:right w:val="single" w:sz="6" w:space="0" w:color="000000"/>
            </w:tcBorders>
            <w:shd w:val="clear" w:color="auto" w:fill="DDEBF7"/>
          </w:tcPr>
          <w:p w14:paraId="09B01661" w14:textId="77777777" w:rsidR="004D45D3" w:rsidRPr="00E82A9A" w:rsidRDefault="004D45D3" w:rsidP="004D45D3">
            <w:pPr>
              <w:pStyle w:val="TableParagraph"/>
              <w:ind w:left="39"/>
              <w:rPr>
                <w:rFonts w:asciiTheme="minorHAnsi" w:hAnsiTheme="minorHAnsi" w:cstheme="minorHAnsi"/>
              </w:rPr>
            </w:pPr>
            <w:r w:rsidRPr="00E82A9A">
              <w:rPr>
                <w:rFonts w:asciiTheme="minorHAnsi" w:hAnsiTheme="minorHAnsi" w:cstheme="minorHAnsi"/>
                <w:w w:val="105"/>
              </w:rPr>
              <w:t>GM.B.2.1</w:t>
            </w:r>
          </w:p>
        </w:tc>
        <w:tc>
          <w:tcPr>
            <w:tcW w:w="9648" w:type="dxa"/>
            <w:tcBorders>
              <w:top w:val="single" w:sz="6" w:space="0" w:color="000000"/>
              <w:left w:val="single" w:sz="6" w:space="0" w:color="000000"/>
              <w:bottom w:val="single" w:sz="6" w:space="0" w:color="000000"/>
            </w:tcBorders>
            <w:shd w:val="clear" w:color="auto" w:fill="DDEBF7"/>
          </w:tcPr>
          <w:p w14:paraId="43574162" w14:textId="77777777" w:rsidR="004D45D3" w:rsidRPr="00E82A9A" w:rsidRDefault="004D45D3" w:rsidP="004D45D3">
            <w:pPr>
              <w:pStyle w:val="TableParagraph"/>
              <w:ind w:left="39"/>
              <w:rPr>
                <w:rFonts w:asciiTheme="minorHAnsi" w:hAnsiTheme="minorHAnsi" w:cstheme="minorHAnsi"/>
              </w:rPr>
            </w:pPr>
            <w:r w:rsidRPr="00E82A9A">
              <w:rPr>
                <w:rFonts w:asciiTheme="minorHAnsi" w:hAnsiTheme="minorHAnsi" w:cstheme="minorHAnsi"/>
                <w:w w:val="105"/>
              </w:rPr>
              <w:t>Use geometric shapes, their measures, and their properties to describe objects in our world.</w:t>
            </w:r>
          </w:p>
        </w:tc>
      </w:tr>
      <w:tr w:rsidR="004D45D3" w:rsidRPr="00E82A9A" w14:paraId="3E5641DD" w14:textId="77777777" w:rsidTr="004D45D3">
        <w:trPr>
          <w:trHeight w:val="432"/>
          <w:tblHeader/>
        </w:trPr>
        <w:tc>
          <w:tcPr>
            <w:tcW w:w="1008" w:type="dxa"/>
          </w:tcPr>
          <w:p w14:paraId="53AE91D3" w14:textId="77777777" w:rsidR="004D45D3" w:rsidRPr="00E82A9A" w:rsidRDefault="004D45D3" w:rsidP="004D45D3">
            <w:pPr>
              <w:pStyle w:val="TableParagraph"/>
              <w:spacing w:before="67" w:line="198" w:lineRule="exact"/>
              <w:jc w:val="center"/>
              <w:rPr>
                <w:rFonts w:asciiTheme="minorHAnsi" w:hAnsiTheme="minorHAnsi" w:cstheme="minorHAnsi"/>
              </w:rPr>
            </w:pPr>
            <w:r w:rsidRPr="00E82A9A">
              <w:rPr>
                <w:rFonts w:asciiTheme="minorHAnsi" w:hAnsiTheme="minorHAnsi" w:cstheme="minorHAnsi"/>
              </w:rPr>
              <w:t>101</w:t>
            </w:r>
          </w:p>
        </w:tc>
        <w:tc>
          <w:tcPr>
            <w:tcW w:w="1008" w:type="dxa"/>
            <w:tcBorders>
              <w:top w:val="single" w:sz="6" w:space="0" w:color="000000"/>
              <w:right w:val="single" w:sz="6" w:space="0" w:color="000000"/>
            </w:tcBorders>
          </w:tcPr>
          <w:p w14:paraId="6B1D3B38" w14:textId="77777777" w:rsidR="004D45D3" w:rsidRPr="00E82A9A" w:rsidRDefault="004D45D3" w:rsidP="004D45D3">
            <w:pPr>
              <w:pStyle w:val="TableParagraph"/>
              <w:ind w:left="37"/>
              <w:rPr>
                <w:rFonts w:asciiTheme="minorHAnsi" w:hAnsiTheme="minorHAnsi" w:cstheme="minorHAnsi"/>
              </w:rPr>
            </w:pPr>
            <w:r w:rsidRPr="00E82A9A">
              <w:rPr>
                <w:rFonts w:asciiTheme="minorHAnsi" w:hAnsiTheme="minorHAnsi" w:cstheme="minorHAnsi"/>
                <w:w w:val="105"/>
              </w:rPr>
              <w:t>Concept</w:t>
            </w:r>
          </w:p>
        </w:tc>
        <w:tc>
          <w:tcPr>
            <w:tcW w:w="1152" w:type="dxa"/>
            <w:tcBorders>
              <w:top w:val="single" w:sz="6" w:space="0" w:color="000000"/>
              <w:left w:val="single" w:sz="6" w:space="0" w:color="000000"/>
              <w:right w:val="single" w:sz="6" w:space="0" w:color="000000"/>
            </w:tcBorders>
          </w:tcPr>
          <w:p w14:paraId="5B75BEF0" w14:textId="77777777" w:rsidR="004D45D3" w:rsidRPr="00E82A9A" w:rsidRDefault="004D45D3" w:rsidP="004D45D3">
            <w:pPr>
              <w:pStyle w:val="TableParagraph"/>
              <w:ind w:left="39"/>
              <w:rPr>
                <w:rFonts w:asciiTheme="minorHAnsi" w:hAnsiTheme="minorHAnsi" w:cstheme="minorHAnsi"/>
              </w:rPr>
            </w:pPr>
            <w:r w:rsidRPr="00E82A9A">
              <w:rPr>
                <w:rFonts w:asciiTheme="minorHAnsi" w:hAnsiTheme="minorHAnsi" w:cstheme="minorHAnsi"/>
                <w:w w:val="105"/>
              </w:rPr>
              <w:t>GM.B.2.2</w:t>
            </w:r>
          </w:p>
        </w:tc>
        <w:tc>
          <w:tcPr>
            <w:tcW w:w="9648" w:type="dxa"/>
            <w:tcBorders>
              <w:top w:val="single" w:sz="6" w:space="0" w:color="000000"/>
              <w:left w:val="single" w:sz="6" w:space="0" w:color="000000"/>
            </w:tcBorders>
          </w:tcPr>
          <w:p w14:paraId="4F2AF718" w14:textId="77777777" w:rsidR="004D45D3" w:rsidRPr="00E82A9A" w:rsidRDefault="004D45D3" w:rsidP="004D45D3">
            <w:pPr>
              <w:pStyle w:val="TableParagraph"/>
              <w:ind w:left="40"/>
              <w:rPr>
                <w:rFonts w:asciiTheme="minorHAnsi" w:hAnsiTheme="minorHAnsi" w:cstheme="minorHAnsi"/>
              </w:rPr>
            </w:pPr>
            <w:r w:rsidRPr="00E82A9A">
              <w:rPr>
                <w:rFonts w:asciiTheme="minorHAnsi" w:hAnsiTheme="minorHAnsi" w:cstheme="minorHAnsi"/>
                <w:w w:val="105"/>
              </w:rPr>
              <w:t>Apply geometric methods to solve design problems.</w:t>
            </w:r>
          </w:p>
        </w:tc>
      </w:tr>
    </w:tbl>
    <w:p w14:paraId="29EA19B4" w14:textId="3E62E22D" w:rsidR="00566A46" w:rsidRDefault="00070187">
      <w:pPr>
        <w:spacing w:after="200"/>
      </w:pPr>
      <w:r>
        <w:br w:type="page"/>
      </w:r>
      <w:r w:rsidR="00566A46">
        <w:rPr>
          <w:noProof/>
        </w:rPr>
        <w:lastRenderedPageBreak/>
        <w:drawing>
          <wp:anchor distT="0" distB="0" distL="114300" distR="114300" simplePos="0" relativeHeight="251661312" behindDoc="0" locked="0" layoutInCell="1" allowOverlap="1" wp14:anchorId="1D7D1E2B" wp14:editId="1D1A748F">
            <wp:simplePos x="0" y="0"/>
            <wp:positionH relativeFrom="column">
              <wp:posOffset>3432175</wp:posOffset>
            </wp:positionH>
            <wp:positionV relativeFrom="margin">
              <wp:posOffset>4850603</wp:posOffset>
            </wp:positionV>
            <wp:extent cx="1365250" cy="679450"/>
            <wp:effectExtent l="0" t="0" r="6350" b="6350"/>
            <wp:wrapNone/>
            <wp:docPr id="10" name="Picture 1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mall ODE logo on blank page"/>
                    <pic:cNvPicPr>
                      <a:picLocks noChangeAspect="1"/>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365250" cy="679450"/>
                    </a:xfrm>
                    <a:prstGeom prst="rect">
                      <a:avLst/>
                    </a:prstGeom>
                  </pic:spPr>
                </pic:pic>
              </a:graphicData>
            </a:graphic>
          </wp:anchor>
        </w:drawing>
      </w:r>
      <w:r w:rsidR="00566A46">
        <w:br w:type="page"/>
      </w:r>
      <w:r w:rsidR="00566A46">
        <w:rPr>
          <w:noProof/>
        </w:rPr>
        <mc:AlternateContent>
          <mc:Choice Requires="wps">
            <w:drawing>
              <wp:anchor distT="0" distB="0" distL="114300" distR="114300" simplePos="0" relativeHeight="251660288" behindDoc="0" locked="0" layoutInCell="1" allowOverlap="1" wp14:anchorId="7767E235" wp14:editId="728BBFBF">
                <wp:simplePos x="0" y="0"/>
                <wp:positionH relativeFrom="column">
                  <wp:posOffset>2480310</wp:posOffset>
                </wp:positionH>
                <wp:positionV relativeFrom="margin">
                  <wp:align>bottom</wp:align>
                </wp:positionV>
                <wp:extent cx="3268980" cy="273050"/>
                <wp:effectExtent l="0" t="0" r="26670" b="12700"/>
                <wp:wrapNone/>
                <wp:docPr id="9" name="Text Box 2" descr="This page is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273050"/>
                        </a:xfrm>
                        <a:prstGeom prst="rect">
                          <a:avLst/>
                        </a:prstGeom>
                        <a:solidFill>
                          <a:srgbClr val="FFFFFF"/>
                        </a:solidFill>
                        <a:ln w="9525">
                          <a:solidFill>
                            <a:srgbClr val="000000"/>
                          </a:solidFill>
                          <a:miter lim="800000"/>
                          <a:headEnd/>
                          <a:tailEnd/>
                        </a:ln>
                      </wps:spPr>
                      <wps:txbx>
                        <w:txbxContent>
                          <w:p w14:paraId="5B8A44AF" w14:textId="77777777" w:rsidR="00566A46" w:rsidRDefault="00566A46" w:rsidP="00566A46">
                            <w:pPr>
                              <w:jc w:val="center"/>
                            </w:pPr>
                            <w:r>
                              <w:t>This page is left intentionally blank</w:t>
                            </w:r>
                          </w:p>
                        </w:txbxContent>
                      </wps:txbx>
                      <wps:bodyPr rot="0" vert="horz" wrap="square" lIns="91440" tIns="45720" rIns="91440" bIns="45720" anchor="ctr" anchorCtr="0">
                        <a:noAutofit/>
                      </wps:bodyPr>
                    </wps:wsp>
                  </a:graphicData>
                </a:graphic>
              </wp:anchor>
            </w:drawing>
          </mc:Choice>
          <mc:Fallback>
            <w:pict>
              <v:shapetype w14:anchorId="7767E235" id="_x0000_t202" coordsize="21600,21600" o:spt="202" path="m,l,21600r21600,l21600,xe">
                <v:stroke joinstyle="miter"/>
                <v:path gradientshapeok="t" o:connecttype="rect"/>
              </v:shapetype>
              <v:shape id="Text Box 2" o:spid="_x0000_s1026" type="#_x0000_t202" alt="This page is left intentionally blank" style="position:absolute;margin-left:195.3pt;margin-top:0;width:257.4pt;height:21.5pt;z-index:251660288;visibility:visible;mso-wrap-style:square;mso-wrap-distance-left:9pt;mso-wrap-distance-top:0;mso-wrap-distance-right:9pt;mso-wrap-distance-bottom:0;mso-position-horizontal:absolute;mso-position-horizontal-relative:text;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">
                <v:textbox>
                  <w:txbxContent>
                    <w:p w14:paraId="5B8A44AF" w14:textId="77777777" w:rsidR="00566A46" w:rsidRDefault="00566A46" w:rsidP="00566A46">
                      <w:pPr>
                        <w:jc w:val="center"/>
                      </w:pPr>
                      <w:r>
                        <w:t>This page is left intentionally blank</w:t>
                      </w:r>
                    </w:p>
                  </w:txbxContent>
                </v:textbox>
                <w10:wrap anchory="margin"/>
              </v:shape>
            </w:pict>
          </mc:Fallback>
        </mc:AlternateContent>
      </w:r>
    </w:p>
    <w:p w14:paraId="49CA674D" w14:textId="77777777" w:rsidR="00070187" w:rsidRDefault="00070187" w:rsidP="00C54D09"/>
    <w:p w14:paraId="7982E142" w14:textId="77777777" w:rsidR="00A74053" w:rsidRDefault="00A74053" w:rsidP="00A74053">
      <w:pPr>
        <w:jc w:val="center"/>
      </w:pPr>
      <w:r>
        <w:rPr>
          <w:noProof/>
        </w:rPr>
        <w:drawing>
          <wp:inline distT="0" distB="0" distL="0" distR="0" wp14:anchorId="3DE001AF" wp14:editId="22779534">
            <wp:extent cx="2313437" cy="2334773"/>
            <wp:effectExtent l="0" t="0" r="0" b="0"/>
            <wp:docPr id="4" name="Picture 4" descr="New document section with Oregon Department of Educ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70823_ode_logo_2016-final-cmyk.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313437" cy="2334773"/>
                    </a:xfrm>
                    <a:prstGeom prst="rect">
                      <a:avLst/>
                    </a:prstGeom>
                  </pic:spPr>
                </pic:pic>
              </a:graphicData>
            </a:graphic>
          </wp:inline>
        </w:drawing>
      </w:r>
    </w:p>
    <w:p w14:paraId="2D0898F0" w14:textId="77777777" w:rsidR="00A74053" w:rsidRPr="008F3B32" w:rsidRDefault="00A74053" w:rsidP="00A74053"/>
    <w:p w14:paraId="4A254CDF" w14:textId="6EFE3033" w:rsidR="00FE24EF" w:rsidRDefault="00FE24EF" w:rsidP="006A1729">
      <w:pPr>
        <w:pStyle w:val="Heading1"/>
        <w:ind w:left="2477" w:right="2477"/>
        <w:jc w:val="center"/>
      </w:pPr>
      <w:bookmarkStart w:id="25" w:name="_Toc536102422"/>
      <w:r>
        <w:t xml:space="preserve">Part 2: Full Crosswalk with NCTM </w:t>
      </w:r>
      <w:r w:rsidR="00A74053">
        <w:t>(</w:t>
      </w:r>
      <w:r w:rsidR="0009204C">
        <w:t xml:space="preserve">2018) </w:t>
      </w:r>
      <w:r>
        <w:t xml:space="preserve">and </w:t>
      </w:r>
      <w:r w:rsidR="00A74053">
        <w:t>CCSSM (</w:t>
      </w:r>
      <w:r w:rsidR="0009204C">
        <w:t>2010)</w:t>
      </w:r>
      <w:bookmarkEnd w:id="25"/>
      <w:r>
        <w:t xml:space="preserve"> </w:t>
      </w:r>
    </w:p>
    <w:p w14:paraId="6ED01453" w14:textId="77777777" w:rsidR="0009204C" w:rsidRDefault="0009204C">
      <w:pPr>
        <w:spacing w:after="200"/>
        <w:rPr>
          <w:rFonts w:eastAsiaTheme="majorEastAsia" w:cstheme="minorHAnsi"/>
          <w:b/>
          <w:color w:val="000000" w:themeColor="text1"/>
          <w:sz w:val="24"/>
          <w:szCs w:val="26"/>
        </w:rPr>
      </w:pPr>
      <w:r>
        <w:br w:type="page"/>
      </w:r>
    </w:p>
    <w:p w14:paraId="6299CDA4" w14:textId="2093D8CC" w:rsidR="000B4F1A" w:rsidRDefault="00D35275" w:rsidP="000B4F1A">
      <w:pPr>
        <w:pStyle w:val="Heading2"/>
      </w:pPr>
      <w:bookmarkStart w:id="26" w:name="_Toc536102423"/>
      <w:r>
        <w:lastRenderedPageBreak/>
        <w:t>NQ.A – Number Sense</w:t>
      </w:r>
      <w:bookmarkEnd w:id="26"/>
    </w:p>
    <w:p w14:paraId="250A1B08" w14:textId="5A7B24BC" w:rsidR="000D3D03" w:rsidRPr="000D3D03" w:rsidRDefault="000D3D03" w:rsidP="000D3D03">
      <w:pPr>
        <w:pStyle w:val="Heading3"/>
      </w:pPr>
      <w:r>
        <w:t>Target NQ.A.1 Crosswalk</w:t>
      </w:r>
    </w:p>
    <w:tbl>
      <w:tblPr>
        <w:tblW w:w="12955" w:type="dxa"/>
        <w:tblLook w:val="04A0" w:firstRow="1" w:lastRow="0" w:firstColumn="1" w:lastColumn="0" w:noHBand="0" w:noVBand="1"/>
        <w:tblDescription w:val="Crosswalk between Oregon Draft Conceptual Statements (NQ.A.1) with NCTM Essential Concepts and Common Core State Standards (CCSS). "/>
      </w:tblPr>
      <w:tblGrid>
        <w:gridCol w:w="957"/>
        <w:gridCol w:w="1057"/>
        <w:gridCol w:w="1826"/>
        <w:gridCol w:w="1824"/>
        <w:gridCol w:w="1823"/>
        <w:gridCol w:w="1822"/>
        <w:gridCol w:w="1822"/>
        <w:gridCol w:w="1824"/>
      </w:tblGrid>
      <w:tr w:rsidR="00A74053" w:rsidRPr="00E74E55" w14:paraId="019B90BD" w14:textId="77777777" w:rsidTr="00E271B7">
        <w:trPr>
          <w:trHeight w:val="300"/>
          <w:tblHeader/>
        </w:trPr>
        <w:tc>
          <w:tcPr>
            <w:tcW w:w="957" w:type="dxa"/>
            <w:tcBorders>
              <w:top w:val="single" w:sz="4" w:space="0" w:color="auto"/>
              <w:left w:val="single" w:sz="4" w:space="0" w:color="auto"/>
              <w:bottom w:val="single" w:sz="4" w:space="0" w:color="auto"/>
              <w:right w:val="single" w:sz="4" w:space="0" w:color="auto"/>
            </w:tcBorders>
            <w:shd w:val="clear" w:color="auto" w:fill="1B75BC"/>
            <w:vAlign w:val="center"/>
          </w:tcPr>
          <w:p w14:paraId="3E2D01FB" w14:textId="271FAF50" w:rsidR="008F3B32" w:rsidRPr="00E74E55" w:rsidRDefault="00E74E55" w:rsidP="00E74E55">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Type</w:t>
            </w:r>
          </w:p>
        </w:tc>
        <w:tc>
          <w:tcPr>
            <w:tcW w:w="1023" w:type="dxa"/>
            <w:tcBorders>
              <w:top w:val="single" w:sz="4" w:space="0" w:color="auto"/>
              <w:left w:val="nil"/>
              <w:bottom w:val="single" w:sz="4" w:space="0" w:color="auto"/>
              <w:right w:val="single" w:sz="4" w:space="0" w:color="auto"/>
            </w:tcBorders>
            <w:shd w:val="clear" w:color="auto" w:fill="1B75BC"/>
            <w:vAlign w:val="center"/>
          </w:tcPr>
          <w:p w14:paraId="5FB1CD21" w14:textId="7B4E7908" w:rsidR="008F3B32" w:rsidRPr="00E74E55" w:rsidRDefault="00E74E55" w:rsidP="00E74E55">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Reference</w:t>
            </w:r>
          </w:p>
        </w:tc>
        <w:tc>
          <w:tcPr>
            <w:tcW w:w="1829" w:type="dxa"/>
            <w:tcBorders>
              <w:top w:val="single" w:sz="4" w:space="0" w:color="auto"/>
              <w:left w:val="nil"/>
              <w:bottom w:val="single" w:sz="4" w:space="0" w:color="auto"/>
              <w:right w:val="single" w:sz="4" w:space="0" w:color="auto"/>
            </w:tcBorders>
            <w:shd w:val="clear" w:color="auto" w:fill="1B75BC"/>
            <w:vAlign w:val="center"/>
          </w:tcPr>
          <w:p w14:paraId="431747C0" w14:textId="173E08CF" w:rsidR="008F3B32" w:rsidRPr="00E74E55" w:rsidRDefault="00E74E55" w:rsidP="00E74E55">
            <w:pPr>
              <w:spacing w:after="0" w:line="240" w:lineRule="auto"/>
              <w:jc w:val="center"/>
              <w:rPr>
                <w:rFonts w:ascii="Calibri" w:eastAsia="Times New Roman" w:hAnsi="Calibri" w:cs="Calibri"/>
                <w:b/>
                <w:color w:val="FFFFFF" w:themeColor="background1"/>
                <w:sz w:val="20"/>
                <w:szCs w:val="20"/>
              </w:rPr>
            </w:pPr>
            <w:r w:rsidRPr="00E74E55">
              <w:rPr>
                <w:rFonts w:ascii="Calibri" w:eastAsia="Times New Roman" w:hAnsi="Calibri" w:cs="Calibri"/>
                <w:b/>
                <w:color w:val="FFFFFF" w:themeColor="background1"/>
                <w:sz w:val="20"/>
                <w:szCs w:val="20"/>
              </w:rPr>
              <w:t>Draft Statement</w:t>
            </w:r>
          </w:p>
        </w:tc>
        <w:tc>
          <w:tcPr>
            <w:tcW w:w="1829" w:type="dxa"/>
            <w:tcBorders>
              <w:top w:val="single" w:sz="4" w:space="0" w:color="auto"/>
              <w:left w:val="nil"/>
              <w:bottom w:val="single" w:sz="4" w:space="0" w:color="auto"/>
              <w:right w:val="single" w:sz="4" w:space="0" w:color="auto"/>
            </w:tcBorders>
            <w:shd w:val="clear" w:color="auto" w:fill="7C17A5"/>
            <w:vAlign w:val="center"/>
          </w:tcPr>
          <w:p w14:paraId="6F2865A4" w14:textId="3B2780EC" w:rsidR="008F3B32" w:rsidRPr="00E74E55" w:rsidRDefault="00E74E55" w:rsidP="00E74E55">
            <w:pPr>
              <w:spacing w:after="0" w:line="240" w:lineRule="auto"/>
              <w:jc w:val="center"/>
              <w:rPr>
                <w:rFonts w:ascii="Calibri" w:eastAsia="Times New Roman" w:hAnsi="Calibri" w:cs="Calibri"/>
                <w:b/>
                <w:color w:val="000000"/>
                <w:sz w:val="20"/>
              </w:rPr>
            </w:pPr>
            <w:r w:rsidRPr="00E74E55">
              <w:rPr>
                <w:rFonts w:ascii="Calibri" w:eastAsia="Times New Roman" w:hAnsi="Calibri" w:cs="Calibri"/>
                <w:b/>
                <w:color w:val="FFFFFF" w:themeColor="background1"/>
                <w:sz w:val="20"/>
              </w:rPr>
              <w:t>NCTM Essential Concept</w:t>
            </w:r>
          </w:p>
        </w:tc>
        <w:tc>
          <w:tcPr>
            <w:tcW w:w="1829" w:type="dxa"/>
            <w:tcBorders>
              <w:top w:val="single" w:sz="4" w:space="0" w:color="auto"/>
              <w:left w:val="nil"/>
              <w:bottom w:val="single" w:sz="4" w:space="0" w:color="auto"/>
              <w:right w:val="single" w:sz="4" w:space="0" w:color="auto"/>
            </w:tcBorders>
            <w:shd w:val="clear" w:color="auto" w:fill="E14833"/>
            <w:vAlign w:val="center"/>
          </w:tcPr>
          <w:p w14:paraId="7BD03D0F" w14:textId="5B9A5C03" w:rsidR="008F3B32" w:rsidRPr="00E74E55" w:rsidRDefault="00E74E55" w:rsidP="00E74E55">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1</w:t>
            </w:r>
          </w:p>
        </w:tc>
        <w:tc>
          <w:tcPr>
            <w:tcW w:w="1829" w:type="dxa"/>
            <w:tcBorders>
              <w:top w:val="single" w:sz="4" w:space="0" w:color="auto"/>
              <w:left w:val="nil"/>
              <w:bottom w:val="single" w:sz="4" w:space="0" w:color="auto"/>
              <w:right w:val="single" w:sz="4" w:space="0" w:color="auto"/>
            </w:tcBorders>
            <w:shd w:val="clear" w:color="auto" w:fill="E14833"/>
            <w:vAlign w:val="center"/>
          </w:tcPr>
          <w:p w14:paraId="7EC36BA5" w14:textId="0BAF0A14" w:rsidR="008F3B32" w:rsidRPr="00E74E55" w:rsidRDefault="00E74E55" w:rsidP="00E74E55">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2</w:t>
            </w:r>
          </w:p>
        </w:tc>
        <w:tc>
          <w:tcPr>
            <w:tcW w:w="1829" w:type="dxa"/>
            <w:tcBorders>
              <w:top w:val="single" w:sz="4" w:space="0" w:color="auto"/>
              <w:left w:val="nil"/>
              <w:bottom w:val="single" w:sz="4" w:space="0" w:color="auto"/>
              <w:right w:val="single" w:sz="4" w:space="0" w:color="auto"/>
            </w:tcBorders>
            <w:shd w:val="clear" w:color="auto" w:fill="E14833"/>
            <w:vAlign w:val="center"/>
          </w:tcPr>
          <w:p w14:paraId="2A059B3E" w14:textId="452163F1" w:rsidR="008F3B32" w:rsidRPr="00E74E55" w:rsidRDefault="00E74E55" w:rsidP="00E74E55">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3</w:t>
            </w:r>
          </w:p>
        </w:tc>
        <w:tc>
          <w:tcPr>
            <w:tcW w:w="1830" w:type="dxa"/>
            <w:tcBorders>
              <w:top w:val="single" w:sz="4" w:space="0" w:color="auto"/>
              <w:left w:val="nil"/>
              <w:bottom w:val="single" w:sz="4" w:space="0" w:color="auto"/>
              <w:right w:val="single" w:sz="4" w:space="0" w:color="auto"/>
            </w:tcBorders>
            <w:shd w:val="clear" w:color="auto" w:fill="E14833"/>
            <w:vAlign w:val="center"/>
          </w:tcPr>
          <w:p w14:paraId="34216E91" w14:textId="0A0DD4EE" w:rsidR="00E74E55" w:rsidRPr="00E74E55" w:rsidRDefault="00E74E55" w:rsidP="00E74E55">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4</w:t>
            </w:r>
          </w:p>
        </w:tc>
      </w:tr>
      <w:tr w:rsidR="008F3B32" w:rsidRPr="003F12B2" w14:paraId="3099E801" w14:textId="77777777" w:rsidTr="00E271B7">
        <w:trPr>
          <w:trHeight w:val="300"/>
          <w:tblHeader/>
        </w:trPr>
        <w:tc>
          <w:tcPr>
            <w:tcW w:w="957" w:type="dxa"/>
            <w:tcBorders>
              <w:top w:val="single" w:sz="4" w:space="0" w:color="auto"/>
              <w:left w:val="single" w:sz="4" w:space="0" w:color="auto"/>
              <w:bottom w:val="single" w:sz="4" w:space="0" w:color="auto"/>
              <w:right w:val="single" w:sz="4" w:space="0" w:color="auto"/>
            </w:tcBorders>
            <w:shd w:val="clear" w:color="000000" w:fill="1BBC61"/>
            <w:hideMark/>
          </w:tcPr>
          <w:p w14:paraId="0A15EF4C" w14:textId="77777777" w:rsidR="00FE24EF" w:rsidRPr="003F12B2" w:rsidRDefault="00FE24EF" w:rsidP="008F3B32">
            <w:pPr>
              <w:spacing w:after="0" w:line="240" w:lineRule="auto"/>
              <w:rPr>
                <w:rStyle w:val="Strong"/>
              </w:rPr>
            </w:pPr>
            <w:r w:rsidRPr="003F12B2">
              <w:rPr>
                <w:rStyle w:val="Strong"/>
              </w:rPr>
              <w:t>Target</w:t>
            </w:r>
          </w:p>
        </w:tc>
        <w:tc>
          <w:tcPr>
            <w:tcW w:w="1023" w:type="dxa"/>
            <w:tcBorders>
              <w:top w:val="single" w:sz="4" w:space="0" w:color="auto"/>
              <w:left w:val="nil"/>
              <w:bottom w:val="single" w:sz="4" w:space="0" w:color="auto"/>
              <w:right w:val="single" w:sz="4" w:space="0" w:color="auto"/>
            </w:tcBorders>
            <w:shd w:val="clear" w:color="000000" w:fill="1BBC61"/>
            <w:hideMark/>
          </w:tcPr>
          <w:p w14:paraId="0689E06C" w14:textId="77777777" w:rsidR="00FE24EF" w:rsidRPr="003F12B2" w:rsidRDefault="00FE24EF" w:rsidP="00FE24EF">
            <w:pPr>
              <w:spacing w:after="0" w:line="240" w:lineRule="auto"/>
              <w:rPr>
                <w:rStyle w:val="Strong"/>
              </w:rPr>
            </w:pPr>
            <w:r w:rsidRPr="003F12B2">
              <w:rPr>
                <w:rStyle w:val="Strong"/>
              </w:rPr>
              <w:t>NQ.A.1</w:t>
            </w:r>
          </w:p>
        </w:tc>
        <w:tc>
          <w:tcPr>
            <w:tcW w:w="1829" w:type="dxa"/>
            <w:tcBorders>
              <w:top w:val="single" w:sz="4" w:space="0" w:color="auto"/>
              <w:left w:val="nil"/>
              <w:bottom w:val="single" w:sz="4" w:space="0" w:color="auto"/>
              <w:right w:val="single" w:sz="4" w:space="0" w:color="auto"/>
            </w:tcBorders>
            <w:shd w:val="clear" w:color="000000" w:fill="1BBC61"/>
            <w:hideMark/>
          </w:tcPr>
          <w:p w14:paraId="72735058" w14:textId="77777777" w:rsidR="00FE24EF" w:rsidRPr="003F12B2" w:rsidRDefault="00FE24EF" w:rsidP="00FE24EF">
            <w:pPr>
              <w:spacing w:after="0" w:line="240" w:lineRule="auto"/>
              <w:rPr>
                <w:rStyle w:val="Strong"/>
              </w:rPr>
            </w:pPr>
            <w:r w:rsidRPr="003F12B2">
              <w:rPr>
                <w:rStyle w:val="Strong"/>
              </w:rPr>
              <w:t>Demonstrate computational fluency with real numbers</w:t>
            </w:r>
          </w:p>
        </w:tc>
        <w:tc>
          <w:tcPr>
            <w:tcW w:w="1829" w:type="dxa"/>
            <w:tcBorders>
              <w:top w:val="single" w:sz="4" w:space="0" w:color="auto"/>
              <w:left w:val="nil"/>
              <w:bottom w:val="single" w:sz="4" w:space="0" w:color="auto"/>
              <w:right w:val="single" w:sz="4" w:space="0" w:color="auto"/>
            </w:tcBorders>
            <w:shd w:val="clear" w:color="000000" w:fill="1BBC61"/>
            <w:hideMark/>
          </w:tcPr>
          <w:p w14:paraId="4CDE3A40" w14:textId="77777777" w:rsidR="00FE24EF" w:rsidRPr="003F12B2" w:rsidRDefault="00FE24EF" w:rsidP="00FE24EF">
            <w:pPr>
              <w:spacing w:after="0" w:line="240" w:lineRule="auto"/>
              <w:rPr>
                <w:rStyle w:val="Strong"/>
              </w:rPr>
            </w:pPr>
            <w:r w:rsidRPr="003F12B2">
              <w:rPr>
                <w:rStyle w:val="Strong"/>
              </w:rPr>
              <w:t> </w:t>
            </w:r>
          </w:p>
        </w:tc>
        <w:tc>
          <w:tcPr>
            <w:tcW w:w="1829" w:type="dxa"/>
            <w:tcBorders>
              <w:top w:val="single" w:sz="4" w:space="0" w:color="auto"/>
              <w:left w:val="nil"/>
              <w:bottom w:val="single" w:sz="4" w:space="0" w:color="auto"/>
              <w:right w:val="single" w:sz="4" w:space="0" w:color="auto"/>
            </w:tcBorders>
            <w:shd w:val="clear" w:color="000000" w:fill="1BBC61"/>
            <w:hideMark/>
          </w:tcPr>
          <w:p w14:paraId="046D93E0" w14:textId="77777777" w:rsidR="00FE24EF" w:rsidRPr="003F12B2" w:rsidRDefault="00FE24EF" w:rsidP="00FE24EF">
            <w:pPr>
              <w:spacing w:after="0" w:line="240" w:lineRule="auto"/>
              <w:rPr>
                <w:rStyle w:val="Strong"/>
              </w:rPr>
            </w:pPr>
            <w:r w:rsidRPr="003F12B2">
              <w:rPr>
                <w:rStyle w:val="Strong"/>
              </w:rPr>
              <w:t> </w:t>
            </w:r>
          </w:p>
        </w:tc>
        <w:tc>
          <w:tcPr>
            <w:tcW w:w="1829" w:type="dxa"/>
            <w:tcBorders>
              <w:top w:val="single" w:sz="4" w:space="0" w:color="auto"/>
              <w:left w:val="nil"/>
              <w:bottom w:val="single" w:sz="4" w:space="0" w:color="auto"/>
              <w:right w:val="single" w:sz="4" w:space="0" w:color="auto"/>
            </w:tcBorders>
            <w:shd w:val="clear" w:color="000000" w:fill="1BBC61"/>
            <w:hideMark/>
          </w:tcPr>
          <w:p w14:paraId="7ACEBE0E" w14:textId="77777777" w:rsidR="00FE24EF" w:rsidRPr="003F12B2" w:rsidRDefault="00FE24EF" w:rsidP="00FE24EF">
            <w:pPr>
              <w:spacing w:after="0" w:line="240" w:lineRule="auto"/>
              <w:rPr>
                <w:rStyle w:val="Strong"/>
              </w:rPr>
            </w:pPr>
            <w:r w:rsidRPr="003F12B2">
              <w:rPr>
                <w:rStyle w:val="Strong"/>
              </w:rPr>
              <w:t> </w:t>
            </w:r>
          </w:p>
        </w:tc>
        <w:tc>
          <w:tcPr>
            <w:tcW w:w="1829" w:type="dxa"/>
            <w:tcBorders>
              <w:top w:val="single" w:sz="4" w:space="0" w:color="auto"/>
              <w:left w:val="nil"/>
              <w:bottom w:val="single" w:sz="4" w:space="0" w:color="auto"/>
              <w:right w:val="single" w:sz="4" w:space="0" w:color="auto"/>
            </w:tcBorders>
            <w:shd w:val="clear" w:color="000000" w:fill="1BBC61"/>
            <w:hideMark/>
          </w:tcPr>
          <w:p w14:paraId="685E1C70" w14:textId="77777777" w:rsidR="00FE24EF" w:rsidRPr="003F12B2" w:rsidRDefault="00FE24EF" w:rsidP="00FE24EF">
            <w:pPr>
              <w:spacing w:after="0" w:line="240" w:lineRule="auto"/>
              <w:rPr>
                <w:rStyle w:val="Strong"/>
              </w:rPr>
            </w:pPr>
            <w:r w:rsidRPr="003F12B2">
              <w:rPr>
                <w:rStyle w:val="Strong"/>
              </w:rPr>
              <w:t> </w:t>
            </w:r>
          </w:p>
        </w:tc>
        <w:tc>
          <w:tcPr>
            <w:tcW w:w="1830" w:type="dxa"/>
            <w:tcBorders>
              <w:top w:val="single" w:sz="4" w:space="0" w:color="auto"/>
              <w:left w:val="nil"/>
              <w:bottom w:val="single" w:sz="4" w:space="0" w:color="auto"/>
              <w:right w:val="single" w:sz="4" w:space="0" w:color="auto"/>
            </w:tcBorders>
            <w:shd w:val="clear" w:color="000000" w:fill="1BBC61"/>
            <w:hideMark/>
          </w:tcPr>
          <w:p w14:paraId="7D75F08A" w14:textId="77777777" w:rsidR="00FE24EF" w:rsidRPr="003F12B2" w:rsidRDefault="00FE24EF" w:rsidP="00FE24EF">
            <w:pPr>
              <w:spacing w:after="0" w:line="240" w:lineRule="auto"/>
              <w:rPr>
                <w:rStyle w:val="Strong"/>
              </w:rPr>
            </w:pPr>
            <w:r w:rsidRPr="003F12B2">
              <w:rPr>
                <w:rStyle w:val="Strong"/>
              </w:rPr>
              <w:t> </w:t>
            </w:r>
          </w:p>
        </w:tc>
      </w:tr>
      <w:tr w:rsidR="008F3B32" w:rsidRPr="00FE24EF" w14:paraId="4B39DDDE" w14:textId="77777777" w:rsidTr="00E271B7">
        <w:trPr>
          <w:trHeight w:val="1200"/>
          <w:tblHeader/>
        </w:trPr>
        <w:tc>
          <w:tcPr>
            <w:tcW w:w="957" w:type="dxa"/>
            <w:tcBorders>
              <w:top w:val="nil"/>
              <w:left w:val="single" w:sz="4" w:space="0" w:color="auto"/>
              <w:bottom w:val="single" w:sz="4" w:space="0" w:color="auto"/>
              <w:right w:val="single" w:sz="4" w:space="0" w:color="auto"/>
            </w:tcBorders>
            <w:shd w:val="clear" w:color="auto" w:fill="auto"/>
            <w:hideMark/>
          </w:tcPr>
          <w:p w14:paraId="1B662A3C" w14:textId="77777777" w:rsidR="00FE24EF" w:rsidRPr="00FE24EF" w:rsidRDefault="00FE24EF" w:rsidP="008F3B32">
            <w:pPr>
              <w:spacing w:after="0" w:line="240" w:lineRule="auto"/>
              <w:rPr>
                <w:rFonts w:ascii="Calibri" w:eastAsia="Times New Roman" w:hAnsi="Calibri" w:cs="Calibri"/>
                <w:color w:val="000000"/>
                <w:sz w:val="20"/>
                <w:szCs w:val="20"/>
              </w:rPr>
            </w:pPr>
            <w:r w:rsidRPr="00FE24EF">
              <w:rPr>
                <w:rFonts w:ascii="Calibri" w:eastAsia="Times New Roman" w:hAnsi="Calibri" w:cs="Calibri"/>
                <w:color w:val="000000"/>
                <w:sz w:val="20"/>
                <w:szCs w:val="20"/>
              </w:rPr>
              <w:t>Concept</w:t>
            </w:r>
          </w:p>
        </w:tc>
        <w:tc>
          <w:tcPr>
            <w:tcW w:w="1023" w:type="dxa"/>
            <w:tcBorders>
              <w:top w:val="nil"/>
              <w:left w:val="nil"/>
              <w:bottom w:val="single" w:sz="4" w:space="0" w:color="auto"/>
              <w:right w:val="single" w:sz="4" w:space="0" w:color="auto"/>
            </w:tcBorders>
            <w:shd w:val="clear" w:color="auto" w:fill="auto"/>
            <w:hideMark/>
          </w:tcPr>
          <w:p w14:paraId="396EF84B" w14:textId="77777777" w:rsidR="00FE24EF" w:rsidRPr="00FE24EF" w:rsidRDefault="00FE24EF" w:rsidP="00FE24EF">
            <w:pPr>
              <w:spacing w:after="0" w:line="240" w:lineRule="auto"/>
              <w:rPr>
                <w:rFonts w:ascii="Calibri" w:eastAsia="Times New Roman" w:hAnsi="Calibri" w:cs="Calibri"/>
                <w:color w:val="000000"/>
                <w:sz w:val="20"/>
                <w:szCs w:val="20"/>
              </w:rPr>
            </w:pPr>
            <w:r w:rsidRPr="00FE24EF">
              <w:rPr>
                <w:rFonts w:ascii="Calibri" w:eastAsia="Times New Roman" w:hAnsi="Calibri" w:cs="Calibri"/>
                <w:color w:val="000000"/>
                <w:sz w:val="20"/>
                <w:szCs w:val="20"/>
              </w:rPr>
              <w:t>NQ.A.1.1</w:t>
            </w:r>
          </w:p>
        </w:tc>
        <w:tc>
          <w:tcPr>
            <w:tcW w:w="1829" w:type="dxa"/>
            <w:tcBorders>
              <w:top w:val="nil"/>
              <w:left w:val="nil"/>
              <w:bottom w:val="single" w:sz="4" w:space="0" w:color="auto"/>
              <w:right w:val="single" w:sz="4" w:space="0" w:color="auto"/>
            </w:tcBorders>
            <w:shd w:val="clear" w:color="auto" w:fill="auto"/>
            <w:hideMark/>
          </w:tcPr>
          <w:p w14:paraId="71382D6F" w14:textId="77777777" w:rsidR="00FE24EF" w:rsidRPr="00FE24EF" w:rsidRDefault="00FE24EF" w:rsidP="00FE24EF">
            <w:pPr>
              <w:spacing w:after="0" w:line="240" w:lineRule="auto"/>
              <w:rPr>
                <w:rFonts w:ascii="Calibri" w:eastAsia="Times New Roman" w:hAnsi="Calibri" w:cs="Calibri"/>
                <w:color w:val="000000"/>
                <w:sz w:val="20"/>
                <w:szCs w:val="20"/>
              </w:rPr>
            </w:pPr>
            <w:r w:rsidRPr="00FE24EF">
              <w:rPr>
                <w:rFonts w:ascii="Calibri" w:eastAsia="Times New Roman" w:hAnsi="Calibri" w:cs="Calibri"/>
                <w:color w:val="000000"/>
                <w:sz w:val="20"/>
                <w:szCs w:val="20"/>
              </w:rPr>
              <w:t>Fluently determine precise calculations using rational and irrational numbers to make comparisons and solve problems.</w:t>
            </w:r>
          </w:p>
        </w:tc>
        <w:tc>
          <w:tcPr>
            <w:tcW w:w="1829" w:type="dxa"/>
            <w:tcBorders>
              <w:top w:val="nil"/>
              <w:left w:val="nil"/>
              <w:bottom w:val="single" w:sz="4" w:space="0" w:color="auto"/>
              <w:right w:val="single" w:sz="4" w:space="0" w:color="auto"/>
            </w:tcBorders>
            <w:shd w:val="clear" w:color="000000" w:fill="EED3F9"/>
            <w:hideMark/>
          </w:tcPr>
          <w:p w14:paraId="01E05317" w14:textId="77777777" w:rsidR="008F3B32" w:rsidRDefault="00FE24EF" w:rsidP="00FE24EF">
            <w:pPr>
              <w:spacing w:after="0" w:line="240" w:lineRule="auto"/>
              <w:rPr>
                <w:rFonts w:ascii="Calibri" w:eastAsia="Times New Roman" w:hAnsi="Calibri" w:cs="Calibri"/>
                <w:color w:val="000000"/>
                <w:sz w:val="18"/>
                <w:szCs w:val="18"/>
              </w:rPr>
            </w:pPr>
            <w:r w:rsidRPr="00FE24EF">
              <w:rPr>
                <w:rFonts w:ascii="Calibri" w:eastAsia="Times New Roman" w:hAnsi="Calibri" w:cs="Calibri"/>
                <w:color w:val="000000"/>
                <w:sz w:val="18"/>
                <w:szCs w:val="18"/>
              </w:rPr>
              <w:t xml:space="preserve">(EC.N.1) </w:t>
            </w:r>
          </w:p>
          <w:p w14:paraId="1333F383" w14:textId="20D0B5EF" w:rsidR="00FE24EF" w:rsidRPr="00FE24EF" w:rsidRDefault="00FE24EF" w:rsidP="00FE24EF">
            <w:pPr>
              <w:spacing w:after="0" w:line="240" w:lineRule="auto"/>
              <w:rPr>
                <w:rFonts w:ascii="Calibri" w:eastAsia="Times New Roman" w:hAnsi="Calibri" w:cs="Calibri"/>
                <w:color w:val="000000"/>
                <w:sz w:val="18"/>
                <w:szCs w:val="18"/>
              </w:rPr>
            </w:pPr>
            <w:r w:rsidRPr="00FE24EF">
              <w:rPr>
                <w:rFonts w:ascii="Calibri" w:eastAsia="Times New Roman" w:hAnsi="Calibri" w:cs="Calibri"/>
                <w:color w:val="000000"/>
                <w:sz w:val="18"/>
                <w:szCs w:val="18"/>
              </w:rPr>
              <w:t xml:space="preserve">Together, irrational numbers and rational numbers complete the real number system, representing all points on the number line. </w:t>
            </w:r>
          </w:p>
        </w:tc>
        <w:tc>
          <w:tcPr>
            <w:tcW w:w="1829" w:type="dxa"/>
            <w:tcBorders>
              <w:top w:val="nil"/>
              <w:left w:val="nil"/>
              <w:bottom w:val="single" w:sz="4" w:space="0" w:color="auto"/>
              <w:right w:val="single" w:sz="4" w:space="0" w:color="auto"/>
            </w:tcBorders>
            <w:shd w:val="clear" w:color="000000" w:fill="F7CEC9"/>
            <w:hideMark/>
          </w:tcPr>
          <w:p w14:paraId="2DF9DBE3" w14:textId="77777777" w:rsidR="008F3B32" w:rsidRDefault="00FE24EF" w:rsidP="00FE24EF">
            <w:pPr>
              <w:spacing w:after="0" w:line="240" w:lineRule="auto"/>
              <w:rPr>
                <w:rFonts w:ascii="Calibri" w:eastAsia="Times New Roman" w:hAnsi="Calibri" w:cs="Calibri"/>
                <w:sz w:val="18"/>
                <w:szCs w:val="18"/>
              </w:rPr>
            </w:pPr>
            <w:r w:rsidRPr="00FE24EF">
              <w:rPr>
                <w:rFonts w:ascii="Calibri" w:eastAsia="Times New Roman" w:hAnsi="Calibri" w:cs="Calibri"/>
                <w:sz w:val="18"/>
                <w:szCs w:val="18"/>
              </w:rPr>
              <w:t xml:space="preserve">(HSN.RN.B) </w:t>
            </w:r>
          </w:p>
          <w:p w14:paraId="4B11A98D" w14:textId="5A093317" w:rsidR="00FE24EF" w:rsidRPr="00FE24EF" w:rsidRDefault="00FE24EF" w:rsidP="00FE24EF">
            <w:pPr>
              <w:spacing w:after="0" w:line="240" w:lineRule="auto"/>
              <w:rPr>
                <w:rFonts w:ascii="Calibri" w:eastAsia="Times New Roman" w:hAnsi="Calibri" w:cs="Calibri"/>
                <w:sz w:val="18"/>
                <w:szCs w:val="18"/>
              </w:rPr>
            </w:pPr>
            <w:r w:rsidRPr="00FE24EF">
              <w:rPr>
                <w:rFonts w:ascii="Calibri" w:eastAsia="Times New Roman" w:hAnsi="Calibri" w:cs="Calibri"/>
                <w:sz w:val="18"/>
                <w:szCs w:val="18"/>
              </w:rPr>
              <w:t xml:space="preserve">Use properties of rational and irrational numbers. </w:t>
            </w:r>
          </w:p>
        </w:tc>
        <w:tc>
          <w:tcPr>
            <w:tcW w:w="1829" w:type="dxa"/>
            <w:tcBorders>
              <w:top w:val="nil"/>
              <w:left w:val="nil"/>
              <w:bottom w:val="single" w:sz="4" w:space="0" w:color="auto"/>
              <w:right w:val="single" w:sz="4" w:space="0" w:color="auto"/>
            </w:tcBorders>
            <w:shd w:val="clear" w:color="000000" w:fill="F7CEC9"/>
            <w:hideMark/>
          </w:tcPr>
          <w:p w14:paraId="1DBA99E2" w14:textId="77777777" w:rsidR="008F3B32" w:rsidRDefault="00FE24EF" w:rsidP="00FE24EF">
            <w:pPr>
              <w:spacing w:after="0" w:line="240" w:lineRule="auto"/>
              <w:rPr>
                <w:rFonts w:ascii="Calibri" w:eastAsia="Times New Roman" w:hAnsi="Calibri" w:cs="Calibri"/>
                <w:sz w:val="18"/>
                <w:szCs w:val="18"/>
              </w:rPr>
            </w:pPr>
            <w:r w:rsidRPr="00FE24EF">
              <w:rPr>
                <w:rFonts w:ascii="Calibri" w:eastAsia="Times New Roman" w:hAnsi="Calibri" w:cs="Calibri"/>
                <w:sz w:val="18"/>
                <w:szCs w:val="18"/>
              </w:rPr>
              <w:t xml:space="preserve">(HSN.RN.B.3) </w:t>
            </w:r>
          </w:p>
          <w:p w14:paraId="7FA27291" w14:textId="6CB959E5" w:rsidR="00FE24EF" w:rsidRPr="00FE24EF" w:rsidRDefault="00FE24EF" w:rsidP="00FE24EF">
            <w:pPr>
              <w:spacing w:after="0" w:line="240" w:lineRule="auto"/>
              <w:rPr>
                <w:rFonts w:ascii="Calibri" w:eastAsia="Times New Roman" w:hAnsi="Calibri" w:cs="Calibri"/>
                <w:sz w:val="18"/>
                <w:szCs w:val="18"/>
              </w:rPr>
            </w:pPr>
            <w:r w:rsidRPr="00FE24EF">
              <w:rPr>
                <w:rFonts w:ascii="Calibri" w:eastAsia="Times New Roman" w:hAnsi="Calibri" w:cs="Calibri"/>
                <w:sz w:val="18"/>
                <w:szCs w:val="18"/>
              </w:rPr>
              <w:t xml:space="preserve">Explain why the sum or product of rational numbers is rational; </w:t>
            </w:r>
          </w:p>
        </w:tc>
        <w:tc>
          <w:tcPr>
            <w:tcW w:w="1829" w:type="dxa"/>
            <w:tcBorders>
              <w:top w:val="nil"/>
              <w:left w:val="nil"/>
              <w:bottom w:val="single" w:sz="4" w:space="0" w:color="auto"/>
              <w:right w:val="single" w:sz="4" w:space="0" w:color="auto"/>
            </w:tcBorders>
            <w:shd w:val="clear" w:color="000000" w:fill="F7CEC9"/>
            <w:hideMark/>
          </w:tcPr>
          <w:p w14:paraId="27636FBD" w14:textId="77777777" w:rsidR="008F3B32" w:rsidRDefault="00FE24EF" w:rsidP="00FE24EF">
            <w:pPr>
              <w:spacing w:after="0" w:line="240" w:lineRule="auto"/>
              <w:rPr>
                <w:rFonts w:ascii="Calibri" w:eastAsia="Times New Roman" w:hAnsi="Calibri" w:cs="Calibri"/>
                <w:sz w:val="18"/>
                <w:szCs w:val="18"/>
              </w:rPr>
            </w:pPr>
            <w:r w:rsidRPr="00FE24EF">
              <w:rPr>
                <w:rFonts w:ascii="Calibri" w:eastAsia="Times New Roman" w:hAnsi="Calibri" w:cs="Calibri"/>
                <w:sz w:val="18"/>
                <w:szCs w:val="18"/>
              </w:rPr>
              <w:t xml:space="preserve">(HSN.RN.B.3) </w:t>
            </w:r>
          </w:p>
          <w:p w14:paraId="1612178B" w14:textId="3C41122F" w:rsidR="00FE24EF" w:rsidRPr="00FE24EF" w:rsidRDefault="00FE24EF" w:rsidP="00FE24EF">
            <w:pPr>
              <w:spacing w:after="0" w:line="240" w:lineRule="auto"/>
              <w:rPr>
                <w:rFonts w:ascii="Calibri" w:eastAsia="Times New Roman" w:hAnsi="Calibri" w:cs="Calibri"/>
                <w:sz w:val="18"/>
                <w:szCs w:val="18"/>
              </w:rPr>
            </w:pPr>
            <w:r w:rsidRPr="00FE24EF">
              <w:rPr>
                <w:rFonts w:ascii="Calibri" w:eastAsia="Times New Roman" w:hAnsi="Calibri" w:cs="Calibri"/>
                <w:sz w:val="18"/>
                <w:szCs w:val="18"/>
              </w:rPr>
              <w:t xml:space="preserve">The sum of a rational number and an irrational number is irrational; and </w:t>
            </w:r>
          </w:p>
        </w:tc>
        <w:tc>
          <w:tcPr>
            <w:tcW w:w="1830" w:type="dxa"/>
            <w:tcBorders>
              <w:top w:val="nil"/>
              <w:left w:val="nil"/>
              <w:bottom w:val="single" w:sz="4" w:space="0" w:color="auto"/>
              <w:right w:val="single" w:sz="4" w:space="0" w:color="auto"/>
            </w:tcBorders>
            <w:shd w:val="clear" w:color="000000" w:fill="F7CEC9"/>
            <w:hideMark/>
          </w:tcPr>
          <w:p w14:paraId="526107A8" w14:textId="77777777" w:rsidR="008F3B32" w:rsidRDefault="008F3B32" w:rsidP="00FE24EF">
            <w:pPr>
              <w:spacing w:after="0" w:line="240" w:lineRule="auto"/>
              <w:rPr>
                <w:rFonts w:ascii="Calibri" w:eastAsia="Times New Roman" w:hAnsi="Calibri" w:cs="Calibri"/>
                <w:sz w:val="18"/>
                <w:szCs w:val="18"/>
              </w:rPr>
            </w:pPr>
            <w:r w:rsidRPr="00FE24EF">
              <w:rPr>
                <w:rFonts w:ascii="Calibri" w:eastAsia="Times New Roman" w:hAnsi="Calibri" w:cs="Calibri"/>
                <w:sz w:val="18"/>
                <w:szCs w:val="18"/>
              </w:rPr>
              <w:t>(HSN.RN.B.3)</w:t>
            </w:r>
          </w:p>
          <w:p w14:paraId="4F1DF481" w14:textId="0A05688C" w:rsidR="00FE24EF" w:rsidRPr="00FE24EF" w:rsidRDefault="00FE24EF" w:rsidP="00FE24EF">
            <w:pPr>
              <w:spacing w:after="0" w:line="240" w:lineRule="auto"/>
              <w:rPr>
                <w:rFonts w:ascii="Calibri" w:eastAsia="Times New Roman" w:hAnsi="Calibri" w:cs="Calibri"/>
                <w:sz w:val="18"/>
                <w:szCs w:val="18"/>
              </w:rPr>
            </w:pPr>
            <w:r w:rsidRPr="00FE24EF">
              <w:rPr>
                <w:rFonts w:ascii="Calibri" w:eastAsia="Times New Roman" w:hAnsi="Calibri" w:cs="Calibri"/>
                <w:sz w:val="18"/>
                <w:szCs w:val="18"/>
              </w:rPr>
              <w:t>The product of a nonzero rational number and an irrational nu</w:t>
            </w:r>
            <w:r w:rsidR="008F3B32">
              <w:rPr>
                <w:rFonts w:ascii="Calibri" w:eastAsia="Times New Roman" w:hAnsi="Calibri" w:cs="Calibri"/>
                <w:sz w:val="18"/>
                <w:szCs w:val="18"/>
              </w:rPr>
              <w:t>mber is irrational.</w:t>
            </w:r>
          </w:p>
        </w:tc>
      </w:tr>
      <w:tr w:rsidR="008F3B32" w:rsidRPr="00FE24EF" w14:paraId="07242B35" w14:textId="77777777" w:rsidTr="00E271B7">
        <w:trPr>
          <w:trHeight w:val="1200"/>
          <w:tblHeader/>
        </w:trPr>
        <w:tc>
          <w:tcPr>
            <w:tcW w:w="957" w:type="dxa"/>
            <w:tcBorders>
              <w:top w:val="nil"/>
              <w:left w:val="single" w:sz="4" w:space="0" w:color="auto"/>
              <w:bottom w:val="single" w:sz="4" w:space="0" w:color="auto"/>
              <w:right w:val="single" w:sz="4" w:space="0" w:color="auto"/>
            </w:tcBorders>
            <w:shd w:val="clear" w:color="DDEBF7" w:fill="DDEBF7"/>
            <w:hideMark/>
          </w:tcPr>
          <w:p w14:paraId="060161CC" w14:textId="77777777" w:rsidR="00FE24EF" w:rsidRPr="00FE24EF" w:rsidRDefault="00FE24EF" w:rsidP="008F3B32">
            <w:pPr>
              <w:spacing w:after="0" w:line="240" w:lineRule="auto"/>
              <w:rPr>
                <w:rFonts w:ascii="Calibri" w:eastAsia="Times New Roman" w:hAnsi="Calibri" w:cs="Calibri"/>
                <w:color w:val="000000"/>
                <w:sz w:val="20"/>
                <w:szCs w:val="20"/>
              </w:rPr>
            </w:pPr>
            <w:r w:rsidRPr="00FE24EF">
              <w:rPr>
                <w:rFonts w:ascii="Calibri" w:eastAsia="Times New Roman" w:hAnsi="Calibri" w:cs="Calibri"/>
                <w:color w:val="000000"/>
                <w:sz w:val="20"/>
                <w:szCs w:val="20"/>
              </w:rPr>
              <w:t>Concept</w:t>
            </w:r>
          </w:p>
        </w:tc>
        <w:tc>
          <w:tcPr>
            <w:tcW w:w="1023" w:type="dxa"/>
            <w:tcBorders>
              <w:top w:val="nil"/>
              <w:left w:val="nil"/>
              <w:bottom w:val="single" w:sz="4" w:space="0" w:color="auto"/>
              <w:right w:val="single" w:sz="4" w:space="0" w:color="auto"/>
            </w:tcBorders>
            <w:shd w:val="clear" w:color="DDEBF7" w:fill="DDEBF7"/>
            <w:hideMark/>
          </w:tcPr>
          <w:p w14:paraId="7E1181E8" w14:textId="77777777" w:rsidR="00FE24EF" w:rsidRPr="00FE24EF" w:rsidRDefault="00FE24EF" w:rsidP="00FE24EF">
            <w:pPr>
              <w:spacing w:after="0" w:line="240" w:lineRule="auto"/>
              <w:rPr>
                <w:rFonts w:ascii="Calibri" w:eastAsia="Times New Roman" w:hAnsi="Calibri" w:cs="Calibri"/>
                <w:color w:val="000000"/>
                <w:sz w:val="20"/>
                <w:szCs w:val="20"/>
              </w:rPr>
            </w:pPr>
            <w:r w:rsidRPr="00FE24EF">
              <w:rPr>
                <w:rFonts w:ascii="Calibri" w:eastAsia="Times New Roman" w:hAnsi="Calibri" w:cs="Calibri"/>
                <w:color w:val="000000"/>
                <w:sz w:val="20"/>
                <w:szCs w:val="20"/>
              </w:rPr>
              <w:t>NQ.A.1.2</w:t>
            </w:r>
          </w:p>
        </w:tc>
        <w:tc>
          <w:tcPr>
            <w:tcW w:w="1829" w:type="dxa"/>
            <w:tcBorders>
              <w:top w:val="nil"/>
              <w:left w:val="nil"/>
              <w:bottom w:val="single" w:sz="4" w:space="0" w:color="auto"/>
              <w:right w:val="single" w:sz="4" w:space="0" w:color="auto"/>
            </w:tcBorders>
            <w:shd w:val="clear" w:color="DDEBF7" w:fill="DDEBF7"/>
            <w:hideMark/>
          </w:tcPr>
          <w:p w14:paraId="00B1A755" w14:textId="77777777" w:rsidR="00FE24EF" w:rsidRPr="00FE24EF" w:rsidRDefault="00FE24EF" w:rsidP="00FE24EF">
            <w:pPr>
              <w:spacing w:after="0" w:line="240" w:lineRule="auto"/>
              <w:rPr>
                <w:rFonts w:ascii="Calibri" w:eastAsia="Times New Roman" w:hAnsi="Calibri" w:cs="Calibri"/>
                <w:color w:val="000000"/>
                <w:sz w:val="20"/>
                <w:szCs w:val="20"/>
              </w:rPr>
            </w:pPr>
            <w:r w:rsidRPr="00FE24EF">
              <w:rPr>
                <w:rFonts w:ascii="Calibri" w:eastAsia="Times New Roman" w:hAnsi="Calibri" w:cs="Calibri"/>
                <w:color w:val="000000"/>
                <w:sz w:val="20"/>
                <w:szCs w:val="20"/>
              </w:rPr>
              <w:t>Use estimation and approximation of calculations to make comparisons and solve problems.</w:t>
            </w:r>
          </w:p>
        </w:tc>
        <w:tc>
          <w:tcPr>
            <w:tcW w:w="1829" w:type="dxa"/>
            <w:tcBorders>
              <w:top w:val="nil"/>
              <w:left w:val="nil"/>
              <w:bottom w:val="single" w:sz="4" w:space="0" w:color="auto"/>
              <w:right w:val="single" w:sz="4" w:space="0" w:color="auto"/>
            </w:tcBorders>
            <w:shd w:val="clear" w:color="auto" w:fill="D086EE"/>
            <w:hideMark/>
          </w:tcPr>
          <w:p w14:paraId="402CF559" w14:textId="77777777" w:rsidR="008F3B32" w:rsidRDefault="00FE24EF" w:rsidP="00FE24EF">
            <w:pPr>
              <w:spacing w:after="0" w:line="240" w:lineRule="auto"/>
              <w:rPr>
                <w:rFonts w:ascii="Calibri" w:eastAsia="Times New Roman" w:hAnsi="Calibri" w:cs="Calibri"/>
                <w:color w:val="000000"/>
                <w:sz w:val="18"/>
                <w:szCs w:val="18"/>
              </w:rPr>
            </w:pPr>
            <w:r w:rsidRPr="00FE24EF">
              <w:rPr>
                <w:rFonts w:ascii="Calibri" w:eastAsia="Times New Roman" w:hAnsi="Calibri" w:cs="Calibri"/>
                <w:color w:val="000000"/>
                <w:sz w:val="18"/>
                <w:szCs w:val="18"/>
              </w:rPr>
              <w:t xml:space="preserve">(EC.GM.M.2) </w:t>
            </w:r>
          </w:p>
          <w:p w14:paraId="3A6D19B5" w14:textId="0E35C756" w:rsidR="00FE24EF" w:rsidRPr="00FE24EF" w:rsidRDefault="00FE24EF" w:rsidP="00FE24EF">
            <w:pPr>
              <w:spacing w:after="0" w:line="240" w:lineRule="auto"/>
              <w:rPr>
                <w:rFonts w:ascii="Calibri" w:eastAsia="Times New Roman" w:hAnsi="Calibri" w:cs="Calibri"/>
                <w:color w:val="000000"/>
                <w:sz w:val="18"/>
                <w:szCs w:val="18"/>
              </w:rPr>
            </w:pPr>
            <w:r w:rsidRPr="00FE24EF">
              <w:rPr>
                <w:rFonts w:ascii="Calibri" w:eastAsia="Times New Roman" w:hAnsi="Calibri" w:cs="Calibri"/>
                <w:color w:val="000000"/>
                <w:sz w:val="18"/>
                <w:szCs w:val="18"/>
              </w:rPr>
              <w:t>Constructing approximations of measurements with different tools, including technology, can support an understanding of measurement.</w:t>
            </w:r>
          </w:p>
        </w:tc>
        <w:tc>
          <w:tcPr>
            <w:tcW w:w="1829" w:type="dxa"/>
            <w:tcBorders>
              <w:top w:val="nil"/>
              <w:left w:val="nil"/>
              <w:bottom w:val="single" w:sz="4" w:space="0" w:color="auto"/>
              <w:right w:val="single" w:sz="4" w:space="0" w:color="auto"/>
            </w:tcBorders>
            <w:shd w:val="clear" w:color="auto" w:fill="F0A49A"/>
            <w:hideMark/>
          </w:tcPr>
          <w:p w14:paraId="06800695" w14:textId="77777777" w:rsidR="00FE24EF" w:rsidRPr="00FE24EF" w:rsidRDefault="00FE24EF" w:rsidP="00FE24EF">
            <w:pPr>
              <w:spacing w:after="0" w:line="240" w:lineRule="auto"/>
              <w:rPr>
                <w:rFonts w:ascii="Calibri" w:eastAsia="Times New Roman" w:hAnsi="Calibri" w:cs="Calibri"/>
                <w:color w:val="000000"/>
                <w:sz w:val="18"/>
                <w:szCs w:val="18"/>
              </w:rPr>
            </w:pPr>
            <w:r w:rsidRPr="00FE24EF">
              <w:rPr>
                <w:rFonts w:ascii="Calibri" w:eastAsia="Times New Roman" w:hAnsi="Calibri" w:cs="Calibri"/>
                <w:color w:val="000000"/>
                <w:sz w:val="18"/>
                <w:szCs w:val="18"/>
              </w:rPr>
              <w:t>Not explicit in CCSSM</w:t>
            </w:r>
          </w:p>
        </w:tc>
        <w:tc>
          <w:tcPr>
            <w:tcW w:w="1829" w:type="dxa"/>
            <w:tcBorders>
              <w:top w:val="nil"/>
              <w:left w:val="nil"/>
              <w:bottom w:val="single" w:sz="4" w:space="0" w:color="auto"/>
              <w:right w:val="single" w:sz="4" w:space="0" w:color="auto"/>
            </w:tcBorders>
            <w:shd w:val="clear" w:color="000000" w:fill="F0A49A"/>
            <w:hideMark/>
          </w:tcPr>
          <w:p w14:paraId="78892830" w14:textId="77777777" w:rsidR="00FE24EF" w:rsidRPr="00FE24EF" w:rsidRDefault="00FE24EF" w:rsidP="00FE24EF">
            <w:pPr>
              <w:spacing w:after="0" w:line="240" w:lineRule="auto"/>
              <w:rPr>
                <w:rFonts w:ascii="Calibri" w:eastAsia="Times New Roman" w:hAnsi="Calibri" w:cs="Calibri"/>
                <w:color w:val="000000"/>
                <w:sz w:val="18"/>
                <w:szCs w:val="18"/>
              </w:rPr>
            </w:pPr>
            <w:r w:rsidRPr="00FE24EF">
              <w:rPr>
                <w:rFonts w:ascii="Calibri" w:eastAsia="Times New Roman" w:hAnsi="Calibri" w:cs="Calibri"/>
                <w:color w:val="000000"/>
                <w:sz w:val="18"/>
                <w:szCs w:val="18"/>
              </w:rPr>
              <w:t> </w:t>
            </w:r>
          </w:p>
        </w:tc>
        <w:tc>
          <w:tcPr>
            <w:tcW w:w="1829" w:type="dxa"/>
            <w:tcBorders>
              <w:top w:val="nil"/>
              <w:left w:val="nil"/>
              <w:bottom w:val="single" w:sz="4" w:space="0" w:color="auto"/>
              <w:right w:val="single" w:sz="4" w:space="0" w:color="auto"/>
            </w:tcBorders>
            <w:shd w:val="clear" w:color="000000" w:fill="F0A49A"/>
            <w:hideMark/>
          </w:tcPr>
          <w:p w14:paraId="40D7C421" w14:textId="77777777" w:rsidR="00FE24EF" w:rsidRPr="00FE24EF" w:rsidRDefault="00FE24EF" w:rsidP="00FE24EF">
            <w:pPr>
              <w:spacing w:after="0" w:line="240" w:lineRule="auto"/>
              <w:rPr>
                <w:rFonts w:ascii="Calibri" w:eastAsia="Times New Roman" w:hAnsi="Calibri" w:cs="Calibri"/>
                <w:color w:val="000000"/>
                <w:sz w:val="18"/>
                <w:szCs w:val="18"/>
              </w:rPr>
            </w:pPr>
            <w:r w:rsidRPr="00FE24EF">
              <w:rPr>
                <w:rFonts w:ascii="Calibri" w:eastAsia="Times New Roman" w:hAnsi="Calibri" w:cs="Calibri"/>
                <w:color w:val="000000"/>
                <w:sz w:val="18"/>
                <w:szCs w:val="18"/>
              </w:rPr>
              <w:t> </w:t>
            </w:r>
          </w:p>
        </w:tc>
        <w:tc>
          <w:tcPr>
            <w:tcW w:w="1830" w:type="dxa"/>
            <w:tcBorders>
              <w:top w:val="nil"/>
              <w:left w:val="nil"/>
              <w:bottom w:val="single" w:sz="4" w:space="0" w:color="auto"/>
              <w:right w:val="single" w:sz="4" w:space="0" w:color="auto"/>
            </w:tcBorders>
            <w:shd w:val="clear" w:color="000000" w:fill="F0A49A"/>
            <w:hideMark/>
          </w:tcPr>
          <w:p w14:paraId="308C0838" w14:textId="77777777" w:rsidR="00FE24EF" w:rsidRPr="00FE24EF" w:rsidRDefault="00FE24EF" w:rsidP="00FE24EF">
            <w:pPr>
              <w:spacing w:after="0" w:line="240" w:lineRule="auto"/>
              <w:rPr>
                <w:rFonts w:ascii="Calibri" w:eastAsia="Times New Roman" w:hAnsi="Calibri" w:cs="Calibri"/>
                <w:color w:val="000000"/>
                <w:sz w:val="18"/>
                <w:szCs w:val="18"/>
              </w:rPr>
            </w:pPr>
            <w:r w:rsidRPr="00FE24EF">
              <w:rPr>
                <w:rFonts w:ascii="Calibri" w:eastAsia="Times New Roman" w:hAnsi="Calibri" w:cs="Calibri"/>
                <w:color w:val="000000"/>
                <w:sz w:val="18"/>
                <w:szCs w:val="18"/>
              </w:rPr>
              <w:t> </w:t>
            </w:r>
          </w:p>
        </w:tc>
      </w:tr>
      <w:tr w:rsidR="008F3B32" w:rsidRPr="00FE24EF" w14:paraId="00AD61EA" w14:textId="77777777" w:rsidTr="00E271B7">
        <w:trPr>
          <w:trHeight w:val="1800"/>
          <w:tblHeader/>
        </w:trPr>
        <w:tc>
          <w:tcPr>
            <w:tcW w:w="957" w:type="dxa"/>
            <w:tcBorders>
              <w:top w:val="nil"/>
              <w:left w:val="single" w:sz="4" w:space="0" w:color="auto"/>
              <w:bottom w:val="single" w:sz="4" w:space="0" w:color="auto"/>
              <w:right w:val="single" w:sz="4" w:space="0" w:color="auto"/>
            </w:tcBorders>
            <w:shd w:val="clear" w:color="auto" w:fill="auto"/>
            <w:hideMark/>
          </w:tcPr>
          <w:p w14:paraId="119A4216" w14:textId="77777777" w:rsidR="00FE24EF" w:rsidRPr="00FE24EF" w:rsidRDefault="00FE24EF" w:rsidP="008F3B32">
            <w:pPr>
              <w:spacing w:after="0" w:line="240" w:lineRule="auto"/>
              <w:rPr>
                <w:rFonts w:ascii="Calibri" w:eastAsia="Times New Roman" w:hAnsi="Calibri" w:cs="Calibri"/>
                <w:color w:val="000000"/>
                <w:sz w:val="20"/>
                <w:szCs w:val="20"/>
              </w:rPr>
            </w:pPr>
            <w:r w:rsidRPr="00FE24EF">
              <w:rPr>
                <w:rFonts w:ascii="Calibri" w:eastAsia="Times New Roman" w:hAnsi="Calibri" w:cs="Calibri"/>
                <w:color w:val="000000"/>
                <w:sz w:val="20"/>
                <w:szCs w:val="20"/>
              </w:rPr>
              <w:t>Concept</w:t>
            </w:r>
          </w:p>
        </w:tc>
        <w:tc>
          <w:tcPr>
            <w:tcW w:w="1023" w:type="dxa"/>
            <w:tcBorders>
              <w:top w:val="nil"/>
              <w:left w:val="nil"/>
              <w:bottom w:val="single" w:sz="4" w:space="0" w:color="auto"/>
              <w:right w:val="single" w:sz="4" w:space="0" w:color="auto"/>
            </w:tcBorders>
            <w:shd w:val="clear" w:color="auto" w:fill="auto"/>
            <w:hideMark/>
          </w:tcPr>
          <w:p w14:paraId="65E5F173" w14:textId="77777777" w:rsidR="00FE24EF" w:rsidRPr="00FE24EF" w:rsidRDefault="00FE24EF" w:rsidP="00FE24EF">
            <w:pPr>
              <w:spacing w:after="0" w:line="240" w:lineRule="auto"/>
              <w:rPr>
                <w:rFonts w:ascii="Calibri" w:eastAsia="Times New Roman" w:hAnsi="Calibri" w:cs="Calibri"/>
                <w:color w:val="000000"/>
                <w:sz w:val="20"/>
                <w:szCs w:val="20"/>
              </w:rPr>
            </w:pPr>
            <w:r w:rsidRPr="00FE24EF">
              <w:rPr>
                <w:rFonts w:ascii="Calibri" w:eastAsia="Times New Roman" w:hAnsi="Calibri" w:cs="Calibri"/>
                <w:color w:val="000000"/>
                <w:sz w:val="20"/>
                <w:szCs w:val="20"/>
              </w:rPr>
              <w:t>NQ.A.1.3</w:t>
            </w:r>
          </w:p>
        </w:tc>
        <w:tc>
          <w:tcPr>
            <w:tcW w:w="1829" w:type="dxa"/>
            <w:tcBorders>
              <w:top w:val="nil"/>
              <w:left w:val="nil"/>
              <w:bottom w:val="single" w:sz="4" w:space="0" w:color="auto"/>
              <w:right w:val="single" w:sz="4" w:space="0" w:color="auto"/>
            </w:tcBorders>
            <w:shd w:val="clear" w:color="auto" w:fill="auto"/>
            <w:hideMark/>
          </w:tcPr>
          <w:p w14:paraId="416CB01B" w14:textId="77777777" w:rsidR="00FE24EF" w:rsidRPr="00FE24EF" w:rsidRDefault="00FE24EF" w:rsidP="00FE24EF">
            <w:pPr>
              <w:spacing w:after="0" w:line="240" w:lineRule="auto"/>
              <w:rPr>
                <w:rFonts w:ascii="Calibri" w:eastAsia="Times New Roman" w:hAnsi="Calibri" w:cs="Calibri"/>
                <w:color w:val="000000"/>
                <w:sz w:val="20"/>
                <w:szCs w:val="20"/>
              </w:rPr>
            </w:pPr>
            <w:r w:rsidRPr="00FE24EF">
              <w:rPr>
                <w:rFonts w:ascii="Calibri" w:eastAsia="Times New Roman" w:hAnsi="Calibri" w:cs="Calibri"/>
                <w:color w:val="000000"/>
                <w:sz w:val="20"/>
                <w:szCs w:val="20"/>
              </w:rPr>
              <w:t>Reason quantitatively and use units to make comparisons and solve problems.</w:t>
            </w:r>
          </w:p>
        </w:tc>
        <w:tc>
          <w:tcPr>
            <w:tcW w:w="1829" w:type="dxa"/>
            <w:tcBorders>
              <w:top w:val="nil"/>
              <w:left w:val="nil"/>
              <w:bottom w:val="single" w:sz="4" w:space="0" w:color="auto"/>
              <w:right w:val="single" w:sz="4" w:space="0" w:color="auto"/>
            </w:tcBorders>
            <w:shd w:val="clear" w:color="000000" w:fill="EED3F9"/>
            <w:hideMark/>
          </w:tcPr>
          <w:p w14:paraId="0E2E0574" w14:textId="77777777" w:rsidR="008F3B32" w:rsidRDefault="00FE24EF" w:rsidP="00FE24EF">
            <w:pPr>
              <w:spacing w:after="0" w:line="240" w:lineRule="auto"/>
              <w:rPr>
                <w:rFonts w:ascii="Calibri" w:eastAsia="Times New Roman" w:hAnsi="Calibri" w:cs="Calibri"/>
                <w:color w:val="000000"/>
                <w:sz w:val="18"/>
                <w:szCs w:val="18"/>
              </w:rPr>
            </w:pPr>
            <w:r w:rsidRPr="00FE24EF">
              <w:rPr>
                <w:rFonts w:ascii="Calibri" w:eastAsia="Times New Roman" w:hAnsi="Calibri" w:cs="Calibri"/>
                <w:color w:val="000000"/>
                <w:sz w:val="18"/>
                <w:szCs w:val="18"/>
              </w:rPr>
              <w:t xml:space="preserve">(EC.N.2) </w:t>
            </w:r>
          </w:p>
          <w:p w14:paraId="01ACC1CC" w14:textId="1627C144" w:rsidR="00FE24EF" w:rsidRPr="00FE24EF" w:rsidRDefault="00FE24EF" w:rsidP="00FE24EF">
            <w:pPr>
              <w:spacing w:after="0" w:line="240" w:lineRule="auto"/>
              <w:rPr>
                <w:rFonts w:ascii="Calibri" w:eastAsia="Times New Roman" w:hAnsi="Calibri" w:cs="Calibri"/>
                <w:color w:val="000000"/>
                <w:sz w:val="18"/>
                <w:szCs w:val="18"/>
              </w:rPr>
            </w:pPr>
            <w:r w:rsidRPr="00FE24EF">
              <w:rPr>
                <w:rFonts w:ascii="Calibri" w:eastAsia="Times New Roman" w:hAnsi="Calibri" w:cs="Calibri"/>
                <w:color w:val="000000"/>
                <w:sz w:val="18"/>
                <w:szCs w:val="18"/>
              </w:rPr>
              <w:t>Quantitative reasoning includes, and mathematical modeling requires, attention to units of measurement.</w:t>
            </w:r>
          </w:p>
        </w:tc>
        <w:tc>
          <w:tcPr>
            <w:tcW w:w="1829" w:type="dxa"/>
            <w:tcBorders>
              <w:top w:val="nil"/>
              <w:left w:val="nil"/>
              <w:bottom w:val="single" w:sz="4" w:space="0" w:color="auto"/>
              <w:right w:val="single" w:sz="4" w:space="0" w:color="auto"/>
            </w:tcBorders>
            <w:shd w:val="clear" w:color="000000" w:fill="F7CEC9"/>
            <w:hideMark/>
          </w:tcPr>
          <w:p w14:paraId="35CA0BC0" w14:textId="77777777" w:rsidR="008F3B32" w:rsidRPr="008F3B32" w:rsidRDefault="00FE24EF" w:rsidP="00FE24EF">
            <w:pPr>
              <w:spacing w:after="0" w:line="240" w:lineRule="auto"/>
              <w:rPr>
                <w:rFonts w:ascii="Calibri" w:eastAsia="Times New Roman" w:hAnsi="Calibri" w:cs="Calibri"/>
                <w:sz w:val="18"/>
                <w:szCs w:val="18"/>
              </w:rPr>
            </w:pPr>
            <w:r w:rsidRPr="00FE24EF">
              <w:rPr>
                <w:rFonts w:ascii="Calibri" w:eastAsia="Times New Roman" w:hAnsi="Calibri" w:cs="Calibri"/>
                <w:sz w:val="18"/>
                <w:szCs w:val="18"/>
              </w:rPr>
              <w:t xml:space="preserve">(HSN.Q.A) </w:t>
            </w:r>
          </w:p>
          <w:p w14:paraId="5B93553F" w14:textId="747B35C0" w:rsidR="00FE24EF" w:rsidRPr="00FE24EF" w:rsidRDefault="00FE24EF" w:rsidP="00FE24EF">
            <w:pPr>
              <w:spacing w:after="0" w:line="240" w:lineRule="auto"/>
              <w:rPr>
                <w:rFonts w:ascii="Calibri" w:eastAsia="Times New Roman" w:hAnsi="Calibri" w:cs="Calibri"/>
                <w:sz w:val="18"/>
                <w:szCs w:val="18"/>
              </w:rPr>
            </w:pPr>
            <w:r w:rsidRPr="00FE24EF">
              <w:rPr>
                <w:rFonts w:ascii="Calibri" w:eastAsia="Times New Roman" w:hAnsi="Calibri" w:cs="Calibri"/>
                <w:sz w:val="18"/>
                <w:szCs w:val="18"/>
              </w:rPr>
              <w:t xml:space="preserve">Reason quantitatively and use units to solve problems. </w:t>
            </w:r>
          </w:p>
        </w:tc>
        <w:tc>
          <w:tcPr>
            <w:tcW w:w="1829" w:type="dxa"/>
            <w:tcBorders>
              <w:top w:val="nil"/>
              <w:left w:val="nil"/>
              <w:bottom w:val="single" w:sz="4" w:space="0" w:color="auto"/>
              <w:right w:val="single" w:sz="4" w:space="0" w:color="auto"/>
            </w:tcBorders>
            <w:shd w:val="clear" w:color="000000" w:fill="F7CEC9"/>
            <w:hideMark/>
          </w:tcPr>
          <w:p w14:paraId="10494D78" w14:textId="77777777" w:rsidR="008F3B32" w:rsidRPr="008F3B32" w:rsidRDefault="00FE24EF" w:rsidP="00FE24EF">
            <w:pPr>
              <w:spacing w:after="0" w:line="240" w:lineRule="auto"/>
              <w:rPr>
                <w:rFonts w:ascii="Calibri" w:eastAsia="Times New Roman" w:hAnsi="Calibri" w:cs="Calibri"/>
                <w:sz w:val="18"/>
                <w:szCs w:val="18"/>
              </w:rPr>
            </w:pPr>
            <w:r w:rsidRPr="00FE24EF">
              <w:rPr>
                <w:rFonts w:ascii="Calibri" w:eastAsia="Times New Roman" w:hAnsi="Calibri" w:cs="Calibri"/>
                <w:sz w:val="18"/>
                <w:szCs w:val="18"/>
              </w:rPr>
              <w:t xml:space="preserve">(HSN.Q.A.1) </w:t>
            </w:r>
          </w:p>
          <w:p w14:paraId="3E3A3D30" w14:textId="5F4FB7C1" w:rsidR="00FE24EF" w:rsidRPr="00FE24EF" w:rsidRDefault="00FE24EF" w:rsidP="00FE24EF">
            <w:pPr>
              <w:spacing w:after="0" w:line="240" w:lineRule="auto"/>
              <w:rPr>
                <w:rFonts w:ascii="Calibri" w:eastAsia="Times New Roman" w:hAnsi="Calibri" w:cs="Calibri"/>
                <w:sz w:val="18"/>
                <w:szCs w:val="18"/>
              </w:rPr>
            </w:pPr>
            <w:r w:rsidRPr="00FE24EF">
              <w:rPr>
                <w:rFonts w:ascii="Calibri" w:eastAsia="Times New Roman" w:hAnsi="Calibri" w:cs="Calibri"/>
                <w:sz w:val="18"/>
                <w:szCs w:val="18"/>
              </w:rPr>
              <w:t xml:space="preserve">Use units as a way to understand problems and to guide the solution of multi-step problems; choose and interpret units consistently in formulas; choose and interpret the scale and the origin in graphs and data displays. </w:t>
            </w:r>
          </w:p>
        </w:tc>
        <w:tc>
          <w:tcPr>
            <w:tcW w:w="1829" w:type="dxa"/>
            <w:tcBorders>
              <w:top w:val="nil"/>
              <w:left w:val="nil"/>
              <w:bottom w:val="single" w:sz="4" w:space="0" w:color="auto"/>
              <w:right w:val="single" w:sz="4" w:space="0" w:color="auto"/>
            </w:tcBorders>
            <w:shd w:val="clear" w:color="000000" w:fill="F7CEC9"/>
            <w:hideMark/>
          </w:tcPr>
          <w:p w14:paraId="6F2E372C" w14:textId="77777777" w:rsidR="008F3B32" w:rsidRDefault="00FE24EF" w:rsidP="00FE24EF">
            <w:pPr>
              <w:spacing w:after="0" w:line="240" w:lineRule="auto"/>
              <w:rPr>
                <w:rFonts w:ascii="Calibri" w:eastAsia="Times New Roman" w:hAnsi="Calibri" w:cs="Calibri"/>
                <w:sz w:val="18"/>
                <w:szCs w:val="18"/>
              </w:rPr>
            </w:pPr>
            <w:r w:rsidRPr="00FE24EF">
              <w:rPr>
                <w:rFonts w:ascii="Calibri" w:eastAsia="Times New Roman" w:hAnsi="Calibri" w:cs="Calibri"/>
                <w:sz w:val="18"/>
                <w:szCs w:val="18"/>
              </w:rPr>
              <w:t xml:space="preserve">(HSN.Q.A.2) </w:t>
            </w:r>
          </w:p>
          <w:p w14:paraId="5B4A291C" w14:textId="70119FD9" w:rsidR="00FE24EF" w:rsidRPr="00FE24EF" w:rsidRDefault="00FE24EF" w:rsidP="00FE24EF">
            <w:pPr>
              <w:spacing w:after="0" w:line="240" w:lineRule="auto"/>
              <w:rPr>
                <w:rFonts w:ascii="Calibri" w:eastAsia="Times New Roman" w:hAnsi="Calibri" w:cs="Calibri"/>
                <w:sz w:val="18"/>
                <w:szCs w:val="18"/>
              </w:rPr>
            </w:pPr>
            <w:r w:rsidRPr="00FE24EF">
              <w:rPr>
                <w:rFonts w:ascii="Calibri" w:eastAsia="Times New Roman" w:hAnsi="Calibri" w:cs="Calibri"/>
                <w:sz w:val="18"/>
                <w:szCs w:val="18"/>
              </w:rPr>
              <w:t xml:space="preserve">Define appropriate quantities for the purpose of descriptive modeling. </w:t>
            </w:r>
          </w:p>
        </w:tc>
        <w:tc>
          <w:tcPr>
            <w:tcW w:w="1830" w:type="dxa"/>
            <w:tcBorders>
              <w:top w:val="nil"/>
              <w:left w:val="nil"/>
              <w:bottom w:val="single" w:sz="4" w:space="0" w:color="auto"/>
              <w:right w:val="single" w:sz="4" w:space="0" w:color="auto"/>
            </w:tcBorders>
            <w:shd w:val="clear" w:color="000000" w:fill="F7CEC9"/>
            <w:hideMark/>
          </w:tcPr>
          <w:p w14:paraId="01B62B40" w14:textId="77777777" w:rsidR="008F3B32" w:rsidRDefault="008F3B32" w:rsidP="00FE24EF">
            <w:pPr>
              <w:spacing w:after="0" w:line="240" w:lineRule="auto"/>
              <w:rPr>
                <w:rFonts w:ascii="Calibri" w:eastAsia="Times New Roman" w:hAnsi="Calibri" w:cs="Calibri"/>
                <w:sz w:val="18"/>
                <w:szCs w:val="18"/>
              </w:rPr>
            </w:pPr>
            <w:r w:rsidRPr="00FE24EF">
              <w:rPr>
                <w:rFonts w:ascii="Calibri" w:eastAsia="Times New Roman" w:hAnsi="Calibri" w:cs="Calibri"/>
                <w:sz w:val="18"/>
                <w:szCs w:val="18"/>
              </w:rPr>
              <w:t>(HSN.Q.A.3)</w:t>
            </w:r>
          </w:p>
          <w:p w14:paraId="47180CBC" w14:textId="663199DA" w:rsidR="00FE24EF" w:rsidRPr="00FE24EF" w:rsidRDefault="00FE24EF" w:rsidP="008F3B32">
            <w:pPr>
              <w:spacing w:after="0" w:line="240" w:lineRule="auto"/>
              <w:rPr>
                <w:rFonts w:ascii="Calibri" w:eastAsia="Times New Roman" w:hAnsi="Calibri" w:cs="Calibri"/>
                <w:sz w:val="18"/>
                <w:szCs w:val="18"/>
              </w:rPr>
            </w:pPr>
            <w:r w:rsidRPr="00FE24EF">
              <w:rPr>
                <w:rFonts w:ascii="Calibri" w:eastAsia="Times New Roman" w:hAnsi="Calibri" w:cs="Calibri"/>
                <w:sz w:val="18"/>
                <w:szCs w:val="18"/>
              </w:rPr>
              <w:t xml:space="preserve">Choose a level of accuracy appropriate to limitations on measurement when reporting quantities. </w:t>
            </w:r>
          </w:p>
        </w:tc>
      </w:tr>
    </w:tbl>
    <w:p w14:paraId="54F953D9" w14:textId="27B77B85" w:rsidR="000F3123" w:rsidRDefault="00271188" w:rsidP="000F3123">
      <w:pPr>
        <w:pStyle w:val="Heading2"/>
      </w:pPr>
      <w:bookmarkStart w:id="27" w:name="_Toc536102424"/>
      <w:r>
        <w:lastRenderedPageBreak/>
        <w:t>NQ.B – Measurement</w:t>
      </w:r>
      <w:bookmarkEnd w:id="27"/>
    </w:p>
    <w:p w14:paraId="371FBF58" w14:textId="29B16C00" w:rsidR="000D3D03" w:rsidRPr="000D3D03" w:rsidRDefault="000D3D03" w:rsidP="000D3D03">
      <w:pPr>
        <w:pStyle w:val="Heading3"/>
      </w:pPr>
      <w:r>
        <w:t>Target NQ.B.1 Crosswalk</w:t>
      </w:r>
    </w:p>
    <w:tbl>
      <w:tblPr>
        <w:tblW w:w="12955" w:type="dxa"/>
        <w:tblLook w:val="04A0" w:firstRow="1" w:lastRow="0" w:firstColumn="1" w:lastColumn="0" w:noHBand="0" w:noVBand="1"/>
        <w:tblDescription w:val="Crosswalk between Oregon Draft Conceptual Statements (NQ.B.1) with NCTM Essential Concepts and Common Core State Standards (CCSS). "/>
      </w:tblPr>
      <w:tblGrid>
        <w:gridCol w:w="957"/>
        <w:gridCol w:w="1057"/>
        <w:gridCol w:w="1824"/>
        <w:gridCol w:w="2097"/>
        <w:gridCol w:w="1687"/>
        <w:gridCol w:w="1913"/>
        <w:gridCol w:w="1710"/>
        <w:gridCol w:w="1710"/>
      </w:tblGrid>
      <w:tr w:rsidR="000F3123" w:rsidRPr="00E74E55" w14:paraId="43F7251A" w14:textId="77777777" w:rsidTr="00E271B7">
        <w:trPr>
          <w:trHeight w:val="300"/>
          <w:tblHeader/>
        </w:trPr>
        <w:tc>
          <w:tcPr>
            <w:tcW w:w="957" w:type="dxa"/>
            <w:tcBorders>
              <w:top w:val="single" w:sz="4" w:space="0" w:color="auto"/>
              <w:left w:val="single" w:sz="4" w:space="0" w:color="auto"/>
              <w:bottom w:val="single" w:sz="4" w:space="0" w:color="auto"/>
              <w:right w:val="single" w:sz="4" w:space="0" w:color="auto"/>
            </w:tcBorders>
            <w:shd w:val="clear" w:color="auto" w:fill="1B75BC"/>
            <w:vAlign w:val="center"/>
          </w:tcPr>
          <w:p w14:paraId="0A4464A5" w14:textId="77777777" w:rsidR="000F3123" w:rsidRPr="00E74E55" w:rsidRDefault="000F3123" w:rsidP="00271188">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Type</w:t>
            </w:r>
          </w:p>
        </w:tc>
        <w:tc>
          <w:tcPr>
            <w:tcW w:w="1057" w:type="dxa"/>
            <w:tcBorders>
              <w:top w:val="single" w:sz="4" w:space="0" w:color="auto"/>
              <w:left w:val="nil"/>
              <w:bottom w:val="single" w:sz="4" w:space="0" w:color="auto"/>
              <w:right w:val="single" w:sz="4" w:space="0" w:color="auto"/>
            </w:tcBorders>
            <w:shd w:val="clear" w:color="auto" w:fill="1B75BC"/>
            <w:vAlign w:val="center"/>
          </w:tcPr>
          <w:p w14:paraId="7CD5B6C6" w14:textId="77777777" w:rsidR="000F3123" w:rsidRPr="00E74E55" w:rsidRDefault="000F3123" w:rsidP="00271188">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Reference</w:t>
            </w:r>
          </w:p>
        </w:tc>
        <w:tc>
          <w:tcPr>
            <w:tcW w:w="1824" w:type="dxa"/>
            <w:tcBorders>
              <w:top w:val="single" w:sz="4" w:space="0" w:color="auto"/>
              <w:left w:val="nil"/>
              <w:bottom w:val="single" w:sz="4" w:space="0" w:color="auto"/>
              <w:right w:val="single" w:sz="4" w:space="0" w:color="auto"/>
            </w:tcBorders>
            <w:shd w:val="clear" w:color="auto" w:fill="1B75BC"/>
            <w:vAlign w:val="center"/>
          </w:tcPr>
          <w:p w14:paraId="2DD1C9E9" w14:textId="77777777" w:rsidR="000F3123" w:rsidRPr="00E74E55" w:rsidRDefault="000F3123" w:rsidP="00271188">
            <w:pPr>
              <w:spacing w:after="0" w:line="240" w:lineRule="auto"/>
              <w:jc w:val="center"/>
              <w:rPr>
                <w:rFonts w:ascii="Calibri" w:eastAsia="Times New Roman" w:hAnsi="Calibri" w:cs="Calibri"/>
                <w:b/>
                <w:color w:val="FFFFFF" w:themeColor="background1"/>
                <w:sz w:val="20"/>
                <w:szCs w:val="20"/>
              </w:rPr>
            </w:pPr>
            <w:r w:rsidRPr="00E74E55">
              <w:rPr>
                <w:rFonts w:ascii="Calibri" w:eastAsia="Times New Roman" w:hAnsi="Calibri" w:cs="Calibri"/>
                <w:b/>
                <w:color w:val="FFFFFF" w:themeColor="background1"/>
                <w:sz w:val="20"/>
                <w:szCs w:val="20"/>
              </w:rPr>
              <w:t>Draft Statement</w:t>
            </w:r>
          </w:p>
        </w:tc>
        <w:tc>
          <w:tcPr>
            <w:tcW w:w="2097" w:type="dxa"/>
            <w:tcBorders>
              <w:top w:val="single" w:sz="4" w:space="0" w:color="auto"/>
              <w:left w:val="nil"/>
              <w:bottom w:val="single" w:sz="4" w:space="0" w:color="auto"/>
              <w:right w:val="single" w:sz="4" w:space="0" w:color="auto"/>
            </w:tcBorders>
            <w:shd w:val="clear" w:color="auto" w:fill="7C17A5"/>
            <w:vAlign w:val="center"/>
          </w:tcPr>
          <w:p w14:paraId="643BAC69" w14:textId="77777777" w:rsidR="000F3123" w:rsidRPr="00E74E55" w:rsidRDefault="000F3123" w:rsidP="00271188">
            <w:pPr>
              <w:spacing w:after="0" w:line="240" w:lineRule="auto"/>
              <w:jc w:val="center"/>
              <w:rPr>
                <w:rFonts w:ascii="Calibri" w:eastAsia="Times New Roman" w:hAnsi="Calibri" w:cs="Calibri"/>
                <w:b/>
                <w:color w:val="000000"/>
                <w:sz w:val="20"/>
              </w:rPr>
            </w:pPr>
            <w:r w:rsidRPr="00E74E55">
              <w:rPr>
                <w:rFonts w:ascii="Calibri" w:eastAsia="Times New Roman" w:hAnsi="Calibri" w:cs="Calibri"/>
                <w:b/>
                <w:color w:val="FFFFFF" w:themeColor="background1"/>
                <w:sz w:val="20"/>
              </w:rPr>
              <w:t>NCTM Essential Concept</w:t>
            </w:r>
          </w:p>
        </w:tc>
        <w:tc>
          <w:tcPr>
            <w:tcW w:w="1687" w:type="dxa"/>
            <w:tcBorders>
              <w:top w:val="single" w:sz="4" w:space="0" w:color="auto"/>
              <w:left w:val="nil"/>
              <w:bottom w:val="single" w:sz="4" w:space="0" w:color="auto"/>
              <w:right w:val="single" w:sz="4" w:space="0" w:color="auto"/>
            </w:tcBorders>
            <w:shd w:val="clear" w:color="auto" w:fill="E14833"/>
            <w:vAlign w:val="center"/>
          </w:tcPr>
          <w:p w14:paraId="60521DE5" w14:textId="77777777" w:rsidR="000F3123" w:rsidRPr="00E74E55" w:rsidRDefault="000F3123"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1</w:t>
            </w:r>
          </w:p>
        </w:tc>
        <w:tc>
          <w:tcPr>
            <w:tcW w:w="1913" w:type="dxa"/>
            <w:tcBorders>
              <w:top w:val="single" w:sz="4" w:space="0" w:color="auto"/>
              <w:left w:val="nil"/>
              <w:bottom w:val="single" w:sz="4" w:space="0" w:color="auto"/>
              <w:right w:val="single" w:sz="4" w:space="0" w:color="auto"/>
            </w:tcBorders>
            <w:shd w:val="clear" w:color="auto" w:fill="E14833"/>
            <w:vAlign w:val="center"/>
          </w:tcPr>
          <w:p w14:paraId="4951CDA8" w14:textId="77777777" w:rsidR="000F3123" w:rsidRPr="00E74E55" w:rsidRDefault="000F3123"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2</w:t>
            </w:r>
          </w:p>
        </w:tc>
        <w:tc>
          <w:tcPr>
            <w:tcW w:w="1710" w:type="dxa"/>
            <w:tcBorders>
              <w:top w:val="single" w:sz="4" w:space="0" w:color="auto"/>
              <w:left w:val="nil"/>
              <w:bottom w:val="single" w:sz="4" w:space="0" w:color="auto"/>
              <w:right w:val="single" w:sz="4" w:space="0" w:color="auto"/>
            </w:tcBorders>
            <w:shd w:val="clear" w:color="auto" w:fill="E14833"/>
            <w:vAlign w:val="center"/>
          </w:tcPr>
          <w:p w14:paraId="624B7C59" w14:textId="77777777" w:rsidR="000F3123" w:rsidRPr="00E74E55" w:rsidRDefault="000F3123"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3</w:t>
            </w:r>
          </w:p>
        </w:tc>
        <w:tc>
          <w:tcPr>
            <w:tcW w:w="1710" w:type="dxa"/>
            <w:tcBorders>
              <w:top w:val="single" w:sz="4" w:space="0" w:color="auto"/>
              <w:left w:val="nil"/>
              <w:bottom w:val="single" w:sz="4" w:space="0" w:color="auto"/>
              <w:right w:val="single" w:sz="4" w:space="0" w:color="auto"/>
            </w:tcBorders>
            <w:shd w:val="clear" w:color="auto" w:fill="E14833"/>
            <w:vAlign w:val="center"/>
          </w:tcPr>
          <w:p w14:paraId="04EE45C4" w14:textId="77777777" w:rsidR="000F3123" w:rsidRPr="00E74E55" w:rsidRDefault="000F3123"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4</w:t>
            </w:r>
          </w:p>
        </w:tc>
      </w:tr>
      <w:tr w:rsidR="004E1618" w:rsidRPr="003F12B2" w14:paraId="4D471D9D" w14:textId="77777777" w:rsidTr="00E271B7">
        <w:trPr>
          <w:trHeight w:val="432"/>
          <w:tblHeader/>
        </w:trPr>
        <w:tc>
          <w:tcPr>
            <w:tcW w:w="957" w:type="dxa"/>
            <w:tcBorders>
              <w:top w:val="single" w:sz="4" w:space="0" w:color="auto"/>
              <w:left w:val="single" w:sz="4" w:space="0" w:color="auto"/>
              <w:bottom w:val="single" w:sz="4" w:space="0" w:color="auto"/>
              <w:right w:val="single" w:sz="4" w:space="0" w:color="auto"/>
            </w:tcBorders>
            <w:shd w:val="clear" w:color="000000" w:fill="1BBC61"/>
          </w:tcPr>
          <w:p w14:paraId="7B57396C" w14:textId="14EC9457" w:rsidR="004E1618" w:rsidRPr="003F12B2" w:rsidRDefault="004E1618" w:rsidP="004E1618">
            <w:pPr>
              <w:spacing w:after="0" w:line="240" w:lineRule="auto"/>
              <w:rPr>
                <w:rStyle w:val="Strong"/>
              </w:rPr>
            </w:pPr>
            <w:r w:rsidRPr="003F12B2">
              <w:rPr>
                <w:rStyle w:val="Strong"/>
              </w:rPr>
              <w:t>Target</w:t>
            </w:r>
          </w:p>
        </w:tc>
        <w:tc>
          <w:tcPr>
            <w:tcW w:w="1057" w:type="dxa"/>
            <w:tcBorders>
              <w:top w:val="single" w:sz="4" w:space="0" w:color="auto"/>
              <w:left w:val="nil"/>
              <w:bottom w:val="single" w:sz="4" w:space="0" w:color="auto"/>
              <w:right w:val="single" w:sz="4" w:space="0" w:color="auto"/>
            </w:tcBorders>
            <w:shd w:val="clear" w:color="000000" w:fill="1BBC61"/>
          </w:tcPr>
          <w:p w14:paraId="5C42E26A" w14:textId="53037744" w:rsidR="004E1618" w:rsidRPr="003F12B2" w:rsidRDefault="004E1618" w:rsidP="004E1618">
            <w:pPr>
              <w:spacing w:after="0" w:line="240" w:lineRule="auto"/>
              <w:rPr>
                <w:rStyle w:val="Strong"/>
              </w:rPr>
            </w:pPr>
            <w:r w:rsidRPr="003F12B2">
              <w:rPr>
                <w:rStyle w:val="Strong"/>
              </w:rPr>
              <w:t>NQ.B.1</w:t>
            </w:r>
          </w:p>
        </w:tc>
        <w:tc>
          <w:tcPr>
            <w:tcW w:w="1824" w:type="dxa"/>
            <w:tcBorders>
              <w:top w:val="single" w:sz="4" w:space="0" w:color="auto"/>
              <w:left w:val="nil"/>
              <w:bottom w:val="single" w:sz="4" w:space="0" w:color="auto"/>
              <w:right w:val="single" w:sz="4" w:space="0" w:color="auto"/>
            </w:tcBorders>
            <w:shd w:val="clear" w:color="000000" w:fill="1BBC61"/>
          </w:tcPr>
          <w:p w14:paraId="0CF4D1DB" w14:textId="4703453E" w:rsidR="004E1618" w:rsidRPr="003F12B2" w:rsidRDefault="004E1618" w:rsidP="004E1618">
            <w:pPr>
              <w:spacing w:after="0" w:line="240" w:lineRule="auto"/>
              <w:rPr>
                <w:rStyle w:val="Strong"/>
              </w:rPr>
            </w:pPr>
            <w:r w:rsidRPr="003F12B2">
              <w:rPr>
                <w:rStyle w:val="Strong"/>
              </w:rPr>
              <w:t>Reason quantitatively to solve applied problems</w:t>
            </w:r>
          </w:p>
        </w:tc>
        <w:tc>
          <w:tcPr>
            <w:tcW w:w="2097" w:type="dxa"/>
            <w:tcBorders>
              <w:top w:val="single" w:sz="4" w:space="0" w:color="auto"/>
              <w:left w:val="nil"/>
              <w:bottom w:val="single" w:sz="4" w:space="0" w:color="auto"/>
              <w:right w:val="single" w:sz="4" w:space="0" w:color="auto"/>
            </w:tcBorders>
            <w:shd w:val="clear" w:color="000000" w:fill="1BBC61"/>
          </w:tcPr>
          <w:p w14:paraId="27236DC4" w14:textId="2C5BC865" w:rsidR="004E1618" w:rsidRPr="003F12B2" w:rsidRDefault="004E1618" w:rsidP="004E1618">
            <w:pPr>
              <w:spacing w:after="0" w:line="240" w:lineRule="auto"/>
              <w:rPr>
                <w:rStyle w:val="Strong"/>
              </w:rPr>
            </w:pPr>
          </w:p>
        </w:tc>
        <w:tc>
          <w:tcPr>
            <w:tcW w:w="1687" w:type="dxa"/>
            <w:tcBorders>
              <w:top w:val="single" w:sz="4" w:space="0" w:color="auto"/>
              <w:left w:val="nil"/>
              <w:bottom w:val="single" w:sz="4" w:space="0" w:color="auto"/>
              <w:right w:val="single" w:sz="4" w:space="0" w:color="auto"/>
            </w:tcBorders>
            <w:shd w:val="clear" w:color="000000" w:fill="1BBC61"/>
          </w:tcPr>
          <w:p w14:paraId="1536BC51" w14:textId="0154C6D0" w:rsidR="004E1618" w:rsidRPr="003F12B2" w:rsidRDefault="004E1618" w:rsidP="004E1618">
            <w:pPr>
              <w:spacing w:after="0" w:line="240" w:lineRule="auto"/>
              <w:rPr>
                <w:rStyle w:val="Strong"/>
              </w:rPr>
            </w:pPr>
          </w:p>
        </w:tc>
        <w:tc>
          <w:tcPr>
            <w:tcW w:w="1913" w:type="dxa"/>
            <w:tcBorders>
              <w:top w:val="single" w:sz="4" w:space="0" w:color="auto"/>
              <w:left w:val="nil"/>
              <w:bottom w:val="single" w:sz="4" w:space="0" w:color="auto"/>
              <w:right w:val="single" w:sz="4" w:space="0" w:color="auto"/>
            </w:tcBorders>
            <w:shd w:val="clear" w:color="000000" w:fill="1BBC61"/>
          </w:tcPr>
          <w:p w14:paraId="6FE3272B" w14:textId="79E92C48" w:rsidR="004E1618" w:rsidRPr="003F12B2" w:rsidRDefault="004E1618" w:rsidP="004E1618">
            <w:pPr>
              <w:spacing w:after="0" w:line="240" w:lineRule="auto"/>
              <w:rPr>
                <w:rStyle w:val="Strong"/>
              </w:rPr>
            </w:pPr>
          </w:p>
        </w:tc>
        <w:tc>
          <w:tcPr>
            <w:tcW w:w="1710" w:type="dxa"/>
            <w:tcBorders>
              <w:top w:val="single" w:sz="4" w:space="0" w:color="auto"/>
              <w:left w:val="nil"/>
              <w:bottom w:val="single" w:sz="4" w:space="0" w:color="auto"/>
              <w:right w:val="single" w:sz="4" w:space="0" w:color="auto"/>
            </w:tcBorders>
            <w:shd w:val="clear" w:color="000000" w:fill="1BBC61"/>
          </w:tcPr>
          <w:p w14:paraId="7862A237" w14:textId="34108C75" w:rsidR="004E1618" w:rsidRPr="003F12B2" w:rsidRDefault="004E1618" w:rsidP="004E1618">
            <w:pPr>
              <w:spacing w:after="0" w:line="240" w:lineRule="auto"/>
              <w:rPr>
                <w:rStyle w:val="Strong"/>
              </w:rPr>
            </w:pPr>
          </w:p>
        </w:tc>
        <w:tc>
          <w:tcPr>
            <w:tcW w:w="1710" w:type="dxa"/>
            <w:tcBorders>
              <w:top w:val="single" w:sz="4" w:space="0" w:color="auto"/>
              <w:left w:val="nil"/>
              <w:bottom w:val="single" w:sz="4" w:space="0" w:color="auto"/>
              <w:right w:val="single" w:sz="4" w:space="0" w:color="auto"/>
            </w:tcBorders>
            <w:shd w:val="clear" w:color="000000" w:fill="1BBC61"/>
          </w:tcPr>
          <w:p w14:paraId="7AF61316" w14:textId="488F1474" w:rsidR="004E1618" w:rsidRPr="003F12B2" w:rsidRDefault="004E1618" w:rsidP="004E1618">
            <w:pPr>
              <w:spacing w:after="0" w:line="240" w:lineRule="auto"/>
              <w:rPr>
                <w:rStyle w:val="Strong"/>
              </w:rPr>
            </w:pPr>
          </w:p>
        </w:tc>
      </w:tr>
      <w:tr w:rsidR="004E1618" w:rsidRPr="00FE24EF" w14:paraId="5BD1F9F2" w14:textId="77777777" w:rsidTr="00E271B7">
        <w:trPr>
          <w:trHeight w:val="432"/>
          <w:tblHeader/>
        </w:trPr>
        <w:tc>
          <w:tcPr>
            <w:tcW w:w="957" w:type="dxa"/>
            <w:tcBorders>
              <w:top w:val="nil"/>
              <w:left w:val="single" w:sz="4" w:space="0" w:color="auto"/>
              <w:bottom w:val="single" w:sz="4" w:space="0" w:color="auto"/>
              <w:right w:val="single" w:sz="4" w:space="0" w:color="auto"/>
            </w:tcBorders>
            <w:shd w:val="clear" w:color="auto" w:fill="auto"/>
          </w:tcPr>
          <w:p w14:paraId="3C47FC28" w14:textId="638437AF" w:rsidR="004E1618" w:rsidRPr="00FE24EF" w:rsidRDefault="004E1618" w:rsidP="004E1618">
            <w:pPr>
              <w:spacing w:after="0" w:line="240" w:lineRule="auto"/>
              <w:rPr>
                <w:rFonts w:ascii="Calibri" w:eastAsia="Times New Roman" w:hAnsi="Calibri" w:cs="Calibri"/>
                <w:color w:val="000000"/>
                <w:sz w:val="20"/>
                <w:szCs w:val="20"/>
              </w:rPr>
            </w:pPr>
            <w:r w:rsidRPr="00672CFE">
              <w:t>Concept</w:t>
            </w:r>
          </w:p>
        </w:tc>
        <w:tc>
          <w:tcPr>
            <w:tcW w:w="1057" w:type="dxa"/>
            <w:tcBorders>
              <w:top w:val="nil"/>
              <w:left w:val="nil"/>
              <w:bottom w:val="single" w:sz="4" w:space="0" w:color="auto"/>
              <w:right w:val="single" w:sz="4" w:space="0" w:color="auto"/>
            </w:tcBorders>
            <w:shd w:val="clear" w:color="auto" w:fill="auto"/>
          </w:tcPr>
          <w:p w14:paraId="30A1687E" w14:textId="62591E72" w:rsidR="004E1618" w:rsidRPr="00FE24EF" w:rsidRDefault="004E1618" w:rsidP="004E1618">
            <w:pPr>
              <w:spacing w:after="0" w:line="240" w:lineRule="auto"/>
              <w:rPr>
                <w:rFonts w:ascii="Calibri" w:eastAsia="Times New Roman" w:hAnsi="Calibri" w:cs="Calibri"/>
                <w:color w:val="000000"/>
                <w:sz w:val="20"/>
                <w:szCs w:val="20"/>
              </w:rPr>
            </w:pPr>
            <w:r w:rsidRPr="00672CFE">
              <w:t>NQ.B.1.1</w:t>
            </w:r>
          </w:p>
        </w:tc>
        <w:tc>
          <w:tcPr>
            <w:tcW w:w="1824" w:type="dxa"/>
            <w:tcBorders>
              <w:top w:val="nil"/>
              <w:left w:val="nil"/>
              <w:bottom w:val="single" w:sz="4" w:space="0" w:color="auto"/>
              <w:right w:val="single" w:sz="4" w:space="0" w:color="auto"/>
            </w:tcBorders>
            <w:shd w:val="clear" w:color="auto" w:fill="auto"/>
          </w:tcPr>
          <w:p w14:paraId="3B327B12" w14:textId="0FF1EE82" w:rsidR="004E1618" w:rsidRPr="00FE24EF" w:rsidRDefault="004E1618" w:rsidP="004E1618">
            <w:pPr>
              <w:spacing w:after="0" w:line="240" w:lineRule="auto"/>
              <w:rPr>
                <w:rFonts w:ascii="Calibri" w:eastAsia="Times New Roman" w:hAnsi="Calibri" w:cs="Calibri"/>
                <w:color w:val="000000"/>
                <w:sz w:val="20"/>
                <w:szCs w:val="20"/>
              </w:rPr>
            </w:pPr>
            <w:r w:rsidRPr="00672CFE">
              <w:t>Use length, area, and volume measurements to solve applied problems.</w:t>
            </w:r>
          </w:p>
        </w:tc>
        <w:tc>
          <w:tcPr>
            <w:tcW w:w="2097" w:type="dxa"/>
            <w:tcBorders>
              <w:top w:val="nil"/>
              <w:left w:val="nil"/>
              <w:bottom w:val="single" w:sz="4" w:space="0" w:color="auto"/>
              <w:right w:val="single" w:sz="4" w:space="0" w:color="auto"/>
            </w:tcBorders>
            <w:shd w:val="clear" w:color="000000" w:fill="EED3F9"/>
          </w:tcPr>
          <w:p w14:paraId="46EC64B2" w14:textId="77777777" w:rsidR="004E1618" w:rsidRDefault="004E1618" w:rsidP="004E1618">
            <w:pPr>
              <w:spacing w:after="0" w:line="240" w:lineRule="auto"/>
              <w:rPr>
                <w:sz w:val="18"/>
                <w:szCs w:val="18"/>
              </w:rPr>
            </w:pPr>
            <w:r w:rsidRPr="004E1618">
              <w:rPr>
                <w:sz w:val="18"/>
                <w:szCs w:val="18"/>
              </w:rPr>
              <w:t xml:space="preserve">(EC.GM.M.1) </w:t>
            </w:r>
          </w:p>
          <w:p w14:paraId="4370A49C" w14:textId="5E6795D8" w:rsidR="004E1618" w:rsidRPr="004E1618" w:rsidRDefault="004E1618" w:rsidP="004E1618">
            <w:pPr>
              <w:spacing w:after="0" w:line="240" w:lineRule="auto"/>
              <w:rPr>
                <w:rFonts w:ascii="Calibri" w:eastAsia="Times New Roman" w:hAnsi="Calibri" w:cs="Calibri"/>
                <w:color w:val="000000"/>
                <w:sz w:val="18"/>
                <w:szCs w:val="18"/>
              </w:rPr>
            </w:pPr>
            <w:r w:rsidRPr="004E1618">
              <w:rPr>
                <w:sz w:val="18"/>
                <w:szCs w:val="18"/>
              </w:rPr>
              <w:t>Areas and volumes of figures can be computed by determining how the figure might be obtained from simpler figures by dissection and recombination</w:t>
            </w:r>
          </w:p>
        </w:tc>
        <w:tc>
          <w:tcPr>
            <w:tcW w:w="1687" w:type="dxa"/>
            <w:tcBorders>
              <w:top w:val="nil"/>
              <w:left w:val="nil"/>
              <w:bottom w:val="single" w:sz="4" w:space="0" w:color="auto"/>
              <w:right w:val="single" w:sz="4" w:space="0" w:color="auto"/>
            </w:tcBorders>
            <w:shd w:val="clear" w:color="000000" w:fill="F7CEC9"/>
          </w:tcPr>
          <w:p w14:paraId="6BDF9CEF" w14:textId="77777777" w:rsidR="004E1618" w:rsidRDefault="004E1618" w:rsidP="004E1618">
            <w:pPr>
              <w:spacing w:after="0" w:line="240" w:lineRule="auto"/>
              <w:rPr>
                <w:sz w:val="18"/>
                <w:szCs w:val="18"/>
              </w:rPr>
            </w:pPr>
            <w:r w:rsidRPr="004E1618">
              <w:rPr>
                <w:sz w:val="18"/>
                <w:szCs w:val="18"/>
              </w:rPr>
              <w:t xml:space="preserve">(HSG.GMD.A) </w:t>
            </w:r>
          </w:p>
          <w:p w14:paraId="4E0604CF" w14:textId="70EA6989" w:rsidR="004E1618" w:rsidRPr="004E1618" w:rsidRDefault="004E1618" w:rsidP="004E1618">
            <w:pPr>
              <w:spacing w:after="0" w:line="240" w:lineRule="auto"/>
              <w:rPr>
                <w:rFonts w:ascii="Calibri" w:eastAsia="Times New Roman" w:hAnsi="Calibri" w:cs="Calibri"/>
                <w:sz w:val="18"/>
                <w:szCs w:val="18"/>
              </w:rPr>
            </w:pPr>
            <w:r w:rsidRPr="004E1618">
              <w:rPr>
                <w:sz w:val="18"/>
                <w:szCs w:val="18"/>
              </w:rPr>
              <w:t xml:space="preserve">Explain volume formulas and use them to solve problems </w:t>
            </w:r>
          </w:p>
        </w:tc>
        <w:tc>
          <w:tcPr>
            <w:tcW w:w="1913" w:type="dxa"/>
            <w:tcBorders>
              <w:top w:val="nil"/>
              <w:left w:val="nil"/>
              <w:bottom w:val="single" w:sz="4" w:space="0" w:color="auto"/>
              <w:right w:val="single" w:sz="4" w:space="0" w:color="auto"/>
            </w:tcBorders>
            <w:shd w:val="clear" w:color="000000" w:fill="F7CEC9"/>
          </w:tcPr>
          <w:p w14:paraId="6962BD81" w14:textId="77777777" w:rsidR="004E1618" w:rsidRDefault="004E1618" w:rsidP="004E1618">
            <w:pPr>
              <w:spacing w:after="0" w:line="240" w:lineRule="auto"/>
              <w:rPr>
                <w:sz w:val="18"/>
                <w:szCs w:val="18"/>
              </w:rPr>
            </w:pPr>
            <w:r w:rsidRPr="004E1618">
              <w:rPr>
                <w:sz w:val="18"/>
                <w:szCs w:val="18"/>
              </w:rPr>
              <w:t xml:space="preserve">(HSG.GMD.A.1) </w:t>
            </w:r>
          </w:p>
          <w:p w14:paraId="2C04E0F9" w14:textId="4CEADE66" w:rsidR="004E1618" w:rsidRPr="004E1618" w:rsidRDefault="004E1618" w:rsidP="004E1618">
            <w:pPr>
              <w:spacing w:after="0" w:line="240" w:lineRule="auto"/>
              <w:rPr>
                <w:rFonts w:ascii="Calibri" w:eastAsia="Times New Roman" w:hAnsi="Calibri" w:cs="Calibri"/>
                <w:sz w:val="18"/>
                <w:szCs w:val="18"/>
              </w:rPr>
            </w:pPr>
            <w:r w:rsidRPr="004E1618">
              <w:rPr>
                <w:sz w:val="18"/>
                <w:szCs w:val="18"/>
              </w:rPr>
              <w:t xml:space="preserve">Give an informal argument for the formulas for the circumference of a circle, area of a circle, volume of a cylinder, pyramid, and cone. Use dissection arguments, Cavalieri’s principle, and informal limit arguments. </w:t>
            </w:r>
          </w:p>
        </w:tc>
        <w:tc>
          <w:tcPr>
            <w:tcW w:w="1710" w:type="dxa"/>
            <w:tcBorders>
              <w:top w:val="nil"/>
              <w:left w:val="nil"/>
              <w:bottom w:val="single" w:sz="4" w:space="0" w:color="auto"/>
              <w:right w:val="single" w:sz="4" w:space="0" w:color="auto"/>
            </w:tcBorders>
            <w:shd w:val="clear" w:color="000000" w:fill="F7CEC9"/>
          </w:tcPr>
          <w:p w14:paraId="067C57ED" w14:textId="77777777" w:rsidR="004E1618" w:rsidRDefault="004E1618" w:rsidP="004E1618">
            <w:pPr>
              <w:spacing w:after="0" w:line="240" w:lineRule="auto"/>
              <w:rPr>
                <w:sz w:val="18"/>
                <w:szCs w:val="18"/>
              </w:rPr>
            </w:pPr>
            <w:r w:rsidRPr="004E1618">
              <w:rPr>
                <w:sz w:val="18"/>
                <w:szCs w:val="18"/>
              </w:rPr>
              <w:t xml:space="preserve">(HSG.GMD.A.3) </w:t>
            </w:r>
          </w:p>
          <w:p w14:paraId="3312AD36" w14:textId="259CABED" w:rsidR="004E1618" w:rsidRPr="004E1618" w:rsidRDefault="004E1618" w:rsidP="004E1618">
            <w:pPr>
              <w:spacing w:after="0" w:line="240" w:lineRule="auto"/>
              <w:rPr>
                <w:rFonts w:ascii="Calibri" w:eastAsia="Times New Roman" w:hAnsi="Calibri" w:cs="Calibri"/>
                <w:sz w:val="18"/>
                <w:szCs w:val="18"/>
              </w:rPr>
            </w:pPr>
            <w:r w:rsidRPr="004E1618">
              <w:rPr>
                <w:sz w:val="18"/>
                <w:szCs w:val="18"/>
              </w:rPr>
              <w:t xml:space="preserve">Use volume formulas for cylinders, pyramids, cones, and spheres to solve problems. </w:t>
            </w:r>
          </w:p>
        </w:tc>
        <w:tc>
          <w:tcPr>
            <w:tcW w:w="1710" w:type="dxa"/>
            <w:tcBorders>
              <w:top w:val="nil"/>
              <w:left w:val="nil"/>
              <w:bottom w:val="single" w:sz="4" w:space="0" w:color="auto"/>
              <w:right w:val="single" w:sz="4" w:space="0" w:color="auto"/>
            </w:tcBorders>
            <w:shd w:val="clear" w:color="000000" w:fill="F7CEC9"/>
          </w:tcPr>
          <w:p w14:paraId="02A3AA89" w14:textId="614B7F22" w:rsidR="004E1618" w:rsidRPr="004E1618" w:rsidRDefault="004E1618" w:rsidP="004E1618">
            <w:pPr>
              <w:spacing w:after="0" w:line="240" w:lineRule="auto"/>
              <w:rPr>
                <w:rFonts w:ascii="Calibri" w:eastAsia="Times New Roman" w:hAnsi="Calibri" w:cs="Calibri"/>
                <w:sz w:val="18"/>
                <w:szCs w:val="18"/>
              </w:rPr>
            </w:pPr>
          </w:p>
        </w:tc>
      </w:tr>
      <w:tr w:rsidR="004E1618" w:rsidRPr="00FE24EF" w14:paraId="3A233E6A" w14:textId="77777777" w:rsidTr="00E271B7">
        <w:trPr>
          <w:trHeight w:val="432"/>
          <w:tblHeader/>
        </w:trPr>
        <w:tc>
          <w:tcPr>
            <w:tcW w:w="957" w:type="dxa"/>
            <w:tcBorders>
              <w:top w:val="nil"/>
              <w:left w:val="single" w:sz="4" w:space="0" w:color="auto"/>
              <w:bottom w:val="single" w:sz="4" w:space="0" w:color="auto"/>
              <w:right w:val="single" w:sz="4" w:space="0" w:color="auto"/>
            </w:tcBorders>
            <w:shd w:val="clear" w:color="DDEBF7" w:fill="DDEBF7"/>
          </w:tcPr>
          <w:p w14:paraId="216EB141" w14:textId="7AA91185" w:rsidR="004E1618" w:rsidRPr="00FE24EF" w:rsidRDefault="004E1618" w:rsidP="004E1618">
            <w:pPr>
              <w:spacing w:after="0" w:line="240" w:lineRule="auto"/>
              <w:rPr>
                <w:rFonts w:ascii="Calibri" w:eastAsia="Times New Roman" w:hAnsi="Calibri" w:cs="Calibri"/>
                <w:color w:val="000000"/>
                <w:sz w:val="20"/>
                <w:szCs w:val="20"/>
              </w:rPr>
            </w:pPr>
            <w:r w:rsidRPr="00672CFE">
              <w:t>Concept</w:t>
            </w:r>
          </w:p>
        </w:tc>
        <w:tc>
          <w:tcPr>
            <w:tcW w:w="1057" w:type="dxa"/>
            <w:tcBorders>
              <w:top w:val="nil"/>
              <w:left w:val="nil"/>
              <w:bottom w:val="single" w:sz="4" w:space="0" w:color="auto"/>
              <w:right w:val="single" w:sz="4" w:space="0" w:color="auto"/>
            </w:tcBorders>
            <w:shd w:val="clear" w:color="DDEBF7" w:fill="DDEBF7"/>
          </w:tcPr>
          <w:p w14:paraId="2E92CA27" w14:textId="43120989" w:rsidR="004E1618" w:rsidRPr="00FE24EF" w:rsidRDefault="004E1618" w:rsidP="004E1618">
            <w:pPr>
              <w:spacing w:after="0" w:line="240" w:lineRule="auto"/>
              <w:rPr>
                <w:rFonts w:ascii="Calibri" w:eastAsia="Times New Roman" w:hAnsi="Calibri" w:cs="Calibri"/>
                <w:color w:val="000000"/>
                <w:sz w:val="20"/>
                <w:szCs w:val="20"/>
              </w:rPr>
            </w:pPr>
            <w:r w:rsidRPr="00672CFE">
              <w:t>NQ.B.1.2</w:t>
            </w:r>
          </w:p>
        </w:tc>
        <w:tc>
          <w:tcPr>
            <w:tcW w:w="1824" w:type="dxa"/>
            <w:tcBorders>
              <w:top w:val="nil"/>
              <w:left w:val="nil"/>
              <w:bottom w:val="single" w:sz="4" w:space="0" w:color="auto"/>
              <w:right w:val="single" w:sz="4" w:space="0" w:color="auto"/>
            </w:tcBorders>
            <w:shd w:val="clear" w:color="DDEBF7" w:fill="DDEBF7"/>
          </w:tcPr>
          <w:p w14:paraId="50621535" w14:textId="2604AE1A" w:rsidR="004E1618" w:rsidRPr="00FE24EF" w:rsidRDefault="004E1618" w:rsidP="004E1618">
            <w:pPr>
              <w:spacing w:after="0" w:line="240" w:lineRule="auto"/>
              <w:rPr>
                <w:rFonts w:ascii="Calibri" w:eastAsia="Times New Roman" w:hAnsi="Calibri" w:cs="Calibri"/>
                <w:color w:val="000000"/>
                <w:sz w:val="20"/>
                <w:szCs w:val="20"/>
              </w:rPr>
            </w:pPr>
            <w:r w:rsidRPr="00672CFE">
              <w:t>Use properties of congruence and similarity to solve applied problems.</w:t>
            </w:r>
          </w:p>
        </w:tc>
        <w:tc>
          <w:tcPr>
            <w:tcW w:w="2097" w:type="dxa"/>
            <w:tcBorders>
              <w:top w:val="nil"/>
              <w:left w:val="nil"/>
              <w:bottom w:val="single" w:sz="4" w:space="0" w:color="auto"/>
              <w:right w:val="single" w:sz="4" w:space="0" w:color="auto"/>
            </w:tcBorders>
            <w:shd w:val="clear" w:color="auto" w:fill="D086EE"/>
          </w:tcPr>
          <w:p w14:paraId="6FB00CF7" w14:textId="77777777" w:rsidR="004E1618" w:rsidRDefault="004E1618" w:rsidP="004E1618">
            <w:pPr>
              <w:spacing w:after="0" w:line="240" w:lineRule="auto"/>
              <w:rPr>
                <w:sz w:val="18"/>
                <w:szCs w:val="18"/>
              </w:rPr>
            </w:pPr>
            <w:r w:rsidRPr="004E1618">
              <w:rPr>
                <w:sz w:val="18"/>
                <w:szCs w:val="18"/>
              </w:rPr>
              <w:t xml:space="preserve">(EC.GM.M.3) </w:t>
            </w:r>
          </w:p>
          <w:p w14:paraId="37805AB2" w14:textId="308B6BB7" w:rsidR="004E1618" w:rsidRPr="004E1618" w:rsidRDefault="004E1618" w:rsidP="004E1618">
            <w:pPr>
              <w:spacing w:after="0" w:line="240" w:lineRule="auto"/>
              <w:rPr>
                <w:rFonts w:ascii="Calibri" w:eastAsia="Times New Roman" w:hAnsi="Calibri" w:cs="Calibri"/>
                <w:color w:val="000000"/>
                <w:sz w:val="18"/>
                <w:szCs w:val="18"/>
              </w:rPr>
            </w:pPr>
            <w:r w:rsidRPr="004E1618">
              <w:rPr>
                <w:sz w:val="18"/>
                <w:szCs w:val="18"/>
              </w:rPr>
              <w:t>When an object is the image of a known object under a similarity transformation, a length, area, or volume on the image can be computed by using proportional relationships.</w:t>
            </w:r>
          </w:p>
        </w:tc>
        <w:tc>
          <w:tcPr>
            <w:tcW w:w="1687" w:type="dxa"/>
            <w:tcBorders>
              <w:top w:val="nil"/>
              <w:left w:val="nil"/>
              <w:bottom w:val="single" w:sz="4" w:space="0" w:color="auto"/>
              <w:right w:val="single" w:sz="4" w:space="0" w:color="auto"/>
            </w:tcBorders>
            <w:shd w:val="clear" w:color="auto" w:fill="F0A49A"/>
          </w:tcPr>
          <w:p w14:paraId="522432E2" w14:textId="04CE7771" w:rsidR="004E1618" w:rsidRPr="004E1618" w:rsidRDefault="004E1618" w:rsidP="004E1618">
            <w:pPr>
              <w:spacing w:after="0" w:line="240" w:lineRule="auto"/>
              <w:rPr>
                <w:rFonts w:ascii="Calibri" w:eastAsia="Times New Roman" w:hAnsi="Calibri" w:cs="Calibri"/>
                <w:color w:val="000000"/>
                <w:sz w:val="18"/>
                <w:szCs w:val="18"/>
              </w:rPr>
            </w:pPr>
          </w:p>
        </w:tc>
        <w:tc>
          <w:tcPr>
            <w:tcW w:w="1913" w:type="dxa"/>
            <w:tcBorders>
              <w:top w:val="nil"/>
              <w:left w:val="nil"/>
              <w:bottom w:val="single" w:sz="4" w:space="0" w:color="auto"/>
              <w:right w:val="single" w:sz="4" w:space="0" w:color="auto"/>
            </w:tcBorders>
            <w:shd w:val="clear" w:color="000000" w:fill="F0A49A"/>
          </w:tcPr>
          <w:p w14:paraId="51C0E83C" w14:textId="5D9DABA3" w:rsidR="004E1618" w:rsidRPr="004E1618" w:rsidRDefault="004E1618" w:rsidP="004E1618">
            <w:pPr>
              <w:spacing w:after="0" w:line="240" w:lineRule="auto"/>
              <w:rPr>
                <w:rFonts w:ascii="Calibri" w:eastAsia="Times New Roman" w:hAnsi="Calibri" w:cs="Calibri"/>
                <w:color w:val="000000"/>
                <w:sz w:val="18"/>
                <w:szCs w:val="18"/>
              </w:rPr>
            </w:pPr>
          </w:p>
        </w:tc>
        <w:tc>
          <w:tcPr>
            <w:tcW w:w="1710" w:type="dxa"/>
            <w:tcBorders>
              <w:top w:val="nil"/>
              <w:left w:val="nil"/>
              <w:bottom w:val="single" w:sz="4" w:space="0" w:color="auto"/>
              <w:right w:val="single" w:sz="4" w:space="0" w:color="auto"/>
            </w:tcBorders>
            <w:shd w:val="clear" w:color="000000" w:fill="F0A49A"/>
          </w:tcPr>
          <w:p w14:paraId="709A215B" w14:textId="75B5E1A0" w:rsidR="004E1618" w:rsidRPr="004E1618" w:rsidRDefault="004E1618" w:rsidP="004E1618">
            <w:pPr>
              <w:spacing w:after="0" w:line="240" w:lineRule="auto"/>
              <w:rPr>
                <w:rFonts w:ascii="Calibri" w:eastAsia="Times New Roman" w:hAnsi="Calibri" w:cs="Calibri"/>
                <w:color w:val="000000"/>
                <w:sz w:val="18"/>
                <w:szCs w:val="18"/>
              </w:rPr>
            </w:pPr>
          </w:p>
        </w:tc>
        <w:tc>
          <w:tcPr>
            <w:tcW w:w="1710" w:type="dxa"/>
            <w:tcBorders>
              <w:top w:val="nil"/>
              <w:left w:val="nil"/>
              <w:bottom w:val="single" w:sz="4" w:space="0" w:color="auto"/>
              <w:right w:val="single" w:sz="4" w:space="0" w:color="auto"/>
            </w:tcBorders>
            <w:shd w:val="clear" w:color="000000" w:fill="F0A49A"/>
          </w:tcPr>
          <w:p w14:paraId="63FE9EE9" w14:textId="6E2AA982" w:rsidR="004E1618" w:rsidRPr="004E1618" w:rsidRDefault="004E1618" w:rsidP="004E1618">
            <w:pPr>
              <w:spacing w:after="0" w:line="240" w:lineRule="auto"/>
              <w:rPr>
                <w:rFonts w:ascii="Calibri" w:eastAsia="Times New Roman" w:hAnsi="Calibri" w:cs="Calibri"/>
                <w:color w:val="000000"/>
                <w:sz w:val="18"/>
                <w:szCs w:val="18"/>
              </w:rPr>
            </w:pPr>
          </w:p>
        </w:tc>
      </w:tr>
      <w:tr w:rsidR="004E1618" w:rsidRPr="00FE24EF" w14:paraId="3122EE51" w14:textId="77777777" w:rsidTr="00E271B7">
        <w:trPr>
          <w:trHeight w:val="432"/>
          <w:tblHeader/>
        </w:trPr>
        <w:tc>
          <w:tcPr>
            <w:tcW w:w="957" w:type="dxa"/>
            <w:tcBorders>
              <w:top w:val="nil"/>
              <w:left w:val="single" w:sz="4" w:space="0" w:color="auto"/>
              <w:bottom w:val="single" w:sz="4" w:space="0" w:color="auto"/>
              <w:right w:val="single" w:sz="4" w:space="0" w:color="auto"/>
            </w:tcBorders>
            <w:shd w:val="clear" w:color="auto" w:fill="auto"/>
          </w:tcPr>
          <w:p w14:paraId="751E4651" w14:textId="54C0B7C6" w:rsidR="004E1618" w:rsidRPr="00FE24EF" w:rsidRDefault="004E1618" w:rsidP="004E1618">
            <w:pPr>
              <w:spacing w:after="0" w:line="240" w:lineRule="auto"/>
              <w:rPr>
                <w:rFonts w:ascii="Calibri" w:eastAsia="Times New Roman" w:hAnsi="Calibri" w:cs="Calibri"/>
                <w:color w:val="000000"/>
                <w:sz w:val="20"/>
                <w:szCs w:val="20"/>
              </w:rPr>
            </w:pPr>
            <w:r w:rsidRPr="00C22D0A">
              <w:t>Concept</w:t>
            </w:r>
          </w:p>
        </w:tc>
        <w:tc>
          <w:tcPr>
            <w:tcW w:w="1057" w:type="dxa"/>
            <w:tcBorders>
              <w:top w:val="nil"/>
              <w:left w:val="nil"/>
              <w:bottom w:val="single" w:sz="4" w:space="0" w:color="auto"/>
              <w:right w:val="single" w:sz="4" w:space="0" w:color="auto"/>
            </w:tcBorders>
            <w:shd w:val="clear" w:color="auto" w:fill="auto"/>
          </w:tcPr>
          <w:p w14:paraId="257C7B27" w14:textId="00570498" w:rsidR="004E1618" w:rsidRPr="00FE24EF" w:rsidRDefault="004E1618" w:rsidP="004E1618">
            <w:pPr>
              <w:spacing w:after="0" w:line="240" w:lineRule="auto"/>
              <w:rPr>
                <w:rFonts w:ascii="Calibri" w:eastAsia="Times New Roman" w:hAnsi="Calibri" w:cs="Calibri"/>
                <w:color w:val="000000"/>
                <w:sz w:val="20"/>
                <w:szCs w:val="20"/>
              </w:rPr>
            </w:pPr>
            <w:r w:rsidRPr="00C22D0A">
              <w:t>NQ.B.1.3</w:t>
            </w:r>
          </w:p>
        </w:tc>
        <w:tc>
          <w:tcPr>
            <w:tcW w:w="1824" w:type="dxa"/>
            <w:tcBorders>
              <w:top w:val="nil"/>
              <w:left w:val="nil"/>
              <w:bottom w:val="single" w:sz="4" w:space="0" w:color="auto"/>
              <w:right w:val="single" w:sz="4" w:space="0" w:color="auto"/>
            </w:tcBorders>
            <w:shd w:val="clear" w:color="auto" w:fill="auto"/>
          </w:tcPr>
          <w:p w14:paraId="338D4609" w14:textId="2557F0A5" w:rsidR="004E1618" w:rsidRPr="00FE24EF" w:rsidRDefault="004E1618" w:rsidP="004E1618">
            <w:pPr>
              <w:spacing w:after="0" w:line="240" w:lineRule="auto"/>
              <w:rPr>
                <w:rFonts w:ascii="Calibri" w:eastAsia="Times New Roman" w:hAnsi="Calibri" w:cs="Calibri"/>
                <w:color w:val="000000"/>
                <w:sz w:val="20"/>
                <w:szCs w:val="20"/>
              </w:rPr>
            </w:pPr>
            <w:r w:rsidRPr="00C22D0A">
              <w:t>Use graphs and coordinates to solve applied problems.</w:t>
            </w:r>
          </w:p>
        </w:tc>
        <w:tc>
          <w:tcPr>
            <w:tcW w:w="2097" w:type="dxa"/>
            <w:tcBorders>
              <w:top w:val="nil"/>
              <w:left w:val="nil"/>
              <w:bottom w:val="single" w:sz="4" w:space="0" w:color="auto"/>
              <w:right w:val="single" w:sz="4" w:space="0" w:color="auto"/>
            </w:tcBorders>
            <w:shd w:val="clear" w:color="000000" w:fill="EED3F9"/>
          </w:tcPr>
          <w:p w14:paraId="61215827" w14:textId="77777777" w:rsidR="004E1618" w:rsidRDefault="004E1618" w:rsidP="004E1618">
            <w:pPr>
              <w:spacing w:after="0" w:line="240" w:lineRule="auto"/>
              <w:rPr>
                <w:sz w:val="18"/>
                <w:szCs w:val="18"/>
              </w:rPr>
            </w:pPr>
            <w:r w:rsidRPr="004E1618">
              <w:rPr>
                <w:sz w:val="18"/>
                <w:szCs w:val="18"/>
              </w:rPr>
              <w:t xml:space="preserve">(EC.GM.M.1) </w:t>
            </w:r>
          </w:p>
          <w:p w14:paraId="07ED48CF" w14:textId="339E75FE" w:rsidR="004E1618" w:rsidRPr="004E1618" w:rsidRDefault="004E1618" w:rsidP="004E1618">
            <w:pPr>
              <w:spacing w:after="0" w:line="240" w:lineRule="auto"/>
              <w:rPr>
                <w:rFonts w:ascii="Calibri" w:eastAsia="Times New Roman" w:hAnsi="Calibri" w:cs="Calibri"/>
                <w:color w:val="000000"/>
                <w:sz w:val="18"/>
                <w:szCs w:val="18"/>
              </w:rPr>
            </w:pPr>
            <w:r w:rsidRPr="004E1618">
              <w:rPr>
                <w:sz w:val="18"/>
                <w:szCs w:val="18"/>
              </w:rPr>
              <w:t>Areas and volumes of figures can be computed by determining how the figure might be obtained from simpler figures by dissection and recombination</w:t>
            </w:r>
          </w:p>
        </w:tc>
        <w:tc>
          <w:tcPr>
            <w:tcW w:w="1687" w:type="dxa"/>
            <w:tcBorders>
              <w:top w:val="nil"/>
              <w:left w:val="nil"/>
              <w:bottom w:val="single" w:sz="4" w:space="0" w:color="auto"/>
              <w:right w:val="single" w:sz="4" w:space="0" w:color="auto"/>
            </w:tcBorders>
            <w:shd w:val="clear" w:color="000000" w:fill="F7CEC9"/>
          </w:tcPr>
          <w:p w14:paraId="293BAC2A" w14:textId="77777777" w:rsidR="004E1618" w:rsidRDefault="004E1618" w:rsidP="004E1618">
            <w:pPr>
              <w:spacing w:after="0" w:line="240" w:lineRule="auto"/>
              <w:rPr>
                <w:sz w:val="18"/>
                <w:szCs w:val="18"/>
              </w:rPr>
            </w:pPr>
            <w:r w:rsidRPr="004E1618">
              <w:rPr>
                <w:sz w:val="18"/>
                <w:szCs w:val="18"/>
              </w:rPr>
              <w:t xml:space="preserve">(HSG.GPE.B) </w:t>
            </w:r>
          </w:p>
          <w:p w14:paraId="17D9727F" w14:textId="20E26B50" w:rsidR="004E1618" w:rsidRPr="004E1618" w:rsidRDefault="004E1618" w:rsidP="004E1618">
            <w:pPr>
              <w:spacing w:after="0" w:line="240" w:lineRule="auto"/>
              <w:rPr>
                <w:rFonts w:ascii="Calibri" w:eastAsia="Times New Roman" w:hAnsi="Calibri" w:cs="Calibri"/>
                <w:sz w:val="18"/>
                <w:szCs w:val="18"/>
              </w:rPr>
            </w:pPr>
            <w:r w:rsidRPr="004E1618">
              <w:rPr>
                <w:sz w:val="18"/>
                <w:szCs w:val="18"/>
              </w:rPr>
              <w:t xml:space="preserve">Use coordinates to prove simple geometric theorems algebraically </w:t>
            </w:r>
          </w:p>
        </w:tc>
        <w:tc>
          <w:tcPr>
            <w:tcW w:w="1913" w:type="dxa"/>
            <w:tcBorders>
              <w:top w:val="nil"/>
              <w:left w:val="nil"/>
              <w:bottom w:val="single" w:sz="4" w:space="0" w:color="auto"/>
              <w:right w:val="single" w:sz="4" w:space="0" w:color="auto"/>
            </w:tcBorders>
            <w:shd w:val="clear" w:color="000000" w:fill="F7CEC9"/>
          </w:tcPr>
          <w:p w14:paraId="490078CE" w14:textId="77777777" w:rsidR="004E1618" w:rsidRDefault="004E1618" w:rsidP="004E1618">
            <w:pPr>
              <w:spacing w:after="0" w:line="240" w:lineRule="auto"/>
              <w:rPr>
                <w:sz w:val="18"/>
                <w:szCs w:val="18"/>
              </w:rPr>
            </w:pPr>
            <w:r w:rsidRPr="004E1618">
              <w:rPr>
                <w:sz w:val="18"/>
                <w:szCs w:val="18"/>
              </w:rPr>
              <w:t xml:space="preserve">(HSG.GPE.B.7) </w:t>
            </w:r>
          </w:p>
          <w:p w14:paraId="7C4EE9D5" w14:textId="3FEB82AA" w:rsidR="004E1618" w:rsidRPr="004E1618" w:rsidRDefault="004E1618" w:rsidP="004E1618">
            <w:pPr>
              <w:spacing w:after="0" w:line="240" w:lineRule="auto"/>
              <w:rPr>
                <w:rFonts w:ascii="Calibri" w:eastAsia="Times New Roman" w:hAnsi="Calibri" w:cs="Calibri"/>
                <w:sz w:val="18"/>
                <w:szCs w:val="18"/>
              </w:rPr>
            </w:pPr>
            <w:r w:rsidRPr="004E1618">
              <w:rPr>
                <w:sz w:val="18"/>
                <w:szCs w:val="18"/>
              </w:rPr>
              <w:t xml:space="preserve">Use coordinates to compute perimeters of polygons and areas of triangles and rectangles, e.g., using the distance formula </w:t>
            </w:r>
          </w:p>
        </w:tc>
        <w:tc>
          <w:tcPr>
            <w:tcW w:w="1710" w:type="dxa"/>
            <w:tcBorders>
              <w:top w:val="nil"/>
              <w:left w:val="nil"/>
              <w:bottom w:val="single" w:sz="4" w:space="0" w:color="auto"/>
              <w:right w:val="single" w:sz="4" w:space="0" w:color="auto"/>
            </w:tcBorders>
            <w:shd w:val="clear" w:color="000000" w:fill="F7CEC9"/>
          </w:tcPr>
          <w:p w14:paraId="58DD4F76" w14:textId="1246D3A7" w:rsidR="004E1618" w:rsidRPr="004E1618" w:rsidRDefault="004E1618" w:rsidP="004E1618">
            <w:pPr>
              <w:spacing w:after="0" w:line="240" w:lineRule="auto"/>
              <w:rPr>
                <w:rFonts w:ascii="Calibri" w:eastAsia="Times New Roman" w:hAnsi="Calibri" w:cs="Calibri"/>
                <w:sz w:val="18"/>
                <w:szCs w:val="18"/>
              </w:rPr>
            </w:pPr>
          </w:p>
        </w:tc>
        <w:tc>
          <w:tcPr>
            <w:tcW w:w="1710" w:type="dxa"/>
            <w:tcBorders>
              <w:top w:val="nil"/>
              <w:left w:val="nil"/>
              <w:bottom w:val="single" w:sz="4" w:space="0" w:color="auto"/>
              <w:right w:val="single" w:sz="4" w:space="0" w:color="auto"/>
            </w:tcBorders>
            <w:shd w:val="clear" w:color="000000" w:fill="F7CEC9"/>
          </w:tcPr>
          <w:p w14:paraId="1BB2B052" w14:textId="59D9C426" w:rsidR="004E1618" w:rsidRPr="004E1618" w:rsidRDefault="004E1618" w:rsidP="004E1618">
            <w:pPr>
              <w:spacing w:after="0" w:line="240" w:lineRule="auto"/>
              <w:rPr>
                <w:rFonts w:ascii="Calibri" w:eastAsia="Times New Roman" w:hAnsi="Calibri" w:cs="Calibri"/>
                <w:sz w:val="18"/>
                <w:szCs w:val="18"/>
              </w:rPr>
            </w:pPr>
          </w:p>
        </w:tc>
      </w:tr>
    </w:tbl>
    <w:p w14:paraId="19B722A3" w14:textId="3EC7EE52" w:rsidR="000F3123" w:rsidRDefault="00271188" w:rsidP="000F3123">
      <w:pPr>
        <w:pStyle w:val="Heading2"/>
      </w:pPr>
      <w:bookmarkStart w:id="28" w:name="_Toc536102425"/>
      <w:r>
        <w:lastRenderedPageBreak/>
        <w:t>AF.A – Algebr</w:t>
      </w:r>
      <w:r w:rsidR="00D35275">
        <w:t>a</w:t>
      </w:r>
      <w:bookmarkEnd w:id="28"/>
    </w:p>
    <w:p w14:paraId="6E1DF55C" w14:textId="22619639" w:rsidR="00D35275" w:rsidRPr="00D35275" w:rsidRDefault="00D35275" w:rsidP="00D35275">
      <w:pPr>
        <w:pStyle w:val="Heading3"/>
      </w:pPr>
      <w:r>
        <w:t>Target AF.A.1 Crosswalk</w:t>
      </w:r>
    </w:p>
    <w:tbl>
      <w:tblPr>
        <w:tblW w:w="12955" w:type="dxa"/>
        <w:tblLook w:val="04A0" w:firstRow="1" w:lastRow="0" w:firstColumn="1" w:lastColumn="0" w:noHBand="0" w:noVBand="1"/>
        <w:tblDescription w:val="Crosswalk between Oregon Draft Conceptual Statements (AF.A.1) with NCTM Essential Concepts and Common Core State Standards (CCSS). "/>
      </w:tblPr>
      <w:tblGrid>
        <w:gridCol w:w="957"/>
        <w:gridCol w:w="1057"/>
        <w:gridCol w:w="1824"/>
        <w:gridCol w:w="1824"/>
        <w:gridCol w:w="1823"/>
        <w:gridCol w:w="1823"/>
        <w:gridCol w:w="1823"/>
        <w:gridCol w:w="1824"/>
      </w:tblGrid>
      <w:tr w:rsidR="000F3123" w:rsidRPr="00E74E55" w14:paraId="7876D9C1" w14:textId="77777777" w:rsidTr="00E271B7">
        <w:trPr>
          <w:trHeight w:val="300"/>
          <w:tblHeader/>
        </w:trPr>
        <w:tc>
          <w:tcPr>
            <w:tcW w:w="957" w:type="dxa"/>
            <w:tcBorders>
              <w:top w:val="single" w:sz="4" w:space="0" w:color="auto"/>
              <w:left w:val="single" w:sz="4" w:space="0" w:color="auto"/>
              <w:bottom w:val="single" w:sz="4" w:space="0" w:color="auto"/>
              <w:right w:val="single" w:sz="4" w:space="0" w:color="auto"/>
            </w:tcBorders>
            <w:shd w:val="clear" w:color="auto" w:fill="1B75BC"/>
            <w:vAlign w:val="center"/>
          </w:tcPr>
          <w:p w14:paraId="08A232E8" w14:textId="77777777" w:rsidR="000F3123" w:rsidRPr="00E74E55" w:rsidRDefault="000F3123" w:rsidP="00271188">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Type</w:t>
            </w:r>
          </w:p>
        </w:tc>
        <w:tc>
          <w:tcPr>
            <w:tcW w:w="1057" w:type="dxa"/>
            <w:tcBorders>
              <w:top w:val="single" w:sz="4" w:space="0" w:color="auto"/>
              <w:left w:val="nil"/>
              <w:bottom w:val="single" w:sz="4" w:space="0" w:color="auto"/>
              <w:right w:val="single" w:sz="4" w:space="0" w:color="auto"/>
            </w:tcBorders>
            <w:shd w:val="clear" w:color="auto" w:fill="1B75BC"/>
            <w:vAlign w:val="center"/>
          </w:tcPr>
          <w:p w14:paraId="5187A953" w14:textId="77777777" w:rsidR="000F3123" w:rsidRPr="00E74E55" w:rsidRDefault="000F3123" w:rsidP="00271188">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Reference</w:t>
            </w:r>
          </w:p>
        </w:tc>
        <w:tc>
          <w:tcPr>
            <w:tcW w:w="1824" w:type="dxa"/>
            <w:tcBorders>
              <w:top w:val="single" w:sz="4" w:space="0" w:color="auto"/>
              <w:left w:val="nil"/>
              <w:bottom w:val="single" w:sz="4" w:space="0" w:color="auto"/>
              <w:right w:val="single" w:sz="4" w:space="0" w:color="auto"/>
            </w:tcBorders>
            <w:shd w:val="clear" w:color="auto" w:fill="1B75BC"/>
            <w:vAlign w:val="center"/>
          </w:tcPr>
          <w:p w14:paraId="5C77B416" w14:textId="77777777" w:rsidR="000F3123" w:rsidRPr="00E74E55" w:rsidRDefault="000F3123" w:rsidP="00271188">
            <w:pPr>
              <w:spacing w:after="0" w:line="240" w:lineRule="auto"/>
              <w:jc w:val="center"/>
              <w:rPr>
                <w:rFonts w:ascii="Calibri" w:eastAsia="Times New Roman" w:hAnsi="Calibri" w:cs="Calibri"/>
                <w:b/>
                <w:color w:val="FFFFFF" w:themeColor="background1"/>
                <w:sz w:val="20"/>
                <w:szCs w:val="20"/>
              </w:rPr>
            </w:pPr>
            <w:r w:rsidRPr="00E74E55">
              <w:rPr>
                <w:rFonts w:ascii="Calibri" w:eastAsia="Times New Roman" w:hAnsi="Calibri" w:cs="Calibri"/>
                <w:b/>
                <w:color w:val="FFFFFF" w:themeColor="background1"/>
                <w:sz w:val="20"/>
                <w:szCs w:val="20"/>
              </w:rPr>
              <w:t>Draft Statement</w:t>
            </w:r>
          </w:p>
        </w:tc>
        <w:tc>
          <w:tcPr>
            <w:tcW w:w="1824" w:type="dxa"/>
            <w:tcBorders>
              <w:top w:val="single" w:sz="4" w:space="0" w:color="auto"/>
              <w:left w:val="nil"/>
              <w:bottom w:val="single" w:sz="4" w:space="0" w:color="auto"/>
              <w:right w:val="single" w:sz="4" w:space="0" w:color="auto"/>
            </w:tcBorders>
            <w:shd w:val="clear" w:color="auto" w:fill="7C17A5"/>
            <w:vAlign w:val="center"/>
          </w:tcPr>
          <w:p w14:paraId="77448F26" w14:textId="77777777" w:rsidR="000F3123" w:rsidRPr="00E74E55" w:rsidRDefault="000F3123" w:rsidP="00271188">
            <w:pPr>
              <w:spacing w:after="0" w:line="240" w:lineRule="auto"/>
              <w:jc w:val="center"/>
              <w:rPr>
                <w:rFonts w:ascii="Calibri" w:eastAsia="Times New Roman" w:hAnsi="Calibri" w:cs="Calibri"/>
                <w:b/>
                <w:color w:val="000000"/>
                <w:sz w:val="20"/>
              </w:rPr>
            </w:pPr>
            <w:r w:rsidRPr="00E74E55">
              <w:rPr>
                <w:rFonts w:ascii="Calibri" w:eastAsia="Times New Roman" w:hAnsi="Calibri" w:cs="Calibri"/>
                <w:b/>
                <w:color w:val="FFFFFF" w:themeColor="background1"/>
                <w:sz w:val="20"/>
              </w:rPr>
              <w:t>NCTM Essential Concept</w:t>
            </w:r>
          </w:p>
        </w:tc>
        <w:tc>
          <w:tcPr>
            <w:tcW w:w="1823" w:type="dxa"/>
            <w:tcBorders>
              <w:top w:val="single" w:sz="4" w:space="0" w:color="auto"/>
              <w:left w:val="nil"/>
              <w:bottom w:val="single" w:sz="4" w:space="0" w:color="auto"/>
              <w:right w:val="single" w:sz="4" w:space="0" w:color="auto"/>
            </w:tcBorders>
            <w:shd w:val="clear" w:color="auto" w:fill="E14833"/>
            <w:vAlign w:val="center"/>
          </w:tcPr>
          <w:p w14:paraId="1C3498DF" w14:textId="77777777" w:rsidR="000F3123" w:rsidRPr="00E74E55" w:rsidRDefault="000F3123"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1</w:t>
            </w:r>
          </w:p>
        </w:tc>
        <w:tc>
          <w:tcPr>
            <w:tcW w:w="1823" w:type="dxa"/>
            <w:tcBorders>
              <w:top w:val="single" w:sz="4" w:space="0" w:color="auto"/>
              <w:left w:val="nil"/>
              <w:bottom w:val="single" w:sz="4" w:space="0" w:color="auto"/>
              <w:right w:val="single" w:sz="4" w:space="0" w:color="auto"/>
            </w:tcBorders>
            <w:shd w:val="clear" w:color="auto" w:fill="E14833"/>
            <w:vAlign w:val="center"/>
          </w:tcPr>
          <w:p w14:paraId="28D9646D" w14:textId="77777777" w:rsidR="000F3123" w:rsidRPr="00E74E55" w:rsidRDefault="000F3123"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2</w:t>
            </w:r>
          </w:p>
        </w:tc>
        <w:tc>
          <w:tcPr>
            <w:tcW w:w="1823" w:type="dxa"/>
            <w:tcBorders>
              <w:top w:val="single" w:sz="4" w:space="0" w:color="auto"/>
              <w:left w:val="nil"/>
              <w:bottom w:val="single" w:sz="4" w:space="0" w:color="auto"/>
              <w:right w:val="single" w:sz="4" w:space="0" w:color="auto"/>
            </w:tcBorders>
            <w:shd w:val="clear" w:color="auto" w:fill="E14833"/>
            <w:vAlign w:val="center"/>
          </w:tcPr>
          <w:p w14:paraId="36EE7307" w14:textId="77777777" w:rsidR="000F3123" w:rsidRPr="00E74E55" w:rsidRDefault="000F3123"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3</w:t>
            </w:r>
          </w:p>
        </w:tc>
        <w:tc>
          <w:tcPr>
            <w:tcW w:w="1824" w:type="dxa"/>
            <w:tcBorders>
              <w:top w:val="single" w:sz="4" w:space="0" w:color="auto"/>
              <w:left w:val="nil"/>
              <w:bottom w:val="single" w:sz="4" w:space="0" w:color="auto"/>
              <w:right w:val="single" w:sz="4" w:space="0" w:color="auto"/>
            </w:tcBorders>
            <w:shd w:val="clear" w:color="auto" w:fill="E14833"/>
            <w:vAlign w:val="center"/>
          </w:tcPr>
          <w:p w14:paraId="74BFADAE" w14:textId="77777777" w:rsidR="000F3123" w:rsidRPr="00E74E55" w:rsidRDefault="000F3123"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4</w:t>
            </w:r>
          </w:p>
        </w:tc>
      </w:tr>
      <w:tr w:rsidR="004E1618" w:rsidRPr="003F12B2" w14:paraId="78CE3A80" w14:textId="77777777" w:rsidTr="00E271B7">
        <w:trPr>
          <w:trHeight w:val="432"/>
          <w:tblHeader/>
        </w:trPr>
        <w:tc>
          <w:tcPr>
            <w:tcW w:w="957" w:type="dxa"/>
            <w:tcBorders>
              <w:top w:val="single" w:sz="4" w:space="0" w:color="auto"/>
              <w:left w:val="single" w:sz="4" w:space="0" w:color="auto"/>
              <w:bottom w:val="single" w:sz="4" w:space="0" w:color="auto"/>
              <w:right w:val="single" w:sz="4" w:space="0" w:color="auto"/>
            </w:tcBorders>
            <w:shd w:val="clear" w:color="000000" w:fill="1BBC61"/>
          </w:tcPr>
          <w:p w14:paraId="028CB089" w14:textId="7AFFFD6C" w:rsidR="004E1618" w:rsidRPr="003F12B2" w:rsidRDefault="004E1618" w:rsidP="004E1618">
            <w:pPr>
              <w:spacing w:after="0" w:line="240" w:lineRule="auto"/>
              <w:rPr>
                <w:rStyle w:val="Strong"/>
              </w:rPr>
            </w:pPr>
            <w:r w:rsidRPr="003F12B2">
              <w:rPr>
                <w:rStyle w:val="Strong"/>
              </w:rPr>
              <w:t>Target</w:t>
            </w:r>
          </w:p>
        </w:tc>
        <w:tc>
          <w:tcPr>
            <w:tcW w:w="1057" w:type="dxa"/>
            <w:tcBorders>
              <w:top w:val="single" w:sz="4" w:space="0" w:color="auto"/>
              <w:left w:val="nil"/>
              <w:bottom w:val="single" w:sz="4" w:space="0" w:color="auto"/>
              <w:right w:val="single" w:sz="4" w:space="0" w:color="auto"/>
            </w:tcBorders>
            <w:shd w:val="clear" w:color="000000" w:fill="1BBC61"/>
          </w:tcPr>
          <w:p w14:paraId="6A5D2F24" w14:textId="49AA18A9" w:rsidR="004E1618" w:rsidRPr="003F12B2" w:rsidRDefault="004E1618" w:rsidP="004E1618">
            <w:pPr>
              <w:spacing w:after="0" w:line="240" w:lineRule="auto"/>
              <w:rPr>
                <w:rStyle w:val="Strong"/>
              </w:rPr>
            </w:pPr>
            <w:r w:rsidRPr="003F12B2">
              <w:rPr>
                <w:rStyle w:val="Strong"/>
              </w:rPr>
              <w:t>AF.A.1</w:t>
            </w:r>
          </w:p>
        </w:tc>
        <w:tc>
          <w:tcPr>
            <w:tcW w:w="1824" w:type="dxa"/>
            <w:tcBorders>
              <w:top w:val="single" w:sz="4" w:space="0" w:color="auto"/>
              <w:left w:val="nil"/>
              <w:bottom w:val="single" w:sz="4" w:space="0" w:color="auto"/>
              <w:right w:val="single" w:sz="4" w:space="0" w:color="auto"/>
            </w:tcBorders>
            <w:shd w:val="clear" w:color="000000" w:fill="1BBC61"/>
          </w:tcPr>
          <w:p w14:paraId="13E65AD7" w14:textId="1D80F220" w:rsidR="004E1618" w:rsidRPr="003F12B2" w:rsidRDefault="004E1618" w:rsidP="004E1618">
            <w:pPr>
              <w:spacing w:after="0" w:line="240" w:lineRule="auto"/>
              <w:rPr>
                <w:rStyle w:val="Strong"/>
              </w:rPr>
            </w:pPr>
            <w:r w:rsidRPr="003F12B2">
              <w:rPr>
                <w:rStyle w:val="Strong"/>
              </w:rPr>
              <w:t>Write expressions in equivalent forms by using algebraic properties</w:t>
            </w:r>
          </w:p>
        </w:tc>
        <w:tc>
          <w:tcPr>
            <w:tcW w:w="1824" w:type="dxa"/>
            <w:tcBorders>
              <w:top w:val="single" w:sz="4" w:space="0" w:color="auto"/>
              <w:left w:val="nil"/>
              <w:bottom w:val="single" w:sz="4" w:space="0" w:color="auto"/>
              <w:right w:val="single" w:sz="4" w:space="0" w:color="auto"/>
            </w:tcBorders>
            <w:shd w:val="clear" w:color="000000" w:fill="1BBC61"/>
          </w:tcPr>
          <w:p w14:paraId="07379DA9" w14:textId="76D56A39" w:rsidR="004E1618" w:rsidRPr="003F12B2" w:rsidRDefault="004E1618" w:rsidP="004E1618">
            <w:pPr>
              <w:spacing w:after="0" w:line="240" w:lineRule="auto"/>
              <w:rPr>
                <w:rStyle w:val="Strong"/>
                <w:sz w:val="18"/>
              </w:rPr>
            </w:pPr>
            <w:r w:rsidRPr="003F12B2">
              <w:rPr>
                <w:rStyle w:val="Strong"/>
                <w:sz w:val="18"/>
              </w:rPr>
              <w:t>(EC.AF.A.1) Expressions can be rewritten in equivalent forms by using algebraic properties, including properties of addition, multiplication, and exponentiation, to make different characteristics or features visible.</w:t>
            </w:r>
          </w:p>
        </w:tc>
        <w:tc>
          <w:tcPr>
            <w:tcW w:w="1823" w:type="dxa"/>
            <w:tcBorders>
              <w:top w:val="single" w:sz="4" w:space="0" w:color="auto"/>
              <w:left w:val="nil"/>
              <w:bottom w:val="single" w:sz="4" w:space="0" w:color="auto"/>
              <w:right w:val="single" w:sz="4" w:space="0" w:color="auto"/>
            </w:tcBorders>
            <w:shd w:val="clear" w:color="000000" w:fill="1BBC61"/>
          </w:tcPr>
          <w:p w14:paraId="7BA80EAB" w14:textId="77777777" w:rsidR="004E1618" w:rsidRPr="003F12B2" w:rsidRDefault="004E1618" w:rsidP="004E1618">
            <w:pPr>
              <w:spacing w:after="0" w:line="240" w:lineRule="auto"/>
              <w:rPr>
                <w:rStyle w:val="Strong"/>
                <w:sz w:val="18"/>
              </w:rPr>
            </w:pPr>
          </w:p>
        </w:tc>
        <w:tc>
          <w:tcPr>
            <w:tcW w:w="1823" w:type="dxa"/>
            <w:tcBorders>
              <w:top w:val="single" w:sz="4" w:space="0" w:color="auto"/>
              <w:left w:val="nil"/>
              <w:bottom w:val="single" w:sz="4" w:space="0" w:color="auto"/>
              <w:right w:val="single" w:sz="4" w:space="0" w:color="auto"/>
            </w:tcBorders>
            <w:shd w:val="clear" w:color="000000" w:fill="1BBC61"/>
          </w:tcPr>
          <w:p w14:paraId="7947B1C0" w14:textId="77777777" w:rsidR="004E1618" w:rsidRPr="003F12B2" w:rsidRDefault="004E1618" w:rsidP="004E1618">
            <w:pPr>
              <w:spacing w:after="0" w:line="240" w:lineRule="auto"/>
              <w:rPr>
                <w:rStyle w:val="Strong"/>
                <w:sz w:val="18"/>
              </w:rPr>
            </w:pPr>
          </w:p>
        </w:tc>
        <w:tc>
          <w:tcPr>
            <w:tcW w:w="1823" w:type="dxa"/>
            <w:tcBorders>
              <w:top w:val="single" w:sz="4" w:space="0" w:color="auto"/>
              <w:left w:val="nil"/>
              <w:bottom w:val="single" w:sz="4" w:space="0" w:color="auto"/>
              <w:right w:val="single" w:sz="4" w:space="0" w:color="auto"/>
            </w:tcBorders>
            <w:shd w:val="clear" w:color="000000" w:fill="1BBC61"/>
          </w:tcPr>
          <w:p w14:paraId="4E7B07DD" w14:textId="77777777" w:rsidR="004E1618" w:rsidRPr="003F12B2" w:rsidRDefault="004E1618" w:rsidP="004E1618">
            <w:pPr>
              <w:spacing w:after="0" w:line="240" w:lineRule="auto"/>
              <w:rPr>
                <w:rStyle w:val="Strong"/>
                <w:sz w:val="18"/>
              </w:rPr>
            </w:pPr>
          </w:p>
        </w:tc>
        <w:tc>
          <w:tcPr>
            <w:tcW w:w="1824" w:type="dxa"/>
            <w:tcBorders>
              <w:top w:val="single" w:sz="4" w:space="0" w:color="auto"/>
              <w:left w:val="nil"/>
              <w:bottom w:val="single" w:sz="4" w:space="0" w:color="auto"/>
              <w:right w:val="single" w:sz="4" w:space="0" w:color="auto"/>
            </w:tcBorders>
            <w:shd w:val="clear" w:color="000000" w:fill="1BBC61"/>
          </w:tcPr>
          <w:p w14:paraId="60E97F87" w14:textId="77777777" w:rsidR="004E1618" w:rsidRPr="003F12B2" w:rsidRDefault="004E1618" w:rsidP="004E1618">
            <w:pPr>
              <w:spacing w:after="0" w:line="240" w:lineRule="auto"/>
              <w:rPr>
                <w:rStyle w:val="Strong"/>
                <w:sz w:val="18"/>
              </w:rPr>
            </w:pPr>
          </w:p>
        </w:tc>
      </w:tr>
      <w:tr w:rsidR="004E1618" w:rsidRPr="00FE24EF" w14:paraId="5E96E7D9" w14:textId="77777777" w:rsidTr="00E271B7">
        <w:trPr>
          <w:trHeight w:val="432"/>
          <w:tblHeader/>
        </w:trPr>
        <w:tc>
          <w:tcPr>
            <w:tcW w:w="957" w:type="dxa"/>
            <w:tcBorders>
              <w:top w:val="nil"/>
              <w:left w:val="single" w:sz="4" w:space="0" w:color="auto"/>
              <w:bottom w:val="single" w:sz="4" w:space="0" w:color="auto"/>
              <w:right w:val="single" w:sz="4" w:space="0" w:color="auto"/>
            </w:tcBorders>
            <w:shd w:val="clear" w:color="auto" w:fill="auto"/>
          </w:tcPr>
          <w:p w14:paraId="1AA74640" w14:textId="7458FA2D" w:rsidR="004E1618" w:rsidRPr="00FE24EF" w:rsidRDefault="004E1618" w:rsidP="004E1618">
            <w:pPr>
              <w:spacing w:after="0" w:line="240" w:lineRule="auto"/>
              <w:rPr>
                <w:rFonts w:ascii="Calibri" w:eastAsia="Times New Roman" w:hAnsi="Calibri" w:cs="Calibri"/>
                <w:color w:val="000000"/>
                <w:sz w:val="20"/>
                <w:szCs w:val="20"/>
              </w:rPr>
            </w:pPr>
            <w:r w:rsidRPr="0097207E">
              <w:t>Concept</w:t>
            </w:r>
          </w:p>
        </w:tc>
        <w:tc>
          <w:tcPr>
            <w:tcW w:w="1057" w:type="dxa"/>
            <w:tcBorders>
              <w:top w:val="nil"/>
              <w:left w:val="nil"/>
              <w:bottom w:val="single" w:sz="4" w:space="0" w:color="auto"/>
              <w:right w:val="single" w:sz="4" w:space="0" w:color="auto"/>
            </w:tcBorders>
            <w:shd w:val="clear" w:color="auto" w:fill="auto"/>
          </w:tcPr>
          <w:p w14:paraId="1E3EC192" w14:textId="148278BA" w:rsidR="004E1618" w:rsidRPr="00FE24EF" w:rsidRDefault="004E1618" w:rsidP="004E1618">
            <w:pPr>
              <w:spacing w:after="0" w:line="240" w:lineRule="auto"/>
              <w:rPr>
                <w:rFonts w:ascii="Calibri" w:eastAsia="Times New Roman" w:hAnsi="Calibri" w:cs="Calibri"/>
                <w:color w:val="000000"/>
                <w:sz w:val="20"/>
                <w:szCs w:val="20"/>
              </w:rPr>
            </w:pPr>
            <w:r w:rsidRPr="0097207E">
              <w:t>AF.A.1.1</w:t>
            </w:r>
          </w:p>
        </w:tc>
        <w:tc>
          <w:tcPr>
            <w:tcW w:w="1824" w:type="dxa"/>
            <w:tcBorders>
              <w:top w:val="nil"/>
              <w:left w:val="nil"/>
              <w:bottom w:val="single" w:sz="4" w:space="0" w:color="auto"/>
              <w:right w:val="single" w:sz="4" w:space="0" w:color="auto"/>
            </w:tcBorders>
            <w:shd w:val="clear" w:color="auto" w:fill="auto"/>
          </w:tcPr>
          <w:p w14:paraId="6894B9FB" w14:textId="6C5E2C18" w:rsidR="004E1618" w:rsidRPr="00FE24EF" w:rsidRDefault="004E1618" w:rsidP="004E1618">
            <w:pPr>
              <w:spacing w:after="0" w:line="240" w:lineRule="auto"/>
              <w:rPr>
                <w:rFonts w:ascii="Calibri" w:eastAsia="Times New Roman" w:hAnsi="Calibri" w:cs="Calibri"/>
                <w:color w:val="000000"/>
                <w:sz w:val="20"/>
                <w:szCs w:val="20"/>
              </w:rPr>
            </w:pPr>
            <w:r w:rsidRPr="0097207E">
              <w:t>Interpret the structure of expressions using algebraic reasoning.</w:t>
            </w:r>
          </w:p>
        </w:tc>
        <w:tc>
          <w:tcPr>
            <w:tcW w:w="1824" w:type="dxa"/>
            <w:tcBorders>
              <w:top w:val="nil"/>
              <w:left w:val="nil"/>
              <w:bottom w:val="single" w:sz="4" w:space="0" w:color="auto"/>
              <w:right w:val="single" w:sz="4" w:space="0" w:color="auto"/>
            </w:tcBorders>
            <w:shd w:val="clear" w:color="000000" w:fill="EED3F9"/>
          </w:tcPr>
          <w:p w14:paraId="2CAFB803" w14:textId="73CE7B38" w:rsidR="004E1618" w:rsidRPr="004E1618" w:rsidRDefault="004E1618" w:rsidP="004E1618">
            <w:pPr>
              <w:spacing w:after="0" w:line="240" w:lineRule="auto"/>
              <w:rPr>
                <w:rFonts w:ascii="Calibri" w:eastAsia="Times New Roman" w:hAnsi="Calibri" w:cs="Calibri"/>
                <w:color w:val="000000"/>
                <w:sz w:val="18"/>
                <w:szCs w:val="18"/>
              </w:rPr>
            </w:pPr>
            <w:r w:rsidRPr="004E1618">
              <w:rPr>
                <w:sz w:val="18"/>
                <w:szCs w:val="18"/>
              </w:rPr>
              <w:t>Same as target</w:t>
            </w:r>
          </w:p>
        </w:tc>
        <w:tc>
          <w:tcPr>
            <w:tcW w:w="1823" w:type="dxa"/>
            <w:tcBorders>
              <w:top w:val="nil"/>
              <w:left w:val="nil"/>
              <w:bottom w:val="single" w:sz="4" w:space="0" w:color="auto"/>
              <w:right w:val="single" w:sz="4" w:space="0" w:color="auto"/>
            </w:tcBorders>
            <w:shd w:val="clear" w:color="000000" w:fill="F7CEC9"/>
          </w:tcPr>
          <w:p w14:paraId="5DF4C373" w14:textId="77777777" w:rsidR="000D3D03" w:rsidRDefault="004E1618" w:rsidP="004E1618">
            <w:pPr>
              <w:spacing w:after="0" w:line="240" w:lineRule="auto"/>
              <w:rPr>
                <w:sz w:val="18"/>
                <w:szCs w:val="18"/>
              </w:rPr>
            </w:pPr>
            <w:r w:rsidRPr="004E1618">
              <w:rPr>
                <w:sz w:val="18"/>
                <w:szCs w:val="18"/>
              </w:rPr>
              <w:t xml:space="preserve">(HSA.SSE.A) </w:t>
            </w:r>
          </w:p>
          <w:p w14:paraId="6C331F28" w14:textId="6881FDDC" w:rsidR="004E1618" w:rsidRPr="004E1618" w:rsidRDefault="004E1618" w:rsidP="004E1618">
            <w:pPr>
              <w:spacing w:after="0" w:line="240" w:lineRule="auto"/>
              <w:rPr>
                <w:rFonts w:ascii="Calibri" w:eastAsia="Times New Roman" w:hAnsi="Calibri" w:cs="Calibri"/>
                <w:sz w:val="18"/>
                <w:szCs w:val="18"/>
              </w:rPr>
            </w:pPr>
            <w:r w:rsidRPr="004E1618">
              <w:rPr>
                <w:sz w:val="18"/>
                <w:szCs w:val="18"/>
              </w:rPr>
              <w:t xml:space="preserve">Interpret the structure of expressions. </w:t>
            </w:r>
          </w:p>
        </w:tc>
        <w:tc>
          <w:tcPr>
            <w:tcW w:w="1823" w:type="dxa"/>
            <w:tcBorders>
              <w:top w:val="nil"/>
              <w:left w:val="nil"/>
              <w:bottom w:val="single" w:sz="4" w:space="0" w:color="auto"/>
              <w:right w:val="single" w:sz="4" w:space="0" w:color="auto"/>
            </w:tcBorders>
            <w:shd w:val="clear" w:color="000000" w:fill="F7CEC9"/>
          </w:tcPr>
          <w:p w14:paraId="003F3A18" w14:textId="77777777" w:rsidR="004E1618" w:rsidRPr="00FE24EF" w:rsidRDefault="004E1618" w:rsidP="004E1618">
            <w:pPr>
              <w:spacing w:after="0" w:line="240" w:lineRule="auto"/>
              <w:rPr>
                <w:rFonts w:ascii="Calibri" w:eastAsia="Times New Roman" w:hAnsi="Calibri" w:cs="Calibri"/>
                <w:sz w:val="18"/>
                <w:szCs w:val="18"/>
              </w:rPr>
            </w:pPr>
          </w:p>
        </w:tc>
        <w:tc>
          <w:tcPr>
            <w:tcW w:w="1823" w:type="dxa"/>
            <w:tcBorders>
              <w:top w:val="nil"/>
              <w:left w:val="nil"/>
              <w:bottom w:val="single" w:sz="4" w:space="0" w:color="auto"/>
              <w:right w:val="single" w:sz="4" w:space="0" w:color="auto"/>
            </w:tcBorders>
            <w:shd w:val="clear" w:color="000000" w:fill="F7CEC9"/>
          </w:tcPr>
          <w:p w14:paraId="14A4683D" w14:textId="77777777" w:rsidR="004E1618" w:rsidRPr="00FE24EF" w:rsidRDefault="004E1618" w:rsidP="004E1618">
            <w:pPr>
              <w:spacing w:after="0" w:line="240" w:lineRule="auto"/>
              <w:rPr>
                <w:rFonts w:ascii="Calibri" w:eastAsia="Times New Roman" w:hAnsi="Calibri" w:cs="Calibri"/>
                <w:sz w:val="18"/>
                <w:szCs w:val="18"/>
              </w:rPr>
            </w:pPr>
          </w:p>
        </w:tc>
        <w:tc>
          <w:tcPr>
            <w:tcW w:w="1824" w:type="dxa"/>
            <w:tcBorders>
              <w:top w:val="nil"/>
              <w:left w:val="nil"/>
              <w:bottom w:val="single" w:sz="4" w:space="0" w:color="auto"/>
              <w:right w:val="single" w:sz="4" w:space="0" w:color="auto"/>
            </w:tcBorders>
            <w:shd w:val="clear" w:color="000000" w:fill="F7CEC9"/>
          </w:tcPr>
          <w:p w14:paraId="023FA483" w14:textId="77777777" w:rsidR="004E1618" w:rsidRPr="00FE24EF" w:rsidRDefault="004E1618" w:rsidP="004E1618">
            <w:pPr>
              <w:spacing w:after="0" w:line="240" w:lineRule="auto"/>
              <w:rPr>
                <w:rFonts w:ascii="Calibri" w:eastAsia="Times New Roman" w:hAnsi="Calibri" w:cs="Calibri"/>
                <w:sz w:val="18"/>
                <w:szCs w:val="18"/>
              </w:rPr>
            </w:pPr>
          </w:p>
        </w:tc>
      </w:tr>
      <w:tr w:rsidR="004E1618" w:rsidRPr="00FE24EF" w14:paraId="1FF8C663" w14:textId="77777777" w:rsidTr="00E271B7">
        <w:trPr>
          <w:trHeight w:val="432"/>
          <w:tblHeader/>
        </w:trPr>
        <w:tc>
          <w:tcPr>
            <w:tcW w:w="957" w:type="dxa"/>
            <w:tcBorders>
              <w:top w:val="nil"/>
              <w:left w:val="single" w:sz="4" w:space="0" w:color="auto"/>
              <w:bottom w:val="single" w:sz="4" w:space="0" w:color="auto"/>
              <w:right w:val="single" w:sz="4" w:space="0" w:color="auto"/>
            </w:tcBorders>
            <w:shd w:val="clear" w:color="DDEBF7" w:fill="DDEBF7"/>
          </w:tcPr>
          <w:p w14:paraId="5E494CF3" w14:textId="3EB5D5C0" w:rsidR="004E1618" w:rsidRPr="00FE24EF" w:rsidRDefault="004E1618" w:rsidP="004E1618">
            <w:pPr>
              <w:spacing w:after="0" w:line="240" w:lineRule="auto"/>
              <w:rPr>
                <w:rFonts w:ascii="Calibri" w:eastAsia="Times New Roman" w:hAnsi="Calibri" w:cs="Calibri"/>
                <w:color w:val="000000"/>
                <w:sz w:val="20"/>
                <w:szCs w:val="20"/>
              </w:rPr>
            </w:pPr>
            <w:r w:rsidRPr="0097207E">
              <w:t>Concept</w:t>
            </w:r>
          </w:p>
        </w:tc>
        <w:tc>
          <w:tcPr>
            <w:tcW w:w="1057" w:type="dxa"/>
            <w:tcBorders>
              <w:top w:val="nil"/>
              <w:left w:val="nil"/>
              <w:bottom w:val="single" w:sz="4" w:space="0" w:color="auto"/>
              <w:right w:val="single" w:sz="4" w:space="0" w:color="auto"/>
            </w:tcBorders>
            <w:shd w:val="clear" w:color="DDEBF7" w:fill="DDEBF7"/>
          </w:tcPr>
          <w:p w14:paraId="3D19F685" w14:textId="60D5EE88" w:rsidR="004E1618" w:rsidRPr="00FE24EF" w:rsidRDefault="004E1618" w:rsidP="004E1618">
            <w:pPr>
              <w:spacing w:after="0" w:line="240" w:lineRule="auto"/>
              <w:rPr>
                <w:rFonts w:ascii="Calibri" w:eastAsia="Times New Roman" w:hAnsi="Calibri" w:cs="Calibri"/>
                <w:color w:val="000000"/>
                <w:sz w:val="20"/>
                <w:szCs w:val="20"/>
              </w:rPr>
            </w:pPr>
            <w:r w:rsidRPr="0097207E">
              <w:t>AF.A.1.2</w:t>
            </w:r>
          </w:p>
        </w:tc>
        <w:tc>
          <w:tcPr>
            <w:tcW w:w="1824" w:type="dxa"/>
            <w:tcBorders>
              <w:top w:val="nil"/>
              <w:left w:val="nil"/>
              <w:bottom w:val="single" w:sz="4" w:space="0" w:color="auto"/>
              <w:right w:val="single" w:sz="4" w:space="0" w:color="auto"/>
            </w:tcBorders>
            <w:shd w:val="clear" w:color="DDEBF7" w:fill="DDEBF7"/>
          </w:tcPr>
          <w:p w14:paraId="281329E7" w14:textId="0A2CB1B3" w:rsidR="004E1618" w:rsidRPr="00FE24EF" w:rsidRDefault="004E1618" w:rsidP="004E1618">
            <w:pPr>
              <w:spacing w:after="0" w:line="240" w:lineRule="auto"/>
              <w:rPr>
                <w:rFonts w:ascii="Calibri" w:eastAsia="Times New Roman" w:hAnsi="Calibri" w:cs="Calibri"/>
                <w:color w:val="000000"/>
                <w:sz w:val="20"/>
                <w:szCs w:val="20"/>
              </w:rPr>
            </w:pPr>
            <w:r w:rsidRPr="0097207E">
              <w:t>Write expressions in equivalent forms to make different characteristics or features visible and solve problems.</w:t>
            </w:r>
          </w:p>
        </w:tc>
        <w:tc>
          <w:tcPr>
            <w:tcW w:w="1824" w:type="dxa"/>
            <w:tcBorders>
              <w:top w:val="nil"/>
              <w:left w:val="nil"/>
              <w:bottom w:val="single" w:sz="4" w:space="0" w:color="auto"/>
              <w:right w:val="single" w:sz="4" w:space="0" w:color="auto"/>
            </w:tcBorders>
            <w:shd w:val="clear" w:color="auto" w:fill="D086EE"/>
          </w:tcPr>
          <w:p w14:paraId="023B57BE" w14:textId="6FA9CEC8" w:rsidR="004E1618" w:rsidRPr="004E1618" w:rsidRDefault="004E1618" w:rsidP="004E1618">
            <w:pPr>
              <w:spacing w:after="0" w:line="240" w:lineRule="auto"/>
              <w:rPr>
                <w:rFonts w:ascii="Calibri" w:eastAsia="Times New Roman" w:hAnsi="Calibri" w:cs="Calibri"/>
                <w:color w:val="000000"/>
                <w:sz w:val="18"/>
                <w:szCs w:val="18"/>
              </w:rPr>
            </w:pPr>
            <w:r w:rsidRPr="004E1618">
              <w:rPr>
                <w:sz w:val="18"/>
                <w:szCs w:val="18"/>
              </w:rPr>
              <w:t>Same as target</w:t>
            </w:r>
          </w:p>
        </w:tc>
        <w:tc>
          <w:tcPr>
            <w:tcW w:w="1823" w:type="dxa"/>
            <w:tcBorders>
              <w:top w:val="nil"/>
              <w:left w:val="nil"/>
              <w:bottom w:val="single" w:sz="4" w:space="0" w:color="auto"/>
              <w:right w:val="single" w:sz="4" w:space="0" w:color="auto"/>
            </w:tcBorders>
            <w:shd w:val="clear" w:color="auto" w:fill="F0A49A"/>
          </w:tcPr>
          <w:p w14:paraId="6C43AD7D" w14:textId="77777777" w:rsidR="000D3D03" w:rsidRDefault="004E1618" w:rsidP="004E1618">
            <w:pPr>
              <w:spacing w:after="0" w:line="240" w:lineRule="auto"/>
              <w:rPr>
                <w:sz w:val="18"/>
                <w:szCs w:val="18"/>
              </w:rPr>
            </w:pPr>
            <w:r w:rsidRPr="004E1618">
              <w:rPr>
                <w:sz w:val="18"/>
                <w:szCs w:val="18"/>
              </w:rPr>
              <w:t xml:space="preserve">(HSA.SSE.B) </w:t>
            </w:r>
          </w:p>
          <w:p w14:paraId="39A1B8D0" w14:textId="7F4A9BB0" w:rsidR="004E1618" w:rsidRPr="004E1618" w:rsidRDefault="004E1618" w:rsidP="004E1618">
            <w:pPr>
              <w:spacing w:after="0" w:line="240" w:lineRule="auto"/>
              <w:rPr>
                <w:rFonts w:ascii="Calibri" w:eastAsia="Times New Roman" w:hAnsi="Calibri" w:cs="Calibri"/>
                <w:color w:val="000000"/>
                <w:sz w:val="18"/>
                <w:szCs w:val="18"/>
              </w:rPr>
            </w:pPr>
            <w:r w:rsidRPr="004E1618">
              <w:rPr>
                <w:sz w:val="18"/>
                <w:szCs w:val="18"/>
              </w:rPr>
              <w:t xml:space="preserve">Write expressions in equivalent forms to solve problems. </w:t>
            </w:r>
          </w:p>
        </w:tc>
        <w:tc>
          <w:tcPr>
            <w:tcW w:w="1823" w:type="dxa"/>
            <w:tcBorders>
              <w:top w:val="nil"/>
              <w:left w:val="nil"/>
              <w:bottom w:val="single" w:sz="4" w:space="0" w:color="auto"/>
              <w:right w:val="single" w:sz="4" w:space="0" w:color="auto"/>
            </w:tcBorders>
            <w:shd w:val="clear" w:color="000000" w:fill="F0A49A"/>
          </w:tcPr>
          <w:p w14:paraId="0C3BE487" w14:textId="77777777" w:rsidR="004E1618" w:rsidRPr="00FE24EF" w:rsidRDefault="004E1618" w:rsidP="004E1618">
            <w:pPr>
              <w:spacing w:after="0" w:line="240" w:lineRule="auto"/>
              <w:rPr>
                <w:rFonts w:ascii="Calibri" w:eastAsia="Times New Roman" w:hAnsi="Calibri" w:cs="Calibri"/>
                <w:color w:val="000000"/>
                <w:sz w:val="18"/>
                <w:szCs w:val="18"/>
              </w:rPr>
            </w:pPr>
          </w:p>
        </w:tc>
        <w:tc>
          <w:tcPr>
            <w:tcW w:w="1823" w:type="dxa"/>
            <w:tcBorders>
              <w:top w:val="nil"/>
              <w:left w:val="nil"/>
              <w:bottom w:val="single" w:sz="4" w:space="0" w:color="auto"/>
              <w:right w:val="single" w:sz="4" w:space="0" w:color="auto"/>
            </w:tcBorders>
            <w:shd w:val="clear" w:color="000000" w:fill="F0A49A"/>
          </w:tcPr>
          <w:p w14:paraId="70BAB4CE" w14:textId="77777777" w:rsidR="004E1618" w:rsidRPr="00FE24EF" w:rsidRDefault="004E1618" w:rsidP="004E1618">
            <w:pPr>
              <w:spacing w:after="0" w:line="240" w:lineRule="auto"/>
              <w:rPr>
                <w:rFonts w:ascii="Calibri" w:eastAsia="Times New Roman" w:hAnsi="Calibri" w:cs="Calibri"/>
                <w:color w:val="000000"/>
                <w:sz w:val="18"/>
                <w:szCs w:val="18"/>
              </w:rPr>
            </w:pPr>
          </w:p>
        </w:tc>
        <w:tc>
          <w:tcPr>
            <w:tcW w:w="1824" w:type="dxa"/>
            <w:tcBorders>
              <w:top w:val="nil"/>
              <w:left w:val="nil"/>
              <w:bottom w:val="single" w:sz="4" w:space="0" w:color="auto"/>
              <w:right w:val="single" w:sz="4" w:space="0" w:color="auto"/>
            </w:tcBorders>
            <w:shd w:val="clear" w:color="000000" w:fill="F0A49A"/>
          </w:tcPr>
          <w:p w14:paraId="45B731A8" w14:textId="77777777" w:rsidR="004E1618" w:rsidRPr="00FE24EF" w:rsidRDefault="004E1618" w:rsidP="004E1618">
            <w:pPr>
              <w:spacing w:after="0" w:line="240" w:lineRule="auto"/>
              <w:rPr>
                <w:rFonts w:ascii="Calibri" w:eastAsia="Times New Roman" w:hAnsi="Calibri" w:cs="Calibri"/>
                <w:color w:val="000000"/>
                <w:sz w:val="18"/>
                <w:szCs w:val="18"/>
              </w:rPr>
            </w:pPr>
          </w:p>
        </w:tc>
      </w:tr>
      <w:tr w:rsidR="004E1618" w:rsidRPr="00FE24EF" w14:paraId="3924676C" w14:textId="77777777" w:rsidTr="00E271B7">
        <w:trPr>
          <w:trHeight w:val="432"/>
          <w:tblHeader/>
        </w:trPr>
        <w:tc>
          <w:tcPr>
            <w:tcW w:w="957" w:type="dxa"/>
            <w:tcBorders>
              <w:top w:val="nil"/>
              <w:left w:val="single" w:sz="4" w:space="0" w:color="auto"/>
              <w:bottom w:val="single" w:sz="4" w:space="0" w:color="auto"/>
              <w:right w:val="single" w:sz="4" w:space="0" w:color="auto"/>
            </w:tcBorders>
            <w:shd w:val="clear" w:color="auto" w:fill="auto"/>
          </w:tcPr>
          <w:p w14:paraId="25DF7AF7" w14:textId="123CCB20" w:rsidR="004E1618" w:rsidRPr="00FE24EF" w:rsidRDefault="004E1618" w:rsidP="004E1618">
            <w:pPr>
              <w:spacing w:after="0" w:line="240" w:lineRule="auto"/>
              <w:rPr>
                <w:rFonts w:ascii="Calibri" w:eastAsia="Times New Roman" w:hAnsi="Calibri" w:cs="Calibri"/>
                <w:color w:val="000000"/>
                <w:sz w:val="20"/>
                <w:szCs w:val="20"/>
              </w:rPr>
            </w:pPr>
            <w:r w:rsidRPr="0097207E">
              <w:t>Concept</w:t>
            </w:r>
          </w:p>
        </w:tc>
        <w:tc>
          <w:tcPr>
            <w:tcW w:w="1057" w:type="dxa"/>
            <w:tcBorders>
              <w:top w:val="nil"/>
              <w:left w:val="nil"/>
              <w:bottom w:val="single" w:sz="4" w:space="0" w:color="auto"/>
              <w:right w:val="single" w:sz="4" w:space="0" w:color="auto"/>
            </w:tcBorders>
            <w:shd w:val="clear" w:color="auto" w:fill="auto"/>
          </w:tcPr>
          <w:p w14:paraId="097D15A6" w14:textId="41494837" w:rsidR="004E1618" w:rsidRPr="00FE24EF" w:rsidRDefault="004E1618" w:rsidP="004E1618">
            <w:pPr>
              <w:spacing w:after="0" w:line="240" w:lineRule="auto"/>
              <w:rPr>
                <w:rFonts w:ascii="Calibri" w:eastAsia="Times New Roman" w:hAnsi="Calibri" w:cs="Calibri"/>
                <w:color w:val="000000"/>
                <w:sz w:val="20"/>
                <w:szCs w:val="20"/>
              </w:rPr>
            </w:pPr>
            <w:r w:rsidRPr="0097207E">
              <w:t>AF.A.1.3</w:t>
            </w:r>
          </w:p>
        </w:tc>
        <w:tc>
          <w:tcPr>
            <w:tcW w:w="1824" w:type="dxa"/>
            <w:tcBorders>
              <w:top w:val="nil"/>
              <w:left w:val="nil"/>
              <w:bottom w:val="single" w:sz="4" w:space="0" w:color="auto"/>
              <w:right w:val="single" w:sz="4" w:space="0" w:color="auto"/>
            </w:tcBorders>
            <w:shd w:val="clear" w:color="auto" w:fill="auto"/>
          </w:tcPr>
          <w:p w14:paraId="1EB43276" w14:textId="33644BA9" w:rsidR="004E1618" w:rsidRPr="00FE24EF" w:rsidRDefault="004E1618" w:rsidP="004E1618">
            <w:pPr>
              <w:spacing w:after="0" w:line="240" w:lineRule="auto"/>
              <w:rPr>
                <w:rFonts w:ascii="Calibri" w:eastAsia="Times New Roman" w:hAnsi="Calibri" w:cs="Calibri"/>
                <w:color w:val="000000"/>
                <w:sz w:val="20"/>
                <w:szCs w:val="20"/>
              </w:rPr>
            </w:pPr>
            <w:r w:rsidRPr="0097207E">
              <w:t>Perform arithmetic operations on expressions.</w:t>
            </w:r>
          </w:p>
        </w:tc>
        <w:tc>
          <w:tcPr>
            <w:tcW w:w="1824" w:type="dxa"/>
            <w:tcBorders>
              <w:top w:val="nil"/>
              <w:left w:val="nil"/>
              <w:bottom w:val="single" w:sz="4" w:space="0" w:color="auto"/>
              <w:right w:val="single" w:sz="4" w:space="0" w:color="auto"/>
            </w:tcBorders>
            <w:shd w:val="clear" w:color="000000" w:fill="EED3F9"/>
          </w:tcPr>
          <w:p w14:paraId="02009257" w14:textId="29B75887" w:rsidR="004E1618" w:rsidRPr="004E1618" w:rsidRDefault="004E1618" w:rsidP="004E1618">
            <w:pPr>
              <w:spacing w:after="0" w:line="240" w:lineRule="auto"/>
              <w:rPr>
                <w:rFonts w:ascii="Calibri" w:eastAsia="Times New Roman" w:hAnsi="Calibri" w:cs="Calibri"/>
                <w:color w:val="000000"/>
                <w:sz w:val="18"/>
                <w:szCs w:val="18"/>
              </w:rPr>
            </w:pPr>
            <w:r w:rsidRPr="004E1618">
              <w:rPr>
                <w:sz w:val="18"/>
                <w:szCs w:val="18"/>
              </w:rPr>
              <w:t>Same as target</w:t>
            </w:r>
          </w:p>
        </w:tc>
        <w:tc>
          <w:tcPr>
            <w:tcW w:w="1823" w:type="dxa"/>
            <w:tcBorders>
              <w:top w:val="nil"/>
              <w:left w:val="nil"/>
              <w:bottom w:val="single" w:sz="4" w:space="0" w:color="auto"/>
              <w:right w:val="single" w:sz="4" w:space="0" w:color="auto"/>
            </w:tcBorders>
            <w:shd w:val="clear" w:color="000000" w:fill="F7CEC9"/>
          </w:tcPr>
          <w:p w14:paraId="453BC8F8" w14:textId="77777777" w:rsidR="000D3D03" w:rsidRDefault="004E1618" w:rsidP="004E1618">
            <w:pPr>
              <w:spacing w:after="0" w:line="240" w:lineRule="auto"/>
              <w:rPr>
                <w:sz w:val="18"/>
                <w:szCs w:val="18"/>
              </w:rPr>
            </w:pPr>
            <w:r w:rsidRPr="004E1618">
              <w:rPr>
                <w:sz w:val="18"/>
                <w:szCs w:val="18"/>
              </w:rPr>
              <w:t xml:space="preserve">(HSA.APR.A) </w:t>
            </w:r>
          </w:p>
          <w:p w14:paraId="6AFAD34B" w14:textId="51D07595" w:rsidR="004E1618" w:rsidRPr="004E1618" w:rsidRDefault="004E1618" w:rsidP="004E1618">
            <w:pPr>
              <w:spacing w:after="0" w:line="240" w:lineRule="auto"/>
              <w:rPr>
                <w:rFonts w:ascii="Calibri" w:eastAsia="Times New Roman" w:hAnsi="Calibri" w:cs="Calibri"/>
                <w:sz w:val="18"/>
                <w:szCs w:val="18"/>
              </w:rPr>
            </w:pPr>
            <w:r w:rsidRPr="004E1618">
              <w:rPr>
                <w:sz w:val="18"/>
                <w:szCs w:val="18"/>
              </w:rPr>
              <w:t xml:space="preserve">Perform arithmetic operations on polynomials. </w:t>
            </w:r>
          </w:p>
        </w:tc>
        <w:tc>
          <w:tcPr>
            <w:tcW w:w="1823" w:type="dxa"/>
            <w:tcBorders>
              <w:top w:val="nil"/>
              <w:left w:val="nil"/>
              <w:bottom w:val="single" w:sz="4" w:space="0" w:color="auto"/>
              <w:right w:val="single" w:sz="4" w:space="0" w:color="auto"/>
            </w:tcBorders>
            <w:shd w:val="clear" w:color="000000" w:fill="F7CEC9"/>
          </w:tcPr>
          <w:p w14:paraId="3388CD39" w14:textId="77777777" w:rsidR="004E1618" w:rsidRPr="00FE24EF" w:rsidRDefault="004E1618" w:rsidP="004E1618">
            <w:pPr>
              <w:spacing w:after="0" w:line="240" w:lineRule="auto"/>
              <w:rPr>
                <w:rFonts w:ascii="Calibri" w:eastAsia="Times New Roman" w:hAnsi="Calibri" w:cs="Calibri"/>
                <w:sz w:val="18"/>
                <w:szCs w:val="18"/>
              </w:rPr>
            </w:pPr>
          </w:p>
        </w:tc>
        <w:tc>
          <w:tcPr>
            <w:tcW w:w="1823" w:type="dxa"/>
            <w:tcBorders>
              <w:top w:val="nil"/>
              <w:left w:val="nil"/>
              <w:bottom w:val="single" w:sz="4" w:space="0" w:color="auto"/>
              <w:right w:val="single" w:sz="4" w:space="0" w:color="auto"/>
            </w:tcBorders>
            <w:shd w:val="clear" w:color="000000" w:fill="F7CEC9"/>
          </w:tcPr>
          <w:p w14:paraId="2235E08C" w14:textId="77777777" w:rsidR="004E1618" w:rsidRPr="00FE24EF" w:rsidRDefault="004E1618" w:rsidP="004E1618">
            <w:pPr>
              <w:spacing w:after="0" w:line="240" w:lineRule="auto"/>
              <w:rPr>
                <w:rFonts w:ascii="Calibri" w:eastAsia="Times New Roman" w:hAnsi="Calibri" w:cs="Calibri"/>
                <w:sz w:val="18"/>
                <w:szCs w:val="18"/>
              </w:rPr>
            </w:pPr>
          </w:p>
        </w:tc>
        <w:tc>
          <w:tcPr>
            <w:tcW w:w="1824" w:type="dxa"/>
            <w:tcBorders>
              <w:top w:val="nil"/>
              <w:left w:val="nil"/>
              <w:bottom w:val="single" w:sz="4" w:space="0" w:color="auto"/>
              <w:right w:val="single" w:sz="4" w:space="0" w:color="auto"/>
            </w:tcBorders>
            <w:shd w:val="clear" w:color="000000" w:fill="F7CEC9"/>
          </w:tcPr>
          <w:p w14:paraId="07F4105D" w14:textId="77777777" w:rsidR="004E1618" w:rsidRPr="00FE24EF" w:rsidRDefault="004E1618" w:rsidP="004E1618">
            <w:pPr>
              <w:spacing w:after="0" w:line="240" w:lineRule="auto"/>
              <w:rPr>
                <w:rFonts w:ascii="Calibri" w:eastAsia="Times New Roman" w:hAnsi="Calibri" w:cs="Calibri"/>
                <w:sz w:val="18"/>
                <w:szCs w:val="18"/>
              </w:rPr>
            </w:pPr>
          </w:p>
        </w:tc>
      </w:tr>
    </w:tbl>
    <w:p w14:paraId="2AAF0641" w14:textId="683B5AEF" w:rsidR="000D3D03" w:rsidRDefault="000D3D03">
      <w:r>
        <w:br w:type="page"/>
      </w:r>
    </w:p>
    <w:p w14:paraId="481C73BE" w14:textId="6DFC662D" w:rsidR="00D35275" w:rsidRDefault="00D35275" w:rsidP="00D35275">
      <w:pPr>
        <w:pStyle w:val="Heading3"/>
      </w:pPr>
      <w:r>
        <w:lastRenderedPageBreak/>
        <w:t>Target AF.A.2 Crosswalk</w:t>
      </w:r>
    </w:p>
    <w:tbl>
      <w:tblPr>
        <w:tblW w:w="12955" w:type="dxa"/>
        <w:tblLook w:val="04A0" w:firstRow="1" w:lastRow="0" w:firstColumn="1" w:lastColumn="0" w:noHBand="0" w:noVBand="1"/>
        <w:tblDescription w:val="Crosswalk between Oregon Draft Conceptual Statements (AF.A.2) with NCTM Essential Concepts and Common Core State Standards (CCSS). "/>
      </w:tblPr>
      <w:tblGrid>
        <w:gridCol w:w="957"/>
        <w:gridCol w:w="1057"/>
        <w:gridCol w:w="2031"/>
        <w:gridCol w:w="2160"/>
        <w:gridCol w:w="1687"/>
        <w:gridCol w:w="1688"/>
        <w:gridCol w:w="1687"/>
        <w:gridCol w:w="1688"/>
      </w:tblGrid>
      <w:tr w:rsidR="000D3D03" w:rsidRPr="00E74E55" w14:paraId="0E6B7814" w14:textId="77777777" w:rsidTr="00E271B7">
        <w:trPr>
          <w:trHeight w:val="300"/>
          <w:tblHeader/>
        </w:trPr>
        <w:tc>
          <w:tcPr>
            <w:tcW w:w="957" w:type="dxa"/>
            <w:tcBorders>
              <w:top w:val="single" w:sz="4" w:space="0" w:color="auto"/>
              <w:left w:val="single" w:sz="4" w:space="0" w:color="auto"/>
              <w:bottom w:val="single" w:sz="4" w:space="0" w:color="auto"/>
              <w:right w:val="single" w:sz="4" w:space="0" w:color="auto"/>
            </w:tcBorders>
            <w:shd w:val="clear" w:color="auto" w:fill="1B75BC"/>
            <w:vAlign w:val="center"/>
          </w:tcPr>
          <w:p w14:paraId="6040646E" w14:textId="77777777" w:rsidR="000D3D03" w:rsidRPr="00E74E55" w:rsidRDefault="000D3D03" w:rsidP="00AA5B47">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Type</w:t>
            </w:r>
          </w:p>
        </w:tc>
        <w:tc>
          <w:tcPr>
            <w:tcW w:w="1057" w:type="dxa"/>
            <w:tcBorders>
              <w:top w:val="single" w:sz="4" w:space="0" w:color="auto"/>
              <w:left w:val="nil"/>
              <w:bottom w:val="single" w:sz="4" w:space="0" w:color="auto"/>
              <w:right w:val="single" w:sz="4" w:space="0" w:color="auto"/>
            </w:tcBorders>
            <w:shd w:val="clear" w:color="auto" w:fill="1B75BC"/>
            <w:vAlign w:val="center"/>
          </w:tcPr>
          <w:p w14:paraId="2159C154" w14:textId="77777777" w:rsidR="000D3D03" w:rsidRPr="00E74E55" w:rsidRDefault="000D3D03" w:rsidP="00AA5B47">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Reference</w:t>
            </w:r>
          </w:p>
        </w:tc>
        <w:tc>
          <w:tcPr>
            <w:tcW w:w="2031" w:type="dxa"/>
            <w:tcBorders>
              <w:top w:val="single" w:sz="4" w:space="0" w:color="auto"/>
              <w:left w:val="nil"/>
              <w:bottom w:val="single" w:sz="4" w:space="0" w:color="auto"/>
              <w:right w:val="single" w:sz="4" w:space="0" w:color="auto"/>
            </w:tcBorders>
            <w:shd w:val="clear" w:color="auto" w:fill="1B75BC"/>
            <w:vAlign w:val="center"/>
          </w:tcPr>
          <w:p w14:paraId="0B5A868A" w14:textId="77777777" w:rsidR="000D3D03" w:rsidRPr="00E74E55" w:rsidRDefault="000D3D03" w:rsidP="00AA5B47">
            <w:pPr>
              <w:spacing w:after="0" w:line="240" w:lineRule="auto"/>
              <w:jc w:val="center"/>
              <w:rPr>
                <w:rFonts w:ascii="Calibri" w:eastAsia="Times New Roman" w:hAnsi="Calibri" w:cs="Calibri"/>
                <w:b/>
                <w:color w:val="FFFFFF" w:themeColor="background1"/>
                <w:sz w:val="20"/>
                <w:szCs w:val="20"/>
              </w:rPr>
            </w:pPr>
            <w:r w:rsidRPr="00E74E55">
              <w:rPr>
                <w:rFonts w:ascii="Calibri" w:eastAsia="Times New Roman" w:hAnsi="Calibri" w:cs="Calibri"/>
                <w:b/>
                <w:color w:val="FFFFFF" w:themeColor="background1"/>
                <w:sz w:val="20"/>
                <w:szCs w:val="20"/>
              </w:rPr>
              <w:t>Draft Statement</w:t>
            </w:r>
          </w:p>
        </w:tc>
        <w:tc>
          <w:tcPr>
            <w:tcW w:w="2160" w:type="dxa"/>
            <w:tcBorders>
              <w:top w:val="single" w:sz="4" w:space="0" w:color="auto"/>
              <w:left w:val="nil"/>
              <w:bottom w:val="single" w:sz="4" w:space="0" w:color="auto"/>
              <w:right w:val="single" w:sz="4" w:space="0" w:color="auto"/>
            </w:tcBorders>
            <w:shd w:val="clear" w:color="auto" w:fill="7C17A5"/>
            <w:vAlign w:val="center"/>
          </w:tcPr>
          <w:p w14:paraId="2AE81980" w14:textId="77777777" w:rsidR="000D3D03" w:rsidRPr="00E74E55" w:rsidRDefault="000D3D03" w:rsidP="00AA5B47">
            <w:pPr>
              <w:spacing w:after="0" w:line="240" w:lineRule="auto"/>
              <w:jc w:val="center"/>
              <w:rPr>
                <w:rFonts w:ascii="Calibri" w:eastAsia="Times New Roman" w:hAnsi="Calibri" w:cs="Calibri"/>
                <w:b/>
                <w:color w:val="000000"/>
                <w:sz w:val="20"/>
              </w:rPr>
            </w:pPr>
            <w:r w:rsidRPr="00E74E55">
              <w:rPr>
                <w:rFonts w:ascii="Calibri" w:eastAsia="Times New Roman" w:hAnsi="Calibri" w:cs="Calibri"/>
                <w:b/>
                <w:color w:val="FFFFFF" w:themeColor="background1"/>
                <w:sz w:val="20"/>
              </w:rPr>
              <w:t>NCTM Essential Concept</w:t>
            </w:r>
          </w:p>
        </w:tc>
        <w:tc>
          <w:tcPr>
            <w:tcW w:w="1687" w:type="dxa"/>
            <w:tcBorders>
              <w:top w:val="single" w:sz="4" w:space="0" w:color="auto"/>
              <w:left w:val="nil"/>
              <w:bottom w:val="single" w:sz="4" w:space="0" w:color="auto"/>
              <w:right w:val="single" w:sz="4" w:space="0" w:color="auto"/>
            </w:tcBorders>
            <w:shd w:val="clear" w:color="auto" w:fill="E14833"/>
            <w:vAlign w:val="center"/>
          </w:tcPr>
          <w:p w14:paraId="25271446" w14:textId="77777777" w:rsidR="000D3D03" w:rsidRPr="00E74E55" w:rsidRDefault="000D3D03" w:rsidP="00AA5B47">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1</w:t>
            </w:r>
          </w:p>
        </w:tc>
        <w:tc>
          <w:tcPr>
            <w:tcW w:w="1688" w:type="dxa"/>
            <w:tcBorders>
              <w:top w:val="single" w:sz="4" w:space="0" w:color="auto"/>
              <w:left w:val="nil"/>
              <w:bottom w:val="single" w:sz="4" w:space="0" w:color="auto"/>
              <w:right w:val="single" w:sz="4" w:space="0" w:color="auto"/>
            </w:tcBorders>
            <w:shd w:val="clear" w:color="auto" w:fill="E14833"/>
            <w:vAlign w:val="center"/>
          </w:tcPr>
          <w:p w14:paraId="674193EC" w14:textId="77777777" w:rsidR="000D3D03" w:rsidRPr="00E74E55" w:rsidRDefault="000D3D03" w:rsidP="00AA5B47">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2</w:t>
            </w:r>
          </w:p>
        </w:tc>
        <w:tc>
          <w:tcPr>
            <w:tcW w:w="1687" w:type="dxa"/>
            <w:tcBorders>
              <w:top w:val="single" w:sz="4" w:space="0" w:color="auto"/>
              <w:left w:val="nil"/>
              <w:bottom w:val="single" w:sz="4" w:space="0" w:color="auto"/>
              <w:right w:val="single" w:sz="4" w:space="0" w:color="auto"/>
            </w:tcBorders>
            <w:shd w:val="clear" w:color="auto" w:fill="E14833"/>
            <w:vAlign w:val="center"/>
          </w:tcPr>
          <w:p w14:paraId="59D4C469" w14:textId="77777777" w:rsidR="000D3D03" w:rsidRPr="00E74E55" w:rsidRDefault="000D3D03" w:rsidP="00AA5B47">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3</w:t>
            </w:r>
          </w:p>
        </w:tc>
        <w:tc>
          <w:tcPr>
            <w:tcW w:w="1688" w:type="dxa"/>
            <w:tcBorders>
              <w:top w:val="single" w:sz="4" w:space="0" w:color="auto"/>
              <w:left w:val="nil"/>
              <w:bottom w:val="single" w:sz="4" w:space="0" w:color="auto"/>
              <w:right w:val="single" w:sz="4" w:space="0" w:color="auto"/>
            </w:tcBorders>
            <w:shd w:val="clear" w:color="auto" w:fill="E14833"/>
            <w:vAlign w:val="center"/>
          </w:tcPr>
          <w:p w14:paraId="527FDDC4" w14:textId="77777777" w:rsidR="000D3D03" w:rsidRPr="00E74E55" w:rsidRDefault="000D3D03" w:rsidP="00AA5B47">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4</w:t>
            </w:r>
          </w:p>
        </w:tc>
      </w:tr>
      <w:tr w:rsidR="000D3D03" w:rsidRPr="003F12B2" w14:paraId="29F7C9F6" w14:textId="77777777" w:rsidTr="00E27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blHeader/>
        </w:trPr>
        <w:tc>
          <w:tcPr>
            <w:tcW w:w="957" w:type="dxa"/>
            <w:shd w:val="clear" w:color="auto" w:fill="1BBC61"/>
          </w:tcPr>
          <w:p w14:paraId="3E217276" w14:textId="59A5049E" w:rsidR="000D3D03" w:rsidRPr="003F12B2" w:rsidRDefault="000D3D03" w:rsidP="000D3D03">
            <w:pPr>
              <w:spacing w:after="0" w:line="240" w:lineRule="auto"/>
              <w:rPr>
                <w:rStyle w:val="Strong"/>
              </w:rPr>
            </w:pPr>
            <w:r w:rsidRPr="003F12B2">
              <w:rPr>
                <w:rStyle w:val="Strong"/>
              </w:rPr>
              <w:t>Target</w:t>
            </w:r>
          </w:p>
        </w:tc>
        <w:tc>
          <w:tcPr>
            <w:tcW w:w="1057" w:type="dxa"/>
            <w:shd w:val="clear" w:color="auto" w:fill="1BBC61"/>
          </w:tcPr>
          <w:p w14:paraId="2430E1B3" w14:textId="41078E9B" w:rsidR="000D3D03" w:rsidRPr="003F12B2" w:rsidRDefault="000D3D03" w:rsidP="000D3D03">
            <w:pPr>
              <w:spacing w:after="0" w:line="240" w:lineRule="auto"/>
              <w:rPr>
                <w:rStyle w:val="Strong"/>
              </w:rPr>
            </w:pPr>
            <w:r w:rsidRPr="003F12B2">
              <w:rPr>
                <w:rStyle w:val="Strong"/>
              </w:rPr>
              <w:t>AF.A.2</w:t>
            </w:r>
          </w:p>
        </w:tc>
        <w:tc>
          <w:tcPr>
            <w:tcW w:w="2031" w:type="dxa"/>
            <w:shd w:val="clear" w:color="auto" w:fill="1BBC61"/>
          </w:tcPr>
          <w:p w14:paraId="024F58C9" w14:textId="59F699AA" w:rsidR="000D3D03" w:rsidRPr="003F12B2" w:rsidRDefault="000D3D03" w:rsidP="000D3D03">
            <w:pPr>
              <w:spacing w:after="0" w:line="240" w:lineRule="auto"/>
              <w:rPr>
                <w:rStyle w:val="Strong"/>
              </w:rPr>
            </w:pPr>
            <w:r w:rsidRPr="003F12B2">
              <w:rPr>
                <w:rStyle w:val="Strong"/>
              </w:rPr>
              <w:t>Find solutions to an equation, inequality, or system of equations or inequalities</w:t>
            </w:r>
          </w:p>
        </w:tc>
        <w:tc>
          <w:tcPr>
            <w:tcW w:w="2160" w:type="dxa"/>
            <w:shd w:val="clear" w:color="auto" w:fill="1BBC61"/>
          </w:tcPr>
          <w:p w14:paraId="400904CD" w14:textId="77777777" w:rsidR="000D3D03" w:rsidRPr="003F12B2" w:rsidRDefault="000D3D03" w:rsidP="000D3D03">
            <w:pPr>
              <w:spacing w:after="0" w:line="240" w:lineRule="auto"/>
              <w:rPr>
                <w:rStyle w:val="Strong"/>
                <w:sz w:val="20"/>
              </w:rPr>
            </w:pPr>
            <w:r w:rsidRPr="003F12B2">
              <w:rPr>
                <w:rStyle w:val="Strong"/>
                <w:sz w:val="20"/>
              </w:rPr>
              <w:t xml:space="preserve">(EC.AF.A.2) </w:t>
            </w:r>
          </w:p>
          <w:p w14:paraId="390DD8CF" w14:textId="2CFB4EC1" w:rsidR="000D3D03" w:rsidRPr="003F12B2" w:rsidRDefault="000D3D03" w:rsidP="000D3D03">
            <w:pPr>
              <w:spacing w:after="0" w:line="240" w:lineRule="auto"/>
              <w:rPr>
                <w:rStyle w:val="Strong"/>
                <w:sz w:val="20"/>
              </w:rPr>
            </w:pPr>
            <w:r w:rsidRPr="003F12B2">
              <w:rPr>
                <w:rStyle w:val="Strong"/>
                <w:sz w:val="20"/>
              </w:rPr>
              <w:t>Finding solutions to an equation, inequality, or system of equations or inequalities requires the checking of candidate solutions, whether generated analytically or graphically, to ensure that solutions are found and that those found are not extraneous.</w:t>
            </w:r>
          </w:p>
        </w:tc>
        <w:tc>
          <w:tcPr>
            <w:tcW w:w="1687" w:type="dxa"/>
            <w:shd w:val="clear" w:color="auto" w:fill="1BBC61"/>
          </w:tcPr>
          <w:p w14:paraId="6343431C" w14:textId="77777777" w:rsidR="000D3D03" w:rsidRPr="003F12B2" w:rsidRDefault="000D3D03" w:rsidP="000D3D03">
            <w:pPr>
              <w:spacing w:after="0" w:line="240" w:lineRule="auto"/>
              <w:rPr>
                <w:rStyle w:val="Strong"/>
                <w:sz w:val="20"/>
              </w:rPr>
            </w:pPr>
          </w:p>
        </w:tc>
        <w:tc>
          <w:tcPr>
            <w:tcW w:w="1688" w:type="dxa"/>
            <w:shd w:val="clear" w:color="auto" w:fill="1BBC61"/>
          </w:tcPr>
          <w:p w14:paraId="267265B6" w14:textId="77777777" w:rsidR="000D3D03" w:rsidRPr="003F12B2" w:rsidRDefault="000D3D03" w:rsidP="000D3D03">
            <w:pPr>
              <w:spacing w:after="0" w:line="240" w:lineRule="auto"/>
              <w:rPr>
                <w:rStyle w:val="Strong"/>
                <w:sz w:val="20"/>
              </w:rPr>
            </w:pPr>
          </w:p>
        </w:tc>
        <w:tc>
          <w:tcPr>
            <w:tcW w:w="1687" w:type="dxa"/>
            <w:shd w:val="clear" w:color="auto" w:fill="1BBC61"/>
          </w:tcPr>
          <w:p w14:paraId="0DB4B71C" w14:textId="77777777" w:rsidR="000D3D03" w:rsidRPr="003F12B2" w:rsidRDefault="000D3D03" w:rsidP="000D3D03">
            <w:pPr>
              <w:spacing w:after="0" w:line="240" w:lineRule="auto"/>
              <w:rPr>
                <w:rStyle w:val="Strong"/>
                <w:sz w:val="20"/>
              </w:rPr>
            </w:pPr>
          </w:p>
        </w:tc>
        <w:tc>
          <w:tcPr>
            <w:tcW w:w="1688" w:type="dxa"/>
            <w:shd w:val="clear" w:color="auto" w:fill="1BBC61"/>
          </w:tcPr>
          <w:p w14:paraId="68E1654A" w14:textId="77777777" w:rsidR="000D3D03" w:rsidRPr="003F12B2" w:rsidRDefault="000D3D03" w:rsidP="000D3D03">
            <w:pPr>
              <w:spacing w:after="0" w:line="240" w:lineRule="auto"/>
              <w:rPr>
                <w:rStyle w:val="Strong"/>
                <w:sz w:val="20"/>
              </w:rPr>
            </w:pPr>
          </w:p>
        </w:tc>
      </w:tr>
      <w:tr w:rsidR="000D3D03" w:rsidRPr="00FE24EF" w14:paraId="536CFE53" w14:textId="77777777" w:rsidTr="00E27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blHeader/>
        </w:trPr>
        <w:tc>
          <w:tcPr>
            <w:tcW w:w="957" w:type="dxa"/>
            <w:shd w:val="clear" w:color="auto" w:fill="auto"/>
          </w:tcPr>
          <w:p w14:paraId="220BA26F" w14:textId="7FF532C3" w:rsidR="000D3D03" w:rsidRPr="000D3D03" w:rsidRDefault="000D3D03" w:rsidP="000D3D03">
            <w:pPr>
              <w:spacing w:after="0" w:line="240" w:lineRule="auto"/>
            </w:pPr>
            <w:r w:rsidRPr="00C30BFB">
              <w:t>Concept</w:t>
            </w:r>
          </w:p>
        </w:tc>
        <w:tc>
          <w:tcPr>
            <w:tcW w:w="1057" w:type="dxa"/>
            <w:shd w:val="clear" w:color="auto" w:fill="auto"/>
          </w:tcPr>
          <w:p w14:paraId="33633B6A" w14:textId="7CA951BB" w:rsidR="000D3D03" w:rsidRPr="000D3D03" w:rsidRDefault="000D3D03" w:rsidP="000D3D03">
            <w:pPr>
              <w:spacing w:after="0" w:line="240" w:lineRule="auto"/>
            </w:pPr>
            <w:r w:rsidRPr="00C30BFB">
              <w:t>AF.A.2.1</w:t>
            </w:r>
          </w:p>
        </w:tc>
        <w:tc>
          <w:tcPr>
            <w:tcW w:w="2031" w:type="dxa"/>
            <w:shd w:val="clear" w:color="auto" w:fill="auto"/>
          </w:tcPr>
          <w:p w14:paraId="00EB291A" w14:textId="06B16C8C" w:rsidR="000D3D03" w:rsidRPr="000D3D03" w:rsidRDefault="000D3D03" w:rsidP="000D3D03">
            <w:pPr>
              <w:spacing w:after="0" w:line="240" w:lineRule="auto"/>
            </w:pPr>
            <w:r w:rsidRPr="00C30BFB">
              <w:t>Solve equations and inequalities in one variable.</w:t>
            </w:r>
          </w:p>
        </w:tc>
        <w:tc>
          <w:tcPr>
            <w:tcW w:w="2160" w:type="dxa"/>
            <w:shd w:val="clear" w:color="000000" w:fill="EED3F9"/>
          </w:tcPr>
          <w:p w14:paraId="58948AE2" w14:textId="5F9DE2D7" w:rsidR="000D3D03" w:rsidRPr="000D3D03" w:rsidRDefault="000D3D03" w:rsidP="000D3D03">
            <w:pPr>
              <w:spacing w:after="0" w:line="240" w:lineRule="auto"/>
              <w:rPr>
                <w:sz w:val="18"/>
                <w:szCs w:val="18"/>
              </w:rPr>
            </w:pPr>
            <w:r w:rsidRPr="000D3D03">
              <w:rPr>
                <w:sz w:val="18"/>
                <w:szCs w:val="18"/>
              </w:rPr>
              <w:t>Same as target</w:t>
            </w:r>
          </w:p>
        </w:tc>
        <w:tc>
          <w:tcPr>
            <w:tcW w:w="1687" w:type="dxa"/>
            <w:shd w:val="clear" w:color="000000" w:fill="F7CEC9"/>
          </w:tcPr>
          <w:p w14:paraId="55A0E208" w14:textId="471443D9" w:rsidR="000D3D03" w:rsidRPr="000D3D03" w:rsidRDefault="000D3D03" w:rsidP="000D3D03">
            <w:pPr>
              <w:spacing w:after="0" w:line="240" w:lineRule="auto"/>
              <w:rPr>
                <w:sz w:val="18"/>
                <w:szCs w:val="18"/>
              </w:rPr>
            </w:pPr>
            <w:r w:rsidRPr="000D3D03">
              <w:rPr>
                <w:sz w:val="18"/>
                <w:szCs w:val="18"/>
              </w:rPr>
              <w:t xml:space="preserve">(HSA.REI.B) Solve equations and inequalities in one variable </w:t>
            </w:r>
          </w:p>
        </w:tc>
        <w:tc>
          <w:tcPr>
            <w:tcW w:w="1688" w:type="dxa"/>
            <w:shd w:val="clear" w:color="000000" w:fill="F7CEC9"/>
          </w:tcPr>
          <w:p w14:paraId="180C41B9" w14:textId="77777777" w:rsidR="000D3D03" w:rsidRPr="000D3D03" w:rsidRDefault="000D3D03" w:rsidP="000D3D03">
            <w:pPr>
              <w:spacing w:after="0" w:line="240" w:lineRule="auto"/>
              <w:rPr>
                <w:rFonts w:ascii="Calibri" w:eastAsia="Times New Roman" w:hAnsi="Calibri" w:cs="Calibri"/>
                <w:sz w:val="18"/>
                <w:szCs w:val="18"/>
              </w:rPr>
            </w:pPr>
          </w:p>
        </w:tc>
        <w:tc>
          <w:tcPr>
            <w:tcW w:w="1687" w:type="dxa"/>
            <w:shd w:val="clear" w:color="000000" w:fill="F7CEC9"/>
          </w:tcPr>
          <w:p w14:paraId="29421081" w14:textId="77777777" w:rsidR="000D3D03" w:rsidRPr="000D3D03" w:rsidRDefault="000D3D03" w:rsidP="000D3D03">
            <w:pPr>
              <w:spacing w:after="0" w:line="240" w:lineRule="auto"/>
              <w:rPr>
                <w:rFonts w:ascii="Calibri" w:eastAsia="Times New Roman" w:hAnsi="Calibri" w:cs="Calibri"/>
                <w:sz w:val="18"/>
                <w:szCs w:val="18"/>
              </w:rPr>
            </w:pPr>
          </w:p>
        </w:tc>
        <w:tc>
          <w:tcPr>
            <w:tcW w:w="1688" w:type="dxa"/>
            <w:shd w:val="clear" w:color="000000" w:fill="F7CEC9"/>
          </w:tcPr>
          <w:p w14:paraId="667FE47A" w14:textId="77777777" w:rsidR="000D3D03" w:rsidRPr="000D3D03" w:rsidRDefault="000D3D03" w:rsidP="000D3D03">
            <w:pPr>
              <w:spacing w:after="0" w:line="240" w:lineRule="auto"/>
              <w:rPr>
                <w:rFonts w:ascii="Calibri" w:eastAsia="Times New Roman" w:hAnsi="Calibri" w:cs="Calibri"/>
                <w:sz w:val="18"/>
                <w:szCs w:val="18"/>
              </w:rPr>
            </w:pPr>
          </w:p>
        </w:tc>
      </w:tr>
      <w:tr w:rsidR="000D3D03" w:rsidRPr="00FE24EF" w14:paraId="3493EE84" w14:textId="77777777" w:rsidTr="00E27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blHeader/>
        </w:trPr>
        <w:tc>
          <w:tcPr>
            <w:tcW w:w="957" w:type="dxa"/>
            <w:shd w:val="clear" w:color="auto" w:fill="DDEBF7"/>
          </w:tcPr>
          <w:p w14:paraId="1765A679" w14:textId="6F7BAB54" w:rsidR="000D3D03" w:rsidRPr="000D3D03" w:rsidRDefault="000D3D03" w:rsidP="000D3D03">
            <w:pPr>
              <w:spacing w:after="0" w:line="240" w:lineRule="auto"/>
            </w:pPr>
            <w:r w:rsidRPr="00C30BFB">
              <w:t>Concept</w:t>
            </w:r>
          </w:p>
        </w:tc>
        <w:tc>
          <w:tcPr>
            <w:tcW w:w="1057" w:type="dxa"/>
            <w:shd w:val="clear" w:color="auto" w:fill="DDEBF7"/>
          </w:tcPr>
          <w:p w14:paraId="31B02E26" w14:textId="7668AB00" w:rsidR="000D3D03" w:rsidRPr="000D3D03" w:rsidRDefault="000D3D03" w:rsidP="000D3D03">
            <w:pPr>
              <w:spacing w:after="0" w:line="240" w:lineRule="auto"/>
            </w:pPr>
            <w:r w:rsidRPr="00C30BFB">
              <w:t>AF.A.2.2</w:t>
            </w:r>
          </w:p>
        </w:tc>
        <w:tc>
          <w:tcPr>
            <w:tcW w:w="2031" w:type="dxa"/>
            <w:shd w:val="clear" w:color="auto" w:fill="DDEBF7"/>
          </w:tcPr>
          <w:p w14:paraId="4EE73880" w14:textId="28751803" w:rsidR="000D3D03" w:rsidRPr="000D3D03" w:rsidRDefault="000D3D03" w:rsidP="000D3D03">
            <w:pPr>
              <w:spacing w:after="0" w:line="240" w:lineRule="auto"/>
            </w:pPr>
            <w:r w:rsidRPr="00C30BFB">
              <w:t>Understand a problem and formulate an equation to solve it.</w:t>
            </w:r>
          </w:p>
        </w:tc>
        <w:tc>
          <w:tcPr>
            <w:tcW w:w="2160" w:type="dxa"/>
            <w:shd w:val="clear" w:color="auto" w:fill="D086EE"/>
          </w:tcPr>
          <w:p w14:paraId="176F7865" w14:textId="2F26EC0E" w:rsidR="000D3D03" w:rsidRPr="000D3D03" w:rsidRDefault="000D3D03" w:rsidP="000D3D03">
            <w:pPr>
              <w:spacing w:after="0" w:line="240" w:lineRule="auto"/>
              <w:rPr>
                <w:sz w:val="18"/>
                <w:szCs w:val="18"/>
              </w:rPr>
            </w:pPr>
            <w:r w:rsidRPr="000D3D03">
              <w:rPr>
                <w:sz w:val="18"/>
                <w:szCs w:val="18"/>
              </w:rPr>
              <w:t>Same as target</w:t>
            </w:r>
          </w:p>
        </w:tc>
        <w:tc>
          <w:tcPr>
            <w:tcW w:w="1687" w:type="dxa"/>
            <w:shd w:val="clear" w:color="auto" w:fill="F0A49A"/>
          </w:tcPr>
          <w:p w14:paraId="2A6A71C4" w14:textId="033A9B13" w:rsidR="000D3D03" w:rsidRPr="000D3D03" w:rsidRDefault="000D3D03" w:rsidP="000D3D03">
            <w:pPr>
              <w:spacing w:after="0" w:line="240" w:lineRule="auto"/>
              <w:rPr>
                <w:sz w:val="18"/>
                <w:szCs w:val="18"/>
              </w:rPr>
            </w:pPr>
            <w:r w:rsidRPr="000D3D03">
              <w:rPr>
                <w:sz w:val="18"/>
                <w:szCs w:val="18"/>
              </w:rPr>
              <w:t xml:space="preserve">(HSA.APR.C) Use polynomial identities to solve problems </w:t>
            </w:r>
          </w:p>
        </w:tc>
        <w:tc>
          <w:tcPr>
            <w:tcW w:w="1688" w:type="dxa"/>
            <w:shd w:val="clear" w:color="auto" w:fill="F0A49A"/>
          </w:tcPr>
          <w:p w14:paraId="509B3316" w14:textId="77777777" w:rsidR="000D3D03" w:rsidRPr="000D3D03" w:rsidRDefault="000D3D03" w:rsidP="000D3D03">
            <w:pPr>
              <w:spacing w:after="0" w:line="240" w:lineRule="auto"/>
              <w:rPr>
                <w:rFonts w:ascii="Calibri" w:eastAsia="Times New Roman" w:hAnsi="Calibri" w:cs="Calibri"/>
                <w:sz w:val="18"/>
                <w:szCs w:val="18"/>
              </w:rPr>
            </w:pPr>
          </w:p>
        </w:tc>
        <w:tc>
          <w:tcPr>
            <w:tcW w:w="1687" w:type="dxa"/>
            <w:shd w:val="clear" w:color="auto" w:fill="F0A49A"/>
          </w:tcPr>
          <w:p w14:paraId="6D03A663" w14:textId="77777777" w:rsidR="000D3D03" w:rsidRPr="000D3D03" w:rsidRDefault="000D3D03" w:rsidP="000D3D03">
            <w:pPr>
              <w:spacing w:after="0" w:line="240" w:lineRule="auto"/>
              <w:rPr>
                <w:rFonts w:ascii="Calibri" w:eastAsia="Times New Roman" w:hAnsi="Calibri" w:cs="Calibri"/>
                <w:sz w:val="18"/>
                <w:szCs w:val="18"/>
              </w:rPr>
            </w:pPr>
          </w:p>
        </w:tc>
        <w:tc>
          <w:tcPr>
            <w:tcW w:w="1688" w:type="dxa"/>
            <w:shd w:val="clear" w:color="auto" w:fill="F0A49A"/>
          </w:tcPr>
          <w:p w14:paraId="4013042C" w14:textId="77777777" w:rsidR="000D3D03" w:rsidRPr="000D3D03" w:rsidRDefault="000D3D03" w:rsidP="000D3D03">
            <w:pPr>
              <w:spacing w:after="0" w:line="240" w:lineRule="auto"/>
              <w:rPr>
                <w:rFonts w:ascii="Calibri" w:eastAsia="Times New Roman" w:hAnsi="Calibri" w:cs="Calibri"/>
                <w:sz w:val="18"/>
                <w:szCs w:val="18"/>
              </w:rPr>
            </w:pPr>
          </w:p>
        </w:tc>
      </w:tr>
      <w:tr w:rsidR="000D3D03" w:rsidRPr="00FE24EF" w14:paraId="2A4D1C42" w14:textId="77777777" w:rsidTr="00E27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blHeader/>
        </w:trPr>
        <w:tc>
          <w:tcPr>
            <w:tcW w:w="957" w:type="dxa"/>
            <w:shd w:val="clear" w:color="auto" w:fill="auto"/>
          </w:tcPr>
          <w:p w14:paraId="2A321253" w14:textId="7A5BCE0A" w:rsidR="000D3D03" w:rsidRPr="000D3D03" w:rsidRDefault="000D3D03" w:rsidP="000D3D03">
            <w:pPr>
              <w:spacing w:after="0" w:line="240" w:lineRule="auto"/>
            </w:pPr>
            <w:r w:rsidRPr="00C30BFB">
              <w:t>Concept</w:t>
            </w:r>
          </w:p>
        </w:tc>
        <w:tc>
          <w:tcPr>
            <w:tcW w:w="1057" w:type="dxa"/>
            <w:shd w:val="clear" w:color="auto" w:fill="auto"/>
          </w:tcPr>
          <w:p w14:paraId="5DF5C1DB" w14:textId="2EFC40EF" w:rsidR="000D3D03" w:rsidRPr="000D3D03" w:rsidRDefault="000D3D03" w:rsidP="000D3D03">
            <w:pPr>
              <w:spacing w:after="0" w:line="240" w:lineRule="auto"/>
            </w:pPr>
            <w:r w:rsidRPr="00C30BFB">
              <w:t>AF.A.2.3</w:t>
            </w:r>
          </w:p>
        </w:tc>
        <w:tc>
          <w:tcPr>
            <w:tcW w:w="2031" w:type="dxa"/>
            <w:shd w:val="clear" w:color="auto" w:fill="auto"/>
          </w:tcPr>
          <w:p w14:paraId="381AE83E" w14:textId="1E53DF94" w:rsidR="000D3D03" w:rsidRPr="000D3D03" w:rsidRDefault="000D3D03" w:rsidP="000D3D03">
            <w:pPr>
              <w:spacing w:after="0" w:line="240" w:lineRule="auto"/>
            </w:pPr>
            <w:r w:rsidRPr="00C30BFB">
              <w:t>Solve systems of equations.</w:t>
            </w:r>
          </w:p>
        </w:tc>
        <w:tc>
          <w:tcPr>
            <w:tcW w:w="2160" w:type="dxa"/>
            <w:shd w:val="clear" w:color="000000" w:fill="EED3F9"/>
          </w:tcPr>
          <w:p w14:paraId="7B4C6BC2" w14:textId="12B4E093" w:rsidR="000D3D03" w:rsidRPr="000D3D03" w:rsidRDefault="000D3D03" w:rsidP="000D3D03">
            <w:pPr>
              <w:spacing w:after="0" w:line="240" w:lineRule="auto"/>
              <w:rPr>
                <w:sz w:val="18"/>
                <w:szCs w:val="18"/>
              </w:rPr>
            </w:pPr>
            <w:r w:rsidRPr="000D3D03">
              <w:rPr>
                <w:sz w:val="18"/>
                <w:szCs w:val="18"/>
              </w:rPr>
              <w:t>Same as target</w:t>
            </w:r>
          </w:p>
        </w:tc>
        <w:tc>
          <w:tcPr>
            <w:tcW w:w="1687" w:type="dxa"/>
            <w:shd w:val="clear" w:color="000000" w:fill="F7CEC9"/>
          </w:tcPr>
          <w:p w14:paraId="3DCEFE7E" w14:textId="40181688" w:rsidR="000D3D03" w:rsidRPr="000D3D03" w:rsidRDefault="000D3D03" w:rsidP="000D3D03">
            <w:pPr>
              <w:spacing w:after="0" w:line="240" w:lineRule="auto"/>
              <w:rPr>
                <w:sz w:val="18"/>
                <w:szCs w:val="18"/>
              </w:rPr>
            </w:pPr>
            <w:r w:rsidRPr="000D3D03">
              <w:rPr>
                <w:sz w:val="18"/>
                <w:szCs w:val="18"/>
              </w:rPr>
              <w:t xml:space="preserve">(HSA.REI.C) Solve systems of equations </w:t>
            </w:r>
          </w:p>
        </w:tc>
        <w:tc>
          <w:tcPr>
            <w:tcW w:w="1688" w:type="dxa"/>
            <w:shd w:val="clear" w:color="000000" w:fill="F7CEC9"/>
          </w:tcPr>
          <w:p w14:paraId="4905FBEB" w14:textId="77777777" w:rsidR="000D3D03" w:rsidRPr="000D3D03" w:rsidRDefault="000D3D03" w:rsidP="000D3D03">
            <w:pPr>
              <w:spacing w:after="0" w:line="240" w:lineRule="auto"/>
              <w:rPr>
                <w:rFonts w:ascii="Calibri" w:eastAsia="Times New Roman" w:hAnsi="Calibri" w:cs="Calibri"/>
                <w:sz w:val="18"/>
                <w:szCs w:val="18"/>
              </w:rPr>
            </w:pPr>
          </w:p>
        </w:tc>
        <w:tc>
          <w:tcPr>
            <w:tcW w:w="1687" w:type="dxa"/>
            <w:shd w:val="clear" w:color="000000" w:fill="F7CEC9"/>
          </w:tcPr>
          <w:p w14:paraId="059E3F8A" w14:textId="77777777" w:rsidR="000D3D03" w:rsidRPr="000D3D03" w:rsidRDefault="000D3D03" w:rsidP="000D3D03">
            <w:pPr>
              <w:spacing w:after="0" w:line="240" w:lineRule="auto"/>
              <w:rPr>
                <w:rFonts w:ascii="Calibri" w:eastAsia="Times New Roman" w:hAnsi="Calibri" w:cs="Calibri"/>
                <w:sz w:val="18"/>
                <w:szCs w:val="18"/>
              </w:rPr>
            </w:pPr>
          </w:p>
        </w:tc>
        <w:tc>
          <w:tcPr>
            <w:tcW w:w="1688" w:type="dxa"/>
            <w:shd w:val="clear" w:color="000000" w:fill="F7CEC9"/>
          </w:tcPr>
          <w:p w14:paraId="22F84A74" w14:textId="77777777" w:rsidR="000D3D03" w:rsidRPr="000D3D03" w:rsidRDefault="000D3D03" w:rsidP="000D3D03">
            <w:pPr>
              <w:spacing w:after="0" w:line="240" w:lineRule="auto"/>
              <w:rPr>
                <w:rFonts w:ascii="Calibri" w:eastAsia="Times New Roman" w:hAnsi="Calibri" w:cs="Calibri"/>
                <w:sz w:val="18"/>
                <w:szCs w:val="18"/>
              </w:rPr>
            </w:pPr>
          </w:p>
        </w:tc>
      </w:tr>
    </w:tbl>
    <w:p w14:paraId="2FED4B26" w14:textId="36B70A0F" w:rsidR="000D3D03" w:rsidRDefault="000D3D03">
      <w:r>
        <w:br w:type="page"/>
      </w:r>
    </w:p>
    <w:p w14:paraId="27099F91" w14:textId="667FA9F0" w:rsidR="00D35275" w:rsidRDefault="00D35275" w:rsidP="00D35275">
      <w:pPr>
        <w:pStyle w:val="Heading3"/>
      </w:pPr>
      <w:r>
        <w:lastRenderedPageBreak/>
        <w:t>Target AF.A.3 Crosswalk</w:t>
      </w:r>
    </w:p>
    <w:tbl>
      <w:tblPr>
        <w:tblW w:w="12955" w:type="dxa"/>
        <w:tblLook w:val="04A0" w:firstRow="1" w:lastRow="0" w:firstColumn="1" w:lastColumn="0" w:noHBand="0" w:noVBand="1"/>
        <w:tblDescription w:val="Crosswalk between Oregon Draft Conceptual Statements (AF.A.3) with NCTM Essential Concepts and Common Core State Standards (CCSS). "/>
      </w:tblPr>
      <w:tblGrid>
        <w:gridCol w:w="957"/>
        <w:gridCol w:w="1057"/>
        <w:gridCol w:w="1824"/>
        <w:gridCol w:w="2367"/>
        <w:gridCol w:w="2250"/>
        <w:gridCol w:w="1500"/>
        <w:gridCol w:w="1500"/>
        <w:gridCol w:w="1500"/>
      </w:tblGrid>
      <w:tr w:rsidR="000D3D03" w:rsidRPr="00E74E55" w14:paraId="2CDFB79E" w14:textId="77777777" w:rsidTr="00E271B7">
        <w:trPr>
          <w:trHeight w:val="300"/>
          <w:tblHeader/>
        </w:trPr>
        <w:tc>
          <w:tcPr>
            <w:tcW w:w="957" w:type="dxa"/>
            <w:tcBorders>
              <w:top w:val="single" w:sz="4" w:space="0" w:color="auto"/>
              <w:left w:val="single" w:sz="4" w:space="0" w:color="auto"/>
              <w:bottom w:val="single" w:sz="4" w:space="0" w:color="auto"/>
              <w:right w:val="single" w:sz="4" w:space="0" w:color="auto"/>
            </w:tcBorders>
            <w:shd w:val="clear" w:color="auto" w:fill="1B75BC"/>
            <w:vAlign w:val="center"/>
          </w:tcPr>
          <w:p w14:paraId="5C8D81E2" w14:textId="41DBFFB3" w:rsidR="000D3D03" w:rsidRPr="00E74E55" w:rsidRDefault="000D3D03" w:rsidP="00AA5B47">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Type</w:t>
            </w:r>
          </w:p>
        </w:tc>
        <w:tc>
          <w:tcPr>
            <w:tcW w:w="1057" w:type="dxa"/>
            <w:tcBorders>
              <w:top w:val="single" w:sz="4" w:space="0" w:color="auto"/>
              <w:left w:val="nil"/>
              <w:bottom w:val="single" w:sz="4" w:space="0" w:color="auto"/>
              <w:right w:val="single" w:sz="4" w:space="0" w:color="auto"/>
            </w:tcBorders>
            <w:shd w:val="clear" w:color="auto" w:fill="1B75BC"/>
            <w:vAlign w:val="center"/>
          </w:tcPr>
          <w:p w14:paraId="3BBCA4D3" w14:textId="77777777" w:rsidR="000D3D03" w:rsidRPr="00E74E55" w:rsidRDefault="000D3D03" w:rsidP="00AA5B47">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Reference</w:t>
            </w:r>
          </w:p>
        </w:tc>
        <w:tc>
          <w:tcPr>
            <w:tcW w:w="1824" w:type="dxa"/>
            <w:tcBorders>
              <w:top w:val="single" w:sz="4" w:space="0" w:color="auto"/>
              <w:left w:val="nil"/>
              <w:bottom w:val="single" w:sz="4" w:space="0" w:color="auto"/>
              <w:right w:val="single" w:sz="4" w:space="0" w:color="auto"/>
            </w:tcBorders>
            <w:shd w:val="clear" w:color="auto" w:fill="1B75BC"/>
            <w:vAlign w:val="center"/>
          </w:tcPr>
          <w:p w14:paraId="4F0C17CE" w14:textId="77777777" w:rsidR="000D3D03" w:rsidRPr="00E74E55" w:rsidRDefault="000D3D03" w:rsidP="00AA5B47">
            <w:pPr>
              <w:spacing w:after="0" w:line="240" w:lineRule="auto"/>
              <w:jc w:val="center"/>
              <w:rPr>
                <w:rFonts w:ascii="Calibri" w:eastAsia="Times New Roman" w:hAnsi="Calibri" w:cs="Calibri"/>
                <w:b/>
                <w:color w:val="FFFFFF" w:themeColor="background1"/>
                <w:sz w:val="20"/>
                <w:szCs w:val="20"/>
              </w:rPr>
            </w:pPr>
            <w:r w:rsidRPr="00E74E55">
              <w:rPr>
                <w:rFonts w:ascii="Calibri" w:eastAsia="Times New Roman" w:hAnsi="Calibri" w:cs="Calibri"/>
                <w:b/>
                <w:color w:val="FFFFFF" w:themeColor="background1"/>
                <w:sz w:val="20"/>
                <w:szCs w:val="20"/>
              </w:rPr>
              <w:t>Draft Statement</w:t>
            </w:r>
          </w:p>
        </w:tc>
        <w:tc>
          <w:tcPr>
            <w:tcW w:w="2367" w:type="dxa"/>
            <w:tcBorders>
              <w:top w:val="single" w:sz="4" w:space="0" w:color="auto"/>
              <w:left w:val="nil"/>
              <w:bottom w:val="single" w:sz="4" w:space="0" w:color="auto"/>
              <w:right w:val="single" w:sz="4" w:space="0" w:color="auto"/>
            </w:tcBorders>
            <w:shd w:val="clear" w:color="auto" w:fill="7C17A5"/>
            <w:vAlign w:val="center"/>
          </w:tcPr>
          <w:p w14:paraId="1DFA1BEB" w14:textId="77777777" w:rsidR="000D3D03" w:rsidRPr="00E74E55" w:rsidRDefault="000D3D03" w:rsidP="00AA5B47">
            <w:pPr>
              <w:spacing w:after="0" w:line="240" w:lineRule="auto"/>
              <w:jc w:val="center"/>
              <w:rPr>
                <w:rFonts w:ascii="Calibri" w:eastAsia="Times New Roman" w:hAnsi="Calibri" w:cs="Calibri"/>
                <w:b/>
                <w:color w:val="000000"/>
                <w:sz w:val="20"/>
              </w:rPr>
            </w:pPr>
            <w:r w:rsidRPr="00E74E55">
              <w:rPr>
                <w:rFonts w:ascii="Calibri" w:eastAsia="Times New Roman" w:hAnsi="Calibri" w:cs="Calibri"/>
                <w:b/>
                <w:color w:val="FFFFFF" w:themeColor="background1"/>
                <w:sz w:val="20"/>
              </w:rPr>
              <w:t>NCTM Essential Concept</w:t>
            </w:r>
          </w:p>
        </w:tc>
        <w:tc>
          <w:tcPr>
            <w:tcW w:w="2250" w:type="dxa"/>
            <w:tcBorders>
              <w:top w:val="single" w:sz="4" w:space="0" w:color="auto"/>
              <w:left w:val="nil"/>
              <w:bottom w:val="single" w:sz="4" w:space="0" w:color="auto"/>
              <w:right w:val="single" w:sz="4" w:space="0" w:color="auto"/>
            </w:tcBorders>
            <w:shd w:val="clear" w:color="auto" w:fill="E14833"/>
            <w:vAlign w:val="center"/>
          </w:tcPr>
          <w:p w14:paraId="1F0DD74C" w14:textId="77777777" w:rsidR="000D3D03" w:rsidRPr="00E74E55" w:rsidRDefault="000D3D03" w:rsidP="00AA5B47">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1</w:t>
            </w:r>
          </w:p>
        </w:tc>
        <w:tc>
          <w:tcPr>
            <w:tcW w:w="1500" w:type="dxa"/>
            <w:tcBorders>
              <w:top w:val="single" w:sz="4" w:space="0" w:color="auto"/>
              <w:left w:val="nil"/>
              <w:bottom w:val="single" w:sz="4" w:space="0" w:color="auto"/>
              <w:right w:val="single" w:sz="4" w:space="0" w:color="auto"/>
            </w:tcBorders>
            <w:shd w:val="clear" w:color="auto" w:fill="E14833"/>
            <w:vAlign w:val="center"/>
          </w:tcPr>
          <w:p w14:paraId="710938AD" w14:textId="77777777" w:rsidR="000D3D03" w:rsidRPr="00E74E55" w:rsidRDefault="000D3D03" w:rsidP="00AA5B47">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2</w:t>
            </w:r>
          </w:p>
        </w:tc>
        <w:tc>
          <w:tcPr>
            <w:tcW w:w="1500" w:type="dxa"/>
            <w:tcBorders>
              <w:top w:val="single" w:sz="4" w:space="0" w:color="auto"/>
              <w:left w:val="nil"/>
              <w:bottom w:val="single" w:sz="4" w:space="0" w:color="auto"/>
              <w:right w:val="single" w:sz="4" w:space="0" w:color="auto"/>
            </w:tcBorders>
            <w:shd w:val="clear" w:color="auto" w:fill="E14833"/>
            <w:vAlign w:val="center"/>
          </w:tcPr>
          <w:p w14:paraId="09D03C49" w14:textId="77777777" w:rsidR="000D3D03" w:rsidRPr="00E74E55" w:rsidRDefault="000D3D03" w:rsidP="00AA5B47">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3</w:t>
            </w:r>
          </w:p>
        </w:tc>
        <w:tc>
          <w:tcPr>
            <w:tcW w:w="1500" w:type="dxa"/>
            <w:tcBorders>
              <w:top w:val="single" w:sz="4" w:space="0" w:color="auto"/>
              <w:left w:val="nil"/>
              <w:bottom w:val="single" w:sz="4" w:space="0" w:color="auto"/>
              <w:right w:val="single" w:sz="4" w:space="0" w:color="auto"/>
            </w:tcBorders>
            <w:shd w:val="clear" w:color="auto" w:fill="E14833"/>
            <w:vAlign w:val="center"/>
          </w:tcPr>
          <w:p w14:paraId="14A584AE" w14:textId="77777777" w:rsidR="000D3D03" w:rsidRPr="00E74E55" w:rsidRDefault="000D3D03" w:rsidP="00AA5B47">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4</w:t>
            </w:r>
          </w:p>
        </w:tc>
      </w:tr>
      <w:tr w:rsidR="000D3D03" w:rsidRPr="003F12B2" w14:paraId="6F22375A" w14:textId="77777777" w:rsidTr="00E27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blHeader/>
        </w:trPr>
        <w:tc>
          <w:tcPr>
            <w:tcW w:w="957" w:type="dxa"/>
            <w:shd w:val="clear" w:color="auto" w:fill="1BBC61"/>
          </w:tcPr>
          <w:p w14:paraId="167F8934" w14:textId="12AF31C9" w:rsidR="000D3D03" w:rsidRPr="003F12B2" w:rsidRDefault="000D3D03" w:rsidP="000D3D03">
            <w:pPr>
              <w:spacing w:after="0" w:line="240" w:lineRule="auto"/>
              <w:rPr>
                <w:rStyle w:val="Strong"/>
              </w:rPr>
            </w:pPr>
            <w:r w:rsidRPr="003F12B2">
              <w:rPr>
                <w:rStyle w:val="Strong"/>
              </w:rPr>
              <w:t>Target</w:t>
            </w:r>
          </w:p>
        </w:tc>
        <w:tc>
          <w:tcPr>
            <w:tcW w:w="1057" w:type="dxa"/>
            <w:shd w:val="clear" w:color="auto" w:fill="1BBC61"/>
          </w:tcPr>
          <w:p w14:paraId="35BF5B7F" w14:textId="661594A1" w:rsidR="000D3D03" w:rsidRPr="003F12B2" w:rsidRDefault="000D3D03" w:rsidP="000D3D03">
            <w:pPr>
              <w:spacing w:after="0" w:line="240" w:lineRule="auto"/>
              <w:rPr>
                <w:rStyle w:val="Strong"/>
              </w:rPr>
            </w:pPr>
            <w:r w:rsidRPr="003F12B2">
              <w:rPr>
                <w:rStyle w:val="Strong"/>
              </w:rPr>
              <w:t>AF.A.3</w:t>
            </w:r>
          </w:p>
        </w:tc>
        <w:tc>
          <w:tcPr>
            <w:tcW w:w="1824" w:type="dxa"/>
            <w:shd w:val="clear" w:color="auto" w:fill="1BBC61"/>
          </w:tcPr>
          <w:p w14:paraId="0925D52E" w14:textId="64F3CF8F" w:rsidR="000D3D03" w:rsidRPr="003F12B2" w:rsidRDefault="000D3D03" w:rsidP="000D3D03">
            <w:pPr>
              <w:spacing w:after="0" w:line="240" w:lineRule="auto"/>
              <w:rPr>
                <w:rStyle w:val="Strong"/>
              </w:rPr>
            </w:pPr>
            <w:r w:rsidRPr="003F12B2">
              <w:rPr>
                <w:rStyle w:val="Strong"/>
              </w:rPr>
              <w:t>Understand solving equations as a process of reasoning and explain the reasoning</w:t>
            </w:r>
          </w:p>
        </w:tc>
        <w:tc>
          <w:tcPr>
            <w:tcW w:w="2367" w:type="dxa"/>
            <w:shd w:val="clear" w:color="auto" w:fill="1BBC61"/>
          </w:tcPr>
          <w:p w14:paraId="0B70087A" w14:textId="786E9070" w:rsidR="000D3D03" w:rsidRPr="003F12B2" w:rsidRDefault="000D3D03" w:rsidP="000D3D03">
            <w:pPr>
              <w:spacing w:after="0" w:line="240" w:lineRule="auto"/>
              <w:rPr>
                <w:rStyle w:val="Strong"/>
                <w:sz w:val="18"/>
              </w:rPr>
            </w:pPr>
            <w:r w:rsidRPr="003F12B2">
              <w:rPr>
                <w:rStyle w:val="Strong"/>
                <w:sz w:val="18"/>
              </w:rPr>
              <w:t>(EC.AF.A.3) The structure of an equation or inequality (including, but not limited to, one-variable linear and quadratic equations, inequalities, and systems of linear equations in two variables) can be purposefully analyzed (with and without technology) to determine an efficient strategy to find a solution, if one exists, and then to justify the solution.</w:t>
            </w:r>
          </w:p>
        </w:tc>
        <w:tc>
          <w:tcPr>
            <w:tcW w:w="2250" w:type="dxa"/>
            <w:shd w:val="clear" w:color="auto" w:fill="1BBC61"/>
          </w:tcPr>
          <w:p w14:paraId="6401DDBA" w14:textId="44A823AE" w:rsidR="000D3D03" w:rsidRPr="003F12B2" w:rsidRDefault="000D3D03" w:rsidP="000D3D03">
            <w:pPr>
              <w:spacing w:after="0" w:line="240" w:lineRule="auto"/>
              <w:rPr>
                <w:rStyle w:val="Strong"/>
                <w:sz w:val="18"/>
              </w:rPr>
            </w:pPr>
            <w:r w:rsidRPr="003F12B2">
              <w:rPr>
                <w:rStyle w:val="Strong"/>
                <w:sz w:val="18"/>
              </w:rPr>
              <w:t>(HSA.REI.A) Understand solving equations as a process of reasoning and explain the reasoning.</w:t>
            </w:r>
          </w:p>
        </w:tc>
        <w:tc>
          <w:tcPr>
            <w:tcW w:w="1500" w:type="dxa"/>
            <w:shd w:val="clear" w:color="auto" w:fill="1BBC61"/>
          </w:tcPr>
          <w:p w14:paraId="36A40542" w14:textId="77777777" w:rsidR="000D3D03" w:rsidRPr="003F12B2" w:rsidRDefault="000D3D03" w:rsidP="000D3D03">
            <w:pPr>
              <w:spacing w:after="0" w:line="240" w:lineRule="auto"/>
              <w:rPr>
                <w:rStyle w:val="Strong"/>
                <w:sz w:val="18"/>
              </w:rPr>
            </w:pPr>
          </w:p>
        </w:tc>
        <w:tc>
          <w:tcPr>
            <w:tcW w:w="1500" w:type="dxa"/>
            <w:shd w:val="clear" w:color="auto" w:fill="1BBC61"/>
          </w:tcPr>
          <w:p w14:paraId="4D6A82E7" w14:textId="77777777" w:rsidR="000D3D03" w:rsidRPr="003F12B2" w:rsidRDefault="000D3D03" w:rsidP="000D3D03">
            <w:pPr>
              <w:spacing w:after="0" w:line="240" w:lineRule="auto"/>
              <w:rPr>
                <w:rStyle w:val="Strong"/>
                <w:sz w:val="18"/>
              </w:rPr>
            </w:pPr>
          </w:p>
        </w:tc>
        <w:tc>
          <w:tcPr>
            <w:tcW w:w="1500" w:type="dxa"/>
            <w:shd w:val="clear" w:color="auto" w:fill="1BBC61"/>
          </w:tcPr>
          <w:p w14:paraId="0A2CAE2A" w14:textId="77777777" w:rsidR="000D3D03" w:rsidRPr="003F12B2" w:rsidRDefault="000D3D03" w:rsidP="000D3D03">
            <w:pPr>
              <w:spacing w:after="0" w:line="240" w:lineRule="auto"/>
              <w:rPr>
                <w:rStyle w:val="Strong"/>
                <w:sz w:val="18"/>
              </w:rPr>
            </w:pPr>
          </w:p>
        </w:tc>
      </w:tr>
      <w:tr w:rsidR="000D3D03" w:rsidRPr="00FE24EF" w14:paraId="26F32D68" w14:textId="77777777" w:rsidTr="00E27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blHeader/>
        </w:trPr>
        <w:tc>
          <w:tcPr>
            <w:tcW w:w="957" w:type="dxa"/>
            <w:shd w:val="clear" w:color="auto" w:fill="auto"/>
          </w:tcPr>
          <w:p w14:paraId="0EB27D72" w14:textId="016DA1F5" w:rsidR="000D3D03" w:rsidRPr="000D3D03" w:rsidRDefault="000D3D03" w:rsidP="000D3D03">
            <w:pPr>
              <w:spacing w:after="0" w:line="240" w:lineRule="auto"/>
            </w:pPr>
            <w:r w:rsidRPr="00947A75">
              <w:t>Concept</w:t>
            </w:r>
          </w:p>
        </w:tc>
        <w:tc>
          <w:tcPr>
            <w:tcW w:w="1057" w:type="dxa"/>
            <w:shd w:val="clear" w:color="auto" w:fill="auto"/>
          </w:tcPr>
          <w:p w14:paraId="70833ABB" w14:textId="65EADC03" w:rsidR="000D3D03" w:rsidRPr="000D3D03" w:rsidRDefault="000D3D03" w:rsidP="000D3D03">
            <w:pPr>
              <w:spacing w:after="0" w:line="240" w:lineRule="auto"/>
            </w:pPr>
            <w:r w:rsidRPr="00947A75">
              <w:t>AF.A.3.1</w:t>
            </w:r>
          </w:p>
        </w:tc>
        <w:tc>
          <w:tcPr>
            <w:tcW w:w="1824" w:type="dxa"/>
            <w:shd w:val="clear" w:color="auto" w:fill="auto"/>
          </w:tcPr>
          <w:p w14:paraId="7570FA3D" w14:textId="7E075F24" w:rsidR="000D3D03" w:rsidRPr="000D3D03" w:rsidRDefault="000D3D03" w:rsidP="000D3D03">
            <w:pPr>
              <w:spacing w:after="0" w:line="240" w:lineRule="auto"/>
            </w:pPr>
            <w:r w:rsidRPr="00947A75">
              <w:t>Determine an efficient strategy to find a solution.</w:t>
            </w:r>
          </w:p>
        </w:tc>
        <w:tc>
          <w:tcPr>
            <w:tcW w:w="2367" w:type="dxa"/>
            <w:shd w:val="clear" w:color="000000" w:fill="EED3F9"/>
          </w:tcPr>
          <w:p w14:paraId="0A3CDBFE" w14:textId="7BD9DDA3" w:rsidR="000D3D03" w:rsidRPr="000D3D03" w:rsidRDefault="000D3D03" w:rsidP="000D3D03">
            <w:pPr>
              <w:spacing w:after="0" w:line="240" w:lineRule="auto"/>
              <w:rPr>
                <w:sz w:val="18"/>
                <w:szCs w:val="18"/>
              </w:rPr>
            </w:pPr>
            <w:r w:rsidRPr="000D3D03">
              <w:rPr>
                <w:sz w:val="18"/>
                <w:szCs w:val="18"/>
              </w:rPr>
              <w:t>Same as target</w:t>
            </w:r>
          </w:p>
        </w:tc>
        <w:tc>
          <w:tcPr>
            <w:tcW w:w="2250" w:type="dxa"/>
            <w:shd w:val="clear" w:color="000000" w:fill="F7CEC9"/>
          </w:tcPr>
          <w:p w14:paraId="5BD04D0E" w14:textId="7018B644" w:rsidR="000D3D03" w:rsidRPr="000D3D03" w:rsidRDefault="000D3D03" w:rsidP="000D3D03">
            <w:pPr>
              <w:spacing w:after="0" w:line="240" w:lineRule="auto"/>
              <w:rPr>
                <w:sz w:val="18"/>
                <w:szCs w:val="18"/>
              </w:rPr>
            </w:pPr>
            <w:r w:rsidRPr="000D3D03">
              <w:rPr>
                <w:sz w:val="18"/>
                <w:szCs w:val="18"/>
              </w:rPr>
              <w:t>Not explicit in CCSSM</w:t>
            </w:r>
          </w:p>
        </w:tc>
        <w:tc>
          <w:tcPr>
            <w:tcW w:w="1500" w:type="dxa"/>
            <w:shd w:val="clear" w:color="000000" w:fill="F7CEC9"/>
          </w:tcPr>
          <w:p w14:paraId="6128EB40" w14:textId="77777777" w:rsidR="000D3D03" w:rsidRPr="000D3D03" w:rsidRDefault="000D3D03" w:rsidP="000D3D03">
            <w:pPr>
              <w:spacing w:after="0" w:line="240" w:lineRule="auto"/>
              <w:rPr>
                <w:rFonts w:ascii="Calibri" w:eastAsia="Times New Roman" w:hAnsi="Calibri" w:cs="Calibri"/>
                <w:sz w:val="18"/>
                <w:szCs w:val="18"/>
              </w:rPr>
            </w:pPr>
          </w:p>
        </w:tc>
        <w:tc>
          <w:tcPr>
            <w:tcW w:w="1500" w:type="dxa"/>
            <w:shd w:val="clear" w:color="000000" w:fill="F7CEC9"/>
          </w:tcPr>
          <w:p w14:paraId="79D5D5EE" w14:textId="77777777" w:rsidR="000D3D03" w:rsidRPr="000D3D03" w:rsidRDefault="000D3D03" w:rsidP="000D3D03">
            <w:pPr>
              <w:spacing w:after="0" w:line="240" w:lineRule="auto"/>
              <w:rPr>
                <w:rFonts w:ascii="Calibri" w:eastAsia="Times New Roman" w:hAnsi="Calibri" w:cs="Calibri"/>
                <w:sz w:val="18"/>
                <w:szCs w:val="18"/>
              </w:rPr>
            </w:pPr>
          </w:p>
        </w:tc>
        <w:tc>
          <w:tcPr>
            <w:tcW w:w="1500" w:type="dxa"/>
            <w:shd w:val="clear" w:color="000000" w:fill="F7CEC9"/>
          </w:tcPr>
          <w:p w14:paraId="1B7D09F1" w14:textId="77777777" w:rsidR="000D3D03" w:rsidRPr="000D3D03" w:rsidRDefault="000D3D03" w:rsidP="000D3D03">
            <w:pPr>
              <w:spacing w:after="0" w:line="240" w:lineRule="auto"/>
              <w:rPr>
                <w:rFonts w:ascii="Calibri" w:eastAsia="Times New Roman" w:hAnsi="Calibri" w:cs="Calibri"/>
                <w:sz w:val="18"/>
                <w:szCs w:val="18"/>
              </w:rPr>
            </w:pPr>
          </w:p>
        </w:tc>
      </w:tr>
      <w:tr w:rsidR="000D3D03" w:rsidRPr="00FE24EF" w14:paraId="36D6B7AD" w14:textId="77777777" w:rsidTr="00E27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blHeader/>
        </w:trPr>
        <w:tc>
          <w:tcPr>
            <w:tcW w:w="957" w:type="dxa"/>
            <w:shd w:val="clear" w:color="auto" w:fill="DDEBF7"/>
          </w:tcPr>
          <w:p w14:paraId="5A21B3DD" w14:textId="7F1538DF" w:rsidR="000D3D03" w:rsidRPr="000D3D03" w:rsidRDefault="000D3D03" w:rsidP="000D3D03">
            <w:pPr>
              <w:spacing w:after="0" w:line="240" w:lineRule="auto"/>
            </w:pPr>
            <w:r w:rsidRPr="00947A75">
              <w:t>Concept</w:t>
            </w:r>
          </w:p>
        </w:tc>
        <w:tc>
          <w:tcPr>
            <w:tcW w:w="1057" w:type="dxa"/>
            <w:shd w:val="clear" w:color="auto" w:fill="DDEBF7"/>
          </w:tcPr>
          <w:p w14:paraId="59FE1141" w14:textId="6C33D20C" w:rsidR="000D3D03" w:rsidRPr="000D3D03" w:rsidRDefault="000D3D03" w:rsidP="000D3D03">
            <w:pPr>
              <w:spacing w:after="0" w:line="240" w:lineRule="auto"/>
            </w:pPr>
            <w:r w:rsidRPr="00947A75">
              <w:t>AF.A.3.2</w:t>
            </w:r>
          </w:p>
        </w:tc>
        <w:tc>
          <w:tcPr>
            <w:tcW w:w="1824" w:type="dxa"/>
            <w:shd w:val="clear" w:color="auto" w:fill="DDEBF7"/>
          </w:tcPr>
          <w:p w14:paraId="02E8E101" w14:textId="1B0E0D20" w:rsidR="000D3D03" w:rsidRPr="000D3D03" w:rsidRDefault="000D3D03" w:rsidP="000D3D03">
            <w:pPr>
              <w:spacing w:after="0" w:line="240" w:lineRule="auto"/>
            </w:pPr>
            <w:r w:rsidRPr="00947A75">
              <w:t>Purposefully analyze equations (with and without technology) to understand patterns and make predictions.</w:t>
            </w:r>
          </w:p>
        </w:tc>
        <w:tc>
          <w:tcPr>
            <w:tcW w:w="2367" w:type="dxa"/>
            <w:shd w:val="clear" w:color="auto" w:fill="D086EE"/>
          </w:tcPr>
          <w:p w14:paraId="3B0C968A" w14:textId="051A345C" w:rsidR="000D3D03" w:rsidRPr="000D3D03" w:rsidRDefault="000D3D03" w:rsidP="000D3D03">
            <w:pPr>
              <w:spacing w:after="0" w:line="240" w:lineRule="auto"/>
              <w:rPr>
                <w:sz w:val="18"/>
                <w:szCs w:val="18"/>
              </w:rPr>
            </w:pPr>
            <w:r w:rsidRPr="000D3D03">
              <w:rPr>
                <w:sz w:val="18"/>
                <w:szCs w:val="18"/>
              </w:rPr>
              <w:t>Same as target</w:t>
            </w:r>
          </w:p>
        </w:tc>
        <w:tc>
          <w:tcPr>
            <w:tcW w:w="2250" w:type="dxa"/>
            <w:shd w:val="clear" w:color="auto" w:fill="F0A49A"/>
          </w:tcPr>
          <w:p w14:paraId="6CF8084B" w14:textId="59575595" w:rsidR="000D3D03" w:rsidRPr="000D3D03" w:rsidRDefault="000D3D03" w:rsidP="000D3D03">
            <w:pPr>
              <w:spacing w:after="0" w:line="240" w:lineRule="auto"/>
              <w:rPr>
                <w:sz w:val="18"/>
                <w:szCs w:val="18"/>
              </w:rPr>
            </w:pPr>
            <w:r w:rsidRPr="000D3D03">
              <w:rPr>
                <w:sz w:val="18"/>
                <w:szCs w:val="18"/>
              </w:rPr>
              <w:t xml:space="preserve">(HSA.REI.A.2) Solve simple rational and radical equations in one variable, and give examples showing how extraneous solutions may arise. </w:t>
            </w:r>
          </w:p>
        </w:tc>
        <w:tc>
          <w:tcPr>
            <w:tcW w:w="1500" w:type="dxa"/>
            <w:shd w:val="clear" w:color="auto" w:fill="F0A49A"/>
          </w:tcPr>
          <w:p w14:paraId="02632620" w14:textId="77777777" w:rsidR="000D3D03" w:rsidRPr="000D3D03" w:rsidRDefault="000D3D03" w:rsidP="000D3D03">
            <w:pPr>
              <w:spacing w:after="0" w:line="240" w:lineRule="auto"/>
              <w:rPr>
                <w:rFonts w:ascii="Calibri" w:eastAsia="Times New Roman" w:hAnsi="Calibri" w:cs="Calibri"/>
                <w:sz w:val="18"/>
                <w:szCs w:val="18"/>
              </w:rPr>
            </w:pPr>
          </w:p>
        </w:tc>
        <w:tc>
          <w:tcPr>
            <w:tcW w:w="1500" w:type="dxa"/>
            <w:shd w:val="clear" w:color="auto" w:fill="F0A49A"/>
          </w:tcPr>
          <w:p w14:paraId="30BA5D49" w14:textId="77777777" w:rsidR="000D3D03" w:rsidRPr="000D3D03" w:rsidRDefault="000D3D03" w:rsidP="000D3D03">
            <w:pPr>
              <w:spacing w:after="0" w:line="240" w:lineRule="auto"/>
              <w:rPr>
                <w:rFonts w:ascii="Calibri" w:eastAsia="Times New Roman" w:hAnsi="Calibri" w:cs="Calibri"/>
                <w:sz w:val="18"/>
                <w:szCs w:val="18"/>
              </w:rPr>
            </w:pPr>
          </w:p>
        </w:tc>
        <w:tc>
          <w:tcPr>
            <w:tcW w:w="1500" w:type="dxa"/>
            <w:shd w:val="clear" w:color="auto" w:fill="F0A49A"/>
          </w:tcPr>
          <w:p w14:paraId="7899942F" w14:textId="77777777" w:rsidR="000D3D03" w:rsidRPr="000D3D03" w:rsidRDefault="000D3D03" w:rsidP="000D3D03">
            <w:pPr>
              <w:spacing w:after="0" w:line="240" w:lineRule="auto"/>
              <w:rPr>
                <w:rFonts w:ascii="Calibri" w:eastAsia="Times New Roman" w:hAnsi="Calibri" w:cs="Calibri"/>
                <w:sz w:val="18"/>
                <w:szCs w:val="18"/>
              </w:rPr>
            </w:pPr>
          </w:p>
        </w:tc>
      </w:tr>
      <w:tr w:rsidR="000D3D03" w:rsidRPr="00FE24EF" w14:paraId="0CEC1898" w14:textId="77777777" w:rsidTr="00E27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blHeader/>
        </w:trPr>
        <w:tc>
          <w:tcPr>
            <w:tcW w:w="957" w:type="dxa"/>
            <w:shd w:val="clear" w:color="auto" w:fill="auto"/>
          </w:tcPr>
          <w:p w14:paraId="66513133" w14:textId="067B1CC2" w:rsidR="000D3D03" w:rsidRPr="000D3D03" w:rsidRDefault="000D3D03" w:rsidP="000D3D03">
            <w:pPr>
              <w:spacing w:after="0" w:line="240" w:lineRule="auto"/>
            </w:pPr>
            <w:r w:rsidRPr="00947A75">
              <w:t>Concept</w:t>
            </w:r>
          </w:p>
        </w:tc>
        <w:tc>
          <w:tcPr>
            <w:tcW w:w="1057" w:type="dxa"/>
            <w:shd w:val="clear" w:color="auto" w:fill="auto"/>
          </w:tcPr>
          <w:p w14:paraId="53D96B0F" w14:textId="3C0AF9F8" w:rsidR="000D3D03" w:rsidRPr="000D3D03" w:rsidRDefault="000D3D03" w:rsidP="000D3D03">
            <w:pPr>
              <w:spacing w:after="0" w:line="240" w:lineRule="auto"/>
            </w:pPr>
            <w:r w:rsidRPr="00947A75">
              <w:t>AF.A.3.3</w:t>
            </w:r>
          </w:p>
        </w:tc>
        <w:tc>
          <w:tcPr>
            <w:tcW w:w="1824" w:type="dxa"/>
            <w:shd w:val="clear" w:color="auto" w:fill="auto"/>
          </w:tcPr>
          <w:p w14:paraId="56ED101D" w14:textId="0C24817A" w:rsidR="000D3D03" w:rsidRPr="000D3D03" w:rsidRDefault="000D3D03" w:rsidP="000D3D03">
            <w:pPr>
              <w:spacing w:after="0" w:line="240" w:lineRule="auto"/>
            </w:pPr>
            <w:r w:rsidRPr="00947A75">
              <w:t>Construct a viable argument to justify a solution method using expressions and equations.</w:t>
            </w:r>
          </w:p>
        </w:tc>
        <w:tc>
          <w:tcPr>
            <w:tcW w:w="2367" w:type="dxa"/>
            <w:shd w:val="clear" w:color="000000" w:fill="EED3F9"/>
          </w:tcPr>
          <w:p w14:paraId="5F90176D" w14:textId="6F87EBC0" w:rsidR="000D3D03" w:rsidRPr="000D3D03" w:rsidRDefault="000D3D03" w:rsidP="000D3D03">
            <w:pPr>
              <w:spacing w:after="0" w:line="240" w:lineRule="auto"/>
              <w:rPr>
                <w:sz w:val="18"/>
                <w:szCs w:val="18"/>
              </w:rPr>
            </w:pPr>
            <w:r w:rsidRPr="000D3D03">
              <w:rPr>
                <w:sz w:val="18"/>
                <w:szCs w:val="18"/>
              </w:rPr>
              <w:t>Same as target</w:t>
            </w:r>
          </w:p>
        </w:tc>
        <w:tc>
          <w:tcPr>
            <w:tcW w:w="2250" w:type="dxa"/>
            <w:shd w:val="clear" w:color="000000" w:fill="F7CEC9"/>
          </w:tcPr>
          <w:p w14:paraId="35DFAA35" w14:textId="4C6C1B10" w:rsidR="000D3D03" w:rsidRPr="000D3D03" w:rsidRDefault="000D3D03" w:rsidP="000D3D03">
            <w:pPr>
              <w:spacing w:after="0" w:line="240" w:lineRule="auto"/>
              <w:rPr>
                <w:sz w:val="18"/>
                <w:szCs w:val="18"/>
              </w:rPr>
            </w:pPr>
            <w:r w:rsidRPr="000D3D03">
              <w:rPr>
                <w:sz w:val="18"/>
                <w:szCs w:val="18"/>
              </w:rPr>
              <w:t xml:space="preserve">(HSA.REI.A.1) Explain each step in solving a simple equation as following from the equality of numbers asserted at the previous step, starting from the assumption that the original equation has a solution. Construct a viable argument to justify a solution method. </w:t>
            </w:r>
          </w:p>
        </w:tc>
        <w:tc>
          <w:tcPr>
            <w:tcW w:w="1500" w:type="dxa"/>
            <w:shd w:val="clear" w:color="000000" w:fill="F7CEC9"/>
          </w:tcPr>
          <w:p w14:paraId="60918586" w14:textId="77777777" w:rsidR="000D3D03" w:rsidRPr="000D3D03" w:rsidRDefault="000D3D03" w:rsidP="000D3D03">
            <w:pPr>
              <w:spacing w:after="0" w:line="240" w:lineRule="auto"/>
              <w:rPr>
                <w:rFonts w:ascii="Calibri" w:eastAsia="Times New Roman" w:hAnsi="Calibri" w:cs="Calibri"/>
                <w:sz w:val="18"/>
                <w:szCs w:val="18"/>
              </w:rPr>
            </w:pPr>
          </w:p>
        </w:tc>
        <w:tc>
          <w:tcPr>
            <w:tcW w:w="1500" w:type="dxa"/>
            <w:shd w:val="clear" w:color="000000" w:fill="F7CEC9"/>
          </w:tcPr>
          <w:p w14:paraId="49BC5074" w14:textId="77777777" w:rsidR="000D3D03" w:rsidRPr="000D3D03" w:rsidRDefault="000D3D03" w:rsidP="000D3D03">
            <w:pPr>
              <w:spacing w:after="0" w:line="240" w:lineRule="auto"/>
              <w:rPr>
                <w:rFonts w:ascii="Calibri" w:eastAsia="Times New Roman" w:hAnsi="Calibri" w:cs="Calibri"/>
                <w:sz w:val="18"/>
                <w:szCs w:val="18"/>
              </w:rPr>
            </w:pPr>
          </w:p>
        </w:tc>
        <w:tc>
          <w:tcPr>
            <w:tcW w:w="1500" w:type="dxa"/>
            <w:shd w:val="clear" w:color="000000" w:fill="F7CEC9"/>
          </w:tcPr>
          <w:p w14:paraId="586745C2" w14:textId="77777777" w:rsidR="000D3D03" w:rsidRPr="000D3D03" w:rsidRDefault="000D3D03" w:rsidP="000D3D03">
            <w:pPr>
              <w:spacing w:after="0" w:line="240" w:lineRule="auto"/>
              <w:rPr>
                <w:rFonts w:ascii="Calibri" w:eastAsia="Times New Roman" w:hAnsi="Calibri" w:cs="Calibri"/>
                <w:sz w:val="18"/>
                <w:szCs w:val="18"/>
              </w:rPr>
            </w:pPr>
          </w:p>
        </w:tc>
      </w:tr>
    </w:tbl>
    <w:p w14:paraId="3C486ED5" w14:textId="7FB5AE9A" w:rsidR="000F3123" w:rsidRDefault="00D35275" w:rsidP="00D35275">
      <w:pPr>
        <w:pStyle w:val="Heading3"/>
      </w:pPr>
      <w:r>
        <w:lastRenderedPageBreak/>
        <w:t>Target AF.A.4 Crosswalk</w:t>
      </w:r>
    </w:p>
    <w:tbl>
      <w:tblPr>
        <w:tblW w:w="12955" w:type="dxa"/>
        <w:tblLook w:val="04A0" w:firstRow="1" w:lastRow="0" w:firstColumn="1" w:lastColumn="0" w:noHBand="0" w:noVBand="1"/>
        <w:tblDescription w:val="Crosswalk between Oregon Draft Conceptual Statements (AF.A.4) with NCTM Essential Concepts and Common Core State Standards (CCSS). "/>
      </w:tblPr>
      <w:tblGrid>
        <w:gridCol w:w="957"/>
        <w:gridCol w:w="1057"/>
        <w:gridCol w:w="2391"/>
        <w:gridCol w:w="2160"/>
        <w:gridCol w:w="2160"/>
        <w:gridCol w:w="1410"/>
        <w:gridCol w:w="1410"/>
        <w:gridCol w:w="1410"/>
      </w:tblGrid>
      <w:tr w:rsidR="000D3D03" w:rsidRPr="00E74E55" w14:paraId="5C262E61" w14:textId="77777777" w:rsidTr="00E271B7">
        <w:trPr>
          <w:trHeight w:val="300"/>
          <w:tblHeader/>
        </w:trPr>
        <w:tc>
          <w:tcPr>
            <w:tcW w:w="957" w:type="dxa"/>
            <w:tcBorders>
              <w:top w:val="single" w:sz="4" w:space="0" w:color="auto"/>
              <w:left w:val="single" w:sz="4" w:space="0" w:color="auto"/>
              <w:bottom w:val="single" w:sz="4" w:space="0" w:color="auto"/>
              <w:right w:val="single" w:sz="4" w:space="0" w:color="auto"/>
            </w:tcBorders>
            <w:shd w:val="clear" w:color="auto" w:fill="1B75BC"/>
            <w:vAlign w:val="center"/>
          </w:tcPr>
          <w:p w14:paraId="5CC095E5" w14:textId="77777777" w:rsidR="000D3D03" w:rsidRPr="00E74E55" w:rsidRDefault="000D3D03" w:rsidP="00AA5B47">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Type</w:t>
            </w:r>
          </w:p>
        </w:tc>
        <w:tc>
          <w:tcPr>
            <w:tcW w:w="1057" w:type="dxa"/>
            <w:tcBorders>
              <w:top w:val="single" w:sz="4" w:space="0" w:color="auto"/>
              <w:left w:val="nil"/>
              <w:bottom w:val="single" w:sz="4" w:space="0" w:color="auto"/>
              <w:right w:val="single" w:sz="4" w:space="0" w:color="auto"/>
            </w:tcBorders>
            <w:shd w:val="clear" w:color="auto" w:fill="1B75BC"/>
            <w:vAlign w:val="center"/>
          </w:tcPr>
          <w:p w14:paraId="63436AE6" w14:textId="77777777" w:rsidR="000D3D03" w:rsidRPr="00E74E55" w:rsidRDefault="000D3D03" w:rsidP="00AA5B47">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Reference</w:t>
            </w:r>
          </w:p>
        </w:tc>
        <w:tc>
          <w:tcPr>
            <w:tcW w:w="2391" w:type="dxa"/>
            <w:tcBorders>
              <w:top w:val="single" w:sz="4" w:space="0" w:color="auto"/>
              <w:left w:val="nil"/>
              <w:bottom w:val="single" w:sz="4" w:space="0" w:color="auto"/>
              <w:right w:val="single" w:sz="4" w:space="0" w:color="auto"/>
            </w:tcBorders>
            <w:shd w:val="clear" w:color="auto" w:fill="1B75BC"/>
            <w:vAlign w:val="center"/>
          </w:tcPr>
          <w:p w14:paraId="2C68EB4C" w14:textId="77777777" w:rsidR="000D3D03" w:rsidRPr="00E74E55" w:rsidRDefault="000D3D03" w:rsidP="00AA5B47">
            <w:pPr>
              <w:spacing w:after="0" w:line="240" w:lineRule="auto"/>
              <w:jc w:val="center"/>
              <w:rPr>
                <w:rFonts w:ascii="Calibri" w:eastAsia="Times New Roman" w:hAnsi="Calibri" w:cs="Calibri"/>
                <w:b/>
                <w:color w:val="FFFFFF" w:themeColor="background1"/>
                <w:sz w:val="20"/>
                <w:szCs w:val="20"/>
              </w:rPr>
            </w:pPr>
            <w:r w:rsidRPr="00E74E55">
              <w:rPr>
                <w:rFonts w:ascii="Calibri" w:eastAsia="Times New Roman" w:hAnsi="Calibri" w:cs="Calibri"/>
                <w:b/>
                <w:color w:val="FFFFFF" w:themeColor="background1"/>
                <w:sz w:val="20"/>
                <w:szCs w:val="20"/>
              </w:rPr>
              <w:t>Draft Statement</w:t>
            </w:r>
          </w:p>
        </w:tc>
        <w:tc>
          <w:tcPr>
            <w:tcW w:w="2160" w:type="dxa"/>
            <w:tcBorders>
              <w:top w:val="single" w:sz="4" w:space="0" w:color="auto"/>
              <w:left w:val="nil"/>
              <w:bottom w:val="single" w:sz="4" w:space="0" w:color="auto"/>
              <w:right w:val="single" w:sz="4" w:space="0" w:color="auto"/>
            </w:tcBorders>
            <w:shd w:val="clear" w:color="auto" w:fill="7C17A5"/>
            <w:vAlign w:val="center"/>
          </w:tcPr>
          <w:p w14:paraId="5017921C" w14:textId="77777777" w:rsidR="000D3D03" w:rsidRPr="00E74E55" w:rsidRDefault="000D3D03" w:rsidP="00AA5B47">
            <w:pPr>
              <w:spacing w:after="0" w:line="240" w:lineRule="auto"/>
              <w:jc w:val="center"/>
              <w:rPr>
                <w:rFonts w:ascii="Calibri" w:eastAsia="Times New Roman" w:hAnsi="Calibri" w:cs="Calibri"/>
                <w:b/>
                <w:color w:val="000000"/>
                <w:sz w:val="20"/>
              </w:rPr>
            </w:pPr>
            <w:r w:rsidRPr="00E74E55">
              <w:rPr>
                <w:rFonts w:ascii="Calibri" w:eastAsia="Times New Roman" w:hAnsi="Calibri" w:cs="Calibri"/>
                <w:b/>
                <w:color w:val="FFFFFF" w:themeColor="background1"/>
                <w:sz w:val="20"/>
              </w:rPr>
              <w:t>NCTM Essential Concept</w:t>
            </w:r>
          </w:p>
        </w:tc>
        <w:tc>
          <w:tcPr>
            <w:tcW w:w="2160" w:type="dxa"/>
            <w:tcBorders>
              <w:top w:val="single" w:sz="4" w:space="0" w:color="auto"/>
              <w:left w:val="nil"/>
              <w:bottom w:val="single" w:sz="4" w:space="0" w:color="auto"/>
              <w:right w:val="single" w:sz="4" w:space="0" w:color="auto"/>
            </w:tcBorders>
            <w:shd w:val="clear" w:color="auto" w:fill="E14833"/>
            <w:vAlign w:val="center"/>
          </w:tcPr>
          <w:p w14:paraId="334D0B4C" w14:textId="77777777" w:rsidR="000D3D03" w:rsidRPr="00E74E55" w:rsidRDefault="000D3D03" w:rsidP="00AA5B47">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1</w:t>
            </w:r>
          </w:p>
        </w:tc>
        <w:tc>
          <w:tcPr>
            <w:tcW w:w="1410" w:type="dxa"/>
            <w:tcBorders>
              <w:top w:val="single" w:sz="4" w:space="0" w:color="auto"/>
              <w:left w:val="nil"/>
              <w:bottom w:val="single" w:sz="4" w:space="0" w:color="auto"/>
              <w:right w:val="single" w:sz="4" w:space="0" w:color="auto"/>
            </w:tcBorders>
            <w:shd w:val="clear" w:color="auto" w:fill="E14833"/>
            <w:vAlign w:val="center"/>
          </w:tcPr>
          <w:p w14:paraId="2DB73542" w14:textId="77777777" w:rsidR="000D3D03" w:rsidRPr="00E74E55" w:rsidRDefault="000D3D03" w:rsidP="00AA5B47">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2</w:t>
            </w:r>
          </w:p>
        </w:tc>
        <w:tc>
          <w:tcPr>
            <w:tcW w:w="1410" w:type="dxa"/>
            <w:tcBorders>
              <w:top w:val="single" w:sz="4" w:space="0" w:color="auto"/>
              <w:left w:val="nil"/>
              <w:bottom w:val="single" w:sz="4" w:space="0" w:color="auto"/>
              <w:right w:val="single" w:sz="4" w:space="0" w:color="auto"/>
            </w:tcBorders>
            <w:shd w:val="clear" w:color="auto" w:fill="E14833"/>
            <w:vAlign w:val="center"/>
          </w:tcPr>
          <w:p w14:paraId="6882E5DD" w14:textId="77777777" w:rsidR="000D3D03" w:rsidRPr="00E74E55" w:rsidRDefault="000D3D03" w:rsidP="00AA5B47">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3</w:t>
            </w:r>
          </w:p>
        </w:tc>
        <w:tc>
          <w:tcPr>
            <w:tcW w:w="1410" w:type="dxa"/>
            <w:tcBorders>
              <w:top w:val="single" w:sz="4" w:space="0" w:color="auto"/>
              <w:left w:val="nil"/>
              <w:bottom w:val="single" w:sz="4" w:space="0" w:color="auto"/>
              <w:right w:val="single" w:sz="4" w:space="0" w:color="auto"/>
            </w:tcBorders>
            <w:shd w:val="clear" w:color="auto" w:fill="E14833"/>
            <w:vAlign w:val="center"/>
          </w:tcPr>
          <w:p w14:paraId="00B934AB" w14:textId="77777777" w:rsidR="000D3D03" w:rsidRPr="00E74E55" w:rsidRDefault="000D3D03" w:rsidP="00AA5B47">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4</w:t>
            </w:r>
          </w:p>
        </w:tc>
      </w:tr>
      <w:tr w:rsidR="00D35275" w:rsidRPr="003F12B2" w14:paraId="26E06D25" w14:textId="77777777" w:rsidTr="00E27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blHeader/>
        </w:trPr>
        <w:tc>
          <w:tcPr>
            <w:tcW w:w="957" w:type="dxa"/>
            <w:shd w:val="clear" w:color="auto" w:fill="1BBC61"/>
          </w:tcPr>
          <w:p w14:paraId="3FCE2A2A" w14:textId="71C60A38" w:rsidR="00D35275" w:rsidRPr="003F12B2" w:rsidRDefault="00D35275" w:rsidP="00D35275">
            <w:pPr>
              <w:spacing w:after="0" w:line="240" w:lineRule="auto"/>
              <w:rPr>
                <w:rStyle w:val="Strong"/>
              </w:rPr>
            </w:pPr>
            <w:r w:rsidRPr="003F12B2">
              <w:rPr>
                <w:rStyle w:val="Strong"/>
              </w:rPr>
              <w:t>Target</w:t>
            </w:r>
          </w:p>
        </w:tc>
        <w:tc>
          <w:tcPr>
            <w:tcW w:w="1057" w:type="dxa"/>
            <w:shd w:val="clear" w:color="auto" w:fill="1BBC61"/>
          </w:tcPr>
          <w:p w14:paraId="633453EA" w14:textId="55830AE4" w:rsidR="00D35275" w:rsidRPr="003F12B2" w:rsidRDefault="00D35275" w:rsidP="00D35275">
            <w:pPr>
              <w:spacing w:after="0" w:line="240" w:lineRule="auto"/>
              <w:rPr>
                <w:rStyle w:val="Strong"/>
              </w:rPr>
            </w:pPr>
            <w:r w:rsidRPr="003F12B2">
              <w:rPr>
                <w:rStyle w:val="Strong"/>
              </w:rPr>
              <w:t>AF.A.4</w:t>
            </w:r>
          </w:p>
        </w:tc>
        <w:tc>
          <w:tcPr>
            <w:tcW w:w="2391" w:type="dxa"/>
            <w:shd w:val="clear" w:color="auto" w:fill="1BBC61"/>
          </w:tcPr>
          <w:p w14:paraId="69841CDC" w14:textId="1F45B31C" w:rsidR="00D35275" w:rsidRPr="003F12B2" w:rsidRDefault="00D35275" w:rsidP="00D35275">
            <w:pPr>
              <w:spacing w:after="0" w:line="240" w:lineRule="auto"/>
              <w:rPr>
                <w:rStyle w:val="Strong"/>
              </w:rPr>
            </w:pPr>
            <w:r w:rsidRPr="003F12B2">
              <w:rPr>
                <w:rStyle w:val="Strong"/>
              </w:rPr>
              <w:t>Create equations that describe numbers or relationships</w:t>
            </w:r>
          </w:p>
        </w:tc>
        <w:tc>
          <w:tcPr>
            <w:tcW w:w="2160" w:type="dxa"/>
            <w:shd w:val="clear" w:color="auto" w:fill="1BBC61"/>
          </w:tcPr>
          <w:p w14:paraId="5C8AE048" w14:textId="77777777" w:rsidR="000222DF" w:rsidRPr="003F12B2" w:rsidRDefault="00D35275" w:rsidP="00D35275">
            <w:pPr>
              <w:spacing w:after="0" w:line="240" w:lineRule="auto"/>
              <w:rPr>
                <w:rStyle w:val="Strong"/>
                <w:sz w:val="18"/>
              </w:rPr>
            </w:pPr>
            <w:r w:rsidRPr="003F12B2">
              <w:rPr>
                <w:rStyle w:val="Strong"/>
                <w:sz w:val="18"/>
              </w:rPr>
              <w:t xml:space="preserve">(EC.AF.A.4) </w:t>
            </w:r>
          </w:p>
          <w:p w14:paraId="0C54107F" w14:textId="0083D4E4" w:rsidR="00D35275" w:rsidRPr="003F12B2" w:rsidRDefault="00D35275" w:rsidP="00D35275">
            <w:pPr>
              <w:spacing w:after="0" w:line="240" w:lineRule="auto"/>
              <w:rPr>
                <w:rStyle w:val="Strong"/>
                <w:sz w:val="18"/>
              </w:rPr>
            </w:pPr>
            <w:r w:rsidRPr="003F12B2">
              <w:rPr>
                <w:rStyle w:val="Strong"/>
                <w:sz w:val="18"/>
              </w:rPr>
              <w:t>Expressions, equations, and inequalities can be used to analyze and make predictions, both within mathematics and as mathematics is applied in different contexts—in particular, contexts that arise in relation to linear, quadratic, and exponential situations.</w:t>
            </w:r>
          </w:p>
        </w:tc>
        <w:tc>
          <w:tcPr>
            <w:tcW w:w="2160" w:type="dxa"/>
            <w:shd w:val="clear" w:color="auto" w:fill="1BBC61"/>
          </w:tcPr>
          <w:p w14:paraId="2F61693F" w14:textId="77777777" w:rsidR="000222DF" w:rsidRPr="003F12B2" w:rsidRDefault="00D35275" w:rsidP="00D35275">
            <w:pPr>
              <w:spacing w:after="0" w:line="240" w:lineRule="auto"/>
              <w:rPr>
                <w:rStyle w:val="Strong"/>
                <w:sz w:val="18"/>
              </w:rPr>
            </w:pPr>
            <w:r w:rsidRPr="003F12B2">
              <w:rPr>
                <w:rStyle w:val="Strong"/>
                <w:sz w:val="18"/>
              </w:rPr>
              <w:t xml:space="preserve">(HSA.CED.A) </w:t>
            </w:r>
          </w:p>
          <w:p w14:paraId="1009932F" w14:textId="4F45447E" w:rsidR="00D35275" w:rsidRPr="003F12B2" w:rsidRDefault="00D35275" w:rsidP="00D35275">
            <w:pPr>
              <w:spacing w:after="0" w:line="240" w:lineRule="auto"/>
              <w:rPr>
                <w:rStyle w:val="Strong"/>
                <w:sz w:val="18"/>
              </w:rPr>
            </w:pPr>
            <w:r w:rsidRPr="003F12B2">
              <w:rPr>
                <w:rStyle w:val="Strong"/>
                <w:sz w:val="18"/>
              </w:rPr>
              <w:t xml:space="preserve">Create equations that describe numbers or relationships. </w:t>
            </w:r>
          </w:p>
        </w:tc>
        <w:tc>
          <w:tcPr>
            <w:tcW w:w="1410" w:type="dxa"/>
            <w:shd w:val="clear" w:color="auto" w:fill="1BBC61"/>
          </w:tcPr>
          <w:p w14:paraId="5A602AA5" w14:textId="77777777" w:rsidR="00D35275" w:rsidRPr="003F12B2" w:rsidRDefault="00D35275" w:rsidP="00D35275">
            <w:pPr>
              <w:spacing w:after="0" w:line="240" w:lineRule="auto"/>
              <w:rPr>
                <w:rStyle w:val="Strong"/>
                <w:sz w:val="18"/>
              </w:rPr>
            </w:pPr>
          </w:p>
        </w:tc>
        <w:tc>
          <w:tcPr>
            <w:tcW w:w="1410" w:type="dxa"/>
            <w:shd w:val="clear" w:color="auto" w:fill="1BBC61"/>
          </w:tcPr>
          <w:p w14:paraId="3650DB1A" w14:textId="77777777" w:rsidR="00D35275" w:rsidRPr="003F12B2" w:rsidRDefault="00D35275" w:rsidP="00D35275">
            <w:pPr>
              <w:spacing w:after="0" w:line="240" w:lineRule="auto"/>
              <w:rPr>
                <w:rStyle w:val="Strong"/>
                <w:sz w:val="18"/>
              </w:rPr>
            </w:pPr>
          </w:p>
        </w:tc>
        <w:tc>
          <w:tcPr>
            <w:tcW w:w="1410" w:type="dxa"/>
            <w:shd w:val="clear" w:color="auto" w:fill="1BBC61"/>
          </w:tcPr>
          <w:p w14:paraId="56F24225" w14:textId="77777777" w:rsidR="00D35275" w:rsidRPr="003F12B2" w:rsidRDefault="00D35275" w:rsidP="00D35275">
            <w:pPr>
              <w:spacing w:after="0" w:line="240" w:lineRule="auto"/>
              <w:rPr>
                <w:rStyle w:val="Strong"/>
                <w:sz w:val="18"/>
              </w:rPr>
            </w:pPr>
          </w:p>
        </w:tc>
      </w:tr>
      <w:tr w:rsidR="00D35275" w:rsidRPr="00FE24EF" w14:paraId="3EBB3291" w14:textId="77777777" w:rsidTr="00E27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blHeader/>
        </w:trPr>
        <w:tc>
          <w:tcPr>
            <w:tcW w:w="957" w:type="dxa"/>
            <w:shd w:val="clear" w:color="auto" w:fill="auto"/>
          </w:tcPr>
          <w:p w14:paraId="0AC7E6E8" w14:textId="632C1699" w:rsidR="00D35275" w:rsidRPr="000D3D03" w:rsidRDefault="00D35275" w:rsidP="00D35275">
            <w:pPr>
              <w:spacing w:after="0" w:line="240" w:lineRule="auto"/>
            </w:pPr>
            <w:r w:rsidRPr="002238D7">
              <w:t>Concept</w:t>
            </w:r>
          </w:p>
        </w:tc>
        <w:tc>
          <w:tcPr>
            <w:tcW w:w="1057" w:type="dxa"/>
            <w:shd w:val="clear" w:color="auto" w:fill="auto"/>
          </w:tcPr>
          <w:p w14:paraId="31F20A2E" w14:textId="2D6BD48F" w:rsidR="00D35275" w:rsidRPr="000D3D03" w:rsidRDefault="00D35275" w:rsidP="00D35275">
            <w:pPr>
              <w:spacing w:after="0" w:line="240" w:lineRule="auto"/>
            </w:pPr>
            <w:r w:rsidRPr="002238D7">
              <w:t>AF.A.4.1</w:t>
            </w:r>
          </w:p>
        </w:tc>
        <w:tc>
          <w:tcPr>
            <w:tcW w:w="2391" w:type="dxa"/>
            <w:shd w:val="clear" w:color="auto" w:fill="auto"/>
          </w:tcPr>
          <w:p w14:paraId="2D7D4D85" w14:textId="1CC64ECA" w:rsidR="00D35275" w:rsidRPr="000D3D03" w:rsidRDefault="00D35275" w:rsidP="00D35275">
            <w:pPr>
              <w:spacing w:after="0" w:line="240" w:lineRule="auto"/>
            </w:pPr>
            <w:r w:rsidRPr="002238D7">
              <w:t>Rearrange formulas to highlight a quantity of interest, using the same reasoning as in solving equations.</w:t>
            </w:r>
          </w:p>
        </w:tc>
        <w:tc>
          <w:tcPr>
            <w:tcW w:w="2160" w:type="dxa"/>
            <w:shd w:val="clear" w:color="000000" w:fill="EED3F9"/>
          </w:tcPr>
          <w:p w14:paraId="3B13B3BE" w14:textId="7EC950E1" w:rsidR="00D35275" w:rsidRPr="00D35275" w:rsidRDefault="00D35275" w:rsidP="00D35275">
            <w:pPr>
              <w:spacing w:after="0" w:line="240" w:lineRule="auto"/>
              <w:rPr>
                <w:sz w:val="18"/>
                <w:szCs w:val="18"/>
              </w:rPr>
            </w:pPr>
            <w:r w:rsidRPr="00D35275">
              <w:rPr>
                <w:sz w:val="18"/>
                <w:szCs w:val="18"/>
              </w:rPr>
              <w:t>Same as target</w:t>
            </w:r>
          </w:p>
        </w:tc>
        <w:tc>
          <w:tcPr>
            <w:tcW w:w="2160" w:type="dxa"/>
            <w:shd w:val="clear" w:color="000000" w:fill="F7CEC9"/>
          </w:tcPr>
          <w:p w14:paraId="7DE36459" w14:textId="0C30BC1B" w:rsidR="00D35275" w:rsidRPr="00D35275" w:rsidRDefault="00D35275" w:rsidP="00D35275">
            <w:pPr>
              <w:spacing w:after="0" w:line="240" w:lineRule="auto"/>
              <w:rPr>
                <w:sz w:val="18"/>
                <w:szCs w:val="18"/>
              </w:rPr>
            </w:pPr>
            <w:r w:rsidRPr="00D35275">
              <w:rPr>
                <w:sz w:val="18"/>
                <w:szCs w:val="18"/>
              </w:rPr>
              <w:t xml:space="preserve">(HSA.CED.A.4) Rearrange formulas to highlight a quantity of interest, using the same reasoning as in solving equations </w:t>
            </w:r>
          </w:p>
        </w:tc>
        <w:tc>
          <w:tcPr>
            <w:tcW w:w="1410" w:type="dxa"/>
            <w:shd w:val="clear" w:color="000000" w:fill="F7CEC9"/>
          </w:tcPr>
          <w:p w14:paraId="178DB2DB" w14:textId="77777777" w:rsidR="00D35275" w:rsidRPr="00D35275" w:rsidRDefault="00D35275" w:rsidP="00D35275">
            <w:pPr>
              <w:spacing w:after="0" w:line="240" w:lineRule="auto"/>
              <w:rPr>
                <w:rFonts w:ascii="Calibri" w:eastAsia="Times New Roman" w:hAnsi="Calibri" w:cs="Calibri"/>
                <w:sz w:val="18"/>
                <w:szCs w:val="18"/>
              </w:rPr>
            </w:pPr>
          </w:p>
        </w:tc>
        <w:tc>
          <w:tcPr>
            <w:tcW w:w="1410" w:type="dxa"/>
            <w:shd w:val="clear" w:color="000000" w:fill="F7CEC9"/>
          </w:tcPr>
          <w:p w14:paraId="32132D3D" w14:textId="77777777" w:rsidR="00D35275" w:rsidRPr="00FE24EF" w:rsidRDefault="00D35275" w:rsidP="00D35275">
            <w:pPr>
              <w:spacing w:after="0" w:line="240" w:lineRule="auto"/>
              <w:rPr>
                <w:rFonts w:ascii="Calibri" w:eastAsia="Times New Roman" w:hAnsi="Calibri" w:cs="Calibri"/>
                <w:sz w:val="18"/>
                <w:szCs w:val="18"/>
              </w:rPr>
            </w:pPr>
          </w:p>
        </w:tc>
        <w:tc>
          <w:tcPr>
            <w:tcW w:w="1410" w:type="dxa"/>
            <w:shd w:val="clear" w:color="000000" w:fill="F7CEC9"/>
          </w:tcPr>
          <w:p w14:paraId="24BB410C" w14:textId="77777777" w:rsidR="00D35275" w:rsidRPr="00FE24EF" w:rsidRDefault="00D35275" w:rsidP="00D35275">
            <w:pPr>
              <w:spacing w:after="0" w:line="240" w:lineRule="auto"/>
              <w:rPr>
                <w:rFonts w:ascii="Calibri" w:eastAsia="Times New Roman" w:hAnsi="Calibri" w:cs="Calibri"/>
                <w:sz w:val="18"/>
                <w:szCs w:val="18"/>
              </w:rPr>
            </w:pPr>
          </w:p>
        </w:tc>
      </w:tr>
      <w:tr w:rsidR="000222DF" w:rsidRPr="00FE24EF" w14:paraId="0B4A1B1E" w14:textId="77777777" w:rsidTr="00E27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blHeader/>
        </w:trPr>
        <w:tc>
          <w:tcPr>
            <w:tcW w:w="957" w:type="dxa"/>
            <w:shd w:val="clear" w:color="auto" w:fill="DDEBF7"/>
          </w:tcPr>
          <w:p w14:paraId="2E8FA9E9" w14:textId="44AD0EBB" w:rsidR="00D35275" w:rsidRPr="000D3D03" w:rsidRDefault="00D35275" w:rsidP="00D35275">
            <w:pPr>
              <w:spacing w:after="0" w:line="240" w:lineRule="auto"/>
            </w:pPr>
            <w:r w:rsidRPr="002238D7">
              <w:t>Concept</w:t>
            </w:r>
          </w:p>
        </w:tc>
        <w:tc>
          <w:tcPr>
            <w:tcW w:w="1057" w:type="dxa"/>
            <w:shd w:val="clear" w:color="auto" w:fill="DDEBF7"/>
          </w:tcPr>
          <w:p w14:paraId="58762330" w14:textId="3E1AFB3E" w:rsidR="00D35275" w:rsidRPr="000D3D03" w:rsidRDefault="00D35275" w:rsidP="00D35275">
            <w:pPr>
              <w:spacing w:after="0" w:line="240" w:lineRule="auto"/>
            </w:pPr>
            <w:r w:rsidRPr="002238D7">
              <w:t>AF.A.4.2</w:t>
            </w:r>
          </w:p>
        </w:tc>
        <w:tc>
          <w:tcPr>
            <w:tcW w:w="2391" w:type="dxa"/>
            <w:shd w:val="clear" w:color="auto" w:fill="DDEBF7"/>
          </w:tcPr>
          <w:p w14:paraId="4730D695" w14:textId="2C25552A" w:rsidR="00D35275" w:rsidRPr="000D3D03" w:rsidRDefault="00D35275" w:rsidP="00D35275">
            <w:pPr>
              <w:spacing w:after="0" w:line="240" w:lineRule="auto"/>
            </w:pPr>
            <w:r w:rsidRPr="002238D7">
              <w:t>Represent constraints by equations or inequalities, and by systems of equations and/or inequalities, and interpret solutions as viable or nonviable options in a modeling context.</w:t>
            </w:r>
          </w:p>
        </w:tc>
        <w:tc>
          <w:tcPr>
            <w:tcW w:w="2160" w:type="dxa"/>
            <w:shd w:val="clear" w:color="auto" w:fill="D086EE"/>
          </w:tcPr>
          <w:p w14:paraId="37A4EC6B" w14:textId="2F40E55B" w:rsidR="00D35275" w:rsidRPr="00D35275" w:rsidRDefault="00D35275" w:rsidP="00D35275">
            <w:pPr>
              <w:spacing w:after="0" w:line="240" w:lineRule="auto"/>
              <w:rPr>
                <w:sz w:val="18"/>
                <w:szCs w:val="18"/>
              </w:rPr>
            </w:pPr>
            <w:r w:rsidRPr="00D35275">
              <w:rPr>
                <w:sz w:val="18"/>
                <w:szCs w:val="18"/>
              </w:rPr>
              <w:t>Same as target</w:t>
            </w:r>
          </w:p>
        </w:tc>
        <w:tc>
          <w:tcPr>
            <w:tcW w:w="2160" w:type="dxa"/>
            <w:shd w:val="clear" w:color="auto" w:fill="F0A49A"/>
          </w:tcPr>
          <w:p w14:paraId="4D0E99FD" w14:textId="67AB9744" w:rsidR="00D35275" w:rsidRPr="00D35275" w:rsidRDefault="00D35275" w:rsidP="00D35275">
            <w:pPr>
              <w:spacing w:after="0" w:line="240" w:lineRule="auto"/>
              <w:rPr>
                <w:sz w:val="18"/>
                <w:szCs w:val="18"/>
              </w:rPr>
            </w:pPr>
            <w:r w:rsidRPr="00D35275">
              <w:rPr>
                <w:sz w:val="18"/>
                <w:szCs w:val="18"/>
              </w:rPr>
              <w:t xml:space="preserve">(HSA.CED.A.3) Represent constraints by equations or inequalities, and by systems of equations and/or inequalities, and interpret solutions as viable or nonviable options in a modeling context. </w:t>
            </w:r>
          </w:p>
        </w:tc>
        <w:tc>
          <w:tcPr>
            <w:tcW w:w="1410" w:type="dxa"/>
            <w:shd w:val="clear" w:color="auto" w:fill="F0A49A"/>
          </w:tcPr>
          <w:p w14:paraId="443665F0" w14:textId="77777777" w:rsidR="00D35275" w:rsidRPr="00D35275" w:rsidRDefault="00D35275" w:rsidP="00D35275">
            <w:pPr>
              <w:spacing w:after="0" w:line="240" w:lineRule="auto"/>
              <w:rPr>
                <w:rFonts w:ascii="Calibri" w:eastAsia="Times New Roman" w:hAnsi="Calibri" w:cs="Calibri"/>
                <w:sz w:val="18"/>
                <w:szCs w:val="18"/>
              </w:rPr>
            </w:pPr>
          </w:p>
        </w:tc>
        <w:tc>
          <w:tcPr>
            <w:tcW w:w="1410" w:type="dxa"/>
            <w:shd w:val="clear" w:color="auto" w:fill="F0A49A"/>
          </w:tcPr>
          <w:p w14:paraId="75F178A8" w14:textId="77777777" w:rsidR="00D35275" w:rsidRPr="000D3D03" w:rsidRDefault="00D35275" w:rsidP="00D35275">
            <w:pPr>
              <w:spacing w:after="0" w:line="240" w:lineRule="auto"/>
              <w:rPr>
                <w:rFonts w:ascii="Calibri" w:eastAsia="Times New Roman" w:hAnsi="Calibri" w:cs="Calibri"/>
                <w:sz w:val="18"/>
                <w:szCs w:val="18"/>
              </w:rPr>
            </w:pPr>
          </w:p>
        </w:tc>
        <w:tc>
          <w:tcPr>
            <w:tcW w:w="1410" w:type="dxa"/>
            <w:shd w:val="clear" w:color="auto" w:fill="F0A49A"/>
          </w:tcPr>
          <w:p w14:paraId="4BAEC861" w14:textId="77777777" w:rsidR="00D35275" w:rsidRPr="000D3D03" w:rsidRDefault="00D35275" w:rsidP="00D35275">
            <w:pPr>
              <w:spacing w:after="0" w:line="240" w:lineRule="auto"/>
              <w:rPr>
                <w:rFonts w:ascii="Calibri" w:eastAsia="Times New Roman" w:hAnsi="Calibri" w:cs="Calibri"/>
                <w:sz w:val="18"/>
                <w:szCs w:val="18"/>
              </w:rPr>
            </w:pPr>
          </w:p>
        </w:tc>
      </w:tr>
      <w:tr w:rsidR="00D35275" w:rsidRPr="00FE24EF" w14:paraId="5E728B2E" w14:textId="77777777" w:rsidTr="00E27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blHeader/>
        </w:trPr>
        <w:tc>
          <w:tcPr>
            <w:tcW w:w="957" w:type="dxa"/>
            <w:shd w:val="clear" w:color="auto" w:fill="auto"/>
          </w:tcPr>
          <w:p w14:paraId="34FEF443" w14:textId="3CD70949" w:rsidR="00D35275" w:rsidRPr="000D3D03" w:rsidRDefault="00D35275" w:rsidP="00D35275">
            <w:pPr>
              <w:spacing w:after="0" w:line="240" w:lineRule="auto"/>
            </w:pPr>
            <w:r w:rsidRPr="002238D7">
              <w:t>Concept</w:t>
            </w:r>
          </w:p>
        </w:tc>
        <w:tc>
          <w:tcPr>
            <w:tcW w:w="1057" w:type="dxa"/>
            <w:shd w:val="clear" w:color="auto" w:fill="auto"/>
          </w:tcPr>
          <w:p w14:paraId="33ED882E" w14:textId="208BF97B" w:rsidR="00D35275" w:rsidRPr="000D3D03" w:rsidRDefault="00D35275" w:rsidP="00D35275">
            <w:pPr>
              <w:spacing w:after="0" w:line="240" w:lineRule="auto"/>
            </w:pPr>
            <w:r w:rsidRPr="002238D7">
              <w:t>AF.A.4.3</w:t>
            </w:r>
          </w:p>
        </w:tc>
        <w:tc>
          <w:tcPr>
            <w:tcW w:w="2391" w:type="dxa"/>
            <w:shd w:val="clear" w:color="auto" w:fill="auto"/>
          </w:tcPr>
          <w:p w14:paraId="3A8E1E62" w14:textId="34EEB3DC" w:rsidR="00D35275" w:rsidRPr="000D3D03" w:rsidRDefault="00D35275" w:rsidP="00D35275">
            <w:pPr>
              <w:spacing w:after="0" w:line="240" w:lineRule="auto"/>
            </w:pPr>
            <w:r w:rsidRPr="002238D7">
              <w:t>Create equations to solve problems within linear, exponential, and quadratic situations.</w:t>
            </w:r>
          </w:p>
        </w:tc>
        <w:tc>
          <w:tcPr>
            <w:tcW w:w="2160" w:type="dxa"/>
            <w:shd w:val="clear" w:color="000000" w:fill="EED3F9"/>
          </w:tcPr>
          <w:p w14:paraId="79306EFD" w14:textId="4476C009" w:rsidR="00D35275" w:rsidRPr="00D35275" w:rsidRDefault="00D35275" w:rsidP="00D35275">
            <w:pPr>
              <w:spacing w:after="0" w:line="240" w:lineRule="auto"/>
              <w:rPr>
                <w:sz w:val="18"/>
                <w:szCs w:val="18"/>
              </w:rPr>
            </w:pPr>
            <w:r w:rsidRPr="00D35275">
              <w:rPr>
                <w:sz w:val="18"/>
                <w:szCs w:val="18"/>
              </w:rPr>
              <w:t>Same as target</w:t>
            </w:r>
          </w:p>
        </w:tc>
        <w:tc>
          <w:tcPr>
            <w:tcW w:w="2160" w:type="dxa"/>
            <w:shd w:val="clear" w:color="000000" w:fill="F7CEC9"/>
          </w:tcPr>
          <w:p w14:paraId="527F63DA" w14:textId="77777777" w:rsidR="000222DF" w:rsidRDefault="00D35275" w:rsidP="00D35275">
            <w:pPr>
              <w:spacing w:after="0" w:line="240" w:lineRule="auto"/>
              <w:rPr>
                <w:sz w:val="18"/>
                <w:szCs w:val="18"/>
              </w:rPr>
            </w:pPr>
            <w:r w:rsidRPr="00D35275">
              <w:rPr>
                <w:sz w:val="18"/>
                <w:szCs w:val="18"/>
              </w:rPr>
              <w:t xml:space="preserve">(HSA.CED.A.1) </w:t>
            </w:r>
          </w:p>
          <w:p w14:paraId="521ED47F" w14:textId="51CA21CC" w:rsidR="00D35275" w:rsidRPr="00D35275" w:rsidRDefault="00D35275" w:rsidP="00D35275">
            <w:pPr>
              <w:spacing w:after="0" w:line="240" w:lineRule="auto"/>
              <w:rPr>
                <w:sz w:val="18"/>
                <w:szCs w:val="18"/>
              </w:rPr>
            </w:pPr>
            <w:r w:rsidRPr="00D35275">
              <w:rPr>
                <w:sz w:val="18"/>
                <w:szCs w:val="18"/>
              </w:rPr>
              <w:t xml:space="preserve">Create equations and inequalities in one variable and use them to solve problems. </w:t>
            </w:r>
          </w:p>
        </w:tc>
        <w:tc>
          <w:tcPr>
            <w:tcW w:w="1410" w:type="dxa"/>
            <w:shd w:val="clear" w:color="000000" w:fill="F7CEC9"/>
          </w:tcPr>
          <w:p w14:paraId="03CAFE42" w14:textId="77777777" w:rsidR="00D35275" w:rsidRPr="00D35275" w:rsidRDefault="00D35275" w:rsidP="00D35275">
            <w:pPr>
              <w:spacing w:after="0" w:line="240" w:lineRule="auto"/>
              <w:rPr>
                <w:rFonts w:ascii="Calibri" w:eastAsia="Times New Roman" w:hAnsi="Calibri" w:cs="Calibri"/>
                <w:sz w:val="18"/>
                <w:szCs w:val="18"/>
              </w:rPr>
            </w:pPr>
          </w:p>
        </w:tc>
        <w:tc>
          <w:tcPr>
            <w:tcW w:w="1410" w:type="dxa"/>
            <w:shd w:val="clear" w:color="000000" w:fill="F7CEC9"/>
          </w:tcPr>
          <w:p w14:paraId="1D88CF98" w14:textId="77777777" w:rsidR="00D35275" w:rsidRPr="00FE24EF" w:rsidRDefault="00D35275" w:rsidP="00D35275">
            <w:pPr>
              <w:spacing w:after="0" w:line="240" w:lineRule="auto"/>
              <w:rPr>
                <w:rFonts w:ascii="Calibri" w:eastAsia="Times New Roman" w:hAnsi="Calibri" w:cs="Calibri"/>
                <w:sz w:val="18"/>
                <w:szCs w:val="18"/>
              </w:rPr>
            </w:pPr>
          </w:p>
        </w:tc>
        <w:tc>
          <w:tcPr>
            <w:tcW w:w="1410" w:type="dxa"/>
            <w:shd w:val="clear" w:color="000000" w:fill="F7CEC9"/>
          </w:tcPr>
          <w:p w14:paraId="2490B4BD" w14:textId="77777777" w:rsidR="00D35275" w:rsidRPr="00FE24EF" w:rsidRDefault="00D35275" w:rsidP="00D35275">
            <w:pPr>
              <w:spacing w:after="0" w:line="240" w:lineRule="auto"/>
              <w:rPr>
                <w:rFonts w:ascii="Calibri" w:eastAsia="Times New Roman" w:hAnsi="Calibri" w:cs="Calibri"/>
                <w:sz w:val="18"/>
                <w:szCs w:val="18"/>
              </w:rPr>
            </w:pPr>
          </w:p>
        </w:tc>
      </w:tr>
    </w:tbl>
    <w:p w14:paraId="1F8F0CF8" w14:textId="77777777" w:rsidR="000D3D03" w:rsidRDefault="000D3D03">
      <w:pPr>
        <w:spacing w:after="200"/>
      </w:pPr>
    </w:p>
    <w:p w14:paraId="7AA12AF1" w14:textId="68C1AB0C" w:rsidR="000F3123" w:rsidRDefault="00271188" w:rsidP="000F3123">
      <w:pPr>
        <w:pStyle w:val="Heading2"/>
      </w:pPr>
      <w:bookmarkStart w:id="29" w:name="_Toc536102426"/>
      <w:r>
        <w:lastRenderedPageBreak/>
        <w:t>AF.B – Functions</w:t>
      </w:r>
      <w:bookmarkEnd w:id="29"/>
    </w:p>
    <w:p w14:paraId="68CBD36F" w14:textId="61C310DC" w:rsidR="000222DF" w:rsidRPr="000222DF" w:rsidRDefault="000222DF" w:rsidP="000222DF">
      <w:pPr>
        <w:pStyle w:val="Heading3"/>
      </w:pPr>
      <w:r>
        <w:t>Target AF.B.1 Crosswalk</w:t>
      </w:r>
    </w:p>
    <w:tbl>
      <w:tblPr>
        <w:tblW w:w="12955" w:type="dxa"/>
        <w:tblLook w:val="04A0" w:firstRow="1" w:lastRow="0" w:firstColumn="1" w:lastColumn="0" w:noHBand="0" w:noVBand="1"/>
        <w:tblDescription w:val="Crosswalk between Oregon Draft Conceptual Statements (AF.B.1) with NCTM Essential Concepts and Common Core State Standards (CCSS). "/>
      </w:tblPr>
      <w:tblGrid>
        <w:gridCol w:w="957"/>
        <w:gridCol w:w="1057"/>
        <w:gridCol w:w="2301"/>
        <w:gridCol w:w="2367"/>
        <w:gridCol w:w="2583"/>
        <w:gridCol w:w="1230"/>
        <w:gridCol w:w="1230"/>
        <w:gridCol w:w="1230"/>
      </w:tblGrid>
      <w:tr w:rsidR="000F3123" w:rsidRPr="00E74E55" w14:paraId="7DEB96BC" w14:textId="77777777" w:rsidTr="00E271B7">
        <w:trPr>
          <w:trHeight w:val="300"/>
          <w:tblHeader/>
        </w:trPr>
        <w:tc>
          <w:tcPr>
            <w:tcW w:w="957" w:type="dxa"/>
            <w:tcBorders>
              <w:top w:val="single" w:sz="4" w:space="0" w:color="auto"/>
              <w:left w:val="single" w:sz="4" w:space="0" w:color="auto"/>
              <w:bottom w:val="single" w:sz="4" w:space="0" w:color="auto"/>
              <w:right w:val="single" w:sz="4" w:space="0" w:color="auto"/>
            </w:tcBorders>
            <w:shd w:val="clear" w:color="auto" w:fill="1B75BC"/>
            <w:vAlign w:val="center"/>
          </w:tcPr>
          <w:p w14:paraId="29DB571B" w14:textId="77777777" w:rsidR="000F3123" w:rsidRPr="00E74E55" w:rsidRDefault="000F3123" w:rsidP="00271188">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Type</w:t>
            </w:r>
          </w:p>
        </w:tc>
        <w:tc>
          <w:tcPr>
            <w:tcW w:w="1057" w:type="dxa"/>
            <w:tcBorders>
              <w:top w:val="single" w:sz="4" w:space="0" w:color="auto"/>
              <w:left w:val="nil"/>
              <w:bottom w:val="single" w:sz="4" w:space="0" w:color="auto"/>
              <w:right w:val="single" w:sz="4" w:space="0" w:color="auto"/>
            </w:tcBorders>
            <w:shd w:val="clear" w:color="auto" w:fill="1B75BC"/>
            <w:vAlign w:val="center"/>
          </w:tcPr>
          <w:p w14:paraId="5EA97615" w14:textId="77777777" w:rsidR="000F3123" w:rsidRPr="00E74E55" w:rsidRDefault="000F3123" w:rsidP="00271188">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Reference</w:t>
            </w:r>
          </w:p>
        </w:tc>
        <w:tc>
          <w:tcPr>
            <w:tcW w:w="2301" w:type="dxa"/>
            <w:tcBorders>
              <w:top w:val="single" w:sz="4" w:space="0" w:color="auto"/>
              <w:left w:val="nil"/>
              <w:bottom w:val="single" w:sz="4" w:space="0" w:color="auto"/>
              <w:right w:val="single" w:sz="4" w:space="0" w:color="auto"/>
            </w:tcBorders>
            <w:shd w:val="clear" w:color="auto" w:fill="1B75BC"/>
            <w:vAlign w:val="center"/>
          </w:tcPr>
          <w:p w14:paraId="2623E437" w14:textId="77777777" w:rsidR="000F3123" w:rsidRPr="00E74E55" w:rsidRDefault="000F3123" w:rsidP="00271188">
            <w:pPr>
              <w:spacing w:after="0" w:line="240" w:lineRule="auto"/>
              <w:jc w:val="center"/>
              <w:rPr>
                <w:rFonts w:ascii="Calibri" w:eastAsia="Times New Roman" w:hAnsi="Calibri" w:cs="Calibri"/>
                <w:b/>
                <w:color w:val="FFFFFF" w:themeColor="background1"/>
                <w:sz w:val="20"/>
                <w:szCs w:val="20"/>
              </w:rPr>
            </w:pPr>
            <w:r w:rsidRPr="00E74E55">
              <w:rPr>
                <w:rFonts w:ascii="Calibri" w:eastAsia="Times New Roman" w:hAnsi="Calibri" w:cs="Calibri"/>
                <w:b/>
                <w:color w:val="FFFFFF" w:themeColor="background1"/>
                <w:sz w:val="20"/>
                <w:szCs w:val="20"/>
              </w:rPr>
              <w:t>Draft Statement</w:t>
            </w:r>
          </w:p>
        </w:tc>
        <w:tc>
          <w:tcPr>
            <w:tcW w:w="2367" w:type="dxa"/>
            <w:tcBorders>
              <w:top w:val="single" w:sz="4" w:space="0" w:color="auto"/>
              <w:left w:val="nil"/>
              <w:bottom w:val="single" w:sz="4" w:space="0" w:color="auto"/>
              <w:right w:val="single" w:sz="4" w:space="0" w:color="auto"/>
            </w:tcBorders>
            <w:shd w:val="clear" w:color="auto" w:fill="7C17A5"/>
            <w:vAlign w:val="center"/>
          </w:tcPr>
          <w:p w14:paraId="49F6CAA0" w14:textId="77777777" w:rsidR="000F3123" w:rsidRPr="00E74E55" w:rsidRDefault="000F3123" w:rsidP="00271188">
            <w:pPr>
              <w:spacing w:after="0" w:line="240" w:lineRule="auto"/>
              <w:jc w:val="center"/>
              <w:rPr>
                <w:rFonts w:ascii="Calibri" w:eastAsia="Times New Roman" w:hAnsi="Calibri" w:cs="Calibri"/>
                <w:b/>
                <w:color w:val="000000"/>
                <w:sz w:val="20"/>
              </w:rPr>
            </w:pPr>
            <w:r w:rsidRPr="00E74E55">
              <w:rPr>
                <w:rFonts w:ascii="Calibri" w:eastAsia="Times New Roman" w:hAnsi="Calibri" w:cs="Calibri"/>
                <w:b/>
                <w:color w:val="FFFFFF" w:themeColor="background1"/>
                <w:sz w:val="20"/>
              </w:rPr>
              <w:t>NCTM Essential Concept</w:t>
            </w:r>
          </w:p>
        </w:tc>
        <w:tc>
          <w:tcPr>
            <w:tcW w:w="2583" w:type="dxa"/>
            <w:tcBorders>
              <w:top w:val="single" w:sz="4" w:space="0" w:color="auto"/>
              <w:left w:val="nil"/>
              <w:bottom w:val="single" w:sz="4" w:space="0" w:color="auto"/>
              <w:right w:val="single" w:sz="4" w:space="0" w:color="auto"/>
            </w:tcBorders>
            <w:shd w:val="clear" w:color="auto" w:fill="E14833"/>
            <w:vAlign w:val="center"/>
          </w:tcPr>
          <w:p w14:paraId="1BC84241" w14:textId="77777777" w:rsidR="000F3123" w:rsidRPr="00E74E55" w:rsidRDefault="000F3123"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1</w:t>
            </w:r>
          </w:p>
        </w:tc>
        <w:tc>
          <w:tcPr>
            <w:tcW w:w="1230" w:type="dxa"/>
            <w:tcBorders>
              <w:top w:val="single" w:sz="4" w:space="0" w:color="auto"/>
              <w:left w:val="nil"/>
              <w:bottom w:val="single" w:sz="4" w:space="0" w:color="auto"/>
              <w:right w:val="single" w:sz="4" w:space="0" w:color="auto"/>
            </w:tcBorders>
            <w:shd w:val="clear" w:color="auto" w:fill="E14833"/>
            <w:vAlign w:val="center"/>
          </w:tcPr>
          <w:p w14:paraId="6CA28131" w14:textId="77777777" w:rsidR="000F3123" w:rsidRPr="00E74E55" w:rsidRDefault="000F3123"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2</w:t>
            </w:r>
          </w:p>
        </w:tc>
        <w:tc>
          <w:tcPr>
            <w:tcW w:w="1230" w:type="dxa"/>
            <w:tcBorders>
              <w:top w:val="single" w:sz="4" w:space="0" w:color="auto"/>
              <w:left w:val="nil"/>
              <w:bottom w:val="single" w:sz="4" w:space="0" w:color="auto"/>
              <w:right w:val="single" w:sz="4" w:space="0" w:color="auto"/>
            </w:tcBorders>
            <w:shd w:val="clear" w:color="auto" w:fill="E14833"/>
            <w:vAlign w:val="center"/>
          </w:tcPr>
          <w:p w14:paraId="31431CE1" w14:textId="77777777" w:rsidR="000F3123" w:rsidRPr="00E74E55" w:rsidRDefault="000F3123"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3</w:t>
            </w:r>
          </w:p>
        </w:tc>
        <w:tc>
          <w:tcPr>
            <w:tcW w:w="1230" w:type="dxa"/>
            <w:tcBorders>
              <w:top w:val="single" w:sz="4" w:space="0" w:color="auto"/>
              <w:left w:val="nil"/>
              <w:bottom w:val="single" w:sz="4" w:space="0" w:color="auto"/>
              <w:right w:val="single" w:sz="4" w:space="0" w:color="auto"/>
            </w:tcBorders>
            <w:shd w:val="clear" w:color="auto" w:fill="E14833"/>
            <w:vAlign w:val="center"/>
          </w:tcPr>
          <w:p w14:paraId="76B7A2C0" w14:textId="77777777" w:rsidR="000F3123" w:rsidRPr="00E74E55" w:rsidRDefault="000F3123"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4</w:t>
            </w:r>
          </w:p>
        </w:tc>
      </w:tr>
      <w:tr w:rsidR="00473B45" w:rsidRPr="003F12B2" w14:paraId="4C14BD43" w14:textId="77777777" w:rsidTr="00E271B7">
        <w:trPr>
          <w:trHeight w:val="432"/>
          <w:tblHeader/>
        </w:trPr>
        <w:tc>
          <w:tcPr>
            <w:tcW w:w="957" w:type="dxa"/>
            <w:tcBorders>
              <w:top w:val="single" w:sz="4" w:space="0" w:color="auto"/>
              <w:left w:val="single" w:sz="4" w:space="0" w:color="auto"/>
              <w:bottom w:val="single" w:sz="4" w:space="0" w:color="auto"/>
              <w:right w:val="single" w:sz="4" w:space="0" w:color="auto"/>
            </w:tcBorders>
            <w:shd w:val="clear" w:color="000000" w:fill="1BBC61"/>
          </w:tcPr>
          <w:p w14:paraId="52029538" w14:textId="54EE9349" w:rsidR="00473B45" w:rsidRPr="003F12B2" w:rsidRDefault="00473B45" w:rsidP="00473B45">
            <w:pPr>
              <w:spacing w:after="0" w:line="240" w:lineRule="auto"/>
              <w:rPr>
                <w:rStyle w:val="Strong"/>
              </w:rPr>
            </w:pPr>
            <w:r w:rsidRPr="003F12B2">
              <w:rPr>
                <w:rStyle w:val="Strong"/>
              </w:rPr>
              <w:t>Target</w:t>
            </w:r>
          </w:p>
        </w:tc>
        <w:tc>
          <w:tcPr>
            <w:tcW w:w="1057" w:type="dxa"/>
            <w:tcBorders>
              <w:top w:val="single" w:sz="4" w:space="0" w:color="auto"/>
              <w:left w:val="nil"/>
              <w:bottom w:val="single" w:sz="4" w:space="0" w:color="auto"/>
              <w:right w:val="single" w:sz="4" w:space="0" w:color="auto"/>
            </w:tcBorders>
            <w:shd w:val="clear" w:color="000000" w:fill="1BBC61"/>
          </w:tcPr>
          <w:p w14:paraId="482366FA" w14:textId="5F952A04" w:rsidR="00473B45" w:rsidRPr="003F12B2" w:rsidRDefault="00473B45" w:rsidP="00473B45">
            <w:pPr>
              <w:spacing w:after="0" w:line="240" w:lineRule="auto"/>
              <w:rPr>
                <w:rStyle w:val="Strong"/>
              </w:rPr>
            </w:pPr>
            <w:r w:rsidRPr="003F12B2">
              <w:rPr>
                <w:rStyle w:val="Strong"/>
              </w:rPr>
              <w:t>AF.B.1</w:t>
            </w:r>
          </w:p>
        </w:tc>
        <w:tc>
          <w:tcPr>
            <w:tcW w:w="2301" w:type="dxa"/>
            <w:tcBorders>
              <w:top w:val="single" w:sz="4" w:space="0" w:color="auto"/>
              <w:left w:val="nil"/>
              <w:bottom w:val="single" w:sz="4" w:space="0" w:color="auto"/>
              <w:right w:val="single" w:sz="4" w:space="0" w:color="auto"/>
            </w:tcBorders>
            <w:shd w:val="clear" w:color="000000" w:fill="1BBC61"/>
          </w:tcPr>
          <w:p w14:paraId="1132524D" w14:textId="7879B4C4" w:rsidR="00473B45" w:rsidRPr="003F12B2" w:rsidRDefault="00473B45" w:rsidP="00473B45">
            <w:pPr>
              <w:spacing w:after="0" w:line="240" w:lineRule="auto"/>
              <w:rPr>
                <w:rStyle w:val="Strong"/>
              </w:rPr>
            </w:pPr>
            <w:r w:rsidRPr="003F12B2">
              <w:rPr>
                <w:rStyle w:val="Strong"/>
              </w:rPr>
              <w:t>Understand the concept of a function and use function notation</w:t>
            </w:r>
          </w:p>
        </w:tc>
        <w:tc>
          <w:tcPr>
            <w:tcW w:w="2367" w:type="dxa"/>
            <w:tcBorders>
              <w:top w:val="single" w:sz="4" w:space="0" w:color="auto"/>
              <w:left w:val="nil"/>
              <w:bottom w:val="single" w:sz="4" w:space="0" w:color="auto"/>
              <w:right w:val="single" w:sz="4" w:space="0" w:color="auto"/>
            </w:tcBorders>
            <w:shd w:val="clear" w:color="000000" w:fill="1BBC61"/>
          </w:tcPr>
          <w:p w14:paraId="528C0068" w14:textId="69223204" w:rsidR="00473B45" w:rsidRPr="003F12B2" w:rsidRDefault="00473B45" w:rsidP="007A5302">
            <w:pPr>
              <w:spacing w:after="0" w:line="240" w:lineRule="auto"/>
              <w:rPr>
                <w:rStyle w:val="Strong"/>
                <w:sz w:val="18"/>
              </w:rPr>
            </w:pPr>
            <w:r w:rsidRPr="003F12B2">
              <w:rPr>
                <w:rStyle w:val="Strong"/>
                <w:sz w:val="18"/>
              </w:rPr>
              <w:t>(EC.AF.F.1) Functions can be described by using a variety of representations: mapping diagrams, function notation (e.g., f(x) = x2), recursive definitions, tables, and graphs</w:t>
            </w:r>
          </w:p>
        </w:tc>
        <w:tc>
          <w:tcPr>
            <w:tcW w:w="2583" w:type="dxa"/>
            <w:tcBorders>
              <w:top w:val="single" w:sz="4" w:space="0" w:color="auto"/>
              <w:left w:val="nil"/>
              <w:bottom w:val="single" w:sz="4" w:space="0" w:color="auto"/>
              <w:right w:val="single" w:sz="4" w:space="0" w:color="auto"/>
            </w:tcBorders>
            <w:shd w:val="clear" w:color="000000" w:fill="1BBC61"/>
          </w:tcPr>
          <w:p w14:paraId="4A03B81C" w14:textId="77777777" w:rsidR="007A5302" w:rsidRPr="003F12B2" w:rsidRDefault="007A5302" w:rsidP="007A5302">
            <w:pPr>
              <w:spacing w:after="0" w:line="240" w:lineRule="auto"/>
              <w:rPr>
                <w:rStyle w:val="Strong"/>
                <w:sz w:val="18"/>
              </w:rPr>
            </w:pPr>
            <w:r w:rsidRPr="003F12B2">
              <w:rPr>
                <w:rStyle w:val="Strong"/>
                <w:sz w:val="18"/>
              </w:rPr>
              <w:t>(HSF.IF.A)</w:t>
            </w:r>
          </w:p>
          <w:p w14:paraId="5FF8649B" w14:textId="16E428F3" w:rsidR="00473B45" w:rsidRPr="003F12B2" w:rsidRDefault="00473B45" w:rsidP="007A5302">
            <w:pPr>
              <w:spacing w:after="0" w:line="240" w:lineRule="auto"/>
              <w:rPr>
                <w:rStyle w:val="Strong"/>
                <w:sz w:val="18"/>
              </w:rPr>
            </w:pPr>
            <w:r w:rsidRPr="003F12B2">
              <w:rPr>
                <w:rStyle w:val="Strong"/>
                <w:sz w:val="18"/>
              </w:rPr>
              <w:t xml:space="preserve">Understand the concept of a function and use function notation. </w:t>
            </w:r>
          </w:p>
        </w:tc>
        <w:tc>
          <w:tcPr>
            <w:tcW w:w="1230" w:type="dxa"/>
            <w:tcBorders>
              <w:top w:val="single" w:sz="4" w:space="0" w:color="auto"/>
              <w:left w:val="nil"/>
              <w:bottom w:val="single" w:sz="4" w:space="0" w:color="auto"/>
              <w:right w:val="single" w:sz="4" w:space="0" w:color="auto"/>
            </w:tcBorders>
            <w:shd w:val="clear" w:color="000000" w:fill="1BBC61"/>
          </w:tcPr>
          <w:p w14:paraId="57386B72" w14:textId="77777777" w:rsidR="00473B45" w:rsidRPr="003F12B2" w:rsidRDefault="00473B45" w:rsidP="00473B45">
            <w:pPr>
              <w:spacing w:after="0" w:line="240" w:lineRule="auto"/>
              <w:rPr>
                <w:rStyle w:val="Strong"/>
                <w:sz w:val="18"/>
              </w:rPr>
            </w:pPr>
          </w:p>
        </w:tc>
        <w:tc>
          <w:tcPr>
            <w:tcW w:w="1230" w:type="dxa"/>
            <w:tcBorders>
              <w:top w:val="single" w:sz="4" w:space="0" w:color="auto"/>
              <w:left w:val="nil"/>
              <w:bottom w:val="single" w:sz="4" w:space="0" w:color="auto"/>
              <w:right w:val="single" w:sz="4" w:space="0" w:color="auto"/>
            </w:tcBorders>
            <w:shd w:val="clear" w:color="000000" w:fill="1BBC61"/>
          </w:tcPr>
          <w:p w14:paraId="2A7EC5CA" w14:textId="77777777" w:rsidR="00473B45" w:rsidRPr="003F12B2" w:rsidRDefault="00473B45" w:rsidP="00473B45">
            <w:pPr>
              <w:spacing w:after="0" w:line="240" w:lineRule="auto"/>
              <w:rPr>
                <w:rStyle w:val="Strong"/>
                <w:sz w:val="18"/>
              </w:rPr>
            </w:pPr>
          </w:p>
        </w:tc>
        <w:tc>
          <w:tcPr>
            <w:tcW w:w="1230" w:type="dxa"/>
            <w:tcBorders>
              <w:top w:val="single" w:sz="4" w:space="0" w:color="auto"/>
              <w:left w:val="nil"/>
              <w:bottom w:val="single" w:sz="4" w:space="0" w:color="auto"/>
              <w:right w:val="single" w:sz="4" w:space="0" w:color="auto"/>
            </w:tcBorders>
            <w:shd w:val="clear" w:color="000000" w:fill="1BBC61"/>
          </w:tcPr>
          <w:p w14:paraId="5C7693E6" w14:textId="77777777" w:rsidR="00473B45" w:rsidRPr="003F12B2" w:rsidRDefault="00473B45" w:rsidP="00473B45">
            <w:pPr>
              <w:spacing w:after="0" w:line="240" w:lineRule="auto"/>
              <w:rPr>
                <w:rStyle w:val="Strong"/>
                <w:sz w:val="18"/>
              </w:rPr>
            </w:pPr>
          </w:p>
        </w:tc>
      </w:tr>
      <w:tr w:rsidR="00473B45" w:rsidRPr="00FE24EF" w14:paraId="74F050E9" w14:textId="77777777" w:rsidTr="00E271B7">
        <w:trPr>
          <w:trHeight w:val="432"/>
          <w:tblHeader/>
        </w:trPr>
        <w:tc>
          <w:tcPr>
            <w:tcW w:w="957" w:type="dxa"/>
            <w:tcBorders>
              <w:top w:val="nil"/>
              <w:left w:val="single" w:sz="4" w:space="0" w:color="auto"/>
              <w:bottom w:val="single" w:sz="4" w:space="0" w:color="auto"/>
              <w:right w:val="single" w:sz="4" w:space="0" w:color="auto"/>
            </w:tcBorders>
            <w:shd w:val="clear" w:color="auto" w:fill="auto"/>
          </w:tcPr>
          <w:p w14:paraId="52ADA3F5" w14:textId="1FEE0C98" w:rsidR="00473B45" w:rsidRPr="00FE24EF" w:rsidRDefault="00473B45" w:rsidP="00473B45">
            <w:pPr>
              <w:spacing w:after="0" w:line="240" w:lineRule="auto"/>
              <w:rPr>
                <w:rFonts w:ascii="Calibri" w:eastAsia="Times New Roman" w:hAnsi="Calibri" w:cs="Calibri"/>
                <w:color w:val="000000"/>
                <w:sz w:val="20"/>
                <w:szCs w:val="20"/>
              </w:rPr>
            </w:pPr>
            <w:r w:rsidRPr="00A67F08">
              <w:t>Concept</w:t>
            </w:r>
          </w:p>
        </w:tc>
        <w:tc>
          <w:tcPr>
            <w:tcW w:w="1057" w:type="dxa"/>
            <w:tcBorders>
              <w:top w:val="nil"/>
              <w:left w:val="nil"/>
              <w:bottom w:val="single" w:sz="4" w:space="0" w:color="auto"/>
              <w:right w:val="single" w:sz="4" w:space="0" w:color="auto"/>
            </w:tcBorders>
            <w:shd w:val="clear" w:color="auto" w:fill="auto"/>
          </w:tcPr>
          <w:p w14:paraId="6A77C811" w14:textId="0A65E42F" w:rsidR="00473B45" w:rsidRPr="00FE24EF" w:rsidRDefault="00473B45" w:rsidP="00473B45">
            <w:pPr>
              <w:spacing w:after="0" w:line="240" w:lineRule="auto"/>
              <w:rPr>
                <w:rFonts w:ascii="Calibri" w:eastAsia="Times New Roman" w:hAnsi="Calibri" w:cs="Calibri"/>
                <w:color w:val="000000"/>
                <w:sz w:val="20"/>
                <w:szCs w:val="20"/>
              </w:rPr>
            </w:pPr>
            <w:r w:rsidRPr="00A67F08">
              <w:t>AF.B.1.1</w:t>
            </w:r>
          </w:p>
        </w:tc>
        <w:tc>
          <w:tcPr>
            <w:tcW w:w="2301" w:type="dxa"/>
            <w:tcBorders>
              <w:top w:val="nil"/>
              <w:left w:val="nil"/>
              <w:bottom w:val="single" w:sz="4" w:space="0" w:color="auto"/>
              <w:right w:val="single" w:sz="4" w:space="0" w:color="auto"/>
            </w:tcBorders>
            <w:shd w:val="clear" w:color="auto" w:fill="auto"/>
          </w:tcPr>
          <w:p w14:paraId="10431AC1" w14:textId="01EFA510" w:rsidR="00473B45" w:rsidRPr="00FE24EF" w:rsidRDefault="00473B45" w:rsidP="00473B45">
            <w:pPr>
              <w:spacing w:after="0" w:line="240" w:lineRule="auto"/>
              <w:rPr>
                <w:rFonts w:ascii="Calibri" w:eastAsia="Times New Roman" w:hAnsi="Calibri" w:cs="Calibri"/>
                <w:color w:val="000000"/>
                <w:sz w:val="20"/>
                <w:szCs w:val="20"/>
              </w:rPr>
            </w:pPr>
            <w:r w:rsidRPr="00A67F08">
              <w:t>Understand that a function from one set (called the domain) to another set (called the range) assigns to each element of the domain exactly one element of the range.</w:t>
            </w:r>
          </w:p>
        </w:tc>
        <w:tc>
          <w:tcPr>
            <w:tcW w:w="2367" w:type="dxa"/>
            <w:tcBorders>
              <w:top w:val="nil"/>
              <w:left w:val="nil"/>
              <w:bottom w:val="single" w:sz="4" w:space="0" w:color="auto"/>
              <w:right w:val="single" w:sz="4" w:space="0" w:color="auto"/>
            </w:tcBorders>
            <w:shd w:val="clear" w:color="000000" w:fill="EED3F9"/>
          </w:tcPr>
          <w:p w14:paraId="49377650" w14:textId="77777777" w:rsidR="007A5302" w:rsidRDefault="00473B45" w:rsidP="00473B45">
            <w:pPr>
              <w:spacing w:after="0" w:line="240" w:lineRule="auto"/>
              <w:rPr>
                <w:sz w:val="18"/>
                <w:szCs w:val="18"/>
              </w:rPr>
            </w:pPr>
            <w:r w:rsidRPr="00473B45">
              <w:rPr>
                <w:sz w:val="18"/>
                <w:szCs w:val="18"/>
              </w:rPr>
              <w:t xml:space="preserve">(EC.AF.CAF.1)  </w:t>
            </w:r>
          </w:p>
          <w:p w14:paraId="79662B23" w14:textId="3D2ED894" w:rsidR="00473B45" w:rsidRPr="00473B45" w:rsidRDefault="00473B45" w:rsidP="00473B45">
            <w:pPr>
              <w:spacing w:after="0" w:line="240" w:lineRule="auto"/>
              <w:rPr>
                <w:rFonts w:ascii="Calibri" w:eastAsia="Times New Roman" w:hAnsi="Calibri" w:cs="Calibri"/>
                <w:color w:val="000000"/>
                <w:sz w:val="18"/>
                <w:szCs w:val="18"/>
              </w:rPr>
            </w:pPr>
            <w:r w:rsidRPr="00473B45">
              <w:rPr>
                <w:sz w:val="18"/>
                <w:szCs w:val="18"/>
              </w:rPr>
              <w:t>Functions shift the emphasis from a point-by-point relationship between two variables (input/output) to considering an entire set of ordered pairs (where each first element is paired with exactly one second element) as an entity with its own features and characteristics.</w:t>
            </w:r>
          </w:p>
        </w:tc>
        <w:tc>
          <w:tcPr>
            <w:tcW w:w="2583" w:type="dxa"/>
            <w:tcBorders>
              <w:top w:val="nil"/>
              <w:left w:val="nil"/>
              <w:bottom w:val="single" w:sz="4" w:space="0" w:color="auto"/>
              <w:right w:val="single" w:sz="4" w:space="0" w:color="auto"/>
            </w:tcBorders>
            <w:shd w:val="clear" w:color="000000" w:fill="F7CEC9"/>
          </w:tcPr>
          <w:p w14:paraId="5F91D36D" w14:textId="3843E194" w:rsidR="00473B45" w:rsidRPr="00473B45" w:rsidRDefault="00473B45" w:rsidP="00473B45">
            <w:pPr>
              <w:spacing w:after="0" w:line="240" w:lineRule="auto"/>
              <w:rPr>
                <w:rFonts w:ascii="Calibri" w:eastAsia="Times New Roman" w:hAnsi="Calibri" w:cs="Calibri"/>
                <w:sz w:val="18"/>
                <w:szCs w:val="18"/>
              </w:rPr>
            </w:pPr>
            <w:r w:rsidRPr="00473B45">
              <w:rPr>
                <w:sz w:val="18"/>
                <w:szCs w:val="18"/>
              </w:rPr>
              <w:t xml:space="preserve">(HSF.IF.A.1) Understand that a function from one set (called the domain) to another set (called the range) assigns to each element of the domain exactly one element of the range. If f is a function and x is an element of its domain, then f(x) denotes the output of f corresponding to the input x. The graph of f is the graph of the equation y = f(x). </w:t>
            </w:r>
          </w:p>
        </w:tc>
        <w:tc>
          <w:tcPr>
            <w:tcW w:w="1230" w:type="dxa"/>
            <w:tcBorders>
              <w:top w:val="nil"/>
              <w:left w:val="nil"/>
              <w:bottom w:val="single" w:sz="4" w:space="0" w:color="auto"/>
              <w:right w:val="single" w:sz="4" w:space="0" w:color="auto"/>
            </w:tcBorders>
            <w:shd w:val="clear" w:color="000000" w:fill="F7CEC9"/>
          </w:tcPr>
          <w:p w14:paraId="7868E438" w14:textId="77777777" w:rsidR="00473B45" w:rsidRPr="00473B45" w:rsidRDefault="00473B45" w:rsidP="00473B45">
            <w:pPr>
              <w:spacing w:after="0" w:line="240" w:lineRule="auto"/>
              <w:rPr>
                <w:rFonts w:ascii="Calibri" w:eastAsia="Times New Roman" w:hAnsi="Calibri" w:cs="Calibri"/>
                <w:sz w:val="18"/>
                <w:szCs w:val="18"/>
              </w:rPr>
            </w:pPr>
          </w:p>
        </w:tc>
        <w:tc>
          <w:tcPr>
            <w:tcW w:w="1230" w:type="dxa"/>
            <w:tcBorders>
              <w:top w:val="nil"/>
              <w:left w:val="nil"/>
              <w:bottom w:val="single" w:sz="4" w:space="0" w:color="auto"/>
              <w:right w:val="single" w:sz="4" w:space="0" w:color="auto"/>
            </w:tcBorders>
            <w:shd w:val="clear" w:color="000000" w:fill="F7CEC9"/>
          </w:tcPr>
          <w:p w14:paraId="6B084090" w14:textId="77777777" w:rsidR="00473B45" w:rsidRPr="00473B45" w:rsidRDefault="00473B45" w:rsidP="00473B45">
            <w:pPr>
              <w:spacing w:after="0" w:line="240" w:lineRule="auto"/>
              <w:rPr>
                <w:rFonts w:ascii="Calibri" w:eastAsia="Times New Roman" w:hAnsi="Calibri" w:cs="Calibri"/>
                <w:sz w:val="18"/>
                <w:szCs w:val="18"/>
              </w:rPr>
            </w:pPr>
          </w:p>
        </w:tc>
        <w:tc>
          <w:tcPr>
            <w:tcW w:w="1230" w:type="dxa"/>
            <w:tcBorders>
              <w:top w:val="nil"/>
              <w:left w:val="nil"/>
              <w:bottom w:val="single" w:sz="4" w:space="0" w:color="auto"/>
              <w:right w:val="single" w:sz="4" w:space="0" w:color="auto"/>
            </w:tcBorders>
            <w:shd w:val="clear" w:color="000000" w:fill="F7CEC9"/>
          </w:tcPr>
          <w:p w14:paraId="36A1B6D8" w14:textId="77777777" w:rsidR="00473B45" w:rsidRPr="00473B45" w:rsidRDefault="00473B45" w:rsidP="00473B45">
            <w:pPr>
              <w:spacing w:after="0" w:line="240" w:lineRule="auto"/>
              <w:rPr>
                <w:rFonts w:ascii="Calibri" w:eastAsia="Times New Roman" w:hAnsi="Calibri" w:cs="Calibri"/>
                <w:sz w:val="18"/>
                <w:szCs w:val="18"/>
              </w:rPr>
            </w:pPr>
          </w:p>
        </w:tc>
      </w:tr>
      <w:tr w:rsidR="00473B45" w:rsidRPr="00FE24EF" w14:paraId="78FEF771" w14:textId="77777777" w:rsidTr="00E271B7">
        <w:trPr>
          <w:trHeight w:val="432"/>
          <w:tblHeader/>
        </w:trPr>
        <w:tc>
          <w:tcPr>
            <w:tcW w:w="957" w:type="dxa"/>
            <w:tcBorders>
              <w:top w:val="nil"/>
              <w:left w:val="single" w:sz="4" w:space="0" w:color="auto"/>
              <w:bottom w:val="single" w:sz="4" w:space="0" w:color="auto"/>
              <w:right w:val="single" w:sz="4" w:space="0" w:color="auto"/>
            </w:tcBorders>
            <w:shd w:val="clear" w:color="DDEBF7" w:fill="DDEBF7"/>
          </w:tcPr>
          <w:p w14:paraId="425CEFAF" w14:textId="1F31B971" w:rsidR="00473B45" w:rsidRPr="00FE24EF" w:rsidRDefault="00473B45" w:rsidP="00473B45">
            <w:pPr>
              <w:spacing w:after="0" w:line="240" w:lineRule="auto"/>
              <w:rPr>
                <w:rFonts w:ascii="Calibri" w:eastAsia="Times New Roman" w:hAnsi="Calibri" w:cs="Calibri"/>
                <w:color w:val="000000"/>
                <w:sz w:val="20"/>
                <w:szCs w:val="20"/>
              </w:rPr>
            </w:pPr>
            <w:r w:rsidRPr="00A67F08">
              <w:t>Concept</w:t>
            </w:r>
          </w:p>
        </w:tc>
        <w:tc>
          <w:tcPr>
            <w:tcW w:w="1057" w:type="dxa"/>
            <w:tcBorders>
              <w:top w:val="nil"/>
              <w:left w:val="nil"/>
              <w:bottom w:val="single" w:sz="4" w:space="0" w:color="auto"/>
              <w:right w:val="single" w:sz="4" w:space="0" w:color="auto"/>
            </w:tcBorders>
            <w:shd w:val="clear" w:color="DDEBF7" w:fill="DDEBF7"/>
          </w:tcPr>
          <w:p w14:paraId="0263DBED" w14:textId="51A3F340" w:rsidR="00473B45" w:rsidRPr="00FE24EF" w:rsidRDefault="00473B45" w:rsidP="00473B45">
            <w:pPr>
              <w:spacing w:after="0" w:line="240" w:lineRule="auto"/>
              <w:rPr>
                <w:rFonts w:ascii="Calibri" w:eastAsia="Times New Roman" w:hAnsi="Calibri" w:cs="Calibri"/>
                <w:color w:val="000000"/>
                <w:sz w:val="20"/>
                <w:szCs w:val="20"/>
              </w:rPr>
            </w:pPr>
            <w:r w:rsidRPr="00A67F08">
              <w:t>AF.B.1.2</w:t>
            </w:r>
          </w:p>
        </w:tc>
        <w:tc>
          <w:tcPr>
            <w:tcW w:w="2301" w:type="dxa"/>
            <w:tcBorders>
              <w:top w:val="nil"/>
              <w:left w:val="nil"/>
              <w:bottom w:val="single" w:sz="4" w:space="0" w:color="auto"/>
              <w:right w:val="single" w:sz="4" w:space="0" w:color="auto"/>
            </w:tcBorders>
            <w:shd w:val="clear" w:color="DDEBF7" w:fill="DDEBF7"/>
          </w:tcPr>
          <w:p w14:paraId="4BF8D449" w14:textId="19B7B7DE" w:rsidR="00473B45" w:rsidRPr="00FE24EF" w:rsidRDefault="00473B45" w:rsidP="00473B45">
            <w:pPr>
              <w:spacing w:after="0" w:line="240" w:lineRule="auto"/>
              <w:rPr>
                <w:rFonts w:ascii="Calibri" w:eastAsia="Times New Roman" w:hAnsi="Calibri" w:cs="Calibri"/>
                <w:color w:val="000000"/>
                <w:sz w:val="20"/>
                <w:szCs w:val="20"/>
              </w:rPr>
            </w:pPr>
            <w:r w:rsidRPr="00A67F08">
              <w:t>Use function notation, evaluate functions for inputs in their domains, and interpret statements that use function notation in terms of a context.</w:t>
            </w:r>
          </w:p>
        </w:tc>
        <w:tc>
          <w:tcPr>
            <w:tcW w:w="2367" w:type="dxa"/>
            <w:tcBorders>
              <w:top w:val="nil"/>
              <w:left w:val="nil"/>
              <w:bottom w:val="single" w:sz="4" w:space="0" w:color="auto"/>
              <w:right w:val="single" w:sz="4" w:space="0" w:color="auto"/>
            </w:tcBorders>
            <w:shd w:val="clear" w:color="auto" w:fill="D086EE"/>
          </w:tcPr>
          <w:p w14:paraId="23F4CF69" w14:textId="38157C6B" w:rsidR="00473B45" w:rsidRPr="00473B45" w:rsidRDefault="00473B45" w:rsidP="00473B45">
            <w:pPr>
              <w:spacing w:after="0" w:line="240" w:lineRule="auto"/>
              <w:rPr>
                <w:rFonts w:ascii="Calibri" w:eastAsia="Times New Roman" w:hAnsi="Calibri" w:cs="Calibri"/>
                <w:color w:val="000000"/>
                <w:sz w:val="18"/>
                <w:szCs w:val="18"/>
              </w:rPr>
            </w:pPr>
            <w:r w:rsidRPr="00473B45">
              <w:rPr>
                <w:sz w:val="18"/>
                <w:szCs w:val="18"/>
              </w:rPr>
              <w:t>Same as target</w:t>
            </w:r>
          </w:p>
        </w:tc>
        <w:tc>
          <w:tcPr>
            <w:tcW w:w="2583" w:type="dxa"/>
            <w:tcBorders>
              <w:top w:val="nil"/>
              <w:left w:val="nil"/>
              <w:bottom w:val="single" w:sz="4" w:space="0" w:color="auto"/>
              <w:right w:val="single" w:sz="4" w:space="0" w:color="auto"/>
            </w:tcBorders>
            <w:shd w:val="clear" w:color="auto" w:fill="F0A49A"/>
          </w:tcPr>
          <w:p w14:paraId="01C5C64A" w14:textId="2B52D443" w:rsidR="00473B45" w:rsidRPr="00473B45" w:rsidRDefault="00473B45" w:rsidP="00473B45">
            <w:pPr>
              <w:spacing w:after="0" w:line="240" w:lineRule="auto"/>
              <w:rPr>
                <w:rFonts w:ascii="Calibri" w:eastAsia="Times New Roman" w:hAnsi="Calibri" w:cs="Calibri"/>
                <w:color w:val="000000"/>
                <w:sz w:val="18"/>
                <w:szCs w:val="18"/>
              </w:rPr>
            </w:pPr>
            <w:r w:rsidRPr="00473B45">
              <w:rPr>
                <w:sz w:val="18"/>
                <w:szCs w:val="18"/>
              </w:rPr>
              <w:t xml:space="preserve">(HSF.IF.A.2) Use function notation, evaluate functions for inputs in their domains, and interpret statements that use function notation in terms of a context. </w:t>
            </w:r>
          </w:p>
        </w:tc>
        <w:tc>
          <w:tcPr>
            <w:tcW w:w="1230" w:type="dxa"/>
            <w:tcBorders>
              <w:top w:val="nil"/>
              <w:left w:val="nil"/>
              <w:bottom w:val="single" w:sz="4" w:space="0" w:color="auto"/>
              <w:right w:val="single" w:sz="4" w:space="0" w:color="auto"/>
            </w:tcBorders>
            <w:shd w:val="clear" w:color="000000" w:fill="F0A49A"/>
          </w:tcPr>
          <w:p w14:paraId="1B54C1E1" w14:textId="77777777" w:rsidR="00473B45" w:rsidRPr="00473B45" w:rsidRDefault="00473B45" w:rsidP="00473B45">
            <w:pPr>
              <w:spacing w:after="0" w:line="240" w:lineRule="auto"/>
              <w:rPr>
                <w:rFonts w:ascii="Calibri" w:eastAsia="Times New Roman" w:hAnsi="Calibri" w:cs="Calibri"/>
                <w:color w:val="000000"/>
                <w:sz w:val="18"/>
                <w:szCs w:val="18"/>
              </w:rPr>
            </w:pPr>
          </w:p>
        </w:tc>
        <w:tc>
          <w:tcPr>
            <w:tcW w:w="1230" w:type="dxa"/>
            <w:tcBorders>
              <w:top w:val="nil"/>
              <w:left w:val="nil"/>
              <w:bottom w:val="single" w:sz="4" w:space="0" w:color="auto"/>
              <w:right w:val="single" w:sz="4" w:space="0" w:color="auto"/>
            </w:tcBorders>
            <w:shd w:val="clear" w:color="000000" w:fill="F0A49A"/>
          </w:tcPr>
          <w:p w14:paraId="1D9E82AD" w14:textId="77777777" w:rsidR="00473B45" w:rsidRPr="00473B45" w:rsidRDefault="00473B45" w:rsidP="00473B45">
            <w:pPr>
              <w:spacing w:after="0" w:line="240" w:lineRule="auto"/>
              <w:rPr>
                <w:rFonts w:ascii="Calibri" w:eastAsia="Times New Roman" w:hAnsi="Calibri" w:cs="Calibri"/>
                <w:color w:val="000000"/>
                <w:sz w:val="18"/>
                <w:szCs w:val="18"/>
              </w:rPr>
            </w:pPr>
          </w:p>
        </w:tc>
        <w:tc>
          <w:tcPr>
            <w:tcW w:w="1230" w:type="dxa"/>
            <w:tcBorders>
              <w:top w:val="nil"/>
              <w:left w:val="nil"/>
              <w:bottom w:val="single" w:sz="4" w:space="0" w:color="auto"/>
              <w:right w:val="single" w:sz="4" w:space="0" w:color="auto"/>
            </w:tcBorders>
            <w:shd w:val="clear" w:color="000000" w:fill="F0A49A"/>
          </w:tcPr>
          <w:p w14:paraId="6507D839" w14:textId="77777777" w:rsidR="00473B45" w:rsidRPr="00473B45" w:rsidRDefault="00473B45" w:rsidP="00473B45">
            <w:pPr>
              <w:spacing w:after="0" w:line="240" w:lineRule="auto"/>
              <w:rPr>
                <w:rFonts w:ascii="Calibri" w:eastAsia="Times New Roman" w:hAnsi="Calibri" w:cs="Calibri"/>
                <w:color w:val="000000"/>
                <w:sz w:val="18"/>
                <w:szCs w:val="18"/>
              </w:rPr>
            </w:pPr>
          </w:p>
        </w:tc>
      </w:tr>
      <w:tr w:rsidR="00473B45" w:rsidRPr="00FE24EF" w14:paraId="38D290A2" w14:textId="77777777" w:rsidTr="00E271B7">
        <w:trPr>
          <w:trHeight w:val="432"/>
          <w:tblHeader/>
        </w:trPr>
        <w:tc>
          <w:tcPr>
            <w:tcW w:w="957" w:type="dxa"/>
            <w:tcBorders>
              <w:top w:val="nil"/>
              <w:left w:val="single" w:sz="4" w:space="0" w:color="auto"/>
              <w:bottom w:val="single" w:sz="4" w:space="0" w:color="auto"/>
              <w:right w:val="single" w:sz="4" w:space="0" w:color="auto"/>
            </w:tcBorders>
            <w:shd w:val="clear" w:color="auto" w:fill="auto"/>
          </w:tcPr>
          <w:p w14:paraId="6867AA1A" w14:textId="23A5DB71" w:rsidR="00473B45" w:rsidRPr="00FE24EF" w:rsidRDefault="00473B45" w:rsidP="00473B45">
            <w:pPr>
              <w:spacing w:after="0" w:line="240" w:lineRule="auto"/>
              <w:rPr>
                <w:rFonts w:ascii="Calibri" w:eastAsia="Times New Roman" w:hAnsi="Calibri" w:cs="Calibri"/>
                <w:color w:val="000000"/>
                <w:sz w:val="20"/>
                <w:szCs w:val="20"/>
              </w:rPr>
            </w:pPr>
            <w:r w:rsidRPr="00A67F08">
              <w:t>Concept</w:t>
            </w:r>
          </w:p>
        </w:tc>
        <w:tc>
          <w:tcPr>
            <w:tcW w:w="1057" w:type="dxa"/>
            <w:tcBorders>
              <w:top w:val="nil"/>
              <w:left w:val="nil"/>
              <w:bottom w:val="single" w:sz="4" w:space="0" w:color="auto"/>
              <w:right w:val="single" w:sz="4" w:space="0" w:color="auto"/>
            </w:tcBorders>
            <w:shd w:val="clear" w:color="auto" w:fill="auto"/>
          </w:tcPr>
          <w:p w14:paraId="6BF5919E" w14:textId="2CE0545F" w:rsidR="00473B45" w:rsidRPr="00FE24EF" w:rsidRDefault="00473B45" w:rsidP="00473B45">
            <w:pPr>
              <w:spacing w:after="0" w:line="240" w:lineRule="auto"/>
              <w:rPr>
                <w:rFonts w:ascii="Calibri" w:eastAsia="Times New Roman" w:hAnsi="Calibri" w:cs="Calibri"/>
                <w:color w:val="000000"/>
                <w:sz w:val="20"/>
                <w:szCs w:val="20"/>
              </w:rPr>
            </w:pPr>
            <w:r w:rsidRPr="00A67F08">
              <w:t>AF.B.1.3</w:t>
            </w:r>
          </w:p>
        </w:tc>
        <w:tc>
          <w:tcPr>
            <w:tcW w:w="2301" w:type="dxa"/>
            <w:tcBorders>
              <w:top w:val="nil"/>
              <w:left w:val="nil"/>
              <w:bottom w:val="single" w:sz="4" w:space="0" w:color="auto"/>
              <w:right w:val="single" w:sz="4" w:space="0" w:color="auto"/>
            </w:tcBorders>
            <w:shd w:val="clear" w:color="auto" w:fill="auto"/>
          </w:tcPr>
          <w:p w14:paraId="46E04300" w14:textId="35117D94" w:rsidR="00473B45" w:rsidRPr="00FE24EF" w:rsidRDefault="00473B45" w:rsidP="00473B45">
            <w:pPr>
              <w:spacing w:after="0" w:line="240" w:lineRule="auto"/>
              <w:rPr>
                <w:rFonts w:ascii="Calibri" w:eastAsia="Times New Roman" w:hAnsi="Calibri" w:cs="Calibri"/>
                <w:color w:val="000000"/>
                <w:sz w:val="20"/>
                <w:szCs w:val="20"/>
              </w:rPr>
            </w:pPr>
            <w:r w:rsidRPr="00A67F08">
              <w:t>Recognize that sequences are functions, sometimes defined recursively, whose domain is a subset of the integers.</w:t>
            </w:r>
          </w:p>
        </w:tc>
        <w:tc>
          <w:tcPr>
            <w:tcW w:w="2367" w:type="dxa"/>
            <w:tcBorders>
              <w:top w:val="nil"/>
              <w:left w:val="nil"/>
              <w:bottom w:val="single" w:sz="4" w:space="0" w:color="auto"/>
              <w:right w:val="single" w:sz="4" w:space="0" w:color="auto"/>
            </w:tcBorders>
            <w:shd w:val="clear" w:color="000000" w:fill="EED3F9"/>
          </w:tcPr>
          <w:p w14:paraId="2477205B" w14:textId="7B0B7206" w:rsidR="00473B45" w:rsidRPr="00473B45" w:rsidRDefault="00473B45" w:rsidP="00473B45">
            <w:pPr>
              <w:spacing w:after="0" w:line="240" w:lineRule="auto"/>
              <w:rPr>
                <w:rFonts w:ascii="Calibri" w:eastAsia="Times New Roman" w:hAnsi="Calibri" w:cs="Calibri"/>
                <w:color w:val="000000"/>
                <w:sz w:val="18"/>
                <w:szCs w:val="18"/>
              </w:rPr>
            </w:pPr>
            <w:r w:rsidRPr="00473B45">
              <w:rPr>
                <w:sz w:val="18"/>
                <w:szCs w:val="18"/>
              </w:rPr>
              <w:t>Same as target</w:t>
            </w:r>
          </w:p>
        </w:tc>
        <w:tc>
          <w:tcPr>
            <w:tcW w:w="2583" w:type="dxa"/>
            <w:tcBorders>
              <w:top w:val="nil"/>
              <w:left w:val="nil"/>
              <w:bottom w:val="single" w:sz="4" w:space="0" w:color="auto"/>
              <w:right w:val="single" w:sz="4" w:space="0" w:color="auto"/>
            </w:tcBorders>
            <w:shd w:val="clear" w:color="000000" w:fill="F7CEC9"/>
          </w:tcPr>
          <w:p w14:paraId="0921163C" w14:textId="01225987" w:rsidR="00473B45" w:rsidRPr="00473B45" w:rsidRDefault="00473B45" w:rsidP="00473B45">
            <w:pPr>
              <w:spacing w:after="0" w:line="240" w:lineRule="auto"/>
              <w:rPr>
                <w:rFonts w:ascii="Calibri" w:eastAsia="Times New Roman" w:hAnsi="Calibri" w:cs="Calibri"/>
                <w:sz w:val="18"/>
                <w:szCs w:val="18"/>
              </w:rPr>
            </w:pPr>
            <w:r w:rsidRPr="00473B45">
              <w:rPr>
                <w:sz w:val="18"/>
                <w:szCs w:val="18"/>
              </w:rPr>
              <w:t xml:space="preserve">(HSF.IF.A.3) Recognize that sequences are functions, sometimes defined recursively, whose domain is a subset of the integers. For example, the Fibonacci sequence is defined recursively by f(0) = f(1) = 1, f(n+1) = f(n) + f(n-1) for n ≥ 1. </w:t>
            </w:r>
          </w:p>
        </w:tc>
        <w:tc>
          <w:tcPr>
            <w:tcW w:w="1230" w:type="dxa"/>
            <w:tcBorders>
              <w:top w:val="nil"/>
              <w:left w:val="nil"/>
              <w:bottom w:val="single" w:sz="4" w:space="0" w:color="auto"/>
              <w:right w:val="single" w:sz="4" w:space="0" w:color="auto"/>
            </w:tcBorders>
            <w:shd w:val="clear" w:color="000000" w:fill="F7CEC9"/>
          </w:tcPr>
          <w:p w14:paraId="555EA0BC" w14:textId="77777777" w:rsidR="00473B45" w:rsidRPr="00473B45" w:rsidRDefault="00473B45" w:rsidP="00473B45">
            <w:pPr>
              <w:spacing w:after="0" w:line="240" w:lineRule="auto"/>
              <w:rPr>
                <w:rFonts w:ascii="Calibri" w:eastAsia="Times New Roman" w:hAnsi="Calibri" w:cs="Calibri"/>
                <w:sz w:val="18"/>
                <w:szCs w:val="18"/>
              </w:rPr>
            </w:pPr>
          </w:p>
        </w:tc>
        <w:tc>
          <w:tcPr>
            <w:tcW w:w="1230" w:type="dxa"/>
            <w:tcBorders>
              <w:top w:val="nil"/>
              <w:left w:val="nil"/>
              <w:bottom w:val="single" w:sz="4" w:space="0" w:color="auto"/>
              <w:right w:val="single" w:sz="4" w:space="0" w:color="auto"/>
            </w:tcBorders>
            <w:shd w:val="clear" w:color="000000" w:fill="F7CEC9"/>
          </w:tcPr>
          <w:p w14:paraId="2A493B31" w14:textId="77777777" w:rsidR="00473B45" w:rsidRPr="00473B45" w:rsidRDefault="00473B45" w:rsidP="00473B45">
            <w:pPr>
              <w:spacing w:after="0" w:line="240" w:lineRule="auto"/>
              <w:rPr>
                <w:rFonts w:ascii="Calibri" w:eastAsia="Times New Roman" w:hAnsi="Calibri" w:cs="Calibri"/>
                <w:sz w:val="18"/>
                <w:szCs w:val="18"/>
              </w:rPr>
            </w:pPr>
          </w:p>
        </w:tc>
        <w:tc>
          <w:tcPr>
            <w:tcW w:w="1230" w:type="dxa"/>
            <w:tcBorders>
              <w:top w:val="nil"/>
              <w:left w:val="nil"/>
              <w:bottom w:val="single" w:sz="4" w:space="0" w:color="auto"/>
              <w:right w:val="single" w:sz="4" w:space="0" w:color="auto"/>
            </w:tcBorders>
            <w:shd w:val="clear" w:color="000000" w:fill="F7CEC9"/>
          </w:tcPr>
          <w:p w14:paraId="56709A0C" w14:textId="77777777" w:rsidR="00473B45" w:rsidRPr="00473B45" w:rsidRDefault="00473B45" w:rsidP="00473B45">
            <w:pPr>
              <w:spacing w:after="0" w:line="240" w:lineRule="auto"/>
              <w:rPr>
                <w:rFonts w:ascii="Calibri" w:eastAsia="Times New Roman" w:hAnsi="Calibri" w:cs="Calibri"/>
                <w:sz w:val="18"/>
                <w:szCs w:val="18"/>
              </w:rPr>
            </w:pPr>
          </w:p>
        </w:tc>
      </w:tr>
    </w:tbl>
    <w:p w14:paraId="3519C7C9" w14:textId="7A9BA922" w:rsidR="000222DF" w:rsidRPr="000222DF" w:rsidRDefault="000222DF" w:rsidP="000222DF">
      <w:pPr>
        <w:pStyle w:val="Heading3"/>
      </w:pPr>
      <w:r w:rsidRPr="003F12B2">
        <w:lastRenderedPageBreak/>
        <w:t>Target AF.B.2 Crosswalk</w:t>
      </w:r>
    </w:p>
    <w:tbl>
      <w:tblPr>
        <w:tblW w:w="12955" w:type="dxa"/>
        <w:tblLook w:val="04A0" w:firstRow="1" w:lastRow="0" w:firstColumn="1" w:lastColumn="0" w:noHBand="0" w:noVBand="1"/>
        <w:tblDescription w:val="Crosswalk between Oregon Draft Conceptual Statements (AF.B.2) with NCTM Essential Concepts and Common Core State Standards (CCSS). "/>
      </w:tblPr>
      <w:tblGrid>
        <w:gridCol w:w="1141"/>
        <w:gridCol w:w="1057"/>
        <w:gridCol w:w="1937"/>
        <w:gridCol w:w="1802"/>
        <w:gridCol w:w="2105"/>
        <w:gridCol w:w="1637"/>
        <w:gridCol w:w="1638"/>
        <w:gridCol w:w="1638"/>
      </w:tblGrid>
      <w:tr w:rsidR="007A5302" w:rsidRPr="00E74E55" w14:paraId="6FD4FCF4" w14:textId="77777777" w:rsidTr="003F12B2">
        <w:trPr>
          <w:trHeight w:val="300"/>
          <w:tblHeader/>
        </w:trPr>
        <w:tc>
          <w:tcPr>
            <w:tcW w:w="1141" w:type="dxa"/>
            <w:tcBorders>
              <w:top w:val="single" w:sz="4" w:space="0" w:color="auto"/>
              <w:left w:val="single" w:sz="4" w:space="0" w:color="auto"/>
              <w:bottom w:val="single" w:sz="4" w:space="0" w:color="auto"/>
              <w:right w:val="single" w:sz="4" w:space="0" w:color="auto"/>
            </w:tcBorders>
            <w:shd w:val="clear" w:color="auto" w:fill="1B75BC"/>
            <w:vAlign w:val="center"/>
          </w:tcPr>
          <w:p w14:paraId="39123027" w14:textId="77777777" w:rsidR="000222DF" w:rsidRPr="00E74E55" w:rsidRDefault="000222DF" w:rsidP="00AA5B47">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Type</w:t>
            </w:r>
          </w:p>
        </w:tc>
        <w:tc>
          <w:tcPr>
            <w:tcW w:w="1057" w:type="dxa"/>
            <w:tcBorders>
              <w:top w:val="single" w:sz="4" w:space="0" w:color="auto"/>
              <w:left w:val="nil"/>
              <w:bottom w:val="single" w:sz="4" w:space="0" w:color="auto"/>
              <w:right w:val="single" w:sz="4" w:space="0" w:color="auto"/>
            </w:tcBorders>
            <w:shd w:val="clear" w:color="auto" w:fill="1B75BC"/>
            <w:vAlign w:val="center"/>
          </w:tcPr>
          <w:p w14:paraId="09CE229C" w14:textId="77777777" w:rsidR="000222DF" w:rsidRPr="00E74E55" w:rsidRDefault="000222DF" w:rsidP="00AA5B47">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Reference</w:t>
            </w:r>
          </w:p>
        </w:tc>
        <w:tc>
          <w:tcPr>
            <w:tcW w:w="1937" w:type="dxa"/>
            <w:tcBorders>
              <w:top w:val="single" w:sz="4" w:space="0" w:color="auto"/>
              <w:left w:val="nil"/>
              <w:bottom w:val="single" w:sz="4" w:space="0" w:color="auto"/>
              <w:right w:val="single" w:sz="4" w:space="0" w:color="auto"/>
            </w:tcBorders>
            <w:shd w:val="clear" w:color="auto" w:fill="1B75BC"/>
            <w:vAlign w:val="center"/>
          </w:tcPr>
          <w:p w14:paraId="4412775D" w14:textId="77777777" w:rsidR="000222DF" w:rsidRPr="00E74E55" w:rsidRDefault="000222DF" w:rsidP="00AA5B47">
            <w:pPr>
              <w:spacing w:after="0" w:line="240" w:lineRule="auto"/>
              <w:jc w:val="center"/>
              <w:rPr>
                <w:rFonts w:ascii="Calibri" w:eastAsia="Times New Roman" w:hAnsi="Calibri" w:cs="Calibri"/>
                <w:b/>
                <w:color w:val="FFFFFF" w:themeColor="background1"/>
                <w:sz w:val="20"/>
                <w:szCs w:val="20"/>
              </w:rPr>
            </w:pPr>
            <w:r w:rsidRPr="00E74E55">
              <w:rPr>
                <w:rFonts w:ascii="Calibri" w:eastAsia="Times New Roman" w:hAnsi="Calibri" w:cs="Calibri"/>
                <w:b/>
                <w:color w:val="FFFFFF" w:themeColor="background1"/>
                <w:sz w:val="20"/>
                <w:szCs w:val="20"/>
              </w:rPr>
              <w:t>Draft Statement</w:t>
            </w:r>
          </w:p>
        </w:tc>
        <w:tc>
          <w:tcPr>
            <w:tcW w:w="1802" w:type="dxa"/>
            <w:tcBorders>
              <w:top w:val="single" w:sz="4" w:space="0" w:color="auto"/>
              <w:left w:val="nil"/>
              <w:bottom w:val="single" w:sz="4" w:space="0" w:color="auto"/>
              <w:right w:val="single" w:sz="4" w:space="0" w:color="auto"/>
            </w:tcBorders>
            <w:shd w:val="clear" w:color="auto" w:fill="7C17A5"/>
            <w:vAlign w:val="center"/>
          </w:tcPr>
          <w:p w14:paraId="137A0993" w14:textId="77777777" w:rsidR="000222DF" w:rsidRPr="00E74E55" w:rsidRDefault="000222DF" w:rsidP="00AA5B47">
            <w:pPr>
              <w:spacing w:after="0" w:line="240" w:lineRule="auto"/>
              <w:jc w:val="center"/>
              <w:rPr>
                <w:rFonts w:ascii="Calibri" w:eastAsia="Times New Roman" w:hAnsi="Calibri" w:cs="Calibri"/>
                <w:b/>
                <w:color w:val="000000"/>
                <w:sz w:val="20"/>
              </w:rPr>
            </w:pPr>
            <w:r w:rsidRPr="00E74E55">
              <w:rPr>
                <w:rFonts w:ascii="Calibri" w:eastAsia="Times New Roman" w:hAnsi="Calibri" w:cs="Calibri"/>
                <w:b/>
                <w:color w:val="FFFFFF" w:themeColor="background1"/>
                <w:sz w:val="20"/>
              </w:rPr>
              <w:t>NCTM Essential Concept</w:t>
            </w:r>
          </w:p>
        </w:tc>
        <w:tc>
          <w:tcPr>
            <w:tcW w:w="2105" w:type="dxa"/>
            <w:tcBorders>
              <w:top w:val="single" w:sz="4" w:space="0" w:color="auto"/>
              <w:left w:val="nil"/>
              <w:bottom w:val="single" w:sz="4" w:space="0" w:color="auto"/>
              <w:right w:val="single" w:sz="4" w:space="0" w:color="auto"/>
            </w:tcBorders>
            <w:shd w:val="clear" w:color="auto" w:fill="E14833"/>
            <w:vAlign w:val="center"/>
          </w:tcPr>
          <w:p w14:paraId="4BCDF743" w14:textId="77777777" w:rsidR="000222DF" w:rsidRPr="00E74E55" w:rsidRDefault="000222DF" w:rsidP="00AA5B47">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1</w:t>
            </w:r>
          </w:p>
        </w:tc>
        <w:tc>
          <w:tcPr>
            <w:tcW w:w="1637" w:type="dxa"/>
            <w:tcBorders>
              <w:top w:val="single" w:sz="4" w:space="0" w:color="auto"/>
              <w:left w:val="nil"/>
              <w:bottom w:val="single" w:sz="4" w:space="0" w:color="auto"/>
              <w:right w:val="single" w:sz="4" w:space="0" w:color="auto"/>
            </w:tcBorders>
            <w:shd w:val="clear" w:color="auto" w:fill="E14833"/>
            <w:vAlign w:val="center"/>
          </w:tcPr>
          <w:p w14:paraId="37939B49" w14:textId="77777777" w:rsidR="000222DF" w:rsidRPr="00E74E55" w:rsidRDefault="000222DF" w:rsidP="00AA5B47">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2</w:t>
            </w:r>
          </w:p>
        </w:tc>
        <w:tc>
          <w:tcPr>
            <w:tcW w:w="1638" w:type="dxa"/>
            <w:tcBorders>
              <w:top w:val="single" w:sz="4" w:space="0" w:color="auto"/>
              <w:left w:val="nil"/>
              <w:bottom w:val="single" w:sz="4" w:space="0" w:color="auto"/>
              <w:right w:val="single" w:sz="4" w:space="0" w:color="auto"/>
            </w:tcBorders>
            <w:shd w:val="clear" w:color="auto" w:fill="E14833"/>
            <w:vAlign w:val="center"/>
          </w:tcPr>
          <w:p w14:paraId="34B9001C" w14:textId="77777777" w:rsidR="000222DF" w:rsidRPr="00E74E55" w:rsidRDefault="000222DF" w:rsidP="00AA5B47">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3</w:t>
            </w:r>
          </w:p>
        </w:tc>
        <w:tc>
          <w:tcPr>
            <w:tcW w:w="1638" w:type="dxa"/>
            <w:tcBorders>
              <w:top w:val="single" w:sz="4" w:space="0" w:color="auto"/>
              <w:left w:val="nil"/>
              <w:bottom w:val="single" w:sz="4" w:space="0" w:color="auto"/>
              <w:right w:val="single" w:sz="4" w:space="0" w:color="auto"/>
            </w:tcBorders>
            <w:shd w:val="clear" w:color="auto" w:fill="E14833"/>
            <w:vAlign w:val="center"/>
          </w:tcPr>
          <w:p w14:paraId="3845FBAD" w14:textId="77777777" w:rsidR="000222DF" w:rsidRPr="00E74E55" w:rsidRDefault="000222DF" w:rsidP="00AA5B47">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4</w:t>
            </w:r>
          </w:p>
        </w:tc>
      </w:tr>
      <w:tr w:rsidR="007A5302" w:rsidRPr="003F12B2" w14:paraId="1EE2F2BA" w14:textId="77777777" w:rsidTr="003F12B2">
        <w:trPr>
          <w:trHeight w:val="432"/>
          <w:tblHeader/>
        </w:trPr>
        <w:tc>
          <w:tcPr>
            <w:tcW w:w="1141" w:type="dxa"/>
            <w:tcBorders>
              <w:top w:val="single" w:sz="4" w:space="0" w:color="auto"/>
              <w:left w:val="single" w:sz="4" w:space="0" w:color="auto"/>
              <w:bottom w:val="single" w:sz="4" w:space="0" w:color="auto"/>
              <w:right w:val="single" w:sz="4" w:space="0" w:color="auto"/>
            </w:tcBorders>
            <w:shd w:val="clear" w:color="000000" w:fill="1BBC61"/>
          </w:tcPr>
          <w:p w14:paraId="58F90610" w14:textId="08E587CE" w:rsidR="007A5302" w:rsidRPr="003F12B2" w:rsidRDefault="007A5302" w:rsidP="007A5302">
            <w:pPr>
              <w:spacing w:after="0" w:line="240" w:lineRule="auto"/>
              <w:rPr>
                <w:rStyle w:val="Strong"/>
              </w:rPr>
            </w:pPr>
            <w:r w:rsidRPr="003F12B2">
              <w:rPr>
                <w:rStyle w:val="Strong"/>
              </w:rPr>
              <w:t>Target</w:t>
            </w:r>
          </w:p>
        </w:tc>
        <w:tc>
          <w:tcPr>
            <w:tcW w:w="1057" w:type="dxa"/>
            <w:tcBorders>
              <w:top w:val="single" w:sz="4" w:space="0" w:color="auto"/>
              <w:left w:val="nil"/>
              <w:bottom w:val="single" w:sz="4" w:space="0" w:color="auto"/>
              <w:right w:val="single" w:sz="4" w:space="0" w:color="auto"/>
            </w:tcBorders>
            <w:shd w:val="clear" w:color="000000" w:fill="1BBC61"/>
          </w:tcPr>
          <w:p w14:paraId="646A8387" w14:textId="68978DCD" w:rsidR="007A5302" w:rsidRPr="003F12B2" w:rsidRDefault="007A5302" w:rsidP="007A5302">
            <w:pPr>
              <w:spacing w:after="0" w:line="240" w:lineRule="auto"/>
              <w:rPr>
                <w:rStyle w:val="Strong"/>
              </w:rPr>
            </w:pPr>
            <w:r w:rsidRPr="003F12B2">
              <w:rPr>
                <w:rStyle w:val="Strong"/>
              </w:rPr>
              <w:t>AF.B.2</w:t>
            </w:r>
          </w:p>
        </w:tc>
        <w:tc>
          <w:tcPr>
            <w:tcW w:w="1937" w:type="dxa"/>
            <w:tcBorders>
              <w:top w:val="single" w:sz="4" w:space="0" w:color="auto"/>
              <w:left w:val="nil"/>
              <w:bottom w:val="single" w:sz="4" w:space="0" w:color="auto"/>
              <w:right w:val="single" w:sz="4" w:space="0" w:color="auto"/>
            </w:tcBorders>
            <w:shd w:val="clear" w:color="000000" w:fill="1BBC61"/>
          </w:tcPr>
          <w:p w14:paraId="6544CB93" w14:textId="1927D282" w:rsidR="007A5302" w:rsidRPr="003F12B2" w:rsidRDefault="007A5302" w:rsidP="007A5302">
            <w:pPr>
              <w:spacing w:after="0" w:line="240" w:lineRule="auto"/>
              <w:rPr>
                <w:rStyle w:val="Strong"/>
              </w:rPr>
            </w:pPr>
            <w:r w:rsidRPr="003F12B2">
              <w:rPr>
                <w:rStyle w:val="Strong"/>
              </w:rPr>
              <w:t>Build a function that models a relationship between two quantities</w:t>
            </w:r>
          </w:p>
        </w:tc>
        <w:tc>
          <w:tcPr>
            <w:tcW w:w="1802" w:type="dxa"/>
            <w:tcBorders>
              <w:top w:val="single" w:sz="4" w:space="0" w:color="auto"/>
              <w:left w:val="nil"/>
              <w:bottom w:val="single" w:sz="4" w:space="0" w:color="auto"/>
              <w:right w:val="single" w:sz="4" w:space="0" w:color="auto"/>
            </w:tcBorders>
            <w:shd w:val="clear" w:color="000000" w:fill="1BBC61"/>
          </w:tcPr>
          <w:p w14:paraId="1B42B812" w14:textId="27C38152" w:rsidR="007A5302" w:rsidRPr="003F12B2" w:rsidRDefault="007A5302" w:rsidP="007A5302">
            <w:pPr>
              <w:spacing w:after="0" w:line="240" w:lineRule="auto"/>
              <w:rPr>
                <w:rStyle w:val="Strong"/>
                <w:sz w:val="18"/>
              </w:rPr>
            </w:pPr>
            <w:r w:rsidRPr="003F12B2">
              <w:rPr>
                <w:rStyle w:val="Strong"/>
                <w:sz w:val="18"/>
              </w:rPr>
              <w:t>(EC.AF.F.2) Functions that are members of the same family have distinguishing attributes (structure) common to all functions within that family.</w:t>
            </w:r>
          </w:p>
        </w:tc>
        <w:tc>
          <w:tcPr>
            <w:tcW w:w="2105" w:type="dxa"/>
            <w:tcBorders>
              <w:top w:val="single" w:sz="4" w:space="0" w:color="auto"/>
              <w:left w:val="nil"/>
              <w:bottom w:val="single" w:sz="4" w:space="0" w:color="auto"/>
              <w:right w:val="single" w:sz="4" w:space="0" w:color="auto"/>
            </w:tcBorders>
            <w:shd w:val="clear" w:color="000000" w:fill="1BBC61"/>
          </w:tcPr>
          <w:p w14:paraId="699C5311" w14:textId="0C1C872A" w:rsidR="007A5302" w:rsidRPr="003F12B2" w:rsidRDefault="007A5302" w:rsidP="007A5302">
            <w:pPr>
              <w:spacing w:after="0" w:line="240" w:lineRule="auto"/>
              <w:rPr>
                <w:rStyle w:val="Strong"/>
                <w:sz w:val="18"/>
              </w:rPr>
            </w:pPr>
            <w:r w:rsidRPr="003F12B2">
              <w:rPr>
                <w:rStyle w:val="Strong"/>
                <w:sz w:val="18"/>
              </w:rPr>
              <w:t xml:space="preserve">(HSF.BF.A) Build a function that models a relationship between two quantities </w:t>
            </w:r>
          </w:p>
        </w:tc>
        <w:tc>
          <w:tcPr>
            <w:tcW w:w="1637" w:type="dxa"/>
            <w:tcBorders>
              <w:top w:val="single" w:sz="4" w:space="0" w:color="auto"/>
              <w:left w:val="nil"/>
              <w:bottom w:val="single" w:sz="4" w:space="0" w:color="auto"/>
              <w:right w:val="single" w:sz="4" w:space="0" w:color="auto"/>
            </w:tcBorders>
            <w:shd w:val="clear" w:color="000000" w:fill="1BBC61"/>
          </w:tcPr>
          <w:p w14:paraId="2D2BACC9" w14:textId="77777777" w:rsidR="007A5302" w:rsidRPr="003F12B2" w:rsidRDefault="007A5302" w:rsidP="007A5302">
            <w:pPr>
              <w:spacing w:after="0" w:line="240" w:lineRule="auto"/>
              <w:rPr>
                <w:rStyle w:val="Strong"/>
                <w:sz w:val="18"/>
              </w:rPr>
            </w:pPr>
          </w:p>
        </w:tc>
        <w:tc>
          <w:tcPr>
            <w:tcW w:w="1638" w:type="dxa"/>
            <w:tcBorders>
              <w:top w:val="single" w:sz="4" w:space="0" w:color="auto"/>
              <w:left w:val="nil"/>
              <w:bottom w:val="single" w:sz="4" w:space="0" w:color="auto"/>
              <w:right w:val="single" w:sz="4" w:space="0" w:color="auto"/>
            </w:tcBorders>
            <w:shd w:val="clear" w:color="000000" w:fill="1BBC61"/>
          </w:tcPr>
          <w:p w14:paraId="7F906D4A" w14:textId="77777777" w:rsidR="007A5302" w:rsidRPr="003F12B2" w:rsidRDefault="007A5302" w:rsidP="007A5302">
            <w:pPr>
              <w:spacing w:after="0" w:line="240" w:lineRule="auto"/>
              <w:rPr>
                <w:rStyle w:val="Strong"/>
                <w:sz w:val="18"/>
              </w:rPr>
            </w:pPr>
          </w:p>
        </w:tc>
        <w:tc>
          <w:tcPr>
            <w:tcW w:w="1638" w:type="dxa"/>
            <w:tcBorders>
              <w:top w:val="single" w:sz="4" w:space="0" w:color="auto"/>
              <w:left w:val="nil"/>
              <w:bottom w:val="single" w:sz="4" w:space="0" w:color="auto"/>
              <w:right w:val="single" w:sz="4" w:space="0" w:color="auto"/>
            </w:tcBorders>
            <w:shd w:val="clear" w:color="000000" w:fill="1BBC61"/>
          </w:tcPr>
          <w:p w14:paraId="62BD9AA7" w14:textId="77777777" w:rsidR="007A5302" w:rsidRPr="003F12B2" w:rsidRDefault="007A5302" w:rsidP="007A5302">
            <w:pPr>
              <w:spacing w:after="0" w:line="240" w:lineRule="auto"/>
              <w:rPr>
                <w:rStyle w:val="Strong"/>
                <w:sz w:val="18"/>
              </w:rPr>
            </w:pPr>
          </w:p>
        </w:tc>
      </w:tr>
      <w:tr w:rsidR="007A5302" w:rsidRPr="00FE24EF" w14:paraId="0A23C295" w14:textId="77777777" w:rsidTr="003F12B2">
        <w:trPr>
          <w:trHeight w:val="432"/>
          <w:tblHeader/>
        </w:trPr>
        <w:tc>
          <w:tcPr>
            <w:tcW w:w="1141" w:type="dxa"/>
            <w:tcBorders>
              <w:top w:val="nil"/>
              <w:left w:val="single" w:sz="4" w:space="0" w:color="auto"/>
              <w:bottom w:val="single" w:sz="4" w:space="0" w:color="auto"/>
              <w:right w:val="single" w:sz="4" w:space="0" w:color="auto"/>
            </w:tcBorders>
            <w:shd w:val="clear" w:color="auto" w:fill="auto"/>
          </w:tcPr>
          <w:p w14:paraId="03869F4B" w14:textId="1A1D3460" w:rsidR="007A5302" w:rsidRPr="00FE24EF" w:rsidRDefault="007A5302" w:rsidP="007A5302">
            <w:pPr>
              <w:spacing w:after="0" w:line="240" w:lineRule="auto"/>
              <w:rPr>
                <w:rFonts w:ascii="Calibri" w:eastAsia="Times New Roman" w:hAnsi="Calibri" w:cs="Calibri"/>
                <w:color w:val="000000"/>
                <w:sz w:val="20"/>
                <w:szCs w:val="20"/>
              </w:rPr>
            </w:pPr>
            <w:r w:rsidRPr="002C5BE4">
              <w:t>Concept</w:t>
            </w:r>
          </w:p>
        </w:tc>
        <w:tc>
          <w:tcPr>
            <w:tcW w:w="1057" w:type="dxa"/>
            <w:tcBorders>
              <w:top w:val="nil"/>
              <w:left w:val="nil"/>
              <w:bottom w:val="single" w:sz="4" w:space="0" w:color="auto"/>
              <w:right w:val="single" w:sz="4" w:space="0" w:color="auto"/>
            </w:tcBorders>
            <w:shd w:val="clear" w:color="auto" w:fill="auto"/>
          </w:tcPr>
          <w:p w14:paraId="5E99ABEE" w14:textId="6D6F1120" w:rsidR="007A5302" w:rsidRPr="00FE24EF" w:rsidRDefault="007A5302" w:rsidP="007A5302">
            <w:pPr>
              <w:spacing w:after="0" w:line="240" w:lineRule="auto"/>
              <w:rPr>
                <w:rFonts w:ascii="Calibri" w:eastAsia="Times New Roman" w:hAnsi="Calibri" w:cs="Calibri"/>
                <w:color w:val="000000"/>
                <w:sz w:val="20"/>
                <w:szCs w:val="20"/>
              </w:rPr>
            </w:pPr>
            <w:r w:rsidRPr="002C5BE4">
              <w:t>AF.B.2.1</w:t>
            </w:r>
          </w:p>
        </w:tc>
        <w:tc>
          <w:tcPr>
            <w:tcW w:w="1937" w:type="dxa"/>
            <w:tcBorders>
              <w:top w:val="nil"/>
              <w:left w:val="nil"/>
              <w:bottom w:val="single" w:sz="4" w:space="0" w:color="auto"/>
              <w:right w:val="single" w:sz="4" w:space="0" w:color="auto"/>
            </w:tcBorders>
            <w:shd w:val="clear" w:color="auto" w:fill="auto"/>
          </w:tcPr>
          <w:p w14:paraId="48659F54" w14:textId="58F0F90D" w:rsidR="007A5302" w:rsidRPr="00FE24EF" w:rsidRDefault="007A5302" w:rsidP="007A5302">
            <w:pPr>
              <w:spacing w:after="0" w:line="240" w:lineRule="auto"/>
              <w:rPr>
                <w:rFonts w:ascii="Calibri" w:eastAsia="Times New Roman" w:hAnsi="Calibri" w:cs="Calibri"/>
                <w:color w:val="000000"/>
                <w:sz w:val="20"/>
                <w:szCs w:val="20"/>
              </w:rPr>
            </w:pPr>
            <w:r w:rsidRPr="002C5BE4">
              <w:t>Write a function that describes a relationship between two quantities.</w:t>
            </w:r>
          </w:p>
        </w:tc>
        <w:tc>
          <w:tcPr>
            <w:tcW w:w="1802" w:type="dxa"/>
            <w:tcBorders>
              <w:top w:val="nil"/>
              <w:left w:val="nil"/>
              <w:bottom w:val="single" w:sz="4" w:space="0" w:color="auto"/>
              <w:right w:val="single" w:sz="4" w:space="0" w:color="auto"/>
            </w:tcBorders>
            <w:shd w:val="clear" w:color="000000" w:fill="EED3F9"/>
          </w:tcPr>
          <w:p w14:paraId="7D9E397F" w14:textId="2F8F4E73" w:rsidR="007A5302" w:rsidRPr="007A5302" w:rsidRDefault="007A5302" w:rsidP="007A5302">
            <w:pPr>
              <w:spacing w:after="0" w:line="240" w:lineRule="auto"/>
              <w:rPr>
                <w:rFonts w:ascii="Calibri" w:eastAsia="Times New Roman" w:hAnsi="Calibri" w:cs="Calibri"/>
                <w:color w:val="000000"/>
                <w:sz w:val="18"/>
                <w:szCs w:val="18"/>
              </w:rPr>
            </w:pPr>
            <w:r w:rsidRPr="007A5302">
              <w:rPr>
                <w:sz w:val="18"/>
                <w:szCs w:val="18"/>
              </w:rPr>
              <w:t>Same as target</w:t>
            </w:r>
          </w:p>
        </w:tc>
        <w:tc>
          <w:tcPr>
            <w:tcW w:w="2105" w:type="dxa"/>
            <w:tcBorders>
              <w:top w:val="nil"/>
              <w:left w:val="nil"/>
              <w:bottom w:val="single" w:sz="4" w:space="0" w:color="auto"/>
              <w:right w:val="single" w:sz="4" w:space="0" w:color="auto"/>
            </w:tcBorders>
            <w:shd w:val="clear" w:color="000000" w:fill="F7CEC9"/>
          </w:tcPr>
          <w:p w14:paraId="3A10B120" w14:textId="27C16CBE" w:rsidR="007A5302" w:rsidRPr="007A5302" w:rsidRDefault="007A5302" w:rsidP="007A5302">
            <w:pPr>
              <w:spacing w:after="0" w:line="240" w:lineRule="auto"/>
              <w:rPr>
                <w:rFonts w:ascii="Calibri" w:eastAsia="Times New Roman" w:hAnsi="Calibri" w:cs="Calibri"/>
                <w:sz w:val="18"/>
                <w:szCs w:val="18"/>
              </w:rPr>
            </w:pPr>
            <w:r w:rsidRPr="007A5302">
              <w:rPr>
                <w:sz w:val="18"/>
                <w:szCs w:val="18"/>
              </w:rPr>
              <w:t xml:space="preserve">(HSF.BF.A.1) Write a function that describes a relationship between two quantities. </w:t>
            </w:r>
          </w:p>
        </w:tc>
        <w:tc>
          <w:tcPr>
            <w:tcW w:w="1637" w:type="dxa"/>
            <w:tcBorders>
              <w:top w:val="nil"/>
              <w:left w:val="nil"/>
              <w:bottom w:val="single" w:sz="4" w:space="0" w:color="auto"/>
              <w:right w:val="single" w:sz="4" w:space="0" w:color="auto"/>
            </w:tcBorders>
            <w:shd w:val="clear" w:color="000000" w:fill="F7CEC9"/>
          </w:tcPr>
          <w:p w14:paraId="2D67F95C" w14:textId="42757C21" w:rsidR="007A5302" w:rsidRPr="007A5302" w:rsidRDefault="007A5302" w:rsidP="007A5302">
            <w:pPr>
              <w:spacing w:after="0" w:line="240" w:lineRule="auto"/>
              <w:rPr>
                <w:rFonts w:ascii="Calibri" w:eastAsia="Times New Roman" w:hAnsi="Calibri" w:cs="Calibri"/>
                <w:sz w:val="18"/>
                <w:szCs w:val="18"/>
              </w:rPr>
            </w:pPr>
            <w:r w:rsidRPr="007A5302">
              <w:rPr>
                <w:sz w:val="18"/>
                <w:szCs w:val="18"/>
              </w:rPr>
              <w:t>Concept</w:t>
            </w:r>
          </w:p>
        </w:tc>
        <w:tc>
          <w:tcPr>
            <w:tcW w:w="1638" w:type="dxa"/>
            <w:tcBorders>
              <w:top w:val="nil"/>
              <w:left w:val="nil"/>
              <w:bottom w:val="single" w:sz="4" w:space="0" w:color="auto"/>
              <w:right w:val="single" w:sz="4" w:space="0" w:color="auto"/>
            </w:tcBorders>
            <w:shd w:val="clear" w:color="000000" w:fill="F7CEC9"/>
          </w:tcPr>
          <w:p w14:paraId="08D60502" w14:textId="3027E64A" w:rsidR="007A5302" w:rsidRPr="007A5302" w:rsidRDefault="007A5302" w:rsidP="007A5302">
            <w:pPr>
              <w:spacing w:after="0" w:line="240" w:lineRule="auto"/>
              <w:rPr>
                <w:rFonts w:ascii="Calibri" w:eastAsia="Times New Roman" w:hAnsi="Calibri" w:cs="Calibri"/>
                <w:sz w:val="18"/>
                <w:szCs w:val="18"/>
              </w:rPr>
            </w:pPr>
            <w:r w:rsidRPr="007A5302">
              <w:rPr>
                <w:sz w:val="18"/>
                <w:szCs w:val="18"/>
              </w:rPr>
              <w:t>AF.B.2.1</w:t>
            </w:r>
          </w:p>
        </w:tc>
        <w:tc>
          <w:tcPr>
            <w:tcW w:w="1638" w:type="dxa"/>
            <w:tcBorders>
              <w:top w:val="nil"/>
              <w:left w:val="nil"/>
              <w:bottom w:val="single" w:sz="4" w:space="0" w:color="auto"/>
              <w:right w:val="single" w:sz="4" w:space="0" w:color="auto"/>
            </w:tcBorders>
            <w:shd w:val="clear" w:color="000000" w:fill="F7CEC9"/>
          </w:tcPr>
          <w:p w14:paraId="158AD540" w14:textId="05BA78BB" w:rsidR="007A5302" w:rsidRPr="007A5302" w:rsidRDefault="007A5302" w:rsidP="007A5302">
            <w:pPr>
              <w:spacing w:after="0" w:line="240" w:lineRule="auto"/>
              <w:rPr>
                <w:rFonts w:ascii="Calibri" w:eastAsia="Times New Roman" w:hAnsi="Calibri" w:cs="Calibri"/>
                <w:sz w:val="18"/>
                <w:szCs w:val="18"/>
              </w:rPr>
            </w:pPr>
            <w:r w:rsidRPr="007A5302">
              <w:rPr>
                <w:sz w:val="18"/>
                <w:szCs w:val="18"/>
              </w:rPr>
              <w:t>Write a function that describes a relationship between two quantities.</w:t>
            </w:r>
          </w:p>
        </w:tc>
      </w:tr>
      <w:tr w:rsidR="007A5302" w:rsidRPr="00FE24EF" w14:paraId="22288BB4" w14:textId="77777777" w:rsidTr="003F12B2">
        <w:trPr>
          <w:trHeight w:val="432"/>
          <w:tblHeader/>
        </w:trPr>
        <w:tc>
          <w:tcPr>
            <w:tcW w:w="1141" w:type="dxa"/>
            <w:tcBorders>
              <w:top w:val="nil"/>
              <w:left w:val="single" w:sz="4" w:space="0" w:color="auto"/>
              <w:bottom w:val="single" w:sz="4" w:space="0" w:color="auto"/>
              <w:right w:val="single" w:sz="4" w:space="0" w:color="auto"/>
            </w:tcBorders>
            <w:shd w:val="clear" w:color="DDEBF7" w:fill="DDEBF7"/>
          </w:tcPr>
          <w:p w14:paraId="18EC88CD" w14:textId="288A26C2" w:rsidR="007A5302" w:rsidRPr="00FE24EF" w:rsidRDefault="007A5302" w:rsidP="007A5302">
            <w:pPr>
              <w:spacing w:after="0" w:line="240" w:lineRule="auto"/>
              <w:rPr>
                <w:rFonts w:ascii="Calibri" w:eastAsia="Times New Roman" w:hAnsi="Calibri" w:cs="Calibri"/>
                <w:color w:val="000000"/>
                <w:sz w:val="20"/>
                <w:szCs w:val="20"/>
              </w:rPr>
            </w:pPr>
            <w:r w:rsidRPr="006B562B">
              <w:t>Concept</w:t>
            </w:r>
          </w:p>
        </w:tc>
        <w:tc>
          <w:tcPr>
            <w:tcW w:w="1057" w:type="dxa"/>
            <w:tcBorders>
              <w:top w:val="nil"/>
              <w:left w:val="nil"/>
              <w:bottom w:val="single" w:sz="4" w:space="0" w:color="auto"/>
              <w:right w:val="single" w:sz="4" w:space="0" w:color="auto"/>
            </w:tcBorders>
            <w:shd w:val="clear" w:color="DDEBF7" w:fill="DDEBF7"/>
          </w:tcPr>
          <w:p w14:paraId="4548DC91" w14:textId="56FDB140" w:rsidR="007A5302" w:rsidRPr="00FE24EF" w:rsidRDefault="007A5302" w:rsidP="007A5302">
            <w:pPr>
              <w:spacing w:after="0" w:line="240" w:lineRule="auto"/>
              <w:rPr>
                <w:rFonts w:ascii="Calibri" w:eastAsia="Times New Roman" w:hAnsi="Calibri" w:cs="Calibri"/>
                <w:color w:val="000000"/>
                <w:sz w:val="20"/>
                <w:szCs w:val="20"/>
              </w:rPr>
            </w:pPr>
            <w:r w:rsidRPr="006B562B">
              <w:t>AF.B.2.2</w:t>
            </w:r>
          </w:p>
        </w:tc>
        <w:tc>
          <w:tcPr>
            <w:tcW w:w="1937" w:type="dxa"/>
            <w:tcBorders>
              <w:top w:val="nil"/>
              <w:left w:val="nil"/>
              <w:bottom w:val="single" w:sz="4" w:space="0" w:color="auto"/>
              <w:right w:val="single" w:sz="4" w:space="0" w:color="auto"/>
            </w:tcBorders>
            <w:shd w:val="clear" w:color="DDEBF7" w:fill="DDEBF7"/>
          </w:tcPr>
          <w:p w14:paraId="17427414" w14:textId="5D85B6BF" w:rsidR="007A5302" w:rsidRPr="00FE24EF" w:rsidRDefault="007A5302" w:rsidP="007A5302">
            <w:pPr>
              <w:spacing w:after="0" w:line="240" w:lineRule="auto"/>
              <w:rPr>
                <w:rFonts w:ascii="Calibri" w:eastAsia="Times New Roman" w:hAnsi="Calibri" w:cs="Calibri"/>
                <w:color w:val="000000"/>
                <w:sz w:val="20"/>
                <w:szCs w:val="20"/>
              </w:rPr>
            </w:pPr>
            <w:r w:rsidRPr="006B562B">
              <w:t>Build new functions using distinguishing attributes of families of linear, exponential, and quadratic functions to solve problems.</w:t>
            </w:r>
          </w:p>
        </w:tc>
        <w:tc>
          <w:tcPr>
            <w:tcW w:w="1802" w:type="dxa"/>
            <w:tcBorders>
              <w:top w:val="nil"/>
              <w:left w:val="nil"/>
              <w:bottom w:val="single" w:sz="4" w:space="0" w:color="auto"/>
              <w:right w:val="single" w:sz="4" w:space="0" w:color="auto"/>
            </w:tcBorders>
            <w:shd w:val="clear" w:color="auto" w:fill="D086EE"/>
          </w:tcPr>
          <w:p w14:paraId="6B6BEF17" w14:textId="6DC096B3" w:rsidR="007A5302" w:rsidRPr="007A5302" w:rsidRDefault="007A5302" w:rsidP="007A5302">
            <w:pPr>
              <w:spacing w:after="0" w:line="240" w:lineRule="auto"/>
              <w:rPr>
                <w:rFonts w:ascii="Calibri" w:eastAsia="Times New Roman" w:hAnsi="Calibri" w:cs="Calibri"/>
                <w:color w:val="000000"/>
                <w:sz w:val="18"/>
                <w:szCs w:val="18"/>
              </w:rPr>
            </w:pPr>
            <w:r w:rsidRPr="007A5302">
              <w:rPr>
                <w:sz w:val="18"/>
                <w:szCs w:val="18"/>
              </w:rPr>
              <w:t>Same as target</w:t>
            </w:r>
          </w:p>
        </w:tc>
        <w:tc>
          <w:tcPr>
            <w:tcW w:w="2105" w:type="dxa"/>
            <w:tcBorders>
              <w:top w:val="nil"/>
              <w:left w:val="nil"/>
              <w:bottom w:val="single" w:sz="4" w:space="0" w:color="auto"/>
              <w:right w:val="single" w:sz="4" w:space="0" w:color="auto"/>
            </w:tcBorders>
            <w:shd w:val="clear" w:color="auto" w:fill="F0A49A"/>
          </w:tcPr>
          <w:p w14:paraId="26C03EAB" w14:textId="10623EA7" w:rsidR="007A5302" w:rsidRPr="007A5302" w:rsidRDefault="007A5302" w:rsidP="007A5302">
            <w:pPr>
              <w:spacing w:after="0" w:line="240" w:lineRule="auto"/>
              <w:rPr>
                <w:rFonts w:ascii="Calibri" w:eastAsia="Times New Roman" w:hAnsi="Calibri" w:cs="Calibri"/>
                <w:color w:val="000000"/>
                <w:sz w:val="18"/>
                <w:szCs w:val="18"/>
              </w:rPr>
            </w:pPr>
            <w:r w:rsidRPr="007A5302">
              <w:rPr>
                <w:sz w:val="18"/>
                <w:szCs w:val="18"/>
              </w:rPr>
              <w:t>Not explicit in CCSSM</w:t>
            </w:r>
          </w:p>
        </w:tc>
        <w:tc>
          <w:tcPr>
            <w:tcW w:w="1637" w:type="dxa"/>
            <w:tcBorders>
              <w:top w:val="nil"/>
              <w:left w:val="nil"/>
              <w:bottom w:val="single" w:sz="4" w:space="0" w:color="auto"/>
              <w:right w:val="single" w:sz="4" w:space="0" w:color="auto"/>
            </w:tcBorders>
            <w:shd w:val="clear" w:color="000000" w:fill="F0A49A"/>
          </w:tcPr>
          <w:p w14:paraId="3830DC98" w14:textId="77777777" w:rsidR="007A5302" w:rsidRPr="007A5302" w:rsidRDefault="007A5302" w:rsidP="007A5302">
            <w:pPr>
              <w:spacing w:after="0" w:line="240" w:lineRule="auto"/>
              <w:rPr>
                <w:rFonts w:ascii="Calibri" w:eastAsia="Times New Roman" w:hAnsi="Calibri" w:cs="Calibri"/>
                <w:color w:val="000000"/>
                <w:sz w:val="18"/>
                <w:szCs w:val="18"/>
              </w:rPr>
            </w:pPr>
          </w:p>
        </w:tc>
        <w:tc>
          <w:tcPr>
            <w:tcW w:w="1638" w:type="dxa"/>
            <w:tcBorders>
              <w:top w:val="nil"/>
              <w:left w:val="nil"/>
              <w:bottom w:val="single" w:sz="4" w:space="0" w:color="auto"/>
              <w:right w:val="single" w:sz="4" w:space="0" w:color="auto"/>
            </w:tcBorders>
            <w:shd w:val="clear" w:color="000000" w:fill="F0A49A"/>
          </w:tcPr>
          <w:p w14:paraId="458B8F15" w14:textId="77777777" w:rsidR="007A5302" w:rsidRPr="007A5302" w:rsidRDefault="007A5302" w:rsidP="007A5302">
            <w:pPr>
              <w:spacing w:after="0" w:line="240" w:lineRule="auto"/>
              <w:rPr>
                <w:rFonts w:ascii="Calibri" w:eastAsia="Times New Roman" w:hAnsi="Calibri" w:cs="Calibri"/>
                <w:color w:val="000000"/>
                <w:sz w:val="18"/>
                <w:szCs w:val="18"/>
              </w:rPr>
            </w:pPr>
          </w:p>
        </w:tc>
        <w:tc>
          <w:tcPr>
            <w:tcW w:w="1638" w:type="dxa"/>
            <w:tcBorders>
              <w:top w:val="nil"/>
              <w:left w:val="nil"/>
              <w:bottom w:val="single" w:sz="4" w:space="0" w:color="auto"/>
              <w:right w:val="single" w:sz="4" w:space="0" w:color="auto"/>
            </w:tcBorders>
            <w:shd w:val="clear" w:color="000000" w:fill="F0A49A"/>
          </w:tcPr>
          <w:p w14:paraId="15FCE6A2" w14:textId="77777777" w:rsidR="007A5302" w:rsidRPr="007A5302" w:rsidRDefault="007A5302" w:rsidP="007A5302">
            <w:pPr>
              <w:spacing w:after="0" w:line="240" w:lineRule="auto"/>
              <w:rPr>
                <w:rFonts w:ascii="Calibri" w:eastAsia="Times New Roman" w:hAnsi="Calibri" w:cs="Calibri"/>
                <w:color w:val="000000"/>
                <w:sz w:val="18"/>
                <w:szCs w:val="18"/>
              </w:rPr>
            </w:pPr>
          </w:p>
        </w:tc>
      </w:tr>
      <w:tr w:rsidR="007A5302" w:rsidRPr="00FE24EF" w14:paraId="65A68B04" w14:textId="77777777" w:rsidTr="003F12B2">
        <w:trPr>
          <w:trHeight w:val="432"/>
          <w:tblHeader/>
        </w:trPr>
        <w:tc>
          <w:tcPr>
            <w:tcW w:w="1141" w:type="dxa"/>
            <w:tcBorders>
              <w:top w:val="nil"/>
              <w:left w:val="single" w:sz="4" w:space="0" w:color="auto"/>
              <w:bottom w:val="single" w:sz="4" w:space="0" w:color="auto"/>
              <w:right w:val="single" w:sz="4" w:space="0" w:color="auto"/>
            </w:tcBorders>
            <w:shd w:val="clear" w:color="auto" w:fill="auto"/>
          </w:tcPr>
          <w:p w14:paraId="08842A5F" w14:textId="240A3641" w:rsidR="007A5302" w:rsidRPr="00FE24EF" w:rsidRDefault="007A5302" w:rsidP="007A5302">
            <w:pPr>
              <w:spacing w:after="0" w:line="240" w:lineRule="auto"/>
              <w:rPr>
                <w:rFonts w:ascii="Calibri" w:eastAsia="Times New Roman" w:hAnsi="Calibri" w:cs="Calibri"/>
                <w:color w:val="000000"/>
                <w:sz w:val="20"/>
                <w:szCs w:val="20"/>
              </w:rPr>
            </w:pPr>
            <w:r w:rsidRPr="006B562B">
              <w:t>Concept</w:t>
            </w:r>
          </w:p>
        </w:tc>
        <w:tc>
          <w:tcPr>
            <w:tcW w:w="1057" w:type="dxa"/>
            <w:tcBorders>
              <w:top w:val="nil"/>
              <w:left w:val="nil"/>
              <w:bottom w:val="single" w:sz="4" w:space="0" w:color="auto"/>
              <w:right w:val="single" w:sz="4" w:space="0" w:color="auto"/>
            </w:tcBorders>
            <w:shd w:val="clear" w:color="auto" w:fill="auto"/>
          </w:tcPr>
          <w:p w14:paraId="515A37E8" w14:textId="36D02E2F" w:rsidR="007A5302" w:rsidRPr="00FE24EF" w:rsidRDefault="007A5302" w:rsidP="007A5302">
            <w:pPr>
              <w:spacing w:after="0" w:line="240" w:lineRule="auto"/>
              <w:rPr>
                <w:rFonts w:ascii="Calibri" w:eastAsia="Times New Roman" w:hAnsi="Calibri" w:cs="Calibri"/>
                <w:color w:val="000000"/>
                <w:sz w:val="20"/>
                <w:szCs w:val="20"/>
              </w:rPr>
            </w:pPr>
            <w:r w:rsidRPr="006B562B">
              <w:t>AF.B.2.3</w:t>
            </w:r>
          </w:p>
        </w:tc>
        <w:tc>
          <w:tcPr>
            <w:tcW w:w="1937" w:type="dxa"/>
            <w:tcBorders>
              <w:top w:val="nil"/>
              <w:left w:val="nil"/>
              <w:bottom w:val="single" w:sz="4" w:space="0" w:color="auto"/>
              <w:right w:val="single" w:sz="4" w:space="0" w:color="auto"/>
            </w:tcBorders>
            <w:shd w:val="clear" w:color="auto" w:fill="auto"/>
          </w:tcPr>
          <w:p w14:paraId="0D1F9E5E" w14:textId="6B88A15B" w:rsidR="007A5302" w:rsidRPr="00FE24EF" w:rsidRDefault="007A5302" w:rsidP="007A5302">
            <w:pPr>
              <w:spacing w:after="0" w:line="240" w:lineRule="auto"/>
              <w:rPr>
                <w:rFonts w:ascii="Calibri" w:eastAsia="Times New Roman" w:hAnsi="Calibri" w:cs="Calibri"/>
                <w:color w:val="000000"/>
                <w:sz w:val="20"/>
                <w:szCs w:val="20"/>
              </w:rPr>
            </w:pPr>
            <w:r w:rsidRPr="006B562B">
              <w:t>Write arithmetic and geometric sequences both recursively and with an explicit formula to model situations.</w:t>
            </w:r>
          </w:p>
        </w:tc>
        <w:tc>
          <w:tcPr>
            <w:tcW w:w="1802" w:type="dxa"/>
            <w:tcBorders>
              <w:top w:val="nil"/>
              <w:left w:val="nil"/>
              <w:bottom w:val="single" w:sz="4" w:space="0" w:color="auto"/>
              <w:right w:val="single" w:sz="4" w:space="0" w:color="auto"/>
            </w:tcBorders>
            <w:shd w:val="clear" w:color="000000" w:fill="EED3F9"/>
          </w:tcPr>
          <w:p w14:paraId="110B42E2" w14:textId="73A3098E" w:rsidR="007A5302" w:rsidRPr="007A5302" w:rsidRDefault="007A5302" w:rsidP="007A5302">
            <w:pPr>
              <w:spacing w:after="0" w:line="240" w:lineRule="auto"/>
              <w:rPr>
                <w:rFonts w:ascii="Calibri" w:eastAsia="Times New Roman" w:hAnsi="Calibri" w:cs="Calibri"/>
                <w:color w:val="000000"/>
                <w:sz w:val="18"/>
                <w:szCs w:val="18"/>
              </w:rPr>
            </w:pPr>
            <w:r w:rsidRPr="007A5302">
              <w:rPr>
                <w:sz w:val="18"/>
                <w:szCs w:val="18"/>
              </w:rPr>
              <w:t>Same as target</w:t>
            </w:r>
          </w:p>
        </w:tc>
        <w:tc>
          <w:tcPr>
            <w:tcW w:w="2105" w:type="dxa"/>
            <w:tcBorders>
              <w:top w:val="nil"/>
              <w:left w:val="nil"/>
              <w:bottom w:val="single" w:sz="4" w:space="0" w:color="auto"/>
              <w:right w:val="single" w:sz="4" w:space="0" w:color="auto"/>
            </w:tcBorders>
            <w:shd w:val="clear" w:color="000000" w:fill="F7CEC9"/>
          </w:tcPr>
          <w:p w14:paraId="78119D8F" w14:textId="50B28332" w:rsidR="007A5302" w:rsidRPr="007A5302" w:rsidRDefault="007A5302" w:rsidP="007A5302">
            <w:pPr>
              <w:spacing w:after="0" w:line="240" w:lineRule="auto"/>
              <w:rPr>
                <w:rFonts w:ascii="Calibri" w:eastAsia="Times New Roman" w:hAnsi="Calibri" w:cs="Calibri"/>
                <w:sz w:val="18"/>
                <w:szCs w:val="18"/>
              </w:rPr>
            </w:pPr>
            <w:r w:rsidRPr="007A5302">
              <w:rPr>
                <w:sz w:val="18"/>
                <w:szCs w:val="18"/>
              </w:rPr>
              <w:t xml:space="preserve">(HSF.BF.A.2) Write arithmetic and geometric sequences both recursively and with an explicit formula, use them to model situations, and translate between the two forms. </w:t>
            </w:r>
          </w:p>
        </w:tc>
        <w:tc>
          <w:tcPr>
            <w:tcW w:w="1637" w:type="dxa"/>
            <w:tcBorders>
              <w:top w:val="nil"/>
              <w:left w:val="nil"/>
              <w:bottom w:val="single" w:sz="4" w:space="0" w:color="auto"/>
              <w:right w:val="single" w:sz="4" w:space="0" w:color="auto"/>
            </w:tcBorders>
            <w:shd w:val="clear" w:color="000000" w:fill="F7CEC9"/>
          </w:tcPr>
          <w:p w14:paraId="56D65F66" w14:textId="77777777" w:rsidR="007A5302" w:rsidRPr="007A5302" w:rsidRDefault="007A5302" w:rsidP="007A5302">
            <w:pPr>
              <w:spacing w:after="0" w:line="240" w:lineRule="auto"/>
              <w:rPr>
                <w:rFonts w:ascii="Calibri" w:eastAsia="Times New Roman" w:hAnsi="Calibri" w:cs="Calibri"/>
                <w:sz w:val="18"/>
                <w:szCs w:val="18"/>
              </w:rPr>
            </w:pPr>
          </w:p>
        </w:tc>
        <w:tc>
          <w:tcPr>
            <w:tcW w:w="1638" w:type="dxa"/>
            <w:tcBorders>
              <w:top w:val="nil"/>
              <w:left w:val="nil"/>
              <w:bottom w:val="single" w:sz="4" w:space="0" w:color="auto"/>
              <w:right w:val="single" w:sz="4" w:space="0" w:color="auto"/>
            </w:tcBorders>
            <w:shd w:val="clear" w:color="000000" w:fill="F7CEC9"/>
          </w:tcPr>
          <w:p w14:paraId="7916ADFC" w14:textId="77777777" w:rsidR="007A5302" w:rsidRPr="007A5302" w:rsidRDefault="007A5302" w:rsidP="007A5302">
            <w:pPr>
              <w:spacing w:after="0" w:line="240" w:lineRule="auto"/>
              <w:rPr>
                <w:rFonts w:ascii="Calibri" w:eastAsia="Times New Roman" w:hAnsi="Calibri" w:cs="Calibri"/>
                <w:sz w:val="18"/>
                <w:szCs w:val="18"/>
              </w:rPr>
            </w:pPr>
          </w:p>
        </w:tc>
        <w:tc>
          <w:tcPr>
            <w:tcW w:w="1638" w:type="dxa"/>
            <w:tcBorders>
              <w:top w:val="nil"/>
              <w:left w:val="nil"/>
              <w:bottom w:val="single" w:sz="4" w:space="0" w:color="auto"/>
              <w:right w:val="single" w:sz="4" w:space="0" w:color="auto"/>
            </w:tcBorders>
            <w:shd w:val="clear" w:color="000000" w:fill="F7CEC9"/>
          </w:tcPr>
          <w:p w14:paraId="761D85E5" w14:textId="77777777" w:rsidR="007A5302" w:rsidRPr="007A5302" w:rsidRDefault="007A5302" w:rsidP="007A5302">
            <w:pPr>
              <w:spacing w:after="0" w:line="240" w:lineRule="auto"/>
              <w:rPr>
                <w:rFonts w:ascii="Calibri" w:eastAsia="Times New Roman" w:hAnsi="Calibri" w:cs="Calibri"/>
                <w:sz w:val="18"/>
                <w:szCs w:val="18"/>
              </w:rPr>
            </w:pPr>
          </w:p>
        </w:tc>
      </w:tr>
    </w:tbl>
    <w:p w14:paraId="2F1F9C2F" w14:textId="77777777" w:rsidR="00263F8A" w:rsidRDefault="00263F8A" w:rsidP="00A536AA"/>
    <w:p w14:paraId="1B59BF8F" w14:textId="77777777" w:rsidR="00263F8A" w:rsidRDefault="00263F8A">
      <w:pPr>
        <w:spacing w:after="200"/>
        <w:rPr>
          <w:rFonts w:eastAsiaTheme="majorEastAsia" w:cstheme="minorHAnsi"/>
          <w:color w:val="1B75BC"/>
          <w:sz w:val="24"/>
          <w:szCs w:val="24"/>
        </w:rPr>
      </w:pPr>
      <w:r>
        <w:br w:type="page"/>
      </w:r>
    </w:p>
    <w:p w14:paraId="467DDDA1" w14:textId="6AB776E9" w:rsidR="000222DF" w:rsidRPr="000222DF" w:rsidRDefault="000222DF" w:rsidP="000222DF">
      <w:pPr>
        <w:pStyle w:val="Heading3"/>
      </w:pPr>
      <w:r>
        <w:lastRenderedPageBreak/>
        <w:t>Target AF.B.3 Crosswalk</w:t>
      </w:r>
    </w:p>
    <w:tbl>
      <w:tblPr>
        <w:tblW w:w="12955" w:type="dxa"/>
        <w:tblLook w:val="04A0" w:firstRow="1" w:lastRow="0" w:firstColumn="1" w:lastColumn="0" w:noHBand="0" w:noVBand="1"/>
        <w:tblDescription w:val="Crosswalk between Oregon Draft Conceptual Statements (AF.B.3) with NCTM Essential Concepts and Common Core State Standards (CCSS). "/>
      </w:tblPr>
      <w:tblGrid>
        <w:gridCol w:w="957"/>
        <w:gridCol w:w="1057"/>
        <w:gridCol w:w="1787"/>
        <w:gridCol w:w="2404"/>
        <w:gridCol w:w="1980"/>
        <w:gridCol w:w="1590"/>
        <w:gridCol w:w="1590"/>
        <w:gridCol w:w="1590"/>
      </w:tblGrid>
      <w:tr w:rsidR="007A5302" w:rsidRPr="00E74E55" w14:paraId="294CA85E" w14:textId="77777777" w:rsidTr="003F12B2">
        <w:trPr>
          <w:trHeight w:val="300"/>
          <w:tblHeader/>
        </w:trPr>
        <w:tc>
          <w:tcPr>
            <w:tcW w:w="957" w:type="dxa"/>
            <w:tcBorders>
              <w:top w:val="single" w:sz="4" w:space="0" w:color="auto"/>
              <w:left w:val="single" w:sz="4" w:space="0" w:color="auto"/>
              <w:bottom w:val="single" w:sz="4" w:space="0" w:color="auto"/>
              <w:right w:val="single" w:sz="4" w:space="0" w:color="auto"/>
            </w:tcBorders>
            <w:shd w:val="clear" w:color="auto" w:fill="1B75BC"/>
            <w:vAlign w:val="center"/>
          </w:tcPr>
          <w:p w14:paraId="65AC5682" w14:textId="77777777" w:rsidR="000222DF" w:rsidRPr="00E74E55" w:rsidRDefault="000222DF" w:rsidP="00AA5B47">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Type</w:t>
            </w:r>
          </w:p>
        </w:tc>
        <w:tc>
          <w:tcPr>
            <w:tcW w:w="1057" w:type="dxa"/>
            <w:tcBorders>
              <w:top w:val="single" w:sz="4" w:space="0" w:color="auto"/>
              <w:left w:val="nil"/>
              <w:bottom w:val="single" w:sz="4" w:space="0" w:color="auto"/>
              <w:right w:val="single" w:sz="4" w:space="0" w:color="auto"/>
            </w:tcBorders>
            <w:shd w:val="clear" w:color="auto" w:fill="1B75BC"/>
            <w:vAlign w:val="center"/>
          </w:tcPr>
          <w:p w14:paraId="1F7F9E15" w14:textId="77777777" w:rsidR="000222DF" w:rsidRPr="00E74E55" w:rsidRDefault="000222DF" w:rsidP="00AA5B47">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Reference</w:t>
            </w:r>
          </w:p>
        </w:tc>
        <w:tc>
          <w:tcPr>
            <w:tcW w:w="1787" w:type="dxa"/>
            <w:tcBorders>
              <w:top w:val="single" w:sz="4" w:space="0" w:color="auto"/>
              <w:left w:val="nil"/>
              <w:bottom w:val="single" w:sz="4" w:space="0" w:color="auto"/>
              <w:right w:val="single" w:sz="4" w:space="0" w:color="auto"/>
            </w:tcBorders>
            <w:shd w:val="clear" w:color="auto" w:fill="1B75BC"/>
            <w:vAlign w:val="center"/>
          </w:tcPr>
          <w:p w14:paraId="7DE051D5" w14:textId="77777777" w:rsidR="000222DF" w:rsidRPr="00E74E55" w:rsidRDefault="000222DF" w:rsidP="00AA5B47">
            <w:pPr>
              <w:spacing w:after="0" w:line="240" w:lineRule="auto"/>
              <w:jc w:val="center"/>
              <w:rPr>
                <w:rFonts w:ascii="Calibri" w:eastAsia="Times New Roman" w:hAnsi="Calibri" w:cs="Calibri"/>
                <w:b/>
                <w:color w:val="FFFFFF" w:themeColor="background1"/>
                <w:sz w:val="20"/>
                <w:szCs w:val="20"/>
              </w:rPr>
            </w:pPr>
            <w:r w:rsidRPr="00E74E55">
              <w:rPr>
                <w:rFonts w:ascii="Calibri" w:eastAsia="Times New Roman" w:hAnsi="Calibri" w:cs="Calibri"/>
                <w:b/>
                <w:color w:val="FFFFFF" w:themeColor="background1"/>
                <w:sz w:val="20"/>
                <w:szCs w:val="20"/>
              </w:rPr>
              <w:t>Draft Statement</w:t>
            </w:r>
          </w:p>
        </w:tc>
        <w:tc>
          <w:tcPr>
            <w:tcW w:w="2404" w:type="dxa"/>
            <w:tcBorders>
              <w:top w:val="single" w:sz="4" w:space="0" w:color="auto"/>
              <w:left w:val="nil"/>
              <w:bottom w:val="single" w:sz="4" w:space="0" w:color="auto"/>
              <w:right w:val="single" w:sz="4" w:space="0" w:color="auto"/>
            </w:tcBorders>
            <w:shd w:val="clear" w:color="auto" w:fill="7C17A5"/>
            <w:vAlign w:val="center"/>
          </w:tcPr>
          <w:p w14:paraId="21B06027" w14:textId="77777777" w:rsidR="000222DF" w:rsidRPr="00E74E55" w:rsidRDefault="000222DF" w:rsidP="00AA5B47">
            <w:pPr>
              <w:spacing w:after="0" w:line="240" w:lineRule="auto"/>
              <w:jc w:val="center"/>
              <w:rPr>
                <w:rFonts w:ascii="Calibri" w:eastAsia="Times New Roman" w:hAnsi="Calibri" w:cs="Calibri"/>
                <w:b/>
                <w:color w:val="000000"/>
                <w:sz w:val="20"/>
              </w:rPr>
            </w:pPr>
            <w:r w:rsidRPr="00E74E55">
              <w:rPr>
                <w:rFonts w:ascii="Calibri" w:eastAsia="Times New Roman" w:hAnsi="Calibri" w:cs="Calibri"/>
                <w:b/>
                <w:color w:val="FFFFFF" w:themeColor="background1"/>
                <w:sz w:val="20"/>
              </w:rPr>
              <w:t>NCTM Essential Concept</w:t>
            </w:r>
          </w:p>
        </w:tc>
        <w:tc>
          <w:tcPr>
            <w:tcW w:w="1980" w:type="dxa"/>
            <w:tcBorders>
              <w:top w:val="single" w:sz="4" w:space="0" w:color="auto"/>
              <w:left w:val="nil"/>
              <w:bottom w:val="single" w:sz="4" w:space="0" w:color="auto"/>
              <w:right w:val="single" w:sz="4" w:space="0" w:color="auto"/>
            </w:tcBorders>
            <w:shd w:val="clear" w:color="auto" w:fill="E14833"/>
            <w:vAlign w:val="center"/>
          </w:tcPr>
          <w:p w14:paraId="066570BE" w14:textId="77777777" w:rsidR="000222DF" w:rsidRPr="00E74E55" w:rsidRDefault="000222DF" w:rsidP="00AA5B47">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1</w:t>
            </w:r>
          </w:p>
        </w:tc>
        <w:tc>
          <w:tcPr>
            <w:tcW w:w="1590" w:type="dxa"/>
            <w:tcBorders>
              <w:top w:val="single" w:sz="4" w:space="0" w:color="auto"/>
              <w:left w:val="nil"/>
              <w:bottom w:val="single" w:sz="4" w:space="0" w:color="auto"/>
              <w:right w:val="single" w:sz="4" w:space="0" w:color="auto"/>
            </w:tcBorders>
            <w:shd w:val="clear" w:color="auto" w:fill="E14833"/>
            <w:vAlign w:val="center"/>
          </w:tcPr>
          <w:p w14:paraId="7CA2E1D1" w14:textId="77777777" w:rsidR="000222DF" w:rsidRPr="00E74E55" w:rsidRDefault="000222DF" w:rsidP="00AA5B47">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2</w:t>
            </w:r>
          </w:p>
        </w:tc>
        <w:tc>
          <w:tcPr>
            <w:tcW w:w="1590" w:type="dxa"/>
            <w:tcBorders>
              <w:top w:val="single" w:sz="4" w:space="0" w:color="auto"/>
              <w:left w:val="nil"/>
              <w:bottom w:val="single" w:sz="4" w:space="0" w:color="auto"/>
              <w:right w:val="single" w:sz="4" w:space="0" w:color="auto"/>
            </w:tcBorders>
            <w:shd w:val="clear" w:color="auto" w:fill="E14833"/>
            <w:vAlign w:val="center"/>
          </w:tcPr>
          <w:p w14:paraId="0FBE02FE" w14:textId="77777777" w:rsidR="000222DF" w:rsidRPr="00E74E55" w:rsidRDefault="000222DF" w:rsidP="00AA5B47">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3</w:t>
            </w:r>
          </w:p>
        </w:tc>
        <w:tc>
          <w:tcPr>
            <w:tcW w:w="1590" w:type="dxa"/>
            <w:tcBorders>
              <w:top w:val="single" w:sz="4" w:space="0" w:color="auto"/>
              <w:left w:val="nil"/>
              <w:bottom w:val="single" w:sz="4" w:space="0" w:color="auto"/>
              <w:right w:val="single" w:sz="4" w:space="0" w:color="auto"/>
            </w:tcBorders>
            <w:shd w:val="clear" w:color="auto" w:fill="E14833"/>
            <w:vAlign w:val="center"/>
          </w:tcPr>
          <w:p w14:paraId="07858BB1" w14:textId="77777777" w:rsidR="000222DF" w:rsidRPr="00E74E55" w:rsidRDefault="000222DF" w:rsidP="00AA5B47">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4</w:t>
            </w:r>
          </w:p>
        </w:tc>
      </w:tr>
      <w:tr w:rsidR="007A5302" w:rsidRPr="003F12B2" w14:paraId="04394A0B" w14:textId="77777777" w:rsidTr="003F12B2">
        <w:trPr>
          <w:trHeight w:val="432"/>
          <w:tblHeader/>
        </w:trPr>
        <w:tc>
          <w:tcPr>
            <w:tcW w:w="957" w:type="dxa"/>
            <w:tcBorders>
              <w:top w:val="single" w:sz="4" w:space="0" w:color="auto"/>
              <w:left w:val="single" w:sz="4" w:space="0" w:color="auto"/>
              <w:bottom w:val="single" w:sz="4" w:space="0" w:color="auto"/>
              <w:right w:val="single" w:sz="4" w:space="0" w:color="auto"/>
            </w:tcBorders>
            <w:shd w:val="clear" w:color="000000" w:fill="1BBC61"/>
          </w:tcPr>
          <w:p w14:paraId="7CE3F849" w14:textId="4E79E3C5" w:rsidR="007A5302" w:rsidRPr="003F12B2" w:rsidRDefault="007A5302" w:rsidP="007A5302">
            <w:pPr>
              <w:spacing w:after="0" w:line="240" w:lineRule="auto"/>
              <w:rPr>
                <w:rStyle w:val="Strong"/>
              </w:rPr>
            </w:pPr>
            <w:r w:rsidRPr="003F12B2">
              <w:rPr>
                <w:rStyle w:val="Strong"/>
              </w:rPr>
              <w:t>Target</w:t>
            </w:r>
          </w:p>
        </w:tc>
        <w:tc>
          <w:tcPr>
            <w:tcW w:w="1057" w:type="dxa"/>
            <w:tcBorders>
              <w:top w:val="single" w:sz="4" w:space="0" w:color="auto"/>
              <w:left w:val="nil"/>
              <w:bottom w:val="single" w:sz="4" w:space="0" w:color="auto"/>
              <w:right w:val="single" w:sz="4" w:space="0" w:color="auto"/>
            </w:tcBorders>
            <w:shd w:val="clear" w:color="000000" w:fill="1BBC61"/>
          </w:tcPr>
          <w:p w14:paraId="50B8F610" w14:textId="3523EB63" w:rsidR="007A5302" w:rsidRPr="003F12B2" w:rsidRDefault="007A5302" w:rsidP="007A5302">
            <w:pPr>
              <w:spacing w:after="0" w:line="240" w:lineRule="auto"/>
              <w:rPr>
                <w:rStyle w:val="Strong"/>
              </w:rPr>
            </w:pPr>
            <w:r w:rsidRPr="003F12B2">
              <w:rPr>
                <w:rStyle w:val="Strong"/>
              </w:rPr>
              <w:t>AF.B.3</w:t>
            </w:r>
          </w:p>
        </w:tc>
        <w:tc>
          <w:tcPr>
            <w:tcW w:w="1787" w:type="dxa"/>
            <w:tcBorders>
              <w:top w:val="single" w:sz="4" w:space="0" w:color="auto"/>
              <w:left w:val="nil"/>
              <w:bottom w:val="single" w:sz="4" w:space="0" w:color="auto"/>
              <w:right w:val="single" w:sz="4" w:space="0" w:color="auto"/>
            </w:tcBorders>
            <w:shd w:val="clear" w:color="000000" w:fill="1BBC61"/>
          </w:tcPr>
          <w:p w14:paraId="62C4B33B" w14:textId="3E0A013E" w:rsidR="007A5302" w:rsidRPr="003F12B2" w:rsidRDefault="007A5302" w:rsidP="007A5302">
            <w:pPr>
              <w:spacing w:after="0" w:line="240" w:lineRule="auto"/>
              <w:rPr>
                <w:rStyle w:val="Strong"/>
              </w:rPr>
            </w:pPr>
            <w:r w:rsidRPr="003F12B2">
              <w:rPr>
                <w:rStyle w:val="Strong"/>
              </w:rPr>
              <w:t>Identify and use key features of functions graphically</w:t>
            </w:r>
          </w:p>
        </w:tc>
        <w:tc>
          <w:tcPr>
            <w:tcW w:w="2404" w:type="dxa"/>
            <w:tcBorders>
              <w:top w:val="single" w:sz="4" w:space="0" w:color="auto"/>
              <w:left w:val="nil"/>
              <w:bottom w:val="single" w:sz="4" w:space="0" w:color="auto"/>
              <w:right w:val="single" w:sz="4" w:space="0" w:color="auto"/>
            </w:tcBorders>
            <w:shd w:val="clear" w:color="000000" w:fill="1BBC61"/>
          </w:tcPr>
          <w:p w14:paraId="2F1CBC18" w14:textId="20DE7DEB" w:rsidR="007A5302" w:rsidRPr="003F12B2" w:rsidRDefault="007A5302" w:rsidP="007A5302">
            <w:pPr>
              <w:spacing w:after="0" w:line="240" w:lineRule="auto"/>
              <w:rPr>
                <w:rStyle w:val="Strong"/>
                <w:sz w:val="18"/>
              </w:rPr>
            </w:pPr>
            <w:r w:rsidRPr="003F12B2">
              <w:rPr>
                <w:rStyle w:val="Strong"/>
                <w:sz w:val="18"/>
              </w:rPr>
              <w:t>(EC.AF.F.3)  Functions can be represented graphically, and key features of the graphs, including zeros, intercepts, and, when relevant, rate of change, and maximum/minimum values, can be associated with and interpreted in terms of the equivalent symbolic representation.</w:t>
            </w:r>
          </w:p>
        </w:tc>
        <w:tc>
          <w:tcPr>
            <w:tcW w:w="1980" w:type="dxa"/>
            <w:tcBorders>
              <w:top w:val="single" w:sz="4" w:space="0" w:color="auto"/>
              <w:left w:val="nil"/>
              <w:bottom w:val="single" w:sz="4" w:space="0" w:color="auto"/>
              <w:right w:val="single" w:sz="4" w:space="0" w:color="auto"/>
            </w:tcBorders>
            <w:shd w:val="clear" w:color="000000" w:fill="1BBC61"/>
          </w:tcPr>
          <w:p w14:paraId="7C68C081" w14:textId="77777777" w:rsidR="007A5302" w:rsidRPr="003F12B2" w:rsidRDefault="007A5302" w:rsidP="007A5302">
            <w:pPr>
              <w:spacing w:after="0" w:line="240" w:lineRule="auto"/>
              <w:rPr>
                <w:rStyle w:val="Strong"/>
              </w:rPr>
            </w:pPr>
          </w:p>
        </w:tc>
        <w:tc>
          <w:tcPr>
            <w:tcW w:w="1590" w:type="dxa"/>
            <w:tcBorders>
              <w:top w:val="single" w:sz="4" w:space="0" w:color="auto"/>
              <w:left w:val="nil"/>
              <w:bottom w:val="single" w:sz="4" w:space="0" w:color="auto"/>
              <w:right w:val="single" w:sz="4" w:space="0" w:color="auto"/>
            </w:tcBorders>
            <w:shd w:val="clear" w:color="000000" w:fill="1BBC61"/>
          </w:tcPr>
          <w:p w14:paraId="59AE0242" w14:textId="77777777" w:rsidR="007A5302" w:rsidRPr="003F12B2" w:rsidRDefault="007A5302" w:rsidP="007A5302">
            <w:pPr>
              <w:spacing w:after="0" w:line="240" w:lineRule="auto"/>
              <w:rPr>
                <w:rStyle w:val="Strong"/>
              </w:rPr>
            </w:pPr>
          </w:p>
        </w:tc>
        <w:tc>
          <w:tcPr>
            <w:tcW w:w="1590" w:type="dxa"/>
            <w:tcBorders>
              <w:top w:val="single" w:sz="4" w:space="0" w:color="auto"/>
              <w:left w:val="nil"/>
              <w:bottom w:val="single" w:sz="4" w:space="0" w:color="auto"/>
              <w:right w:val="single" w:sz="4" w:space="0" w:color="auto"/>
            </w:tcBorders>
            <w:shd w:val="clear" w:color="000000" w:fill="1BBC61"/>
          </w:tcPr>
          <w:p w14:paraId="03997F50" w14:textId="77777777" w:rsidR="007A5302" w:rsidRPr="003F12B2" w:rsidRDefault="007A5302" w:rsidP="007A5302">
            <w:pPr>
              <w:spacing w:after="0" w:line="240" w:lineRule="auto"/>
              <w:rPr>
                <w:rStyle w:val="Strong"/>
              </w:rPr>
            </w:pPr>
          </w:p>
        </w:tc>
        <w:tc>
          <w:tcPr>
            <w:tcW w:w="1590" w:type="dxa"/>
            <w:tcBorders>
              <w:top w:val="single" w:sz="4" w:space="0" w:color="auto"/>
              <w:left w:val="nil"/>
              <w:bottom w:val="single" w:sz="4" w:space="0" w:color="auto"/>
              <w:right w:val="single" w:sz="4" w:space="0" w:color="auto"/>
            </w:tcBorders>
            <w:shd w:val="clear" w:color="000000" w:fill="1BBC61"/>
          </w:tcPr>
          <w:p w14:paraId="32B5D1AB" w14:textId="77777777" w:rsidR="007A5302" w:rsidRPr="003F12B2" w:rsidRDefault="007A5302" w:rsidP="007A5302">
            <w:pPr>
              <w:spacing w:after="0" w:line="240" w:lineRule="auto"/>
              <w:rPr>
                <w:rStyle w:val="Strong"/>
              </w:rPr>
            </w:pPr>
          </w:p>
        </w:tc>
      </w:tr>
      <w:tr w:rsidR="007A5302" w:rsidRPr="00FE24EF" w14:paraId="2CEF5B49" w14:textId="77777777" w:rsidTr="003F12B2">
        <w:trPr>
          <w:trHeight w:val="432"/>
          <w:tblHeader/>
        </w:trPr>
        <w:tc>
          <w:tcPr>
            <w:tcW w:w="957" w:type="dxa"/>
            <w:tcBorders>
              <w:top w:val="nil"/>
              <w:left w:val="single" w:sz="4" w:space="0" w:color="auto"/>
              <w:bottom w:val="single" w:sz="4" w:space="0" w:color="auto"/>
              <w:right w:val="single" w:sz="4" w:space="0" w:color="auto"/>
            </w:tcBorders>
            <w:shd w:val="clear" w:color="auto" w:fill="auto"/>
          </w:tcPr>
          <w:p w14:paraId="24DA2EF6" w14:textId="12916469" w:rsidR="007A5302" w:rsidRPr="00FE24EF" w:rsidRDefault="007A5302" w:rsidP="007A5302">
            <w:pPr>
              <w:spacing w:after="0" w:line="240" w:lineRule="auto"/>
              <w:rPr>
                <w:rFonts w:ascii="Calibri" w:eastAsia="Times New Roman" w:hAnsi="Calibri" w:cs="Calibri"/>
                <w:color w:val="000000"/>
                <w:sz w:val="20"/>
                <w:szCs w:val="20"/>
              </w:rPr>
            </w:pPr>
            <w:r w:rsidRPr="00982D6A">
              <w:t>Concept</w:t>
            </w:r>
          </w:p>
        </w:tc>
        <w:tc>
          <w:tcPr>
            <w:tcW w:w="1057" w:type="dxa"/>
            <w:tcBorders>
              <w:top w:val="nil"/>
              <w:left w:val="nil"/>
              <w:bottom w:val="single" w:sz="4" w:space="0" w:color="auto"/>
              <w:right w:val="single" w:sz="4" w:space="0" w:color="auto"/>
            </w:tcBorders>
            <w:shd w:val="clear" w:color="auto" w:fill="auto"/>
          </w:tcPr>
          <w:p w14:paraId="61485839" w14:textId="37F86DA8" w:rsidR="007A5302" w:rsidRPr="00FE24EF" w:rsidRDefault="007A5302" w:rsidP="007A5302">
            <w:pPr>
              <w:spacing w:after="0" w:line="240" w:lineRule="auto"/>
              <w:rPr>
                <w:rFonts w:ascii="Calibri" w:eastAsia="Times New Roman" w:hAnsi="Calibri" w:cs="Calibri"/>
                <w:color w:val="000000"/>
                <w:sz w:val="20"/>
                <w:szCs w:val="20"/>
              </w:rPr>
            </w:pPr>
            <w:r w:rsidRPr="00F83293">
              <w:t>AF.B.3.1</w:t>
            </w:r>
          </w:p>
        </w:tc>
        <w:tc>
          <w:tcPr>
            <w:tcW w:w="1787" w:type="dxa"/>
            <w:tcBorders>
              <w:top w:val="nil"/>
              <w:left w:val="nil"/>
              <w:bottom w:val="single" w:sz="4" w:space="0" w:color="auto"/>
              <w:right w:val="single" w:sz="4" w:space="0" w:color="auto"/>
            </w:tcBorders>
            <w:shd w:val="clear" w:color="auto" w:fill="auto"/>
          </w:tcPr>
          <w:p w14:paraId="2F6D8023" w14:textId="46D408F0" w:rsidR="007A5302" w:rsidRPr="00FE24EF" w:rsidRDefault="007A5302" w:rsidP="007A5302">
            <w:pPr>
              <w:spacing w:after="0" w:line="240" w:lineRule="auto"/>
              <w:rPr>
                <w:rFonts w:ascii="Calibri" w:eastAsia="Times New Roman" w:hAnsi="Calibri" w:cs="Calibri"/>
                <w:color w:val="000000"/>
                <w:sz w:val="20"/>
                <w:szCs w:val="20"/>
              </w:rPr>
            </w:pPr>
            <w:r w:rsidRPr="00F83293">
              <w:t>Locate critical points for a given function graphically.</w:t>
            </w:r>
          </w:p>
        </w:tc>
        <w:tc>
          <w:tcPr>
            <w:tcW w:w="2404" w:type="dxa"/>
            <w:tcBorders>
              <w:top w:val="nil"/>
              <w:left w:val="nil"/>
              <w:bottom w:val="single" w:sz="4" w:space="0" w:color="auto"/>
              <w:right w:val="single" w:sz="4" w:space="0" w:color="auto"/>
            </w:tcBorders>
            <w:shd w:val="clear" w:color="000000" w:fill="EED3F9"/>
          </w:tcPr>
          <w:p w14:paraId="16D99B1B" w14:textId="5D41A3CC" w:rsidR="007A5302" w:rsidRPr="00EF5C9C" w:rsidRDefault="007A5302" w:rsidP="007A5302">
            <w:pPr>
              <w:spacing w:after="0" w:line="240" w:lineRule="auto"/>
              <w:rPr>
                <w:rFonts w:ascii="Calibri" w:eastAsia="Times New Roman" w:hAnsi="Calibri" w:cs="Calibri"/>
                <w:color w:val="000000"/>
                <w:sz w:val="18"/>
                <w:szCs w:val="18"/>
              </w:rPr>
            </w:pPr>
            <w:r w:rsidRPr="00EF5C9C">
              <w:rPr>
                <w:sz w:val="18"/>
                <w:szCs w:val="18"/>
              </w:rPr>
              <w:t>Same as target</w:t>
            </w:r>
          </w:p>
        </w:tc>
        <w:tc>
          <w:tcPr>
            <w:tcW w:w="1980" w:type="dxa"/>
            <w:tcBorders>
              <w:top w:val="nil"/>
              <w:left w:val="nil"/>
              <w:bottom w:val="single" w:sz="4" w:space="0" w:color="auto"/>
              <w:right w:val="single" w:sz="4" w:space="0" w:color="auto"/>
            </w:tcBorders>
            <w:shd w:val="clear" w:color="000000" w:fill="F7CEC9"/>
          </w:tcPr>
          <w:p w14:paraId="35200CDD" w14:textId="3A35BE26" w:rsidR="007A5302" w:rsidRPr="00EF5C9C" w:rsidRDefault="007A5302" w:rsidP="007A5302">
            <w:pPr>
              <w:spacing w:after="0" w:line="240" w:lineRule="auto"/>
              <w:rPr>
                <w:rFonts w:ascii="Calibri" w:eastAsia="Times New Roman" w:hAnsi="Calibri" w:cs="Calibri"/>
                <w:sz w:val="18"/>
                <w:szCs w:val="18"/>
              </w:rPr>
            </w:pPr>
            <w:r w:rsidRPr="00EF5C9C">
              <w:rPr>
                <w:sz w:val="18"/>
                <w:szCs w:val="18"/>
              </w:rPr>
              <w:t xml:space="preserve">(HSF.IF.C) Analyze functions using different representations. </w:t>
            </w:r>
          </w:p>
        </w:tc>
        <w:tc>
          <w:tcPr>
            <w:tcW w:w="1590" w:type="dxa"/>
            <w:tcBorders>
              <w:top w:val="nil"/>
              <w:left w:val="nil"/>
              <w:bottom w:val="single" w:sz="4" w:space="0" w:color="auto"/>
              <w:right w:val="single" w:sz="4" w:space="0" w:color="auto"/>
            </w:tcBorders>
            <w:shd w:val="clear" w:color="000000" w:fill="F7CEC9"/>
          </w:tcPr>
          <w:p w14:paraId="299A3AA6" w14:textId="77777777" w:rsidR="007A5302" w:rsidRPr="00EF5C9C" w:rsidRDefault="007A5302" w:rsidP="007A5302">
            <w:pPr>
              <w:spacing w:after="0" w:line="240" w:lineRule="auto"/>
              <w:rPr>
                <w:rFonts w:ascii="Calibri" w:eastAsia="Times New Roman" w:hAnsi="Calibri" w:cs="Calibri"/>
                <w:sz w:val="18"/>
                <w:szCs w:val="18"/>
              </w:rPr>
            </w:pPr>
          </w:p>
        </w:tc>
        <w:tc>
          <w:tcPr>
            <w:tcW w:w="1590" w:type="dxa"/>
            <w:tcBorders>
              <w:top w:val="nil"/>
              <w:left w:val="nil"/>
              <w:bottom w:val="single" w:sz="4" w:space="0" w:color="auto"/>
              <w:right w:val="single" w:sz="4" w:space="0" w:color="auto"/>
            </w:tcBorders>
            <w:shd w:val="clear" w:color="000000" w:fill="F7CEC9"/>
          </w:tcPr>
          <w:p w14:paraId="1CC8CD45" w14:textId="77777777" w:rsidR="007A5302" w:rsidRPr="00EF5C9C" w:rsidRDefault="007A5302" w:rsidP="007A5302">
            <w:pPr>
              <w:spacing w:after="0" w:line="240" w:lineRule="auto"/>
              <w:rPr>
                <w:rFonts w:ascii="Calibri" w:eastAsia="Times New Roman" w:hAnsi="Calibri" w:cs="Calibri"/>
                <w:sz w:val="18"/>
                <w:szCs w:val="18"/>
              </w:rPr>
            </w:pPr>
          </w:p>
        </w:tc>
        <w:tc>
          <w:tcPr>
            <w:tcW w:w="1590" w:type="dxa"/>
            <w:tcBorders>
              <w:top w:val="nil"/>
              <w:left w:val="nil"/>
              <w:bottom w:val="single" w:sz="4" w:space="0" w:color="auto"/>
              <w:right w:val="single" w:sz="4" w:space="0" w:color="auto"/>
            </w:tcBorders>
            <w:shd w:val="clear" w:color="000000" w:fill="F7CEC9"/>
          </w:tcPr>
          <w:p w14:paraId="5E77972C" w14:textId="77777777" w:rsidR="007A5302" w:rsidRPr="00EF5C9C" w:rsidRDefault="007A5302" w:rsidP="007A5302">
            <w:pPr>
              <w:spacing w:after="0" w:line="240" w:lineRule="auto"/>
              <w:rPr>
                <w:rFonts w:ascii="Calibri" w:eastAsia="Times New Roman" w:hAnsi="Calibri" w:cs="Calibri"/>
                <w:sz w:val="18"/>
                <w:szCs w:val="18"/>
              </w:rPr>
            </w:pPr>
          </w:p>
        </w:tc>
      </w:tr>
      <w:tr w:rsidR="007A5302" w:rsidRPr="00FE24EF" w14:paraId="19C3C7C5" w14:textId="77777777" w:rsidTr="003F12B2">
        <w:trPr>
          <w:trHeight w:val="432"/>
          <w:tblHeader/>
        </w:trPr>
        <w:tc>
          <w:tcPr>
            <w:tcW w:w="957" w:type="dxa"/>
            <w:tcBorders>
              <w:top w:val="nil"/>
              <w:left w:val="single" w:sz="4" w:space="0" w:color="auto"/>
              <w:bottom w:val="single" w:sz="4" w:space="0" w:color="auto"/>
              <w:right w:val="single" w:sz="4" w:space="0" w:color="auto"/>
            </w:tcBorders>
            <w:shd w:val="clear" w:color="DDEBF7" w:fill="DDEBF7"/>
          </w:tcPr>
          <w:p w14:paraId="758DD35D" w14:textId="3ACC8701" w:rsidR="007A5302" w:rsidRPr="00FE24EF" w:rsidRDefault="007A5302" w:rsidP="007A5302">
            <w:pPr>
              <w:spacing w:after="0" w:line="240" w:lineRule="auto"/>
              <w:rPr>
                <w:rFonts w:ascii="Calibri" w:eastAsia="Times New Roman" w:hAnsi="Calibri" w:cs="Calibri"/>
                <w:color w:val="000000"/>
                <w:sz w:val="20"/>
                <w:szCs w:val="20"/>
              </w:rPr>
            </w:pPr>
            <w:r w:rsidRPr="00982D6A">
              <w:t>Concept</w:t>
            </w:r>
          </w:p>
        </w:tc>
        <w:tc>
          <w:tcPr>
            <w:tcW w:w="1057" w:type="dxa"/>
            <w:tcBorders>
              <w:top w:val="nil"/>
              <w:left w:val="nil"/>
              <w:bottom w:val="single" w:sz="4" w:space="0" w:color="auto"/>
              <w:right w:val="single" w:sz="4" w:space="0" w:color="auto"/>
            </w:tcBorders>
            <w:shd w:val="clear" w:color="DDEBF7" w:fill="DDEBF7"/>
          </w:tcPr>
          <w:p w14:paraId="5CF27A70" w14:textId="5AAAA246" w:rsidR="007A5302" w:rsidRPr="00FE24EF" w:rsidRDefault="007A5302" w:rsidP="007A5302">
            <w:pPr>
              <w:spacing w:after="0" w:line="240" w:lineRule="auto"/>
              <w:rPr>
                <w:rFonts w:ascii="Calibri" w:eastAsia="Times New Roman" w:hAnsi="Calibri" w:cs="Calibri"/>
                <w:color w:val="000000"/>
                <w:sz w:val="20"/>
                <w:szCs w:val="20"/>
              </w:rPr>
            </w:pPr>
            <w:r w:rsidRPr="00F83293">
              <w:t>AF.B.3.2</w:t>
            </w:r>
          </w:p>
        </w:tc>
        <w:tc>
          <w:tcPr>
            <w:tcW w:w="1787" w:type="dxa"/>
            <w:tcBorders>
              <w:top w:val="nil"/>
              <w:left w:val="nil"/>
              <w:bottom w:val="single" w:sz="4" w:space="0" w:color="auto"/>
              <w:right w:val="single" w:sz="4" w:space="0" w:color="auto"/>
            </w:tcBorders>
            <w:shd w:val="clear" w:color="DDEBF7" w:fill="DDEBF7"/>
          </w:tcPr>
          <w:p w14:paraId="5D500B01" w14:textId="70935B4C" w:rsidR="007A5302" w:rsidRPr="00FE24EF" w:rsidRDefault="007A5302" w:rsidP="007A5302">
            <w:pPr>
              <w:spacing w:after="0" w:line="240" w:lineRule="auto"/>
              <w:rPr>
                <w:rFonts w:ascii="Calibri" w:eastAsia="Times New Roman" w:hAnsi="Calibri" w:cs="Calibri"/>
                <w:color w:val="000000"/>
                <w:sz w:val="20"/>
                <w:szCs w:val="20"/>
              </w:rPr>
            </w:pPr>
            <w:r w:rsidRPr="00F83293">
              <w:t>Analyze functions using symbolic manipulation.</w:t>
            </w:r>
          </w:p>
        </w:tc>
        <w:tc>
          <w:tcPr>
            <w:tcW w:w="2404" w:type="dxa"/>
            <w:tcBorders>
              <w:top w:val="nil"/>
              <w:left w:val="nil"/>
              <w:bottom w:val="single" w:sz="4" w:space="0" w:color="auto"/>
              <w:right w:val="single" w:sz="4" w:space="0" w:color="auto"/>
            </w:tcBorders>
            <w:shd w:val="clear" w:color="auto" w:fill="D086EE"/>
          </w:tcPr>
          <w:p w14:paraId="62C309EA" w14:textId="409F7F08" w:rsidR="007A5302" w:rsidRPr="00EF5C9C" w:rsidRDefault="007A5302" w:rsidP="007A5302">
            <w:pPr>
              <w:spacing w:after="0" w:line="240" w:lineRule="auto"/>
              <w:rPr>
                <w:rFonts w:ascii="Calibri" w:eastAsia="Times New Roman" w:hAnsi="Calibri" w:cs="Calibri"/>
                <w:color w:val="000000"/>
                <w:sz w:val="18"/>
                <w:szCs w:val="18"/>
              </w:rPr>
            </w:pPr>
            <w:r w:rsidRPr="00EF5C9C">
              <w:rPr>
                <w:sz w:val="18"/>
                <w:szCs w:val="18"/>
              </w:rPr>
              <w:t>Same as target</w:t>
            </w:r>
          </w:p>
        </w:tc>
        <w:tc>
          <w:tcPr>
            <w:tcW w:w="1980" w:type="dxa"/>
            <w:tcBorders>
              <w:top w:val="nil"/>
              <w:left w:val="nil"/>
              <w:bottom w:val="single" w:sz="4" w:space="0" w:color="auto"/>
              <w:right w:val="single" w:sz="4" w:space="0" w:color="auto"/>
            </w:tcBorders>
            <w:shd w:val="clear" w:color="auto" w:fill="F0A49A"/>
          </w:tcPr>
          <w:p w14:paraId="6F604D11" w14:textId="41D92302" w:rsidR="007A5302" w:rsidRPr="00EF5C9C" w:rsidRDefault="007A5302" w:rsidP="007A5302">
            <w:pPr>
              <w:spacing w:after="0" w:line="240" w:lineRule="auto"/>
              <w:rPr>
                <w:rFonts w:ascii="Calibri" w:eastAsia="Times New Roman" w:hAnsi="Calibri" w:cs="Calibri"/>
                <w:color w:val="000000"/>
                <w:sz w:val="18"/>
                <w:szCs w:val="18"/>
              </w:rPr>
            </w:pPr>
            <w:r w:rsidRPr="00EF5C9C">
              <w:rPr>
                <w:sz w:val="18"/>
                <w:szCs w:val="18"/>
              </w:rPr>
              <w:t xml:space="preserve">(HSA.APR.B) Understand the relationship between zeros and factors of polynomials. </w:t>
            </w:r>
          </w:p>
        </w:tc>
        <w:tc>
          <w:tcPr>
            <w:tcW w:w="1590" w:type="dxa"/>
            <w:tcBorders>
              <w:top w:val="nil"/>
              <w:left w:val="nil"/>
              <w:bottom w:val="single" w:sz="4" w:space="0" w:color="auto"/>
              <w:right w:val="single" w:sz="4" w:space="0" w:color="auto"/>
            </w:tcBorders>
            <w:shd w:val="clear" w:color="000000" w:fill="F0A49A"/>
          </w:tcPr>
          <w:p w14:paraId="5C797711" w14:textId="77777777" w:rsidR="007A5302" w:rsidRPr="00EF5C9C" w:rsidRDefault="007A5302" w:rsidP="007A5302">
            <w:pPr>
              <w:spacing w:after="0" w:line="240" w:lineRule="auto"/>
              <w:rPr>
                <w:rFonts w:ascii="Calibri" w:eastAsia="Times New Roman" w:hAnsi="Calibri" w:cs="Calibri"/>
                <w:color w:val="000000"/>
                <w:sz w:val="18"/>
                <w:szCs w:val="18"/>
              </w:rPr>
            </w:pPr>
          </w:p>
        </w:tc>
        <w:tc>
          <w:tcPr>
            <w:tcW w:w="1590" w:type="dxa"/>
            <w:tcBorders>
              <w:top w:val="nil"/>
              <w:left w:val="nil"/>
              <w:bottom w:val="single" w:sz="4" w:space="0" w:color="auto"/>
              <w:right w:val="single" w:sz="4" w:space="0" w:color="auto"/>
            </w:tcBorders>
            <w:shd w:val="clear" w:color="000000" w:fill="F0A49A"/>
          </w:tcPr>
          <w:p w14:paraId="3AD9A49D" w14:textId="77777777" w:rsidR="007A5302" w:rsidRPr="00EF5C9C" w:rsidRDefault="007A5302" w:rsidP="007A5302">
            <w:pPr>
              <w:spacing w:after="0" w:line="240" w:lineRule="auto"/>
              <w:rPr>
                <w:rFonts w:ascii="Calibri" w:eastAsia="Times New Roman" w:hAnsi="Calibri" w:cs="Calibri"/>
                <w:color w:val="000000"/>
                <w:sz w:val="18"/>
                <w:szCs w:val="18"/>
              </w:rPr>
            </w:pPr>
          </w:p>
        </w:tc>
        <w:tc>
          <w:tcPr>
            <w:tcW w:w="1590" w:type="dxa"/>
            <w:tcBorders>
              <w:top w:val="nil"/>
              <w:left w:val="nil"/>
              <w:bottom w:val="single" w:sz="4" w:space="0" w:color="auto"/>
              <w:right w:val="single" w:sz="4" w:space="0" w:color="auto"/>
            </w:tcBorders>
            <w:shd w:val="clear" w:color="000000" w:fill="F0A49A"/>
          </w:tcPr>
          <w:p w14:paraId="4A8CE1EB" w14:textId="77777777" w:rsidR="007A5302" w:rsidRPr="00EF5C9C" w:rsidRDefault="007A5302" w:rsidP="007A5302">
            <w:pPr>
              <w:spacing w:after="0" w:line="240" w:lineRule="auto"/>
              <w:rPr>
                <w:rFonts w:ascii="Calibri" w:eastAsia="Times New Roman" w:hAnsi="Calibri" w:cs="Calibri"/>
                <w:color w:val="000000"/>
                <w:sz w:val="18"/>
                <w:szCs w:val="18"/>
              </w:rPr>
            </w:pPr>
          </w:p>
        </w:tc>
      </w:tr>
      <w:tr w:rsidR="007A5302" w:rsidRPr="00FE24EF" w14:paraId="14F1EA0C" w14:textId="77777777" w:rsidTr="003F12B2">
        <w:trPr>
          <w:trHeight w:val="432"/>
          <w:tblHeader/>
        </w:trPr>
        <w:tc>
          <w:tcPr>
            <w:tcW w:w="957" w:type="dxa"/>
            <w:tcBorders>
              <w:top w:val="nil"/>
              <w:left w:val="single" w:sz="4" w:space="0" w:color="auto"/>
              <w:bottom w:val="single" w:sz="4" w:space="0" w:color="auto"/>
              <w:right w:val="single" w:sz="4" w:space="0" w:color="auto"/>
            </w:tcBorders>
            <w:shd w:val="clear" w:color="auto" w:fill="auto"/>
          </w:tcPr>
          <w:p w14:paraId="06D38A6A" w14:textId="4220DA0B" w:rsidR="007A5302" w:rsidRPr="00FE24EF" w:rsidRDefault="007A5302" w:rsidP="007A5302">
            <w:pPr>
              <w:spacing w:after="0" w:line="240" w:lineRule="auto"/>
              <w:rPr>
                <w:rFonts w:ascii="Calibri" w:eastAsia="Times New Roman" w:hAnsi="Calibri" w:cs="Calibri"/>
                <w:color w:val="000000"/>
                <w:sz w:val="20"/>
                <w:szCs w:val="20"/>
              </w:rPr>
            </w:pPr>
            <w:r w:rsidRPr="00982D6A">
              <w:t>Concept</w:t>
            </w:r>
          </w:p>
        </w:tc>
        <w:tc>
          <w:tcPr>
            <w:tcW w:w="1057" w:type="dxa"/>
            <w:tcBorders>
              <w:top w:val="nil"/>
              <w:left w:val="nil"/>
              <w:bottom w:val="single" w:sz="4" w:space="0" w:color="auto"/>
              <w:right w:val="single" w:sz="4" w:space="0" w:color="auto"/>
            </w:tcBorders>
            <w:shd w:val="clear" w:color="auto" w:fill="auto"/>
          </w:tcPr>
          <w:p w14:paraId="7C71C0AC" w14:textId="2259A161" w:rsidR="007A5302" w:rsidRPr="00FE24EF" w:rsidRDefault="007A5302" w:rsidP="007A5302">
            <w:pPr>
              <w:spacing w:after="0" w:line="240" w:lineRule="auto"/>
              <w:rPr>
                <w:rFonts w:ascii="Calibri" w:eastAsia="Times New Roman" w:hAnsi="Calibri" w:cs="Calibri"/>
                <w:color w:val="000000"/>
                <w:sz w:val="20"/>
                <w:szCs w:val="20"/>
              </w:rPr>
            </w:pPr>
            <w:r w:rsidRPr="00F83293">
              <w:t>AF.B.3.3</w:t>
            </w:r>
          </w:p>
        </w:tc>
        <w:tc>
          <w:tcPr>
            <w:tcW w:w="1787" w:type="dxa"/>
            <w:tcBorders>
              <w:top w:val="nil"/>
              <w:left w:val="nil"/>
              <w:bottom w:val="single" w:sz="4" w:space="0" w:color="auto"/>
              <w:right w:val="single" w:sz="4" w:space="0" w:color="auto"/>
            </w:tcBorders>
            <w:shd w:val="clear" w:color="auto" w:fill="auto"/>
          </w:tcPr>
          <w:p w14:paraId="32F98138" w14:textId="479DD4B0" w:rsidR="007A5302" w:rsidRPr="00FE24EF" w:rsidRDefault="007A5302" w:rsidP="007A5302">
            <w:pPr>
              <w:spacing w:after="0" w:line="240" w:lineRule="auto"/>
              <w:rPr>
                <w:rFonts w:ascii="Calibri" w:eastAsia="Times New Roman" w:hAnsi="Calibri" w:cs="Calibri"/>
                <w:color w:val="000000"/>
                <w:sz w:val="20"/>
                <w:szCs w:val="20"/>
              </w:rPr>
            </w:pPr>
            <w:r w:rsidRPr="00F83293">
              <w:t>Create functions that meet given criteria for critical points.</w:t>
            </w:r>
          </w:p>
        </w:tc>
        <w:tc>
          <w:tcPr>
            <w:tcW w:w="2404" w:type="dxa"/>
            <w:tcBorders>
              <w:top w:val="nil"/>
              <w:left w:val="nil"/>
              <w:bottom w:val="single" w:sz="4" w:space="0" w:color="auto"/>
              <w:right w:val="single" w:sz="4" w:space="0" w:color="auto"/>
            </w:tcBorders>
            <w:shd w:val="clear" w:color="000000" w:fill="EED3F9"/>
          </w:tcPr>
          <w:p w14:paraId="28DF0934" w14:textId="1D6B1DE8" w:rsidR="007A5302" w:rsidRPr="00EF5C9C" w:rsidRDefault="007A5302" w:rsidP="007A5302">
            <w:pPr>
              <w:spacing w:after="0" w:line="240" w:lineRule="auto"/>
              <w:rPr>
                <w:rFonts w:ascii="Calibri" w:eastAsia="Times New Roman" w:hAnsi="Calibri" w:cs="Calibri"/>
                <w:color w:val="000000"/>
                <w:sz w:val="18"/>
                <w:szCs w:val="18"/>
              </w:rPr>
            </w:pPr>
            <w:r w:rsidRPr="00EF5C9C">
              <w:rPr>
                <w:sz w:val="18"/>
                <w:szCs w:val="18"/>
              </w:rPr>
              <w:t>Same as target</w:t>
            </w:r>
          </w:p>
        </w:tc>
        <w:tc>
          <w:tcPr>
            <w:tcW w:w="1980" w:type="dxa"/>
            <w:tcBorders>
              <w:top w:val="nil"/>
              <w:left w:val="nil"/>
              <w:bottom w:val="single" w:sz="4" w:space="0" w:color="auto"/>
              <w:right w:val="single" w:sz="4" w:space="0" w:color="auto"/>
            </w:tcBorders>
            <w:shd w:val="clear" w:color="000000" w:fill="F7CEC9"/>
          </w:tcPr>
          <w:p w14:paraId="0F70CACA" w14:textId="31670A33" w:rsidR="007A5302" w:rsidRPr="00EF5C9C" w:rsidRDefault="007A5302" w:rsidP="007A5302">
            <w:pPr>
              <w:spacing w:after="0" w:line="240" w:lineRule="auto"/>
              <w:rPr>
                <w:rFonts w:ascii="Calibri" w:eastAsia="Times New Roman" w:hAnsi="Calibri" w:cs="Calibri"/>
                <w:sz w:val="18"/>
                <w:szCs w:val="18"/>
              </w:rPr>
            </w:pPr>
            <w:r w:rsidRPr="00EF5C9C">
              <w:rPr>
                <w:sz w:val="18"/>
                <w:szCs w:val="18"/>
              </w:rPr>
              <w:t>Not explicit in CCSSM</w:t>
            </w:r>
          </w:p>
        </w:tc>
        <w:tc>
          <w:tcPr>
            <w:tcW w:w="1590" w:type="dxa"/>
            <w:tcBorders>
              <w:top w:val="nil"/>
              <w:left w:val="nil"/>
              <w:bottom w:val="single" w:sz="4" w:space="0" w:color="auto"/>
              <w:right w:val="single" w:sz="4" w:space="0" w:color="auto"/>
            </w:tcBorders>
            <w:shd w:val="clear" w:color="000000" w:fill="F7CEC9"/>
          </w:tcPr>
          <w:p w14:paraId="75205204" w14:textId="77777777" w:rsidR="007A5302" w:rsidRPr="00EF5C9C" w:rsidRDefault="007A5302" w:rsidP="007A5302">
            <w:pPr>
              <w:spacing w:after="0" w:line="240" w:lineRule="auto"/>
              <w:rPr>
                <w:rFonts w:ascii="Calibri" w:eastAsia="Times New Roman" w:hAnsi="Calibri" w:cs="Calibri"/>
                <w:sz w:val="18"/>
                <w:szCs w:val="18"/>
              </w:rPr>
            </w:pPr>
          </w:p>
        </w:tc>
        <w:tc>
          <w:tcPr>
            <w:tcW w:w="1590" w:type="dxa"/>
            <w:tcBorders>
              <w:top w:val="nil"/>
              <w:left w:val="nil"/>
              <w:bottom w:val="single" w:sz="4" w:space="0" w:color="auto"/>
              <w:right w:val="single" w:sz="4" w:space="0" w:color="auto"/>
            </w:tcBorders>
            <w:shd w:val="clear" w:color="000000" w:fill="F7CEC9"/>
          </w:tcPr>
          <w:p w14:paraId="73F74ADA" w14:textId="77777777" w:rsidR="007A5302" w:rsidRPr="00EF5C9C" w:rsidRDefault="007A5302" w:rsidP="007A5302">
            <w:pPr>
              <w:spacing w:after="0" w:line="240" w:lineRule="auto"/>
              <w:rPr>
                <w:rFonts w:ascii="Calibri" w:eastAsia="Times New Roman" w:hAnsi="Calibri" w:cs="Calibri"/>
                <w:sz w:val="18"/>
                <w:szCs w:val="18"/>
              </w:rPr>
            </w:pPr>
          </w:p>
        </w:tc>
        <w:tc>
          <w:tcPr>
            <w:tcW w:w="1590" w:type="dxa"/>
            <w:tcBorders>
              <w:top w:val="nil"/>
              <w:left w:val="nil"/>
              <w:bottom w:val="single" w:sz="4" w:space="0" w:color="auto"/>
              <w:right w:val="single" w:sz="4" w:space="0" w:color="auto"/>
            </w:tcBorders>
            <w:shd w:val="clear" w:color="000000" w:fill="F7CEC9"/>
          </w:tcPr>
          <w:p w14:paraId="70FF8082" w14:textId="77777777" w:rsidR="007A5302" w:rsidRPr="00EF5C9C" w:rsidRDefault="007A5302" w:rsidP="007A5302">
            <w:pPr>
              <w:spacing w:after="0" w:line="240" w:lineRule="auto"/>
              <w:rPr>
                <w:rFonts w:ascii="Calibri" w:eastAsia="Times New Roman" w:hAnsi="Calibri" w:cs="Calibri"/>
                <w:sz w:val="18"/>
                <w:szCs w:val="18"/>
              </w:rPr>
            </w:pPr>
          </w:p>
        </w:tc>
      </w:tr>
    </w:tbl>
    <w:p w14:paraId="6C8A457D" w14:textId="77777777" w:rsidR="00DB5D64" w:rsidRDefault="00DB5D64" w:rsidP="00DB5D64"/>
    <w:p w14:paraId="722E08F4" w14:textId="77777777" w:rsidR="00DB5D64" w:rsidRDefault="00DB5D64">
      <w:pPr>
        <w:spacing w:after="200"/>
        <w:rPr>
          <w:rFonts w:eastAsiaTheme="majorEastAsia" w:cstheme="minorHAnsi"/>
          <w:color w:val="1B75BC"/>
          <w:sz w:val="24"/>
          <w:szCs w:val="24"/>
        </w:rPr>
      </w:pPr>
      <w:r>
        <w:br w:type="page"/>
      </w:r>
    </w:p>
    <w:p w14:paraId="1D3F62FC" w14:textId="0F98C0ED" w:rsidR="000222DF" w:rsidRPr="000222DF" w:rsidRDefault="000222DF" w:rsidP="000222DF">
      <w:pPr>
        <w:pStyle w:val="Heading3"/>
      </w:pPr>
      <w:r>
        <w:lastRenderedPageBreak/>
        <w:t>Target AF.B.4 Crosswalk</w:t>
      </w:r>
    </w:p>
    <w:tbl>
      <w:tblPr>
        <w:tblW w:w="12955" w:type="dxa"/>
        <w:tblLook w:val="04A0" w:firstRow="1" w:lastRow="0" w:firstColumn="1" w:lastColumn="0" w:noHBand="0" w:noVBand="1"/>
        <w:tblDescription w:val="Crosswalk between Oregon Draft Conceptual Statements (AF.B.4) with NCTM Essential Concepts and Common Core State Standards (CCSS). "/>
      </w:tblPr>
      <w:tblGrid>
        <w:gridCol w:w="957"/>
        <w:gridCol w:w="1274"/>
        <w:gridCol w:w="1796"/>
        <w:gridCol w:w="2088"/>
        <w:gridCol w:w="1710"/>
        <w:gridCol w:w="1710"/>
        <w:gridCol w:w="1710"/>
        <w:gridCol w:w="1710"/>
      </w:tblGrid>
      <w:tr w:rsidR="007A5302" w:rsidRPr="00E74E55" w14:paraId="68B52CC1" w14:textId="77777777" w:rsidTr="003F12B2">
        <w:trPr>
          <w:trHeight w:val="300"/>
          <w:tblHeader/>
        </w:trPr>
        <w:tc>
          <w:tcPr>
            <w:tcW w:w="957" w:type="dxa"/>
            <w:tcBorders>
              <w:top w:val="single" w:sz="4" w:space="0" w:color="auto"/>
              <w:left w:val="single" w:sz="4" w:space="0" w:color="auto"/>
              <w:bottom w:val="single" w:sz="4" w:space="0" w:color="auto"/>
              <w:right w:val="single" w:sz="4" w:space="0" w:color="auto"/>
            </w:tcBorders>
            <w:shd w:val="clear" w:color="auto" w:fill="1B75BC"/>
            <w:vAlign w:val="center"/>
          </w:tcPr>
          <w:p w14:paraId="23C51957" w14:textId="77777777" w:rsidR="000222DF" w:rsidRPr="00E74E55" w:rsidRDefault="000222DF" w:rsidP="00AA5B47">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Type</w:t>
            </w:r>
          </w:p>
        </w:tc>
        <w:tc>
          <w:tcPr>
            <w:tcW w:w="1274" w:type="dxa"/>
            <w:tcBorders>
              <w:top w:val="single" w:sz="4" w:space="0" w:color="auto"/>
              <w:left w:val="nil"/>
              <w:bottom w:val="single" w:sz="4" w:space="0" w:color="auto"/>
              <w:right w:val="single" w:sz="4" w:space="0" w:color="auto"/>
            </w:tcBorders>
            <w:shd w:val="clear" w:color="auto" w:fill="1B75BC"/>
            <w:vAlign w:val="center"/>
          </w:tcPr>
          <w:p w14:paraId="5B69F67F" w14:textId="77777777" w:rsidR="000222DF" w:rsidRPr="00E74E55" w:rsidRDefault="000222DF" w:rsidP="00AA5B47">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Reference</w:t>
            </w:r>
          </w:p>
        </w:tc>
        <w:tc>
          <w:tcPr>
            <w:tcW w:w="1796" w:type="dxa"/>
            <w:tcBorders>
              <w:top w:val="single" w:sz="4" w:space="0" w:color="auto"/>
              <w:left w:val="nil"/>
              <w:bottom w:val="single" w:sz="4" w:space="0" w:color="auto"/>
              <w:right w:val="single" w:sz="4" w:space="0" w:color="auto"/>
            </w:tcBorders>
            <w:shd w:val="clear" w:color="auto" w:fill="1B75BC"/>
            <w:vAlign w:val="center"/>
          </w:tcPr>
          <w:p w14:paraId="0B224274" w14:textId="77777777" w:rsidR="000222DF" w:rsidRPr="00E74E55" w:rsidRDefault="000222DF" w:rsidP="00AA5B47">
            <w:pPr>
              <w:spacing w:after="0" w:line="240" w:lineRule="auto"/>
              <w:jc w:val="center"/>
              <w:rPr>
                <w:rFonts w:ascii="Calibri" w:eastAsia="Times New Roman" w:hAnsi="Calibri" w:cs="Calibri"/>
                <w:b/>
                <w:color w:val="FFFFFF" w:themeColor="background1"/>
                <w:sz w:val="20"/>
                <w:szCs w:val="20"/>
              </w:rPr>
            </w:pPr>
            <w:r w:rsidRPr="00E74E55">
              <w:rPr>
                <w:rFonts w:ascii="Calibri" w:eastAsia="Times New Roman" w:hAnsi="Calibri" w:cs="Calibri"/>
                <w:b/>
                <w:color w:val="FFFFFF" w:themeColor="background1"/>
                <w:sz w:val="20"/>
                <w:szCs w:val="20"/>
              </w:rPr>
              <w:t>Draft Statement</w:t>
            </w:r>
          </w:p>
        </w:tc>
        <w:tc>
          <w:tcPr>
            <w:tcW w:w="2088" w:type="dxa"/>
            <w:tcBorders>
              <w:top w:val="single" w:sz="4" w:space="0" w:color="auto"/>
              <w:left w:val="nil"/>
              <w:bottom w:val="single" w:sz="4" w:space="0" w:color="auto"/>
              <w:right w:val="single" w:sz="4" w:space="0" w:color="auto"/>
            </w:tcBorders>
            <w:shd w:val="clear" w:color="auto" w:fill="7C17A5"/>
            <w:vAlign w:val="center"/>
          </w:tcPr>
          <w:p w14:paraId="3C5C073A" w14:textId="77777777" w:rsidR="000222DF" w:rsidRPr="00E74E55" w:rsidRDefault="000222DF" w:rsidP="00AA5B47">
            <w:pPr>
              <w:spacing w:after="0" w:line="240" w:lineRule="auto"/>
              <w:jc w:val="center"/>
              <w:rPr>
                <w:rFonts w:ascii="Calibri" w:eastAsia="Times New Roman" w:hAnsi="Calibri" w:cs="Calibri"/>
                <w:b/>
                <w:color w:val="000000"/>
                <w:sz w:val="20"/>
              </w:rPr>
            </w:pPr>
            <w:r w:rsidRPr="00E74E55">
              <w:rPr>
                <w:rFonts w:ascii="Calibri" w:eastAsia="Times New Roman" w:hAnsi="Calibri" w:cs="Calibri"/>
                <w:b/>
                <w:color w:val="FFFFFF" w:themeColor="background1"/>
                <w:sz w:val="20"/>
              </w:rPr>
              <w:t>NCTM Essential Concept</w:t>
            </w:r>
          </w:p>
        </w:tc>
        <w:tc>
          <w:tcPr>
            <w:tcW w:w="1710" w:type="dxa"/>
            <w:tcBorders>
              <w:top w:val="single" w:sz="4" w:space="0" w:color="auto"/>
              <w:left w:val="nil"/>
              <w:bottom w:val="single" w:sz="4" w:space="0" w:color="auto"/>
              <w:right w:val="single" w:sz="4" w:space="0" w:color="auto"/>
            </w:tcBorders>
            <w:shd w:val="clear" w:color="auto" w:fill="E14833"/>
            <w:vAlign w:val="center"/>
          </w:tcPr>
          <w:p w14:paraId="318E008E" w14:textId="77777777" w:rsidR="000222DF" w:rsidRPr="00E74E55" w:rsidRDefault="000222DF" w:rsidP="00AA5B47">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1</w:t>
            </w:r>
          </w:p>
        </w:tc>
        <w:tc>
          <w:tcPr>
            <w:tcW w:w="1710" w:type="dxa"/>
            <w:tcBorders>
              <w:top w:val="single" w:sz="4" w:space="0" w:color="auto"/>
              <w:left w:val="nil"/>
              <w:bottom w:val="single" w:sz="4" w:space="0" w:color="auto"/>
              <w:right w:val="single" w:sz="4" w:space="0" w:color="auto"/>
            </w:tcBorders>
            <w:shd w:val="clear" w:color="auto" w:fill="E14833"/>
            <w:vAlign w:val="center"/>
          </w:tcPr>
          <w:p w14:paraId="2FB8222D" w14:textId="77777777" w:rsidR="000222DF" w:rsidRPr="00E74E55" w:rsidRDefault="000222DF" w:rsidP="00AA5B47">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2</w:t>
            </w:r>
          </w:p>
        </w:tc>
        <w:tc>
          <w:tcPr>
            <w:tcW w:w="1710" w:type="dxa"/>
            <w:tcBorders>
              <w:top w:val="single" w:sz="4" w:space="0" w:color="auto"/>
              <w:left w:val="nil"/>
              <w:bottom w:val="single" w:sz="4" w:space="0" w:color="auto"/>
              <w:right w:val="single" w:sz="4" w:space="0" w:color="auto"/>
            </w:tcBorders>
            <w:shd w:val="clear" w:color="auto" w:fill="E14833"/>
            <w:vAlign w:val="center"/>
          </w:tcPr>
          <w:p w14:paraId="4603E2FA" w14:textId="77777777" w:rsidR="000222DF" w:rsidRPr="00E74E55" w:rsidRDefault="000222DF" w:rsidP="00AA5B47">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3</w:t>
            </w:r>
          </w:p>
        </w:tc>
        <w:tc>
          <w:tcPr>
            <w:tcW w:w="1710" w:type="dxa"/>
            <w:tcBorders>
              <w:top w:val="single" w:sz="4" w:space="0" w:color="auto"/>
              <w:left w:val="nil"/>
              <w:bottom w:val="single" w:sz="4" w:space="0" w:color="auto"/>
              <w:right w:val="single" w:sz="4" w:space="0" w:color="auto"/>
            </w:tcBorders>
            <w:shd w:val="clear" w:color="auto" w:fill="E14833"/>
            <w:vAlign w:val="center"/>
          </w:tcPr>
          <w:p w14:paraId="1E27675D" w14:textId="77777777" w:rsidR="000222DF" w:rsidRPr="00E74E55" w:rsidRDefault="000222DF" w:rsidP="00AA5B47">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4</w:t>
            </w:r>
          </w:p>
        </w:tc>
      </w:tr>
      <w:tr w:rsidR="007A5302" w:rsidRPr="003F12B2" w14:paraId="5A984328" w14:textId="77777777" w:rsidTr="003F12B2">
        <w:trPr>
          <w:trHeight w:val="432"/>
          <w:tblHeader/>
        </w:trPr>
        <w:tc>
          <w:tcPr>
            <w:tcW w:w="957" w:type="dxa"/>
            <w:tcBorders>
              <w:top w:val="single" w:sz="4" w:space="0" w:color="auto"/>
              <w:left w:val="single" w:sz="4" w:space="0" w:color="auto"/>
              <w:bottom w:val="single" w:sz="4" w:space="0" w:color="auto"/>
              <w:right w:val="single" w:sz="4" w:space="0" w:color="auto"/>
            </w:tcBorders>
            <w:shd w:val="clear" w:color="000000" w:fill="1BBC61"/>
          </w:tcPr>
          <w:p w14:paraId="0982DD61" w14:textId="221CCC37" w:rsidR="007A5302" w:rsidRPr="003F12B2" w:rsidRDefault="007A5302" w:rsidP="007A5302">
            <w:pPr>
              <w:spacing w:after="0" w:line="240" w:lineRule="auto"/>
              <w:rPr>
                <w:rStyle w:val="Strong"/>
              </w:rPr>
            </w:pPr>
            <w:r w:rsidRPr="003F12B2">
              <w:rPr>
                <w:rStyle w:val="Strong"/>
              </w:rPr>
              <w:t>Target</w:t>
            </w:r>
          </w:p>
        </w:tc>
        <w:tc>
          <w:tcPr>
            <w:tcW w:w="1274" w:type="dxa"/>
            <w:tcBorders>
              <w:top w:val="single" w:sz="4" w:space="0" w:color="auto"/>
              <w:left w:val="nil"/>
              <w:bottom w:val="single" w:sz="4" w:space="0" w:color="auto"/>
              <w:right w:val="single" w:sz="4" w:space="0" w:color="auto"/>
            </w:tcBorders>
            <w:shd w:val="clear" w:color="000000" w:fill="1BBC61"/>
          </w:tcPr>
          <w:p w14:paraId="7C738FFA" w14:textId="45D32309" w:rsidR="007A5302" w:rsidRPr="003F12B2" w:rsidRDefault="007A5302" w:rsidP="007A5302">
            <w:pPr>
              <w:spacing w:after="0" w:line="240" w:lineRule="auto"/>
              <w:rPr>
                <w:rStyle w:val="Strong"/>
              </w:rPr>
            </w:pPr>
            <w:r w:rsidRPr="003F12B2">
              <w:rPr>
                <w:rStyle w:val="Strong"/>
              </w:rPr>
              <w:t>AF.B.4</w:t>
            </w:r>
          </w:p>
        </w:tc>
        <w:tc>
          <w:tcPr>
            <w:tcW w:w="1796" w:type="dxa"/>
            <w:tcBorders>
              <w:top w:val="single" w:sz="4" w:space="0" w:color="auto"/>
              <w:left w:val="nil"/>
              <w:bottom w:val="single" w:sz="4" w:space="0" w:color="auto"/>
              <w:right w:val="single" w:sz="4" w:space="0" w:color="auto"/>
            </w:tcBorders>
            <w:shd w:val="clear" w:color="000000" w:fill="1BBC61"/>
          </w:tcPr>
          <w:p w14:paraId="78675D6E" w14:textId="4FF3EDEE" w:rsidR="007A5302" w:rsidRPr="003F12B2" w:rsidRDefault="007A5302" w:rsidP="007A5302">
            <w:pPr>
              <w:spacing w:after="0" w:line="240" w:lineRule="auto"/>
              <w:rPr>
                <w:rStyle w:val="Strong"/>
              </w:rPr>
            </w:pPr>
            <w:r w:rsidRPr="003F12B2">
              <w:rPr>
                <w:rStyle w:val="Strong"/>
              </w:rPr>
              <w:t>Use functions to model a variety of real situations</w:t>
            </w:r>
          </w:p>
        </w:tc>
        <w:tc>
          <w:tcPr>
            <w:tcW w:w="2088" w:type="dxa"/>
            <w:tcBorders>
              <w:top w:val="single" w:sz="4" w:space="0" w:color="auto"/>
              <w:left w:val="nil"/>
              <w:bottom w:val="single" w:sz="4" w:space="0" w:color="auto"/>
              <w:right w:val="single" w:sz="4" w:space="0" w:color="auto"/>
            </w:tcBorders>
            <w:shd w:val="clear" w:color="000000" w:fill="1BBC61"/>
          </w:tcPr>
          <w:p w14:paraId="30784FA8" w14:textId="5BFB9F3F" w:rsidR="007A5302" w:rsidRPr="003F12B2" w:rsidRDefault="007A5302" w:rsidP="007A5302">
            <w:pPr>
              <w:spacing w:after="0" w:line="240" w:lineRule="auto"/>
              <w:rPr>
                <w:rStyle w:val="Strong"/>
                <w:sz w:val="18"/>
              </w:rPr>
            </w:pPr>
            <w:r w:rsidRPr="003F12B2">
              <w:rPr>
                <w:rStyle w:val="Strong"/>
                <w:sz w:val="18"/>
              </w:rPr>
              <w:t>(EC.AF.F.4) Functions model a wide variety of real situations and can help students understand the processes of making and changing assumptions, assigning variables, and finding solutions to contextual problems.</w:t>
            </w:r>
          </w:p>
        </w:tc>
        <w:tc>
          <w:tcPr>
            <w:tcW w:w="1710" w:type="dxa"/>
            <w:tcBorders>
              <w:top w:val="single" w:sz="4" w:space="0" w:color="auto"/>
              <w:left w:val="nil"/>
              <w:bottom w:val="single" w:sz="4" w:space="0" w:color="auto"/>
              <w:right w:val="single" w:sz="4" w:space="0" w:color="auto"/>
            </w:tcBorders>
            <w:shd w:val="clear" w:color="000000" w:fill="1BBC61"/>
          </w:tcPr>
          <w:p w14:paraId="12949BE7" w14:textId="77777777" w:rsidR="007A5302" w:rsidRPr="003F12B2" w:rsidRDefault="007A5302" w:rsidP="007A5302">
            <w:pPr>
              <w:spacing w:after="0" w:line="240" w:lineRule="auto"/>
              <w:rPr>
                <w:rStyle w:val="Strong"/>
              </w:rPr>
            </w:pPr>
          </w:p>
        </w:tc>
        <w:tc>
          <w:tcPr>
            <w:tcW w:w="1710" w:type="dxa"/>
            <w:tcBorders>
              <w:top w:val="single" w:sz="4" w:space="0" w:color="auto"/>
              <w:left w:val="nil"/>
              <w:bottom w:val="single" w:sz="4" w:space="0" w:color="auto"/>
              <w:right w:val="single" w:sz="4" w:space="0" w:color="auto"/>
            </w:tcBorders>
            <w:shd w:val="clear" w:color="000000" w:fill="1BBC61"/>
          </w:tcPr>
          <w:p w14:paraId="6A2DA569" w14:textId="77777777" w:rsidR="007A5302" w:rsidRPr="003F12B2" w:rsidRDefault="007A5302" w:rsidP="007A5302">
            <w:pPr>
              <w:spacing w:after="0" w:line="240" w:lineRule="auto"/>
              <w:rPr>
                <w:rStyle w:val="Strong"/>
              </w:rPr>
            </w:pPr>
          </w:p>
        </w:tc>
        <w:tc>
          <w:tcPr>
            <w:tcW w:w="1710" w:type="dxa"/>
            <w:tcBorders>
              <w:top w:val="single" w:sz="4" w:space="0" w:color="auto"/>
              <w:left w:val="nil"/>
              <w:bottom w:val="single" w:sz="4" w:space="0" w:color="auto"/>
              <w:right w:val="single" w:sz="4" w:space="0" w:color="auto"/>
            </w:tcBorders>
            <w:shd w:val="clear" w:color="000000" w:fill="1BBC61"/>
          </w:tcPr>
          <w:p w14:paraId="742FABB2" w14:textId="77777777" w:rsidR="007A5302" w:rsidRPr="003F12B2" w:rsidRDefault="007A5302" w:rsidP="007A5302">
            <w:pPr>
              <w:spacing w:after="0" w:line="240" w:lineRule="auto"/>
              <w:rPr>
                <w:rStyle w:val="Strong"/>
              </w:rPr>
            </w:pPr>
          </w:p>
        </w:tc>
        <w:tc>
          <w:tcPr>
            <w:tcW w:w="1710" w:type="dxa"/>
            <w:tcBorders>
              <w:top w:val="single" w:sz="4" w:space="0" w:color="auto"/>
              <w:left w:val="nil"/>
              <w:bottom w:val="single" w:sz="4" w:space="0" w:color="auto"/>
              <w:right w:val="single" w:sz="4" w:space="0" w:color="auto"/>
            </w:tcBorders>
            <w:shd w:val="clear" w:color="000000" w:fill="1BBC61"/>
          </w:tcPr>
          <w:p w14:paraId="63DAC3D9" w14:textId="77777777" w:rsidR="007A5302" w:rsidRPr="003F12B2" w:rsidRDefault="007A5302" w:rsidP="007A5302">
            <w:pPr>
              <w:spacing w:after="0" w:line="240" w:lineRule="auto"/>
              <w:rPr>
                <w:rStyle w:val="Strong"/>
              </w:rPr>
            </w:pPr>
          </w:p>
        </w:tc>
      </w:tr>
      <w:tr w:rsidR="00EF5C9C" w:rsidRPr="00FE24EF" w14:paraId="5C3E6F3C" w14:textId="77777777" w:rsidTr="003F12B2">
        <w:trPr>
          <w:trHeight w:val="432"/>
          <w:tblHeader/>
        </w:trPr>
        <w:tc>
          <w:tcPr>
            <w:tcW w:w="957" w:type="dxa"/>
            <w:tcBorders>
              <w:top w:val="nil"/>
              <w:left w:val="single" w:sz="4" w:space="0" w:color="auto"/>
              <w:bottom w:val="single" w:sz="4" w:space="0" w:color="auto"/>
              <w:right w:val="single" w:sz="4" w:space="0" w:color="auto"/>
            </w:tcBorders>
            <w:shd w:val="clear" w:color="auto" w:fill="auto"/>
          </w:tcPr>
          <w:p w14:paraId="1E5541E1" w14:textId="5F192148" w:rsidR="00EF5C9C" w:rsidRPr="00FE24EF" w:rsidRDefault="00EF5C9C" w:rsidP="00EF5C9C">
            <w:pPr>
              <w:spacing w:after="0" w:line="240" w:lineRule="auto"/>
              <w:rPr>
                <w:rFonts w:ascii="Calibri" w:eastAsia="Times New Roman" w:hAnsi="Calibri" w:cs="Calibri"/>
                <w:color w:val="000000"/>
                <w:sz w:val="20"/>
                <w:szCs w:val="20"/>
              </w:rPr>
            </w:pPr>
            <w:r w:rsidRPr="00231B8D">
              <w:t>Concept</w:t>
            </w:r>
          </w:p>
        </w:tc>
        <w:tc>
          <w:tcPr>
            <w:tcW w:w="1274" w:type="dxa"/>
            <w:tcBorders>
              <w:top w:val="nil"/>
              <w:left w:val="nil"/>
              <w:bottom w:val="single" w:sz="4" w:space="0" w:color="auto"/>
              <w:right w:val="single" w:sz="4" w:space="0" w:color="auto"/>
            </w:tcBorders>
            <w:shd w:val="clear" w:color="auto" w:fill="auto"/>
          </w:tcPr>
          <w:p w14:paraId="47CD213D" w14:textId="3CB476C6" w:rsidR="00EF5C9C" w:rsidRPr="00FE24EF" w:rsidRDefault="00EF5C9C" w:rsidP="00EF5C9C">
            <w:pPr>
              <w:spacing w:after="0" w:line="240" w:lineRule="auto"/>
              <w:rPr>
                <w:rFonts w:ascii="Calibri" w:eastAsia="Times New Roman" w:hAnsi="Calibri" w:cs="Calibri"/>
                <w:color w:val="000000"/>
                <w:sz w:val="20"/>
                <w:szCs w:val="20"/>
              </w:rPr>
            </w:pPr>
            <w:r w:rsidRPr="00B97134">
              <w:t>AF.B.4.1</w:t>
            </w:r>
          </w:p>
        </w:tc>
        <w:tc>
          <w:tcPr>
            <w:tcW w:w="1796" w:type="dxa"/>
            <w:tcBorders>
              <w:top w:val="nil"/>
              <w:left w:val="nil"/>
              <w:bottom w:val="single" w:sz="4" w:space="0" w:color="auto"/>
              <w:right w:val="single" w:sz="4" w:space="0" w:color="auto"/>
            </w:tcBorders>
            <w:shd w:val="clear" w:color="auto" w:fill="auto"/>
          </w:tcPr>
          <w:p w14:paraId="23810C76" w14:textId="353DEFDD" w:rsidR="00EF5C9C" w:rsidRPr="00FE24EF" w:rsidRDefault="00EF5C9C" w:rsidP="00EF5C9C">
            <w:pPr>
              <w:spacing w:after="0" w:line="240" w:lineRule="auto"/>
              <w:rPr>
                <w:rFonts w:ascii="Calibri" w:eastAsia="Times New Roman" w:hAnsi="Calibri" w:cs="Calibri"/>
                <w:color w:val="000000"/>
                <w:sz w:val="20"/>
                <w:szCs w:val="20"/>
              </w:rPr>
            </w:pPr>
            <w:r w:rsidRPr="00B97134">
              <w:t>Interpret functions that arise in applications in terms of the context.</w:t>
            </w:r>
          </w:p>
        </w:tc>
        <w:tc>
          <w:tcPr>
            <w:tcW w:w="2088" w:type="dxa"/>
            <w:tcBorders>
              <w:top w:val="nil"/>
              <w:left w:val="nil"/>
              <w:bottom w:val="single" w:sz="4" w:space="0" w:color="auto"/>
              <w:right w:val="single" w:sz="4" w:space="0" w:color="auto"/>
            </w:tcBorders>
            <w:shd w:val="clear" w:color="000000" w:fill="EED3F9"/>
          </w:tcPr>
          <w:p w14:paraId="28C7C28A" w14:textId="72F2C244" w:rsidR="00EF5C9C" w:rsidRPr="00EF5C9C" w:rsidRDefault="00EF5C9C" w:rsidP="00EF5C9C">
            <w:pPr>
              <w:spacing w:after="0" w:line="240" w:lineRule="auto"/>
              <w:rPr>
                <w:rFonts w:ascii="Calibri" w:eastAsia="Times New Roman" w:hAnsi="Calibri" w:cs="Calibri"/>
                <w:color w:val="000000"/>
                <w:sz w:val="18"/>
                <w:szCs w:val="18"/>
              </w:rPr>
            </w:pPr>
            <w:r w:rsidRPr="00EF5C9C">
              <w:rPr>
                <w:sz w:val="18"/>
                <w:szCs w:val="18"/>
              </w:rPr>
              <w:t>Same as target</w:t>
            </w:r>
          </w:p>
        </w:tc>
        <w:tc>
          <w:tcPr>
            <w:tcW w:w="1710" w:type="dxa"/>
            <w:tcBorders>
              <w:top w:val="nil"/>
              <w:left w:val="nil"/>
              <w:bottom w:val="single" w:sz="4" w:space="0" w:color="auto"/>
              <w:right w:val="single" w:sz="4" w:space="0" w:color="auto"/>
            </w:tcBorders>
            <w:shd w:val="clear" w:color="000000" w:fill="F7CEC9"/>
          </w:tcPr>
          <w:p w14:paraId="127F0067" w14:textId="6493455D" w:rsidR="00EF5C9C" w:rsidRPr="00EF5C9C" w:rsidRDefault="00EF5C9C" w:rsidP="00EF5C9C">
            <w:pPr>
              <w:spacing w:after="0" w:line="240" w:lineRule="auto"/>
              <w:rPr>
                <w:rFonts w:ascii="Calibri" w:eastAsia="Times New Roman" w:hAnsi="Calibri" w:cs="Calibri"/>
                <w:sz w:val="18"/>
                <w:szCs w:val="18"/>
              </w:rPr>
            </w:pPr>
            <w:r w:rsidRPr="00EF5C9C">
              <w:rPr>
                <w:sz w:val="18"/>
                <w:szCs w:val="18"/>
              </w:rPr>
              <w:t xml:space="preserve">(HSF.IF.B) Interpret functions that arise in applications in terms of the context. </w:t>
            </w:r>
          </w:p>
        </w:tc>
        <w:tc>
          <w:tcPr>
            <w:tcW w:w="1710" w:type="dxa"/>
            <w:tcBorders>
              <w:top w:val="nil"/>
              <w:left w:val="nil"/>
              <w:bottom w:val="single" w:sz="4" w:space="0" w:color="auto"/>
              <w:right w:val="single" w:sz="4" w:space="0" w:color="auto"/>
            </w:tcBorders>
            <w:shd w:val="clear" w:color="000000" w:fill="F7CEC9"/>
          </w:tcPr>
          <w:p w14:paraId="2D3F21D9" w14:textId="51BA95A2" w:rsidR="00EF5C9C" w:rsidRPr="00EF5C9C" w:rsidRDefault="00EF5C9C" w:rsidP="00EF5C9C">
            <w:pPr>
              <w:spacing w:after="0" w:line="240" w:lineRule="auto"/>
              <w:rPr>
                <w:rFonts w:ascii="Calibri" w:eastAsia="Times New Roman" w:hAnsi="Calibri" w:cs="Calibri"/>
                <w:sz w:val="18"/>
                <w:szCs w:val="18"/>
              </w:rPr>
            </w:pPr>
            <w:r w:rsidRPr="00EF5C9C">
              <w:rPr>
                <w:sz w:val="18"/>
                <w:szCs w:val="18"/>
              </w:rPr>
              <w:t>(HSF.LE.A) Construct and compare linear, quadratic, and exponential models and solve problems.</w:t>
            </w:r>
          </w:p>
        </w:tc>
        <w:tc>
          <w:tcPr>
            <w:tcW w:w="1710" w:type="dxa"/>
            <w:tcBorders>
              <w:top w:val="nil"/>
              <w:left w:val="nil"/>
              <w:bottom w:val="single" w:sz="4" w:space="0" w:color="auto"/>
              <w:right w:val="single" w:sz="4" w:space="0" w:color="auto"/>
            </w:tcBorders>
            <w:shd w:val="clear" w:color="000000" w:fill="F7CEC9"/>
          </w:tcPr>
          <w:p w14:paraId="6A023EAC" w14:textId="77777777" w:rsidR="00EF5C9C" w:rsidRPr="00EF5C9C" w:rsidRDefault="00EF5C9C" w:rsidP="00EF5C9C">
            <w:pPr>
              <w:spacing w:after="0" w:line="240" w:lineRule="auto"/>
              <w:rPr>
                <w:rFonts w:ascii="Calibri" w:eastAsia="Times New Roman" w:hAnsi="Calibri" w:cs="Calibri"/>
                <w:sz w:val="18"/>
                <w:szCs w:val="18"/>
              </w:rPr>
            </w:pPr>
          </w:p>
        </w:tc>
        <w:tc>
          <w:tcPr>
            <w:tcW w:w="1710" w:type="dxa"/>
            <w:tcBorders>
              <w:top w:val="nil"/>
              <w:left w:val="nil"/>
              <w:bottom w:val="single" w:sz="4" w:space="0" w:color="auto"/>
              <w:right w:val="single" w:sz="4" w:space="0" w:color="auto"/>
            </w:tcBorders>
            <w:shd w:val="clear" w:color="000000" w:fill="F7CEC9"/>
          </w:tcPr>
          <w:p w14:paraId="732B3934" w14:textId="77777777" w:rsidR="00EF5C9C" w:rsidRPr="00EF5C9C" w:rsidRDefault="00EF5C9C" w:rsidP="00EF5C9C">
            <w:pPr>
              <w:spacing w:after="0" w:line="240" w:lineRule="auto"/>
              <w:rPr>
                <w:rFonts w:ascii="Calibri" w:eastAsia="Times New Roman" w:hAnsi="Calibri" w:cs="Calibri"/>
                <w:sz w:val="18"/>
                <w:szCs w:val="18"/>
              </w:rPr>
            </w:pPr>
          </w:p>
        </w:tc>
      </w:tr>
      <w:tr w:rsidR="00EF5C9C" w:rsidRPr="00FE24EF" w14:paraId="6C443505" w14:textId="77777777" w:rsidTr="003F12B2">
        <w:trPr>
          <w:trHeight w:val="432"/>
          <w:tblHeader/>
        </w:trPr>
        <w:tc>
          <w:tcPr>
            <w:tcW w:w="957" w:type="dxa"/>
            <w:tcBorders>
              <w:top w:val="nil"/>
              <w:left w:val="single" w:sz="4" w:space="0" w:color="auto"/>
              <w:bottom w:val="single" w:sz="4" w:space="0" w:color="auto"/>
              <w:right w:val="single" w:sz="4" w:space="0" w:color="auto"/>
            </w:tcBorders>
            <w:shd w:val="clear" w:color="DDEBF7" w:fill="DDEBF7"/>
          </w:tcPr>
          <w:p w14:paraId="623E27A3" w14:textId="145F585C" w:rsidR="00EF5C9C" w:rsidRPr="00FE24EF" w:rsidRDefault="00EF5C9C" w:rsidP="00EF5C9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Concept</w:t>
            </w:r>
          </w:p>
        </w:tc>
        <w:tc>
          <w:tcPr>
            <w:tcW w:w="1274" w:type="dxa"/>
            <w:tcBorders>
              <w:top w:val="nil"/>
              <w:left w:val="nil"/>
              <w:bottom w:val="single" w:sz="4" w:space="0" w:color="auto"/>
              <w:right w:val="single" w:sz="4" w:space="0" w:color="auto"/>
            </w:tcBorders>
            <w:shd w:val="clear" w:color="DDEBF7" w:fill="DDEBF7"/>
          </w:tcPr>
          <w:p w14:paraId="05838610" w14:textId="2427C821" w:rsidR="00EF5C9C" w:rsidRPr="00FE24EF" w:rsidRDefault="00EF5C9C" w:rsidP="00EF5C9C">
            <w:pPr>
              <w:spacing w:after="0" w:line="240" w:lineRule="auto"/>
              <w:rPr>
                <w:rFonts w:ascii="Calibri" w:eastAsia="Times New Roman" w:hAnsi="Calibri" w:cs="Calibri"/>
                <w:color w:val="000000"/>
                <w:sz w:val="20"/>
                <w:szCs w:val="20"/>
              </w:rPr>
            </w:pPr>
            <w:r w:rsidRPr="00B97134">
              <w:t>AF.B.4.2</w:t>
            </w:r>
          </w:p>
        </w:tc>
        <w:tc>
          <w:tcPr>
            <w:tcW w:w="1796" w:type="dxa"/>
            <w:tcBorders>
              <w:top w:val="nil"/>
              <w:left w:val="nil"/>
              <w:bottom w:val="single" w:sz="4" w:space="0" w:color="auto"/>
              <w:right w:val="single" w:sz="4" w:space="0" w:color="auto"/>
            </w:tcBorders>
            <w:shd w:val="clear" w:color="DDEBF7" w:fill="DDEBF7"/>
          </w:tcPr>
          <w:p w14:paraId="21BAD23B" w14:textId="25356179" w:rsidR="00EF5C9C" w:rsidRPr="00FE24EF" w:rsidRDefault="00EF5C9C" w:rsidP="00EF5C9C">
            <w:pPr>
              <w:spacing w:after="0" w:line="240" w:lineRule="auto"/>
              <w:rPr>
                <w:rFonts w:ascii="Calibri" w:eastAsia="Times New Roman" w:hAnsi="Calibri" w:cs="Calibri"/>
                <w:color w:val="000000"/>
                <w:sz w:val="20"/>
                <w:szCs w:val="20"/>
              </w:rPr>
            </w:pPr>
            <w:r w:rsidRPr="00B97134">
              <w:t>Understand process of making and changing assumptions, assigning variables, and finding solutions to contextual problems.</w:t>
            </w:r>
          </w:p>
        </w:tc>
        <w:tc>
          <w:tcPr>
            <w:tcW w:w="2088" w:type="dxa"/>
            <w:tcBorders>
              <w:top w:val="nil"/>
              <w:left w:val="nil"/>
              <w:bottom w:val="single" w:sz="4" w:space="0" w:color="auto"/>
              <w:right w:val="single" w:sz="4" w:space="0" w:color="auto"/>
            </w:tcBorders>
            <w:shd w:val="clear" w:color="auto" w:fill="D086EE"/>
          </w:tcPr>
          <w:p w14:paraId="171FE0AD" w14:textId="5FC2C3D4" w:rsidR="00EF5C9C" w:rsidRPr="00EF5C9C" w:rsidRDefault="00EF5C9C" w:rsidP="00EF5C9C">
            <w:pPr>
              <w:spacing w:after="0" w:line="240" w:lineRule="auto"/>
              <w:rPr>
                <w:rFonts w:ascii="Calibri" w:eastAsia="Times New Roman" w:hAnsi="Calibri" w:cs="Calibri"/>
                <w:color w:val="000000"/>
                <w:sz w:val="18"/>
                <w:szCs w:val="18"/>
              </w:rPr>
            </w:pPr>
            <w:r w:rsidRPr="00EF5C9C">
              <w:rPr>
                <w:sz w:val="18"/>
                <w:szCs w:val="18"/>
              </w:rPr>
              <w:t>Same as target</w:t>
            </w:r>
          </w:p>
        </w:tc>
        <w:tc>
          <w:tcPr>
            <w:tcW w:w="1710" w:type="dxa"/>
            <w:tcBorders>
              <w:top w:val="nil"/>
              <w:left w:val="nil"/>
              <w:bottom w:val="single" w:sz="4" w:space="0" w:color="auto"/>
              <w:right w:val="single" w:sz="4" w:space="0" w:color="auto"/>
            </w:tcBorders>
            <w:shd w:val="clear" w:color="auto" w:fill="F0A49A"/>
          </w:tcPr>
          <w:p w14:paraId="3CFB0C03" w14:textId="446AD305" w:rsidR="00EF5C9C" w:rsidRPr="00EF5C9C" w:rsidRDefault="00EF5C9C" w:rsidP="00EF5C9C">
            <w:pPr>
              <w:spacing w:after="0" w:line="240" w:lineRule="auto"/>
              <w:rPr>
                <w:rFonts w:ascii="Calibri" w:eastAsia="Times New Roman" w:hAnsi="Calibri" w:cs="Calibri"/>
                <w:color w:val="000000"/>
                <w:sz w:val="18"/>
                <w:szCs w:val="18"/>
              </w:rPr>
            </w:pPr>
            <w:r w:rsidRPr="00EF5C9C">
              <w:rPr>
                <w:sz w:val="18"/>
                <w:szCs w:val="18"/>
              </w:rPr>
              <w:t>(HSF.LE.B) Interpret expressions for functions in terms of the situation they model.</w:t>
            </w:r>
          </w:p>
        </w:tc>
        <w:tc>
          <w:tcPr>
            <w:tcW w:w="1710" w:type="dxa"/>
            <w:tcBorders>
              <w:top w:val="nil"/>
              <w:left w:val="nil"/>
              <w:bottom w:val="single" w:sz="4" w:space="0" w:color="auto"/>
              <w:right w:val="single" w:sz="4" w:space="0" w:color="auto"/>
            </w:tcBorders>
            <w:shd w:val="clear" w:color="000000" w:fill="F0A49A"/>
          </w:tcPr>
          <w:p w14:paraId="0608ADA7" w14:textId="2984778E" w:rsidR="00EF5C9C" w:rsidRPr="00EF5C9C" w:rsidRDefault="00EF5C9C" w:rsidP="00EF5C9C">
            <w:pPr>
              <w:spacing w:after="0" w:line="240" w:lineRule="auto"/>
              <w:rPr>
                <w:rFonts w:ascii="Calibri" w:eastAsia="Times New Roman" w:hAnsi="Calibri" w:cs="Calibri"/>
                <w:color w:val="000000"/>
                <w:sz w:val="18"/>
                <w:szCs w:val="18"/>
              </w:rPr>
            </w:pPr>
          </w:p>
        </w:tc>
        <w:tc>
          <w:tcPr>
            <w:tcW w:w="1710" w:type="dxa"/>
            <w:tcBorders>
              <w:top w:val="nil"/>
              <w:left w:val="nil"/>
              <w:bottom w:val="single" w:sz="4" w:space="0" w:color="auto"/>
              <w:right w:val="single" w:sz="4" w:space="0" w:color="auto"/>
            </w:tcBorders>
            <w:shd w:val="clear" w:color="000000" w:fill="F0A49A"/>
          </w:tcPr>
          <w:p w14:paraId="15FA9BFD" w14:textId="77777777" w:rsidR="00EF5C9C" w:rsidRPr="00EF5C9C" w:rsidRDefault="00EF5C9C" w:rsidP="00EF5C9C">
            <w:pPr>
              <w:spacing w:after="0" w:line="240" w:lineRule="auto"/>
              <w:rPr>
                <w:rFonts w:ascii="Calibri" w:eastAsia="Times New Roman" w:hAnsi="Calibri" w:cs="Calibri"/>
                <w:color w:val="000000"/>
                <w:sz w:val="18"/>
                <w:szCs w:val="18"/>
              </w:rPr>
            </w:pPr>
          </w:p>
        </w:tc>
        <w:tc>
          <w:tcPr>
            <w:tcW w:w="1710" w:type="dxa"/>
            <w:tcBorders>
              <w:top w:val="nil"/>
              <w:left w:val="nil"/>
              <w:bottom w:val="single" w:sz="4" w:space="0" w:color="auto"/>
              <w:right w:val="single" w:sz="4" w:space="0" w:color="auto"/>
            </w:tcBorders>
            <w:shd w:val="clear" w:color="000000" w:fill="F0A49A"/>
          </w:tcPr>
          <w:p w14:paraId="4A3EF4DA" w14:textId="77777777" w:rsidR="00EF5C9C" w:rsidRPr="00EF5C9C" w:rsidRDefault="00EF5C9C" w:rsidP="00EF5C9C">
            <w:pPr>
              <w:spacing w:after="0" w:line="240" w:lineRule="auto"/>
              <w:rPr>
                <w:rFonts w:ascii="Calibri" w:eastAsia="Times New Roman" w:hAnsi="Calibri" w:cs="Calibri"/>
                <w:color w:val="000000"/>
                <w:sz w:val="18"/>
                <w:szCs w:val="18"/>
              </w:rPr>
            </w:pPr>
          </w:p>
        </w:tc>
      </w:tr>
    </w:tbl>
    <w:p w14:paraId="0D4D3E3C" w14:textId="77777777" w:rsidR="000222DF" w:rsidRDefault="000222DF" w:rsidP="000222DF"/>
    <w:p w14:paraId="0FF66E8E" w14:textId="77777777" w:rsidR="00EF5C9C" w:rsidRDefault="00EF5C9C">
      <w:pPr>
        <w:spacing w:after="200"/>
        <w:rPr>
          <w:rFonts w:eastAsiaTheme="majorEastAsia" w:cstheme="minorHAnsi"/>
          <w:b/>
          <w:color w:val="000000" w:themeColor="text1"/>
          <w:sz w:val="24"/>
          <w:szCs w:val="26"/>
        </w:rPr>
      </w:pPr>
      <w:r>
        <w:br w:type="page"/>
      </w:r>
    </w:p>
    <w:p w14:paraId="1C22E66C" w14:textId="5E07D79C" w:rsidR="000F3123" w:rsidRDefault="00271188" w:rsidP="00271188">
      <w:pPr>
        <w:pStyle w:val="Heading2"/>
      </w:pPr>
      <w:bookmarkStart w:id="30" w:name="_Toc536102427"/>
      <w:r>
        <w:lastRenderedPageBreak/>
        <w:t>AF.C – Connecting Algebra, Functions, and Geometry</w:t>
      </w:r>
      <w:bookmarkEnd w:id="30"/>
    </w:p>
    <w:p w14:paraId="6DE7749B" w14:textId="363B8143" w:rsidR="00EF5C9C" w:rsidRPr="00EF5C9C" w:rsidRDefault="00EF5C9C" w:rsidP="00EF5C9C">
      <w:pPr>
        <w:pStyle w:val="Heading3"/>
      </w:pPr>
      <w:r>
        <w:t>Target AF.C.1 Crosswalk</w:t>
      </w:r>
    </w:p>
    <w:tbl>
      <w:tblPr>
        <w:tblW w:w="12865" w:type="dxa"/>
        <w:tblLook w:val="04A0" w:firstRow="1" w:lastRow="0" w:firstColumn="1" w:lastColumn="0" w:noHBand="0" w:noVBand="1"/>
        <w:tblDescription w:val="Crosswalk between Oregon Draft Conceptual Statements (AF.C.1) with NCTM Essential Concepts and Common Core State Standards (CCSS). "/>
      </w:tblPr>
      <w:tblGrid>
        <w:gridCol w:w="957"/>
        <w:gridCol w:w="1057"/>
        <w:gridCol w:w="2211"/>
        <w:gridCol w:w="2187"/>
        <w:gridCol w:w="3226"/>
        <w:gridCol w:w="3227"/>
      </w:tblGrid>
      <w:tr w:rsidR="001253CF" w:rsidRPr="00E74E55" w14:paraId="493457C3" w14:textId="77777777" w:rsidTr="003F12B2">
        <w:trPr>
          <w:trHeight w:val="300"/>
          <w:tblHeader/>
        </w:trPr>
        <w:tc>
          <w:tcPr>
            <w:tcW w:w="957" w:type="dxa"/>
            <w:tcBorders>
              <w:top w:val="single" w:sz="4" w:space="0" w:color="auto"/>
              <w:left w:val="single" w:sz="4" w:space="0" w:color="auto"/>
              <w:bottom w:val="single" w:sz="4" w:space="0" w:color="auto"/>
              <w:right w:val="single" w:sz="4" w:space="0" w:color="auto"/>
            </w:tcBorders>
            <w:shd w:val="clear" w:color="auto" w:fill="1B75BC"/>
            <w:vAlign w:val="center"/>
          </w:tcPr>
          <w:p w14:paraId="5D20F146" w14:textId="77777777" w:rsidR="001253CF" w:rsidRPr="00E74E55" w:rsidRDefault="001253CF" w:rsidP="00271188">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Type</w:t>
            </w:r>
          </w:p>
        </w:tc>
        <w:tc>
          <w:tcPr>
            <w:tcW w:w="1057" w:type="dxa"/>
            <w:tcBorders>
              <w:top w:val="single" w:sz="4" w:space="0" w:color="auto"/>
              <w:left w:val="nil"/>
              <w:bottom w:val="single" w:sz="4" w:space="0" w:color="auto"/>
              <w:right w:val="single" w:sz="4" w:space="0" w:color="auto"/>
            </w:tcBorders>
            <w:shd w:val="clear" w:color="auto" w:fill="1B75BC"/>
            <w:vAlign w:val="center"/>
          </w:tcPr>
          <w:p w14:paraId="53D4FF04" w14:textId="77777777" w:rsidR="001253CF" w:rsidRPr="00E74E55" w:rsidRDefault="001253CF" w:rsidP="00271188">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Reference</w:t>
            </w:r>
          </w:p>
        </w:tc>
        <w:tc>
          <w:tcPr>
            <w:tcW w:w="2211" w:type="dxa"/>
            <w:tcBorders>
              <w:top w:val="single" w:sz="4" w:space="0" w:color="auto"/>
              <w:left w:val="nil"/>
              <w:bottom w:val="single" w:sz="4" w:space="0" w:color="auto"/>
              <w:right w:val="single" w:sz="4" w:space="0" w:color="auto"/>
            </w:tcBorders>
            <w:shd w:val="clear" w:color="auto" w:fill="1B75BC"/>
            <w:vAlign w:val="center"/>
          </w:tcPr>
          <w:p w14:paraId="2D482E92" w14:textId="77777777" w:rsidR="001253CF" w:rsidRPr="00E74E55" w:rsidRDefault="001253CF" w:rsidP="00271188">
            <w:pPr>
              <w:spacing w:after="0" w:line="240" w:lineRule="auto"/>
              <w:jc w:val="center"/>
              <w:rPr>
                <w:rFonts w:ascii="Calibri" w:eastAsia="Times New Roman" w:hAnsi="Calibri" w:cs="Calibri"/>
                <w:b/>
                <w:color w:val="FFFFFF" w:themeColor="background1"/>
                <w:sz w:val="20"/>
                <w:szCs w:val="20"/>
              </w:rPr>
            </w:pPr>
            <w:r w:rsidRPr="00E74E55">
              <w:rPr>
                <w:rFonts w:ascii="Calibri" w:eastAsia="Times New Roman" w:hAnsi="Calibri" w:cs="Calibri"/>
                <w:b/>
                <w:color w:val="FFFFFF" w:themeColor="background1"/>
                <w:sz w:val="20"/>
                <w:szCs w:val="20"/>
              </w:rPr>
              <w:t>Draft Statement</w:t>
            </w:r>
          </w:p>
        </w:tc>
        <w:tc>
          <w:tcPr>
            <w:tcW w:w="2187" w:type="dxa"/>
            <w:tcBorders>
              <w:top w:val="single" w:sz="4" w:space="0" w:color="auto"/>
              <w:left w:val="nil"/>
              <w:bottom w:val="single" w:sz="4" w:space="0" w:color="auto"/>
              <w:right w:val="single" w:sz="4" w:space="0" w:color="auto"/>
            </w:tcBorders>
            <w:shd w:val="clear" w:color="auto" w:fill="7C17A5"/>
            <w:vAlign w:val="center"/>
          </w:tcPr>
          <w:p w14:paraId="452F6304" w14:textId="77777777" w:rsidR="001253CF" w:rsidRPr="00E74E55" w:rsidRDefault="001253CF" w:rsidP="00271188">
            <w:pPr>
              <w:spacing w:after="0" w:line="240" w:lineRule="auto"/>
              <w:jc w:val="center"/>
              <w:rPr>
                <w:rFonts w:ascii="Calibri" w:eastAsia="Times New Roman" w:hAnsi="Calibri" w:cs="Calibri"/>
                <w:b/>
                <w:color w:val="000000"/>
                <w:sz w:val="20"/>
              </w:rPr>
            </w:pPr>
            <w:r w:rsidRPr="00E74E55">
              <w:rPr>
                <w:rFonts w:ascii="Calibri" w:eastAsia="Times New Roman" w:hAnsi="Calibri" w:cs="Calibri"/>
                <w:b/>
                <w:color w:val="FFFFFF" w:themeColor="background1"/>
                <w:sz w:val="20"/>
              </w:rPr>
              <w:t>NCTM Essential Concept</w:t>
            </w:r>
          </w:p>
        </w:tc>
        <w:tc>
          <w:tcPr>
            <w:tcW w:w="3226" w:type="dxa"/>
            <w:tcBorders>
              <w:top w:val="single" w:sz="4" w:space="0" w:color="auto"/>
              <w:left w:val="nil"/>
              <w:bottom w:val="single" w:sz="4" w:space="0" w:color="auto"/>
              <w:right w:val="single" w:sz="4" w:space="0" w:color="auto"/>
            </w:tcBorders>
            <w:shd w:val="clear" w:color="auto" w:fill="E14833"/>
            <w:vAlign w:val="center"/>
          </w:tcPr>
          <w:p w14:paraId="45F67156" w14:textId="77777777" w:rsidR="001253CF" w:rsidRPr="00E74E55" w:rsidRDefault="001253CF"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1</w:t>
            </w:r>
          </w:p>
        </w:tc>
        <w:tc>
          <w:tcPr>
            <w:tcW w:w="3227" w:type="dxa"/>
            <w:tcBorders>
              <w:top w:val="single" w:sz="4" w:space="0" w:color="auto"/>
              <w:left w:val="nil"/>
              <w:bottom w:val="single" w:sz="4" w:space="0" w:color="auto"/>
              <w:right w:val="single" w:sz="4" w:space="0" w:color="auto"/>
            </w:tcBorders>
            <w:shd w:val="clear" w:color="auto" w:fill="E14833"/>
            <w:vAlign w:val="center"/>
          </w:tcPr>
          <w:p w14:paraId="1A66C4C4" w14:textId="77777777" w:rsidR="001253CF" w:rsidRPr="00E74E55" w:rsidRDefault="001253CF"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2</w:t>
            </w:r>
          </w:p>
        </w:tc>
      </w:tr>
      <w:tr w:rsidR="001253CF" w:rsidRPr="003F12B2" w14:paraId="657CA3D6" w14:textId="77777777" w:rsidTr="003F12B2">
        <w:trPr>
          <w:trHeight w:val="432"/>
          <w:tblHeader/>
        </w:trPr>
        <w:tc>
          <w:tcPr>
            <w:tcW w:w="957" w:type="dxa"/>
            <w:tcBorders>
              <w:top w:val="single" w:sz="4" w:space="0" w:color="auto"/>
              <w:left w:val="single" w:sz="4" w:space="0" w:color="auto"/>
              <w:bottom w:val="single" w:sz="4" w:space="0" w:color="auto"/>
              <w:right w:val="single" w:sz="4" w:space="0" w:color="auto"/>
            </w:tcBorders>
            <w:shd w:val="clear" w:color="000000" w:fill="1BBC61"/>
          </w:tcPr>
          <w:p w14:paraId="7817C162" w14:textId="562DA24F" w:rsidR="001253CF" w:rsidRPr="003F12B2" w:rsidRDefault="001253CF" w:rsidP="00DB5D64">
            <w:pPr>
              <w:spacing w:after="0" w:line="240" w:lineRule="auto"/>
              <w:rPr>
                <w:rStyle w:val="Strong"/>
              </w:rPr>
            </w:pPr>
            <w:r w:rsidRPr="003F12B2">
              <w:rPr>
                <w:rStyle w:val="Strong"/>
              </w:rPr>
              <w:t>Target</w:t>
            </w:r>
          </w:p>
        </w:tc>
        <w:tc>
          <w:tcPr>
            <w:tcW w:w="1057" w:type="dxa"/>
            <w:tcBorders>
              <w:top w:val="single" w:sz="4" w:space="0" w:color="auto"/>
              <w:left w:val="nil"/>
              <w:bottom w:val="single" w:sz="4" w:space="0" w:color="auto"/>
              <w:right w:val="single" w:sz="4" w:space="0" w:color="auto"/>
            </w:tcBorders>
            <w:shd w:val="clear" w:color="000000" w:fill="1BBC61"/>
          </w:tcPr>
          <w:p w14:paraId="4262BBDF" w14:textId="2FB8885E" w:rsidR="001253CF" w:rsidRPr="003F12B2" w:rsidRDefault="001253CF" w:rsidP="00DB5D64">
            <w:pPr>
              <w:spacing w:after="0" w:line="240" w:lineRule="auto"/>
              <w:rPr>
                <w:rStyle w:val="Strong"/>
              </w:rPr>
            </w:pPr>
            <w:r w:rsidRPr="003F12B2">
              <w:rPr>
                <w:rStyle w:val="Strong"/>
              </w:rPr>
              <w:t>AF.C.1</w:t>
            </w:r>
          </w:p>
        </w:tc>
        <w:tc>
          <w:tcPr>
            <w:tcW w:w="2211" w:type="dxa"/>
            <w:tcBorders>
              <w:top w:val="single" w:sz="4" w:space="0" w:color="auto"/>
              <w:left w:val="nil"/>
              <w:bottom w:val="single" w:sz="4" w:space="0" w:color="auto"/>
              <w:right w:val="single" w:sz="4" w:space="0" w:color="auto"/>
            </w:tcBorders>
            <w:shd w:val="clear" w:color="000000" w:fill="1BBC61"/>
          </w:tcPr>
          <w:p w14:paraId="60CE29CF" w14:textId="5554458E" w:rsidR="001253CF" w:rsidRPr="003F12B2" w:rsidRDefault="001253CF" w:rsidP="00DB5D64">
            <w:pPr>
              <w:spacing w:after="0" w:line="240" w:lineRule="auto"/>
              <w:rPr>
                <w:rStyle w:val="Strong"/>
              </w:rPr>
            </w:pPr>
            <w:r w:rsidRPr="003F12B2">
              <w:rPr>
                <w:rStyle w:val="Strong"/>
              </w:rPr>
              <w:t>Represent and solve equations and inequalities graphically</w:t>
            </w:r>
          </w:p>
        </w:tc>
        <w:tc>
          <w:tcPr>
            <w:tcW w:w="2187" w:type="dxa"/>
            <w:tcBorders>
              <w:top w:val="single" w:sz="4" w:space="0" w:color="auto"/>
              <w:left w:val="nil"/>
              <w:bottom w:val="single" w:sz="4" w:space="0" w:color="auto"/>
              <w:right w:val="single" w:sz="4" w:space="0" w:color="auto"/>
            </w:tcBorders>
            <w:shd w:val="clear" w:color="000000" w:fill="1BBC61"/>
          </w:tcPr>
          <w:p w14:paraId="6026D532" w14:textId="1CFD3666" w:rsidR="001253CF" w:rsidRPr="003F12B2" w:rsidRDefault="001253CF" w:rsidP="00DB5D64">
            <w:pPr>
              <w:spacing w:after="0" w:line="240" w:lineRule="auto"/>
              <w:rPr>
                <w:rStyle w:val="Strong"/>
                <w:sz w:val="18"/>
              </w:rPr>
            </w:pPr>
            <w:r w:rsidRPr="003F12B2">
              <w:rPr>
                <w:rStyle w:val="Strong"/>
                <w:sz w:val="18"/>
              </w:rPr>
              <w:t>(EC.AF.CAF.2)  Graphs can be used to obtain exact or approximate solutions of equations, inequalities, and systems of equations and inequalities — including systems of linear equations in two variables and systems of linear and quadratic equations (given or obtained by using technology)</w:t>
            </w:r>
          </w:p>
        </w:tc>
        <w:tc>
          <w:tcPr>
            <w:tcW w:w="3226" w:type="dxa"/>
            <w:tcBorders>
              <w:top w:val="single" w:sz="4" w:space="0" w:color="auto"/>
              <w:left w:val="nil"/>
              <w:bottom w:val="single" w:sz="4" w:space="0" w:color="auto"/>
              <w:right w:val="single" w:sz="4" w:space="0" w:color="auto"/>
            </w:tcBorders>
            <w:shd w:val="clear" w:color="000000" w:fill="1BBC61"/>
          </w:tcPr>
          <w:p w14:paraId="4CCDC7B0" w14:textId="391CAA6A" w:rsidR="001253CF" w:rsidRPr="003F12B2" w:rsidRDefault="001253CF" w:rsidP="00DB5D64">
            <w:pPr>
              <w:spacing w:after="0" w:line="240" w:lineRule="auto"/>
              <w:rPr>
                <w:rStyle w:val="Strong"/>
              </w:rPr>
            </w:pPr>
            <w:r w:rsidRPr="003F12B2">
              <w:rPr>
                <w:rStyle w:val="Strong"/>
                <w:sz w:val="20"/>
              </w:rPr>
              <w:t xml:space="preserve">(HSA.REI.D) Represent and solve equations and inequalities graphically. </w:t>
            </w:r>
          </w:p>
        </w:tc>
        <w:tc>
          <w:tcPr>
            <w:tcW w:w="3227" w:type="dxa"/>
            <w:tcBorders>
              <w:top w:val="single" w:sz="4" w:space="0" w:color="auto"/>
              <w:left w:val="nil"/>
              <w:bottom w:val="single" w:sz="4" w:space="0" w:color="auto"/>
              <w:right w:val="single" w:sz="4" w:space="0" w:color="auto"/>
            </w:tcBorders>
            <w:shd w:val="clear" w:color="000000" w:fill="1BBC61"/>
          </w:tcPr>
          <w:p w14:paraId="0D7293B1" w14:textId="77777777" w:rsidR="001253CF" w:rsidRPr="003F12B2" w:rsidRDefault="001253CF" w:rsidP="00DB5D64">
            <w:pPr>
              <w:spacing w:after="0" w:line="240" w:lineRule="auto"/>
              <w:rPr>
                <w:rStyle w:val="Strong"/>
              </w:rPr>
            </w:pPr>
          </w:p>
        </w:tc>
      </w:tr>
      <w:tr w:rsidR="001253CF" w:rsidRPr="00FE24EF" w14:paraId="3CD81B63" w14:textId="77777777" w:rsidTr="003F12B2">
        <w:trPr>
          <w:trHeight w:val="432"/>
          <w:tblHeader/>
        </w:trPr>
        <w:tc>
          <w:tcPr>
            <w:tcW w:w="957" w:type="dxa"/>
            <w:tcBorders>
              <w:top w:val="nil"/>
              <w:left w:val="single" w:sz="4" w:space="0" w:color="auto"/>
              <w:bottom w:val="single" w:sz="4" w:space="0" w:color="auto"/>
              <w:right w:val="single" w:sz="4" w:space="0" w:color="auto"/>
            </w:tcBorders>
            <w:shd w:val="clear" w:color="auto" w:fill="auto"/>
          </w:tcPr>
          <w:p w14:paraId="79A63097" w14:textId="1BC289AA" w:rsidR="001253CF" w:rsidRPr="00FE24EF" w:rsidRDefault="001253CF" w:rsidP="00DB5D64">
            <w:pPr>
              <w:spacing w:after="0" w:line="240" w:lineRule="auto"/>
              <w:rPr>
                <w:rFonts w:ascii="Calibri" w:eastAsia="Times New Roman" w:hAnsi="Calibri" w:cs="Calibri"/>
                <w:color w:val="000000"/>
                <w:sz w:val="20"/>
                <w:szCs w:val="20"/>
              </w:rPr>
            </w:pPr>
            <w:r w:rsidRPr="007E66D5">
              <w:t>Concept</w:t>
            </w:r>
          </w:p>
        </w:tc>
        <w:tc>
          <w:tcPr>
            <w:tcW w:w="1057" w:type="dxa"/>
            <w:tcBorders>
              <w:top w:val="nil"/>
              <w:left w:val="nil"/>
              <w:bottom w:val="single" w:sz="4" w:space="0" w:color="auto"/>
              <w:right w:val="single" w:sz="4" w:space="0" w:color="auto"/>
            </w:tcBorders>
            <w:shd w:val="clear" w:color="auto" w:fill="auto"/>
          </w:tcPr>
          <w:p w14:paraId="77A3079D" w14:textId="1127FA7B" w:rsidR="001253CF" w:rsidRPr="00FE24EF" w:rsidRDefault="001253CF" w:rsidP="00DB5D64">
            <w:pPr>
              <w:spacing w:after="0" w:line="240" w:lineRule="auto"/>
              <w:rPr>
                <w:rFonts w:ascii="Calibri" w:eastAsia="Times New Roman" w:hAnsi="Calibri" w:cs="Calibri"/>
                <w:color w:val="000000"/>
                <w:sz w:val="20"/>
                <w:szCs w:val="20"/>
              </w:rPr>
            </w:pPr>
            <w:r w:rsidRPr="007E66D5">
              <w:t>AF.C.1.1</w:t>
            </w:r>
          </w:p>
        </w:tc>
        <w:tc>
          <w:tcPr>
            <w:tcW w:w="2211" w:type="dxa"/>
            <w:tcBorders>
              <w:top w:val="nil"/>
              <w:left w:val="nil"/>
              <w:bottom w:val="single" w:sz="4" w:space="0" w:color="auto"/>
              <w:right w:val="single" w:sz="4" w:space="0" w:color="auto"/>
            </w:tcBorders>
            <w:shd w:val="clear" w:color="auto" w:fill="auto"/>
          </w:tcPr>
          <w:p w14:paraId="44680E7E" w14:textId="45C0EB3E" w:rsidR="001253CF" w:rsidRPr="00FE24EF" w:rsidRDefault="001253CF" w:rsidP="00DB5D64">
            <w:pPr>
              <w:spacing w:after="0" w:line="240" w:lineRule="auto"/>
              <w:rPr>
                <w:rFonts w:ascii="Calibri" w:eastAsia="Times New Roman" w:hAnsi="Calibri" w:cs="Calibri"/>
                <w:color w:val="000000"/>
                <w:sz w:val="20"/>
                <w:szCs w:val="20"/>
              </w:rPr>
            </w:pPr>
            <w:r w:rsidRPr="007E66D5">
              <w:t>Understand the graph of a function f is a set of ordered pairs (x,f(x)) in the coordinate plane.</w:t>
            </w:r>
          </w:p>
        </w:tc>
        <w:tc>
          <w:tcPr>
            <w:tcW w:w="2187" w:type="dxa"/>
            <w:tcBorders>
              <w:top w:val="nil"/>
              <w:left w:val="nil"/>
              <w:bottom w:val="single" w:sz="4" w:space="0" w:color="auto"/>
              <w:right w:val="single" w:sz="4" w:space="0" w:color="auto"/>
            </w:tcBorders>
            <w:shd w:val="clear" w:color="000000" w:fill="EED3F9"/>
          </w:tcPr>
          <w:p w14:paraId="6700C65F" w14:textId="150D89F6" w:rsidR="001253CF" w:rsidRPr="001253CF" w:rsidRDefault="001253CF" w:rsidP="00DB5D64">
            <w:pPr>
              <w:spacing w:after="0" w:line="240" w:lineRule="auto"/>
              <w:rPr>
                <w:rFonts w:ascii="Calibri" w:eastAsia="Times New Roman" w:hAnsi="Calibri" w:cs="Calibri"/>
                <w:color w:val="000000"/>
                <w:sz w:val="18"/>
                <w:szCs w:val="18"/>
              </w:rPr>
            </w:pPr>
            <w:r w:rsidRPr="001253CF">
              <w:rPr>
                <w:sz w:val="18"/>
                <w:szCs w:val="18"/>
              </w:rPr>
              <w:t>Same as target</w:t>
            </w:r>
          </w:p>
        </w:tc>
        <w:tc>
          <w:tcPr>
            <w:tcW w:w="3226" w:type="dxa"/>
            <w:tcBorders>
              <w:top w:val="nil"/>
              <w:left w:val="nil"/>
              <w:bottom w:val="single" w:sz="4" w:space="0" w:color="auto"/>
              <w:right w:val="single" w:sz="4" w:space="0" w:color="auto"/>
            </w:tcBorders>
            <w:shd w:val="clear" w:color="000000" w:fill="F7CEC9"/>
          </w:tcPr>
          <w:p w14:paraId="23C7191C" w14:textId="43724D14" w:rsidR="001253CF" w:rsidRPr="001253CF" w:rsidRDefault="001253CF" w:rsidP="00DB5D64">
            <w:pPr>
              <w:spacing w:after="0" w:line="240" w:lineRule="auto"/>
              <w:rPr>
                <w:rFonts w:ascii="Calibri" w:eastAsia="Times New Roman" w:hAnsi="Calibri" w:cs="Calibri"/>
                <w:sz w:val="18"/>
                <w:szCs w:val="18"/>
              </w:rPr>
            </w:pPr>
            <w:r w:rsidRPr="001253CF">
              <w:rPr>
                <w:sz w:val="18"/>
                <w:szCs w:val="18"/>
              </w:rPr>
              <w:t xml:space="preserve">(HSA.REI.D.10) Understand that the graph of an equation in two variables is the set of all its solutions plotted in the coordinate plane, often forming a curve (which could be a line). </w:t>
            </w:r>
          </w:p>
        </w:tc>
        <w:tc>
          <w:tcPr>
            <w:tcW w:w="3227" w:type="dxa"/>
            <w:tcBorders>
              <w:top w:val="nil"/>
              <w:left w:val="nil"/>
              <w:bottom w:val="single" w:sz="4" w:space="0" w:color="auto"/>
              <w:right w:val="single" w:sz="4" w:space="0" w:color="auto"/>
            </w:tcBorders>
            <w:shd w:val="clear" w:color="000000" w:fill="F7CEC9"/>
          </w:tcPr>
          <w:p w14:paraId="281AFE8C" w14:textId="1303C046" w:rsidR="001253CF" w:rsidRPr="001253CF" w:rsidRDefault="001253CF" w:rsidP="00DB5D64">
            <w:pPr>
              <w:spacing w:after="0" w:line="240" w:lineRule="auto"/>
              <w:rPr>
                <w:rFonts w:ascii="Calibri" w:eastAsia="Times New Roman" w:hAnsi="Calibri" w:cs="Calibri"/>
                <w:sz w:val="18"/>
                <w:szCs w:val="18"/>
              </w:rPr>
            </w:pPr>
            <w:r w:rsidRPr="001253CF">
              <w:rPr>
                <w:sz w:val="18"/>
                <w:szCs w:val="18"/>
              </w:rPr>
              <w:t xml:space="preserve">(HSA.REI.D.11) Explain why the x-coordinates of the points where the graphs of the equations y = f(x) and y = g(x) intersect are the solutions of the equation f(x) = g(x); find the solutions approximately, e.g., using technology to graph the functions, make tables of values, or find successive approximations. Include cases where f(x) and/or g(x) are linear, polynomial, rational, absolute value, exponential, and logarithmic functions. </w:t>
            </w:r>
          </w:p>
        </w:tc>
      </w:tr>
      <w:tr w:rsidR="001253CF" w:rsidRPr="00FE24EF" w14:paraId="7058E0C8" w14:textId="77777777" w:rsidTr="003F12B2">
        <w:trPr>
          <w:trHeight w:val="432"/>
          <w:tblHeader/>
        </w:trPr>
        <w:tc>
          <w:tcPr>
            <w:tcW w:w="957" w:type="dxa"/>
            <w:tcBorders>
              <w:top w:val="nil"/>
              <w:left w:val="single" w:sz="4" w:space="0" w:color="auto"/>
              <w:bottom w:val="single" w:sz="4" w:space="0" w:color="auto"/>
              <w:right w:val="single" w:sz="4" w:space="0" w:color="auto"/>
            </w:tcBorders>
            <w:shd w:val="clear" w:color="DDEBF7" w:fill="DDEBF7"/>
          </w:tcPr>
          <w:p w14:paraId="499F7969" w14:textId="11F40643" w:rsidR="001253CF" w:rsidRPr="00FE24EF" w:rsidRDefault="001253CF" w:rsidP="00DB5D64">
            <w:pPr>
              <w:spacing w:after="0" w:line="240" w:lineRule="auto"/>
              <w:rPr>
                <w:rFonts w:ascii="Calibri" w:eastAsia="Times New Roman" w:hAnsi="Calibri" w:cs="Calibri"/>
                <w:color w:val="000000"/>
                <w:sz w:val="20"/>
                <w:szCs w:val="20"/>
              </w:rPr>
            </w:pPr>
            <w:r w:rsidRPr="007E66D5">
              <w:t>Concept</w:t>
            </w:r>
          </w:p>
        </w:tc>
        <w:tc>
          <w:tcPr>
            <w:tcW w:w="1057" w:type="dxa"/>
            <w:tcBorders>
              <w:top w:val="nil"/>
              <w:left w:val="nil"/>
              <w:bottom w:val="single" w:sz="4" w:space="0" w:color="auto"/>
              <w:right w:val="single" w:sz="4" w:space="0" w:color="auto"/>
            </w:tcBorders>
            <w:shd w:val="clear" w:color="DDEBF7" w:fill="DDEBF7"/>
          </w:tcPr>
          <w:p w14:paraId="06017FD3" w14:textId="59A10118" w:rsidR="001253CF" w:rsidRPr="00FE24EF" w:rsidRDefault="001253CF" w:rsidP="00DB5D64">
            <w:pPr>
              <w:spacing w:after="0" w:line="240" w:lineRule="auto"/>
              <w:rPr>
                <w:rFonts w:ascii="Calibri" w:eastAsia="Times New Roman" w:hAnsi="Calibri" w:cs="Calibri"/>
                <w:color w:val="000000"/>
                <w:sz w:val="20"/>
                <w:szCs w:val="20"/>
              </w:rPr>
            </w:pPr>
            <w:r w:rsidRPr="007E66D5">
              <w:t>AF.C.1.2</w:t>
            </w:r>
          </w:p>
        </w:tc>
        <w:tc>
          <w:tcPr>
            <w:tcW w:w="2211" w:type="dxa"/>
            <w:tcBorders>
              <w:top w:val="nil"/>
              <w:left w:val="nil"/>
              <w:bottom w:val="single" w:sz="4" w:space="0" w:color="auto"/>
              <w:right w:val="single" w:sz="4" w:space="0" w:color="auto"/>
            </w:tcBorders>
            <w:shd w:val="clear" w:color="DDEBF7" w:fill="DDEBF7"/>
          </w:tcPr>
          <w:p w14:paraId="02916A7E" w14:textId="10B3DDDF" w:rsidR="001253CF" w:rsidRPr="00FE24EF" w:rsidRDefault="001253CF" w:rsidP="00DB5D64">
            <w:pPr>
              <w:spacing w:after="0" w:line="240" w:lineRule="auto"/>
              <w:rPr>
                <w:rFonts w:ascii="Calibri" w:eastAsia="Times New Roman" w:hAnsi="Calibri" w:cs="Calibri"/>
                <w:color w:val="000000"/>
                <w:sz w:val="20"/>
                <w:szCs w:val="20"/>
              </w:rPr>
            </w:pPr>
            <w:r w:rsidRPr="007E66D5">
              <w:t>Use graphing technology to obtain exact or approximate solutions of equations, inequalities, and systems of equations and inequalities.</w:t>
            </w:r>
          </w:p>
        </w:tc>
        <w:tc>
          <w:tcPr>
            <w:tcW w:w="2187" w:type="dxa"/>
            <w:tcBorders>
              <w:top w:val="nil"/>
              <w:left w:val="nil"/>
              <w:bottom w:val="single" w:sz="4" w:space="0" w:color="auto"/>
              <w:right w:val="single" w:sz="4" w:space="0" w:color="auto"/>
            </w:tcBorders>
            <w:shd w:val="clear" w:color="auto" w:fill="D086EE"/>
          </w:tcPr>
          <w:p w14:paraId="1FAF1707" w14:textId="5F5379EB" w:rsidR="001253CF" w:rsidRPr="001253CF" w:rsidRDefault="001253CF" w:rsidP="00DB5D64">
            <w:pPr>
              <w:spacing w:after="0" w:line="240" w:lineRule="auto"/>
              <w:rPr>
                <w:rFonts w:ascii="Calibri" w:eastAsia="Times New Roman" w:hAnsi="Calibri" w:cs="Calibri"/>
                <w:color w:val="000000"/>
                <w:sz w:val="18"/>
                <w:szCs w:val="18"/>
              </w:rPr>
            </w:pPr>
            <w:r w:rsidRPr="001253CF">
              <w:rPr>
                <w:sz w:val="18"/>
                <w:szCs w:val="18"/>
              </w:rPr>
              <w:t>Same as target</w:t>
            </w:r>
          </w:p>
        </w:tc>
        <w:tc>
          <w:tcPr>
            <w:tcW w:w="3226" w:type="dxa"/>
            <w:tcBorders>
              <w:top w:val="nil"/>
              <w:left w:val="nil"/>
              <w:bottom w:val="single" w:sz="4" w:space="0" w:color="auto"/>
              <w:right w:val="single" w:sz="4" w:space="0" w:color="auto"/>
            </w:tcBorders>
            <w:shd w:val="clear" w:color="auto" w:fill="F0A49A"/>
          </w:tcPr>
          <w:p w14:paraId="1B132451" w14:textId="20791845" w:rsidR="001253CF" w:rsidRPr="001253CF" w:rsidRDefault="001253CF" w:rsidP="00DB5D64">
            <w:pPr>
              <w:spacing w:after="0" w:line="240" w:lineRule="auto"/>
              <w:rPr>
                <w:rFonts w:ascii="Calibri" w:eastAsia="Times New Roman" w:hAnsi="Calibri" w:cs="Calibri"/>
                <w:color w:val="000000"/>
                <w:sz w:val="18"/>
                <w:szCs w:val="18"/>
              </w:rPr>
            </w:pPr>
            <w:r w:rsidRPr="001253CF">
              <w:rPr>
                <w:sz w:val="18"/>
                <w:szCs w:val="18"/>
              </w:rPr>
              <w:t xml:space="preserve">(HSA.REI.D.12) Graph the solutions to a linear inequality in two variables as a half-plane (excluding the boundary in the case of a strict inequality), and graph the solution set to a system of linear inequalities in two variables as the intersection of the corresponding half-planes </w:t>
            </w:r>
          </w:p>
        </w:tc>
        <w:tc>
          <w:tcPr>
            <w:tcW w:w="3227" w:type="dxa"/>
            <w:tcBorders>
              <w:top w:val="nil"/>
              <w:left w:val="nil"/>
              <w:bottom w:val="single" w:sz="4" w:space="0" w:color="auto"/>
              <w:right w:val="single" w:sz="4" w:space="0" w:color="auto"/>
            </w:tcBorders>
            <w:shd w:val="clear" w:color="000000" w:fill="F0A49A"/>
          </w:tcPr>
          <w:p w14:paraId="4864E774" w14:textId="77777777" w:rsidR="001253CF" w:rsidRPr="001253CF" w:rsidRDefault="001253CF" w:rsidP="00DB5D64">
            <w:pPr>
              <w:spacing w:after="0" w:line="240" w:lineRule="auto"/>
              <w:rPr>
                <w:rFonts w:ascii="Calibri" w:eastAsia="Times New Roman" w:hAnsi="Calibri" w:cs="Calibri"/>
                <w:color w:val="000000"/>
                <w:sz w:val="18"/>
                <w:szCs w:val="18"/>
              </w:rPr>
            </w:pPr>
          </w:p>
        </w:tc>
      </w:tr>
    </w:tbl>
    <w:p w14:paraId="099E1739" w14:textId="0977D002" w:rsidR="00EF5C9C" w:rsidRPr="00EF5C9C" w:rsidRDefault="00EF5C9C" w:rsidP="00EF5C9C">
      <w:pPr>
        <w:pStyle w:val="Heading3"/>
      </w:pPr>
      <w:r>
        <w:lastRenderedPageBreak/>
        <w:t>Target AF.C.2 Crosswalk</w:t>
      </w:r>
    </w:p>
    <w:tbl>
      <w:tblPr>
        <w:tblW w:w="12865" w:type="dxa"/>
        <w:tblLook w:val="04A0" w:firstRow="1" w:lastRow="0" w:firstColumn="1" w:lastColumn="0" w:noHBand="0" w:noVBand="1"/>
        <w:tblDescription w:val="Crosswalk between Oregon Draft Conceptual Statements (AF.C.2) with NCTM Essential Concepts and Common Core State Standards (CCSS). "/>
      </w:tblPr>
      <w:tblGrid>
        <w:gridCol w:w="957"/>
        <w:gridCol w:w="1057"/>
        <w:gridCol w:w="1824"/>
        <w:gridCol w:w="3009"/>
        <w:gridCol w:w="3009"/>
        <w:gridCol w:w="3009"/>
      </w:tblGrid>
      <w:tr w:rsidR="001253CF" w:rsidRPr="00E74E55" w14:paraId="4397A96F" w14:textId="77777777" w:rsidTr="003F12B2">
        <w:trPr>
          <w:trHeight w:val="300"/>
          <w:tblHeader/>
        </w:trPr>
        <w:tc>
          <w:tcPr>
            <w:tcW w:w="957" w:type="dxa"/>
            <w:tcBorders>
              <w:top w:val="single" w:sz="4" w:space="0" w:color="auto"/>
              <w:left w:val="single" w:sz="4" w:space="0" w:color="auto"/>
              <w:bottom w:val="single" w:sz="4" w:space="0" w:color="auto"/>
              <w:right w:val="single" w:sz="4" w:space="0" w:color="auto"/>
            </w:tcBorders>
            <w:shd w:val="clear" w:color="auto" w:fill="1B75BC"/>
            <w:vAlign w:val="center"/>
          </w:tcPr>
          <w:p w14:paraId="10EDAC4B" w14:textId="77777777" w:rsidR="001253CF" w:rsidRPr="00E74E55" w:rsidRDefault="001253CF" w:rsidP="00AA5B47">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Type</w:t>
            </w:r>
          </w:p>
        </w:tc>
        <w:tc>
          <w:tcPr>
            <w:tcW w:w="1057" w:type="dxa"/>
            <w:tcBorders>
              <w:top w:val="single" w:sz="4" w:space="0" w:color="auto"/>
              <w:left w:val="nil"/>
              <w:bottom w:val="single" w:sz="4" w:space="0" w:color="auto"/>
              <w:right w:val="single" w:sz="4" w:space="0" w:color="auto"/>
            </w:tcBorders>
            <w:shd w:val="clear" w:color="auto" w:fill="1B75BC"/>
            <w:vAlign w:val="center"/>
          </w:tcPr>
          <w:p w14:paraId="08F770C6" w14:textId="77777777" w:rsidR="001253CF" w:rsidRPr="00E74E55" w:rsidRDefault="001253CF" w:rsidP="00AA5B47">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Reference</w:t>
            </w:r>
          </w:p>
        </w:tc>
        <w:tc>
          <w:tcPr>
            <w:tcW w:w="1824" w:type="dxa"/>
            <w:tcBorders>
              <w:top w:val="single" w:sz="4" w:space="0" w:color="auto"/>
              <w:left w:val="nil"/>
              <w:bottom w:val="single" w:sz="4" w:space="0" w:color="auto"/>
              <w:right w:val="single" w:sz="4" w:space="0" w:color="auto"/>
            </w:tcBorders>
            <w:shd w:val="clear" w:color="auto" w:fill="1B75BC"/>
            <w:vAlign w:val="center"/>
          </w:tcPr>
          <w:p w14:paraId="17ADFFE6" w14:textId="77777777" w:rsidR="001253CF" w:rsidRPr="00E74E55" w:rsidRDefault="001253CF" w:rsidP="00AA5B47">
            <w:pPr>
              <w:spacing w:after="0" w:line="240" w:lineRule="auto"/>
              <w:jc w:val="center"/>
              <w:rPr>
                <w:rFonts w:ascii="Calibri" w:eastAsia="Times New Roman" w:hAnsi="Calibri" w:cs="Calibri"/>
                <w:b/>
                <w:color w:val="FFFFFF" w:themeColor="background1"/>
                <w:sz w:val="20"/>
                <w:szCs w:val="20"/>
              </w:rPr>
            </w:pPr>
            <w:r w:rsidRPr="00E74E55">
              <w:rPr>
                <w:rFonts w:ascii="Calibri" w:eastAsia="Times New Roman" w:hAnsi="Calibri" w:cs="Calibri"/>
                <w:b/>
                <w:color w:val="FFFFFF" w:themeColor="background1"/>
                <w:sz w:val="20"/>
                <w:szCs w:val="20"/>
              </w:rPr>
              <w:t>Draft Statement</w:t>
            </w:r>
          </w:p>
        </w:tc>
        <w:tc>
          <w:tcPr>
            <w:tcW w:w="3009" w:type="dxa"/>
            <w:tcBorders>
              <w:top w:val="single" w:sz="4" w:space="0" w:color="auto"/>
              <w:left w:val="nil"/>
              <w:bottom w:val="single" w:sz="4" w:space="0" w:color="auto"/>
              <w:right w:val="single" w:sz="4" w:space="0" w:color="auto"/>
            </w:tcBorders>
            <w:shd w:val="clear" w:color="auto" w:fill="7C17A5"/>
            <w:vAlign w:val="center"/>
          </w:tcPr>
          <w:p w14:paraId="093ED53A" w14:textId="77777777" w:rsidR="001253CF" w:rsidRPr="00E74E55" w:rsidRDefault="001253CF" w:rsidP="00AA5B47">
            <w:pPr>
              <w:spacing w:after="0" w:line="240" w:lineRule="auto"/>
              <w:jc w:val="center"/>
              <w:rPr>
                <w:rFonts w:ascii="Calibri" w:eastAsia="Times New Roman" w:hAnsi="Calibri" w:cs="Calibri"/>
                <w:b/>
                <w:color w:val="000000"/>
                <w:sz w:val="20"/>
              </w:rPr>
            </w:pPr>
            <w:r w:rsidRPr="00E74E55">
              <w:rPr>
                <w:rFonts w:ascii="Calibri" w:eastAsia="Times New Roman" w:hAnsi="Calibri" w:cs="Calibri"/>
                <w:b/>
                <w:color w:val="FFFFFF" w:themeColor="background1"/>
                <w:sz w:val="20"/>
              </w:rPr>
              <w:t>NCTM Essential Concept</w:t>
            </w:r>
          </w:p>
        </w:tc>
        <w:tc>
          <w:tcPr>
            <w:tcW w:w="3009" w:type="dxa"/>
            <w:tcBorders>
              <w:top w:val="single" w:sz="4" w:space="0" w:color="auto"/>
              <w:left w:val="nil"/>
              <w:bottom w:val="single" w:sz="4" w:space="0" w:color="auto"/>
              <w:right w:val="single" w:sz="4" w:space="0" w:color="auto"/>
            </w:tcBorders>
            <w:shd w:val="clear" w:color="auto" w:fill="E14833"/>
            <w:vAlign w:val="center"/>
          </w:tcPr>
          <w:p w14:paraId="4A86CE2A" w14:textId="77777777" w:rsidR="001253CF" w:rsidRPr="00E74E55" w:rsidRDefault="001253CF" w:rsidP="00AA5B47">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1</w:t>
            </w:r>
          </w:p>
        </w:tc>
        <w:tc>
          <w:tcPr>
            <w:tcW w:w="3009" w:type="dxa"/>
            <w:tcBorders>
              <w:top w:val="single" w:sz="4" w:space="0" w:color="auto"/>
              <w:left w:val="nil"/>
              <w:bottom w:val="single" w:sz="4" w:space="0" w:color="auto"/>
              <w:right w:val="single" w:sz="4" w:space="0" w:color="auto"/>
            </w:tcBorders>
            <w:shd w:val="clear" w:color="auto" w:fill="E14833"/>
            <w:vAlign w:val="center"/>
          </w:tcPr>
          <w:p w14:paraId="309FEEA9" w14:textId="77777777" w:rsidR="001253CF" w:rsidRPr="00E74E55" w:rsidRDefault="001253CF" w:rsidP="00AA5B47">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2</w:t>
            </w:r>
          </w:p>
        </w:tc>
      </w:tr>
      <w:tr w:rsidR="001253CF" w:rsidRPr="003F12B2" w14:paraId="320B1F39" w14:textId="77777777" w:rsidTr="003F12B2">
        <w:trPr>
          <w:trHeight w:val="432"/>
          <w:tblHeader/>
        </w:trPr>
        <w:tc>
          <w:tcPr>
            <w:tcW w:w="957" w:type="dxa"/>
            <w:tcBorders>
              <w:top w:val="single" w:sz="4" w:space="0" w:color="auto"/>
              <w:left w:val="single" w:sz="4" w:space="0" w:color="auto"/>
              <w:bottom w:val="single" w:sz="4" w:space="0" w:color="auto"/>
              <w:right w:val="single" w:sz="4" w:space="0" w:color="auto"/>
            </w:tcBorders>
            <w:shd w:val="clear" w:color="000000" w:fill="1BBC61"/>
          </w:tcPr>
          <w:p w14:paraId="2C4BCCEF" w14:textId="7C636EE8" w:rsidR="001253CF" w:rsidRPr="003F12B2" w:rsidRDefault="001253CF" w:rsidP="001253CF">
            <w:pPr>
              <w:spacing w:after="0" w:line="240" w:lineRule="auto"/>
              <w:rPr>
                <w:rStyle w:val="Strong"/>
              </w:rPr>
            </w:pPr>
            <w:r w:rsidRPr="003F12B2">
              <w:rPr>
                <w:rStyle w:val="Strong"/>
              </w:rPr>
              <w:t>Target</w:t>
            </w:r>
          </w:p>
        </w:tc>
        <w:tc>
          <w:tcPr>
            <w:tcW w:w="1057" w:type="dxa"/>
            <w:tcBorders>
              <w:top w:val="single" w:sz="4" w:space="0" w:color="auto"/>
              <w:left w:val="nil"/>
              <w:bottom w:val="single" w:sz="4" w:space="0" w:color="auto"/>
              <w:right w:val="single" w:sz="4" w:space="0" w:color="auto"/>
            </w:tcBorders>
            <w:shd w:val="clear" w:color="000000" w:fill="1BBC61"/>
          </w:tcPr>
          <w:p w14:paraId="7301BCD8" w14:textId="0DA2C7F9" w:rsidR="001253CF" w:rsidRPr="003F12B2" w:rsidRDefault="001253CF" w:rsidP="001253CF">
            <w:pPr>
              <w:spacing w:after="0" w:line="240" w:lineRule="auto"/>
              <w:rPr>
                <w:rStyle w:val="Strong"/>
              </w:rPr>
            </w:pPr>
            <w:r w:rsidRPr="003F12B2">
              <w:rPr>
                <w:rStyle w:val="Strong"/>
              </w:rPr>
              <w:t>AF.C.2</w:t>
            </w:r>
          </w:p>
        </w:tc>
        <w:tc>
          <w:tcPr>
            <w:tcW w:w="1824" w:type="dxa"/>
            <w:tcBorders>
              <w:top w:val="single" w:sz="4" w:space="0" w:color="auto"/>
              <w:left w:val="nil"/>
              <w:bottom w:val="single" w:sz="4" w:space="0" w:color="auto"/>
              <w:right w:val="single" w:sz="4" w:space="0" w:color="auto"/>
            </w:tcBorders>
            <w:shd w:val="clear" w:color="000000" w:fill="1BBC61"/>
          </w:tcPr>
          <w:p w14:paraId="24B6AA60" w14:textId="38DE6184" w:rsidR="001253CF" w:rsidRPr="003F12B2" w:rsidRDefault="001253CF" w:rsidP="001253CF">
            <w:pPr>
              <w:spacing w:after="0" w:line="240" w:lineRule="auto"/>
              <w:rPr>
                <w:rStyle w:val="Strong"/>
              </w:rPr>
            </w:pPr>
            <w:r w:rsidRPr="003F12B2">
              <w:rPr>
                <w:rStyle w:val="Strong"/>
              </w:rPr>
              <w:t>Understand the effect of transformations on functions</w:t>
            </w:r>
          </w:p>
        </w:tc>
        <w:tc>
          <w:tcPr>
            <w:tcW w:w="3009" w:type="dxa"/>
            <w:tcBorders>
              <w:top w:val="single" w:sz="4" w:space="0" w:color="auto"/>
              <w:left w:val="nil"/>
              <w:bottom w:val="single" w:sz="4" w:space="0" w:color="auto"/>
              <w:right w:val="single" w:sz="4" w:space="0" w:color="auto"/>
            </w:tcBorders>
            <w:shd w:val="clear" w:color="000000" w:fill="1BBC61"/>
          </w:tcPr>
          <w:p w14:paraId="0EB2DAC0" w14:textId="464FD86C" w:rsidR="001253CF" w:rsidRPr="003F12B2" w:rsidRDefault="001253CF" w:rsidP="001253CF">
            <w:pPr>
              <w:spacing w:after="0" w:line="240" w:lineRule="auto"/>
              <w:rPr>
                <w:rStyle w:val="Strong"/>
                <w:sz w:val="20"/>
              </w:rPr>
            </w:pPr>
            <w:r w:rsidRPr="003F12B2">
              <w:rPr>
                <w:rStyle w:val="Strong"/>
                <w:sz w:val="20"/>
              </w:rPr>
              <w:t>(EC.GM.T.4) Transformations in geometry serve as a connection with algebra, both through the concept of functions and through the analysis of graphs of functions as geometric figures.</w:t>
            </w:r>
          </w:p>
        </w:tc>
        <w:tc>
          <w:tcPr>
            <w:tcW w:w="3009" w:type="dxa"/>
            <w:tcBorders>
              <w:top w:val="single" w:sz="4" w:space="0" w:color="auto"/>
              <w:left w:val="nil"/>
              <w:bottom w:val="single" w:sz="4" w:space="0" w:color="auto"/>
              <w:right w:val="single" w:sz="4" w:space="0" w:color="auto"/>
            </w:tcBorders>
            <w:shd w:val="clear" w:color="000000" w:fill="1BBC61"/>
          </w:tcPr>
          <w:p w14:paraId="7E7EC23A" w14:textId="002E8E6A" w:rsidR="001253CF" w:rsidRPr="003F12B2" w:rsidRDefault="001253CF" w:rsidP="001253CF">
            <w:pPr>
              <w:spacing w:after="0" w:line="240" w:lineRule="auto"/>
              <w:rPr>
                <w:rStyle w:val="Strong"/>
                <w:sz w:val="20"/>
              </w:rPr>
            </w:pPr>
            <w:r w:rsidRPr="003F12B2">
              <w:rPr>
                <w:rStyle w:val="Strong"/>
                <w:sz w:val="20"/>
              </w:rPr>
              <w:t xml:space="preserve">(HSF.BF.B.3) Identify the effect on the graph of replacing f(x) by f(x) + k, k f(x), f(kx), and f(x + k) for specific values of k (both positive and negative); find the value of k given the graphs. Experiment with cases and illustrate an explanation of the effects on the graph using technology. Include recognizing even and odd functions from their graphs and algebraic expressions for them. </w:t>
            </w:r>
          </w:p>
        </w:tc>
        <w:tc>
          <w:tcPr>
            <w:tcW w:w="3009" w:type="dxa"/>
            <w:tcBorders>
              <w:top w:val="single" w:sz="4" w:space="0" w:color="auto"/>
              <w:left w:val="nil"/>
              <w:bottom w:val="single" w:sz="4" w:space="0" w:color="auto"/>
              <w:right w:val="single" w:sz="4" w:space="0" w:color="auto"/>
            </w:tcBorders>
            <w:shd w:val="clear" w:color="000000" w:fill="1BBC61"/>
          </w:tcPr>
          <w:p w14:paraId="5FEE1A0A" w14:textId="77777777" w:rsidR="001253CF" w:rsidRPr="003F12B2" w:rsidRDefault="001253CF" w:rsidP="001253CF">
            <w:pPr>
              <w:spacing w:after="0" w:line="240" w:lineRule="auto"/>
              <w:rPr>
                <w:rStyle w:val="Strong"/>
              </w:rPr>
            </w:pPr>
          </w:p>
        </w:tc>
      </w:tr>
      <w:tr w:rsidR="001253CF" w:rsidRPr="00FE24EF" w14:paraId="208FCEE6" w14:textId="77777777" w:rsidTr="003F12B2">
        <w:trPr>
          <w:trHeight w:val="432"/>
          <w:tblHeader/>
        </w:trPr>
        <w:tc>
          <w:tcPr>
            <w:tcW w:w="957" w:type="dxa"/>
            <w:tcBorders>
              <w:top w:val="nil"/>
              <w:left w:val="single" w:sz="4" w:space="0" w:color="auto"/>
              <w:bottom w:val="single" w:sz="4" w:space="0" w:color="auto"/>
              <w:right w:val="single" w:sz="4" w:space="0" w:color="auto"/>
            </w:tcBorders>
            <w:shd w:val="clear" w:color="auto" w:fill="auto"/>
          </w:tcPr>
          <w:p w14:paraId="6FB99E2D" w14:textId="151A308F" w:rsidR="001253CF" w:rsidRPr="00FE24EF" w:rsidRDefault="001253CF" w:rsidP="001253CF">
            <w:pPr>
              <w:spacing w:after="0" w:line="240" w:lineRule="auto"/>
              <w:rPr>
                <w:rFonts w:ascii="Calibri" w:eastAsia="Times New Roman" w:hAnsi="Calibri" w:cs="Calibri"/>
                <w:color w:val="000000"/>
                <w:sz w:val="20"/>
                <w:szCs w:val="20"/>
              </w:rPr>
            </w:pPr>
            <w:r w:rsidRPr="00424AA0">
              <w:t>Concept</w:t>
            </w:r>
          </w:p>
        </w:tc>
        <w:tc>
          <w:tcPr>
            <w:tcW w:w="1057" w:type="dxa"/>
            <w:tcBorders>
              <w:top w:val="nil"/>
              <w:left w:val="nil"/>
              <w:bottom w:val="single" w:sz="4" w:space="0" w:color="auto"/>
              <w:right w:val="single" w:sz="4" w:space="0" w:color="auto"/>
            </w:tcBorders>
            <w:shd w:val="clear" w:color="auto" w:fill="auto"/>
          </w:tcPr>
          <w:p w14:paraId="3EF627B3" w14:textId="28C58C55" w:rsidR="001253CF" w:rsidRPr="00FE24EF" w:rsidRDefault="001253CF" w:rsidP="001253CF">
            <w:pPr>
              <w:spacing w:after="0" w:line="240" w:lineRule="auto"/>
              <w:rPr>
                <w:rFonts w:ascii="Calibri" w:eastAsia="Times New Roman" w:hAnsi="Calibri" w:cs="Calibri"/>
                <w:color w:val="000000"/>
                <w:sz w:val="20"/>
                <w:szCs w:val="20"/>
              </w:rPr>
            </w:pPr>
            <w:r w:rsidRPr="00424AA0">
              <w:t>AF.C.2.1</w:t>
            </w:r>
          </w:p>
        </w:tc>
        <w:tc>
          <w:tcPr>
            <w:tcW w:w="1824" w:type="dxa"/>
            <w:tcBorders>
              <w:top w:val="nil"/>
              <w:left w:val="nil"/>
              <w:bottom w:val="single" w:sz="4" w:space="0" w:color="auto"/>
              <w:right w:val="single" w:sz="4" w:space="0" w:color="auto"/>
            </w:tcBorders>
            <w:shd w:val="clear" w:color="auto" w:fill="auto"/>
          </w:tcPr>
          <w:p w14:paraId="045DC18B" w14:textId="3DA56B6E" w:rsidR="001253CF" w:rsidRPr="00FE24EF" w:rsidRDefault="001253CF" w:rsidP="001253CF">
            <w:pPr>
              <w:spacing w:after="0" w:line="240" w:lineRule="auto"/>
              <w:rPr>
                <w:rFonts w:ascii="Calibri" w:eastAsia="Times New Roman" w:hAnsi="Calibri" w:cs="Calibri"/>
                <w:color w:val="000000"/>
                <w:sz w:val="20"/>
                <w:szCs w:val="20"/>
              </w:rPr>
            </w:pPr>
            <w:r w:rsidRPr="00424AA0">
              <w:t>Understand the effect of rigid motion transformation on functions.</w:t>
            </w:r>
          </w:p>
        </w:tc>
        <w:tc>
          <w:tcPr>
            <w:tcW w:w="3009" w:type="dxa"/>
            <w:tcBorders>
              <w:top w:val="nil"/>
              <w:left w:val="nil"/>
              <w:bottom w:val="single" w:sz="4" w:space="0" w:color="auto"/>
              <w:right w:val="single" w:sz="4" w:space="0" w:color="auto"/>
            </w:tcBorders>
            <w:shd w:val="clear" w:color="000000" w:fill="EED3F9"/>
          </w:tcPr>
          <w:p w14:paraId="1BD697DD" w14:textId="0E17431D" w:rsidR="001253CF" w:rsidRPr="00856DEE" w:rsidRDefault="001253CF" w:rsidP="001253CF">
            <w:pPr>
              <w:spacing w:after="0" w:line="240" w:lineRule="auto"/>
              <w:rPr>
                <w:rFonts w:ascii="Calibri" w:eastAsia="Times New Roman" w:hAnsi="Calibri" w:cs="Calibri"/>
                <w:color w:val="000000"/>
                <w:sz w:val="20"/>
                <w:szCs w:val="18"/>
              </w:rPr>
            </w:pPr>
            <w:r w:rsidRPr="00856DEE">
              <w:rPr>
                <w:sz w:val="20"/>
                <w:szCs w:val="18"/>
              </w:rPr>
              <w:t>Same as target</w:t>
            </w:r>
          </w:p>
        </w:tc>
        <w:tc>
          <w:tcPr>
            <w:tcW w:w="3009" w:type="dxa"/>
            <w:tcBorders>
              <w:top w:val="nil"/>
              <w:left w:val="nil"/>
              <w:bottom w:val="single" w:sz="4" w:space="0" w:color="auto"/>
              <w:right w:val="single" w:sz="4" w:space="0" w:color="auto"/>
            </w:tcBorders>
            <w:shd w:val="clear" w:color="000000" w:fill="F7CEC9"/>
          </w:tcPr>
          <w:p w14:paraId="128CACC4" w14:textId="2D767572" w:rsidR="001253CF" w:rsidRPr="00856DEE" w:rsidRDefault="001253CF" w:rsidP="001253CF">
            <w:pPr>
              <w:spacing w:after="0" w:line="240" w:lineRule="auto"/>
              <w:rPr>
                <w:rFonts w:ascii="Calibri" w:eastAsia="Times New Roman" w:hAnsi="Calibri" w:cs="Calibri"/>
                <w:sz w:val="20"/>
                <w:szCs w:val="18"/>
              </w:rPr>
            </w:pPr>
            <w:r w:rsidRPr="00856DEE">
              <w:rPr>
                <w:sz w:val="20"/>
                <w:szCs w:val="18"/>
              </w:rPr>
              <w:t>Same as target</w:t>
            </w:r>
          </w:p>
        </w:tc>
        <w:tc>
          <w:tcPr>
            <w:tcW w:w="3009" w:type="dxa"/>
            <w:tcBorders>
              <w:top w:val="nil"/>
              <w:left w:val="nil"/>
              <w:bottom w:val="single" w:sz="4" w:space="0" w:color="auto"/>
              <w:right w:val="single" w:sz="4" w:space="0" w:color="auto"/>
            </w:tcBorders>
            <w:shd w:val="clear" w:color="000000" w:fill="F7CEC9"/>
          </w:tcPr>
          <w:p w14:paraId="39CC8683" w14:textId="77777777" w:rsidR="001253CF" w:rsidRPr="00856DEE" w:rsidRDefault="001253CF" w:rsidP="001253CF">
            <w:pPr>
              <w:spacing w:after="0" w:line="240" w:lineRule="auto"/>
              <w:rPr>
                <w:rFonts w:ascii="Calibri" w:eastAsia="Times New Roman" w:hAnsi="Calibri" w:cs="Calibri"/>
                <w:sz w:val="20"/>
                <w:szCs w:val="18"/>
              </w:rPr>
            </w:pPr>
          </w:p>
        </w:tc>
      </w:tr>
      <w:tr w:rsidR="001253CF" w:rsidRPr="00FE24EF" w14:paraId="089B127F" w14:textId="77777777" w:rsidTr="003F12B2">
        <w:trPr>
          <w:trHeight w:val="432"/>
          <w:tblHeader/>
        </w:trPr>
        <w:tc>
          <w:tcPr>
            <w:tcW w:w="957" w:type="dxa"/>
            <w:tcBorders>
              <w:top w:val="nil"/>
              <w:left w:val="single" w:sz="4" w:space="0" w:color="auto"/>
              <w:bottom w:val="single" w:sz="4" w:space="0" w:color="auto"/>
              <w:right w:val="single" w:sz="4" w:space="0" w:color="auto"/>
            </w:tcBorders>
            <w:shd w:val="clear" w:color="DDEBF7" w:fill="DDEBF7"/>
          </w:tcPr>
          <w:p w14:paraId="48011988" w14:textId="34845BF3" w:rsidR="001253CF" w:rsidRPr="00FE24EF" w:rsidRDefault="001253CF" w:rsidP="001253CF">
            <w:pPr>
              <w:spacing w:after="0" w:line="240" w:lineRule="auto"/>
              <w:rPr>
                <w:rFonts w:ascii="Calibri" w:eastAsia="Times New Roman" w:hAnsi="Calibri" w:cs="Calibri"/>
                <w:color w:val="000000"/>
                <w:sz w:val="20"/>
                <w:szCs w:val="20"/>
              </w:rPr>
            </w:pPr>
            <w:r w:rsidRPr="00424AA0">
              <w:t>Concept</w:t>
            </w:r>
          </w:p>
        </w:tc>
        <w:tc>
          <w:tcPr>
            <w:tcW w:w="1057" w:type="dxa"/>
            <w:tcBorders>
              <w:top w:val="nil"/>
              <w:left w:val="nil"/>
              <w:bottom w:val="single" w:sz="4" w:space="0" w:color="auto"/>
              <w:right w:val="single" w:sz="4" w:space="0" w:color="auto"/>
            </w:tcBorders>
            <w:shd w:val="clear" w:color="DDEBF7" w:fill="DDEBF7"/>
          </w:tcPr>
          <w:p w14:paraId="6D3D5749" w14:textId="54C84255" w:rsidR="001253CF" w:rsidRPr="00FE24EF" w:rsidRDefault="001253CF" w:rsidP="001253CF">
            <w:pPr>
              <w:spacing w:after="0" w:line="240" w:lineRule="auto"/>
              <w:rPr>
                <w:rFonts w:ascii="Calibri" w:eastAsia="Times New Roman" w:hAnsi="Calibri" w:cs="Calibri"/>
                <w:color w:val="000000"/>
                <w:sz w:val="20"/>
                <w:szCs w:val="20"/>
              </w:rPr>
            </w:pPr>
            <w:r w:rsidRPr="00424AA0">
              <w:t>AF.C.2.2</w:t>
            </w:r>
          </w:p>
        </w:tc>
        <w:tc>
          <w:tcPr>
            <w:tcW w:w="1824" w:type="dxa"/>
            <w:tcBorders>
              <w:top w:val="nil"/>
              <w:left w:val="nil"/>
              <w:bottom w:val="single" w:sz="4" w:space="0" w:color="auto"/>
              <w:right w:val="single" w:sz="4" w:space="0" w:color="auto"/>
            </w:tcBorders>
            <w:shd w:val="clear" w:color="DDEBF7" w:fill="DDEBF7"/>
          </w:tcPr>
          <w:p w14:paraId="654A8666" w14:textId="21A5948B" w:rsidR="001253CF" w:rsidRPr="00FE24EF" w:rsidRDefault="001253CF" w:rsidP="001253CF">
            <w:pPr>
              <w:spacing w:after="0" w:line="240" w:lineRule="auto"/>
              <w:rPr>
                <w:rFonts w:ascii="Calibri" w:eastAsia="Times New Roman" w:hAnsi="Calibri" w:cs="Calibri"/>
                <w:color w:val="000000"/>
                <w:sz w:val="20"/>
                <w:szCs w:val="20"/>
              </w:rPr>
            </w:pPr>
            <w:r w:rsidRPr="00424AA0">
              <w:t>Understand the effect of dilations on functions.</w:t>
            </w:r>
          </w:p>
        </w:tc>
        <w:tc>
          <w:tcPr>
            <w:tcW w:w="3009" w:type="dxa"/>
            <w:tcBorders>
              <w:top w:val="nil"/>
              <w:left w:val="nil"/>
              <w:bottom w:val="single" w:sz="4" w:space="0" w:color="auto"/>
              <w:right w:val="single" w:sz="4" w:space="0" w:color="auto"/>
            </w:tcBorders>
            <w:shd w:val="clear" w:color="auto" w:fill="D086EE"/>
          </w:tcPr>
          <w:p w14:paraId="7712F30F" w14:textId="68404DEB" w:rsidR="001253CF" w:rsidRPr="00856DEE" w:rsidRDefault="001253CF" w:rsidP="001253CF">
            <w:pPr>
              <w:spacing w:after="0" w:line="240" w:lineRule="auto"/>
              <w:rPr>
                <w:rFonts w:ascii="Calibri" w:eastAsia="Times New Roman" w:hAnsi="Calibri" w:cs="Calibri"/>
                <w:color w:val="000000"/>
                <w:sz w:val="20"/>
                <w:szCs w:val="18"/>
              </w:rPr>
            </w:pPr>
            <w:r w:rsidRPr="00856DEE">
              <w:rPr>
                <w:sz w:val="20"/>
                <w:szCs w:val="18"/>
              </w:rPr>
              <w:t>Same as target</w:t>
            </w:r>
          </w:p>
        </w:tc>
        <w:tc>
          <w:tcPr>
            <w:tcW w:w="3009" w:type="dxa"/>
            <w:tcBorders>
              <w:top w:val="nil"/>
              <w:left w:val="nil"/>
              <w:bottom w:val="single" w:sz="4" w:space="0" w:color="auto"/>
              <w:right w:val="single" w:sz="4" w:space="0" w:color="auto"/>
            </w:tcBorders>
            <w:shd w:val="clear" w:color="auto" w:fill="F0A49A"/>
          </w:tcPr>
          <w:p w14:paraId="2D0377E4" w14:textId="05FA1DC5" w:rsidR="001253CF" w:rsidRPr="00856DEE" w:rsidRDefault="001253CF" w:rsidP="001253CF">
            <w:pPr>
              <w:spacing w:after="0" w:line="240" w:lineRule="auto"/>
              <w:rPr>
                <w:rFonts w:ascii="Calibri" w:eastAsia="Times New Roman" w:hAnsi="Calibri" w:cs="Calibri"/>
                <w:color w:val="000000"/>
                <w:sz w:val="20"/>
                <w:szCs w:val="18"/>
              </w:rPr>
            </w:pPr>
            <w:r w:rsidRPr="00856DEE">
              <w:rPr>
                <w:sz w:val="20"/>
                <w:szCs w:val="18"/>
              </w:rPr>
              <w:t>Same as target</w:t>
            </w:r>
          </w:p>
        </w:tc>
        <w:tc>
          <w:tcPr>
            <w:tcW w:w="3009" w:type="dxa"/>
            <w:tcBorders>
              <w:top w:val="nil"/>
              <w:left w:val="nil"/>
              <w:bottom w:val="single" w:sz="4" w:space="0" w:color="auto"/>
              <w:right w:val="single" w:sz="4" w:space="0" w:color="auto"/>
            </w:tcBorders>
            <w:shd w:val="clear" w:color="000000" w:fill="F0A49A"/>
          </w:tcPr>
          <w:p w14:paraId="791B3FF7" w14:textId="77777777" w:rsidR="001253CF" w:rsidRPr="00856DEE" w:rsidRDefault="001253CF" w:rsidP="001253CF">
            <w:pPr>
              <w:spacing w:after="0" w:line="240" w:lineRule="auto"/>
              <w:rPr>
                <w:rFonts w:ascii="Calibri" w:eastAsia="Times New Roman" w:hAnsi="Calibri" w:cs="Calibri"/>
                <w:color w:val="000000"/>
                <w:sz w:val="20"/>
                <w:szCs w:val="18"/>
              </w:rPr>
            </w:pPr>
          </w:p>
        </w:tc>
      </w:tr>
    </w:tbl>
    <w:p w14:paraId="344B1A49" w14:textId="77777777" w:rsidR="001253CF" w:rsidRDefault="001253CF" w:rsidP="001253CF"/>
    <w:p w14:paraId="60211B65" w14:textId="77777777" w:rsidR="001253CF" w:rsidRDefault="001253CF">
      <w:pPr>
        <w:spacing w:after="200"/>
        <w:rPr>
          <w:rFonts w:eastAsiaTheme="majorEastAsia" w:cstheme="minorHAnsi"/>
          <w:color w:val="1B75BC"/>
          <w:sz w:val="24"/>
          <w:szCs w:val="24"/>
        </w:rPr>
      </w:pPr>
      <w:r>
        <w:br w:type="page"/>
      </w:r>
    </w:p>
    <w:p w14:paraId="2DDDC420" w14:textId="403C3098" w:rsidR="00EF5C9C" w:rsidRPr="00EF5C9C" w:rsidRDefault="00EF5C9C" w:rsidP="00EF5C9C">
      <w:pPr>
        <w:pStyle w:val="Heading3"/>
      </w:pPr>
      <w:r>
        <w:lastRenderedPageBreak/>
        <w:t>Target AF.C.3 Crosswalk</w:t>
      </w:r>
    </w:p>
    <w:tbl>
      <w:tblPr>
        <w:tblW w:w="12950" w:type="dxa"/>
        <w:tblLook w:val="04A0" w:firstRow="1" w:lastRow="0" w:firstColumn="1" w:lastColumn="0" w:noHBand="0" w:noVBand="1"/>
        <w:tblDescription w:val="Crosswalk between Oregon Draft Conceptual Statements (AF.C.3) with NCTM Essential Concepts and Common Core State Standards (CCSS). "/>
      </w:tblPr>
      <w:tblGrid>
        <w:gridCol w:w="957"/>
        <w:gridCol w:w="1057"/>
        <w:gridCol w:w="2339"/>
        <w:gridCol w:w="2194"/>
        <w:gridCol w:w="2275"/>
        <w:gridCol w:w="2148"/>
        <w:gridCol w:w="1980"/>
      </w:tblGrid>
      <w:tr w:rsidR="003D7877" w:rsidRPr="00E74E55" w14:paraId="4C7C0C42" w14:textId="6878BCF8" w:rsidTr="00856DEE">
        <w:trPr>
          <w:trHeight w:val="300"/>
          <w:tblHeader/>
        </w:trPr>
        <w:tc>
          <w:tcPr>
            <w:tcW w:w="957" w:type="dxa"/>
            <w:tcBorders>
              <w:top w:val="single" w:sz="4" w:space="0" w:color="auto"/>
              <w:left w:val="single" w:sz="4" w:space="0" w:color="auto"/>
              <w:bottom w:val="single" w:sz="4" w:space="0" w:color="auto"/>
              <w:right w:val="single" w:sz="4" w:space="0" w:color="auto"/>
            </w:tcBorders>
            <w:shd w:val="clear" w:color="auto" w:fill="1B75BC"/>
            <w:vAlign w:val="center"/>
          </w:tcPr>
          <w:p w14:paraId="2FB9D2CC" w14:textId="77777777" w:rsidR="003D7877" w:rsidRPr="00E74E55" w:rsidRDefault="003D7877" w:rsidP="00AA5B47">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Type</w:t>
            </w:r>
          </w:p>
        </w:tc>
        <w:tc>
          <w:tcPr>
            <w:tcW w:w="1057" w:type="dxa"/>
            <w:tcBorders>
              <w:top w:val="single" w:sz="4" w:space="0" w:color="auto"/>
              <w:left w:val="nil"/>
              <w:bottom w:val="single" w:sz="4" w:space="0" w:color="auto"/>
              <w:right w:val="single" w:sz="4" w:space="0" w:color="auto"/>
            </w:tcBorders>
            <w:shd w:val="clear" w:color="auto" w:fill="1B75BC"/>
            <w:vAlign w:val="center"/>
          </w:tcPr>
          <w:p w14:paraId="06D8A76B" w14:textId="77777777" w:rsidR="003D7877" w:rsidRPr="00E74E55" w:rsidRDefault="003D7877" w:rsidP="00AA5B47">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Reference</w:t>
            </w:r>
          </w:p>
        </w:tc>
        <w:tc>
          <w:tcPr>
            <w:tcW w:w="2339" w:type="dxa"/>
            <w:tcBorders>
              <w:top w:val="single" w:sz="4" w:space="0" w:color="auto"/>
              <w:left w:val="nil"/>
              <w:bottom w:val="single" w:sz="4" w:space="0" w:color="auto"/>
              <w:right w:val="single" w:sz="4" w:space="0" w:color="auto"/>
            </w:tcBorders>
            <w:shd w:val="clear" w:color="auto" w:fill="1B75BC"/>
            <w:vAlign w:val="center"/>
          </w:tcPr>
          <w:p w14:paraId="409B560A" w14:textId="77777777" w:rsidR="003D7877" w:rsidRPr="00E74E55" w:rsidRDefault="003D7877" w:rsidP="00AA5B47">
            <w:pPr>
              <w:spacing w:after="0" w:line="240" w:lineRule="auto"/>
              <w:jc w:val="center"/>
              <w:rPr>
                <w:rFonts w:ascii="Calibri" w:eastAsia="Times New Roman" w:hAnsi="Calibri" w:cs="Calibri"/>
                <w:b/>
                <w:color w:val="FFFFFF" w:themeColor="background1"/>
                <w:sz w:val="20"/>
                <w:szCs w:val="20"/>
              </w:rPr>
            </w:pPr>
            <w:r w:rsidRPr="00E74E55">
              <w:rPr>
                <w:rFonts w:ascii="Calibri" w:eastAsia="Times New Roman" w:hAnsi="Calibri" w:cs="Calibri"/>
                <w:b/>
                <w:color w:val="FFFFFF" w:themeColor="background1"/>
                <w:sz w:val="20"/>
                <w:szCs w:val="20"/>
              </w:rPr>
              <w:t>Draft Statement</w:t>
            </w:r>
          </w:p>
        </w:tc>
        <w:tc>
          <w:tcPr>
            <w:tcW w:w="2194" w:type="dxa"/>
            <w:tcBorders>
              <w:top w:val="single" w:sz="4" w:space="0" w:color="auto"/>
              <w:left w:val="nil"/>
              <w:bottom w:val="single" w:sz="4" w:space="0" w:color="auto"/>
              <w:right w:val="single" w:sz="4" w:space="0" w:color="auto"/>
            </w:tcBorders>
            <w:shd w:val="clear" w:color="auto" w:fill="7C17A5"/>
            <w:vAlign w:val="center"/>
          </w:tcPr>
          <w:p w14:paraId="224090E1" w14:textId="77777777" w:rsidR="003D7877" w:rsidRPr="00E74E55" w:rsidRDefault="003D7877" w:rsidP="00AA5B47">
            <w:pPr>
              <w:spacing w:after="0" w:line="240" w:lineRule="auto"/>
              <w:jc w:val="center"/>
              <w:rPr>
                <w:rFonts w:ascii="Calibri" w:eastAsia="Times New Roman" w:hAnsi="Calibri" w:cs="Calibri"/>
                <w:b/>
                <w:color w:val="000000"/>
                <w:sz w:val="20"/>
              </w:rPr>
            </w:pPr>
            <w:r w:rsidRPr="00E74E55">
              <w:rPr>
                <w:rFonts w:ascii="Calibri" w:eastAsia="Times New Roman" w:hAnsi="Calibri" w:cs="Calibri"/>
                <w:b/>
                <w:color w:val="FFFFFF" w:themeColor="background1"/>
                <w:sz w:val="20"/>
              </w:rPr>
              <w:t>NCTM Essential Concept</w:t>
            </w:r>
          </w:p>
        </w:tc>
        <w:tc>
          <w:tcPr>
            <w:tcW w:w="2275" w:type="dxa"/>
            <w:tcBorders>
              <w:top w:val="single" w:sz="4" w:space="0" w:color="auto"/>
              <w:left w:val="nil"/>
              <w:bottom w:val="single" w:sz="4" w:space="0" w:color="auto"/>
              <w:right w:val="single" w:sz="4" w:space="0" w:color="auto"/>
            </w:tcBorders>
            <w:shd w:val="clear" w:color="auto" w:fill="E14833"/>
            <w:vAlign w:val="center"/>
          </w:tcPr>
          <w:p w14:paraId="2202DA03" w14:textId="77777777" w:rsidR="003D7877" w:rsidRPr="00E74E55" w:rsidRDefault="003D7877" w:rsidP="00AA5B47">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1</w:t>
            </w:r>
          </w:p>
        </w:tc>
        <w:tc>
          <w:tcPr>
            <w:tcW w:w="2148" w:type="dxa"/>
            <w:tcBorders>
              <w:top w:val="single" w:sz="4" w:space="0" w:color="auto"/>
              <w:left w:val="nil"/>
              <w:bottom w:val="single" w:sz="4" w:space="0" w:color="auto"/>
              <w:right w:val="single" w:sz="4" w:space="0" w:color="auto"/>
            </w:tcBorders>
            <w:shd w:val="clear" w:color="auto" w:fill="E14833"/>
            <w:vAlign w:val="center"/>
          </w:tcPr>
          <w:p w14:paraId="6272697F" w14:textId="77777777" w:rsidR="003D7877" w:rsidRPr="00E74E55" w:rsidRDefault="003D7877" w:rsidP="00AA5B47">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2</w:t>
            </w:r>
          </w:p>
        </w:tc>
        <w:tc>
          <w:tcPr>
            <w:tcW w:w="1980" w:type="dxa"/>
            <w:tcBorders>
              <w:top w:val="single" w:sz="4" w:space="0" w:color="auto"/>
              <w:left w:val="nil"/>
              <w:bottom w:val="single" w:sz="4" w:space="0" w:color="auto"/>
              <w:right w:val="single" w:sz="4" w:space="0" w:color="auto"/>
            </w:tcBorders>
            <w:shd w:val="clear" w:color="auto" w:fill="E14833"/>
            <w:vAlign w:val="center"/>
          </w:tcPr>
          <w:p w14:paraId="7AF6533A" w14:textId="53A9112B" w:rsidR="003D7877" w:rsidRPr="00E74E55" w:rsidRDefault="003D7877" w:rsidP="003D7877">
            <w:pPr>
              <w:spacing w:after="0" w:line="240" w:lineRule="auto"/>
              <w:jc w:val="center"/>
              <w:rPr>
                <w:rFonts w:ascii="Calibri" w:eastAsia="Times New Roman" w:hAnsi="Calibri" w:cs="Calibri"/>
                <w:b/>
                <w:color w:val="FFFFFF" w:themeColor="background1"/>
                <w:sz w:val="20"/>
              </w:rPr>
            </w:pPr>
            <w:r>
              <w:rPr>
                <w:rFonts w:ascii="Calibri" w:eastAsia="Times New Roman" w:hAnsi="Calibri" w:cs="Calibri"/>
                <w:b/>
                <w:color w:val="FFFFFF" w:themeColor="background1"/>
                <w:sz w:val="20"/>
              </w:rPr>
              <w:t>CCSSM 3</w:t>
            </w:r>
          </w:p>
        </w:tc>
      </w:tr>
      <w:tr w:rsidR="003D7877" w:rsidRPr="00856DEE" w14:paraId="761B98CB" w14:textId="56E3CFCE" w:rsidTr="00856DEE">
        <w:trPr>
          <w:trHeight w:val="432"/>
          <w:tblHeader/>
        </w:trPr>
        <w:tc>
          <w:tcPr>
            <w:tcW w:w="957" w:type="dxa"/>
            <w:tcBorders>
              <w:top w:val="single" w:sz="4" w:space="0" w:color="auto"/>
              <w:left w:val="single" w:sz="4" w:space="0" w:color="auto"/>
              <w:bottom w:val="single" w:sz="4" w:space="0" w:color="auto"/>
              <w:right w:val="single" w:sz="4" w:space="0" w:color="auto"/>
            </w:tcBorders>
            <w:shd w:val="clear" w:color="000000" w:fill="1BBC61"/>
          </w:tcPr>
          <w:p w14:paraId="4DEF1578" w14:textId="78D7B16F" w:rsidR="003D7877" w:rsidRPr="00856DEE" w:rsidRDefault="003D7877" w:rsidP="001253CF">
            <w:pPr>
              <w:spacing w:after="0" w:line="240" w:lineRule="auto"/>
              <w:rPr>
                <w:rStyle w:val="Strong"/>
              </w:rPr>
            </w:pPr>
            <w:r w:rsidRPr="00856DEE">
              <w:rPr>
                <w:rStyle w:val="Strong"/>
              </w:rPr>
              <w:t>Target</w:t>
            </w:r>
          </w:p>
        </w:tc>
        <w:tc>
          <w:tcPr>
            <w:tcW w:w="1057" w:type="dxa"/>
            <w:tcBorders>
              <w:top w:val="single" w:sz="4" w:space="0" w:color="auto"/>
              <w:left w:val="nil"/>
              <w:bottom w:val="single" w:sz="4" w:space="0" w:color="auto"/>
              <w:right w:val="single" w:sz="4" w:space="0" w:color="auto"/>
            </w:tcBorders>
            <w:shd w:val="clear" w:color="000000" w:fill="1BBC61"/>
          </w:tcPr>
          <w:p w14:paraId="68178019" w14:textId="05BEF094" w:rsidR="003D7877" w:rsidRPr="00856DEE" w:rsidRDefault="003D7877" w:rsidP="001253CF">
            <w:pPr>
              <w:spacing w:after="0" w:line="240" w:lineRule="auto"/>
              <w:rPr>
                <w:rStyle w:val="Strong"/>
              </w:rPr>
            </w:pPr>
            <w:r w:rsidRPr="00856DEE">
              <w:rPr>
                <w:rStyle w:val="Strong"/>
              </w:rPr>
              <w:t>AF.C.3</w:t>
            </w:r>
          </w:p>
        </w:tc>
        <w:tc>
          <w:tcPr>
            <w:tcW w:w="2339" w:type="dxa"/>
            <w:tcBorders>
              <w:top w:val="single" w:sz="4" w:space="0" w:color="auto"/>
              <w:left w:val="nil"/>
              <w:bottom w:val="single" w:sz="4" w:space="0" w:color="auto"/>
              <w:right w:val="single" w:sz="4" w:space="0" w:color="auto"/>
            </w:tcBorders>
            <w:shd w:val="clear" w:color="000000" w:fill="1BBC61"/>
          </w:tcPr>
          <w:p w14:paraId="689A2150" w14:textId="09201DFC" w:rsidR="003D7877" w:rsidRPr="00856DEE" w:rsidRDefault="003D7877" w:rsidP="001253CF">
            <w:pPr>
              <w:spacing w:after="0" w:line="240" w:lineRule="auto"/>
              <w:rPr>
                <w:rStyle w:val="Strong"/>
              </w:rPr>
            </w:pPr>
            <w:r w:rsidRPr="00856DEE">
              <w:rPr>
                <w:rStyle w:val="Strong"/>
              </w:rPr>
              <w:t>Use trigonometric functions to model and solve applied problems</w:t>
            </w:r>
          </w:p>
        </w:tc>
        <w:tc>
          <w:tcPr>
            <w:tcW w:w="2194" w:type="dxa"/>
            <w:tcBorders>
              <w:top w:val="single" w:sz="4" w:space="0" w:color="auto"/>
              <w:left w:val="nil"/>
              <w:bottom w:val="single" w:sz="4" w:space="0" w:color="auto"/>
              <w:right w:val="single" w:sz="4" w:space="0" w:color="auto"/>
            </w:tcBorders>
            <w:shd w:val="clear" w:color="000000" w:fill="1BBC61"/>
          </w:tcPr>
          <w:p w14:paraId="7BFCD8EB" w14:textId="302AF336" w:rsidR="003D7877" w:rsidRPr="00856DEE" w:rsidRDefault="003D7877" w:rsidP="001253CF">
            <w:pPr>
              <w:spacing w:after="0" w:line="240" w:lineRule="auto"/>
              <w:rPr>
                <w:rStyle w:val="Strong"/>
              </w:rPr>
            </w:pPr>
            <w:r w:rsidRPr="00856DEE">
              <w:rPr>
                <w:rStyle w:val="Strong"/>
                <w:sz w:val="20"/>
              </w:rPr>
              <w:t>Not explicit in NCTM EC</w:t>
            </w:r>
          </w:p>
        </w:tc>
        <w:tc>
          <w:tcPr>
            <w:tcW w:w="2275" w:type="dxa"/>
            <w:tcBorders>
              <w:top w:val="single" w:sz="4" w:space="0" w:color="auto"/>
              <w:left w:val="nil"/>
              <w:bottom w:val="single" w:sz="4" w:space="0" w:color="auto"/>
              <w:right w:val="single" w:sz="4" w:space="0" w:color="auto"/>
            </w:tcBorders>
            <w:shd w:val="clear" w:color="000000" w:fill="1BBC61"/>
          </w:tcPr>
          <w:p w14:paraId="2E1AADED" w14:textId="77777777" w:rsidR="003D7877" w:rsidRPr="00856DEE" w:rsidRDefault="003D7877" w:rsidP="001253CF">
            <w:pPr>
              <w:spacing w:after="0" w:line="240" w:lineRule="auto"/>
              <w:rPr>
                <w:rStyle w:val="Strong"/>
              </w:rPr>
            </w:pPr>
          </w:p>
        </w:tc>
        <w:tc>
          <w:tcPr>
            <w:tcW w:w="2148" w:type="dxa"/>
            <w:tcBorders>
              <w:top w:val="single" w:sz="4" w:space="0" w:color="auto"/>
              <w:left w:val="nil"/>
              <w:bottom w:val="single" w:sz="4" w:space="0" w:color="auto"/>
              <w:right w:val="single" w:sz="4" w:space="0" w:color="auto"/>
            </w:tcBorders>
            <w:shd w:val="clear" w:color="000000" w:fill="1BBC61"/>
          </w:tcPr>
          <w:p w14:paraId="508F2EFE" w14:textId="77777777" w:rsidR="003D7877" w:rsidRPr="00856DEE" w:rsidRDefault="003D7877" w:rsidP="001253CF">
            <w:pPr>
              <w:spacing w:after="0" w:line="240" w:lineRule="auto"/>
              <w:rPr>
                <w:rStyle w:val="Strong"/>
              </w:rPr>
            </w:pPr>
          </w:p>
        </w:tc>
        <w:tc>
          <w:tcPr>
            <w:tcW w:w="1980" w:type="dxa"/>
            <w:tcBorders>
              <w:top w:val="single" w:sz="4" w:space="0" w:color="auto"/>
              <w:left w:val="nil"/>
              <w:bottom w:val="single" w:sz="4" w:space="0" w:color="auto"/>
              <w:right w:val="single" w:sz="4" w:space="0" w:color="auto"/>
            </w:tcBorders>
            <w:shd w:val="clear" w:color="000000" w:fill="1BBC61"/>
          </w:tcPr>
          <w:p w14:paraId="7CA7F5DD" w14:textId="77777777" w:rsidR="003D7877" w:rsidRPr="00856DEE" w:rsidRDefault="003D7877" w:rsidP="001253CF">
            <w:pPr>
              <w:spacing w:after="0" w:line="240" w:lineRule="auto"/>
              <w:rPr>
                <w:rStyle w:val="Strong"/>
              </w:rPr>
            </w:pPr>
          </w:p>
        </w:tc>
      </w:tr>
      <w:tr w:rsidR="003D7877" w:rsidRPr="00FE24EF" w14:paraId="7665F314" w14:textId="52900BEE" w:rsidTr="00856DEE">
        <w:trPr>
          <w:trHeight w:val="432"/>
          <w:tblHeader/>
        </w:trPr>
        <w:tc>
          <w:tcPr>
            <w:tcW w:w="957" w:type="dxa"/>
            <w:tcBorders>
              <w:top w:val="nil"/>
              <w:left w:val="single" w:sz="4" w:space="0" w:color="auto"/>
              <w:bottom w:val="single" w:sz="4" w:space="0" w:color="auto"/>
              <w:right w:val="single" w:sz="4" w:space="0" w:color="auto"/>
            </w:tcBorders>
            <w:shd w:val="clear" w:color="auto" w:fill="auto"/>
          </w:tcPr>
          <w:p w14:paraId="1BC18B86" w14:textId="7AC12DF7" w:rsidR="003D7877" w:rsidRPr="00FE24EF" w:rsidRDefault="003D7877" w:rsidP="001253CF">
            <w:pPr>
              <w:spacing w:after="0" w:line="240" w:lineRule="auto"/>
              <w:rPr>
                <w:rFonts w:ascii="Calibri" w:eastAsia="Times New Roman" w:hAnsi="Calibri" w:cs="Calibri"/>
                <w:color w:val="000000"/>
                <w:sz w:val="20"/>
                <w:szCs w:val="20"/>
              </w:rPr>
            </w:pPr>
            <w:r w:rsidRPr="00803F5E">
              <w:t>Concept</w:t>
            </w:r>
          </w:p>
        </w:tc>
        <w:tc>
          <w:tcPr>
            <w:tcW w:w="1057" w:type="dxa"/>
            <w:tcBorders>
              <w:top w:val="nil"/>
              <w:left w:val="nil"/>
              <w:bottom w:val="single" w:sz="4" w:space="0" w:color="auto"/>
              <w:right w:val="single" w:sz="4" w:space="0" w:color="auto"/>
            </w:tcBorders>
            <w:shd w:val="clear" w:color="auto" w:fill="auto"/>
          </w:tcPr>
          <w:p w14:paraId="6B125D2F" w14:textId="600D4448" w:rsidR="003D7877" w:rsidRPr="00FE24EF" w:rsidRDefault="003D7877" w:rsidP="001253CF">
            <w:pPr>
              <w:spacing w:after="0" w:line="240" w:lineRule="auto"/>
              <w:rPr>
                <w:rFonts w:ascii="Calibri" w:eastAsia="Times New Roman" w:hAnsi="Calibri" w:cs="Calibri"/>
                <w:color w:val="000000"/>
                <w:sz w:val="20"/>
                <w:szCs w:val="20"/>
              </w:rPr>
            </w:pPr>
            <w:r w:rsidRPr="00803F5E">
              <w:t>AF.C.3.1</w:t>
            </w:r>
          </w:p>
        </w:tc>
        <w:tc>
          <w:tcPr>
            <w:tcW w:w="2339" w:type="dxa"/>
            <w:tcBorders>
              <w:top w:val="nil"/>
              <w:left w:val="nil"/>
              <w:bottom w:val="single" w:sz="4" w:space="0" w:color="auto"/>
              <w:right w:val="single" w:sz="4" w:space="0" w:color="auto"/>
            </w:tcBorders>
            <w:shd w:val="clear" w:color="auto" w:fill="auto"/>
          </w:tcPr>
          <w:p w14:paraId="3A8DB52F" w14:textId="78015931" w:rsidR="003D7877" w:rsidRPr="00FE24EF" w:rsidRDefault="003D7877" w:rsidP="001253CF">
            <w:pPr>
              <w:spacing w:after="0" w:line="240" w:lineRule="auto"/>
              <w:rPr>
                <w:rFonts w:ascii="Calibri" w:eastAsia="Times New Roman" w:hAnsi="Calibri" w:cs="Calibri"/>
                <w:color w:val="000000"/>
                <w:sz w:val="20"/>
                <w:szCs w:val="20"/>
              </w:rPr>
            </w:pPr>
            <w:r w:rsidRPr="00803F5E">
              <w:t>Define trigonometric ratios and solve problems involving right triangles.</w:t>
            </w:r>
          </w:p>
        </w:tc>
        <w:tc>
          <w:tcPr>
            <w:tcW w:w="2194" w:type="dxa"/>
            <w:tcBorders>
              <w:top w:val="nil"/>
              <w:left w:val="nil"/>
              <w:bottom w:val="single" w:sz="4" w:space="0" w:color="auto"/>
              <w:right w:val="single" w:sz="4" w:space="0" w:color="auto"/>
            </w:tcBorders>
            <w:shd w:val="clear" w:color="000000" w:fill="EED3F9"/>
          </w:tcPr>
          <w:p w14:paraId="696C8F22" w14:textId="77777777" w:rsidR="003D7877" w:rsidRPr="001253CF" w:rsidRDefault="003D7877" w:rsidP="001253CF">
            <w:pPr>
              <w:spacing w:after="0" w:line="240" w:lineRule="auto"/>
              <w:rPr>
                <w:rFonts w:ascii="Calibri" w:eastAsia="Times New Roman" w:hAnsi="Calibri" w:cs="Calibri"/>
                <w:color w:val="000000"/>
                <w:sz w:val="18"/>
                <w:szCs w:val="18"/>
              </w:rPr>
            </w:pPr>
          </w:p>
        </w:tc>
        <w:tc>
          <w:tcPr>
            <w:tcW w:w="2275" w:type="dxa"/>
            <w:tcBorders>
              <w:top w:val="nil"/>
              <w:left w:val="nil"/>
              <w:bottom w:val="single" w:sz="4" w:space="0" w:color="auto"/>
              <w:right w:val="single" w:sz="4" w:space="0" w:color="auto"/>
            </w:tcBorders>
            <w:shd w:val="clear" w:color="000000" w:fill="F7CEC9"/>
          </w:tcPr>
          <w:p w14:paraId="04BBFB00" w14:textId="66C7A13D" w:rsidR="003D7877" w:rsidRPr="00856DEE" w:rsidRDefault="003D7877" w:rsidP="001253CF">
            <w:pPr>
              <w:spacing w:after="0" w:line="240" w:lineRule="auto"/>
              <w:rPr>
                <w:rFonts w:ascii="Calibri" w:eastAsia="Times New Roman" w:hAnsi="Calibri" w:cs="Calibri"/>
                <w:sz w:val="20"/>
                <w:szCs w:val="18"/>
              </w:rPr>
            </w:pPr>
            <w:r w:rsidRPr="00856DEE">
              <w:rPr>
                <w:sz w:val="20"/>
                <w:szCs w:val="18"/>
              </w:rPr>
              <w:t xml:space="preserve">(HSG.SRT.C) Define trigonometric ratios and solve problems involving right triangles </w:t>
            </w:r>
          </w:p>
        </w:tc>
        <w:tc>
          <w:tcPr>
            <w:tcW w:w="2148" w:type="dxa"/>
            <w:tcBorders>
              <w:top w:val="nil"/>
              <w:left w:val="nil"/>
              <w:bottom w:val="single" w:sz="4" w:space="0" w:color="auto"/>
              <w:right w:val="single" w:sz="4" w:space="0" w:color="auto"/>
            </w:tcBorders>
            <w:shd w:val="clear" w:color="000000" w:fill="F7CEC9"/>
          </w:tcPr>
          <w:p w14:paraId="3A98D4D7" w14:textId="77777777" w:rsidR="003D7877" w:rsidRPr="001253CF" w:rsidRDefault="003D7877" w:rsidP="001253CF">
            <w:pPr>
              <w:spacing w:after="0" w:line="240" w:lineRule="auto"/>
              <w:rPr>
                <w:rFonts w:ascii="Calibri" w:eastAsia="Times New Roman" w:hAnsi="Calibri" w:cs="Calibri"/>
                <w:sz w:val="18"/>
                <w:szCs w:val="18"/>
              </w:rPr>
            </w:pPr>
          </w:p>
        </w:tc>
        <w:tc>
          <w:tcPr>
            <w:tcW w:w="1980" w:type="dxa"/>
            <w:tcBorders>
              <w:top w:val="nil"/>
              <w:left w:val="nil"/>
              <w:bottom w:val="single" w:sz="4" w:space="0" w:color="auto"/>
              <w:right w:val="single" w:sz="4" w:space="0" w:color="auto"/>
            </w:tcBorders>
            <w:shd w:val="clear" w:color="000000" w:fill="F7CEC9"/>
          </w:tcPr>
          <w:p w14:paraId="7B2691FC" w14:textId="77777777" w:rsidR="003D7877" w:rsidRPr="001253CF" w:rsidRDefault="003D7877" w:rsidP="001253CF">
            <w:pPr>
              <w:spacing w:after="0" w:line="240" w:lineRule="auto"/>
              <w:rPr>
                <w:rFonts w:ascii="Calibri" w:eastAsia="Times New Roman" w:hAnsi="Calibri" w:cs="Calibri"/>
                <w:sz w:val="18"/>
                <w:szCs w:val="18"/>
              </w:rPr>
            </w:pPr>
          </w:p>
        </w:tc>
      </w:tr>
      <w:tr w:rsidR="003D7877" w:rsidRPr="00FE24EF" w14:paraId="5805464D" w14:textId="11BB594D" w:rsidTr="00856DEE">
        <w:trPr>
          <w:trHeight w:val="432"/>
          <w:tblHeader/>
        </w:trPr>
        <w:tc>
          <w:tcPr>
            <w:tcW w:w="957" w:type="dxa"/>
            <w:tcBorders>
              <w:top w:val="nil"/>
              <w:left w:val="single" w:sz="4" w:space="0" w:color="auto"/>
              <w:bottom w:val="single" w:sz="4" w:space="0" w:color="auto"/>
              <w:right w:val="single" w:sz="4" w:space="0" w:color="auto"/>
            </w:tcBorders>
            <w:shd w:val="clear" w:color="DDEBF7" w:fill="DDEBF7"/>
          </w:tcPr>
          <w:p w14:paraId="402B2D24" w14:textId="1381857E" w:rsidR="003D7877" w:rsidRPr="00FE24EF" w:rsidRDefault="003D7877" w:rsidP="001253CF">
            <w:pPr>
              <w:spacing w:after="0" w:line="240" w:lineRule="auto"/>
              <w:rPr>
                <w:rFonts w:ascii="Calibri" w:eastAsia="Times New Roman" w:hAnsi="Calibri" w:cs="Calibri"/>
                <w:color w:val="000000"/>
                <w:sz w:val="20"/>
                <w:szCs w:val="20"/>
              </w:rPr>
            </w:pPr>
            <w:r w:rsidRPr="00803F5E">
              <w:t>Concept</w:t>
            </w:r>
          </w:p>
        </w:tc>
        <w:tc>
          <w:tcPr>
            <w:tcW w:w="1057" w:type="dxa"/>
            <w:tcBorders>
              <w:top w:val="nil"/>
              <w:left w:val="nil"/>
              <w:bottom w:val="single" w:sz="4" w:space="0" w:color="auto"/>
              <w:right w:val="single" w:sz="4" w:space="0" w:color="auto"/>
            </w:tcBorders>
            <w:shd w:val="clear" w:color="DDEBF7" w:fill="DDEBF7"/>
          </w:tcPr>
          <w:p w14:paraId="536FA70D" w14:textId="6AEAEE90" w:rsidR="003D7877" w:rsidRPr="00FE24EF" w:rsidRDefault="003D7877" w:rsidP="001253CF">
            <w:pPr>
              <w:spacing w:after="0" w:line="240" w:lineRule="auto"/>
              <w:rPr>
                <w:rFonts w:ascii="Calibri" w:eastAsia="Times New Roman" w:hAnsi="Calibri" w:cs="Calibri"/>
                <w:color w:val="000000"/>
                <w:sz w:val="20"/>
                <w:szCs w:val="20"/>
              </w:rPr>
            </w:pPr>
            <w:r w:rsidRPr="00803F5E">
              <w:t>AF.C.3.2</w:t>
            </w:r>
          </w:p>
        </w:tc>
        <w:tc>
          <w:tcPr>
            <w:tcW w:w="2339" w:type="dxa"/>
            <w:tcBorders>
              <w:top w:val="nil"/>
              <w:left w:val="nil"/>
              <w:bottom w:val="single" w:sz="4" w:space="0" w:color="auto"/>
              <w:right w:val="single" w:sz="4" w:space="0" w:color="auto"/>
            </w:tcBorders>
            <w:shd w:val="clear" w:color="DDEBF7" w:fill="DDEBF7"/>
          </w:tcPr>
          <w:p w14:paraId="7D6889EA" w14:textId="51CF0891" w:rsidR="003D7877" w:rsidRPr="00FE24EF" w:rsidRDefault="003D7877" w:rsidP="001253CF">
            <w:pPr>
              <w:spacing w:after="0" w:line="240" w:lineRule="auto"/>
              <w:rPr>
                <w:rFonts w:ascii="Calibri" w:eastAsia="Times New Roman" w:hAnsi="Calibri" w:cs="Calibri"/>
                <w:color w:val="000000"/>
                <w:sz w:val="20"/>
                <w:szCs w:val="20"/>
              </w:rPr>
            </w:pPr>
            <w:r w:rsidRPr="00803F5E">
              <w:t>Extend the domain of trigonometric functions using the unit circle.</w:t>
            </w:r>
          </w:p>
        </w:tc>
        <w:tc>
          <w:tcPr>
            <w:tcW w:w="2194" w:type="dxa"/>
            <w:tcBorders>
              <w:top w:val="nil"/>
              <w:left w:val="nil"/>
              <w:bottom w:val="single" w:sz="4" w:space="0" w:color="auto"/>
              <w:right w:val="single" w:sz="4" w:space="0" w:color="auto"/>
            </w:tcBorders>
            <w:shd w:val="clear" w:color="auto" w:fill="D086EE"/>
          </w:tcPr>
          <w:p w14:paraId="2E7FE14D" w14:textId="77777777" w:rsidR="003D7877" w:rsidRPr="001253CF" w:rsidRDefault="003D7877" w:rsidP="001253CF">
            <w:pPr>
              <w:spacing w:after="0" w:line="240" w:lineRule="auto"/>
              <w:rPr>
                <w:rFonts w:ascii="Calibri" w:eastAsia="Times New Roman" w:hAnsi="Calibri" w:cs="Calibri"/>
                <w:color w:val="000000"/>
                <w:sz w:val="18"/>
                <w:szCs w:val="18"/>
              </w:rPr>
            </w:pPr>
          </w:p>
        </w:tc>
        <w:tc>
          <w:tcPr>
            <w:tcW w:w="2275" w:type="dxa"/>
            <w:tcBorders>
              <w:top w:val="nil"/>
              <w:left w:val="nil"/>
              <w:bottom w:val="single" w:sz="4" w:space="0" w:color="auto"/>
              <w:right w:val="single" w:sz="4" w:space="0" w:color="auto"/>
            </w:tcBorders>
            <w:shd w:val="clear" w:color="auto" w:fill="F0A49A"/>
          </w:tcPr>
          <w:p w14:paraId="7AF31438" w14:textId="0E887F11" w:rsidR="003D7877" w:rsidRPr="00856DEE" w:rsidRDefault="003D7877" w:rsidP="001253CF">
            <w:pPr>
              <w:spacing w:after="0" w:line="240" w:lineRule="auto"/>
              <w:rPr>
                <w:rFonts w:ascii="Calibri" w:eastAsia="Times New Roman" w:hAnsi="Calibri" w:cs="Calibri"/>
                <w:color w:val="000000"/>
                <w:sz w:val="20"/>
                <w:szCs w:val="18"/>
              </w:rPr>
            </w:pPr>
            <w:r w:rsidRPr="00856DEE">
              <w:rPr>
                <w:sz w:val="20"/>
                <w:szCs w:val="18"/>
              </w:rPr>
              <w:t xml:space="preserve">(HSF.TF.A) Extend the domain of trigonometric functions using the unit circle. </w:t>
            </w:r>
          </w:p>
        </w:tc>
        <w:tc>
          <w:tcPr>
            <w:tcW w:w="2148" w:type="dxa"/>
            <w:tcBorders>
              <w:top w:val="nil"/>
              <w:left w:val="nil"/>
              <w:bottom w:val="single" w:sz="4" w:space="0" w:color="auto"/>
              <w:right w:val="single" w:sz="4" w:space="0" w:color="auto"/>
            </w:tcBorders>
            <w:shd w:val="clear" w:color="000000" w:fill="F0A49A"/>
          </w:tcPr>
          <w:p w14:paraId="5A5BB2F6" w14:textId="77777777" w:rsidR="003D7877" w:rsidRPr="001253CF" w:rsidRDefault="003D7877" w:rsidP="001253CF">
            <w:pPr>
              <w:spacing w:after="0" w:line="240" w:lineRule="auto"/>
              <w:rPr>
                <w:rFonts w:ascii="Calibri" w:eastAsia="Times New Roman" w:hAnsi="Calibri" w:cs="Calibri"/>
                <w:color w:val="000000"/>
                <w:sz w:val="18"/>
                <w:szCs w:val="18"/>
              </w:rPr>
            </w:pPr>
          </w:p>
        </w:tc>
        <w:tc>
          <w:tcPr>
            <w:tcW w:w="1980" w:type="dxa"/>
            <w:tcBorders>
              <w:top w:val="nil"/>
              <w:left w:val="nil"/>
              <w:bottom w:val="single" w:sz="4" w:space="0" w:color="auto"/>
              <w:right w:val="single" w:sz="4" w:space="0" w:color="auto"/>
            </w:tcBorders>
            <w:shd w:val="clear" w:color="000000" w:fill="F0A49A"/>
          </w:tcPr>
          <w:p w14:paraId="5B5D900D" w14:textId="77777777" w:rsidR="003D7877" w:rsidRPr="001253CF" w:rsidRDefault="003D7877" w:rsidP="001253CF">
            <w:pPr>
              <w:spacing w:after="0" w:line="240" w:lineRule="auto"/>
              <w:rPr>
                <w:rFonts w:ascii="Calibri" w:eastAsia="Times New Roman" w:hAnsi="Calibri" w:cs="Calibri"/>
                <w:color w:val="000000"/>
                <w:sz w:val="18"/>
                <w:szCs w:val="18"/>
              </w:rPr>
            </w:pPr>
          </w:p>
        </w:tc>
      </w:tr>
      <w:tr w:rsidR="003D7877" w:rsidRPr="00FE24EF" w14:paraId="4A4A6AD1" w14:textId="2F6C1B97" w:rsidTr="00856DEE">
        <w:trPr>
          <w:trHeight w:val="432"/>
          <w:tblHeader/>
        </w:trPr>
        <w:tc>
          <w:tcPr>
            <w:tcW w:w="957" w:type="dxa"/>
            <w:tcBorders>
              <w:top w:val="nil"/>
              <w:left w:val="single" w:sz="4" w:space="0" w:color="auto"/>
              <w:bottom w:val="single" w:sz="4" w:space="0" w:color="auto"/>
              <w:right w:val="single" w:sz="4" w:space="0" w:color="auto"/>
            </w:tcBorders>
            <w:shd w:val="clear" w:color="auto" w:fill="auto"/>
          </w:tcPr>
          <w:p w14:paraId="5D66CDB0" w14:textId="257F613B" w:rsidR="003D7877" w:rsidRPr="00FE24EF" w:rsidRDefault="003D7877" w:rsidP="001253CF">
            <w:pPr>
              <w:spacing w:after="0" w:line="240" w:lineRule="auto"/>
              <w:rPr>
                <w:rFonts w:ascii="Calibri" w:eastAsia="Times New Roman" w:hAnsi="Calibri" w:cs="Calibri"/>
                <w:color w:val="000000"/>
                <w:sz w:val="20"/>
                <w:szCs w:val="20"/>
              </w:rPr>
            </w:pPr>
            <w:r w:rsidRPr="00803F5E">
              <w:t>Concept</w:t>
            </w:r>
          </w:p>
        </w:tc>
        <w:tc>
          <w:tcPr>
            <w:tcW w:w="1057" w:type="dxa"/>
            <w:tcBorders>
              <w:top w:val="nil"/>
              <w:left w:val="nil"/>
              <w:bottom w:val="single" w:sz="4" w:space="0" w:color="auto"/>
              <w:right w:val="single" w:sz="4" w:space="0" w:color="auto"/>
            </w:tcBorders>
            <w:shd w:val="clear" w:color="auto" w:fill="auto"/>
          </w:tcPr>
          <w:p w14:paraId="4BEDD159" w14:textId="22C1D4CD" w:rsidR="003D7877" w:rsidRPr="00FE24EF" w:rsidRDefault="003D7877" w:rsidP="001253CF">
            <w:pPr>
              <w:spacing w:after="0" w:line="240" w:lineRule="auto"/>
              <w:rPr>
                <w:rFonts w:ascii="Calibri" w:eastAsia="Times New Roman" w:hAnsi="Calibri" w:cs="Calibri"/>
                <w:color w:val="000000"/>
                <w:sz w:val="20"/>
                <w:szCs w:val="20"/>
              </w:rPr>
            </w:pPr>
            <w:r w:rsidRPr="00803F5E">
              <w:t>AF.C.3.3</w:t>
            </w:r>
          </w:p>
        </w:tc>
        <w:tc>
          <w:tcPr>
            <w:tcW w:w="2339" w:type="dxa"/>
            <w:tcBorders>
              <w:top w:val="nil"/>
              <w:left w:val="nil"/>
              <w:bottom w:val="single" w:sz="4" w:space="0" w:color="auto"/>
              <w:right w:val="single" w:sz="4" w:space="0" w:color="auto"/>
            </w:tcBorders>
            <w:shd w:val="clear" w:color="auto" w:fill="auto"/>
          </w:tcPr>
          <w:p w14:paraId="7D851932" w14:textId="010D7114" w:rsidR="003D7877" w:rsidRPr="00FE24EF" w:rsidRDefault="003D7877" w:rsidP="001253CF">
            <w:pPr>
              <w:spacing w:after="0" w:line="240" w:lineRule="auto"/>
              <w:rPr>
                <w:rFonts w:ascii="Calibri" w:eastAsia="Times New Roman" w:hAnsi="Calibri" w:cs="Calibri"/>
                <w:color w:val="000000"/>
                <w:sz w:val="20"/>
                <w:szCs w:val="20"/>
              </w:rPr>
            </w:pPr>
            <w:r w:rsidRPr="00803F5E">
              <w:t>Create trigonometric functions to model periodic phenomena with specified amplitude, frequency, and midline.</w:t>
            </w:r>
          </w:p>
        </w:tc>
        <w:tc>
          <w:tcPr>
            <w:tcW w:w="2194" w:type="dxa"/>
            <w:tcBorders>
              <w:top w:val="nil"/>
              <w:left w:val="nil"/>
              <w:bottom w:val="single" w:sz="4" w:space="0" w:color="auto"/>
              <w:right w:val="single" w:sz="4" w:space="0" w:color="auto"/>
            </w:tcBorders>
            <w:shd w:val="clear" w:color="000000" w:fill="EED3F9"/>
          </w:tcPr>
          <w:p w14:paraId="76249982" w14:textId="77777777" w:rsidR="003D7877" w:rsidRPr="001253CF" w:rsidRDefault="003D7877" w:rsidP="001253CF">
            <w:pPr>
              <w:spacing w:after="0" w:line="240" w:lineRule="auto"/>
              <w:rPr>
                <w:rFonts w:ascii="Calibri" w:eastAsia="Times New Roman" w:hAnsi="Calibri" w:cs="Calibri"/>
                <w:color w:val="000000"/>
                <w:sz w:val="18"/>
                <w:szCs w:val="18"/>
              </w:rPr>
            </w:pPr>
          </w:p>
        </w:tc>
        <w:tc>
          <w:tcPr>
            <w:tcW w:w="2275" w:type="dxa"/>
            <w:tcBorders>
              <w:top w:val="nil"/>
              <w:left w:val="nil"/>
              <w:bottom w:val="single" w:sz="4" w:space="0" w:color="auto"/>
              <w:right w:val="single" w:sz="4" w:space="0" w:color="auto"/>
            </w:tcBorders>
            <w:shd w:val="clear" w:color="000000" w:fill="F7CEC9"/>
          </w:tcPr>
          <w:p w14:paraId="7522044A" w14:textId="7BB7AD02" w:rsidR="003D7877" w:rsidRPr="00856DEE" w:rsidRDefault="003D7877" w:rsidP="001253CF">
            <w:pPr>
              <w:spacing w:after="0" w:line="240" w:lineRule="auto"/>
              <w:rPr>
                <w:rFonts w:ascii="Calibri" w:eastAsia="Times New Roman" w:hAnsi="Calibri" w:cs="Calibri"/>
                <w:sz w:val="20"/>
                <w:szCs w:val="18"/>
              </w:rPr>
            </w:pPr>
            <w:r w:rsidRPr="00856DEE">
              <w:rPr>
                <w:sz w:val="20"/>
                <w:szCs w:val="18"/>
              </w:rPr>
              <w:t xml:space="preserve">(HSF.TF.B.5) Choose trigonometric functions to model periodic phenomena with specified amplitude, frequency, and midline.  </w:t>
            </w:r>
          </w:p>
        </w:tc>
        <w:tc>
          <w:tcPr>
            <w:tcW w:w="2148" w:type="dxa"/>
            <w:tcBorders>
              <w:top w:val="nil"/>
              <w:left w:val="nil"/>
              <w:bottom w:val="single" w:sz="4" w:space="0" w:color="auto"/>
              <w:right w:val="single" w:sz="4" w:space="0" w:color="auto"/>
            </w:tcBorders>
            <w:shd w:val="clear" w:color="000000" w:fill="F7CEC9"/>
          </w:tcPr>
          <w:p w14:paraId="350B72A9" w14:textId="77777777" w:rsidR="003D7877" w:rsidRPr="001253CF" w:rsidRDefault="003D7877" w:rsidP="001253CF">
            <w:pPr>
              <w:spacing w:after="0" w:line="240" w:lineRule="auto"/>
              <w:rPr>
                <w:rFonts w:ascii="Calibri" w:eastAsia="Times New Roman" w:hAnsi="Calibri" w:cs="Calibri"/>
                <w:sz w:val="18"/>
                <w:szCs w:val="18"/>
              </w:rPr>
            </w:pPr>
          </w:p>
        </w:tc>
        <w:tc>
          <w:tcPr>
            <w:tcW w:w="1980" w:type="dxa"/>
            <w:tcBorders>
              <w:top w:val="nil"/>
              <w:left w:val="nil"/>
              <w:bottom w:val="single" w:sz="4" w:space="0" w:color="auto"/>
              <w:right w:val="single" w:sz="4" w:space="0" w:color="auto"/>
            </w:tcBorders>
            <w:shd w:val="clear" w:color="000000" w:fill="F7CEC9"/>
          </w:tcPr>
          <w:p w14:paraId="616B33AA" w14:textId="77777777" w:rsidR="003D7877" w:rsidRPr="001253CF" w:rsidRDefault="003D7877" w:rsidP="001253CF">
            <w:pPr>
              <w:spacing w:after="0" w:line="240" w:lineRule="auto"/>
              <w:rPr>
                <w:rFonts w:ascii="Calibri" w:eastAsia="Times New Roman" w:hAnsi="Calibri" w:cs="Calibri"/>
                <w:sz w:val="18"/>
                <w:szCs w:val="18"/>
              </w:rPr>
            </w:pPr>
          </w:p>
        </w:tc>
      </w:tr>
    </w:tbl>
    <w:p w14:paraId="69812214" w14:textId="2EC75265" w:rsidR="000F3123" w:rsidRDefault="000F3123">
      <w:pPr>
        <w:spacing w:after="200"/>
      </w:pPr>
    </w:p>
    <w:p w14:paraId="1A66925E" w14:textId="77777777" w:rsidR="001253CF" w:rsidRDefault="001253CF">
      <w:pPr>
        <w:spacing w:after="200"/>
        <w:rPr>
          <w:rFonts w:eastAsiaTheme="majorEastAsia" w:cstheme="minorHAnsi"/>
          <w:b/>
          <w:color w:val="000000" w:themeColor="text1"/>
          <w:sz w:val="24"/>
          <w:szCs w:val="26"/>
        </w:rPr>
      </w:pPr>
      <w:r>
        <w:br w:type="page"/>
      </w:r>
    </w:p>
    <w:p w14:paraId="2FB0AF74" w14:textId="407366FF" w:rsidR="000F3123" w:rsidRDefault="00271188" w:rsidP="00271188">
      <w:pPr>
        <w:pStyle w:val="Heading2"/>
      </w:pPr>
      <w:bookmarkStart w:id="31" w:name="_Toc536102428"/>
      <w:r>
        <w:lastRenderedPageBreak/>
        <w:t>SP.A – Data Science</w:t>
      </w:r>
      <w:bookmarkEnd w:id="31"/>
    </w:p>
    <w:p w14:paraId="264312A4" w14:textId="71B8BBF9" w:rsidR="00AA5B47" w:rsidRPr="00AA5B47" w:rsidRDefault="00AA5B47" w:rsidP="00AA5B47">
      <w:pPr>
        <w:pStyle w:val="Heading3"/>
      </w:pPr>
      <w:r>
        <w:t>Target SP.A.1</w:t>
      </w:r>
      <w:r w:rsidR="00410CA6">
        <w:t xml:space="preserve"> Crosswalk</w:t>
      </w:r>
    </w:p>
    <w:tbl>
      <w:tblPr>
        <w:tblW w:w="12865" w:type="dxa"/>
        <w:tblLook w:val="04A0" w:firstRow="1" w:lastRow="0" w:firstColumn="1" w:lastColumn="0" w:noHBand="0" w:noVBand="1"/>
        <w:tblDescription w:val="Crosswalk between Oregon Draft Conceptual Statements (SP.A.1) with NCTM Essential Concepts and Common Core State Standards (CCSS). "/>
      </w:tblPr>
      <w:tblGrid>
        <w:gridCol w:w="958"/>
        <w:gridCol w:w="1057"/>
        <w:gridCol w:w="1801"/>
        <w:gridCol w:w="2329"/>
        <w:gridCol w:w="1702"/>
        <w:gridCol w:w="1703"/>
        <w:gridCol w:w="1702"/>
        <w:gridCol w:w="1613"/>
      </w:tblGrid>
      <w:tr w:rsidR="00271188" w:rsidRPr="00E74E55" w14:paraId="749282EF" w14:textId="77777777" w:rsidTr="00856DEE">
        <w:trPr>
          <w:trHeight w:val="300"/>
          <w:tblHeader/>
        </w:trPr>
        <w:tc>
          <w:tcPr>
            <w:tcW w:w="958" w:type="dxa"/>
            <w:tcBorders>
              <w:top w:val="single" w:sz="4" w:space="0" w:color="auto"/>
              <w:left w:val="single" w:sz="4" w:space="0" w:color="auto"/>
              <w:bottom w:val="single" w:sz="4" w:space="0" w:color="auto"/>
              <w:right w:val="single" w:sz="4" w:space="0" w:color="auto"/>
            </w:tcBorders>
            <w:shd w:val="clear" w:color="auto" w:fill="1B75BC"/>
            <w:vAlign w:val="center"/>
          </w:tcPr>
          <w:p w14:paraId="196800FF" w14:textId="77777777" w:rsidR="00271188" w:rsidRPr="00E74E55" w:rsidRDefault="00271188" w:rsidP="00271188">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Type</w:t>
            </w:r>
          </w:p>
        </w:tc>
        <w:tc>
          <w:tcPr>
            <w:tcW w:w="1057" w:type="dxa"/>
            <w:tcBorders>
              <w:top w:val="single" w:sz="4" w:space="0" w:color="auto"/>
              <w:left w:val="nil"/>
              <w:bottom w:val="single" w:sz="4" w:space="0" w:color="auto"/>
              <w:right w:val="single" w:sz="4" w:space="0" w:color="auto"/>
            </w:tcBorders>
            <w:shd w:val="clear" w:color="auto" w:fill="1B75BC"/>
            <w:vAlign w:val="center"/>
          </w:tcPr>
          <w:p w14:paraId="45FAE325" w14:textId="77777777" w:rsidR="00271188" w:rsidRPr="00E74E55" w:rsidRDefault="00271188" w:rsidP="00271188">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Reference</w:t>
            </w:r>
          </w:p>
        </w:tc>
        <w:tc>
          <w:tcPr>
            <w:tcW w:w="1801" w:type="dxa"/>
            <w:tcBorders>
              <w:top w:val="single" w:sz="4" w:space="0" w:color="auto"/>
              <w:left w:val="nil"/>
              <w:bottom w:val="single" w:sz="4" w:space="0" w:color="auto"/>
              <w:right w:val="single" w:sz="4" w:space="0" w:color="auto"/>
            </w:tcBorders>
            <w:shd w:val="clear" w:color="auto" w:fill="1B75BC"/>
            <w:vAlign w:val="center"/>
          </w:tcPr>
          <w:p w14:paraId="44E8D83C" w14:textId="77777777" w:rsidR="00271188" w:rsidRPr="00E74E55" w:rsidRDefault="00271188" w:rsidP="00271188">
            <w:pPr>
              <w:spacing w:after="0" w:line="240" w:lineRule="auto"/>
              <w:jc w:val="center"/>
              <w:rPr>
                <w:rFonts w:ascii="Calibri" w:eastAsia="Times New Roman" w:hAnsi="Calibri" w:cs="Calibri"/>
                <w:b/>
                <w:color w:val="FFFFFF" w:themeColor="background1"/>
                <w:sz w:val="20"/>
                <w:szCs w:val="20"/>
              </w:rPr>
            </w:pPr>
            <w:r w:rsidRPr="00E74E55">
              <w:rPr>
                <w:rFonts w:ascii="Calibri" w:eastAsia="Times New Roman" w:hAnsi="Calibri" w:cs="Calibri"/>
                <w:b/>
                <w:color w:val="FFFFFF" w:themeColor="background1"/>
                <w:sz w:val="20"/>
                <w:szCs w:val="20"/>
              </w:rPr>
              <w:t>Draft Statement</w:t>
            </w:r>
          </w:p>
        </w:tc>
        <w:tc>
          <w:tcPr>
            <w:tcW w:w="2329" w:type="dxa"/>
            <w:tcBorders>
              <w:top w:val="single" w:sz="4" w:space="0" w:color="auto"/>
              <w:left w:val="nil"/>
              <w:bottom w:val="single" w:sz="4" w:space="0" w:color="auto"/>
              <w:right w:val="single" w:sz="4" w:space="0" w:color="auto"/>
            </w:tcBorders>
            <w:shd w:val="clear" w:color="auto" w:fill="7C17A5"/>
            <w:vAlign w:val="center"/>
          </w:tcPr>
          <w:p w14:paraId="33BC4ED0" w14:textId="77777777" w:rsidR="00271188" w:rsidRPr="00E74E55" w:rsidRDefault="00271188" w:rsidP="00271188">
            <w:pPr>
              <w:spacing w:after="0" w:line="240" w:lineRule="auto"/>
              <w:jc w:val="center"/>
              <w:rPr>
                <w:rFonts w:ascii="Calibri" w:eastAsia="Times New Roman" w:hAnsi="Calibri" w:cs="Calibri"/>
                <w:b/>
                <w:color w:val="000000"/>
                <w:sz w:val="20"/>
              </w:rPr>
            </w:pPr>
            <w:r w:rsidRPr="00E74E55">
              <w:rPr>
                <w:rFonts w:ascii="Calibri" w:eastAsia="Times New Roman" w:hAnsi="Calibri" w:cs="Calibri"/>
                <w:b/>
                <w:color w:val="FFFFFF" w:themeColor="background1"/>
                <w:sz w:val="20"/>
              </w:rPr>
              <w:t>NCTM Essential Concept</w:t>
            </w:r>
          </w:p>
        </w:tc>
        <w:tc>
          <w:tcPr>
            <w:tcW w:w="1702" w:type="dxa"/>
            <w:tcBorders>
              <w:top w:val="single" w:sz="4" w:space="0" w:color="auto"/>
              <w:left w:val="nil"/>
              <w:bottom w:val="single" w:sz="4" w:space="0" w:color="auto"/>
              <w:right w:val="single" w:sz="4" w:space="0" w:color="auto"/>
            </w:tcBorders>
            <w:shd w:val="clear" w:color="auto" w:fill="E14833"/>
            <w:vAlign w:val="center"/>
          </w:tcPr>
          <w:p w14:paraId="5A28534F" w14:textId="77777777" w:rsidR="00271188" w:rsidRPr="00E74E55" w:rsidRDefault="00271188"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1</w:t>
            </w:r>
          </w:p>
        </w:tc>
        <w:tc>
          <w:tcPr>
            <w:tcW w:w="1703" w:type="dxa"/>
            <w:tcBorders>
              <w:top w:val="single" w:sz="4" w:space="0" w:color="auto"/>
              <w:left w:val="nil"/>
              <w:bottom w:val="single" w:sz="4" w:space="0" w:color="auto"/>
              <w:right w:val="single" w:sz="4" w:space="0" w:color="auto"/>
            </w:tcBorders>
            <w:shd w:val="clear" w:color="auto" w:fill="E14833"/>
            <w:vAlign w:val="center"/>
          </w:tcPr>
          <w:p w14:paraId="5810DE0E" w14:textId="77777777" w:rsidR="00271188" w:rsidRPr="00E74E55" w:rsidRDefault="00271188"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2</w:t>
            </w:r>
          </w:p>
        </w:tc>
        <w:tc>
          <w:tcPr>
            <w:tcW w:w="1702" w:type="dxa"/>
            <w:tcBorders>
              <w:top w:val="single" w:sz="4" w:space="0" w:color="auto"/>
              <w:left w:val="nil"/>
              <w:bottom w:val="single" w:sz="4" w:space="0" w:color="auto"/>
              <w:right w:val="single" w:sz="4" w:space="0" w:color="auto"/>
            </w:tcBorders>
            <w:shd w:val="clear" w:color="auto" w:fill="E14833"/>
            <w:vAlign w:val="center"/>
          </w:tcPr>
          <w:p w14:paraId="1A23AF8E" w14:textId="77777777" w:rsidR="00271188" w:rsidRPr="00E74E55" w:rsidRDefault="00271188"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3</w:t>
            </w:r>
          </w:p>
        </w:tc>
        <w:tc>
          <w:tcPr>
            <w:tcW w:w="1613" w:type="dxa"/>
            <w:tcBorders>
              <w:top w:val="single" w:sz="4" w:space="0" w:color="auto"/>
              <w:left w:val="nil"/>
              <w:bottom w:val="single" w:sz="4" w:space="0" w:color="auto"/>
              <w:right w:val="single" w:sz="4" w:space="0" w:color="auto"/>
            </w:tcBorders>
            <w:shd w:val="clear" w:color="auto" w:fill="E14833"/>
            <w:vAlign w:val="center"/>
          </w:tcPr>
          <w:p w14:paraId="6612A6B6" w14:textId="77777777" w:rsidR="00271188" w:rsidRPr="00E74E55" w:rsidRDefault="00271188"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4</w:t>
            </w:r>
          </w:p>
        </w:tc>
      </w:tr>
      <w:tr w:rsidR="00AA5B47" w:rsidRPr="00856DEE" w14:paraId="05FBE64F" w14:textId="77777777" w:rsidTr="00856DEE">
        <w:trPr>
          <w:trHeight w:val="432"/>
          <w:tblHeader/>
        </w:trPr>
        <w:tc>
          <w:tcPr>
            <w:tcW w:w="958" w:type="dxa"/>
            <w:tcBorders>
              <w:top w:val="single" w:sz="4" w:space="0" w:color="auto"/>
              <w:left w:val="single" w:sz="4" w:space="0" w:color="auto"/>
              <w:bottom w:val="single" w:sz="4" w:space="0" w:color="auto"/>
              <w:right w:val="single" w:sz="4" w:space="0" w:color="auto"/>
            </w:tcBorders>
            <w:shd w:val="clear" w:color="000000" w:fill="1BBC61"/>
          </w:tcPr>
          <w:p w14:paraId="33B5FD77" w14:textId="6090E25F" w:rsidR="00AA5B47" w:rsidRPr="00856DEE" w:rsidRDefault="00AA5B47" w:rsidP="00AA5B47">
            <w:pPr>
              <w:spacing w:after="0" w:line="240" w:lineRule="auto"/>
              <w:rPr>
                <w:rStyle w:val="Strong"/>
              </w:rPr>
            </w:pPr>
            <w:r w:rsidRPr="00856DEE">
              <w:rPr>
                <w:rStyle w:val="Strong"/>
              </w:rPr>
              <w:t>Target</w:t>
            </w:r>
          </w:p>
        </w:tc>
        <w:tc>
          <w:tcPr>
            <w:tcW w:w="1057" w:type="dxa"/>
            <w:tcBorders>
              <w:top w:val="single" w:sz="4" w:space="0" w:color="auto"/>
              <w:left w:val="nil"/>
              <w:bottom w:val="single" w:sz="4" w:space="0" w:color="auto"/>
              <w:right w:val="single" w:sz="4" w:space="0" w:color="auto"/>
            </w:tcBorders>
            <w:shd w:val="clear" w:color="000000" w:fill="1BBC61"/>
          </w:tcPr>
          <w:p w14:paraId="67C994C5" w14:textId="31493572" w:rsidR="00AA5B47" w:rsidRPr="00856DEE" w:rsidRDefault="00AA5B47" w:rsidP="00AA5B47">
            <w:pPr>
              <w:spacing w:after="0" w:line="240" w:lineRule="auto"/>
              <w:rPr>
                <w:rStyle w:val="Strong"/>
              </w:rPr>
            </w:pPr>
            <w:r w:rsidRPr="00856DEE">
              <w:rPr>
                <w:rStyle w:val="Strong"/>
              </w:rPr>
              <w:t>SP.A.1</w:t>
            </w:r>
          </w:p>
        </w:tc>
        <w:tc>
          <w:tcPr>
            <w:tcW w:w="1801" w:type="dxa"/>
            <w:tcBorders>
              <w:top w:val="single" w:sz="4" w:space="0" w:color="auto"/>
              <w:left w:val="nil"/>
              <w:bottom w:val="single" w:sz="4" w:space="0" w:color="auto"/>
              <w:right w:val="single" w:sz="4" w:space="0" w:color="auto"/>
            </w:tcBorders>
            <w:shd w:val="clear" w:color="000000" w:fill="1BBC61"/>
          </w:tcPr>
          <w:p w14:paraId="3B5D41E7" w14:textId="60943592" w:rsidR="00AA5B47" w:rsidRPr="00856DEE" w:rsidRDefault="00AA5B47" w:rsidP="00AA5B47">
            <w:pPr>
              <w:spacing w:after="0" w:line="240" w:lineRule="auto"/>
              <w:rPr>
                <w:rStyle w:val="Strong"/>
              </w:rPr>
            </w:pPr>
            <w:r w:rsidRPr="00856DEE">
              <w:rPr>
                <w:rStyle w:val="Strong"/>
              </w:rPr>
              <w:t>Data in our world</w:t>
            </w:r>
          </w:p>
        </w:tc>
        <w:tc>
          <w:tcPr>
            <w:tcW w:w="2329" w:type="dxa"/>
            <w:tcBorders>
              <w:top w:val="single" w:sz="4" w:space="0" w:color="auto"/>
              <w:left w:val="nil"/>
              <w:bottom w:val="single" w:sz="4" w:space="0" w:color="auto"/>
              <w:right w:val="single" w:sz="4" w:space="0" w:color="auto"/>
            </w:tcBorders>
            <w:shd w:val="clear" w:color="000000" w:fill="1BBC61"/>
          </w:tcPr>
          <w:p w14:paraId="03B609D2" w14:textId="30D8161B" w:rsidR="00AA5B47" w:rsidRPr="00856DEE" w:rsidRDefault="00AA5B47" w:rsidP="00AA5B47">
            <w:pPr>
              <w:spacing w:after="0" w:line="240" w:lineRule="auto"/>
              <w:rPr>
                <w:rStyle w:val="Strong"/>
              </w:rPr>
            </w:pPr>
            <w:r w:rsidRPr="00856DEE">
              <w:rPr>
                <w:rStyle w:val="Strong"/>
                <w:sz w:val="20"/>
              </w:rPr>
              <w:t>(EC.SP.VSD.6) Data-analysis techniques can be used to develop models of contextual situations and to generate and evaluate possible solutions to real problems involving those contexts.</w:t>
            </w:r>
          </w:p>
        </w:tc>
        <w:tc>
          <w:tcPr>
            <w:tcW w:w="1702" w:type="dxa"/>
            <w:tcBorders>
              <w:top w:val="single" w:sz="4" w:space="0" w:color="auto"/>
              <w:left w:val="nil"/>
              <w:bottom w:val="single" w:sz="4" w:space="0" w:color="auto"/>
              <w:right w:val="single" w:sz="4" w:space="0" w:color="auto"/>
            </w:tcBorders>
            <w:shd w:val="clear" w:color="000000" w:fill="1BBC61"/>
          </w:tcPr>
          <w:p w14:paraId="79A37B07" w14:textId="77777777" w:rsidR="00AA5B47" w:rsidRPr="00856DEE" w:rsidRDefault="00AA5B47" w:rsidP="00AA5B47">
            <w:pPr>
              <w:spacing w:after="0" w:line="240" w:lineRule="auto"/>
              <w:rPr>
                <w:rStyle w:val="Strong"/>
              </w:rPr>
            </w:pPr>
          </w:p>
        </w:tc>
        <w:tc>
          <w:tcPr>
            <w:tcW w:w="1703" w:type="dxa"/>
            <w:tcBorders>
              <w:top w:val="single" w:sz="4" w:space="0" w:color="auto"/>
              <w:left w:val="nil"/>
              <w:bottom w:val="single" w:sz="4" w:space="0" w:color="auto"/>
              <w:right w:val="single" w:sz="4" w:space="0" w:color="auto"/>
            </w:tcBorders>
            <w:shd w:val="clear" w:color="000000" w:fill="1BBC61"/>
          </w:tcPr>
          <w:p w14:paraId="0FB3AF29" w14:textId="77777777" w:rsidR="00AA5B47" w:rsidRPr="00856DEE" w:rsidRDefault="00AA5B47" w:rsidP="00AA5B47">
            <w:pPr>
              <w:spacing w:after="0" w:line="240" w:lineRule="auto"/>
              <w:rPr>
                <w:rStyle w:val="Strong"/>
              </w:rPr>
            </w:pPr>
          </w:p>
        </w:tc>
        <w:tc>
          <w:tcPr>
            <w:tcW w:w="1702" w:type="dxa"/>
            <w:tcBorders>
              <w:top w:val="single" w:sz="4" w:space="0" w:color="auto"/>
              <w:left w:val="nil"/>
              <w:bottom w:val="single" w:sz="4" w:space="0" w:color="auto"/>
              <w:right w:val="single" w:sz="4" w:space="0" w:color="auto"/>
            </w:tcBorders>
            <w:shd w:val="clear" w:color="000000" w:fill="1BBC61"/>
          </w:tcPr>
          <w:p w14:paraId="7B5375DB" w14:textId="77777777" w:rsidR="00AA5B47" w:rsidRPr="00856DEE" w:rsidRDefault="00AA5B47" w:rsidP="00AA5B47">
            <w:pPr>
              <w:spacing w:after="0" w:line="240" w:lineRule="auto"/>
              <w:rPr>
                <w:rStyle w:val="Strong"/>
              </w:rPr>
            </w:pPr>
          </w:p>
        </w:tc>
        <w:tc>
          <w:tcPr>
            <w:tcW w:w="1613" w:type="dxa"/>
            <w:tcBorders>
              <w:top w:val="single" w:sz="4" w:space="0" w:color="auto"/>
              <w:left w:val="nil"/>
              <w:bottom w:val="single" w:sz="4" w:space="0" w:color="auto"/>
              <w:right w:val="single" w:sz="4" w:space="0" w:color="auto"/>
            </w:tcBorders>
            <w:shd w:val="clear" w:color="000000" w:fill="1BBC61"/>
          </w:tcPr>
          <w:p w14:paraId="4BDD5B14" w14:textId="77777777" w:rsidR="00AA5B47" w:rsidRPr="00856DEE" w:rsidRDefault="00AA5B47" w:rsidP="00AA5B47">
            <w:pPr>
              <w:spacing w:after="0" w:line="240" w:lineRule="auto"/>
              <w:rPr>
                <w:rStyle w:val="Strong"/>
              </w:rPr>
            </w:pPr>
          </w:p>
        </w:tc>
      </w:tr>
      <w:tr w:rsidR="00AA5B47" w:rsidRPr="00FE24EF" w14:paraId="5FBC8686" w14:textId="77777777" w:rsidTr="00856DEE">
        <w:trPr>
          <w:trHeight w:val="432"/>
          <w:tblHeader/>
        </w:trPr>
        <w:tc>
          <w:tcPr>
            <w:tcW w:w="958" w:type="dxa"/>
            <w:tcBorders>
              <w:top w:val="nil"/>
              <w:left w:val="single" w:sz="4" w:space="0" w:color="auto"/>
              <w:bottom w:val="single" w:sz="4" w:space="0" w:color="auto"/>
              <w:right w:val="single" w:sz="4" w:space="0" w:color="auto"/>
            </w:tcBorders>
            <w:shd w:val="clear" w:color="auto" w:fill="auto"/>
          </w:tcPr>
          <w:p w14:paraId="2BBF2896" w14:textId="6CD4CB25" w:rsidR="00AA5B47" w:rsidRPr="00FE24EF" w:rsidRDefault="00AA5B47" w:rsidP="00AA5B47">
            <w:pPr>
              <w:spacing w:after="0" w:line="240" w:lineRule="auto"/>
              <w:rPr>
                <w:rFonts w:ascii="Calibri" w:eastAsia="Times New Roman" w:hAnsi="Calibri" w:cs="Calibri"/>
                <w:color w:val="000000"/>
                <w:sz w:val="20"/>
                <w:szCs w:val="20"/>
              </w:rPr>
            </w:pPr>
            <w:r w:rsidRPr="0078049A">
              <w:t>Concept</w:t>
            </w:r>
          </w:p>
        </w:tc>
        <w:tc>
          <w:tcPr>
            <w:tcW w:w="1057" w:type="dxa"/>
            <w:tcBorders>
              <w:top w:val="nil"/>
              <w:left w:val="nil"/>
              <w:bottom w:val="single" w:sz="4" w:space="0" w:color="auto"/>
              <w:right w:val="single" w:sz="4" w:space="0" w:color="auto"/>
            </w:tcBorders>
            <w:shd w:val="clear" w:color="auto" w:fill="auto"/>
          </w:tcPr>
          <w:p w14:paraId="5F84CBB2" w14:textId="3A823344" w:rsidR="00AA5B47" w:rsidRPr="00FE24EF" w:rsidRDefault="00AA5B47" w:rsidP="00AA5B47">
            <w:pPr>
              <w:spacing w:after="0" w:line="240" w:lineRule="auto"/>
              <w:rPr>
                <w:rFonts w:ascii="Calibri" w:eastAsia="Times New Roman" w:hAnsi="Calibri" w:cs="Calibri"/>
                <w:color w:val="000000"/>
                <w:sz w:val="20"/>
                <w:szCs w:val="20"/>
              </w:rPr>
            </w:pPr>
            <w:r w:rsidRPr="0078049A">
              <w:t>SP.A.1.1</w:t>
            </w:r>
          </w:p>
        </w:tc>
        <w:tc>
          <w:tcPr>
            <w:tcW w:w="1801" w:type="dxa"/>
            <w:tcBorders>
              <w:top w:val="nil"/>
              <w:left w:val="nil"/>
              <w:bottom w:val="single" w:sz="4" w:space="0" w:color="auto"/>
              <w:right w:val="single" w:sz="4" w:space="0" w:color="auto"/>
            </w:tcBorders>
            <w:shd w:val="clear" w:color="auto" w:fill="auto"/>
          </w:tcPr>
          <w:p w14:paraId="04875744" w14:textId="2FF5960A" w:rsidR="00AA5B47" w:rsidRPr="00FE24EF" w:rsidRDefault="00AA5B47" w:rsidP="00AA5B47">
            <w:pPr>
              <w:spacing w:after="0" w:line="240" w:lineRule="auto"/>
              <w:rPr>
                <w:rFonts w:ascii="Calibri" w:eastAsia="Times New Roman" w:hAnsi="Calibri" w:cs="Calibri"/>
                <w:color w:val="000000"/>
                <w:sz w:val="20"/>
                <w:szCs w:val="20"/>
              </w:rPr>
            </w:pPr>
            <w:r w:rsidRPr="0078049A">
              <w:t xml:space="preserve">Understand different types of data that arise from context. </w:t>
            </w:r>
          </w:p>
        </w:tc>
        <w:tc>
          <w:tcPr>
            <w:tcW w:w="2329" w:type="dxa"/>
            <w:tcBorders>
              <w:top w:val="nil"/>
              <w:left w:val="nil"/>
              <w:bottom w:val="single" w:sz="4" w:space="0" w:color="auto"/>
              <w:right w:val="single" w:sz="4" w:space="0" w:color="auto"/>
            </w:tcBorders>
            <w:shd w:val="clear" w:color="000000" w:fill="EED3F9"/>
          </w:tcPr>
          <w:p w14:paraId="572B78E2" w14:textId="7B89CB68" w:rsidR="00AA5B47" w:rsidRPr="00AA5B47" w:rsidRDefault="00AA5B47" w:rsidP="00AA5B47">
            <w:pPr>
              <w:spacing w:after="0" w:line="240" w:lineRule="auto"/>
              <w:rPr>
                <w:rFonts w:ascii="Calibri" w:eastAsia="Times New Roman" w:hAnsi="Calibri" w:cs="Calibri"/>
                <w:color w:val="000000"/>
                <w:sz w:val="18"/>
                <w:szCs w:val="18"/>
              </w:rPr>
            </w:pPr>
            <w:r w:rsidRPr="00AA5B47">
              <w:rPr>
                <w:sz w:val="18"/>
                <w:szCs w:val="18"/>
              </w:rPr>
              <w:t>(EC.SP.VSD.1) Data arise from a context and come in two types: quantitative (continuous or discrete) and categorical. Technology can be used to “clean” and organize data, including very large data sets, into a useful and manageable structure—a first step in any analysis of data.</w:t>
            </w:r>
          </w:p>
        </w:tc>
        <w:tc>
          <w:tcPr>
            <w:tcW w:w="1702" w:type="dxa"/>
            <w:tcBorders>
              <w:top w:val="nil"/>
              <w:left w:val="nil"/>
              <w:bottom w:val="single" w:sz="4" w:space="0" w:color="auto"/>
              <w:right w:val="single" w:sz="4" w:space="0" w:color="auto"/>
            </w:tcBorders>
            <w:shd w:val="clear" w:color="000000" w:fill="F7CEC9"/>
          </w:tcPr>
          <w:p w14:paraId="39C9643F" w14:textId="704D4373" w:rsidR="00AA5B47" w:rsidRPr="00AA5B47" w:rsidRDefault="00AA5B47" w:rsidP="00AA5B47">
            <w:pPr>
              <w:spacing w:after="0" w:line="240" w:lineRule="auto"/>
              <w:rPr>
                <w:rFonts w:ascii="Calibri" w:eastAsia="Times New Roman" w:hAnsi="Calibri" w:cs="Calibri"/>
                <w:sz w:val="18"/>
                <w:szCs w:val="18"/>
              </w:rPr>
            </w:pPr>
            <w:r w:rsidRPr="00AA5B47">
              <w:rPr>
                <w:sz w:val="18"/>
                <w:szCs w:val="18"/>
              </w:rPr>
              <w:t xml:space="preserve">(HSS.ID.A) Summarize, represent, and interpret data on a single count or measurement variable </w:t>
            </w:r>
          </w:p>
        </w:tc>
        <w:tc>
          <w:tcPr>
            <w:tcW w:w="1703" w:type="dxa"/>
            <w:tcBorders>
              <w:top w:val="nil"/>
              <w:left w:val="nil"/>
              <w:bottom w:val="single" w:sz="4" w:space="0" w:color="auto"/>
              <w:right w:val="single" w:sz="4" w:space="0" w:color="auto"/>
            </w:tcBorders>
            <w:shd w:val="clear" w:color="000000" w:fill="F7CEC9"/>
          </w:tcPr>
          <w:p w14:paraId="7E179F2C" w14:textId="77777777" w:rsidR="00AA5B47" w:rsidRPr="00FE24EF" w:rsidRDefault="00AA5B47" w:rsidP="00AA5B47">
            <w:pPr>
              <w:spacing w:after="0" w:line="240" w:lineRule="auto"/>
              <w:rPr>
                <w:rFonts w:ascii="Calibri" w:eastAsia="Times New Roman" w:hAnsi="Calibri" w:cs="Calibri"/>
                <w:sz w:val="18"/>
                <w:szCs w:val="18"/>
              </w:rPr>
            </w:pPr>
          </w:p>
        </w:tc>
        <w:tc>
          <w:tcPr>
            <w:tcW w:w="1702" w:type="dxa"/>
            <w:tcBorders>
              <w:top w:val="nil"/>
              <w:left w:val="nil"/>
              <w:bottom w:val="single" w:sz="4" w:space="0" w:color="auto"/>
              <w:right w:val="single" w:sz="4" w:space="0" w:color="auto"/>
            </w:tcBorders>
            <w:shd w:val="clear" w:color="000000" w:fill="F7CEC9"/>
          </w:tcPr>
          <w:p w14:paraId="6B425677" w14:textId="77777777" w:rsidR="00AA5B47" w:rsidRPr="00FE24EF" w:rsidRDefault="00AA5B47" w:rsidP="00AA5B47">
            <w:pPr>
              <w:spacing w:after="0" w:line="240" w:lineRule="auto"/>
              <w:rPr>
                <w:rFonts w:ascii="Calibri" w:eastAsia="Times New Roman" w:hAnsi="Calibri" w:cs="Calibri"/>
                <w:sz w:val="18"/>
                <w:szCs w:val="18"/>
              </w:rPr>
            </w:pPr>
          </w:p>
        </w:tc>
        <w:tc>
          <w:tcPr>
            <w:tcW w:w="1613" w:type="dxa"/>
            <w:tcBorders>
              <w:top w:val="nil"/>
              <w:left w:val="nil"/>
              <w:bottom w:val="single" w:sz="4" w:space="0" w:color="auto"/>
              <w:right w:val="single" w:sz="4" w:space="0" w:color="auto"/>
            </w:tcBorders>
            <w:shd w:val="clear" w:color="000000" w:fill="F7CEC9"/>
          </w:tcPr>
          <w:p w14:paraId="6AFBFA41" w14:textId="77777777" w:rsidR="00AA5B47" w:rsidRPr="00FE24EF" w:rsidRDefault="00AA5B47" w:rsidP="00AA5B47">
            <w:pPr>
              <w:spacing w:after="0" w:line="240" w:lineRule="auto"/>
              <w:rPr>
                <w:rFonts w:ascii="Calibri" w:eastAsia="Times New Roman" w:hAnsi="Calibri" w:cs="Calibri"/>
                <w:sz w:val="18"/>
                <w:szCs w:val="18"/>
              </w:rPr>
            </w:pPr>
          </w:p>
        </w:tc>
      </w:tr>
      <w:tr w:rsidR="00AA5B47" w:rsidRPr="00FE24EF" w14:paraId="3381D0C7" w14:textId="77777777" w:rsidTr="00856DEE">
        <w:trPr>
          <w:trHeight w:val="432"/>
          <w:tblHeader/>
        </w:trPr>
        <w:tc>
          <w:tcPr>
            <w:tcW w:w="958" w:type="dxa"/>
            <w:tcBorders>
              <w:top w:val="nil"/>
              <w:left w:val="single" w:sz="4" w:space="0" w:color="auto"/>
              <w:bottom w:val="single" w:sz="4" w:space="0" w:color="auto"/>
              <w:right w:val="single" w:sz="4" w:space="0" w:color="auto"/>
            </w:tcBorders>
            <w:shd w:val="clear" w:color="DDEBF7" w:fill="DDEBF7"/>
          </w:tcPr>
          <w:p w14:paraId="5E81A6B5" w14:textId="5F21778E" w:rsidR="00AA5B47" w:rsidRPr="00FE24EF" w:rsidRDefault="00AA5B47" w:rsidP="00AA5B47">
            <w:pPr>
              <w:spacing w:after="0" w:line="240" w:lineRule="auto"/>
              <w:rPr>
                <w:rFonts w:ascii="Calibri" w:eastAsia="Times New Roman" w:hAnsi="Calibri" w:cs="Calibri"/>
                <w:color w:val="000000"/>
                <w:sz w:val="20"/>
                <w:szCs w:val="20"/>
              </w:rPr>
            </w:pPr>
            <w:r w:rsidRPr="0078049A">
              <w:t>Concept</w:t>
            </w:r>
          </w:p>
        </w:tc>
        <w:tc>
          <w:tcPr>
            <w:tcW w:w="1057" w:type="dxa"/>
            <w:tcBorders>
              <w:top w:val="nil"/>
              <w:left w:val="nil"/>
              <w:bottom w:val="single" w:sz="4" w:space="0" w:color="auto"/>
              <w:right w:val="single" w:sz="4" w:space="0" w:color="auto"/>
            </w:tcBorders>
            <w:shd w:val="clear" w:color="DDEBF7" w:fill="DDEBF7"/>
          </w:tcPr>
          <w:p w14:paraId="2EE55A67" w14:textId="21F46844" w:rsidR="00AA5B47" w:rsidRPr="00FE24EF" w:rsidRDefault="00AA5B47" w:rsidP="00AA5B47">
            <w:pPr>
              <w:spacing w:after="0" w:line="240" w:lineRule="auto"/>
              <w:rPr>
                <w:rFonts w:ascii="Calibri" w:eastAsia="Times New Roman" w:hAnsi="Calibri" w:cs="Calibri"/>
                <w:color w:val="000000"/>
                <w:sz w:val="20"/>
                <w:szCs w:val="20"/>
              </w:rPr>
            </w:pPr>
            <w:r w:rsidRPr="0078049A">
              <w:t>SP.A.1.2</w:t>
            </w:r>
          </w:p>
        </w:tc>
        <w:tc>
          <w:tcPr>
            <w:tcW w:w="1801" w:type="dxa"/>
            <w:tcBorders>
              <w:top w:val="nil"/>
              <w:left w:val="nil"/>
              <w:bottom w:val="single" w:sz="4" w:space="0" w:color="auto"/>
              <w:right w:val="single" w:sz="4" w:space="0" w:color="auto"/>
            </w:tcBorders>
            <w:shd w:val="clear" w:color="DDEBF7" w:fill="DDEBF7"/>
          </w:tcPr>
          <w:p w14:paraId="2FC9E36E" w14:textId="3850BED6" w:rsidR="00AA5B47" w:rsidRPr="00FE24EF" w:rsidRDefault="00AA5B47" w:rsidP="00AA5B47">
            <w:pPr>
              <w:spacing w:after="0" w:line="240" w:lineRule="auto"/>
              <w:rPr>
                <w:rFonts w:ascii="Calibri" w:eastAsia="Times New Roman" w:hAnsi="Calibri" w:cs="Calibri"/>
                <w:color w:val="000000"/>
                <w:sz w:val="20"/>
                <w:szCs w:val="20"/>
              </w:rPr>
            </w:pPr>
            <w:r w:rsidRPr="0078049A">
              <w:t>Make and defend informed data-based decisions.</w:t>
            </w:r>
          </w:p>
        </w:tc>
        <w:tc>
          <w:tcPr>
            <w:tcW w:w="2329" w:type="dxa"/>
            <w:tcBorders>
              <w:top w:val="nil"/>
              <w:left w:val="nil"/>
              <w:bottom w:val="single" w:sz="4" w:space="0" w:color="auto"/>
              <w:right w:val="single" w:sz="4" w:space="0" w:color="auto"/>
            </w:tcBorders>
            <w:shd w:val="clear" w:color="auto" w:fill="D086EE"/>
          </w:tcPr>
          <w:p w14:paraId="6F26CDC5" w14:textId="56A3DA42" w:rsidR="00AA5B47" w:rsidRPr="00AA5B47" w:rsidRDefault="00AA5B47" w:rsidP="00AA5B47">
            <w:pPr>
              <w:spacing w:after="0" w:line="240" w:lineRule="auto"/>
              <w:rPr>
                <w:rFonts w:ascii="Calibri" w:eastAsia="Times New Roman" w:hAnsi="Calibri" w:cs="Calibri"/>
                <w:color w:val="000000"/>
                <w:sz w:val="18"/>
                <w:szCs w:val="18"/>
              </w:rPr>
            </w:pPr>
            <w:r w:rsidRPr="00AA5B47">
              <w:rPr>
                <w:sz w:val="18"/>
                <w:szCs w:val="18"/>
              </w:rPr>
              <w:t>(EC.SP.QL.1) Mathematical and statistical reasoning about data can be used to evaluate conclusions and assess risks.</w:t>
            </w:r>
            <w:r w:rsidRPr="00AA5B47">
              <w:rPr>
                <w:sz w:val="18"/>
                <w:szCs w:val="18"/>
              </w:rPr>
              <w:br/>
            </w:r>
            <w:r w:rsidRPr="00AA5B47">
              <w:rPr>
                <w:rFonts w:ascii="Calibri" w:eastAsia="Times New Roman" w:hAnsi="Calibri" w:cs="Calibri"/>
                <w:color w:val="000000"/>
                <w:sz w:val="18"/>
                <w:szCs w:val="18"/>
              </w:rPr>
              <w:t>(EC.SP.QL.2) Making and defending informed data-based decisions is a characteristic of a quantitatively literate person.</w:t>
            </w:r>
          </w:p>
        </w:tc>
        <w:tc>
          <w:tcPr>
            <w:tcW w:w="1702" w:type="dxa"/>
            <w:tcBorders>
              <w:top w:val="nil"/>
              <w:left w:val="nil"/>
              <w:bottom w:val="single" w:sz="4" w:space="0" w:color="auto"/>
              <w:right w:val="single" w:sz="4" w:space="0" w:color="auto"/>
            </w:tcBorders>
            <w:shd w:val="clear" w:color="auto" w:fill="F0A49A"/>
          </w:tcPr>
          <w:p w14:paraId="3EB10477" w14:textId="77777777" w:rsidR="00AA5B47" w:rsidRPr="00AA5B47" w:rsidRDefault="00AA5B47" w:rsidP="00AA5B47">
            <w:pPr>
              <w:spacing w:after="0" w:line="240" w:lineRule="auto"/>
              <w:rPr>
                <w:rFonts w:ascii="Calibri" w:eastAsia="Times New Roman" w:hAnsi="Calibri" w:cs="Calibri"/>
                <w:color w:val="000000"/>
                <w:sz w:val="18"/>
                <w:szCs w:val="18"/>
              </w:rPr>
            </w:pPr>
          </w:p>
        </w:tc>
        <w:tc>
          <w:tcPr>
            <w:tcW w:w="1703" w:type="dxa"/>
            <w:tcBorders>
              <w:top w:val="nil"/>
              <w:left w:val="nil"/>
              <w:bottom w:val="single" w:sz="4" w:space="0" w:color="auto"/>
              <w:right w:val="single" w:sz="4" w:space="0" w:color="auto"/>
            </w:tcBorders>
            <w:shd w:val="clear" w:color="000000" w:fill="F0A49A"/>
          </w:tcPr>
          <w:p w14:paraId="2805137C" w14:textId="77777777" w:rsidR="00AA5B47" w:rsidRPr="00FE24EF" w:rsidRDefault="00AA5B47" w:rsidP="00AA5B47">
            <w:pPr>
              <w:spacing w:after="0" w:line="240" w:lineRule="auto"/>
              <w:rPr>
                <w:rFonts w:ascii="Calibri" w:eastAsia="Times New Roman" w:hAnsi="Calibri" w:cs="Calibri"/>
                <w:color w:val="000000"/>
                <w:sz w:val="18"/>
                <w:szCs w:val="18"/>
              </w:rPr>
            </w:pPr>
          </w:p>
        </w:tc>
        <w:tc>
          <w:tcPr>
            <w:tcW w:w="1702" w:type="dxa"/>
            <w:tcBorders>
              <w:top w:val="nil"/>
              <w:left w:val="nil"/>
              <w:bottom w:val="single" w:sz="4" w:space="0" w:color="auto"/>
              <w:right w:val="single" w:sz="4" w:space="0" w:color="auto"/>
            </w:tcBorders>
            <w:shd w:val="clear" w:color="000000" w:fill="F0A49A"/>
          </w:tcPr>
          <w:p w14:paraId="65C9561C" w14:textId="77777777" w:rsidR="00AA5B47" w:rsidRPr="00FE24EF" w:rsidRDefault="00AA5B47" w:rsidP="00AA5B47">
            <w:pPr>
              <w:spacing w:after="0" w:line="240" w:lineRule="auto"/>
              <w:rPr>
                <w:rFonts w:ascii="Calibri" w:eastAsia="Times New Roman" w:hAnsi="Calibri" w:cs="Calibri"/>
                <w:color w:val="000000"/>
                <w:sz w:val="18"/>
                <w:szCs w:val="18"/>
              </w:rPr>
            </w:pPr>
          </w:p>
        </w:tc>
        <w:tc>
          <w:tcPr>
            <w:tcW w:w="1613" w:type="dxa"/>
            <w:tcBorders>
              <w:top w:val="nil"/>
              <w:left w:val="nil"/>
              <w:bottom w:val="single" w:sz="4" w:space="0" w:color="auto"/>
              <w:right w:val="single" w:sz="4" w:space="0" w:color="auto"/>
            </w:tcBorders>
            <w:shd w:val="clear" w:color="000000" w:fill="F0A49A"/>
          </w:tcPr>
          <w:p w14:paraId="77F956BF" w14:textId="77777777" w:rsidR="00AA5B47" w:rsidRPr="00FE24EF" w:rsidRDefault="00AA5B47" w:rsidP="00AA5B47">
            <w:pPr>
              <w:spacing w:after="0" w:line="240" w:lineRule="auto"/>
              <w:rPr>
                <w:rFonts w:ascii="Calibri" w:eastAsia="Times New Roman" w:hAnsi="Calibri" w:cs="Calibri"/>
                <w:color w:val="000000"/>
                <w:sz w:val="18"/>
                <w:szCs w:val="18"/>
              </w:rPr>
            </w:pPr>
          </w:p>
        </w:tc>
      </w:tr>
    </w:tbl>
    <w:p w14:paraId="4B84B22E" w14:textId="47CD99CC" w:rsidR="00AA5B47" w:rsidRDefault="00AA5B47">
      <w:pPr>
        <w:spacing w:after="200"/>
      </w:pPr>
    </w:p>
    <w:p w14:paraId="35920871" w14:textId="77777777" w:rsidR="00AA5B47" w:rsidRDefault="00AA5B47">
      <w:pPr>
        <w:spacing w:after="200"/>
      </w:pPr>
      <w:r>
        <w:br w:type="page"/>
      </w:r>
    </w:p>
    <w:p w14:paraId="7196F8A4" w14:textId="24681782" w:rsidR="000F3123" w:rsidRDefault="00AA5B47" w:rsidP="00AA5B47">
      <w:pPr>
        <w:pStyle w:val="Heading3"/>
      </w:pPr>
      <w:r>
        <w:lastRenderedPageBreak/>
        <w:t>Target SP.A.2</w:t>
      </w:r>
      <w:r w:rsidR="00410CA6">
        <w:t xml:space="preserve"> Crosswalk</w:t>
      </w:r>
    </w:p>
    <w:tbl>
      <w:tblPr>
        <w:tblW w:w="12865" w:type="dxa"/>
        <w:tblLook w:val="04A0" w:firstRow="1" w:lastRow="0" w:firstColumn="1" w:lastColumn="0" w:noHBand="0" w:noVBand="1"/>
        <w:tblDescription w:val="Crosswalk between Oregon Draft Conceptual Statements (SP.A.2) with NCTM Essential Concepts and Common Core State Standards (CCSS). "/>
      </w:tblPr>
      <w:tblGrid>
        <w:gridCol w:w="957"/>
        <w:gridCol w:w="1057"/>
        <w:gridCol w:w="1824"/>
        <w:gridCol w:w="2637"/>
        <w:gridCol w:w="1597"/>
        <w:gridCol w:w="1598"/>
        <w:gridCol w:w="1597"/>
        <w:gridCol w:w="1598"/>
      </w:tblGrid>
      <w:tr w:rsidR="00AA5B47" w:rsidRPr="00E74E55" w14:paraId="1F631C42" w14:textId="77777777" w:rsidTr="00856DEE">
        <w:trPr>
          <w:trHeight w:val="300"/>
          <w:tblHeader/>
        </w:trPr>
        <w:tc>
          <w:tcPr>
            <w:tcW w:w="957" w:type="dxa"/>
            <w:tcBorders>
              <w:top w:val="single" w:sz="4" w:space="0" w:color="auto"/>
              <w:left w:val="single" w:sz="4" w:space="0" w:color="auto"/>
              <w:bottom w:val="single" w:sz="4" w:space="0" w:color="auto"/>
              <w:right w:val="single" w:sz="4" w:space="0" w:color="auto"/>
            </w:tcBorders>
            <w:shd w:val="clear" w:color="auto" w:fill="1B75BC"/>
            <w:vAlign w:val="center"/>
          </w:tcPr>
          <w:p w14:paraId="783CC1A3" w14:textId="77777777" w:rsidR="00AA5B47" w:rsidRPr="00E74E55" w:rsidRDefault="00AA5B47" w:rsidP="00AA5B47">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Type</w:t>
            </w:r>
          </w:p>
        </w:tc>
        <w:tc>
          <w:tcPr>
            <w:tcW w:w="1057" w:type="dxa"/>
            <w:tcBorders>
              <w:top w:val="single" w:sz="4" w:space="0" w:color="auto"/>
              <w:left w:val="nil"/>
              <w:bottom w:val="single" w:sz="4" w:space="0" w:color="auto"/>
              <w:right w:val="single" w:sz="4" w:space="0" w:color="auto"/>
            </w:tcBorders>
            <w:shd w:val="clear" w:color="auto" w:fill="1B75BC"/>
            <w:vAlign w:val="center"/>
          </w:tcPr>
          <w:p w14:paraId="4DDD8B9E" w14:textId="77777777" w:rsidR="00AA5B47" w:rsidRPr="00E74E55" w:rsidRDefault="00AA5B47" w:rsidP="00AA5B47">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Reference</w:t>
            </w:r>
          </w:p>
        </w:tc>
        <w:tc>
          <w:tcPr>
            <w:tcW w:w="1824" w:type="dxa"/>
            <w:tcBorders>
              <w:top w:val="single" w:sz="4" w:space="0" w:color="auto"/>
              <w:left w:val="nil"/>
              <w:bottom w:val="single" w:sz="4" w:space="0" w:color="auto"/>
              <w:right w:val="single" w:sz="4" w:space="0" w:color="auto"/>
            </w:tcBorders>
            <w:shd w:val="clear" w:color="auto" w:fill="1B75BC"/>
            <w:vAlign w:val="center"/>
          </w:tcPr>
          <w:p w14:paraId="4741FA8C" w14:textId="77777777" w:rsidR="00AA5B47" w:rsidRPr="00E74E55" w:rsidRDefault="00AA5B47" w:rsidP="00AA5B47">
            <w:pPr>
              <w:spacing w:after="0" w:line="240" w:lineRule="auto"/>
              <w:jc w:val="center"/>
              <w:rPr>
                <w:rFonts w:ascii="Calibri" w:eastAsia="Times New Roman" w:hAnsi="Calibri" w:cs="Calibri"/>
                <w:b/>
                <w:color w:val="FFFFFF" w:themeColor="background1"/>
                <w:sz w:val="20"/>
                <w:szCs w:val="20"/>
              </w:rPr>
            </w:pPr>
            <w:r w:rsidRPr="00E74E55">
              <w:rPr>
                <w:rFonts w:ascii="Calibri" w:eastAsia="Times New Roman" w:hAnsi="Calibri" w:cs="Calibri"/>
                <w:b/>
                <w:color w:val="FFFFFF" w:themeColor="background1"/>
                <w:sz w:val="20"/>
                <w:szCs w:val="20"/>
              </w:rPr>
              <w:t>Draft Statement</w:t>
            </w:r>
          </w:p>
        </w:tc>
        <w:tc>
          <w:tcPr>
            <w:tcW w:w="2637" w:type="dxa"/>
            <w:tcBorders>
              <w:top w:val="single" w:sz="4" w:space="0" w:color="auto"/>
              <w:left w:val="nil"/>
              <w:bottom w:val="single" w:sz="4" w:space="0" w:color="auto"/>
              <w:right w:val="single" w:sz="4" w:space="0" w:color="auto"/>
            </w:tcBorders>
            <w:shd w:val="clear" w:color="auto" w:fill="7C17A5"/>
            <w:vAlign w:val="center"/>
          </w:tcPr>
          <w:p w14:paraId="4935B802" w14:textId="77777777" w:rsidR="00AA5B47" w:rsidRPr="00E74E55" w:rsidRDefault="00AA5B47" w:rsidP="00AA5B47">
            <w:pPr>
              <w:spacing w:after="0" w:line="240" w:lineRule="auto"/>
              <w:jc w:val="center"/>
              <w:rPr>
                <w:rFonts w:ascii="Calibri" w:eastAsia="Times New Roman" w:hAnsi="Calibri" w:cs="Calibri"/>
                <w:b/>
                <w:color w:val="000000"/>
                <w:sz w:val="20"/>
              </w:rPr>
            </w:pPr>
            <w:r w:rsidRPr="00E74E55">
              <w:rPr>
                <w:rFonts w:ascii="Calibri" w:eastAsia="Times New Roman" w:hAnsi="Calibri" w:cs="Calibri"/>
                <w:b/>
                <w:color w:val="FFFFFF" w:themeColor="background1"/>
                <w:sz w:val="20"/>
              </w:rPr>
              <w:t>NCTM Essential Concept</w:t>
            </w:r>
          </w:p>
        </w:tc>
        <w:tc>
          <w:tcPr>
            <w:tcW w:w="1597" w:type="dxa"/>
            <w:tcBorders>
              <w:top w:val="single" w:sz="4" w:space="0" w:color="auto"/>
              <w:left w:val="nil"/>
              <w:bottom w:val="single" w:sz="4" w:space="0" w:color="auto"/>
              <w:right w:val="single" w:sz="4" w:space="0" w:color="auto"/>
            </w:tcBorders>
            <w:shd w:val="clear" w:color="auto" w:fill="E14833"/>
            <w:vAlign w:val="center"/>
          </w:tcPr>
          <w:p w14:paraId="2CE0F4D4" w14:textId="77777777" w:rsidR="00AA5B47" w:rsidRPr="00E74E55" w:rsidRDefault="00AA5B47" w:rsidP="00AA5B47">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1</w:t>
            </w:r>
          </w:p>
        </w:tc>
        <w:tc>
          <w:tcPr>
            <w:tcW w:w="1598" w:type="dxa"/>
            <w:tcBorders>
              <w:top w:val="single" w:sz="4" w:space="0" w:color="auto"/>
              <w:left w:val="nil"/>
              <w:bottom w:val="single" w:sz="4" w:space="0" w:color="auto"/>
              <w:right w:val="single" w:sz="4" w:space="0" w:color="auto"/>
            </w:tcBorders>
            <w:shd w:val="clear" w:color="auto" w:fill="E14833"/>
            <w:vAlign w:val="center"/>
          </w:tcPr>
          <w:p w14:paraId="4D1D2329" w14:textId="77777777" w:rsidR="00AA5B47" w:rsidRPr="00E74E55" w:rsidRDefault="00AA5B47" w:rsidP="00AA5B47">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2</w:t>
            </w:r>
          </w:p>
        </w:tc>
        <w:tc>
          <w:tcPr>
            <w:tcW w:w="1597" w:type="dxa"/>
            <w:tcBorders>
              <w:top w:val="single" w:sz="4" w:space="0" w:color="auto"/>
              <w:left w:val="nil"/>
              <w:bottom w:val="single" w:sz="4" w:space="0" w:color="auto"/>
              <w:right w:val="single" w:sz="4" w:space="0" w:color="auto"/>
            </w:tcBorders>
            <w:shd w:val="clear" w:color="auto" w:fill="E14833"/>
            <w:vAlign w:val="center"/>
          </w:tcPr>
          <w:p w14:paraId="71DAB3EF" w14:textId="77777777" w:rsidR="00AA5B47" w:rsidRPr="00E74E55" w:rsidRDefault="00AA5B47" w:rsidP="00AA5B47">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3</w:t>
            </w:r>
          </w:p>
        </w:tc>
        <w:tc>
          <w:tcPr>
            <w:tcW w:w="1598" w:type="dxa"/>
            <w:tcBorders>
              <w:top w:val="single" w:sz="4" w:space="0" w:color="auto"/>
              <w:left w:val="nil"/>
              <w:bottom w:val="single" w:sz="4" w:space="0" w:color="auto"/>
              <w:right w:val="single" w:sz="4" w:space="0" w:color="auto"/>
            </w:tcBorders>
            <w:shd w:val="clear" w:color="auto" w:fill="E14833"/>
            <w:vAlign w:val="center"/>
          </w:tcPr>
          <w:p w14:paraId="6E35C212" w14:textId="77777777" w:rsidR="00AA5B47" w:rsidRPr="00E74E55" w:rsidRDefault="00AA5B47" w:rsidP="00AA5B47">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4</w:t>
            </w:r>
          </w:p>
        </w:tc>
      </w:tr>
      <w:tr w:rsidR="00AA5B47" w:rsidRPr="00856DEE" w14:paraId="74420A86" w14:textId="77777777" w:rsidTr="00856DEE">
        <w:trPr>
          <w:trHeight w:val="432"/>
          <w:tblHeader/>
        </w:trPr>
        <w:tc>
          <w:tcPr>
            <w:tcW w:w="957" w:type="dxa"/>
            <w:tcBorders>
              <w:top w:val="single" w:sz="4" w:space="0" w:color="auto"/>
              <w:left w:val="single" w:sz="4" w:space="0" w:color="auto"/>
              <w:bottom w:val="single" w:sz="4" w:space="0" w:color="auto"/>
              <w:right w:val="single" w:sz="4" w:space="0" w:color="auto"/>
            </w:tcBorders>
            <w:shd w:val="clear" w:color="000000" w:fill="1BBC61"/>
          </w:tcPr>
          <w:p w14:paraId="383FE339" w14:textId="7FE0D8C8" w:rsidR="00AA5B47" w:rsidRPr="00856DEE" w:rsidRDefault="00AA5B47" w:rsidP="00AA5B47">
            <w:pPr>
              <w:spacing w:after="0" w:line="240" w:lineRule="auto"/>
              <w:rPr>
                <w:rStyle w:val="Strong"/>
              </w:rPr>
            </w:pPr>
            <w:r w:rsidRPr="00856DEE">
              <w:rPr>
                <w:rStyle w:val="Strong"/>
              </w:rPr>
              <w:t>Target</w:t>
            </w:r>
          </w:p>
        </w:tc>
        <w:tc>
          <w:tcPr>
            <w:tcW w:w="1057" w:type="dxa"/>
            <w:tcBorders>
              <w:top w:val="single" w:sz="4" w:space="0" w:color="auto"/>
              <w:left w:val="nil"/>
              <w:bottom w:val="single" w:sz="4" w:space="0" w:color="auto"/>
              <w:right w:val="single" w:sz="4" w:space="0" w:color="auto"/>
            </w:tcBorders>
            <w:shd w:val="clear" w:color="000000" w:fill="1BBC61"/>
          </w:tcPr>
          <w:p w14:paraId="05FCD3FB" w14:textId="6FE96252" w:rsidR="00AA5B47" w:rsidRPr="00856DEE" w:rsidRDefault="00AA5B47" w:rsidP="00AA5B47">
            <w:pPr>
              <w:spacing w:after="0" w:line="240" w:lineRule="auto"/>
              <w:rPr>
                <w:rStyle w:val="Strong"/>
              </w:rPr>
            </w:pPr>
            <w:r w:rsidRPr="00856DEE">
              <w:rPr>
                <w:rStyle w:val="Strong"/>
              </w:rPr>
              <w:t>SP.A.2</w:t>
            </w:r>
          </w:p>
        </w:tc>
        <w:tc>
          <w:tcPr>
            <w:tcW w:w="1824" w:type="dxa"/>
            <w:tcBorders>
              <w:top w:val="single" w:sz="4" w:space="0" w:color="auto"/>
              <w:left w:val="nil"/>
              <w:bottom w:val="single" w:sz="4" w:space="0" w:color="auto"/>
              <w:right w:val="single" w:sz="4" w:space="0" w:color="auto"/>
            </w:tcBorders>
            <w:shd w:val="clear" w:color="000000" w:fill="1BBC61"/>
          </w:tcPr>
          <w:p w14:paraId="4F5D0898" w14:textId="676DD2C1" w:rsidR="00AA5B47" w:rsidRPr="00856DEE" w:rsidRDefault="00AA5B47" w:rsidP="00AA5B47">
            <w:pPr>
              <w:spacing w:after="0" w:line="240" w:lineRule="auto"/>
              <w:rPr>
                <w:rStyle w:val="Strong"/>
              </w:rPr>
            </w:pPr>
            <w:r w:rsidRPr="00856DEE">
              <w:rPr>
                <w:rStyle w:val="Strong"/>
              </w:rPr>
              <w:t>Analyze the association between two quantitative variables</w:t>
            </w:r>
          </w:p>
        </w:tc>
        <w:tc>
          <w:tcPr>
            <w:tcW w:w="2637" w:type="dxa"/>
            <w:tcBorders>
              <w:top w:val="single" w:sz="4" w:space="0" w:color="auto"/>
              <w:left w:val="nil"/>
              <w:bottom w:val="single" w:sz="4" w:space="0" w:color="auto"/>
              <w:right w:val="single" w:sz="4" w:space="0" w:color="auto"/>
            </w:tcBorders>
            <w:shd w:val="clear" w:color="000000" w:fill="1BBC61"/>
          </w:tcPr>
          <w:p w14:paraId="3F1F82D7" w14:textId="7B3B36C3" w:rsidR="00AA5B47" w:rsidRPr="00856DEE" w:rsidRDefault="00AA5B47" w:rsidP="00AA5B47">
            <w:pPr>
              <w:spacing w:after="0" w:line="240" w:lineRule="auto"/>
              <w:rPr>
                <w:rStyle w:val="Strong"/>
                <w:sz w:val="18"/>
              </w:rPr>
            </w:pPr>
            <w:r w:rsidRPr="00856DEE">
              <w:rPr>
                <w:rStyle w:val="Strong"/>
                <w:sz w:val="18"/>
              </w:rPr>
              <w:t>(EC.SP.VSD.5) Analyzing the association between two quantitative variables should involve statistical procedures, such as examining (with technology) the sum of squared deviations in fitting a linear model, analyzing residuals for patterns, generating a least-squares regression line and finding a correlation coefficient, and differentiating between correlation and causation.</w:t>
            </w:r>
          </w:p>
        </w:tc>
        <w:tc>
          <w:tcPr>
            <w:tcW w:w="1597" w:type="dxa"/>
            <w:tcBorders>
              <w:top w:val="single" w:sz="4" w:space="0" w:color="auto"/>
              <w:left w:val="nil"/>
              <w:bottom w:val="single" w:sz="4" w:space="0" w:color="auto"/>
              <w:right w:val="single" w:sz="4" w:space="0" w:color="auto"/>
            </w:tcBorders>
            <w:shd w:val="clear" w:color="000000" w:fill="1BBC61"/>
          </w:tcPr>
          <w:p w14:paraId="36EB40DB" w14:textId="29B0D253" w:rsidR="00AA5B47" w:rsidRPr="00856DEE" w:rsidRDefault="00AA5B47" w:rsidP="00AA5B47">
            <w:pPr>
              <w:spacing w:after="0" w:line="240" w:lineRule="auto"/>
              <w:rPr>
                <w:rStyle w:val="Strong"/>
              </w:rPr>
            </w:pPr>
            <w:r w:rsidRPr="00856DEE">
              <w:rPr>
                <w:rStyle w:val="Strong"/>
                <w:sz w:val="20"/>
              </w:rPr>
              <w:t xml:space="preserve">(HSS.ID.C) Interpret linear models </w:t>
            </w:r>
          </w:p>
        </w:tc>
        <w:tc>
          <w:tcPr>
            <w:tcW w:w="1598" w:type="dxa"/>
            <w:tcBorders>
              <w:top w:val="single" w:sz="4" w:space="0" w:color="auto"/>
              <w:left w:val="nil"/>
              <w:bottom w:val="single" w:sz="4" w:space="0" w:color="auto"/>
              <w:right w:val="single" w:sz="4" w:space="0" w:color="auto"/>
            </w:tcBorders>
            <w:shd w:val="clear" w:color="000000" w:fill="1BBC61"/>
          </w:tcPr>
          <w:p w14:paraId="7A23E7B9" w14:textId="77777777" w:rsidR="00AA5B47" w:rsidRPr="00856DEE" w:rsidRDefault="00AA5B47" w:rsidP="00AA5B47">
            <w:pPr>
              <w:spacing w:after="0" w:line="240" w:lineRule="auto"/>
              <w:rPr>
                <w:rStyle w:val="Strong"/>
              </w:rPr>
            </w:pPr>
          </w:p>
        </w:tc>
        <w:tc>
          <w:tcPr>
            <w:tcW w:w="1597" w:type="dxa"/>
            <w:tcBorders>
              <w:top w:val="single" w:sz="4" w:space="0" w:color="auto"/>
              <w:left w:val="nil"/>
              <w:bottom w:val="single" w:sz="4" w:space="0" w:color="auto"/>
              <w:right w:val="single" w:sz="4" w:space="0" w:color="auto"/>
            </w:tcBorders>
            <w:shd w:val="clear" w:color="000000" w:fill="1BBC61"/>
          </w:tcPr>
          <w:p w14:paraId="4E7DA010" w14:textId="77777777" w:rsidR="00AA5B47" w:rsidRPr="00856DEE" w:rsidRDefault="00AA5B47" w:rsidP="00AA5B47">
            <w:pPr>
              <w:spacing w:after="0" w:line="240" w:lineRule="auto"/>
              <w:rPr>
                <w:rStyle w:val="Strong"/>
              </w:rPr>
            </w:pPr>
          </w:p>
        </w:tc>
        <w:tc>
          <w:tcPr>
            <w:tcW w:w="1598" w:type="dxa"/>
            <w:tcBorders>
              <w:top w:val="single" w:sz="4" w:space="0" w:color="auto"/>
              <w:left w:val="nil"/>
              <w:bottom w:val="single" w:sz="4" w:space="0" w:color="auto"/>
              <w:right w:val="single" w:sz="4" w:space="0" w:color="auto"/>
            </w:tcBorders>
            <w:shd w:val="clear" w:color="000000" w:fill="1BBC61"/>
          </w:tcPr>
          <w:p w14:paraId="44726964" w14:textId="77777777" w:rsidR="00AA5B47" w:rsidRPr="00856DEE" w:rsidRDefault="00AA5B47" w:rsidP="00AA5B47">
            <w:pPr>
              <w:spacing w:after="0" w:line="240" w:lineRule="auto"/>
              <w:rPr>
                <w:rStyle w:val="Strong"/>
              </w:rPr>
            </w:pPr>
          </w:p>
        </w:tc>
      </w:tr>
      <w:tr w:rsidR="00AA5B47" w:rsidRPr="00FE24EF" w14:paraId="5FA8AACB" w14:textId="77777777" w:rsidTr="00856DEE">
        <w:trPr>
          <w:trHeight w:val="432"/>
          <w:tblHeader/>
        </w:trPr>
        <w:tc>
          <w:tcPr>
            <w:tcW w:w="957" w:type="dxa"/>
            <w:tcBorders>
              <w:top w:val="nil"/>
              <w:left w:val="single" w:sz="4" w:space="0" w:color="auto"/>
              <w:bottom w:val="single" w:sz="4" w:space="0" w:color="auto"/>
              <w:right w:val="single" w:sz="4" w:space="0" w:color="auto"/>
            </w:tcBorders>
            <w:shd w:val="clear" w:color="auto" w:fill="auto"/>
          </w:tcPr>
          <w:p w14:paraId="249AB7C8" w14:textId="7F817AD0" w:rsidR="00AA5B47" w:rsidRPr="00FE24EF" w:rsidRDefault="00AA5B47" w:rsidP="00AA5B47">
            <w:pPr>
              <w:spacing w:after="0" w:line="240" w:lineRule="auto"/>
              <w:rPr>
                <w:rFonts w:ascii="Calibri" w:eastAsia="Times New Roman" w:hAnsi="Calibri" w:cs="Calibri"/>
                <w:color w:val="000000"/>
                <w:sz w:val="20"/>
                <w:szCs w:val="20"/>
              </w:rPr>
            </w:pPr>
            <w:r w:rsidRPr="00FD4A39">
              <w:t>Concept</w:t>
            </w:r>
          </w:p>
        </w:tc>
        <w:tc>
          <w:tcPr>
            <w:tcW w:w="1057" w:type="dxa"/>
            <w:tcBorders>
              <w:top w:val="nil"/>
              <w:left w:val="nil"/>
              <w:bottom w:val="single" w:sz="4" w:space="0" w:color="auto"/>
              <w:right w:val="single" w:sz="4" w:space="0" w:color="auto"/>
            </w:tcBorders>
            <w:shd w:val="clear" w:color="auto" w:fill="auto"/>
          </w:tcPr>
          <w:p w14:paraId="5E894C4B" w14:textId="25517467" w:rsidR="00AA5B47" w:rsidRPr="00FE24EF" w:rsidRDefault="00AA5B47" w:rsidP="00AA5B47">
            <w:pPr>
              <w:spacing w:after="0" w:line="240" w:lineRule="auto"/>
              <w:rPr>
                <w:rFonts w:ascii="Calibri" w:eastAsia="Times New Roman" w:hAnsi="Calibri" w:cs="Calibri"/>
                <w:color w:val="000000"/>
                <w:sz w:val="20"/>
                <w:szCs w:val="20"/>
              </w:rPr>
            </w:pPr>
            <w:r w:rsidRPr="00FD4A39">
              <w:t>SP.A.2.1</w:t>
            </w:r>
          </w:p>
        </w:tc>
        <w:tc>
          <w:tcPr>
            <w:tcW w:w="1824" w:type="dxa"/>
            <w:tcBorders>
              <w:top w:val="nil"/>
              <w:left w:val="nil"/>
              <w:bottom w:val="single" w:sz="4" w:space="0" w:color="auto"/>
              <w:right w:val="single" w:sz="4" w:space="0" w:color="auto"/>
            </w:tcBorders>
            <w:shd w:val="clear" w:color="auto" w:fill="auto"/>
          </w:tcPr>
          <w:p w14:paraId="5440D4E0" w14:textId="40EB4A31" w:rsidR="00AA5B47" w:rsidRPr="00FE24EF" w:rsidRDefault="00AA5B47" w:rsidP="00AA5B47">
            <w:pPr>
              <w:spacing w:after="0" w:line="240" w:lineRule="auto"/>
              <w:rPr>
                <w:rFonts w:ascii="Calibri" w:eastAsia="Times New Roman" w:hAnsi="Calibri" w:cs="Calibri"/>
                <w:color w:val="000000"/>
                <w:sz w:val="20"/>
                <w:szCs w:val="20"/>
              </w:rPr>
            </w:pPr>
            <w:r w:rsidRPr="00FD4A39">
              <w:t>Use statistical procedures examine data.</w:t>
            </w:r>
          </w:p>
        </w:tc>
        <w:tc>
          <w:tcPr>
            <w:tcW w:w="2637" w:type="dxa"/>
            <w:tcBorders>
              <w:top w:val="nil"/>
              <w:left w:val="nil"/>
              <w:bottom w:val="single" w:sz="4" w:space="0" w:color="auto"/>
              <w:right w:val="single" w:sz="4" w:space="0" w:color="auto"/>
            </w:tcBorders>
            <w:shd w:val="clear" w:color="000000" w:fill="EED3F9"/>
          </w:tcPr>
          <w:p w14:paraId="56338A56" w14:textId="1D8A0B2D" w:rsidR="00AA5B47" w:rsidRPr="00AA5B47" w:rsidRDefault="00AA5B47" w:rsidP="00AA5B47">
            <w:pPr>
              <w:spacing w:after="0" w:line="240" w:lineRule="auto"/>
              <w:rPr>
                <w:rFonts w:ascii="Calibri" w:eastAsia="Times New Roman" w:hAnsi="Calibri" w:cs="Calibri"/>
                <w:color w:val="000000"/>
                <w:sz w:val="18"/>
                <w:szCs w:val="18"/>
              </w:rPr>
            </w:pPr>
            <w:r w:rsidRPr="00AA5B47">
              <w:rPr>
                <w:sz w:val="18"/>
                <w:szCs w:val="18"/>
              </w:rPr>
              <w:t>(EC.SP.SI.6) The sampling distribution of a sample statistic formed from repeated samples for a given sample size drawn from a population can be used to identify typical behavior for that statistic. Examining several such sampling distributions leads to estimating a set of plausible values for the population parameter, using the margin of error as a measure that describes the sampling variability.</w:t>
            </w:r>
          </w:p>
        </w:tc>
        <w:tc>
          <w:tcPr>
            <w:tcW w:w="1597" w:type="dxa"/>
            <w:tcBorders>
              <w:top w:val="nil"/>
              <w:left w:val="nil"/>
              <w:bottom w:val="single" w:sz="4" w:space="0" w:color="auto"/>
              <w:right w:val="single" w:sz="4" w:space="0" w:color="auto"/>
            </w:tcBorders>
            <w:shd w:val="clear" w:color="000000" w:fill="F7CEC9"/>
          </w:tcPr>
          <w:p w14:paraId="124EF3D7" w14:textId="53DB7ADD" w:rsidR="00AA5B47" w:rsidRPr="00AA5B47" w:rsidRDefault="00AA5B47" w:rsidP="00AA5B47">
            <w:pPr>
              <w:spacing w:after="0" w:line="240" w:lineRule="auto"/>
              <w:rPr>
                <w:rFonts w:ascii="Calibri" w:eastAsia="Times New Roman" w:hAnsi="Calibri" w:cs="Calibri"/>
                <w:sz w:val="18"/>
                <w:szCs w:val="18"/>
              </w:rPr>
            </w:pPr>
            <w:r w:rsidRPr="00AA5B47">
              <w:rPr>
                <w:sz w:val="18"/>
                <w:szCs w:val="18"/>
              </w:rPr>
              <w:t xml:space="preserve">(HSS.ID.C.7) Interpret the slope (rate of change) and the intercept (constant term) of a linear model in the context of the data. </w:t>
            </w:r>
          </w:p>
        </w:tc>
        <w:tc>
          <w:tcPr>
            <w:tcW w:w="1598" w:type="dxa"/>
            <w:tcBorders>
              <w:top w:val="nil"/>
              <w:left w:val="nil"/>
              <w:bottom w:val="single" w:sz="4" w:space="0" w:color="auto"/>
              <w:right w:val="single" w:sz="4" w:space="0" w:color="auto"/>
            </w:tcBorders>
            <w:shd w:val="clear" w:color="000000" w:fill="F7CEC9"/>
          </w:tcPr>
          <w:p w14:paraId="79ED3679" w14:textId="26054EFF" w:rsidR="00AA5B47" w:rsidRPr="00AA5B47" w:rsidRDefault="00AA5B47" w:rsidP="00AA5B47">
            <w:pPr>
              <w:spacing w:after="0" w:line="240" w:lineRule="auto"/>
              <w:rPr>
                <w:rFonts w:ascii="Calibri" w:eastAsia="Times New Roman" w:hAnsi="Calibri" w:cs="Calibri"/>
                <w:sz w:val="18"/>
                <w:szCs w:val="18"/>
              </w:rPr>
            </w:pPr>
            <w:r w:rsidRPr="00AA5B47">
              <w:rPr>
                <w:sz w:val="18"/>
                <w:szCs w:val="18"/>
              </w:rPr>
              <w:t xml:space="preserve">(HSS.ID.C.8) Compute (using technology) and interpret the correlation coefficient of a linear fit. </w:t>
            </w:r>
          </w:p>
        </w:tc>
        <w:tc>
          <w:tcPr>
            <w:tcW w:w="1597" w:type="dxa"/>
            <w:tcBorders>
              <w:top w:val="nil"/>
              <w:left w:val="nil"/>
              <w:bottom w:val="single" w:sz="4" w:space="0" w:color="auto"/>
              <w:right w:val="single" w:sz="4" w:space="0" w:color="auto"/>
            </w:tcBorders>
            <w:shd w:val="clear" w:color="000000" w:fill="F7CEC9"/>
          </w:tcPr>
          <w:p w14:paraId="1C4FC914" w14:textId="77777777" w:rsidR="00AA5B47" w:rsidRPr="00AA5B47" w:rsidRDefault="00AA5B47" w:rsidP="00AA5B47">
            <w:pPr>
              <w:spacing w:after="0" w:line="240" w:lineRule="auto"/>
              <w:rPr>
                <w:rFonts w:ascii="Calibri" w:eastAsia="Times New Roman" w:hAnsi="Calibri" w:cs="Calibri"/>
                <w:sz w:val="18"/>
                <w:szCs w:val="18"/>
              </w:rPr>
            </w:pPr>
          </w:p>
        </w:tc>
        <w:tc>
          <w:tcPr>
            <w:tcW w:w="1598" w:type="dxa"/>
            <w:tcBorders>
              <w:top w:val="nil"/>
              <w:left w:val="nil"/>
              <w:bottom w:val="single" w:sz="4" w:space="0" w:color="auto"/>
              <w:right w:val="single" w:sz="4" w:space="0" w:color="auto"/>
            </w:tcBorders>
            <w:shd w:val="clear" w:color="000000" w:fill="F7CEC9"/>
          </w:tcPr>
          <w:p w14:paraId="3BE1C754" w14:textId="77777777" w:rsidR="00AA5B47" w:rsidRPr="00AA5B47" w:rsidRDefault="00AA5B47" w:rsidP="00AA5B47">
            <w:pPr>
              <w:spacing w:after="0" w:line="240" w:lineRule="auto"/>
              <w:rPr>
                <w:rFonts w:ascii="Calibri" w:eastAsia="Times New Roman" w:hAnsi="Calibri" w:cs="Calibri"/>
                <w:sz w:val="18"/>
                <w:szCs w:val="18"/>
              </w:rPr>
            </w:pPr>
          </w:p>
        </w:tc>
      </w:tr>
      <w:tr w:rsidR="00AA5B47" w:rsidRPr="00FE24EF" w14:paraId="7229530A" w14:textId="77777777" w:rsidTr="00856DEE">
        <w:trPr>
          <w:trHeight w:val="432"/>
          <w:tblHeader/>
        </w:trPr>
        <w:tc>
          <w:tcPr>
            <w:tcW w:w="957" w:type="dxa"/>
            <w:tcBorders>
              <w:top w:val="nil"/>
              <w:left w:val="single" w:sz="4" w:space="0" w:color="auto"/>
              <w:bottom w:val="single" w:sz="4" w:space="0" w:color="auto"/>
              <w:right w:val="single" w:sz="4" w:space="0" w:color="auto"/>
            </w:tcBorders>
            <w:shd w:val="clear" w:color="DDEBF7" w:fill="DDEBF7"/>
          </w:tcPr>
          <w:p w14:paraId="64AD204F" w14:textId="34B456E4" w:rsidR="00AA5B47" w:rsidRPr="00FE24EF" w:rsidRDefault="00AA5B47" w:rsidP="00AA5B47">
            <w:pPr>
              <w:spacing w:after="0" w:line="240" w:lineRule="auto"/>
              <w:rPr>
                <w:rFonts w:ascii="Calibri" w:eastAsia="Times New Roman" w:hAnsi="Calibri" w:cs="Calibri"/>
                <w:color w:val="000000"/>
                <w:sz w:val="20"/>
                <w:szCs w:val="20"/>
              </w:rPr>
            </w:pPr>
            <w:r w:rsidRPr="00FD4A39">
              <w:t>Concept</w:t>
            </w:r>
          </w:p>
        </w:tc>
        <w:tc>
          <w:tcPr>
            <w:tcW w:w="1057" w:type="dxa"/>
            <w:tcBorders>
              <w:top w:val="nil"/>
              <w:left w:val="nil"/>
              <w:bottom w:val="single" w:sz="4" w:space="0" w:color="auto"/>
              <w:right w:val="single" w:sz="4" w:space="0" w:color="auto"/>
            </w:tcBorders>
            <w:shd w:val="clear" w:color="DDEBF7" w:fill="DDEBF7"/>
          </w:tcPr>
          <w:p w14:paraId="60BD6C7C" w14:textId="057642E5" w:rsidR="00AA5B47" w:rsidRPr="00FE24EF" w:rsidRDefault="00AA5B47" w:rsidP="00AA5B47">
            <w:pPr>
              <w:spacing w:after="0" w:line="240" w:lineRule="auto"/>
              <w:rPr>
                <w:rFonts w:ascii="Calibri" w:eastAsia="Times New Roman" w:hAnsi="Calibri" w:cs="Calibri"/>
                <w:color w:val="000000"/>
                <w:sz w:val="20"/>
                <w:szCs w:val="20"/>
              </w:rPr>
            </w:pPr>
            <w:r w:rsidRPr="00FD4A39">
              <w:t>SP.A.2.2</w:t>
            </w:r>
          </w:p>
        </w:tc>
        <w:tc>
          <w:tcPr>
            <w:tcW w:w="1824" w:type="dxa"/>
            <w:tcBorders>
              <w:top w:val="nil"/>
              <w:left w:val="nil"/>
              <w:bottom w:val="single" w:sz="4" w:space="0" w:color="auto"/>
              <w:right w:val="single" w:sz="4" w:space="0" w:color="auto"/>
            </w:tcBorders>
            <w:shd w:val="clear" w:color="DDEBF7" w:fill="DDEBF7"/>
          </w:tcPr>
          <w:p w14:paraId="5DF7BF91" w14:textId="24F10B68" w:rsidR="00AA5B47" w:rsidRPr="00FE24EF" w:rsidRDefault="00AA5B47" w:rsidP="00AA5B47">
            <w:pPr>
              <w:spacing w:after="0" w:line="240" w:lineRule="auto"/>
              <w:rPr>
                <w:rFonts w:ascii="Calibri" w:eastAsia="Times New Roman" w:hAnsi="Calibri" w:cs="Calibri"/>
                <w:color w:val="000000"/>
                <w:sz w:val="20"/>
                <w:szCs w:val="20"/>
              </w:rPr>
            </w:pPr>
            <w:r w:rsidRPr="00FD4A39">
              <w:t>Distinguish between correlation and causation.</w:t>
            </w:r>
          </w:p>
        </w:tc>
        <w:tc>
          <w:tcPr>
            <w:tcW w:w="2637" w:type="dxa"/>
            <w:tcBorders>
              <w:top w:val="nil"/>
              <w:left w:val="nil"/>
              <w:bottom w:val="single" w:sz="4" w:space="0" w:color="auto"/>
              <w:right w:val="single" w:sz="4" w:space="0" w:color="auto"/>
            </w:tcBorders>
            <w:shd w:val="clear" w:color="auto" w:fill="D086EE"/>
          </w:tcPr>
          <w:p w14:paraId="047CF472" w14:textId="4E4F61CF" w:rsidR="00AA5B47" w:rsidRPr="00AA5B47" w:rsidRDefault="00AA5B47" w:rsidP="00AA5B47">
            <w:pPr>
              <w:spacing w:after="0" w:line="240" w:lineRule="auto"/>
              <w:rPr>
                <w:rFonts w:ascii="Calibri" w:eastAsia="Times New Roman" w:hAnsi="Calibri" w:cs="Calibri"/>
                <w:color w:val="000000"/>
                <w:sz w:val="18"/>
                <w:szCs w:val="18"/>
              </w:rPr>
            </w:pPr>
            <w:r w:rsidRPr="00AA5B47">
              <w:rPr>
                <w:sz w:val="18"/>
                <w:szCs w:val="18"/>
              </w:rPr>
              <w:t>Same as target</w:t>
            </w:r>
          </w:p>
        </w:tc>
        <w:tc>
          <w:tcPr>
            <w:tcW w:w="1597" w:type="dxa"/>
            <w:tcBorders>
              <w:top w:val="nil"/>
              <w:left w:val="nil"/>
              <w:bottom w:val="single" w:sz="4" w:space="0" w:color="auto"/>
              <w:right w:val="single" w:sz="4" w:space="0" w:color="auto"/>
            </w:tcBorders>
            <w:shd w:val="clear" w:color="auto" w:fill="F0A49A"/>
          </w:tcPr>
          <w:p w14:paraId="48BA79ED" w14:textId="5668118C" w:rsidR="00AA5B47" w:rsidRPr="00AA5B47" w:rsidRDefault="00AA5B47" w:rsidP="00AA5B47">
            <w:pPr>
              <w:spacing w:after="0" w:line="240" w:lineRule="auto"/>
              <w:rPr>
                <w:rFonts w:ascii="Calibri" w:eastAsia="Times New Roman" w:hAnsi="Calibri" w:cs="Calibri"/>
                <w:color w:val="000000"/>
                <w:sz w:val="18"/>
                <w:szCs w:val="18"/>
              </w:rPr>
            </w:pPr>
            <w:r w:rsidRPr="00AA5B47">
              <w:rPr>
                <w:sz w:val="18"/>
                <w:szCs w:val="18"/>
              </w:rPr>
              <w:t xml:space="preserve">(HSS.ID.C.9) Distinguish between correlation and causation. </w:t>
            </w:r>
          </w:p>
        </w:tc>
        <w:tc>
          <w:tcPr>
            <w:tcW w:w="1598" w:type="dxa"/>
            <w:tcBorders>
              <w:top w:val="nil"/>
              <w:left w:val="nil"/>
              <w:bottom w:val="single" w:sz="4" w:space="0" w:color="auto"/>
              <w:right w:val="single" w:sz="4" w:space="0" w:color="auto"/>
            </w:tcBorders>
            <w:shd w:val="clear" w:color="000000" w:fill="F0A49A"/>
          </w:tcPr>
          <w:p w14:paraId="34E46200" w14:textId="77777777" w:rsidR="00AA5B47" w:rsidRPr="00AA5B47" w:rsidRDefault="00AA5B47" w:rsidP="00AA5B47">
            <w:pPr>
              <w:spacing w:after="0" w:line="240" w:lineRule="auto"/>
              <w:rPr>
                <w:rFonts w:ascii="Calibri" w:eastAsia="Times New Roman" w:hAnsi="Calibri" w:cs="Calibri"/>
                <w:color w:val="000000"/>
                <w:sz w:val="18"/>
                <w:szCs w:val="18"/>
              </w:rPr>
            </w:pPr>
          </w:p>
        </w:tc>
        <w:tc>
          <w:tcPr>
            <w:tcW w:w="1597" w:type="dxa"/>
            <w:tcBorders>
              <w:top w:val="nil"/>
              <w:left w:val="nil"/>
              <w:bottom w:val="single" w:sz="4" w:space="0" w:color="auto"/>
              <w:right w:val="single" w:sz="4" w:space="0" w:color="auto"/>
            </w:tcBorders>
            <w:shd w:val="clear" w:color="000000" w:fill="F0A49A"/>
          </w:tcPr>
          <w:p w14:paraId="389058DE" w14:textId="77777777" w:rsidR="00AA5B47" w:rsidRPr="00AA5B47" w:rsidRDefault="00AA5B47" w:rsidP="00AA5B47">
            <w:pPr>
              <w:spacing w:after="0" w:line="240" w:lineRule="auto"/>
              <w:rPr>
                <w:rFonts w:ascii="Calibri" w:eastAsia="Times New Roman" w:hAnsi="Calibri" w:cs="Calibri"/>
                <w:color w:val="000000"/>
                <w:sz w:val="18"/>
                <w:szCs w:val="18"/>
              </w:rPr>
            </w:pPr>
          </w:p>
        </w:tc>
        <w:tc>
          <w:tcPr>
            <w:tcW w:w="1598" w:type="dxa"/>
            <w:tcBorders>
              <w:top w:val="nil"/>
              <w:left w:val="nil"/>
              <w:bottom w:val="single" w:sz="4" w:space="0" w:color="auto"/>
              <w:right w:val="single" w:sz="4" w:space="0" w:color="auto"/>
            </w:tcBorders>
            <w:shd w:val="clear" w:color="000000" w:fill="F0A49A"/>
          </w:tcPr>
          <w:p w14:paraId="14ADFF56" w14:textId="77777777" w:rsidR="00AA5B47" w:rsidRPr="00AA5B47" w:rsidRDefault="00AA5B47" w:rsidP="00AA5B47">
            <w:pPr>
              <w:spacing w:after="0" w:line="240" w:lineRule="auto"/>
              <w:rPr>
                <w:rFonts w:ascii="Calibri" w:eastAsia="Times New Roman" w:hAnsi="Calibri" w:cs="Calibri"/>
                <w:color w:val="000000"/>
                <w:sz w:val="18"/>
                <w:szCs w:val="18"/>
              </w:rPr>
            </w:pPr>
          </w:p>
        </w:tc>
      </w:tr>
    </w:tbl>
    <w:p w14:paraId="401A9E46" w14:textId="06A407DD" w:rsidR="00AA5B47" w:rsidRDefault="00AA5B47">
      <w:pPr>
        <w:spacing w:after="200"/>
      </w:pPr>
    </w:p>
    <w:p w14:paraId="5DCE5E2F" w14:textId="77777777" w:rsidR="00AA5B47" w:rsidRDefault="00AA5B47">
      <w:pPr>
        <w:spacing w:after="200"/>
      </w:pPr>
      <w:r>
        <w:br w:type="page"/>
      </w:r>
    </w:p>
    <w:p w14:paraId="5FFCDF6F" w14:textId="77777777" w:rsidR="00410CA6" w:rsidRDefault="00410CA6" w:rsidP="00410CA6">
      <w:pPr>
        <w:pStyle w:val="Heading2"/>
      </w:pPr>
      <w:bookmarkStart w:id="32" w:name="_Toc536102429"/>
      <w:r>
        <w:lastRenderedPageBreak/>
        <w:t>SP.B – Visualizing, Describing, and Using Data</w:t>
      </w:r>
      <w:bookmarkEnd w:id="32"/>
      <w:r>
        <w:t xml:space="preserve"> </w:t>
      </w:r>
    </w:p>
    <w:p w14:paraId="20C6D347" w14:textId="4A084DF1" w:rsidR="00AA5B47" w:rsidRDefault="00410CA6" w:rsidP="00410CA6">
      <w:pPr>
        <w:pStyle w:val="Heading3"/>
      </w:pPr>
      <w:r>
        <w:t>Target SP.B.1 Crosswalk</w:t>
      </w:r>
    </w:p>
    <w:tbl>
      <w:tblPr>
        <w:tblW w:w="12955" w:type="dxa"/>
        <w:tblLook w:val="04A0" w:firstRow="1" w:lastRow="0" w:firstColumn="1" w:lastColumn="0" w:noHBand="0" w:noVBand="1"/>
        <w:tblDescription w:val="Crosswalk between Oregon Draft Conceptual Statements (SP.B.1) with NCTM Essential Concepts and Common Core State Standards (CCSS). "/>
      </w:tblPr>
      <w:tblGrid>
        <w:gridCol w:w="957"/>
        <w:gridCol w:w="1057"/>
        <w:gridCol w:w="1824"/>
        <w:gridCol w:w="2367"/>
        <w:gridCol w:w="1687"/>
        <w:gridCol w:w="1688"/>
        <w:gridCol w:w="1687"/>
        <w:gridCol w:w="1688"/>
      </w:tblGrid>
      <w:tr w:rsidR="00AA5B47" w:rsidRPr="00E74E55" w14:paraId="520DFA70" w14:textId="77777777" w:rsidTr="00856DEE">
        <w:trPr>
          <w:trHeight w:val="300"/>
          <w:tblHeader/>
        </w:trPr>
        <w:tc>
          <w:tcPr>
            <w:tcW w:w="957" w:type="dxa"/>
            <w:tcBorders>
              <w:top w:val="single" w:sz="4" w:space="0" w:color="auto"/>
              <w:left w:val="single" w:sz="4" w:space="0" w:color="auto"/>
              <w:bottom w:val="single" w:sz="4" w:space="0" w:color="auto"/>
              <w:right w:val="single" w:sz="4" w:space="0" w:color="auto"/>
            </w:tcBorders>
            <w:shd w:val="clear" w:color="auto" w:fill="1B75BC"/>
            <w:vAlign w:val="center"/>
          </w:tcPr>
          <w:p w14:paraId="2BD1FEB8" w14:textId="77777777" w:rsidR="00AA5B47" w:rsidRPr="00E74E55" w:rsidRDefault="00AA5B47" w:rsidP="00AA5B47">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Type</w:t>
            </w:r>
          </w:p>
        </w:tc>
        <w:tc>
          <w:tcPr>
            <w:tcW w:w="1057" w:type="dxa"/>
            <w:tcBorders>
              <w:top w:val="single" w:sz="4" w:space="0" w:color="auto"/>
              <w:left w:val="nil"/>
              <w:bottom w:val="single" w:sz="4" w:space="0" w:color="auto"/>
              <w:right w:val="single" w:sz="4" w:space="0" w:color="auto"/>
            </w:tcBorders>
            <w:shd w:val="clear" w:color="auto" w:fill="1B75BC"/>
            <w:vAlign w:val="center"/>
          </w:tcPr>
          <w:p w14:paraId="3225B262" w14:textId="77777777" w:rsidR="00AA5B47" w:rsidRPr="00E74E55" w:rsidRDefault="00AA5B47" w:rsidP="00AA5B47">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Reference</w:t>
            </w:r>
          </w:p>
        </w:tc>
        <w:tc>
          <w:tcPr>
            <w:tcW w:w="1824" w:type="dxa"/>
            <w:tcBorders>
              <w:top w:val="single" w:sz="4" w:space="0" w:color="auto"/>
              <w:left w:val="nil"/>
              <w:bottom w:val="single" w:sz="4" w:space="0" w:color="auto"/>
              <w:right w:val="single" w:sz="4" w:space="0" w:color="auto"/>
            </w:tcBorders>
            <w:shd w:val="clear" w:color="auto" w:fill="1B75BC"/>
            <w:vAlign w:val="center"/>
          </w:tcPr>
          <w:p w14:paraId="6B3935C3" w14:textId="77777777" w:rsidR="00AA5B47" w:rsidRPr="00E74E55" w:rsidRDefault="00AA5B47" w:rsidP="00AA5B47">
            <w:pPr>
              <w:spacing w:after="0" w:line="240" w:lineRule="auto"/>
              <w:jc w:val="center"/>
              <w:rPr>
                <w:rFonts w:ascii="Calibri" w:eastAsia="Times New Roman" w:hAnsi="Calibri" w:cs="Calibri"/>
                <w:b/>
                <w:color w:val="FFFFFF" w:themeColor="background1"/>
                <w:sz w:val="20"/>
                <w:szCs w:val="20"/>
              </w:rPr>
            </w:pPr>
            <w:r w:rsidRPr="00E74E55">
              <w:rPr>
                <w:rFonts w:ascii="Calibri" w:eastAsia="Times New Roman" w:hAnsi="Calibri" w:cs="Calibri"/>
                <w:b/>
                <w:color w:val="FFFFFF" w:themeColor="background1"/>
                <w:sz w:val="20"/>
                <w:szCs w:val="20"/>
              </w:rPr>
              <w:t>Draft Statement</w:t>
            </w:r>
          </w:p>
        </w:tc>
        <w:tc>
          <w:tcPr>
            <w:tcW w:w="2367" w:type="dxa"/>
            <w:tcBorders>
              <w:top w:val="single" w:sz="4" w:space="0" w:color="auto"/>
              <w:left w:val="nil"/>
              <w:bottom w:val="single" w:sz="4" w:space="0" w:color="auto"/>
              <w:right w:val="single" w:sz="4" w:space="0" w:color="auto"/>
            </w:tcBorders>
            <w:shd w:val="clear" w:color="auto" w:fill="7C17A5"/>
            <w:vAlign w:val="center"/>
          </w:tcPr>
          <w:p w14:paraId="0CD063B8" w14:textId="77777777" w:rsidR="00AA5B47" w:rsidRPr="00E74E55" w:rsidRDefault="00AA5B47" w:rsidP="00AA5B47">
            <w:pPr>
              <w:spacing w:after="0" w:line="240" w:lineRule="auto"/>
              <w:jc w:val="center"/>
              <w:rPr>
                <w:rFonts w:ascii="Calibri" w:eastAsia="Times New Roman" w:hAnsi="Calibri" w:cs="Calibri"/>
                <w:b/>
                <w:color w:val="000000"/>
                <w:sz w:val="20"/>
              </w:rPr>
            </w:pPr>
            <w:r w:rsidRPr="00E74E55">
              <w:rPr>
                <w:rFonts w:ascii="Calibri" w:eastAsia="Times New Roman" w:hAnsi="Calibri" w:cs="Calibri"/>
                <w:b/>
                <w:color w:val="FFFFFF" w:themeColor="background1"/>
                <w:sz w:val="20"/>
              </w:rPr>
              <w:t>NCTM Essential Concept</w:t>
            </w:r>
          </w:p>
        </w:tc>
        <w:tc>
          <w:tcPr>
            <w:tcW w:w="1687" w:type="dxa"/>
            <w:tcBorders>
              <w:top w:val="single" w:sz="4" w:space="0" w:color="auto"/>
              <w:left w:val="nil"/>
              <w:bottom w:val="single" w:sz="4" w:space="0" w:color="auto"/>
              <w:right w:val="single" w:sz="4" w:space="0" w:color="auto"/>
            </w:tcBorders>
            <w:shd w:val="clear" w:color="auto" w:fill="E14833"/>
            <w:vAlign w:val="center"/>
          </w:tcPr>
          <w:p w14:paraId="318E3048" w14:textId="77777777" w:rsidR="00AA5B47" w:rsidRPr="00E74E55" w:rsidRDefault="00AA5B47" w:rsidP="00AA5B47">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1</w:t>
            </w:r>
          </w:p>
        </w:tc>
        <w:tc>
          <w:tcPr>
            <w:tcW w:w="1688" w:type="dxa"/>
            <w:tcBorders>
              <w:top w:val="single" w:sz="4" w:space="0" w:color="auto"/>
              <w:left w:val="nil"/>
              <w:bottom w:val="single" w:sz="4" w:space="0" w:color="auto"/>
              <w:right w:val="single" w:sz="4" w:space="0" w:color="auto"/>
            </w:tcBorders>
            <w:shd w:val="clear" w:color="auto" w:fill="E14833"/>
            <w:vAlign w:val="center"/>
          </w:tcPr>
          <w:p w14:paraId="36DF1AF7" w14:textId="77777777" w:rsidR="00AA5B47" w:rsidRPr="00E74E55" w:rsidRDefault="00AA5B47" w:rsidP="00AA5B47">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2</w:t>
            </w:r>
          </w:p>
        </w:tc>
        <w:tc>
          <w:tcPr>
            <w:tcW w:w="1687" w:type="dxa"/>
            <w:tcBorders>
              <w:top w:val="single" w:sz="4" w:space="0" w:color="auto"/>
              <w:left w:val="nil"/>
              <w:bottom w:val="single" w:sz="4" w:space="0" w:color="auto"/>
              <w:right w:val="single" w:sz="4" w:space="0" w:color="auto"/>
            </w:tcBorders>
            <w:shd w:val="clear" w:color="auto" w:fill="E14833"/>
            <w:vAlign w:val="center"/>
          </w:tcPr>
          <w:p w14:paraId="281A4348" w14:textId="77777777" w:rsidR="00AA5B47" w:rsidRPr="00E74E55" w:rsidRDefault="00AA5B47" w:rsidP="00AA5B47">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3</w:t>
            </w:r>
          </w:p>
        </w:tc>
        <w:tc>
          <w:tcPr>
            <w:tcW w:w="1688" w:type="dxa"/>
            <w:tcBorders>
              <w:top w:val="single" w:sz="4" w:space="0" w:color="auto"/>
              <w:left w:val="nil"/>
              <w:bottom w:val="single" w:sz="4" w:space="0" w:color="auto"/>
              <w:right w:val="single" w:sz="4" w:space="0" w:color="auto"/>
            </w:tcBorders>
            <w:shd w:val="clear" w:color="auto" w:fill="E14833"/>
            <w:vAlign w:val="center"/>
          </w:tcPr>
          <w:p w14:paraId="1293FAEC" w14:textId="77777777" w:rsidR="00AA5B47" w:rsidRPr="00E74E55" w:rsidRDefault="00AA5B47" w:rsidP="00AA5B47">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4</w:t>
            </w:r>
          </w:p>
        </w:tc>
      </w:tr>
      <w:tr w:rsidR="00410CA6" w:rsidRPr="00856DEE" w14:paraId="16DEB194" w14:textId="77777777" w:rsidTr="00856DEE">
        <w:trPr>
          <w:trHeight w:val="432"/>
          <w:tblHeader/>
        </w:trPr>
        <w:tc>
          <w:tcPr>
            <w:tcW w:w="957" w:type="dxa"/>
            <w:tcBorders>
              <w:top w:val="single" w:sz="4" w:space="0" w:color="auto"/>
              <w:left w:val="single" w:sz="4" w:space="0" w:color="auto"/>
              <w:bottom w:val="single" w:sz="4" w:space="0" w:color="auto"/>
              <w:right w:val="single" w:sz="4" w:space="0" w:color="auto"/>
            </w:tcBorders>
            <w:shd w:val="clear" w:color="000000" w:fill="1BBC61"/>
          </w:tcPr>
          <w:p w14:paraId="7D4D7832" w14:textId="5AF7231C" w:rsidR="00410CA6" w:rsidRPr="00856DEE" w:rsidRDefault="00410CA6" w:rsidP="00410CA6">
            <w:pPr>
              <w:spacing w:after="0" w:line="240" w:lineRule="auto"/>
              <w:rPr>
                <w:rStyle w:val="Strong"/>
              </w:rPr>
            </w:pPr>
            <w:r w:rsidRPr="00856DEE">
              <w:rPr>
                <w:rStyle w:val="Strong"/>
              </w:rPr>
              <w:t>Target</w:t>
            </w:r>
          </w:p>
        </w:tc>
        <w:tc>
          <w:tcPr>
            <w:tcW w:w="1057" w:type="dxa"/>
            <w:tcBorders>
              <w:top w:val="single" w:sz="4" w:space="0" w:color="auto"/>
              <w:left w:val="nil"/>
              <w:bottom w:val="single" w:sz="4" w:space="0" w:color="auto"/>
              <w:right w:val="single" w:sz="4" w:space="0" w:color="auto"/>
            </w:tcBorders>
            <w:shd w:val="clear" w:color="000000" w:fill="1BBC61"/>
          </w:tcPr>
          <w:p w14:paraId="20090A61" w14:textId="560ADFC8" w:rsidR="00410CA6" w:rsidRPr="00856DEE" w:rsidRDefault="00410CA6" w:rsidP="00410CA6">
            <w:pPr>
              <w:spacing w:after="0" w:line="240" w:lineRule="auto"/>
              <w:rPr>
                <w:rStyle w:val="Strong"/>
              </w:rPr>
            </w:pPr>
            <w:r w:rsidRPr="00856DEE">
              <w:rPr>
                <w:rStyle w:val="Strong"/>
              </w:rPr>
              <w:t>SP.B.1</w:t>
            </w:r>
          </w:p>
        </w:tc>
        <w:tc>
          <w:tcPr>
            <w:tcW w:w="1824" w:type="dxa"/>
            <w:tcBorders>
              <w:top w:val="single" w:sz="4" w:space="0" w:color="auto"/>
              <w:left w:val="nil"/>
              <w:bottom w:val="single" w:sz="4" w:space="0" w:color="auto"/>
              <w:right w:val="single" w:sz="4" w:space="0" w:color="auto"/>
            </w:tcBorders>
            <w:shd w:val="clear" w:color="000000" w:fill="1BBC61"/>
          </w:tcPr>
          <w:p w14:paraId="15DFFA97" w14:textId="7A37EA19" w:rsidR="00410CA6" w:rsidRPr="00856DEE" w:rsidRDefault="00410CA6" w:rsidP="00410CA6">
            <w:pPr>
              <w:spacing w:after="0" w:line="240" w:lineRule="auto"/>
              <w:rPr>
                <w:rStyle w:val="Strong"/>
              </w:rPr>
            </w:pPr>
            <w:r w:rsidRPr="00856DEE">
              <w:rPr>
                <w:rStyle w:val="Strong"/>
              </w:rPr>
              <w:t>Visualizing data sets</w:t>
            </w:r>
          </w:p>
        </w:tc>
        <w:tc>
          <w:tcPr>
            <w:tcW w:w="2367" w:type="dxa"/>
            <w:tcBorders>
              <w:top w:val="single" w:sz="4" w:space="0" w:color="auto"/>
              <w:left w:val="nil"/>
              <w:bottom w:val="single" w:sz="4" w:space="0" w:color="auto"/>
              <w:right w:val="single" w:sz="4" w:space="0" w:color="auto"/>
            </w:tcBorders>
            <w:shd w:val="clear" w:color="000000" w:fill="1BBC61"/>
          </w:tcPr>
          <w:p w14:paraId="4C9D340B" w14:textId="4E1CB73E" w:rsidR="00410CA6" w:rsidRPr="00856DEE" w:rsidRDefault="00410CA6" w:rsidP="00410CA6">
            <w:pPr>
              <w:spacing w:after="0" w:line="240" w:lineRule="auto"/>
              <w:rPr>
                <w:rStyle w:val="Strong"/>
              </w:rPr>
            </w:pPr>
            <w:r w:rsidRPr="00856DEE">
              <w:rPr>
                <w:rStyle w:val="Strong"/>
                <w:sz w:val="20"/>
              </w:rPr>
              <w:t>(EC.SP.VSD.3) The association between two categorical variables is typically represented by using two-way tables and segmented bar graphs.</w:t>
            </w:r>
          </w:p>
        </w:tc>
        <w:tc>
          <w:tcPr>
            <w:tcW w:w="1687" w:type="dxa"/>
            <w:tcBorders>
              <w:top w:val="single" w:sz="4" w:space="0" w:color="auto"/>
              <w:left w:val="nil"/>
              <w:bottom w:val="single" w:sz="4" w:space="0" w:color="auto"/>
              <w:right w:val="single" w:sz="4" w:space="0" w:color="auto"/>
            </w:tcBorders>
            <w:shd w:val="clear" w:color="000000" w:fill="1BBC61"/>
          </w:tcPr>
          <w:p w14:paraId="45E264E2" w14:textId="77777777" w:rsidR="00410CA6" w:rsidRPr="00856DEE" w:rsidRDefault="00410CA6" w:rsidP="00410CA6">
            <w:pPr>
              <w:spacing w:after="0" w:line="240" w:lineRule="auto"/>
              <w:rPr>
                <w:rStyle w:val="Strong"/>
              </w:rPr>
            </w:pPr>
          </w:p>
        </w:tc>
        <w:tc>
          <w:tcPr>
            <w:tcW w:w="1688" w:type="dxa"/>
            <w:tcBorders>
              <w:top w:val="single" w:sz="4" w:space="0" w:color="auto"/>
              <w:left w:val="nil"/>
              <w:bottom w:val="single" w:sz="4" w:space="0" w:color="auto"/>
              <w:right w:val="single" w:sz="4" w:space="0" w:color="auto"/>
            </w:tcBorders>
            <w:shd w:val="clear" w:color="000000" w:fill="1BBC61"/>
          </w:tcPr>
          <w:p w14:paraId="1945189B" w14:textId="77777777" w:rsidR="00410CA6" w:rsidRPr="00856DEE" w:rsidRDefault="00410CA6" w:rsidP="00410CA6">
            <w:pPr>
              <w:spacing w:after="0" w:line="240" w:lineRule="auto"/>
              <w:rPr>
                <w:rStyle w:val="Strong"/>
              </w:rPr>
            </w:pPr>
          </w:p>
        </w:tc>
        <w:tc>
          <w:tcPr>
            <w:tcW w:w="1687" w:type="dxa"/>
            <w:tcBorders>
              <w:top w:val="single" w:sz="4" w:space="0" w:color="auto"/>
              <w:left w:val="nil"/>
              <w:bottom w:val="single" w:sz="4" w:space="0" w:color="auto"/>
              <w:right w:val="single" w:sz="4" w:space="0" w:color="auto"/>
            </w:tcBorders>
            <w:shd w:val="clear" w:color="000000" w:fill="1BBC61"/>
          </w:tcPr>
          <w:p w14:paraId="0ACDB85F" w14:textId="77777777" w:rsidR="00410CA6" w:rsidRPr="00856DEE" w:rsidRDefault="00410CA6" w:rsidP="00410CA6">
            <w:pPr>
              <w:spacing w:after="0" w:line="240" w:lineRule="auto"/>
              <w:rPr>
                <w:rStyle w:val="Strong"/>
              </w:rPr>
            </w:pPr>
          </w:p>
        </w:tc>
        <w:tc>
          <w:tcPr>
            <w:tcW w:w="1688" w:type="dxa"/>
            <w:tcBorders>
              <w:top w:val="single" w:sz="4" w:space="0" w:color="auto"/>
              <w:left w:val="nil"/>
              <w:bottom w:val="single" w:sz="4" w:space="0" w:color="auto"/>
              <w:right w:val="single" w:sz="4" w:space="0" w:color="auto"/>
            </w:tcBorders>
            <w:shd w:val="clear" w:color="000000" w:fill="1BBC61"/>
          </w:tcPr>
          <w:p w14:paraId="1126C19F" w14:textId="77777777" w:rsidR="00410CA6" w:rsidRPr="00856DEE" w:rsidRDefault="00410CA6" w:rsidP="00410CA6">
            <w:pPr>
              <w:spacing w:after="0" w:line="240" w:lineRule="auto"/>
              <w:rPr>
                <w:rStyle w:val="Strong"/>
              </w:rPr>
            </w:pPr>
          </w:p>
        </w:tc>
      </w:tr>
      <w:tr w:rsidR="00410CA6" w:rsidRPr="00FE24EF" w14:paraId="45A0AB3D" w14:textId="77777777" w:rsidTr="00856DEE">
        <w:trPr>
          <w:trHeight w:val="432"/>
          <w:tblHeader/>
        </w:trPr>
        <w:tc>
          <w:tcPr>
            <w:tcW w:w="957" w:type="dxa"/>
            <w:tcBorders>
              <w:top w:val="nil"/>
              <w:left w:val="single" w:sz="4" w:space="0" w:color="auto"/>
              <w:bottom w:val="single" w:sz="4" w:space="0" w:color="auto"/>
              <w:right w:val="single" w:sz="4" w:space="0" w:color="auto"/>
            </w:tcBorders>
            <w:shd w:val="clear" w:color="auto" w:fill="auto"/>
          </w:tcPr>
          <w:p w14:paraId="784F32CF" w14:textId="3EAEB099" w:rsidR="00410CA6" w:rsidRPr="00FE24EF" w:rsidRDefault="00410CA6" w:rsidP="00410CA6">
            <w:pPr>
              <w:spacing w:after="0" w:line="240" w:lineRule="auto"/>
              <w:rPr>
                <w:rFonts w:ascii="Calibri" w:eastAsia="Times New Roman" w:hAnsi="Calibri" w:cs="Calibri"/>
                <w:color w:val="000000"/>
                <w:sz w:val="20"/>
                <w:szCs w:val="20"/>
              </w:rPr>
            </w:pPr>
            <w:r w:rsidRPr="00694B3F">
              <w:t>Concept</w:t>
            </w:r>
          </w:p>
        </w:tc>
        <w:tc>
          <w:tcPr>
            <w:tcW w:w="1057" w:type="dxa"/>
            <w:tcBorders>
              <w:top w:val="nil"/>
              <w:left w:val="nil"/>
              <w:bottom w:val="single" w:sz="4" w:space="0" w:color="auto"/>
              <w:right w:val="single" w:sz="4" w:space="0" w:color="auto"/>
            </w:tcBorders>
            <w:shd w:val="clear" w:color="auto" w:fill="auto"/>
          </w:tcPr>
          <w:p w14:paraId="115D2A4F" w14:textId="4EB9A6B6" w:rsidR="00410CA6" w:rsidRPr="00FE24EF" w:rsidRDefault="00410CA6" w:rsidP="00410CA6">
            <w:pPr>
              <w:spacing w:after="0" w:line="240" w:lineRule="auto"/>
              <w:rPr>
                <w:rFonts w:ascii="Calibri" w:eastAsia="Times New Roman" w:hAnsi="Calibri" w:cs="Calibri"/>
                <w:color w:val="000000"/>
                <w:sz w:val="20"/>
                <w:szCs w:val="20"/>
              </w:rPr>
            </w:pPr>
            <w:r w:rsidRPr="00694B3F">
              <w:t>SP.B.1.1</w:t>
            </w:r>
          </w:p>
        </w:tc>
        <w:tc>
          <w:tcPr>
            <w:tcW w:w="1824" w:type="dxa"/>
            <w:tcBorders>
              <w:top w:val="nil"/>
              <w:left w:val="nil"/>
              <w:bottom w:val="single" w:sz="4" w:space="0" w:color="auto"/>
              <w:right w:val="single" w:sz="4" w:space="0" w:color="auto"/>
            </w:tcBorders>
            <w:shd w:val="clear" w:color="auto" w:fill="auto"/>
          </w:tcPr>
          <w:p w14:paraId="3E2CDCF6" w14:textId="433D78BF" w:rsidR="00410CA6" w:rsidRPr="00FE24EF" w:rsidRDefault="00410CA6" w:rsidP="00410CA6">
            <w:pPr>
              <w:spacing w:after="0" w:line="240" w:lineRule="auto"/>
              <w:rPr>
                <w:rFonts w:ascii="Calibri" w:eastAsia="Times New Roman" w:hAnsi="Calibri" w:cs="Calibri"/>
                <w:color w:val="000000"/>
                <w:sz w:val="20"/>
                <w:szCs w:val="20"/>
              </w:rPr>
            </w:pPr>
            <w:r w:rsidRPr="00694B3F">
              <w:t>Understand and construct multiple ways to visualize data.</w:t>
            </w:r>
          </w:p>
        </w:tc>
        <w:tc>
          <w:tcPr>
            <w:tcW w:w="2367" w:type="dxa"/>
            <w:tcBorders>
              <w:top w:val="nil"/>
              <w:left w:val="nil"/>
              <w:bottom w:val="single" w:sz="4" w:space="0" w:color="auto"/>
              <w:right w:val="single" w:sz="4" w:space="0" w:color="auto"/>
            </w:tcBorders>
            <w:shd w:val="clear" w:color="000000" w:fill="EED3F9"/>
          </w:tcPr>
          <w:p w14:paraId="5A258F0D" w14:textId="284E0F0E" w:rsidR="00410CA6" w:rsidRPr="00856DEE" w:rsidRDefault="00410CA6" w:rsidP="00410CA6">
            <w:pPr>
              <w:spacing w:after="0" w:line="240" w:lineRule="auto"/>
              <w:rPr>
                <w:rFonts w:ascii="Calibri" w:eastAsia="Times New Roman" w:hAnsi="Calibri" w:cs="Calibri"/>
                <w:color w:val="000000"/>
                <w:sz w:val="18"/>
                <w:szCs w:val="18"/>
              </w:rPr>
            </w:pPr>
            <w:r w:rsidRPr="00856DEE">
              <w:rPr>
                <w:sz w:val="18"/>
                <w:szCs w:val="18"/>
              </w:rPr>
              <w:t>(EC.SP.VSD.4) Scatterplots, including plots over time, can reveal patterns, trends, clusters, and gaps that are useful in analyzing the association between two contextual variables.</w:t>
            </w:r>
          </w:p>
        </w:tc>
        <w:tc>
          <w:tcPr>
            <w:tcW w:w="1687" w:type="dxa"/>
            <w:tcBorders>
              <w:top w:val="nil"/>
              <w:left w:val="nil"/>
              <w:bottom w:val="single" w:sz="4" w:space="0" w:color="auto"/>
              <w:right w:val="single" w:sz="4" w:space="0" w:color="auto"/>
            </w:tcBorders>
            <w:shd w:val="clear" w:color="000000" w:fill="F7CEC9"/>
          </w:tcPr>
          <w:p w14:paraId="6DEDBCB6" w14:textId="55A4537E" w:rsidR="00410CA6" w:rsidRPr="00856DEE" w:rsidRDefault="00410CA6" w:rsidP="00410CA6">
            <w:pPr>
              <w:spacing w:after="0" w:line="240" w:lineRule="auto"/>
              <w:rPr>
                <w:rFonts w:ascii="Calibri" w:eastAsia="Times New Roman" w:hAnsi="Calibri" w:cs="Calibri"/>
                <w:sz w:val="18"/>
                <w:szCs w:val="18"/>
              </w:rPr>
            </w:pPr>
            <w:r w:rsidRPr="00856DEE">
              <w:rPr>
                <w:sz w:val="18"/>
                <w:szCs w:val="18"/>
              </w:rPr>
              <w:t>Summarize, represent, and interpret data on a single count or measurement variable (HSS.ID.A)</w:t>
            </w:r>
          </w:p>
        </w:tc>
        <w:tc>
          <w:tcPr>
            <w:tcW w:w="1688" w:type="dxa"/>
            <w:tcBorders>
              <w:top w:val="nil"/>
              <w:left w:val="nil"/>
              <w:bottom w:val="single" w:sz="4" w:space="0" w:color="auto"/>
              <w:right w:val="single" w:sz="4" w:space="0" w:color="auto"/>
            </w:tcBorders>
            <w:shd w:val="clear" w:color="000000" w:fill="F7CEC9"/>
          </w:tcPr>
          <w:p w14:paraId="546D8DE6" w14:textId="1C23E696" w:rsidR="00410CA6" w:rsidRPr="00856DEE" w:rsidRDefault="00410CA6" w:rsidP="00410CA6">
            <w:pPr>
              <w:spacing w:after="0" w:line="240" w:lineRule="auto"/>
              <w:rPr>
                <w:rFonts w:ascii="Calibri" w:eastAsia="Times New Roman" w:hAnsi="Calibri" w:cs="Calibri"/>
                <w:sz w:val="18"/>
                <w:szCs w:val="18"/>
              </w:rPr>
            </w:pPr>
            <w:r w:rsidRPr="00856DEE">
              <w:rPr>
                <w:sz w:val="18"/>
                <w:szCs w:val="18"/>
              </w:rPr>
              <w:t xml:space="preserve">(HSS.ID.A.1) Understand and construct multiple ways to visualize data, including, but not limited to: line charts, column/bar charts, pie charts, area charts, pivot tables, and indicators. </w:t>
            </w:r>
          </w:p>
        </w:tc>
        <w:tc>
          <w:tcPr>
            <w:tcW w:w="1687" w:type="dxa"/>
            <w:tcBorders>
              <w:top w:val="nil"/>
              <w:left w:val="nil"/>
              <w:bottom w:val="single" w:sz="4" w:space="0" w:color="auto"/>
              <w:right w:val="single" w:sz="4" w:space="0" w:color="auto"/>
            </w:tcBorders>
            <w:shd w:val="clear" w:color="000000" w:fill="F7CEC9"/>
          </w:tcPr>
          <w:p w14:paraId="09E98D18" w14:textId="77777777" w:rsidR="00410CA6" w:rsidRPr="00856DEE" w:rsidRDefault="00410CA6" w:rsidP="00410CA6">
            <w:pPr>
              <w:spacing w:after="0" w:line="240" w:lineRule="auto"/>
              <w:rPr>
                <w:rFonts w:ascii="Calibri" w:eastAsia="Times New Roman" w:hAnsi="Calibri" w:cs="Calibri"/>
                <w:sz w:val="18"/>
                <w:szCs w:val="18"/>
              </w:rPr>
            </w:pPr>
          </w:p>
        </w:tc>
        <w:tc>
          <w:tcPr>
            <w:tcW w:w="1688" w:type="dxa"/>
            <w:tcBorders>
              <w:top w:val="nil"/>
              <w:left w:val="nil"/>
              <w:bottom w:val="single" w:sz="4" w:space="0" w:color="auto"/>
              <w:right w:val="single" w:sz="4" w:space="0" w:color="auto"/>
            </w:tcBorders>
            <w:shd w:val="clear" w:color="000000" w:fill="F7CEC9"/>
          </w:tcPr>
          <w:p w14:paraId="5FD691B5" w14:textId="77777777" w:rsidR="00410CA6" w:rsidRPr="00856DEE" w:rsidRDefault="00410CA6" w:rsidP="00410CA6">
            <w:pPr>
              <w:spacing w:after="0" w:line="240" w:lineRule="auto"/>
              <w:rPr>
                <w:rFonts w:ascii="Calibri" w:eastAsia="Times New Roman" w:hAnsi="Calibri" w:cs="Calibri"/>
                <w:sz w:val="18"/>
                <w:szCs w:val="18"/>
              </w:rPr>
            </w:pPr>
          </w:p>
        </w:tc>
      </w:tr>
      <w:tr w:rsidR="00410CA6" w:rsidRPr="00FE24EF" w14:paraId="38E1299C" w14:textId="77777777" w:rsidTr="00856DEE">
        <w:trPr>
          <w:trHeight w:val="432"/>
          <w:tblHeader/>
        </w:trPr>
        <w:tc>
          <w:tcPr>
            <w:tcW w:w="957" w:type="dxa"/>
            <w:tcBorders>
              <w:top w:val="nil"/>
              <w:left w:val="single" w:sz="4" w:space="0" w:color="auto"/>
              <w:bottom w:val="single" w:sz="4" w:space="0" w:color="auto"/>
              <w:right w:val="single" w:sz="4" w:space="0" w:color="auto"/>
            </w:tcBorders>
            <w:shd w:val="clear" w:color="DDEBF7" w:fill="DDEBF7"/>
          </w:tcPr>
          <w:p w14:paraId="3FD61EDF" w14:textId="2851CBDB" w:rsidR="00410CA6" w:rsidRPr="00FE24EF" w:rsidRDefault="00410CA6" w:rsidP="00410CA6">
            <w:pPr>
              <w:spacing w:after="0" w:line="240" w:lineRule="auto"/>
              <w:rPr>
                <w:rFonts w:ascii="Calibri" w:eastAsia="Times New Roman" w:hAnsi="Calibri" w:cs="Calibri"/>
                <w:color w:val="000000"/>
                <w:sz w:val="20"/>
                <w:szCs w:val="20"/>
              </w:rPr>
            </w:pPr>
            <w:r w:rsidRPr="00694B3F">
              <w:t>Concept</w:t>
            </w:r>
          </w:p>
        </w:tc>
        <w:tc>
          <w:tcPr>
            <w:tcW w:w="1057" w:type="dxa"/>
            <w:tcBorders>
              <w:top w:val="nil"/>
              <w:left w:val="nil"/>
              <w:bottom w:val="single" w:sz="4" w:space="0" w:color="auto"/>
              <w:right w:val="single" w:sz="4" w:space="0" w:color="auto"/>
            </w:tcBorders>
            <w:shd w:val="clear" w:color="DDEBF7" w:fill="DDEBF7"/>
          </w:tcPr>
          <w:p w14:paraId="146B3771" w14:textId="65064F59" w:rsidR="00410CA6" w:rsidRPr="00FE24EF" w:rsidRDefault="00410CA6" w:rsidP="00410CA6">
            <w:pPr>
              <w:spacing w:after="0" w:line="240" w:lineRule="auto"/>
              <w:rPr>
                <w:rFonts w:ascii="Calibri" w:eastAsia="Times New Roman" w:hAnsi="Calibri" w:cs="Calibri"/>
                <w:color w:val="000000"/>
                <w:sz w:val="20"/>
                <w:szCs w:val="20"/>
              </w:rPr>
            </w:pPr>
            <w:r w:rsidRPr="00694B3F">
              <w:t>SP.B.1.2</w:t>
            </w:r>
          </w:p>
        </w:tc>
        <w:tc>
          <w:tcPr>
            <w:tcW w:w="1824" w:type="dxa"/>
            <w:tcBorders>
              <w:top w:val="nil"/>
              <w:left w:val="nil"/>
              <w:bottom w:val="single" w:sz="4" w:space="0" w:color="auto"/>
              <w:right w:val="single" w:sz="4" w:space="0" w:color="auto"/>
            </w:tcBorders>
            <w:shd w:val="clear" w:color="DDEBF7" w:fill="DDEBF7"/>
          </w:tcPr>
          <w:p w14:paraId="703AA923" w14:textId="3E1EEB6A" w:rsidR="00410CA6" w:rsidRPr="00FE24EF" w:rsidRDefault="00410CA6" w:rsidP="00410CA6">
            <w:pPr>
              <w:spacing w:after="0" w:line="240" w:lineRule="auto"/>
              <w:rPr>
                <w:rFonts w:ascii="Calibri" w:eastAsia="Times New Roman" w:hAnsi="Calibri" w:cs="Calibri"/>
                <w:color w:val="000000"/>
                <w:sz w:val="20"/>
                <w:szCs w:val="20"/>
              </w:rPr>
            </w:pPr>
            <w:r w:rsidRPr="00694B3F">
              <w:t>Critique data visualization choices made in real-life contexts.</w:t>
            </w:r>
          </w:p>
        </w:tc>
        <w:tc>
          <w:tcPr>
            <w:tcW w:w="2367" w:type="dxa"/>
            <w:tcBorders>
              <w:top w:val="nil"/>
              <w:left w:val="nil"/>
              <w:bottom w:val="single" w:sz="4" w:space="0" w:color="auto"/>
              <w:right w:val="single" w:sz="4" w:space="0" w:color="auto"/>
            </w:tcBorders>
            <w:shd w:val="clear" w:color="auto" w:fill="D086EE"/>
          </w:tcPr>
          <w:p w14:paraId="1577A1AC" w14:textId="433A126E" w:rsidR="00410CA6" w:rsidRPr="00856DEE" w:rsidRDefault="00410CA6" w:rsidP="00410CA6">
            <w:pPr>
              <w:spacing w:after="0" w:line="240" w:lineRule="auto"/>
              <w:rPr>
                <w:rFonts w:ascii="Calibri" w:eastAsia="Times New Roman" w:hAnsi="Calibri" w:cs="Calibri"/>
                <w:color w:val="000000"/>
                <w:sz w:val="18"/>
                <w:szCs w:val="18"/>
              </w:rPr>
            </w:pPr>
            <w:r w:rsidRPr="00856DEE">
              <w:rPr>
                <w:sz w:val="18"/>
                <w:szCs w:val="18"/>
              </w:rPr>
              <w:t>Not explicit in NCTM EC</w:t>
            </w:r>
          </w:p>
        </w:tc>
        <w:tc>
          <w:tcPr>
            <w:tcW w:w="1687" w:type="dxa"/>
            <w:tcBorders>
              <w:top w:val="nil"/>
              <w:left w:val="nil"/>
              <w:bottom w:val="single" w:sz="4" w:space="0" w:color="auto"/>
              <w:right w:val="single" w:sz="4" w:space="0" w:color="auto"/>
            </w:tcBorders>
            <w:shd w:val="clear" w:color="auto" w:fill="F0A49A"/>
          </w:tcPr>
          <w:p w14:paraId="29820400" w14:textId="25E1E665" w:rsidR="00410CA6" w:rsidRPr="00856DEE" w:rsidRDefault="00410CA6" w:rsidP="00410CA6">
            <w:pPr>
              <w:spacing w:after="0" w:line="240" w:lineRule="auto"/>
              <w:rPr>
                <w:rFonts w:ascii="Calibri" w:eastAsia="Times New Roman" w:hAnsi="Calibri" w:cs="Calibri"/>
                <w:color w:val="000000"/>
                <w:sz w:val="18"/>
                <w:szCs w:val="18"/>
              </w:rPr>
            </w:pPr>
            <w:r w:rsidRPr="00856DEE">
              <w:rPr>
                <w:sz w:val="18"/>
                <w:szCs w:val="18"/>
              </w:rPr>
              <w:t xml:space="preserve">(HSS.ID.B) Summarize, represent, and interpret data on two categorical and quantitative variables </w:t>
            </w:r>
          </w:p>
        </w:tc>
        <w:tc>
          <w:tcPr>
            <w:tcW w:w="1688" w:type="dxa"/>
            <w:tcBorders>
              <w:top w:val="nil"/>
              <w:left w:val="nil"/>
              <w:bottom w:val="single" w:sz="4" w:space="0" w:color="auto"/>
              <w:right w:val="single" w:sz="4" w:space="0" w:color="auto"/>
            </w:tcBorders>
            <w:shd w:val="clear" w:color="000000" w:fill="F0A49A"/>
          </w:tcPr>
          <w:p w14:paraId="7BE03688" w14:textId="665081C3" w:rsidR="00410CA6" w:rsidRPr="00856DEE" w:rsidRDefault="00410CA6" w:rsidP="00410CA6">
            <w:pPr>
              <w:spacing w:after="0" w:line="240" w:lineRule="auto"/>
              <w:rPr>
                <w:rFonts w:ascii="Calibri" w:eastAsia="Times New Roman" w:hAnsi="Calibri" w:cs="Calibri"/>
                <w:color w:val="000000"/>
                <w:sz w:val="18"/>
                <w:szCs w:val="18"/>
              </w:rPr>
            </w:pPr>
            <w:r w:rsidRPr="00856DEE">
              <w:rPr>
                <w:sz w:val="18"/>
                <w:szCs w:val="18"/>
              </w:rPr>
              <w:t xml:space="preserve">(HSS.ID.B.5) Summarize categorical data for two categories in two-way frequency tables and segmented bar graph. Interpret relative frequencies in the context of the data </w:t>
            </w:r>
          </w:p>
        </w:tc>
        <w:tc>
          <w:tcPr>
            <w:tcW w:w="1687" w:type="dxa"/>
            <w:tcBorders>
              <w:top w:val="nil"/>
              <w:left w:val="nil"/>
              <w:bottom w:val="single" w:sz="4" w:space="0" w:color="auto"/>
              <w:right w:val="single" w:sz="4" w:space="0" w:color="auto"/>
            </w:tcBorders>
            <w:shd w:val="clear" w:color="000000" w:fill="F0A49A"/>
          </w:tcPr>
          <w:p w14:paraId="63990AFF" w14:textId="398F0436" w:rsidR="00410CA6" w:rsidRPr="00856DEE" w:rsidRDefault="00410CA6" w:rsidP="00410CA6">
            <w:pPr>
              <w:spacing w:after="0" w:line="240" w:lineRule="auto"/>
              <w:rPr>
                <w:rFonts w:ascii="Calibri" w:eastAsia="Times New Roman" w:hAnsi="Calibri" w:cs="Calibri"/>
                <w:color w:val="000000"/>
                <w:sz w:val="18"/>
                <w:szCs w:val="18"/>
              </w:rPr>
            </w:pPr>
            <w:r w:rsidRPr="00856DEE">
              <w:rPr>
                <w:sz w:val="18"/>
                <w:szCs w:val="18"/>
              </w:rPr>
              <w:t xml:space="preserve">(HSS.ID.B.6) Represent data on two quantitative variables on a scatter plot, and describe how the variables are related. </w:t>
            </w:r>
          </w:p>
        </w:tc>
        <w:tc>
          <w:tcPr>
            <w:tcW w:w="1688" w:type="dxa"/>
            <w:tcBorders>
              <w:top w:val="nil"/>
              <w:left w:val="nil"/>
              <w:bottom w:val="single" w:sz="4" w:space="0" w:color="auto"/>
              <w:right w:val="single" w:sz="4" w:space="0" w:color="auto"/>
            </w:tcBorders>
            <w:shd w:val="clear" w:color="000000" w:fill="F0A49A"/>
          </w:tcPr>
          <w:p w14:paraId="0147C1C4" w14:textId="77777777" w:rsidR="00410CA6" w:rsidRPr="00856DEE" w:rsidRDefault="00410CA6" w:rsidP="00410CA6">
            <w:pPr>
              <w:spacing w:after="0" w:line="240" w:lineRule="auto"/>
              <w:rPr>
                <w:rFonts w:ascii="Calibri" w:eastAsia="Times New Roman" w:hAnsi="Calibri" w:cs="Calibri"/>
                <w:color w:val="000000"/>
                <w:sz w:val="18"/>
                <w:szCs w:val="18"/>
              </w:rPr>
            </w:pPr>
          </w:p>
        </w:tc>
      </w:tr>
    </w:tbl>
    <w:p w14:paraId="4307F181" w14:textId="69E5872E" w:rsidR="00AA5B47" w:rsidRDefault="00AA5B47">
      <w:pPr>
        <w:spacing w:after="200"/>
      </w:pPr>
    </w:p>
    <w:p w14:paraId="257FE0A1" w14:textId="18C9DCC7" w:rsidR="00410CA6" w:rsidRDefault="00410CA6">
      <w:pPr>
        <w:spacing w:after="200"/>
      </w:pPr>
      <w:r>
        <w:br w:type="page"/>
      </w:r>
    </w:p>
    <w:p w14:paraId="7FB48F40" w14:textId="183138C0" w:rsidR="000F3123" w:rsidRDefault="00410CA6" w:rsidP="00410CA6">
      <w:pPr>
        <w:pStyle w:val="Heading3"/>
      </w:pPr>
      <w:r>
        <w:lastRenderedPageBreak/>
        <w:t>Target SP.B.2 Crosswalk</w:t>
      </w:r>
    </w:p>
    <w:tbl>
      <w:tblPr>
        <w:tblW w:w="13142" w:type="dxa"/>
        <w:tblLayout w:type="fixed"/>
        <w:tblLook w:val="04A0" w:firstRow="1" w:lastRow="0" w:firstColumn="1" w:lastColumn="0" w:noHBand="0" w:noVBand="1"/>
        <w:tblDescription w:val="Crosswalk between Oregon Draft Conceptual Statements (SP.B.2) with NCTM Essential Concepts and Common Core State Standards (CCSS). "/>
      </w:tblPr>
      <w:tblGrid>
        <w:gridCol w:w="957"/>
        <w:gridCol w:w="1057"/>
        <w:gridCol w:w="1822"/>
        <w:gridCol w:w="2009"/>
        <w:gridCol w:w="1824"/>
        <w:gridCol w:w="1824"/>
        <w:gridCol w:w="1824"/>
        <w:gridCol w:w="1825"/>
      </w:tblGrid>
      <w:tr w:rsidR="00271188" w:rsidRPr="00E74E55" w14:paraId="7A5FE5EC" w14:textId="77777777" w:rsidTr="00856DEE">
        <w:trPr>
          <w:trHeight w:val="300"/>
          <w:tblHeader/>
        </w:trPr>
        <w:tc>
          <w:tcPr>
            <w:tcW w:w="957" w:type="dxa"/>
            <w:tcBorders>
              <w:top w:val="single" w:sz="4" w:space="0" w:color="auto"/>
              <w:left w:val="single" w:sz="4" w:space="0" w:color="auto"/>
              <w:bottom w:val="single" w:sz="4" w:space="0" w:color="auto"/>
              <w:right w:val="single" w:sz="4" w:space="0" w:color="auto"/>
            </w:tcBorders>
            <w:shd w:val="clear" w:color="auto" w:fill="1B75BC"/>
            <w:vAlign w:val="center"/>
          </w:tcPr>
          <w:p w14:paraId="7647E808" w14:textId="77777777" w:rsidR="00271188" w:rsidRPr="00E74E55" w:rsidRDefault="00271188" w:rsidP="00271188">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Type</w:t>
            </w:r>
          </w:p>
        </w:tc>
        <w:tc>
          <w:tcPr>
            <w:tcW w:w="1057" w:type="dxa"/>
            <w:tcBorders>
              <w:top w:val="single" w:sz="4" w:space="0" w:color="auto"/>
              <w:left w:val="nil"/>
              <w:bottom w:val="single" w:sz="4" w:space="0" w:color="auto"/>
              <w:right w:val="single" w:sz="4" w:space="0" w:color="auto"/>
            </w:tcBorders>
            <w:shd w:val="clear" w:color="auto" w:fill="1B75BC"/>
            <w:vAlign w:val="center"/>
          </w:tcPr>
          <w:p w14:paraId="3F9D60BC" w14:textId="77777777" w:rsidR="00271188" w:rsidRPr="00E74E55" w:rsidRDefault="00271188" w:rsidP="00271188">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Reference</w:t>
            </w:r>
          </w:p>
        </w:tc>
        <w:tc>
          <w:tcPr>
            <w:tcW w:w="1822" w:type="dxa"/>
            <w:tcBorders>
              <w:top w:val="single" w:sz="4" w:space="0" w:color="auto"/>
              <w:left w:val="nil"/>
              <w:bottom w:val="single" w:sz="4" w:space="0" w:color="auto"/>
              <w:right w:val="single" w:sz="4" w:space="0" w:color="auto"/>
            </w:tcBorders>
            <w:shd w:val="clear" w:color="auto" w:fill="1B75BC"/>
            <w:vAlign w:val="center"/>
          </w:tcPr>
          <w:p w14:paraId="1394E072" w14:textId="77777777" w:rsidR="00271188" w:rsidRPr="00E74E55" w:rsidRDefault="00271188" w:rsidP="00271188">
            <w:pPr>
              <w:spacing w:after="0" w:line="240" w:lineRule="auto"/>
              <w:jc w:val="center"/>
              <w:rPr>
                <w:rFonts w:ascii="Calibri" w:eastAsia="Times New Roman" w:hAnsi="Calibri" w:cs="Calibri"/>
                <w:b/>
                <w:color w:val="FFFFFF" w:themeColor="background1"/>
                <w:sz w:val="20"/>
                <w:szCs w:val="20"/>
              </w:rPr>
            </w:pPr>
            <w:r w:rsidRPr="00E74E55">
              <w:rPr>
                <w:rFonts w:ascii="Calibri" w:eastAsia="Times New Roman" w:hAnsi="Calibri" w:cs="Calibri"/>
                <w:b/>
                <w:color w:val="FFFFFF" w:themeColor="background1"/>
                <w:sz w:val="20"/>
                <w:szCs w:val="20"/>
              </w:rPr>
              <w:t>Draft Statement</w:t>
            </w:r>
          </w:p>
        </w:tc>
        <w:tc>
          <w:tcPr>
            <w:tcW w:w="2009" w:type="dxa"/>
            <w:tcBorders>
              <w:top w:val="single" w:sz="4" w:space="0" w:color="auto"/>
              <w:left w:val="nil"/>
              <w:bottom w:val="single" w:sz="4" w:space="0" w:color="auto"/>
              <w:right w:val="single" w:sz="4" w:space="0" w:color="auto"/>
            </w:tcBorders>
            <w:shd w:val="clear" w:color="auto" w:fill="7C17A5"/>
            <w:vAlign w:val="center"/>
          </w:tcPr>
          <w:p w14:paraId="51732837" w14:textId="77777777" w:rsidR="00271188" w:rsidRPr="00E74E55" w:rsidRDefault="00271188" w:rsidP="00271188">
            <w:pPr>
              <w:spacing w:after="0" w:line="240" w:lineRule="auto"/>
              <w:jc w:val="center"/>
              <w:rPr>
                <w:rFonts w:ascii="Calibri" w:eastAsia="Times New Roman" w:hAnsi="Calibri" w:cs="Calibri"/>
                <w:b/>
                <w:color w:val="000000"/>
                <w:sz w:val="20"/>
              </w:rPr>
            </w:pPr>
            <w:r w:rsidRPr="00E74E55">
              <w:rPr>
                <w:rFonts w:ascii="Calibri" w:eastAsia="Times New Roman" w:hAnsi="Calibri" w:cs="Calibri"/>
                <w:b/>
                <w:color w:val="FFFFFF" w:themeColor="background1"/>
                <w:sz w:val="20"/>
              </w:rPr>
              <w:t>NCTM Essential Concept</w:t>
            </w:r>
          </w:p>
        </w:tc>
        <w:tc>
          <w:tcPr>
            <w:tcW w:w="1824" w:type="dxa"/>
            <w:tcBorders>
              <w:top w:val="single" w:sz="4" w:space="0" w:color="auto"/>
              <w:left w:val="nil"/>
              <w:bottom w:val="single" w:sz="4" w:space="0" w:color="auto"/>
              <w:right w:val="single" w:sz="4" w:space="0" w:color="auto"/>
            </w:tcBorders>
            <w:shd w:val="clear" w:color="auto" w:fill="E14833"/>
            <w:vAlign w:val="center"/>
          </w:tcPr>
          <w:p w14:paraId="49DAA5AA" w14:textId="77777777" w:rsidR="00271188" w:rsidRPr="00E74E55" w:rsidRDefault="00271188"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1</w:t>
            </w:r>
          </w:p>
        </w:tc>
        <w:tc>
          <w:tcPr>
            <w:tcW w:w="1824" w:type="dxa"/>
            <w:tcBorders>
              <w:top w:val="single" w:sz="4" w:space="0" w:color="auto"/>
              <w:left w:val="nil"/>
              <w:bottom w:val="single" w:sz="4" w:space="0" w:color="auto"/>
              <w:right w:val="single" w:sz="4" w:space="0" w:color="auto"/>
            </w:tcBorders>
            <w:shd w:val="clear" w:color="auto" w:fill="E14833"/>
            <w:vAlign w:val="center"/>
          </w:tcPr>
          <w:p w14:paraId="641242DF" w14:textId="77777777" w:rsidR="00271188" w:rsidRPr="00E74E55" w:rsidRDefault="00271188"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2</w:t>
            </w:r>
          </w:p>
        </w:tc>
        <w:tc>
          <w:tcPr>
            <w:tcW w:w="1824" w:type="dxa"/>
            <w:tcBorders>
              <w:top w:val="single" w:sz="4" w:space="0" w:color="auto"/>
              <w:left w:val="nil"/>
              <w:bottom w:val="single" w:sz="4" w:space="0" w:color="auto"/>
              <w:right w:val="single" w:sz="4" w:space="0" w:color="auto"/>
            </w:tcBorders>
            <w:shd w:val="clear" w:color="auto" w:fill="E14833"/>
            <w:vAlign w:val="center"/>
          </w:tcPr>
          <w:p w14:paraId="2B9C563B" w14:textId="77777777" w:rsidR="00271188" w:rsidRPr="00E74E55" w:rsidRDefault="00271188"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3</w:t>
            </w:r>
          </w:p>
        </w:tc>
        <w:tc>
          <w:tcPr>
            <w:tcW w:w="1825" w:type="dxa"/>
            <w:tcBorders>
              <w:top w:val="single" w:sz="4" w:space="0" w:color="auto"/>
              <w:left w:val="nil"/>
              <w:bottom w:val="single" w:sz="4" w:space="0" w:color="auto"/>
              <w:right w:val="single" w:sz="4" w:space="0" w:color="auto"/>
            </w:tcBorders>
            <w:shd w:val="clear" w:color="auto" w:fill="E14833"/>
            <w:vAlign w:val="center"/>
          </w:tcPr>
          <w:p w14:paraId="27A4DA85" w14:textId="77777777" w:rsidR="00271188" w:rsidRPr="00E74E55" w:rsidRDefault="00271188"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4</w:t>
            </w:r>
          </w:p>
        </w:tc>
      </w:tr>
      <w:tr w:rsidR="00410CA6" w:rsidRPr="00856DEE" w14:paraId="4DAFFBBD" w14:textId="77777777" w:rsidTr="00856DEE">
        <w:trPr>
          <w:trHeight w:val="432"/>
          <w:tblHeader/>
        </w:trPr>
        <w:tc>
          <w:tcPr>
            <w:tcW w:w="957" w:type="dxa"/>
            <w:tcBorders>
              <w:top w:val="single" w:sz="4" w:space="0" w:color="auto"/>
              <w:left w:val="single" w:sz="4" w:space="0" w:color="auto"/>
              <w:bottom w:val="single" w:sz="4" w:space="0" w:color="auto"/>
              <w:right w:val="single" w:sz="4" w:space="0" w:color="auto"/>
            </w:tcBorders>
            <w:shd w:val="clear" w:color="000000" w:fill="1BBC61"/>
          </w:tcPr>
          <w:p w14:paraId="4C04851F" w14:textId="27896D6D" w:rsidR="00410CA6" w:rsidRPr="00856DEE" w:rsidRDefault="00410CA6" w:rsidP="00410CA6">
            <w:pPr>
              <w:spacing w:after="0" w:line="240" w:lineRule="auto"/>
              <w:rPr>
                <w:rStyle w:val="Strong"/>
              </w:rPr>
            </w:pPr>
            <w:r w:rsidRPr="00856DEE">
              <w:rPr>
                <w:rStyle w:val="Strong"/>
              </w:rPr>
              <w:t>Target</w:t>
            </w:r>
          </w:p>
        </w:tc>
        <w:tc>
          <w:tcPr>
            <w:tcW w:w="1057" w:type="dxa"/>
            <w:tcBorders>
              <w:top w:val="single" w:sz="4" w:space="0" w:color="auto"/>
              <w:left w:val="nil"/>
              <w:bottom w:val="single" w:sz="4" w:space="0" w:color="auto"/>
              <w:right w:val="single" w:sz="4" w:space="0" w:color="auto"/>
            </w:tcBorders>
            <w:shd w:val="clear" w:color="000000" w:fill="1BBC61"/>
          </w:tcPr>
          <w:p w14:paraId="6473CFCD" w14:textId="5E37BFD2" w:rsidR="00410CA6" w:rsidRPr="00856DEE" w:rsidRDefault="00410CA6" w:rsidP="00410CA6">
            <w:pPr>
              <w:spacing w:after="0" w:line="240" w:lineRule="auto"/>
              <w:rPr>
                <w:rStyle w:val="Strong"/>
              </w:rPr>
            </w:pPr>
            <w:r w:rsidRPr="00856DEE">
              <w:rPr>
                <w:rStyle w:val="Strong"/>
              </w:rPr>
              <w:t>SP.B.2</w:t>
            </w:r>
          </w:p>
        </w:tc>
        <w:tc>
          <w:tcPr>
            <w:tcW w:w="1822" w:type="dxa"/>
            <w:tcBorders>
              <w:top w:val="single" w:sz="4" w:space="0" w:color="auto"/>
              <w:left w:val="nil"/>
              <w:bottom w:val="single" w:sz="4" w:space="0" w:color="auto"/>
              <w:right w:val="single" w:sz="4" w:space="0" w:color="auto"/>
            </w:tcBorders>
            <w:shd w:val="clear" w:color="000000" w:fill="1BBC61"/>
          </w:tcPr>
          <w:p w14:paraId="49F7C7A2" w14:textId="1BC6B13C" w:rsidR="00410CA6" w:rsidRPr="00856DEE" w:rsidRDefault="00410CA6" w:rsidP="00410CA6">
            <w:pPr>
              <w:spacing w:after="0" w:line="240" w:lineRule="auto"/>
              <w:rPr>
                <w:rStyle w:val="Strong"/>
              </w:rPr>
            </w:pPr>
            <w:r w:rsidRPr="00856DEE">
              <w:rPr>
                <w:rStyle w:val="Strong"/>
              </w:rPr>
              <w:t>Describe and use real life data</w:t>
            </w:r>
          </w:p>
        </w:tc>
        <w:tc>
          <w:tcPr>
            <w:tcW w:w="2009" w:type="dxa"/>
            <w:tcBorders>
              <w:top w:val="single" w:sz="4" w:space="0" w:color="auto"/>
              <w:left w:val="nil"/>
              <w:bottom w:val="single" w:sz="4" w:space="0" w:color="auto"/>
              <w:right w:val="single" w:sz="4" w:space="0" w:color="auto"/>
            </w:tcBorders>
            <w:shd w:val="clear" w:color="000000" w:fill="1BBC61"/>
          </w:tcPr>
          <w:p w14:paraId="41B27BBA" w14:textId="77777777" w:rsidR="00410CA6" w:rsidRPr="00856DEE" w:rsidRDefault="00410CA6" w:rsidP="00410CA6">
            <w:pPr>
              <w:spacing w:after="0" w:line="240" w:lineRule="auto"/>
              <w:rPr>
                <w:rStyle w:val="Strong"/>
              </w:rPr>
            </w:pPr>
          </w:p>
        </w:tc>
        <w:tc>
          <w:tcPr>
            <w:tcW w:w="1824" w:type="dxa"/>
            <w:tcBorders>
              <w:top w:val="single" w:sz="4" w:space="0" w:color="auto"/>
              <w:left w:val="nil"/>
              <w:bottom w:val="single" w:sz="4" w:space="0" w:color="auto"/>
              <w:right w:val="single" w:sz="4" w:space="0" w:color="auto"/>
            </w:tcBorders>
            <w:shd w:val="clear" w:color="000000" w:fill="1BBC61"/>
          </w:tcPr>
          <w:p w14:paraId="77415B4B" w14:textId="77777777" w:rsidR="00410CA6" w:rsidRPr="00856DEE" w:rsidRDefault="00410CA6" w:rsidP="00410CA6">
            <w:pPr>
              <w:spacing w:after="0" w:line="240" w:lineRule="auto"/>
              <w:rPr>
                <w:rStyle w:val="Strong"/>
              </w:rPr>
            </w:pPr>
          </w:p>
        </w:tc>
        <w:tc>
          <w:tcPr>
            <w:tcW w:w="1824" w:type="dxa"/>
            <w:tcBorders>
              <w:top w:val="single" w:sz="4" w:space="0" w:color="auto"/>
              <w:left w:val="nil"/>
              <w:bottom w:val="single" w:sz="4" w:space="0" w:color="auto"/>
              <w:right w:val="single" w:sz="4" w:space="0" w:color="auto"/>
            </w:tcBorders>
            <w:shd w:val="clear" w:color="000000" w:fill="1BBC61"/>
          </w:tcPr>
          <w:p w14:paraId="21584C73" w14:textId="77777777" w:rsidR="00410CA6" w:rsidRPr="00856DEE" w:rsidRDefault="00410CA6" w:rsidP="00410CA6">
            <w:pPr>
              <w:spacing w:after="0" w:line="240" w:lineRule="auto"/>
              <w:rPr>
                <w:rStyle w:val="Strong"/>
              </w:rPr>
            </w:pPr>
          </w:p>
        </w:tc>
        <w:tc>
          <w:tcPr>
            <w:tcW w:w="1824" w:type="dxa"/>
            <w:tcBorders>
              <w:top w:val="single" w:sz="4" w:space="0" w:color="auto"/>
              <w:left w:val="nil"/>
              <w:bottom w:val="single" w:sz="4" w:space="0" w:color="auto"/>
              <w:right w:val="single" w:sz="4" w:space="0" w:color="auto"/>
            </w:tcBorders>
            <w:shd w:val="clear" w:color="000000" w:fill="1BBC61"/>
          </w:tcPr>
          <w:p w14:paraId="5379A986" w14:textId="77777777" w:rsidR="00410CA6" w:rsidRPr="00856DEE" w:rsidRDefault="00410CA6" w:rsidP="00410CA6">
            <w:pPr>
              <w:spacing w:after="0" w:line="240" w:lineRule="auto"/>
              <w:rPr>
                <w:rStyle w:val="Strong"/>
              </w:rPr>
            </w:pPr>
          </w:p>
        </w:tc>
        <w:tc>
          <w:tcPr>
            <w:tcW w:w="1825" w:type="dxa"/>
            <w:tcBorders>
              <w:top w:val="single" w:sz="4" w:space="0" w:color="auto"/>
              <w:left w:val="nil"/>
              <w:bottom w:val="single" w:sz="4" w:space="0" w:color="auto"/>
              <w:right w:val="single" w:sz="4" w:space="0" w:color="auto"/>
            </w:tcBorders>
            <w:shd w:val="clear" w:color="000000" w:fill="1BBC61"/>
          </w:tcPr>
          <w:p w14:paraId="7D695A09" w14:textId="77777777" w:rsidR="00410CA6" w:rsidRPr="00856DEE" w:rsidRDefault="00410CA6" w:rsidP="00410CA6">
            <w:pPr>
              <w:spacing w:after="0" w:line="240" w:lineRule="auto"/>
              <w:rPr>
                <w:rStyle w:val="Strong"/>
              </w:rPr>
            </w:pPr>
          </w:p>
        </w:tc>
      </w:tr>
      <w:tr w:rsidR="00410CA6" w:rsidRPr="00FE24EF" w14:paraId="5F3240EC" w14:textId="77777777" w:rsidTr="00856DEE">
        <w:trPr>
          <w:trHeight w:val="432"/>
          <w:tblHeader/>
        </w:trPr>
        <w:tc>
          <w:tcPr>
            <w:tcW w:w="957" w:type="dxa"/>
            <w:tcBorders>
              <w:top w:val="nil"/>
              <w:left w:val="single" w:sz="4" w:space="0" w:color="auto"/>
              <w:bottom w:val="single" w:sz="4" w:space="0" w:color="auto"/>
              <w:right w:val="single" w:sz="4" w:space="0" w:color="auto"/>
            </w:tcBorders>
            <w:shd w:val="clear" w:color="auto" w:fill="auto"/>
          </w:tcPr>
          <w:p w14:paraId="73594DDC" w14:textId="308A0B63" w:rsidR="00410CA6" w:rsidRPr="00FE24EF" w:rsidRDefault="00410CA6" w:rsidP="00410CA6">
            <w:pPr>
              <w:spacing w:after="0" w:line="240" w:lineRule="auto"/>
              <w:rPr>
                <w:rFonts w:ascii="Calibri" w:eastAsia="Times New Roman" w:hAnsi="Calibri" w:cs="Calibri"/>
                <w:color w:val="000000"/>
                <w:sz w:val="20"/>
                <w:szCs w:val="20"/>
              </w:rPr>
            </w:pPr>
            <w:r w:rsidRPr="00E07299">
              <w:t>Concept</w:t>
            </w:r>
          </w:p>
        </w:tc>
        <w:tc>
          <w:tcPr>
            <w:tcW w:w="1057" w:type="dxa"/>
            <w:tcBorders>
              <w:top w:val="nil"/>
              <w:left w:val="nil"/>
              <w:bottom w:val="single" w:sz="4" w:space="0" w:color="auto"/>
              <w:right w:val="single" w:sz="4" w:space="0" w:color="auto"/>
            </w:tcBorders>
            <w:shd w:val="clear" w:color="auto" w:fill="auto"/>
          </w:tcPr>
          <w:p w14:paraId="440CE6B6" w14:textId="3AE39E78" w:rsidR="00410CA6" w:rsidRPr="00FE24EF" w:rsidRDefault="00410CA6" w:rsidP="00410CA6">
            <w:pPr>
              <w:spacing w:after="0" w:line="240" w:lineRule="auto"/>
              <w:rPr>
                <w:rFonts w:ascii="Calibri" w:eastAsia="Times New Roman" w:hAnsi="Calibri" w:cs="Calibri"/>
                <w:color w:val="000000"/>
                <w:sz w:val="20"/>
                <w:szCs w:val="20"/>
              </w:rPr>
            </w:pPr>
            <w:r w:rsidRPr="00E07299">
              <w:t>SP.B.2.1</w:t>
            </w:r>
          </w:p>
        </w:tc>
        <w:tc>
          <w:tcPr>
            <w:tcW w:w="1822" w:type="dxa"/>
            <w:tcBorders>
              <w:top w:val="nil"/>
              <w:left w:val="nil"/>
              <w:bottom w:val="single" w:sz="4" w:space="0" w:color="auto"/>
              <w:right w:val="single" w:sz="4" w:space="0" w:color="auto"/>
            </w:tcBorders>
            <w:shd w:val="clear" w:color="auto" w:fill="auto"/>
          </w:tcPr>
          <w:p w14:paraId="3DFB9C46" w14:textId="494342B3" w:rsidR="00410CA6" w:rsidRPr="00FE24EF" w:rsidRDefault="00410CA6" w:rsidP="00410CA6">
            <w:pPr>
              <w:spacing w:after="0" w:line="240" w:lineRule="auto"/>
              <w:rPr>
                <w:rFonts w:ascii="Calibri" w:eastAsia="Times New Roman" w:hAnsi="Calibri" w:cs="Calibri"/>
                <w:color w:val="000000"/>
                <w:sz w:val="20"/>
                <w:szCs w:val="20"/>
              </w:rPr>
            </w:pPr>
            <w:r w:rsidRPr="00E07299">
              <w:t xml:space="preserve">Understand distributions of quantitative data (continuous or discrete) in one variable and describe in the context of the data with respect to what is typical. </w:t>
            </w:r>
          </w:p>
        </w:tc>
        <w:tc>
          <w:tcPr>
            <w:tcW w:w="2009" w:type="dxa"/>
            <w:tcBorders>
              <w:top w:val="nil"/>
              <w:left w:val="nil"/>
              <w:bottom w:val="single" w:sz="4" w:space="0" w:color="auto"/>
              <w:right w:val="single" w:sz="4" w:space="0" w:color="auto"/>
            </w:tcBorders>
            <w:shd w:val="clear" w:color="000000" w:fill="EED3F9"/>
          </w:tcPr>
          <w:p w14:paraId="78A70032" w14:textId="3462B674" w:rsidR="00410CA6" w:rsidRPr="00410CA6" w:rsidRDefault="00410CA6" w:rsidP="00410CA6">
            <w:pPr>
              <w:spacing w:after="0" w:line="240" w:lineRule="auto"/>
              <w:rPr>
                <w:rFonts w:ascii="Calibri" w:eastAsia="Times New Roman" w:hAnsi="Calibri" w:cs="Calibri"/>
                <w:color w:val="000000"/>
                <w:sz w:val="18"/>
                <w:szCs w:val="18"/>
              </w:rPr>
            </w:pPr>
            <w:r w:rsidRPr="00410CA6">
              <w:rPr>
                <w:sz w:val="18"/>
                <w:szCs w:val="18"/>
              </w:rPr>
              <w:t>(EC.SP.VSD.2) Distributions of quantitative data (continuous or discrete) in one variable should be described in the context of the data with respect to what is typical (the shape, with appropriate measures of center and variability, including standard deviation) and what is not (outliers), and these characteristics can be used to compare two or more subgroups with respect to a variable.</w:t>
            </w:r>
          </w:p>
        </w:tc>
        <w:tc>
          <w:tcPr>
            <w:tcW w:w="1824" w:type="dxa"/>
            <w:tcBorders>
              <w:top w:val="nil"/>
              <w:left w:val="nil"/>
              <w:bottom w:val="single" w:sz="4" w:space="0" w:color="auto"/>
              <w:right w:val="single" w:sz="4" w:space="0" w:color="auto"/>
            </w:tcBorders>
            <w:shd w:val="clear" w:color="000000" w:fill="F7CEC9"/>
          </w:tcPr>
          <w:p w14:paraId="39BF650B" w14:textId="49FE496C" w:rsidR="00410CA6" w:rsidRPr="00410CA6" w:rsidRDefault="00410CA6" w:rsidP="00410CA6">
            <w:pPr>
              <w:spacing w:after="0" w:line="240" w:lineRule="auto"/>
              <w:rPr>
                <w:rFonts w:ascii="Calibri" w:eastAsia="Times New Roman" w:hAnsi="Calibri" w:cs="Calibri"/>
                <w:sz w:val="18"/>
                <w:szCs w:val="18"/>
              </w:rPr>
            </w:pPr>
            <w:r w:rsidRPr="00410CA6">
              <w:rPr>
                <w:sz w:val="18"/>
                <w:szCs w:val="18"/>
              </w:rPr>
              <w:t xml:space="preserve">(HSS.ID.A) Summarize, represent, and interpret data on a single count or measurement variable </w:t>
            </w:r>
          </w:p>
        </w:tc>
        <w:tc>
          <w:tcPr>
            <w:tcW w:w="1824" w:type="dxa"/>
            <w:tcBorders>
              <w:top w:val="nil"/>
              <w:left w:val="nil"/>
              <w:bottom w:val="single" w:sz="4" w:space="0" w:color="auto"/>
              <w:right w:val="single" w:sz="4" w:space="0" w:color="auto"/>
            </w:tcBorders>
            <w:shd w:val="clear" w:color="000000" w:fill="F7CEC9"/>
          </w:tcPr>
          <w:p w14:paraId="7E94199B" w14:textId="3B538070" w:rsidR="00410CA6" w:rsidRPr="00410CA6" w:rsidRDefault="00410CA6" w:rsidP="00410CA6">
            <w:pPr>
              <w:spacing w:after="0" w:line="240" w:lineRule="auto"/>
              <w:rPr>
                <w:rFonts w:ascii="Calibri" w:eastAsia="Times New Roman" w:hAnsi="Calibri" w:cs="Calibri"/>
                <w:sz w:val="18"/>
                <w:szCs w:val="18"/>
              </w:rPr>
            </w:pPr>
            <w:r w:rsidRPr="00410CA6">
              <w:rPr>
                <w:sz w:val="18"/>
                <w:szCs w:val="18"/>
              </w:rPr>
              <w:t xml:space="preserve">(HSS.ID.A.2) Use statistics appropriate to the shape of the data distribution to compare center (median, mean) and spread (interquartile range, standard deviation) of two or more different data sets. </w:t>
            </w:r>
          </w:p>
        </w:tc>
        <w:tc>
          <w:tcPr>
            <w:tcW w:w="1824" w:type="dxa"/>
            <w:tcBorders>
              <w:top w:val="nil"/>
              <w:left w:val="nil"/>
              <w:bottom w:val="single" w:sz="4" w:space="0" w:color="auto"/>
              <w:right w:val="single" w:sz="4" w:space="0" w:color="auto"/>
            </w:tcBorders>
            <w:shd w:val="clear" w:color="000000" w:fill="F7CEC9"/>
          </w:tcPr>
          <w:p w14:paraId="12A73B82" w14:textId="0D73181D" w:rsidR="00410CA6" w:rsidRPr="00410CA6" w:rsidRDefault="00410CA6" w:rsidP="00410CA6">
            <w:pPr>
              <w:spacing w:after="0" w:line="240" w:lineRule="auto"/>
              <w:rPr>
                <w:rFonts w:ascii="Calibri" w:eastAsia="Times New Roman" w:hAnsi="Calibri" w:cs="Calibri"/>
                <w:sz w:val="18"/>
                <w:szCs w:val="18"/>
              </w:rPr>
            </w:pPr>
            <w:r w:rsidRPr="00410CA6">
              <w:rPr>
                <w:sz w:val="18"/>
                <w:szCs w:val="18"/>
              </w:rPr>
              <w:t xml:space="preserve">(HSS.ID.A.3)  Interpret differences in shape, center, and spread in the context of the data sets, accounting for possible effects of extreme data points (outliers). </w:t>
            </w:r>
          </w:p>
        </w:tc>
        <w:tc>
          <w:tcPr>
            <w:tcW w:w="1825" w:type="dxa"/>
            <w:tcBorders>
              <w:top w:val="nil"/>
              <w:left w:val="nil"/>
              <w:bottom w:val="single" w:sz="4" w:space="0" w:color="auto"/>
              <w:right w:val="single" w:sz="4" w:space="0" w:color="auto"/>
            </w:tcBorders>
            <w:shd w:val="clear" w:color="000000" w:fill="F7CEC9"/>
          </w:tcPr>
          <w:p w14:paraId="34A2A8CB" w14:textId="1370D8B2" w:rsidR="00410CA6" w:rsidRPr="00410CA6" w:rsidRDefault="00410CA6" w:rsidP="00410CA6">
            <w:pPr>
              <w:spacing w:after="0" w:line="240" w:lineRule="auto"/>
              <w:rPr>
                <w:rFonts w:ascii="Calibri" w:eastAsia="Times New Roman" w:hAnsi="Calibri" w:cs="Calibri"/>
                <w:sz w:val="18"/>
                <w:szCs w:val="18"/>
              </w:rPr>
            </w:pPr>
            <w:r w:rsidRPr="00410CA6">
              <w:rPr>
                <w:sz w:val="18"/>
                <w:szCs w:val="18"/>
              </w:rPr>
              <w:t xml:space="preserve">(HSS.ID.A.4)  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 </w:t>
            </w:r>
          </w:p>
        </w:tc>
      </w:tr>
      <w:tr w:rsidR="00410CA6" w:rsidRPr="00FE24EF" w14:paraId="479A2A85" w14:textId="77777777" w:rsidTr="00856DEE">
        <w:trPr>
          <w:trHeight w:val="432"/>
          <w:tblHeader/>
        </w:trPr>
        <w:tc>
          <w:tcPr>
            <w:tcW w:w="957" w:type="dxa"/>
            <w:tcBorders>
              <w:top w:val="nil"/>
              <w:left w:val="single" w:sz="4" w:space="0" w:color="auto"/>
              <w:bottom w:val="single" w:sz="4" w:space="0" w:color="auto"/>
              <w:right w:val="single" w:sz="4" w:space="0" w:color="auto"/>
            </w:tcBorders>
            <w:shd w:val="clear" w:color="DDEBF7" w:fill="DDEBF7"/>
          </w:tcPr>
          <w:p w14:paraId="25F17B06" w14:textId="6B35D511" w:rsidR="00410CA6" w:rsidRPr="00FE24EF" w:rsidRDefault="00410CA6" w:rsidP="00410CA6">
            <w:pPr>
              <w:spacing w:after="0" w:line="240" w:lineRule="auto"/>
              <w:rPr>
                <w:rFonts w:ascii="Calibri" w:eastAsia="Times New Roman" w:hAnsi="Calibri" w:cs="Calibri"/>
                <w:color w:val="000000"/>
                <w:sz w:val="20"/>
                <w:szCs w:val="20"/>
              </w:rPr>
            </w:pPr>
            <w:r w:rsidRPr="00E07299">
              <w:t>Concept</w:t>
            </w:r>
          </w:p>
        </w:tc>
        <w:tc>
          <w:tcPr>
            <w:tcW w:w="1057" w:type="dxa"/>
            <w:tcBorders>
              <w:top w:val="nil"/>
              <w:left w:val="nil"/>
              <w:bottom w:val="single" w:sz="4" w:space="0" w:color="auto"/>
              <w:right w:val="single" w:sz="4" w:space="0" w:color="auto"/>
            </w:tcBorders>
            <w:shd w:val="clear" w:color="DDEBF7" w:fill="DDEBF7"/>
          </w:tcPr>
          <w:p w14:paraId="3C094E20" w14:textId="0B3BD40E" w:rsidR="00410CA6" w:rsidRPr="00FE24EF" w:rsidRDefault="00410CA6" w:rsidP="00410CA6">
            <w:pPr>
              <w:spacing w:after="0" w:line="240" w:lineRule="auto"/>
              <w:rPr>
                <w:rFonts w:ascii="Calibri" w:eastAsia="Times New Roman" w:hAnsi="Calibri" w:cs="Calibri"/>
                <w:color w:val="000000"/>
                <w:sz w:val="20"/>
                <w:szCs w:val="20"/>
              </w:rPr>
            </w:pPr>
            <w:r w:rsidRPr="00E07299">
              <w:t>SP.B.2.2</w:t>
            </w:r>
          </w:p>
        </w:tc>
        <w:tc>
          <w:tcPr>
            <w:tcW w:w="1822" w:type="dxa"/>
            <w:tcBorders>
              <w:top w:val="nil"/>
              <w:left w:val="nil"/>
              <w:bottom w:val="single" w:sz="4" w:space="0" w:color="auto"/>
              <w:right w:val="single" w:sz="4" w:space="0" w:color="auto"/>
            </w:tcBorders>
            <w:shd w:val="clear" w:color="DDEBF7" w:fill="DDEBF7"/>
          </w:tcPr>
          <w:p w14:paraId="4C06FD43" w14:textId="1142DFB3" w:rsidR="00410CA6" w:rsidRPr="00FE24EF" w:rsidRDefault="00410CA6" w:rsidP="00410CA6">
            <w:pPr>
              <w:spacing w:after="0" w:line="240" w:lineRule="auto"/>
              <w:rPr>
                <w:rFonts w:ascii="Calibri" w:eastAsia="Times New Roman" w:hAnsi="Calibri" w:cs="Calibri"/>
                <w:color w:val="000000"/>
                <w:sz w:val="20"/>
                <w:szCs w:val="20"/>
              </w:rPr>
            </w:pPr>
            <w:r w:rsidRPr="00E07299">
              <w:t xml:space="preserve">Understand and work with very large data sets that arise from a given context and use technology to clean and organize data into manageable structures for analysis. </w:t>
            </w:r>
          </w:p>
        </w:tc>
        <w:tc>
          <w:tcPr>
            <w:tcW w:w="2009" w:type="dxa"/>
            <w:tcBorders>
              <w:top w:val="nil"/>
              <w:left w:val="nil"/>
              <w:bottom w:val="single" w:sz="4" w:space="0" w:color="auto"/>
              <w:right w:val="single" w:sz="4" w:space="0" w:color="auto"/>
            </w:tcBorders>
            <w:shd w:val="clear" w:color="auto" w:fill="D086EE"/>
          </w:tcPr>
          <w:p w14:paraId="432ED2CC" w14:textId="4D8C9BDC" w:rsidR="00410CA6" w:rsidRPr="00410CA6" w:rsidRDefault="00410CA6" w:rsidP="00410CA6">
            <w:pPr>
              <w:spacing w:after="0" w:line="240" w:lineRule="auto"/>
              <w:rPr>
                <w:rFonts w:ascii="Calibri" w:eastAsia="Times New Roman" w:hAnsi="Calibri" w:cs="Calibri"/>
                <w:color w:val="000000"/>
                <w:sz w:val="18"/>
                <w:szCs w:val="18"/>
              </w:rPr>
            </w:pPr>
            <w:r w:rsidRPr="00410CA6">
              <w:rPr>
                <w:sz w:val="18"/>
                <w:szCs w:val="18"/>
              </w:rPr>
              <w:t>(EC.SP.VSD.1) Data arise from a context and come in two types: quantitative (continuous or discrete) and categorical. Technology can be used to “clean” and organize data, including very large data sets, into a useful and manageable structure—a first step in any analysis of data.</w:t>
            </w:r>
          </w:p>
        </w:tc>
        <w:tc>
          <w:tcPr>
            <w:tcW w:w="1824" w:type="dxa"/>
            <w:tcBorders>
              <w:top w:val="nil"/>
              <w:left w:val="nil"/>
              <w:bottom w:val="single" w:sz="4" w:space="0" w:color="auto"/>
              <w:right w:val="single" w:sz="4" w:space="0" w:color="auto"/>
            </w:tcBorders>
            <w:shd w:val="clear" w:color="auto" w:fill="F0A49A"/>
          </w:tcPr>
          <w:p w14:paraId="7659C5AE" w14:textId="26442BDA" w:rsidR="00410CA6" w:rsidRPr="00410CA6" w:rsidRDefault="00410CA6" w:rsidP="00410CA6">
            <w:pPr>
              <w:spacing w:after="0" w:line="240" w:lineRule="auto"/>
              <w:rPr>
                <w:rFonts w:ascii="Calibri" w:eastAsia="Times New Roman" w:hAnsi="Calibri" w:cs="Calibri"/>
                <w:color w:val="000000"/>
                <w:sz w:val="18"/>
                <w:szCs w:val="18"/>
              </w:rPr>
            </w:pPr>
            <w:r w:rsidRPr="00410CA6">
              <w:rPr>
                <w:sz w:val="18"/>
                <w:szCs w:val="18"/>
              </w:rPr>
              <w:t>Not explicit in CCSSM</w:t>
            </w:r>
          </w:p>
        </w:tc>
        <w:tc>
          <w:tcPr>
            <w:tcW w:w="1824" w:type="dxa"/>
            <w:tcBorders>
              <w:top w:val="nil"/>
              <w:left w:val="nil"/>
              <w:bottom w:val="single" w:sz="4" w:space="0" w:color="auto"/>
              <w:right w:val="single" w:sz="4" w:space="0" w:color="auto"/>
            </w:tcBorders>
            <w:shd w:val="clear" w:color="000000" w:fill="F0A49A"/>
          </w:tcPr>
          <w:p w14:paraId="6D01A1CA" w14:textId="77777777" w:rsidR="00410CA6" w:rsidRPr="00410CA6" w:rsidRDefault="00410CA6" w:rsidP="00410CA6">
            <w:pPr>
              <w:spacing w:after="0" w:line="240" w:lineRule="auto"/>
              <w:rPr>
                <w:rFonts w:ascii="Calibri" w:eastAsia="Times New Roman" w:hAnsi="Calibri" w:cs="Calibri"/>
                <w:color w:val="000000"/>
                <w:sz w:val="18"/>
                <w:szCs w:val="18"/>
              </w:rPr>
            </w:pPr>
          </w:p>
        </w:tc>
        <w:tc>
          <w:tcPr>
            <w:tcW w:w="1824" w:type="dxa"/>
            <w:tcBorders>
              <w:top w:val="nil"/>
              <w:left w:val="nil"/>
              <w:bottom w:val="single" w:sz="4" w:space="0" w:color="auto"/>
              <w:right w:val="single" w:sz="4" w:space="0" w:color="auto"/>
            </w:tcBorders>
            <w:shd w:val="clear" w:color="000000" w:fill="F0A49A"/>
          </w:tcPr>
          <w:p w14:paraId="72A8ACB4" w14:textId="77777777" w:rsidR="00410CA6" w:rsidRPr="00410CA6" w:rsidRDefault="00410CA6" w:rsidP="00410CA6">
            <w:pPr>
              <w:spacing w:after="0" w:line="240" w:lineRule="auto"/>
              <w:rPr>
                <w:rFonts w:ascii="Calibri" w:eastAsia="Times New Roman" w:hAnsi="Calibri" w:cs="Calibri"/>
                <w:color w:val="000000"/>
                <w:sz w:val="18"/>
                <w:szCs w:val="18"/>
              </w:rPr>
            </w:pPr>
          </w:p>
        </w:tc>
        <w:tc>
          <w:tcPr>
            <w:tcW w:w="1825" w:type="dxa"/>
            <w:tcBorders>
              <w:top w:val="nil"/>
              <w:left w:val="nil"/>
              <w:bottom w:val="single" w:sz="4" w:space="0" w:color="auto"/>
              <w:right w:val="single" w:sz="4" w:space="0" w:color="auto"/>
            </w:tcBorders>
            <w:shd w:val="clear" w:color="000000" w:fill="F0A49A"/>
          </w:tcPr>
          <w:p w14:paraId="4BF66C00" w14:textId="77777777" w:rsidR="00410CA6" w:rsidRPr="00410CA6" w:rsidRDefault="00410CA6" w:rsidP="00410CA6">
            <w:pPr>
              <w:spacing w:after="0" w:line="240" w:lineRule="auto"/>
              <w:rPr>
                <w:rFonts w:ascii="Calibri" w:eastAsia="Times New Roman" w:hAnsi="Calibri" w:cs="Calibri"/>
                <w:color w:val="000000"/>
                <w:sz w:val="18"/>
                <w:szCs w:val="18"/>
              </w:rPr>
            </w:pPr>
          </w:p>
        </w:tc>
      </w:tr>
    </w:tbl>
    <w:p w14:paraId="41715D4B" w14:textId="35EAB93A" w:rsidR="000F3123" w:rsidRDefault="000F3123" w:rsidP="00271188"/>
    <w:p w14:paraId="08D0B2A7" w14:textId="0A98BA7C" w:rsidR="00271188" w:rsidRDefault="00D35275" w:rsidP="00271188">
      <w:pPr>
        <w:pStyle w:val="Heading2"/>
      </w:pPr>
      <w:bookmarkStart w:id="33" w:name="_Toc536102430"/>
      <w:r>
        <w:lastRenderedPageBreak/>
        <w:t>SP.C – Statistical Inference</w:t>
      </w:r>
      <w:bookmarkEnd w:id="33"/>
    </w:p>
    <w:p w14:paraId="2036EAB6" w14:textId="73F3D6CB" w:rsidR="003A1472" w:rsidRPr="003A1472" w:rsidRDefault="003A1472" w:rsidP="003A1472">
      <w:pPr>
        <w:pStyle w:val="Heading3"/>
      </w:pPr>
      <w:r>
        <w:t>Target SP.C.1 Crosswalk</w:t>
      </w:r>
    </w:p>
    <w:tbl>
      <w:tblPr>
        <w:tblW w:w="12955" w:type="dxa"/>
        <w:tblLook w:val="04A0" w:firstRow="1" w:lastRow="0" w:firstColumn="1" w:lastColumn="0" w:noHBand="0" w:noVBand="1"/>
        <w:tblDescription w:val="Crosswalk between Oregon Draft Conceptual Statements (SP.C.1) with NCTM Essential Concepts and Common Core State Standards (CCSS). "/>
      </w:tblPr>
      <w:tblGrid>
        <w:gridCol w:w="957"/>
        <w:gridCol w:w="1057"/>
        <w:gridCol w:w="1820"/>
        <w:gridCol w:w="1814"/>
        <w:gridCol w:w="1891"/>
        <w:gridCol w:w="1805"/>
        <w:gridCol w:w="1805"/>
        <w:gridCol w:w="1806"/>
      </w:tblGrid>
      <w:tr w:rsidR="00271188" w:rsidRPr="00E74E55" w14:paraId="4F3CB4E0" w14:textId="77777777" w:rsidTr="00856DEE">
        <w:trPr>
          <w:trHeight w:val="300"/>
          <w:tblHeader/>
        </w:trPr>
        <w:tc>
          <w:tcPr>
            <w:tcW w:w="957" w:type="dxa"/>
            <w:tcBorders>
              <w:top w:val="single" w:sz="4" w:space="0" w:color="auto"/>
              <w:left w:val="single" w:sz="4" w:space="0" w:color="auto"/>
              <w:bottom w:val="single" w:sz="4" w:space="0" w:color="auto"/>
              <w:right w:val="single" w:sz="4" w:space="0" w:color="auto"/>
            </w:tcBorders>
            <w:shd w:val="clear" w:color="auto" w:fill="1B75BC"/>
            <w:vAlign w:val="center"/>
          </w:tcPr>
          <w:p w14:paraId="345EA5FA" w14:textId="77777777" w:rsidR="00271188" w:rsidRPr="00E74E55" w:rsidRDefault="00271188" w:rsidP="00271188">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Type</w:t>
            </w:r>
          </w:p>
        </w:tc>
        <w:tc>
          <w:tcPr>
            <w:tcW w:w="1057" w:type="dxa"/>
            <w:tcBorders>
              <w:top w:val="single" w:sz="4" w:space="0" w:color="auto"/>
              <w:left w:val="nil"/>
              <w:bottom w:val="single" w:sz="4" w:space="0" w:color="auto"/>
              <w:right w:val="single" w:sz="4" w:space="0" w:color="auto"/>
            </w:tcBorders>
            <w:shd w:val="clear" w:color="auto" w:fill="1B75BC"/>
            <w:vAlign w:val="center"/>
          </w:tcPr>
          <w:p w14:paraId="2E123094" w14:textId="77777777" w:rsidR="00271188" w:rsidRPr="00E74E55" w:rsidRDefault="00271188" w:rsidP="00271188">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Reference</w:t>
            </w:r>
          </w:p>
        </w:tc>
        <w:tc>
          <w:tcPr>
            <w:tcW w:w="1820" w:type="dxa"/>
            <w:tcBorders>
              <w:top w:val="single" w:sz="4" w:space="0" w:color="auto"/>
              <w:left w:val="nil"/>
              <w:bottom w:val="single" w:sz="4" w:space="0" w:color="auto"/>
              <w:right w:val="single" w:sz="4" w:space="0" w:color="auto"/>
            </w:tcBorders>
            <w:shd w:val="clear" w:color="auto" w:fill="1B75BC"/>
            <w:vAlign w:val="center"/>
          </w:tcPr>
          <w:p w14:paraId="0ADE5F8E" w14:textId="77777777" w:rsidR="00271188" w:rsidRPr="00E74E55" w:rsidRDefault="00271188" w:rsidP="00271188">
            <w:pPr>
              <w:spacing w:after="0" w:line="240" w:lineRule="auto"/>
              <w:jc w:val="center"/>
              <w:rPr>
                <w:rFonts w:ascii="Calibri" w:eastAsia="Times New Roman" w:hAnsi="Calibri" w:cs="Calibri"/>
                <w:b/>
                <w:color w:val="FFFFFF" w:themeColor="background1"/>
                <w:sz w:val="20"/>
                <w:szCs w:val="20"/>
              </w:rPr>
            </w:pPr>
            <w:r w:rsidRPr="00E74E55">
              <w:rPr>
                <w:rFonts w:ascii="Calibri" w:eastAsia="Times New Roman" w:hAnsi="Calibri" w:cs="Calibri"/>
                <w:b/>
                <w:color w:val="FFFFFF" w:themeColor="background1"/>
                <w:sz w:val="20"/>
                <w:szCs w:val="20"/>
              </w:rPr>
              <w:t>Draft Statement</w:t>
            </w:r>
          </w:p>
        </w:tc>
        <w:tc>
          <w:tcPr>
            <w:tcW w:w="1814" w:type="dxa"/>
            <w:tcBorders>
              <w:top w:val="single" w:sz="4" w:space="0" w:color="auto"/>
              <w:left w:val="nil"/>
              <w:bottom w:val="single" w:sz="4" w:space="0" w:color="auto"/>
              <w:right w:val="single" w:sz="4" w:space="0" w:color="auto"/>
            </w:tcBorders>
            <w:shd w:val="clear" w:color="auto" w:fill="7C17A5"/>
            <w:vAlign w:val="center"/>
          </w:tcPr>
          <w:p w14:paraId="1004907F" w14:textId="77777777" w:rsidR="00271188" w:rsidRPr="00E74E55" w:rsidRDefault="00271188" w:rsidP="00271188">
            <w:pPr>
              <w:spacing w:after="0" w:line="240" w:lineRule="auto"/>
              <w:jc w:val="center"/>
              <w:rPr>
                <w:rFonts w:ascii="Calibri" w:eastAsia="Times New Roman" w:hAnsi="Calibri" w:cs="Calibri"/>
                <w:b/>
                <w:color w:val="000000"/>
                <w:sz w:val="20"/>
              </w:rPr>
            </w:pPr>
            <w:r w:rsidRPr="00E74E55">
              <w:rPr>
                <w:rFonts w:ascii="Calibri" w:eastAsia="Times New Roman" w:hAnsi="Calibri" w:cs="Calibri"/>
                <w:b/>
                <w:color w:val="FFFFFF" w:themeColor="background1"/>
                <w:sz w:val="20"/>
              </w:rPr>
              <w:t>NCTM Essential Concept</w:t>
            </w:r>
          </w:p>
        </w:tc>
        <w:tc>
          <w:tcPr>
            <w:tcW w:w="1891" w:type="dxa"/>
            <w:tcBorders>
              <w:top w:val="single" w:sz="4" w:space="0" w:color="auto"/>
              <w:left w:val="nil"/>
              <w:bottom w:val="single" w:sz="4" w:space="0" w:color="auto"/>
              <w:right w:val="single" w:sz="4" w:space="0" w:color="auto"/>
            </w:tcBorders>
            <w:shd w:val="clear" w:color="auto" w:fill="E14833"/>
            <w:vAlign w:val="center"/>
          </w:tcPr>
          <w:p w14:paraId="1A281DAC" w14:textId="77777777" w:rsidR="00271188" w:rsidRPr="00E74E55" w:rsidRDefault="00271188"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1</w:t>
            </w:r>
          </w:p>
        </w:tc>
        <w:tc>
          <w:tcPr>
            <w:tcW w:w="1805" w:type="dxa"/>
            <w:tcBorders>
              <w:top w:val="single" w:sz="4" w:space="0" w:color="auto"/>
              <w:left w:val="nil"/>
              <w:bottom w:val="single" w:sz="4" w:space="0" w:color="auto"/>
              <w:right w:val="single" w:sz="4" w:space="0" w:color="auto"/>
            </w:tcBorders>
            <w:shd w:val="clear" w:color="auto" w:fill="E14833"/>
            <w:vAlign w:val="center"/>
          </w:tcPr>
          <w:p w14:paraId="1007188B" w14:textId="77777777" w:rsidR="00271188" w:rsidRPr="00E74E55" w:rsidRDefault="00271188"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2</w:t>
            </w:r>
          </w:p>
        </w:tc>
        <w:tc>
          <w:tcPr>
            <w:tcW w:w="1805" w:type="dxa"/>
            <w:tcBorders>
              <w:top w:val="single" w:sz="4" w:space="0" w:color="auto"/>
              <w:left w:val="nil"/>
              <w:bottom w:val="single" w:sz="4" w:space="0" w:color="auto"/>
              <w:right w:val="single" w:sz="4" w:space="0" w:color="auto"/>
            </w:tcBorders>
            <w:shd w:val="clear" w:color="auto" w:fill="E14833"/>
            <w:vAlign w:val="center"/>
          </w:tcPr>
          <w:p w14:paraId="7B4543CA" w14:textId="77777777" w:rsidR="00271188" w:rsidRPr="00E74E55" w:rsidRDefault="00271188"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3</w:t>
            </w:r>
          </w:p>
        </w:tc>
        <w:tc>
          <w:tcPr>
            <w:tcW w:w="1806" w:type="dxa"/>
            <w:tcBorders>
              <w:top w:val="single" w:sz="4" w:space="0" w:color="auto"/>
              <w:left w:val="nil"/>
              <w:bottom w:val="single" w:sz="4" w:space="0" w:color="auto"/>
              <w:right w:val="single" w:sz="4" w:space="0" w:color="auto"/>
            </w:tcBorders>
            <w:shd w:val="clear" w:color="auto" w:fill="E14833"/>
            <w:vAlign w:val="center"/>
          </w:tcPr>
          <w:p w14:paraId="2B469E89" w14:textId="77777777" w:rsidR="00271188" w:rsidRPr="00E74E55" w:rsidRDefault="00271188"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4</w:t>
            </w:r>
          </w:p>
        </w:tc>
      </w:tr>
      <w:tr w:rsidR="003A1472" w:rsidRPr="00856DEE" w14:paraId="7BFF945C" w14:textId="77777777" w:rsidTr="00856DEE">
        <w:trPr>
          <w:trHeight w:val="432"/>
          <w:tblHeader/>
        </w:trPr>
        <w:tc>
          <w:tcPr>
            <w:tcW w:w="957" w:type="dxa"/>
            <w:tcBorders>
              <w:top w:val="single" w:sz="4" w:space="0" w:color="auto"/>
              <w:left w:val="single" w:sz="4" w:space="0" w:color="auto"/>
              <w:bottom w:val="single" w:sz="4" w:space="0" w:color="auto"/>
              <w:right w:val="single" w:sz="4" w:space="0" w:color="auto"/>
            </w:tcBorders>
            <w:shd w:val="clear" w:color="000000" w:fill="1BBC61"/>
          </w:tcPr>
          <w:p w14:paraId="66F3DDAC" w14:textId="36E8648F" w:rsidR="003A1472" w:rsidRPr="00856DEE" w:rsidRDefault="003A1472" w:rsidP="003A1472">
            <w:pPr>
              <w:spacing w:after="0" w:line="240" w:lineRule="auto"/>
              <w:rPr>
                <w:rStyle w:val="Strong"/>
              </w:rPr>
            </w:pPr>
            <w:r w:rsidRPr="00856DEE">
              <w:rPr>
                <w:rStyle w:val="Strong"/>
              </w:rPr>
              <w:t>Target</w:t>
            </w:r>
          </w:p>
        </w:tc>
        <w:tc>
          <w:tcPr>
            <w:tcW w:w="1057" w:type="dxa"/>
            <w:tcBorders>
              <w:top w:val="single" w:sz="4" w:space="0" w:color="auto"/>
              <w:left w:val="nil"/>
              <w:bottom w:val="single" w:sz="4" w:space="0" w:color="auto"/>
              <w:right w:val="single" w:sz="4" w:space="0" w:color="auto"/>
            </w:tcBorders>
            <w:shd w:val="clear" w:color="000000" w:fill="1BBC61"/>
          </w:tcPr>
          <w:p w14:paraId="348C09B2" w14:textId="0C669A38" w:rsidR="003A1472" w:rsidRPr="00856DEE" w:rsidRDefault="003A1472" w:rsidP="003A1472">
            <w:pPr>
              <w:spacing w:after="0" w:line="240" w:lineRule="auto"/>
              <w:rPr>
                <w:rStyle w:val="Strong"/>
              </w:rPr>
            </w:pPr>
            <w:r w:rsidRPr="00856DEE">
              <w:rPr>
                <w:rStyle w:val="Strong"/>
              </w:rPr>
              <w:t>SP.C.1</w:t>
            </w:r>
          </w:p>
        </w:tc>
        <w:tc>
          <w:tcPr>
            <w:tcW w:w="1820" w:type="dxa"/>
            <w:tcBorders>
              <w:top w:val="single" w:sz="4" w:space="0" w:color="auto"/>
              <w:left w:val="nil"/>
              <w:bottom w:val="single" w:sz="4" w:space="0" w:color="auto"/>
              <w:right w:val="single" w:sz="4" w:space="0" w:color="auto"/>
            </w:tcBorders>
            <w:shd w:val="clear" w:color="000000" w:fill="1BBC61"/>
          </w:tcPr>
          <w:p w14:paraId="7B5CAEF4" w14:textId="573708C5" w:rsidR="003A1472" w:rsidRPr="00856DEE" w:rsidRDefault="003A1472" w:rsidP="003A1472">
            <w:pPr>
              <w:spacing w:after="0" w:line="240" w:lineRule="auto"/>
              <w:rPr>
                <w:rStyle w:val="Strong"/>
              </w:rPr>
            </w:pPr>
            <w:r w:rsidRPr="00856DEE">
              <w:rPr>
                <w:rStyle w:val="Strong"/>
              </w:rPr>
              <w:t>Understanding study designs</w:t>
            </w:r>
          </w:p>
        </w:tc>
        <w:tc>
          <w:tcPr>
            <w:tcW w:w="1814" w:type="dxa"/>
            <w:tcBorders>
              <w:top w:val="single" w:sz="4" w:space="0" w:color="auto"/>
              <w:left w:val="nil"/>
              <w:bottom w:val="single" w:sz="4" w:space="0" w:color="auto"/>
              <w:right w:val="single" w:sz="4" w:space="0" w:color="auto"/>
            </w:tcBorders>
            <w:shd w:val="clear" w:color="000000" w:fill="1BBC61"/>
          </w:tcPr>
          <w:p w14:paraId="2DB0B6CF" w14:textId="77777777" w:rsidR="003A1472" w:rsidRPr="00856DEE" w:rsidRDefault="003A1472" w:rsidP="003A1472">
            <w:pPr>
              <w:spacing w:after="0" w:line="240" w:lineRule="auto"/>
              <w:rPr>
                <w:rStyle w:val="Strong"/>
              </w:rPr>
            </w:pPr>
          </w:p>
        </w:tc>
        <w:tc>
          <w:tcPr>
            <w:tcW w:w="1891" w:type="dxa"/>
            <w:tcBorders>
              <w:top w:val="single" w:sz="4" w:space="0" w:color="auto"/>
              <w:left w:val="nil"/>
              <w:bottom w:val="single" w:sz="4" w:space="0" w:color="auto"/>
              <w:right w:val="single" w:sz="4" w:space="0" w:color="auto"/>
            </w:tcBorders>
            <w:shd w:val="clear" w:color="000000" w:fill="1BBC61"/>
          </w:tcPr>
          <w:p w14:paraId="6F61F9E4" w14:textId="77777777" w:rsidR="003A1472" w:rsidRPr="00856DEE" w:rsidRDefault="003A1472" w:rsidP="003A1472">
            <w:pPr>
              <w:spacing w:after="0" w:line="240" w:lineRule="auto"/>
              <w:rPr>
                <w:rStyle w:val="Strong"/>
              </w:rPr>
            </w:pPr>
          </w:p>
        </w:tc>
        <w:tc>
          <w:tcPr>
            <w:tcW w:w="1805" w:type="dxa"/>
            <w:tcBorders>
              <w:top w:val="single" w:sz="4" w:space="0" w:color="auto"/>
              <w:left w:val="nil"/>
              <w:bottom w:val="single" w:sz="4" w:space="0" w:color="auto"/>
              <w:right w:val="single" w:sz="4" w:space="0" w:color="auto"/>
            </w:tcBorders>
            <w:shd w:val="clear" w:color="000000" w:fill="1BBC61"/>
          </w:tcPr>
          <w:p w14:paraId="1CBC7FBD" w14:textId="77777777" w:rsidR="003A1472" w:rsidRPr="00856DEE" w:rsidRDefault="003A1472" w:rsidP="003A1472">
            <w:pPr>
              <w:spacing w:after="0" w:line="240" w:lineRule="auto"/>
              <w:rPr>
                <w:rStyle w:val="Strong"/>
              </w:rPr>
            </w:pPr>
          </w:p>
        </w:tc>
        <w:tc>
          <w:tcPr>
            <w:tcW w:w="1805" w:type="dxa"/>
            <w:tcBorders>
              <w:top w:val="single" w:sz="4" w:space="0" w:color="auto"/>
              <w:left w:val="nil"/>
              <w:bottom w:val="single" w:sz="4" w:space="0" w:color="auto"/>
              <w:right w:val="single" w:sz="4" w:space="0" w:color="auto"/>
            </w:tcBorders>
            <w:shd w:val="clear" w:color="000000" w:fill="1BBC61"/>
          </w:tcPr>
          <w:p w14:paraId="067D3C52" w14:textId="77777777" w:rsidR="003A1472" w:rsidRPr="00856DEE" w:rsidRDefault="003A1472" w:rsidP="003A1472">
            <w:pPr>
              <w:spacing w:after="0" w:line="240" w:lineRule="auto"/>
              <w:rPr>
                <w:rStyle w:val="Strong"/>
              </w:rPr>
            </w:pPr>
          </w:p>
        </w:tc>
        <w:tc>
          <w:tcPr>
            <w:tcW w:w="1806" w:type="dxa"/>
            <w:tcBorders>
              <w:top w:val="single" w:sz="4" w:space="0" w:color="auto"/>
              <w:left w:val="nil"/>
              <w:bottom w:val="single" w:sz="4" w:space="0" w:color="auto"/>
              <w:right w:val="single" w:sz="4" w:space="0" w:color="auto"/>
            </w:tcBorders>
            <w:shd w:val="clear" w:color="000000" w:fill="1BBC61"/>
          </w:tcPr>
          <w:p w14:paraId="0D7FD448" w14:textId="77777777" w:rsidR="003A1472" w:rsidRPr="00856DEE" w:rsidRDefault="003A1472" w:rsidP="003A1472">
            <w:pPr>
              <w:spacing w:after="0" w:line="240" w:lineRule="auto"/>
              <w:rPr>
                <w:rStyle w:val="Strong"/>
              </w:rPr>
            </w:pPr>
          </w:p>
        </w:tc>
      </w:tr>
      <w:tr w:rsidR="003A1472" w:rsidRPr="00FE24EF" w14:paraId="50F47FB4" w14:textId="77777777" w:rsidTr="00856DEE">
        <w:trPr>
          <w:trHeight w:val="432"/>
          <w:tblHeader/>
        </w:trPr>
        <w:tc>
          <w:tcPr>
            <w:tcW w:w="957" w:type="dxa"/>
            <w:tcBorders>
              <w:top w:val="nil"/>
              <w:left w:val="single" w:sz="4" w:space="0" w:color="auto"/>
              <w:bottom w:val="single" w:sz="4" w:space="0" w:color="auto"/>
              <w:right w:val="single" w:sz="4" w:space="0" w:color="auto"/>
            </w:tcBorders>
            <w:shd w:val="clear" w:color="auto" w:fill="auto"/>
          </w:tcPr>
          <w:p w14:paraId="16EB9532" w14:textId="755850C5" w:rsidR="003A1472" w:rsidRPr="00FE24EF" w:rsidRDefault="003A1472" w:rsidP="003A1472">
            <w:pPr>
              <w:spacing w:after="0" w:line="240" w:lineRule="auto"/>
              <w:rPr>
                <w:rFonts w:ascii="Calibri" w:eastAsia="Times New Roman" w:hAnsi="Calibri" w:cs="Calibri"/>
                <w:color w:val="000000"/>
                <w:sz w:val="20"/>
                <w:szCs w:val="20"/>
              </w:rPr>
            </w:pPr>
            <w:r w:rsidRPr="00BE69AD">
              <w:t>Concept</w:t>
            </w:r>
          </w:p>
        </w:tc>
        <w:tc>
          <w:tcPr>
            <w:tcW w:w="1057" w:type="dxa"/>
            <w:tcBorders>
              <w:top w:val="nil"/>
              <w:left w:val="nil"/>
              <w:bottom w:val="single" w:sz="4" w:space="0" w:color="auto"/>
              <w:right w:val="single" w:sz="4" w:space="0" w:color="auto"/>
            </w:tcBorders>
            <w:shd w:val="clear" w:color="auto" w:fill="auto"/>
          </w:tcPr>
          <w:p w14:paraId="66C757BC" w14:textId="581F8249" w:rsidR="003A1472" w:rsidRPr="00FE24EF" w:rsidRDefault="003A1472" w:rsidP="003A1472">
            <w:pPr>
              <w:spacing w:after="0" w:line="240" w:lineRule="auto"/>
              <w:rPr>
                <w:rFonts w:ascii="Calibri" w:eastAsia="Times New Roman" w:hAnsi="Calibri" w:cs="Calibri"/>
                <w:color w:val="000000"/>
                <w:sz w:val="20"/>
                <w:szCs w:val="20"/>
              </w:rPr>
            </w:pPr>
            <w:r w:rsidRPr="00BE69AD">
              <w:t>SP.C.1.1</w:t>
            </w:r>
          </w:p>
        </w:tc>
        <w:tc>
          <w:tcPr>
            <w:tcW w:w="1820" w:type="dxa"/>
            <w:tcBorders>
              <w:top w:val="nil"/>
              <w:left w:val="nil"/>
              <w:bottom w:val="single" w:sz="4" w:space="0" w:color="auto"/>
              <w:right w:val="single" w:sz="4" w:space="0" w:color="auto"/>
            </w:tcBorders>
            <w:shd w:val="clear" w:color="auto" w:fill="auto"/>
          </w:tcPr>
          <w:p w14:paraId="087DA676" w14:textId="4BD619F0" w:rsidR="003A1472" w:rsidRPr="00FE24EF" w:rsidRDefault="003A1472" w:rsidP="003A1472">
            <w:pPr>
              <w:spacing w:after="0" w:line="240" w:lineRule="auto"/>
              <w:rPr>
                <w:rFonts w:ascii="Calibri" w:eastAsia="Times New Roman" w:hAnsi="Calibri" w:cs="Calibri"/>
                <w:color w:val="000000"/>
                <w:sz w:val="20"/>
                <w:szCs w:val="20"/>
              </w:rPr>
            </w:pPr>
            <w:r w:rsidRPr="00BE69AD">
              <w:t>Understand different types of research design.</w:t>
            </w:r>
          </w:p>
        </w:tc>
        <w:tc>
          <w:tcPr>
            <w:tcW w:w="1814" w:type="dxa"/>
            <w:tcBorders>
              <w:top w:val="nil"/>
              <w:left w:val="nil"/>
              <w:bottom w:val="single" w:sz="4" w:space="0" w:color="auto"/>
              <w:right w:val="single" w:sz="4" w:space="0" w:color="auto"/>
            </w:tcBorders>
            <w:shd w:val="clear" w:color="000000" w:fill="EED3F9"/>
          </w:tcPr>
          <w:p w14:paraId="5767A434" w14:textId="6FADE9D8" w:rsidR="003A1472" w:rsidRPr="003A1472" w:rsidRDefault="003A1472" w:rsidP="003A1472">
            <w:pPr>
              <w:spacing w:after="0" w:line="240" w:lineRule="auto"/>
              <w:rPr>
                <w:rFonts w:ascii="Calibri" w:eastAsia="Times New Roman" w:hAnsi="Calibri" w:cs="Calibri"/>
                <w:color w:val="000000"/>
                <w:sz w:val="18"/>
                <w:szCs w:val="18"/>
              </w:rPr>
            </w:pPr>
            <w:r w:rsidRPr="003A1472">
              <w:rPr>
                <w:sz w:val="18"/>
                <w:szCs w:val="18"/>
              </w:rPr>
              <w:t>(EC.SP.SI.1) Study designs are of three main types: sample survey, experiment, and observational study.</w:t>
            </w:r>
          </w:p>
        </w:tc>
        <w:tc>
          <w:tcPr>
            <w:tcW w:w="1891" w:type="dxa"/>
            <w:tcBorders>
              <w:top w:val="nil"/>
              <w:left w:val="nil"/>
              <w:bottom w:val="single" w:sz="4" w:space="0" w:color="auto"/>
              <w:right w:val="single" w:sz="4" w:space="0" w:color="auto"/>
            </w:tcBorders>
            <w:shd w:val="clear" w:color="000000" w:fill="F7CEC9"/>
          </w:tcPr>
          <w:p w14:paraId="3E134698" w14:textId="7DF1059E" w:rsidR="003A1472" w:rsidRPr="003A1472" w:rsidRDefault="003A1472" w:rsidP="003A1472">
            <w:pPr>
              <w:spacing w:after="0" w:line="240" w:lineRule="auto"/>
              <w:rPr>
                <w:rFonts w:ascii="Calibri" w:eastAsia="Times New Roman" w:hAnsi="Calibri" w:cs="Calibri"/>
                <w:sz w:val="18"/>
                <w:szCs w:val="18"/>
              </w:rPr>
            </w:pPr>
            <w:r w:rsidRPr="003A1472">
              <w:rPr>
                <w:sz w:val="18"/>
                <w:szCs w:val="18"/>
              </w:rPr>
              <w:t xml:space="preserve">(HSS.IC.B.3)  Recognize the purposes of and differences among sample surveys, experiments, and observational studies; explain how randomization relates to each </w:t>
            </w:r>
          </w:p>
        </w:tc>
        <w:tc>
          <w:tcPr>
            <w:tcW w:w="1805" w:type="dxa"/>
            <w:tcBorders>
              <w:top w:val="nil"/>
              <w:left w:val="nil"/>
              <w:bottom w:val="single" w:sz="4" w:space="0" w:color="auto"/>
              <w:right w:val="single" w:sz="4" w:space="0" w:color="auto"/>
            </w:tcBorders>
            <w:shd w:val="clear" w:color="000000" w:fill="F7CEC9"/>
          </w:tcPr>
          <w:p w14:paraId="0487F7AF" w14:textId="77777777" w:rsidR="003A1472" w:rsidRPr="003A1472" w:rsidRDefault="003A1472" w:rsidP="003A1472">
            <w:pPr>
              <w:spacing w:after="0" w:line="240" w:lineRule="auto"/>
              <w:rPr>
                <w:rFonts w:ascii="Calibri" w:eastAsia="Times New Roman" w:hAnsi="Calibri" w:cs="Calibri"/>
                <w:sz w:val="18"/>
                <w:szCs w:val="18"/>
              </w:rPr>
            </w:pPr>
          </w:p>
        </w:tc>
        <w:tc>
          <w:tcPr>
            <w:tcW w:w="1805" w:type="dxa"/>
            <w:tcBorders>
              <w:top w:val="nil"/>
              <w:left w:val="nil"/>
              <w:bottom w:val="single" w:sz="4" w:space="0" w:color="auto"/>
              <w:right w:val="single" w:sz="4" w:space="0" w:color="auto"/>
            </w:tcBorders>
            <w:shd w:val="clear" w:color="000000" w:fill="F7CEC9"/>
          </w:tcPr>
          <w:p w14:paraId="6F35AC78" w14:textId="77777777" w:rsidR="003A1472" w:rsidRPr="003A1472" w:rsidRDefault="003A1472" w:rsidP="003A1472">
            <w:pPr>
              <w:spacing w:after="0" w:line="240" w:lineRule="auto"/>
              <w:rPr>
                <w:rFonts w:ascii="Calibri" w:eastAsia="Times New Roman" w:hAnsi="Calibri" w:cs="Calibri"/>
                <w:sz w:val="18"/>
                <w:szCs w:val="18"/>
              </w:rPr>
            </w:pPr>
          </w:p>
        </w:tc>
        <w:tc>
          <w:tcPr>
            <w:tcW w:w="1806" w:type="dxa"/>
            <w:tcBorders>
              <w:top w:val="nil"/>
              <w:left w:val="nil"/>
              <w:bottom w:val="single" w:sz="4" w:space="0" w:color="auto"/>
              <w:right w:val="single" w:sz="4" w:space="0" w:color="auto"/>
            </w:tcBorders>
            <w:shd w:val="clear" w:color="000000" w:fill="F7CEC9"/>
          </w:tcPr>
          <w:p w14:paraId="792664C3" w14:textId="77777777" w:rsidR="003A1472" w:rsidRPr="003A1472" w:rsidRDefault="003A1472" w:rsidP="003A1472">
            <w:pPr>
              <w:spacing w:after="0" w:line="240" w:lineRule="auto"/>
              <w:rPr>
                <w:rFonts w:ascii="Calibri" w:eastAsia="Times New Roman" w:hAnsi="Calibri" w:cs="Calibri"/>
                <w:sz w:val="18"/>
                <w:szCs w:val="18"/>
              </w:rPr>
            </w:pPr>
          </w:p>
        </w:tc>
      </w:tr>
      <w:tr w:rsidR="003A1472" w:rsidRPr="00FE24EF" w14:paraId="5D877438" w14:textId="77777777" w:rsidTr="00856DEE">
        <w:trPr>
          <w:trHeight w:val="432"/>
          <w:tblHeader/>
        </w:trPr>
        <w:tc>
          <w:tcPr>
            <w:tcW w:w="957" w:type="dxa"/>
            <w:tcBorders>
              <w:top w:val="nil"/>
              <w:left w:val="single" w:sz="4" w:space="0" w:color="auto"/>
              <w:bottom w:val="single" w:sz="4" w:space="0" w:color="auto"/>
              <w:right w:val="single" w:sz="4" w:space="0" w:color="auto"/>
            </w:tcBorders>
            <w:shd w:val="clear" w:color="DDEBF7" w:fill="DDEBF7"/>
          </w:tcPr>
          <w:p w14:paraId="4ED407C3" w14:textId="22716BDF" w:rsidR="003A1472" w:rsidRPr="00FE24EF" w:rsidRDefault="003A1472" w:rsidP="003A1472">
            <w:pPr>
              <w:spacing w:after="0" w:line="240" w:lineRule="auto"/>
              <w:rPr>
                <w:rFonts w:ascii="Calibri" w:eastAsia="Times New Roman" w:hAnsi="Calibri" w:cs="Calibri"/>
                <w:color w:val="000000"/>
                <w:sz w:val="20"/>
                <w:szCs w:val="20"/>
              </w:rPr>
            </w:pPr>
            <w:r w:rsidRPr="00BE69AD">
              <w:t>Concept</w:t>
            </w:r>
          </w:p>
        </w:tc>
        <w:tc>
          <w:tcPr>
            <w:tcW w:w="1057" w:type="dxa"/>
            <w:tcBorders>
              <w:top w:val="nil"/>
              <w:left w:val="nil"/>
              <w:bottom w:val="single" w:sz="4" w:space="0" w:color="auto"/>
              <w:right w:val="single" w:sz="4" w:space="0" w:color="auto"/>
            </w:tcBorders>
            <w:shd w:val="clear" w:color="DDEBF7" w:fill="DDEBF7"/>
          </w:tcPr>
          <w:p w14:paraId="373AA8D8" w14:textId="74440C05" w:rsidR="003A1472" w:rsidRPr="00FE24EF" w:rsidRDefault="003A1472" w:rsidP="003A1472">
            <w:pPr>
              <w:spacing w:after="0" w:line="240" w:lineRule="auto"/>
              <w:rPr>
                <w:rFonts w:ascii="Calibri" w:eastAsia="Times New Roman" w:hAnsi="Calibri" w:cs="Calibri"/>
                <w:color w:val="000000"/>
                <w:sz w:val="20"/>
                <w:szCs w:val="20"/>
              </w:rPr>
            </w:pPr>
            <w:r w:rsidRPr="00BE69AD">
              <w:t>SP.C.1.2</w:t>
            </w:r>
          </w:p>
        </w:tc>
        <w:tc>
          <w:tcPr>
            <w:tcW w:w="1820" w:type="dxa"/>
            <w:tcBorders>
              <w:top w:val="nil"/>
              <w:left w:val="nil"/>
              <w:bottom w:val="single" w:sz="4" w:space="0" w:color="auto"/>
              <w:right w:val="single" w:sz="4" w:space="0" w:color="auto"/>
            </w:tcBorders>
            <w:shd w:val="clear" w:color="DDEBF7" w:fill="DDEBF7"/>
          </w:tcPr>
          <w:p w14:paraId="606C3A9D" w14:textId="718E1CFD" w:rsidR="003A1472" w:rsidRPr="00FE24EF" w:rsidRDefault="003A1472" w:rsidP="003A1472">
            <w:pPr>
              <w:spacing w:after="0" w:line="240" w:lineRule="auto"/>
              <w:rPr>
                <w:rFonts w:ascii="Calibri" w:eastAsia="Times New Roman" w:hAnsi="Calibri" w:cs="Calibri"/>
                <w:color w:val="000000"/>
                <w:sz w:val="20"/>
                <w:szCs w:val="20"/>
              </w:rPr>
            </w:pPr>
            <w:r w:rsidRPr="00BE69AD">
              <w:t>Understand the role of randomization within common sampling techniques.</w:t>
            </w:r>
          </w:p>
        </w:tc>
        <w:tc>
          <w:tcPr>
            <w:tcW w:w="1814" w:type="dxa"/>
            <w:tcBorders>
              <w:top w:val="nil"/>
              <w:left w:val="nil"/>
              <w:bottom w:val="single" w:sz="4" w:space="0" w:color="auto"/>
              <w:right w:val="single" w:sz="4" w:space="0" w:color="auto"/>
            </w:tcBorders>
            <w:shd w:val="clear" w:color="auto" w:fill="D086EE"/>
          </w:tcPr>
          <w:p w14:paraId="33117233" w14:textId="615B100E" w:rsidR="003A1472" w:rsidRPr="003A1472" w:rsidRDefault="003A1472" w:rsidP="003A1472">
            <w:pPr>
              <w:spacing w:after="0" w:line="240" w:lineRule="auto"/>
              <w:rPr>
                <w:rFonts w:ascii="Calibri" w:eastAsia="Times New Roman" w:hAnsi="Calibri" w:cs="Calibri"/>
                <w:color w:val="000000"/>
                <w:sz w:val="18"/>
                <w:szCs w:val="18"/>
              </w:rPr>
            </w:pPr>
            <w:r w:rsidRPr="003A1472">
              <w:rPr>
                <w:sz w:val="18"/>
                <w:szCs w:val="18"/>
              </w:rPr>
              <w:t>(EC.SP.SI.2) The role of randomization is different in randomly selecting samples and in randomly assigning subjects to experimental treatment groups.</w:t>
            </w:r>
            <w:r w:rsidRPr="003A1472">
              <w:rPr>
                <w:sz w:val="18"/>
                <w:szCs w:val="18"/>
              </w:rPr>
              <w:br/>
            </w:r>
            <w:r w:rsidRPr="003A1472">
              <w:rPr>
                <w:rFonts w:ascii="Calibri" w:eastAsia="Times New Roman" w:hAnsi="Calibri" w:cs="Calibri"/>
                <w:color w:val="000000"/>
                <w:sz w:val="18"/>
                <w:szCs w:val="18"/>
              </w:rPr>
              <w:t>(EC.SP.SI.5) The larger the sample size, the less the expected variability in the sampling distribution of a sample statistic.</w:t>
            </w:r>
          </w:p>
        </w:tc>
        <w:tc>
          <w:tcPr>
            <w:tcW w:w="1891" w:type="dxa"/>
            <w:tcBorders>
              <w:top w:val="nil"/>
              <w:left w:val="nil"/>
              <w:bottom w:val="single" w:sz="4" w:space="0" w:color="auto"/>
              <w:right w:val="single" w:sz="4" w:space="0" w:color="auto"/>
            </w:tcBorders>
            <w:shd w:val="clear" w:color="auto" w:fill="F0A49A"/>
          </w:tcPr>
          <w:p w14:paraId="3F56EE36" w14:textId="77777777" w:rsidR="003A1472" w:rsidRPr="003A1472" w:rsidRDefault="003A1472" w:rsidP="003A1472">
            <w:pPr>
              <w:spacing w:after="0" w:line="240" w:lineRule="auto"/>
              <w:rPr>
                <w:rFonts w:ascii="Calibri" w:eastAsia="Times New Roman" w:hAnsi="Calibri" w:cs="Calibri"/>
                <w:color w:val="000000"/>
                <w:sz w:val="18"/>
                <w:szCs w:val="18"/>
              </w:rPr>
            </w:pPr>
          </w:p>
        </w:tc>
        <w:tc>
          <w:tcPr>
            <w:tcW w:w="1805" w:type="dxa"/>
            <w:tcBorders>
              <w:top w:val="nil"/>
              <w:left w:val="nil"/>
              <w:bottom w:val="single" w:sz="4" w:space="0" w:color="auto"/>
              <w:right w:val="single" w:sz="4" w:space="0" w:color="auto"/>
            </w:tcBorders>
            <w:shd w:val="clear" w:color="000000" w:fill="F0A49A"/>
          </w:tcPr>
          <w:p w14:paraId="04FD65BD" w14:textId="77777777" w:rsidR="003A1472" w:rsidRPr="003A1472" w:rsidRDefault="003A1472" w:rsidP="003A1472">
            <w:pPr>
              <w:spacing w:after="0" w:line="240" w:lineRule="auto"/>
              <w:rPr>
                <w:rFonts w:ascii="Calibri" w:eastAsia="Times New Roman" w:hAnsi="Calibri" w:cs="Calibri"/>
                <w:color w:val="000000"/>
                <w:sz w:val="18"/>
                <w:szCs w:val="18"/>
              </w:rPr>
            </w:pPr>
          </w:p>
        </w:tc>
        <w:tc>
          <w:tcPr>
            <w:tcW w:w="1805" w:type="dxa"/>
            <w:tcBorders>
              <w:top w:val="nil"/>
              <w:left w:val="nil"/>
              <w:bottom w:val="single" w:sz="4" w:space="0" w:color="auto"/>
              <w:right w:val="single" w:sz="4" w:space="0" w:color="auto"/>
            </w:tcBorders>
            <w:shd w:val="clear" w:color="000000" w:fill="F0A49A"/>
          </w:tcPr>
          <w:p w14:paraId="0834A827" w14:textId="77777777" w:rsidR="003A1472" w:rsidRPr="003A1472" w:rsidRDefault="003A1472" w:rsidP="003A1472">
            <w:pPr>
              <w:spacing w:after="0" w:line="240" w:lineRule="auto"/>
              <w:rPr>
                <w:rFonts w:ascii="Calibri" w:eastAsia="Times New Roman" w:hAnsi="Calibri" w:cs="Calibri"/>
                <w:color w:val="000000"/>
                <w:sz w:val="18"/>
                <w:szCs w:val="18"/>
              </w:rPr>
            </w:pPr>
          </w:p>
        </w:tc>
        <w:tc>
          <w:tcPr>
            <w:tcW w:w="1806" w:type="dxa"/>
            <w:tcBorders>
              <w:top w:val="nil"/>
              <w:left w:val="nil"/>
              <w:bottom w:val="single" w:sz="4" w:space="0" w:color="auto"/>
              <w:right w:val="single" w:sz="4" w:space="0" w:color="auto"/>
            </w:tcBorders>
            <w:shd w:val="clear" w:color="000000" w:fill="F0A49A"/>
          </w:tcPr>
          <w:p w14:paraId="6723A540" w14:textId="77777777" w:rsidR="003A1472" w:rsidRPr="003A1472" w:rsidRDefault="003A1472" w:rsidP="003A1472">
            <w:pPr>
              <w:spacing w:after="0" w:line="240" w:lineRule="auto"/>
              <w:rPr>
                <w:rFonts w:ascii="Calibri" w:eastAsia="Times New Roman" w:hAnsi="Calibri" w:cs="Calibri"/>
                <w:color w:val="000000"/>
                <w:sz w:val="18"/>
                <w:szCs w:val="18"/>
              </w:rPr>
            </w:pPr>
          </w:p>
        </w:tc>
      </w:tr>
    </w:tbl>
    <w:p w14:paraId="67223C7B" w14:textId="77777777" w:rsidR="003A1472" w:rsidRDefault="003A1472" w:rsidP="005B5BFE"/>
    <w:p w14:paraId="21EA615B" w14:textId="77777777" w:rsidR="003A1472" w:rsidRDefault="003A1472">
      <w:pPr>
        <w:spacing w:after="200"/>
        <w:rPr>
          <w:rFonts w:eastAsiaTheme="majorEastAsia" w:cstheme="minorHAnsi"/>
          <w:color w:val="1B75BC"/>
          <w:sz w:val="24"/>
          <w:szCs w:val="24"/>
        </w:rPr>
      </w:pPr>
      <w:r>
        <w:br w:type="page"/>
      </w:r>
    </w:p>
    <w:p w14:paraId="6B2524F1" w14:textId="27772C47" w:rsidR="000F3123" w:rsidRDefault="003A1472" w:rsidP="003A1472">
      <w:pPr>
        <w:pStyle w:val="Heading3"/>
      </w:pPr>
      <w:r>
        <w:lastRenderedPageBreak/>
        <w:t>Target SP.C.2 Crosswalk</w:t>
      </w:r>
    </w:p>
    <w:tbl>
      <w:tblPr>
        <w:tblW w:w="12955" w:type="dxa"/>
        <w:tblLayout w:type="fixed"/>
        <w:tblLook w:val="04A0" w:firstRow="1" w:lastRow="0" w:firstColumn="1" w:lastColumn="0" w:noHBand="0" w:noVBand="1"/>
        <w:tblDescription w:val="Crosswalk between Oregon Draft Conceptual Statements (SP.C.2) with NCTM Essential Concepts and Common Core State Standards (CCSS). "/>
      </w:tblPr>
      <w:tblGrid>
        <w:gridCol w:w="957"/>
        <w:gridCol w:w="1057"/>
        <w:gridCol w:w="1576"/>
        <w:gridCol w:w="1873"/>
        <w:gridCol w:w="1873"/>
        <w:gridCol w:w="1873"/>
        <w:gridCol w:w="1873"/>
        <w:gridCol w:w="1873"/>
      </w:tblGrid>
      <w:tr w:rsidR="003A1472" w:rsidRPr="00E74E55" w14:paraId="7EC72CEF" w14:textId="77777777" w:rsidTr="00856DEE">
        <w:trPr>
          <w:trHeight w:val="300"/>
          <w:tblHeader/>
        </w:trPr>
        <w:tc>
          <w:tcPr>
            <w:tcW w:w="957" w:type="dxa"/>
            <w:tcBorders>
              <w:top w:val="single" w:sz="4" w:space="0" w:color="auto"/>
              <w:left w:val="single" w:sz="4" w:space="0" w:color="auto"/>
              <w:bottom w:val="single" w:sz="4" w:space="0" w:color="auto"/>
              <w:right w:val="single" w:sz="4" w:space="0" w:color="auto"/>
            </w:tcBorders>
            <w:shd w:val="clear" w:color="auto" w:fill="1B75BC"/>
            <w:vAlign w:val="center"/>
          </w:tcPr>
          <w:p w14:paraId="5AB14816" w14:textId="77777777" w:rsidR="003A1472" w:rsidRPr="00E74E55" w:rsidRDefault="003A1472" w:rsidP="001F471D">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Type</w:t>
            </w:r>
          </w:p>
        </w:tc>
        <w:tc>
          <w:tcPr>
            <w:tcW w:w="1057" w:type="dxa"/>
            <w:tcBorders>
              <w:top w:val="single" w:sz="4" w:space="0" w:color="auto"/>
              <w:left w:val="nil"/>
              <w:bottom w:val="single" w:sz="4" w:space="0" w:color="auto"/>
              <w:right w:val="single" w:sz="4" w:space="0" w:color="auto"/>
            </w:tcBorders>
            <w:shd w:val="clear" w:color="auto" w:fill="1B75BC"/>
            <w:vAlign w:val="center"/>
          </w:tcPr>
          <w:p w14:paraId="5E276C2D" w14:textId="77777777" w:rsidR="003A1472" w:rsidRPr="00E74E55" w:rsidRDefault="003A1472" w:rsidP="001F471D">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Reference</w:t>
            </w:r>
          </w:p>
        </w:tc>
        <w:tc>
          <w:tcPr>
            <w:tcW w:w="1576" w:type="dxa"/>
            <w:tcBorders>
              <w:top w:val="single" w:sz="4" w:space="0" w:color="auto"/>
              <w:left w:val="nil"/>
              <w:bottom w:val="single" w:sz="4" w:space="0" w:color="auto"/>
              <w:right w:val="single" w:sz="4" w:space="0" w:color="auto"/>
            </w:tcBorders>
            <w:shd w:val="clear" w:color="auto" w:fill="1B75BC"/>
            <w:vAlign w:val="center"/>
          </w:tcPr>
          <w:p w14:paraId="296DE1AD" w14:textId="77777777" w:rsidR="003A1472" w:rsidRPr="00E74E55" w:rsidRDefault="003A1472" w:rsidP="001F471D">
            <w:pPr>
              <w:spacing w:after="0" w:line="240" w:lineRule="auto"/>
              <w:jc w:val="center"/>
              <w:rPr>
                <w:rFonts w:ascii="Calibri" w:eastAsia="Times New Roman" w:hAnsi="Calibri" w:cs="Calibri"/>
                <w:b/>
                <w:color w:val="FFFFFF" w:themeColor="background1"/>
                <w:sz w:val="20"/>
                <w:szCs w:val="20"/>
              </w:rPr>
            </w:pPr>
            <w:r w:rsidRPr="00E74E55">
              <w:rPr>
                <w:rFonts w:ascii="Calibri" w:eastAsia="Times New Roman" w:hAnsi="Calibri" w:cs="Calibri"/>
                <w:b/>
                <w:color w:val="FFFFFF" w:themeColor="background1"/>
                <w:sz w:val="20"/>
                <w:szCs w:val="20"/>
              </w:rPr>
              <w:t>Draft Statement</w:t>
            </w:r>
          </w:p>
        </w:tc>
        <w:tc>
          <w:tcPr>
            <w:tcW w:w="1873" w:type="dxa"/>
            <w:tcBorders>
              <w:top w:val="single" w:sz="4" w:space="0" w:color="auto"/>
              <w:left w:val="nil"/>
              <w:bottom w:val="single" w:sz="4" w:space="0" w:color="auto"/>
              <w:right w:val="single" w:sz="4" w:space="0" w:color="auto"/>
            </w:tcBorders>
            <w:shd w:val="clear" w:color="auto" w:fill="7C17A5"/>
            <w:vAlign w:val="center"/>
          </w:tcPr>
          <w:p w14:paraId="77776FD4" w14:textId="77777777" w:rsidR="003A1472" w:rsidRPr="00E74E55" w:rsidRDefault="003A1472" w:rsidP="001F471D">
            <w:pPr>
              <w:spacing w:after="0" w:line="240" w:lineRule="auto"/>
              <w:jc w:val="center"/>
              <w:rPr>
                <w:rFonts w:ascii="Calibri" w:eastAsia="Times New Roman" w:hAnsi="Calibri" w:cs="Calibri"/>
                <w:b/>
                <w:color w:val="000000"/>
                <w:sz w:val="20"/>
              </w:rPr>
            </w:pPr>
            <w:r w:rsidRPr="00E74E55">
              <w:rPr>
                <w:rFonts w:ascii="Calibri" w:eastAsia="Times New Roman" w:hAnsi="Calibri" w:cs="Calibri"/>
                <w:b/>
                <w:color w:val="FFFFFF" w:themeColor="background1"/>
                <w:sz w:val="20"/>
              </w:rPr>
              <w:t>NCTM Essential Concept</w:t>
            </w:r>
          </w:p>
        </w:tc>
        <w:tc>
          <w:tcPr>
            <w:tcW w:w="1873" w:type="dxa"/>
            <w:tcBorders>
              <w:top w:val="single" w:sz="4" w:space="0" w:color="auto"/>
              <w:left w:val="nil"/>
              <w:bottom w:val="single" w:sz="4" w:space="0" w:color="auto"/>
              <w:right w:val="single" w:sz="4" w:space="0" w:color="auto"/>
            </w:tcBorders>
            <w:shd w:val="clear" w:color="auto" w:fill="E14833"/>
            <w:vAlign w:val="center"/>
          </w:tcPr>
          <w:p w14:paraId="3C0A0AE2" w14:textId="77777777" w:rsidR="003A1472" w:rsidRPr="00E74E55" w:rsidRDefault="003A1472" w:rsidP="001F471D">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1</w:t>
            </w:r>
          </w:p>
        </w:tc>
        <w:tc>
          <w:tcPr>
            <w:tcW w:w="1873" w:type="dxa"/>
            <w:tcBorders>
              <w:top w:val="single" w:sz="4" w:space="0" w:color="auto"/>
              <w:left w:val="nil"/>
              <w:bottom w:val="single" w:sz="4" w:space="0" w:color="auto"/>
              <w:right w:val="single" w:sz="4" w:space="0" w:color="auto"/>
            </w:tcBorders>
            <w:shd w:val="clear" w:color="auto" w:fill="E14833"/>
            <w:vAlign w:val="center"/>
          </w:tcPr>
          <w:p w14:paraId="6850451C" w14:textId="77777777" w:rsidR="003A1472" w:rsidRPr="00E74E55" w:rsidRDefault="003A1472" w:rsidP="001F471D">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2</w:t>
            </w:r>
          </w:p>
        </w:tc>
        <w:tc>
          <w:tcPr>
            <w:tcW w:w="1873" w:type="dxa"/>
            <w:tcBorders>
              <w:top w:val="single" w:sz="4" w:space="0" w:color="auto"/>
              <w:left w:val="nil"/>
              <w:bottom w:val="single" w:sz="4" w:space="0" w:color="auto"/>
              <w:right w:val="single" w:sz="4" w:space="0" w:color="auto"/>
            </w:tcBorders>
            <w:shd w:val="clear" w:color="auto" w:fill="E14833"/>
            <w:vAlign w:val="center"/>
          </w:tcPr>
          <w:p w14:paraId="6A78282C" w14:textId="77777777" w:rsidR="003A1472" w:rsidRPr="00E74E55" w:rsidRDefault="003A1472" w:rsidP="001F471D">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3</w:t>
            </w:r>
          </w:p>
        </w:tc>
        <w:tc>
          <w:tcPr>
            <w:tcW w:w="1873" w:type="dxa"/>
            <w:tcBorders>
              <w:top w:val="single" w:sz="4" w:space="0" w:color="auto"/>
              <w:left w:val="nil"/>
              <w:bottom w:val="single" w:sz="4" w:space="0" w:color="auto"/>
              <w:right w:val="single" w:sz="4" w:space="0" w:color="auto"/>
            </w:tcBorders>
            <w:shd w:val="clear" w:color="auto" w:fill="E14833"/>
            <w:vAlign w:val="center"/>
          </w:tcPr>
          <w:p w14:paraId="1EAA1A7F" w14:textId="77777777" w:rsidR="003A1472" w:rsidRPr="00E74E55" w:rsidRDefault="003A1472" w:rsidP="001F471D">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4</w:t>
            </w:r>
          </w:p>
        </w:tc>
      </w:tr>
      <w:tr w:rsidR="003A1472" w:rsidRPr="00856DEE" w14:paraId="01494EFC" w14:textId="77777777" w:rsidTr="00856DEE">
        <w:trPr>
          <w:trHeight w:val="432"/>
          <w:tblHeader/>
        </w:trPr>
        <w:tc>
          <w:tcPr>
            <w:tcW w:w="957" w:type="dxa"/>
            <w:tcBorders>
              <w:top w:val="single" w:sz="4" w:space="0" w:color="auto"/>
              <w:left w:val="single" w:sz="4" w:space="0" w:color="auto"/>
              <w:bottom w:val="single" w:sz="4" w:space="0" w:color="auto"/>
              <w:right w:val="single" w:sz="4" w:space="0" w:color="auto"/>
            </w:tcBorders>
            <w:shd w:val="clear" w:color="000000" w:fill="1BBC61"/>
          </w:tcPr>
          <w:p w14:paraId="3A13D2DF" w14:textId="19948ABB" w:rsidR="003A1472" w:rsidRPr="00856DEE" w:rsidRDefault="003A1472" w:rsidP="003A1472">
            <w:pPr>
              <w:spacing w:after="0" w:line="240" w:lineRule="auto"/>
              <w:rPr>
                <w:rStyle w:val="Strong"/>
              </w:rPr>
            </w:pPr>
            <w:r w:rsidRPr="00856DEE">
              <w:rPr>
                <w:rStyle w:val="Strong"/>
              </w:rPr>
              <w:t>Target</w:t>
            </w:r>
          </w:p>
        </w:tc>
        <w:tc>
          <w:tcPr>
            <w:tcW w:w="1057" w:type="dxa"/>
            <w:tcBorders>
              <w:top w:val="single" w:sz="4" w:space="0" w:color="auto"/>
              <w:left w:val="nil"/>
              <w:bottom w:val="single" w:sz="4" w:space="0" w:color="auto"/>
              <w:right w:val="single" w:sz="4" w:space="0" w:color="auto"/>
            </w:tcBorders>
            <w:shd w:val="clear" w:color="000000" w:fill="1BBC61"/>
          </w:tcPr>
          <w:p w14:paraId="258D8D34" w14:textId="729AF94E" w:rsidR="003A1472" w:rsidRPr="00856DEE" w:rsidRDefault="003A1472" w:rsidP="003A1472">
            <w:pPr>
              <w:spacing w:after="0" w:line="240" w:lineRule="auto"/>
              <w:rPr>
                <w:rStyle w:val="Strong"/>
              </w:rPr>
            </w:pPr>
            <w:r w:rsidRPr="00856DEE">
              <w:rPr>
                <w:rStyle w:val="Strong"/>
              </w:rPr>
              <w:t>SP.C.2</w:t>
            </w:r>
          </w:p>
        </w:tc>
        <w:tc>
          <w:tcPr>
            <w:tcW w:w="1576" w:type="dxa"/>
            <w:tcBorders>
              <w:top w:val="single" w:sz="4" w:space="0" w:color="auto"/>
              <w:left w:val="nil"/>
              <w:bottom w:val="single" w:sz="4" w:space="0" w:color="auto"/>
              <w:right w:val="single" w:sz="4" w:space="0" w:color="auto"/>
            </w:tcBorders>
            <w:shd w:val="clear" w:color="000000" w:fill="1BBC61"/>
          </w:tcPr>
          <w:p w14:paraId="426ED5B6" w14:textId="3E5B0937" w:rsidR="003A1472" w:rsidRPr="00856DEE" w:rsidRDefault="003A1472" w:rsidP="003A1472">
            <w:pPr>
              <w:spacing w:after="0" w:line="240" w:lineRule="auto"/>
              <w:rPr>
                <w:rStyle w:val="Strong"/>
              </w:rPr>
            </w:pPr>
            <w:r w:rsidRPr="00856DEE">
              <w:rPr>
                <w:rStyle w:val="Strong"/>
              </w:rPr>
              <w:t>Validating inferences</w:t>
            </w:r>
          </w:p>
        </w:tc>
        <w:tc>
          <w:tcPr>
            <w:tcW w:w="1873" w:type="dxa"/>
            <w:tcBorders>
              <w:top w:val="single" w:sz="4" w:space="0" w:color="auto"/>
              <w:left w:val="nil"/>
              <w:bottom w:val="single" w:sz="4" w:space="0" w:color="auto"/>
              <w:right w:val="single" w:sz="4" w:space="0" w:color="auto"/>
            </w:tcBorders>
            <w:shd w:val="clear" w:color="000000" w:fill="1BBC61"/>
          </w:tcPr>
          <w:p w14:paraId="31098E72" w14:textId="77777777" w:rsidR="003A1472" w:rsidRPr="00856DEE" w:rsidRDefault="003A1472" w:rsidP="003A1472">
            <w:pPr>
              <w:spacing w:after="0" w:line="240" w:lineRule="auto"/>
              <w:rPr>
                <w:rStyle w:val="Strong"/>
              </w:rPr>
            </w:pPr>
          </w:p>
        </w:tc>
        <w:tc>
          <w:tcPr>
            <w:tcW w:w="1873" w:type="dxa"/>
            <w:tcBorders>
              <w:top w:val="single" w:sz="4" w:space="0" w:color="auto"/>
              <w:left w:val="nil"/>
              <w:bottom w:val="single" w:sz="4" w:space="0" w:color="auto"/>
              <w:right w:val="single" w:sz="4" w:space="0" w:color="auto"/>
            </w:tcBorders>
            <w:shd w:val="clear" w:color="000000" w:fill="1BBC61"/>
          </w:tcPr>
          <w:p w14:paraId="56AA7165" w14:textId="457D61C4" w:rsidR="003A1472" w:rsidRPr="00856DEE" w:rsidRDefault="003A1472" w:rsidP="003A1472">
            <w:pPr>
              <w:spacing w:after="0" w:line="240" w:lineRule="auto"/>
              <w:rPr>
                <w:rStyle w:val="Strong"/>
                <w:sz w:val="18"/>
              </w:rPr>
            </w:pPr>
            <w:r w:rsidRPr="00856DEE">
              <w:rPr>
                <w:rStyle w:val="Strong"/>
                <w:sz w:val="18"/>
              </w:rPr>
              <w:t xml:space="preserve">(S.IC.A) Understand and evaluate random processes underlying statistical experiments </w:t>
            </w:r>
          </w:p>
        </w:tc>
        <w:tc>
          <w:tcPr>
            <w:tcW w:w="1873" w:type="dxa"/>
            <w:tcBorders>
              <w:top w:val="single" w:sz="4" w:space="0" w:color="auto"/>
              <w:left w:val="nil"/>
              <w:bottom w:val="single" w:sz="4" w:space="0" w:color="auto"/>
              <w:right w:val="single" w:sz="4" w:space="0" w:color="auto"/>
            </w:tcBorders>
            <w:shd w:val="clear" w:color="000000" w:fill="1BBC61"/>
          </w:tcPr>
          <w:p w14:paraId="63CD228E" w14:textId="761C6D6C" w:rsidR="003A1472" w:rsidRPr="00856DEE" w:rsidRDefault="003A1472" w:rsidP="003A1472">
            <w:pPr>
              <w:spacing w:after="0" w:line="240" w:lineRule="auto"/>
              <w:rPr>
                <w:rStyle w:val="Strong"/>
                <w:sz w:val="18"/>
              </w:rPr>
            </w:pPr>
            <w:r w:rsidRPr="00856DEE">
              <w:rPr>
                <w:rStyle w:val="Strong"/>
                <w:sz w:val="18"/>
              </w:rPr>
              <w:t xml:space="preserve">(HSS.IC.B) Make inferences and justify conclusions from sample surveys, experiments, and observational studies </w:t>
            </w:r>
          </w:p>
        </w:tc>
        <w:tc>
          <w:tcPr>
            <w:tcW w:w="1873" w:type="dxa"/>
            <w:tcBorders>
              <w:top w:val="single" w:sz="4" w:space="0" w:color="auto"/>
              <w:left w:val="nil"/>
              <w:bottom w:val="single" w:sz="4" w:space="0" w:color="auto"/>
              <w:right w:val="single" w:sz="4" w:space="0" w:color="auto"/>
            </w:tcBorders>
            <w:shd w:val="clear" w:color="000000" w:fill="1BBC61"/>
          </w:tcPr>
          <w:p w14:paraId="4FB38CE2" w14:textId="77777777" w:rsidR="003A1472" w:rsidRPr="00856DEE" w:rsidRDefault="003A1472" w:rsidP="003A1472">
            <w:pPr>
              <w:spacing w:after="0" w:line="240" w:lineRule="auto"/>
              <w:rPr>
                <w:rStyle w:val="Strong"/>
                <w:sz w:val="18"/>
              </w:rPr>
            </w:pPr>
          </w:p>
        </w:tc>
        <w:tc>
          <w:tcPr>
            <w:tcW w:w="1873" w:type="dxa"/>
            <w:tcBorders>
              <w:top w:val="single" w:sz="4" w:space="0" w:color="auto"/>
              <w:left w:val="nil"/>
              <w:bottom w:val="single" w:sz="4" w:space="0" w:color="auto"/>
              <w:right w:val="single" w:sz="4" w:space="0" w:color="auto"/>
            </w:tcBorders>
            <w:shd w:val="clear" w:color="000000" w:fill="1BBC61"/>
          </w:tcPr>
          <w:p w14:paraId="36309823" w14:textId="77777777" w:rsidR="003A1472" w:rsidRPr="00856DEE" w:rsidRDefault="003A1472" w:rsidP="003A1472">
            <w:pPr>
              <w:spacing w:after="0" w:line="240" w:lineRule="auto"/>
              <w:rPr>
                <w:rStyle w:val="Strong"/>
                <w:sz w:val="18"/>
              </w:rPr>
            </w:pPr>
          </w:p>
        </w:tc>
      </w:tr>
      <w:tr w:rsidR="003A1472" w:rsidRPr="00FE24EF" w14:paraId="6ECCCBD0" w14:textId="77777777" w:rsidTr="00856DEE">
        <w:trPr>
          <w:trHeight w:val="432"/>
          <w:tblHeader/>
        </w:trPr>
        <w:tc>
          <w:tcPr>
            <w:tcW w:w="957" w:type="dxa"/>
            <w:tcBorders>
              <w:top w:val="nil"/>
              <w:left w:val="single" w:sz="4" w:space="0" w:color="auto"/>
              <w:bottom w:val="single" w:sz="4" w:space="0" w:color="auto"/>
              <w:right w:val="single" w:sz="4" w:space="0" w:color="auto"/>
            </w:tcBorders>
            <w:shd w:val="clear" w:color="auto" w:fill="auto"/>
          </w:tcPr>
          <w:p w14:paraId="7467CBF9" w14:textId="3B9EC48A" w:rsidR="003A1472" w:rsidRPr="00FE24EF" w:rsidRDefault="003A1472" w:rsidP="003A1472">
            <w:pPr>
              <w:spacing w:after="0" w:line="240" w:lineRule="auto"/>
              <w:rPr>
                <w:rFonts w:ascii="Calibri" w:eastAsia="Times New Roman" w:hAnsi="Calibri" w:cs="Calibri"/>
                <w:color w:val="000000"/>
                <w:sz w:val="20"/>
                <w:szCs w:val="20"/>
              </w:rPr>
            </w:pPr>
            <w:r w:rsidRPr="008642E9">
              <w:t>Concept</w:t>
            </w:r>
          </w:p>
        </w:tc>
        <w:tc>
          <w:tcPr>
            <w:tcW w:w="1057" w:type="dxa"/>
            <w:tcBorders>
              <w:top w:val="nil"/>
              <w:left w:val="nil"/>
              <w:bottom w:val="single" w:sz="4" w:space="0" w:color="auto"/>
              <w:right w:val="single" w:sz="4" w:space="0" w:color="auto"/>
            </w:tcBorders>
            <w:shd w:val="clear" w:color="auto" w:fill="auto"/>
          </w:tcPr>
          <w:p w14:paraId="4D08F2AA" w14:textId="54E6C929" w:rsidR="003A1472" w:rsidRPr="00FE24EF" w:rsidRDefault="003A1472" w:rsidP="003A1472">
            <w:pPr>
              <w:spacing w:after="0" w:line="240" w:lineRule="auto"/>
              <w:rPr>
                <w:rFonts w:ascii="Calibri" w:eastAsia="Times New Roman" w:hAnsi="Calibri" w:cs="Calibri"/>
                <w:color w:val="000000"/>
                <w:sz w:val="20"/>
                <w:szCs w:val="20"/>
              </w:rPr>
            </w:pPr>
            <w:r w:rsidRPr="008642E9">
              <w:t>SP.C.2.1</w:t>
            </w:r>
          </w:p>
        </w:tc>
        <w:tc>
          <w:tcPr>
            <w:tcW w:w="1576" w:type="dxa"/>
            <w:tcBorders>
              <w:top w:val="nil"/>
              <w:left w:val="nil"/>
              <w:bottom w:val="single" w:sz="4" w:space="0" w:color="auto"/>
              <w:right w:val="single" w:sz="4" w:space="0" w:color="auto"/>
            </w:tcBorders>
            <w:shd w:val="clear" w:color="auto" w:fill="auto"/>
          </w:tcPr>
          <w:p w14:paraId="6B5235A7" w14:textId="34BFFA5E" w:rsidR="003A1472" w:rsidRPr="00FE24EF" w:rsidRDefault="003A1472" w:rsidP="003A1472">
            <w:pPr>
              <w:spacing w:after="0" w:line="240" w:lineRule="auto"/>
              <w:rPr>
                <w:rFonts w:ascii="Calibri" w:eastAsia="Times New Roman" w:hAnsi="Calibri" w:cs="Calibri"/>
                <w:color w:val="000000"/>
                <w:sz w:val="20"/>
                <w:szCs w:val="20"/>
              </w:rPr>
            </w:pPr>
            <w:r w:rsidRPr="008642E9">
              <w:t>Make inferences and justify conclusions from research studies.</w:t>
            </w:r>
          </w:p>
        </w:tc>
        <w:tc>
          <w:tcPr>
            <w:tcW w:w="1873" w:type="dxa"/>
            <w:tcBorders>
              <w:top w:val="nil"/>
              <w:left w:val="nil"/>
              <w:bottom w:val="single" w:sz="4" w:space="0" w:color="auto"/>
              <w:right w:val="single" w:sz="4" w:space="0" w:color="auto"/>
            </w:tcBorders>
            <w:shd w:val="clear" w:color="000000" w:fill="EED3F9"/>
          </w:tcPr>
          <w:p w14:paraId="4BE135F6" w14:textId="43F4C522" w:rsidR="003A1472" w:rsidRPr="003A1472" w:rsidRDefault="003A1472" w:rsidP="003A1472">
            <w:pPr>
              <w:spacing w:after="0" w:line="240" w:lineRule="auto"/>
              <w:rPr>
                <w:rFonts w:ascii="Calibri" w:eastAsia="Times New Roman" w:hAnsi="Calibri" w:cs="Calibri"/>
                <w:color w:val="000000"/>
                <w:sz w:val="18"/>
                <w:szCs w:val="18"/>
              </w:rPr>
            </w:pPr>
            <w:r w:rsidRPr="003A1472">
              <w:rPr>
                <w:sz w:val="18"/>
                <w:szCs w:val="18"/>
              </w:rPr>
              <w:t>(EC.SP.SI.3) The scope and validity of statistical inferences are dependent on the role of randomization in the study design.</w:t>
            </w:r>
          </w:p>
        </w:tc>
        <w:tc>
          <w:tcPr>
            <w:tcW w:w="1873" w:type="dxa"/>
            <w:tcBorders>
              <w:top w:val="nil"/>
              <w:left w:val="nil"/>
              <w:bottom w:val="single" w:sz="4" w:space="0" w:color="auto"/>
              <w:right w:val="single" w:sz="4" w:space="0" w:color="auto"/>
            </w:tcBorders>
            <w:shd w:val="clear" w:color="000000" w:fill="F7CEC9"/>
          </w:tcPr>
          <w:p w14:paraId="19E00698" w14:textId="203B9327" w:rsidR="003A1472" w:rsidRPr="003A1472" w:rsidRDefault="003A1472" w:rsidP="003A1472">
            <w:pPr>
              <w:spacing w:after="0" w:line="240" w:lineRule="auto"/>
              <w:rPr>
                <w:rFonts w:ascii="Calibri" w:eastAsia="Times New Roman" w:hAnsi="Calibri" w:cs="Calibri"/>
                <w:sz w:val="18"/>
                <w:szCs w:val="18"/>
              </w:rPr>
            </w:pPr>
            <w:r w:rsidRPr="003A1472">
              <w:rPr>
                <w:sz w:val="18"/>
                <w:szCs w:val="18"/>
              </w:rPr>
              <w:t xml:space="preserve">(HSS.IC.A.1)  Understand statistics as a process for making inferences about population parameters based on a random sample from that population. </w:t>
            </w:r>
          </w:p>
        </w:tc>
        <w:tc>
          <w:tcPr>
            <w:tcW w:w="1873" w:type="dxa"/>
            <w:tcBorders>
              <w:top w:val="nil"/>
              <w:left w:val="nil"/>
              <w:bottom w:val="single" w:sz="4" w:space="0" w:color="auto"/>
              <w:right w:val="single" w:sz="4" w:space="0" w:color="auto"/>
            </w:tcBorders>
            <w:shd w:val="clear" w:color="000000" w:fill="F7CEC9"/>
          </w:tcPr>
          <w:p w14:paraId="4269C218" w14:textId="288904EE" w:rsidR="003A1472" w:rsidRPr="003A1472" w:rsidRDefault="003A1472" w:rsidP="003A1472">
            <w:pPr>
              <w:spacing w:after="0" w:line="240" w:lineRule="auto"/>
              <w:rPr>
                <w:rFonts w:ascii="Calibri" w:eastAsia="Times New Roman" w:hAnsi="Calibri" w:cs="Calibri"/>
                <w:sz w:val="18"/>
                <w:szCs w:val="18"/>
              </w:rPr>
            </w:pPr>
            <w:r w:rsidRPr="003A1472">
              <w:rPr>
                <w:sz w:val="18"/>
                <w:szCs w:val="18"/>
              </w:rPr>
              <w:t xml:space="preserve">(HSS.IC.B.5)  Use data from a random sample to draw inferences about a population with an unknown characteristic of interest.  Generate multiple samples (or simulated samples) of the same size to gauge the variation in estimates or predictions and decide if differences between parameters are significant. </w:t>
            </w:r>
          </w:p>
        </w:tc>
        <w:tc>
          <w:tcPr>
            <w:tcW w:w="1873" w:type="dxa"/>
            <w:tcBorders>
              <w:top w:val="nil"/>
              <w:left w:val="nil"/>
              <w:bottom w:val="single" w:sz="4" w:space="0" w:color="auto"/>
              <w:right w:val="single" w:sz="4" w:space="0" w:color="auto"/>
            </w:tcBorders>
            <w:shd w:val="clear" w:color="000000" w:fill="F7CEC9"/>
          </w:tcPr>
          <w:p w14:paraId="6E47FA7E" w14:textId="2B8ED60F" w:rsidR="003A1472" w:rsidRPr="003A1472" w:rsidRDefault="003A1472" w:rsidP="003A1472">
            <w:pPr>
              <w:spacing w:after="0" w:line="240" w:lineRule="auto"/>
              <w:rPr>
                <w:rFonts w:ascii="Calibri" w:eastAsia="Times New Roman" w:hAnsi="Calibri" w:cs="Calibri"/>
                <w:sz w:val="18"/>
                <w:szCs w:val="18"/>
              </w:rPr>
            </w:pPr>
            <w:r w:rsidRPr="003A1472">
              <w:rPr>
                <w:sz w:val="18"/>
                <w:szCs w:val="18"/>
              </w:rPr>
              <w:t xml:space="preserve">(HSS.IC.B.6)  Evaluate reports based on data. </w:t>
            </w:r>
          </w:p>
        </w:tc>
        <w:tc>
          <w:tcPr>
            <w:tcW w:w="1873" w:type="dxa"/>
            <w:tcBorders>
              <w:top w:val="nil"/>
              <w:left w:val="nil"/>
              <w:bottom w:val="single" w:sz="4" w:space="0" w:color="auto"/>
              <w:right w:val="single" w:sz="4" w:space="0" w:color="auto"/>
            </w:tcBorders>
            <w:shd w:val="clear" w:color="000000" w:fill="F7CEC9"/>
          </w:tcPr>
          <w:p w14:paraId="5A61A391" w14:textId="77777777" w:rsidR="003A1472" w:rsidRPr="003A1472" w:rsidRDefault="003A1472" w:rsidP="003A1472">
            <w:pPr>
              <w:spacing w:after="0" w:line="240" w:lineRule="auto"/>
              <w:rPr>
                <w:rFonts w:ascii="Calibri" w:eastAsia="Times New Roman" w:hAnsi="Calibri" w:cs="Calibri"/>
                <w:sz w:val="18"/>
                <w:szCs w:val="18"/>
              </w:rPr>
            </w:pPr>
          </w:p>
        </w:tc>
      </w:tr>
      <w:tr w:rsidR="003A1472" w:rsidRPr="00FE24EF" w14:paraId="52CF773F" w14:textId="77777777" w:rsidTr="00856DEE">
        <w:trPr>
          <w:trHeight w:val="432"/>
          <w:tblHeader/>
        </w:trPr>
        <w:tc>
          <w:tcPr>
            <w:tcW w:w="957" w:type="dxa"/>
            <w:tcBorders>
              <w:top w:val="nil"/>
              <w:left w:val="single" w:sz="4" w:space="0" w:color="auto"/>
              <w:bottom w:val="single" w:sz="4" w:space="0" w:color="auto"/>
              <w:right w:val="single" w:sz="4" w:space="0" w:color="auto"/>
            </w:tcBorders>
            <w:shd w:val="clear" w:color="DDEBF7" w:fill="DDEBF7"/>
          </w:tcPr>
          <w:p w14:paraId="41B3D81C" w14:textId="21B6CEC0" w:rsidR="003A1472" w:rsidRPr="00FE24EF" w:rsidRDefault="003A1472" w:rsidP="003A1472">
            <w:pPr>
              <w:spacing w:after="0" w:line="240" w:lineRule="auto"/>
              <w:rPr>
                <w:rFonts w:ascii="Calibri" w:eastAsia="Times New Roman" w:hAnsi="Calibri" w:cs="Calibri"/>
                <w:color w:val="000000"/>
                <w:sz w:val="20"/>
                <w:szCs w:val="20"/>
              </w:rPr>
            </w:pPr>
            <w:r w:rsidRPr="008642E9">
              <w:t>Concept</w:t>
            </w:r>
          </w:p>
        </w:tc>
        <w:tc>
          <w:tcPr>
            <w:tcW w:w="1057" w:type="dxa"/>
            <w:tcBorders>
              <w:top w:val="nil"/>
              <w:left w:val="nil"/>
              <w:bottom w:val="single" w:sz="4" w:space="0" w:color="auto"/>
              <w:right w:val="single" w:sz="4" w:space="0" w:color="auto"/>
            </w:tcBorders>
            <w:shd w:val="clear" w:color="DDEBF7" w:fill="DDEBF7"/>
          </w:tcPr>
          <w:p w14:paraId="2B76733B" w14:textId="7D26524B" w:rsidR="003A1472" w:rsidRPr="00FE24EF" w:rsidRDefault="003A1472" w:rsidP="003A1472">
            <w:pPr>
              <w:spacing w:after="0" w:line="240" w:lineRule="auto"/>
              <w:rPr>
                <w:rFonts w:ascii="Calibri" w:eastAsia="Times New Roman" w:hAnsi="Calibri" w:cs="Calibri"/>
                <w:color w:val="000000"/>
                <w:sz w:val="20"/>
                <w:szCs w:val="20"/>
              </w:rPr>
            </w:pPr>
            <w:r w:rsidRPr="008642E9">
              <w:t>SP.C.2.2</w:t>
            </w:r>
          </w:p>
        </w:tc>
        <w:tc>
          <w:tcPr>
            <w:tcW w:w="1576" w:type="dxa"/>
            <w:tcBorders>
              <w:top w:val="nil"/>
              <w:left w:val="nil"/>
              <w:bottom w:val="single" w:sz="4" w:space="0" w:color="auto"/>
              <w:right w:val="single" w:sz="4" w:space="0" w:color="auto"/>
            </w:tcBorders>
            <w:shd w:val="clear" w:color="DDEBF7" w:fill="DDEBF7"/>
          </w:tcPr>
          <w:p w14:paraId="7A2F55BA" w14:textId="42301071" w:rsidR="003A1472" w:rsidRPr="00FE24EF" w:rsidRDefault="003A1472" w:rsidP="003A1472">
            <w:pPr>
              <w:spacing w:after="0" w:line="240" w:lineRule="auto"/>
              <w:rPr>
                <w:rFonts w:ascii="Calibri" w:eastAsia="Times New Roman" w:hAnsi="Calibri" w:cs="Calibri"/>
                <w:color w:val="000000"/>
                <w:sz w:val="20"/>
                <w:szCs w:val="20"/>
              </w:rPr>
            </w:pPr>
            <w:r w:rsidRPr="008642E9">
              <w:t>Understand the role of bias and error in making inferences.</w:t>
            </w:r>
          </w:p>
        </w:tc>
        <w:tc>
          <w:tcPr>
            <w:tcW w:w="1873" w:type="dxa"/>
            <w:tcBorders>
              <w:top w:val="nil"/>
              <w:left w:val="nil"/>
              <w:bottom w:val="single" w:sz="4" w:space="0" w:color="auto"/>
              <w:right w:val="single" w:sz="4" w:space="0" w:color="auto"/>
            </w:tcBorders>
            <w:shd w:val="clear" w:color="auto" w:fill="D086EE"/>
          </w:tcPr>
          <w:p w14:paraId="04F8C2BA" w14:textId="48F38901" w:rsidR="003A1472" w:rsidRPr="003A1472" w:rsidRDefault="003A1472" w:rsidP="003A1472">
            <w:pPr>
              <w:spacing w:after="0" w:line="240" w:lineRule="auto"/>
              <w:rPr>
                <w:rFonts w:ascii="Calibri" w:eastAsia="Times New Roman" w:hAnsi="Calibri" w:cs="Calibri"/>
                <w:color w:val="000000"/>
                <w:sz w:val="18"/>
                <w:szCs w:val="18"/>
              </w:rPr>
            </w:pPr>
            <w:r w:rsidRPr="003A1472">
              <w:rPr>
                <w:sz w:val="18"/>
                <w:szCs w:val="18"/>
              </w:rPr>
              <w:t>(EC.SP.SI.4) Bias, such as sampling, response, or nonresponse bias, may occur in surveys, yielding results that are not representative of the population of interest.</w:t>
            </w:r>
          </w:p>
        </w:tc>
        <w:tc>
          <w:tcPr>
            <w:tcW w:w="1873" w:type="dxa"/>
            <w:tcBorders>
              <w:top w:val="nil"/>
              <w:left w:val="nil"/>
              <w:bottom w:val="single" w:sz="4" w:space="0" w:color="auto"/>
              <w:right w:val="single" w:sz="4" w:space="0" w:color="auto"/>
            </w:tcBorders>
            <w:shd w:val="clear" w:color="auto" w:fill="F0A49A"/>
          </w:tcPr>
          <w:p w14:paraId="5652FA50" w14:textId="41DBCFEB" w:rsidR="003A1472" w:rsidRPr="003A1472" w:rsidRDefault="003A1472" w:rsidP="003A1472">
            <w:pPr>
              <w:spacing w:after="0" w:line="240" w:lineRule="auto"/>
              <w:rPr>
                <w:rFonts w:ascii="Calibri" w:eastAsia="Times New Roman" w:hAnsi="Calibri" w:cs="Calibri"/>
                <w:color w:val="000000"/>
                <w:sz w:val="18"/>
                <w:szCs w:val="18"/>
              </w:rPr>
            </w:pPr>
            <w:r w:rsidRPr="003A1472">
              <w:rPr>
                <w:sz w:val="18"/>
                <w:szCs w:val="18"/>
              </w:rPr>
              <w:t xml:space="preserve">(HSS.IC.B.4)  Use data from a sample survey to estimate a population mean or proportion; develop a margin of error through the use of simulation models for random sampling. </w:t>
            </w:r>
          </w:p>
        </w:tc>
        <w:tc>
          <w:tcPr>
            <w:tcW w:w="1873" w:type="dxa"/>
            <w:tcBorders>
              <w:top w:val="nil"/>
              <w:left w:val="nil"/>
              <w:bottom w:val="single" w:sz="4" w:space="0" w:color="auto"/>
              <w:right w:val="single" w:sz="4" w:space="0" w:color="auto"/>
            </w:tcBorders>
            <w:shd w:val="clear" w:color="000000" w:fill="F0A49A"/>
          </w:tcPr>
          <w:p w14:paraId="4859B75D" w14:textId="77777777" w:rsidR="003A1472" w:rsidRPr="003A1472" w:rsidRDefault="003A1472" w:rsidP="003A1472">
            <w:pPr>
              <w:spacing w:after="0" w:line="240" w:lineRule="auto"/>
              <w:rPr>
                <w:rFonts w:ascii="Calibri" w:eastAsia="Times New Roman" w:hAnsi="Calibri" w:cs="Calibri"/>
                <w:color w:val="000000"/>
                <w:sz w:val="18"/>
                <w:szCs w:val="18"/>
              </w:rPr>
            </w:pPr>
          </w:p>
        </w:tc>
        <w:tc>
          <w:tcPr>
            <w:tcW w:w="1873" w:type="dxa"/>
            <w:tcBorders>
              <w:top w:val="nil"/>
              <w:left w:val="nil"/>
              <w:bottom w:val="single" w:sz="4" w:space="0" w:color="auto"/>
              <w:right w:val="single" w:sz="4" w:space="0" w:color="auto"/>
            </w:tcBorders>
            <w:shd w:val="clear" w:color="000000" w:fill="F0A49A"/>
          </w:tcPr>
          <w:p w14:paraId="34DC3EA2" w14:textId="77777777" w:rsidR="003A1472" w:rsidRPr="003A1472" w:rsidRDefault="003A1472" w:rsidP="003A1472">
            <w:pPr>
              <w:spacing w:after="0" w:line="240" w:lineRule="auto"/>
              <w:rPr>
                <w:rFonts w:ascii="Calibri" w:eastAsia="Times New Roman" w:hAnsi="Calibri" w:cs="Calibri"/>
                <w:color w:val="000000"/>
                <w:sz w:val="18"/>
                <w:szCs w:val="18"/>
              </w:rPr>
            </w:pPr>
          </w:p>
        </w:tc>
        <w:tc>
          <w:tcPr>
            <w:tcW w:w="1873" w:type="dxa"/>
            <w:tcBorders>
              <w:top w:val="nil"/>
              <w:left w:val="nil"/>
              <w:bottom w:val="single" w:sz="4" w:space="0" w:color="auto"/>
              <w:right w:val="single" w:sz="4" w:space="0" w:color="auto"/>
            </w:tcBorders>
            <w:shd w:val="clear" w:color="000000" w:fill="F0A49A"/>
          </w:tcPr>
          <w:p w14:paraId="005B8A26" w14:textId="77777777" w:rsidR="003A1472" w:rsidRPr="003A1472" w:rsidRDefault="003A1472" w:rsidP="003A1472">
            <w:pPr>
              <w:spacing w:after="0" w:line="240" w:lineRule="auto"/>
              <w:rPr>
                <w:rFonts w:ascii="Calibri" w:eastAsia="Times New Roman" w:hAnsi="Calibri" w:cs="Calibri"/>
                <w:color w:val="000000"/>
                <w:sz w:val="18"/>
                <w:szCs w:val="18"/>
              </w:rPr>
            </w:pPr>
          </w:p>
        </w:tc>
      </w:tr>
    </w:tbl>
    <w:p w14:paraId="7434B70E" w14:textId="77777777" w:rsidR="003A1472" w:rsidRDefault="003A1472">
      <w:pPr>
        <w:spacing w:after="200"/>
      </w:pPr>
    </w:p>
    <w:p w14:paraId="7755C7DF" w14:textId="77777777" w:rsidR="005B5BFE" w:rsidRDefault="005B5BFE">
      <w:pPr>
        <w:spacing w:after="200"/>
        <w:rPr>
          <w:rFonts w:eastAsiaTheme="majorEastAsia" w:cstheme="minorHAnsi"/>
          <w:b/>
          <w:color w:val="000000" w:themeColor="text1"/>
          <w:sz w:val="24"/>
          <w:szCs w:val="26"/>
        </w:rPr>
      </w:pPr>
      <w:r>
        <w:br w:type="page"/>
      </w:r>
    </w:p>
    <w:p w14:paraId="423649C4" w14:textId="318285DA" w:rsidR="000F3123" w:rsidRDefault="00D35275" w:rsidP="00271188">
      <w:pPr>
        <w:pStyle w:val="Heading2"/>
      </w:pPr>
      <w:bookmarkStart w:id="34" w:name="_Toc536102431"/>
      <w:r>
        <w:lastRenderedPageBreak/>
        <w:t>SP.D – Probability</w:t>
      </w:r>
      <w:bookmarkEnd w:id="34"/>
    </w:p>
    <w:p w14:paraId="0A63DF58" w14:textId="2158E926" w:rsidR="005B5BFE" w:rsidRPr="005B5BFE" w:rsidRDefault="005B5BFE" w:rsidP="005B5BFE">
      <w:pPr>
        <w:pStyle w:val="Heading3"/>
      </w:pPr>
      <w:r>
        <w:t>Target SP.D.1 Crosswalk</w:t>
      </w:r>
    </w:p>
    <w:tbl>
      <w:tblPr>
        <w:tblW w:w="12955" w:type="dxa"/>
        <w:tblLayout w:type="fixed"/>
        <w:tblLook w:val="04A0" w:firstRow="1" w:lastRow="0" w:firstColumn="1" w:lastColumn="0" w:noHBand="0" w:noVBand="1"/>
        <w:tblDescription w:val="Crosswalk between Oregon Draft Conceptual Statements (SP.D.1) with NCTM Essential Concepts and Common Core State Standards (CCSS). "/>
      </w:tblPr>
      <w:tblGrid>
        <w:gridCol w:w="957"/>
        <w:gridCol w:w="1057"/>
        <w:gridCol w:w="1647"/>
        <w:gridCol w:w="1800"/>
        <w:gridCol w:w="1873"/>
        <w:gridCol w:w="1874"/>
        <w:gridCol w:w="1873"/>
        <w:gridCol w:w="1874"/>
      </w:tblGrid>
      <w:tr w:rsidR="00271188" w:rsidRPr="00E74E55" w14:paraId="71082820" w14:textId="77777777" w:rsidTr="00856DEE">
        <w:trPr>
          <w:trHeight w:val="300"/>
          <w:tblHeader/>
        </w:trPr>
        <w:tc>
          <w:tcPr>
            <w:tcW w:w="957" w:type="dxa"/>
            <w:tcBorders>
              <w:top w:val="single" w:sz="4" w:space="0" w:color="auto"/>
              <w:left w:val="single" w:sz="4" w:space="0" w:color="auto"/>
              <w:bottom w:val="single" w:sz="4" w:space="0" w:color="auto"/>
              <w:right w:val="single" w:sz="4" w:space="0" w:color="auto"/>
            </w:tcBorders>
            <w:shd w:val="clear" w:color="auto" w:fill="1B75BC"/>
            <w:vAlign w:val="center"/>
          </w:tcPr>
          <w:p w14:paraId="7A410FC6" w14:textId="77777777" w:rsidR="00271188" w:rsidRPr="00E74E55" w:rsidRDefault="00271188" w:rsidP="00271188">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Type</w:t>
            </w:r>
          </w:p>
        </w:tc>
        <w:tc>
          <w:tcPr>
            <w:tcW w:w="1057" w:type="dxa"/>
            <w:tcBorders>
              <w:top w:val="single" w:sz="4" w:space="0" w:color="auto"/>
              <w:left w:val="nil"/>
              <w:bottom w:val="single" w:sz="4" w:space="0" w:color="auto"/>
              <w:right w:val="single" w:sz="4" w:space="0" w:color="auto"/>
            </w:tcBorders>
            <w:shd w:val="clear" w:color="auto" w:fill="1B75BC"/>
            <w:vAlign w:val="center"/>
          </w:tcPr>
          <w:p w14:paraId="2D070C07" w14:textId="77777777" w:rsidR="00271188" w:rsidRPr="00E74E55" w:rsidRDefault="00271188" w:rsidP="00271188">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Reference</w:t>
            </w:r>
          </w:p>
        </w:tc>
        <w:tc>
          <w:tcPr>
            <w:tcW w:w="1647" w:type="dxa"/>
            <w:tcBorders>
              <w:top w:val="single" w:sz="4" w:space="0" w:color="auto"/>
              <w:left w:val="nil"/>
              <w:bottom w:val="single" w:sz="4" w:space="0" w:color="auto"/>
              <w:right w:val="single" w:sz="4" w:space="0" w:color="auto"/>
            </w:tcBorders>
            <w:shd w:val="clear" w:color="auto" w:fill="1B75BC"/>
            <w:vAlign w:val="center"/>
          </w:tcPr>
          <w:p w14:paraId="02652E01" w14:textId="77777777" w:rsidR="00271188" w:rsidRPr="00E74E55" w:rsidRDefault="00271188" w:rsidP="00271188">
            <w:pPr>
              <w:spacing w:after="0" w:line="240" w:lineRule="auto"/>
              <w:jc w:val="center"/>
              <w:rPr>
                <w:rFonts w:ascii="Calibri" w:eastAsia="Times New Roman" w:hAnsi="Calibri" w:cs="Calibri"/>
                <w:b/>
                <w:color w:val="FFFFFF" w:themeColor="background1"/>
                <w:sz w:val="20"/>
                <w:szCs w:val="20"/>
              </w:rPr>
            </w:pPr>
            <w:r w:rsidRPr="00E74E55">
              <w:rPr>
                <w:rFonts w:ascii="Calibri" w:eastAsia="Times New Roman" w:hAnsi="Calibri" w:cs="Calibri"/>
                <w:b/>
                <w:color w:val="FFFFFF" w:themeColor="background1"/>
                <w:sz w:val="20"/>
                <w:szCs w:val="20"/>
              </w:rPr>
              <w:t>Draft Statement</w:t>
            </w:r>
          </w:p>
        </w:tc>
        <w:tc>
          <w:tcPr>
            <w:tcW w:w="1800" w:type="dxa"/>
            <w:tcBorders>
              <w:top w:val="single" w:sz="4" w:space="0" w:color="auto"/>
              <w:left w:val="nil"/>
              <w:bottom w:val="single" w:sz="4" w:space="0" w:color="auto"/>
              <w:right w:val="single" w:sz="4" w:space="0" w:color="auto"/>
            </w:tcBorders>
            <w:shd w:val="clear" w:color="auto" w:fill="7C17A5"/>
            <w:vAlign w:val="center"/>
          </w:tcPr>
          <w:p w14:paraId="7EA29E72" w14:textId="77777777" w:rsidR="00271188" w:rsidRPr="00E74E55" w:rsidRDefault="00271188" w:rsidP="00271188">
            <w:pPr>
              <w:spacing w:after="0" w:line="240" w:lineRule="auto"/>
              <w:jc w:val="center"/>
              <w:rPr>
                <w:rFonts w:ascii="Calibri" w:eastAsia="Times New Roman" w:hAnsi="Calibri" w:cs="Calibri"/>
                <w:b/>
                <w:color w:val="000000"/>
                <w:sz w:val="20"/>
              </w:rPr>
            </w:pPr>
            <w:r w:rsidRPr="00E74E55">
              <w:rPr>
                <w:rFonts w:ascii="Calibri" w:eastAsia="Times New Roman" w:hAnsi="Calibri" w:cs="Calibri"/>
                <w:b/>
                <w:color w:val="FFFFFF" w:themeColor="background1"/>
                <w:sz w:val="20"/>
              </w:rPr>
              <w:t>NCTM Essential Concept</w:t>
            </w:r>
          </w:p>
        </w:tc>
        <w:tc>
          <w:tcPr>
            <w:tcW w:w="1873" w:type="dxa"/>
            <w:tcBorders>
              <w:top w:val="single" w:sz="4" w:space="0" w:color="auto"/>
              <w:left w:val="nil"/>
              <w:bottom w:val="single" w:sz="4" w:space="0" w:color="auto"/>
              <w:right w:val="single" w:sz="4" w:space="0" w:color="auto"/>
            </w:tcBorders>
            <w:shd w:val="clear" w:color="auto" w:fill="E14833"/>
            <w:vAlign w:val="center"/>
          </w:tcPr>
          <w:p w14:paraId="3FA58390" w14:textId="77777777" w:rsidR="00271188" w:rsidRPr="00E74E55" w:rsidRDefault="00271188"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1</w:t>
            </w:r>
          </w:p>
        </w:tc>
        <w:tc>
          <w:tcPr>
            <w:tcW w:w="1874" w:type="dxa"/>
            <w:tcBorders>
              <w:top w:val="single" w:sz="4" w:space="0" w:color="auto"/>
              <w:left w:val="nil"/>
              <w:bottom w:val="single" w:sz="4" w:space="0" w:color="auto"/>
              <w:right w:val="single" w:sz="4" w:space="0" w:color="auto"/>
            </w:tcBorders>
            <w:shd w:val="clear" w:color="auto" w:fill="E14833"/>
            <w:vAlign w:val="center"/>
          </w:tcPr>
          <w:p w14:paraId="4BB4F75D" w14:textId="77777777" w:rsidR="00271188" w:rsidRPr="00E74E55" w:rsidRDefault="00271188"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2</w:t>
            </w:r>
          </w:p>
        </w:tc>
        <w:tc>
          <w:tcPr>
            <w:tcW w:w="1873" w:type="dxa"/>
            <w:tcBorders>
              <w:top w:val="single" w:sz="4" w:space="0" w:color="auto"/>
              <w:left w:val="nil"/>
              <w:bottom w:val="single" w:sz="4" w:space="0" w:color="auto"/>
              <w:right w:val="single" w:sz="4" w:space="0" w:color="auto"/>
            </w:tcBorders>
            <w:shd w:val="clear" w:color="auto" w:fill="E14833"/>
            <w:vAlign w:val="center"/>
          </w:tcPr>
          <w:p w14:paraId="788292A2" w14:textId="77777777" w:rsidR="00271188" w:rsidRPr="00E74E55" w:rsidRDefault="00271188"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3</w:t>
            </w:r>
          </w:p>
        </w:tc>
        <w:tc>
          <w:tcPr>
            <w:tcW w:w="1874" w:type="dxa"/>
            <w:tcBorders>
              <w:top w:val="single" w:sz="4" w:space="0" w:color="auto"/>
              <w:left w:val="nil"/>
              <w:bottom w:val="single" w:sz="4" w:space="0" w:color="auto"/>
              <w:right w:val="single" w:sz="4" w:space="0" w:color="auto"/>
            </w:tcBorders>
            <w:shd w:val="clear" w:color="auto" w:fill="E14833"/>
            <w:vAlign w:val="center"/>
          </w:tcPr>
          <w:p w14:paraId="4440479D" w14:textId="77777777" w:rsidR="00271188" w:rsidRPr="00E74E55" w:rsidRDefault="00271188"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4</w:t>
            </w:r>
          </w:p>
        </w:tc>
      </w:tr>
      <w:tr w:rsidR="0019257A" w:rsidRPr="00856DEE" w14:paraId="697BA8A6" w14:textId="77777777" w:rsidTr="00856DEE">
        <w:trPr>
          <w:trHeight w:val="432"/>
          <w:tblHeader/>
        </w:trPr>
        <w:tc>
          <w:tcPr>
            <w:tcW w:w="957" w:type="dxa"/>
            <w:tcBorders>
              <w:top w:val="single" w:sz="4" w:space="0" w:color="auto"/>
              <w:left w:val="single" w:sz="4" w:space="0" w:color="auto"/>
              <w:bottom w:val="single" w:sz="4" w:space="0" w:color="auto"/>
              <w:right w:val="single" w:sz="4" w:space="0" w:color="auto"/>
            </w:tcBorders>
            <w:shd w:val="clear" w:color="000000" w:fill="1BBC61"/>
          </w:tcPr>
          <w:p w14:paraId="60F84883" w14:textId="5EFA2E26" w:rsidR="0019257A" w:rsidRPr="00856DEE" w:rsidRDefault="0019257A" w:rsidP="0019257A">
            <w:pPr>
              <w:spacing w:after="0" w:line="240" w:lineRule="auto"/>
              <w:rPr>
                <w:rStyle w:val="Strong"/>
              </w:rPr>
            </w:pPr>
            <w:r w:rsidRPr="00856DEE">
              <w:rPr>
                <w:rStyle w:val="Strong"/>
              </w:rPr>
              <w:t>Target</w:t>
            </w:r>
          </w:p>
        </w:tc>
        <w:tc>
          <w:tcPr>
            <w:tcW w:w="1057" w:type="dxa"/>
            <w:tcBorders>
              <w:top w:val="single" w:sz="4" w:space="0" w:color="auto"/>
              <w:left w:val="nil"/>
              <w:bottom w:val="single" w:sz="4" w:space="0" w:color="auto"/>
              <w:right w:val="single" w:sz="4" w:space="0" w:color="auto"/>
            </w:tcBorders>
            <w:shd w:val="clear" w:color="000000" w:fill="1BBC61"/>
          </w:tcPr>
          <w:p w14:paraId="3002B138" w14:textId="3EC9404C" w:rsidR="0019257A" w:rsidRPr="00856DEE" w:rsidRDefault="0019257A" w:rsidP="0019257A">
            <w:pPr>
              <w:spacing w:after="0" w:line="240" w:lineRule="auto"/>
              <w:rPr>
                <w:rStyle w:val="Strong"/>
              </w:rPr>
            </w:pPr>
            <w:r w:rsidRPr="00856DEE">
              <w:rPr>
                <w:rStyle w:val="Strong"/>
              </w:rPr>
              <w:t>SP.D.1</w:t>
            </w:r>
          </w:p>
        </w:tc>
        <w:tc>
          <w:tcPr>
            <w:tcW w:w="1647" w:type="dxa"/>
            <w:tcBorders>
              <w:top w:val="single" w:sz="4" w:space="0" w:color="auto"/>
              <w:left w:val="nil"/>
              <w:bottom w:val="single" w:sz="4" w:space="0" w:color="auto"/>
              <w:right w:val="single" w:sz="4" w:space="0" w:color="auto"/>
            </w:tcBorders>
            <w:shd w:val="clear" w:color="000000" w:fill="1BBC61"/>
          </w:tcPr>
          <w:p w14:paraId="72556CD6" w14:textId="49B46AF1" w:rsidR="0019257A" w:rsidRPr="00856DEE" w:rsidRDefault="0019257A" w:rsidP="0019257A">
            <w:pPr>
              <w:spacing w:after="0" w:line="240" w:lineRule="auto"/>
              <w:rPr>
                <w:rStyle w:val="Strong"/>
              </w:rPr>
            </w:pPr>
            <w:r w:rsidRPr="00856DEE">
              <w:rPr>
                <w:rStyle w:val="Strong"/>
              </w:rPr>
              <w:t xml:space="preserve">Calculate theoretical probabilities </w:t>
            </w:r>
          </w:p>
        </w:tc>
        <w:tc>
          <w:tcPr>
            <w:tcW w:w="1800" w:type="dxa"/>
            <w:tcBorders>
              <w:top w:val="single" w:sz="4" w:space="0" w:color="auto"/>
              <w:left w:val="nil"/>
              <w:bottom w:val="single" w:sz="4" w:space="0" w:color="auto"/>
              <w:right w:val="single" w:sz="4" w:space="0" w:color="auto"/>
            </w:tcBorders>
            <w:shd w:val="clear" w:color="000000" w:fill="1BBC61"/>
          </w:tcPr>
          <w:p w14:paraId="523D301F" w14:textId="77777777" w:rsidR="0019257A" w:rsidRPr="00856DEE" w:rsidRDefault="0019257A" w:rsidP="0019257A">
            <w:pPr>
              <w:spacing w:after="0" w:line="240" w:lineRule="auto"/>
              <w:rPr>
                <w:rStyle w:val="Strong"/>
              </w:rPr>
            </w:pPr>
          </w:p>
        </w:tc>
        <w:tc>
          <w:tcPr>
            <w:tcW w:w="1873" w:type="dxa"/>
            <w:tcBorders>
              <w:top w:val="single" w:sz="4" w:space="0" w:color="auto"/>
              <w:left w:val="nil"/>
              <w:bottom w:val="single" w:sz="4" w:space="0" w:color="auto"/>
              <w:right w:val="single" w:sz="4" w:space="0" w:color="auto"/>
            </w:tcBorders>
            <w:shd w:val="clear" w:color="000000" w:fill="1BBC61"/>
          </w:tcPr>
          <w:p w14:paraId="106C0223" w14:textId="77777777" w:rsidR="0019257A" w:rsidRPr="00856DEE" w:rsidRDefault="0019257A" w:rsidP="0019257A">
            <w:pPr>
              <w:spacing w:after="0" w:line="240" w:lineRule="auto"/>
              <w:rPr>
                <w:rStyle w:val="Strong"/>
              </w:rPr>
            </w:pPr>
          </w:p>
        </w:tc>
        <w:tc>
          <w:tcPr>
            <w:tcW w:w="1874" w:type="dxa"/>
            <w:tcBorders>
              <w:top w:val="single" w:sz="4" w:space="0" w:color="auto"/>
              <w:left w:val="nil"/>
              <w:bottom w:val="single" w:sz="4" w:space="0" w:color="auto"/>
              <w:right w:val="single" w:sz="4" w:space="0" w:color="auto"/>
            </w:tcBorders>
            <w:shd w:val="clear" w:color="000000" w:fill="1BBC61"/>
          </w:tcPr>
          <w:p w14:paraId="1A9AA945" w14:textId="77777777" w:rsidR="0019257A" w:rsidRPr="00856DEE" w:rsidRDefault="0019257A" w:rsidP="0019257A">
            <w:pPr>
              <w:spacing w:after="0" w:line="240" w:lineRule="auto"/>
              <w:rPr>
                <w:rStyle w:val="Strong"/>
              </w:rPr>
            </w:pPr>
          </w:p>
        </w:tc>
        <w:tc>
          <w:tcPr>
            <w:tcW w:w="1873" w:type="dxa"/>
            <w:tcBorders>
              <w:top w:val="single" w:sz="4" w:space="0" w:color="auto"/>
              <w:left w:val="nil"/>
              <w:bottom w:val="single" w:sz="4" w:space="0" w:color="auto"/>
              <w:right w:val="single" w:sz="4" w:space="0" w:color="auto"/>
            </w:tcBorders>
            <w:shd w:val="clear" w:color="000000" w:fill="1BBC61"/>
          </w:tcPr>
          <w:p w14:paraId="3A5C8A84" w14:textId="77777777" w:rsidR="0019257A" w:rsidRPr="00856DEE" w:rsidRDefault="0019257A" w:rsidP="0019257A">
            <w:pPr>
              <w:spacing w:after="0" w:line="240" w:lineRule="auto"/>
              <w:rPr>
                <w:rStyle w:val="Strong"/>
              </w:rPr>
            </w:pPr>
          </w:p>
        </w:tc>
        <w:tc>
          <w:tcPr>
            <w:tcW w:w="1874" w:type="dxa"/>
            <w:tcBorders>
              <w:top w:val="single" w:sz="4" w:space="0" w:color="auto"/>
              <w:left w:val="nil"/>
              <w:bottom w:val="single" w:sz="4" w:space="0" w:color="auto"/>
              <w:right w:val="single" w:sz="4" w:space="0" w:color="auto"/>
            </w:tcBorders>
            <w:shd w:val="clear" w:color="000000" w:fill="1BBC61"/>
          </w:tcPr>
          <w:p w14:paraId="0B3ACA9D" w14:textId="77777777" w:rsidR="0019257A" w:rsidRPr="00856DEE" w:rsidRDefault="0019257A" w:rsidP="0019257A">
            <w:pPr>
              <w:spacing w:after="0" w:line="240" w:lineRule="auto"/>
              <w:rPr>
                <w:rStyle w:val="Strong"/>
              </w:rPr>
            </w:pPr>
          </w:p>
        </w:tc>
      </w:tr>
      <w:tr w:rsidR="0019257A" w:rsidRPr="00FE24EF" w14:paraId="0C65AD67" w14:textId="77777777" w:rsidTr="00856DEE">
        <w:trPr>
          <w:trHeight w:val="432"/>
          <w:tblHeader/>
        </w:trPr>
        <w:tc>
          <w:tcPr>
            <w:tcW w:w="957" w:type="dxa"/>
            <w:tcBorders>
              <w:top w:val="nil"/>
              <w:left w:val="single" w:sz="4" w:space="0" w:color="auto"/>
              <w:bottom w:val="single" w:sz="4" w:space="0" w:color="auto"/>
              <w:right w:val="single" w:sz="4" w:space="0" w:color="auto"/>
            </w:tcBorders>
            <w:shd w:val="clear" w:color="auto" w:fill="auto"/>
          </w:tcPr>
          <w:p w14:paraId="4801CA50" w14:textId="29777665" w:rsidR="0019257A" w:rsidRPr="00FE24EF" w:rsidRDefault="0019257A" w:rsidP="0019257A">
            <w:pPr>
              <w:spacing w:after="0" w:line="240" w:lineRule="auto"/>
              <w:rPr>
                <w:rFonts w:ascii="Calibri" w:eastAsia="Times New Roman" w:hAnsi="Calibri" w:cs="Calibri"/>
                <w:color w:val="000000"/>
                <w:sz w:val="20"/>
                <w:szCs w:val="20"/>
              </w:rPr>
            </w:pPr>
            <w:r w:rsidRPr="000B7B99">
              <w:t>Concept</w:t>
            </w:r>
          </w:p>
        </w:tc>
        <w:tc>
          <w:tcPr>
            <w:tcW w:w="1057" w:type="dxa"/>
            <w:tcBorders>
              <w:top w:val="nil"/>
              <w:left w:val="nil"/>
              <w:bottom w:val="single" w:sz="4" w:space="0" w:color="auto"/>
              <w:right w:val="single" w:sz="4" w:space="0" w:color="auto"/>
            </w:tcBorders>
            <w:shd w:val="clear" w:color="auto" w:fill="auto"/>
          </w:tcPr>
          <w:p w14:paraId="07BB2905" w14:textId="6705C82C" w:rsidR="0019257A" w:rsidRPr="00FE24EF" w:rsidRDefault="0019257A" w:rsidP="0019257A">
            <w:pPr>
              <w:spacing w:after="0" w:line="240" w:lineRule="auto"/>
              <w:rPr>
                <w:rFonts w:ascii="Calibri" w:eastAsia="Times New Roman" w:hAnsi="Calibri" w:cs="Calibri"/>
                <w:color w:val="000000"/>
                <w:sz w:val="20"/>
                <w:szCs w:val="20"/>
              </w:rPr>
            </w:pPr>
            <w:r w:rsidRPr="000B7B99">
              <w:t>SP.D.1.1</w:t>
            </w:r>
          </w:p>
        </w:tc>
        <w:tc>
          <w:tcPr>
            <w:tcW w:w="1647" w:type="dxa"/>
            <w:tcBorders>
              <w:top w:val="nil"/>
              <w:left w:val="nil"/>
              <w:bottom w:val="single" w:sz="4" w:space="0" w:color="auto"/>
              <w:right w:val="single" w:sz="4" w:space="0" w:color="auto"/>
            </w:tcBorders>
            <w:shd w:val="clear" w:color="auto" w:fill="auto"/>
          </w:tcPr>
          <w:p w14:paraId="32216302" w14:textId="63DD24C3" w:rsidR="0019257A" w:rsidRPr="00FE24EF" w:rsidRDefault="0019257A" w:rsidP="0019257A">
            <w:pPr>
              <w:spacing w:after="0" w:line="240" w:lineRule="auto"/>
              <w:rPr>
                <w:rFonts w:ascii="Calibri" w:eastAsia="Times New Roman" w:hAnsi="Calibri" w:cs="Calibri"/>
                <w:color w:val="000000"/>
                <w:sz w:val="20"/>
                <w:szCs w:val="20"/>
              </w:rPr>
            </w:pPr>
            <w:r w:rsidRPr="000B7B99">
              <w:t xml:space="preserve">Understand and calculate theoretical probabilities for independent and dependent events. </w:t>
            </w:r>
          </w:p>
        </w:tc>
        <w:tc>
          <w:tcPr>
            <w:tcW w:w="1800" w:type="dxa"/>
            <w:tcBorders>
              <w:top w:val="nil"/>
              <w:left w:val="nil"/>
              <w:bottom w:val="single" w:sz="4" w:space="0" w:color="auto"/>
              <w:right w:val="single" w:sz="4" w:space="0" w:color="auto"/>
            </w:tcBorders>
            <w:shd w:val="clear" w:color="000000" w:fill="EED3F9"/>
          </w:tcPr>
          <w:p w14:paraId="45E0146D" w14:textId="35D83272" w:rsidR="0019257A" w:rsidRPr="0019257A" w:rsidRDefault="0019257A" w:rsidP="0019257A">
            <w:pPr>
              <w:spacing w:after="0" w:line="240" w:lineRule="auto"/>
              <w:rPr>
                <w:rFonts w:ascii="Calibri" w:eastAsia="Times New Roman" w:hAnsi="Calibri" w:cs="Calibri"/>
                <w:color w:val="000000"/>
                <w:sz w:val="18"/>
                <w:szCs w:val="18"/>
              </w:rPr>
            </w:pPr>
            <w:r w:rsidRPr="0019257A">
              <w:rPr>
                <w:sz w:val="18"/>
                <w:szCs w:val="18"/>
              </w:rPr>
              <w:t>(EC.SP.P.1) Two events are independent if the occurrence of one event does not affect the probability of the other event. Determining whether two events are independent can be used for finding and understanding probabilities.</w:t>
            </w:r>
          </w:p>
        </w:tc>
        <w:tc>
          <w:tcPr>
            <w:tcW w:w="1873" w:type="dxa"/>
            <w:tcBorders>
              <w:top w:val="nil"/>
              <w:left w:val="nil"/>
              <w:bottom w:val="single" w:sz="4" w:space="0" w:color="auto"/>
              <w:right w:val="single" w:sz="4" w:space="0" w:color="auto"/>
            </w:tcBorders>
            <w:shd w:val="clear" w:color="000000" w:fill="F7CEC9"/>
          </w:tcPr>
          <w:p w14:paraId="407C6520" w14:textId="4213FE94" w:rsidR="0019257A" w:rsidRPr="0019257A" w:rsidRDefault="0019257A" w:rsidP="0019257A">
            <w:pPr>
              <w:spacing w:after="0" w:line="240" w:lineRule="auto"/>
              <w:rPr>
                <w:rFonts w:ascii="Calibri" w:eastAsia="Times New Roman" w:hAnsi="Calibri" w:cs="Calibri"/>
                <w:sz w:val="18"/>
                <w:szCs w:val="18"/>
              </w:rPr>
            </w:pPr>
            <w:r w:rsidRPr="0019257A">
              <w:rPr>
                <w:sz w:val="18"/>
                <w:szCs w:val="18"/>
              </w:rPr>
              <w:t xml:space="preserve">(HSS.CP.A)  Understand independence and conditional probability and use them to interpret data </w:t>
            </w:r>
          </w:p>
        </w:tc>
        <w:tc>
          <w:tcPr>
            <w:tcW w:w="1874" w:type="dxa"/>
            <w:tcBorders>
              <w:top w:val="nil"/>
              <w:left w:val="nil"/>
              <w:bottom w:val="single" w:sz="4" w:space="0" w:color="auto"/>
              <w:right w:val="single" w:sz="4" w:space="0" w:color="auto"/>
            </w:tcBorders>
            <w:shd w:val="clear" w:color="000000" w:fill="F7CEC9"/>
          </w:tcPr>
          <w:p w14:paraId="7F405A0F" w14:textId="141A5254" w:rsidR="0019257A" w:rsidRPr="0019257A" w:rsidRDefault="0019257A" w:rsidP="0019257A">
            <w:pPr>
              <w:spacing w:after="0" w:line="240" w:lineRule="auto"/>
              <w:rPr>
                <w:rFonts w:ascii="Calibri" w:eastAsia="Times New Roman" w:hAnsi="Calibri" w:cs="Calibri"/>
                <w:sz w:val="18"/>
                <w:szCs w:val="18"/>
              </w:rPr>
            </w:pPr>
            <w:r w:rsidRPr="0019257A">
              <w:rPr>
                <w:sz w:val="18"/>
                <w:szCs w:val="18"/>
              </w:rPr>
              <w:t xml:space="preserve">(HSS.CP.A.1)  Understand that two events A and B are independent if the probability of A and B occurring together is the product of their probabilities, and use this characterization to determine if they are independent. </w:t>
            </w:r>
          </w:p>
        </w:tc>
        <w:tc>
          <w:tcPr>
            <w:tcW w:w="1873" w:type="dxa"/>
            <w:tcBorders>
              <w:top w:val="nil"/>
              <w:left w:val="nil"/>
              <w:bottom w:val="single" w:sz="4" w:space="0" w:color="auto"/>
              <w:right w:val="single" w:sz="4" w:space="0" w:color="auto"/>
            </w:tcBorders>
            <w:shd w:val="clear" w:color="000000" w:fill="F7CEC9"/>
          </w:tcPr>
          <w:p w14:paraId="62CBDEB1" w14:textId="50D51CD5" w:rsidR="0019257A" w:rsidRPr="0019257A" w:rsidRDefault="0019257A" w:rsidP="0019257A">
            <w:pPr>
              <w:spacing w:after="0" w:line="240" w:lineRule="auto"/>
              <w:rPr>
                <w:rFonts w:ascii="Calibri" w:eastAsia="Times New Roman" w:hAnsi="Calibri" w:cs="Calibri"/>
                <w:sz w:val="18"/>
                <w:szCs w:val="18"/>
              </w:rPr>
            </w:pPr>
            <w:r w:rsidRPr="0019257A">
              <w:rPr>
                <w:sz w:val="18"/>
                <w:szCs w:val="18"/>
              </w:rPr>
              <w:t>(HSS.CP.A.2)  Understand that two events A and B are independent if the probability of A and B occurring together is the product of their probabilities, and use this characterization to determine if they are independent.</w:t>
            </w:r>
          </w:p>
        </w:tc>
        <w:tc>
          <w:tcPr>
            <w:tcW w:w="1874" w:type="dxa"/>
            <w:tcBorders>
              <w:top w:val="nil"/>
              <w:left w:val="nil"/>
              <w:bottom w:val="single" w:sz="4" w:space="0" w:color="auto"/>
              <w:right w:val="single" w:sz="4" w:space="0" w:color="auto"/>
            </w:tcBorders>
            <w:shd w:val="clear" w:color="000000" w:fill="F7CEC9"/>
          </w:tcPr>
          <w:p w14:paraId="422B2636" w14:textId="77777777" w:rsidR="0019257A" w:rsidRPr="0019257A" w:rsidRDefault="0019257A" w:rsidP="0019257A">
            <w:pPr>
              <w:spacing w:after="0" w:line="240" w:lineRule="auto"/>
              <w:rPr>
                <w:rFonts w:ascii="Calibri" w:eastAsia="Times New Roman" w:hAnsi="Calibri" w:cs="Calibri"/>
                <w:sz w:val="18"/>
                <w:szCs w:val="18"/>
              </w:rPr>
            </w:pPr>
          </w:p>
        </w:tc>
      </w:tr>
      <w:tr w:rsidR="0019257A" w:rsidRPr="00FE24EF" w14:paraId="387681C3" w14:textId="77777777" w:rsidTr="00856DEE">
        <w:trPr>
          <w:trHeight w:val="432"/>
          <w:tblHeader/>
        </w:trPr>
        <w:tc>
          <w:tcPr>
            <w:tcW w:w="957" w:type="dxa"/>
            <w:tcBorders>
              <w:top w:val="nil"/>
              <w:left w:val="single" w:sz="4" w:space="0" w:color="auto"/>
              <w:bottom w:val="single" w:sz="4" w:space="0" w:color="auto"/>
              <w:right w:val="single" w:sz="4" w:space="0" w:color="auto"/>
            </w:tcBorders>
            <w:shd w:val="clear" w:color="DDEBF7" w:fill="DDEBF7"/>
          </w:tcPr>
          <w:p w14:paraId="33B9FC58" w14:textId="1ABFF9B0" w:rsidR="0019257A" w:rsidRPr="00FE24EF" w:rsidRDefault="0019257A" w:rsidP="0019257A">
            <w:pPr>
              <w:spacing w:after="0" w:line="240" w:lineRule="auto"/>
              <w:rPr>
                <w:rFonts w:ascii="Calibri" w:eastAsia="Times New Roman" w:hAnsi="Calibri" w:cs="Calibri"/>
                <w:color w:val="000000"/>
                <w:sz w:val="20"/>
                <w:szCs w:val="20"/>
              </w:rPr>
            </w:pPr>
            <w:r w:rsidRPr="000B7B99">
              <w:t>Concept</w:t>
            </w:r>
          </w:p>
        </w:tc>
        <w:tc>
          <w:tcPr>
            <w:tcW w:w="1057" w:type="dxa"/>
            <w:tcBorders>
              <w:top w:val="nil"/>
              <w:left w:val="nil"/>
              <w:bottom w:val="single" w:sz="4" w:space="0" w:color="auto"/>
              <w:right w:val="single" w:sz="4" w:space="0" w:color="auto"/>
            </w:tcBorders>
            <w:shd w:val="clear" w:color="DDEBF7" w:fill="DDEBF7"/>
          </w:tcPr>
          <w:p w14:paraId="01129117" w14:textId="51DA9467" w:rsidR="0019257A" w:rsidRPr="00FE24EF" w:rsidRDefault="0019257A" w:rsidP="0019257A">
            <w:pPr>
              <w:spacing w:after="0" w:line="240" w:lineRule="auto"/>
              <w:rPr>
                <w:rFonts w:ascii="Calibri" w:eastAsia="Times New Roman" w:hAnsi="Calibri" w:cs="Calibri"/>
                <w:color w:val="000000"/>
                <w:sz w:val="20"/>
                <w:szCs w:val="20"/>
              </w:rPr>
            </w:pPr>
            <w:r w:rsidRPr="000B7B99">
              <w:t>SP.D.1.2</w:t>
            </w:r>
          </w:p>
        </w:tc>
        <w:tc>
          <w:tcPr>
            <w:tcW w:w="1647" w:type="dxa"/>
            <w:tcBorders>
              <w:top w:val="nil"/>
              <w:left w:val="nil"/>
              <w:bottom w:val="single" w:sz="4" w:space="0" w:color="auto"/>
              <w:right w:val="single" w:sz="4" w:space="0" w:color="auto"/>
            </w:tcBorders>
            <w:shd w:val="clear" w:color="DDEBF7" w:fill="DDEBF7"/>
          </w:tcPr>
          <w:p w14:paraId="4054E005" w14:textId="497C077D" w:rsidR="0019257A" w:rsidRPr="00FE24EF" w:rsidRDefault="0019257A" w:rsidP="0019257A">
            <w:pPr>
              <w:spacing w:after="0" w:line="240" w:lineRule="auto"/>
              <w:rPr>
                <w:rFonts w:ascii="Calibri" w:eastAsia="Times New Roman" w:hAnsi="Calibri" w:cs="Calibri"/>
                <w:color w:val="000000"/>
                <w:sz w:val="20"/>
                <w:szCs w:val="20"/>
              </w:rPr>
            </w:pPr>
            <w:r w:rsidRPr="000B7B99">
              <w:t>Determine conditional probabilities and use them in context.</w:t>
            </w:r>
          </w:p>
        </w:tc>
        <w:tc>
          <w:tcPr>
            <w:tcW w:w="1800" w:type="dxa"/>
            <w:tcBorders>
              <w:top w:val="nil"/>
              <w:left w:val="nil"/>
              <w:bottom w:val="single" w:sz="4" w:space="0" w:color="auto"/>
              <w:right w:val="single" w:sz="4" w:space="0" w:color="auto"/>
            </w:tcBorders>
            <w:shd w:val="clear" w:color="auto" w:fill="D086EE"/>
          </w:tcPr>
          <w:p w14:paraId="1322F04B" w14:textId="3638189B" w:rsidR="0019257A" w:rsidRPr="0019257A" w:rsidRDefault="0019257A" w:rsidP="0019257A">
            <w:pPr>
              <w:spacing w:after="0" w:line="240" w:lineRule="auto"/>
              <w:rPr>
                <w:rFonts w:ascii="Calibri" w:eastAsia="Times New Roman" w:hAnsi="Calibri" w:cs="Calibri"/>
                <w:color w:val="000000"/>
                <w:sz w:val="18"/>
                <w:szCs w:val="18"/>
              </w:rPr>
            </w:pPr>
            <w:r w:rsidRPr="0019257A">
              <w:rPr>
                <w:sz w:val="18"/>
                <w:szCs w:val="18"/>
              </w:rPr>
              <w:t>(EC.SP.P.2) Conditional probabilities—that is, those probabilities that are “conditioned” by some known information—can be computed from data organized in contingency tables. Conditions or assumptions may affect the computation of a probability.</w:t>
            </w:r>
          </w:p>
        </w:tc>
        <w:tc>
          <w:tcPr>
            <w:tcW w:w="1873" w:type="dxa"/>
            <w:tcBorders>
              <w:top w:val="nil"/>
              <w:left w:val="nil"/>
              <w:bottom w:val="single" w:sz="4" w:space="0" w:color="auto"/>
              <w:right w:val="single" w:sz="4" w:space="0" w:color="auto"/>
            </w:tcBorders>
            <w:shd w:val="clear" w:color="auto" w:fill="F0A49A"/>
          </w:tcPr>
          <w:p w14:paraId="3E692F55" w14:textId="2114D61E" w:rsidR="0019257A" w:rsidRPr="0019257A" w:rsidRDefault="0019257A" w:rsidP="0019257A">
            <w:pPr>
              <w:spacing w:after="0" w:line="240" w:lineRule="auto"/>
              <w:rPr>
                <w:rFonts w:ascii="Calibri" w:eastAsia="Times New Roman" w:hAnsi="Calibri" w:cs="Calibri"/>
                <w:color w:val="000000"/>
                <w:sz w:val="18"/>
                <w:szCs w:val="18"/>
              </w:rPr>
            </w:pPr>
            <w:r w:rsidRPr="0019257A">
              <w:rPr>
                <w:sz w:val="18"/>
                <w:szCs w:val="18"/>
              </w:rPr>
              <w:t xml:space="preserve">(HSS.CP.A) Understand independence and conditional probability and use them to interpret data </w:t>
            </w:r>
          </w:p>
        </w:tc>
        <w:tc>
          <w:tcPr>
            <w:tcW w:w="1874" w:type="dxa"/>
            <w:tcBorders>
              <w:top w:val="nil"/>
              <w:left w:val="nil"/>
              <w:bottom w:val="single" w:sz="4" w:space="0" w:color="auto"/>
              <w:right w:val="single" w:sz="4" w:space="0" w:color="auto"/>
            </w:tcBorders>
            <w:shd w:val="clear" w:color="000000" w:fill="F0A49A"/>
          </w:tcPr>
          <w:p w14:paraId="6449B1A9" w14:textId="3766EE47" w:rsidR="0019257A" w:rsidRPr="0019257A" w:rsidRDefault="0019257A" w:rsidP="0019257A">
            <w:pPr>
              <w:spacing w:after="0" w:line="240" w:lineRule="auto"/>
              <w:rPr>
                <w:rFonts w:ascii="Calibri" w:eastAsia="Times New Roman" w:hAnsi="Calibri" w:cs="Calibri"/>
                <w:color w:val="000000"/>
                <w:sz w:val="18"/>
                <w:szCs w:val="18"/>
              </w:rPr>
            </w:pPr>
            <w:r w:rsidRPr="0019257A">
              <w:rPr>
                <w:sz w:val="18"/>
                <w:szCs w:val="18"/>
              </w:rPr>
              <w:t xml:space="preserve">(HSS.CP.A.3)  Understand the conditional probability of A given B as P(A and B)/P(B), and interpret independence of A and B as saying that the conditional probability of A given B is the same as the probability of A, and the conditional probability of B given A is the same as the probability of B. </w:t>
            </w:r>
          </w:p>
        </w:tc>
        <w:tc>
          <w:tcPr>
            <w:tcW w:w="1873" w:type="dxa"/>
            <w:tcBorders>
              <w:top w:val="nil"/>
              <w:left w:val="nil"/>
              <w:bottom w:val="single" w:sz="4" w:space="0" w:color="auto"/>
              <w:right w:val="single" w:sz="4" w:space="0" w:color="auto"/>
            </w:tcBorders>
            <w:shd w:val="clear" w:color="000000" w:fill="F0A49A"/>
          </w:tcPr>
          <w:p w14:paraId="7A317BCE" w14:textId="02CFE82C" w:rsidR="0019257A" w:rsidRPr="0019257A" w:rsidRDefault="0019257A" w:rsidP="0019257A">
            <w:pPr>
              <w:spacing w:after="0" w:line="240" w:lineRule="auto"/>
              <w:rPr>
                <w:rFonts w:ascii="Calibri" w:eastAsia="Times New Roman" w:hAnsi="Calibri" w:cs="Calibri"/>
                <w:color w:val="000000"/>
                <w:sz w:val="18"/>
                <w:szCs w:val="18"/>
              </w:rPr>
            </w:pPr>
            <w:r w:rsidRPr="0019257A">
              <w:rPr>
                <w:sz w:val="18"/>
                <w:szCs w:val="18"/>
              </w:rPr>
              <w:t xml:space="preserve">(HSS.CP.A.4) Construct and interpret two-way frequency tables of data when two categories are associated with each object being classified. Use the two-way table as a sample space to decide if events are independent and to approximate conditional probabilities. </w:t>
            </w:r>
          </w:p>
        </w:tc>
        <w:tc>
          <w:tcPr>
            <w:tcW w:w="1874" w:type="dxa"/>
            <w:tcBorders>
              <w:top w:val="nil"/>
              <w:left w:val="nil"/>
              <w:bottom w:val="single" w:sz="4" w:space="0" w:color="auto"/>
              <w:right w:val="single" w:sz="4" w:space="0" w:color="auto"/>
            </w:tcBorders>
            <w:shd w:val="clear" w:color="000000" w:fill="F0A49A"/>
          </w:tcPr>
          <w:p w14:paraId="57677EC0" w14:textId="77777777" w:rsidR="0019257A" w:rsidRPr="0019257A" w:rsidRDefault="0019257A" w:rsidP="0019257A">
            <w:pPr>
              <w:spacing w:after="0" w:line="240" w:lineRule="auto"/>
              <w:rPr>
                <w:rFonts w:ascii="Calibri" w:eastAsia="Times New Roman" w:hAnsi="Calibri" w:cs="Calibri"/>
                <w:color w:val="000000"/>
                <w:sz w:val="18"/>
                <w:szCs w:val="18"/>
              </w:rPr>
            </w:pPr>
          </w:p>
        </w:tc>
      </w:tr>
    </w:tbl>
    <w:p w14:paraId="7E5BC15E" w14:textId="473385B1" w:rsidR="00271188" w:rsidRDefault="00271188">
      <w:pPr>
        <w:spacing w:after="200"/>
      </w:pPr>
    </w:p>
    <w:p w14:paraId="512E2AE3" w14:textId="19322B2B" w:rsidR="005B5BFE" w:rsidRPr="005B5BFE" w:rsidRDefault="005B5BFE" w:rsidP="005B5BFE">
      <w:pPr>
        <w:pStyle w:val="Heading3"/>
      </w:pPr>
      <w:r>
        <w:lastRenderedPageBreak/>
        <w:t>Target SP.D.2 Crosswalk</w:t>
      </w:r>
    </w:p>
    <w:tbl>
      <w:tblPr>
        <w:tblW w:w="12955" w:type="dxa"/>
        <w:tblLook w:val="04A0" w:firstRow="1" w:lastRow="0" w:firstColumn="1" w:lastColumn="0" w:noHBand="0" w:noVBand="1"/>
        <w:tblDescription w:val="Crosswalk between Oregon Draft Conceptual Statements (SP.D.2) with NCTM Essential Concepts and Common Core State Standards (CCSS). "/>
      </w:tblPr>
      <w:tblGrid>
        <w:gridCol w:w="958"/>
        <w:gridCol w:w="1057"/>
        <w:gridCol w:w="1814"/>
        <w:gridCol w:w="1796"/>
        <w:gridCol w:w="1948"/>
        <w:gridCol w:w="1801"/>
        <w:gridCol w:w="1790"/>
        <w:gridCol w:w="1791"/>
      </w:tblGrid>
      <w:tr w:rsidR="005B5BFE" w:rsidRPr="00E74E55" w14:paraId="52564D4B" w14:textId="77777777" w:rsidTr="00856DEE">
        <w:trPr>
          <w:trHeight w:val="300"/>
          <w:tblHeader/>
        </w:trPr>
        <w:tc>
          <w:tcPr>
            <w:tcW w:w="958" w:type="dxa"/>
            <w:tcBorders>
              <w:top w:val="single" w:sz="4" w:space="0" w:color="auto"/>
              <w:left w:val="single" w:sz="4" w:space="0" w:color="auto"/>
              <w:bottom w:val="single" w:sz="4" w:space="0" w:color="auto"/>
              <w:right w:val="single" w:sz="4" w:space="0" w:color="auto"/>
            </w:tcBorders>
            <w:shd w:val="clear" w:color="auto" w:fill="1B75BC"/>
            <w:vAlign w:val="center"/>
          </w:tcPr>
          <w:p w14:paraId="733039A0" w14:textId="77777777" w:rsidR="005B5BFE" w:rsidRPr="00E74E55" w:rsidRDefault="005B5BFE" w:rsidP="001F471D">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Type</w:t>
            </w:r>
          </w:p>
        </w:tc>
        <w:tc>
          <w:tcPr>
            <w:tcW w:w="1057" w:type="dxa"/>
            <w:tcBorders>
              <w:top w:val="single" w:sz="4" w:space="0" w:color="auto"/>
              <w:left w:val="nil"/>
              <w:bottom w:val="single" w:sz="4" w:space="0" w:color="auto"/>
              <w:right w:val="single" w:sz="4" w:space="0" w:color="auto"/>
            </w:tcBorders>
            <w:shd w:val="clear" w:color="auto" w:fill="1B75BC"/>
            <w:vAlign w:val="center"/>
          </w:tcPr>
          <w:p w14:paraId="1C1FB64C" w14:textId="77777777" w:rsidR="005B5BFE" w:rsidRPr="00E74E55" w:rsidRDefault="005B5BFE" w:rsidP="001F471D">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Reference</w:t>
            </w:r>
          </w:p>
        </w:tc>
        <w:tc>
          <w:tcPr>
            <w:tcW w:w="1814" w:type="dxa"/>
            <w:tcBorders>
              <w:top w:val="single" w:sz="4" w:space="0" w:color="auto"/>
              <w:left w:val="nil"/>
              <w:bottom w:val="single" w:sz="4" w:space="0" w:color="auto"/>
              <w:right w:val="single" w:sz="4" w:space="0" w:color="auto"/>
            </w:tcBorders>
            <w:shd w:val="clear" w:color="auto" w:fill="1B75BC"/>
            <w:vAlign w:val="center"/>
          </w:tcPr>
          <w:p w14:paraId="07A14F2A" w14:textId="77777777" w:rsidR="005B5BFE" w:rsidRPr="00E74E55" w:rsidRDefault="005B5BFE" w:rsidP="001F471D">
            <w:pPr>
              <w:spacing w:after="0" w:line="240" w:lineRule="auto"/>
              <w:jc w:val="center"/>
              <w:rPr>
                <w:rFonts w:ascii="Calibri" w:eastAsia="Times New Roman" w:hAnsi="Calibri" w:cs="Calibri"/>
                <w:b/>
                <w:color w:val="FFFFFF" w:themeColor="background1"/>
                <w:sz w:val="20"/>
                <w:szCs w:val="20"/>
              </w:rPr>
            </w:pPr>
            <w:r w:rsidRPr="00E74E55">
              <w:rPr>
                <w:rFonts w:ascii="Calibri" w:eastAsia="Times New Roman" w:hAnsi="Calibri" w:cs="Calibri"/>
                <w:b/>
                <w:color w:val="FFFFFF" w:themeColor="background1"/>
                <w:sz w:val="20"/>
                <w:szCs w:val="20"/>
              </w:rPr>
              <w:t>Draft Statement</w:t>
            </w:r>
          </w:p>
        </w:tc>
        <w:tc>
          <w:tcPr>
            <w:tcW w:w="1796" w:type="dxa"/>
            <w:tcBorders>
              <w:top w:val="single" w:sz="4" w:space="0" w:color="auto"/>
              <w:left w:val="nil"/>
              <w:bottom w:val="single" w:sz="4" w:space="0" w:color="auto"/>
              <w:right w:val="single" w:sz="4" w:space="0" w:color="auto"/>
            </w:tcBorders>
            <w:shd w:val="clear" w:color="auto" w:fill="7C17A5"/>
            <w:vAlign w:val="center"/>
          </w:tcPr>
          <w:p w14:paraId="5266B1A8" w14:textId="77777777" w:rsidR="005B5BFE" w:rsidRPr="00E74E55" w:rsidRDefault="005B5BFE" w:rsidP="001F471D">
            <w:pPr>
              <w:spacing w:after="0" w:line="240" w:lineRule="auto"/>
              <w:jc w:val="center"/>
              <w:rPr>
                <w:rFonts w:ascii="Calibri" w:eastAsia="Times New Roman" w:hAnsi="Calibri" w:cs="Calibri"/>
                <w:b/>
                <w:color w:val="000000"/>
                <w:sz w:val="20"/>
              </w:rPr>
            </w:pPr>
            <w:r w:rsidRPr="00E74E55">
              <w:rPr>
                <w:rFonts w:ascii="Calibri" w:eastAsia="Times New Roman" w:hAnsi="Calibri" w:cs="Calibri"/>
                <w:b/>
                <w:color w:val="FFFFFF" w:themeColor="background1"/>
                <w:sz w:val="20"/>
              </w:rPr>
              <w:t>NCTM Essential Concept</w:t>
            </w:r>
          </w:p>
        </w:tc>
        <w:tc>
          <w:tcPr>
            <w:tcW w:w="1948" w:type="dxa"/>
            <w:tcBorders>
              <w:top w:val="single" w:sz="4" w:space="0" w:color="auto"/>
              <w:left w:val="nil"/>
              <w:bottom w:val="single" w:sz="4" w:space="0" w:color="auto"/>
              <w:right w:val="single" w:sz="4" w:space="0" w:color="auto"/>
            </w:tcBorders>
            <w:shd w:val="clear" w:color="auto" w:fill="E14833"/>
            <w:vAlign w:val="center"/>
          </w:tcPr>
          <w:p w14:paraId="48BA6B19" w14:textId="77777777" w:rsidR="005B5BFE" w:rsidRPr="00E74E55" w:rsidRDefault="005B5BFE" w:rsidP="001F471D">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1</w:t>
            </w:r>
          </w:p>
        </w:tc>
        <w:tc>
          <w:tcPr>
            <w:tcW w:w="1801" w:type="dxa"/>
            <w:tcBorders>
              <w:top w:val="single" w:sz="4" w:space="0" w:color="auto"/>
              <w:left w:val="nil"/>
              <w:bottom w:val="single" w:sz="4" w:space="0" w:color="auto"/>
              <w:right w:val="single" w:sz="4" w:space="0" w:color="auto"/>
            </w:tcBorders>
            <w:shd w:val="clear" w:color="auto" w:fill="E14833"/>
            <w:vAlign w:val="center"/>
          </w:tcPr>
          <w:p w14:paraId="32AB7B98" w14:textId="77777777" w:rsidR="005B5BFE" w:rsidRPr="00E74E55" w:rsidRDefault="005B5BFE" w:rsidP="001F471D">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2</w:t>
            </w:r>
          </w:p>
        </w:tc>
        <w:tc>
          <w:tcPr>
            <w:tcW w:w="1790" w:type="dxa"/>
            <w:tcBorders>
              <w:top w:val="single" w:sz="4" w:space="0" w:color="auto"/>
              <w:left w:val="nil"/>
              <w:bottom w:val="single" w:sz="4" w:space="0" w:color="auto"/>
              <w:right w:val="single" w:sz="4" w:space="0" w:color="auto"/>
            </w:tcBorders>
            <w:shd w:val="clear" w:color="auto" w:fill="E14833"/>
            <w:vAlign w:val="center"/>
          </w:tcPr>
          <w:p w14:paraId="77B14411" w14:textId="77777777" w:rsidR="005B5BFE" w:rsidRPr="00E74E55" w:rsidRDefault="005B5BFE" w:rsidP="001F471D">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3</w:t>
            </w:r>
          </w:p>
        </w:tc>
        <w:tc>
          <w:tcPr>
            <w:tcW w:w="1791" w:type="dxa"/>
            <w:tcBorders>
              <w:top w:val="single" w:sz="4" w:space="0" w:color="auto"/>
              <w:left w:val="nil"/>
              <w:bottom w:val="single" w:sz="4" w:space="0" w:color="auto"/>
              <w:right w:val="single" w:sz="4" w:space="0" w:color="auto"/>
            </w:tcBorders>
            <w:shd w:val="clear" w:color="auto" w:fill="E14833"/>
            <w:vAlign w:val="center"/>
          </w:tcPr>
          <w:p w14:paraId="668D35D0" w14:textId="77777777" w:rsidR="005B5BFE" w:rsidRPr="00E74E55" w:rsidRDefault="005B5BFE" w:rsidP="001F471D">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4</w:t>
            </w:r>
          </w:p>
        </w:tc>
      </w:tr>
      <w:tr w:rsidR="00D37F47" w:rsidRPr="00856DEE" w14:paraId="2FFCC299" w14:textId="77777777" w:rsidTr="00856DEE">
        <w:trPr>
          <w:trHeight w:val="432"/>
          <w:tblHeader/>
        </w:trPr>
        <w:tc>
          <w:tcPr>
            <w:tcW w:w="958" w:type="dxa"/>
            <w:tcBorders>
              <w:top w:val="single" w:sz="4" w:space="0" w:color="auto"/>
              <w:left w:val="single" w:sz="4" w:space="0" w:color="auto"/>
              <w:bottom w:val="single" w:sz="4" w:space="0" w:color="auto"/>
              <w:right w:val="single" w:sz="4" w:space="0" w:color="auto"/>
            </w:tcBorders>
            <w:shd w:val="clear" w:color="000000" w:fill="1BBC61"/>
          </w:tcPr>
          <w:p w14:paraId="53E02331" w14:textId="12905DF7" w:rsidR="00D37F47" w:rsidRPr="00856DEE" w:rsidRDefault="00D37F47" w:rsidP="00D37F47">
            <w:pPr>
              <w:spacing w:after="0" w:line="240" w:lineRule="auto"/>
              <w:rPr>
                <w:rStyle w:val="Strong"/>
              </w:rPr>
            </w:pPr>
            <w:r w:rsidRPr="00856DEE">
              <w:rPr>
                <w:rStyle w:val="Strong"/>
              </w:rPr>
              <w:t>Target</w:t>
            </w:r>
          </w:p>
        </w:tc>
        <w:tc>
          <w:tcPr>
            <w:tcW w:w="1057" w:type="dxa"/>
            <w:tcBorders>
              <w:top w:val="single" w:sz="4" w:space="0" w:color="auto"/>
              <w:left w:val="nil"/>
              <w:bottom w:val="single" w:sz="4" w:space="0" w:color="auto"/>
              <w:right w:val="single" w:sz="4" w:space="0" w:color="auto"/>
            </w:tcBorders>
            <w:shd w:val="clear" w:color="000000" w:fill="1BBC61"/>
          </w:tcPr>
          <w:p w14:paraId="58B2ECAF" w14:textId="4771841A" w:rsidR="00D37F47" w:rsidRPr="00856DEE" w:rsidRDefault="00D37F47" w:rsidP="00D37F47">
            <w:pPr>
              <w:spacing w:after="0" w:line="240" w:lineRule="auto"/>
              <w:rPr>
                <w:rStyle w:val="Strong"/>
              </w:rPr>
            </w:pPr>
            <w:r w:rsidRPr="00856DEE">
              <w:rPr>
                <w:rStyle w:val="Strong"/>
              </w:rPr>
              <w:t>SP.D.2</w:t>
            </w:r>
          </w:p>
        </w:tc>
        <w:tc>
          <w:tcPr>
            <w:tcW w:w="1814" w:type="dxa"/>
            <w:tcBorders>
              <w:top w:val="single" w:sz="4" w:space="0" w:color="auto"/>
              <w:left w:val="nil"/>
              <w:bottom w:val="single" w:sz="4" w:space="0" w:color="auto"/>
              <w:right w:val="single" w:sz="4" w:space="0" w:color="auto"/>
            </w:tcBorders>
            <w:shd w:val="clear" w:color="000000" w:fill="1BBC61"/>
          </w:tcPr>
          <w:p w14:paraId="632EE644" w14:textId="68E5BC33" w:rsidR="00D37F47" w:rsidRPr="00856DEE" w:rsidRDefault="00D37F47" w:rsidP="00D37F47">
            <w:pPr>
              <w:spacing w:after="0" w:line="240" w:lineRule="auto"/>
              <w:rPr>
                <w:rStyle w:val="Strong"/>
              </w:rPr>
            </w:pPr>
            <w:r w:rsidRPr="00856DEE">
              <w:rPr>
                <w:rStyle w:val="Strong"/>
              </w:rPr>
              <w:t>Generate and analyze experimental probabilities</w:t>
            </w:r>
          </w:p>
        </w:tc>
        <w:tc>
          <w:tcPr>
            <w:tcW w:w="1796" w:type="dxa"/>
            <w:tcBorders>
              <w:top w:val="single" w:sz="4" w:space="0" w:color="auto"/>
              <w:left w:val="nil"/>
              <w:bottom w:val="single" w:sz="4" w:space="0" w:color="auto"/>
              <w:right w:val="single" w:sz="4" w:space="0" w:color="auto"/>
            </w:tcBorders>
            <w:shd w:val="clear" w:color="000000" w:fill="1BBC61"/>
          </w:tcPr>
          <w:p w14:paraId="19449FBD" w14:textId="77777777" w:rsidR="00D37F47" w:rsidRPr="00856DEE" w:rsidRDefault="00D37F47" w:rsidP="00D37F47">
            <w:pPr>
              <w:spacing w:after="0" w:line="240" w:lineRule="auto"/>
              <w:rPr>
                <w:rStyle w:val="Strong"/>
              </w:rPr>
            </w:pPr>
          </w:p>
        </w:tc>
        <w:tc>
          <w:tcPr>
            <w:tcW w:w="1948" w:type="dxa"/>
            <w:tcBorders>
              <w:top w:val="single" w:sz="4" w:space="0" w:color="auto"/>
              <w:left w:val="nil"/>
              <w:bottom w:val="single" w:sz="4" w:space="0" w:color="auto"/>
              <w:right w:val="single" w:sz="4" w:space="0" w:color="auto"/>
            </w:tcBorders>
            <w:shd w:val="clear" w:color="000000" w:fill="1BBC61"/>
          </w:tcPr>
          <w:p w14:paraId="78B0D1C0" w14:textId="77777777" w:rsidR="00D37F47" w:rsidRPr="00856DEE" w:rsidRDefault="00D37F47" w:rsidP="00D37F47">
            <w:pPr>
              <w:spacing w:after="0" w:line="240" w:lineRule="auto"/>
              <w:rPr>
                <w:rStyle w:val="Strong"/>
              </w:rPr>
            </w:pPr>
          </w:p>
        </w:tc>
        <w:tc>
          <w:tcPr>
            <w:tcW w:w="1801" w:type="dxa"/>
            <w:tcBorders>
              <w:top w:val="single" w:sz="4" w:space="0" w:color="auto"/>
              <w:left w:val="nil"/>
              <w:bottom w:val="single" w:sz="4" w:space="0" w:color="auto"/>
              <w:right w:val="single" w:sz="4" w:space="0" w:color="auto"/>
            </w:tcBorders>
            <w:shd w:val="clear" w:color="000000" w:fill="1BBC61"/>
          </w:tcPr>
          <w:p w14:paraId="326BA684" w14:textId="77777777" w:rsidR="00D37F47" w:rsidRPr="00856DEE" w:rsidRDefault="00D37F47" w:rsidP="00D37F47">
            <w:pPr>
              <w:spacing w:after="0" w:line="240" w:lineRule="auto"/>
              <w:rPr>
                <w:rStyle w:val="Strong"/>
              </w:rPr>
            </w:pPr>
          </w:p>
        </w:tc>
        <w:tc>
          <w:tcPr>
            <w:tcW w:w="1790" w:type="dxa"/>
            <w:tcBorders>
              <w:top w:val="single" w:sz="4" w:space="0" w:color="auto"/>
              <w:left w:val="nil"/>
              <w:bottom w:val="single" w:sz="4" w:space="0" w:color="auto"/>
              <w:right w:val="single" w:sz="4" w:space="0" w:color="auto"/>
            </w:tcBorders>
            <w:shd w:val="clear" w:color="000000" w:fill="1BBC61"/>
          </w:tcPr>
          <w:p w14:paraId="66DFE1DA" w14:textId="77777777" w:rsidR="00D37F47" w:rsidRPr="00856DEE" w:rsidRDefault="00D37F47" w:rsidP="00D37F47">
            <w:pPr>
              <w:spacing w:after="0" w:line="240" w:lineRule="auto"/>
              <w:rPr>
                <w:rStyle w:val="Strong"/>
              </w:rPr>
            </w:pPr>
          </w:p>
        </w:tc>
        <w:tc>
          <w:tcPr>
            <w:tcW w:w="1791" w:type="dxa"/>
            <w:tcBorders>
              <w:top w:val="single" w:sz="4" w:space="0" w:color="auto"/>
              <w:left w:val="nil"/>
              <w:bottom w:val="single" w:sz="4" w:space="0" w:color="auto"/>
              <w:right w:val="single" w:sz="4" w:space="0" w:color="auto"/>
            </w:tcBorders>
            <w:shd w:val="clear" w:color="000000" w:fill="1BBC61"/>
          </w:tcPr>
          <w:p w14:paraId="35E86879" w14:textId="77777777" w:rsidR="00D37F47" w:rsidRPr="00856DEE" w:rsidRDefault="00D37F47" w:rsidP="00D37F47">
            <w:pPr>
              <w:spacing w:after="0" w:line="240" w:lineRule="auto"/>
              <w:rPr>
                <w:rStyle w:val="Strong"/>
              </w:rPr>
            </w:pPr>
          </w:p>
        </w:tc>
      </w:tr>
      <w:tr w:rsidR="00D37F47" w:rsidRPr="00FE24EF" w14:paraId="28731F0D" w14:textId="77777777" w:rsidTr="00856DEE">
        <w:trPr>
          <w:trHeight w:val="432"/>
          <w:tblHeader/>
        </w:trPr>
        <w:tc>
          <w:tcPr>
            <w:tcW w:w="958" w:type="dxa"/>
            <w:tcBorders>
              <w:top w:val="nil"/>
              <w:left w:val="single" w:sz="4" w:space="0" w:color="auto"/>
              <w:bottom w:val="single" w:sz="4" w:space="0" w:color="auto"/>
              <w:right w:val="single" w:sz="4" w:space="0" w:color="auto"/>
            </w:tcBorders>
            <w:shd w:val="clear" w:color="auto" w:fill="auto"/>
          </w:tcPr>
          <w:p w14:paraId="0EC23CDB" w14:textId="5071D9CD" w:rsidR="00D37F47" w:rsidRPr="00FE24EF" w:rsidRDefault="00D37F47" w:rsidP="00D37F47">
            <w:pPr>
              <w:spacing w:after="0" w:line="240" w:lineRule="auto"/>
              <w:rPr>
                <w:rFonts w:ascii="Calibri" w:eastAsia="Times New Roman" w:hAnsi="Calibri" w:cs="Calibri"/>
                <w:color w:val="000000"/>
                <w:sz w:val="20"/>
                <w:szCs w:val="20"/>
              </w:rPr>
            </w:pPr>
            <w:r w:rsidRPr="00C86D5A">
              <w:t>Concept</w:t>
            </w:r>
          </w:p>
        </w:tc>
        <w:tc>
          <w:tcPr>
            <w:tcW w:w="1057" w:type="dxa"/>
            <w:tcBorders>
              <w:top w:val="nil"/>
              <w:left w:val="nil"/>
              <w:bottom w:val="single" w:sz="4" w:space="0" w:color="auto"/>
              <w:right w:val="single" w:sz="4" w:space="0" w:color="auto"/>
            </w:tcBorders>
            <w:shd w:val="clear" w:color="auto" w:fill="auto"/>
          </w:tcPr>
          <w:p w14:paraId="4CA545CB" w14:textId="3ABD6F2E" w:rsidR="00D37F47" w:rsidRPr="00FE24EF" w:rsidRDefault="00D37F47" w:rsidP="00D37F47">
            <w:pPr>
              <w:spacing w:after="0" w:line="240" w:lineRule="auto"/>
              <w:rPr>
                <w:rFonts w:ascii="Calibri" w:eastAsia="Times New Roman" w:hAnsi="Calibri" w:cs="Calibri"/>
                <w:color w:val="000000"/>
                <w:sz w:val="20"/>
                <w:szCs w:val="20"/>
              </w:rPr>
            </w:pPr>
            <w:r w:rsidRPr="00C86D5A">
              <w:t>SP.D.2.1</w:t>
            </w:r>
          </w:p>
        </w:tc>
        <w:tc>
          <w:tcPr>
            <w:tcW w:w="1814" w:type="dxa"/>
            <w:tcBorders>
              <w:top w:val="nil"/>
              <w:left w:val="nil"/>
              <w:bottom w:val="single" w:sz="4" w:space="0" w:color="auto"/>
              <w:right w:val="single" w:sz="4" w:space="0" w:color="auto"/>
            </w:tcBorders>
            <w:shd w:val="clear" w:color="auto" w:fill="auto"/>
          </w:tcPr>
          <w:p w14:paraId="7B736B56" w14:textId="105F0C29" w:rsidR="00D37F47" w:rsidRPr="00FE24EF" w:rsidRDefault="00D37F47" w:rsidP="00D37F47">
            <w:pPr>
              <w:spacing w:after="0" w:line="240" w:lineRule="auto"/>
              <w:rPr>
                <w:rFonts w:ascii="Calibri" w:eastAsia="Times New Roman" w:hAnsi="Calibri" w:cs="Calibri"/>
                <w:color w:val="000000"/>
                <w:sz w:val="20"/>
                <w:szCs w:val="20"/>
              </w:rPr>
            </w:pPr>
            <w:r w:rsidRPr="00C86D5A">
              <w:t>Recognize and explain the concepts of conditional probability and independence in everyday language and everyday situations.</w:t>
            </w:r>
          </w:p>
        </w:tc>
        <w:tc>
          <w:tcPr>
            <w:tcW w:w="1796" w:type="dxa"/>
            <w:tcBorders>
              <w:top w:val="nil"/>
              <w:left w:val="nil"/>
              <w:bottom w:val="single" w:sz="4" w:space="0" w:color="auto"/>
              <w:right w:val="single" w:sz="4" w:space="0" w:color="auto"/>
            </w:tcBorders>
            <w:shd w:val="clear" w:color="000000" w:fill="EED3F9"/>
          </w:tcPr>
          <w:p w14:paraId="15E9C658" w14:textId="29622935" w:rsidR="00D37F47" w:rsidRPr="00D37F47" w:rsidRDefault="00D37F47" w:rsidP="00D37F47">
            <w:pPr>
              <w:spacing w:after="0" w:line="240" w:lineRule="auto"/>
              <w:rPr>
                <w:rFonts w:ascii="Calibri" w:eastAsia="Times New Roman" w:hAnsi="Calibri" w:cs="Calibri"/>
                <w:color w:val="000000"/>
                <w:sz w:val="18"/>
                <w:szCs w:val="18"/>
              </w:rPr>
            </w:pPr>
            <w:r w:rsidRPr="00D37F47">
              <w:rPr>
                <w:sz w:val="18"/>
                <w:szCs w:val="18"/>
              </w:rPr>
              <w:t>Not explicit in NCTM EC</w:t>
            </w:r>
          </w:p>
        </w:tc>
        <w:tc>
          <w:tcPr>
            <w:tcW w:w="1948" w:type="dxa"/>
            <w:tcBorders>
              <w:top w:val="nil"/>
              <w:left w:val="nil"/>
              <w:bottom w:val="single" w:sz="4" w:space="0" w:color="auto"/>
              <w:right w:val="single" w:sz="4" w:space="0" w:color="auto"/>
            </w:tcBorders>
            <w:shd w:val="clear" w:color="000000" w:fill="F7CEC9"/>
          </w:tcPr>
          <w:p w14:paraId="446ADA70" w14:textId="35D3A574" w:rsidR="00D37F47" w:rsidRPr="00D37F47" w:rsidRDefault="00D37F47" w:rsidP="00D37F47">
            <w:pPr>
              <w:spacing w:after="0" w:line="240" w:lineRule="auto"/>
              <w:rPr>
                <w:rFonts w:ascii="Calibri" w:eastAsia="Times New Roman" w:hAnsi="Calibri" w:cs="Calibri"/>
                <w:sz w:val="18"/>
                <w:szCs w:val="18"/>
              </w:rPr>
            </w:pPr>
            <w:r w:rsidRPr="00D37F47">
              <w:rPr>
                <w:sz w:val="18"/>
                <w:szCs w:val="18"/>
              </w:rPr>
              <w:t xml:space="preserve">(HSS.CP.A.5) Recognize and explain the concepts of conditional probability and independence in everyday language and everyday situations. </w:t>
            </w:r>
          </w:p>
        </w:tc>
        <w:tc>
          <w:tcPr>
            <w:tcW w:w="1801" w:type="dxa"/>
            <w:tcBorders>
              <w:top w:val="nil"/>
              <w:left w:val="nil"/>
              <w:bottom w:val="single" w:sz="4" w:space="0" w:color="auto"/>
              <w:right w:val="single" w:sz="4" w:space="0" w:color="auto"/>
            </w:tcBorders>
            <w:shd w:val="clear" w:color="000000" w:fill="F7CEC9"/>
          </w:tcPr>
          <w:p w14:paraId="524AC491" w14:textId="77777777" w:rsidR="00D37F47" w:rsidRPr="00D37F47" w:rsidRDefault="00D37F47" w:rsidP="00D37F47">
            <w:pPr>
              <w:spacing w:after="0" w:line="240" w:lineRule="auto"/>
              <w:rPr>
                <w:rFonts w:ascii="Calibri" w:eastAsia="Times New Roman" w:hAnsi="Calibri" w:cs="Calibri"/>
                <w:sz w:val="18"/>
                <w:szCs w:val="18"/>
              </w:rPr>
            </w:pPr>
          </w:p>
        </w:tc>
        <w:tc>
          <w:tcPr>
            <w:tcW w:w="1790" w:type="dxa"/>
            <w:tcBorders>
              <w:top w:val="nil"/>
              <w:left w:val="nil"/>
              <w:bottom w:val="single" w:sz="4" w:space="0" w:color="auto"/>
              <w:right w:val="single" w:sz="4" w:space="0" w:color="auto"/>
            </w:tcBorders>
            <w:shd w:val="clear" w:color="000000" w:fill="F7CEC9"/>
          </w:tcPr>
          <w:p w14:paraId="1963CC44" w14:textId="77777777" w:rsidR="00D37F47" w:rsidRPr="00D37F47" w:rsidRDefault="00D37F47" w:rsidP="00D37F47">
            <w:pPr>
              <w:spacing w:after="0" w:line="240" w:lineRule="auto"/>
              <w:rPr>
                <w:rFonts w:ascii="Calibri" w:eastAsia="Times New Roman" w:hAnsi="Calibri" w:cs="Calibri"/>
                <w:sz w:val="18"/>
                <w:szCs w:val="18"/>
              </w:rPr>
            </w:pPr>
          </w:p>
        </w:tc>
        <w:tc>
          <w:tcPr>
            <w:tcW w:w="1791" w:type="dxa"/>
            <w:tcBorders>
              <w:top w:val="nil"/>
              <w:left w:val="nil"/>
              <w:bottom w:val="single" w:sz="4" w:space="0" w:color="auto"/>
              <w:right w:val="single" w:sz="4" w:space="0" w:color="auto"/>
            </w:tcBorders>
            <w:shd w:val="clear" w:color="000000" w:fill="F7CEC9"/>
          </w:tcPr>
          <w:p w14:paraId="249FFB29" w14:textId="77777777" w:rsidR="00D37F47" w:rsidRPr="00D37F47" w:rsidRDefault="00D37F47" w:rsidP="00D37F47">
            <w:pPr>
              <w:spacing w:after="0" w:line="240" w:lineRule="auto"/>
              <w:rPr>
                <w:rFonts w:ascii="Calibri" w:eastAsia="Times New Roman" w:hAnsi="Calibri" w:cs="Calibri"/>
                <w:sz w:val="18"/>
                <w:szCs w:val="18"/>
              </w:rPr>
            </w:pPr>
          </w:p>
        </w:tc>
      </w:tr>
      <w:tr w:rsidR="00D37F47" w:rsidRPr="00FE24EF" w14:paraId="7D4EBC4A" w14:textId="77777777" w:rsidTr="00856DEE">
        <w:trPr>
          <w:trHeight w:val="432"/>
          <w:tblHeader/>
        </w:trPr>
        <w:tc>
          <w:tcPr>
            <w:tcW w:w="958" w:type="dxa"/>
            <w:tcBorders>
              <w:top w:val="nil"/>
              <w:left w:val="single" w:sz="4" w:space="0" w:color="auto"/>
              <w:bottom w:val="single" w:sz="4" w:space="0" w:color="auto"/>
              <w:right w:val="single" w:sz="4" w:space="0" w:color="auto"/>
            </w:tcBorders>
            <w:shd w:val="clear" w:color="DDEBF7" w:fill="DDEBF7"/>
          </w:tcPr>
          <w:p w14:paraId="637AF051" w14:textId="137F2CC2" w:rsidR="00D37F47" w:rsidRPr="00FE24EF" w:rsidRDefault="00D37F47" w:rsidP="00D37F47">
            <w:pPr>
              <w:spacing w:after="0" w:line="240" w:lineRule="auto"/>
              <w:rPr>
                <w:rFonts w:ascii="Calibri" w:eastAsia="Times New Roman" w:hAnsi="Calibri" w:cs="Calibri"/>
                <w:color w:val="000000"/>
                <w:sz w:val="20"/>
                <w:szCs w:val="20"/>
              </w:rPr>
            </w:pPr>
            <w:r w:rsidRPr="00C86D5A">
              <w:t>Concept</w:t>
            </w:r>
          </w:p>
        </w:tc>
        <w:tc>
          <w:tcPr>
            <w:tcW w:w="1057" w:type="dxa"/>
            <w:tcBorders>
              <w:top w:val="nil"/>
              <w:left w:val="nil"/>
              <w:bottom w:val="single" w:sz="4" w:space="0" w:color="auto"/>
              <w:right w:val="single" w:sz="4" w:space="0" w:color="auto"/>
            </w:tcBorders>
            <w:shd w:val="clear" w:color="DDEBF7" w:fill="DDEBF7"/>
          </w:tcPr>
          <w:p w14:paraId="7E622EE9" w14:textId="10E4CB3F" w:rsidR="00D37F47" w:rsidRPr="00FE24EF" w:rsidRDefault="00D37F47" w:rsidP="00D37F47">
            <w:pPr>
              <w:spacing w:after="0" w:line="240" w:lineRule="auto"/>
              <w:rPr>
                <w:rFonts w:ascii="Calibri" w:eastAsia="Times New Roman" w:hAnsi="Calibri" w:cs="Calibri"/>
                <w:color w:val="000000"/>
                <w:sz w:val="20"/>
                <w:szCs w:val="20"/>
              </w:rPr>
            </w:pPr>
            <w:r w:rsidRPr="00C86D5A">
              <w:t>SP.D.2.2</w:t>
            </w:r>
          </w:p>
        </w:tc>
        <w:tc>
          <w:tcPr>
            <w:tcW w:w="1814" w:type="dxa"/>
            <w:tcBorders>
              <w:top w:val="nil"/>
              <w:left w:val="nil"/>
              <w:bottom w:val="single" w:sz="4" w:space="0" w:color="auto"/>
              <w:right w:val="single" w:sz="4" w:space="0" w:color="auto"/>
            </w:tcBorders>
            <w:shd w:val="clear" w:color="DDEBF7" w:fill="DDEBF7"/>
          </w:tcPr>
          <w:p w14:paraId="17AE9888" w14:textId="3455EF47" w:rsidR="00D37F47" w:rsidRPr="00FE24EF" w:rsidRDefault="00D37F47" w:rsidP="00D37F47">
            <w:pPr>
              <w:spacing w:after="0" w:line="240" w:lineRule="auto"/>
              <w:rPr>
                <w:rFonts w:ascii="Calibri" w:eastAsia="Times New Roman" w:hAnsi="Calibri" w:cs="Calibri"/>
                <w:color w:val="000000"/>
                <w:sz w:val="20"/>
                <w:szCs w:val="20"/>
              </w:rPr>
            </w:pPr>
            <w:r w:rsidRPr="00C86D5A">
              <w:t>Compare theoretical probabilities from a model to observed frequencies.</w:t>
            </w:r>
          </w:p>
        </w:tc>
        <w:tc>
          <w:tcPr>
            <w:tcW w:w="1796" w:type="dxa"/>
            <w:tcBorders>
              <w:top w:val="nil"/>
              <w:left w:val="nil"/>
              <w:bottom w:val="single" w:sz="4" w:space="0" w:color="auto"/>
              <w:right w:val="single" w:sz="4" w:space="0" w:color="auto"/>
            </w:tcBorders>
            <w:shd w:val="clear" w:color="auto" w:fill="D086EE"/>
          </w:tcPr>
          <w:p w14:paraId="201E64DC" w14:textId="5FC943E4" w:rsidR="00D37F47" w:rsidRPr="00D37F47" w:rsidRDefault="00D37F47" w:rsidP="00D37F47">
            <w:pPr>
              <w:spacing w:after="0" w:line="240" w:lineRule="auto"/>
              <w:rPr>
                <w:rFonts w:ascii="Calibri" w:eastAsia="Times New Roman" w:hAnsi="Calibri" w:cs="Calibri"/>
                <w:color w:val="000000"/>
                <w:sz w:val="18"/>
                <w:szCs w:val="18"/>
              </w:rPr>
            </w:pPr>
            <w:r w:rsidRPr="00D37F47">
              <w:rPr>
                <w:sz w:val="18"/>
                <w:szCs w:val="18"/>
              </w:rPr>
              <w:t>Not explicit in NCTM EC</w:t>
            </w:r>
          </w:p>
        </w:tc>
        <w:tc>
          <w:tcPr>
            <w:tcW w:w="1948" w:type="dxa"/>
            <w:tcBorders>
              <w:top w:val="nil"/>
              <w:left w:val="nil"/>
              <w:bottom w:val="single" w:sz="4" w:space="0" w:color="auto"/>
              <w:right w:val="single" w:sz="4" w:space="0" w:color="auto"/>
            </w:tcBorders>
            <w:shd w:val="clear" w:color="auto" w:fill="F0A49A"/>
          </w:tcPr>
          <w:p w14:paraId="49102264" w14:textId="473E7E82" w:rsidR="00D37F47" w:rsidRPr="00D37F47" w:rsidRDefault="00D37F47" w:rsidP="00D37F47">
            <w:pPr>
              <w:spacing w:after="0" w:line="240" w:lineRule="auto"/>
              <w:rPr>
                <w:rFonts w:ascii="Calibri" w:eastAsia="Times New Roman" w:hAnsi="Calibri" w:cs="Calibri"/>
                <w:color w:val="000000"/>
                <w:sz w:val="18"/>
                <w:szCs w:val="18"/>
              </w:rPr>
            </w:pPr>
            <w:r w:rsidRPr="00D37F47">
              <w:rPr>
                <w:sz w:val="18"/>
                <w:szCs w:val="18"/>
              </w:rPr>
              <w:t xml:space="preserve">(7.SP.C.6)  Approximate the probability of a chance event by collecting data on the chance process that produces it and observing its long-run relative frequency, and predict the approximate relative frequency given the probability. </w:t>
            </w:r>
          </w:p>
        </w:tc>
        <w:tc>
          <w:tcPr>
            <w:tcW w:w="1801" w:type="dxa"/>
            <w:tcBorders>
              <w:top w:val="nil"/>
              <w:left w:val="nil"/>
              <w:bottom w:val="single" w:sz="4" w:space="0" w:color="auto"/>
              <w:right w:val="single" w:sz="4" w:space="0" w:color="auto"/>
            </w:tcBorders>
            <w:shd w:val="clear" w:color="000000" w:fill="F0A49A"/>
          </w:tcPr>
          <w:p w14:paraId="0B042156" w14:textId="438824A8" w:rsidR="00D37F47" w:rsidRPr="00D37F47" w:rsidRDefault="00D37F47" w:rsidP="00D37F47">
            <w:pPr>
              <w:spacing w:after="0" w:line="240" w:lineRule="auto"/>
              <w:rPr>
                <w:rFonts w:ascii="Calibri" w:eastAsia="Times New Roman" w:hAnsi="Calibri" w:cs="Calibri"/>
                <w:color w:val="000000"/>
                <w:sz w:val="18"/>
                <w:szCs w:val="18"/>
              </w:rPr>
            </w:pPr>
            <w:r w:rsidRPr="00D37F47">
              <w:rPr>
                <w:sz w:val="18"/>
                <w:szCs w:val="18"/>
              </w:rPr>
              <w:t xml:space="preserve">(7.SP.C.7) Develop a probability model and use it to find probabilities of events. Compare probabilities from a model to observed frequencies; if the agreement is not good, explain possible sources of the discrepancy </w:t>
            </w:r>
          </w:p>
        </w:tc>
        <w:tc>
          <w:tcPr>
            <w:tcW w:w="1790" w:type="dxa"/>
            <w:tcBorders>
              <w:top w:val="nil"/>
              <w:left w:val="nil"/>
              <w:bottom w:val="single" w:sz="4" w:space="0" w:color="auto"/>
              <w:right w:val="single" w:sz="4" w:space="0" w:color="auto"/>
            </w:tcBorders>
            <w:shd w:val="clear" w:color="000000" w:fill="F0A49A"/>
          </w:tcPr>
          <w:p w14:paraId="387F8CE6" w14:textId="77777777" w:rsidR="00D37F47" w:rsidRPr="00D37F47" w:rsidRDefault="00D37F47" w:rsidP="00D37F47">
            <w:pPr>
              <w:spacing w:after="0" w:line="240" w:lineRule="auto"/>
              <w:rPr>
                <w:rFonts w:ascii="Calibri" w:eastAsia="Times New Roman" w:hAnsi="Calibri" w:cs="Calibri"/>
                <w:color w:val="000000"/>
                <w:sz w:val="18"/>
                <w:szCs w:val="18"/>
              </w:rPr>
            </w:pPr>
          </w:p>
        </w:tc>
        <w:tc>
          <w:tcPr>
            <w:tcW w:w="1791" w:type="dxa"/>
            <w:tcBorders>
              <w:top w:val="nil"/>
              <w:left w:val="nil"/>
              <w:bottom w:val="single" w:sz="4" w:space="0" w:color="auto"/>
              <w:right w:val="single" w:sz="4" w:space="0" w:color="auto"/>
            </w:tcBorders>
            <w:shd w:val="clear" w:color="000000" w:fill="F0A49A"/>
          </w:tcPr>
          <w:p w14:paraId="104D374A" w14:textId="77777777" w:rsidR="00D37F47" w:rsidRPr="00D37F47" w:rsidRDefault="00D37F47" w:rsidP="00D37F47">
            <w:pPr>
              <w:spacing w:after="0" w:line="240" w:lineRule="auto"/>
              <w:rPr>
                <w:rFonts w:ascii="Calibri" w:eastAsia="Times New Roman" w:hAnsi="Calibri" w:cs="Calibri"/>
                <w:color w:val="000000"/>
                <w:sz w:val="18"/>
                <w:szCs w:val="18"/>
              </w:rPr>
            </w:pPr>
          </w:p>
        </w:tc>
      </w:tr>
    </w:tbl>
    <w:p w14:paraId="1E9CAAA0" w14:textId="77777777" w:rsidR="005B5BFE" w:rsidRDefault="005B5BFE">
      <w:pPr>
        <w:spacing w:after="200"/>
      </w:pPr>
    </w:p>
    <w:p w14:paraId="05D7257D" w14:textId="77777777" w:rsidR="00D37F47" w:rsidRDefault="00D37F47">
      <w:pPr>
        <w:spacing w:after="200"/>
        <w:rPr>
          <w:rFonts w:eastAsiaTheme="majorEastAsia" w:cstheme="minorHAnsi"/>
          <w:b/>
          <w:color w:val="000000" w:themeColor="text1"/>
          <w:sz w:val="24"/>
          <w:szCs w:val="26"/>
        </w:rPr>
      </w:pPr>
      <w:r>
        <w:br w:type="page"/>
      </w:r>
    </w:p>
    <w:p w14:paraId="4AAE386B" w14:textId="1C53054C" w:rsidR="00271188" w:rsidRDefault="00271188" w:rsidP="00D37F47">
      <w:pPr>
        <w:pStyle w:val="Heading2"/>
        <w:spacing w:before="0" w:after="0"/>
      </w:pPr>
      <w:bookmarkStart w:id="35" w:name="_Toc536102432"/>
      <w:r>
        <w:lastRenderedPageBreak/>
        <w:t>GM.A –</w:t>
      </w:r>
      <w:r w:rsidR="00D35275">
        <w:t xml:space="preserve"> Transformations</w:t>
      </w:r>
      <w:bookmarkEnd w:id="35"/>
    </w:p>
    <w:p w14:paraId="37FEF50C" w14:textId="457BE3FD" w:rsidR="00D37F47" w:rsidRPr="00D37F47" w:rsidRDefault="00D37F47" w:rsidP="00D37F47">
      <w:pPr>
        <w:pStyle w:val="Heading3"/>
        <w:spacing w:before="0"/>
      </w:pPr>
      <w:r>
        <w:t>Target GM.A.1</w:t>
      </w:r>
      <w:r w:rsidR="008F6840">
        <w:t xml:space="preserve"> Crosswalk</w:t>
      </w:r>
    </w:p>
    <w:tbl>
      <w:tblPr>
        <w:tblW w:w="12955" w:type="dxa"/>
        <w:tblLook w:val="04A0" w:firstRow="1" w:lastRow="0" w:firstColumn="1" w:lastColumn="0" w:noHBand="0" w:noVBand="1"/>
        <w:tblDescription w:val="Crosswalk between Oregon Draft Conceptual Statements (GM.A.1) with NCTM Essential Concepts and Common Core State Standards (CCSS). "/>
      </w:tblPr>
      <w:tblGrid>
        <w:gridCol w:w="957"/>
        <w:gridCol w:w="1060"/>
        <w:gridCol w:w="1693"/>
        <w:gridCol w:w="2184"/>
        <w:gridCol w:w="1677"/>
        <w:gridCol w:w="1918"/>
        <w:gridCol w:w="1734"/>
        <w:gridCol w:w="1732"/>
      </w:tblGrid>
      <w:tr w:rsidR="008F6840" w:rsidRPr="00E74E55" w14:paraId="6FA94FEE" w14:textId="77777777" w:rsidTr="004158DC">
        <w:trPr>
          <w:trHeight w:val="300"/>
          <w:tblHeader/>
        </w:trPr>
        <w:tc>
          <w:tcPr>
            <w:tcW w:w="957" w:type="dxa"/>
            <w:tcBorders>
              <w:top w:val="single" w:sz="4" w:space="0" w:color="auto"/>
              <w:left w:val="single" w:sz="4" w:space="0" w:color="auto"/>
              <w:bottom w:val="single" w:sz="4" w:space="0" w:color="auto"/>
              <w:right w:val="single" w:sz="4" w:space="0" w:color="auto"/>
            </w:tcBorders>
            <w:shd w:val="clear" w:color="auto" w:fill="1B75BC"/>
            <w:vAlign w:val="center"/>
          </w:tcPr>
          <w:p w14:paraId="32D28B26" w14:textId="77777777" w:rsidR="00271188" w:rsidRPr="00E74E55" w:rsidRDefault="00271188" w:rsidP="00271188">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Type</w:t>
            </w:r>
          </w:p>
        </w:tc>
        <w:tc>
          <w:tcPr>
            <w:tcW w:w="1060" w:type="dxa"/>
            <w:tcBorders>
              <w:top w:val="single" w:sz="4" w:space="0" w:color="auto"/>
              <w:left w:val="nil"/>
              <w:bottom w:val="single" w:sz="4" w:space="0" w:color="auto"/>
              <w:right w:val="single" w:sz="4" w:space="0" w:color="auto"/>
            </w:tcBorders>
            <w:shd w:val="clear" w:color="auto" w:fill="1B75BC"/>
            <w:vAlign w:val="center"/>
          </w:tcPr>
          <w:p w14:paraId="5230EE65" w14:textId="77777777" w:rsidR="00271188" w:rsidRPr="00E74E55" w:rsidRDefault="00271188" w:rsidP="00271188">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Reference</w:t>
            </w:r>
          </w:p>
        </w:tc>
        <w:tc>
          <w:tcPr>
            <w:tcW w:w="1640" w:type="dxa"/>
            <w:tcBorders>
              <w:top w:val="single" w:sz="4" w:space="0" w:color="auto"/>
              <w:left w:val="nil"/>
              <w:bottom w:val="single" w:sz="4" w:space="0" w:color="auto"/>
              <w:right w:val="single" w:sz="4" w:space="0" w:color="auto"/>
            </w:tcBorders>
            <w:shd w:val="clear" w:color="auto" w:fill="1B75BC"/>
            <w:vAlign w:val="center"/>
          </w:tcPr>
          <w:p w14:paraId="3A367E5F" w14:textId="77777777" w:rsidR="00271188" w:rsidRPr="00E74E55" w:rsidRDefault="00271188" w:rsidP="00271188">
            <w:pPr>
              <w:spacing w:after="0" w:line="240" w:lineRule="auto"/>
              <w:jc w:val="center"/>
              <w:rPr>
                <w:rFonts w:ascii="Calibri" w:eastAsia="Times New Roman" w:hAnsi="Calibri" w:cs="Calibri"/>
                <w:b/>
                <w:color w:val="FFFFFF" w:themeColor="background1"/>
                <w:sz w:val="20"/>
                <w:szCs w:val="20"/>
              </w:rPr>
            </w:pPr>
            <w:r w:rsidRPr="00E74E55">
              <w:rPr>
                <w:rFonts w:ascii="Calibri" w:eastAsia="Times New Roman" w:hAnsi="Calibri" w:cs="Calibri"/>
                <w:b/>
                <w:color w:val="FFFFFF" w:themeColor="background1"/>
                <w:sz w:val="20"/>
                <w:szCs w:val="20"/>
              </w:rPr>
              <w:t>Draft Statement</w:t>
            </w:r>
          </w:p>
        </w:tc>
        <w:tc>
          <w:tcPr>
            <w:tcW w:w="2211" w:type="dxa"/>
            <w:tcBorders>
              <w:top w:val="single" w:sz="4" w:space="0" w:color="auto"/>
              <w:left w:val="nil"/>
              <w:bottom w:val="single" w:sz="4" w:space="0" w:color="auto"/>
              <w:right w:val="single" w:sz="4" w:space="0" w:color="auto"/>
            </w:tcBorders>
            <w:shd w:val="clear" w:color="auto" w:fill="7C17A5"/>
            <w:vAlign w:val="center"/>
          </w:tcPr>
          <w:p w14:paraId="579AC8A5" w14:textId="77777777" w:rsidR="00271188" w:rsidRPr="00E74E55" w:rsidRDefault="00271188" w:rsidP="00271188">
            <w:pPr>
              <w:spacing w:after="0" w:line="240" w:lineRule="auto"/>
              <w:jc w:val="center"/>
              <w:rPr>
                <w:rFonts w:ascii="Calibri" w:eastAsia="Times New Roman" w:hAnsi="Calibri" w:cs="Calibri"/>
                <w:b/>
                <w:color w:val="000000"/>
                <w:sz w:val="20"/>
              </w:rPr>
            </w:pPr>
            <w:r w:rsidRPr="00E74E55">
              <w:rPr>
                <w:rFonts w:ascii="Calibri" w:eastAsia="Times New Roman" w:hAnsi="Calibri" w:cs="Calibri"/>
                <w:b/>
                <w:color w:val="FFFFFF" w:themeColor="background1"/>
                <w:sz w:val="20"/>
              </w:rPr>
              <w:t>NCTM Essential Concept</w:t>
            </w:r>
          </w:p>
        </w:tc>
        <w:tc>
          <w:tcPr>
            <w:tcW w:w="1685" w:type="dxa"/>
            <w:tcBorders>
              <w:top w:val="single" w:sz="4" w:space="0" w:color="auto"/>
              <w:left w:val="nil"/>
              <w:bottom w:val="single" w:sz="4" w:space="0" w:color="auto"/>
              <w:right w:val="single" w:sz="4" w:space="0" w:color="auto"/>
            </w:tcBorders>
            <w:shd w:val="clear" w:color="auto" w:fill="E14833"/>
            <w:vAlign w:val="center"/>
          </w:tcPr>
          <w:p w14:paraId="68103C61" w14:textId="77777777" w:rsidR="00271188" w:rsidRPr="00E74E55" w:rsidRDefault="00271188"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1</w:t>
            </w:r>
          </w:p>
        </w:tc>
        <w:tc>
          <w:tcPr>
            <w:tcW w:w="1918" w:type="dxa"/>
            <w:tcBorders>
              <w:top w:val="single" w:sz="4" w:space="0" w:color="auto"/>
              <w:left w:val="nil"/>
              <w:bottom w:val="single" w:sz="4" w:space="0" w:color="auto"/>
              <w:right w:val="single" w:sz="4" w:space="0" w:color="auto"/>
            </w:tcBorders>
            <w:shd w:val="clear" w:color="auto" w:fill="E14833"/>
            <w:vAlign w:val="center"/>
          </w:tcPr>
          <w:p w14:paraId="51E9384B" w14:textId="77777777" w:rsidR="00271188" w:rsidRPr="00E74E55" w:rsidRDefault="00271188"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2</w:t>
            </w:r>
          </w:p>
        </w:tc>
        <w:tc>
          <w:tcPr>
            <w:tcW w:w="1741" w:type="dxa"/>
            <w:tcBorders>
              <w:top w:val="single" w:sz="4" w:space="0" w:color="auto"/>
              <w:left w:val="nil"/>
              <w:bottom w:val="single" w:sz="4" w:space="0" w:color="auto"/>
              <w:right w:val="single" w:sz="4" w:space="0" w:color="auto"/>
            </w:tcBorders>
            <w:shd w:val="clear" w:color="auto" w:fill="E14833"/>
            <w:vAlign w:val="center"/>
          </w:tcPr>
          <w:p w14:paraId="7B217407" w14:textId="77777777" w:rsidR="00271188" w:rsidRPr="00E74E55" w:rsidRDefault="00271188"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3</w:t>
            </w:r>
          </w:p>
        </w:tc>
        <w:tc>
          <w:tcPr>
            <w:tcW w:w="1743" w:type="dxa"/>
            <w:tcBorders>
              <w:top w:val="single" w:sz="4" w:space="0" w:color="auto"/>
              <w:left w:val="nil"/>
              <w:bottom w:val="single" w:sz="4" w:space="0" w:color="auto"/>
              <w:right w:val="single" w:sz="4" w:space="0" w:color="auto"/>
            </w:tcBorders>
            <w:shd w:val="clear" w:color="auto" w:fill="E14833"/>
            <w:vAlign w:val="center"/>
          </w:tcPr>
          <w:p w14:paraId="4D6D2821" w14:textId="77777777" w:rsidR="00271188" w:rsidRPr="00E74E55" w:rsidRDefault="00271188"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4</w:t>
            </w:r>
          </w:p>
        </w:tc>
      </w:tr>
      <w:tr w:rsidR="008F6840" w:rsidRPr="004158DC" w14:paraId="3827F464" w14:textId="77777777" w:rsidTr="004158DC">
        <w:trPr>
          <w:trHeight w:val="432"/>
          <w:tblHeader/>
        </w:trPr>
        <w:tc>
          <w:tcPr>
            <w:tcW w:w="957" w:type="dxa"/>
            <w:tcBorders>
              <w:top w:val="single" w:sz="4" w:space="0" w:color="auto"/>
              <w:left w:val="single" w:sz="4" w:space="0" w:color="auto"/>
              <w:bottom w:val="single" w:sz="4" w:space="0" w:color="auto"/>
              <w:right w:val="single" w:sz="4" w:space="0" w:color="auto"/>
            </w:tcBorders>
            <w:shd w:val="clear" w:color="000000" w:fill="1BBC61"/>
          </w:tcPr>
          <w:p w14:paraId="4D6C4469" w14:textId="1CAAF272" w:rsidR="00D37F47" w:rsidRPr="004158DC" w:rsidRDefault="00D37F47" w:rsidP="00D37F47">
            <w:pPr>
              <w:spacing w:after="0" w:line="240" w:lineRule="auto"/>
              <w:rPr>
                <w:rStyle w:val="Strong"/>
              </w:rPr>
            </w:pPr>
            <w:r w:rsidRPr="004158DC">
              <w:rPr>
                <w:rStyle w:val="Strong"/>
              </w:rPr>
              <w:t>Target</w:t>
            </w:r>
          </w:p>
        </w:tc>
        <w:tc>
          <w:tcPr>
            <w:tcW w:w="1060" w:type="dxa"/>
            <w:tcBorders>
              <w:top w:val="single" w:sz="4" w:space="0" w:color="auto"/>
              <w:left w:val="nil"/>
              <w:bottom w:val="single" w:sz="4" w:space="0" w:color="auto"/>
              <w:right w:val="single" w:sz="4" w:space="0" w:color="auto"/>
            </w:tcBorders>
            <w:shd w:val="clear" w:color="000000" w:fill="1BBC61"/>
          </w:tcPr>
          <w:p w14:paraId="4D896029" w14:textId="6523BC2E" w:rsidR="00D37F47" w:rsidRPr="004158DC" w:rsidRDefault="00D37F47" w:rsidP="00D37F47">
            <w:pPr>
              <w:spacing w:after="0" w:line="240" w:lineRule="auto"/>
              <w:rPr>
                <w:rStyle w:val="Strong"/>
              </w:rPr>
            </w:pPr>
            <w:r w:rsidRPr="004158DC">
              <w:rPr>
                <w:rStyle w:val="Strong"/>
              </w:rPr>
              <w:t>GM.A.1</w:t>
            </w:r>
          </w:p>
        </w:tc>
        <w:tc>
          <w:tcPr>
            <w:tcW w:w="1640" w:type="dxa"/>
            <w:tcBorders>
              <w:top w:val="single" w:sz="4" w:space="0" w:color="auto"/>
              <w:left w:val="nil"/>
              <w:bottom w:val="single" w:sz="4" w:space="0" w:color="auto"/>
              <w:right w:val="single" w:sz="4" w:space="0" w:color="auto"/>
            </w:tcBorders>
            <w:shd w:val="clear" w:color="000000" w:fill="1BBC61"/>
          </w:tcPr>
          <w:p w14:paraId="2A3AF3F1" w14:textId="26F71677" w:rsidR="00D37F47" w:rsidRPr="004158DC" w:rsidRDefault="00D37F47" w:rsidP="00D37F47">
            <w:pPr>
              <w:spacing w:after="0" w:line="240" w:lineRule="auto"/>
              <w:rPr>
                <w:rStyle w:val="Strong"/>
              </w:rPr>
            </w:pPr>
            <w:r w:rsidRPr="004158DC">
              <w:rPr>
                <w:rStyle w:val="Strong"/>
              </w:rPr>
              <w:t>Representing transformations in the plane</w:t>
            </w:r>
          </w:p>
        </w:tc>
        <w:tc>
          <w:tcPr>
            <w:tcW w:w="2211" w:type="dxa"/>
            <w:tcBorders>
              <w:top w:val="single" w:sz="4" w:space="0" w:color="auto"/>
              <w:left w:val="nil"/>
              <w:bottom w:val="single" w:sz="4" w:space="0" w:color="auto"/>
              <w:right w:val="single" w:sz="4" w:space="0" w:color="auto"/>
            </w:tcBorders>
            <w:shd w:val="clear" w:color="000000" w:fill="1BBC61"/>
          </w:tcPr>
          <w:p w14:paraId="32AD1F5F" w14:textId="7025A054" w:rsidR="00D37F47" w:rsidRPr="004158DC" w:rsidRDefault="00D37F47" w:rsidP="00D37F47">
            <w:pPr>
              <w:spacing w:after="0" w:line="240" w:lineRule="auto"/>
              <w:rPr>
                <w:rStyle w:val="Strong"/>
                <w:sz w:val="16"/>
              </w:rPr>
            </w:pPr>
            <w:r w:rsidRPr="004158DC">
              <w:rPr>
                <w:rStyle w:val="Strong"/>
                <w:sz w:val="16"/>
              </w:rPr>
              <w:t>(EC.GM.T.1) Applying geometric transformations to figures provides opportunities for describing the attributes of the figures preserved by the transformation and for describing symmetries by examining when a figure can be mapped onto itself.</w:t>
            </w:r>
          </w:p>
        </w:tc>
        <w:tc>
          <w:tcPr>
            <w:tcW w:w="1685" w:type="dxa"/>
            <w:tcBorders>
              <w:top w:val="single" w:sz="4" w:space="0" w:color="auto"/>
              <w:left w:val="nil"/>
              <w:bottom w:val="single" w:sz="4" w:space="0" w:color="auto"/>
              <w:right w:val="single" w:sz="4" w:space="0" w:color="auto"/>
            </w:tcBorders>
            <w:shd w:val="clear" w:color="000000" w:fill="1BBC61"/>
          </w:tcPr>
          <w:p w14:paraId="3699498B" w14:textId="6E84B332" w:rsidR="00D37F47" w:rsidRPr="004158DC" w:rsidRDefault="00D37F47" w:rsidP="00D37F47">
            <w:pPr>
              <w:spacing w:after="0" w:line="240" w:lineRule="auto"/>
              <w:rPr>
                <w:rStyle w:val="Strong"/>
                <w:sz w:val="18"/>
              </w:rPr>
            </w:pPr>
            <w:r w:rsidRPr="004158DC">
              <w:rPr>
                <w:rStyle w:val="Strong"/>
                <w:sz w:val="18"/>
              </w:rPr>
              <w:t xml:space="preserve">(HSG.CO.A) Experiment with transformations in the plane </w:t>
            </w:r>
          </w:p>
        </w:tc>
        <w:tc>
          <w:tcPr>
            <w:tcW w:w="1918" w:type="dxa"/>
            <w:tcBorders>
              <w:top w:val="single" w:sz="4" w:space="0" w:color="auto"/>
              <w:left w:val="nil"/>
              <w:bottom w:val="single" w:sz="4" w:space="0" w:color="auto"/>
              <w:right w:val="single" w:sz="4" w:space="0" w:color="auto"/>
            </w:tcBorders>
            <w:shd w:val="clear" w:color="000000" w:fill="1BBC61"/>
          </w:tcPr>
          <w:p w14:paraId="31A71EA8" w14:textId="73DB6897" w:rsidR="00D37F47" w:rsidRPr="004158DC" w:rsidRDefault="00D37F47" w:rsidP="00D37F47">
            <w:pPr>
              <w:spacing w:after="0" w:line="240" w:lineRule="auto"/>
              <w:rPr>
                <w:rStyle w:val="Strong"/>
                <w:sz w:val="18"/>
              </w:rPr>
            </w:pPr>
            <w:r w:rsidRPr="004158DC">
              <w:rPr>
                <w:rStyle w:val="Strong"/>
                <w:sz w:val="18"/>
              </w:rPr>
              <w:t>(HSG.CO.B) Understand congruence in terms of rigid motions</w:t>
            </w:r>
          </w:p>
        </w:tc>
        <w:tc>
          <w:tcPr>
            <w:tcW w:w="1741" w:type="dxa"/>
            <w:tcBorders>
              <w:top w:val="single" w:sz="4" w:space="0" w:color="auto"/>
              <w:left w:val="nil"/>
              <w:bottom w:val="single" w:sz="4" w:space="0" w:color="auto"/>
              <w:right w:val="single" w:sz="4" w:space="0" w:color="auto"/>
            </w:tcBorders>
            <w:shd w:val="clear" w:color="000000" w:fill="1BBC61"/>
          </w:tcPr>
          <w:p w14:paraId="734FDF9B" w14:textId="77777777" w:rsidR="00D37F47" w:rsidRPr="004158DC" w:rsidRDefault="00D37F47" w:rsidP="00D37F47">
            <w:pPr>
              <w:spacing w:after="0" w:line="240" w:lineRule="auto"/>
              <w:rPr>
                <w:rStyle w:val="Strong"/>
              </w:rPr>
            </w:pPr>
          </w:p>
        </w:tc>
        <w:tc>
          <w:tcPr>
            <w:tcW w:w="1743" w:type="dxa"/>
            <w:tcBorders>
              <w:top w:val="single" w:sz="4" w:space="0" w:color="auto"/>
              <w:left w:val="nil"/>
              <w:bottom w:val="single" w:sz="4" w:space="0" w:color="auto"/>
              <w:right w:val="single" w:sz="4" w:space="0" w:color="auto"/>
            </w:tcBorders>
            <w:shd w:val="clear" w:color="000000" w:fill="1BBC61"/>
          </w:tcPr>
          <w:p w14:paraId="5A422F93" w14:textId="77777777" w:rsidR="00D37F47" w:rsidRPr="004158DC" w:rsidRDefault="00D37F47" w:rsidP="00D37F47">
            <w:pPr>
              <w:spacing w:after="0" w:line="240" w:lineRule="auto"/>
              <w:rPr>
                <w:rStyle w:val="Strong"/>
              </w:rPr>
            </w:pPr>
          </w:p>
        </w:tc>
      </w:tr>
      <w:tr w:rsidR="008F6840" w:rsidRPr="00FE24EF" w14:paraId="109BC035" w14:textId="77777777" w:rsidTr="004158DC">
        <w:trPr>
          <w:trHeight w:val="432"/>
          <w:tblHeader/>
        </w:trPr>
        <w:tc>
          <w:tcPr>
            <w:tcW w:w="957" w:type="dxa"/>
            <w:tcBorders>
              <w:top w:val="nil"/>
              <w:left w:val="single" w:sz="4" w:space="0" w:color="auto"/>
              <w:bottom w:val="single" w:sz="4" w:space="0" w:color="auto"/>
              <w:right w:val="single" w:sz="4" w:space="0" w:color="auto"/>
            </w:tcBorders>
            <w:shd w:val="clear" w:color="auto" w:fill="auto"/>
          </w:tcPr>
          <w:p w14:paraId="6FD77FEF" w14:textId="43486A8E" w:rsidR="00D37F47" w:rsidRPr="00FE24EF" w:rsidRDefault="00D37F47" w:rsidP="00D37F47">
            <w:pPr>
              <w:spacing w:after="0" w:line="240" w:lineRule="auto"/>
              <w:rPr>
                <w:rFonts w:ascii="Calibri" w:eastAsia="Times New Roman" w:hAnsi="Calibri" w:cs="Calibri"/>
                <w:color w:val="000000"/>
                <w:sz w:val="20"/>
                <w:szCs w:val="20"/>
              </w:rPr>
            </w:pPr>
            <w:r w:rsidRPr="009F4663">
              <w:t>Concept</w:t>
            </w:r>
          </w:p>
        </w:tc>
        <w:tc>
          <w:tcPr>
            <w:tcW w:w="1060" w:type="dxa"/>
            <w:tcBorders>
              <w:top w:val="nil"/>
              <w:left w:val="nil"/>
              <w:bottom w:val="single" w:sz="4" w:space="0" w:color="auto"/>
              <w:right w:val="single" w:sz="4" w:space="0" w:color="auto"/>
            </w:tcBorders>
            <w:shd w:val="clear" w:color="auto" w:fill="auto"/>
          </w:tcPr>
          <w:p w14:paraId="3953EB56" w14:textId="4C2CB39C" w:rsidR="00D37F47" w:rsidRPr="00FE24EF" w:rsidRDefault="00D37F47" w:rsidP="00D37F47">
            <w:pPr>
              <w:spacing w:after="0" w:line="240" w:lineRule="auto"/>
              <w:rPr>
                <w:rFonts w:ascii="Calibri" w:eastAsia="Times New Roman" w:hAnsi="Calibri" w:cs="Calibri"/>
                <w:color w:val="000000"/>
                <w:sz w:val="20"/>
                <w:szCs w:val="20"/>
              </w:rPr>
            </w:pPr>
            <w:r w:rsidRPr="009F4663">
              <w:t>GM.A.1.1</w:t>
            </w:r>
          </w:p>
        </w:tc>
        <w:tc>
          <w:tcPr>
            <w:tcW w:w="1640" w:type="dxa"/>
            <w:tcBorders>
              <w:top w:val="nil"/>
              <w:left w:val="nil"/>
              <w:bottom w:val="single" w:sz="4" w:space="0" w:color="auto"/>
              <w:right w:val="single" w:sz="4" w:space="0" w:color="auto"/>
            </w:tcBorders>
            <w:shd w:val="clear" w:color="auto" w:fill="auto"/>
          </w:tcPr>
          <w:p w14:paraId="6378114A" w14:textId="69F34255" w:rsidR="00D37F47" w:rsidRPr="00D37F47" w:rsidRDefault="00D37F47" w:rsidP="00D37F47">
            <w:pPr>
              <w:spacing w:after="0" w:line="240" w:lineRule="auto"/>
              <w:rPr>
                <w:rFonts w:ascii="Calibri" w:eastAsia="Times New Roman" w:hAnsi="Calibri" w:cs="Calibri"/>
                <w:color w:val="000000"/>
                <w:sz w:val="20"/>
                <w:szCs w:val="20"/>
              </w:rPr>
            </w:pPr>
            <w:r w:rsidRPr="00D37F47">
              <w:rPr>
                <w:sz w:val="20"/>
              </w:rPr>
              <w:t xml:space="preserve">Understand congruence in terms of rigid motions and describe transformations that will carry a given figure onto another. </w:t>
            </w:r>
          </w:p>
        </w:tc>
        <w:tc>
          <w:tcPr>
            <w:tcW w:w="2211" w:type="dxa"/>
            <w:tcBorders>
              <w:top w:val="nil"/>
              <w:left w:val="nil"/>
              <w:bottom w:val="single" w:sz="4" w:space="0" w:color="auto"/>
              <w:right w:val="single" w:sz="4" w:space="0" w:color="auto"/>
            </w:tcBorders>
            <w:shd w:val="clear" w:color="000000" w:fill="EED3F9"/>
          </w:tcPr>
          <w:p w14:paraId="103C35ED" w14:textId="3444AED7" w:rsidR="00D37F47" w:rsidRPr="00D37F47" w:rsidRDefault="00D37F47" w:rsidP="00D37F47">
            <w:pPr>
              <w:spacing w:after="0" w:line="240" w:lineRule="auto"/>
              <w:rPr>
                <w:rFonts w:ascii="Calibri" w:eastAsia="Times New Roman" w:hAnsi="Calibri" w:cs="Calibri"/>
                <w:color w:val="000000"/>
                <w:sz w:val="18"/>
                <w:szCs w:val="18"/>
              </w:rPr>
            </w:pPr>
            <w:r w:rsidRPr="00D37F47">
              <w:rPr>
                <w:sz w:val="18"/>
                <w:szCs w:val="18"/>
              </w:rPr>
              <w:t>(EC.GM.T.2) Showing that two figures are congruent involves showing that there is a rigid motion (translation, rotation, reflection, or glide reflection) or, equivalently, a sequence of rigid motions that maps one figure to the other.</w:t>
            </w:r>
          </w:p>
        </w:tc>
        <w:tc>
          <w:tcPr>
            <w:tcW w:w="1685" w:type="dxa"/>
            <w:tcBorders>
              <w:top w:val="nil"/>
              <w:left w:val="nil"/>
              <w:bottom w:val="single" w:sz="4" w:space="0" w:color="auto"/>
              <w:right w:val="single" w:sz="4" w:space="0" w:color="auto"/>
            </w:tcBorders>
            <w:shd w:val="clear" w:color="000000" w:fill="F7CEC9"/>
          </w:tcPr>
          <w:p w14:paraId="70ED8A1B" w14:textId="49F44087" w:rsidR="00D37F47" w:rsidRPr="00D37F47" w:rsidRDefault="00D37F47" w:rsidP="00D37F47">
            <w:pPr>
              <w:spacing w:after="0" w:line="240" w:lineRule="auto"/>
              <w:rPr>
                <w:rFonts w:ascii="Calibri" w:eastAsia="Times New Roman" w:hAnsi="Calibri" w:cs="Calibri"/>
                <w:sz w:val="16"/>
                <w:szCs w:val="18"/>
              </w:rPr>
            </w:pPr>
            <w:r w:rsidRPr="00D37F47">
              <w:rPr>
                <w:sz w:val="16"/>
                <w:szCs w:val="18"/>
              </w:rPr>
              <w:t xml:space="preserve">(HSG.CO.A.2) 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 </w:t>
            </w:r>
          </w:p>
        </w:tc>
        <w:tc>
          <w:tcPr>
            <w:tcW w:w="1918" w:type="dxa"/>
            <w:tcBorders>
              <w:top w:val="nil"/>
              <w:left w:val="nil"/>
              <w:bottom w:val="single" w:sz="4" w:space="0" w:color="auto"/>
              <w:right w:val="single" w:sz="4" w:space="0" w:color="auto"/>
            </w:tcBorders>
            <w:shd w:val="clear" w:color="000000" w:fill="F7CEC9"/>
          </w:tcPr>
          <w:p w14:paraId="63D812CF" w14:textId="3A5C4D64" w:rsidR="00D37F47" w:rsidRPr="00D37F47" w:rsidRDefault="00D37F47" w:rsidP="00D37F47">
            <w:pPr>
              <w:spacing w:after="0" w:line="240" w:lineRule="auto"/>
              <w:rPr>
                <w:rFonts w:ascii="Calibri" w:eastAsia="Times New Roman" w:hAnsi="Calibri" w:cs="Calibri"/>
                <w:sz w:val="20"/>
                <w:szCs w:val="18"/>
              </w:rPr>
            </w:pPr>
            <w:r w:rsidRPr="00D37F47">
              <w:rPr>
                <w:sz w:val="20"/>
                <w:szCs w:val="18"/>
              </w:rPr>
              <w:t xml:space="preserve">(HSG.CO.A.3) Given a rectangle, parallelogram, trapezoid, or regular polygon, describe the rotations and reflections that carry it onto itself. </w:t>
            </w:r>
          </w:p>
        </w:tc>
        <w:tc>
          <w:tcPr>
            <w:tcW w:w="1741" w:type="dxa"/>
            <w:tcBorders>
              <w:top w:val="nil"/>
              <w:left w:val="nil"/>
              <w:bottom w:val="single" w:sz="4" w:space="0" w:color="auto"/>
              <w:right w:val="single" w:sz="4" w:space="0" w:color="auto"/>
            </w:tcBorders>
            <w:shd w:val="clear" w:color="000000" w:fill="F7CEC9"/>
          </w:tcPr>
          <w:p w14:paraId="735689B4" w14:textId="0211C0B6" w:rsidR="00D37F47" w:rsidRPr="00D37F47" w:rsidRDefault="00D37F47" w:rsidP="00D37F47">
            <w:pPr>
              <w:spacing w:after="0" w:line="240" w:lineRule="auto"/>
              <w:rPr>
                <w:rFonts w:ascii="Calibri" w:eastAsia="Times New Roman" w:hAnsi="Calibri" w:cs="Calibri"/>
                <w:sz w:val="20"/>
                <w:szCs w:val="18"/>
              </w:rPr>
            </w:pPr>
            <w:r w:rsidRPr="00D37F47">
              <w:rPr>
                <w:sz w:val="20"/>
                <w:szCs w:val="18"/>
              </w:rPr>
              <w:t xml:space="preserve">(HSG.CO.A.4) Develop definitions of rotations, reflections, and translations in terms of angles, circles, perpendicular lines, parallel lines, and line segments. </w:t>
            </w:r>
          </w:p>
        </w:tc>
        <w:tc>
          <w:tcPr>
            <w:tcW w:w="1743" w:type="dxa"/>
            <w:tcBorders>
              <w:top w:val="nil"/>
              <w:left w:val="nil"/>
              <w:bottom w:val="single" w:sz="4" w:space="0" w:color="auto"/>
              <w:right w:val="single" w:sz="4" w:space="0" w:color="auto"/>
            </w:tcBorders>
            <w:shd w:val="clear" w:color="000000" w:fill="F7CEC9"/>
          </w:tcPr>
          <w:p w14:paraId="59EDBDEB" w14:textId="7E1AAF40" w:rsidR="00D37F47" w:rsidRPr="00D37F47" w:rsidRDefault="00D37F47" w:rsidP="00D37F47">
            <w:pPr>
              <w:spacing w:after="0" w:line="240" w:lineRule="auto"/>
              <w:rPr>
                <w:rFonts w:ascii="Calibri" w:eastAsia="Times New Roman" w:hAnsi="Calibri" w:cs="Calibri"/>
                <w:sz w:val="16"/>
                <w:szCs w:val="18"/>
              </w:rPr>
            </w:pPr>
            <w:r w:rsidRPr="00D37F47">
              <w:rPr>
                <w:sz w:val="18"/>
                <w:szCs w:val="18"/>
              </w:rPr>
              <w:t xml:space="preserve">(HSG.CO.A.5) Given a geometric figure and a rotation, reflection, or translation, draw the transformed figure using, e.g., graph paper, tracing paper, or geometry software. Specify a sequence of transformations that will carry a given figure onto another. </w:t>
            </w:r>
          </w:p>
        </w:tc>
      </w:tr>
      <w:tr w:rsidR="00D37F47" w:rsidRPr="00FE24EF" w14:paraId="25F37357" w14:textId="77777777" w:rsidTr="004158DC">
        <w:trPr>
          <w:trHeight w:val="432"/>
          <w:tblHeader/>
        </w:trPr>
        <w:tc>
          <w:tcPr>
            <w:tcW w:w="957" w:type="dxa"/>
            <w:tcBorders>
              <w:top w:val="nil"/>
              <w:left w:val="single" w:sz="4" w:space="0" w:color="auto"/>
              <w:bottom w:val="single" w:sz="4" w:space="0" w:color="auto"/>
              <w:right w:val="single" w:sz="4" w:space="0" w:color="auto"/>
            </w:tcBorders>
            <w:shd w:val="clear" w:color="DDEBF7" w:fill="DDEBF7"/>
          </w:tcPr>
          <w:p w14:paraId="422970F1" w14:textId="60C21FBD" w:rsidR="00D37F47" w:rsidRPr="00FE24EF" w:rsidRDefault="00D37F47" w:rsidP="00D37F47">
            <w:pPr>
              <w:spacing w:after="0" w:line="240" w:lineRule="auto"/>
              <w:rPr>
                <w:rFonts w:ascii="Calibri" w:eastAsia="Times New Roman" w:hAnsi="Calibri" w:cs="Calibri"/>
                <w:color w:val="000000"/>
                <w:sz w:val="20"/>
                <w:szCs w:val="20"/>
              </w:rPr>
            </w:pPr>
            <w:r w:rsidRPr="009F4663">
              <w:t>Concept</w:t>
            </w:r>
          </w:p>
        </w:tc>
        <w:tc>
          <w:tcPr>
            <w:tcW w:w="1060" w:type="dxa"/>
            <w:tcBorders>
              <w:top w:val="nil"/>
              <w:left w:val="nil"/>
              <w:bottom w:val="single" w:sz="4" w:space="0" w:color="auto"/>
              <w:right w:val="single" w:sz="4" w:space="0" w:color="auto"/>
            </w:tcBorders>
            <w:shd w:val="clear" w:color="DDEBF7" w:fill="DDEBF7"/>
          </w:tcPr>
          <w:p w14:paraId="4ADEB686" w14:textId="12487F63" w:rsidR="00D37F47" w:rsidRPr="00FE24EF" w:rsidRDefault="00D37F47" w:rsidP="00D37F47">
            <w:pPr>
              <w:spacing w:after="0" w:line="240" w:lineRule="auto"/>
              <w:rPr>
                <w:rFonts w:ascii="Calibri" w:eastAsia="Times New Roman" w:hAnsi="Calibri" w:cs="Calibri"/>
                <w:color w:val="000000"/>
                <w:sz w:val="20"/>
                <w:szCs w:val="20"/>
              </w:rPr>
            </w:pPr>
            <w:r w:rsidRPr="009F4663">
              <w:t>GM.A.1.2</w:t>
            </w:r>
          </w:p>
        </w:tc>
        <w:tc>
          <w:tcPr>
            <w:tcW w:w="1640" w:type="dxa"/>
            <w:tcBorders>
              <w:top w:val="nil"/>
              <w:left w:val="nil"/>
              <w:bottom w:val="single" w:sz="4" w:space="0" w:color="auto"/>
              <w:right w:val="single" w:sz="4" w:space="0" w:color="auto"/>
            </w:tcBorders>
            <w:shd w:val="clear" w:color="DDEBF7" w:fill="DDEBF7"/>
          </w:tcPr>
          <w:p w14:paraId="5D0D1EE0" w14:textId="024BB7C2" w:rsidR="00D37F47" w:rsidRPr="00D37F47" w:rsidRDefault="00D37F47" w:rsidP="00D37F47">
            <w:pPr>
              <w:spacing w:after="0" w:line="240" w:lineRule="auto"/>
              <w:rPr>
                <w:rFonts w:ascii="Calibri" w:eastAsia="Times New Roman" w:hAnsi="Calibri" w:cs="Calibri"/>
                <w:color w:val="000000"/>
                <w:sz w:val="20"/>
                <w:szCs w:val="20"/>
              </w:rPr>
            </w:pPr>
            <w:r w:rsidRPr="00D37F47">
              <w:rPr>
                <w:sz w:val="20"/>
              </w:rPr>
              <w:t xml:space="preserve">Understand similarity in terms of dilations and verify the properties of dilations given by a center and a scale factor. </w:t>
            </w:r>
          </w:p>
        </w:tc>
        <w:tc>
          <w:tcPr>
            <w:tcW w:w="2211" w:type="dxa"/>
            <w:tcBorders>
              <w:top w:val="nil"/>
              <w:left w:val="nil"/>
              <w:bottom w:val="single" w:sz="4" w:space="0" w:color="auto"/>
              <w:right w:val="single" w:sz="4" w:space="0" w:color="auto"/>
            </w:tcBorders>
            <w:shd w:val="clear" w:color="auto" w:fill="D086EE"/>
          </w:tcPr>
          <w:p w14:paraId="5B665C4D" w14:textId="2DD54932" w:rsidR="00D37F47" w:rsidRPr="00D37F47" w:rsidRDefault="00D37F47" w:rsidP="00D37F47">
            <w:pPr>
              <w:spacing w:after="0" w:line="240" w:lineRule="auto"/>
              <w:rPr>
                <w:rFonts w:ascii="Calibri" w:eastAsia="Times New Roman" w:hAnsi="Calibri" w:cs="Calibri"/>
                <w:color w:val="000000"/>
                <w:sz w:val="18"/>
                <w:szCs w:val="18"/>
              </w:rPr>
            </w:pPr>
            <w:r w:rsidRPr="00D37F47">
              <w:rPr>
                <w:sz w:val="18"/>
                <w:szCs w:val="18"/>
              </w:rPr>
              <w:t>(EC.GM.T.3) Showing that two figures are similar involves finding a similarity transformation (dilation or composite of a dilation with a rigid motion) or, equivalently, a sequence of similarity transformations that maps one figure onto the other.</w:t>
            </w:r>
          </w:p>
        </w:tc>
        <w:tc>
          <w:tcPr>
            <w:tcW w:w="1685" w:type="dxa"/>
            <w:tcBorders>
              <w:top w:val="nil"/>
              <w:left w:val="nil"/>
              <w:bottom w:val="single" w:sz="4" w:space="0" w:color="auto"/>
              <w:right w:val="single" w:sz="4" w:space="0" w:color="auto"/>
            </w:tcBorders>
            <w:shd w:val="clear" w:color="auto" w:fill="F0A49A"/>
          </w:tcPr>
          <w:p w14:paraId="00EFE984" w14:textId="6A65D416" w:rsidR="00D37F47" w:rsidRPr="00D37F47" w:rsidRDefault="00D37F47" w:rsidP="00D37F47">
            <w:pPr>
              <w:spacing w:after="0" w:line="240" w:lineRule="auto"/>
              <w:rPr>
                <w:rFonts w:ascii="Calibri" w:eastAsia="Times New Roman" w:hAnsi="Calibri" w:cs="Calibri"/>
                <w:color w:val="000000"/>
                <w:sz w:val="18"/>
                <w:szCs w:val="18"/>
              </w:rPr>
            </w:pPr>
            <w:r w:rsidRPr="00D37F47">
              <w:rPr>
                <w:sz w:val="18"/>
                <w:szCs w:val="18"/>
              </w:rPr>
              <w:t xml:space="preserve">(HSG.SRT.A) Understand similarity in terms of similarity transformations </w:t>
            </w:r>
          </w:p>
        </w:tc>
        <w:tc>
          <w:tcPr>
            <w:tcW w:w="1918" w:type="dxa"/>
            <w:tcBorders>
              <w:top w:val="nil"/>
              <w:left w:val="nil"/>
              <w:bottom w:val="single" w:sz="4" w:space="0" w:color="auto"/>
              <w:right w:val="single" w:sz="4" w:space="0" w:color="auto"/>
            </w:tcBorders>
            <w:shd w:val="clear" w:color="000000" w:fill="F0A49A"/>
          </w:tcPr>
          <w:p w14:paraId="0EDE23E1" w14:textId="5F86476D" w:rsidR="00D37F47" w:rsidRPr="00D37F47" w:rsidRDefault="00D37F47" w:rsidP="00D37F47">
            <w:pPr>
              <w:spacing w:after="0" w:line="240" w:lineRule="auto"/>
              <w:rPr>
                <w:rFonts w:ascii="Calibri" w:eastAsia="Times New Roman" w:hAnsi="Calibri" w:cs="Calibri"/>
                <w:color w:val="000000"/>
                <w:sz w:val="20"/>
                <w:szCs w:val="18"/>
              </w:rPr>
            </w:pPr>
            <w:r w:rsidRPr="00D37F47">
              <w:rPr>
                <w:sz w:val="20"/>
                <w:szCs w:val="18"/>
              </w:rPr>
              <w:t xml:space="preserve">(HSG.SRT.A.1)  Verify experimentally the properties of dilations given by a center and a scale factor </w:t>
            </w:r>
          </w:p>
        </w:tc>
        <w:tc>
          <w:tcPr>
            <w:tcW w:w="1741" w:type="dxa"/>
            <w:tcBorders>
              <w:top w:val="nil"/>
              <w:left w:val="nil"/>
              <w:bottom w:val="single" w:sz="4" w:space="0" w:color="auto"/>
              <w:right w:val="single" w:sz="4" w:space="0" w:color="auto"/>
            </w:tcBorders>
            <w:shd w:val="clear" w:color="000000" w:fill="F0A49A"/>
          </w:tcPr>
          <w:p w14:paraId="7B1327AF" w14:textId="13F53160" w:rsidR="00D37F47" w:rsidRPr="00D37F47" w:rsidRDefault="00D37F47" w:rsidP="00D37F47">
            <w:pPr>
              <w:spacing w:after="0" w:line="240" w:lineRule="auto"/>
              <w:rPr>
                <w:rFonts w:ascii="Calibri" w:eastAsia="Times New Roman" w:hAnsi="Calibri" w:cs="Calibri"/>
                <w:color w:val="000000"/>
                <w:sz w:val="20"/>
                <w:szCs w:val="18"/>
              </w:rPr>
            </w:pPr>
            <w:r w:rsidRPr="00D37F47">
              <w:rPr>
                <w:sz w:val="20"/>
                <w:szCs w:val="18"/>
              </w:rPr>
              <w:t xml:space="preserve">(HSG.SRT.A.2) Given two figures, use the definition of similarity in terms of similarity transformations to decide if they are similar; </w:t>
            </w:r>
          </w:p>
        </w:tc>
        <w:tc>
          <w:tcPr>
            <w:tcW w:w="1743" w:type="dxa"/>
            <w:tcBorders>
              <w:top w:val="nil"/>
              <w:left w:val="nil"/>
              <w:bottom w:val="single" w:sz="4" w:space="0" w:color="auto"/>
              <w:right w:val="single" w:sz="4" w:space="0" w:color="auto"/>
            </w:tcBorders>
            <w:shd w:val="clear" w:color="000000" w:fill="F0A49A"/>
          </w:tcPr>
          <w:p w14:paraId="28E64BB7" w14:textId="75AF32D3" w:rsidR="00D37F47" w:rsidRPr="00D37F47" w:rsidRDefault="00D37F47" w:rsidP="00D37F47">
            <w:pPr>
              <w:spacing w:after="0" w:line="240" w:lineRule="auto"/>
              <w:rPr>
                <w:rFonts w:ascii="Calibri" w:eastAsia="Times New Roman" w:hAnsi="Calibri" w:cs="Calibri"/>
                <w:color w:val="000000"/>
                <w:sz w:val="16"/>
                <w:szCs w:val="18"/>
              </w:rPr>
            </w:pPr>
            <w:r w:rsidRPr="00D37F47">
              <w:rPr>
                <w:sz w:val="16"/>
                <w:szCs w:val="18"/>
              </w:rPr>
              <w:t>(HSG.SRT.A.2</w:t>
            </w:r>
            <w:r w:rsidR="008F6840">
              <w:rPr>
                <w:sz w:val="16"/>
                <w:szCs w:val="18"/>
              </w:rPr>
              <w:t xml:space="preserve"> cont.</w:t>
            </w:r>
            <w:r w:rsidRPr="00D37F47">
              <w:rPr>
                <w:sz w:val="16"/>
                <w:szCs w:val="18"/>
              </w:rPr>
              <w:t xml:space="preserve">) </w:t>
            </w:r>
            <w:r w:rsidRPr="00D37F47">
              <w:rPr>
                <w:rFonts w:ascii="Calibri" w:eastAsia="Times New Roman" w:hAnsi="Calibri" w:cs="Calibri"/>
                <w:color w:val="000000"/>
                <w:sz w:val="16"/>
                <w:szCs w:val="18"/>
              </w:rPr>
              <w:t>explain using similarity transformations the meaning of similarity for triangles as the equality of all corresponding pairs of angles and the proportionality of all corresponding pairs of sides.</w:t>
            </w:r>
          </w:p>
        </w:tc>
      </w:tr>
    </w:tbl>
    <w:p w14:paraId="336A7E74" w14:textId="190B92EA" w:rsidR="00271188" w:rsidRDefault="008F6840" w:rsidP="008F6840">
      <w:pPr>
        <w:pStyle w:val="Heading3"/>
      </w:pPr>
      <w:r>
        <w:lastRenderedPageBreak/>
        <w:t>Target GM.A.2 Crosswalk</w:t>
      </w:r>
    </w:p>
    <w:tbl>
      <w:tblPr>
        <w:tblW w:w="12955" w:type="dxa"/>
        <w:tblLook w:val="04A0" w:firstRow="1" w:lastRow="0" w:firstColumn="1" w:lastColumn="0" w:noHBand="0" w:noVBand="1"/>
        <w:tblDescription w:val="Crosswalk between Oregon Draft Conceptual Statements (GM.A.2) with NCTM Essential Concepts and Common Core State Standards (CCSS). "/>
      </w:tblPr>
      <w:tblGrid>
        <w:gridCol w:w="957"/>
        <w:gridCol w:w="1060"/>
        <w:gridCol w:w="1824"/>
        <w:gridCol w:w="1823"/>
        <w:gridCol w:w="1823"/>
        <w:gridCol w:w="1823"/>
        <w:gridCol w:w="1822"/>
        <w:gridCol w:w="1823"/>
      </w:tblGrid>
      <w:tr w:rsidR="008F6840" w:rsidRPr="00E74E55" w14:paraId="15ACD107" w14:textId="77777777" w:rsidTr="004158DC">
        <w:trPr>
          <w:trHeight w:val="300"/>
          <w:tblHeader/>
        </w:trPr>
        <w:tc>
          <w:tcPr>
            <w:tcW w:w="957" w:type="dxa"/>
            <w:tcBorders>
              <w:top w:val="single" w:sz="4" w:space="0" w:color="auto"/>
              <w:left w:val="single" w:sz="4" w:space="0" w:color="auto"/>
              <w:bottom w:val="single" w:sz="4" w:space="0" w:color="auto"/>
              <w:right w:val="single" w:sz="4" w:space="0" w:color="auto"/>
            </w:tcBorders>
            <w:shd w:val="clear" w:color="auto" w:fill="1B75BC"/>
            <w:vAlign w:val="center"/>
          </w:tcPr>
          <w:p w14:paraId="7C78A722" w14:textId="77777777" w:rsidR="008F6840" w:rsidRPr="00E74E55" w:rsidRDefault="008F6840" w:rsidP="001F471D">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Type</w:t>
            </w:r>
          </w:p>
        </w:tc>
        <w:tc>
          <w:tcPr>
            <w:tcW w:w="1060" w:type="dxa"/>
            <w:tcBorders>
              <w:top w:val="single" w:sz="4" w:space="0" w:color="auto"/>
              <w:left w:val="nil"/>
              <w:bottom w:val="single" w:sz="4" w:space="0" w:color="auto"/>
              <w:right w:val="single" w:sz="4" w:space="0" w:color="auto"/>
            </w:tcBorders>
            <w:shd w:val="clear" w:color="auto" w:fill="1B75BC"/>
            <w:vAlign w:val="center"/>
          </w:tcPr>
          <w:p w14:paraId="3BB0C1D5" w14:textId="77777777" w:rsidR="008F6840" w:rsidRPr="00E74E55" w:rsidRDefault="008F6840" w:rsidP="001F471D">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Reference</w:t>
            </w:r>
          </w:p>
        </w:tc>
        <w:tc>
          <w:tcPr>
            <w:tcW w:w="1824" w:type="dxa"/>
            <w:tcBorders>
              <w:top w:val="single" w:sz="4" w:space="0" w:color="auto"/>
              <w:left w:val="nil"/>
              <w:bottom w:val="single" w:sz="4" w:space="0" w:color="auto"/>
              <w:right w:val="single" w:sz="4" w:space="0" w:color="auto"/>
            </w:tcBorders>
            <w:shd w:val="clear" w:color="auto" w:fill="1B75BC"/>
            <w:vAlign w:val="center"/>
          </w:tcPr>
          <w:p w14:paraId="0708D33C" w14:textId="77777777" w:rsidR="008F6840" w:rsidRPr="00E74E55" w:rsidRDefault="008F6840" w:rsidP="001F471D">
            <w:pPr>
              <w:spacing w:after="0" w:line="240" w:lineRule="auto"/>
              <w:jc w:val="center"/>
              <w:rPr>
                <w:rFonts w:ascii="Calibri" w:eastAsia="Times New Roman" w:hAnsi="Calibri" w:cs="Calibri"/>
                <w:b/>
                <w:color w:val="FFFFFF" w:themeColor="background1"/>
                <w:sz w:val="20"/>
                <w:szCs w:val="20"/>
              </w:rPr>
            </w:pPr>
            <w:r w:rsidRPr="00E74E55">
              <w:rPr>
                <w:rFonts w:ascii="Calibri" w:eastAsia="Times New Roman" w:hAnsi="Calibri" w:cs="Calibri"/>
                <w:b/>
                <w:color w:val="FFFFFF" w:themeColor="background1"/>
                <w:sz w:val="20"/>
                <w:szCs w:val="20"/>
              </w:rPr>
              <w:t>Draft Statement</w:t>
            </w:r>
          </w:p>
        </w:tc>
        <w:tc>
          <w:tcPr>
            <w:tcW w:w="1823" w:type="dxa"/>
            <w:tcBorders>
              <w:top w:val="single" w:sz="4" w:space="0" w:color="auto"/>
              <w:left w:val="nil"/>
              <w:bottom w:val="single" w:sz="4" w:space="0" w:color="auto"/>
              <w:right w:val="single" w:sz="4" w:space="0" w:color="auto"/>
            </w:tcBorders>
            <w:shd w:val="clear" w:color="auto" w:fill="7C17A5"/>
            <w:vAlign w:val="center"/>
          </w:tcPr>
          <w:p w14:paraId="789C69E1" w14:textId="77777777" w:rsidR="008F6840" w:rsidRPr="00E74E55" w:rsidRDefault="008F6840" w:rsidP="001F471D">
            <w:pPr>
              <w:spacing w:after="0" w:line="240" w:lineRule="auto"/>
              <w:jc w:val="center"/>
              <w:rPr>
                <w:rFonts w:ascii="Calibri" w:eastAsia="Times New Roman" w:hAnsi="Calibri" w:cs="Calibri"/>
                <w:b/>
                <w:color w:val="000000"/>
                <w:sz w:val="20"/>
              </w:rPr>
            </w:pPr>
            <w:r w:rsidRPr="00E74E55">
              <w:rPr>
                <w:rFonts w:ascii="Calibri" w:eastAsia="Times New Roman" w:hAnsi="Calibri" w:cs="Calibri"/>
                <w:b/>
                <w:color w:val="FFFFFF" w:themeColor="background1"/>
                <w:sz w:val="20"/>
              </w:rPr>
              <w:t>NCTM Essential Concept</w:t>
            </w:r>
          </w:p>
        </w:tc>
        <w:tc>
          <w:tcPr>
            <w:tcW w:w="1823" w:type="dxa"/>
            <w:tcBorders>
              <w:top w:val="single" w:sz="4" w:space="0" w:color="auto"/>
              <w:left w:val="nil"/>
              <w:bottom w:val="single" w:sz="4" w:space="0" w:color="auto"/>
              <w:right w:val="single" w:sz="4" w:space="0" w:color="auto"/>
            </w:tcBorders>
            <w:shd w:val="clear" w:color="auto" w:fill="E14833"/>
            <w:vAlign w:val="center"/>
          </w:tcPr>
          <w:p w14:paraId="2396C8B6" w14:textId="77777777" w:rsidR="008F6840" w:rsidRPr="00E74E55" w:rsidRDefault="008F6840" w:rsidP="001F471D">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1</w:t>
            </w:r>
          </w:p>
        </w:tc>
        <w:tc>
          <w:tcPr>
            <w:tcW w:w="1823" w:type="dxa"/>
            <w:tcBorders>
              <w:top w:val="single" w:sz="4" w:space="0" w:color="auto"/>
              <w:left w:val="nil"/>
              <w:bottom w:val="single" w:sz="4" w:space="0" w:color="auto"/>
              <w:right w:val="single" w:sz="4" w:space="0" w:color="auto"/>
            </w:tcBorders>
            <w:shd w:val="clear" w:color="auto" w:fill="E14833"/>
            <w:vAlign w:val="center"/>
          </w:tcPr>
          <w:p w14:paraId="6A9EBE37" w14:textId="77777777" w:rsidR="008F6840" w:rsidRPr="00E74E55" w:rsidRDefault="008F6840" w:rsidP="001F471D">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2</w:t>
            </w:r>
          </w:p>
        </w:tc>
        <w:tc>
          <w:tcPr>
            <w:tcW w:w="1822" w:type="dxa"/>
            <w:tcBorders>
              <w:top w:val="single" w:sz="4" w:space="0" w:color="auto"/>
              <w:left w:val="nil"/>
              <w:bottom w:val="single" w:sz="4" w:space="0" w:color="auto"/>
              <w:right w:val="single" w:sz="4" w:space="0" w:color="auto"/>
            </w:tcBorders>
            <w:shd w:val="clear" w:color="auto" w:fill="E14833"/>
            <w:vAlign w:val="center"/>
          </w:tcPr>
          <w:p w14:paraId="66F4247C" w14:textId="77777777" w:rsidR="008F6840" w:rsidRPr="00E74E55" w:rsidRDefault="008F6840" w:rsidP="001F471D">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3</w:t>
            </w:r>
          </w:p>
        </w:tc>
        <w:tc>
          <w:tcPr>
            <w:tcW w:w="1823" w:type="dxa"/>
            <w:tcBorders>
              <w:top w:val="single" w:sz="4" w:space="0" w:color="auto"/>
              <w:left w:val="nil"/>
              <w:bottom w:val="single" w:sz="4" w:space="0" w:color="auto"/>
              <w:right w:val="single" w:sz="4" w:space="0" w:color="auto"/>
            </w:tcBorders>
            <w:shd w:val="clear" w:color="auto" w:fill="E14833"/>
            <w:vAlign w:val="center"/>
          </w:tcPr>
          <w:p w14:paraId="3F28A774" w14:textId="77777777" w:rsidR="008F6840" w:rsidRPr="00E74E55" w:rsidRDefault="008F6840" w:rsidP="001F471D">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4</w:t>
            </w:r>
          </w:p>
        </w:tc>
      </w:tr>
      <w:tr w:rsidR="008F6840" w:rsidRPr="004158DC" w14:paraId="6E2AFDCF" w14:textId="77777777" w:rsidTr="004158DC">
        <w:trPr>
          <w:trHeight w:val="432"/>
          <w:tblHeader/>
        </w:trPr>
        <w:tc>
          <w:tcPr>
            <w:tcW w:w="957" w:type="dxa"/>
            <w:tcBorders>
              <w:top w:val="single" w:sz="4" w:space="0" w:color="auto"/>
              <w:left w:val="single" w:sz="4" w:space="0" w:color="auto"/>
              <w:bottom w:val="single" w:sz="4" w:space="0" w:color="auto"/>
              <w:right w:val="single" w:sz="4" w:space="0" w:color="auto"/>
            </w:tcBorders>
            <w:shd w:val="clear" w:color="000000" w:fill="1BBC61"/>
          </w:tcPr>
          <w:p w14:paraId="21DBC2C0" w14:textId="004CE82F" w:rsidR="008F6840" w:rsidRPr="004158DC" w:rsidRDefault="008F6840" w:rsidP="008F6840">
            <w:pPr>
              <w:spacing w:after="0" w:line="240" w:lineRule="auto"/>
              <w:rPr>
                <w:rStyle w:val="Strong"/>
              </w:rPr>
            </w:pPr>
            <w:r w:rsidRPr="004158DC">
              <w:rPr>
                <w:rStyle w:val="Strong"/>
              </w:rPr>
              <w:t>Target</w:t>
            </w:r>
          </w:p>
        </w:tc>
        <w:tc>
          <w:tcPr>
            <w:tcW w:w="1060" w:type="dxa"/>
            <w:tcBorders>
              <w:top w:val="single" w:sz="4" w:space="0" w:color="auto"/>
              <w:left w:val="nil"/>
              <w:bottom w:val="single" w:sz="4" w:space="0" w:color="auto"/>
              <w:right w:val="single" w:sz="4" w:space="0" w:color="auto"/>
            </w:tcBorders>
            <w:shd w:val="clear" w:color="000000" w:fill="1BBC61"/>
          </w:tcPr>
          <w:p w14:paraId="06CB04FD" w14:textId="2174044E" w:rsidR="008F6840" w:rsidRPr="004158DC" w:rsidRDefault="008F6840" w:rsidP="008F6840">
            <w:pPr>
              <w:spacing w:after="0" w:line="240" w:lineRule="auto"/>
              <w:rPr>
                <w:rStyle w:val="Strong"/>
              </w:rPr>
            </w:pPr>
            <w:r w:rsidRPr="004158DC">
              <w:rPr>
                <w:rStyle w:val="Strong"/>
              </w:rPr>
              <w:t>GM.A.2</w:t>
            </w:r>
          </w:p>
        </w:tc>
        <w:tc>
          <w:tcPr>
            <w:tcW w:w="1824" w:type="dxa"/>
            <w:tcBorders>
              <w:top w:val="single" w:sz="4" w:space="0" w:color="auto"/>
              <w:left w:val="nil"/>
              <w:bottom w:val="single" w:sz="4" w:space="0" w:color="auto"/>
              <w:right w:val="single" w:sz="4" w:space="0" w:color="auto"/>
            </w:tcBorders>
            <w:shd w:val="clear" w:color="000000" w:fill="1BBC61"/>
          </w:tcPr>
          <w:p w14:paraId="358B0B18" w14:textId="7AD5E4C6" w:rsidR="008F6840" w:rsidRPr="004158DC" w:rsidRDefault="008F6840" w:rsidP="008F6840">
            <w:pPr>
              <w:spacing w:after="0" w:line="240" w:lineRule="auto"/>
              <w:rPr>
                <w:rStyle w:val="Strong"/>
              </w:rPr>
            </w:pPr>
            <w:r w:rsidRPr="004158DC">
              <w:rPr>
                <w:rStyle w:val="Strong"/>
              </w:rPr>
              <w:t xml:space="preserve">Applying transformations </w:t>
            </w:r>
          </w:p>
        </w:tc>
        <w:tc>
          <w:tcPr>
            <w:tcW w:w="1823" w:type="dxa"/>
            <w:tcBorders>
              <w:top w:val="single" w:sz="4" w:space="0" w:color="auto"/>
              <w:left w:val="nil"/>
              <w:bottom w:val="single" w:sz="4" w:space="0" w:color="auto"/>
              <w:right w:val="single" w:sz="4" w:space="0" w:color="auto"/>
            </w:tcBorders>
            <w:shd w:val="clear" w:color="000000" w:fill="1BBC61"/>
          </w:tcPr>
          <w:p w14:paraId="32355F80" w14:textId="77777777" w:rsidR="008F6840" w:rsidRPr="004158DC" w:rsidRDefault="008F6840" w:rsidP="008F6840">
            <w:pPr>
              <w:spacing w:after="0" w:line="240" w:lineRule="auto"/>
              <w:rPr>
                <w:rStyle w:val="Strong"/>
              </w:rPr>
            </w:pPr>
          </w:p>
        </w:tc>
        <w:tc>
          <w:tcPr>
            <w:tcW w:w="1823" w:type="dxa"/>
            <w:tcBorders>
              <w:top w:val="single" w:sz="4" w:space="0" w:color="auto"/>
              <w:left w:val="nil"/>
              <w:bottom w:val="single" w:sz="4" w:space="0" w:color="auto"/>
              <w:right w:val="single" w:sz="4" w:space="0" w:color="auto"/>
            </w:tcBorders>
            <w:shd w:val="clear" w:color="000000" w:fill="1BBC61"/>
          </w:tcPr>
          <w:p w14:paraId="449D8BCA" w14:textId="77777777" w:rsidR="008F6840" w:rsidRPr="004158DC" w:rsidRDefault="008F6840" w:rsidP="008F6840">
            <w:pPr>
              <w:spacing w:after="0" w:line="240" w:lineRule="auto"/>
              <w:rPr>
                <w:rStyle w:val="Strong"/>
              </w:rPr>
            </w:pPr>
          </w:p>
        </w:tc>
        <w:tc>
          <w:tcPr>
            <w:tcW w:w="1823" w:type="dxa"/>
            <w:tcBorders>
              <w:top w:val="single" w:sz="4" w:space="0" w:color="auto"/>
              <w:left w:val="nil"/>
              <w:bottom w:val="single" w:sz="4" w:space="0" w:color="auto"/>
              <w:right w:val="single" w:sz="4" w:space="0" w:color="auto"/>
            </w:tcBorders>
            <w:shd w:val="clear" w:color="000000" w:fill="1BBC61"/>
          </w:tcPr>
          <w:p w14:paraId="6B089980" w14:textId="77777777" w:rsidR="008F6840" w:rsidRPr="004158DC" w:rsidRDefault="008F6840" w:rsidP="008F6840">
            <w:pPr>
              <w:spacing w:after="0" w:line="240" w:lineRule="auto"/>
              <w:rPr>
                <w:rStyle w:val="Strong"/>
              </w:rPr>
            </w:pPr>
          </w:p>
        </w:tc>
        <w:tc>
          <w:tcPr>
            <w:tcW w:w="1822" w:type="dxa"/>
            <w:tcBorders>
              <w:top w:val="single" w:sz="4" w:space="0" w:color="auto"/>
              <w:left w:val="nil"/>
              <w:bottom w:val="single" w:sz="4" w:space="0" w:color="auto"/>
              <w:right w:val="single" w:sz="4" w:space="0" w:color="auto"/>
            </w:tcBorders>
            <w:shd w:val="clear" w:color="000000" w:fill="1BBC61"/>
          </w:tcPr>
          <w:p w14:paraId="43F5AA87" w14:textId="77777777" w:rsidR="008F6840" w:rsidRPr="004158DC" w:rsidRDefault="008F6840" w:rsidP="008F6840">
            <w:pPr>
              <w:spacing w:after="0" w:line="240" w:lineRule="auto"/>
              <w:rPr>
                <w:rStyle w:val="Strong"/>
              </w:rPr>
            </w:pPr>
          </w:p>
        </w:tc>
        <w:tc>
          <w:tcPr>
            <w:tcW w:w="1823" w:type="dxa"/>
            <w:tcBorders>
              <w:top w:val="single" w:sz="4" w:space="0" w:color="auto"/>
              <w:left w:val="nil"/>
              <w:bottom w:val="single" w:sz="4" w:space="0" w:color="auto"/>
              <w:right w:val="single" w:sz="4" w:space="0" w:color="auto"/>
            </w:tcBorders>
            <w:shd w:val="clear" w:color="000000" w:fill="1BBC61"/>
          </w:tcPr>
          <w:p w14:paraId="429BCD97" w14:textId="77777777" w:rsidR="008F6840" w:rsidRPr="004158DC" w:rsidRDefault="008F6840" w:rsidP="008F6840">
            <w:pPr>
              <w:spacing w:after="0" w:line="240" w:lineRule="auto"/>
              <w:rPr>
                <w:rStyle w:val="Strong"/>
              </w:rPr>
            </w:pPr>
          </w:p>
        </w:tc>
      </w:tr>
      <w:tr w:rsidR="008F6840" w:rsidRPr="00FE24EF" w14:paraId="0C1DAE08" w14:textId="77777777" w:rsidTr="004158DC">
        <w:trPr>
          <w:trHeight w:val="432"/>
          <w:tblHeader/>
        </w:trPr>
        <w:tc>
          <w:tcPr>
            <w:tcW w:w="957" w:type="dxa"/>
            <w:tcBorders>
              <w:top w:val="nil"/>
              <w:left w:val="single" w:sz="4" w:space="0" w:color="auto"/>
              <w:bottom w:val="single" w:sz="4" w:space="0" w:color="auto"/>
              <w:right w:val="single" w:sz="4" w:space="0" w:color="auto"/>
            </w:tcBorders>
            <w:shd w:val="clear" w:color="auto" w:fill="auto"/>
          </w:tcPr>
          <w:p w14:paraId="0257D3E2" w14:textId="7AB6703E" w:rsidR="008F6840" w:rsidRPr="00FE24EF" w:rsidRDefault="008F6840" w:rsidP="008F6840">
            <w:pPr>
              <w:spacing w:after="0" w:line="240" w:lineRule="auto"/>
              <w:rPr>
                <w:rFonts w:ascii="Calibri" w:eastAsia="Times New Roman" w:hAnsi="Calibri" w:cs="Calibri"/>
                <w:color w:val="000000"/>
                <w:sz w:val="20"/>
                <w:szCs w:val="20"/>
              </w:rPr>
            </w:pPr>
            <w:r w:rsidRPr="00626464">
              <w:t>Concept</w:t>
            </w:r>
          </w:p>
        </w:tc>
        <w:tc>
          <w:tcPr>
            <w:tcW w:w="1060" w:type="dxa"/>
            <w:tcBorders>
              <w:top w:val="nil"/>
              <w:left w:val="nil"/>
              <w:bottom w:val="single" w:sz="4" w:space="0" w:color="auto"/>
              <w:right w:val="single" w:sz="4" w:space="0" w:color="auto"/>
            </w:tcBorders>
            <w:shd w:val="clear" w:color="auto" w:fill="auto"/>
          </w:tcPr>
          <w:p w14:paraId="7E6824F1" w14:textId="43FD0584" w:rsidR="008F6840" w:rsidRPr="00FE24EF" w:rsidRDefault="008F6840" w:rsidP="008F6840">
            <w:pPr>
              <w:spacing w:after="0" w:line="240" w:lineRule="auto"/>
              <w:rPr>
                <w:rFonts w:ascii="Calibri" w:eastAsia="Times New Roman" w:hAnsi="Calibri" w:cs="Calibri"/>
                <w:color w:val="000000"/>
                <w:sz w:val="20"/>
                <w:szCs w:val="20"/>
              </w:rPr>
            </w:pPr>
            <w:r w:rsidRPr="00626464">
              <w:t>GM.A.2.1</w:t>
            </w:r>
          </w:p>
        </w:tc>
        <w:tc>
          <w:tcPr>
            <w:tcW w:w="1824" w:type="dxa"/>
            <w:tcBorders>
              <w:top w:val="nil"/>
              <w:left w:val="nil"/>
              <w:bottom w:val="single" w:sz="4" w:space="0" w:color="auto"/>
              <w:right w:val="single" w:sz="4" w:space="0" w:color="auto"/>
            </w:tcBorders>
            <w:shd w:val="clear" w:color="auto" w:fill="auto"/>
          </w:tcPr>
          <w:p w14:paraId="7C5E3952" w14:textId="5CC970B1" w:rsidR="008F6840" w:rsidRPr="00FE24EF" w:rsidRDefault="008F6840" w:rsidP="008F6840">
            <w:pPr>
              <w:spacing w:after="0" w:line="240" w:lineRule="auto"/>
              <w:rPr>
                <w:rFonts w:ascii="Calibri" w:eastAsia="Times New Roman" w:hAnsi="Calibri" w:cs="Calibri"/>
                <w:color w:val="000000"/>
                <w:sz w:val="20"/>
                <w:szCs w:val="20"/>
              </w:rPr>
            </w:pPr>
            <w:r w:rsidRPr="00626464">
              <w:t>Use transformations to demonstrate congruence.</w:t>
            </w:r>
          </w:p>
        </w:tc>
        <w:tc>
          <w:tcPr>
            <w:tcW w:w="1823" w:type="dxa"/>
            <w:tcBorders>
              <w:top w:val="nil"/>
              <w:left w:val="nil"/>
              <w:bottom w:val="single" w:sz="4" w:space="0" w:color="auto"/>
              <w:right w:val="single" w:sz="4" w:space="0" w:color="auto"/>
            </w:tcBorders>
            <w:shd w:val="clear" w:color="000000" w:fill="EED3F9"/>
          </w:tcPr>
          <w:p w14:paraId="45C9F4CD" w14:textId="36F52B0A" w:rsidR="008F6840" w:rsidRPr="00C826C0" w:rsidRDefault="008F6840" w:rsidP="008F6840">
            <w:pPr>
              <w:spacing w:after="0" w:line="240" w:lineRule="auto"/>
              <w:rPr>
                <w:rFonts w:ascii="Calibri" w:eastAsia="Times New Roman" w:hAnsi="Calibri" w:cs="Calibri"/>
                <w:color w:val="000000"/>
                <w:sz w:val="18"/>
                <w:szCs w:val="18"/>
              </w:rPr>
            </w:pPr>
            <w:r w:rsidRPr="00C826C0">
              <w:rPr>
                <w:sz w:val="18"/>
                <w:szCs w:val="18"/>
              </w:rPr>
              <w:t>(EC.GM.T.2) Showing that two figures are congruent involves showing that there is a rigid motion (translation, rotation, reflection, or glide reflection) or, equivalently, a sequence of rigid motions that maps one figure to the other.</w:t>
            </w:r>
          </w:p>
        </w:tc>
        <w:tc>
          <w:tcPr>
            <w:tcW w:w="1823" w:type="dxa"/>
            <w:tcBorders>
              <w:top w:val="nil"/>
              <w:left w:val="nil"/>
              <w:bottom w:val="single" w:sz="4" w:space="0" w:color="auto"/>
              <w:right w:val="single" w:sz="4" w:space="0" w:color="auto"/>
            </w:tcBorders>
            <w:shd w:val="clear" w:color="000000" w:fill="F7CEC9"/>
          </w:tcPr>
          <w:p w14:paraId="6FC1399B" w14:textId="7680F852" w:rsidR="008F6840" w:rsidRPr="00C826C0" w:rsidRDefault="008F6840" w:rsidP="008F6840">
            <w:pPr>
              <w:spacing w:after="0" w:line="240" w:lineRule="auto"/>
              <w:rPr>
                <w:rFonts w:ascii="Calibri" w:eastAsia="Times New Roman" w:hAnsi="Calibri" w:cs="Calibri"/>
                <w:sz w:val="18"/>
                <w:szCs w:val="18"/>
              </w:rPr>
            </w:pPr>
            <w:r w:rsidRPr="00C826C0">
              <w:rPr>
                <w:sz w:val="18"/>
                <w:szCs w:val="18"/>
              </w:rPr>
              <w:t>(HSG.CO.5)  Given a geometric figure and a rotation, reflection, or translation, draw the transformed figure using, e.g., graph paper, tracing paper, or geometry software. Specify a sequence of transformations that will carry a given figure onto another.</w:t>
            </w:r>
          </w:p>
        </w:tc>
        <w:tc>
          <w:tcPr>
            <w:tcW w:w="1823" w:type="dxa"/>
            <w:tcBorders>
              <w:top w:val="nil"/>
              <w:left w:val="nil"/>
              <w:bottom w:val="single" w:sz="4" w:space="0" w:color="auto"/>
              <w:right w:val="single" w:sz="4" w:space="0" w:color="auto"/>
            </w:tcBorders>
            <w:shd w:val="clear" w:color="000000" w:fill="F7CEC9"/>
          </w:tcPr>
          <w:p w14:paraId="62CBE70B" w14:textId="4CC34BE3" w:rsidR="008F6840" w:rsidRPr="00C826C0" w:rsidRDefault="008F6840" w:rsidP="008F6840">
            <w:pPr>
              <w:spacing w:after="0" w:line="240" w:lineRule="auto"/>
              <w:rPr>
                <w:rFonts w:ascii="Calibri" w:eastAsia="Times New Roman" w:hAnsi="Calibri" w:cs="Calibri"/>
                <w:sz w:val="18"/>
                <w:szCs w:val="18"/>
              </w:rPr>
            </w:pPr>
            <w:r w:rsidRPr="00C826C0">
              <w:rPr>
                <w:sz w:val="18"/>
                <w:szCs w:val="18"/>
              </w:rPr>
              <w:t>(HSG.SRT.2) 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w:t>
            </w:r>
          </w:p>
        </w:tc>
        <w:tc>
          <w:tcPr>
            <w:tcW w:w="1822" w:type="dxa"/>
            <w:tcBorders>
              <w:top w:val="nil"/>
              <w:left w:val="nil"/>
              <w:bottom w:val="single" w:sz="4" w:space="0" w:color="auto"/>
              <w:right w:val="single" w:sz="4" w:space="0" w:color="auto"/>
            </w:tcBorders>
            <w:shd w:val="clear" w:color="000000" w:fill="F7CEC9"/>
          </w:tcPr>
          <w:p w14:paraId="436B7507" w14:textId="77777777" w:rsidR="008F6840" w:rsidRPr="00C826C0" w:rsidRDefault="008F6840" w:rsidP="008F6840">
            <w:pPr>
              <w:spacing w:after="0" w:line="240" w:lineRule="auto"/>
              <w:rPr>
                <w:rFonts w:ascii="Calibri" w:eastAsia="Times New Roman" w:hAnsi="Calibri" w:cs="Calibri"/>
                <w:sz w:val="18"/>
                <w:szCs w:val="18"/>
              </w:rPr>
            </w:pPr>
          </w:p>
        </w:tc>
        <w:tc>
          <w:tcPr>
            <w:tcW w:w="1823" w:type="dxa"/>
            <w:tcBorders>
              <w:top w:val="nil"/>
              <w:left w:val="nil"/>
              <w:bottom w:val="single" w:sz="4" w:space="0" w:color="auto"/>
              <w:right w:val="single" w:sz="4" w:space="0" w:color="auto"/>
            </w:tcBorders>
            <w:shd w:val="clear" w:color="000000" w:fill="F7CEC9"/>
          </w:tcPr>
          <w:p w14:paraId="0C7553D4" w14:textId="77777777" w:rsidR="008F6840" w:rsidRPr="00C826C0" w:rsidRDefault="008F6840" w:rsidP="008F6840">
            <w:pPr>
              <w:spacing w:after="0" w:line="240" w:lineRule="auto"/>
              <w:rPr>
                <w:rFonts w:ascii="Calibri" w:eastAsia="Times New Roman" w:hAnsi="Calibri" w:cs="Calibri"/>
                <w:sz w:val="18"/>
                <w:szCs w:val="18"/>
              </w:rPr>
            </w:pPr>
          </w:p>
        </w:tc>
      </w:tr>
      <w:tr w:rsidR="008F6840" w:rsidRPr="00FE24EF" w14:paraId="62C8B92B" w14:textId="77777777" w:rsidTr="004158DC">
        <w:trPr>
          <w:trHeight w:val="432"/>
          <w:tblHeader/>
        </w:trPr>
        <w:tc>
          <w:tcPr>
            <w:tcW w:w="957" w:type="dxa"/>
            <w:tcBorders>
              <w:top w:val="nil"/>
              <w:left w:val="single" w:sz="4" w:space="0" w:color="auto"/>
              <w:bottom w:val="single" w:sz="4" w:space="0" w:color="auto"/>
              <w:right w:val="single" w:sz="4" w:space="0" w:color="auto"/>
            </w:tcBorders>
            <w:shd w:val="clear" w:color="DDEBF7" w:fill="DDEBF7"/>
          </w:tcPr>
          <w:p w14:paraId="69AA1D5B" w14:textId="7B432518" w:rsidR="008F6840" w:rsidRPr="00FE24EF" w:rsidRDefault="008F6840" w:rsidP="008F6840">
            <w:pPr>
              <w:spacing w:after="0" w:line="240" w:lineRule="auto"/>
              <w:rPr>
                <w:rFonts w:ascii="Calibri" w:eastAsia="Times New Roman" w:hAnsi="Calibri" w:cs="Calibri"/>
                <w:color w:val="000000"/>
                <w:sz w:val="20"/>
                <w:szCs w:val="20"/>
              </w:rPr>
            </w:pPr>
            <w:r w:rsidRPr="00626464">
              <w:t>Concept</w:t>
            </w:r>
          </w:p>
        </w:tc>
        <w:tc>
          <w:tcPr>
            <w:tcW w:w="1060" w:type="dxa"/>
            <w:tcBorders>
              <w:top w:val="nil"/>
              <w:left w:val="nil"/>
              <w:bottom w:val="single" w:sz="4" w:space="0" w:color="auto"/>
              <w:right w:val="single" w:sz="4" w:space="0" w:color="auto"/>
            </w:tcBorders>
            <w:shd w:val="clear" w:color="DDEBF7" w:fill="DDEBF7"/>
          </w:tcPr>
          <w:p w14:paraId="3E350B98" w14:textId="59F2FD8F" w:rsidR="008F6840" w:rsidRPr="00FE24EF" w:rsidRDefault="008F6840" w:rsidP="008F6840">
            <w:pPr>
              <w:spacing w:after="0" w:line="240" w:lineRule="auto"/>
              <w:rPr>
                <w:rFonts w:ascii="Calibri" w:eastAsia="Times New Roman" w:hAnsi="Calibri" w:cs="Calibri"/>
                <w:color w:val="000000"/>
                <w:sz w:val="20"/>
                <w:szCs w:val="20"/>
              </w:rPr>
            </w:pPr>
            <w:r w:rsidRPr="00626464">
              <w:t>GM.A.2.2</w:t>
            </w:r>
          </w:p>
        </w:tc>
        <w:tc>
          <w:tcPr>
            <w:tcW w:w="1824" w:type="dxa"/>
            <w:tcBorders>
              <w:top w:val="nil"/>
              <w:left w:val="nil"/>
              <w:bottom w:val="single" w:sz="4" w:space="0" w:color="auto"/>
              <w:right w:val="single" w:sz="4" w:space="0" w:color="auto"/>
            </w:tcBorders>
            <w:shd w:val="clear" w:color="DDEBF7" w:fill="DDEBF7"/>
          </w:tcPr>
          <w:p w14:paraId="140A9067" w14:textId="59F629E5" w:rsidR="008F6840" w:rsidRPr="00FE24EF" w:rsidRDefault="008F6840" w:rsidP="008F6840">
            <w:pPr>
              <w:spacing w:after="0" w:line="240" w:lineRule="auto"/>
              <w:rPr>
                <w:rFonts w:ascii="Calibri" w:eastAsia="Times New Roman" w:hAnsi="Calibri" w:cs="Calibri"/>
                <w:color w:val="000000"/>
                <w:sz w:val="20"/>
                <w:szCs w:val="20"/>
              </w:rPr>
            </w:pPr>
            <w:r w:rsidRPr="00626464">
              <w:t xml:space="preserve">Use transformations in algebra through the concept of function families and through the analysis of graphs of functions as geometric figures. </w:t>
            </w:r>
          </w:p>
        </w:tc>
        <w:tc>
          <w:tcPr>
            <w:tcW w:w="1823" w:type="dxa"/>
            <w:tcBorders>
              <w:top w:val="nil"/>
              <w:left w:val="nil"/>
              <w:bottom w:val="single" w:sz="4" w:space="0" w:color="auto"/>
              <w:right w:val="single" w:sz="4" w:space="0" w:color="auto"/>
            </w:tcBorders>
            <w:shd w:val="clear" w:color="auto" w:fill="D086EE"/>
          </w:tcPr>
          <w:p w14:paraId="74526C26" w14:textId="53B212F4" w:rsidR="008F6840" w:rsidRPr="00C826C0" w:rsidRDefault="008F6840" w:rsidP="008F6840">
            <w:pPr>
              <w:spacing w:after="0" w:line="240" w:lineRule="auto"/>
              <w:rPr>
                <w:rFonts w:ascii="Calibri" w:eastAsia="Times New Roman" w:hAnsi="Calibri" w:cs="Calibri"/>
                <w:color w:val="000000"/>
                <w:sz w:val="18"/>
                <w:szCs w:val="18"/>
              </w:rPr>
            </w:pPr>
            <w:r w:rsidRPr="00C826C0">
              <w:rPr>
                <w:sz w:val="18"/>
                <w:szCs w:val="18"/>
              </w:rPr>
              <w:t>(EC.GM.T.4) Transformations in geometry serve as a connection with algebra, both through the concept of functions and through the analysis of graphs of functions as geometric figures.</w:t>
            </w:r>
          </w:p>
        </w:tc>
        <w:tc>
          <w:tcPr>
            <w:tcW w:w="1823" w:type="dxa"/>
            <w:tcBorders>
              <w:top w:val="nil"/>
              <w:left w:val="nil"/>
              <w:bottom w:val="single" w:sz="4" w:space="0" w:color="auto"/>
              <w:right w:val="single" w:sz="4" w:space="0" w:color="auto"/>
            </w:tcBorders>
            <w:shd w:val="clear" w:color="auto" w:fill="F0A49A"/>
          </w:tcPr>
          <w:p w14:paraId="190BD881" w14:textId="718DEF88" w:rsidR="008F6840" w:rsidRPr="00C826C0" w:rsidRDefault="008F6840" w:rsidP="008F6840">
            <w:pPr>
              <w:spacing w:after="0" w:line="240" w:lineRule="auto"/>
              <w:rPr>
                <w:rFonts w:ascii="Calibri" w:eastAsia="Times New Roman" w:hAnsi="Calibri" w:cs="Calibri"/>
                <w:color w:val="000000"/>
                <w:sz w:val="18"/>
                <w:szCs w:val="18"/>
              </w:rPr>
            </w:pPr>
            <w:r w:rsidRPr="00C826C0">
              <w:rPr>
                <w:sz w:val="18"/>
                <w:szCs w:val="18"/>
              </w:rPr>
              <w:t>Not explicit in CCSSM</w:t>
            </w:r>
          </w:p>
        </w:tc>
        <w:tc>
          <w:tcPr>
            <w:tcW w:w="1823" w:type="dxa"/>
            <w:tcBorders>
              <w:top w:val="nil"/>
              <w:left w:val="nil"/>
              <w:bottom w:val="single" w:sz="4" w:space="0" w:color="auto"/>
              <w:right w:val="single" w:sz="4" w:space="0" w:color="auto"/>
            </w:tcBorders>
            <w:shd w:val="clear" w:color="000000" w:fill="F0A49A"/>
          </w:tcPr>
          <w:p w14:paraId="767D9983" w14:textId="77777777" w:rsidR="008F6840" w:rsidRPr="00C826C0" w:rsidRDefault="008F6840" w:rsidP="008F6840">
            <w:pPr>
              <w:spacing w:after="0" w:line="240" w:lineRule="auto"/>
              <w:rPr>
                <w:rFonts w:ascii="Calibri" w:eastAsia="Times New Roman" w:hAnsi="Calibri" w:cs="Calibri"/>
                <w:color w:val="000000"/>
                <w:sz w:val="18"/>
                <w:szCs w:val="18"/>
              </w:rPr>
            </w:pPr>
          </w:p>
        </w:tc>
        <w:tc>
          <w:tcPr>
            <w:tcW w:w="1822" w:type="dxa"/>
            <w:tcBorders>
              <w:top w:val="nil"/>
              <w:left w:val="nil"/>
              <w:bottom w:val="single" w:sz="4" w:space="0" w:color="auto"/>
              <w:right w:val="single" w:sz="4" w:space="0" w:color="auto"/>
            </w:tcBorders>
            <w:shd w:val="clear" w:color="000000" w:fill="F0A49A"/>
          </w:tcPr>
          <w:p w14:paraId="4B772FD3" w14:textId="77777777" w:rsidR="008F6840" w:rsidRPr="00C826C0" w:rsidRDefault="008F6840" w:rsidP="008F6840">
            <w:pPr>
              <w:spacing w:after="0" w:line="240" w:lineRule="auto"/>
              <w:rPr>
                <w:rFonts w:ascii="Calibri" w:eastAsia="Times New Roman" w:hAnsi="Calibri" w:cs="Calibri"/>
                <w:color w:val="000000"/>
                <w:sz w:val="18"/>
                <w:szCs w:val="18"/>
              </w:rPr>
            </w:pPr>
          </w:p>
        </w:tc>
        <w:tc>
          <w:tcPr>
            <w:tcW w:w="1823" w:type="dxa"/>
            <w:tcBorders>
              <w:top w:val="nil"/>
              <w:left w:val="nil"/>
              <w:bottom w:val="single" w:sz="4" w:space="0" w:color="auto"/>
              <w:right w:val="single" w:sz="4" w:space="0" w:color="auto"/>
            </w:tcBorders>
            <w:shd w:val="clear" w:color="000000" w:fill="F0A49A"/>
          </w:tcPr>
          <w:p w14:paraId="36728799" w14:textId="77777777" w:rsidR="008F6840" w:rsidRPr="00C826C0" w:rsidRDefault="008F6840" w:rsidP="008F6840">
            <w:pPr>
              <w:spacing w:after="0" w:line="240" w:lineRule="auto"/>
              <w:rPr>
                <w:rFonts w:ascii="Calibri" w:eastAsia="Times New Roman" w:hAnsi="Calibri" w:cs="Calibri"/>
                <w:color w:val="000000"/>
                <w:sz w:val="18"/>
                <w:szCs w:val="18"/>
              </w:rPr>
            </w:pPr>
          </w:p>
        </w:tc>
      </w:tr>
    </w:tbl>
    <w:p w14:paraId="687BEDBD" w14:textId="77777777" w:rsidR="008F6840" w:rsidRDefault="008F6840">
      <w:pPr>
        <w:spacing w:after="200"/>
      </w:pPr>
    </w:p>
    <w:p w14:paraId="45E972EA" w14:textId="2C410D61" w:rsidR="00271188" w:rsidRDefault="00271188" w:rsidP="00271188">
      <w:pPr>
        <w:pStyle w:val="Heading2"/>
      </w:pPr>
      <w:bookmarkStart w:id="36" w:name="_Toc536102433"/>
      <w:r>
        <w:lastRenderedPageBreak/>
        <w:t xml:space="preserve">GM.B – </w:t>
      </w:r>
      <w:r w:rsidRPr="00271188">
        <w:t>Geometric Arguments</w:t>
      </w:r>
      <w:r w:rsidR="00D35275">
        <w:t>, Reasoning, and Modeling</w:t>
      </w:r>
      <w:bookmarkEnd w:id="36"/>
    </w:p>
    <w:p w14:paraId="56AB0140" w14:textId="697E39EE" w:rsidR="00C826C0" w:rsidRPr="00C826C0" w:rsidRDefault="00C826C0" w:rsidP="00C826C0">
      <w:pPr>
        <w:pStyle w:val="Heading3"/>
      </w:pPr>
      <w:r>
        <w:t>Target GM.B.1 Crosswalk</w:t>
      </w:r>
    </w:p>
    <w:tbl>
      <w:tblPr>
        <w:tblW w:w="12955" w:type="dxa"/>
        <w:tblLook w:val="04A0" w:firstRow="1" w:lastRow="0" w:firstColumn="1" w:lastColumn="0" w:noHBand="0" w:noVBand="1"/>
        <w:tblDescription w:val="Crosswalk between Oregon Draft Conceptual Statements (GM.B.1) with NCTM Essential Concepts and Common Core State Standards (CCSS). "/>
      </w:tblPr>
      <w:tblGrid>
        <w:gridCol w:w="957"/>
        <w:gridCol w:w="1057"/>
        <w:gridCol w:w="1824"/>
        <w:gridCol w:w="2187"/>
        <w:gridCol w:w="1732"/>
        <w:gridCol w:w="1733"/>
        <w:gridCol w:w="1732"/>
        <w:gridCol w:w="1733"/>
      </w:tblGrid>
      <w:tr w:rsidR="00271188" w:rsidRPr="00E74E55" w14:paraId="2A1CDAED" w14:textId="77777777" w:rsidTr="004158DC">
        <w:trPr>
          <w:trHeight w:val="300"/>
          <w:tblHeader/>
        </w:trPr>
        <w:tc>
          <w:tcPr>
            <w:tcW w:w="957" w:type="dxa"/>
            <w:tcBorders>
              <w:top w:val="single" w:sz="4" w:space="0" w:color="auto"/>
              <w:left w:val="single" w:sz="4" w:space="0" w:color="auto"/>
              <w:bottom w:val="single" w:sz="4" w:space="0" w:color="auto"/>
              <w:right w:val="single" w:sz="4" w:space="0" w:color="auto"/>
            </w:tcBorders>
            <w:shd w:val="clear" w:color="auto" w:fill="1B75BC"/>
            <w:vAlign w:val="center"/>
          </w:tcPr>
          <w:p w14:paraId="5841A4F9" w14:textId="77777777" w:rsidR="00271188" w:rsidRPr="00E74E55" w:rsidRDefault="00271188" w:rsidP="00271188">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Type</w:t>
            </w:r>
          </w:p>
        </w:tc>
        <w:tc>
          <w:tcPr>
            <w:tcW w:w="1057" w:type="dxa"/>
            <w:tcBorders>
              <w:top w:val="single" w:sz="4" w:space="0" w:color="auto"/>
              <w:left w:val="nil"/>
              <w:bottom w:val="single" w:sz="4" w:space="0" w:color="auto"/>
              <w:right w:val="single" w:sz="4" w:space="0" w:color="auto"/>
            </w:tcBorders>
            <w:shd w:val="clear" w:color="auto" w:fill="1B75BC"/>
            <w:vAlign w:val="center"/>
          </w:tcPr>
          <w:p w14:paraId="6962C87C" w14:textId="77777777" w:rsidR="00271188" w:rsidRPr="00E74E55" w:rsidRDefault="00271188" w:rsidP="00271188">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Reference</w:t>
            </w:r>
          </w:p>
        </w:tc>
        <w:tc>
          <w:tcPr>
            <w:tcW w:w="1824" w:type="dxa"/>
            <w:tcBorders>
              <w:top w:val="single" w:sz="4" w:space="0" w:color="auto"/>
              <w:left w:val="nil"/>
              <w:bottom w:val="single" w:sz="4" w:space="0" w:color="auto"/>
              <w:right w:val="single" w:sz="4" w:space="0" w:color="auto"/>
            </w:tcBorders>
            <w:shd w:val="clear" w:color="auto" w:fill="1B75BC"/>
            <w:vAlign w:val="center"/>
          </w:tcPr>
          <w:p w14:paraId="0DB229B2" w14:textId="77777777" w:rsidR="00271188" w:rsidRPr="00E74E55" w:rsidRDefault="00271188" w:rsidP="00271188">
            <w:pPr>
              <w:spacing w:after="0" w:line="240" w:lineRule="auto"/>
              <w:jc w:val="center"/>
              <w:rPr>
                <w:rFonts w:ascii="Calibri" w:eastAsia="Times New Roman" w:hAnsi="Calibri" w:cs="Calibri"/>
                <w:b/>
                <w:color w:val="FFFFFF" w:themeColor="background1"/>
                <w:sz w:val="20"/>
                <w:szCs w:val="20"/>
              </w:rPr>
            </w:pPr>
            <w:r w:rsidRPr="00E74E55">
              <w:rPr>
                <w:rFonts w:ascii="Calibri" w:eastAsia="Times New Roman" w:hAnsi="Calibri" w:cs="Calibri"/>
                <w:b/>
                <w:color w:val="FFFFFF" w:themeColor="background1"/>
                <w:sz w:val="20"/>
                <w:szCs w:val="20"/>
              </w:rPr>
              <w:t>Draft Statement</w:t>
            </w:r>
          </w:p>
        </w:tc>
        <w:tc>
          <w:tcPr>
            <w:tcW w:w="2187" w:type="dxa"/>
            <w:tcBorders>
              <w:top w:val="single" w:sz="4" w:space="0" w:color="auto"/>
              <w:left w:val="nil"/>
              <w:bottom w:val="single" w:sz="4" w:space="0" w:color="auto"/>
              <w:right w:val="single" w:sz="4" w:space="0" w:color="auto"/>
            </w:tcBorders>
            <w:shd w:val="clear" w:color="auto" w:fill="7C17A5"/>
            <w:vAlign w:val="center"/>
          </w:tcPr>
          <w:p w14:paraId="06F653AE" w14:textId="77777777" w:rsidR="00271188" w:rsidRPr="00E74E55" w:rsidRDefault="00271188" w:rsidP="00271188">
            <w:pPr>
              <w:spacing w:after="0" w:line="240" w:lineRule="auto"/>
              <w:jc w:val="center"/>
              <w:rPr>
                <w:rFonts w:ascii="Calibri" w:eastAsia="Times New Roman" w:hAnsi="Calibri" w:cs="Calibri"/>
                <w:b/>
                <w:color w:val="000000"/>
                <w:sz w:val="20"/>
              </w:rPr>
            </w:pPr>
            <w:r w:rsidRPr="00E74E55">
              <w:rPr>
                <w:rFonts w:ascii="Calibri" w:eastAsia="Times New Roman" w:hAnsi="Calibri" w:cs="Calibri"/>
                <w:b/>
                <w:color w:val="FFFFFF" w:themeColor="background1"/>
                <w:sz w:val="20"/>
              </w:rPr>
              <w:t>NCTM Essential Concept</w:t>
            </w:r>
          </w:p>
        </w:tc>
        <w:tc>
          <w:tcPr>
            <w:tcW w:w="1732" w:type="dxa"/>
            <w:tcBorders>
              <w:top w:val="single" w:sz="4" w:space="0" w:color="auto"/>
              <w:left w:val="nil"/>
              <w:bottom w:val="single" w:sz="4" w:space="0" w:color="auto"/>
              <w:right w:val="single" w:sz="4" w:space="0" w:color="auto"/>
            </w:tcBorders>
            <w:shd w:val="clear" w:color="auto" w:fill="E14833"/>
            <w:vAlign w:val="center"/>
          </w:tcPr>
          <w:p w14:paraId="32F4EEA9" w14:textId="77777777" w:rsidR="00271188" w:rsidRPr="00E74E55" w:rsidRDefault="00271188"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1</w:t>
            </w:r>
          </w:p>
        </w:tc>
        <w:tc>
          <w:tcPr>
            <w:tcW w:w="1733" w:type="dxa"/>
            <w:tcBorders>
              <w:top w:val="single" w:sz="4" w:space="0" w:color="auto"/>
              <w:left w:val="nil"/>
              <w:bottom w:val="single" w:sz="4" w:space="0" w:color="auto"/>
              <w:right w:val="single" w:sz="4" w:space="0" w:color="auto"/>
            </w:tcBorders>
            <w:shd w:val="clear" w:color="auto" w:fill="E14833"/>
            <w:vAlign w:val="center"/>
          </w:tcPr>
          <w:p w14:paraId="7974A8ED" w14:textId="77777777" w:rsidR="00271188" w:rsidRPr="00E74E55" w:rsidRDefault="00271188"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2</w:t>
            </w:r>
          </w:p>
        </w:tc>
        <w:tc>
          <w:tcPr>
            <w:tcW w:w="1732" w:type="dxa"/>
            <w:tcBorders>
              <w:top w:val="single" w:sz="4" w:space="0" w:color="auto"/>
              <w:left w:val="nil"/>
              <w:bottom w:val="single" w:sz="4" w:space="0" w:color="auto"/>
              <w:right w:val="single" w:sz="4" w:space="0" w:color="auto"/>
            </w:tcBorders>
            <w:shd w:val="clear" w:color="auto" w:fill="E14833"/>
            <w:vAlign w:val="center"/>
          </w:tcPr>
          <w:p w14:paraId="0B817CA5" w14:textId="77777777" w:rsidR="00271188" w:rsidRPr="00E74E55" w:rsidRDefault="00271188"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3</w:t>
            </w:r>
          </w:p>
        </w:tc>
        <w:tc>
          <w:tcPr>
            <w:tcW w:w="1733" w:type="dxa"/>
            <w:tcBorders>
              <w:top w:val="single" w:sz="4" w:space="0" w:color="auto"/>
              <w:left w:val="nil"/>
              <w:bottom w:val="single" w:sz="4" w:space="0" w:color="auto"/>
              <w:right w:val="single" w:sz="4" w:space="0" w:color="auto"/>
            </w:tcBorders>
            <w:shd w:val="clear" w:color="auto" w:fill="E14833"/>
            <w:vAlign w:val="center"/>
          </w:tcPr>
          <w:p w14:paraId="019772D4" w14:textId="77777777" w:rsidR="00271188" w:rsidRPr="00E74E55" w:rsidRDefault="00271188" w:rsidP="00271188">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4</w:t>
            </w:r>
          </w:p>
        </w:tc>
      </w:tr>
      <w:tr w:rsidR="00C826C0" w:rsidRPr="004158DC" w14:paraId="4804BE2C" w14:textId="77777777" w:rsidTr="004158DC">
        <w:trPr>
          <w:trHeight w:val="432"/>
          <w:tblHeader/>
        </w:trPr>
        <w:tc>
          <w:tcPr>
            <w:tcW w:w="957" w:type="dxa"/>
            <w:tcBorders>
              <w:top w:val="single" w:sz="4" w:space="0" w:color="auto"/>
              <w:left w:val="single" w:sz="4" w:space="0" w:color="auto"/>
              <w:bottom w:val="single" w:sz="4" w:space="0" w:color="auto"/>
              <w:right w:val="single" w:sz="4" w:space="0" w:color="auto"/>
            </w:tcBorders>
            <w:shd w:val="clear" w:color="000000" w:fill="1BBC61"/>
          </w:tcPr>
          <w:p w14:paraId="30077A82" w14:textId="557A594A" w:rsidR="00C826C0" w:rsidRPr="004158DC" w:rsidRDefault="00C826C0" w:rsidP="00C826C0">
            <w:pPr>
              <w:spacing w:after="0" w:line="240" w:lineRule="auto"/>
              <w:rPr>
                <w:rStyle w:val="Strong"/>
              </w:rPr>
            </w:pPr>
            <w:r w:rsidRPr="004158DC">
              <w:rPr>
                <w:rStyle w:val="Strong"/>
              </w:rPr>
              <w:t>Target</w:t>
            </w:r>
          </w:p>
        </w:tc>
        <w:tc>
          <w:tcPr>
            <w:tcW w:w="1057" w:type="dxa"/>
            <w:tcBorders>
              <w:top w:val="single" w:sz="4" w:space="0" w:color="auto"/>
              <w:left w:val="nil"/>
              <w:bottom w:val="single" w:sz="4" w:space="0" w:color="auto"/>
              <w:right w:val="single" w:sz="4" w:space="0" w:color="auto"/>
            </w:tcBorders>
            <w:shd w:val="clear" w:color="000000" w:fill="1BBC61"/>
          </w:tcPr>
          <w:p w14:paraId="29F3AC5A" w14:textId="51C052C2" w:rsidR="00C826C0" w:rsidRPr="004158DC" w:rsidRDefault="00C826C0" w:rsidP="00C826C0">
            <w:pPr>
              <w:spacing w:after="0" w:line="240" w:lineRule="auto"/>
              <w:rPr>
                <w:rStyle w:val="Strong"/>
              </w:rPr>
            </w:pPr>
            <w:r w:rsidRPr="004158DC">
              <w:rPr>
                <w:rStyle w:val="Strong"/>
              </w:rPr>
              <w:t>GM.B.1</w:t>
            </w:r>
          </w:p>
        </w:tc>
        <w:tc>
          <w:tcPr>
            <w:tcW w:w="1824" w:type="dxa"/>
            <w:tcBorders>
              <w:top w:val="single" w:sz="4" w:space="0" w:color="auto"/>
              <w:left w:val="nil"/>
              <w:bottom w:val="single" w:sz="4" w:space="0" w:color="auto"/>
              <w:right w:val="single" w:sz="4" w:space="0" w:color="auto"/>
            </w:tcBorders>
            <w:shd w:val="clear" w:color="000000" w:fill="1BBC61"/>
          </w:tcPr>
          <w:p w14:paraId="0427AFBC" w14:textId="5A33C560" w:rsidR="00C826C0" w:rsidRPr="004158DC" w:rsidRDefault="00C826C0" w:rsidP="00C826C0">
            <w:pPr>
              <w:spacing w:after="0" w:line="240" w:lineRule="auto"/>
              <w:rPr>
                <w:rStyle w:val="Strong"/>
              </w:rPr>
            </w:pPr>
            <w:r w:rsidRPr="004158DC">
              <w:rPr>
                <w:rStyle w:val="Strong"/>
              </w:rPr>
              <w:t>Communicate reasoning through proofs</w:t>
            </w:r>
          </w:p>
        </w:tc>
        <w:tc>
          <w:tcPr>
            <w:tcW w:w="2187" w:type="dxa"/>
            <w:tcBorders>
              <w:top w:val="single" w:sz="4" w:space="0" w:color="auto"/>
              <w:left w:val="nil"/>
              <w:bottom w:val="single" w:sz="4" w:space="0" w:color="auto"/>
              <w:right w:val="single" w:sz="4" w:space="0" w:color="auto"/>
            </w:tcBorders>
            <w:shd w:val="clear" w:color="000000" w:fill="1BBC61"/>
          </w:tcPr>
          <w:p w14:paraId="018D6F84" w14:textId="0F27D91B" w:rsidR="00C826C0" w:rsidRPr="004158DC" w:rsidRDefault="00C826C0" w:rsidP="00C826C0">
            <w:pPr>
              <w:spacing w:after="0" w:line="240" w:lineRule="auto"/>
              <w:rPr>
                <w:rStyle w:val="Strong"/>
                <w:sz w:val="18"/>
              </w:rPr>
            </w:pPr>
            <w:r w:rsidRPr="004158DC">
              <w:rPr>
                <w:rStyle w:val="Strong"/>
                <w:sz w:val="18"/>
              </w:rPr>
              <w:t>(EC.GM.GARP.3) Proofs of theorems can sometimes be made with transformations, coordinates, or algebra; all approaches can be useful, and in some cases one may provide a more accessible or understandable argument than another.</w:t>
            </w:r>
          </w:p>
        </w:tc>
        <w:tc>
          <w:tcPr>
            <w:tcW w:w="1732" w:type="dxa"/>
            <w:tcBorders>
              <w:top w:val="single" w:sz="4" w:space="0" w:color="auto"/>
              <w:left w:val="nil"/>
              <w:bottom w:val="single" w:sz="4" w:space="0" w:color="auto"/>
              <w:right w:val="single" w:sz="4" w:space="0" w:color="auto"/>
            </w:tcBorders>
            <w:shd w:val="clear" w:color="000000" w:fill="1BBC61"/>
          </w:tcPr>
          <w:p w14:paraId="29FBDD3B" w14:textId="77777777" w:rsidR="00C826C0" w:rsidRPr="004158DC" w:rsidRDefault="00C826C0" w:rsidP="00C826C0">
            <w:pPr>
              <w:spacing w:after="0" w:line="240" w:lineRule="auto"/>
              <w:rPr>
                <w:rStyle w:val="Strong"/>
              </w:rPr>
            </w:pPr>
          </w:p>
        </w:tc>
        <w:tc>
          <w:tcPr>
            <w:tcW w:w="1733" w:type="dxa"/>
            <w:tcBorders>
              <w:top w:val="single" w:sz="4" w:space="0" w:color="auto"/>
              <w:left w:val="nil"/>
              <w:bottom w:val="single" w:sz="4" w:space="0" w:color="auto"/>
              <w:right w:val="single" w:sz="4" w:space="0" w:color="auto"/>
            </w:tcBorders>
            <w:shd w:val="clear" w:color="000000" w:fill="1BBC61"/>
          </w:tcPr>
          <w:p w14:paraId="3E62DA18" w14:textId="77777777" w:rsidR="00C826C0" w:rsidRPr="004158DC" w:rsidRDefault="00C826C0" w:rsidP="00C826C0">
            <w:pPr>
              <w:spacing w:after="0" w:line="240" w:lineRule="auto"/>
              <w:rPr>
                <w:rStyle w:val="Strong"/>
              </w:rPr>
            </w:pPr>
          </w:p>
        </w:tc>
        <w:tc>
          <w:tcPr>
            <w:tcW w:w="1732" w:type="dxa"/>
            <w:tcBorders>
              <w:top w:val="single" w:sz="4" w:space="0" w:color="auto"/>
              <w:left w:val="nil"/>
              <w:bottom w:val="single" w:sz="4" w:space="0" w:color="auto"/>
              <w:right w:val="single" w:sz="4" w:space="0" w:color="auto"/>
            </w:tcBorders>
            <w:shd w:val="clear" w:color="000000" w:fill="1BBC61"/>
          </w:tcPr>
          <w:p w14:paraId="71559425" w14:textId="77777777" w:rsidR="00C826C0" w:rsidRPr="004158DC" w:rsidRDefault="00C826C0" w:rsidP="00C826C0">
            <w:pPr>
              <w:spacing w:after="0" w:line="240" w:lineRule="auto"/>
              <w:rPr>
                <w:rStyle w:val="Strong"/>
              </w:rPr>
            </w:pPr>
          </w:p>
        </w:tc>
        <w:tc>
          <w:tcPr>
            <w:tcW w:w="1733" w:type="dxa"/>
            <w:tcBorders>
              <w:top w:val="single" w:sz="4" w:space="0" w:color="auto"/>
              <w:left w:val="nil"/>
              <w:bottom w:val="single" w:sz="4" w:space="0" w:color="auto"/>
              <w:right w:val="single" w:sz="4" w:space="0" w:color="auto"/>
            </w:tcBorders>
            <w:shd w:val="clear" w:color="000000" w:fill="1BBC61"/>
          </w:tcPr>
          <w:p w14:paraId="7B214FF1" w14:textId="77777777" w:rsidR="00C826C0" w:rsidRPr="004158DC" w:rsidRDefault="00C826C0" w:rsidP="00C826C0">
            <w:pPr>
              <w:spacing w:after="0" w:line="240" w:lineRule="auto"/>
              <w:rPr>
                <w:rStyle w:val="Strong"/>
              </w:rPr>
            </w:pPr>
          </w:p>
        </w:tc>
      </w:tr>
      <w:tr w:rsidR="00C826C0" w:rsidRPr="00FE24EF" w14:paraId="08110AFE" w14:textId="77777777" w:rsidTr="004158DC">
        <w:trPr>
          <w:trHeight w:val="432"/>
          <w:tblHeader/>
        </w:trPr>
        <w:tc>
          <w:tcPr>
            <w:tcW w:w="957" w:type="dxa"/>
            <w:tcBorders>
              <w:top w:val="nil"/>
              <w:left w:val="single" w:sz="4" w:space="0" w:color="auto"/>
              <w:bottom w:val="single" w:sz="4" w:space="0" w:color="auto"/>
              <w:right w:val="single" w:sz="4" w:space="0" w:color="auto"/>
            </w:tcBorders>
            <w:shd w:val="clear" w:color="auto" w:fill="auto"/>
          </w:tcPr>
          <w:p w14:paraId="79006DEE" w14:textId="06C0A380" w:rsidR="00C826C0" w:rsidRPr="00FE24EF" w:rsidRDefault="00C826C0" w:rsidP="00C826C0">
            <w:pPr>
              <w:spacing w:after="0" w:line="240" w:lineRule="auto"/>
              <w:rPr>
                <w:rFonts w:ascii="Calibri" w:eastAsia="Times New Roman" w:hAnsi="Calibri" w:cs="Calibri"/>
                <w:color w:val="000000"/>
                <w:sz w:val="20"/>
                <w:szCs w:val="20"/>
              </w:rPr>
            </w:pPr>
            <w:r w:rsidRPr="00827C62">
              <w:t>Concept</w:t>
            </w:r>
          </w:p>
        </w:tc>
        <w:tc>
          <w:tcPr>
            <w:tcW w:w="1057" w:type="dxa"/>
            <w:tcBorders>
              <w:top w:val="nil"/>
              <w:left w:val="nil"/>
              <w:bottom w:val="single" w:sz="4" w:space="0" w:color="auto"/>
              <w:right w:val="single" w:sz="4" w:space="0" w:color="auto"/>
            </w:tcBorders>
            <w:shd w:val="clear" w:color="auto" w:fill="auto"/>
          </w:tcPr>
          <w:p w14:paraId="20863C66" w14:textId="274D0BF1" w:rsidR="00C826C0" w:rsidRPr="00FE24EF" w:rsidRDefault="00C826C0" w:rsidP="00C826C0">
            <w:pPr>
              <w:spacing w:after="0" w:line="240" w:lineRule="auto"/>
              <w:rPr>
                <w:rFonts w:ascii="Calibri" w:eastAsia="Times New Roman" w:hAnsi="Calibri" w:cs="Calibri"/>
                <w:color w:val="000000"/>
                <w:sz w:val="20"/>
                <w:szCs w:val="20"/>
              </w:rPr>
            </w:pPr>
            <w:r w:rsidRPr="00827C62">
              <w:t>GM.B.1.1</w:t>
            </w:r>
          </w:p>
        </w:tc>
        <w:tc>
          <w:tcPr>
            <w:tcW w:w="1824" w:type="dxa"/>
            <w:tcBorders>
              <w:top w:val="nil"/>
              <w:left w:val="nil"/>
              <w:bottom w:val="single" w:sz="4" w:space="0" w:color="auto"/>
              <w:right w:val="single" w:sz="4" w:space="0" w:color="auto"/>
            </w:tcBorders>
            <w:shd w:val="clear" w:color="auto" w:fill="auto"/>
          </w:tcPr>
          <w:p w14:paraId="58C7CF1F" w14:textId="51CFD6FE" w:rsidR="00C826C0" w:rsidRPr="00FE24EF" w:rsidRDefault="00C826C0" w:rsidP="00C826C0">
            <w:pPr>
              <w:spacing w:after="0" w:line="240" w:lineRule="auto"/>
              <w:rPr>
                <w:rFonts w:ascii="Calibri" w:eastAsia="Times New Roman" w:hAnsi="Calibri" w:cs="Calibri"/>
                <w:color w:val="000000"/>
                <w:sz w:val="20"/>
                <w:szCs w:val="20"/>
              </w:rPr>
            </w:pPr>
            <w:r w:rsidRPr="00827C62">
              <w:t xml:space="preserve">Constructing proof whether a statement is true or false mathematically, and communicate reasoning in a variety of ways. </w:t>
            </w:r>
          </w:p>
        </w:tc>
        <w:tc>
          <w:tcPr>
            <w:tcW w:w="2187" w:type="dxa"/>
            <w:tcBorders>
              <w:top w:val="nil"/>
              <w:left w:val="nil"/>
              <w:bottom w:val="single" w:sz="4" w:space="0" w:color="auto"/>
              <w:right w:val="single" w:sz="4" w:space="0" w:color="auto"/>
            </w:tcBorders>
            <w:shd w:val="clear" w:color="000000" w:fill="EED3F9"/>
          </w:tcPr>
          <w:p w14:paraId="0461CFB4" w14:textId="2D77C230" w:rsidR="00C826C0" w:rsidRPr="00C826C0" w:rsidRDefault="00C826C0" w:rsidP="00C826C0">
            <w:pPr>
              <w:spacing w:after="0" w:line="240" w:lineRule="auto"/>
              <w:rPr>
                <w:rFonts w:ascii="Calibri" w:eastAsia="Times New Roman" w:hAnsi="Calibri" w:cs="Calibri"/>
                <w:color w:val="000000"/>
                <w:sz w:val="18"/>
                <w:szCs w:val="18"/>
              </w:rPr>
            </w:pPr>
            <w:r w:rsidRPr="00C826C0">
              <w:rPr>
                <w:sz w:val="18"/>
                <w:szCs w:val="18"/>
              </w:rPr>
              <w:t>(EC.GM.GARP.1) Proof is the means by which we demonstrate whether a statement is true or false mathematically, and proofs can be communicated in a variety of ways (e.g., two-column, paragraph).</w:t>
            </w:r>
          </w:p>
        </w:tc>
        <w:tc>
          <w:tcPr>
            <w:tcW w:w="1732" w:type="dxa"/>
            <w:tcBorders>
              <w:top w:val="nil"/>
              <w:left w:val="nil"/>
              <w:bottom w:val="single" w:sz="4" w:space="0" w:color="auto"/>
              <w:right w:val="single" w:sz="4" w:space="0" w:color="auto"/>
            </w:tcBorders>
            <w:shd w:val="clear" w:color="000000" w:fill="F7CEC9"/>
          </w:tcPr>
          <w:p w14:paraId="3769CE09" w14:textId="66618533" w:rsidR="00C826C0" w:rsidRPr="00C826C0" w:rsidRDefault="00C826C0" w:rsidP="00C826C0">
            <w:pPr>
              <w:spacing w:after="0" w:line="240" w:lineRule="auto"/>
              <w:rPr>
                <w:rFonts w:ascii="Calibri" w:eastAsia="Times New Roman" w:hAnsi="Calibri" w:cs="Calibri"/>
                <w:sz w:val="18"/>
                <w:szCs w:val="18"/>
              </w:rPr>
            </w:pPr>
            <w:r w:rsidRPr="00C826C0">
              <w:rPr>
                <w:sz w:val="18"/>
                <w:szCs w:val="18"/>
              </w:rPr>
              <w:t>Not explicit in CCSSM</w:t>
            </w:r>
          </w:p>
        </w:tc>
        <w:tc>
          <w:tcPr>
            <w:tcW w:w="1733" w:type="dxa"/>
            <w:tcBorders>
              <w:top w:val="nil"/>
              <w:left w:val="nil"/>
              <w:bottom w:val="single" w:sz="4" w:space="0" w:color="auto"/>
              <w:right w:val="single" w:sz="4" w:space="0" w:color="auto"/>
            </w:tcBorders>
            <w:shd w:val="clear" w:color="000000" w:fill="F7CEC9"/>
          </w:tcPr>
          <w:p w14:paraId="7111F819" w14:textId="77777777" w:rsidR="00C826C0" w:rsidRPr="00C826C0" w:rsidRDefault="00C826C0" w:rsidP="00C826C0">
            <w:pPr>
              <w:spacing w:after="0" w:line="240" w:lineRule="auto"/>
              <w:rPr>
                <w:rFonts w:ascii="Calibri" w:eastAsia="Times New Roman" w:hAnsi="Calibri" w:cs="Calibri"/>
                <w:sz w:val="18"/>
                <w:szCs w:val="18"/>
              </w:rPr>
            </w:pPr>
          </w:p>
        </w:tc>
        <w:tc>
          <w:tcPr>
            <w:tcW w:w="1732" w:type="dxa"/>
            <w:tcBorders>
              <w:top w:val="nil"/>
              <w:left w:val="nil"/>
              <w:bottom w:val="single" w:sz="4" w:space="0" w:color="auto"/>
              <w:right w:val="single" w:sz="4" w:space="0" w:color="auto"/>
            </w:tcBorders>
            <w:shd w:val="clear" w:color="000000" w:fill="F7CEC9"/>
          </w:tcPr>
          <w:p w14:paraId="5967C633" w14:textId="77777777" w:rsidR="00C826C0" w:rsidRPr="00C826C0" w:rsidRDefault="00C826C0" w:rsidP="00C826C0">
            <w:pPr>
              <w:spacing w:after="0" w:line="240" w:lineRule="auto"/>
              <w:rPr>
                <w:rFonts w:ascii="Calibri" w:eastAsia="Times New Roman" w:hAnsi="Calibri" w:cs="Calibri"/>
                <w:sz w:val="18"/>
                <w:szCs w:val="18"/>
              </w:rPr>
            </w:pPr>
          </w:p>
        </w:tc>
        <w:tc>
          <w:tcPr>
            <w:tcW w:w="1733" w:type="dxa"/>
            <w:tcBorders>
              <w:top w:val="nil"/>
              <w:left w:val="nil"/>
              <w:bottom w:val="single" w:sz="4" w:space="0" w:color="auto"/>
              <w:right w:val="single" w:sz="4" w:space="0" w:color="auto"/>
            </w:tcBorders>
            <w:shd w:val="clear" w:color="000000" w:fill="F7CEC9"/>
          </w:tcPr>
          <w:p w14:paraId="7D2B7AC0" w14:textId="77777777" w:rsidR="00C826C0" w:rsidRPr="00C826C0" w:rsidRDefault="00C826C0" w:rsidP="00C826C0">
            <w:pPr>
              <w:spacing w:after="0" w:line="240" w:lineRule="auto"/>
              <w:rPr>
                <w:rFonts w:ascii="Calibri" w:eastAsia="Times New Roman" w:hAnsi="Calibri" w:cs="Calibri"/>
                <w:sz w:val="18"/>
                <w:szCs w:val="18"/>
              </w:rPr>
            </w:pPr>
          </w:p>
        </w:tc>
      </w:tr>
      <w:tr w:rsidR="00C826C0" w:rsidRPr="00FE24EF" w14:paraId="0FA8D45F" w14:textId="77777777" w:rsidTr="004158DC">
        <w:trPr>
          <w:trHeight w:val="432"/>
          <w:tblHeader/>
        </w:trPr>
        <w:tc>
          <w:tcPr>
            <w:tcW w:w="957" w:type="dxa"/>
            <w:tcBorders>
              <w:top w:val="nil"/>
              <w:left w:val="single" w:sz="4" w:space="0" w:color="auto"/>
              <w:bottom w:val="single" w:sz="4" w:space="0" w:color="auto"/>
              <w:right w:val="single" w:sz="4" w:space="0" w:color="auto"/>
            </w:tcBorders>
            <w:shd w:val="clear" w:color="DDEBF7" w:fill="DDEBF7"/>
          </w:tcPr>
          <w:p w14:paraId="10DF73D7" w14:textId="463FE698" w:rsidR="00C826C0" w:rsidRPr="00FE24EF" w:rsidRDefault="00C826C0" w:rsidP="00C826C0">
            <w:pPr>
              <w:spacing w:after="0" w:line="240" w:lineRule="auto"/>
              <w:rPr>
                <w:rFonts w:ascii="Calibri" w:eastAsia="Times New Roman" w:hAnsi="Calibri" w:cs="Calibri"/>
                <w:color w:val="000000"/>
                <w:sz w:val="20"/>
                <w:szCs w:val="20"/>
              </w:rPr>
            </w:pPr>
            <w:r w:rsidRPr="00827C62">
              <w:t>Concept</w:t>
            </w:r>
          </w:p>
        </w:tc>
        <w:tc>
          <w:tcPr>
            <w:tcW w:w="1057" w:type="dxa"/>
            <w:tcBorders>
              <w:top w:val="nil"/>
              <w:left w:val="nil"/>
              <w:bottom w:val="single" w:sz="4" w:space="0" w:color="auto"/>
              <w:right w:val="single" w:sz="4" w:space="0" w:color="auto"/>
            </w:tcBorders>
            <w:shd w:val="clear" w:color="DDEBF7" w:fill="DDEBF7"/>
          </w:tcPr>
          <w:p w14:paraId="676BB01B" w14:textId="1C7E32BB" w:rsidR="00C826C0" w:rsidRPr="00FE24EF" w:rsidRDefault="00C826C0" w:rsidP="00C826C0">
            <w:pPr>
              <w:spacing w:after="0" w:line="240" w:lineRule="auto"/>
              <w:rPr>
                <w:rFonts w:ascii="Calibri" w:eastAsia="Times New Roman" w:hAnsi="Calibri" w:cs="Calibri"/>
                <w:color w:val="000000"/>
                <w:sz w:val="20"/>
                <w:szCs w:val="20"/>
              </w:rPr>
            </w:pPr>
            <w:r w:rsidRPr="00827C62">
              <w:t>GM.B.1.2</w:t>
            </w:r>
          </w:p>
        </w:tc>
        <w:tc>
          <w:tcPr>
            <w:tcW w:w="1824" w:type="dxa"/>
            <w:tcBorders>
              <w:top w:val="nil"/>
              <w:left w:val="nil"/>
              <w:bottom w:val="single" w:sz="4" w:space="0" w:color="auto"/>
              <w:right w:val="single" w:sz="4" w:space="0" w:color="auto"/>
            </w:tcBorders>
            <w:shd w:val="clear" w:color="DDEBF7" w:fill="DDEBF7"/>
          </w:tcPr>
          <w:p w14:paraId="294FF412" w14:textId="306CFDC9" w:rsidR="00C826C0" w:rsidRPr="00FE24EF" w:rsidRDefault="00C826C0" w:rsidP="00C826C0">
            <w:pPr>
              <w:spacing w:after="0" w:line="240" w:lineRule="auto"/>
              <w:rPr>
                <w:rFonts w:ascii="Calibri" w:eastAsia="Times New Roman" w:hAnsi="Calibri" w:cs="Calibri"/>
                <w:color w:val="000000"/>
                <w:sz w:val="20"/>
                <w:szCs w:val="20"/>
              </w:rPr>
            </w:pPr>
            <w:r w:rsidRPr="00827C62">
              <w:t>Use technology to construct and explore figures with constraints to explore the independence and dependence of assumptions and conjectures.</w:t>
            </w:r>
          </w:p>
        </w:tc>
        <w:tc>
          <w:tcPr>
            <w:tcW w:w="2187" w:type="dxa"/>
            <w:tcBorders>
              <w:top w:val="nil"/>
              <w:left w:val="nil"/>
              <w:bottom w:val="single" w:sz="4" w:space="0" w:color="auto"/>
              <w:right w:val="single" w:sz="4" w:space="0" w:color="auto"/>
            </w:tcBorders>
            <w:shd w:val="clear" w:color="auto" w:fill="D086EE"/>
          </w:tcPr>
          <w:p w14:paraId="7B531E78" w14:textId="6050D74B" w:rsidR="00C826C0" w:rsidRPr="00C826C0" w:rsidRDefault="00C826C0" w:rsidP="00C826C0">
            <w:pPr>
              <w:spacing w:after="0" w:line="240" w:lineRule="auto"/>
              <w:rPr>
                <w:rFonts w:ascii="Calibri" w:eastAsia="Times New Roman" w:hAnsi="Calibri" w:cs="Calibri"/>
                <w:color w:val="000000"/>
                <w:sz w:val="18"/>
                <w:szCs w:val="18"/>
              </w:rPr>
            </w:pPr>
            <w:r w:rsidRPr="00C826C0">
              <w:rPr>
                <w:sz w:val="18"/>
                <w:szCs w:val="18"/>
              </w:rPr>
              <w:t>(EC.GM.GARP.2) Using technology to construct and explore figures with constraints provides an opportunity to explore the independence and dependence of assumptions and conjectures.</w:t>
            </w:r>
          </w:p>
        </w:tc>
        <w:tc>
          <w:tcPr>
            <w:tcW w:w="1732" w:type="dxa"/>
            <w:tcBorders>
              <w:top w:val="nil"/>
              <w:left w:val="nil"/>
              <w:bottom w:val="single" w:sz="4" w:space="0" w:color="auto"/>
              <w:right w:val="single" w:sz="4" w:space="0" w:color="auto"/>
            </w:tcBorders>
            <w:shd w:val="clear" w:color="auto" w:fill="F0A49A"/>
          </w:tcPr>
          <w:p w14:paraId="3EC4C9D2" w14:textId="186038D5" w:rsidR="00C826C0" w:rsidRPr="00C826C0" w:rsidRDefault="00C826C0" w:rsidP="00C826C0">
            <w:pPr>
              <w:spacing w:after="0" w:line="240" w:lineRule="auto"/>
              <w:rPr>
                <w:rFonts w:ascii="Calibri" w:eastAsia="Times New Roman" w:hAnsi="Calibri" w:cs="Calibri"/>
                <w:color w:val="000000"/>
                <w:sz w:val="18"/>
                <w:szCs w:val="18"/>
              </w:rPr>
            </w:pPr>
            <w:r w:rsidRPr="00C826C0">
              <w:rPr>
                <w:sz w:val="18"/>
                <w:szCs w:val="18"/>
              </w:rPr>
              <w:t>HSG.SRT.5 Use congruence and similarity criteria for triangles to solve problems and to prove relationships in geometric figures.</w:t>
            </w:r>
          </w:p>
        </w:tc>
        <w:tc>
          <w:tcPr>
            <w:tcW w:w="1733" w:type="dxa"/>
            <w:tcBorders>
              <w:top w:val="nil"/>
              <w:left w:val="nil"/>
              <w:bottom w:val="single" w:sz="4" w:space="0" w:color="auto"/>
              <w:right w:val="single" w:sz="4" w:space="0" w:color="auto"/>
            </w:tcBorders>
            <w:shd w:val="clear" w:color="000000" w:fill="F0A49A"/>
          </w:tcPr>
          <w:p w14:paraId="1E7F4A3E" w14:textId="77777777" w:rsidR="00C826C0" w:rsidRPr="00C826C0" w:rsidRDefault="00C826C0" w:rsidP="00C826C0">
            <w:pPr>
              <w:spacing w:after="0" w:line="240" w:lineRule="auto"/>
              <w:rPr>
                <w:rFonts w:ascii="Calibri" w:eastAsia="Times New Roman" w:hAnsi="Calibri" w:cs="Calibri"/>
                <w:color w:val="000000"/>
                <w:sz w:val="18"/>
                <w:szCs w:val="18"/>
              </w:rPr>
            </w:pPr>
          </w:p>
        </w:tc>
        <w:tc>
          <w:tcPr>
            <w:tcW w:w="1732" w:type="dxa"/>
            <w:tcBorders>
              <w:top w:val="nil"/>
              <w:left w:val="nil"/>
              <w:bottom w:val="single" w:sz="4" w:space="0" w:color="auto"/>
              <w:right w:val="single" w:sz="4" w:space="0" w:color="auto"/>
            </w:tcBorders>
            <w:shd w:val="clear" w:color="000000" w:fill="F0A49A"/>
          </w:tcPr>
          <w:p w14:paraId="144FF4E8" w14:textId="77777777" w:rsidR="00C826C0" w:rsidRPr="00C826C0" w:rsidRDefault="00C826C0" w:rsidP="00C826C0">
            <w:pPr>
              <w:spacing w:after="0" w:line="240" w:lineRule="auto"/>
              <w:rPr>
                <w:rFonts w:ascii="Calibri" w:eastAsia="Times New Roman" w:hAnsi="Calibri" w:cs="Calibri"/>
                <w:color w:val="000000"/>
                <w:sz w:val="18"/>
                <w:szCs w:val="18"/>
              </w:rPr>
            </w:pPr>
          </w:p>
        </w:tc>
        <w:tc>
          <w:tcPr>
            <w:tcW w:w="1733" w:type="dxa"/>
            <w:tcBorders>
              <w:top w:val="nil"/>
              <w:left w:val="nil"/>
              <w:bottom w:val="single" w:sz="4" w:space="0" w:color="auto"/>
              <w:right w:val="single" w:sz="4" w:space="0" w:color="auto"/>
            </w:tcBorders>
            <w:shd w:val="clear" w:color="000000" w:fill="F0A49A"/>
          </w:tcPr>
          <w:p w14:paraId="5A732D97" w14:textId="77777777" w:rsidR="00C826C0" w:rsidRPr="00C826C0" w:rsidRDefault="00C826C0" w:rsidP="00C826C0">
            <w:pPr>
              <w:spacing w:after="0" w:line="240" w:lineRule="auto"/>
              <w:rPr>
                <w:rFonts w:ascii="Calibri" w:eastAsia="Times New Roman" w:hAnsi="Calibri" w:cs="Calibri"/>
                <w:color w:val="000000"/>
                <w:sz w:val="18"/>
                <w:szCs w:val="18"/>
              </w:rPr>
            </w:pPr>
          </w:p>
        </w:tc>
      </w:tr>
    </w:tbl>
    <w:p w14:paraId="224AE29F" w14:textId="4C441E11" w:rsidR="00271188" w:rsidRDefault="00271188">
      <w:pPr>
        <w:spacing w:after="200"/>
      </w:pPr>
    </w:p>
    <w:p w14:paraId="266644EC" w14:textId="2D1AAF92" w:rsidR="00C826C0" w:rsidRPr="00C826C0" w:rsidRDefault="00C826C0" w:rsidP="00C826C0">
      <w:pPr>
        <w:pStyle w:val="Heading3"/>
      </w:pPr>
      <w:r>
        <w:lastRenderedPageBreak/>
        <w:t>Target GM.B.2 Crosswalk</w:t>
      </w:r>
    </w:p>
    <w:tbl>
      <w:tblPr>
        <w:tblW w:w="12955" w:type="dxa"/>
        <w:tblLayout w:type="fixed"/>
        <w:tblLook w:val="04A0" w:firstRow="1" w:lastRow="0" w:firstColumn="1" w:lastColumn="0" w:noHBand="0" w:noVBand="1"/>
        <w:tblDescription w:val="Crosswalk between Oregon Draft Conceptual Statements (GM.B.2) with NCTM Essential Concepts and Common Core State Standards (CCSS). "/>
      </w:tblPr>
      <w:tblGrid>
        <w:gridCol w:w="957"/>
        <w:gridCol w:w="1057"/>
        <w:gridCol w:w="1824"/>
        <w:gridCol w:w="2277"/>
        <w:gridCol w:w="1710"/>
        <w:gridCol w:w="1710"/>
        <w:gridCol w:w="1710"/>
        <w:gridCol w:w="1710"/>
      </w:tblGrid>
      <w:tr w:rsidR="00C826C0" w:rsidRPr="00E74E55" w14:paraId="698991BC" w14:textId="77777777" w:rsidTr="004158DC">
        <w:trPr>
          <w:trHeight w:val="300"/>
          <w:tblHeader/>
        </w:trPr>
        <w:tc>
          <w:tcPr>
            <w:tcW w:w="957" w:type="dxa"/>
            <w:tcBorders>
              <w:top w:val="single" w:sz="4" w:space="0" w:color="auto"/>
              <w:left w:val="single" w:sz="4" w:space="0" w:color="auto"/>
              <w:bottom w:val="single" w:sz="4" w:space="0" w:color="auto"/>
              <w:right w:val="single" w:sz="4" w:space="0" w:color="auto"/>
            </w:tcBorders>
            <w:shd w:val="clear" w:color="auto" w:fill="1B75BC"/>
            <w:vAlign w:val="center"/>
          </w:tcPr>
          <w:p w14:paraId="516797A7" w14:textId="77777777" w:rsidR="00C826C0" w:rsidRPr="00E74E55" w:rsidRDefault="00C826C0" w:rsidP="001F471D">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Type</w:t>
            </w:r>
          </w:p>
        </w:tc>
        <w:tc>
          <w:tcPr>
            <w:tcW w:w="1057" w:type="dxa"/>
            <w:tcBorders>
              <w:top w:val="single" w:sz="4" w:space="0" w:color="auto"/>
              <w:left w:val="nil"/>
              <w:bottom w:val="single" w:sz="4" w:space="0" w:color="auto"/>
              <w:right w:val="single" w:sz="4" w:space="0" w:color="auto"/>
            </w:tcBorders>
            <w:shd w:val="clear" w:color="auto" w:fill="1B75BC"/>
            <w:vAlign w:val="center"/>
          </w:tcPr>
          <w:p w14:paraId="0E31C267" w14:textId="77777777" w:rsidR="00C826C0" w:rsidRPr="00E74E55" w:rsidRDefault="00C826C0" w:rsidP="001F471D">
            <w:pPr>
              <w:spacing w:after="0" w:line="240" w:lineRule="auto"/>
              <w:jc w:val="center"/>
              <w:rPr>
                <w:rFonts w:ascii="Calibri" w:eastAsia="Times New Roman" w:hAnsi="Calibri" w:cs="Calibri"/>
                <w:b/>
                <w:bCs/>
                <w:color w:val="FFFFFF" w:themeColor="background1"/>
                <w:sz w:val="20"/>
                <w:szCs w:val="20"/>
              </w:rPr>
            </w:pPr>
            <w:r w:rsidRPr="00E74E55">
              <w:rPr>
                <w:rFonts w:ascii="Calibri" w:eastAsia="Times New Roman" w:hAnsi="Calibri" w:cs="Calibri"/>
                <w:b/>
                <w:bCs/>
                <w:color w:val="FFFFFF" w:themeColor="background1"/>
                <w:sz w:val="20"/>
                <w:szCs w:val="20"/>
              </w:rPr>
              <w:t>Reference</w:t>
            </w:r>
          </w:p>
        </w:tc>
        <w:tc>
          <w:tcPr>
            <w:tcW w:w="1824" w:type="dxa"/>
            <w:tcBorders>
              <w:top w:val="single" w:sz="4" w:space="0" w:color="auto"/>
              <w:left w:val="nil"/>
              <w:bottom w:val="single" w:sz="4" w:space="0" w:color="auto"/>
              <w:right w:val="single" w:sz="4" w:space="0" w:color="auto"/>
            </w:tcBorders>
            <w:shd w:val="clear" w:color="auto" w:fill="1B75BC"/>
            <w:vAlign w:val="center"/>
          </w:tcPr>
          <w:p w14:paraId="25FBB001" w14:textId="77777777" w:rsidR="00C826C0" w:rsidRPr="00E74E55" w:rsidRDefault="00C826C0" w:rsidP="001F471D">
            <w:pPr>
              <w:spacing w:after="0" w:line="240" w:lineRule="auto"/>
              <w:jc w:val="center"/>
              <w:rPr>
                <w:rFonts w:ascii="Calibri" w:eastAsia="Times New Roman" w:hAnsi="Calibri" w:cs="Calibri"/>
                <w:b/>
                <w:color w:val="FFFFFF" w:themeColor="background1"/>
                <w:sz w:val="20"/>
                <w:szCs w:val="20"/>
              </w:rPr>
            </w:pPr>
            <w:r w:rsidRPr="00E74E55">
              <w:rPr>
                <w:rFonts w:ascii="Calibri" w:eastAsia="Times New Roman" w:hAnsi="Calibri" w:cs="Calibri"/>
                <w:b/>
                <w:color w:val="FFFFFF" w:themeColor="background1"/>
                <w:sz w:val="20"/>
                <w:szCs w:val="20"/>
              </w:rPr>
              <w:t>Draft Statement</w:t>
            </w:r>
          </w:p>
        </w:tc>
        <w:tc>
          <w:tcPr>
            <w:tcW w:w="2277" w:type="dxa"/>
            <w:tcBorders>
              <w:top w:val="single" w:sz="4" w:space="0" w:color="auto"/>
              <w:left w:val="nil"/>
              <w:bottom w:val="single" w:sz="4" w:space="0" w:color="auto"/>
              <w:right w:val="single" w:sz="4" w:space="0" w:color="auto"/>
            </w:tcBorders>
            <w:shd w:val="clear" w:color="auto" w:fill="7C17A5"/>
            <w:vAlign w:val="center"/>
          </w:tcPr>
          <w:p w14:paraId="439BCDE3" w14:textId="77777777" w:rsidR="00C826C0" w:rsidRPr="00E74E55" w:rsidRDefault="00C826C0" w:rsidP="001F471D">
            <w:pPr>
              <w:spacing w:after="0" w:line="240" w:lineRule="auto"/>
              <w:jc w:val="center"/>
              <w:rPr>
                <w:rFonts w:ascii="Calibri" w:eastAsia="Times New Roman" w:hAnsi="Calibri" w:cs="Calibri"/>
                <w:b/>
                <w:color w:val="000000"/>
                <w:sz w:val="20"/>
              </w:rPr>
            </w:pPr>
            <w:r w:rsidRPr="00E74E55">
              <w:rPr>
                <w:rFonts w:ascii="Calibri" w:eastAsia="Times New Roman" w:hAnsi="Calibri" w:cs="Calibri"/>
                <w:b/>
                <w:color w:val="FFFFFF" w:themeColor="background1"/>
                <w:sz w:val="20"/>
              </w:rPr>
              <w:t>NCTM Essential Concept</w:t>
            </w:r>
          </w:p>
        </w:tc>
        <w:tc>
          <w:tcPr>
            <w:tcW w:w="1710" w:type="dxa"/>
            <w:tcBorders>
              <w:top w:val="single" w:sz="4" w:space="0" w:color="auto"/>
              <w:left w:val="nil"/>
              <w:bottom w:val="single" w:sz="4" w:space="0" w:color="auto"/>
              <w:right w:val="single" w:sz="4" w:space="0" w:color="auto"/>
            </w:tcBorders>
            <w:shd w:val="clear" w:color="auto" w:fill="E14833"/>
            <w:vAlign w:val="center"/>
          </w:tcPr>
          <w:p w14:paraId="4B3647CB" w14:textId="77777777" w:rsidR="00C826C0" w:rsidRPr="00E74E55" w:rsidRDefault="00C826C0" w:rsidP="001F471D">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1</w:t>
            </w:r>
          </w:p>
        </w:tc>
        <w:tc>
          <w:tcPr>
            <w:tcW w:w="1710" w:type="dxa"/>
            <w:tcBorders>
              <w:top w:val="single" w:sz="4" w:space="0" w:color="auto"/>
              <w:left w:val="nil"/>
              <w:bottom w:val="single" w:sz="4" w:space="0" w:color="auto"/>
              <w:right w:val="single" w:sz="4" w:space="0" w:color="auto"/>
            </w:tcBorders>
            <w:shd w:val="clear" w:color="auto" w:fill="E14833"/>
            <w:vAlign w:val="center"/>
          </w:tcPr>
          <w:p w14:paraId="7C6D17C6" w14:textId="77777777" w:rsidR="00C826C0" w:rsidRPr="00E74E55" w:rsidRDefault="00C826C0" w:rsidP="001F471D">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2</w:t>
            </w:r>
          </w:p>
        </w:tc>
        <w:tc>
          <w:tcPr>
            <w:tcW w:w="1710" w:type="dxa"/>
            <w:tcBorders>
              <w:top w:val="single" w:sz="4" w:space="0" w:color="auto"/>
              <w:left w:val="nil"/>
              <w:bottom w:val="single" w:sz="4" w:space="0" w:color="auto"/>
              <w:right w:val="single" w:sz="4" w:space="0" w:color="auto"/>
            </w:tcBorders>
            <w:shd w:val="clear" w:color="auto" w:fill="E14833"/>
            <w:vAlign w:val="center"/>
          </w:tcPr>
          <w:p w14:paraId="00360FC1" w14:textId="77777777" w:rsidR="00C826C0" w:rsidRPr="00E74E55" w:rsidRDefault="00C826C0" w:rsidP="001F471D">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3</w:t>
            </w:r>
          </w:p>
        </w:tc>
        <w:tc>
          <w:tcPr>
            <w:tcW w:w="1710" w:type="dxa"/>
            <w:tcBorders>
              <w:top w:val="single" w:sz="4" w:space="0" w:color="auto"/>
              <w:left w:val="nil"/>
              <w:bottom w:val="single" w:sz="4" w:space="0" w:color="auto"/>
              <w:right w:val="single" w:sz="4" w:space="0" w:color="auto"/>
            </w:tcBorders>
            <w:shd w:val="clear" w:color="auto" w:fill="E14833"/>
            <w:vAlign w:val="center"/>
          </w:tcPr>
          <w:p w14:paraId="3507064D" w14:textId="77777777" w:rsidR="00C826C0" w:rsidRPr="00E74E55" w:rsidRDefault="00C826C0" w:rsidP="001F471D">
            <w:pPr>
              <w:spacing w:after="0" w:line="240" w:lineRule="auto"/>
              <w:jc w:val="center"/>
              <w:rPr>
                <w:rFonts w:ascii="Calibri" w:eastAsia="Times New Roman" w:hAnsi="Calibri" w:cs="Calibri"/>
                <w:b/>
                <w:color w:val="FFFFFF" w:themeColor="background1"/>
                <w:sz w:val="20"/>
              </w:rPr>
            </w:pPr>
            <w:r w:rsidRPr="00E74E55">
              <w:rPr>
                <w:rFonts w:ascii="Calibri" w:eastAsia="Times New Roman" w:hAnsi="Calibri" w:cs="Calibri"/>
                <w:b/>
                <w:color w:val="FFFFFF" w:themeColor="background1"/>
                <w:sz w:val="20"/>
              </w:rPr>
              <w:t>CCSSM 4</w:t>
            </w:r>
          </w:p>
        </w:tc>
      </w:tr>
      <w:tr w:rsidR="001A186D" w:rsidRPr="004158DC" w14:paraId="03E042B0" w14:textId="77777777" w:rsidTr="004158DC">
        <w:trPr>
          <w:trHeight w:val="432"/>
          <w:tblHeader/>
        </w:trPr>
        <w:tc>
          <w:tcPr>
            <w:tcW w:w="957" w:type="dxa"/>
            <w:tcBorders>
              <w:top w:val="single" w:sz="4" w:space="0" w:color="auto"/>
              <w:left w:val="single" w:sz="4" w:space="0" w:color="auto"/>
              <w:bottom w:val="single" w:sz="4" w:space="0" w:color="auto"/>
              <w:right w:val="single" w:sz="4" w:space="0" w:color="auto"/>
            </w:tcBorders>
            <w:shd w:val="clear" w:color="000000" w:fill="1BBC61"/>
          </w:tcPr>
          <w:p w14:paraId="5DA8D8C0" w14:textId="627A3B38" w:rsidR="001A186D" w:rsidRPr="004158DC" w:rsidRDefault="001A186D" w:rsidP="001A186D">
            <w:pPr>
              <w:spacing w:after="0" w:line="240" w:lineRule="auto"/>
              <w:rPr>
                <w:rStyle w:val="Strong"/>
              </w:rPr>
            </w:pPr>
            <w:r w:rsidRPr="004158DC">
              <w:rPr>
                <w:rStyle w:val="Strong"/>
              </w:rPr>
              <w:t>Target</w:t>
            </w:r>
          </w:p>
        </w:tc>
        <w:tc>
          <w:tcPr>
            <w:tcW w:w="1057" w:type="dxa"/>
            <w:tcBorders>
              <w:top w:val="single" w:sz="4" w:space="0" w:color="auto"/>
              <w:left w:val="nil"/>
              <w:bottom w:val="single" w:sz="4" w:space="0" w:color="auto"/>
              <w:right w:val="single" w:sz="4" w:space="0" w:color="auto"/>
            </w:tcBorders>
            <w:shd w:val="clear" w:color="000000" w:fill="1BBC61"/>
          </w:tcPr>
          <w:p w14:paraId="31901677" w14:textId="063EC397" w:rsidR="001A186D" w:rsidRPr="004158DC" w:rsidRDefault="001A186D" w:rsidP="001A186D">
            <w:pPr>
              <w:spacing w:after="0" w:line="240" w:lineRule="auto"/>
              <w:rPr>
                <w:rStyle w:val="Strong"/>
              </w:rPr>
            </w:pPr>
            <w:r w:rsidRPr="004158DC">
              <w:rPr>
                <w:rStyle w:val="Strong"/>
              </w:rPr>
              <w:t>GM.B.2</w:t>
            </w:r>
          </w:p>
        </w:tc>
        <w:tc>
          <w:tcPr>
            <w:tcW w:w="1824" w:type="dxa"/>
            <w:tcBorders>
              <w:top w:val="single" w:sz="4" w:space="0" w:color="auto"/>
              <w:left w:val="nil"/>
              <w:bottom w:val="single" w:sz="4" w:space="0" w:color="auto"/>
              <w:right w:val="single" w:sz="4" w:space="0" w:color="auto"/>
            </w:tcBorders>
            <w:shd w:val="clear" w:color="000000" w:fill="1BBC61"/>
          </w:tcPr>
          <w:p w14:paraId="7FBAAF77" w14:textId="30E22F14" w:rsidR="001A186D" w:rsidRPr="004158DC" w:rsidRDefault="001A186D" w:rsidP="001A186D">
            <w:pPr>
              <w:spacing w:after="0" w:line="240" w:lineRule="auto"/>
              <w:rPr>
                <w:rStyle w:val="Strong"/>
              </w:rPr>
            </w:pPr>
            <w:r w:rsidRPr="004158DC">
              <w:rPr>
                <w:rStyle w:val="Strong"/>
              </w:rPr>
              <w:t>Modeling with geometry</w:t>
            </w:r>
          </w:p>
        </w:tc>
        <w:tc>
          <w:tcPr>
            <w:tcW w:w="2277" w:type="dxa"/>
            <w:tcBorders>
              <w:top w:val="single" w:sz="4" w:space="0" w:color="auto"/>
              <w:left w:val="nil"/>
              <w:bottom w:val="single" w:sz="4" w:space="0" w:color="auto"/>
              <w:right w:val="single" w:sz="4" w:space="0" w:color="auto"/>
            </w:tcBorders>
            <w:shd w:val="clear" w:color="000000" w:fill="1BBC61"/>
          </w:tcPr>
          <w:p w14:paraId="37EA5913" w14:textId="7034E715" w:rsidR="001A186D" w:rsidRPr="004158DC" w:rsidRDefault="001A186D" w:rsidP="001A186D">
            <w:pPr>
              <w:spacing w:after="0" w:line="240" w:lineRule="auto"/>
              <w:rPr>
                <w:rStyle w:val="Strong"/>
              </w:rPr>
            </w:pPr>
            <w:r w:rsidRPr="004158DC">
              <w:rPr>
                <w:rStyle w:val="Strong"/>
                <w:sz w:val="18"/>
              </w:rPr>
              <w:t>(EC.GM.SAPM.2) Experiencing the mathematical modeling cycle in problems involving geometric concepts, from the simplification of the real problem through the solving of the simplified problem, the interpretation of its solution, and the checking of the solution’s feasibility, introduces geometric techniques, tools, and points of view that are valuable to problem solving.</w:t>
            </w:r>
          </w:p>
        </w:tc>
        <w:tc>
          <w:tcPr>
            <w:tcW w:w="1710" w:type="dxa"/>
            <w:tcBorders>
              <w:top w:val="single" w:sz="4" w:space="0" w:color="auto"/>
              <w:left w:val="nil"/>
              <w:bottom w:val="single" w:sz="4" w:space="0" w:color="auto"/>
              <w:right w:val="single" w:sz="4" w:space="0" w:color="auto"/>
            </w:tcBorders>
            <w:shd w:val="clear" w:color="000000" w:fill="1BBC61"/>
          </w:tcPr>
          <w:p w14:paraId="3467F6A9" w14:textId="77777777" w:rsidR="001A186D" w:rsidRPr="004158DC" w:rsidRDefault="001A186D" w:rsidP="001A186D">
            <w:pPr>
              <w:spacing w:after="0" w:line="240" w:lineRule="auto"/>
              <w:rPr>
                <w:rStyle w:val="Strong"/>
              </w:rPr>
            </w:pPr>
          </w:p>
        </w:tc>
        <w:tc>
          <w:tcPr>
            <w:tcW w:w="1710" w:type="dxa"/>
            <w:tcBorders>
              <w:top w:val="single" w:sz="4" w:space="0" w:color="auto"/>
              <w:left w:val="nil"/>
              <w:bottom w:val="single" w:sz="4" w:space="0" w:color="auto"/>
              <w:right w:val="single" w:sz="4" w:space="0" w:color="auto"/>
            </w:tcBorders>
            <w:shd w:val="clear" w:color="000000" w:fill="1BBC61"/>
          </w:tcPr>
          <w:p w14:paraId="136E732F" w14:textId="77777777" w:rsidR="001A186D" w:rsidRPr="004158DC" w:rsidRDefault="001A186D" w:rsidP="001A186D">
            <w:pPr>
              <w:spacing w:after="0" w:line="240" w:lineRule="auto"/>
              <w:rPr>
                <w:rStyle w:val="Strong"/>
              </w:rPr>
            </w:pPr>
          </w:p>
        </w:tc>
        <w:tc>
          <w:tcPr>
            <w:tcW w:w="1710" w:type="dxa"/>
            <w:tcBorders>
              <w:top w:val="single" w:sz="4" w:space="0" w:color="auto"/>
              <w:left w:val="nil"/>
              <w:bottom w:val="single" w:sz="4" w:space="0" w:color="auto"/>
              <w:right w:val="single" w:sz="4" w:space="0" w:color="auto"/>
            </w:tcBorders>
            <w:shd w:val="clear" w:color="000000" w:fill="1BBC61"/>
          </w:tcPr>
          <w:p w14:paraId="0F4597FC" w14:textId="77777777" w:rsidR="001A186D" w:rsidRPr="004158DC" w:rsidRDefault="001A186D" w:rsidP="001A186D">
            <w:pPr>
              <w:spacing w:after="0" w:line="240" w:lineRule="auto"/>
              <w:rPr>
                <w:rStyle w:val="Strong"/>
              </w:rPr>
            </w:pPr>
          </w:p>
        </w:tc>
        <w:tc>
          <w:tcPr>
            <w:tcW w:w="1710" w:type="dxa"/>
            <w:tcBorders>
              <w:top w:val="single" w:sz="4" w:space="0" w:color="auto"/>
              <w:left w:val="nil"/>
              <w:bottom w:val="single" w:sz="4" w:space="0" w:color="auto"/>
              <w:right w:val="single" w:sz="4" w:space="0" w:color="auto"/>
            </w:tcBorders>
            <w:shd w:val="clear" w:color="000000" w:fill="1BBC61"/>
          </w:tcPr>
          <w:p w14:paraId="7BE46414" w14:textId="77777777" w:rsidR="001A186D" w:rsidRPr="004158DC" w:rsidRDefault="001A186D" w:rsidP="001A186D">
            <w:pPr>
              <w:spacing w:after="0" w:line="240" w:lineRule="auto"/>
              <w:rPr>
                <w:rStyle w:val="Strong"/>
              </w:rPr>
            </w:pPr>
          </w:p>
        </w:tc>
      </w:tr>
      <w:tr w:rsidR="001A186D" w:rsidRPr="00FE24EF" w14:paraId="64685193" w14:textId="77777777" w:rsidTr="004158DC">
        <w:trPr>
          <w:trHeight w:val="432"/>
          <w:tblHeader/>
        </w:trPr>
        <w:tc>
          <w:tcPr>
            <w:tcW w:w="957" w:type="dxa"/>
            <w:tcBorders>
              <w:top w:val="nil"/>
              <w:left w:val="single" w:sz="4" w:space="0" w:color="auto"/>
              <w:bottom w:val="single" w:sz="4" w:space="0" w:color="auto"/>
              <w:right w:val="single" w:sz="4" w:space="0" w:color="auto"/>
            </w:tcBorders>
            <w:shd w:val="clear" w:color="auto" w:fill="auto"/>
          </w:tcPr>
          <w:p w14:paraId="4D6B114F" w14:textId="38920225" w:rsidR="001A186D" w:rsidRPr="00FE24EF" w:rsidRDefault="001A186D" w:rsidP="001A186D">
            <w:pPr>
              <w:spacing w:after="0" w:line="240" w:lineRule="auto"/>
              <w:rPr>
                <w:rFonts w:ascii="Calibri" w:eastAsia="Times New Roman" w:hAnsi="Calibri" w:cs="Calibri"/>
                <w:color w:val="000000"/>
                <w:sz w:val="20"/>
                <w:szCs w:val="20"/>
              </w:rPr>
            </w:pPr>
            <w:r w:rsidRPr="006154FA">
              <w:t>Concept</w:t>
            </w:r>
          </w:p>
        </w:tc>
        <w:tc>
          <w:tcPr>
            <w:tcW w:w="1057" w:type="dxa"/>
            <w:tcBorders>
              <w:top w:val="nil"/>
              <w:left w:val="nil"/>
              <w:bottom w:val="single" w:sz="4" w:space="0" w:color="auto"/>
              <w:right w:val="single" w:sz="4" w:space="0" w:color="auto"/>
            </w:tcBorders>
            <w:shd w:val="clear" w:color="auto" w:fill="auto"/>
          </w:tcPr>
          <w:p w14:paraId="1F83E675" w14:textId="54692679" w:rsidR="001A186D" w:rsidRPr="00FE24EF" w:rsidRDefault="001A186D" w:rsidP="001A186D">
            <w:pPr>
              <w:spacing w:after="0" w:line="240" w:lineRule="auto"/>
              <w:rPr>
                <w:rFonts w:ascii="Calibri" w:eastAsia="Times New Roman" w:hAnsi="Calibri" w:cs="Calibri"/>
                <w:color w:val="000000"/>
                <w:sz w:val="20"/>
                <w:szCs w:val="20"/>
              </w:rPr>
            </w:pPr>
            <w:r w:rsidRPr="006154FA">
              <w:t>GM.B.2.1</w:t>
            </w:r>
          </w:p>
        </w:tc>
        <w:tc>
          <w:tcPr>
            <w:tcW w:w="1824" w:type="dxa"/>
            <w:tcBorders>
              <w:top w:val="nil"/>
              <w:left w:val="nil"/>
              <w:bottom w:val="single" w:sz="4" w:space="0" w:color="auto"/>
              <w:right w:val="single" w:sz="4" w:space="0" w:color="auto"/>
            </w:tcBorders>
            <w:shd w:val="clear" w:color="auto" w:fill="auto"/>
          </w:tcPr>
          <w:p w14:paraId="222CD96B" w14:textId="60F5D269" w:rsidR="001A186D" w:rsidRPr="00FE24EF" w:rsidRDefault="001A186D" w:rsidP="001A186D">
            <w:pPr>
              <w:spacing w:after="0" w:line="240" w:lineRule="auto"/>
              <w:rPr>
                <w:rFonts w:ascii="Calibri" w:eastAsia="Times New Roman" w:hAnsi="Calibri" w:cs="Calibri"/>
                <w:color w:val="000000"/>
                <w:sz w:val="20"/>
                <w:szCs w:val="20"/>
              </w:rPr>
            </w:pPr>
            <w:r w:rsidRPr="006154FA">
              <w:t xml:space="preserve">Use geometric shapes, their measures, and their properties to describe objects in our world. </w:t>
            </w:r>
          </w:p>
        </w:tc>
        <w:tc>
          <w:tcPr>
            <w:tcW w:w="2277" w:type="dxa"/>
            <w:tcBorders>
              <w:top w:val="nil"/>
              <w:left w:val="nil"/>
              <w:bottom w:val="single" w:sz="4" w:space="0" w:color="auto"/>
              <w:right w:val="single" w:sz="4" w:space="0" w:color="auto"/>
            </w:tcBorders>
            <w:shd w:val="clear" w:color="000000" w:fill="EED3F9"/>
          </w:tcPr>
          <w:p w14:paraId="2D9D9937" w14:textId="5195F9E8" w:rsidR="001A186D" w:rsidRPr="001A186D" w:rsidRDefault="001A186D" w:rsidP="001A186D">
            <w:pPr>
              <w:spacing w:after="0" w:line="240" w:lineRule="auto"/>
              <w:rPr>
                <w:rFonts w:ascii="Calibri" w:eastAsia="Times New Roman" w:hAnsi="Calibri" w:cs="Calibri"/>
                <w:color w:val="000000"/>
                <w:sz w:val="18"/>
                <w:szCs w:val="18"/>
              </w:rPr>
            </w:pPr>
            <w:r w:rsidRPr="001A186D">
              <w:rPr>
                <w:sz w:val="18"/>
              </w:rPr>
              <w:t>same as target</w:t>
            </w:r>
          </w:p>
        </w:tc>
        <w:tc>
          <w:tcPr>
            <w:tcW w:w="1710" w:type="dxa"/>
            <w:tcBorders>
              <w:top w:val="nil"/>
              <w:left w:val="nil"/>
              <w:bottom w:val="single" w:sz="4" w:space="0" w:color="auto"/>
              <w:right w:val="single" w:sz="4" w:space="0" w:color="auto"/>
            </w:tcBorders>
            <w:shd w:val="clear" w:color="000000" w:fill="F7CEC9"/>
          </w:tcPr>
          <w:p w14:paraId="34E81EA1" w14:textId="77777777" w:rsidR="001A186D" w:rsidRDefault="001A186D" w:rsidP="001A186D">
            <w:pPr>
              <w:spacing w:after="0" w:line="240" w:lineRule="auto"/>
              <w:rPr>
                <w:sz w:val="18"/>
              </w:rPr>
            </w:pPr>
            <w:r w:rsidRPr="001A186D">
              <w:rPr>
                <w:sz w:val="18"/>
              </w:rPr>
              <w:t>(HSG.MG.A.1) </w:t>
            </w:r>
          </w:p>
          <w:p w14:paraId="120BA76E" w14:textId="32A3319B" w:rsidR="001A186D" w:rsidRPr="001A186D" w:rsidRDefault="001A186D" w:rsidP="001A186D">
            <w:pPr>
              <w:spacing w:after="0" w:line="240" w:lineRule="auto"/>
              <w:rPr>
                <w:rFonts w:ascii="Calibri" w:eastAsia="Times New Roman" w:hAnsi="Calibri" w:cs="Calibri"/>
                <w:sz w:val="18"/>
                <w:szCs w:val="18"/>
              </w:rPr>
            </w:pPr>
            <w:r w:rsidRPr="001A186D">
              <w:rPr>
                <w:sz w:val="18"/>
              </w:rPr>
              <w:t xml:space="preserve">Use geometric shapes, their measures, and their properties to describe objects (e.g., modeling a tree trunk or a human torso as a cylinder). </w:t>
            </w:r>
          </w:p>
        </w:tc>
        <w:tc>
          <w:tcPr>
            <w:tcW w:w="1710" w:type="dxa"/>
            <w:tcBorders>
              <w:top w:val="nil"/>
              <w:left w:val="nil"/>
              <w:bottom w:val="single" w:sz="4" w:space="0" w:color="auto"/>
              <w:right w:val="single" w:sz="4" w:space="0" w:color="auto"/>
            </w:tcBorders>
            <w:shd w:val="clear" w:color="000000" w:fill="F7CEC9"/>
          </w:tcPr>
          <w:p w14:paraId="6422CF45" w14:textId="77777777" w:rsidR="001A186D" w:rsidRPr="00FE24EF" w:rsidRDefault="001A186D" w:rsidP="001A186D">
            <w:pPr>
              <w:spacing w:after="0" w:line="240" w:lineRule="auto"/>
              <w:rPr>
                <w:rFonts w:ascii="Calibri" w:eastAsia="Times New Roman" w:hAnsi="Calibri" w:cs="Calibri"/>
                <w:sz w:val="18"/>
                <w:szCs w:val="18"/>
              </w:rPr>
            </w:pPr>
          </w:p>
        </w:tc>
        <w:tc>
          <w:tcPr>
            <w:tcW w:w="1710" w:type="dxa"/>
            <w:tcBorders>
              <w:top w:val="nil"/>
              <w:left w:val="nil"/>
              <w:bottom w:val="single" w:sz="4" w:space="0" w:color="auto"/>
              <w:right w:val="single" w:sz="4" w:space="0" w:color="auto"/>
            </w:tcBorders>
            <w:shd w:val="clear" w:color="000000" w:fill="F7CEC9"/>
          </w:tcPr>
          <w:p w14:paraId="26767FA1" w14:textId="77777777" w:rsidR="001A186D" w:rsidRPr="00FE24EF" w:rsidRDefault="001A186D" w:rsidP="001A186D">
            <w:pPr>
              <w:spacing w:after="0" w:line="240" w:lineRule="auto"/>
              <w:rPr>
                <w:rFonts w:ascii="Calibri" w:eastAsia="Times New Roman" w:hAnsi="Calibri" w:cs="Calibri"/>
                <w:sz w:val="18"/>
                <w:szCs w:val="18"/>
              </w:rPr>
            </w:pPr>
          </w:p>
        </w:tc>
        <w:tc>
          <w:tcPr>
            <w:tcW w:w="1710" w:type="dxa"/>
            <w:tcBorders>
              <w:top w:val="nil"/>
              <w:left w:val="nil"/>
              <w:bottom w:val="single" w:sz="4" w:space="0" w:color="auto"/>
              <w:right w:val="single" w:sz="4" w:space="0" w:color="auto"/>
            </w:tcBorders>
            <w:shd w:val="clear" w:color="000000" w:fill="F7CEC9"/>
          </w:tcPr>
          <w:p w14:paraId="2B0B1D1B" w14:textId="77777777" w:rsidR="001A186D" w:rsidRPr="00FE24EF" w:rsidRDefault="001A186D" w:rsidP="001A186D">
            <w:pPr>
              <w:spacing w:after="0" w:line="240" w:lineRule="auto"/>
              <w:rPr>
                <w:rFonts w:ascii="Calibri" w:eastAsia="Times New Roman" w:hAnsi="Calibri" w:cs="Calibri"/>
                <w:sz w:val="18"/>
                <w:szCs w:val="18"/>
              </w:rPr>
            </w:pPr>
          </w:p>
        </w:tc>
      </w:tr>
      <w:tr w:rsidR="001A186D" w:rsidRPr="00FE24EF" w14:paraId="114F0359" w14:textId="77777777" w:rsidTr="004158DC">
        <w:trPr>
          <w:trHeight w:val="432"/>
          <w:tblHeader/>
        </w:trPr>
        <w:tc>
          <w:tcPr>
            <w:tcW w:w="957" w:type="dxa"/>
            <w:tcBorders>
              <w:top w:val="nil"/>
              <w:left w:val="single" w:sz="4" w:space="0" w:color="auto"/>
              <w:bottom w:val="single" w:sz="4" w:space="0" w:color="auto"/>
              <w:right w:val="single" w:sz="4" w:space="0" w:color="auto"/>
            </w:tcBorders>
            <w:shd w:val="clear" w:color="DDEBF7" w:fill="DDEBF7"/>
          </w:tcPr>
          <w:p w14:paraId="110E5A28" w14:textId="1F0D93E8" w:rsidR="001A186D" w:rsidRPr="00FE24EF" w:rsidRDefault="001A186D" w:rsidP="001A186D">
            <w:pPr>
              <w:spacing w:after="0" w:line="240" w:lineRule="auto"/>
              <w:rPr>
                <w:rFonts w:ascii="Calibri" w:eastAsia="Times New Roman" w:hAnsi="Calibri" w:cs="Calibri"/>
                <w:color w:val="000000"/>
                <w:sz w:val="20"/>
                <w:szCs w:val="20"/>
              </w:rPr>
            </w:pPr>
            <w:r w:rsidRPr="006154FA">
              <w:t>Concept</w:t>
            </w:r>
          </w:p>
        </w:tc>
        <w:tc>
          <w:tcPr>
            <w:tcW w:w="1057" w:type="dxa"/>
            <w:tcBorders>
              <w:top w:val="nil"/>
              <w:left w:val="nil"/>
              <w:bottom w:val="single" w:sz="4" w:space="0" w:color="auto"/>
              <w:right w:val="single" w:sz="4" w:space="0" w:color="auto"/>
            </w:tcBorders>
            <w:shd w:val="clear" w:color="DDEBF7" w:fill="DDEBF7"/>
          </w:tcPr>
          <w:p w14:paraId="6EA57DA1" w14:textId="66EFE1AE" w:rsidR="001A186D" w:rsidRPr="00FE24EF" w:rsidRDefault="001A186D" w:rsidP="001A186D">
            <w:pPr>
              <w:spacing w:after="0" w:line="240" w:lineRule="auto"/>
              <w:rPr>
                <w:rFonts w:ascii="Calibri" w:eastAsia="Times New Roman" w:hAnsi="Calibri" w:cs="Calibri"/>
                <w:color w:val="000000"/>
                <w:sz w:val="20"/>
                <w:szCs w:val="20"/>
              </w:rPr>
            </w:pPr>
            <w:r w:rsidRPr="006154FA">
              <w:t>GM.B.2.2</w:t>
            </w:r>
          </w:p>
        </w:tc>
        <w:tc>
          <w:tcPr>
            <w:tcW w:w="1824" w:type="dxa"/>
            <w:tcBorders>
              <w:top w:val="nil"/>
              <w:left w:val="nil"/>
              <w:bottom w:val="single" w:sz="4" w:space="0" w:color="auto"/>
              <w:right w:val="single" w:sz="4" w:space="0" w:color="auto"/>
            </w:tcBorders>
            <w:shd w:val="clear" w:color="DDEBF7" w:fill="DDEBF7"/>
          </w:tcPr>
          <w:p w14:paraId="5DD1862B" w14:textId="1BB1B09C" w:rsidR="001A186D" w:rsidRPr="00FE24EF" w:rsidRDefault="001A186D" w:rsidP="001A186D">
            <w:pPr>
              <w:spacing w:after="0" w:line="240" w:lineRule="auto"/>
              <w:rPr>
                <w:rFonts w:ascii="Calibri" w:eastAsia="Times New Roman" w:hAnsi="Calibri" w:cs="Calibri"/>
                <w:color w:val="000000"/>
                <w:sz w:val="20"/>
                <w:szCs w:val="20"/>
              </w:rPr>
            </w:pPr>
            <w:r w:rsidRPr="006154FA">
              <w:t>Apply geometric methods to solve design problems.</w:t>
            </w:r>
          </w:p>
        </w:tc>
        <w:tc>
          <w:tcPr>
            <w:tcW w:w="2277" w:type="dxa"/>
            <w:tcBorders>
              <w:top w:val="nil"/>
              <w:left w:val="nil"/>
              <w:bottom w:val="single" w:sz="4" w:space="0" w:color="auto"/>
              <w:right w:val="single" w:sz="4" w:space="0" w:color="auto"/>
            </w:tcBorders>
            <w:shd w:val="clear" w:color="auto" w:fill="D086EE"/>
          </w:tcPr>
          <w:p w14:paraId="4A15030D" w14:textId="0AD10B1F" w:rsidR="001A186D" w:rsidRPr="001A186D" w:rsidRDefault="001A186D" w:rsidP="001A186D">
            <w:pPr>
              <w:spacing w:after="0" w:line="240" w:lineRule="auto"/>
              <w:rPr>
                <w:rFonts w:ascii="Calibri" w:eastAsia="Times New Roman" w:hAnsi="Calibri" w:cs="Calibri"/>
                <w:color w:val="000000"/>
                <w:sz w:val="18"/>
                <w:szCs w:val="18"/>
              </w:rPr>
            </w:pPr>
            <w:r w:rsidRPr="001A186D">
              <w:rPr>
                <w:sz w:val="18"/>
              </w:rPr>
              <w:t>same as target</w:t>
            </w:r>
          </w:p>
        </w:tc>
        <w:tc>
          <w:tcPr>
            <w:tcW w:w="1710" w:type="dxa"/>
            <w:tcBorders>
              <w:top w:val="nil"/>
              <w:left w:val="nil"/>
              <w:bottom w:val="single" w:sz="4" w:space="0" w:color="auto"/>
              <w:right w:val="single" w:sz="4" w:space="0" w:color="auto"/>
            </w:tcBorders>
            <w:shd w:val="clear" w:color="auto" w:fill="F0A49A"/>
          </w:tcPr>
          <w:p w14:paraId="09ED5458" w14:textId="77777777" w:rsidR="001A186D" w:rsidRDefault="001A186D" w:rsidP="001A186D">
            <w:pPr>
              <w:spacing w:after="0" w:line="240" w:lineRule="auto"/>
              <w:rPr>
                <w:sz w:val="18"/>
              </w:rPr>
            </w:pPr>
            <w:r w:rsidRPr="001A186D">
              <w:rPr>
                <w:sz w:val="18"/>
              </w:rPr>
              <w:t xml:space="preserve">(HSG.MG.A.2)  </w:t>
            </w:r>
          </w:p>
          <w:p w14:paraId="2322E4FD" w14:textId="1F187FD8" w:rsidR="001A186D" w:rsidRPr="001A186D" w:rsidRDefault="001A186D" w:rsidP="001A186D">
            <w:pPr>
              <w:spacing w:after="0" w:line="240" w:lineRule="auto"/>
              <w:rPr>
                <w:rFonts w:ascii="Calibri" w:eastAsia="Times New Roman" w:hAnsi="Calibri" w:cs="Calibri"/>
                <w:color w:val="000000"/>
                <w:sz w:val="18"/>
                <w:szCs w:val="18"/>
              </w:rPr>
            </w:pPr>
            <w:r w:rsidRPr="001A186D">
              <w:rPr>
                <w:sz w:val="18"/>
              </w:rPr>
              <w:t xml:space="preserve">Apply concepts of density based on area and volume in modeling situations (e.g., persons per square mile, BTUs per cubic foot) </w:t>
            </w:r>
          </w:p>
        </w:tc>
        <w:tc>
          <w:tcPr>
            <w:tcW w:w="1710" w:type="dxa"/>
            <w:tcBorders>
              <w:top w:val="nil"/>
              <w:left w:val="nil"/>
              <w:bottom w:val="single" w:sz="4" w:space="0" w:color="auto"/>
              <w:right w:val="single" w:sz="4" w:space="0" w:color="auto"/>
            </w:tcBorders>
            <w:shd w:val="clear" w:color="000000" w:fill="F0A49A"/>
          </w:tcPr>
          <w:p w14:paraId="0CB77A88" w14:textId="77777777" w:rsidR="001A186D" w:rsidRPr="00FE24EF" w:rsidRDefault="001A186D" w:rsidP="001A186D">
            <w:pPr>
              <w:spacing w:after="0" w:line="240" w:lineRule="auto"/>
              <w:rPr>
                <w:rFonts w:ascii="Calibri" w:eastAsia="Times New Roman" w:hAnsi="Calibri" w:cs="Calibri"/>
                <w:color w:val="000000"/>
                <w:sz w:val="18"/>
                <w:szCs w:val="18"/>
              </w:rPr>
            </w:pPr>
          </w:p>
        </w:tc>
        <w:tc>
          <w:tcPr>
            <w:tcW w:w="1710" w:type="dxa"/>
            <w:tcBorders>
              <w:top w:val="nil"/>
              <w:left w:val="nil"/>
              <w:bottom w:val="single" w:sz="4" w:space="0" w:color="auto"/>
              <w:right w:val="single" w:sz="4" w:space="0" w:color="auto"/>
            </w:tcBorders>
            <w:shd w:val="clear" w:color="000000" w:fill="F0A49A"/>
          </w:tcPr>
          <w:p w14:paraId="75E464DB" w14:textId="77777777" w:rsidR="001A186D" w:rsidRPr="00FE24EF" w:rsidRDefault="001A186D" w:rsidP="001A186D">
            <w:pPr>
              <w:spacing w:after="0" w:line="240" w:lineRule="auto"/>
              <w:rPr>
                <w:rFonts w:ascii="Calibri" w:eastAsia="Times New Roman" w:hAnsi="Calibri" w:cs="Calibri"/>
                <w:color w:val="000000"/>
                <w:sz w:val="18"/>
                <w:szCs w:val="18"/>
              </w:rPr>
            </w:pPr>
          </w:p>
        </w:tc>
        <w:tc>
          <w:tcPr>
            <w:tcW w:w="1710" w:type="dxa"/>
            <w:tcBorders>
              <w:top w:val="nil"/>
              <w:left w:val="nil"/>
              <w:bottom w:val="single" w:sz="4" w:space="0" w:color="auto"/>
              <w:right w:val="single" w:sz="4" w:space="0" w:color="auto"/>
            </w:tcBorders>
            <w:shd w:val="clear" w:color="000000" w:fill="F0A49A"/>
          </w:tcPr>
          <w:p w14:paraId="55FE2144" w14:textId="77777777" w:rsidR="001A186D" w:rsidRPr="00FE24EF" w:rsidRDefault="001A186D" w:rsidP="001A186D">
            <w:pPr>
              <w:spacing w:after="0" w:line="240" w:lineRule="auto"/>
              <w:rPr>
                <w:rFonts w:ascii="Calibri" w:eastAsia="Times New Roman" w:hAnsi="Calibri" w:cs="Calibri"/>
                <w:color w:val="000000"/>
                <w:sz w:val="18"/>
                <w:szCs w:val="18"/>
              </w:rPr>
            </w:pPr>
          </w:p>
        </w:tc>
      </w:tr>
    </w:tbl>
    <w:p w14:paraId="7EAF054C" w14:textId="77777777" w:rsidR="00C826C0" w:rsidRDefault="00C826C0">
      <w:pPr>
        <w:spacing w:after="200"/>
      </w:pPr>
    </w:p>
    <w:p w14:paraId="69645E76" w14:textId="5CB08312" w:rsidR="000F3123" w:rsidRDefault="000F3123">
      <w:pPr>
        <w:spacing w:after="200"/>
        <w:rPr>
          <w:b/>
          <w:color w:val="1B75BC"/>
          <w:sz w:val="28"/>
        </w:rPr>
      </w:pPr>
      <w:r>
        <w:br w:type="page"/>
      </w:r>
    </w:p>
    <w:p w14:paraId="546E7D46" w14:textId="77777777" w:rsidR="00A74053" w:rsidRDefault="00A74053" w:rsidP="00271188"/>
    <w:p w14:paraId="05199039" w14:textId="6477ED96" w:rsidR="00A74053" w:rsidRDefault="00A74053" w:rsidP="00A74053">
      <w:pPr>
        <w:jc w:val="center"/>
      </w:pPr>
      <w:r>
        <w:rPr>
          <w:noProof/>
        </w:rPr>
        <w:drawing>
          <wp:inline distT="0" distB="0" distL="0" distR="0" wp14:anchorId="6B47859E" wp14:editId="60A3AA87">
            <wp:extent cx="2313437" cy="2334773"/>
            <wp:effectExtent l="0" t="0" r="0" b="0"/>
            <wp:docPr id="1" name="Picture 1" descr="New document section with Oregon Department of Educ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70823_ode_logo_2016-final-cmyk.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313437" cy="2334773"/>
                    </a:xfrm>
                    <a:prstGeom prst="rect">
                      <a:avLst/>
                    </a:prstGeom>
                  </pic:spPr>
                </pic:pic>
              </a:graphicData>
            </a:graphic>
          </wp:inline>
        </w:drawing>
      </w:r>
    </w:p>
    <w:p w14:paraId="3F95F631" w14:textId="77777777" w:rsidR="008F3B32" w:rsidRPr="008F3B32" w:rsidRDefault="008F3B32" w:rsidP="008F3B32"/>
    <w:p w14:paraId="03AB89F9" w14:textId="11858970" w:rsidR="00C54D09" w:rsidRPr="005B57D1" w:rsidRDefault="00FE24EF" w:rsidP="00A74053">
      <w:pPr>
        <w:pStyle w:val="Heading1"/>
        <w:jc w:val="center"/>
      </w:pPr>
      <w:bookmarkStart w:id="37" w:name="_Toc536102434"/>
      <w:r>
        <w:t>Part 3</w:t>
      </w:r>
      <w:r w:rsidR="00F21D07">
        <w:t xml:space="preserve">: </w:t>
      </w:r>
      <w:r w:rsidR="00C54D09" w:rsidRPr="005B57D1">
        <w:t xml:space="preserve">NCTM </w:t>
      </w:r>
      <w:r w:rsidR="00A74053">
        <w:t xml:space="preserve">(2018) </w:t>
      </w:r>
      <w:r w:rsidR="00C54D09" w:rsidRPr="005B57D1">
        <w:t>Essential Skills Crosswalk</w:t>
      </w:r>
      <w:bookmarkEnd w:id="37"/>
    </w:p>
    <w:p w14:paraId="3D929C9E" w14:textId="77777777" w:rsidR="00A74053" w:rsidRDefault="00A74053">
      <w:pPr>
        <w:spacing w:after="200"/>
        <w:rPr>
          <w:rFonts w:eastAsiaTheme="majorEastAsia" w:cstheme="minorHAnsi"/>
          <w:b/>
          <w:color w:val="000000" w:themeColor="text1"/>
          <w:sz w:val="24"/>
          <w:szCs w:val="26"/>
        </w:rPr>
      </w:pPr>
      <w:r>
        <w:br w:type="page"/>
      </w:r>
    </w:p>
    <w:p w14:paraId="7B9B94F0" w14:textId="07CC2420" w:rsidR="00C54D09" w:rsidRDefault="00C54D09" w:rsidP="00CE7708">
      <w:pPr>
        <w:pStyle w:val="Heading2"/>
      </w:pPr>
      <w:bookmarkStart w:id="38" w:name="_Toc536102435"/>
      <w:r w:rsidRPr="00A840E8">
        <w:lastRenderedPageBreak/>
        <w:t>Essential Skills in Number (EC.N)</w:t>
      </w:r>
      <w:bookmarkEnd w:id="38"/>
    </w:p>
    <w:tbl>
      <w:tblPr>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Crosswalk between NCTM Essential Concepts in Number (EC.N) with proposed Oregon conceptual framework. "/>
      </w:tblPr>
      <w:tblGrid>
        <w:gridCol w:w="1233"/>
        <w:gridCol w:w="7543"/>
        <w:gridCol w:w="1008"/>
        <w:gridCol w:w="1008"/>
        <w:gridCol w:w="1008"/>
        <w:gridCol w:w="1008"/>
      </w:tblGrid>
      <w:tr w:rsidR="00C54D09" w:rsidRPr="00C54D09" w14:paraId="3B36F692" w14:textId="77777777" w:rsidTr="00A840E8">
        <w:trPr>
          <w:trHeight w:val="432"/>
          <w:tblHeader/>
        </w:trPr>
        <w:tc>
          <w:tcPr>
            <w:tcW w:w="1233" w:type="dxa"/>
            <w:tcBorders>
              <w:left w:val="single" w:sz="6" w:space="0" w:color="000000"/>
              <w:bottom w:val="single" w:sz="6" w:space="0" w:color="000000"/>
              <w:right w:val="single" w:sz="6" w:space="0" w:color="000000"/>
            </w:tcBorders>
            <w:shd w:val="clear" w:color="auto" w:fill="1B75BC"/>
            <w:vAlign w:val="center"/>
          </w:tcPr>
          <w:p w14:paraId="6FCBB677" w14:textId="77777777" w:rsidR="00C54D09" w:rsidRPr="00C54D09" w:rsidRDefault="00C54D09" w:rsidP="00EA25CA">
            <w:pPr>
              <w:pStyle w:val="TableParagraph"/>
              <w:spacing w:before="77"/>
              <w:ind w:left="33"/>
              <w:jc w:val="center"/>
              <w:rPr>
                <w:b/>
                <w:color w:val="FFFFFF" w:themeColor="background1"/>
              </w:rPr>
            </w:pPr>
            <w:r w:rsidRPr="00C54D09">
              <w:rPr>
                <w:b/>
                <w:color w:val="FFFFFF" w:themeColor="background1"/>
                <w:w w:val="105"/>
              </w:rPr>
              <w:t>EC Code</w:t>
            </w:r>
          </w:p>
        </w:tc>
        <w:tc>
          <w:tcPr>
            <w:tcW w:w="7543" w:type="dxa"/>
            <w:tcBorders>
              <w:left w:val="single" w:sz="6" w:space="0" w:color="000000"/>
              <w:bottom w:val="single" w:sz="6" w:space="0" w:color="000000"/>
              <w:right w:val="single" w:sz="6" w:space="0" w:color="000000"/>
            </w:tcBorders>
            <w:shd w:val="clear" w:color="auto" w:fill="1B75BC"/>
            <w:vAlign w:val="center"/>
          </w:tcPr>
          <w:p w14:paraId="7523F022" w14:textId="77777777" w:rsidR="00C54D09" w:rsidRPr="00C54D09" w:rsidRDefault="00C54D09" w:rsidP="00EA25CA">
            <w:pPr>
              <w:pStyle w:val="TableParagraph"/>
              <w:spacing w:before="80"/>
              <w:ind w:left="34"/>
              <w:jc w:val="center"/>
              <w:rPr>
                <w:b/>
                <w:color w:val="FFFFFF" w:themeColor="background1"/>
              </w:rPr>
            </w:pPr>
            <w:r w:rsidRPr="00C54D09">
              <w:rPr>
                <w:b/>
                <w:color w:val="FFFFFF" w:themeColor="background1"/>
                <w:w w:val="105"/>
              </w:rPr>
              <w:t>Essential Concept</w:t>
            </w:r>
          </w:p>
        </w:tc>
        <w:tc>
          <w:tcPr>
            <w:tcW w:w="1008" w:type="dxa"/>
            <w:tcBorders>
              <w:left w:val="single" w:sz="6" w:space="0" w:color="000000"/>
              <w:bottom w:val="single" w:sz="6" w:space="0" w:color="000000"/>
              <w:right w:val="single" w:sz="6" w:space="0" w:color="000000"/>
            </w:tcBorders>
            <w:shd w:val="clear" w:color="auto" w:fill="1B75BC"/>
            <w:vAlign w:val="center"/>
          </w:tcPr>
          <w:p w14:paraId="30814EC9" w14:textId="6B6239BA" w:rsidR="00C54D09" w:rsidRPr="00EA25CA" w:rsidRDefault="00EA25CA" w:rsidP="00EA25CA">
            <w:pPr>
              <w:pStyle w:val="TableParagraph"/>
              <w:spacing w:before="13" w:line="146" w:lineRule="exact"/>
              <w:ind w:left="48" w:right="20"/>
              <w:jc w:val="center"/>
              <w:rPr>
                <w:b/>
              </w:rPr>
            </w:pPr>
            <w:r>
              <w:rPr>
                <w:b/>
                <w:color w:val="FFFFFF"/>
              </w:rPr>
              <w:t>NQ C</w:t>
            </w:r>
            <w:r w:rsidRPr="00EA25CA">
              <w:rPr>
                <w:b/>
                <w:color w:val="FFFFFF"/>
              </w:rPr>
              <w:t>oncepts</w:t>
            </w:r>
          </w:p>
        </w:tc>
        <w:tc>
          <w:tcPr>
            <w:tcW w:w="1008" w:type="dxa"/>
            <w:tcBorders>
              <w:left w:val="single" w:sz="6" w:space="0" w:color="000000"/>
              <w:bottom w:val="single" w:sz="6" w:space="0" w:color="000000"/>
              <w:right w:val="single" w:sz="6" w:space="0" w:color="000000"/>
            </w:tcBorders>
            <w:shd w:val="clear" w:color="auto" w:fill="1B75BC"/>
            <w:vAlign w:val="center"/>
          </w:tcPr>
          <w:p w14:paraId="14F04B0D" w14:textId="372A9973" w:rsidR="00C54D09" w:rsidRPr="00EA25CA" w:rsidRDefault="00C54D09" w:rsidP="00EA25CA">
            <w:pPr>
              <w:pStyle w:val="TableParagraph"/>
              <w:spacing w:line="169" w:lineRule="exact"/>
              <w:ind w:left="0" w:right="20"/>
              <w:jc w:val="center"/>
              <w:rPr>
                <w:b/>
              </w:rPr>
            </w:pPr>
            <w:r w:rsidRPr="00EA25CA">
              <w:rPr>
                <w:b/>
                <w:color w:val="FFFFFF"/>
              </w:rPr>
              <w:t>AF</w:t>
            </w:r>
            <w:r w:rsidR="00EA25CA">
              <w:rPr>
                <w:b/>
                <w:color w:val="FFFFFF"/>
              </w:rPr>
              <w:t xml:space="preserve"> </w:t>
            </w:r>
            <w:r w:rsidR="00EA25CA" w:rsidRPr="00EA25CA">
              <w:rPr>
                <w:b/>
                <w:color w:val="FFFFFF"/>
              </w:rPr>
              <w:t>Concepts</w:t>
            </w:r>
          </w:p>
        </w:tc>
        <w:tc>
          <w:tcPr>
            <w:tcW w:w="1008" w:type="dxa"/>
            <w:tcBorders>
              <w:left w:val="single" w:sz="6" w:space="0" w:color="000000"/>
              <w:bottom w:val="single" w:sz="6" w:space="0" w:color="000000"/>
              <w:right w:val="single" w:sz="6" w:space="0" w:color="000000"/>
            </w:tcBorders>
            <w:shd w:val="clear" w:color="auto" w:fill="1B75BC"/>
            <w:vAlign w:val="center"/>
          </w:tcPr>
          <w:p w14:paraId="69932182" w14:textId="765841E6" w:rsidR="00C54D09" w:rsidRPr="00EA25CA" w:rsidRDefault="00C54D09" w:rsidP="00EA25CA">
            <w:pPr>
              <w:pStyle w:val="TableParagraph"/>
              <w:spacing w:line="169" w:lineRule="exact"/>
              <w:ind w:left="18" w:right="20"/>
              <w:jc w:val="center"/>
              <w:rPr>
                <w:b/>
              </w:rPr>
            </w:pPr>
            <w:r w:rsidRPr="00EA25CA">
              <w:rPr>
                <w:b/>
                <w:color w:val="FFFFFF"/>
              </w:rPr>
              <w:t>SP</w:t>
            </w:r>
            <w:r w:rsidR="00EA25CA">
              <w:rPr>
                <w:b/>
                <w:color w:val="FFFFFF"/>
              </w:rPr>
              <w:t xml:space="preserve"> </w:t>
            </w:r>
            <w:r w:rsidR="00EA25CA" w:rsidRPr="00EA25CA">
              <w:rPr>
                <w:b/>
                <w:color w:val="FFFFFF"/>
              </w:rPr>
              <w:t>Concepts</w:t>
            </w:r>
          </w:p>
        </w:tc>
        <w:tc>
          <w:tcPr>
            <w:tcW w:w="1008" w:type="dxa"/>
            <w:tcBorders>
              <w:left w:val="single" w:sz="6" w:space="0" w:color="000000"/>
              <w:bottom w:val="single" w:sz="6" w:space="0" w:color="000000"/>
            </w:tcBorders>
            <w:shd w:val="clear" w:color="auto" w:fill="1B75BC"/>
            <w:vAlign w:val="center"/>
          </w:tcPr>
          <w:p w14:paraId="66CF5684" w14:textId="0EDE8369" w:rsidR="00C54D09" w:rsidRPr="00EA25CA" w:rsidRDefault="00C54D09" w:rsidP="00EA25CA">
            <w:pPr>
              <w:pStyle w:val="TableParagraph"/>
              <w:spacing w:line="169" w:lineRule="exact"/>
              <w:ind w:left="17" w:right="18"/>
              <w:jc w:val="center"/>
              <w:rPr>
                <w:b/>
              </w:rPr>
            </w:pPr>
            <w:r w:rsidRPr="00EA25CA">
              <w:rPr>
                <w:b/>
                <w:color w:val="FFFFFF"/>
              </w:rPr>
              <w:t>GM</w:t>
            </w:r>
            <w:r w:rsidR="00EA25CA">
              <w:rPr>
                <w:b/>
                <w:color w:val="FFFFFF"/>
              </w:rPr>
              <w:t xml:space="preserve"> </w:t>
            </w:r>
            <w:r w:rsidR="00EA25CA" w:rsidRPr="00EA25CA">
              <w:rPr>
                <w:b/>
                <w:color w:val="FFFFFF"/>
              </w:rPr>
              <w:t>Concepts</w:t>
            </w:r>
          </w:p>
        </w:tc>
      </w:tr>
      <w:tr w:rsidR="00C54D09" w:rsidRPr="00C54D09" w14:paraId="61BA44C5" w14:textId="77777777" w:rsidTr="00A840E8">
        <w:trPr>
          <w:trHeight w:val="416"/>
          <w:tblHeader/>
        </w:trPr>
        <w:tc>
          <w:tcPr>
            <w:tcW w:w="12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44ADA2" w14:textId="77777777" w:rsidR="00C54D09" w:rsidRPr="00C54D09" w:rsidRDefault="00C54D09" w:rsidP="00EA25CA">
            <w:pPr>
              <w:pStyle w:val="TableParagraph"/>
              <w:spacing w:before="5"/>
              <w:ind w:left="33"/>
            </w:pPr>
            <w:r w:rsidRPr="00C54D09">
              <w:rPr>
                <w:w w:val="105"/>
              </w:rPr>
              <w:t>EC.N.1</w:t>
            </w:r>
          </w:p>
        </w:tc>
        <w:tc>
          <w:tcPr>
            <w:tcW w:w="75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1477F7" w14:textId="2DF5146F" w:rsidR="00C54D09" w:rsidRPr="00B007B0" w:rsidRDefault="00C54D09" w:rsidP="00EA25CA">
            <w:pPr>
              <w:pStyle w:val="TableParagraph"/>
              <w:spacing w:before="5"/>
              <w:ind w:left="34"/>
              <w:rPr>
                <w:sz w:val="20"/>
              </w:rPr>
            </w:pPr>
            <w:r w:rsidRPr="00B007B0">
              <w:rPr>
                <w:w w:val="105"/>
                <w:sz w:val="20"/>
              </w:rPr>
              <w:t>Together, irrational numbers and rational numbers complete the real number system, representing all points</w:t>
            </w:r>
            <w:r w:rsidR="00EA25CA" w:rsidRPr="00B007B0">
              <w:rPr>
                <w:sz w:val="20"/>
              </w:rPr>
              <w:t xml:space="preserve"> </w:t>
            </w:r>
            <w:r w:rsidRPr="00B007B0">
              <w:rPr>
                <w:w w:val="105"/>
                <w:sz w:val="20"/>
              </w:rPr>
              <w:t>on the number line.</w:t>
            </w:r>
          </w:p>
        </w:tc>
        <w:tc>
          <w:tcPr>
            <w:tcW w:w="1008" w:type="dxa"/>
            <w:tcBorders>
              <w:top w:val="single" w:sz="6" w:space="0" w:color="000000"/>
              <w:left w:val="single" w:sz="6" w:space="0" w:color="000000"/>
              <w:bottom w:val="single" w:sz="6" w:space="0" w:color="000000"/>
              <w:right w:val="single" w:sz="6" w:space="0" w:color="000000"/>
            </w:tcBorders>
            <w:shd w:val="clear" w:color="auto" w:fill="auto"/>
          </w:tcPr>
          <w:p w14:paraId="774B1D36" w14:textId="77777777" w:rsidR="00C54D09" w:rsidRPr="00EA25CA" w:rsidRDefault="00C54D09" w:rsidP="00F21D07">
            <w:pPr>
              <w:pStyle w:val="TableParagraph"/>
              <w:spacing w:before="111"/>
              <w:ind w:left="49" w:right="12"/>
              <w:jc w:val="center"/>
            </w:pPr>
            <w:r w:rsidRPr="00EA25CA">
              <w:rPr>
                <w:w w:val="105"/>
              </w:rPr>
              <w:t>NQ.A.1.1</w:t>
            </w:r>
          </w:p>
        </w:tc>
        <w:tc>
          <w:tcPr>
            <w:tcW w:w="1008" w:type="dxa"/>
            <w:tcBorders>
              <w:top w:val="single" w:sz="6" w:space="0" w:color="000000"/>
              <w:left w:val="single" w:sz="6" w:space="0" w:color="000000"/>
              <w:bottom w:val="single" w:sz="6" w:space="0" w:color="000000"/>
              <w:right w:val="single" w:sz="6" w:space="0" w:color="000000"/>
            </w:tcBorders>
            <w:shd w:val="clear" w:color="auto" w:fill="auto"/>
          </w:tcPr>
          <w:p w14:paraId="17ACA2B2" w14:textId="77777777" w:rsidR="00C54D09" w:rsidRPr="00EA25CA" w:rsidRDefault="00C54D09" w:rsidP="00F21D07">
            <w:pPr>
              <w:pStyle w:val="TableParagraph"/>
              <w:rPr>
                <w:rFonts w:ascii="Times New Roman"/>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tcPr>
          <w:p w14:paraId="54EA46BA" w14:textId="77777777" w:rsidR="00C54D09" w:rsidRPr="00EA25CA" w:rsidRDefault="00C54D09" w:rsidP="00F21D07">
            <w:pPr>
              <w:pStyle w:val="TableParagraph"/>
              <w:rPr>
                <w:rFonts w:ascii="Times New Roman"/>
              </w:rPr>
            </w:pPr>
          </w:p>
        </w:tc>
        <w:tc>
          <w:tcPr>
            <w:tcW w:w="1008" w:type="dxa"/>
            <w:tcBorders>
              <w:top w:val="single" w:sz="6" w:space="0" w:color="000000"/>
              <w:left w:val="single" w:sz="6" w:space="0" w:color="000000"/>
              <w:bottom w:val="single" w:sz="6" w:space="0" w:color="000000"/>
            </w:tcBorders>
            <w:shd w:val="clear" w:color="auto" w:fill="auto"/>
          </w:tcPr>
          <w:p w14:paraId="3AA83306" w14:textId="77777777" w:rsidR="00C54D09" w:rsidRPr="00EA25CA" w:rsidRDefault="00C54D09" w:rsidP="00F21D07">
            <w:pPr>
              <w:pStyle w:val="TableParagraph"/>
              <w:rPr>
                <w:rFonts w:ascii="Times New Roman"/>
              </w:rPr>
            </w:pPr>
          </w:p>
        </w:tc>
      </w:tr>
      <w:tr w:rsidR="00C54D09" w:rsidRPr="00C54D09" w14:paraId="5DCC481F" w14:textId="77777777" w:rsidTr="00A840E8">
        <w:trPr>
          <w:trHeight w:val="416"/>
          <w:tblHeader/>
        </w:trPr>
        <w:tc>
          <w:tcPr>
            <w:tcW w:w="1233"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1ED205E" w14:textId="77777777" w:rsidR="00C54D09" w:rsidRPr="00C54D09" w:rsidRDefault="00C54D09" w:rsidP="00EA25CA">
            <w:pPr>
              <w:pStyle w:val="TableParagraph"/>
              <w:spacing w:before="5"/>
              <w:ind w:left="33"/>
            </w:pPr>
            <w:r w:rsidRPr="00C54D09">
              <w:rPr>
                <w:w w:val="105"/>
              </w:rPr>
              <w:t>EC.N.2</w:t>
            </w:r>
          </w:p>
        </w:tc>
        <w:tc>
          <w:tcPr>
            <w:tcW w:w="7543"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0FF9814" w14:textId="77777777" w:rsidR="00C54D09" w:rsidRPr="00B007B0" w:rsidRDefault="00C54D09" w:rsidP="00EA25CA">
            <w:pPr>
              <w:pStyle w:val="TableParagraph"/>
              <w:spacing w:before="5"/>
              <w:ind w:left="34"/>
              <w:rPr>
                <w:sz w:val="20"/>
              </w:rPr>
            </w:pPr>
            <w:r w:rsidRPr="00B007B0">
              <w:rPr>
                <w:w w:val="105"/>
                <w:sz w:val="20"/>
              </w:rPr>
              <w:t>Quantitative reasoning includes, and mathematical modeling requires, attention to units of measurement.</w:t>
            </w:r>
          </w:p>
        </w:tc>
        <w:tc>
          <w:tcPr>
            <w:tcW w:w="1008" w:type="dxa"/>
            <w:tcBorders>
              <w:top w:val="single" w:sz="6" w:space="0" w:color="000000"/>
              <w:left w:val="single" w:sz="6" w:space="0" w:color="000000"/>
              <w:bottom w:val="single" w:sz="6" w:space="0" w:color="000000"/>
              <w:right w:val="single" w:sz="6" w:space="0" w:color="000000"/>
            </w:tcBorders>
            <w:shd w:val="clear" w:color="auto" w:fill="DDEBF7"/>
          </w:tcPr>
          <w:p w14:paraId="287A209E" w14:textId="77777777" w:rsidR="00C54D09" w:rsidRPr="00EA25CA" w:rsidRDefault="00C54D09" w:rsidP="00F21D07">
            <w:pPr>
              <w:pStyle w:val="TableParagraph"/>
              <w:spacing w:before="111"/>
              <w:ind w:left="49" w:right="12"/>
              <w:jc w:val="center"/>
            </w:pPr>
            <w:r w:rsidRPr="00EA25CA">
              <w:rPr>
                <w:w w:val="105"/>
              </w:rPr>
              <w:t>NQ.A.1.3</w:t>
            </w:r>
          </w:p>
        </w:tc>
        <w:tc>
          <w:tcPr>
            <w:tcW w:w="1008" w:type="dxa"/>
            <w:tcBorders>
              <w:top w:val="single" w:sz="6" w:space="0" w:color="000000"/>
              <w:left w:val="single" w:sz="6" w:space="0" w:color="000000"/>
              <w:bottom w:val="single" w:sz="6" w:space="0" w:color="000000"/>
              <w:right w:val="single" w:sz="6" w:space="0" w:color="000000"/>
            </w:tcBorders>
            <w:shd w:val="clear" w:color="auto" w:fill="DDEBF7"/>
          </w:tcPr>
          <w:p w14:paraId="70420FB5" w14:textId="77777777" w:rsidR="00C54D09" w:rsidRPr="00EA25CA" w:rsidRDefault="00C54D09" w:rsidP="00F21D07">
            <w:pPr>
              <w:pStyle w:val="TableParagraph"/>
              <w:rPr>
                <w:rFonts w:ascii="Times New Roman"/>
              </w:rPr>
            </w:pPr>
          </w:p>
        </w:tc>
        <w:tc>
          <w:tcPr>
            <w:tcW w:w="1008" w:type="dxa"/>
            <w:tcBorders>
              <w:top w:val="single" w:sz="6" w:space="0" w:color="000000"/>
              <w:left w:val="single" w:sz="6" w:space="0" w:color="000000"/>
              <w:bottom w:val="single" w:sz="6" w:space="0" w:color="000000"/>
              <w:right w:val="single" w:sz="6" w:space="0" w:color="000000"/>
            </w:tcBorders>
            <w:shd w:val="clear" w:color="auto" w:fill="DDEBF7"/>
          </w:tcPr>
          <w:p w14:paraId="31618971" w14:textId="77777777" w:rsidR="00C54D09" w:rsidRPr="00EA25CA" w:rsidRDefault="00C54D09" w:rsidP="00F21D07">
            <w:pPr>
              <w:pStyle w:val="TableParagraph"/>
              <w:rPr>
                <w:rFonts w:ascii="Times New Roman"/>
              </w:rPr>
            </w:pPr>
          </w:p>
        </w:tc>
        <w:tc>
          <w:tcPr>
            <w:tcW w:w="1008" w:type="dxa"/>
            <w:tcBorders>
              <w:top w:val="single" w:sz="6" w:space="0" w:color="000000"/>
              <w:left w:val="single" w:sz="6" w:space="0" w:color="000000"/>
              <w:bottom w:val="single" w:sz="6" w:space="0" w:color="000000"/>
            </w:tcBorders>
            <w:shd w:val="clear" w:color="auto" w:fill="DDEBF7"/>
          </w:tcPr>
          <w:p w14:paraId="05E2831B" w14:textId="77777777" w:rsidR="00C54D09" w:rsidRPr="00EA25CA" w:rsidRDefault="00C54D09" w:rsidP="00F21D07">
            <w:pPr>
              <w:pStyle w:val="TableParagraph"/>
              <w:rPr>
                <w:rFonts w:ascii="Times New Roman"/>
              </w:rPr>
            </w:pPr>
          </w:p>
        </w:tc>
      </w:tr>
    </w:tbl>
    <w:p w14:paraId="638486BA" w14:textId="30EBAD64" w:rsidR="00EA25CA" w:rsidRPr="00CE7708" w:rsidRDefault="00EA25CA" w:rsidP="00CE7708">
      <w:pPr>
        <w:pStyle w:val="Heading2"/>
        <w:spacing w:after="0"/>
      </w:pPr>
      <w:bookmarkStart w:id="39" w:name="_Toc536102436"/>
      <w:r w:rsidRPr="00CE7708">
        <w:t>Essential Concepts in Algebra and Functions (EC.AF)</w:t>
      </w:r>
      <w:bookmarkEnd w:id="39"/>
    </w:p>
    <w:p w14:paraId="5C679996" w14:textId="4A3FF05B" w:rsidR="00CE7708" w:rsidRPr="00CE7708" w:rsidRDefault="00CE7708" w:rsidP="005D5E6A">
      <w:pPr>
        <w:pStyle w:val="Heading3"/>
      </w:pPr>
      <w:r w:rsidRPr="00CE7708">
        <w:t>Focus 1: Algebra (EC.AF.A)</w:t>
      </w:r>
    </w:p>
    <w:tbl>
      <w:tblPr>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Crosswalk between NCTM Essential Concepts in Algebra (EC.AF.A) with proposed Oregon conceptual framework. "/>
      </w:tblPr>
      <w:tblGrid>
        <w:gridCol w:w="1233"/>
        <w:gridCol w:w="7543"/>
        <w:gridCol w:w="1008"/>
        <w:gridCol w:w="1008"/>
        <w:gridCol w:w="1008"/>
        <w:gridCol w:w="1008"/>
      </w:tblGrid>
      <w:tr w:rsidR="00EA25CA" w:rsidRPr="00EA25CA" w14:paraId="5376CE47" w14:textId="77777777" w:rsidTr="00A840E8">
        <w:trPr>
          <w:trHeight w:val="432"/>
          <w:tblHeader/>
        </w:trPr>
        <w:tc>
          <w:tcPr>
            <w:tcW w:w="1233" w:type="dxa"/>
            <w:tcBorders>
              <w:left w:val="single" w:sz="6" w:space="0" w:color="000000"/>
              <w:bottom w:val="single" w:sz="6" w:space="0" w:color="000000"/>
              <w:right w:val="single" w:sz="6" w:space="0" w:color="000000"/>
            </w:tcBorders>
            <w:shd w:val="clear" w:color="auto" w:fill="1B75BC"/>
            <w:vAlign w:val="center"/>
          </w:tcPr>
          <w:p w14:paraId="44E0A68D" w14:textId="77777777" w:rsidR="00EA25CA" w:rsidRPr="00EA25CA" w:rsidRDefault="00EA25CA" w:rsidP="00EA25CA">
            <w:pPr>
              <w:pStyle w:val="TableParagraph"/>
              <w:spacing w:before="77"/>
              <w:ind w:left="33"/>
              <w:jc w:val="center"/>
              <w:rPr>
                <w:b/>
                <w:color w:val="FFFFFF" w:themeColor="background1"/>
              </w:rPr>
            </w:pPr>
            <w:r w:rsidRPr="00EA25CA">
              <w:rPr>
                <w:b/>
                <w:color w:val="FFFFFF" w:themeColor="background1"/>
                <w:w w:val="105"/>
              </w:rPr>
              <w:t>EC Code</w:t>
            </w:r>
          </w:p>
        </w:tc>
        <w:tc>
          <w:tcPr>
            <w:tcW w:w="7543" w:type="dxa"/>
            <w:tcBorders>
              <w:left w:val="single" w:sz="6" w:space="0" w:color="000000"/>
              <w:bottom w:val="single" w:sz="6" w:space="0" w:color="000000"/>
              <w:right w:val="single" w:sz="6" w:space="0" w:color="000000"/>
            </w:tcBorders>
            <w:shd w:val="clear" w:color="auto" w:fill="1B75BC"/>
            <w:vAlign w:val="center"/>
          </w:tcPr>
          <w:p w14:paraId="796258DE" w14:textId="77777777" w:rsidR="00EA25CA" w:rsidRPr="00EA25CA" w:rsidRDefault="00EA25CA" w:rsidP="00EA25CA">
            <w:pPr>
              <w:pStyle w:val="TableParagraph"/>
              <w:spacing w:before="80"/>
              <w:ind w:left="34"/>
              <w:jc w:val="center"/>
              <w:rPr>
                <w:b/>
                <w:color w:val="FFFFFF" w:themeColor="background1"/>
              </w:rPr>
            </w:pPr>
            <w:r w:rsidRPr="00EA25CA">
              <w:rPr>
                <w:b/>
                <w:color w:val="FFFFFF" w:themeColor="background1"/>
                <w:w w:val="105"/>
              </w:rPr>
              <w:t>Essential Concept</w:t>
            </w:r>
          </w:p>
        </w:tc>
        <w:tc>
          <w:tcPr>
            <w:tcW w:w="1008" w:type="dxa"/>
            <w:tcBorders>
              <w:left w:val="single" w:sz="6" w:space="0" w:color="000000"/>
              <w:bottom w:val="single" w:sz="6" w:space="0" w:color="000000"/>
              <w:right w:val="single" w:sz="6" w:space="0" w:color="000000"/>
            </w:tcBorders>
            <w:shd w:val="clear" w:color="auto" w:fill="1B75BC"/>
            <w:vAlign w:val="center"/>
          </w:tcPr>
          <w:p w14:paraId="4CF84132" w14:textId="77777777" w:rsidR="00EA25CA" w:rsidRPr="00EA25CA" w:rsidRDefault="00EA25CA" w:rsidP="00EA25CA">
            <w:pPr>
              <w:pStyle w:val="TableParagraph"/>
              <w:spacing w:before="13" w:line="146" w:lineRule="exact"/>
              <w:ind w:left="48" w:right="20"/>
              <w:jc w:val="center"/>
              <w:rPr>
                <w:b/>
              </w:rPr>
            </w:pPr>
            <w:r w:rsidRPr="00EA25CA">
              <w:rPr>
                <w:b/>
                <w:color w:val="FFFFFF"/>
              </w:rPr>
              <w:t>NQ Concepts</w:t>
            </w:r>
          </w:p>
        </w:tc>
        <w:tc>
          <w:tcPr>
            <w:tcW w:w="1008" w:type="dxa"/>
            <w:tcBorders>
              <w:left w:val="single" w:sz="6" w:space="0" w:color="000000"/>
              <w:bottom w:val="single" w:sz="6" w:space="0" w:color="000000"/>
              <w:right w:val="single" w:sz="6" w:space="0" w:color="000000"/>
            </w:tcBorders>
            <w:shd w:val="clear" w:color="auto" w:fill="1B75BC"/>
            <w:vAlign w:val="center"/>
          </w:tcPr>
          <w:p w14:paraId="6AEA0170" w14:textId="77777777" w:rsidR="00EA25CA" w:rsidRPr="00EA25CA" w:rsidRDefault="00EA25CA" w:rsidP="00EA25CA">
            <w:pPr>
              <w:pStyle w:val="TableParagraph"/>
              <w:spacing w:line="169" w:lineRule="exact"/>
              <w:ind w:left="0" w:right="20"/>
              <w:jc w:val="center"/>
              <w:rPr>
                <w:b/>
              </w:rPr>
            </w:pPr>
            <w:r w:rsidRPr="00EA25CA">
              <w:rPr>
                <w:b/>
                <w:color w:val="FFFFFF"/>
              </w:rPr>
              <w:t>AF Concepts</w:t>
            </w:r>
          </w:p>
        </w:tc>
        <w:tc>
          <w:tcPr>
            <w:tcW w:w="1008" w:type="dxa"/>
            <w:tcBorders>
              <w:left w:val="single" w:sz="6" w:space="0" w:color="000000"/>
              <w:bottom w:val="single" w:sz="6" w:space="0" w:color="000000"/>
              <w:right w:val="single" w:sz="6" w:space="0" w:color="000000"/>
            </w:tcBorders>
            <w:shd w:val="clear" w:color="auto" w:fill="1B75BC"/>
            <w:vAlign w:val="center"/>
          </w:tcPr>
          <w:p w14:paraId="2E462392" w14:textId="77777777" w:rsidR="00EA25CA" w:rsidRPr="00EA25CA" w:rsidRDefault="00EA25CA" w:rsidP="00EA25CA">
            <w:pPr>
              <w:pStyle w:val="TableParagraph"/>
              <w:spacing w:line="169" w:lineRule="exact"/>
              <w:ind w:left="18" w:right="20"/>
              <w:jc w:val="center"/>
              <w:rPr>
                <w:b/>
              </w:rPr>
            </w:pPr>
            <w:r w:rsidRPr="00EA25CA">
              <w:rPr>
                <w:b/>
                <w:color w:val="FFFFFF"/>
              </w:rPr>
              <w:t>SP Concepts</w:t>
            </w:r>
          </w:p>
        </w:tc>
        <w:tc>
          <w:tcPr>
            <w:tcW w:w="1008" w:type="dxa"/>
            <w:tcBorders>
              <w:left w:val="single" w:sz="6" w:space="0" w:color="000000"/>
              <w:bottom w:val="single" w:sz="6" w:space="0" w:color="000000"/>
            </w:tcBorders>
            <w:shd w:val="clear" w:color="auto" w:fill="1B75BC"/>
            <w:vAlign w:val="center"/>
          </w:tcPr>
          <w:p w14:paraId="53CF5182" w14:textId="77777777" w:rsidR="00EA25CA" w:rsidRPr="00EA25CA" w:rsidRDefault="00EA25CA" w:rsidP="00EA25CA">
            <w:pPr>
              <w:pStyle w:val="TableParagraph"/>
              <w:spacing w:line="169" w:lineRule="exact"/>
              <w:ind w:left="17" w:right="18"/>
              <w:jc w:val="center"/>
              <w:rPr>
                <w:b/>
              </w:rPr>
            </w:pPr>
            <w:r w:rsidRPr="00EA25CA">
              <w:rPr>
                <w:b/>
                <w:color w:val="FFFFFF"/>
              </w:rPr>
              <w:t>GM Concepts</w:t>
            </w:r>
          </w:p>
        </w:tc>
      </w:tr>
      <w:tr w:rsidR="00EA25CA" w:rsidRPr="00EA25CA" w14:paraId="7822A567" w14:textId="77777777" w:rsidTr="00A840E8">
        <w:trPr>
          <w:trHeight w:val="416"/>
          <w:tblHeader/>
        </w:trPr>
        <w:tc>
          <w:tcPr>
            <w:tcW w:w="12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887A2A" w14:textId="2A1FF547" w:rsidR="00EA25CA" w:rsidRPr="00EA25CA" w:rsidRDefault="00EA25CA" w:rsidP="00EA25CA">
            <w:pPr>
              <w:pStyle w:val="TableParagraph"/>
              <w:spacing w:before="5"/>
              <w:ind w:left="33"/>
            </w:pPr>
            <w:r w:rsidRPr="00EA25CA">
              <w:rPr>
                <w:w w:val="105"/>
              </w:rPr>
              <w:t>EC.AF.A.1</w:t>
            </w:r>
          </w:p>
        </w:tc>
        <w:tc>
          <w:tcPr>
            <w:tcW w:w="75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C36077" w14:textId="271161DD" w:rsidR="00EA25CA" w:rsidRPr="00B007B0" w:rsidRDefault="00EA25CA" w:rsidP="00EA25CA">
            <w:pPr>
              <w:pStyle w:val="TableParagraph"/>
              <w:spacing w:before="5"/>
              <w:ind w:left="34"/>
              <w:rPr>
                <w:sz w:val="20"/>
              </w:rPr>
            </w:pPr>
            <w:r w:rsidRPr="00B007B0">
              <w:rPr>
                <w:w w:val="105"/>
                <w:sz w:val="20"/>
              </w:rPr>
              <w:t>Expressions</w:t>
            </w:r>
            <w:r w:rsidRPr="00B007B0">
              <w:rPr>
                <w:spacing w:val="-11"/>
                <w:w w:val="105"/>
                <w:sz w:val="20"/>
              </w:rPr>
              <w:t xml:space="preserve"> </w:t>
            </w:r>
            <w:r w:rsidRPr="00B007B0">
              <w:rPr>
                <w:w w:val="105"/>
                <w:sz w:val="20"/>
              </w:rPr>
              <w:t>can</w:t>
            </w:r>
            <w:r w:rsidRPr="00B007B0">
              <w:rPr>
                <w:spacing w:val="-12"/>
                <w:w w:val="105"/>
                <w:sz w:val="20"/>
              </w:rPr>
              <w:t xml:space="preserve"> </w:t>
            </w:r>
            <w:r w:rsidRPr="00B007B0">
              <w:rPr>
                <w:w w:val="105"/>
                <w:sz w:val="20"/>
              </w:rPr>
              <w:t>be</w:t>
            </w:r>
            <w:r w:rsidRPr="00B007B0">
              <w:rPr>
                <w:spacing w:val="-12"/>
                <w:w w:val="105"/>
                <w:sz w:val="20"/>
              </w:rPr>
              <w:t xml:space="preserve"> </w:t>
            </w:r>
            <w:r w:rsidRPr="00B007B0">
              <w:rPr>
                <w:w w:val="105"/>
                <w:sz w:val="20"/>
              </w:rPr>
              <w:t>rewritten</w:t>
            </w:r>
            <w:r w:rsidRPr="00B007B0">
              <w:rPr>
                <w:spacing w:val="-12"/>
                <w:w w:val="105"/>
                <w:sz w:val="20"/>
              </w:rPr>
              <w:t xml:space="preserve"> </w:t>
            </w:r>
            <w:r w:rsidRPr="00B007B0">
              <w:rPr>
                <w:w w:val="105"/>
                <w:sz w:val="20"/>
              </w:rPr>
              <w:t>in</w:t>
            </w:r>
            <w:r w:rsidRPr="00B007B0">
              <w:rPr>
                <w:spacing w:val="-12"/>
                <w:w w:val="105"/>
                <w:sz w:val="20"/>
              </w:rPr>
              <w:t xml:space="preserve"> </w:t>
            </w:r>
            <w:r w:rsidRPr="00B007B0">
              <w:rPr>
                <w:w w:val="105"/>
                <w:sz w:val="20"/>
              </w:rPr>
              <w:t>equivalent</w:t>
            </w:r>
            <w:r w:rsidRPr="00B007B0">
              <w:rPr>
                <w:spacing w:val="-12"/>
                <w:w w:val="105"/>
                <w:sz w:val="20"/>
              </w:rPr>
              <w:t xml:space="preserve"> </w:t>
            </w:r>
            <w:r w:rsidRPr="00B007B0">
              <w:rPr>
                <w:w w:val="105"/>
                <w:sz w:val="20"/>
              </w:rPr>
              <w:t>forms</w:t>
            </w:r>
            <w:r w:rsidRPr="00B007B0">
              <w:rPr>
                <w:spacing w:val="-11"/>
                <w:w w:val="105"/>
                <w:sz w:val="20"/>
              </w:rPr>
              <w:t xml:space="preserve"> </w:t>
            </w:r>
            <w:r w:rsidRPr="00B007B0">
              <w:rPr>
                <w:w w:val="105"/>
                <w:sz w:val="20"/>
              </w:rPr>
              <w:t>by</w:t>
            </w:r>
            <w:r w:rsidRPr="00B007B0">
              <w:rPr>
                <w:spacing w:val="-12"/>
                <w:w w:val="105"/>
                <w:sz w:val="20"/>
              </w:rPr>
              <w:t xml:space="preserve"> </w:t>
            </w:r>
            <w:r w:rsidRPr="00B007B0">
              <w:rPr>
                <w:w w:val="105"/>
                <w:sz w:val="20"/>
              </w:rPr>
              <w:t>using</w:t>
            </w:r>
            <w:r w:rsidRPr="00B007B0">
              <w:rPr>
                <w:spacing w:val="-12"/>
                <w:w w:val="105"/>
                <w:sz w:val="20"/>
              </w:rPr>
              <w:t xml:space="preserve"> </w:t>
            </w:r>
            <w:r w:rsidRPr="00B007B0">
              <w:rPr>
                <w:w w:val="105"/>
                <w:sz w:val="20"/>
              </w:rPr>
              <w:t>algebraic</w:t>
            </w:r>
            <w:r w:rsidRPr="00B007B0">
              <w:rPr>
                <w:spacing w:val="-12"/>
                <w:w w:val="105"/>
                <w:sz w:val="20"/>
              </w:rPr>
              <w:t xml:space="preserve"> </w:t>
            </w:r>
            <w:r w:rsidRPr="00B007B0">
              <w:rPr>
                <w:w w:val="105"/>
                <w:sz w:val="20"/>
              </w:rPr>
              <w:t>properties,</w:t>
            </w:r>
            <w:r w:rsidRPr="00B007B0">
              <w:rPr>
                <w:spacing w:val="-12"/>
                <w:w w:val="105"/>
                <w:sz w:val="20"/>
              </w:rPr>
              <w:t xml:space="preserve"> </w:t>
            </w:r>
            <w:r w:rsidRPr="00B007B0">
              <w:rPr>
                <w:w w:val="105"/>
                <w:sz w:val="20"/>
              </w:rPr>
              <w:t>including</w:t>
            </w:r>
            <w:r w:rsidRPr="00B007B0">
              <w:rPr>
                <w:spacing w:val="-12"/>
                <w:w w:val="105"/>
                <w:sz w:val="20"/>
              </w:rPr>
              <w:t xml:space="preserve"> </w:t>
            </w:r>
            <w:r w:rsidRPr="00B007B0">
              <w:rPr>
                <w:w w:val="105"/>
                <w:sz w:val="20"/>
              </w:rPr>
              <w:t>properties</w:t>
            </w:r>
            <w:r w:rsidRPr="00B007B0">
              <w:rPr>
                <w:spacing w:val="-11"/>
                <w:w w:val="105"/>
                <w:sz w:val="20"/>
              </w:rPr>
              <w:t xml:space="preserve"> </w:t>
            </w:r>
            <w:r w:rsidRPr="00B007B0">
              <w:rPr>
                <w:w w:val="105"/>
                <w:sz w:val="20"/>
              </w:rPr>
              <w:t>of addition,</w:t>
            </w:r>
            <w:r w:rsidRPr="00B007B0">
              <w:rPr>
                <w:spacing w:val="-9"/>
                <w:w w:val="105"/>
                <w:sz w:val="20"/>
              </w:rPr>
              <w:t xml:space="preserve"> </w:t>
            </w:r>
            <w:r w:rsidRPr="00B007B0">
              <w:rPr>
                <w:w w:val="105"/>
                <w:sz w:val="20"/>
              </w:rPr>
              <w:t>multiplication,</w:t>
            </w:r>
            <w:r w:rsidRPr="00B007B0">
              <w:rPr>
                <w:spacing w:val="-9"/>
                <w:w w:val="105"/>
                <w:sz w:val="20"/>
              </w:rPr>
              <w:t xml:space="preserve"> </w:t>
            </w:r>
            <w:r w:rsidRPr="00B007B0">
              <w:rPr>
                <w:w w:val="105"/>
                <w:sz w:val="20"/>
              </w:rPr>
              <w:t>and</w:t>
            </w:r>
            <w:r w:rsidRPr="00B007B0">
              <w:rPr>
                <w:spacing w:val="-9"/>
                <w:w w:val="105"/>
                <w:sz w:val="20"/>
              </w:rPr>
              <w:t xml:space="preserve"> </w:t>
            </w:r>
            <w:r w:rsidRPr="00B007B0">
              <w:rPr>
                <w:w w:val="105"/>
                <w:sz w:val="20"/>
              </w:rPr>
              <w:t>exponentiation,</w:t>
            </w:r>
            <w:r w:rsidRPr="00B007B0">
              <w:rPr>
                <w:spacing w:val="-9"/>
                <w:w w:val="105"/>
                <w:sz w:val="20"/>
              </w:rPr>
              <w:t xml:space="preserve"> </w:t>
            </w:r>
            <w:r w:rsidRPr="00B007B0">
              <w:rPr>
                <w:w w:val="105"/>
                <w:sz w:val="20"/>
              </w:rPr>
              <w:t>to</w:t>
            </w:r>
            <w:r w:rsidRPr="00B007B0">
              <w:rPr>
                <w:spacing w:val="-9"/>
                <w:w w:val="105"/>
                <w:sz w:val="20"/>
              </w:rPr>
              <w:t xml:space="preserve"> </w:t>
            </w:r>
            <w:r w:rsidRPr="00B007B0">
              <w:rPr>
                <w:w w:val="105"/>
                <w:sz w:val="20"/>
              </w:rPr>
              <w:t>make</w:t>
            </w:r>
            <w:r w:rsidRPr="00B007B0">
              <w:rPr>
                <w:spacing w:val="-9"/>
                <w:w w:val="105"/>
                <w:sz w:val="20"/>
              </w:rPr>
              <w:t xml:space="preserve"> </w:t>
            </w:r>
            <w:r w:rsidRPr="00B007B0">
              <w:rPr>
                <w:w w:val="105"/>
                <w:sz w:val="20"/>
              </w:rPr>
              <w:t>different</w:t>
            </w:r>
            <w:r w:rsidRPr="00B007B0">
              <w:rPr>
                <w:spacing w:val="-9"/>
                <w:w w:val="105"/>
                <w:sz w:val="20"/>
              </w:rPr>
              <w:t xml:space="preserve"> </w:t>
            </w:r>
            <w:r w:rsidRPr="00B007B0">
              <w:rPr>
                <w:w w:val="105"/>
                <w:sz w:val="20"/>
              </w:rPr>
              <w:t>characteristics</w:t>
            </w:r>
            <w:r w:rsidRPr="00B007B0">
              <w:rPr>
                <w:spacing w:val="-8"/>
                <w:w w:val="105"/>
                <w:sz w:val="20"/>
              </w:rPr>
              <w:t xml:space="preserve"> </w:t>
            </w:r>
            <w:r w:rsidRPr="00B007B0">
              <w:rPr>
                <w:w w:val="105"/>
                <w:sz w:val="20"/>
              </w:rPr>
              <w:t>or</w:t>
            </w:r>
            <w:r w:rsidRPr="00B007B0">
              <w:rPr>
                <w:spacing w:val="-8"/>
                <w:w w:val="105"/>
                <w:sz w:val="20"/>
              </w:rPr>
              <w:t xml:space="preserve"> </w:t>
            </w:r>
            <w:r w:rsidRPr="00B007B0">
              <w:rPr>
                <w:w w:val="105"/>
                <w:sz w:val="20"/>
              </w:rPr>
              <w:t>features</w:t>
            </w:r>
            <w:r w:rsidRPr="00B007B0">
              <w:rPr>
                <w:spacing w:val="-8"/>
                <w:w w:val="105"/>
                <w:sz w:val="20"/>
              </w:rPr>
              <w:t xml:space="preserve"> </w:t>
            </w:r>
            <w:r w:rsidRPr="00B007B0">
              <w:rPr>
                <w:w w:val="105"/>
                <w:sz w:val="20"/>
              </w:rPr>
              <w:t>visible.</w:t>
            </w: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58B2D0" w14:textId="6B82E48B" w:rsidR="00EA25CA" w:rsidRPr="00EA25CA" w:rsidRDefault="00EA25CA" w:rsidP="00EA25CA">
            <w:pPr>
              <w:pStyle w:val="TableParagraph"/>
              <w:spacing w:before="111"/>
              <w:ind w:left="49" w:right="12"/>
              <w:jc w:val="center"/>
            </w:pP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D09986" w14:textId="284DBE0E" w:rsidR="00EA25CA" w:rsidRPr="00EA25CA" w:rsidRDefault="00EA25CA" w:rsidP="00EA25CA">
            <w:pPr>
              <w:pStyle w:val="TableParagraph"/>
              <w:jc w:val="center"/>
              <w:rPr>
                <w:rFonts w:ascii="Times New Roman"/>
              </w:rPr>
            </w:pPr>
            <w:r w:rsidRPr="00EA25CA">
              <w:t>AF.A.1</w:t>
            </w: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9E79DA" w14:textId="77777777" w:rsidR="00EA25CA" w:rsidRPr="00EA25CA" w:rsidRDefault="00EA25CA" w:rsidP="00EA25CA">
            <w:pPr>
              <w:pStyle w:val="TableParagraph"/>
              <w:jc w:val="center"/>
              <w:rPr>
                <w:rFonts w:ascii="Times New Roman"/>
              </w:rPr>
            </w:pPr>
          </w:p>
        </w:tc>
        <w:tc>
          <w:tcPr>
            <w:tcW w:w="1008" w:type="dxa"/>
            <w:tcBorders>
              <w:top w:val="single" w:sz="6" w:space="0" w:color="000000"/>
              <w:left w:val="single" w:sz="6" w:space="0" w:color="000000"/>
              <w:bottom w:val="single" w:sz="6" w:space="0" w:color="000000"/>
            </w:tcBorders>
            <w:shd w:val="clear" w:color="auto" w:fill="auto"/>
            <w:vAlign w:val="center"/>
          </w:tcPr>
          <w:p w14:paraId="3DB587AC" w14:textId="77777777" w:rsidR="00EA25CA" w:rsidRPr="00EA25CA" w:rsidRDefault="00EA25CA" w:rsidP="00EA25CA">
            <w:pPr>
              <w:pStyle w:val="TableParagraph"/>
              <w:jc w:val="center"/>
              <w:rPr>
                <w:rFonts w:ascii="Times New Roman"/>
              </w:rPr>
            </w:pPr>
          </w:p>
        </w:tc>
      </w:tr>
      <w:tr w:rsidR="00EA25CA" w:rsidRPr="00EA25CA" w14:paraId="7AB6BE31" w14:textId="77777777" w:rsidTr="00A840E8">
        <w:trPr>
          <w:trHeight w:val="416"/>
          <w:tblHeader/>
        </w:trPr>
        <w:tc>
          <w:tcPr>
            <w:tcW w:w="1233"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4304B0A" w14:textId="4980F6E7" w:rsidR="00EA25CA" w:rsidRPr="00EA25CA" w:rsidRDefault="00EA25CA" w:rsidP="00EA25CA">
            <w:pPr>
              <w:pStyle w:val="TableParagraph"/>
              <w:spacing w:before="5"/>
              <w:ind w:left="33"/>
            </w:pPr>
            <w:r w:rsidRPr="00EA25CA">
              <w:rPr>
                <w:w w:val="105"/>
              </w:rPr>
              <w:t>EC.AF.A.2</w:t>
            </w:r>
          </w:p>
        </w:tc>
        <w:tc>
          <w:tcPr>
            <w:tcW w:w="7543"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BBBAAC2" w14:textId="7757E061" w:rsidR="00EA25CA" w:rsidRPr="00B007B0" w:rsidRDefault="00EA25CA" w:rsidP="00EA25CA">
            <w:pPr>
              <w:pStyle w:val="TableParagraph"/>
              <w:spacing w:before="5" w:line="268" w:lineRule="auto"/>
              <w:ind w:left="34"/>
              <w:rPr>
                <w:sz w:val="20"/>
              </w:rPr>
            </w:pPr>
            <w:r w:rsidRPr="00B007B0">
              <w:rPr>
                <w:w w:val="105"/>
                <w:sz w:val="20"/>
              </w:rPr>
              <w:t>Finding solutions to an equation, inequality, or system of equations or inequalities requires the checking of candidate</w:t>
            </w:r>
            <w:r w:rsidRPr="00B007B0">
              <w:rPr>
                <w:spacing w:val="-12"/>
                <w:w w:val="105"/>
                <w:sz w:val="20"/>
              </w:rPr>
              <w:t xml:space="preserve"> </w:t>
            </w:r>
            <w:r w:rsidRPr="00B007B0">
              <w:rPr>
                <w:w w:val="105"/>
                <w:sz w:val="20"/>
              </w:rPr>
              <w:t>solutions,</w:t>
            </w:r>
            <w:r w:rsidRPr="00B007B0">
              <w:rPr>
                <w:spacing w:val="-12"/>
                <w:w w:val="105"/>
                <w:sz w:val="20"/>
              </w:rPr>
              <w:t xml:space="preserve"> </w:t>
            </w:r>
            <w:r w:rsidRPr="00B007B0">
              <w:rPr>
                <w:w w:val="105"/>
                <w:sz w:val="20"/>
              </w:rPr>
              <w:t>whether</w:t>
            </w:r>
            <w:r w:rsidRPr="00B007B0">
              <w:rPr>
                <w:spacing w:val="-11"/>
                <w:w w:val="105"/>
                <w:sz w:val="20"/>
              </w:rPr>
              <w:t xml:space="preserve"> </w:t>
            </w:r>
            <w:r w:rsidRPr="00B007B0">
              <w:rPr>
                <w:w w:val="105"/>
                <w:sz w:val="20"/>
              </w:rPr>
              <w:t>generated</w:t>
            </w:r>
            <w:r w:rsidRPr="00B007B0">
              <w:rPr>
                <w:spacing w:val="-12"/>
                <w:w w:val="105"/>
                <w:sz w:val="20"/>
              </w:rPr>
              <w:t xml:space="preserve"> </w:t>
            </w:r>
            <w:r w:rsidRPr="00B007B0">
              <w:rPr>
                <w:w w:val="105"/>
                <w:sz w:val="20"/>
              </w:rPr>
              <w:t>analytically</w:t>
            </w:r>
            <w:r w:rsidRPr="00B007B0">
              <w:rPr>
                <w:spacing w:val="-12"/>
                <w:w w:val="105"/>
                <w:sz w:val="20"/>
              </w:rPr>
              <w:t xml:space="preserve"> </w:t>
            </w:r>
            <w:r w:rsidRPr="00B007B0">
              <w:rPr>
                <w:w w:val="105"/>
                <w:sz w:val="20"/>
              </w:rPr>
              <w:t>or</w:t>
            </w:r>
            <w:r w:rsidRPr="00B007B0">
              <w:rPr>
                <w:spacing w:val="-11"/>
                <w:w w:val="105"/>
                <w:sz w:val="20"/>
              </w:rPr>
              <w:t xml:space="preserve"> </w:t>
            </w:r>
            <w:r w:rsidRPr="00B007B0">
              <w:rPr>
                <w:w w:val="105"/>
                <w:sz w:val="20"/>
              </w:rPr>
              <w:t>graphically,</w:t>
            </w:r>
            <w:r w:rsidRPr="00B007B0">
              <w:rPr>
                <w:spacing w:val="-12"/>
                <w:w w:val="105"/>
                <w:sz w:val="20"/>
              </w:rPr>
              <w:t xml:space="preserve"> </w:t>
            </w:r>
            <w:r w:rsidRPr="00B007B0">
              <w:rPr>
                <w:w w:val="105"/>
                <w:sz w:val="20"/>
              </w:rPr>
              <w:t>to</w:t>
            </w:r>
            <w:r w:rsidRPr="00B007B0">
              <w:rPr>
                <w:spacing w:val="-12"/>
                <w:w w:val="105"/>
                <w:sz w:val="20"/>
              </w:rPr>
              <w:t xml:space="preserve"> </w:t>
            </w:r>
            <w:r w:rsidRPr="00B007B0">
              <w:rPr>
                <w:w w:val="105"/>
                <w:sz w:val="20"/>
              </w:rPr>
              <w:t>ensure</w:t>
            </w:r>
            <w:r w:rsidRPr="00B007B0">
              <w:rPr>
                <w:spacing w:val="-12"/>
                <w:w w:val="105"/>
                <w:sz w:val="20"/>
              </w:rPr>
              <w:t xml:space="preserve"> </w:t>
            </w:r>
            <w:r w:rsidRPr="00B007B0">
              <w:rPr>
                <w:w w:val="105"/>
                <w:sz w:val="20"/>
              </w:rPr>
              <w:t>that</w:t>
            </w:r>
            <w:r w:rsidRPr="00B007B0">
              <w:rPr>
                <w:spacing w:val="-12"/>
                <w:w w:val="105"/>
                <w:sz w:val="20"/>
              </w:rPr>
              <w:t xml:space="preserve"> </w:t>
            </w:r>
            <w:r w:rsidRPr="00B007B0">
              <w:rPr>
                <w:w w:val="105"/>
                <w:sz w:val="20"/>
              </w:rPr>
              <w:t>solutions</w:t>
            </w:r>
            <w:r w:rsidRPr="00B007B0">
              <w:rPr>
                <w:spacing w:val="-11"/>
                <w:w w:val="105"/>
                <w:sz w:val="20"/>
              </w:rPr>
              <w:t xml:space="preserve"> </w:t>
            </w:r>
            <w:r w:rsidRPr="00B007B0">
              <w:rPr>
                <w:w w:val="105"/>
                <w:sz w:val="20"/>
              </w:rPr>
              <w:t>are</w:t>
            </w:r>
            <w:r w:rsidRPr="00B007B0">
              <w:rPr>
                <w:spacing w:val="-12"/>
                <w:w w:val="105"/>
                <w:sz w:val="20"/>
              </w:rPr>
              <w:t xml:space="preserve"> </w:t>
            </w:r>
            <w:r w:rsidRPr="00B007B0">
              <w:rPr>
                <w:w w:val="105"/>
                <w:sz w:val="20"/>
              </w:rPr>
              <w:t>found</w:t>
            </w:r>
            <w:r w:rsidRPr="00B007B0">
              <w:rPr>
                <w:spacing w:val="-12"/>
                <w:w w:val="105"/>
                <w:sz w:val="20"/>
              </w:rPr>
              <w:t xml:space="preserve"> </w:t>
            </w:r>
            <w:r w:rsidRPr="00B007B0">
              <w:rPr>
                <w:w w:val="105"/>
                <w:sz w:val="20"/>
              </w:rPr>
              <w:t>and</w:t>
            </w:r>
            <w:r w:rsidRPr="00B007B0">
              <w:rPr>
                <w:spacing w:val="-12"/>
                <w:w w:val="105"/>
                <w:sz w:val="20"/>
              </w:rPr>
              <w:t xml:space="preserve"> </w:t>
            </w:r>
            <w:r w:rsidRPr="00B007B0">
              <w:rPr>
                <w:w w:val="105"/>
                <w:sz w:val="20"/>
              </w:rPr>
              <w:t>that those found are not extraneous.</w:t>
            </w: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9928C12" w14:textId="0C66CE2F" w:rsidR="00EA25CA" w:rsidRPr="00EA25CA" w:rsidRDefault="00EA25CA" w:rsidP="00EA25CA">
            <w:pPr>
              <w:pStyle w:val="TableParagraph"/>
              <w:spacing w:before="111"/>
              <w:ind w:left="49" w:right="12"/>
              <w:jc w:val="center"/>
            </w:pP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6148633" w14:textId="1FF5EC0B" w:rsidR="00EA25CA" w:rsidRPr="00EA25CA" w:rsidRDefault="00EA25CA" w:rsidP="00EA25CA">
            <w:pPr>
              <w:pStyle w:val="TableParagraph"/>
              <w:jc w:val="center"/>
              <w:rPr>
                <w:rFonts w:ascii="Times New Roman"/>
              </w:rPr>
            </w:pPr>
            <w:r w:rsidRPr="00EA25CA">
              <w:t>AF.A.2</w:t>
            </w: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C6D2F70" w14:textId="77777777" w:rsidR="00EA25CA" w:rsidRPr="00EA25CA" w:rsidRDefault="00EA25CA" w:rsidP="00EA25CA">
            <w:pPr>
              <w:pStyle w:val="TableParagraph"/>
              <w:jc w:val="center"/>
              <w:rPr>
                <w:rFonts w:ascii="Times New Roman"/>
              </w:rPr>
            </w:pPr>
          </w:p>
        </w:tc>
        <w:tc>
          <w:tcPr>
            <w:tcW w:w="1008" w:type="dxa"/>
            <w:tcBorders>
              <w:top w:val="single" w:sz="6" w:space="0" w:color="000000"/>
              <w:left w:val="single" w:sz="6" w:space="0" w:color="000000"/>
              <w:bottom w:val="single" w:sz="6" w:space="0" w:color="000000"/>
            </w:tcBorders>
            <w:shd w:val="clear" w:color="auto" w:fill="DDEBF7"/>
            <w:vAlign w:val="center"/>
          </w:tcPr>
          <w:p w14:paraId="43C1BE85" w14:textId="77777777" w:rsidR="00EA25CA" w:rsidRPr="00EA25CA" w:rsidRDefault="00EA25CA" w:rsidP="00EA25CA">
            <w:pPr>
              <w:pStyle w:val="TableParagraph"/>
              <w:jc w:val="center"/>
              <w:rPr>
                <w:rFonts w:ascii="Times New Roman"/>
              </w:rPr>
            </w:pPr>
          </w:p>
        </w:tc>
      </w:tr>
      <w:tr w:rsidR="00EA25CA" w:rsidRPr="00EA25CA" w14:paraId="78A1A15D" w14:textId="77777777" w:rsidTr="00A840E8">
        <w:trPr>
          <w:trHeight w:val="416"/>
          <w:tblHeader/>
        </w:trPr>
        <w:tc>
          <w:tcPr>
            <w:tcW w:w="12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D685AA" w14:textId="386D19AB" w:rsidR="00EA25CA" w:rsidRPr="00EA25CA" w:rsidRDefault="00EA25CA" w:rsidP="00EA25CA">
            <w:pPr>
              <w:pStyle w:val="TableParagraph"/>
              <w:spacing w:before="5"/>
              <w:ind w:left="33"/>
              <w:rPr>
                <w:w w:val="105"/>
              </w:rPr>
            </w:pPr>
            <w:r w:rsidRPr="00EA25CA">
              <w:rPr>
                <w:w w:val="105"/>
              </w:rPr>
              <w:t>EC.AF.A.3</w:t>
            </w:r>
          </w:p>
        </w:tc>
        <w:tc>
          <w:tcPr>
            <w:tcW w:w="75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D2CEA1" w14:textId="01191075" w:rsidR="00EA25CA" w:rsidRPr="00B007B0" w:rsidRDefault="00EA25CA" w:rsidP="00EA25CA">
            <w:pPr>
              <w:pStyle w:val="TableParagraph"/>
              <w:spacing w:before="5" w:line="268" w:lineRule="auto"/>
              <w:ind w:left="34" w:right="100"/>
              <w:rPr>
                <w:w w:val="105"/>
                <w:sz w:val="20"/>
              </w:rPr>
            </w:pPr>
            <w:r w:rsidRPr="00B007B0">
              <w:rPr>
                <w:w w:val="105"/>
                <w:sz w:val="20"/>
              </w:rPr>
              <w:t>The structure of an equation or inequality (including, but not limited to, one-variable linear and quadratic equations,</w:t>
            </w:r>
            <w:r w:rsidRPr="00B007B0">
              <w:rPr>
                <w:spacing w:val="-10"/>
                <w:w w:val="105"/>
                <w:sz w:val="20"/>
              </w:rPr>
              <w:t xml:space="preserve"> </w:t>
            </w:r>
            <w:r w:rsidRPr="00B007B0">
              <w:rPr>
                <w:w w:val="105"/>
                <w:sz w:val="20"/>
              </w:rPr>
              <w:t>inequalities,</w:t>
            </w:r>
            <w:r w:rsidRPr="00B007B0">
              <w:rPr>
                <w:spacing w:val="-10"/>
                <w:w w:val="105"/>
                <w:sz w:val="20"/>
              </w:rPr>
              <w:t xml:space="preserve"> </w:t>
            </w:r>
            <w:r w:rsidRPr="00B007B0">
              <w:rPr>
                <w:w w:val="105"/>
                <w:sz w:val="20"/>
              </w:rPr>
              <w:t>and</w:t>
            </w:r>
            <w:r w:rsidRPr="00B007B0">
              <w:rPr>
                <w:spacing w:val="-10"/>
                <w:w w:val="105"/>
                <w:sz w:val="20"/>
              </w:rPr>
              <w:t xml:space="preserve"> </w:t>
            </w:r>
            <w:r w:rsidRPr="00B007B0">
              <w:rPr>
                <w:w w:val="105"/>
                <w:sz w:val="20"/>
              </w:rPr>
              <w:t>systems</w:t>
            </w:r>
            <w:r w:rsidRPr="00B007B0">
              <w:rPr>
                <w:spacing w:val="-10"/>
                <w:w w:val="105"/>
                <w:sz w:val="20"/>
              </w:rPr>
              <w:t xml:space="preserve"> </w:t>
            </w:r>
            <w:r w:rsidRPr="00B007B0">
              <w:rPr>
                <w:w w:val="105"/>
                <w:sz w:val="20"/>
              </w:rPr>
              <w:t>of</w:t>
            </w:r>
            <w:r w:rsidRPr="00B007B0">
              <w:rPr>
                <w:spacing w:val="-10"/>
                <w:w w:val="105"/>
                <w:sz w:val="20"/>
              </w:rPr>
              <w:t xml:space="preserve"> </w:t>
            </w:r>
            <w:r w:rsidRPr="00B007B0">
              <w:rPr>
                <w:w w:val="105"/>
                <w:sz w:val="20"/>
              </w:rPr>
              <w:t>linear</w:t>
            </w:r>
            <w:r w:rsidRPr="00B007B0">
              <w:rPr>
                <w:spacing w:val="-10"/>
                <w:w w:val="105"/>
                <w:sz w:val="20"/>
              </w:rPr>
              <w:t xml:space="preserve"> </w:t>
            </w:r>
            <w:r w:rsidRPr="00B007B0">
              <w:rPr>
                <w:w w:val="105"/>
                <w:sz w:val="20"/>
              </w:rPr>
              <w:t>equations</w:t>
            </w:r>
            <w:r w:rsidRPr="00B007B0">
              <w:rPr>
                <w:spacing w:val="-10"/>
                <w:w w:val="105"/>
                <w:sz w:val="20"/>
              </w:rPr>
              <w:t xml:space="preserve"> </w:t>
            </w:r>
            <w:r w:rsidRPr="00B007B0">
              <w:rPr>
                <w:w w:val="105"/>
                <w:sz w:val="20"/>
              </w:rPr>
              <w:t>in</w:t>
            </w:r>
            <w:r w:rsidRPr="00B007B0">
              <w:rPr>
                <w:spacing w:val="-10"/>
                <w:w w:val="105"/>
                <w:sz w:val="20"/>
              </w:rPr>
              <w:t xml:space="preserve"> </w:t>
            </w:r>
            <w:r w:rsidRPr="00B007B0">
              <w:rPr>
                <w:w w:val="105"/>
                <w:sz w:val="20"/>
              </w:rPr>
              <w:t>two</w:t>
            </w:r>
            <w:r w:rsidRPr="00B007B0">
              <w:rPr>
                <w:spacing w:val="-10"/>
                <w:w w:val="105"/>
                <w:sz w:val="20"/>
              </w:rPr>
              <w:t xml:space="preserve"> </w:t>
            </w:r>
            <w:r w:rsidRPr="00B007B0">
              <w:rPr>
                <w:w w:val="105"/>
                <w:sz w:val="20"/>
              </w:rPr>
              <w:t>variables)</w:t>
            </w:r>
            <w:r w:rsidRPr="00B007B0">
              <w:rPr>
                <w:spacing w:val="-10"/>
                <w:w w:val="105"/>
                <w:sz w:val="20"/>
              </w:rPr>
              <w:t xml:space="preserve"> </w:t>
            </w:r>
            <w:r w:rsidRPr="00B007B0">
              <w:rPr>
                <w:w w:val="105"/>
                <w:sz w:val="20"/>
              </w:rPr>
              <w:t>can</w:t>
            </w:r>
            <w:r w:rsidRPr="00B007B0">
              <w:rPr>
                <w:spacing w:val="-10"/>
                <w:w w:val="105"/>
                <w:sz w:val="20"/>
              </w:rPr>
              <w:t xml:space="preserve"> </w:t>
            </w:r>
            <w:r w:rsidRPr="00B007B0">
              <w:rPr>
                <w:w w:val="105"/>
                <w:sz w:val="20"/>
              </w:rPr>
              <w:t>be</w:t>
            </w:r>
            <w:r w:rsidRPr="00B007B0">
              <w:rPr>
                <w:spacing w:val="-10"/>
                <w:w w:val="105"/>
                <w:sz w:val="20"/>
              </w:rPr>
              <w:t xml:space="preserve"> </w:t>
            </w:r>
            <w:r w:rsidRPr="00B007B0">
              <w:rPr>
                <w:w w:val="105"/>
                <w:sz w:val="20"/>
              </w:rPr>
              <w:t>purposefully</w:t>
            </w:r>
            <w:r w:rsidRPr="00B007B0">
              <w:rPr>
                <w:spacing w:val="-10"/>
                <w:w w:val="105"/>
                <w:sz w:val="20"/>
              </w:rPr>
              <w:t xml:space="preserve"> </w:t>
            </w:r>
            <w:r w:rsidRPr="00B007B0">
              <w:rPr>
                <w:w w:val="105"/>
                <w:sz w:val="20"/>
              </w:rPr>
              <w:t>analyzed</w:t>
            </w:r>
            <w:r w:rsidRPr="00B007B0">
              <w:rPr>
                <w:spacing w:val="-10"/>
                <w:w w:val="105"/>
                <w:sz w:val="20"/>
              </w:rPr>
              <w:t xml:space="preserve"> </w:t>
            </w:r>
            <w:r w:rsidRPr="00B007B0">
              <w:rPr>
                <w:w w:val="105"/>
                <w:sz w:val="20"/>
              </w:rPr>
              <w:t>(with and</w:t>
            </w:r>
            <w:r w:rsidRPr="00B007B0">
              <w:rPr>
                <w:spacing w:val="-9"/>
                <w:w w:val="105"/>
                <w:sz w:val="20"/>
              </w:rPr>
              <w:t xml:space="preserve"> </w:t>
            </w:r>
            <w:r w:rsidRPr="00B007B0">
              <w:rPr>
                <w:w w:val="105"/>
                <w:sz w:val="20"/>
              </w:rPr>
              <w:t>without</w:t>
            </w:r>
            <w:r w:rsidRPr="00B007B0">
              <w:rPr>
                <w:spacing w:val="-9"/>
                <w:w w:val="105"/>
                <w:sz w:val="20"/>
              </w:rPr>
              <w:t xml:space="preserve"> </w:t>
            </w:r>
            <w:r w:rsidRPr="00B007B0">
              <w:rPr>
                <w:w w:val="105"/>
                <w:sz w:val="20"/>
              </w:rPr>
              <w:t>technology)</w:t>
            </w:r>
            <w:r w:rsidRPr="00B007B0">
              <w:rPr>
                <w:spacing w:val="-9"/>
                <w:w w:val="105"/>
                <w:sz w:val="20"/>
              </w:rPr>
              <w:t xml:space="preserve"> </w:t>
            </w:r>
            <w:r w:rsidRPr="00B007B0">
              <w:rPr>
                <w:w w:val="105"/>
                <w:sz w:val="20"/>
              </w:rPr>
              <w:t>to</w:t>
            </w:r>
            <w:r w:rsidRPr="00B007B0">
              <w:rPr>
                <w:spacing w:val="-9"/>
                <w:w w:val="105"/>
                <w:sz w:val="20"/>
              </w:rPr>
              <w:t xml:space="preserve"> </w:t>
            </w:r>
            <w:r w:rsidRPr="00B007B0">
              <w:rPr>
                <w:w w:val="105"/>
                <w:sz w:val="20"/>
              </w:rPr>
              <w:t>determine</w:t>
            </w:r>
            <w:r w:rsidRPr="00B007B0">
              <w:rPr>
                <w:spacing w:val="-9"/>
                <w:w w:val="105"/>
                <w:sz w:val="20"/>
              </w:rPr>
              <w:t xml:space="preserve"> </w:t>
            </w:r>
            <w:r w:rsidRPr="00B007B0">
              <w:rPr>
                <w:w w:val="105"/>
                <w:sz w:val="20"/>
              </w:rPr>
              <w:t>an</w:t>
            </w:r>
            <w:r w:rsidRPr="00B007B0">
              <w:rPr>
                <w:spacing w:val="-9"/>
                <w:w w:val="105"/>
                <w:sz w:val="20"/>
              </w:rPr>
              <w:t xml:space="preserve"> </w:t>
            </w:r>
            <w:r w:rsidRPr="00B007B0">
              <w:rPr>
                <w:w w:val="105"/>
                <w:sz w:val="20"/>
              </w:rPr>
              <w:t>efficient</w:t>
            </w:r>
            <w:r w:rsidRPr="00B007B0">
              <w:rPr>
                <w:spacing w:val="-9"/>
                <w:w w:val="105"/>
                <w:sz w:val="20"/>
              </w:rPr>
              <w:t xml:space="preserve"> </w:t>
            </w:r>
            <w:r w:rsidRPr="00B007B0">
              <w:rPr>
                <w:w w:val="105"/>
                <w:sz w:val="20"/>
              </w:rPr>
              <w:t>strategy</w:t>
            </w:r>
            <w:r w:rsidRPr="00B007B0">
              <w:rPr>
                <w:spacing w:val="-9"/>
                <w:w w:val="105"/>
                <w:sz w:val="20"/>
              </w:rPr>
              <w:t xml:space="preserve"> </w:t>
            </w:r>
            <w:r w:rsidRPr="00B007B0">
              <w:rPr>
                <w:w w:val="105"/>
                <w:sz w:val="20"/>
              </w:rPr>
              <w:t>to</w:t>
            </w:r>
            <w:r w:rsidRPr="00B007B0">
              <w:rPr>
                <w:spacing w:val="-9"/>
                <w:w w:val="105"/>
                <w:sz w:val="20"/>
              </w:rPr>
              <w:t xml:space="preserve"> </w:t>
            </w:r>
            <w:r w:rsidRPr="00B007B0">
              <w:rPr>
                <w:w w:val="105"/>
                <w:sz w:val="20"/>
              </w:rPr>
              <w:t>find</w:t>
            </w:r>
            <w:r w:rsidRPr="00B007B0">
              <w:rPr>
                <w:spacing w:val="-9"/>
                <w:w w:val="105"/>
                <w:sz w:val="20"/>
              </w:rPr>
              <w:t xml:space="preserve"> </w:t>
            </w:r>
            <w:r w:rsidRPr="00B007B0">
              <w:rPr>
                <w:w w:val="105"/>
                <w:sz w:val="20"/>
              </w:rPr>
              <w:t>a</w:t>
            </w:r>
            <w:r w:rsidRPr="00B007B0">
              <w:rPr>
                <w:spacing w:val="-9"/>
                <w:w w:val="105"/>
                <w:sz w:val="20"/>
              </w:rPr>
              <w:t xml:space="preserve"> </w:t>
            </w:r>
            <w:r w:rsidRPr="00B007B0">
              <w:rPr>
                <w:w w:val="105"/>
                <w:sz w:val="20"/>
              </w:rPr>
              <w:t>solution,</w:t>
            </w:r>
            <w:r w:rsidRPr="00B007B0">
              <w:rPr>
                <w:spacing w:val="-9"/>
                <w:w w:val="105"/>
                <w:sz w:val="20"/>
              </w:rPr>
              <w:t xml:space="preserve"> </w:t>
            </w:r>
            <w:r w:rsidRPr="00B007B0">
              <w:rPr>
                <w:w w:val="105"/>
                <w:sz w:val="20"/>
              </w:rPr>
              <w:t>if</w:t>
            </w:r>
            <w:r w:rsidRPr="00B007B0">
              <w:rPr>
                <w:spacing w:val="-9"/>
                <w:w w:val="105"/>
                <w:sz w:val="20"/>
              </w:rPr>
              <w:t xml:space="preserve"> </w:t>
            </w:r>
            <w:r w:rsidRPr="00B007B0">
              <w:rPr>
                <w:w w:val="105"/>
                <w:sz w:val="20"/>
              </w:rPr>
              <w:t>one</w:t>
            </w:r>
            <w:r w:rsidRPr="00B007B0">
              <w:rPr>
                <w:spacing w:val="-9"/>
                <w:w w:val="105"/>
                <w:sz w:val="20"/>
              </w:rPr>
              <w:t xml:space="preserve"> </w:t>
            </w:r>
            <w:r w:rsidRPr="00B007B0">
              <w:rPr>
                <w:w w:val="105"/>
                <w:sz w:val="20"/>
              </w:rPr>
              <w:t>exists,</w:t>
            </w:r>
            <w:r w:rsidRPr="00B007B0">
              <w:rPr>
                <w:spacing w:val="-9"/>
                <w:w w:val="105"/>
                <w:sz w:val="20"/>
              </w:rPr>
              <w:t xml:space="preserve"> </w:t>
            </w:r>
            <w:r w:rsidRPr="00B007B0">
              <w:rPr>
                <w:w w:val="105"/>
                <w:sz w:val="20"/>
              </w:rPr>
              <w:t>and</w:t>
            </w:r>
            <w:r w:rsidRPr="00B007B0">
              <w:rPr>
                <w:spacing w:val="-9"/>
                <w:w w:val="105"/>
                <w:sz w:val="20"/>
              </w:rPr>
              <w:t xml:space="preserve"> </w:t>
            </w:r>
            <w:r w:rsidRPr="00B007B0">
              <w:rPr>
                <w:w w:val="105"/>
                <w:sz w:val="20"/>
              </w:rPr>
              <w:t>then</w:t>
            </w:r>
            <w:r w:rsidRPr="00B007B0">
              <w:rPr>
                <w:spacing w:val="-9"/>
                <w:w w:val="105"/>
                <w:sz w:val="20"/>
              </w:rPr>
              <w:t xml:space="preserve"> </w:t>
            </w:r>
            <w:r w:rsidRPr="00B007B0">
              <w:rPr>
                <w:w w:val="105"/>
                <w:sz w:val="20"/>
              </w:rPr>
              <w:t>to</w:t>
            </w:r>
            <w:r w:rsidRPr="00B007B0">
              <w:rPr>
                <w:spacing w:val="-9"/>
                <w:w w:val="105"/>
                <w:sz w:val="20"/>
              </w:rPr>
              <w:t xml:space="preserve"> </w:t>
            </w:r>
            <w:r w:rsidRPr="00B007B0">
              <w:rPr>
                <w:w w:val="105"/>
                <w:sz w:val="20"/>
              </w:rPr>
              <w:t>justify the solution.</w:t>
            </w: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4DEAB5" w14:textId="77777777" w:rsidR="00EA25CA" w:rsidRPr="00EA25CA" w:rsidRDefault="00EA25CA" w:rsidP="00EA25CA">
            <w:pPr>
              <w:pStyle w:val="TableParagraph"/>
              <w:spacing w:before="111"/>
              <w:ind w:left="49" w:right="12"/>
              <w:jc w:val="center"/>
              <w:rPr>
                <w:w w:val="105"/>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31CABE" w14:textId="5DBA54C9" w:rsidR="00EA25CA" w:rsidRPr="00EA25CA" w:rsidRDefault="00EA25CA" w:rsidP="00EA25CA">
            <w:pPr>
              <w:pStyle w:val="TableParagraph"/>
              <w:jc w:val="center"/>
              <w:rPr>
                <w:rFonts w:ascii="Times New Roman"/>
              </w:rPr>
            </w:pPr>
            <w:r w:rsidRPr="00EA25CA">
              <w:t>AF.A.3</w:t>
            </w: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3B9C37" w14:textId="77777777" w:rsidR="00EA25CA" w:rsidRPr="00EA25CA" w:rsidRDefault="00EA25CA" w:rsidP="00EA25CA">
            <w:pPr>
              <w:pStyle w:val="TableParagraph"/>
              <w:jc w:val="center"/>
              <w:rPr>
                <w:rFonts w:ascii="Times New Roman"/>
              </w:rPr>
            </w:pPr>
          </w:p>
        </w:tc>
        <w:tc>
          <w:tcPr>
            <w:tcW w:w="1008" w:type="dxa"/>
            <w:tcBorders>
              <w:top w:val="single" w:sz="6" w:space="0" w:color="000000"/>
              <w:left w:val="single" w:sz="6" w:space="0" w:color="000000"/>
              <w:bottom w:val="single" w:sz="6" w:space="0" w:color="000000"/>
            </w:tcBorders>
            <w:shd w:val="clear" w:color="auto" w:fill="auto"/>
            <w:vAlign w:val="center"/>
          </w:tcPr>
          <w:p w14:paraId="57E49E81" w14:textId="77777777" w:rsidR="00EA25CA" w:rsidRPr="00EA25CA" w:rsidRDefault="00EA25CA" w:rsidP="00EA25CA">
            <w:pPr>
              <w:pStyle w:val="TableParagraph"/>
              <w:jc w:val="center"/>
              <w:rPr>
                <w:rFonts w:ascii="Times New Roman"/>
              </w:rPr>
            </w:pPr>
          </w:p>
        </w:tc>
      </w:tr>
      <w:tr w:rsidR="00EA25CA" w:rsidRPr="00EA25CA" w14:paraId="3B7D4855" w14:textId="77777777" w:rsidTr="00A840E8">
        <w:trPr>
          <w:trHeight w:val="416"/>
          <w:tblHeader/>
        </w:trPr>
        <w:tc>
          <w:tcPr>
            <w:tcW w:w="1233"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CA400A4" w14:textId="505379B6" w:rsidR="00EA25CA" w:rsidRPr="00EA25CA" w:rsidRDefault="00EA25CA" w:rsidP="00EA25CA">
            <w:pPr>
              <w:pStyle w:val="TableParagraph"/>
              <w:spacing w:before="5"/>
              <w:ind w:left="33"/>
              <w:rPr>
                <w:w w:val="105"/>
              </w:rPr>
            </w:pPr>
            <w:r w:rsidRPr="00EA25CA">
              <w:rPr>
                <w:w w:val="105"/>
              </w:rPr>
              <w:t>EC.AF.A.4</w:t>
            </w:r>
          </w:p>
        </w:tc>
        <w:tc>
          <w:tcPr>
            <w:tcW w:w="7543"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AB98F23" w14:textId="08B6FA25" w:rsidR="00EA25CA" w:rsidRPr="00B007B0" w:rsidRDefault="00EA25CA" w:rsidP="00EA25CA">
            <w:pPr>
              <w:pStyle w:val="TableParagraph"/>
              <w:spacing w:before="5" w:line="268" w:lineRule="auto"/>
              <w:ind w:left="34"/>
              <w:rPr>
                <w:w w:val="105"/>
                <w:sz w:val="20"/>
              </w:rPr>
            </w:pPr>
            <w:r w:rsidRPr="00B007B0">
              <w:rPr>
                <w:w w:val="105"/>
                <w:sz w:val="20"/>
              </w:rPr>
              <w:t>Expressions, equations, and inequalities can be used to analyze and make predictions, both within mathematics</w:t>
            </w:r>
            <w:r w:rsidRPr="00B007B0">
              <w:rPr>
                <w:spacing w:val="-11"/>
                <w:w w:val="105"/>
                <w:sz w:val="20"/>
              </w:rPr>
              <w:t xml:space="preserve"> </w:t>
            </w:r>
            <w:r w:rsidRPr="00B007B0">
              <w:rPr>
                <w:w w:val="105"/>
                <w:sz w:val="20"/>
              </w:rPr>
              <w:t>and</w:t>
            </w:r>
            <w:r w:rsidRPr="00B007B0">
              <w:rPr>
                <w:spacing w:val="-12"/>
                <w:w w:val="105"/>
                <w:sz w:val="20"/>
              </w:rPr>
              <w:t xml:space="preserve"> </w:t>
            </w:r>
            <w:r w:rsidRPr="00B007B0">
              <w:rPr>
                <w:w w:val="105"/>
                <w:sz w:val="20"/>
              </w:rPr>
              <w:t>as</w:t>
            </w:r>
            <w:r w:rsidRPr="00B007B0">
              <w:rPr>
                <w:spacing w:val="-11"/>
                <w:w w:val="105"/>
                <w:sz w:val="20"/>
              </w:rPr>
              <w:t xml:space="preserve"> </w:t>
            </w:r>
            <w:r w:rsidRPr="00B007B0">
              <w:rPr>
                <w:w w:val="105"/>
                <w:sz w:val="20"/>
              </w:rPr>
              <w:t>mathematics</w:t>
            </w:r>
            <w:r w:rsidRPr="00B007B0">
              <w:rPr>
                <w:spacing w:val="-11"/>
                <w:w w:val="105"/>
                <w:sz w:val="20"/>
              </w:rPr>
              <w:t xml:space="preserve"> </w:t>
            </w:r>
            <w:r w:rsidRPr="00B007B0">
              <w:rPr>
                <w:w w:val="105"/>
                <w:sz w:val="20"/>
              </w:rPr>
              <w:t>is</w:t>
            </w:r>
            <w:r w:rsidRPr="00B007B0">
              <w:rPr>
                <w:spacing w:val="-11"/>
                <w:w w:val="105"/>
                <w:sz w:val="20"/>
              </w:rPr>
              <w:t xml:space="preserve"> </w:t>
            </w:r>
            <w:r w:rsidRPr="00B007B0">
              <w:rPr>
                <w:w w:val="105"/>
                <w:sz w:val="20"/>
              </w:rPr>
              <w:t>applied</w:t>
            </w:r>
            <w:r w:rsidRPr="00B007B0">
              <w:rPr>
                <w:spacing w:val="-12"/>
                <w:w w:val="105"/>
                <w:sz w:val="20"/>
              </w:rPr>
              <w:t xml:space="preserve"> </w:t>
            </w:r>
            <w:r w:rsidRPr="00B007B0">
              <w:rPr>
                <w:w w:val="105"/>
                <w:sz w:val="20"/>
              </w:rPr>
              <w:t>in</w:t>
            </w:r>
            <w:r w:rsidRPr="00B007B0">
              <w:rPr>
                <w:spacing w:val="-12"/>
                <w:w w:val="105"/>
                <w:sz w:val="20"/>
              </w:rPr>
              <w:t xml:space="preserve"> </w:t>
            </w:r>
            <w:r w:rsidRPr="00B007B0">
              <w:rPr>
                <w:w w:val="105"/>
                <w:sz w:val="20"/>
              </w:rPr>
              <w:t>different</w:t>
            </w:r>
            <w:r w:rsidRPr="00B007B0">
              <w:rPr>
                <w:spacing w:val="-12"/>
                <w:w w:val="105"/>
                <w:sz w:val="20"/>
              </w:rPr>
              <w:t xml:space="preserve"> </w:t>
            </w:r>
            <w:r w:rsidRPr="00B007B0">
              <w:rPr>
                <w:w w:val="105"/>
                <w:sz w:val="20"/>
              </w:rPr>
              <w:t>contexts—in</w:t>
            </w:r>
            <w:r w:rsidRPr="00B007B0">
              <w:rPr>
                <w:spacing w:val="-12"/>
                <w:w w:val="105"/>
                <w:sz w:val="20"/>
              </w:rPr>
              <w:t xml:space="preserve"> </w:t>
            </w:r>
            <w:r w:rsidRPr="00B007B0">
              <w:rPr>
                <w:w w:val="105"/>
                <w:sz w:val="20"/>
              </w:rPr>
              <w:t>particular,</w:t>
            </w:r>
            <w:r w:rsidRPr="00B007B0">
              <w:rPr>
                <w:spacing w:val="-12"/>
                <w:w w:val="105"/>
                <w:sz w:val="20"/>
              </w:rPr>
              <w:t xml:space="preserve"> </w:t>
            </w:r>
            <w:r w:rsidRPr="00B007B0">
              <w:rPr>
                <w:w w:val="105"/>
                <w:sz w:val="20"/>
              </w:rPr>
              <w:t>contexts</w:t>
            </w:r>
            <w:r w:rsidRPr="00B007B0">
              <w:rPr>
                <w:spacing w:val="-11"/>
                <w:w w:val="105"/>
                <w:sz w:val="20"/>
              </w:rPr>
              <w:t xml:space="preserve"> </w:t>
            </w:r>
            <w:r w:rsidRPr="00B007B0">
              <w:rPr>
                <w:w w:val="105"/>
                <w:sz w:val="20"/>
              </w:rPr>
              <w:t>that</w:t>
            </w:r>
            <w:r w:rsidRPr="00B007B0">
              <w:rPr>
                <w:spacing w:val="-12"/>
                <w:w w:val="105"/>
                <w:sz w:val="20"/>
              </w:rPr>
              <w:t xml:space="preserve"> </w:t>
            </w:r>
            <w:r w:rsidRPr="00B007B0">
              <w:rPr>
                <w:w w:val="105"/>
                <w:sz w:val="20"/>
              </w:rPr>
              <w:t>arise</w:t>
            </w:r>
            <w:r w:rsidRPr="00B007B0">
              <w:rPr>
                <w:spacing w:val="-12"/>
                <w:w w:val="105"/>
                <w:sz w:val="20"/>
              </w:rPr>
              <w:t xml:space="preserve"> </w:t>
            </w:r>
            <w:r w:rsidRPr="00B007B0">
              <w:rPr>
                <w:w w:val="105"/>
                <w:sz w:val="20"/>
              </w:rPr>
              <w:t>in</w:t>
            </w:r>
            <w:r w:rsidRPr="00B007B0">
              <w:rPr>
                <w:spacing w:val="-12"/>
                <w:w w:val="105"/>
                <w:sz w:val="20"/>
              </w:rPr>
              <w:t xml:space="preserve"> </w:t>
            </w:r>
            <w:r w:rsidRPr="00B007B0">
              <w:rPr>
                <w:w w:val="105"/>
                <w:sz w:val="20"/>
              </w:rPr>
              <w:t>relation to linear, quadratic, and exponential situations.</w:t>
            </w: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BB4F96B" w14:textId="77777777" w:rsidR="00EA25CA" w:rsidRPr="00EA25CA" w:rsidRDefault="00EA25CA" w:rsidP="00EA25CA">
            <w:pPr>
              <w:pStyle w:val="TableParagraph"/>
              <w:spacing w:before="111"/>
              <w:ind w:left="49" w:right="12"/>
              <w:jc w:val="center"/>
              <w:rPr>
                <w:w w:val="105"/>
              </w:rPr>
            </w:pP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8D1778D" w14:textId="57139389" w:rsidR="00EA25CA" w:rsidRPr="00EA25CA" w:rsidRDefault="00EA25CA" w:rsidP="00EA25CA">
            <w:pPr>
              <w:pStyle w:val="TableParagraph"/>
              <w:jc w:val="center"/>
              <w:rPr>
                <w:rFonts w:ascii="Times New Roman"/>
              </w:rPr>
            </w:pPr>
            <w:r>
              <w:t>A</w:t>
            </w:r>
            <w:r w:rsidRPr="00EA25CA">
              <w:t>F.A.4</w:t>
            </w: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6E45BD3" w14:textId="77777777" w:rsidR="00EA25CA" w:rsidRPr="00EA25CA" w:rsidRDefault="00EA25CA" w:rsidP="00EA25CA">
            <w:pPr>
              <w:pStyle w:val="TableParagraph"/>
              <w:jc w:val="center"/>
              <w:rPr>
                <w:rFonts w:ascii="Times New Roman"/>
              </w:rPr>
            </w:pPr>
          </w:p>
        </w:tc>
        <w:tc>
          <w:tcPr>
            <w:tcW w:w="1008" w:type="dxa"/>
            <w:tcBorders>
              <w:top w:val="single" w:sz="6" w:space="0" w:color="000000"/>
              <w:left w:val="single" w:sz="6" w:space="0" w:color="000000"/>
              <w:bottom w:val="single" w:sz="6" w:space="0" w:color="000000"/>
            </w:tcBorders>
            <w:shd w:val="clear" w:color="auto" w:fill="DDEBF7"/>
            <w:vAlign w:val="center"/>
          </w:tcPr>
          <w:p w14:paraId="41A3944E" w14:textId="77777777" w:rsidR="00EA25CA" w:rsidRPr="00EA25CA" w:rsidRDefault="00EA25CA" w:rsidP="00EA25CA">
            <w:pPr>
              <w:pStyle w:val="TableParagraph"/>
              <w:jc w:val="center"/>
              <w:rPr>
                <w:rFonts w:ascii="Times New Roman"/>
              </w:rPr>
            </w:pPr>
          </w:p>
        </w:tc>
      </w:tr>
    </w:tbl>
    <w:p w14:paraId="589C8CA4" w14:textId="2E2043A0" w:rsidR="00EA25CA" w:rsidRPr="00CE7708" w:rsidRDefault="00B007B0" w:rsidP="005D5E6A">
      <w:pPr>
        <w:pStyle w:val="Heading3"/>
      </w:pPr>
      <w:r>
        <w:br w:type="page"/>
      </w:r>
      <w:r w:rsidR="00CE7708" w:rsidRPr="00CE7708">
        <w:lastRenderedPageBreak/>
        <w:t>Focus 2: Connecting Algebra to Functions (EC.AF.CAF)</w:t>
      </w:r>
    </w:p>
    <w:tbl>
      <w:tblPr>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Crosswalk between NCTM Essential Concepts in Connecting Algebra to Functions (EC.AF.CAF) with proposed Oregon conceptual framework. "/>
      </w:tblPr>
      <w:tblGrid>
        <w:gridCol w:w="1233"/>
        <w:gridCol w:w="7543"/>
        <w:gridCol w:w="1008"/>
        <w:gridCol w:w="1008"/>
        <w:gridCol w:w="1008"/>
        <w:gridCol w:w="1008"/>
      </w:tblGrid>
      <w:tr w:rsidR="00B007B0" w:rsidRPr="00CE7708" w14:paraId="3D94661F" w14:textId="77777777" w:rsidTr="00222EE4">
        <w:trPr>
          <w:trHeight w:val="432"/>
          <w:tblHeader/>
        </w:trPr>
        <w:tc>
          <w:tcPr>
            <w:tcW w:w="1233"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4BFA4174" w14:textId="77777777" w:rsidR="00B007B0" w:rsidRPr="00CE7708" w:rsidRDefault="00B007B0" w:rsidP="00F21D07">
            <w:pPr>
              <w:pStyle w:val="TableParagraph"/>
              <w:spacing w:before="5" w:line="173" w:lineRule="exact"/>
              <w:ind w:left="33"/>
              <w:jc w:val="center"/>
              <w:rPr>
                <w:rFonts w:asciiTheme="minorHAnsi" w:hAnsiTheme="minorHAnsi" w:cstheme="minorHAnsi"/>
                <w:b/>
                <w:w w:val="105"/>
              </w:rPr>
            </w:pPr>
            <w:r w:rsidRPr="00EA25CA">
              <w:rPr>
                <w:b/>
                <w:color w:val="FFFFFF" w:themeColor="background1"/>
                <w:w w:val="105"/>
              </w:rPr>
              <w:t>EC Code</w:t>
            </w:r>
          </w:p>
        </w:tc>
        <w:tc>
          <w:tcPr>
            <w:tcW w:w="7543"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5AADE2CB" w14:textId="77777777" w:rsidR="00B007B0" w:rsidRPr="00CE7708" w:rsidRDefault="00B007B0" w:rsidP="00F21D07">
            <w:pPr>
              <w:pStyle w:val="TableParagraph"/>
              <w:spacing w:before="5" w:line="173" w:lineRule="exact"/>
              <w:ind w:left="33"/>
              <w:jc w:val="center"/>
              <w:rPr>
                <w:rFonts w:asciiTheme="minorHAnsi" w:hAnsiTheme="minorHAnsi" w:cstheme="minorHAnsi"/>
                <w:b/>
                <w:w w:val="105"/>
              </w:rPr>
            </w:pPr>
            <w:r w:rsidRPr="00EA25CA">
              <w:rPr>
                <w:b/>
                <w:color w:val="FFFFFF" w:themeColor="background1"/>
                <w:w w:val="105"/>
              </w:rPr>
              <w:t>Essential Concept</w:t>
            </w:r>
          </w:p>
        </w:tc>
        <w:tc>
          <w:tcPr>
            <w:tcW w:w="1008"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5BE275EA" w14:textId="77777777" w:rsidR="00B007B0" w:rsidRPr="00CE7708" w:rsidRDefault="00B007B0" w:rsidP="00F21D07">
            <w:pPr>
              <w:pStyle w:val="TableParagraph"/>
              <w:spacing w:before="5" w:line="173" w:lineRule="exact"/>
              <w:ind w:left="33"/>
              <w:jc w:val="center"/>
              <w:rPr>
                <w:rFonts w:asciiTheme="minorHAnsi" w:hAnsiTheme="minorHAnsi" w:cstheme="minorHAnsi"/>
                <w:b/>
                <w:w w:val="105"/>
              </w:rPr>
            </w:pPr>
            <w:r w:rsidRPr="00EA25CA">
              <w:rPr>
                <w:b/>
                <w:color w:val="FFFFFF"/>
              </w:rPr>
              <w:t>NQ Concepts</w:t>
            </w:r>
          </w:p>
        </w:tc>
        <w:tc>
          <w:tcPr>
            <w:tcW w:w="1008"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19D268A1" w14:textId="77777777" w:rsidR="00B007B0" w:rsidRPr="00CE7708" w:rsidRDefault="00B007B0" w:rsidP="00F21D07">
            <w:pPr>
              <w:pStyle w:val="TableParagraph"/>
              <w:spacing w:before="5" w:line="173" w:lineRule="exact"/>
              <w:ind w:left="33"/>
              <w:jc w:val="center"/>
              <w:rPr>
                <w:rFonts w:asciiTheme="minorHAnsi" w:hAnsiTheme="minorHAnsi" w:cstheme="minorHAnsi"/>
                <w:b/>
                <w:w w:val="105"/>
              </w:rPr>
            </w:pPr>
            <w:r w:rsidRPr="00EA25CA">
              <w:rPr>
                <w:b/>
                <w:color w:val="FFFFFF"/>
              </w:rPr>
              <w:t>AF Concepts</w:t>
            </w:r>
          </w:p>
        </w:tc>
        <w:tc>
          <w:tcPr>
            <w:tcW w:w="1008"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38049B11" w14:textId="77777777" w:rsidR="00B007B0" w:rsidRPr="00CE7708" w:rsidRDefault="00B007B0" w:rsidP="00F21D07">
            <w:pPr>
              <w:pStyle w:val="TableParagraph"/>
              <w:spacing w:before="5" w:line="173" w:lineRule="exact"/>
              <w:ind w:left="33"/>
              <w:jc w:val="center"/>
              <w:rPr>
                <w:rFonts w:asciiTheme="minorHAnsi" w:hAnsiTheme="minorHAnsi" w:cstheme="minorHAnsi"/>
                <w:b/>
                <w:w w:val="105"/>
              </w:rPr>
            </w:pPr>
            <w:r w:rsidRPr="00EA25CA">
              <w:rPr>
                <w:b/>
                <w:color w:val="FFFFFF"/>
              </w:rPr>
              <w:t>SP Concepts</w:t>
            </w:r>
          </w:p>
        </w:tc>
        <w:tc>
          <w:tcPr>
            <w:tcW w:w="1008" w:type="dxa"/>
            <w:tcBorders>
              <w:top w:val="single" w:sz="6" w:space="0" w:color="000000"/>
              <w:left w:val="single" w:sz="6" w:space="0" w:color="000000"/>
              <w:bottom w:val="single" w:sz="6" w:space="0" w:color="000000"/>
              <w:right w:val="single" w:sz="8" w:space="0" w:color="000000"/>
            </w:tcBorders>
            <w:shd w:val="clear" w:color="auto" w:fill="1B75BC"/>
            <w:vAlign w:val="center"/>
          </w:tcPr>
          <w:p w14:paraId="23BDA5F5" w14:textId="77777777" w:rsidR="00B007B0" w:rsidRPr="00CE7708" w:rsidRDefault="00B007B0" w:rsidP="00F21D07">
            <w:pPr>
              <w:pStyle w:val="TableParagraph"/>
              <w:spacing w:before="5" w:line="173" w:lineRule="exact"/>
              <w:ind w:left="33"/>
              <w:jc w:val="center"/>
              <w:rPr>
                <w:rFonts w:asciiTheme="minorHAnsi" w:hAnsiTheme="minorHAnsi" w:cstheme="minorHAnsi"/>
                <w:b/>
                <w:w w:val="105"/>
              </w:rPr>
            </w:pPr>
            <w:r w:rsidRPr="00EA25CA">
              <w:rPr>
                <w:b/>
                <w:color w:val="FFFFFF"/>
              </w:rPr>
              <w:t>GM Concepts</w:t>
            </w:r>
          </w:p>
        </w:tc>
      </w:tr>
      <w:tr w:rsidR="00B007B0" w:rsidRPr="00CE7708" w14:paraId="22372469" w14:textId="77777777" w:rsidTr="00222EE4">
        <w:trPr>
          <w:trHeight w:val="416"/>
          <w:tblHeader/>
        </w:trPr>
        <w:tc>
          <w:tcPr>
            <w:tcW w:w="12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1E7CFF" w14:textId="3EA74C57" w:rsidR="00B007B0" w:rsidRPr="00CE7708" w:rsidRDefault="00B007B0" w:rsidP="00B007B0">
            <w:pPr>
              <w:pStyle w:val="TableParagraph"/>
              <w:spacing w:before="5"/>
              <w:ind w:left="33"/>
              <w:rPr>
                <w:rFonts w:asciiTheme="minorHAnsi" w:hAnsiTheme="minorHAnsi" w:cstheme="minorHAnsi"/>
                <w:w w:val="105"/>
              </w:rPr>
            </w:pPr>
            <w:r w:rsidRPr="00EA25CA">
              <w:rPr>
                <w:w w:val="105"/>
              </w:rPr>
              <w:t>EC.AF.CAF.1</w:t>
            </w:r>
          </w:p>
        </w:tc>
        <w:tc>
          <w:tcPr>
            <w:tcW w:w="75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ADEBED" w14:textId="33288AAF" w:rsidR="00B007B0" w:rsidRPr="00CE7708" w:rsidRDefault="00B007B0" w:rsidP="00B007B0">
            <w:pPr>
              <w:pStyle w:val="TableParagraph"/>
              <w:spacing w:before="5"/>
              <w:ind w:left="34"/>
              <w:rPr>
                <w:rFonts w:asciiTheme="minorHAnsi" w:hAnsiTheme="minorHAnsi" w:cstheme="minorHAnsi"/>
                <w:w w:val="105"/>
              </w:rPr>
            </w:pPr>
            <w:r w:rsidRPr="00B007B0">
              <w:rPr>
                <w:w w:val="105"/>
                <w:sz w:val="20"/>
              </w:rPr>
              <w:t>Functions shift the emphasis from a point-by-point relationship between two variables (input/output) to considering</w:t>
            </w:r>
            <w:r w:rsidRPr="00B007B0">
              <w:rPr>
                <w:spacing w:val="-10"/>
                <w:w w:val="105"/>
                <w:sz w:val="20"/>
              </w:rPr>
              <w:t xml:space="preserve"> </w:t>
            </w:r>
            <w:r w:rsidRPr="00B007B0">
              <w:rPr>
                <w:w w:val="105"/>
                <w:sz w:val="20"/>
              </w:rPr>
              <w:t>an</w:t>
            </w:r>
            <w:r w:rsidRPr="00B007B0">
              <w:rPr>
                <w:spacing w:val="-10"/>
                <w:w w:val="105"/>
                <w:sz w:val="20"/>
              </w:rPr>
              <w:t xml:space="preserve"> </w:t>
            </w:r>
            <w:r w:rsidRPr="00B007B0">
              <w:rPr>
                <w:w w:val="105"/>
                <w:sz w:val="20"/>
              </w:rPr>
              <w:t>entire</w:t>
            </w:r>
            <w:r w:rsidRPr="00B007B0">
              <w:rPr>
                <w:spacing w:val="-10"/>
                <w:w w:val="105"/>
                <w:sz w:val="20"/>
              </w:rPr>
              <w:t xml:space="preserve"> </w:t>
            </w:r>
            <w:r w:rsidRPr="00B007B0">
              <w:rPr>
                <w:w w:val="105"/>
                <w:sz w:val="20"/>
              </w:rPr>
              <w:t>set</w:t>
            </w:r>
            <w:r w:rsidRPr="00B007B0">
              <w:rPr>
                <w:spacing w:val="-9"/>
                <w:w w:val="105"/>
                <w:sz w:val="20"/>
              </w:rPr>
              <w:t xml:space="preserve"> </w:t>
            </w:r>
            <w:r w:rsidRPr="00B007B0">
              <w:rPr>
                <w:w w:val="105"/>
                <w:sz w:val="20"/>
              </w:rPr>
              <w:t>of</w:t>
            </w:r>
            <w:r w:rsidRPr="00B007B0">
              <w:rPr>
                <w:spacing w:val="-9"/>
                <w:w w:val="105"/>
                <w:sz w:val="20"/>
              </w:rPr>
              <w:t xml:space="preserve"> </w:t>
            </w:r>
            <w:r w:rsidRPr="00B007B0">
              <w:rPr>
                <w:w w:val="105"/>
                <w:sz w:val="20"/>
              </w:rPr>
              <w:t>ordered</w:t>
            </w:r>
            <w:r w:rsidRPr="00B007B0">
              <w:rPr>
                <w:spacing w:val="-10"/>
                <w:w w:val="105"/>
                <w:sz w:val="20"/>
              </w:rPr>
              <w:t xml:space="preserve"> </w:t>
            </w:r>
            <w:r w:rsidRPr="00B007B0">
              <w:rPr>
                <w:w w:val="105"/>
                <w:sz w:val="20"/>
              </w:rPr>
              <w:t>pairs</w:t>
            </w:r>
            <w:r w:rsidRPr="00B007B0">
              <w:rPr>
                <w:spacing w:val="-9"/>
                <w:w w:val="105"/>
                <w:sz w:val="20"/>
              </w:rPr>
              <w:t xml:space="preserve"> </w:t>
            </w:r>
            <w:r w:rsidRPr="00B007B0">
              <w:rPr>
                <w:w w:val="105"/>
                <w:sz w:val="20"/>
              </w:rPr>
              <w:t>(where</w:t>
            </w:r>
            <w:r w:rsidRPr="00B007B0">
              <w:rPr>
                <w:spacing w:val="-10"/>
                <w:w w:val="105"/>
                <w:sz w:val="20"/>
              </w:rPr>
              <w:t xml:space="preserve"> </w:t>
            </w:r>
            <w:r w:rsidRPr="00B007B0">
              <w:rPr>
                <w:w w:val="105"/>
                <w:sz w:val="20"/>
              </w:rPr>
              <w:t>each</w:t>
            </w:r>
            <w:r w:rsidRPr="00B007B0">
              <w:rPr>
                <w:spacing w:val="-10"/>
                <w:w w:val="105"/>
                <w:sz w:val="20"/>
              </w:rPr>
              <w:t xml:space="preserve"> </w:t>
            </w:r>
            <w:r w:rsidRPr="00B007B0">
              <w:rPr>
                <w:w w:val="105"/>
                <w:sz w:val="20"/>
              </w:rPr>
              <w:t>first</w:t>
            </w:r>
            <w:r w:rsidRPr="00B007B0">
              <w:rPr>
                <w:spacing w:val="-10"/>
                <w:w w:val="105"/>
                <w:sz w:val="20"/>
              </w:rPr>
              <w:t xml:space="preserve"> </w:t>
            </w:r>
            <w:r w:rsidRPr="00B007B0">
              <w:rPr>
                <w:w w:val="105"/>
                <w:sz w:val="20"/>
              </w:rPr>
              <w:t>element</w:t>
            </w:r>
            <w:r w:rsidRPr="00B007B0">
              <w:rPr>
                <w:spacing w:val="-10"/>
                <w:w w:val="105"/>
                <w:sz w:val="20"/>
              </w:rPr>
              <w:t xml:space="preserve"> </w:t>
            </w:r>
            <w:r w:rsidRPr="00B007B0">
              <w:rPr>
                <w:w w:val="105"/>
                <w:sz w:val="20"/>
              </w:rPr>
              <w:t>is</w:t>
            </w:r>
            <w:r w:rsidRPr="00B007B0">
              <w:rPr>
                <w:spacing w:val="-9"/>
                <w:w w:val="105"/>
                <w:sz w:val="20"/>
              </w:rPr>
              <w:t xml:space="preserve"> </w:t>
            </w:r>
            <w:r w:rsidRPr="00B007B0">
              <w:rPr>
                <w:w w:val="105"/>
                <w:sz w:val="20"/>
              </w:rPr>
              <w:t>paired</w:t>
            </w:r>
            <w:r w:rsidRPr="00B007B0">
              <w:rPr>
                <w:spacing w:val="-10"/>
                <w:w w:val="105"/>
                <w:sz w:val="20"/>
              </w:rPr>
              <w:t xml:space="preserve"> </w:t>
            </w:r>
            <w:r w:rsidRPr="00B007B0">
              <w:rPr>
                <w:w w:val="105"/>
                <w:sz w:val="20"/>
              </w:rPr>
              <w:t>with</w:t>
            </w:r>
            <w:r w:rsidRPr="00B007B0">
              <w:rPr>
                <w:spacing w:val="-10"/>
                <w:w w:val="105"/>
                <w:sz w:val="20"/>
              </w:rPr>
              <w:t xml:space="preserve"> </w:t>
            </w:r>
            <w:r w:rsidRPr="00B007B0">
              <w:rPr>
                <w:w w:val="105"/>
                <w:sz w:val="20"/>
              </w:rPr>
              <w:t>exactly</w:t>
            </w:r>
            <w:r w:rsidRPr="00B007B0">
              <w:rPr>
                <w:spacing w:val="-10"/>
                <w:w w:val="105"/>
                <w:sz w:val="20"/>
              </w:rPr>
              <w:t xml:space="preserve"> </w:t>
            </w:r>
            <w:r w:rsidRPr="00B007B0">
              <w:rPr>
                <w:w w:val="105"/>
                <w:sz w:val="20"/>
              </w:rPr>
              <w:t>one</w:t>
            </w:r>
            <w:r w:rsidRPr="00B007B0">
              <w:rPr>
                <w:spacing w:val="-10"/>
                <w:w w:val="105"/>
                <w:sz w:val="20"/>
              </w:rPr>
              <w:t xml:space="preserve"> </w:t>
            </w:r>
            <w:r w:rsidRPr="00B007B0">
              <w:rPr>
                <w:w w:val="105"/>
                <w:sz w:val="20"/>
              </w:rPr>
              <w:t>second</w:t>
            </w:r>
            <w:r w:rsidRPr="00B007B0">
              <w:rPr>
                <w:spacing w:val="-10"/>
                <w:w w:val="105"/>
                <w:sz w:val="20"/>
              </w:rPr>
              <w:t xml:space="preserve"> </w:t>
            </w:r>
            <w:r w:rsidRPr="00B007B0">
              <w:rPr>
                <w:w w:val="105"/>
                <w:sz w:val="20"/>
              </w:rPr>
              <w:t>element) as an entity with its own features and characteristics.</w:t>
            </w: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4099CB" w14:textId="77777777" w:rsidR="00B007B0" w:rsidRPr="00CE7708" w:rsidRDefault="00B007B0" w:rsidP="00B007B0">
            <w:pPr>
              <w:pStyle w:val="TableParagraph"/>
              <w:spacing w:before="111"/>
              <w:ind w:left="49" w:right="12"/>
              <w:jc w:val="center"/>
              <w:rPr>
                <w:rFonts w:asciiTheme="minorHAnsi" w:hAnsiTheme="minorHAnsi" w:cstheme="minorHAnsi"/>
                <w:w w:val="105"/>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58FD03" w14:textId="355D36B0" w:rsidR="00B007B0" w:rsidRPr="00CE7708" w:rsidRDefault="00B007B0" w:rsidP="00B007B0">
            <w:pPr>
              <w:pStyle w:val="TableParagraph"/>
              <w:jc w:val="center"/>
              <w:rPr>
                <w:rFonts w:asciiTheme="minorHAnsi" w:hAnsiTheme="minorHAnsi" w:cstheme="minorHAnsi"/>
              </w:rPr>
            </w:pPr>
            <w:r w:rsidRPr="00EA25CA">
              <w:t>AF.B.1.1</w:t>
            </w: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EF52D9" w14:textId="77777777" w:rsidR="00B007B0" w:rsidRPr="00CE7708" w:rsidRDefault="00B007B0" w:rsidP="00B007B0">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8" w:space="0" w:color="000000"/>
            </w:tcBorders>
            <w:shd w:val="clear" w:color="auto" w:fill="auto"/>
            <w:vAlign w:val="center"/>
          </w:tcPr>
          <w:p w14:paraId="294A4B4A" w14:textId="77777777" w:rsidR="00B007B0" w:rsidRPr="00CE7708" w:rsidRDefault="00B007B0" w:rsidP="00B007B0">
            <w:pPr>
              <w:pStyle w:val="TableParagraph"/>
              <w:jc w:val="center"/>
              <w:rPr>
                <w:rFonts w:asciiTheme="minorHAnsi" w:hAnsiTheme="minorHAnsi" w:cstheme="minorHAnsi"/>
              </w:rPr>
            </w:pPr>
          </w:p>
        </w:tc>
      </w:tr>
      <w:tr w:rsidR="00B007B0" w:rsidRPr="00CE7708" w14:paraId="67722F31" w14:textId="77777777" w:rsidTr="00222EE4">
        <w:trPr>
          <w:trHeight w:val="416"/>
          <w:tblHeader/>
        </w:trPr>
        <w:tc>
          <w:tcPr>
            <w:tcW w:w="1233"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87C9168" w14:textId="5407D2FB" w:rsidR="00B007B0" w:rsidRPr="00CE7708" w:rsidRDefault="00B007B0" w:rsidP="00B007B0">
            <w:pPr>
              <w:pStyle w:val="TableParagraph"/>
              <w:spacing w:before="5"/>
              <w:ind w:left="33"/>
              <w:rPr>
                <w:rFonts w:asciiTheme="minorHAnsi" w:hAnsiTheme="minorHAnsi" w:cstheme="minorHAnsi"/>
                <w:w w:val="105"/>
              </w:rPr>
            </w:pPr>
            <w:r w:rsidRPr="00EA25CA">
              <w:rPr>
                <w:w w:val="105"/>
              </w:rPr>
              <w:t>EC.AF.CAF.2</w:t>
            </w:r>
          </w:p>
        </w:tc>
        <w:tc>
          <w:tcPr>
            <w:tcW w:w="7543"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DE324A4" w14:textId="4B35C73E" w:rsidR="00B007B0" w:rsidRPr="00CE7708" w:rsidRDefault="00B007B0" w:rsidP="00B007B0">
            <w:pPr>
              <w:pStyle w:val="TableParagraph"/>
              <w:spacing w:before="5"/>
              <w:ind w:left="34"/>
              <w:rPr>
                <w:rFonts w:asciiTheme="minorHAnsi" w:hAnsiTheme="minorHAnsi" w:cstheme="minorHAnsi"/>
                <w:w w:val="105"/>
              </w:rPr>
            </w:pPr>
            <w:r w:rsidRPr="00B007B0">
              <w:rPr>
                <w:w w:val="105"/>
                <w:sz w:val="20"/>
              </w:rPr>
              <w:t>Graphs can be used to obtain exact or approximate solutions of equations, inequalities, and systems of equations</w:t>
            </w:r>
            <w:r w:rsidRPr="00B007B0">
              <w:rPr>
                <w:spacing w:val="-11"/>
                <w:w w:val="105"/>
                <w:sz w:val="20"/>
              </w:rPr>
              <w:t xml:space="preserve"> </w:t>
            </w:r>
            <w:r w:rsidRPr="00B007B0">
              <w:rPr>
                <w:w w:val="105"/>
                <w:sz w:val="20"/>
              </w:rPr>
              <w:t>and</w:t>
            </w:r>
            <w:r w:rsidRPr="00B007B0">
              <w:rPr>
                <w:spacing w:val="-11"/>
                <w:w w:val="105"/>
                <w:sz w:val="20"/>
              </w:rPr>
              <w:t xml:space="preserve"> </w:t>
            </w:r>
            <w:r w:rsidRPr="00B007B0">
              <w:rPr>
                <w:w w:val="105"/>
                <w:sz w:val="20"/>
              </w:rPr>
              <w:t>inequalities—including</w:t>
            </w:r>
            <w:r w:rsidRPr="00B007B0">
              <w:rPr>
                <w:spacing w:val="-11"/>
                <w:w w:val="105"/>
                <w:sz w:val="20"/>
              </w:rPr>
              <w:t xml:space="preserve"> </w:t>
            </w:r>
            <w:r w:rsidRPr="00B007B0">
              <w:rPr>
                <w:w w:val="105"/>
                <w:sz w:val="20"/>
              </w:rPr>
              <w:t>systems</w:t>
            </w:r>
            <w:r w:rsidRPr="00B007B0">
              <w:rPr>
                <w:spacing w:val="-11"/>
                <w:w w:val="105"/>
                <w:sz w:val="20"/>
              </w:rPr>
              <w:t xml:space="preserve"> </w:t>
            </w:r>
            <w:r w:rsidRPr="00B007B0">
              <w:rPr>
                <w:w w:val="105"/>
                <w:sz w:val="20"/>
              </w:rPr>
              <w:t>of</w:t>
            </w:r>
            <w:r w:rsidRPr="00B007B0">
              <w:rPr>
                <w:spacing w:val="-11"/>
                <w:w w:val="105"/>
                <w:sz w:val="20"/>
              </w:rPr>
              <w:t xml:space="preserve"> </w:t>
            </w:r>
            <w:r w:rsidRPr="00B007B0">
              <w:rPr>
                <w:w w:val="105"/>
                <w:sz w:val="20"/>
              </w:rPr>
              <w:t>linear</w:t>
            </w:r>
            <w:r w:rsidRPr="00B007B0">
              <w:rPr>
                <w:spacing w:val="-11"/>
                <w:w w:val="105"/>
                <w:sz w:val="20"/>
              </w:rPr>
              <w:t xml:space="preserve"> </w:t>
            </w:r>
            <w:r w:rsidRPr="00B007B0">
              <w:rPr>
                <w:w w:val="105"/>
                <w:sz w:val="20"/>
              </w:rPr>
              <w:t>equations</w:t>
            </w:r>
            <w:r w:rsidRPr="00B007B0">
              <w:rPr>
                <w:spacing w:val="-11"/>
                <w:w w:val="105"/>
                <w:sz w:val="20"/>
              </w:rPr>
              <w:t xml:space="preserve"> </w:t>
            </w:r>
            <w:r w:rsidRPr="00B007B0">
              <w:rPr>
                <w:w w:val="105"/>
                <w:sz w:val="20"/>
              </w:rPr>
              <w:t>in</w:t>
            </w:r>
            <w:r w:rsidRPr="00B007B0">
              <w:rPr>
                <w:spacing w:val="-11"/>
                <w:w w:val="105"/>
                <w:sz w:val="20"/>
              </w:rPr>
              <w:t xml:space="preserve"> </w:t>
            </w:r>
            <w:r w:rsidRPr="00B007B0">
              <w:rPr>
                <w:w w:val="105"/>
                <w:sz w:val="20"/>
              </w:rPr>
              <w:t>two</w:t>
            </w:r>
            <w:r w:rsidRPr="00B007B0">
              <w:rPr>
                <w:spacing w:val="-11"/>
                <w:w w:val="105"/>
                <w:sz w:val="20"/>
              </w:rPr>
              <w:t xml:space="preserve"> </w:t>
            </w:r>
            <w:r w:rsidRPr="00B007B0">
              <w:rPr>
                <w:w w:val="105"/>
                <w:sz w:val="20"/>
              </w:rPr>
              <w:t>variables</w:t>
            </w:r>
            <w:r w:rsidRPr="00B007B0">
              <w:rPr>
                <w:spacing w:val="-11"/>
                <w:w w:val="105"/>
                <w:sz w:val="20"/>
              </w:rPr>
              <w:t xml:space="preserve"> </w:t>
            </w:r>
            <w:r w:rsidRPr="00B007B0">
              <w:rPr>
                <w:w w:val="105"/>
                <w:sz w:val="20"/>
              </w:rPr>
              <w:t>and</w:t>
            </w:r>
            <w:r w:rsidRPr="00B007B0">
              <w:rPr>
                <w:spacing w:val="-11"/>
                <w:w w:val="105"/>
                <w:sz w:val="20"/>
              </w:rPr>
              <w:t xml:space="preserve"> </w:t>
            </w:r>
            <w:r w:rsidRPr="00B007B0">
              <w:rPr>
                <w:w w:val="105"/>
                <w:sz w:val="20"/>
              </w:rPr>
              <w:t>systems</w:t>
            </w:r>
            <w:r w:rsidRPr="00B007B0">
              <w:rPr>
                <w:spacing w:val="-11"/>
                <w:w w:val="105"/>
                <w:sz w:val="20"/>
              </w:rPr>
              <w:t xml:space="preserve"> </w:t>
            </w:r>
            <w:r w:rsidRPr="00B007B0">
              <w:rPr>
                <w:w w:val="105"/>
                <w:sz w:val="20"/>
              </w:rPr>
              <w:t>of</w:t>
            </w:r>
            <w:r w:rsidRPr="00B007B0">
              <w:rPr>
                <w:spacing w:val="-11"/>
                <w:w w:val="105"/>
                <w:sz w:val="20"/>
              </w:rPr>
              <w:t xml:space="preserve"> </w:t>
            </w:r>
            <w:r w:rsidRPr="00B007B0">
              <w:rPr>
                <w:w w:val="105"/>
                <w:sz w:val="20"/>
              </w:rPr>
              <w:t>linear</w:t>
            </w:r>
            <w:r w:rsidRPr="00B007B0">
              <w:rPr>
                <w:spacing w:val="-11"/>
                <w:w w:val="105"/>
                <w:sz w:val="20"/>
              </w:rPr>
              <w:t xml:space="preserve"> </w:t>
            </w:r>
            <w:r w:rsidRPr="00B007B0">
              <w:rPr>
                <w:w w:val="105"/>
                <w:sz w:val="20"/>
              </w:rPr>
              <w:t>and quadratic equations (given or obtained by using technology).</w:t>
            </w: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E016399" w14:textId="77777777" w:rsidR="00B007B0" w:rsidRPr="00CE7708" w:rsidRDefault="00B007B0" w:rsidP="00B007B0">
            <w:pPr>
              <w:pStyle w:val="TableParagraph"/>
              <w:spacing w:before="111"/>
              <w:ind w:left="49" w:right="12"/>
              <w:jc w:val="center"/>
              <w:rPr>
                <w:rFonts w:asciiTheme="minorHAnsi" w:hAnsiTheme="minorHAnsi" w:cstheme="minorHAnsi"/>
                <w:w w:val="105"/>
              </w:rPr>
            </w:pP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656AB05" w14:textId="69296A1E" w:rsidR="00B007B0" w:rsidRPr="00CE7708" w:rsidRDefault="00B007B0" w:rsidP="00B007B0">
            <w:pPr>
              <w:pStyle w:val="TableParagraph"/>
              <w:jc w:val="center"/>
              <w:rPr>
                <w:rFonts w:asciiTheme="minorHAnsi" w:hAnsiTheme="minorHAnsi" w:cstheme="minorHAnsi"/>
              </w:rPr>
            </w:pPr>
            <w:r w:rsidRPr="00EA25CA">
              <w:t>AF.C.1</w:t>
            </w: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5EB8867" w14:textId="77777777" w:rsidR="00B007B0" w:rsidRPr="00CE7708" w:rsidRDefault="00B007B0" w:rsidP="00B007B0">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77DCA9FC" w14:textId="77777777" w:rsidR="00B007B0" w:rsidRPr="00CE7708" w:rsidRDefault="00B007B0" w:rsidP="00B007B0">
            <w:pPr>
              <w:pStyle w:val="TableParagraph"/>
              <w:jc w:val="center"/>
              <w:rPr>
                <w:rFonts w:asciiTheme="minorHAnsi" w:hAnsiTheme="minorHAnsi" w:cstheme="minorHAnsi"/>
              </w:rPr>
            </w:pPr>
          </w:p>
        </w:tc>
      </w:tr>
    </w:tbl>
    <w:p w14:paraId="26E2066E" w14:textId="4E7D9A8E" w:rsidR="00CE7708" w:rsidRDefault="00CE7708" w:rsidP="00CE7708">
      <w:pPr>
        <w:pStyle w:val="Heading3"/>
      </w:pPr>
      <w:r w:rsidRPr="00CE7708">
        <w:t>Focus 3: Functions</w:t>
      </w:r>
      <w:r>
        <w:t xml:space="preserve"> (EC.AF.F)</w:t>
      </w:r>
    </w:p>
    <w:tbl>
      <w:tblPr>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Crosswalk between NCTM Essential Concepts in Functions (EC.AF.F) with proposed Oregon conceptual framework. "/>
      </w:tblPr>
      <w:tblGrid>
        <w:gridCol w:w="1233"/>
        <w:gridCol w:w="7543"/>
        <w:gridCol w:w="1008"/>
        <w:gridCol w:w="1008"/>
        <w:gridCol w:w="1008"/>
        <w:gridCol w:w="1008"/>
      </w:tblGrid>
      <w:tr w:rsidR="00CE7708" w:rsidRPr="00CE7708" w14:paraId="5052FAD2" w14:textId="77777777" w:rsidTr="00222EE4">
        <w:trPr>
          <w:trHeight w:val="432"/>
          <w:tblHeader/>
        </w:trPr>
        <w:tc>
          <w:tcPr>
            <w:tcW w:w="1233"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4F89E7CF" w14:textId="5AC1ED22" w:rsidR="00CE7708" w:rsidRPr="00CE7708" w:rsidRDefault="00CE7708" w:rsidP="00F21E84">
            <w:pPr>
              <w:pStyle w:val="TableParagraph"/>
              <w:spacing w:before="5" w:line="173" w:lineRule="exact"/>
              <w:ind w:left="33"/>
              <w:jc w:val="center"/>
              <w:rPr>
                <w:rFonts w:asciiTheme="minorHAnsi" w:hAnsiTheme="minorHAnsi" w:cstheme="minorHAnsi"/>
                <w:b/>
                <w:w w:val="105"/>
              </w:rPr>
            </w:pPr>
            <w:r w:rsidRPr="00EA25CA">
              <w:rPr>
                <w:b/>
                <w:color w:val="FFFFFF" w:themeColor="background1"/>
                <w:w w:val="105"/>
              </w:rPr>
              <w:t>EC Code</w:t>
            </w:r>
          </w:p>
        </w:tc>
        <w:tc>
          <w:tcPr>
            <w:tcW w:w="7543"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788ECC95" w14:textId="5B316EF0" w:rsidR="00CE7708" w:rsidRPr="00CE7708" w:rsidRDefault="00CE7708" w:rsidP="00F21E84">
            <w:pPr>
              <w:pStyle w:val="TableParagraph"/>
              <w:spacing w:before="5" w:line="173" w:lineRule="exact"/>
              <w:ind w:left="33"/>
              <w:jc w:val="center"/>
              <w:rPr>
                <w:rFonts w:asciiTheme="minorHAnsi" w:hAnsiTheme="minorHAnsi" w:cstheme="minorHAnsi"/>
                <w:b/>
                <w:w w:val="105"/>
              </w:rPr>
            </w:pPr>
            <w:r w:rsidRPr="00EA25CA">
              <w:rPr>
                <w:b/>
                <w:color w:val="FFFFFF" w:themeColor="background1"/>
                <w:w w:val="105"/>
              </w:rPr>
              <w:t>Essential Concept</w:t>
            </w:r>
          </w:p>
        </w:tc>
        <w:tc>
          <w:tcPr>
            <w:tcW w:w="1008"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194B6EE9" w14:textId="1279D4D1" w:rsidR="00CE7708" w:rsidRPr="00CE7708" w:rsidRDefault="00CE7708" w:rsidP="00F21E84">
            <w:pPr>
              <w:pStyle w:val="TableParagraph"/>
              <w:spacing w:before="5" w:line="173" w:lineRule="exact"/>
              <w:ind w:left="33"/>
              <w:jc w:val="center"/>
              <w:rPr>
                <w:rFonts w:asciiTheme="minorHAnsi" w:hAnsiTheme="minorHAnsi" w:cstheme="minorHAnsi"/>
                <w:b/>
                <w:w w:val="105"/>
              </w:rPr>
            </w:pPr>
            <w:r w:rsidRPr="00EA25CA">
              <w:rPr>
                <w:b/>
                <w:color w:val="FFFFFF"/>
              </w:rPr>
              <w:t>NQ Concepts</w:t>
            </w:r>
          </w:p>
        </w:tc>
        <w:tc>
          <w:tcPr>
            <w:tcW w:w="1008"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7DEAA101" w14:textId="66E6116B" w:rsidR="00CE7708" w:rsidRPr="00CE7708" w:rsidRDefault="00CE7708" w:rsidP="00F21E84">
            <w:pPr>
              <w:pStyle w:val="TableParagraph"/>
              <w:spacing w:before="5" w:line="173" w:lineRule="exact"/>
              <w:ind w:left="33"/>
              <w:jc w:val="center"/>
              <w:rPr>
                <w:rFonts w:asciiTheme="minorHAnsi" w:hAnsiTheme="minorHAnsi" w:cstheme="minorHAnsi"/>
                <w:b/>
                <w:w w:val="105"/>
              </w:rPr>
            </w:pPr>
            <w:r w:rsidRPr="00EA25CA">
              <w:rPr>
                <w:b/>
                <w:color w:val="FFFFFF"/>
              </w:rPr>
              <w:t>AF Concepts</w:t>
            </w:r>
          </w:p>
        </w:tc>
        <w:tc>
          <w:tcPr>
            <w:tcW w:w="1008"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2D2FA4B1" w14:textId="23371841" w:rsidR="00CE7708" w:rsidRPr="00CE7708" w:rsidRDefault="00CE7708" w:rsidP="00F21E84">
            <w:pPr>
              <w:pStyle w:val="TableParagraph"/>
              <w:spacing w:before="5" w:line="173" w:lineRule="exact"/>
              <w:ind w:left="33"/>
              <w:jc w:val="center"/>
              <w:rPr>
                <w:rFonts w:asciiTheme="minorHAnsi" w:hAnsiTheme="minorHAnsi" w:cstheme="minorHAnsi"/>
                <w:b/>
                <w:w w:val="105"/>
              </w:rPr>
            </w:pPr>
            <w:r w:rsidRPr="00EA25CA">
              <w:rPr>
                <w:b/>
                <w:color w:val="FFFFFF"/>
              </w:rPr>
              <w:t>SP Concepts</w:t>
            </w:r>
          </w:p>
        </w:tc>
        <w:tc>
          <w:tcPr>
            <w:tcW w:w="1008" w:type="dxa"/>
            <w:tcBorders>
              <w:top w:val="single" w:sz="6" w:space="0" w:color="000000"/>
              <w:left w:val="single" w:sz="6" w:space="0" w:color="000000"/>
              <w:bottom w:val="single" w:sz="6" w:space="0" w:color="000000"/>
              <w:right w:val="single" w:sz="8" w:space="0" w:color="000000"/>
            </w:tcBorders>
            <w:shd w:val="clear" w:color="auto" w:fill="1B75BC"/>
            <w:vAlign w:val="center"/>
          </w:tcPr>
          <w:p w14:paraId="17CDE18F" w14:textId="13AA3C0D" w:rsidR="00CE7708" w:rsidRPr="00CE7708" w:rsidRDefault="00CE7708" w:rsidP="00F21E84">
            <w:pPr>
              <w:pStyle w:val="TableParagraph"/>
              <w:spacing w:before="5" w:line="173" w:lineRule="exact"/>
              <w:ind w:left="33"/>
              <w:jc w:val="center"/>
              <w:rPr>
                <w:rFonts w:asciiTheme="minorHAnsi" w:hAnsiTheme="minorHAnsi" w:cstheme="minorHAnsi"/>
                <w:b/>
                <w:w w:val="105"/>
              </w:rPr>
            </w:pPr>
            <w:r w:rsidRPr="00EA25CA">
              <w:rPr>
                <w:b/>
                <w:color w:val="FFFFFF"/>
              </w:rPr>
              <w:t>GM Concepts</w:t>
            </w:r>
          </w:p>
        </w:tc>
      </w:tr>
      <w:tr w:rsidR="00CE7708" w:rsidRPr="00CE7708" w14:paraId="40A7CB4C" w14:textId="77777777" w:rsidTr="00222EE4">
        <w:trPr>
          <w:trHeight w:val="416"/>
          <w:tblHeader/>
        </w:trPr>
        <w:tc>
          <w:tcPr>
            <w:tcW w:w="12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6D3C42" w14:textId="77777777" w:rsidR="00CE7708" w:rsidRPr="00CE7708" w:rsidRDefault="00CE7708" w:rsidP="00CE7708">
            <w:pPr>
              <w:pStyle w:val="TableParagraph"/>
              <w:spacing w:before="5"/>
              <w:ind w:left="33"/>
              <w:rPr>
                <w:rFonts w:asciiTheme="minorHAnsi" w:hAnsiTheme="minorHAnsi" w:cstheme="minorHAnsi"/>
                <w:w w:val="105"/>
              </w:rPr>
            </w:pPr>
            <w:r w:rsidRPr="00CE7708">
              <w:rPr>
                <w:w w:val="105"/>
              </w:rPr>
              <w:t>EC.AF.F.1</w:t>
            </w:r>
          </w:p>
        </w:tc>
        <w:tc>
          <w:tcPr>
            <w:tcW w:w="75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AD6E04" w14:textId="77777777" w:rsidR="00CE7708" w:rsidRPr="00B007B0" w:rsidRDefault="00CE7708" w:rsidP="00CE7708">
            <w:pPr>
              <w:pStyle w:val="TableParagraph"/>
              <w:spacing w:before="5"/>
              <w:ind w:left="34"/>
              <w:rPr>
                <w:rFonts w:asciiTheme="minorHAnsi" w:hAnsiTheme="minorHAnsi" w:cstheme="minorHAnsi"/>
                <w:w w:val="105"/>
                <w:sz w:val="20"/>
              </w:rPr>
            </w:pPr>
            <w:r w:rsidRPr="00B007B0">
              <w:rPr>
                <w:w w:val="105"/>
                <w:sz w:val="20"/>
              </w:rPr>
              <w:t>Functions can be described by using a variety of representations: mapping diagrams, function notation (e.g., f(x) = x2), recursive definitions, tables, and graphs</w:t>
            </w:r>
          </w:p>
        </w:tc>
        <w:tc>
          <w:tcPr>
            <w:tcW w:w="1008" w:type="dxa"/>
            <w:tcBorders>
              <w:top w:val="single" w:sz="6" w:space="0" w:color="000000"/>
              <w:left w:val="single" w:sz="6" w:space="0" w:color="000000"/>
              <w:bottom w:val="single" w:sz="6" w:space="0" w:color="000000"/>
              <w:right w:val="single" w:sz="6" w:space="0" w:color="000000"/>
            </w:tcBorders>
            <w:shd w:val="clear" w:color="auto" w:fill="auto"/>
          </w:tcPr>
          <w:p w14:paraId="77627893" w14:textId="77777777" w:rsidR="00CE7708" w:rsidRPr="00CE7708" w:rsidRDefault="00CE7708" w:rsidP="00CE7708">
            <w:pPr>
              <w:pStyle w:val="TableParagraph"/>
              <w:spacing w:before="111"/>
              <w:ind w:left="49" w:right="12"/>
              <w:jc w:val="center"/>
              <w:rPr>
                <w:rFonts w:asciiTheme="minorHAnsi" w:hAnsiTheme="minorHAnsi" w:cstheme="minorHAnsi"/>
                <w:w w:val="105"/>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B8999D" w14:textId="77777777" w:rsidR="00CE7708" w:rsidRPr="00CE7708" w:rsidRDefault="00CE7708" w:rsidP="00CE7708">
            <w:pPr>
              <w:pStyle w:val="TableParagraph"/>
              <w:jc w:val="center"/>
              <w:rPr>
                <w:rFonts w:asciiTheme="minorHAnsi" w:hAnsiTheme="minorHAnsi" w:cstheme="minorHAnsi"/>
              </w:rPr>
            </w:pPr>
            <w:r w:rsidRPr="00CE7708">
              <w:t>AF.B.1</w:t>
            </w:r>
          </w:p>
        </w:tc>
        <w:tc>
          <w:tcPr>
            <w:tcW w:w="1008" w:type="dxa"/>
            <w:tcBorders>
              <w:top w:val="single" w:sz="6" w:space="0" w:color="000000"/>
              <w:left w:val="single" w:sz="6" w:space="0" w:color="000000"/>
              <w:bottom w:val="single" w:sz="6" w:space="0" w:color="000000"/>
              <w:right w:val="single" w:sz="6" w:space="0" w:color="000000"/>
            </w:tcBorders>
            <w:shd w:val="clear" w:color="auto" w:fill="auto"/>
          </w:tcPr>
          <w:p w14:paraId="1FE9D967" w14:textId="77777777" w:rsidR="00CE7708" w:rsidRPr="00CE7708" w:rsidRDefault="00CE7708" w:rsidP="00CE7708">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8" w:space="0" w:color="000000"/>
            </w:tcBorders>
            <w:shd w:val="clear" w:color="auto" w:fill="auto"/>
          </w:tcPr>
          <w:p w14:paraId="69461530" w14:textId="77777777" w:rsidR="00CE7708" w:rsidRPr="00CE7708" w:rsidRDefault="00CE7708" w:rsidP="00CE7708">
            <w:pPr>
              <w:pStyle w:val="TableParagraph"/>
              <w:jc w:val="center"/>
              <w:rPr>
                <w:rFonts w:asciiTheme="minorHAnsi" w:hAnsiTheme="minorHAnsi" w:cstheme="minorHAnsi"/>
              </w:rPr>
            </w:pPr>
          </w:p>
        </w:tc>
      </w:tr>
      <w:tr w:rsidR="00CE7708" w:rsidRPr="00CE7708" w14:paraId="44F10553" w14:textId="77777777" w:rsidTr="00222EE4">
        <w:trPr>
          <w:trHeight w:val="416"/>
          <w:tblHeader/>
        </w:trPr>
        <w:tc>
          <w:tcPr>
            <w:tcW w:w="1233"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02EFBEE" w14:textId="77777777" w:rsidR="00CE7708" w:rsidRPr="00CE7708" w:rsidRDefault="00CE7708" w:rsidP="00CE7708">
            <w:pPr>
              <w:pStyle w:val="TableParagraph"/>
              <w:spacing w:before="5"/>
              <w:ind w:left="33"/>
              <w:rPr>
                <w:rFonts w:asciiTheme="minorHAnsi" w:hAnsiTheme="minorHAnsi" w:cstheme="minorHAnsi"/>
                <w:w w:val="105"/>
              </w:rPr>
            </w:pPr>
            <w:r w:rsidRPr="00CE7708">
              <w:rPr>
                <w:w w:val="105"/>
              </w:rPr>
              <w:t>EC.AF.F.2</w:t>
            </w:r>
          </w:p>
        </w:tc>
        <w:tc>
          <w:tcPr>
            <w:tcW w:w="7543"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5837A5B" w14:textId="77777777" w:rsidR="00CE7708" w:rsidRPr="00B007B0" w:rsidRDefault="00CE7708" w:rsidP="00CE7708">
            <w:pPr>
              <w:pStyle w:val="TableParagraph"/>
              <w:spacing w:before="5"/>
              <w:ind w:left="34"/>
              <w:rPr>
                <w:rFonts w:asciiTheme="minorHAnsi" w:hAnsiTheme="minorHAnsi" w:cstheme="minorHAnsi"/>
                <w:w w:val="105"/>
                <w:sz w:val="20"/>
              </w:rPr>
            </w:pPr>
            <w:r w:rsidRPr="00B007B0">
              <w:rPr>
                <w:w w:val="105"/>
                <w:sz w:val="20"/>
              </w:rPr>
              <w:t>Functions that are members of the same family have distinguishing attributes (structure) common to all functions within that family.</w:t>
            </w:r>
          </w:p>
        </w:tc>
        <w:tc>
          <w:tcPr>
            <w:tcW w:w="1008" w:type="dxa"/>
            <w:tcBorders>
              <w:top w:val="single" w:sz="6" w:space="0" w:color="000000"/>
              <w:left w:val="single" w:sz="6" w:space="0" w:color="000000"/>
              <w:bottom w:val="single" w:sz="6" w:space="0" w:color="000000"/>
              <w:right w:val="single" w:sz="6" w:space="0" w:color="000000"/>
            </w:tcBorders>
            <w:shd w:val="clear" w:color="auto" w:fill="DDEBF7"/>
          </w:tcPr>
          <w:p w14:paraId="3FF9C4EF" w14:textId="77777777" w:rsidR="00CE7708" w:rsidRPr="00CE7708" w:rsidRDefault="00CE7708" w:rsidP="00CE7708">
            <w:pPr>
              <w:pStyle w:val="TableParagraph"/>
              <w:spacing w:before="111"/>
              <w:ind w:left="49" w:right="12"/>
              <w:jc w:val="center"/>
              <w:rPr>
                <w:rFonts w:asciiTheme="minorHAnsi" w:hAnsiTheme="minorHAnsi" w:cstheme="minorHAnsi"/>
                <w:w w:val="105"/>
              </w:rPr>
            </w:pP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C04DED0" w14:textId="77777777" w:rsidR="00CE7708" w:rsidRPr="00CE7708" w:rsidRDefault="00CE7708" w:rsidP="00CE7708">
            <w:pPr>
              <w:pStyle w:val="TableParagraph"/>
              <w:jc w:val="center"/>
              <w:rPr>
                <w:rFonts w:asciiTheme="minorHAnsi" w:hAnsiTheme="minorHAnsi" w:cstheme="minorHAnsi"/>
              </w:rPr>
            </w:pPr>
            <w:r w:rsidRPr="00CE7708">
              <w:t>AF.B.2</w:t>
            </w:r>
          </w:p>
        </w:tc>
        <w:tc>
          <w:tcPr>
            <w:tcW w:w="1008" w:type="dxa"/>
            <w:tcBorders>
              <w:top w:val="single" w:sz="6" w:space="0" w:color="000000"/>
              <w:left w:val="single" w:sz="6" w:space="0" w:color="000000"/>
              <w:bottom w:val="single" w:sz="6" w:space="0" w:color="000000"/>
              <w:right w:val="single" w:sz="6" w:space="0" w:color="000000"/>
            </w:tcBorders>
            <w:shd w:val="clear" w:color="auto" w:fill="DDEBF7"/>
          </w:tcPr>
          <w:p w14:paraId="11E4B12D" w14:textId="77777777" w:rsidR="00CE7708" w:rsidRPr="00CE7708" w:rsidRDefault="00CE7708" w:rsidP="00CE7708">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8" w:space="0" w:color="000000"/>
            </w:tcBorders>
            <w:shd w:val="clear" w:color="auto" w:fill="DDEBF7"/>
          </w:tcPr>
          <w:p w14:paraId="0D6DB623" w14:textId="77777777" w:rsidR="00CE7708" w:rsidRPr="00CE7708" w:rsidRDefault="00CE7708" w:rsidP="00CE7708">
            <w:pPr>
              <w:pStyle w:val="TableParagraph"/>
              <w:jc w:val="center"/>
              <w:rPr>
                <w:rFonts w:asciiTheme="minorHAnsi" w:hAnsiTheme="minorHAnsi" w:cstheme="minorHAnsi"/>
              </w:rPr>
            </w:pPr>
          </w:p>
        </w:tc>
      </w:tr>
      <w:tr w:rsidR="00CE7708" w:rsidRPr="00CE7708" w14:paraId="72BA228E" w14:textId="77777777" w:rsidTr="00222EE4">
        <w:trPr>
          <w:trHeight w:val="416"/>
          <w:tblHeader/>
        </w:trPr>
        <w:tc>
          <w:tcPr>
            <w:tcW w:w="12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662C39" w14:textId="77777777" w:rsidR="00CE7708" w:rsidRPr="00CE7708" w:rsidRDefault="00CE7708" w:rsidP="00CE7708">
            <w:pPr>
              <w:pStyle w:val="TableParagraph"/>
              <w:spacing w:before="5"/>
              <w:ind w:left="33"/>
              <w:rPr>
                <w:rFonts w:asciiTheme="minorHAnsi" w:hAnsiTheme="minorHAnsi" w:cstheme="minorHAnsi"/>
                <w:w w:val="105"/>
              </w:rPr>
            </w:pPr>
            <w:r w:rsidRPr="00CE7708">
              <w:rPr>
                <w:w w:val="105"/>
              </w:rPr>
              <w:t>EC.AF.F.3</w:t>
            </w:r>
          </w:p>
        </w:tc>
        <w:tc>
          <w:tcPr>
            <w:tcW w:w="75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BB7634" w14:textId="77777777" w:rsidR="00CE7708" w:rsidRPr="00B007B0" w:rsidRDefault="00CE7708" w:rsidP="00CE7708">
            <w:pPr>
              <w:pStyle w:val="TableParagraph"/>
              <w:spacing w:before="5" w:line="268" w:lineRule="auto"/>
              <w:ind w:left="34" w:right="100"/>
              <w:rPr>
                <w:rFonts w:asciiTheme="minorHAnsi" w:hAnsiTheme="minorHAnsi" w:cstheme="minorHAnsi"/>
                <w:w w:val="105"/>
                <w:sz w:val="20"/>
              </w:rPr>
            </w:pPr>
            <w:r w:rsidRPr="00B007B0">
              <w:rPr>
                <w:w w:val="105"/>
                <w:sz w:val="20"/>
              </w:rPr>
              <w:t>Functions</w:t>
            </w:r>
            <w:r w:rsidRPr="00B007B0">
              <w:rPr>
                <w:spacing w:val="-11"/>
                <w:w w:val="105"/>
                <w:sz w:val="20"/>
              </w:rPr>
              <w:t xml:space="preserve"> </w:t>
            </w:r>
            <w:r w:rsidRPr="00B007B0">
              <w:rPr>
                <w:w w:val="105"/>
                <w:sz w:val="20"/>
              </w:rPr>
              <w:t>can</w:t>
            </w:r>
            <w:r w:rsidRPr="00B007B0">
              <w:rPr>
                <w:spacing w:val="-12"/>
                <w:w w:val="105"/>
                <w:sz w:val="20"/>
              </w:rPr>
              <w:t xml:space="preserve"> </w:t>
            </w:r>
            <w:r w:rsidRPr="00B007B0">
              <w:rPr>
                <w:w w:val="105"/>
                <w:sz w:val="20"/>
              </w:rPr>
              <w:t>be</w:t>
            </w:r>
            <w:r w:rsidRPr="00B007B0">
              <w:rPr>
                <w:spacing w:val="-12"/>
                <w:w w:val="105"/>
                <w:sz w:val="20"/>
              </w:rPr>
              <w:t xml:space="preserve"> </w:t>
            </w:r>
            <w:r w:rsidRPr="00B007B0">
              <w:rPr>
                <w:w w:val="105"/>
                <w:sz w:val="20"/>
              </w:rPr>
              <w:t>represented</w:t>
            </w:r>
            <w:r w:rsidRPr="00B007B0">
              <w:rPr>
                <w:spacing w:val="-12"/>
                <w:w w:val="105"/>
                <w:sz w:val="20"/>
              </w:rPr>
              <w:t xml:space="preserve"> </w:t>
            </w:r>
            <w:r w:rsidRPr="00B007B0">
              <w:rPr>
                <w:w w:val="105"/>
                <w:sz w:val="20"/>
              </w:rPr>
              <w:t>graphically,</w:t>
            </w:r>
            <w:r w:rsidRPr="00B007B0">
              <w:rPr>
                <w:spacing w:val="-12"/>
                <w:w w:val="105"/>
                <w:sz w:val="20"/>
              </w:rPr>
              <w:t xml:space="preserve"> </w:t>
            </w:r>
            <w:r w:rsidRPr="00B007B0">
              <w:rPr>
                <w:w w:val="105"/>
                <w:sz w:val="20"/>
              </w:rPr>
              <w:t>and</w:t>
            </w:r>
            <w:r w:rsidRPr="00B007B0">
              <w:rPr>
                <w:spacing w:val="-12"/>
                <w:w w:val="105"/>
                <w:sz w:val="20"/>
              </w:rPr>
              <w:t xml:space="preserve"> </w:t>
            </w:r>
            <w:r w:rsidRPr="00B007B0">
              <w:rPr>
                <w:w w:val="105"/>
                <w:sz w:val="20"/>
              </w:rPr>
              <w:t>key</w:t>
            </w:r>
            <w:r w:rsidRPr="00B007B0">
              <w:rPr>
                <w:spacing w:val="-12"/>
                <w:w w:val="105"/>
                <w:sz w:val="20"/>
              </w:rPr>
              <w:t xml:space="preserve"> </w:t>
            </w:r>
            <w:r w:rsidRPr="00B007B0">
              <w:rPr>
                <w:w w:val="105"/>
                <w:sz w:val="20"/>
              </w:rPr>
              <w:t>features</w:t>
            </w:r>
            <w:r w:rsidRPr="00B007B0">
              <w:rPr>
                <w:spacing w:val="-11"/>
                <w:w w:val="105"/>
                <w:sz w:val="20"/>
              </w:rPr>
              <w:t xml:space="preserve"> </w:t>
            </w:r>
            <w:r w:rsidRPr="00B007B0">
              <w:rPr>
                <w:w w:val="105"/>
                <w:sz w:val="20"/>
              </w:rPr>
              <w:t>of</w:t>
            </w:r>
            <w:r w:rsidRPr="00B007B0">
              <w:rPr>
                <w:spacing w:val="-11"/>
                <w:w w:val="105"/>
                <w:sz w:val="20"/>
              </w:rPr>
              <w:t xml:space="preserve"> </w:t>
            </w:r>
            <w:r w:rsidRPr="00B007B0">
              <w:rPr>
                <w:w w:val="105"/>
                <w:sz w:val="20"/>
              </w:rPr>
              <w:t>the</w:t>
            </w:r>
            <w:r w:rsidRPr="00B007B0">
              <w:rPr>
                <w:spacing w:val="-12"/>
                <w:w w:val="105"/>
                <w:sz w:val="20"/>
              </w:rPr>
              <w:t xml:space="preserve"> </w:t>
            </w:r>
            <w:r w:rsidRPr="00B007B0">
              <w:rPr>
                <w:w w:val="105"/>
                <w:sz w:val="20"/>
              </w:rPr>
              <w:t>graphs,</w:t>
            </w:r>
            <w:r w:rsidRPr="00B007B0">
              <w:rPr>
                <w:spacing w:val="-12"/>
                <w:w w:val="105"/>
                <w:sz w:val="20"/>
              </w:rPr>
              <w:t xml:space="preserve"> </w:t>
            </w:r>
            <w:r w:rsidRPr="00B007B0">
              <w:rPr>
                <w:w w:val="105"/>
                <w:sz w:val="20"/>
              </w:rPr>
              <w:t>including</w:t>
            </w:r>
            <w:r w:rsidRPr="00B007B0">
              <w:rPr>
                <w:spacing w:val="-12"/>
                <w:w w:val="105"/>
                <w:sz w:val="20"/>
              </w:rPr>
              <w:t xml:space="preserve"> </w:t>
            </w:r>
            <w:r w:rsidRPr="00B007B0">
              <w:rPr>
                <w:w w:val="105"/>
                <w:sz w:val="20"/>
              </w:rPr>
              <w:t>zeros,</w:t>
            </w:r>
            <w:r w:rsidRPr="00B007B0">
              <w:rPr>
                <w:spacing w:val="-12"/>
                <w:w w:val="105"/>
                <w:sz w:val="20"/>
              </w:rPr>
              <w:t xml:space="preserve"> </w:t>
            </w:r>
            <w:r w:rsidRPr="00B007B0">
              <w:rPr>
                <w:w w:val="105"/>
                <w:sz w:val="20"/>
              </w:rPr>
              <w:t>intercepts,</w:t>
            </w:r>
            <w:r w:rsidRPr="00B007B0">
              <w:rPr>
                <w:spacing w:val="-12"/>
                <w:w w:val="105"/>
                <w:sz w:val="20"/>
              </w:rPr>
              <w:t xml:space="preserve"> </w:t>
            </w:r>
            <w:r w:rsidRPr="00B007B0">
              <w:rPr>
                <w:w w:val="105"/>
                <w:sz w:val="20"/>
              </w:rPr>
              <w:t>and, when</w:t>
            </w:r>
            <w:r w:rsidRPr="00B007B0">
              <w:rPr>
                <w:spacing w:val="-11"/>
                <w:w w:val="105"/>
                <w:sz w:val="20"/>
              </w:rPr>
              <w:t xml:space="preserve"> </w:t>
            </w:r>
            <w:r w:rsidRPr="00B007B0">
              <w:rPr>
                <w:w w:val="105"/>
                <w:sz w:val="20"/>
              </w:rPr>
              <w:t>relevant,</w:t>
            </w:r>
            <w:r w:rsidRPr="00B007B0">
              <w:rPr>
                <w:spacing w:val="-11"/>
                <w:w w:val="105"/>
                <w:sz w:val="20"/>
              </w:rPr>
              <w:t xml:space="preserve"> </w:t>
            </w:r>
            <w:r w:rsidRPr="00B007B0">
              <w:rPr>
                <w:w w:val="105"/>
                <w:sz w:val="20"/>
              </w:rPr>
              <w:t>rate</w:t>
            </w:r>
            <w:r w:rsidRPr="00B007B0">
              <w:rPr>
                <w:spacing w:val="-11"/>
                <w:w w:val="105"/>
                <w:sz w:val="20"/>
              </w:rPr>
              <w:t xml:space="preserve"> </w:t>
            </w:r>
            <w:r w:rsidRPr="00B007B0">
              <w:rPr>
                <w:w w:val="105"/>
                <w:sz w:val="20"/>
              </w:rPr>
              <w:t>of</w:t>
            </w:r>
            <w:r w:rsidRPr="00B007B0">
              <w:rPr>
                <w:spacing w:val="-11"/>
                <w:w w:val="105"/>
                <w:sz w:val="20"/>
              </w:rPr>
              <w:t xml:space="preserve"> </w:t>
            </w:r>
            <w:r w:rsidRPr="00B007B0">
              <w:rPr>
                <w:w w:val="105"/>
                <w:sz w:val="20"/>
              </w:rPr>
              <w:t>change,</w:t>
            </w:r>
            <w:r w:rsidRPr="00B007B0">
              <w:rPr>
                <w:spacing w:val="-11"/>
                <w:w w:val="105"/>
                <w:sz w:val="20"/>
              </w:rPr>
              <w:t xml:space="preserve"> </w:t>
            </w:r>
            <w:r w:rsidRPr="00B007B0">
              <w:rPr>
                <w:w w:val="105"/>
                <w:sz w:val="20"/>
              </w:rPr>
              <w:t>and</w:t>
            </w:r>
            <w:r w:rsidRPr="00B007B0">
              <w:rPr>
                <w:spacing w:val="-11"/>
                <w:w w:val="105"/>
                <w:sz w:val="20"/>
              </w:rPr>
              <w:t xml:space="preserve"> </w:t>
            </w:r>
            <w:r w:rsidRPr="00B007B0">
              <w:rPr>
                <w:w w:val="105"/>
                <w:sz w:val="20"/>
              </w:rPr>
              <w:t>maximum/minimum</w:t>
            </w:r>
            <w:r w:rsidRPr="00B007B0">
              <w:rPr>
                <w:spacing w:val="-11"/>
                <w:w w:val="105"/>
                <w:sz w:val="20"/>
              </w:rPr>
              <w:t xml:space="preserve"> </w:t>
            </w:r>
            <w:r w:rsidRPr="00B007B0">
              <w:rPr>
                <w:w w:val="105"/>
                <w:sz w:val="20"/>
              </w:rPr>
              <w:t>values,</w:t>
            </w:r>
            <w:r w:rsidRPr="00B007B0">
              <w:rPr>
                <w:spacing w:val="-11"/>
                <w:w w:val="105"/>
                <w:sz w:val="20"/>
              </w:rPr>
              <w:t xml:space="preserve"> </w:t>
            </w:r>
            <w:r w:rsidRPr="00B007B0">
              <w:rPr>
                <w:w w:val="105"/>
                <w:sz w:val="20"/>
              </w:rPr>
              <w:t>can</w:t>
            </w:r>
            <w:r w:rsidRPr="00B007B0">
              <w:rPr>
                <w:spacing w:val="-11"/>
                <w:w w:val="105"/>
                <w:sz w:val="20"/>
              </w:rPr>
              <w:t xml:space="preserve"> </w:t>
            </w:r>
            <w:r w:rsidRPr="00B007B0">
              <w:rPr>
                <w:w w:val="105"/>
                <w:sz w:val="20"/>
              </w:rPr>
              <w:t>be</w:t>
            </w:r>
            <w:r w:rsidRPr="00B007B0">
              <w:rPr>
                <w:spacing w:val="-11"/>
                <w:w w:val="105"/>
                <w:sz w:val="20"/>
              </w:rPr>
              <w:t xml:space="preserve"> </w:t>
            </w:r>
            <w:r w:rsidRPr="00B007B0">
              <w:rPr>
                <w:w w:val="105"/>
                <w:sz w:val="20"/>
              </w:rPr>
              <w:t>associated</w:t>
            </w:r>
            <w:r w:rsidRPr="00B007B0">
              <w:rPr>
                <w:spacing w:val="-11"/>
                <w:w w:val="105"/>
                <w:sz w:val="20"/>
              </w:rPr>
              <w:t xml:space="preserve"> </w:t>
            </w:r>
            <w:r w:rsidRPr="00B007B0">
              <w:rPr>
                <w:w w:val="105"/>
                <w:sz w:val="20"/>
              </w:rPr>
              <w:t>with</w:t>
            </w:r>
            <w:r w:rsidRPr="00B007B0">
              <w:rPr>
                <w:spacing w:val="-11"/>
                <w:w w:val="105"/>
                <w:sz w:val="20"/>
              </w:rPr>
              <w:t xml:space="preserve"> </w:t>
            </w:r>
            <w:r w:rsidRPr="00B007B0">
              <w:rPr>
                <w:w w:val="105"/>
                <w:sz w:val="20"/>
              </w:rPr>
              <w:t>and</w:t>
            </w:r>
            <w:r w:rsidRPr="00B007B0">
              <w:rPr>
                <w:spacing w:val="-11"/>
                <w:w w:val="105"/>
                <w:sz w:val="20"/>
              </w:rPr>
              <w:t xml:space="preserve"> </w:t>
            </w:r>
            <w:r w:rsidRPr="00B007B0">
              <w:rPr>
                <w:w w:val="105"/>
                <w:sz w:val="20"/>
              </w:rPr>
              <w:t>interpreted</w:t>
            </w:r>
            <w:r w:rsidRPr="00B007B0">
              <w:rPr>
                <w:spacing w:val="-11"/>
                <w:w w:val="105"/>
                <w:sz w:val="20"/>
              </w:rPr>
              <w:t xml:space="preserve"> </w:t>
            </w:r>
            <w:r w:rsidRPr="00B007B0">
              <w:rPr>
                <w:w w:val="105"/>
                <w:sz w:val="20"/>
              </w:rPr>
              <w:t>in terms of the equivalent symbolic representation.</w:t>
            </w:r>
          </w:p>
        </w:tc>
        <w:tc>
          <w:tcPr>
            <w:tcW w:w="1008" w:type="dxa"/>
            <w:tcBorders>
              <w:top w:val="single" w:sz="6" w:space="0" w:color="000000"/>
              <w:left w:val="single" w:sz="6" w:space="0" w:color="000000"/>
              <w:bottom w:val="single" w:sz="6" w:space="0" w:color="000000"/>
              <w:right w:val="single" w:sz="6" w:space="0" w:color="000000"/>
            </w:tcBorders>
            <w:shd w:val="clear" w:color="auto" w:fill="auto"/>
          </w:tcPr>
          <w:p w14:paraId="49B26728" w14:textId="77777777" w:rsidR="00CE7708" w:rsidRPr="00CE7708" w:rsidRDefault="00CE7708" w:rsidP="00CE7708">
            <w:pPr>
              <w:pStyle w:val="TableParagraph"/>
              <w:spacing w:before="111"/>
              <w:ind w:left="49" w:right="12"/>
              <w:jc w:val="center"/>
              <w:rPr>
                <w:rFonts w:asciiTheme="minorHAnsi" w:hAnsiTheme="minorHAnsi" w:cstheme="minorHAnsi"/>
                <w:w w:val="105"/>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CE08F0" w14:textId="77777777" w:rsidR="00CE7708" w:rsidRPr="00CE7708" w:rsidRDefault="00CE7708" w:rsidP="00CE7708">
            <w:pPr>
              <w:pStyle w:val="TableParagraph"/>
              <w:jc w:val="center"/>
              <w:rPr>
                <w:rFonts w:asciiTheme="minorHAnsi" w:hAnsiTheme="minorHAnsi" w:cstheme="minorHAnsi"/>
              </w:rPr>
            </w:pPr>
            <w:r w:rsidRPr="00CE7708">
              <w:t>AF.B.3</w:t>
            </w:r>
          </w:p>
        </w:tc>
        <w:tc>
          <w:tcPr>
            <w:tcW w:w="1008" w:type="dxa"/>
            <w:tcBorders>
              <w:top w:val="single" w:sz="6" w:space="0" w:color="000000"/>
              <w:left w:val="single" w:sz="6" w:space="0" w:color="000000"/>
              <w:bottom w:val="single" w:sz="6" w:space="0" w:color="000000"/>
              <w:right w:val="single" w:sz="6" w:space="0" w:color="000000"/>
            </w:tcBorders>
            <w:shd w:val="clear" w:color="auto" w:fill="auto"/>
          </w:tcPr>
          <w:p w14:paraId="033996A3" w14:textId="77777777" w:rsidR="00CE7708" w:rsidRPr="00CE7708" w:rsidRDefault="00CE7708" w:rsidP="00CE7708">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8" w:space="0" w:color="000000"/>
            </w:tcBorders>
            <w:shd w:val="clear" w:color="auto" w:fill="auto"/>
          </w:tcPr>
          <w:p w14:paraId="5354AE93" w14:textId="77777777" w:rsidR="00CE7708" w:rsidRPr="00CE7708" w:rsidRDefault="00CE7708" w:rsidP="00CE7708">
            <w:pPr>
              <w:pStyle w:val="TableParagraph"/>
              <w:jc w:val="center"/>
              <w:rPr>
                <w:rFonts w:asciiTheme="minorHAnsi" w:hAnsiTheme="minorHAnsi" w:cstheme="minorHAnsi"/>
              </w:rPr>
            </w:pPr>
          </w:p>
        </w:tc>
      </w:tr>
      <w:tr w:rsidR="00CE7708" w:rsidRPr="00CE7708" w14:paraId="11D87D3B" w14:textId="77777777" w:rsidTr="00222EE4">
        <w:trPr>
          <w:trHeight w:val="416"/>
          <w:tblHeader/>
        </w:trPr>
        <w:tc>
          <w:tcPr>
            <w:tcW w:w="1233"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9CC9AAB" w14:textId="77777777" w:rsidR="00CE7708" w:rsidRPr="00CE7708" w:rsidRDefault="00CE7708" w:rsidP="00CE7708">
            <w:pPr>
              <w:pStyle w:val="TableParagraph"/>
              <w:spacing w:before="5"/>
              <w:ind w:left="33"/>
              <w:rPr>
                <w:rFonts w:asciiTheme="minorHAnsi" w:hAnsiTheme="minorHAnsi" w:cstheme="minorHAnsi"/>
                <w:w w:val="105"/>
              </w:rPr>
            </w:pPr>
            <w:r w:rsidRPr="00CE7708">
              <w:rPr>
                <w:w w:val="105"/>
              </w:rPr>
              <w:t>EC.AF.F.4</w:t>
            </w:r>
          </w:p>
        </w:tc>
        <w:tc>
          <w:tcPr>
            <w:tcW w:w="7543"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9568057" w14:textId="77777777" w:rsidR="00CE7708" w:rsidRPr="00B007B0" w:rsidRDefault="00CE7708" w:rsidP="00CE7708">
            <w:pPr>
              <w:pStyle w:val="TableParagraph"/>
              <w:spacing w:before="5" w:line="268" w:lineRule="auto"/>
              <w:ind w:left="34"/>
              <w:rPr>
                <w:rFonts w:asciiTheme="minorHAnsi" w:hAnsiTheme="minorHAnsi" w:cstheme="minorHAnsi"/>
                <w:w w:val="105"/>
                <w:sz w:val="20"/>
              </w:rPr>
            </w:pPr>
            <w:r w:rsidRPr="00B007B0">
              <w:rPr>
                <w:w w:val="105"/>
                <w:sz w:val="20"/>
              </w:rPr>
              <w:t>Functions</w:t>
            </w:r>
            <w:r w:rsidRPr="00B007B0">
              <w:rPr>
                <w:spacing w:val="-10"/>
                <w:w w:val="105"/>
                <w:sz w:val="20"/>
              </w:rPr>
              <w:t xml:space="preserve"> </w:t>
            </w:r>
            <w:r w:rsidRPr="00B007B0">
              <w:rPr>
                <w:w w:val="105"/>
                <w:sz w:val="20"/>
              </w:rPr>
              <w:t>model</w:t>
            </w:r>
            <w:r w:rsidRPr="00B007B0">
              <w:rPr>
                <w:spacing w:val="-10"/>
                <w:w w:val="105"/>
                <w:sz w:val="20"/>
              </w:rPr>
              <w:t xml:space="preserve"> </w:t>
            </w:r>
            <w:r w:rsidRPr="00B007B0">
              <w:rPr>
                <w:w w:val="105"/>
                <w:sz w:val="20"/>
              </w:rPr>
              <w:t>a</w:t>
            </w:r>
            <w:r w:rsidRPr="00B007B0">
              <w:rPr>
                <w:spacing w:val="-10"/>
                <w:w w:val="105"/>
                <w:sz w:val="20"/>
              </w:rPr>
              <w:t xml:space="preserve"> </w:t>
            </w:r>
            <w:r w:rsidRPr="00B007B0">
              <w:rPr>
                <w:w w:val="105"/>
                <w:sz w:val="20"/>
              </w:rPr>
              <w:t>wide</w:t>
            </w:r>
            <w:r w:rsidRPr="00B007B0">
              <w:rPr>
                <w:spacing w:val="-10"/>
                <w:w w:val="105"/>
                <w:sz w:val="20"/>
              </w:rPr>
              <w:t xml:space="preserve"> </w:t>
            </w:r>
            <w:r w:rsidRPr="00B007B0">
              <w:rPr>
                <w:w w:val="105"/>
                <w:sz w:val="20"/>
              </w:rPr>
              <w:t>variety</w:t>
            </w:r>
            <w:r w:rsidRPr="00B007B0">
              <w:rPr>
                <w:spacing w:val="-10"/>
                <w:w w:val="105"/>
                <w:sz w:val="20"/>
              </w:rPr>
              <w:t xml:space="preserve"> </w:t>
            </w:r>
            <w:r w:rsidRPr="00B007B0">
              <w:rPr>
                <w:w w:val="105"/>
                <w:sz w:val="20"/>
              </w:rPr>
              <w:t>of</w:t>
            </w:r>
            <w:r w:rsidRPr="00B007B0">
              <w:rPr>
                <w:spacing w:val="-10"/>
                <w:w w:val="105"/>
                <w:sz w:val="20"/>
              </w:rPr>
              <w:t xml:space="preserve"> </w:t>
            </w:r>
            <w:r w:rsidRPr="00B007B0">
              <w:rPr>
                <w:w w:val="105"/>
                <w:sz w:val="20"/>
              </w:rPr>
              <w:t>real</w:t>
            </w:r>
            <w:r w:rsidRPr="00B007B0">
              <w:rPr>
                <w:spacing w:val="-10"/>
                <w:w w:val="105"/>
                <w:sz w:val="20"/>
              </w:rPr>
              <w:t xml:space="preserve"> </w:t>
            </w:r>
            <w:r w:rsidRPr="00B007B0">
              <w:rPr>
                <w:w w:val="105"/>
                <w:sz w:val="20"/>
              </w:rPr>
              <w:t>situations</w:t>
            </w:r>
            <w:r w:rsidRPr="00B007B0">
              <w:rPr>
                <w:spacing w:val="-10"/>
                <w:w w:val="105"/>
                <w:sz w:val="20"/>
              </w:rPr>
              <w:t xml:space="preserve"> </w:t>
            </w:r>
            <w:r w:rsidRPr="00B007B0">
              <w:rPr>
                <w:w w:val="105"/>
                <w:sz w:val="20"/>
              </w:rPr>
              <w:t>and</w:t>
            </w:r>
            <w:r w:rsidRPr="00B007B0">
              <w:rPr>
                <w:spacing w:val="-10"/>
                <w:w w:val="105"/>
                <w:sz w:val="20"/>
              </w:rPr>
              <w:t xml:space="preserve"> </w:t>
            </w:r>
            <w:r w:rsidRPr="00B007B0">
              <w:rPr>
                <w:w w:val="105"/>
                <w:sz w:val="20"/>
              </w:rPr>
              <w:t>can</w:t>
            </w:r>
            <w:r w:rsidRPr="00B007B0">
              <w:rPr>
                <w:spacing w:val="-10"/>
                <w:w w:val="105"/>
                <w:sz w:val="20"/>
              </w:rPr>
              <w:t xml:space="preserve"> </w:t>
            </w:r>
            <w:r w:rsidRPr="00B007B0">
              <w:rPr>
                <w:w w:val="105"/>
                <w:sz w:val="20"/>
              </w:rPr>
              <w:t>help</w:t>
            </w:r>
            <w:r w:rsidRPr="00B007B0">
              <w:rPr>
                <w:spacing w:val="-10"/>
                <w:w w:val="105"/>
                <w:sz w:val="20"/>
              </w:rPr>
              <w:t xml:space="preserve"> </w:t>
            </w:r>
            <w:r w:rsidRPr="00B007B0">
              <w:rPr>
                <w:w w:val="105"/>
                <w:sz w:val="20"/>
              </w:rPr>
              <w:t>students</w:t>
            </w:r>
            <w:r w:rsidRPr="00B007B0">
              <w:rPr>
                <w:spacing w:val="-10"/>
                <w:w w:val="105"/>
                <w:sz w:val="20"/>
              </w:rPr>
              <w:t xml:space="preserve"> </w:t>
            </w:r>
            <w:r w:rsidRPr="00B007B0">
              <w:rPr>
                <w:w w:val="105"/>
                <w:sz w:val="20"/>
              </w:rPr>
              <w:t>understand</w:t>
            </w:r>
            <w:r w:rsidRPr="00B007B0">
              <w:rPr>
                <w:spacing w:val="-10"/>
                <w:w w:val="105"/>
                <w:sz w:val="20"/>
              </w:rPr>
              <w:t xml:space="preserve"> </w:t>
            </w:r>
            <w:r w:rsidRPr="00B007B0">
              <w:rPr>
                <w:w w:val="105"/>
                <w:sz w:val="20"/>
              </w:rPr>
              <w:t>the</w:t>
            </w:r>
            <w:r w:rsidRPr="00B007B0">
              <w:rPr>
                <w:spacing w:val="-10"/>
                <w:w w:val="105"/>
                <w:sz w:val="20"/>
              </w:rPr>
              <w:t xml:space="preserve"> </w:t>
            </w:r>
            <w:r w:rsidRPr="00B007B0">
              <w:rPr>
                <w:w w:val="105"/>
                <w:sz w:val="20"/>
              </w:rPr>
              <w:t>processes</w:t>
            </w:r>
            <w:r w:rsidRPr="00B007B0">
              <w:rPr>
                <w:spacing w:val="-10"/>
                <w:w w:val="105"/>
                <w:sz w:val="20"/>
              </w:rPr>
              <w:t xml:space="preserve"> </w:t>
            </w:r>
            <w:r w:rsidRPr="00B007B0">
              <w:rPr>
                <w:w w:val="105"/>
                <w:sz w:val="20"/>
              </w:rPr>
              <w:t>of</w:t>
            </w:r>
            <w:r w:rsidRPr="00B007B0">
              <w:rPr>
                <w:spacing w:val="-10"/>
                <w:w w:val="105"/>
                <w:sz w:val="20"/>
              </w:rPr>
              <w:t xml:space="preserve"> </w:t>
            </w:r>
            <w:r w:rsidRPr="00B007B0">
              <w:rPr>
                <w:w w:val="105"/>
                <w:sz w:val="20"/>
              </w:rPr>
              <w:t>making and</w:t>
            </w:r>
            <w:r w:rsidRPr="00B007B0">
              <w:rPr>
                <w:spacing w:val="-5"/>
                <w:w w:val="105"/>
                <w:sz w:val="20"/>
              </w:rPr>
              <w:t xml:space="preserve"> </w:t>
            </w:r>
            <w:r w:rsidRPr="00B007B0">
              <w:rPr>
                <w:w w:val="105"/>
                <w:sz w:val="20"/>
              </w:rPr>
              <w:t>changing</w:t>
            </w:r>
            <w:r w:rsidRPr="00B007B0">
              <w:rPr>
                <w:spacing w:val="-5"/>
                <w:w w:val="105"/>
                <w:sz w:val="20"/>
              </w:rPr>
              <w:t xml:space="preserve"> </w:t>
            </w:r>
            <w:r w:rsidRPr="00B007B0">
              <w:rPr>
                <w:w w:val="105"/>
                <w:sz w:val="20"/>
              </w:rPr>
              <w:t>assumptions,</w:t>
            </w:r>
            <w:r w:rsidRPr="00B007B0">
              <w:rPr>
                <w:spacing w:val="-5"/>
                <w:w w:val="105"/>
                <w:sz w:val="20"/>
              </w:rPr>
              <w:t xml:space="preserve"> </w:t>
            </w:r>
            <w:r w:rsidRPr="00B007B0">
              <w:rPr>
                <w:w w:val="105"/>
                <w:sz w:val="20"/>
              </w:rPr>
              <w:t>assigning</w:t>
            </w:r>
            <w:r w:rsidRPr="00B007B0">
              <w:rPr>
                <w:spacing w:val="-5"/>
                <w:w w:val="105"/>
                <w:sz w:val="20"/>
              </w:rPr>
              <w:t xml:space="preserve"> </w:t>
            </w:r>
            <w:r w:rsidRPr="00B007B0">
              <w:rPr>
                <w:w w:val="105"/>
                <w:sz w:val="20"/>
              </w:rPr>
              <w:t>variables,</w:t>
            </w:r>
            <w:r w:rsidRPr="00B007B0">
              <w:rPr>
                <w:spacing w:val="-5"/>
                <w:w w:val="105"/>
                <w:sz w:val="20"/>
              </w:rPr>
              <w:t xml:space="preserve"> </w:t>
            </w:r>
            <w:r w:rsidRPr="00B007B0">
              <w:rPr>
                <w:w w:val="105"/>
                <w:sz w:val="20"/>
              </w:rPr>
              <w:t>and</w:t>
            </w:r>
            <w:r w:rsidRPr="00B007B0">
              <w:rPr>
                <w:spacing w:val="-5"/>
                <w:w w:val="105"/>
                <w:sz w:val="20"/>
              </w:rPr>
              <w:t xml:space="preserve"> </w:t>
            </w:r>
            <w:r w:rsidRPr="00B007B0">
              <w:rPr>
                <w:w w:val="105"/>
                <w:sz w:val="20"/>
              </w:rPr>
              <w:t>finding</w:t>
            </w:r>
            <w:r w:rsidRPr="00B007B0">
              <w:rPr>
                <w:spacing w:val="-5"/>
                <w:w w:val="105"/>
                <w:sz w:val="20"/>
              </w:rPr>
              <w:t xml:space="preserve"> </w:t>
            </w:r>
            <w:r w:rsidRPr="00B007B0">
              <w:rPr>
                <w:w w:val="105"/>
                <w:sz w:val="20"/>
              </w:rPr>
              <w:t>solutions</w:t>
            </w:r>
            <w:r w:rsidRPr="00B007B0">
              <w:rPr>
                <w:spacing w:val="-4"/>
                <w:w w:val="105"/>
                <w:sz w:val="20"/>
              </w:rPr>
              <w:t xml:space="preserve"> </w:t>
            </w:r>
            <w:r w:rsidRPr="00B007B0">
              <w:rPr>
                <w:w w:val="105"/>
                <w:sz w:val="20"/>
              </w:rPr>
              <w:t>to</w:t>
            </w:r>
            <w:r w:rsidRPr="00B007B0">
              <w:rPr>
                <w:spacing w:val="-5"/>
                <w:w w:val="105"/>
                <w:sz w:val="20"/>
              </w:rPr>
              <w:t xml:space="preserve"> </w:t>
            </w:r>
            <w:r w:rsidRPr="00B007B0">
              <w:rPr>
                <w:w w:val="105"/>
                <w:sz w:val="20"/>
              </w:rPr>
              <w:t>contextual</w:t>
            </w:r>
            <w:r w:rsidRPr="00B007B0">
              <w:rPr>
                <w:spacing w:val="-4"/>
                <w:w w:val="105"/>
                <w:sz w:val="20"/>
              </w:rPr>
              <w:t xml:space="preserve"> </w:t>
            </w:r>
            <w:r w:rsidRPr="00B007B0">
              <w:rPr>
                <w:w w:val="105"/>
                <w:sz w:val="20"/>
              </w:rPr>
              <w:t>problems.</w:t>
            </w:r>
          </w:p>
        </w:tc>
        <w:tc>
          <w:tcPr>
            <w:tcW w:w="1008" w:type="dxa"/>
            <w:tcBorders>
              <w:top w:val="single" w:sz="6" w:space="0" w:color="000000"/>
              <w:left w:val="single" w:sz="6" w:space="0" w:color="000000"/>
              <w:bottom w:val="single" w:sz="6" w:space="0" w:color="000000"/>
              <w:right w:val="single" w:sz="6" w:space="0" w:color="000000"/>
            </w:tcBorders>
            <w:shd w:val="clear" w:color="auto" w:fill="DDEBF7"/>
          </w:tcPr>
          <w:p w14:paraId="36866ADD" w14:textId="77777777" w:rsidR="00CE7708" w:rsidRPr="00CE7708" w:rsidRDefault="00CE7708" w:rsidP="00CE7708">
            <w:pPr>
              <w:pStyle w:val="TableParagraph"/>
              <w:spacing w:before="111"/>
              <w:ind w:left="49" w:right="12"/>
              <w:jc w:val="center"/>
              <w:rPr>
                <w:rFonts w:asciiTheme="minorHAnsi" w:hAnsiTheme="minorHAnsi" w:cstheme="minorHAnsi"/>
                <w:w w:val="105"/>
              </w:rPr>
            </w:pP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E0CBE8E" w14:textId="77777777" w:rsidR="00CE7708" w:rsidRPr="00CE7708" w:rsidRDefault="00CE7708" w:rsidP="00CE7708">
            <w:pPr>
              <w:pStyle w:val="TableParagraph"/>
              <w:jc w:val="center"/>
              <w:rPr>
                <w:rFonts w:asciiTheme="minorHAnsi" w:hAnsiTheme="minorHAnsi" w:cstheme="minorHAnsi"/>
              </w:rPr>
            </w:pPr>
            <w:r w:rsidRPr="00CE7708">
              <w:t>AF.B.4</w:t>
            </w:r>
          </w:p>
        </w:tc>
        <w:tc>
          <w:tcPr>
            <w:tcW w:w="1008" w:type="dxa"/>
            <w:tcBorders>
              <w:top w:val="single" w:sz="6" w:space="0" w:color="000000"/>
              <w:left w:val="single" w:sz="6" w:space="0" w:color="000000"/>
              <w:bottom w:val="single" w:sz="6" w:space="0" w:color="000000"/>
              <w:right w:val="single" w:sz="6" w:space="0" w:color="000000"/>
            </w:tcBorders>
            <w:shd w:val="clear" w:color="auto" w:fill="DDEBF7"/>
          </w:tcPr>
          <w:p w14:paraId="79F740E6" w14:textId="77777777" w:rsidR="00CE7708" w:rsidRPr="00CE7708" w:rsidRDefault="00CE7708" w:rsidP="00CE7708">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8" w:space="0" w:color="000000"/>
            </w:tcBorders>
            <w:shd w:val="clear" w:color="auto" w:fill="DDEBF7"/>
          </w:tcPr>
          <w:p w14:paraId="1D81A660" w14:textId="77777777" w:rsidR="00CE7708" w:rsidRPr="00CE7708" w:rsidRDefault="00CE7708" w:rsidP="00CE7708">
            <w:pPr>
              <w:pStyle w:val="TableParagraph"/>
              <w:jc w:val="center"/>
              <w:rPr>
                <w:rFonts w:asciiTheme="minorHAnsi" w:hAnsiTheme="minorHAnsi" w:cstheme="minorHAnsi"/>
              </w:rPr>
            </w:pPr>
          </w:p>
        </w:tc>
      </w:tr>
    </w:tbl>
    <w:p w14:paraId="2853C6A4" w14:textId="4805DA69" w:rsidR="00F21E84" w:rsidRDefault="00F21E84">
      <w:pPr>
        <w:spacing w:after="200"/>
      </w:pPr>
      <w:r>
        <w:br w:type="page"/>
      </w:r>
    </w:p>
    <w:p w14:paraId="2398D480" w14:textId="4E3885F9" w:rsidR="00F21E84" w:rsidRDefault="00F21E84" w:rsidP="00F21E84">
      <w:pPr>
        <w:pStyle w:val="Heading2"/>
      </w:pPr>
      <w:bookmarkStart w:id="40" w:name="_Toc536102437"/>
      <w:r w:rsidRPr="00F21E84">
        <w:lastRenderedPageBreak/>
        <w:t>Essential Concepts in Statistics and Probability</w:t>
      </w:r>
      <w:r>
        <w:t xml:space="preserve"> (EC.SP)</w:t>
      </w:r>
      <w:bookmarkEnd w:id="40"/>
    </w:p>
    <w:p w14:paraId="6978845C" w14:textId="75F96A71" w:rsidR="00F21E84" w:rsidRDefault="00F21E84" w:rsidP="00F21E84">
      <w:pPr>
        <w:pStyle w:val="Heading3"/>
        <w:rPr>
          <w:w w:val="105"/>
        </w:rPr>
      </w:pPr>
      <w:r>
        <w:rPr>
          <w:w w:val="105"/>
        </w:rPr>
        <w:t>Focus 1: Quantitative Literacy (EC.SP.QL)</w:t>
      </w:r>
    </w:p>
    <w:tbl>
      <w:tblPr>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Crosswalk between NCTM Essential Concepts in Quantiative Literacy (EC.SP.QL) with proposed Oregon conceptual framework. "/>
      </w:tblPr>
      <w:tblGrid>
        <w:gridCol w:w="1233"/>
        <w:gridCol w:w="7543"/>
        <w:gridCol w:w="1008"/>
        <w:gridCol w:w="1008"/>
        <w:gridCol w:w="1008"/>
        <w:gridCol w:w="1008"/>
      </w:tblGrid>
      <w:tr w:rsidR="00F21E84" w:rsidRPr="00CE7708" w14:paraId="0D65F01B" w14:textId="77777777" w:rsidTr="00222EE4">
        <w:trPr>
          <w:trHeight w:val="432"/>
          <w:tblHeader/>
        </w:trPr>
        <w:tc>
          <w:tcPr>
            <w:tcW w:w="1233"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49CBCC92"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themeColor="background1"/>
                <w:w w:val="105"/>
              </w:rPr>
              <w:t>EC Code</w:t>
            </w:r>
          </w:p>
        </w:tc>
        <w:tc>
          <w:tcPr>
            <w:tcW w:w="7543"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2A73E976"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themeColor="background1"/>
                <w:w w:val="105"/>
              </w:rPr>
              <w:t>Essential Concept</w:t>
            </w:r>
          </w:p>
        </w:tc>
        <w:tc>
          <w:tcPr>
            <w:tcW w:w="1008"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3BD02756"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rPr>
              <w:t>NQ Concepts</w:t>
            </w:r>
          </w:p>
        </w:tc>
        <w:tc>
          <w:tcPr>
            <w:tcW w:w="1008"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3B81F56B"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rPr>
              <w:t>AF Concepts</w:t>
            </w:r>
          </w:p>
        </w:tc>
        <w:tc>
          <w:tcPr>
            <w:tcW w:w="1008"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03B0E849"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rPr>
              <w:t>SP Concepts</w:t>
            </w:r>
          </w:p>
        </w:tc>
        <w:tc>
          <w:tcPr>
            <w:tcW w:w="1008" w:type="dxa"/>
            <w:tcBorders>
              <w:top w:val="single" w:sz="6" w:space="0" w:color="000000"/>
              <w:left w:val="single" w:sz="6" w:space="0" w:color="000000"/>
              <w:bottom w:val="single" w:sz="6" w:space="0" w:color="000000"/>
              <w:right w:val="single" w:sz="8" w:space="0" w:color="000000"/>
            </w:tcBorders>
            <w:shd w:val="clear" w:color="auto" w:fill="1B75BC"/>
            <w:vAlign w:val="center"/>
          </w:tcPr>
          <w:p w14:paraId="34CBE6E7"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rPr>
              <w:t>GM Concepts</w:t>
            </w:r>
          </w:p>
        </w:tc>
      </w:tr>
      <w:tr w:rsidR="00B007B0" w:rsidRPr="00CE7708" w14:paraId="01F02154" w14:textId="77777777" w:rsidTr="00222EE4">
        <w:trPr>
          <w:trHeight w:val="416"/>
          <w:tblHeader/>
        </w:trPr>
        <w:tc>
          <w:tcPr>
            <w:tcW w:w="12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B8FA87" w14:textId="7EC505DB" w:rsidR="00B007B0" w:rsidRPr="00B007B0" w:rsidRDefault="00B007B0" w:rsidP="00B007B0">
            <w:pPr>
              <w:pStyle w:val="TableParagraph"/>
              <w:spacing w:before="5"/>
              <w:ind w:left="33"/>
              <w:rPr>
                <w:rFonts w:asciiTheme="minorHAnsi" w:hAnsiTheme="minorHAnsi" w:cstheme="minorHAnsi"/>
                <w:w w:val="105"/>
              </w:rPr>
            </w:pPr>
            <w:r w:rsidRPr="00B007B0">
              <w:rPr>
                <w:w w:val="105"/>
              </w:rPr>
              <w:t>EC.SP.QL.1</w:t>
            </w:r>
          </w:p>
        </w:tc>
        <w:tc>
          <w:tcPr>
            <w:tcW w:w="75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6FC1CB" w14:textId="677E9738" w:rsidR="00B007B0" w:rsidRPr="00B007B0" w:rsidRDefault="00B007B0" w:rsidP="00B007B0">
            <w:pPr>
              <w:pStyle w:val="TableParagraph"/>
              <w:spacing w:before="5"/>
              <w:ind w:left="34"/>
              <w:rPr>
                <w:rFonts w:asciiTheme="minorHAnsi" w:hAnsiTheme="minorHAnsi" w:cstheme="minorHAnsi"/>
                <w:w w:val="105"/>
                <w:sz w:val="20"/>
              </w:rPr>
            </w:pPr>
            <w:r w:rsidRPr="00B007B0">
              <w:rPr>
                <w:w w:val="105"/>
                <w:sz w:val="20"/>
              </w:rPr>
              <w:t>Mathematical and statistical reasoning about data can be used to evaluate conclusions and assess risks.</w:t>
            </w: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6A5DCA" w14:textId="77777777" w:rsidR="00B007B0" w:rsidRPr="00B007B0" w:rsidRDefault="00B007B0" w:rsidP="00B007B0">
            <w:pPr>
              <w:pStyle w:val="TableParagraph"/>
              <w:spacing w:before="111"/>
              <w:ind w:left="49" w:right="12"/>
              <w:jc w:val="center"/>
              <w:rPr>
                <w:rFonts w:asciiTheme="minorHAnsi" w:hAnsiTheme="minorHAnsi" w:cstheme="minorHAnsi"/>
                <w:w w:val="105"/>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9CEE70" w14:textId="289EB1C7" w:rsidR="00B007B0" w:rsidRPr="00B007B0" w:rsidRDefault="00B007B0" w:rsidP="00B007B0">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7439CC" w14:textId="7E7C3880" w:rsidR="00B007B0" w:rsidRPr="00B007B0" w:rsidRDefault="00B007B0" w:rsidP="00B007B0">
            <w:pPr>
              <w:pStyle w:val="TableParagraph"/>
              <w:jc w:val="center"/>
              <w:rPr>
                <w:rFonts w:asciiTheme="minorHAnsi" w:hAnsiTheme="minorHAnsi" w:cstheme="minorHAnsi"/>
              </w:rPr>
            </w:pPr>
            <w:r w:rsidRPr="00B007B0">
              <w:rPr>
                <w:w w:val="105"/>
              </w:rPr>
              <w:t>SP.A.1.2</w:t>
            </w:r>
          </w:p>
        </w:tc>
        <w:tc>
          <w:tcPr>
            <w:tcW w:w="1008" w:type="dxa"/>
            <w:tcBorders>
              <w:top w:val="single" w:sz="6" w:space="0" w:color="000000"/>
              <w:left w:val="single" w:sz="6" w:space="0" w:color="000000"/>
              <w:bottom w:val="single" w:sz="6" w:space="0" w:color="000000"/>
              <w:right w:val="single" w:sz="8" w:space="0" w:color="000000"/>
            </w:tcBorders>
            <w:shd w:val="clear" w:color="auto" w:fill="auto"/>
            <w:vAlign w:val="center"/>
          </w:tcPr>
          <w:p w14:paraId="02DA0B4C" w14:textId="77777777" w:rsidR="00B007B0" w:rsidRPr="00B007B0" w:rsidRDefault="00B007B0" w:rsidP="00B007B0">
            <w:pPr>
              <w:pStyle w:val="TableParagraph"/>
              <w:jc w:val="center"/>
              <w:rPr>
                <w:rFonts w:asciiTheme="minorHAnsi" w:hAnsiTheme="minorHAnsi" w:cstheme="minorHAnsi"/>
              </w:rPr>
            </w:pPr>
          </w:p>
        </w:tc>
      </w:tr>
      <w:tr w:rsidR="00B007B0" w:rsidRPr="00CE7708" w14:paraId="1FC17821" w14:textId="77777777" w:rsidTr="00222EE4">
        <w:trPr>
          <w:trHeight w:val="416"/>
          <w:tblHeader/>
        </w:trPr>
        <w:tc>
          <w:tcPr>
            <w:tcW w:w="1233"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43B4844" w14:textId="7E907BAF" w:rsidR="00B007B0" w:rsidRPr="00B007B0" w:rsidRDefault="00B007B0" w:rsidP="00B007B0">
            <w:pPr>
              <w:pStyle w:val="TableParagraph"/>
              <w:spacing w:before="5"/>
              <w:ind w:left="33"/>
              <w:rPr>
                <w:rFonts w:asciiTheme="minorHAnsi" w:hAnsiTheme="minorHAnsi" w:cstheme="minorHAnsi"/>
                <w:w w:val="105"/>
              </w:rPr>
            </w:pPr>
            <w:r w:rsidRPr="00B007B0">
              <w:rPr>
                <w:w w:val="105"/>
              </w:rPr>
              <w:t>EC.SP.QL.2</w:t>
            </w:r>
          </w:p>
        </w:tc>
        <w:tc>
          <w:tcPr>
            <w:tcW w:w="7543"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15044BF" w14:textId="07E5EC14" w:rsidR="00B007B0" w:rsidRPr="00B007B0" w:rsidRDefault="00B007B0" w:rsidP="00B007B0">
            <w:pPr>
              <w:pStyle w:val="TableParagraph"/>
              <w:spacing w:before="5"/>
              <w:ind w:left="34"/>
              <w:rPr>
                <w:rFonts w:asciiTheme="minorHAnsi" w:hAnsiTheme="minorHAnsi" w:cstheme="minorHAnsi"/>
                <w:w w:val="105"/>
                <w:sz w:val="20"/>
              </w:rPr>
            </w:pPr>
            <w:r w:rsidRPr="00B007B0">
              <w:rPr>
                <w:w w:val="105"/>
                <w:sz w:val="20"/>
              </w:rPr>
              <w:t>Making and defending informed data-based decisions is a characteristic of a quantitatively literate person.</w:t>
            </w: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F6A22E3" w14:textId="77777777" w:rsidR="00B007B0" w:rsidRPr="00B007B0" w:rsidRDefault="00B007B0" w:rsidP="00B007B0">
            <w:pPr>
              <w:pStyle w:val="TableParagraph"/>
              <w:spacing w:before="111"/>
              <w:ind w:left="49" w:right="12"/>
              <w:jc w:val="center"/>
              <w:rPr>
                <w:rFonts w:asciiTheme="minorHAnsi" w:hAnsiTheme="minorHAnsi" w:cstheme="minorHAnsi"/>
                <w:w w:val="105"/>
              </w:rPr>
            </w:pP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5C92D97" w14:textId="73DDD8DC" w:rsidR="00B007B0" w:rsidRPr="00B007B0" w:rsidRDefault="00B007B0" w:rsidP="00B007B0">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1E6CC80" w14:textId="1A9E665A" w:rsidR="00B007B0" w:rsidRPr="00B007B0" w:rsidRDefault="00B007B0" w:rsidP="00B007B0">
            <w:pPr>
              <w:pStyle w:val="TableParagraph"/>
              <w:jc w:val="center"/>
              <w:rPr>
                <w:rFonts w:asciiTheme="minorHAnsi" w:hAnsiTheme="minorHAnsi" w:cstheme="minorHAnsi"/>
              </w:rPr>
            </w:pPr>
            <w:r w:rsidRPr="00B007B0">
              <w:rPr>
                <w:w w:val="105"/>
              </w:rPr>
              <w:t>SP.A.1.2</w:t>
            </w:r>
          </w:p>
        </w:tc>
        <w:tc>
          <w:tcPr>
            <w:tcW w:w="1008"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1E4031C1" w14:textId="77777777" w:rsidR="00B007B0" w:rsidRPr="00B007B0" w:rsidRDefault="00B007B0" w:rsidP="00B007B0">
            <w:pPr>
              <w:pStyle w:val="TableParagraph"/>
              <w:jc w:val="center"/>
              <w:rPr>
                <w:rFonts w:asciiTheme="minorHAnsi" w:hAnsiTheme="minorHAnsi" w:cstheme="minorHAnsi"/>
              </w:rPr>
            </w:pPr>
          </w:p>
        </w:tc>
      </w:tr>
    </w:tbl>
    <w:p w14:paraId="66CCD0E3" w14:textId="21423989" w:rsidR="00F21E84" w:rsidRDefault="00F21E84" w:rsidP="00F21E84">
      <w:pPr>
        <w:pStyle w:val="Heading3"/>
        <w:rPr>
          <w:w w:val="105"/>
        </w:rPr>
      </w:pPr>
      <w:r>
        <w:rPr>
          <w:w w:val="105"/>
        </w:rPr>
        <w:t>Focus 2: Visualizing and Summarizing Data (EC.SP.VSD)</w:t>
      </w:r>
    </w:p>
    <w:tbl>
      <w:tblPr>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Crosswalk between NCTM Essential Concepts in Visualizing and Summarizing Data (EC.SP.VSD) with proposed Oregon conceptual framework. "/>
      </w:tblPr>
      <w:tblGrid>
        <w:gridCol w:w="1233"/>
        <w:gridCol w:w="7543"/>
        <w:gridCol w:w="1008"/>
        <w:gridCol w:w="1008"/>
        <w:gridCol w:w="1008"/>
        <w:gridCol w:w="1008"/>
      </w:tblGrid>
      <w:tr w:rsidR="00F21E84" w:rsidRPr="00CE7708" w14:paraId="2B1A55B5" w14:textId="77777777" w:rsidTr="00222EE4">
        <w:trPr>
          <w:trHeight w:val="432"/>
          <w:tblHeader/>
        </w:trPr>
        <w:tc>
          <w:tcPr>
            <w:tcW w:w="1233"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49D0B314"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themeColor="background1"/>
                <w:w w:val="105"/>
              </w:rPr>
              <w:t>EC Code</w:t>
            </w:r>
          </w:p>
        </w:tc>
        <w:tc>
          <w:tcPr>
            <w:tcW w:w="7543"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6672F2C3"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themeColor="background1"/>
                <w:w w:val="105"/>
              </w:rPr>
              <w:t>Essential Concept</w:t>
            </w:r>
          </w:p>
        </w:tc>
        <w:tc>
          <w:tcPr>
            <w:tcW w:w="1008"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62D7FD47"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rPr>
              <w:t>NQ Concepts</w:t>
            </w:r>
          </w:p>
        </w:tc>
        <w:tc>
          <w:tcPr>
            <w:tcW w:w="1008"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131C6FDA"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rPr>
              <w:t>AF Concepts</w:t>
            </w:r>
          </w:p>
        </w:tc>
        <w:tc>
          <w:tcPr>
            <w:tcW w:w="1008"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44FBB69E"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rPr>
              <w:t>SP Concepts</w:t>
            </w:r>
          </w:p>
        </w:tc>
        <w:tc>
          <w:tcPr>
            <w:tcW w:w="1008" w:type="dxa"/>
            <w:tcBorders>
              <w:top w:val="single" w:sz="6" w:space="0" w:color="000000"/>
              <w:left w:val="single" w:sz="6" w:space="0" w:color="000000"/>
              <w:bottom w:val="single" w:sz="6" w:space="0" w:color="000000"/>
              <w:right w:val="single" w:sz="8" w:space="0" w:color="000000"/>
            </w:tcBorders>
            <w:shd w:val="clear" w:color="auto" w:fill="1B75BC"/>
            <w:vAlign w:val="center"/>
          </w:tcPr>
          <w:p w14:paraId="07999CA0"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rPr>
              <w:t>GM Concepts</w:t>
            </w:r>
          </w:p>
        </w:tc>
      </w:tr>
      <w:tr w:rsidR="00B007B0" w:rsidRPr="00CE7708" w14:paraId="3C91040A" w14:textId="77777777" w:rsidTr="00222EE4">
        <w:trPr>
          <w:trHeight w:val="416"/>
          <w:tblHeader/>
        </w:trPr>
        <w:tc>
          <w:tcPr>
            <w:tcW w:w="12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56C158" w14:textId="5A6A3CDE" w:rsidR="00B007B0" w:rsidRPr="00B007B0" w:rsidRDefault="00B007B0" w:rsidP="00B007B0">
            <w:pPr>
              <w:pStyle w:val="TableParagraph"/>
              <w:spacing w:before="5"/>
              <w:ind w:left="33"/>
              <w:rPr>
                <w:rFonts w:asciiTheme="minorHAnsi" w:hAnsiTheme="minorHAnsi" w:cstheme="minorHAnsi"/>
                <w:w w:val="105"/>
              </w:rPr>
            </w:pPr>
            <w:r w:rsidRPr="00B007B0">
              <w:rPr>
                <w:w w:val="105"/>
              </w:rPr>
              <w:t>EC.SP.VSD.1</w:t>
            </w:r>
          </w:p>
        </w:tc>
        <w:tc>
          <w:tcPr>
            <w:tcW w:w="75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44167A" w14:textId="2899BE7D" w:rsidR="00B007B0" w:rsidRPr="00B007B0" w:rsidRDefault="00B007B0" w:rsidP="00B007B0">
            <w:pPr>
              <w:pStyle w:val="TableParagraph"/>
              <w:spacing w:before="5"/>
              <w:ind w:left="34"/>
              <w:rPr>
                <w:rFonts w:asciiTheme="minorHAnsi" w:hAnsiTheme="minorHAnsi" w:cstheme="minorHAnsi"/>
                <w:w w:val="105"/>
                <w:sz w:val="20"/>
                <w:szCs w:val="20"/>
              </w:rPr>
            </w:pPr>
            <w:r w:rsidRPr="00B007B0">
              <w:rPr>
                <w:w w:val="105"/>
                <w:sz w:val="20"/>
                <w:szCs w:val="20"/>
              </w:rPr>
              <w:t>Data arise from a context and come in two types: quantitative (continuous or discrete) and categorical. Technology</w:t>
            </w:r>
            <w:r w:rsidRPr="00B007B0">
              <w:rPr>
                <w:spacing w:val="-9"/>
                <w:w w:val="105"/>
                <w:sz w:val="20"/>
                <w:szCs w:val="20"/>
              </w:rPr>
              <w:t xml:space="preserve"> </w:t>
            </w:r>
            <w:r w:rsidRPr="00B007B0">
              <w:rPr>
                <w:w w:val="105"/>
                <w:sz w:val="20"/>
                <w:szCs w:val="20"/>
              </w:rPr>
              <w:t>can</w:t>
            </w:r>
            <w:r w:rsidRPr="00B007B0">
              <w:rPr>
                <w:spacing w:val="-9"/>
                <w:w w:val="105"/>
                <w:sz w:val="20"/>
                <w:szCs w:val="20"/>
              </w:rPr>
              <w:t xml:space="preserve"> </w:t>
            </w:r>
            <w:r w:rsidRPr="00B007B0">
              <w:rPr>
                <w:w w:val="105"/>
                <w:sz w:val="20"/>
                <w:szCs w:val="20"/>
              </w:rPr>
              <w:t>be</w:t>
            </w:r>
            <w:r w:rsidRPr="00B007B0">
              <w:rPr>
                <w:spacing w:val="-9"/>
                <w:w w:val="105"/>
                <w:sz w:val="20"/>
                <w:szCs w:val="20"/>
              </w:rPr>
              <w:t xml:space="preserve"> </w:t>
            </w:r>
            <w:r w:rsidRPr="00B007B0">
              <w:rPr>
                <w:w w:val="105"/>
                <w:sz w:val="20"/>
                <w:szCs w:val="20"/>
              </w:rPr>
              <w:t>used</w:t>
            </w:r>
            <w:r w:rsidRPr="00B007B0">
              <w:rPr>
                <w:spacing w:val="-9"/>
                <w:w w:val="105"/>
                <w:sz w:val="20"/>
                <w:szCs w:val="20"/>
              </w:rPr>
              <w:t xml:space="preserve"> </w:t>
            </w:r>
            <w:r w:rsidRPr="00B007B0">
              <w:rPr>
                <w:w w:val="105"/>
                <w:sz w:val="20"/>
                <w:szCs w:val="20"/>
              </w:rPr>
              <w:t>to</w:t>
            </w:r>
            <w:r w:rsidRPr="00B007B0">
              <w:rPr>
                <w:spacing w:val="-9"/>
                <w:w w:val="105"/>
                <w:sz w:val="20"/>
                <w:szCs w:val="20"/>
              </w:rPr>
              <w:t xml:space="preserve"> </w:t>
            </w:r>
            <w:r w:rsidRPr="00B007B0">
              <w:rPr>
                <w:w w:val="105"/>
                <w:sz w:val="20"/>
                <w:szCs w:val="20"/>
              </w:rPr>
              <w:t>“clean”</w:t>
            </w:r>
            <w:r w:rsidRPr="00B007B0">
              <w:rPr>
                <w:spacing w:val="-8"/>
                <w:w w:val="105"/>
                <w:sz w:val="20"/>
                <w:szCs w:val="20"/>
              </w:rPr>
              <w:t xml:space="preserve"> </w:t>
            </w:r>
            <w:r w:rsidRPr="00B007B0">
              <w:rPr>
                <w:w w:val="105"/>
                <w:sz w:val="20"/>
                <w:szCs w:val="20"/>
              </w:rPr>
              <w:t>and</w:t>
            </w:r>
            <w:r w:rsidRPr="00B007B0">
              <w:rPr>
                <w:spacing w:val="-9"/>
                <w:w w:val="105"/>
                <w:sz w:val="20"/>
                <w:szCs w:val="20"/>
              </w:rPr>
              <w:t xml:space="preserve"> </w:t>
            </w:r>
            <w:r w:rsidRPr="00B007B0">
              <w:rPr>
                <w:w w:val="105"/>
                <w:sz w:val="20"/>
                <w:szCs w:val="20"/>
              </w:rPr>
              <w:t>organize</w:t>
            </w:r>
            <w:r w:rsidRPr="00B007B0">
              <w:rPr>
                <w:spacing w:val="-9"/>
                <w:w w:val="105"/>
                <w:sz w:val="20"/>
                <w:szCs w:val="20"/>
              </w:rPr>
              <w:t xml:space="preserve"> </w:t>
            </w:r>
            <w:r w:rsidRPr="00B007B0">
              <w:rPr>
                <w:w w:val="105"/>
                <w:sz w:val="20"/>
                <w:szCs w:val="20"/>
              </w:rPr>
              <w:t>data,</w:t>
            </w:r>
            <w:r w:rsidRPr="00B007B0">
              <w:rPr>
                <w:spacing w:val="-9"/>
                <w:w w:val="105"/>
                <w:sz w:val="20"/>
                <w:szCs w:val="20"/>
              </w:rPr>
              <w:t xml:space="preserve"> </w:t>
            </w:r>
            <w:r w:rsidRPr="00B007B0">
              <w:rPr>
                <w:w w:val="105"/>
                <w:sz w:val="20"/>
                <w:szCs w:val="20"/>
              </w:rPr>
              <w:t>including</w:t>
            </w:r>
            <w:r w:rsidRPr="00B007B0">
              <w:rPr>
                <w:spacing w:val="-9"/>
                <w:w w:val="105"/>
                <w:sz w:val="20"/>
                <w:szCs w:val="20"/>
              </w:rPr>
              <w:t xml:space="preserve"> </w:t>
            </w:r>
            <w:r w:rsidRPr="00B007B0">
              <w:rPr>
                <w:w w:val="105"/>
                <w:sz w:val="20"/>
                <w:szCs w:val="20"/>
              </w:rPr>
              <w:t>very</w:t>
            </w:r>
            <w:r w:rsidRPr="00B007B0">
              <w:rPr>
                <w:spacing w:val="-9"/>
                <w:w w:val="105"/>
                <w:sz w:val="20"/>
                <w:szCs w:val="20"/>
              </w:rPr>
              <w:t xml:space="preserve"> </w:t>
            </w:r>
            <w:r w:rsidRPr="00B007B0">
              <w:rPr>
                <w:w w:val="105"/>
                <w:sz w:val="20"/>
                <w:szCs w:val="20"/>
              </w:rPr>
              <w:t>large</w:t>
            </w:r>
            <w:r w:rsidRPr="00B007B0">
              <w:rPr>
                <w:spacing w:val="-9"/>
                <w:w w:val="105"/>
                <w:sz w:val="20"/>
                <w:szCs w:val="20"/>
              </w:rPr>
              <w:t xml:space="preserve"> </w:t>
            </w:r>
            <w:r w:rsidRPr="00B007B0">
              <w:rPr>
                <w:w w:val="105"/>
                <w:sz w:val="20"/>
                <w:szCs w:val="20"/>
              </w:rPr>
              <w:t>data</w:t>
            </w:r>
            <w:r w:rsidRPr="00B007B0">
              <w:rPr>
                <w:spacing w:val="-8"/>
                <w:w w:val="105"/>
                <w:sz w:val="20"/>
                <w:szCs w:val="20"/>
              </w:rPr>
              <w:t xml:space="preserve"> </w:t>
            </w:r>
            <w:r w:rsidRPr="00B007B0">
              <w:rPr>
                <w:w w:val="105"/>
                <w:sz w:val="20"/>
                <w:szCs w:val="20"/>
              </w:rPr>
              <w:t>sets,</w:t>
            </w:r>
            <w:r w:rsidRPr="00B007B0">
              <w:rPr>
                <w:spacing w:val="-9"/>
                <w:w w:val="105"/>
                <w:sz w:val="20"/>
                <w:szCs w:val="20"/>
              </w:rPr>
              <w:t xml:space="preserve"> </w:t>
            </w:r>
            <w:r w:rsidRPr="00B007B0">
              <w:rPr>
                <w:w w:val="105"/>
                <w:sz w:val="20"/>
                <w:szCs w:val="20"/>
              </w:rPr>
              <w:t>into</w:t>
            </w:r>
            <w:r w:rsidRPr="00B007B0">
              <w:rPr>
                <w:spacing w:val="-9"/>
                <w:w w:val="105"/>
                <w:sz w:val="20"/>
                <w:szCs w:val="20"/>
              </w:rPr>
              <w:t xml:space="preserve"> </w:t>
            </w:r>
            <w:r w:rsidRPr="00B007B0">
              <w:rPr>
                <w:w w:val="105"/>
                <w:sz w:val="20"/>
                <w:szCs w:val="20"/>
              </w:rPr>
              <w:t>a</w:t>
            </w:r>
            <w:r w:rsidRPr="00B007B0">
              <w:rPr>
                <w:spacing w:val="-8"/>
                <w:w w:val="105"/>
                <w:sz w:val="20"/>
                <w:szCs w:val="20"/>
              </w:rPr>
              <w:t xml:space="preserve"> </w:t>
            </w:r>
            <w:r w:rsidRPr="00B007B0">
              <w:rPr>
                <w:w w:val="105"/>
                <w:sz w:val="20"/>
                <w:szCs w:val="20"/>
              </w:rPr>
              <w:t>useful</w:t>
            </w:r>
            <w:r w:rsidRPr="00B007B0">
              <w:rPr>
                <w:spacing w:val="-8"/>
                <w:w w:val="105"/>
                <w:sz w:val="20"/>
                <w:szCs w:val="20"/>
              </w:rPr>
              <w:t xml:space="preserve"> </w:t>
            </w:r>
            <w:r w:rsidRPr="00B007B0">
              <w:rPr>
                <w:w w:val="105"/>
                <w:sz w:val="20"/>
                <w:szCs w:val="20"/>
              </w:rPr>
              <w:t>and manageable structure—a first step in any analysis of</w:t>
            </w:r>
            <w:r w:rsidRPr="00B007B0">
              <w:rPr>
                <w:spacing w:val="-12"/>
                <w:w w:val="105"/>
                <w:sz w:val="20"/>
                <w:szCs w:val="20"/>
              </w:rPr>
              <w:t xml:space="preserve"> </w:t>
            </w:r>
            <w:r w:rsidRPr="00B007B0">
              <w:rPr>
                <w:w w:val="105"/>
                <w:sz w:val="20"/>
                <w:szCs w:val="20"/>
              </w:rPr>
              <w:t>data.</w:t>
            </w:r>
          </w:p>
        </w:tc>
        <w:tc>
          <w:tcPr>
            <w:tcW w:w="1008" w:type="dxa"/>
            <w:tcBorders>
              <w:top w:val="single" w:sz="6" w:space="0" w:color="000000"/>
              <w:left w:val="single" w:sz="6" w:space="0" w:color="000000"/>
              <w:bottom w:val="single" w:sz="6" w:space="0" w:color="000000"/>
              <w:right w:val="single" w:sz="6" w:space="0" w:color="000000"/>
            </w:tcBorders>
            <w:shd w:val="clear" w:color="auto" w:fill="auto"/>
          </w:tcPr>
          <w:p w14:paraId="2A1F0111" w14:textId="77777777" w:rsidR="00B007B0" w:rsidRPr="00B007B0" w:rsidRDefault="00B007B0" w:rsidP="00B007B0">
            <w:pPr>
              <w:pStyle w:val="TableParagraph"/>
              <w:spacing w:before="111"/>
              <w:ind w:left="49" w:right="12"/>
              <w:jc w:val="center"/>
              <w:rPr>
                <w:rFonts w:asciiTheme="minorHAnsi" w:hAnsiTheme="minorHAnsi" w:cstheme="minorHAnsi"/>
                <w:w w:val="105"/>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tcPr>
          <w:p w14:paraId="0278AC3E" w14:textId="77777777" w:rsidR="00B007B0" w:rsidRPr="00B007B0" w:rsidRDefault="00B007B0" w:rsidP="00B007B0">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746970" w14:textId="09F6E09E" w:rsidR="00B007B0" w:rsidRPr="00B007B0" w:rsidRDefault="00B007B0" w:rsidP="005B57D1">
            <w:pPr>
              <w:pStyle w:val="TableParagraph"/>
              <w:jc w:val="center"/>
              <w:rPr>
                <w:rFonts w:asciiTheme="minorHAnsi" w:hAnsiTheme="minorHAnsi" w:cstheme="minorHAnsi"/>
              </w:rPr>
            </w:pPr>
            <w:r w:rsidRPr="00B007B0">
              <w:rPr>
                <w:w w:val="105"/>
              </w:rPr>
              <w:t>SP.A.1.1</w:t>
            </w:r>
          </w:p>
        </w:tc>
        <w:tc>
          <w:tcPr>
            <w:tcW w:w="1008" w:type="dxa"/>
            <w:tcBorders>
              <w:top w:val="single" w:sz="6" w:space="0" w:color="000000"/>
              <w:left w:val="single" w:sz="6" w:space="0" w:color="000000"/>
              <w:bottom w:val="single" w:sz="6" w:space="0" w:color="000000"/>
              <w:right w:val="single" w:sz="8" w:space="0" w:color="000000"/>
            </w:tcBorders>
            <w:shd w:val="clear" w:color="auto" w:fill="auto"/>
          </w:tcPr>
          <w:p w14:paraId="0EFDE042" w14:textId="77777777" w:rsidR="00B007B0" w:rsidRPr="00B007B0" w:rsidRDefault="00B007B0" w:rsidP="00B007B0">
            <w:pPr>
              <w:pStyle w:val="TableParagraph"/>
              <w:jc w:val="center"/>
              <w:rPr>
                <w:rFonts w:asciiTheme="minorHAnsi" w:hAnsiTheme="minorHAnsi" w:cstheme="minorHAnsi"/>
              </w:rPr>
            </w:pPr>
          </w:p>
        </w:tc>
      </w:tr>
      <w:tr w:rsidR="00B007B0" w:rsidRPr="00CE7708" w14:paraId="1E7AC101" w14:textId="77777777" w:rsidTr="00222EE4">
        <w:trPr>
          <w:trHeight w:val="416"/>
          <w:tblHeader/>
        </w:trPr>
        <w:tc>
          <w:tcPr>
            <w:tcW w:w="1233"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254D916" w14:textId="5F13C1B2" w:rsidR="00B007B0" w:rsidRPr="00B007B0" w:rsidRDefault="00B007B0" w:rsidP="00B007B0">
            <w:pPr>
              <w:pStyle w:val="TableParagraph"/>
              <w:spacing w:before="5"/>
              <w:ind w:left="33"/>
              <w:rPr>
                <w:rFonts w:asciiTheme="minorHAnsi" w:hAnsiTheme="minorHAnsi" w:cstheme="minorHAnsi"/>
                <w:w w:val="105"/>
              </w:rPr>
            </w:pPr>
            <w:r w:rsidRPr="00B007B0">
              <w:rPr>
                <w:w w:val="105"/>
              </w:rPr>
              <w:t>EC.SP.VSD.2</w:t>
            </w:r>
          </w:p>
        </w:tc>
        <w:tc>
          <w:tcPr>
            <w:tcW w:w="7543"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C18F896" w14:textId="5F929499" w:rsidR="00B007B0" w:rsidRPr="00B007B0" w:rsidRDefault="00B007B0" w:rsidP="00B007B0">
            <w:pPr>
              <w:pStyle w:val="TableParagraph"/>
              <w:spacing w:line="268" w:lineRule="auto"/>
              <w:ind w:left="34"/>
              <w:rPr>
                <w:rFonts w:asciiTheme="minorHAnsi" w:hAnsiTheme="minorHAnsi" w:cstheme="minorHAnsi"/>
                <w:w w:val="105"/>
                <w:sz w:val="20"/>
                <w:szCs w:val="20"/>
              </w:rPr>
            </w:pPr>
            <w:r w:rsidRPr="00B007B0">
              <w:rPr>
                <w:w w:val="105"/>
                <w:sz w:val="20"/>
                <w:szCs w:val="20"/>
              </w:rPr>
              <w:t>Distributions</w:t>
            </w:r>
            <w:r w:rsidRPr="00B007B0">
              <w:rPr>
                <w:spacing w:val="-10"/>
                <w:w w:val="105"/>
                <w:sz w:val="20"/>
                <w:szCs w:val="20"/>
              </w:rPr>
              <w:t xml:space="preserve"> </w:t>
            </w:r>
            <w:r w:rsidRPr="00B007B0">
              <w:rPr>
                <w:w w:val="105"/>
                <w:sz w:val="20"/>
                <w:szCs w:val="20"/>
              </w:rPr>
              <w:t>of</w:t>
            </w:r>
            <w:r w:rsidRPr="00B007B0">
              <w:rPr>
                <w:spacing w:val="-10"/>
                <w:w w:val="105"/>
                <w:sz w:val="20"/>
                <w:szCs w:val="20"/>
              </w:rPr>
              <w:t xml:space="preserve"> </w:t>
            </w:r>
            <w:r w:rsidRPr="00B007B0">
              <w:rPr>
                <w:w w:val="105"/>
                <w:sz w:val="20"/>
                <w:szCs w:val="20"/>
              </w:rPr>
              <w:t>quantitative</w:t>
            </w:r>
            <w:r w:rsidRPr="00B007B0">
              <w:rPr>
                <w:spacing w:val="-11"/>
                <w:w w:val="105"/>
                <w:sz w:val="20"/>
                <w:szCs w:val="20"/>
              </w:rPr>
              <w:t xml:space="preserve"> </w:t>
            </w:r>
            <w:r w:rsidRPr="00B007B0">
              <w:rPr>
                <w:w w:val="105"/>
                <w:sz w:val="20"/>
                <w:szCs w:val="20"/>
              </w:rPr>
              <w:t>data</w:t>
            </w:r>
            <w:r w:rsidRPr="00B007B0">
              <w:rPr>
                <w:spacing w:val="-10"/>
                <w:w w:val="105"/>
                <w:sz w:val="20"/>
                <w:szCs w:val="20"/>
              </w:rPr>
              <w:t xml:space="preserve"> </w:t>
            </w:r>
            <w:r w:rsidRPr="00B007B0">
              <w:rPr>
                <w:w w:val="105"/>
                <w:sz w:val="20"/>
                <w:szCs w:val="20"/>
              </w:rPr>
              <w:t>(continuous</w:t>
            </w:r>
            <w:r w:rsidRPr="00B007B0">
              <w:rPr>
                <w:spacing w:val="-10"/>
                <w:w w:val="105"/>
                <w:sz w:val="20"/>
                <w:szCs w:val="20"/>
              </w:rPr>
              <w:t xml:space="preserve"> </w:t>
            </w:r>
            <w:r w:rsidRPr="00B007B0">
              <w:rPr>
                <w:w w:val="105"/>
                <w:sz w:val="20"/>
                <w:szCs w:val="20"/>
              </w:rPr>
              <w:t>or</w:t>
            </w:r>
            <w:r w:rsidRPr="00B007B0">
              <w:rPr>
                <w:spacing w:val="-10"/>
                <w:w w:val="105"/>
                <w:sz w:val="20"/>
                <w:szCs w:val="20"/>
              </w:rPr>
              <w:t xml:space="preserve"> </w:t>
            </w:r>
            <w:r w:rsidRPr="00B007B0">
              <w:rPr>
                <w:w w:val="105"/>
                <w:sz w:val="20"/>
                <w:szCs w:val="20"/>
              </w:rPr>
              <w:t>discrete)</w:t>
            </w:r>
            <w:r w:rsidRPr="00B007B0">
              <w:rPr>
                <w:spacing w:val="-10"/>
                <w:w w:val="105"/>
                <w:sz w:val="20"/>
                <w:szCs w:val="20"/>
              </w:rPr>
              <w:t xml:space="preserve"> </w:t>
            </w:r>
            <w:r w:rsidRPr="00B007B0">
              <w:rPr>
                <w:w w:val="105"/>
                <w:sz w:val="20"/>
                <w:szCs w:val="20"/>
              </w:rPr>
              <w:t>in</w:t>
            </w:r>
            <w:r w:rsidRPr="00B007B0">
              <w:rPr>
                <w:spacing w:val="-11"/>
                <w:w w:val="105"/>
                <w:sz w:val="20"/>
                <w:szCs w:val="20"/>
              </w:rPr>
              <w:t xml:space="preserve"> </w:t>
            </w:r>
            <w:r w:rsidRPr="00B007B0">
              <w:rPr>
                <w:w w:val="105"/>
                <w:sz w:val="20"/>
                <w:szCs w:val="20"/>
              </w:rPr>
              <w:t>one</w:t>
            </w:r>
            <w:r w:rsidRPr="00B007B0">
              <w:rPr>
                <w:spacing w:val="-11"/>
                <w:w w:val="105"/>
                <w:sz w:val="20"/>
                <w:szCs w:val="20"/>
              </w:rPr>
              <w:t xml:space="preserve"> </w:t>
            </w:r>
            <w:r w:rsidRPr="00B007B0">
              <w:rPr>
                <w:w w:val="105"/>
                <w:sz w:val="20"/>
                <w:szCs w:val="20"/>
              </w:rPr>
              <w:t>variable</w:t>
            </w:r>
            <w:r w:rsidRPr="00B007B0">
              <w:rPr>
                <w:spacing w:val="-11"/>
                <w:w w:val="105"/>
                <w:sz w:val="20"/>
                <w:szCs w:val="20"/>
              </w:rPr>
              <w:t xml:space="preserve"> </w:t>
            </w:r>
            <w:r w:rsidRPr="00B007B0">
              <w:rPr>
                <w:w w:val="105"/>
                <w:sz w:val="20"/>
                <w:szCs w:val="20"/>
              </w:rPr>
              <w:t>should</w:t>
            </w:r>
            <w:r w:rsidRPr="00B007B0">
              <w:rPr>
                <w:spacing w:val="-11"/>
                <w:w w:val="105"/>
                <w:sz w:val="20"/>
                <w:szCs w:val="20"/>
              </w:rPr>
              <w:t xml:space="preserve"> </w:t>
            </w:r>
            <w:r w:rsidRPr="00B007B0">
              <w:rPr>
                <w:w w:val="105"/>
                <w:sz w:val="20"/>
                <w:szCs w:val="20"/>
              </w:rPr>
              <w:t>be</w:t>
            </w:r>
            <w:r w:rsidRPr="00B007B0">
              <w:rPr>
                <w:spacing w:val="-11"/>
                <w:w w:val="105"/>
                <w:sz w:val="20"/>
                <w:szCs w:val="20"/>
              </w:rPr>
              <w:t xml:space="preserve"> </w:t>
            </w:r>
            <w:r w:rsidRPr="00B007B0">
              <w:rPr>
                <w:w w:val="105"/>
                <w:sz w:val="20"/>
                <w:szCs w:val="20"/>
              </w:rPr>
              <w:t>described</w:t>
            </w:r>
            <w:r w:rsidRPr="00B007B0">
              <w:rPr>
                <w:spacing w:val="-11"/>
                <w:w w:val="105"/>
                <w:sz w:val="20"/>
                <w:szCs w:val="20"/>
              </w:rPr>
              <w:t xml:space="preserve"> </w:t>
            </w:r>
            <w:r w:rsidRPr="00B007B0">
              <w:rPr>
                <w:w w:val="105"/>
                <w:sz w:val="20"/>
                <w:szCs w:val="20"/>
              </w:rPr>
              <w:t>in</w:t>
            </w:r>
            <w:r w:rsidRPr="00B007B0">
              <w:rPr>
                <w:spacing w:val="-11"/>
                <w:w w:val="105"/>
                <w:sz w:val="20"/>
                <w:szCs w:val="20"/>
              </w:rPr>
              <w:t xml:space="preserve"> </w:t>
            </w:r>
            <w:r w:rsidRPr="00B007B0">
              <w:rPr>
                <w:w w:val="105"/>
                <w:sz w:val="20"/>
                <w:szCs w:val="20"/>
              </w:rPr>
              <w:t>the</w:t>
            </w:r>
            <w:r w:rsidRPr="00B007B0">
              <w:rPr>
                <w:spacing w:val="-11"/>
                <w:w w:val="105"/>
                <w:sz w:val="20"/>
                <w:szCs w:val="20"/>
              </w:rPr>
              <w:t xml:space="preserve"> </w:t>
            </w:r>
            <w:r w:rsidRPr="00B007B0">
              <w:rPr>
                <w:w w:val="105"/>
                <w:sz w:val="20"/>
                <w:szCs w:val="20"/>
              </w:rPr>
              <w:t>context</w:t>
            </w:r>
            <w:r w:rsidRPr="00B007B0">
              <w:rPr>
                <w:spacing w:val="-11"/>
                <w:w w:val="105"/>
                <w:sz w:val="20"/>
                <w:szCs w:val="20"/>
              </w:rPr>
              <w:t xml:space="preserve"> </w:t>
            </w:r>
            <w:r w:rsidRPr="00B007B0">
              <w:rPr>
                <w:w w:val="105"/>
                <w:sz w:val="20"/>
                <w:szCs w:val="20"/>
              </w:rPr>
              <w:t>of the data with respect to what is typical (the shape, with appropriate measures of center and variability, including</w:t>
            </w:r>
            <w:r w:rsidRPr="00B007B0">
              <w:rPr>
                <w:spacing w:val="-10"/>
                <w:w w:val="105"/>
                <w:sz w:val="20"/>
                <w:szCs w:val="20"/>
              </w:rPr>
              <w:t xml:space="preserve"> </w:t>
            </w:r>
            <w:r w:rsidRPr="00B007B0">
              <w:rPr>
                <w:w w:val="105"/>
                <w:sz w:val="20"/>
                <w:szCs w:val="20"/>
              </w:rPr>
              <w:t>standard</w:t>
            </w:r>
            <w:r w:rsidRPr="00B007B0">
              <w:rPr>
                <w:spacing w:val="-10"/>
                <w:w w:val="105"/>
                <w:sz w:val="20"/>
                <w:szCs w:val="20"/>
              </w:rPr>
              <w:t xml:space="preserve"> </w:t>
            </w:r>
            <w:r w:rsidRPr="00B007B0">
              <w:rPr>
                <w:w w:val="105"/>
                <w:sz w:val="20"/>
                <w:szCs w:val="20"/>
              </w:rPr>
              <w:t>deviation)</w:t>
            </w:r>
            <w:r w:rsidRPr="00B007B0">
              <w:rPr>
                <w:spacing w:val="-9"/>
                <w:w w:val="105"/>
                <w:sz w:val="20"/>
                <w:szCs w:val="20"/>
              </w:rPr>
              <w:t xml:space="preserve"> </w:t>
            </w:r>
            <w:r w:rsidRPr="00B007B0">
              <w:rPr>
                <w:w w:val="105"/>
                <w:sz w:val="20"/>
                <w:szCs w:val="20"/>
              </w:rPr>
              <w:t>and</w:t>
            </w:r>
            <w:r w:rsidRPr="00B007B0">
              <w:rPr>
                <w:spacing w:val="-10"/>
                <w:w w:val="105"/>
                <w:sz w:val="20"/>
                <w:szCs w:val="20"/>
              </w:rPr>
              <w:t xml:space="preserve"> </w:t>
            </w:r>
            <w:r w:rsidRPr="00B007B0">
              <w:rPr>
                <w:w w:val="105"/>
                <w:sz w:val="20"/>
                <w:szCs w:val="20"/>
              </w:rPr>
              <w:t>what</w:t>
            </w:r>
            <w:r w:rsidRPr="00B007B0">
              <w:rPr>
                <w:spacing w:val="-10"/>
                <w:w w:val="105"/>
                <w:sz w:val="20"/>
                <w:szCs w:val="20"/>
              </w:rPr>
              <w:t xml:space="preserve"> </w:t>
            </w:r>
            <w:r w:rsidRPr="00B007B0">
              <w:rPr>
                <w:w w:val="105"/>
                <w:sz w:val="20"/>
                <w:szCs w:val="20"/>
              </w:rPr>
              <w:t>is</w:t>
            </w:r>
            <w:r w:rsidRPr="00B007B0">
              <w:rPr>
                <w:spacing w:val="-9"/>
                <w:w w:val="105"/>
                <w:sz w:val="20"/>
                <w:szCs w:val="20"/>
              </w:rPr>
              <w:t xml:space="preserve"> </w:t>
            </w:r>
            <w:r w:rsidRPr="00B007B0">
              <w:rPr>
                <w:w w:val="105"/>
                <w:sz w:val="20"/>
                <w:szCs w:val="20"/>
              </w:rPr>
              <w:t>not</w:t>
            </w:r>
            <w:r w:rsidRPr="00B007B0">
              <w:rPr>
                <w:spacing w:val="-10"/>
                <w:w w:val="105"/>
                <w:sz w:val="20"/>
                <w:szCs w:val="20"/>
              </w:rPr>
              <w:t xml:space="preserve"> </w:t>
            </w:r>
            <w:r w:rsidRPr="00B007B0">
              <w:rPr>
                <w:w w:val="105"/>
                <w:sz w:val="20"/>
                <w:szCs w:val="20"/>
              </w:rPr>
              <w:t>(outliers),</w:t>
            </w:r>
            <w:r w:rsidRPr="00B007B0">
              <w:rPr>
                <w:spacing w:val="-10"/>
                <w:w w:val="105"/>
                <w:sz w:val="20"/>
                <w:szCs w:val="20"/>
              </w:rPr>
              <w:t xml:space="preserve"> </w:t>
            </w:r>
            <w:r w:rsidRPr="00B007B0">
              <w:rPr>
                <w:w w:val="105"/>
                <w:sz w:val="20"/>
                <w:szCs w:val="20"/>
              </w:rPr>
              <w:t>and</w:t>
            </w:r>
            <w:r w:rsidRPr="00B007B0">
              <w:rPr>
                <w:spacing w:val="-10"/>
                <w:w w:val="105"/>
                <w:sz w:val="20"/>
                <w:szCs w:val="20"/>
              </w:rPr>
              <w:t xml:space="preserve"> </w:t>
            </w:r>
            <w:r w:rsidRPr="00B007B0">
              <w:rPr>
                <w:w w:val="105"/>
                <w:sz w:val="20"/>
                <w:szCs w:val="20"/>
              </w:rPr>
              <w:t>these</w:t>
            </w:r>
            <w:r w:rsidRPr="00B007B0">
              <w:rPr>
                <w:spacing w:val="-10"/>
                <w:w w:val="105"/>
                <w:sz w:val="20"/>
                <w:szCs w:val="20"/>
              </w:rPr>
              <w:t xml:space="preserve"> </w:t>
            </w:r>
            <w:r w:rsidRPr="00B007B0">
              <w:rPr>
                <w:w w:val="105"/>
                <w:sz w:val="20"/>
                <w:szCs w:val="20"/>
              </w:rPr>
              <w:t>characteristics</w:t>
            </w:r>
            <w:r w:rsidRPr="00B007B0">
              <w:rPr>
                <w:spacing w:val="-9"/>
                <w:w w:val="105"/>
                <w:sz w:val="20"/>
                <w:szCs w:val="20"/>
              </w:rPr>
              <w:t xml:space="preserve"> </w:t>
            </w:r>
            <w:r w:rsidRPr="00B007B0">
              <w:rPr>
                <w:w w:val="105"/>
                <w:sz w:val="20"/>
                <w:szCs w:val="20"/>
              </w:rPr>
              <w:t>can</w:t>
            </w:r>
            <w:r w:rsidRPr="00B007B0">
              <w:rPr>
                <w:spacing w:val="-10"/>
                <w:w w:val="105"/>
                <w:sz w:val="20"/>
                <w:szCs w:val="20"/>
              </w:rPr>
              <w:t xml:space="preserve"> </w:t>
            </w:r>
            <w:r w:rsidRPr="00B007B0">
              <w:rPr>
                <w:w w:val="105"/>
                <w:sz w:val="20"/>
                <w:szCs w:val="20"/>
              </w:rPr>
              <w:t>be</w:t>
            </w:r>
            <w:r w:rsidRPr="00B007B0">
              <w:rPr>
                <w:spacing w:val="-10"/>
                <w:w w:val="105"/>
                <w:sz w:val="20"/>
                <w:szCs w:val="20"/>
              </w:rPr>
              <w:t xml:space="preserve"> </w:t>
            </w:r>
            <w:r w:rsidRPr="00B007B0">
              <w:rPr>
                <w:w w:val="105"/>
                <w:sz w:val="20"/>
                <w:szCs w:val="20"/>
              </w:rPr>
              <w:t>used</w:t>
            </w:r>
            <w:r w:rsidRPr="00B007B0">
              <w:rPr>
                <w:spacing w:val="-10"/>
                <w:w w:val="105"/>
                <w:sz w:val="20"/>
                <w:szCs w:val="20"/>
              </w:rPr>
              <w:t xml:space="preserve"> </w:t>
            </w:r>
            <w:r w:rsidRPr="00B007B0">
              <w:rPr>
                <w:w w:val="105"/>
                <w:sz w:val="20"/>
                <w:szCs w:val="20"/>
              </w:rPr>
              <w:t>to</w:t>
            </w:r>
            <w:r w:rsidRPr="00B007B0">
              <w:rPr>
                <w:spacing w:val="-10"/>
                <w:w w:val="105"/>
                <w:sz w:val="20"/>
                <w:szCs w:val="20"/>
              </w:rPr>
              <w:t xml:space="preserve"> </w:t>
            </w:r>
            <w:r w:rsidRPr="00B007B0">
              <w:rPr>
                <w:w w:val="105"/>
                <w:sz w:val="20"/>
                <w:szCs w:val="20"/>
              </w:rPr>
              <w:t>compare</w:t>
            </w:r>
            <w:r w:rsidRPr="00B007B0">
              <w:rPr>
                <w:spacing w:val="-10"/>
                <w:w w:val="105"/>
                <w:sz w:val="20"/>
                <w:szCs w:val="20"/>
              </w:rPr>
              <w:t xml:space="preserve"> </w:t>
            </w:r>
            <w:r w:rsidRPr="00B007B0">
              <w:rPr>
                <w:w w:val="105"/>
                <w:sz w:val="20"/>
                <w:szCs w:val="20"/>
              </w:rPr>
              <w:t>two or more subgroups with respect to a variable.</w:t>
            </w:r>
          </w:p>
        </w:tc>
        <w:tc>
          <w:tcPr>
            <w:tcW w:w="1008" w:type="dxa"/>
            <w:tcBorders>
              <w:top w:val="single" w:sz="6" w:space="0" w:color="000000"/>
              <w:left w:val="single" w:sz="6" w:space="0" w:color="000000"/>
              <w:bottom w:val="single" w:sz="6" w:space="0" w:color="000000"/>
              <w:right w:val="single" w:sz="6" w:space="0" w:color="000000"/>
            </w:tcBorders>
            <w:shd w:val="clear" w:color="auto" w:fill="DDEBF7"/>
          </w:tcPr>
          <w:p w14:paraId="550552EE" w14:textId="77777777" w:rsidR="00B007B0" w:rsidRPr="00B007B0" w:rsidRDefault="00B007B0" w:rsidP="00B007B0">
            <w:pPr>
              <w:pStyle w:val="TableParagraph"/>
              <w:spacing w:before="111"/>
              <w:ind w:left="49" w:right="12"/>
              <w:jc w:val="center"/>
              <w:rPr>
                <w:rFonts w:asciiTheme="minorHAnsi" w:hAnsiTheme="minorHAnsi" w:cstheme="minorHAnsi"/>
                <w:w w:val="105"/>
              </w:rPr>
            </w:pPr>
          </w:p>
        </w:tc>
        <w:tc>
          <w:tcPr>
            <w:tcW w:w="1008" w:type="dxa"/>
            <w:tcBorders>
              <w:top w:val="single" w:sz="6" w:space="0" w:color="000000"/>
              <w:left w:val="single" w:sz="6" w:space="0" w:color="000000"/>
              <w:bottom w:val="single" w:sz="6" w:space="0" w:color="000000"/>
              <w:right w:val="single" w:sz="6" w:space="0" w:color="000000"/>
            </w:tcBorders>
            <w:shd w:val="clear" w:color="auto" w:fill="DDEBF7"/>
          </w:tcPr>
          <w:p w14:paraId="484B5664" w14:textId="77777777" w:rsidR="00B007B0" w:rsidRPr="00B007B0" w:rsidRDefault="00B007B0" w:rsidP="00B007B0">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D3E23AE" w14:textId="06F826A3" w:rsidR="00B007B0" w:rsidRPr="00B007B0" w:rsidRDefault="00B007B0" w:rsidP="005B57D1">
            <w:pPr>
              <w:pStyle w:val="TableParagraph"/>
              <w:jc w:val="center"/>
              <w:rPr>
                <w:rFonts w:asciiTheme="minorHAnsi" w:hAnsiTheme="minorHAnsi" w:cstheme="minorHAnsi"/>
              </w:rPr>
            </w:pPr>
            <w:r w:rsidRPr="00B007B0">
              <w:rPr>
                <w:w w:val="105"/>
              </w:rPr>
              <w:t>SP.B.2.1</w:t>
            </w:r>
          </w:p>
        </w:tc>
        <w:tc>
          <w:tcPr>
            <w:tcW w:w="1008" w:type="dxa"/>
            <w:tcBorders>
              <w:top w:val="single" w:sz="6" w:space="0" w:color="000000"/>
              <w:left w:val="single" w:sz="6" w:space="0" w:color="000000"/>
              <w:bottom w:val="single" w:sz="6" w:space="0" w:color="000000"/>
              <w:right w:val="single" w:sz="8" w:space="0" w:color="000000"/>
            </w:tcBorders>
            <w:shd w:val="clear" w:color="auto" w:fill="DDEBF7"/>
          </w:tcPr>
          <w:p w14:paraId="23EB8C86" w14:textId="77777777" w:rsidR="00B007B0" w:rsidRPr="00B007B0" w:rsidRDefault="00B007B0" w:rsidP="00B007B0">
            <w:pPr>
              <w:pStyle w:val="TableParagraph"/>
              <w:jc w:val="center"/>
              <w:rPr>
                <w:rFonts w:asciiTheme="minorHAnsi" w:hAnsiTheme="minorHAnsi" w:cstheme="minorHAnsi"/>
              </w:rPr>
            </w:pPr>
          </w:p>
        </w:tc>
      </w:tr>
      <w:tr w:rsidR="00B007B0" w:rsidRPr="00CE7708" w14:paraId="113B0C16" w14:textId="77777777" w:rsidTr="00222EE4">
        <w:trPr>
          <w:trHeight w:val="416"/>
          <w:tblHeader/>
        </w:trPr>
        <w:tc>
          <w:tcPr>
            <w:tcW w:w="12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4B1269" w14:textId="78EEE459" w:rsidR="00B007B0" w:rsidRPr="00B007B0" w:rsidRDefault="00B007B0" w:rsidP="00B007B0">
            <w:pPr>
              <w:pStyle w:val="TableParagraph"/>
              <w:spacing w:before="5"/>
              <w:ind w:left="33"/>
              <w:rPr>
                <w:rFonts w:asciiTheme="minorHAnsi" w:hAnsiTheme="minorHAnsi" w:cstheme="minorHAnsi"/>
                <w:w w:val="105"/>
              </w:rPr>
            </w:pPr>
            <w:r w:rsidRPr="00B007B0">
              <w:rPr>
                <w:w w:val="105"/>
              </w:rPr>
              <w:t>EC.SP.VSD.3</w:t>
            </w:r>
          </w:p>
        </w:tc>
        <w:tc>
          <w:tcPr>
            <w:tcW w:w="75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0E382F" w14:textId="747C9EF9" w:rsidR="00B007B0" w:rsidRPr="00B007B0" w:rsidRDefault="00B007B0" w:rsidP="00B007B0">
            <w:pPr>
              <w:pStyle w:val="TableParagraph"/>
              <w:spacing w:before="5"/>
              <w:ind w:left="34"/>
              <w:rPr>
                <w:rFonts w:asciiTheme="minorHAnsi" w:hAnsiTheme="minorHAnsi" w:cstheme="minorHAnsi"/>
                <w:w w:val="105"/>
                <w:sz w:val="20"/>
                <w:szCs w:val="20"/>
              </w:rPr>
            </w:pPr>
            <w:r w:rsidRPr="00B007B0">
              <w:rPr>
                <w:w w:val="105"/>
                <w:sz w:val="20"/>
                <w:szCs w:val="20"/>
              </w:rPr>
              <w:t>The association between two categorical variables is typically represented by using two-way tables and segmented bar graphs.</w:t>
            </w:r>
          </w:p>
        </w:tc>
        <w:tc>
          <w:tcPr>
            <w:tcW w:w="1008" w:type="dxa"/>
            <w:tcBorders>
              <w:top w:val="single" w:sz="6" w:space="0" w:color="000000"/>
              <w:left w:val="single" w:sz="6" w:space="0" w:color="000000"/>
              <w:bottom w:val="single" w:sz="6" w:space="0" w:color="000000"/>
              <w:right w:val="single" w:sz="6" w:space="0" w:color="000000"/>
            </w:tcBorders>
            <w:shd w:val="clear" w:color="auto" w:fill="auto"/>
          </w:tcPr>
          <w:p w14:paraId="618E4E72" w14:textId="77777777" w:rsidR="00B007B0" w:rsidRPr="00B007B0" w:rsidRDefault="00B007B0" w:rsidP="00B007B0">
            <w:pPr>
              <w:pStyle w:val="TableParagraph"/>
              <w:spacing w:before="111"/>
              <w:ind w:left="49" w:right="12"/>
              <w:jc w:val="center"/>
              <w:rPr>
                <w:rFonts w:asciiTheme="minorHAnsi" w:hAnsiTheme="minorHAnsi" w:cstheme="minorHAnsi"/>
                <w:w w:val="105"/>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tcPr>
          <w:p w14:paraId="2B64506B" w14:textId="77777777" w:rsidR="00B007B0" w:rsidRPr="00B007B0" w:rsidRDefault="00B007B0" w:rsidP="00B007B0">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6DED04" w14:textId="1E11F127" w:rsidR="00B007B0" w:rsidRPr="00B007B0" w:rsidRDefault="00B007B0" w:rsidP="005B57D1">
            <w:pPr>
              <w:pStyle w:val="TableParagraph"/>
              <w:jc w:val="center"/>
              <w:rPr>
                <w:rFonts w:asciiTheme="minorHAnsi" w:hAnsiTheme="minorHAnsi" w:cstheme="minorHAnsi"/>
              </w:rPr>
            </w:pPr>
            <w:r w:rsidRPr="00B007B0">
              <w:rPr>
                <w:w w:val="105"/>
              </w:rPr>
              <w:t>SP.B.1</w:t>
            </w:r>
          </w:p>
        </w:tc>
        <w:tc>
          <w:tcPr>
            <w:tcW w:w="1008" w:type="dxa"/>
            <w:tcBorders>
              <w:top w:val="single" w:sz="6" w:space="0" w:color="000000"/>
              <w:left w:val="single" w:sz="6" w:space="0" w:color="000000"/>
              <w:bottom w:val="single" w:sz="6" w:space="0" w:color="000000"/>
              <w:right w:val="single" w:sz="8" w:space="0" w:color="000000"/>
            </w:tcBorders>
            <w:shd w:val="clear" w:color="auto" w:fill="auto"/>
          </w:tcPr>
          <w:p w14:paraId="0E2A8B9F" w14:textId="77777777" w:rsidR="00B007B0" w:rsidRPr="00B007B0" w:rsidRDefault="00B007B0" w:rsidP="00B007B0">
            <w:pPr>
              <w:pStyle w:val="TableParagraph"/>
              <w:jc w:val="center"/>
              <w:rPr>
                <w:rFonts w:asciiTheme="minorHAnsi" w:hAnsiTheme="minorHAnsi" w:cstheme="minorHAnsi"/>
              </w:rPr>
            </w:pPr>
          </w:p>
        </w:tc>
      </w:tr>
      <w:tr w:rsidR="00B007B0" w:rsidRPr="00CE7708" w14:paraId="3CFB337D" w14:textId="77777777" w:rsidTr="00222EE4">
        <w:trPr>
          <w:trHeight w:val="416"/>
          <w:tblHeader/>
        </w:trPr>
        <w:tc>
          <w:tcPr>
            <w:tcW w:w="1233"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14B59BF" w14:textId="315D2B27" w:rsidR="00B007B0" w:rsidRPr="00B007B0" w:rsidRDefault="00B007B0" w:rsidP="00B007B0">
            <w:pPr>
              <w:pStyle w:val="TableParagraph"/>
              <w:spacing w:before="5"/>
              <w:ind w:left="33"/>
              <w:rPr>
                <w:rFonts w:asciiTheme="minorHAnsi" w:hAnsiTheme="minorHAnsi" w:cstheme="minorHAnsi"/>
                <w:w w:val="105"/>
              </w:rPr>
            </w:pPr>
            <w:r w:rsidRPr="00B007B0">
              <w:rPr>
                <w:w w:val="105"/>
              </w:rPr>
              <w:t>EC.SP.VSD.4</w:t>
            </w:r>
          </w:p>
        </w:tc>
        <w:tc>
          <w:tcPr>
            <w:tcW w:w="7543"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2BEBF3D" w14:textId="383A3E01" w:rsidR="00B007B0" w:rsidRPr="00B007B0" w:rsidRDefault="00B007B0" w:rsidP="00B007B0">
            <w:pPr>
              <w:pStyle w:val="TableParagraph"/>
              <w:spacing w:before="5"/>
              <w:ind w:left="34"/>
              <w:rPr>
                <w:rFonts w:asciiTheme="minorHAnsi" w:hAnsiTheme="minorHAnsi" w:cstheme="minorHAnsi"/>
                <w:w w:val="105"/>
                <w:sz w:val="20"/>
                <w:szCs w:val="20"/>
              </w:rPr>
            </w:pPr>
            <w:r w:rsidRPr="00B007B0">
              <w:rPr>
                <w:w w:val="105"/>
                <w:sz w:val="20"/>
                <w:szCs w:val="20"/>
              </w:rPr>
              <w:t>Scatterplots, including plots over time, can reveal patterns, trends, clusters, and gaps that are useful in analyzing the association between two contextual variables.</w:t>
            </w:r>
          </w:p>
        </w:tc>
        <w:tc>
          <w:tcPr>
            <w:tcW w:w="1008" w:type="dxa"/>
            <w:tcBorders>
              <w:top w:val="single" w:sz="6" w:space="0" w:color="000000"/>
              <w:left w:val="single" w:sz="6" w:space="0" w:color="000000"/>
              <w:bottom w:val="single" w:sz="6" w:space="0" w:color="000000"/>
              <w:right w:val="single" w:sz="6" w:space="0" w:color="000000"/>
            </w:tcBorders>
            <w:shd w:val="clear" w:color="auto" w:fill="DDEBF7"/>
          </w:tcPr>
          <w:p w14:paraId="4ABB729B" w14:textId="77777777" w:rsidR="00B007B0" w:rsidRPr="00B007B0" w:rsidRDefault="00B007B0" w:rsidP="00B007B0">
            <w:pPr>
              <w:pStyle w:val="TableParagraph"/>
              <w:spacing w:before="111"/>
              <w:ind w:left="49" w:right="12"/>
              <w:jc w:val="center"/>
              <w:rPr>
                <w:rFonts w:asciiTheme="minorHAnsi" w:hAnsiTheme="minorHAnsi" w:cstheme="minorHAnsi"/>
                <w:w w:val="105"/>
              </w:rPr>
            </w:pPr>
          </w:p>
        </w:tc>
        <w:tc>
          <w:tcPr>
            <w:tcW w:w="1008" w:type="dxa"/>
            <w:tcBorders>
              <w:top w:val="single" w:sz="6" w:space="0" w:color="000000"/>
              <w:left w:val="single" w:sz="6" w:space="0" w:color="000000"/>
              <w:bottom w:val="single" w:sz="6" w:space="0" w:color="000000"/>
              <w:right w:val="single" w:sz="6" w:space="0" w:color="000000"/>
            </w:tcBorders>
            <w:shd w:val="clear" w:color="auto" w:fill="DDEBF7"/>
          </w:tcPr>
          <w:p w14:paraId="14289049" w14:textId="77777777" w:rsidR="00B007B0" w:rsidRPr="00B007B0" w:rsidRDefault="00B007B0" w:rsidP="00B007B0">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333EA2D" w14:textId="42E000E8" w:rsidR="00B007B0" w:rsidRPr="00B007B0" w:rsidRDefault="00B007B0" w:rsidP="005B57D1">
            <w:pPr>
              <w:pStyle w:val="TableParagraph"/>
              <w:jc w:val="center"/>
              <w:rPr>
                <w:rFonts w:asciiTheme="minorHAnsi" w:hAnsiTheme="minorHAnsi" w:cstheme="minorHAnsi"/>
              </w:rPr>
            </w:pPr>
            <w:r w:rsidRPr="00B007B0">
              <w:rPr>
                <w:w w:val="105"/>
              </w:rPr>
              <w:t>SP.B.1.1</w:t>
            </w:r>
          </w:p>
        </w:tc>
        <w:tc>
          <w:tcPr>
            <w:tcW w:w="1008" w:type="dxa"/>
            <w:tcBorders>
              <w:top w:val="single" w:sz="6" w:space="0" w:color="000000"/>
              <w:left w:val="single" w:sz="6" w:space="0" w:color="000000"/>
              <w:bottom w:val="single" w:sz="6" w:space="0" w:color="000000"/>
              <w:right w:val="single" w:sz="8" w:space="0" w:color="000000"/>
            </w:tcBorders>
            <w:shd w:val="clear" w:color="auto" w:fill="DDEBF7"/>
          </w:tcPr>
          <w:p w14:paraId="29ABC040" w14:textId="77777777" w:rsidR="00B007B0" w:rsidRPr="00B007B0" w:rsidRDefault="00B007B0" w:rsidP="00B007B0">
            <w:pPr>
              <w:pStyle w:val="TableParagraph"/>
              <w:jc w:val="center"/>
              <w:rPr>
                <w:rFonts w:asciiTheme="minorHAnsi" w:hAnsiTheme="minorHAnsi" w:cstheme="minorHAnsi"/>
              </w:rPr>
            </w:pPr>
          </w:p>
        </w:tc>
      </w:tr>
      <w:tr w:rsidR="00B007B0" w:rsidRPr="00B007B0" w14:paraId="1B00F611" w14:textId="77777777" w:rsidTr="00222EE4">
        <w:trPr>
          <w:trHeight w:val="416"/>
          <w:tblHeader/>
        </w:trPr>
        <w:tc>
          <w:tcPr>
            <w:tcW w:w="12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197175" w14:textId="268F9C8C" w:rsidR="00B007B0" w:rsidRPr="00B007B0" w:rsidRDefault="00B007B0" w:rsidP="00B007B0">
            <w:pPr>
              <w:pStyle w:val="TableParagraph"/>
              <w:spacing w:before="5"/>
              <w:ind w:left="33"/>
              <w:rPr>
                <w:rFonts w:asciiTheme="minorHAnsi" w:hAnsiTheme="minorHAnsi" w:cstheme="minorHAnsi"/>
                <w:w w:val="105"/>
              </w:rPr>
            </w:pPr>
            <w:r w:rsidRPr="00B007B0">
              <w:rPr>
                <w:w w:val="105"/>
              </w:rPr>
              <w:t>EC.SP.VSD.5</w:t>
            </w:r>
          </w:p>
        </w:tc>
        <w:tc>
          <w:tcPr>
            <w:tcW w:w="75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2296C2" w14:textId="6C629922" w:rsidR="00B007B0" w:rsidRPr="00B007B0" w:rsidRDefault="00B007B0" w:rsidP="00B007B0">
            <w:pPr>
              <w:pStyle w:val="TableParagraph"/>
              <w:spacing w:before="5" w:line="268" w:lineRule="auto"/>
              <w:ind w:left="34" w:right="297"/>
              <w:rPr>
                <w:rFonts w:asciiTheme="minorHAnsi" w:hAnsiTheme="minorHAnsi" w:cstheme="minorHAnsi"/>
                <w:w w:val="105"/>
                <w:sz w:val="20"/>
                <w:szCs w:val="20"/>
              </w:rPr>
            </w:pPr>
            <w:r w:rsidRPr="00B007B0">
              <w:rPr>
                <w:w w:val="105"/>
                <w:sz w:val="20"/>
                <w:szCs w:val="20"/>
              </w:rPr>
              <w:t>Analyzing</w:t>
            </w:r>
            <w:r w:rsidRPr="00B007B0">
              <w:rPr>
                <w:spacing w:val="-12"/>
                <w:w w:val="105"/>
                <w:sz w:val="20"/>
                <w:szCs w:val="20"/>
              </w:rPr>
              <w:t xml:space="preserve"> </w:t>
            </w:r>
            <w:r w:rsidRPr="00B007B0">
              <w:rPr>
                <w:w w:val="105"/>
                <w:sz w:val="20"/>
                <w:szCs w:val="20"/>
              </w:rPr>
              <w:t>the</w:t>
            </w:r>
            <w:r w:rsidRPr="00B007B0">
              <w:rPr>
                <w:spacing w:val="-12"/>
                <w:w w:val="105"/>
                <w:sz w:val="20"/>
                <w:szCs w:val="20"/>
              </w:rPr>
              <w:t xml:space="preserve"> </w:t>
            </w:r>
            <w:r w:rsidRPr="00B007B0">
              <w:rPr>
                <w:w w:val="105"/>
                <w:sz w:val="20"/>
                <w:szCs w:val="20"/>
              </w:rPr>
              <w:t>association</w:t>
            </w:r>
            <w:r w:rsidRPr="00B007B0">
              <w:rPr>
                <w:spacing w:val="-12"/>
                <w:w w:val="105"/>
                <w:sz w:val="20"/>
                <w:szCs w:val="20"/>
              </w:rPr>
              <w:t xml:space="preserve"> </w:t>
            </w:r>
            <w:r w:rsidRPr="00B007B0">
              <w:rPr>
                <w:w w:val="105"/>
                <w:sz w:val="20"/>
                <w:szCs w:val="20"/>
              </w:rPr>
              <w:t>between</w:t>
            </w:r>
            <w:r w:rsidRPr="00B007B0">
              <w:rPr>
                <w:spacing w:val="-12"/>
                <w:w w:val="105"/>
                <w:sz w:val="20"/>
                <w:szCs w:val="20"/>
              </w:rPr>
              <w:t xml:space="preserve"> </w:t>
            </w:r>
            <w:r w:rsidRPr="00B007B0">
              <w:rPr>
                <w:w w:val="105"/>
                <w:sz w:val="20"/>
                <w:szCs w:val="20"/>
              </w:rPr>
              <w:t>two</w:t>
            </w:r>
            <w:r w:rsidRPr="00B007B0">
              <w:rPr>
                <w:spacing w:val="-12"/>
                <w:w w:val="105"/>
                <w:sz w:val="20"/>
                <w:szCs w:val="20"/>
              </w:rPr>
              <w:t xml:space="preserve"> </w:t>
            </w:r>
            <w:r w:rsidRPr="00B007B0">
              <w:rPr>
                <w:w w:val="105"/>
                <w:sz w:val="20"/>
                <w:szCs w:val="20"/>
              </w:rPr>
              <w:t>quantitative</w:t>
            </w:r>
            <w:r w:rsidRPr="00B007B0">
              <w:rPr>
                <w:spacing w:val="-12"/>
                <w:w w:val="105"/>
                <w:sz w:val="20"/>
                <w:szCs w:val="20"/>
              </w:rPr>
              <w:t xml:space="preserve"> </w:t>
            </w:r>
            <w:r w:rsidRPr="00B007B0">
              <w:rPr>
                <w:w w:val="105"/>
                <w:sz w:val="20"/>
                <w:szCs w:val="20"/>
              </w:rPr>
              <w:t>variables</w:t>
            </w:r>
            <w:r w:rsidRPr="00B007B0">
              <w:rPr>
                <w:spacing w:val="-12"/>
                <w:w w:val="105"/>
                <w:sz w:val="20"/>
                <w:szCs w:val="20"/>
              </w:rPr>
              <w:t xml:space="preserve"> </w:t>
            </w:r>
            <w:r w:rsidRPr="00B007B0">
              <w:rPr>
                <w:w w:val="105"/>
                <w:sz w:val="20"/>
                <w:szCs w:val="20"/>
              </w:rPr>
              <w:t>should</w:t>
            </w:r>
            <w:r w:rsidRPr="00B007B0">
              <w:rPr>
                <w:spacing w:val="-12"/>
                <w:w w:val="105"/>
                <w:sz w:val="20"/>
                <w:szCs w:val="20"/>
              </w:rPr>
              <w:t xml:space="preserve"> </w:t>
            </w:r>
            <w:r w:rsidRPr="00B007B0">
              <w:rPr>
                <w:w w:val="105"/>
                <w:sz w:val="20"/>
                <w:szCs w:val="20"/>
              </w:rPr>
              <w:t>involve</w:t>
            </w:r>
            <w:r w:rsidRPr="00B007B0">
              <w:rPr>
                <w:spacing w:val="-12"/>
                <w:w w:val="105"/>
                <w:sz w:val="20"/>
                <w:szCs w:val="20"/>
              </w:rPr>
              <w:t xml:space="preserve"> </w:t>
            </w:r>
            <w:r w:rsidRPr="00B007B0">
              <w:rPr>
                <w:w w:val="105"/>
                <w:sz w:val="20"/>
                <w:szCs w:val="20"/>
              </w:rPr>
              <w:t>statistical</w:t>
            </w:r>
            <w:r w:rsidRPr="00B007B0">
              <w:rPr>
                <w:spacing w:val="-12"/>
                <w:w w:val="105"/>
                <w:sz w:val="20"/>
                <w:szCs w:val="20"/>
              </w:rPr>
              <w:t xml:space="preserve"> </w:t>
            </w:r>
            <w:r w:rsidRPr="00B007B0">
              <w:rPr>
                <w:w w:val="105"/>
                <w:sz w:val="20"/>
                <w:szCs w:val="20"/>
              </w:rPr>
              <w:t>procedures,</w:t>
            </w:r>
            <w:r w:rsidRPr="00B007B0">
              <w:rPr>
                <w:spacing w:val="-12"/>
                <w:w w:val="105"/>
                <w:sz w:val="20"/>
                <w:szCs w:val="20"/>
              </w:rPr>
              <w:t xml:space="preserve"> </w:t>
            </w:r>
            <w:r w:rsidRPr="00B007B0">
              <w:rPr>
                <w:w w:val="105"/>
                <w:sz w:val="20"/>
                <w:szCs w:val="20"/>
              </w:rPr>
              <w:t>such</w:t>
            </w:r>
            <w:r w:rsidRPr="00B007B0">
              <w:rPr>
                <w:spacing w:val="-12"/>
                <w:w w:val="105"/>
                <w:sz w:val="20"/>
                <w:szCs w:val="20"/>
              </w:rPr>
              <w:t xml:space="preserve"> </w:t>
            </w:r>
            <w:r w:rsidRPr="00B007B0">
              <w:rPr>
                <w:w w:val="105"/>
                <w:sz w:val="20"/>
                <w:szCs w:val="20"/>
              </w:rPr>
              <w:t>as examining</w:t>
            </w:r>
            <w:r w:rsidRPr="00B007B0">
              <w:rPr>
                <w:spacing w:val="-10"/>
                <w:w w:val="105"/>
                <w:sz w:val="20"/>
                <w:szCs w:val="20"/>
              </w:rPr>
              <w:t xml:space="preserve"> </w:t>
            </w:r>
            <w:r w:rsidRPr="00B007B0">
              <w:rPr>
                <w:w w:val="105"/>
                <w:sz w:val="20"/>
                <w:szCs w:val="20"/>
              </w:rPr>
              <w:t>(with</w:t>
            </w:r>
            <w:r w:rsidRPr="00B007B0">
              <w:rPr>
                <w:spacing w:val="-10"/>
                <w:w w:val="105"/>
                <w:sz w:val="20"/>
                <w:szCs w:val="20"/>
              </w:rPr>
              <w:t xml:space="preserve"> </w:t>
            </w:r>
            <w:r w:rsidRPr="00B007B0">
              <w:rPr>
                <w:w w:val="105"/>
                <w:sz w:val="20"/>
                <w:szCs w:val="20"/>
              </w:rPr>
              <w:t>technology)</w:t>
            </w:r>
            <w:r w:rsidRPr="00B007B0">
              <w:rPr>
                <w:spacing w:val="-9"/>
                <w:w w:val="105"/>
                <w:sz w:val="20"/>
                <w:szCs w:val="20"/>
              </w:rPr>
              <w:t xml:space="preserve"> </w:t>
            </w:r>
            <w:r w:rsidRPr="00B007B0">
              <w:rPr>
                <w:w w:val="105"/>
                <w:sz w:val="20"/>
                <w:szCs w:val="20"/>
              </w:rPr>
              <w:t>the</w:t>
            </w:r>
            <w:r w:rsidRPr="00B007B0">
              <w:rPr>
                <w:spacing w:val="-10"/>
                <w:w w:val="105"/>
                <w:sz w:val="20"/>
                <w:szCs w:val="20"/>
              </w:rPr>
              <w:t xml:space="preserve"> </w:t>
            </w:r>
            <w:r w:rsidRPr="00B007B0">
              <w:rPr>
                <w:w w:val="105"/>
                <w:sz w:val="20"/>
                <w:szCs w:val="20"/>
              </w:rPr>
              <w:t>sum</w:t>
            </w:r>
            <w:r w:rsidRPr="00B007B0">
              <w:rPr>
                <w:spacing w:val="-10"/>
                <w:w w:val="105"/>
                <w:sz w:val="20"/>
                <w:szCs w:val="20"/>
              </w:rPr>
              <w:t xml:space="preserve"> </w:t>
            </w:r>
            <w:r w:rsidRPr="00B007B0">
              <w:rPr>
                <w:w w:val="105"/>
                <w:sz w:val="20"/>
                <w:szCs w:val="20"/>
              </w:rPr>
              <w:t>of</w:t>
            </w:r>
            <w:r w:rsidRPr="00B007B0">
              <w:rPr>
                <w:spacing w:val="-9"/>
                <w:w w:val="105"/>
                <w:sz w:val="20"/>
                <w:szCs w:val="20"/>
              </w:rPr>
              <w:t xml:space="preserve"> </w:t>
            </w:r>
            <w:r w:rsidRPr="00B007B0">
              <w:rPr>
                <w:w w:val="105"/>
                <w:sz w:val="20"/>
                <w:szCs w:val="20"/>
              </w:rPr>
              <w:t>squared</w:t>
            </w:r>
            <w:r w:rsidRPr="00B007B0">
              <w:rPr>
                <w:spacing w:val="-10"/>
                <w:w w:val="105"/>
                <w:sz w:val="20"/>
                <w:szCs w:val="20"/>
              </w:rPr>
              <w:t xml:space="preserve"> </w:t>
            </w:r>
            <w:r w:rsidRPr="00B007B0">
              <w:rPr>
                <w:w w:val="105"/>
                <w:sz w:val="20"/>
                <w:szCs w:val="20"/>
              </w:rPr>
              <w:t>deviations</w:t>
            </w:r>
            <w:r w:rsidRPr="00B007B0">
              <w:rPr>
                <w:spacing w:val="-9"/>
                <w:w w:val="105"/>
                <w:sz w:val="20"/>
                <w:szCs w:val="20"/>
              </w:rPr>
              <w:t xml:space="preserve"> </w:t>
            </w:r>
            <w:r w:rsidRPr="00B007B0">
              <w:rPr>
                <w:w w:val="105"/>
                <w:sz w:val="20"/>
                <w:szCs w:val="20"/>
              </w:rPr>
              <w:t>in</w:t>
            </w:r>
            <w:r w:rsidRPr="00B007B0">
              <w:rPr>
                <w:spacing w:val="-10"/>
                <w:w w:val="105"/>
                <w:sz w:val="20"/>
                <w:szCs w:val="20"/>
              </w:rPr>
              <w:t xml:space="preserve"> </w:t>
            </w:r>
            <w:r w:rsidRPr="00B007B0">
              <w:rPr>
                <w:w w:val="105"/>
                <w:sz w:val="20"/>
                <w:szCs w:val="20"/>
              </w:rPr>
              <w:t>fitting</w:t>
            </w:r>
            <w:r w:rsidRPr="00B007B0">
              <w:rPr>
                <w:spacing w:val="-10"/>
                <w:w w:val="105"/>
                <w:sz w:val="20"/>
                <w:szCs w:val="20"/>
              </w:rPr>
              <w:t xml:space="preserve"> </w:t>
            </w:r>
            <w:r w:rsidRPr="00B007B0">
              <w:rPr>
                <w:w w:val="105"/>
                <w:sz w:val="20"/>
                <w:szCs w:val="20"/>
              </w:rPr>
              <w:t>a</w:t>
            </w:r>
            <w:r w:rsidRPr="00B007B0">
              <w:rPr>
                <w:spacing w:val="-9"/>
                <w:w w:val="105"/>
                <w:sz w:val="20"/>
                <w:szCs w:val="20"/>
              </w:rPr>
              <w:t xml:space="preserve"> </w:t>
            </w:r>
            <w:r w:rsidRPr="00B007B0">
              <w:rPr>
                <w:w w:val="105"/>
                <w:sz w:val="20"/>
                <w:szCs w:val="20"/>
              </w:rPr>
              <w:t>linear</w:t>
            </w:r>
            <w:r w:rsidRPr="00B007B0">
              <w:rPr>
                <w:spacing w:val="-9"/>
                <w:w w:val="105"/>
                <w:sz w:val="20"/>
                <w:szCs w:val="20"/>
              </w:rPr>
              <w:t xml:space="preserve"> </w:t>
            </w:r>
            <w:r w:rsidRPr="00B007B0">
              <w:rPr>
                <w:w w:val="105"/>
                <w:sz w:val="20"/>
                <w:szCs w:val="20"/>
              </w:rPr>
              <w:t>model,</w:t>
            </w:r>
            <w:r w:rsidRPr="00B007B0">
              <w:rPr>
                <w:spacing w:val="-10"/>
                <w:w w:val="105"/>
                <w:sz w:val="20"/>
                <w:szCs w:val="20"/>
              </w:rPr>
              <w:t xml:space="preserve"> </w:t>
            </w:r>
            <w:r w:rsidRPr="00B007B0">
              <w:rPr>
                <w:w w:val="105"/>
                <w:sz w:val="20"/>
                <w:szCs w:val="20"/>
              </w:rPr>
              <w:t>analyzing</w:t>
            </w:r>
            <w:r w:rsidRPr="00B007B0">
              <w:rPr>
                <w:spacing w:val="-10"/>
                <w:w w:val="105"/>
                <w:sz w:val="20"/>
                <w:szCs w:val="20"/>
              </w:rPr>
              <w:t xml:space="preserve"> </w:t>
            </w:r>
            <w:r w:rsidRPr="00B007B0">
              <w:rPr>
                <w:w w:val="105"/>
                <w:sz w:val="20"/>
                <w:szCs w:val="20"/>
              </w:rPr>
              <w:t>residuals</w:t>
            </w:r>
            <w:r w:rsidRPr="00B007B0">
              <w:rPr>
                <w:spacing w:val="-9"/>
                <w:w w:val="105"/>
                <w:sz w:val="20"/>
                <w:szCs w:val="20"/>
              </w:rPr>
              <w:t xml:space="preserve"> </w:t>
            </w:r>
            <w:r w:rsidRPr="00B007B0">
              <w:rPr>
                <w:w w:val="105"/>
                <w:sz w:val="20"/>
                <w:szCs w:val="20"/>
              </w:rPr>
              <w:t>for patterns,</w:t>
            </w:r>
            <w:r w:rsidRPr="00B007B0">
              <w:rPr>
                <w:spacing w:val="-14"/>
                <w:w w:val="105"/>
                <w:sz w:val="20"/>
                <w:szCs w:val="20"/>
              </w:rPr>
              <w:t xml:space="preserve"> </w:t>
            </w:r>
            <w:r w:rsidRPr="00B007B0">
              <w:rPr>
                <w:w w:val="105"/>
                <w:sz w:val="20"/>
                <w:szCs w:val="20"/>
              </w:rPr>
              <w:t>generating</w:t>
            </w:r>
            <w:r w:rsidRPr="00B007B0">
              <w:rPr>
                <w:spacing w:val="-14"/>
                <w:w w:val="105"/>
                <w:sz w:val="20"/>
                <w:szCs w:val="20"/>
              </w:rPr>
              <w:t xml:space="preserve"> </w:t>
            </w:r>
            <w:r w:rsidRPr="00B007B0">
              <w:rPr>
                <w:w w:val="105"/>
                <w:sz w:val="20"/>
                <w:szCs w:val="20"/>
              </w:rPr>
              <w:t>a</w:t>
            </w:r>
            <w:r w:rsidRPr="00B007B0">
              <w:rPr>
                <w:spacing w:val="-13"/>
                <w:w w:val="105"/>
                <w:sz w:val="20"/>
                <w:szCs w:val="20"/>
              </w:rPr>
              <w:t xml:space="preserve"> </w:t>
            </w:r>
            <w:r w:rsidRPr="00B007B0">
              <w:rPr>
                <w:w w:val="105"/>
                <w:sz w:val="20"/>
                <w:szCs w:val="20"/>
              </w:rPr>
              <w:t>least-squares</w:t>
            </w:r>
            <w:r w:rsidRPr="00B007B0">
              <w:rPr>
                <w:spacing w:val="-13"/>
                <w:w w:val="105"/>
                <w:sz w:val="20"/>
                <w:szCs w:val="20"/>
              </w:rPr>
              <w:t xml:space="preserve"> </w:t>
            </w:r>
            <w:r w:rsidRPr="00B007B0">
              <w:rPr>
                <w:w w:val="105"/>
                <w:sz w:val="20"/>
                <w:szCs w:val="20"/>
              </w:rPr>
              <w:t>regression</w:t>
            </w:r>
            <w:r w:rsidRPr="00B007B0">
              <w:rPr>
                <w:spacing w:val="-14"/>
                <w:w w:val="105"/>
                <w:sz w:val="20"/>
                <w:szCs w:val="20"/>
              </w:rPr>
              <w:t xml:space="preserve"> </w:t>
            </w:r>
            <w:r w:rsidRPr="00B007B0">
              <w:rPr>
                <w:w w:val="105"/>
                <w:sz w:val="20"/>
                <w:szCs w:val="20"/>
              </w:rPr>
              <w:t>line</w:t>
            </w:r>
            <w:r w:rsidRPr="00B007B0">
              <w:rPr>
                <w:spacing w:val="-14"/>
                <w:w w:val="105"/>
                <w:sz w:val="20"/>
                <w:szCs w:val="20"/>
              </w:rPr>
              <w:t xml:space="preserve"> </w:t>
            </w:r>
            <w:r w:rsidRPr="00B007B0">
              <w:rPr>
                <w:w w:val="105"/>
                <w:sz w:val="20"/>
                <w:szCs w:val="20"/>
              </w:rPr>
              <w:t>and</w:t>
            </w:r>
            <w:r w:rsidRPr="00B007B0">
              <w:rPr>
                <w:spacing w:val="-14"/>
                <w:w w:val="105"/>
                <w:sz w:val="20"/>
                <w:szCs w:val="20"/>
              </w:rPr>
              <w:t xml:space="preserve"> </w:t>
            </w:r>
            <w:r w:rsidRPr="00B007B0">
              <w:rPr>
                <w:w w:val="105"/>
                <w:sz w:val="20"/>
                <w:szCs w:val="20"/>
              </w:rPr>
              <w:t>finding</w:t>
            </w:r>
            <w:r w:rsidRPr="00B007B0">
              <w:rPr>
                <w:spacing w:val="-14"/>
                <w:w w:val="105"/>
                <w:sz w:val="20"/>
                <w:szCs w:val="20"/>
              </w:rPr>
              <w:t xml:space="preserve"> </w:t>
            </w:r>
            <w:r w:rsidRPr="00B007B0">
              <w:rPr>
                <w:w w:val="105"/>
                <w:sz w:val="20"/>
                <w:szCs w:val="20"/>
              </w:rPr>
              <w:t>a</w:t>
            </w:r>
            <w:r w:rsidRPr="00B007B0">
              <w:rPr>
                <w:spacing w:val="-13"/>
                <w:w w:val="105"/>
                <w:sz w:val="20"/>
                <w:szCs w:val="20"/>
              </w:rPr>
              <w:t xml:space="preserve"> </w:t>
            </w:r>
            <w:r w:rsidRPr="00B007B0">
              <w:rPr>
                <w:w w:val="105"/>
                <w:sz w:val="20"/>
                <w:szCs w:val="20"/>
              </w:rPr>
              <w:t>correlation</w:t>
            </w:r>
            <w:r w:rsidRPr="00B007B0">
              <w:rPr>
                <w:spacing w:val="-14"/>
                <w:w w:val="105"/>
                <w:sz w:val="20"/>
                <w:szCs w:val="20"/>
              </w:rPr>
              <w:t xml:space="preserve"> </w:t>
            </w:r>
            <w:r w:rsidRPr="00B007B0">
              <w:rPr>
                <w:w w:val="105"/>
                <w:sz w:val="20"/>
                <w:szCs w:val="20"/>
              </w:rPr>
              <w:t>coefficient,</w:t>
            </w:r>
            <w:r w:rsidRPr="00B007B0">
              <w:rPr>
                <w:spacing w:val="-14"/>
                <w:w w:val="105"/>
                <w:sz w:val="20"/>
                <w:szCs w:val="20"/>
              </w:rPr>
              <w:t xml:space="preserve"> </w:t>
            </w:r>
            <w:r w:rsidRPr="00B007B0">
              <w:rPr>
                <w:w w:val="105"/>
                <w:sz w:val="20"/>
                <w:szCs w:val="20"/>
              </w:rPr>
              <w:t>and</w:t>
            </w:r>
            <w:r w:rsidRPr="00B007B0">
              <w:rPr>
                <w:spacing w:val="-14"/>
                <w:w w:val="105"/>
                <w:sz w:val="20"/>
                <w:szCs w:val="20"/>
              </w:rPr>
              <w:t xml:space="preserve"> </w:t>
            </w:r>
            <w:r w:rsidRPr="00B007B0">
              <w:rPr>
                <w:w w:val="105"/>
                <w:sz w:val="20"/>
                <w:szCs w:val="20"/>
              </w:rPr>
              <w:t>differentiating between correlation and causation.</w:t>
            </w:r>
          </w:p>
        </w:tc>
        <w:tc>
          <w:tcPr>
            <w:tcW w:w="1008" w:type="dxa"/>
            <w:tcBorders>
              <w:top w:val="single" w:sz="6" w:space="0" w:color="000000"/>
              <w:left w:val="single" w:sz="6" w:space="0" w:color="000000"/>
              <w:bottom w:val="single" w:sz="6" w:space="0" w:color="000000"/>
              <w:right w:val="single" w:sz="6" w:space="0" w:color="000000"/>
            </w:tcBorders>
            <w:shd w:val="clear" w:color="auto" w:fill="auto"/>
          </w:tcPr>
          <w:p w14:paraId="60FE50B0" w14:textId="77777777" w:rsidR="00B007B0" w:rsidRPr="00B007B0" w:rsidRDefault="00B007B0" w:rsidP="00B007B0">
            <w:pPr>
              <w:pStyle w:val="TableParagraph"/>
              <w:spacing w:before="111"/>
              <w:ind w:left="49" w:right="12"/>
              <w:jc w:val="center"/>
              <w:rPr>
                <w:rFonts w:asciiTheme="minorHAnsi" w:hAnsiTheme="minorHAnsi" w:cstheme="minorHAnsi"/>
                <w:w w:val="105"/>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tcPr>
          <w:p w14:paraId="176A6355" w14:textId="77777777" w:rsidR="00B007B0" w:rsidRPr="00B007B0" w:rsidRDefault="00B007B0" w:rsidP="00B007B0">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7173DE" w14:textId="701E9EAA" w:rsidR="00B007B0" w:rsidRPr="00B007B0" w:rsidRDefault="00B007B0" w:rsidP="005B57D1">
            <w:pPr>
              <w:pStyle w:val="TableParagraph"/>
              <w:jc w:val="center"/>
              <w:rPr>
                <w:rFonts w:asciiTheme="minorHAnsi" w:hAnsiTheme="minorHAnsi" w:cstheme="minorHAnsi"/>
              </w:rPr>
            </w:pPr>
            <w:r w:rsidRPr="00B007B0">
              <w:rPr>
                <w:w w:val="105"/>
              </w:rPr>
              <w:t>SP.A.2</w:t>
            </w:r>
          </w:p>
        </w:tc>
        <w:tc>
          <w:tcPr>
            <w:tcW w:w="1008" w:type="dxa"/>
            <w:tcBorders>
              <w:top w:val="single" w:sz="6" w:space="0" w:color="000000"/>
              <w:left w:val="single" w:sz="6" w:space="0" w:color="000000"/>
              <w:bottom w:val="single" w:sz="6" w:space="0" w:color="000000"/>
              <w:right w:val="single" w:sz="8" w:space="0" w:color="000000"/>
            </w:tcBorders>
            <w:shd w:val="clear" w:color="auto" w:fill="auto"/>
          </w:tcPr>
          <w:p w14:paraId="0676EA23" w14:textId="77777777" w:rsidR="00B007B0" w:rsidRPr="00B007B0" w:rsidRDefault="00B007B0" w:rsidP="00B007B0">
            <w:pPr>
              <w:pStyle w:val="TableParagraph"/>
              <w:jc w:val="center"/>
              <w:rPr>
                <w:rFonts w:asciiTheme="minorHAnsi" w:hAnsiTheme="minorHAnsi" w:cstheme="minorHAnsi"/>
              </w:rPr>
            </w:pPr>
          </w:p>
        </w:tc>
      </w:tr>
      <w:tr w:rsidR="00B007B0" w:rsidRPr="00CE7708" w14:paraId="05C367B0" w14:textId="77777777" w:rsidTr="00222EE4">
        <w:trPr>
          <w:trHeight w:val="416"/>
          <w:tblHeader/>
        </w:trPr>
        <w:tc>
          <w:tcPr>
            <w:tcW w:w="1233"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A06ED61" w14:textId="61B9E607" w:rsidR="00B007B0" w:rsidRPr="00B007B0" w:rsidRDefault="00B007B0" w:rsidP="00B007B0">
            <w:pPr>
              <w:pStyle w:val="TableParagraph"/>
              <w:spacing w:before="5"/>
              <w:ind w:left="33"/>
              <w:rPr>
                <w:rFonts w:asciiTheme="minorHAnsi" w:hAnsiTheme="minorHAnsi" w:cstheme="minorHAnsi"/>
                <w:w w:val="105"/>
              </w:rPr>
            </w:pPr>
            <w:r w:rsidRPr="00B007B0">
              <w:rPr>
                <w:w w:val="105"/>
              </w:rPr>
              <w:t>EC.SP.VSD.6</w:t>
            </w:r>
          </w:p>
        </w:tc>
        <w:tc>
          <w:tcPr>
            <w:tcW w:w="7543"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6CD68E6" w14:textId="165C6BD4" w:rsidR="00B007B0" w:rsidRPr="00B007B0" w:rsidRDefault="00B007B0" w:rsidP="00B007B0">
            <w:pPr>
              <w:pStyle w:val="TableParagraph"/>
              <w:spacing w:before="5"/>
              <w:ind w:left="34"/>
              <w:rPr>
                <w:rFonts w:asciiTheme="minorHAnsi" w:hAnsiTheme="minorHAnsi" w:cstheme="minorHAnsi"/>
                <w:w w:val="105"/>
                <w:sz w:val="20"/>
                <w:szCs w:val="20"/>
              </w:rPr>
            </w:pPr>
            <w:r w:rsidRPr="00B007B0">
              <w:rPr>
                <w:w w:val="105"/>
                <w:sz w:val="20"/>
                <w:szCs w:val="20"/>
              </w:rPr>
              <w:t>Data-analysis</w:t>
            </w:r>
            <w:r w:rsidRPr="00B007B0">
              <w:rPr>
                <w:spacing w:val="-10"/>
                <w:w w:val="105"/>
                <w:sz w:val="20"/>
                <w:szCs w:val="20"/>
              </w:rPr>
              <w:t xml:space="preserve"> </w:t>
            </w:r>
            <w:r w:rsidRPr="00B007B0">
              <w:rPr>
                <w:w w:val="105"/>
                <w:sz w:val="20"/>
                <w:szCs w:val="20"/>
              </w:rPr>
              <w:t>techniques</w:t>
            </w:r>
            <w:r w:rsidRPr="00B007B0">
              <w:rPr>
                <w:spacing w:val="-10"/>
                <w:w w:val="105"/>
                <w:sz w:val="20"/>
                <w:szCs w:val="20"/>
              </w:rPr>
              <w:t xml:space="preserve"> </w:t>
            </w:r>
            <w:r w:rsidRPr="00B007B0">
              <w:rPr>
                <w:w w:val="105"/>
                <w:sz w:val="20"/>
                <w:szCs w:val="20"/>
              </w:rPr>
              <w:t>can</w:t>
            </w:r>
            <w:r w:rsidRPr="00B007B0">
              <w:rPr>
                <w:spacing w:val="-10"/>
                <w:w w:val="105"/>
                <w:sz w:val="20"/>
                <w:szCs w:val="20"/>
              </w:rPr>
              <w:t xml:space="preserve"> </w:t>
            </w:r>
            <w:r w:rsidRPr="00B007B0">
              <w:rPr>
                <w:w w:val="105"/>
                <w:sz w:val="20"/>
                <w:szCs w:val="20"/>
              </w:rPr>
              <w:t>be</w:t>
            </w:r>
            <w:r w:rsidRPr="00B007B0">
              <w:rPr>
                <w:spacing w:val="-10"/>
                <w:w w:val="105"/>
                <w:sz w:val="20"/>
                <w:szCs w:val="20"/>
              </w:rPr>
              <w:t xml:space="preserve"> </w:t>
            </w:r>
            <w:r w:rsidRPr="00B007B0">
              <w:rPr>
                <w:w w:val="105"/>
                <w:sz w:val="20"/>
                <w:szCs w:val="20"/>
              </w:rPr>
              <w:t>used</w:t>
            </w:r>
            <w:r w:rsidRPr="00B007B0">
              <w:rPr>
                <w:spacing w:val="-10"/>
                <w:w w:val="105"/>
                <w:sz w:val="20"/>
                <w:szCs w:val="20"/>
              </w:rPr>
              <w:t xml:space="preserve"> </w:t>
            </w:r>
            <w:r w:rsidRPr="00B007B0">
              <w:rPr>
                <w:w w:val="105"/>
                <w:sz w:val="20"/>
                <w:szCs w:val="20"/>
              </w:rPr>
              <w:t>to</w:t>
            </w:r>
            <w:r w:rsidRPr="00B007B0">
              <w:rPr>
                <w:spacing w:val="-10"/>
                <w:w w:val="105"/>
                <w:sz w:val="20"/>
                <w:szCs w:val="20"/>
              </w:rPr>
              <w:t xml:space="preserve"> </w:t>
            </w:r>
            <w:r w:rsidRPr="00B007B0">
              <w:rPr>
                <w:w w:val="105"/>
                <w:sz w:val="20"/>
                <w:szCs w:val="20"/>
              </w:rPr>
              <w:t>develop</w:t>
            </w:r>
            <w:r w:rsidRPr="00B007B0">
              <w:rPr>
                <w:spacing w:val="-10"/>
                <w:w w:val="105"/>
                <w:sz w:val="20"/>
                <w:szCs w:val="20"/>
              </w:rPr>
              <w:t xml:space="preserve"> </w:t>
            </w:r>
            <w:r w:rsidRPr="00B007B0">
              <w:rPr>
                <w:w w:val="105"/>
                <w:sz w:val="20"/>
                <w:szCs w:val="20"/>
              </w:rPr>
              <w:t>models</w:t>
            </w:r>
            <w:r w:rsidRPr="00B007B0">
              <w:rPr>
                <w:spacing w:val="-10"/>
                <w:w w:val="105"/>
                <w:sz w:val="20"/>
                <w:szCs w:val="20"/>
              </w:rPr>
              <w:t xml:space="preserve"> </w:t>
            </w:r>
            <w:r w:rsidRPr="00B007B0">
              <w:rPr>
                <w:w w:val="105"/>
                <w:sz w:val="20"/>
                <w:szCs w:val="20"/>
              </w:rPr>
              <w:t>of</w:t>
            </w:r>
            <w:r w:rsidRPr="00B007B0">
              <w:rPr>
                <w:spacing w:val="-10"/>
                <w:w w:val="105"/>
                <w:sz w:val="20"/>
                <w:szCs w:val="20"/>
              </w:rPr>
              <w:t xml:space="preserve"> </w:t>
            </w:r>
            <w:r w:rsidRPr="00B007B0">
              <w:rPr>
                <w:w w:val="105"/>
                <w:sz w:val="20"/>
                <w:szCs w:val="20"/>
              </w:rPr>
              <w:t>contextual</w:t>
            </w:r>
            <w:r w:rsidRPr="00B007B0">
              <w:rPr>
                <w:spacing w:val="-10"/>
                <w:w w:val="105"/>
                <w:sz w:val="20"/>
                <w:szCs w:val="20"/>
              </w:rPr>
              <w:t xml:space="preserve"> </w:t>
            </w:r>
            <w:r w:rsidRPr="00B007B0">
              <w:rPr>
                <w:w w:val="105"/>
                <w:sz w:val="20"/>
                <w:szCs w:val="20"/>
              </w:rPr>
              <w:t>situations</w:t>
            </w:r>
            <w:r w:rsidRPr="00B007B0">
              <w:rPr>
                <w:spacing w:val="-10"/>
                <w:w w:val="105"/>
                <w:sz w:val="20"/>
                <w:szCs w:val="20"/>
              </w:rPr>
              <w:t xml:space="preserve"> </w:t>
            </w:r>
            <w:r w:rsidRPr="00B007B0">
              <w:rPr>
                <w:w w:val="105"/>
                <w:sz w:val="20"/>
                <w:szCs w:val="20"/>
              </w:rPr>
              <w:t>and</w:t>
            </w:r>
            <w:r w:rsidRPr="00B007B0">
              <w:rPr>
                <w:spacing w:val="-10"/>
                <w:w w:val="105"/>
                <w:sz w:val="20"/>
                <w:szCs w:val="20"/>
              </w:rPr>
              <w:t xml:space="preserve"> </w:t>
            </w:r>
            <w:r w:rsidRPr="00B007B0">
              <w:rPr>
                <w:w w:val="105"/>
                <w:sz w:val="20"/>
                <w:szCs w:val="20"/>
              </w:rPr>
              <w:t>to</w:t>
            </w:r>
            <w:r w:rsidRPr="00B007B0">
              <w:rPr>
                <w:spacing w:val="-10"/>
                <w:w w:val="105"/>
                <w:sz w:val="20"/>
                <w:szCs w:val="20"/>
              </w:rPr>
              <w:t xml:space="preserve"> </w:t>
            </w:r>
            <w:r w:rsidRPr="00B007B0">
              <w:rPr>
                <w:w w:val="105"/>
                <w:sz w:val="20"/>
                <w:szCs w:val="20"/>
              </w:rPr>
              <w:t>generate</w:t>
            </w:r>
            <w:r w:rsidRPr="00B007B0">
              <w:rPr>
                <w:spacing w:val="-10"/>
                <w:w w:val="105"/>
                <w:sz w:val="20"/>
                <w:szCs w:val="20"/>
              </w:rPr>
              <w:t xml:space="preserve"> </w:t>
            </w:r>
            <w:r w:rsidRPr="00B007B0">
              <w:rPr>
                <w:w w:val="105"/>
                <w:sz w:val="20"/>
                <w:szCs w:val="20"/>
              </w:rPr>
              <w:t>and</w:t>
            </w:r>
            <w:r w:rsidRPr="00B007B0">
              <w:rPr>
                <w:spacing w:val="-10"/>
                <w:w w:val="105"/>
                <w:sz w:val="20"/>
                <w:szCs w:val="20"/>
              </w:rPr>
              <w:t xml:space="preserve"> </w:t>
            </w:r>
            <w:r w:rsidRPr="00B007B0">
              <w:rPr>
                <w:w w:val="105"/>
                <w:sz w:val="20"/>
                <w:szCs w:val="20"/>
              </w:rPr>
              <w:t>evaluate possible solutions to real problems involving those contexts.</w:t>
            </w:r>
          </w:p>
        </w:tc>
        <w:tc>
          <w:tcPr>
            <w:tcW w:w="1008" w:type="dxa"/>
            <w:tcBorders>
              <w:top w:val="single" w:sz="6" w:space="0" w:color="000000"/>
              <w:left w:val="single" w:sz="6" w:space="0" w:color="000000"/>
              <w:bottom w:val="single" w:sz="6" w:space="0" w:color="000000"/>
              <w:right w:val="single" w:sz="6" w:space="0" w:color="000000"/>
            </w:tcBorders>
            <w:shd w:val="clear" w:color="auto" w:fill="DDEBF7"/>
          </w:tcPr>
          <w:p w14:paraId="013DFE0D" w14:textId="77777777" w:rsidR="00B007B0" w:rsidRPr="00B007B0" w:rsidRDefault="00B007B0" w:rsidP="00B007B0">
            <w:pPr>
              <w:pStyle w:val="TableParagraph"/>
              <w:spacing w:before="111"/>
              <w:ind w:left="49" w:right="12"/>
              <w:jc w:val="center"/>
              <w:rPr>
                <w:rFonts w:asciiTheme="minorHAnsi" w:hAnsiTheme="minorHAnsi" w:cstheme="minorHAnsi"/>
                <w:w w:val="105"/>
              </w:rPr>
            </w:pPr>
          </w:p>
        </w:tc>
        <w:tc>
          <w:tcPr>
            <w:tcW w:w="1008" w:type="dxa"/>
            <w:tcBorders>
              <w:top w:val="single" w:sz="6" w:space="0" w:color="000000"/>
              <w:left w:val="single" w:sz="6" w:space="0" w:color="000000"/>
              <w:bottom w:val="single" w:sz="6" w:space="0" w:color="000000"/>
              <w:right w:val="single" w:sz="6" w:space="0" w:color="000000"/>
            </w:tcBorders>
            <w:shd w:val="clear" w:color="auto" w:fill="DDEBF7"/>
          </w:tcPr>
          <w:p w14:paraId="4247D891" w14:textId="77777777" w:rsidR="00B007B0" w:rsidRPr="00B007B0" w:rsidRDefault="00B007B0" w:rsidP="00B007B0">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94C1415" w14:textId="20AE2BD5" w:rsidR="00B007B0" w:rsidRPr="00B007B0" w:rsidRDefault="00B007B0" w:rsidP="005B57D1">
            <w:pPr>
              <w:pStyle w:val="TableParagraph"/>
              <w:jc w:val="center"/>
              <w:rPr>
                <w:rFonts w:asciiTheme="minorHAnsi" w:hAnsiTheme="minorHAnsi" w:cstheme="minorHAnsi"/>
              </w:rPr>
            </w:pPr>
            <w:r w:rsidRPr="00B007B0">
              <w:rPr>
                <w:w w:val="105"/>
              </w:rPr>
              <w:t>SP.A.1</w:t>
            </w:r>
          </w:p>
        </w:tc>
        <w:tc>
          <w:tcPr>
            <w:tcW w:w="1008" w:type="dxa"/>
            <w:tcBorders>
              <w:top w:val="single" w:sz="6" w:space="0" w:color="000000"/>
              <w:left w:val="single" w:sz="6" w:space="0" w:color="000000"/>
              <w:bottom w:val="single" w:sz="6" w:space="0" w:color="000000"/>
              <w:right w:val="single" w:sz="8" w:space="0" w:color="000000"/>
            </w:tcBorders>
            <w:shd w:val="clear" w:color="auto" w:fill="DDEBF7"/>
          </w:tcPr>
          <w:p w14:paraId="56AB5407" w14:textId="77777777" w:rsidR="00B007B0" w:rsidRPr="00B007B0" w:rsidRDefault="00B007B0" w:rsidP="00B007B0">
            <w:pPr>
              <w:pStyle w:val="TableParagraph"/>
              <w:jc w:val="center"/>
              <w:rPr>
                <w:rFonts w:asciiTheme="minorHAnsi" w:hAnsiTheme="minorHAnsi" w:cstheme="minorHAnsi"/>
              </w:rPr>
            </w:pPr>
          </w:p>
        </w:tc>
      </w:tr>
    </w:tbl>
    <w:p w14:paraId="65487C30" w14:textId="50CDADE7" w:rsidR="00F21E84" w:rsidRDefault="00F21E84" w:rsidP="00F21E84">
      <w:pPr>
        <w:pStyle w:val="Heading3"/>
        <w:rPr>
          <w:w w:val="105"/>
        </w:rPr>
      </w:pPr>
      <w:r>
        <w:rPr>
          <w:w w:val="105"/>
        </w:rPr>
        <w:lastRenderedPageBreak/>
        <w:t>Focus 3: Statistical Inference (EC.SP.SI)</w:t>
      </w:r>
    </w:p>
    <w:tbl>
      <w:tblPr>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Crosswalk between NCTM Essential Concepts in Statistica Inference (EC.SP.SI) with proposed Oregon conceptual framework. "/>
      </w:tblPr>
      <w:tblGrid>
        <w:gridCol w:w="1233"/>
        <w:gridCol w:w="7543"/>
        <w:gridCol w:w="1008"/>
        <w:gridCol w:w="1008"/>
        <w:gridCol w:w="1008"/>
        <w:gridCol w:w="1008"/>
      </w:tblGrid>
      <w:tr w:rsidR="00F21E84" w:rsidRPr="00CE7708" w14:paraId="4AB1FA37" w14:textId="77777777" w:rsidTr="00222EE4">
        <w:trPr>
          <w:trHeight w:val="432"/>
          <w:tblHeader/>
        </w:trPr>
        <w:tc>
          <w:tcPr>
            <w:tcW w:w="1233"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0C675890"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themeColor="background1"/>
                <w:w w:val="105"/>
              </w:rPr>
              <w:t>EC Code</w:t>
            </w:r>
          </w:p>
        </w:tc>
        <w:tc>
          <w:tcPr>
            <w:tcW w:w="7543"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73BD32F9"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themeColor="background1"/>
                <w:w w:val="105"/>
              </w:rPr>
              <w:t>Essential Concept</w:t>
            </w:r>
          </w:p>
        </w:tc>
        <w:tc>
          <w:tcPr>
            <w:tcW w:w="1008"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3C59702C"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rPr>
              <w:t>NQ Concepts</w:t>
            </w:r>
          </w:p>
        </w:tc>
        <w:tc>
          <w:tcPr>
            <w:tcW w:w="1008"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4E31093F"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rPr>
              <w:t>AF Concepts</w:t>
            </w:r>
          </w:p>
        </w:tc>
        <w:tc>
          <w:tcPr>
            <w:tcW w:w="1008"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4A3C97BE"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rPr>
              <w:t>SP Concepts</w:t>
            </w:r>
          </w:p>
        </w:tc>
        <w:tc>
          <w:tcPr>
            <w:tcW w:w="1008" w:type="dxa"/>
            <w:tcBorders>
              <w:top w:val="single" w:sz="6" w:space="0" w:color="000000"/>
              <w:left w:val="single" w:sz="6" w:space="0" w:color="000000"/>
              <w:bottom w:val="single" w:sz="6" w:space="0" w:color="000000"/>
              <w:right w:val="single" w:sz="8" w:space="0" w:color="000000"/>
            </w:tcBorders>
            <w:shd w:val="clear" w:color="auto" w:fill="1B75BC"/>
            <w:vAlign w:val="center"/>
          </w:tcPr>
          <w:p w14:paraId="11963668"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rPr>
              <w:t>GM Concepts</w:t>
            </w:r>
          </w:p>
        </w:tc>
      </w:tr>
      <w:tr w:rsidR="00702F5B" w:rsidRPr="00CE7708" w14:paraId="4266493C" w14:textId="77777777" w:rsidTr="00222EE4">
        <w:trPr>
          <w:trHeight w:val="416"/>
          <w:tblHeader/>
        </w:trPr>
        <w:tc>
          <w:tcPr>
            <w:tcW w:w="12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D8DFEE" w14:textId="704D4BED" w:rsidR="00702F5B" w:rsidRPr="00702F5B" w:rsidRDefault="00702F5B" w:rsidP="00702F5B">
            <w:pPr>
              <w:pStyle w:val="TableParagraph"/>
              <w:spacing w:before="5"/>
              <w:ind w:left="33"/>
              <w:rPr>
                <w:rFonts w:asciiTheme="minorHAnsi" w:hAnsiTheme="minorHAnsi" w:cstheme="minorHAnsi"/>
                <w:w w:val="105"/>
              </w:rPr>
            </w:pPr>
            <w:r w:rsidRPr="00702F5B">
              <w:rPr>
                <w:w w:val="105"/>
              </w:rPr>
              <w:t>EC.SP.SI.1</w:t>
            </w:r>
          </w:p>
        </w:tc>
        <w:tc>
          <w:tcPr>
            <w:tcW w:w="75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138009" w14:textId="6066AC85" w:rsidR="00702F5B" w:rsidRPr="00702F5B" w:rsidRDefault="00702F5B" w:rsidP="00702F5B">
            <w:pPr>
              <w:pStyle w:val="TableParagraph"/>
              <w:spacing w:before="5"/>
              <w:ind w:left="34"/>
              <w:rPr>
                <w:rFonts w:asciiTheme="minorHAnsi" w:hAnsiTheme="minorHAnsi" w:cstheme="minorHAnsi"/>
                <w:w w:val="105"/>
                <w:sz w:val="20"/>
              </w:rPr>
            </w:pPr>
            <w:r w:rsidRPr="00702F5B">
              <w:rPr>
                <w:w w:val="105"/>
                <w:sz w:val="20"/>
              </w:rPr>
              <w:t>Study designs are of three main types: sample survey, experiment, and observational study.</w:t>
            </w: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239331" w14:textId="77777777" w:rsidR="00702F5B" w:rsidRPr="00702F5B" w:rsidRDefault="00702F5B" w:rsidP="00702F5B">
            <w:pPr>
              <w:pStyle w:val="TableParagraph"/>
              <w:spacing w:before="111"/>
              <w:ind w:left="49" w:right="12"/>
              <w:jc w:val="center"/>
              <w:rPr>
                <w:rFonts w:asciiTheme="minorHAnsi" w:hAnsiTheme="minorHAnsi" w:cstheme="minorHAnsi"/>
                <w:w w:val="105"/>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D281EF" w14:textId="77777777" w:rsidR="00702F5B" w:rsidRPr="00702F5B" w:rsidRDefault="00702F5B" w:rsidP="00702F5B">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CFA470" w14:textId="5DF55A08" w:rsidR="00702F5B" w:rsidRPr="00702F5B" w:rsidRDefault="00702F5B" w:rsidP="00702F5B">
            <w:pPr>
              <w:pStyle w:val="TableParagraph"/>
              <w:jc w:val="center"/>
              <w:rPr>
                <w:rFonts w:asciiTheme="minorHAnsi" w:hAnsiTheme="minorHAnsi" w:cstheme="minorHAnsi"/>
              </w:rPr>
            </w:pPr>
            <w:r w:rsidRPr="00702F5B">
              <w:rPr>
                <w:w w:val="105"/>
              </w:rPr>
              <w:t>SP.C.1.1</w:t>
            </w:r>
          </w:p>
        </w:tc>
        <w:tc>
          <w:tcPr>
            <w:tcW w:w="1008" w:type="dxa"/>
            <w:tcBorders>
              <w:top w:val="single" w:sz="6" w:space="0" w:color="000000"/>
              <w:left w:val="single" w:sz="6" w:space="0" w:color="000000"/>
              <w:bottom w:val="single" w:sz="6" w:space="0" w:color="000000"/>
              <w:right w:val="single" w:sz="8" w:space="0" w:color="000000"/>
            </w:tcBorders>
            <w:shd w:val="clear" w:color="auto" w:fill="auto"/>
            <w:vAlign w:val="center"/>
          </w:tcPr>
          <w:p w14:paraId="63E424D7" w14:textId="77777777" w:rsidR="00702F5B" w:rsidRPr="00702F5B" w:rsidRDefault="00702F5B" w:rsidP="00702F5B">
            <w:pPr>
              <w:pStyle w:val="TableParagraph"/>
              <w:jc w:val="center"/>
              <w:rPr>
                <w:rFonts w:asciiTheme="minorHAnsi" w:hAnsiTheme="minorHAnsi" w:cstheme="minorHAnsi"/>
              </w:rPr>
            </w:pPr>
          </w:p>
        </w:tc>
      </w:tr>
      <w:tr w:rsidR="00702F5B" w:rsidRPr="00CE7708" w14:paraId="26DE1F0A" w14:textId="77777777" w:rsidTr="00222EE4">
        <w:trPr>
          <w:trHeight w:val="416"/>
          <w:tblHeader/>
        </w:trPr>
        <w:tc>
          <w:tcPr>
            <w:tcW w:w="1233"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91469AC" w14:textId="288BDE71" w:rsidR="00702F5B" w:rsidRPr="00702F5B" w:rsidRDefault="00702F5B" w:rsidP="00702F5B">
            <w:pPr>
              <w:pStyle w:val="TableParagraph"/>
              <w:spacing w:before="5"/>
              <w:ind w:left="33"/>
              <w:rPr>
                <w:rFonts w:asciiTheme="minorHAnsi" w:hAnsiTheme="minorHAnsi" w:cstheme="minorHAnsi"/>
                <w:w w:val="105"/>
              </w:rPr>
            </w:pPr>
            <w:r w:rsidRPr="00702F5B">
              <w:rPr>
                <w:w w:val="105"/>
              </w:rPr>
              <w:t>EC.SP.SI.2</w:t>
            </w:r>
          </w:p>
        </w:tc>
        <w:tc>
          <w:tcPr>
            <w:tcW w:w="7543"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F26D462" w14:textId="7EEB1D3C" w:rsidR="00702F5B" w:rsidRPr="00702F5B" w:rsidRDefault="00702F5B" w:rsidP="00702F5B">
            <w:pPr>
              <w:pStyle w:val="TableParagraph"/>
              <w:spacing w:before="5"/>
              <w:ind w:left="34"/>
              <w:rPr>
                <w:rFonts w:asciiTheme="minorHAnsi" w:hAnsiTheme="minorHAnsi" w:cstheme="minorHAnsi"/>
                <w:w w:val="105"/>
                <w:sz w:val="20"/>
              </w:rPr>
            </w:pPr>
            <w:r w:rsidRPr="00702F5B">
              <w:rPr>
                <w:w w:val="105"/>
                <w:sz w:val="20"/>
              </w:rPr>
              <w:t>The role of randomization is different in randomly selecting samples and in randomly assigning subjects to experimental treatment groups.</w:t>
            </w: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FAE98D5" w14:textId="77777777" w:rsidR="00702F5B" w:rsidRPr="00702F5B" w:rsidRDefault="00702F5B" w:rsidP="00702F5B">
            <w:pPr>
              <w:pStyle w:val="TableParagraph"/>
              <w:spacing w:before="111"/>
              <w:ind w:left="49" w:right="12"/>
              <w:jc w:val="center"/>
              <w:rPr>
                <w:rFonts w:asciiTheme="minorHAnsi" w:hAnsiTheme="minorHAnsi" w:cstheme="minorHAnsi"/>
                <w:w w:val="105"/>
              </w:rPr>
            </w:pP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829E612" w14:textId="77777777" w:rsidR="00702F5B" w:rsidRPr="00702F5B" w:rsidRDefault="00702F5B" w:rsidP="00702F5B">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A6BE6FA" w14:textId="6C72B319" w:rsidR="00702F5B" w:rsidRPr="00702F5B" w:rsidRDefault="00702F5B" w:rsidP="00702F5B">
            <w:pPr>
              <w:pStyle w:val="TableParagraph"/>
              <w:jc w:val="center"/>
              <w:rPr>
                <w:rFonts w:asciiTheme="minorHAnsi" w:hAnsiTheme="minorHAnsi" w:cstheme="minorHAnsi"/>
              </w:rPr>
            </w:pPr>
            <w:r w:rsidRPr="00702F5B">
              <w:rPr>
                <w:w w:val="105"/>
              </w:rPr>
              <w:t>SP.C.1.2</w:t>
            </w:r>
          </w:p>
        </w:tc>
        <w:tc>
          <w:tcPr>
            <w:tcW w:w="1008"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2888E5A1" w14:textId="77777777" w:rsidR="00702F5B" w:rsidRPr="00702F5B" w:rsidRDefault="00702F5B" w:rsidP="00702F5B">
            <w:pPr>
              <w:pStyle w:val="TableParagraph"/>
              <w:jc w:val="center"/>
              <w:rPr>
                <w:rFonts w:asciiTheme="minorHAnsi" w:hAnsiTheme="minorHAnsi" w:cstheme="minorHAnsi"/>
              </w:rPr>
            </w:pPr>
          </w:p>
        </w:tc>
      </w:tr>
      <w:tr w:rsidR="00702F5B" w:rsidRPr="00CE7708" w14:paraId="21839FA7" w14:textId="77777777" w:rsidTr="00222EE4">
        <w:trPr>
          <w:trHeight w:val="416"/>
          <w:tblHeader/>
        </w:trPr>
        <w:tc>
          <w:tcPr>
            <w:tcW w:w="12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599C66" w14:textId="074DBEB8" w:rsidR="00702F5B" w:rsidRPr="00702F5B" w:rsidRDefault="00702F5B" w:rsidP="00702F5B">
            <w:pPr>
              <w:pStyle w:val="TableParagraph"/>
              <w:spacing w:before="5"/>
              <w:ind w:left="33"/>
              <w:rPr>
                <w:rFonts w:asciiTheme="minorHAnsi" w:hAnsiTheme="minorHAnsi" w:cstheme="minorHAnsi"/>
                <w:w w:val="105"/>
              </w:rPr>
            </w:pPr>
            <w:r w:rsidRPr="00702F5B">
              <w:rPr>
                <w:w w:val="105"/>
              </w:rPr>
              <w:t>EC.SP.SI.3</w:t>
            </w:r>
          </w:p>
        </w:tc>
        <w:tc>
          <w:tcPr>
            <w:tcW w:w="75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D1BFC2" w14:textId="4C9A5D67" w:rsidR="00702F5B" w:rsidRPr="00702F5B" w:rsidRDefault="00702F5B" w:rsidP="00702F5B">
            <w:pPr>
              <w:pStyle w:val="TableParagraph"/>
              <w:spacing w:before="5"/>
              <w:ind w:left="34"/>
              <w:rPr>
                <w:rFonts w:asciiTheme="minorHAnsi" w:hAnsiTheme="minorHAnsi" w:cstheme="minorHAnsi"/>
                <w:w w:val="105"/>
                <w:sz w:val="20"/>
              </w:rPr>
            </w:pPr>
            <w:r w:rsidRPr="00702F5B">
              <w:rPr>
                <w:w w:val="105"/>
                <w:sz w:val="20"/>
              </w:rPr>
              <w:t>The</w:t>
            </w:r>
            <w:r w:rsidRPr="00702F5B">
              <w:rPr>
                <w:spacing w:val="-9"/>
                <w:w w:val="105"/>
                <w:sz w:val="20"/>
              </w:rPr>
              <w:t xml:space="preserve"> </w:t>
            </w:r>
            <w:r w:rsidRPr="00702F5B">
              <w:rPr>
                <w:w w:val="105"/>
                <w:sz w:val="20"/>
              </w:rPr>
              <w:t>scope</w:t>
            </w:r>
            <w:r w:rsidRPr="00702F5B">
              <w:rPr>
                <w:spacing w:val="-9"/>
                <w:w w:val="105"/>
                <w:sz w:val="20"/>
              </w:rPr>
              <w:t xml:space="preserve"> </w:t>
            </w:r>
            <w:r w:rsidRPr="00702F5B">
              <w:rPr>
                <w:w w:val="105"/>
                <w:sz w:val="20"/>
              </w:rPr>
              <w:t>and</w:t>
            </w:r>
            <w:r w:rsidRPr="00702F5B">
              <w:rPr>
                <w:spacing w:val="-9"/>
                <w:w w:val="105"/>
                <w:sz w:val="20"/>
              </w:rPr>
              <w:t xml:space="preserve"> </w:t>
            </w:r>
            <w:r w:rsidRPr="00702F5B">
              <w:rPr>
                <w:w w:val="105"/>
                <w:sz w:val="20"/>
              </w:rPr>
              <w:t>validity</w:t>
            </w:r>
            <w:r w:rsidRPr="00702F5B">
              <w:rPr>
                <w:spacing w:val="-9"/>
                <w:w w:val="105"/>
                <w:sz w:val="20"/>
              </w:rPr>
              <w:t xml:space="preserve"> </w:t>
            </w:r>
            <w:r w:rsidRPr="00702F5B">
              <w:rPr>
                <w:w w:val="105"/>
                <w:sz w:val="20"/>
              </w:rPr>
              <w:t>of</w:t>
            </w:r>
            <w:r w:rsidRPr="00702F5B">
              <w:rPr>
                <w:spacing w:val="-8"/>
                <w:w w:val="105"/>
                <w:sz w:val="20"/>
              </w:rPr>
              <w:t xml:space="preserve"> </w:t>
            </w:r>
            <w:r w:rsidRPr="00702F5B">
              <w:rPr>
                <w:w w:val="105"/>
                <w:sz w:val="20"/>
              </w:rPr>
              <w:t>statistical</w:t>
            </w:r>
            <w:r w:rsidRPr="00702F5B">
              <w:rPr>
                <w:spacing w:val="-8"/>
                <w:w w:val="105"/>
                <w:sz w:val="20"/>
              </w:rPr>
              <w:t xml:space="preserve"> </w:t>
            </w:r>
            <w:r w:rsidRPr="00702F5B">
              <w:rPr>
                <w:w w:val="105"/>
                <w:sz w:val="20"/>
              </w:rPr>
              <w:t>inferences</w:t>
            </w:r>
            <w:r w:rsidRPr="00702F5B">
              <w:rPr>
                <w:spacing w:val="-8"/>
                <w:w w:val="105"/>
                <w:sz w:val="20"/>
              </w:rPr>
              <w:t xml:space="preserve"> </w:t>
            </w:r>
            <w:r w:rsidRPr="00702F5B">
              <w:rPr>
                <w:w w:val="105"/>
                <w:sz w:val="20"/>
              </w:rPr>
              <w:t>are</w:t>
            </w:r>
            <w:r w:rsidRPr="00702F5B">
              <w:rPr>
                <w:spacing w:val="-9"/>
                <w:w w:val="105"/>
                <w:sz w:val="20"/>
              </w:rPr>
              <w:t xml:space="preserve"> </w:t>
            </w:r>
            <w:r w:rsidRPr="00702F5B">
              <w:rPr>
                <w:w w:val="105"/>
                <w:sz w:val="20"/>
              </w:rPr>
              <w:t>dependent</w:t>
            </w:r>
            <w:r w:rsidRPr="00702F5B">
              <w:rPr>
                <w:spacing w:val="-9"/>
                <w:w w:val="105"/>
                <w:sz w:val="20"/>
              </w:rPr>
              <w:t xml:space="preserve"> </w:t>
            </w:r>
            <w:r w:rsidRPr="00702F5B">
              <w:rPr>
                <w:w w:val="105"/>
                <w:sz w:val="20"/>
              </w:rPr>
              <w:t>on</w:t>
            </w:r>
            <w:r w:rsidRPr="00702F5B">
              <w:rPr>
                <w:spacing w:val="-9"/>
                <w:w w:val="105"/>
                <w:sz w:val="20"/>
              </w:rPr>
              <w:t xml:space="preserve"> </w:t>
            </w:r>
            <w:r w:rsidRPr="00702F5B">
              <w:rPr>
                <w:w w:val="105"/>
                <w:sz w:val="20"/>
              </w:rPr>
              <w:t>the</w:t>
            </w:r>
            <w:r w:rsidRPr="00702F5B">
              <w:rPr>
                <w:spacing w:val="-9"/>
                <w:w w:val="105"/>
                <w:sz w:val="20"/>
              </w:rPr>
              <w:t xml:space="preserve"> </w:t>
            </w:r>
            <w:r w:rsidRPr="00702F5B">
              <w:rPr>
                <w:w w:val="105"/>
                <w:sz w:val="20"/>
              </w:rPr>
              <w:t>role</w:t>
            </w:r>
            <w:r w:rsidRPr="00702F5B">
              <w:rPr>
                <w:spacing w:val="-9"/>
                <w:w w:val="105"/>
                <w:sz w:val="20"/>
              </w:rPr>
              <w:t xml:space="preserve"> </w:t>
            </w:r>
            <w:r w:rsidRPr="00702F5B">
              <w:rPr>
                <w:w w:val="105"/>
                <w:sz w:val="20"/>
              </w:rPr>
              <w:t>of</w:t>
            </w:r>
            <w:r w:rsidRPr="00702F5B">
              <w:rPr>
                <w:spacing w:val="-8"/>
                <w:w w:val="105"/>
                <w:sz w:val="20"/>
              </w:rPr>
              <w:t xml:space="preserve"> </w:t>
            </w:r>
            <w:r w:rsidRPr="00702F5B">
              <w:rPr>
                <w:w w:val="105"/>
                <w:sz w:val="20"/>
              </w:rPr>
              <w:t>randomization</w:t>
            </w:r>
            <w:r w:rsidRPr="00702F5B">
              <w:rPr>
                <w:spacing w:val="-9"/>
                <w:w w:val="105"/>
                <w:sz w:val="20"/>
              </w:rPr>
              <w:t xml:space="preserve"> </w:t>
            </w:r>
            <w:r w:rsidRPr="00702F5B">
              <w:rPr>
                <w:w w:val="105"/>
                <w:sz w:val="20"/>
              </w:rPr>
              <w:t>in</w:t>
            </w:r>
            <w:r w:rsidRPr="00702F5B">
              <w:rPr>
                <w:spacing w:val="-9"/>
                <w:w w:val="105"/>
                <w:sz w:val="20"/>
              </w:rPr>
              <w:t xml:space="preserve"> </w:t>
            </w:r>
            <w:r w:rsidRPr="00702F5B">
              <w:rPr>
                <w:w w:val="105"/>
                <w:sz w:val="20"/>
              </w:rPr>
              <w:t>the</w:t>
            </w:r>
            <w:r w:rsidRPr="00702F5B">
              <w:rPr>
                <w:spacing w:val="-9"/>
                <w:w w:val="105"/>
                <w:sz w:val="20"/>
              </w:rPr>
              <w:t xml:space="preserve"> </w:t>
            </w:r>
            <w:r w:rsidRPr="00702F5B">
              <w:rPr>
                <w:w w:val="105"/>
                <w:sz w:val="20"/>
              </w:rPr>
              <w:t>study</w:t>
            </w:r>
            <w:r w:rsidRPr="00702F5B">
              <w:rPr>
                <w:spacing w:val="-9"/>
                <w:w w:val="105"/>
                <w:sz w:val="20"/>
              </w:rPr>
              <w:t xml:space="preserve"> </w:t>
            </w:r>
            <w:r w:rsidRPr="00702F5B">
              <w:rPr>
                <w:w w:val="105"/>
                <w:sz w:val="20"/>
              </w:rPr>
              <w:t>design.</w:t>
            </w: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B652FD" w14:textId="77777777" w:rsidR="00702F5B" w:rsidRPr="00702F5B" w:rsidRDefault="00702F5B" w:rsidP="00702F5B">
            <w:pPr>
              <w:pStyle w:val="TableParagraph"/>
              <w:spacing w:before="111"/>
              <w:ind w:left="49" w:right="12"/>
              <w:jc w:val="center"/>
              <w:rPr>
                <w:rFonts w:asciiTheme="minorHAnsi" w:hAnsiTheme="minorHAnsi" w:cstheme="minorHAnsi"/>
                <w:w w:val="105"/>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9A81C2" w14:textId="77777777" w:rsidR="00702F5B" w:rsidRPr="00702F5B" w:rsidRDefault="00702F5B" w:rsidP="00702F5B">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70E51D" w14:textId="58FE19F9" w:rsidR="00702F5B" w:rsidRPr="00702F5B" w:rsidRDefault="00702F5B" w:rsidP="00702F5B">
            <w:pPr>
              <w:pStyle w:val="TableParagraph"/>
              <w:jc w:val="center"/>
              <w:rPr>
                <w:rFonts w:asciiTheme="minorHAnsi" w:hAnsiTheme="minorHAnsi" w:cstheme="minorHAnsi"/>
              </w:rPr>
            </w:pPr>
            <w:r w:rsidRPr="00702F5B">
              <w:rPr>
                <w:w w:val="105"/>
              </w:rPr>
              <w:t>SP.C.1.2</w:t>
            </w:r>
          </w:p>
        </w:tc>
        <w:tc>
          <w:tcPr>
            <w:tcW w:w="1008" w:type="dxa"/>
            <w:tcBorders>
              <w:top w:val="single" w:sz="6" w:space="0" w:color="000000"/>
              <w:left w:val="single" w:sz="6" w:space="0" w:color="000000"/>
              <w:bottom w:val="single" w:sz="6" w:space="0" w:color="000000"/>
              <w:right w:val="single" w:sz="8" w:space="0" w:color="000000"/>
            </w:tcBorders>
            <w:shd w:val="clear" w:color="auto" w:fill="auto"/>
            <w:vAlign w:val="center"/>
          </w:tcPr>
          <w:p w14:paraId="14126A45" w14:textId="77777777" w:rsidR="00702F5B" w:rsidRPr="00702F5B" w:rsidRDefault="00702F5B" w:rsidP="00702F5B">
            <w:pPr>
              <w:pStyle w:val="TableParagraph"/>
              <w:jc w:val="center"/>
              <w:rPr>
                <w:rFonts w:asciiTheme="minorHAnsi" w:hAnsiTheme="minorHAnsi" w:cstheme="minorHAnsi"/>
              </w:rPr>
            </w:pPr>
          </w:p>
        </w:tc>
      </w:tr>
      <w:tr w:rsidR="00702F5B" w:rsidRPr="00CE7708" w14:paraId="7F36D932" w14:textId="77777777" w:rsidTr="00222EE4">
        <w:trPr>
          <w:trHeight w:val="416"/>
          <w:tblHeader/>
        </w:trPr>
        <w:tc>
          <w:tcPr>
            <w:tcW w:w="1233"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1908130" w14:textId="27375254" w:rsidR="00702F5B" w:rsidRPr="00702F5B" w:rsidRDefault="00702F5B" w:rsidP="00702F5B">
            <w:pPr>
              <w:pStyle w:val="TableParagraph"/>
              <w:spacing w:before="5"/>
              <w:ind w:left="33"/>
              <w:rPr>
                <w:rFonts w:asciiTheme="minorHAnsi" w:hAnsiTheme="minorHAnsi" w:cstheme="minorHAnsi"/>
                <w:w w:val="105"/>
              </w:rPr>
            </w:pPr>
            <w:r w:rsidRPr="00702F5B">
              <w:rPr>
                <w:w w:val="105"/>
              </w:rPr>
              <w:t>EC.SP.SI.4</w:t>
            </w:r>
          </w:p>
        </w:tc>
        <w:tc>
          <w:tcPr>
            <w:tcW w:w="7543"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FB8FF22" w14:textId="1C3C47B2" w:rsidR="00702F5B" w:rsidRPr="00702F5B" w:rsidRDefault="00702F5B" w:rsidP="00702F5B">
            <w:pPr>
              <w:pStyle w:val="TableParagraph"/>
              <w:spacing w:before="5"/>
              <w:ind w:left="34"/>
              <w:rPr>
                <w:rFonts w:asciiTheme="minorHAnsi" w:hAnsiTheme="minorHAnsi" w:cstheme="minorHAnsi"/>
                <w:w w:val="105"/>
                <w:sz w:val="20"/>
              </w:rPr>
            </w:pPr>
            <w:r w:rsidRPr="00702F5B">
              <w:rPr>
                <w:w w:val="105"/>
                <w:sz w:val="20"/>
              </w:rPr>
              <w:t>Bias, such as sampling, response, or nonresponse bias, may occur in surveys, yielding results that are not representative of the population of interest.</w:t>
            </w: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7207605" w14:textId="77777777" w:rsidR="00702F5B" w:rsidRPr="00702F5B" w:rsidRDefault="00702F5B" w:rsidP="00702F5B">
            <w:pPr>
              <w:pStyle w:val="TableParagraph"/>
              <w:spacing w:before="111"/>
              <w:ind w:left="49" w:right="12"/>
              <w:jc w:val="center"/>
              <w:rPr>
                <w:rFonts w:asciiTheme="minorHAnsi" w:hAnsiTheme="minorHAnsi" w:cstheme="minorHAnsi"/>
                <w:w w:val="105"/>
              </w:rPr>
            </w:pP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35C8045" w14:textId="77777777" w:rsidR="00702F5B" w:rsidRPr="00702F5B" w:rsidRDefault="00702F5B" w:rsidP="00702F5B">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EB1CAD4" w14:textId="45106B96" w:rsidR="00702F5B" w:rsidRPr="00702F5B" w:rsidRDefault="00702F5B" w:rsidP="00702F5B">
            <w:pPr>
              <w:pStyle w:val="TableParagraph"/>
              <w:jc w:val="center"/>
              <w:rPr>
                <w:rFonts w:asciiTheme="minorHAnsi" w:hAnsiTheme="minorHAnsi" w:cstheme="minorHAnsi"/>
              </w:rPr>
            </w:pPr>
            <w:r w:rsidRPr="00702F5B">
              <w:rPr>
                <w:w w:val="105"/>
              </w:rPr>
              <w:t>SP.C.2.2</w:t>
            </w:r>
          </w:p>
        </w:tc>
        <w:tc>
          <w:tcPr>
            <w:tcW w:w="1008"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35BF1935" w14:textId="77777777" w:rsidR="00702F5B" w:rsidRPr="00702F5B" w:rsidRDefault="00702F5B" w:rsidP="00702F5B">
            <w:pPr>
              <w:pStyle w:val="TableParagraph"/>
              <w:jc w:val="center"/>
              <w:rPr>
                <w:rFonts w:asciiTheme="minorHAnsi" w:hAnsiTheme="minorHAnsi" w:cstheme="minorHAnsi"/>
              </w:rPr>
            </w:pPr>
          </w:p>
        </w:tc>
      </w:tr>
      <w:tr w:rsidR="00702F5B" w:rsidRPr="00CE7708" w14:paraId="63D3F028" w14:textId="77777777" w:rsidTr="00222EE4">
        <w:trPr>
          <w:trHeight w:val="416"/>
          <w:tblHeader/>
        </w:trPr>
        <w:tc>
          <w:tcPr>
            <w:tcW w:w="12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DE9C56" w14:textId="21FC3F79" w:rsidR="00702F5B" w:rsidRPr="00702F5B" w:rsidRDefault="00702F5B" w:rsidP="00702F5B">
            <w:pPr>
              <w:pStyle w:val="TableParagraph"/>
              <w:spacing w:before="5"/>
              <w:ind w:left="33"/>
              <w:rPr>
                <w:rFonts w:asciiTheme="minorHAnsi" w:hAnsiTheme="minorHAnsi" w:cstheme="minorHAnsi"/>
                <w:w w:val="105"/>
              </w:rPr>
            </w:pPr>
            <w:r w:rsidRPr="00702F5B">
              <w:rPr>
                <w:w w:val="105"/>
              </w:rPr>
              <w:t>EC.SP.SI.5</w:t>
            </w:r>
          </w:p>
        </w:tc>
        <w:tc>
          <w:tcPr>
            <w:tcW w:w="75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206CC2" w14:textId="651BC099" w:rsidR="00702F5B" w:rsidRPr="00702F5B" w:rsidRDefault="00702F5B" w:rsidP="00702F5B">
            <w:pPr>
              <w:pStyle w:val="TableParagraph"/>
              <w:spacing w:before="5" w:line="268" w:lineRule="auto"/>
              <w:ind w:left="34" w:right="297"/>
              <w:rPr>
                <w:rFonts w:asciiTheme="minorHAnsi" w:hAnsiTheme="minorHAnsi" w:cstheme="minorHAnsi"/>
                <w:w w:val="105"/>
                <w:sz w:val="20"/>
              </w:rPr>
            </w:pPr>
            <w:r w:rsidRPr="00702F5B">
              <w:rPr>
                <w:w w:val="105"/>
                <w:sz w:val="20"/>
              </w:rPr>
              <w:t>The larger the sample size, the less the expected variability in the sampling distribution of a sample statistic.</w:t>
            </w: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F8F5F8" w14:textId="77777777" w:rsidR="00702F5B" w:rsidRPr="00702F5B" w:rsidRDefault="00702F5B" w:rsidP="00702F5B">
            <w:pPr>
              <w:pStyle w:val="TableParagraph"/>
              <w:spacing w:before="111"/>
              <w:ind w:left="49" w:right="12"/>
              <w:jc w:val="center"/>
              <w:rPr>
                <w:rFonts w:asciiTheme="minorHAnsi" w:hAnsiTheme="minorHAnsi" w:cstheme="minorHAnsi"/>
                <w:w w:val="105"/>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00D401" w14:textId="77777777" w:rsidR="00702F5B" w:rsidRPr="00702F5B" w:rsidRDefault="00702F5B" w:rsidP="00702F5B">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D20AF4" w14:textId="74B89DE6" w:rsidR="00702F5B" w:rsidRPr="00702F5B" w:rsidRDefault="00702F5B" w:rsidP="00702F5B">
            <w:pPr>
              <w:pStyle w:val="TableParagraph"/>
              <w:jc w:val="center"/>
              <w:rPr>
                <w:rFonts w:asciiTheme="minorHAnsi" w:hAnsiTheme="minorHAnsi" w:cstheme="minorHAnsi"/>
              </w:rPr>
            </w:pPr>
            <w:r w:rsidRPr="00702F5B">
              <w:rPr>
                <w:w w:val="105"/>
              </w:rPr>
              <w:t>SP.C.1.2</w:t>
            </w:r>
          </w:p>
        </w:tc>
        <w:tc>
          <w:tcPr>
            <w:tcW w:w="1008" w:type="dxa"/>
            <w:tcBorders>
              <w:top w:val="single" w:sz="6" w:space="0" w:color="000000"/>
              <w:left w:val="single" w:sz="6" w:space="0" w:color="000000"/>
              <w:bottom w:val="single" w:sz="6" w:space="0" w:color="000000"/>
              <w:right w:val="single" w:sz="8" w:space="0" w:color="000000"/>
            </w:tcBorders>
            <w:shd w:val="clear" w:color="auto" w:fill="auto"/>
            <w:vAlign w:val="center"/>
          </w:tcPr>
          <w:p w14:paraId="65FADBED" w14:textId="77777777" w:rsidR="00702F5B" w:rsidRPr="00702F5B" w:rsidRDefault="00702F5B" w:rsidP="00702F5B">
            <w:pPr>
              <w:pStyle w:val="TableParagraph"/>
              <w:jc w:val="center"/>
              <w:rPr>
                <w:rFonts w:asciiTheme="minorHAnsi" w:hAnsiTheme="minorHAnsi" w:cstheme="minorHAnsi"/>
              </w:rPr>
            </w:pPr>
          </w:p>
        </w:tc>
      </w:tr>
      <w:tr w:rsidR="00702F5B" w:rsidRPr="00CE7708" w14:paraId="30B9E77C" w14:textId="77777777" w:rsidTr="00222EE4">
        <w:trPr>
          <w:trHeight w:val="416"/>
          <w:tblHeader/>
        </w:trPr>
        <w:tc>
          <w:tcPr>
            <w:tcW w:w="1233"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800427E" w14:textId="698E651B" w:rsidR="00702F5B" w:rsidRPr="00702F5B" w:rsidRDefault="00702F5B" w:rsidP="00702F5B">
            <w:pPr>
              <w:pStyle w:val="TableParagraph"/>
              <w:spacing w:before="5"/>
              <w:ind w:left="33"/>
              <w:rPr>
                <w:rFonts w:asciiTheme="minorHAnsi" w:hAnsiTheme="minorHAnsi" w:cstheme="minorHAnsi"/>
                <w:w w:val="105"/>
              </w:rPr>
            </w:pPr>
            <w:r w:rsidRPr="00702F5B">
              <w:rPr>
                <w:w w:val="105"/>
              </w:rPr>
              <w:t>EC.SP.SI.6</w:t>
            </w:r>
          </w:p>
        </w:tc>
        <w:tc>
          <w:tcPr>
            <w:tcW w:w="7543"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D039312" w14:textId="16C9B406" w:rsidR="00702F5B" w:rsidRPr="00702F5B" w:rsidRDefault="00702F5B" w:rsidP="00702F5B">
            <w:pPr>
              <w:pStyle w:val="TableParagraph"/>
              <w:spacing w:before="5"/>
              <w:ind w:left="34"/>
              <w:rPr>
                <w:rFonts w:asciiTheme="minorHAnsi" w:hAnsiTheme="minorHAnsi" w:cstheme="minorHAnsi"/>
                <w:w w:val="105"/>
                <w:sz w:val="20"/>
              </w:rPr>
            </w:pPr>
            <w:r w:rsidRPr="00702F5B">
              <w:rPr>
                <w:w w:val="105"/>
                <w:sz w:val="20"/>
              </w:rPr>
              <w:t>The</w:t>
            </w:r>
            <w:r w:rsidRPr="00702F5B">
              <w:rPr>
                <w:spacing w:val="-9"/>
                <w:w w:val="105"/>
                <w:sz w:val="20"/>
              </w:rPr>
              <w:t xml:space="preserve"> </w:t>
            </w:r>
            <w:r w:rsidRPr="00702F5B">
              <w:rPr>
                <w:w w:val="105"/>
                <w:sz w:val="20"/>
              </w:rPr>
              <w:t>sampling</w:t>
            </w:r>
            <w:r w:rsidRPr="00702F5B">
              <w:rPr>
                <w:spacing w:val="-9"/>
                <w:w w:val="105"/>
                <w:sz w:val="20"/>
              </w:rPr>
              <w:t xml:space="preserve"> </w:t>
            </w:r>
            <w:r w:rsidRPr="00702F5B">
              <w:rPr>
                <w:w w:val="105"/>
                <w:sz w:val="20"/>
              </w:rPr>
              <w:t>distribution</w:t>
            </w:r>
            <w:r w:rsidRPr="00702F5B">
              <w:rPr>
                <w:spacing w:val="-9"/>
                <w:w w:val="105"/>
                <w:sz w:val="20"/>
              </w:rPr>
              <w:t xml:space="preserve"> </w:t>
            </w:r>
            <w:r w:rsidRPr="00702F5B">
              <w:rPr>
                <w:w w:val="105"/>
                <w:sz w:val="20"/>
              </w:rPr>
              <w:t>of</w:t>
            </w:r>
            <w:r w:rsidRPr="00702F5B">
              <w:rPr>
                <w:spacing w:val="-9"/>
                <w:w w:val="105"/>
                <w:sz w:val="20"/>
              </w:rPr>
              <w:t xml:space="preserve"> </w:t>
            </w:r>
            <w:r w:rsidRPr="00702F5B">
              <w:rPr>
                <w:w w:val="105"/>
                <w:sz w:val="20"/>
              </w:rPr>
              <w:t>a</w:t>
            </w:r>
            <w:r w:rsidRPr="00702F5B">
              <w:rPr>
                <w:spacing w:val="-9"/>
                <w:w w:val="105"/>
                <w:sz w:val="20"/>
              </w:rPr>
              <w:t xml:space="preserve"> </w:t>
            </w:r>
            <w:r w:rsidRPr="00702F5B">
              <w:rPr>
                <w:w w:val="105"/>
                <w:sz w:val="20"/>
              </w:rPr>
              <w:t>sample</w:t>
            </w:r>
            <w:r w:rsidRPr="00702F5B">
              <w:rPr>
                <w:spacing w:val="-9"/>
                <w:w w:val="105"/>
                <w:sz w:val="20"/>
              </w:rPr>
              <w:t xml:space="preserve"> </w:t>
            </w:r>
            <w:r w:rsidRPr="00702F5B">
              <w:rPr>
                <w:w w:val="105"/>
                <w:sz w:val="20"/>
              </w:rPr>
              <w:t>statistic</w:t>
            </w:r>
            <w:r w:rsidRPr="00702F5B">
              <w:rPr>
                <w:spacing w:val="-9"/>
                <w:w w:val="105"/>
                <w:sz w:val="20"/>
              </w:rPr>
              <w:t xml:space="preserve"> </w:t>
            </w:r>
            <w:r w:rsidRPr="00702F5B">
              <w:rPr>
                <w:w w:val="105"/>
                <w:sz w:val="20"/>
              </w:rPr>
              <w:t>formed</w:t>
            </w:r>
            <w:r w:rsidRPr="00702F5B">
              <w:rPr>
                <w:spacing w:val="-9"/>
                <w:w w:val="105"/>
                <w:sz w:val="20"/>
              </w:rPr>
              <w:t xml:space="preserve"> </w:t>
            </w:r>
            <w:r w:rsidRPr="00702F5B">
              <w:rPr>
                <w:w w:val="105"/>
                <w:sz w:val="20"/>
              </w:rPr>
              <w:t>from</w:t>
            </w:r>
            <w:r w:rsidRPr="00702F5B">
              <w:rPr>
                <w:spacing w:val="-9"/>
                <w:w w:val="105"/>
                <w:sz w:val="20"/>
              </w:rPr>
              <w:t xml:space="preserve"> </w:t>
            </w:r>
            <w:r w:rsidRPr="00702F5B">
              <w:rPr>
                <w:w w:val="105"/>
                <w:sz w:val="20"/>
              </w:rPr>
              <w:t>repeated</w:t>
            </w:r>
            <w:r w:rsidRPr="00702F5B">
              <w:rPr>
                <w:spacing w:val="-9"/>
                <w:w w:val="105"/>
                <w:sz w:val="20"/>
              </w:rPr>
              <w:t xml:space="preserve"> </w:t>
            </w:r>
            <w:r w:rsidRPr="00702F5B">
              <w:rPr>
                <w:w w:val="105"/>
                <w:sz w:val="20"/>
              </w:rPr>
              <w:t>samples</w:t>
            </w:r>
            <w:r w:rsidRPr="00702F5B">
              <w:rPr>
                <w:spacing w:val="-9"/>
                <w:w w:val="105"/>
                <w:sz w:val="20"/>
              </w:rPr>
              <w:t xml:space="preserve"> </w:t>
            </w:r>
            <w:r w:rsidRPr="00702F5B">
              <w:rPr>
                <w:w w:val="105"/>
                <w:sz w:val="20"/>
              </w:rPr>
              <w:t>for</w:t>
            </w:r>
            <w:r w:rsidRPr="00702F5B">
              <w:rPr>
                <w:spacing w:val="-9"/>
                <w:w w:val="105"/>
                <w:sz w:val="20"/>
              </w:rPr>
              <w:t xml:space="preserve"> </w:t>
            </w:r>
            <w:r w:rsidRPr="00702F5B">
              <w:rPr>
                <w:w w:val="105"/>
                <w:sz w:val="20"/>
              </w:rPr>
              <w:t>a</w:t>
            </w:r>
            <w:r w:rsidRPr="00702F5B">
              <w:rPr>
                <w:spacing w:val="-9"/>
                <w:w w:val="105"/>
                <w:sz w:val="20"/>
              </w:rPr>
              <w:t xml:space="preserve"> </w:t>
            </w:r>
            <w:r w:rsidRPr="00702F5B">
              <w:rPr>
                <w:w w:val="105"/>
                <w:sz w:val="20"/>
              </w:rPr>
              <w:t>given</w:t>
            </w:r>
            <w:r w:rsidRPr="00702F5B">
              <w:rPr>
                <w:spacing w:val="-9"/>
                <w:w w:val="105"/>
                <w:sz w:val="20"/>
              </w:rPr>
              <w:t xml:space="preserve"> </w:t>
            </w:r>
            <w:r w:rsidRPr="00702F5B">
              <w:rPr>
                <w:w w:val="105"/>
                <w:sz w:val="20"/>
              </w:rPr>
              <w:t>sample</w:t>
            </w:r>
            <w:r w:rsidRPr="00702F5B">
              <w:rPr>
                <w:spacing w:val="-9"/>
                <w:w w:val="105"/>
                <w:sz w:val="20"/>
              </w:rPr>
              <w:t xml:space="preserve"> </w:t>
            </w:r>
            <w:r w:rsidRPr="00702F5B">
              <w:rPr>
                <w:w w:val="105"/>
                <w:sz w:val="20"/>
              </w:rPr>
              <w:t>size</w:t>
            </w:r>
            <w:r w:rsidRPr="00702F5B">
              <w:rPr>
                <w:spacing w:val="-9"/>
                <w:w w:val="105"/>
                <w:sz w:val="20"/>
              </w:rPr>
              <w:t xml:space="preserve"> </w:t>
            </w:r>
            <w:r w:rsidRPr="00702F5B">
              <w:rPr>
                <w:w w:val="105"/>
                <w:sz w:val="20"/>
              </w:rPr>
              <w:t>drawn from</w:t>
            </w:r>
            <w:r w:rsidRPr="00702F5B">
              <w:rPr>
                <w:spacing w:val="-10"/>
                <w:w w:val="105"/>
                <w:sz w:val="20"/>
              </w:rPr>
              <w:t xml:space="preserve"> </w:t>
            </w:r>
            <w:r w:rsidRPr="00702F5B">
              <w:rPr>
                <w:w w:val="105"/>
                <w:sz w:val="20"/>
              </w:rPr>
              <w:t>a</w:t>
            </w:r>
            <w:r w:rsidRPr="00702F5B">
              <w:rPr>
                <w:spacing w:val="-9"/>
                <w:w w:val="105"/>
                <w:sz w:val="20"/>
              </w:rPr>
              <w:t xml:space="preserve"> </w:t>
            </w:r>
            <w:r w:rsidRPr="00702F5B">
              <w:rPr>
                <w:w w:val="105"/>
                <w:sz w:val="20"/>
              </w:rPr>
              <w:t>population</w:t>
            </w:r>
            <w:r w:rsidRPr="00702F5B">
              <w:rPr>
                <w:spacing w:val="-10"/>
                <w:w w:val="105"/>
                <w:sz w:val="20"/>
              </w:rPr>
              <w:t xml:space="preserve"> </w:t>
            </w:r>
            <w:r w:rsidRPr="00702F5B">
              <w:rPr>
                <w:w w:val="105"/>
                <w:sz w:val="20"/>
              </w:rPr>
              <w:t>can</w:t>
            </w:r>
            <w:r w:rsidRPr="00702F5B">
              <w:rPr>
                <w:spacing w:val="-10"/>
                <w:w w:val="105"/>
                <w:sz w:val="20"/>
              </w:rPr>
              <w:t xml:space="preserve"> </w:t>
            </w:r>
            <w:r w:rsidRPr="00702F5B">
              <w:rPr>
                <w:w w:val="105"/>
                <w:sz w:val="20"/>
              </w:rPr>
              <w:t>be</w:t>
            </w:r>
            <w:r w:rsidRPr="00702F5B">
              <w:rPr>
                <w:spacing w:val="-10"/>
                <w:w w:val="105"/>
                <w:sz w:val="20"/>
              </w:rPr>
              <w:t xml:space="preserve"> </w:t>
            </w:r>
            <w:r w:rsidRPr="00702F5B">
              <w:rPr>
                <w:w w:val="105"/>
                <w:sz w:val="20"/>
              </w:rPr>
              <w:t>used</w:t>
            </w:r>
            <w:r w:rsidRPr="00702F5B">
              <w:rPr>
                <w:spacing w:val="-10"/>
                <w:w w:val="105"/>
                <w:sz w:val="20"/>
              </w:rPr>
              <w:t xml:space="preserve"> </w:t>
            </w:r>
            <w:r w:rsidRPr="00702F5B">
              <w:rPr>
                <w:w w:val="105"/>
                <w:sz w:val="20"/>
              </w:rPr>
              <w:t>to</w:t>
            </w:r>
            <w:r w:rsidRPr="00702F5B">
              <w:rPr>
                <w:spacing w:val="-10"/>
                <w:w w:val="105"/>
                <w:sz w:val="20"/>
              </w:rPr>
              <w:t xml:space="preserve"> </w:t>
            </w:r>
            <w:r w:rsidRPr="00702F5B">
              <w:rPr>
                <w:w w:val="105"/>
                <w:sz w:val="20"/>
              </w:rPr>
              <w:t>identify</w:t>
            </w:r>
            <w:r w:rsidRPr="00702F5B">
              <w:rPr>
                <w:spacing w:val="-10"/>
                <w:w w:val="105"/>
                <w:sz w:val="20"/>
              </w:rPr>
              <w:t xml:space="preserve"> </w:t>
            </w:r>
            <w:r w:rsidRPr="00702F5B">
              <w:rPr>
                <w:w w:val="105"/>
                <w:sz w:val="20"/>
              </w:rPr>
              <w:t>typical</w:t>
            </w:r>
            <w:r w:rsidRPr="00702F5B">
              <w:rPr>
                <w:spacing w:val="-9"/>
                <w:w w:val="105"/>
                <w:sz w:val="20"/>
              </w:rPr>
              <w:t xml:space="preserve"> </w:t>
            </w:r>
            <w:r w:rsidRPr="00702F5B">
              <w:rPr>
                <w:w w:val="105"/>
                <w:sz w:val="20"/>
              </w:rPr>
              <w:t>behavior</w:t>
            </w:r>
            <w:r w:rsidRPr="00702F5B">
              <w:rPr>
                <w:spacing w:val="-9"/>
                <w:w w:val="105"/>
                <w:sz w:val="20"/>
              </w:rPr>
              <w:t xml:space="preserve"> </w:t>
            </w:r>
            <w:r w:rsidRPr="00702F5B">
              <w:rPr>
                <w:w w:val="105"/>
                <w:sz w:val="20"/>
              </w:rPr>
              <w:t>for</w:t>
            </w:r>
            <w:r w:rsidRPr="00702F5B">
              <w:rPr>
                <w:spacing w:val="-9"/>
                <w:w w:val="105"/>
                <w:sz w:val="20"/>
              </w:rPr>
              <w:t xml:space="preserve"> </w:t>
            </w:r>
            <w:r w:rsidRPr="00702F5B">
              <w:rPr>
                <w:w w:val="105"/>
                <w:sz w:val="20"/>
              </w:rPr>
              <w:t>that</w:t>
            </w:r>
            <w:r w:rsidRPr="00702F5B">
              <w:rPr>
                <w:spacing w:val="-10"/>
                <w:w w:val="105"/>
                <w:sz w:val="20"/>
              </w:rPr>
              <w:t xml:space="preserve"> </w:t>
            </w:r>
            <w:r w:rsidRPr="00702F5B">
              <w:rPr>
                <w:w w:val="105"/>
                <w:sz w:val="20"/>
              </w:rPr>
              <w:t>statistic.</w:t>
            </w:r>
            <w:r w:rsidRPr="00702F5B">
              <w:rPr>
                <w:spacing w:val="-10"/>
                <w:w w:val="105"/>
                <w:sz w:val="20"/>
              </w:rPr>
              <w:t xml:space="preserve"> </w:t>
            </w:r>
            <w:r w:rsidRPr="00702F5B">
              <w:rPr>
                <w:w w:val="105"/>
                <w:sz w:val="20"/>
              </w:rPr>
              <w:t>Examining</w:t>
            </w:r>
            <w:r w:rsidRPr="00702F5B">
              <w:rPr>
                <w:spacing w:val="-10"/>
                <w:w w:val="105"/>
                <w:sz w:val="20"/>
              </w:rPr>
              <w:t xml:space="preserve"> </w:t>
            </w:r>
            <w:r w:rsidRPr="00702F5B">
              <w:rPr>
                <w:w w:val="105"/>
                <w:sz w:val="20"/>
              </w:rPr>
              <w:t>several</w:t>
            </w:r>
            <w:r w:rsidRPr="00702F5B">
              <w:rPr>
                <w:spacing w:val="-9"/>
                <w:w w:val="105"/>
                <w:sz w:val="20"/>
              </w:rPr>
              <w:t xml:space="preserve"> </w:t>
            </w:r>
            <w:r w:rsidRPr="00702F5B">
              <w:rPr>
                <w:w w:val="105"/>
                <w:sz w:val="20"/>
              </w:rPr>
              <w:t>such</w:t>
            </w:r>
            <w:r w:rsidRPr="00702F5B">
              <w:rPr>
                <w:spacing w:val="-10"/>
                <w:w w:val="105"/>
                <w:sz w:val="20"/>
              </w:rPr>
              <w:t xml:space="preserve"> </w:t>
            </w:r>
            <w:r w:rsidRPr="00702F5B">
              <w:rPr>
                <w:w w:val="105"/>
                <w:sz w:val="20"/>
              </w:rPr>
              <w:t>sampling distributions</w:t>
            </w:r>
            <w:r w:rsidRPr="00702F5B">
              <w:rPr>
                <w:spacing w:val="-8"/>
                <w:w w:val="105"/>
                <w:sz w:val="20"/>
              </w:rPr>
              <w:t xml:space="preserve"> </w:t>
            </w:r>
            <w:r w:rsidRPr="00702F5B">
              <w:rPr>
                <w:w w:val="105"/>
                <w:sz w:val="20"/>
              </w:rPr>
              <w:t>leads</w:t>
            </w:r>
            <w:r w:rsidRPr="00702F5B">
              <w:rPr>
                <w:spacing w:val="-8"/>
                <w:w w:val="105"/>
                <w:sz w:val="20"/>
              </w:rPr>
              <w:t xml:space="preserve"> </w:t>
            </w:r>
            <w:r w:rsidRPr="00702F5B">
              <w:rPr>
                <w:w w:val="105"/>
                <w:sz w:val="20"/>
              </w:rPr>
              <w:t>to</w:t>
            </w:r>
            <w:r w:rsidRPr="00702F5B">
              <w:rPr>
                <w:spacing w:val="-9"/>
                <w:w w:val="105"/>
                <w:sz w:val="20"/>
              </w:rPr>
              <w:t xml:space="preserve"> </w:t>
            </w:r>
            <w:r w:rsidRPr="00702F5B">
              <w:rPr>
                <w:w w:val="105"/>
                <w:sz w:val="20"/>
              </w:rPr>
              <w:t>estimating</w:t>
            </w:r>
            <w:r w:rsidRPr="00702F5B">
              <w:rPr>
                <w:spacing w:val="-9"/>
                <w:w w:val="105"/>
                <w:sz w:val="20"/>
              </w:rPr>
              <w:t xml:space="preserve"> </w:t>
            </w:r>
            <w:r w:rsidRPr="00702F5B">
              <w:rPr>
                <w:w w:val="105"/>
                <w:sz w:val="20"/>
              </w:rPr>
              <w:t>a</w:t>
            </w:r>
            <w:r w:rsidRPr="00702F5B">
              <w:rPr>
                <w:spacing w:val="-8"/>
                <w:w w:val="105"/>
                <w:sz w:val="20"/>
              </w:rPr>
              <w:t xml:space="preserve"> </w:t>
            </w:r>
            <w:r w:rsidRPr="00702F5B">
              <w:rPr>
                <w:w w:val="105"/>
                <w:sz w:val="20"/>
              </w:rPr>
              <w:t>set</w:t>
            </w:r>
            <w:r w:rsidRPr="00702F5B">
              <w:rPr>
                <w:spacing w:val="-9"/>
                <w:w w:val="105"/>
                <w:sz w:val="20"/>
              </w:rPr>
              <w:t xml:space="preserve"> </w:t>
            </w:r>
            <w:r w:rsidRPr="00702F5B">
              <w:rPr>
                <w:w w:val="105"/>
                <w:sz w:val="20"/>
              </w:rPr>
              <w:t>of</w:t>
            </w:r>
            <w:r w:rsidRPr="00702F5B">
              <w:rPr>
                <w:spacing w:val="-8"/>
                <w:w w:val="105"/>
                <w:sz w:val="20"/>
              </w:rPr>
              <w:t xml:space="preserve"> </w:t>
            </w:r>
            <w:r w:rsidRPr="00702F5B">
              <w:rPr>
                <w:w w:val="105"/>
                <w:sz w:val="20"/>
              </w:rPr>
              <w:t>plausible</w:t>
            </w:r>
            <w:r w:rsidRPr="00702F5B">
              <w:rPr>
                <w:spacing w:val="-9"/>
                <w:w w:val="105"/>
                <w:sz w:val="20"/>
              </w:rPr>
              <w:t xml:space="preserve"> </w:t>
            </w:r>
            <w:r w:rsidRPr="00702F5B">
              <w:rPr>
                <w:w w:val="105"/>
                <w:sz w:val="20"/>
              </w:rPr>
              <w:t>values</w:t>
            </w:r>
            <w:r w:rsidRPr="00702F5B">
              <w:rPr>
                <w:spacing w:val="-8"/>
                <w:w w:val="105"/>
                <w:sz w:val="20"/>
              </w:rPr>
              <w:t xml:space="preserve"> </w:t>
            </w:r>
            <w:r w:rsidRPr="00702F5B">
              <w:rPr>
                <w:w w:val="105"/>
                <w:sz w:val="20"/>
              </w:rPr>
              <w:t>for</w:t>
            </w:r>
            <w:r w:rsidRPr="00702F5B">
              <w:rPr>
                <w:spacing w:val="-8"/>
                <w:w w:val="105"/>
                <w:sz w:val="20"/>
              </w:rPr>
              <w:t xml:space="preserve"> </w:t>
            </w:r>
            <w:r w:rsidRPr="00702F5B">
              <w:rPr>
                <w:w w:val="105"/>
                <w:sz w:val="20"/>
              </w:rPr>
              <w:t>the</w:t>
            </w:r>
            <w:r w:rsidRPr="00702F5B">
              <w:rPr>
                <w:spacing w:val="-9"/>
                <w:w w:val="105"/>
                <w:sz w:val="20"/>
              </w:rPr>
              <w:t xml:space="preserve"> </w:t>
            </w:r>
            <w:r w:rsidRPr="00702F5B">
              <w:rPr>
                <w:w w:val="105"/>
                <w:sz w:val="20"/>
              </w:rPr>
              <w:t>population</w:t>
            </w:r>
            <w:r w:rsidRPr="00702F5B">
              <w:rPr>
                <w:spacing w:val="-9"/>
                <w:w w:val="105"/>
                <w:sz w:val="20"/>
              </w:rPr>
              <w:t xml:space="preserve"> </w:t>
            </w:r>
            <w:r w:rsidRPr="00702F5B">
              <w:rPr>
                <w:w w:val="105"/>
                <w:sz w:val="20"/>
              </w:rPr>
              <w:t>parameter,</w:t>
            </w:r>
            <w:r w:rsidRPr="00702F5B">
              <w:rPr>
                <w:spacing w:val="-9"/>
                <w:w w:val="105"/>
                <w:sz w:val="20"/>
              </w:rPr>
              <w:t xml:space="preserve"> </w:t>
            </w:r>
            <w:r w:rsidRPr="00702F5B">
              <w:rPr>
                <w:w w:val="105"/>
                <w:sz w:val="20"/>
              </w:rPr>
              <w:t>using</w:t>
            </w:r>
            <w:r w:rsidRPr="00702F5B">
              <w:rPr>
                <w:spacing w:val="-9"/>
                <w:w w:val="105"/>
                <w:sz w:val="20"/>
              </w:rPr>
              <w:t xml:space="preserve"> </w:t>
            </w:r>
            <w:r w:rsidRPr="00702F5B">
              <w:rPr>
                <w:w w:val="105"/>
                <w:sz w:val="20"/>
              </w:rPr>
              <w:t>the</w:t>
            </w:r>
            <w:r w:rsidRPr="00702F5B">
              <w:rPr>
                <w:spacing w:val="-9"/>
                <w:w w:val="105"/>
                <w:sz w:val="20"/>
              </w:rPr>
              <w:t xml:space="preserve"> </w:t>
            </w:r>
            <w:r w:rsidRPr="00702F5B">
              <w:rPr>
                <w:w w:val="105"/>
                <w:sz w:val="20"/>
              </w:rPr>
              <w:t>margin</w:t>
            </w:r>
            <w:r w:rsidRPr="00702F5B">
              <w:rPr>
                <w:spacing w:val="-9"/>
                <w:w w:val="105"/>
                <w:sz w:val="20"/>
              </w:rPr>
              <w:t xml:space="preserve"> </w:t>
            </w:r>
            <w:r w:rsidRPr="00702F5B">
              <w:rPr>
                <w:w w:val="105"/>
                <w:sz w:val="20"/>
              </w:rPr>
              <w:t>of error as a measure that describes the sampling</w:t>
            </w:r>
            <w:r w:rsidRPr="00702F5B">
              <w:rPr>
                <w:spacing w:val="-10"/>
                <w:w w:val="105"/>
                <w:sz w:val="20"/>
              </w:rPr>
              <w:t xml:space="preserve"> </w:t>
            </w:r>
            <w:r w:rsidRPr="00702F5B">
              <w:rPr>
                <w:w w:val="105"/>
                <w:sz w:val="20"/>
              </w:rPr>
              <w:t>variability.</w:t>
            </w: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D2DF553" w14:textId="77777777" w:rsidR="00702F5B" w:rsidRPr="00702F5B" w:rsidRDefault="00702F5B" w:rsidP="00702F5B">
            <w:pPr>
              <w:pStyle w:val="TableParagraph"/>
              <w:spacing w:before="111"/>
              <w:ind w:left="49" w:right="12"/>
              <w:jc w:val="center"/>
              <w:rPr>
                <w:rFonts w:asciiTheme="minorHAnsi" w:hAnsiTheme="minorHAnsi" w:cstheme="minorHAnsi"/>
                <w:w w:val="105"/>
              </w:rPr>
            </w:pP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7295E8C" w14:textId="77777777" w:rsidR="00702F5B" w:rsidRPr="00702F5B" w:rsidRDefault="00702F5B" w:rsidP="00702F5B">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91D0231" w14:textId="457BAC54" w:rsidR="00702F5B" w:rsidRPr="00702F5B" w:rsidRDefault="00702F5B" w:rsidP="00702F5B">
            <w:pPr>
              <w:pStyle w:val="TableParagraph"/>
              <w:jc w:val="center"/>
              <w:rPr>
                <w:rFonts w:asciiTheme="minorHAnsi" w:hAnsiTheme="minorHAnsi" w:cstheme="minorHAnsi"/>
              </w:rPr>
            </w:pPr>
            <w:r w:rsidRPr="00702F5B">
              <w:rPr>
                <w:w w:val="105"/>
              </w:rPr>
              <w:t>SP.A.2.1</w:t>
            </w:r>
          </w:p>
        </w:tc>
        <w:tc>
          <w:tcPr>
            <w:tcW w:w="1008"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28E9E9C5" w14:textId="77777777" w:rsidR="00702F5B" w:rsidRPr="00702F5B" w:rsidRDefault="00702F5B" w:rsidP="00702F5B">
            <w:pPr>
              <w:pStyle w:val="TableParagraph"/>
              <w:jc w:val="center"/>
              <w:rPr>
                <w:rFonts w:asciiTheme="minorHAnsi" w:hAnsiTheme="minorHAnsi" w:cstheme="minorHAnsi"/>
              </w:rPr>
            </w:pPr>
          </w:p>
        </w:tc>
      </w:tr>
    </w:tbl>
    <w:p w14:paraId="7345952D" w14:textId="4E72961F" w:rsidR="00F21E84" w:rsidRDefault="00F21E84" w:rsidP="00F21E84">
      <w:pPr>
        <w:pStyle w:val="Heading3"/>
        <w:rPr>
          <w:w w:val="105"/>
        </w:rPr>
      </w:pPr>
      <w:r>
        <w:rPr>
          <w:w w:val="105"/>
        </w:rPr>
        <w:t>Focus 4: Probability (EC.SP.P)</w:t>
      </w:r>
    </w:p>
    <w:tbl>
      <w:tblPr>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Crosswalk between NCTM Essential Concepts in Probability (EC.SP.P) with proposed Oregon conceptual framework. "/>
      </w:tblPr>
      <w:tblGrid>
        <w:gridCol w:w="1233"/>
        <w:gridCol w:w="7543"/>
        <w:gridCol w:w="1008"/>
        <w:gridCol w:w="1008"/>
        <w:gridCol w:w="1008"/>
        <w:gridCol w:w="1008"/>
      </w:tblGrid>
      <w:tr w:rsidR="00F21E84" w:rsidRPr="00CE7708" w14:paraId="62010812" w14:textId="77777777" w:rsidTr="00222EE4">
        <w:trPr>
          <w:trHeight w:val="432"/>
          <w:tblHeader/>
        </w:trPr>
        <w:tc>
          <w:tcPr>
            <w:tcW w:w="1233"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4F78CC38"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themeColor="background1"/>
                <w:w w:val="105"/>
              </w:rPr>
              <w:t>EC Code</w:t>
            </w:r>
          </w:p>
        </w:tc>
        <w:tc>
          <w:tcPr>
            <w:tcW w:w="7543"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683F5755"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themeColor="background1"/>
                <w:w w:val="105"/>
              </w:rPr>
              <w:t>Essential Concept</w:t>
            </w:r>
          </w:p>
        </w:tc>
        <w:tc>
          <w:tcPr>
            <w:tcW w:w="1008"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610653A9"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rPr>
              <w:t>NQ Concepts</w:t>
            </w:r>
          </w:p>
        </w:tc>
        <w:tc>
          <w:tcPr>
            <w:tcW w:w="1008"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4AC456EE"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rPr>
              <w:t>AF Concepts</w:t>
            </w:r>
          </w:p>
        </w:tc>
        <w:tc>
          <w:tcPr>
            <w:tcW w:w="1008"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6947CED0"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rPr>
              <w:t>SP Concepts</w:t>
            </w:r>
          </w:p>
        </w:tc>
        <w:tc>
          <w:tcPr>
            <w:tcW w:w="1008" w:type="dxa"/>
            <w:tcBorders>
              <w:top w:val="single" w:sz="6" w:space="0" w:color="000000"/>
              <w:left w:val="single" w:sz="6" w:space="0" w:color="000000"/>
              <w:bottom w:val="single" w:sz="6" w:space="0" w:color="000000"/>
              <w:right w:val="single" w:sz="8" w:space="0" w:color="000000"/>
            </w:tcBorders>
            <w:shd w:val="clear" w:color="auto" w:fill="1B75BC"/>
            <w:vAlign w:val="center"/>
          </w:tcPr>
          <w:p w14:paraId="02D5E00D"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rPr>
              <w:t>GM Concepts</w:t>
            </w:r>
          </w:p>
        </w:tc>
      </w:tr>
      <w:tr w:rsidR="00702F5B" w:rsidRPr="00CE7708" w14:paraId="20998BF2" w14:textId="77777777" w:rsidTr="00222EE4">
        <w:trPr>
          <w:trHeight w:val="416"/>
          <w:tblHeader/>
        </w:trPr>
        <w:tc>
          <w:tcPr>
            <w:tcW w:w="12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9F80F8" w14:textId="11A2DA7C" w:rsidR="00702F5B" w:rsidRPr="00702F5B" w:rsidRDefault="00702F5B" w:rsidP="00702F5B">
            <w:pPr>
              <w:pStyle w:val="TableParagraph"/>
              <w:spacing w:before="5"/>
              <w:ind w:left="33"/>
              <w:rPr>
                <w:rFonts w:asciiTheme="minorHAnsi" w:hAnsiTheme="minorHAnsi" w:cstheme="minorHAnsi"/>
                <w:w w:val="105"/>
              </w:rPr>
            </w:pPr>
            <w:r w:rsidRPr="00702F5B">
              <w:rPr>
                <w:w w:val="105"/>
              </w:rPr>
              <w:t>EC.SP.P.1</w:t>
            </w:r>
          </w:p>
        </w:tc>
        <w:tc>
          <w:tcPr>
            <w:tcW w:w="75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23802F" w14:textId="2FA4785A" w:rsidR="00702F5B" w:rsidRPr="00702F5B" w:rsidRDefault="00702F5B" w:rsidP="00702F5B">
            <w:pPr>
              <w:pStyle w:val="TableParagraph"/>
              <w:spacing w:before="5"/>
              <w:ind w:left="34"/>
              <w:rPr>
                <w:rFonts w:asciiTheme="minorHAnsi" w:hAnsiTheme="minorHAnsi" w:cstheme="minorHAnsi"/>
                <w:w w:val="105"/>
                <w:sz w:val="20"/>
              </w:rPr>
            </w:pPr>
            <w:r w:rsidRPr="00702F5B">
              <w:rPr>
                <w:w w:val="105"/>
                <w:sz w:val="20"/>
              </w:rPr>
              <w:t>Two</w:t>
            </w:r>
            <w:r w:rsidRPr="00702F5B">
              <w:rPr>
                <w:spacing w:val="-10"/>
                <w:w w:val="105"/>
                <w:sz w:val="20"/>
              </w:rPr>
              <w:t xml:space="preserve"> </w:t>
            </w:r>
            <w:r w:rsidRPr="00702F5B">
              <w:rPr>
                <w:w w:val="105"/>
                <w:sz w:val="20"/>
              </w:rPr>
              <w:t>events</w:t>
            </w:r>
            <w:r w:rsidRPr="00702F5B">
              <w:rPr>
                <w:spacing w:val="-9"/>
                <w:w w:val="105"/>
                <w:sz w:val="20"/>
              </w:rPr>
              <w:t xml:space="preserve"> </w:t>
            </w:r>
            <w:r w:rsidRPr="00702F5B">
              <w:rPr>
                <w:w w:val="105"/>
                <w:sz w:val="20"/>
              </w:rPr>
              <w:t>are</w:t>
            </w:r>
            <w:r w:rsidRPr="00702F5B">
              <w:rPr>
                <w:spacing w:val="-10"/>
                <w:w w:val="105"/>
                <w:sz w:val="20"/>
              </w:rPr>
              <w:t xml:space="preserve"> </w:t>
            </w:r>
            <w:r w:rsidRPr="00702F5B">
              <w:rPr>
                <w:w w:val="105"/>
                <w:sz w:val="20"/>
              </w:rPr>
              <w:t>independent</w:t>
            </w:r>
            <w:r w:rsidRPr="00702F5B">
              <w:rPr>
                <w:spacing w:val="-10"/>
                <w:w w:val="105"/>
                <w:sz w:val="20"/>
              </w:rPr>
              <w:t xml:space="preserve"> </w:t>
            </w:r>
            <w:r w:rsidRPr="00702F5B">
              <w:rPr>
                <w:w w:val="105"/>
                <w:sz w:val="20"/>
              </w:rPr>
              <w:t>if</w:t>
            </w:r>
            <w:r w:rsidRPr="00702F5B">
              <w:rPr>
                <w:spacing w:val="-9"/>
                <w:w w:val="105"/>
                <w:sz w:val="20"/>
              </w:rPr>
              <w:t xml:space="preserve"> </w:t>
            </w:r>
            <w:r w:rsidRPr="00702F5B">
              <w:rPr>
                <w:w w:val="105"/>
                <w:sz w:val="20"/>
              </w:rPr>
              <w:t>the</w:t>
            </w:r>
            <w:r w:rsidRPr="00702F5B">
              <w:rPr>
                <w:spacing w:val="-10"/>
                <w:w w:val="105"/>
                <w:sz w:val="20"/>
              </w:rPr>
              <w:t xml:space="preserve"> </w:t>
            </w:r>
            <w:r w:rsidRPr="00702F5B">
              <w:rPr>
                <w:w w:val="105"/>
                <w:sz w:val="20"/>
              </w:rPr>
              <w:t>occurrence</w:t>
            </w:r>
            <w:r w:rsidRPr="00702F5B">
              <w:rPr>
                <w:spacing w:val="-10"/>
                <w:w w:val="105"/>
                <w:sz w:val="20"/>
              </w:rPr>
              <w:t xml:space="preserve"> </w:t>
            </w:r>
            <w:r w:rsidRPr="00702F5B">
              <w:rPr>
                <w:w w:val="105"/>
                <w:sz w:val="20"/>
              </w:rPr>
              <w:t>of</w:t>
            </w:r>
            <w:r w:rsidRPr="00702F5B">
              <w:rPr>
                <w:spacing w:val="-9"/>
                <w:w w:val="105"/>
                <w:sz w:val="20"/>
              </w:rPr>
              <w:t xml:space="preserve"> </w:t>
            </w:r>
            <w:r w:rsidRPr="00702F5B">
              <w:rPr>
                <w:w w:val="105"/>
                <w:sz w:val="20"/>
              </w:rPr>
              <w:t>one</w:t>
            </w:r>
            <w:r w:rsidRPr="00702F5B">
              <w:rPr>
                <w:spacing w:val="-10"/>
                <w:w w:val="105"/>
                <w:sz w:val="20"/>
              </w:rPr>
              <w:t xml:space="preserve"> </w:t>
            </w:r>
            <w:r w:rsidRPr="00702F5B">
              <w:rPr>
                <w:w w:val="105"/>
                <w:sz w:val="20"/>
              </w:rPr>
              <w:t>event</w:t>
            </w:r>
            <w:r w:rsidRPr="00702F5B">
              <w:rPr>
                <w:spacing w:val="-10"/>
                <w:w w:val="105"/>
                <w:sz w:val="20"/>
              </w:rPr>
              <w:t xml:space="preserve"> </w:t>
            </w:r>
            <w:r w:rsidRPr="00702F5B">
              <w:rPr>
                <w:w w:val="105"/>
                <w:sz w:val="20"/>
              </w:rPr>
              <w:t>does</w:t>
            </w:r>
            <w:r w:rsidRPr="00702F5B">
              <w:rPr>
                <w:spacing w:val="-9"/>
                <w:w w:val="105"/>
                <w:sz w:val="20"/>
              </w:rPr>
              <w:t xml:space="preserve"> </w:t>
            </w:r>
            <w:r w:rsidRPr="00702F5B">
              <w:rPr>
                <w:w w:val="105"/>
                <w:sz w:val="20"/>
              </w:rPr>
              <w:t>not</w:t>
            </w:r>
            <w:r w:rsidRPr="00702F5B">
              <w:rPr>
                <w:spacing w:val="-10"/>
                <w:w w:val="105"/>
                <w:sz w:val="20"/>
              </w:rPr>
              <w:t xml:space="preserve"> </w:t>
            </w:r>
            <w:r w:rsidRPr="00702F5B">
              <w:rPr>
                <w:w w:val="105"/>
                <w:sz w:val="20"/>
              </w:rPr>
              <w:t>affect</w:t>
            </w:r>
            <w:r w:rsidRPr="00702F5B">
              <w:rPr>
                <w:spacing w:val="-10"/>
                <w:w w:val="105"/>
                <w:sz w:val="20"/>
              </w:rPr>
              <w:t xml:space="preserve"> </w:t>
            </w:r>
            <w:r w:rsidRPr="00702F5B">
              <w:rPr>
                <w:w w:val="105"/>
                <w:sz w:val="20"/>
              </w:rPr>
              <w:t>the</w:t>
            </w:r>
            <w:r w:rsidRPr="00702F5B">
              <w:rPr>
                <w:spacing w:val="-10"/>
                <w:w w:val="105"/>
                <w:sz w:val="20"/>
              </w:rPr>
              <w:t xml:space="preserve"> </w:t>
            </w:r>
            <w:r w:rsidRPr="00702F5B">
              <w:rPr>
                <w:w w:val="105"/>
                <w:sz w:val="20"/>
              </w:rPr>
              <w:t>probability</w:t>
            </w:r>
            <w:r w:rsidRPr="00702F5B">
              <w:rPr>
                <w:spacing w:val="-10"/>
                <w:w w:val="105"/>
                <w:sz w:val="20"/>
              </w:rPr>
              <w:t xml:space="preserve"> </w:t>
            </w:r>
            <w:r w:rsidRPr="00702F5B">
              <w:rPr>
                <w:w w:val="105"/>
                <w:sz w:val="20"/>
              </w:rPr>
              <w:t>of</w:t>
            </w:r>
            <w:r w:rsidRPr="00702F5B">
              <w:rPr>
                <w:spacing w:val="-9"/>
                <w:w w:val="105"/>
                <w:sz w:val="20"/>
              </w:rPr>
              <w:t xml:space="preserve"> </w:t>
            </w:r>
            <w:r w:rsidRPr="00702F5B">
              <w:rPr>
                <w:w w:val="105"/>
                <w:sz w:val="20"/>
              </w:rPr>
              <w:t>the</w:t>
            </w:r>
            <w:r w:rsidRPr="00702F5B">
              <w:rPr>
                <w:spacing w:val="-10"/>
                <w:w w:val="105"/>
                <w:sz w:val="20"/>
              </w:rPr>
              <w:t xml:space="preserve"> </w:t>
            </w:r>
            <w:r w:rsidRPr="00702F5B">
              <w:rPr>
                <w:w w:val="105"/>
                <w:sz w:val="20"/>
              </w:rPr>
              <w:t>other</w:t>
            </w:r>
            <w:r w:rsidRPr="00702F5B">
              <w:rPr>
                <w:spacing w:val="-9"/>
                <w:w w:val="105"/>
                <w:sz w:val="20"/>
              </w:rPr>
              <w:t xml:space="preserve"> </w:t>
            </w:r>
            <w:r w:rsidRPr="00702F5B">
              <w:rPr>
                <w:w w:val="105"/>
                <w:sz w:val="20"/>
              </w:rPr>
              <w:t>event. Determining</w:t>
            </w:r>
            <w:r w:rsidRPr="00702F5B">
              <w:rPr>
                <w:spacing w:val="-10"/>
                <w:w w:val="105"/>
                <w:sz w:val="20"/>
              </w:rPr>
              <w:t xml:space="preserve"> </w:t>
            </w:r>
            <w:r w:rsidRPr="00702F5B">
              <w:rPr>
                <w:w w:val="105"/>
                <w:sz w:val="20"/>
              </w:rPr>
              <w:t>whether</w:t>
            </w:r>
            <w:r w:rsidRPr="00702F5B">
              <w:rPr>
                <w:spacing w:val="-9"/>
                <w:w w:val="105"/>
                <w:sz w:val="20"/>
              </w:rPr>
              <w:t xml:space="preserve"> </w:t>
            </w:r>
            <w:r w:rsidRPr="00702F5B">
              <w:rPr>
                <w:w w:val="105"/>
                <w:sz w:val="20"/>
              </w:rPr>
              <w:t>two</w:t>
            </w:r>
            <w:r w:rsidRPr="00702F5B">
              <w:rPr>
                <w:spacing w:val="-10"/>
                <w:w w:val="105"/>
                <w:sz w:val="20"/>
              </w:rPr>
              <w:t xml:space="preserve"> </w:t>
            </w:r>
            <w:r w:rsidRPr="00702F5B">
              <w:rPr>
                <w:w w:val="105"/>
                <w:sz w:val="20"/>
              </w:rPr>
              <w:t>events</w:t>
            </w:r>
            <w:r w:rsidRPr="00702F5B">
              <w:rPr>
                <w:spacing w:val="-9"/>
                <w:w w:val="105"/>
                <w:sz w:val="20"/>
              </w:rPr>
              <w:t xml:space="preserve"> </w:t>
            </w:r>
            <w:r w:rsidRPr="00702F5B">
              <w:rPr>
                <w:w w:val="105"/>
                <w:sz w:val="20"/>
              </w:rPr>
              <w:t>are</w:t>
            </w:r>
            <w:r w:rsidRPr="00702F5B">
              <w:rPr>
                <w:spacing w:val="-10"/>
                <w:w w:val="105"/>
                <w:sz w:val="20"/>
              </w:rPr>
              <w:t xml:space="preserve"> </w:t>
            </w:r>
            <w:r w:rsidRPr="00702F5B">
              <w:rPr>
                <w:w w:val="105"/>
                <w:sz w:val="20"/>
              </w:rPr>
              <w:t>independent</w:t>
            </w:r>
            <w:r w:rsidRPr="00702F5B">
              <w:rPr>
                <w:spacing w:val="-10"/>
                <w:w w:val="105"/>
                <w:sz w:val="20"/>
              </w:rPr>
              <w:t xml:space="preserve"> </w:t>
            </w:r>
            <w:r w:rsidRPr="00702F5B">
              <w:rPr>
                <w:w w:val="105"/>
                <w:sz w:val="20"/>
              </w:rPr>
              <w:t>can</w:t>
            </w:r>
            <w:r w:rsidRPr="00702F5B">
              <w:rPr>
                <w:spacing w:val="-10"/>
                <w:w w:val="105"/>
                <w:sz w:val="20"/>
              </w:rPr>
              <w:t xml:space="preserve"> </w:t>
            </w:r>
            <w:r w:rsidRPr="00702F5B">
              <w:rPr>
                <w:w w:val="105"/>
                <w:sz w:val="20"/>
              </w:rPr>
              <w:t>be</w:t>
            </w:r>
            <w:r w:rsidRPr="00702F5B">
              <w:rPr>
                <w:spacing w:val="-10"/>
                <w:w w:val="105"/>
                <w:sz w:val="20"/>
              </w:rPr>
              <w:t xml:space="preserve"> </w:t>
            </w:r>
            <w:r w:rsidRPr="00702F5B">
              <w:rPr>
                <w:w w:val="105"/>
                <w:sz w:val="20"/>
              </w:rPr>
              <w:t>used</w:t>
            </w:r>
            <w:r w:rsidRPr="00702F5B">
              <w:rPr>
                <w:spacing w:val="-10"/>
                <w:w w:val="105"/>
                <w:sz w:val="20"/>
              </w:rPr>
              <w:t xml:space="preserve"> </w:t>
            </w:r>
            <w:r w:rsidRPr="00702F5B">
              <w:rPr>
                <w:w w:val="105"/>
                <w:sz w:val="20"/>
              </w:rPr>
              <w:t>for</w:t>
            </w:r>
            <w:r w:rsidRPr="00702F5B">
              <w:rPr>
                <w:spacing w:val="-9"/>
                <w:w w:val="105"/>
                <w:sz w:val="20"/>
              </w:rPr>
              <w:t xml:space="preserve"> </w:t>
            </w:r>
            <w:r w:rsidRPr="00702F5B">
              <w:rPr>
                <w:w w:val="105"/>
                <w:sz w:val="20"/>
              </w:rPr>
              <w:t>finding</w:t>
            </w:r>
            <w:r w:rsidRPr="00702F5B">
              <w:rPr>
                <w:spacing w:val="-10"/>
                <w:w w:val="105"/>
                <w:sz w:val="20"/>
              </w:rPr>
              <w:t xml:space="preserve"> </w:t>
            </w:r>
            <w:r w:rsidRPr="00702F5B">
              <w:rPr>
                <w:w w:val="105"/>
                <w:sz w:val="20"/>
              </w:rPr>
              <w:t>and</w:t>
            </w:r>
            <w:r w:rsidRPr="00702F5B">
              <w:rPr>
                <w:spacing w:val="-10"/>
                <w:w w:val="105"/>
                <w:sz w:val="20"/>
              </w:rPr>
              <w:t xml:space="preserve"> </w:t>
            </w:r>
            <w:r w:rsidRPr="00702F5B">
              <w:rPr>
                <w:w w:val="105"/>
                <w:sz w:val="20"/>
              </w:rPr>
              <w:t>understanding</w:t>
            </w:r>
            <w:r w:rsidRPr="00702F5B">
              <w:rPr>
                <w:spacing w:val="-10"/>
                <w:w w:val="105"/>
                <w:sz w:val="20"/>
              </w:rPr>
              <w:t xml:space="preserve"> </w:t>
            </w:r>
            <w:r w:rsidRPr="00702F5B">
              <w:rPr>
                <w:w w:val="105"/>
                <w:sz w:val="20"/>
              </w:rPr>
              <w:t>probabilities.</w:t>
            </w: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F97FF6" w14:textId="77777777" w:rsidR="00702F5B" w:rsidRPr="00702F5B" w:rsidRDefault="00702F5B" w:rsidP="00702F5B">
            <w:pPr>
              <w:pStyle w:val="TableParagraph"/>
              <w:spacing w:before="111"/>
              <w:ind w:left="49" w:right="12"/>
              <w:jc w:val="center"/>
              <w:rPr>
                <w:rFonts w:asciiTheme="minorHAnsi" w:hAnsiTheme="minorHAnsi" w:cstheme="minorHAnsi"/>
                <w:w w:val="105"/>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AEE7FF" w14:textId="77777777" w:rsidR="00702F5B" w:rsidRPr="00702F5B" w:rsidRDefault="00702F5B" w:rsidP="00702F5B">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06DD22" w14:textId="366DAF42" w:rsidR="00702F5B" w:rsidRPr="00702F5B" w:rsidRDefault="00702F5B" w:rsidP="00702F5B">
            <w:pPr>
              <w:pStyle w:val="TableParagraph"/>
              <w:jc w:val="center"/>
              <w:rPr>
                <w:rFonts w:asciiTheme="minorHAnsi" w:hAnsiTheme="minorHAnsi" w:cstheme="minorHAnsi"/>
              </w:rPr>
            </w:pPr>
            <w:r w:rsidRPr="00702F5B">
              <w:rPr>
                <w:w w:val="105"/>
              </w:rPr>
              <w:t>SP.D.1.1</w:t>
            </w:r>
          </w:p>
        </w:tc>
        <w:tc>
          <w:tcPr>
            <w:tcW w:w="1008" w:type="dxa"/>
            <w:tcBorders>
              <w:top w:val="single" w:sz="6" w:space="0" w:color="000000"/>
              <w:left w:val="single" w:sz="6" w:space="0" w:color="000000"/>
              <w:bottom w:val="single" w:sz="6" w:space="0" w:color="000000"/>
              <w:right w:val="single" w:sz="8" w:space="0" w:color="000000"/>
            </w:tcBorders>
            <w:shd w:val="clear" w:color="auto" w:fill="auto"/>
            <w:vAlign w:val="center"/>
          </w:tcPr>
          <w:p w14:paraId="675E1D5E" w14:textId="77777777" w:rsidR="00702F5B" w:rsidRPr="00702F5B" w:rsidRDefault="00702F5B" w:rsidP="00702F5B">
            <w:pPr>
              <w:pStyle w:val="TableParagraph"/>
              <w:jc w:val="center"/>
              <w:rPr>
                <w:rFonts w:asciiTheme="minorHAnsi" w:hAnsiTheme="minorHAnsi" w:cstheme="minorHAnsi"/>
              </w:rPr>
            </w:pPr>
          </w:p>
        </w:tc>
      </w:tr>
      <w:tr w:rsidR="00702F5B" w:rsidRPr="00CE7708" w14:paraId="182762E9" w14:textId="77777777" w:rsidTr="00222EE4">
        <w:trPr>
          <w:trHeight w:val="416"/>
          <w:tblHeader/>
        </w:trPr>
        <w:tc>
          <w:tcPr>
            <w:tcW w:w="1233"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D9A92DD" w14:textId="28E93A57" w:rsidR="00702F5B" w:rsidRPr="00702F5B" w:rsidRDefault="00702F5B" w:rsidP="00702F5B">
            <w:pPr>
              <w:pStyle w:val="TableParagraph"/>
              <w:spacing w:before="5"/>
              <w:ind w:left="33"/>
              <w:rPr>
                <w:rFonts w:asciiTheme="minorHAnsi" w:hAnsiTheme="minorHAnsi" w:cstheme="minorHAnsi"/>
                <w:w w:val="105"/>
              </w:rPr>
            </w:pPr>
            <w:r w:rsidRPr="00702F5B">
              <w:rPr>
                <w:w w:val="105"/>
              </w:rPr>
              <w:t>EC.SP.P.2</w:t>
            </w:r>
          </w:p>
        </w:tc>
        <w:tc>
          <w:tcPr>
            <w:tcW w:w="7543"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E00FADB" w14:textId="7C52D3C1" w:rsidR="00702F5B" w:rsidRPr="00702F5B" w:rsidRDefault="00702F5B" w:rsidP="00702F5B">
            <w:pPr>
              <w:pStyle w:val="TableParagraph"/>
              <w:spacing w:before="5" w:line="268" w:lineRule="auto"/>
              <w:ind w:left="34"/>
              <w:rPr>
                <w:rFonts w:asciiTheme="minorHAnsi" w:hAnsiTheme="minorHAnsi" w:cstheme="minorHAnsi"/>
                <w:w w:val="105"/>
                <w:sz w:val="20"/>
              </w:rPr>
            </w:pPr>
            <w:r w:rsidRPr="00702F5B">
              <w:rPr>
                <w:w w:val="105"/>
                <w:sz w:val="20"/>
              </w:rPr>
              <w:t>Conditional</w:t>
            </w:r>
            <w:r w:rsidRPr="00702F5B">
              <w:rPr>
                <w:spacing w:val="-14"/>
                <w:w w:val="105"/>
                <w:sz w:val="20"/>
              </w:rPr>
              <w:t xml:space="preserve"> </w:t>
            </w:r>
            <w:r w:rsidRPr="00702F5B">
              <w:rPr>
                <w:w w:val="105"/>
                <w:sz w:val="20"/>
              </w:rPr>
              <w:t>probabilities—that</w:t>
            </w:r>
            <w:r w:rsidRPr="00702F5B">
              <w:rPr>
                <w:spacing w:val="-15"/>
                <w:w w:val="105"/>
                <w:sz w:val="20"/>
              </w:rPr>
              <w:t xml:space="preserve"> </w:t>
            </w:r>
            <w:r w:rsidRPr="00702F5B">
              <w:rPr>
                <w:w w:val="105"/>
                <w:sz w:val="20"/>
              </w:rPr>
              <w:t>is,</w:t>
            </w:r>
            <w:r w:rsidRPr="00702F5B">
              <w:rPr>
                <w:spacing w:val="-15"/>
                <w:w w:val="105"/>
                <w:sz w:val="20"/>
              </w:rPr>
              <w:t xml:space="preserve"> </w:t>
            </w:r>
            <w:r w:rsidRPr="00702F5B">
              <w:rPr>
                <w:w w:val="105"/>
                <w:sz w:val="20"/>
              </w:rPr>
              <w:t>those</w:t>
            </w:r>
            <w:r w:rsidRPr="00702F5B">
              <w:rPr>
                <w:spacing w:val="-15"/>
                <w:w w:val="105"/>
                <w:sz w:val="20"/>
              </w:rPr>
              <w:t xml:space="preserve"> </w:t>
            </w:r>
            <w:r w:rsidRPr="00702F5B">
              <w:rPr>
                <w:w w:val="105"/>
                <w:sz w:val="20"/>
              </w:rPr>
              <w:t>probabilities</w:t>
            </w:r>
            <w:r w:rsidRPr="00702F5B">
              <w:rPr>
                <w:spacing w:val="-14"/>
                <w:w w:val="105"/>
                <w:sz w:val="20"/>
              </w:rPr>
              <w:t xml:space="preserve"> </w:t>
            </w:r>
            <w:r w:rsidRPr="00702F5B">
              <w:rPr>
                <w:w w:val="105"/>
                <w:sz w:val="20"/>
              </w:rPr>
              <w:t>that</w:t>
            </w:r>
            <w:r w:rsidRPr="00702F5B">
              <w:rPr>
                <w:spacing w:val="-15"/>
                <w:w w:val="105"/>
                <w:sz w:val="20"/>
              </w:rPr>
              <w:t xml:space="preserve"> </w:t>
            </w:r>
            <w:r w:rsidRPr="00702F5B">
              <w:rPr>
                <w:w w:val="105"/>
                <w:sz w:val="20"/>
              </w:rPr>
              <w:t>are</w:t>
            </w:r>
            <w:r w:rsidRPr="00702F5B">
              <w:rPr>
                <w:spacing w:val="-15"/>
                <w:w w:val="105"/>
                <w:sz w:val="20"/>
              </w:rPr>
              <w:t xml:space="preserve"> </w:t>
            </w:r>
            <w:r w:rsidRPr="00702F5B">
              <w:rPr>
                <w:w w:val="105"/>
                <w:sz w:val="20"/>
              </w:rPr>
              <w:t>“conditioned”</w:t>
            </w:r>
            <w:r w:rsidRPr="00702F5B">
              <w:rPr>
                <w:spacing w:val="-14"/>
                <w:w w:val="105"/>
                <w:sz w:val="20"/>
              </w:rPr>
              <w:t xml:space="preserve"> </w:t>
            </w:r>
            <w:r w:rsidRPr="00702F5B">
              <w:rPr>
                <w:w w:val="105"/>
                <w:sz w:val="20"/>
              </w:rPr>
              <w:t>by</w:t>
            </w:r>
            <w:r w:rsidRPr="00702F5B">
              <w:rPr>
                <w:spacing w:val="-15"/>
                <w:w w:val="105"/>
                <w:sz w:val="20"/>
              </w:rPr>
              <w:t xml:space="preserve"> </w:t>
            </w:r>
            <w:r w:rsidRPr="00702F5B">
              <w:rPr>
                <w:w w:val="105"/>
                <w:sz w:val="20"/>
              </w:rPr>
              <w:t>some</w:t>
            </w:r>
            <w:r w:rsidRPr="00702F5B">
              <w:rPr>
                <w:spacing w:val="-15"/>
                <w:w w:val="105"/>
                <w:sz w:val="20"/>
              </w:rPr>
              <w:t xml:space="preserve"> </w:t>
            </w:r>
            <w:r w:rsidRPr="00702F5B">
              <w:rPr>
                <w:w w:val="105"/>
                <w:sz w:val="20"/>
              </w:rPr>
              <w:t>known</w:t>
            </w:r>
            <w:r w:rsidRPr="00702F5B">
              <w:rPr>
                <w:spacing w:val="-15"/>
                <w:w w:val="105"/>
                <w:sz w:val="20"/>
              </w:rPr>
              <w:t xml:space="preserve"> </w:t>
            </w:r>
            <w:r w:rsidRPr="00702F5B">
              <w:rPr>
                <w:w w:val="105"/>
                <w:sz w:val="20"/>
              </w:rPr>
              <w:t>information—can be</w:t>
            </w:r>
            <w:r w:rsidRPr="00702F5B">
              <w:rPr>
                <w:spacing w:val="-5"/>
                <w:w w:val="105"/>
                <w:sz w:val="20"/>
              </w:rPr>
              <w:t xml:space="preserve"> </w:t>
            </w:r>
            <w:r w:rsidRPr="00702F5B">
              <w:rPr>
                <w:w w:val="105"/>
                <w:sz w:val="20"/>
              </w:rPr>
              <w:t>computed</w:t>
            </w:r>
            <w:r w:rsidRPr="00702F5B">
              <w:rPr>
                <w:spacing w:val="-5"/>
                <w:w w:val="105"/>
                <w:sz w:val="20"/>
              </w:rPr>
              <w:t xml:space="preserve"> </w:t>
            </w:r>
            <w:r w:rsidRPr="00702F5B">
              <w:rPr>
                <w:w w:val="105"/>
                <w:sz w:val="20"/>
              </w:rPr>
              <w:t>from</w:t>
            </w:r>
            <w:r w:rsidRPr="00702F5B">
              <w:rPr>
                <w:spacing w:val="-5"/>
                <w:w w:val="105"/>
                <w:sz w:val="20"/>
              </w:rPr>
              <w:t xml:space="preserve"> </w:t>
            </w:r>
            <w:r w:rsidRPr="00702F5B">
              <w:rPr>
                <w:w w:val="105"/>
                <w:sz w:val="20"/>
              </w:rPr>
              <w:t>data</w:t>
            </w:r>
            <w:r w:rsidRPr="00702F5B">
              <w:rPr>
                <w:spacing w:val="-5"/>
                <w:w w:val="105"/>
                <w:sz w:val="20"/>
              </w:rPr>
              <w:t xml:space="preserve"> </w:t>
            </w:r>
            <w:r w:rsidRPr="00702F5B">
              <w:rPr>
                <w:w w:val="105"/>
                <w:sz w:val="20"/>
              </w:rPr>
              <w:t>organized</w:t>
            </w:r>
            <w:r w:rsidRPr="00702F5B">
              <w:rPr>
                <w:spacing w:val="-5"/>
                <w:w w:val="105"/>
                <w:sz w:val="20"/>
              </w:rPr>
              <w:t xml:space="preserve"> </w:t>
            </w:r>
            <w:r w:rsidRPr="00702F5B">
              <w:rPr>
                <w:w w:val="105"/>
                <w:sz w:val="20"/>
              </w:rPr>
              <w:t>in</w:t>
            </w:r>
            <w:r w:rsidRPr="00702F5B">
              <w:rPr>
                <w:spacing w:val="-5"/>
                <w:w w:val="105"/>
                <w:sz w:val="20"/>
              </w:rPr>
              <w:t xml:space="preserve"> </w:t>
            </w:r>
            <w:r w:rsidRPr="00702F5B">
              <w:rPr>
                <w:w w:val="105"/>
                <w:sz w:val="20"/>
              </w:rPr>
              <w:t>contingency</w:t>
            </w:r>
            <w:r w:rsidRPr="00702F5B">
              <w:rPr>
                <w:spacing w:val="-5"/>
                <w:w w:val="105"/>
                <w:sz w:val="20"/>
              </w:rPr>
              <w:t xml:space="preserve"> </w:t>
            </w:r>
            <w:r w:rsidRPr="00702F5B">
              <w:rPr>
                <w:w w:val="105"/>
                <w:sz w:val="20"/>
              </w:rPr>
              <w:t>tables.</w:t>
            </w:r>
            <w:r w:rsidRPr="00702F5B">
              <w:rPr>
                <w:spacing w:val="-5"/>
                <w:w w:val="105"/>
                <w:sz w:val="20"/>
              </w:rPr>
              <w:t xml:space="preserve"> </w:t>
            </w:r>
            <w:r w:rsidRPr="00702F5B">
              <w:rPr>
                <w:w w:val="105"/>
                <w:sz w:val="20"/>
              </w:rPr>
              <w:t>Conditions</w:t>
            </w:r>
            <w:r w:rsidRPr="00702F5B">
              <w:rPr>
                <w:spacing w:val="-5"/>
                <w:w w:val="105"/>
                <w:sz w:val="20"/>
              </w:rPr>
              <w:t xml:space="preserve"> </w:t>
            </w:r>
            <w:r w:rsidRPr="00702F5B">
              <w:rPr>
                <w:w w:val="105"/>
                <w:sz w:val="20"/>
              </w:rPr>
              <w:t>or</w:t>
            </w:r>
            <w:r w:rsidRPr="00702F5B">
              <w:rPr>
                <w:spacing w:val="-5"/>
                <w:w w:val="105"/>
                <w:sz w:val="20"/>
              </w:rPr>
              <w:t xml:space="preserve"> </w:t>
            </w:r>
            <w:r w:rsidRPr="00702F5B">
              <w:rPr>
                <w:w w:val="105"/>
                <w:sz w:val="20"/>
              </w:rPr>
              <w:t>assumptions</w:t>
            </w:r>
            <w:r w:rsidRPr="00702F5B">
              <w:rPr>
                <w:spacing w:val="-5"/>
                <w:w w:val="105"/>
                <w:sz w:val="20"/>
              </w:rPr>
              <w:t xml:space="preserve"> </w:t>
            </w:r>
            <w:r w:rsidRPr="00702F5B">
              <w:rPr>
                <w:w w:val="105"/>
                <w:sz w:val="20"/>
              </w:rPr>
              <w:t>may</w:t>
            </w:r>
            <w:r w:rsidRPr="00702F5B">
              <w:rPr>
                <w:spacing w:val="-5"/>
                <w:w w:val="105"/>
                <w:sz w:val="20"/>
              </w:rPr>
              <w:t xml:space="preserve"> </w:t>
            </w:r>
            <w:r w:rsidRPr="00702F5B">
              <w:rPr>
                <w:w w:val="105"/>
                <w:sz w:val="20"/>
              </w:rPr>
              <w:t>affect</w:t>
            </w:r>
            <w:r w:rsidRPr="00702F5B">
              <w:rPr>
                <w:spacing w:val="-5"/>
                <w:w w:val="105"/>
                <w:sz w:val="20"/>
              </w:rPr>
              <w:t xml:space="preserve"> </w:t>
            </w:r>
            <w:r w:rsidRPr="00702F5B">
              <w:rPr>
                <w:w w:val="105"/>
                <w:sz w:val="20"/>
              </w:rPr>
              <w:t>the</w:t>
            </w:r>
            <w:r>
              <w:rPr>
                <w:w w:val="105"/>
                <w:sz w:val="20"/>
              </w:rPr>
              <w:t xml:space="preserve"> </w:t>
            </w:r>
            <w:r w:rsidRPr="00702F5B">
              <w:rPr>
                <w:w w:val="105"/>
                <w:sz w:val="20"/>
              </w:rPr>
              <w:t>computation of a probability.</w:t>
            </w: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6A483D8" w14:textId="77777777" w:rsidR="00702F5B" w:rsidRPr="00702F5B" w:rsidRDefault="00702F5B" w:rsidP="00702F5B">
            <w:pPr>
              <w:pStyle w:val="TableParagraph"/>
              <w:spacing w:before="111"/>
              <w:ind w:left="49" w:right="12"/>
              <w:jc w:val="center"/>
              <w:rPr>
                <w:rFonts w:asciiTheme="minorHAnsi" w:hAnsiTheme="minorHAnsi" w:cstheme="minorHAnsi"/>
                <w:w w:val="105"/>
              </w:rPr>
            </w:pP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062B8AE" w14:textId="77777777" w:rsidR="00702F5B" w:rsidRPr="00702F5B" w:rsidRDefault="00702F5B" w:rsidP="00702F5B">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653C26D" w14:textId="3C76FDA1" w:rsidR="00702F5B" w:rsidRPr="00702F5B" w:rsidRDefault="00702F5B" w:rsidP="00702F5B">
            <w:pPr>
              <w:pStyle w:val="TableParagraph"/>
              <w:jc w:val="center"/>
              <w:rPr>
                <w:rFonts w:asciiTheme="minorHAnsi" w:hAnsiTheme="minorHAnsi" w:cstheme="minorHAnsi"/>
              </w:rPr>
            </w:pPr>
            <w:r w:rsidRPr="00702F5B">
              <w:rPr>
                <w:w w:val="105"/>
              </w:rPr>
              <w:t>SP.D.2.2</w:t>
            </w:r>
          </w:p>
        </w:tc>
        <w:tc>
          <w:tcPr>
            <w:tcW w:w="1008"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1656B9EC" w14:textId="77777777" w:rsidR="00702F5B" w:rsidRPr="00702F5B" w:rsidRDefault="00702F5B" w:rsidP="00702F5B">
            <w:pPr>
              <w:pStyle w:val="TableParagraph"/>
              <w:jc w:val="center"/>
              <w:rPr>
                <w:rFonts w:asciiTheme="minorHAnsi" w:hAnsiTheme="minorHAnsi" w:cstheme="minorHAnsi"/>
              </w:rPr>
            </w:pPr>
          </w:p>
        </w:tc>
      </w:tr>
    </w:tbl>
    <w:p w14:paraId="04438EEB" w14:textId="77777777" w:rsidR="00F21E84" w:rsidRDefault="00F21E84">
      <w:pPr>
        <w:spacing w:after="200"/>
      </w:pPr>
      <w:r>
        <w:br w:type="page"/>
      </w:r>
    </w:p>
    <w:p w14:paraId="4609817F" w14:textId="7C05189D" w:rsidR="00F21E84" w:rsidRDefault="00F21E84" w:rsidP="00B007B0">
      <w:pPr>
        <w:pStyle w:val="Heading2"/>
      </w:pPr>
      <w:bookmarkStart w:id="41" w:name="_Toc536102438"/>
      <w:r w:rsidRPr="00F21E84">
        <w:lastRenderedPageBreak/>
        <w:t xml:space="preserve">Essential Concepts in Geometry and Measurement </w:t>
      </w:r>
      <w:r>
        <w:t>(EC.GM)</w:t>
      </w:r>
      <w:bookmarkEnd w:id="41"/>
    </w:p>
    <w:p w14:paraId="42C511D5" w14:textId="40B19344" w:rsidR="00F21E84" w:rsidRDefault="00F21E84" w:rsidP="00F21E84">
      <w:pPr>
        <w:pStyle w:val="Heading3"/>
        <w:rPr>
          <w:w w:val="105"/>
        </w:rPr>
      </w:pPr>
      <w:r>
        <w:rPr>
          <w:w w:val="105"/>
        </w:rPr>
        <w:t>Focus 1: Measurement (EC.GM.M)</w:t>
      </w:r>
    </w:p>
    <w:tbl>
      <w:tblPr>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Crosswalk between NCTM Essential Concepts in Measurement (EC.GM.M) with proposed Oregon conceptual framework. "/>
      </w:tblPr>
      <w:tblGrid>
        <w:gridCol w:w="1233"/>
        <w:gridCol w:w="7543"/>
        <w:gridCol w:w="1008"/>
        <w:gridCol w:w="1008"/>
        <w:gridCol w:w="1008"/>
        <w:gridCol w:w="1008"/>
      </w:tblGrid>
      <w:tr w:rsidR="00F21E84" w:rsidRPr="00CE7708" w14:paraId="5322D198" w14:textId="77777777" w:rsidTr="00222EE4">
        <w:trPr>
          <w:trHeight w:val="432"/>
          <w:tblHeader/>
        </w:trPr>
        <w:tc>
          <w:tcPr>
            <w:tcW w:w="1233"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1D49E39C"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themeColor="background1"/>
                <w:w w:val="105"/>
              </w:rPr>
              <w:t>EC Code</w:t>
            </w:r>
          </w:p>
        </w:tc>
        <w:tc>
          <w:tcPr>
            <w:tcW w:w="7543"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36AD993C"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themeColor="background1"/>
                <w:w w:val="105"/>
              </w:rPr>
              <w:t>Essential Concept</w:t>
            </w:r>
          </w:p>
        </w:tc>
        <w:tc>
          <w:tcPr>
            <w:tcW w:w="1008"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3CDC6A2A"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rPr>
              <w:t>NQ Concepts</w:t>
            </w:r>
          </w:p>
        </w:tc>
        <w:tc>
          <w:tcPr>
            <w:tcW w:w="1008"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6EE19F27"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rPr>
              <w:t>AF Concepts</w:t>
            </w:r>
          </w:p>
        </w:tc>
        <w:tc>
          <w:tcPr>
            <w:tcW w:w="1008"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60A38976"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rPr>
              <w:t>SP Concepts</w:t>
            </w:r>
          </w:p>
        </w:tc>
        <w:tc>
          <w:tcPr>
            <w:tcW w:w="1008" w:type="dxa"/>
            <w:tcBorders>
              <w:top w:val="single" w:sz="6" w:space="0" w:color="000000"/>
              <w:left w:val="single" w:sz="6" w:space="0" w:color="000000"/>
              <w:bottom w:val="single" w:sz="6" w:space="0" w:color="000000"/>
              <w:right w:val="single" w:sz="8" w:space="0" w:color="000000"/>
            </w:tcBorders>
            <w:shd w:val="clear" w:color="auto" w:fill="1B75BC"/>
            <w:vAlign w:val="center"/>
          </w:tcPr>
          <w:p w14:paraId="7CDD5C17"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rPr>
              <w:t>GM Concepts</w:t>
            </w:r>
          </w:p>
        </w:tc>
      </w:tr>
      <w:tr w:rsidR="00615ED2" w:rsidRPr="00CE7708" w14:paraId="435AB745" w14:textId="77777777" w:rsidTr="00222EE4">
        <w:trPr>
          <w:trHeight w:val="416"/>
          <w:tblHeader/>
        </w:trPr>
        <w:tc>
          <w:tcPr>
            <w:tcW w:w="12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CF9C24" w14:textId="16B21566" w:rsidR="00615ED2" w:rsidRPr="00615ED2" w:rsidRDefault="00615ED2" w:rsidP="00615ED2">
            <w:pPr>
              <w:pStyle w:val="TableParagraph"/>
              <w:spacing w:before="5"/>
              <w:ind w:left="33"/>
              <w:rPr>
                <w:rFonts w:asciiTheme="minorHAnsi" w:hAnsiTheme="minorHAnsi" w:cstheme="minorHAnsi"/>
                <w:w w:val="105"/>
              </w:rPr>
            </w:pPr>
            <w:r w:rsidRPr="00615ED2">
              <w:rPr>
                <w:w w:val="105"/>
              </w:rPr>
              <w:t>EC.GM.M.1</w:t>
            </w:r>
          </w:p>
        </w:tc>
        <w:tc>
          <w:tcPr>
            <w:tcW w:w="75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A60ECF" w14:textId="7DB7E958" w:rsidR="00615ED2" w:rsidRPr="00615ED2" w:rsidRDefault="00615ED2" w:rsidP="00615ED2">
            <w:pPr>
              <w:pStyle w:val="TableParagraph"/>
              <w:spacing w:before="5"/>
              <w:ind w:left="34"/>
              <w:rPr>
                <w:rFonts w:asciiTheme="minorHAnsi" w:hAnsiTheme="minorHAnsi" w:cstheme="minorHAnsi"/>
                <w:w w:val="105"/>
                <w:sz w:val="20"/>
              </w:rPr>
            </w:pPr>
            <w:r w:rsidRPr="00615ED2">
              <w:rPr>
                <w:w w:val="105"/>
                <w:sz w:val="20"/>
              </w:rPr>
              <w:t>Areas</w:t>
            </w:r>
            <w:r w:rsidRPr="00615ED2">
              <w:rPr>
                <w:spacing w:val="-8"/>
                <w:w w:val="105"/>
                <w:sz w:val="20"/>
              </w:rPr>
              <w:t xml:space="preserve"> </w:t>
            </w:r>
            <w:r w:rsidRPr="00615ED2">
              <w:rPr>
                <w:w w:val="105"/>
                <w:sz w:val="20"/>
              </w:rPr>
              <w:t>and</w:t>
            </w:r>
            <w:r w:rsidRPr="00615ED2">
              <w:rPr>
                <w:spacing w:val="-9"/>
                <w:w w:val="105"/>
                <w:sz w:val="20"/>
              </w:rPr>
              <w:t xml:space="preserve"> </w:t>
            </w:r>
            <w:r w:rsidRPr="00615ED2">
              <w:rPr>
                <w:w w:val="105"/>
                <w:sz w:val="20"/>
              </w:rPr>
              <w:t>volumes</w:t>
            </w:r>
            <w:r w:rsidRPr="00615ED2">
              <w:rPr>
                <w:spacing w:val="-8"/>
                <w:w w:val="105"/>
                <w:sz w:val="20"/>
              </w:rPr>
              <w:t xml:space="preserve"> </w:t>
            </w:r>
            <w:r w:rsidRPr="00615ED2">
              <w:rPr>
                <w:w w:val="105"/>
                <w:sz w:val="20"/>
              </w:rPr>
              <w:t>of</w:t>
            </w:r>
            <w:r w:rsidRPr="00615ED2">
              <w:rPr>
                <w:spacing w:val="-8"/>
                <w:w w:val="105"/>
                <w:sz w:val="20"/>
              </w:rPr>
              <w:t xml:space="preserve"> </w:t>
            </w:r>
            <w:r w:rsidRPr="00615ED2">
              <w:rPr>
                <w:w w:val="105"/>
                <w:sz w:val="20"/>
              </w:rPr>
              <w:t>figures</w:t>
            </w:r>
            <w:r w:rsidRPr="00615ED2">
              <w:rPr>
                <w:spacing w:val="-8"/>
                <w:w w:val="105"/>
                <w:sz w:val="20"/>
              </w:rPr>
              <w:t xml:space="preserve"> </w:t>
            </w:r>
            <w:r w:rsidRPr="00615ED2">
              <w:rPr>
                <w:w w:val="105"/>
                <w:sz w:val="20"/>
              </w:rPr>
              <w:t>can</w:t>
            </w:r>
            <w:r w:rsidRPr="00615ED2">
              <w:rPr>
                <w:spacing w:val="-9"/>
                <w:w w:val="105"/>
                <w:sz w:val="20"/>
              </w:rPr>
              <w:t xml:space="preserve"> </w:t>
            </w:r>
            <w:r w:rsidRPr="00615ED2">
              <w:rPr>
                <w:w w:val="105"/>
                <w:sz w:val="20"/>
              </w:rPr>
              <w:t>be</w:t>
            </w:r>
            <w:r w:rsidRPr="00615ED2">
              <w:rPr>
                <w:spacing w:val="-9"/>
                <w:w w:val="105"/>
                <w:sz w:val="20"/>
              </w:rPr>
              <w:t xml:space="preserve"> </w:t>
            </w:r>
            <w:r w:rsidRPr="00615ED2">
              <w:rPr>
                <w:w w:val="105"/>
                <w:sz w:val="20"/>
              </w:rPr>
              <w:t>computed</w:t>
            </w:r>
            <w:r w:rsidRPr="00615ED2">
              <w:rPr>
                <w:spacing w:val="-9"/>
                <w:w w:val="105"/>
                <w:sz w:val="20"/>
              </w:rPr>
              <w:t xml:space="preserve"> </w:t>
            </w:r>
            <w:r w:rsidRPr="00615ED2">
              <w:rPr>
                <w:w w:val="105"/>
                <w:sz w:val="20"/>
              </w:rPr>
              <w:t>by</w:t>
            </w:r>
            <w:r w:rsidRPr="00615ED2">
              <w:rPr>
                <w:spacing w:val="-9"/>
                <w:w w:val="105"/>
                <w:sz w:val="20"/>
              </w:rPr>
              <w:t xml:space="preserve"> </w:t>
            </w:r>
            <w:r w:rsidRPr="00615ED2">
              <w:rPr>
                <w:w w:val="105"/>
                <w:sz w:val="20"/>
              </w:rPr>
              <w:t>determining</w:t>
            </w:r>
            <w:r w:rsidRPr="00615ED2">
              <w:rPr>
                <w:spacing w:val="-9"/>
                <w:w w:val="105"/>
                <w:sz w:val="20"/>
              </w:rPr>
              <w:t xml:space="preserve"> </w:t>
            </w:r>
            <w:r w:rsidRPr="00615ED2">
              <w:rPr>
                <w:w w:val="105"/>
                <w:sz w:val="20"/>
              </w:rPr>
              <w:t>how</w:t>
            </w:r>
            <w:r w:rsidRPr="00615ED2">
              <w:rPr>
                <w:spacing w:val="-9"/>
                <w:w w:val="105"/>
                <w:sz w:val="20"/>
              </w:rPr>
              <w:t xml:space="preserve"> </w:t>
            </w:r>
            <w:r w:rsidRPr="00615ED2">
              <w:rPr>
                <w:w w:val="105"/>
                <w:sz w:val="20"/>
              </w:rPr>
              <w:t>the</w:t>
            </w:r>
            <w:r w:rsidRPr="00615ED2">
              <w:rPr>
                <w:spacing w:val="-9"/>
                <w:w w:val="105"/>
                <w:sz w:val="20"/>
              </w:rPr>
              <w:t xml:space="preserve"> </w:t>
            </w:r>
            <w:r w:rsidRPr="00615ED2">
              <w:rPr>
                <w:w w:val="105"/>
                <w:sz w:val="20"/>
              </w:rPr>
              <w:t>figure</w:t>
            </w:r>
            <w:r w:rsidRPr="00615ED2">
              <w:rPr>
                <w:spacing w:val="-9"/>
                <w:w w:val="105"/>
                <w:sz w:val="20"/>
              </w:rPr>
              <w:t xml:space="preserve"> </w:t>
            </w:r>
            <w:r w:rsidRPr="00615ED2">
              <w:rPr>
                <w:w w:val="105"/>
                <w:sz w:val="20"/>
              </w:rPr>
              <w:t>might</w:t>
            </w:r>
            <w:r w:rsidRPr="00615ED2">
              <w:rPr>
                <w:spacing w:val="-9"/>
                <w:w w:val="105"/>
                <w:sz w:val="20"/>
              </w:rPr>
              <w:t xml:space="preserve"> </w:t>
            </w:r>
            <w:r w:rsidRPr="00615ED2">
              <w:rPr>
                <w:w w:val="105"/>
                <w:sz w:val="20"/>
              </w:rPr>
              <w:t>be</w:t>
            </w:r>
            <w:r w:rsidRPr="00615ED2">
              <w:rPr>
                <w:spacing w:val="-9"/>
                <w:w w:val="105"/>
                <w:sz w:val="20"/>
              </w:rPr>
              <w:t xml:space="preserve"> </w:t>
            </w:r>
            <w:r w:rsidRPr="00615ED2">
              <w:rPr>
                <w:w w:val="105"/>
                <w:sz w:val="20"/>
              </w:rPr>
              <w:t>obtained</w:t>
            </w:r>
            <w:r w:rsidRPr="00615ED2">
              <w:rPr>
                <w:spacing w:val="-9"/>
                <w:w w:val="105"/>
                <w:sz w:val="20"/>
              </w:rPr>
              <w:t xml:space="preserve"> </w:t>
            </w:r>
            <w:r w:rsidRPr="00615ED2">
              <w:rPr>
                <w:w w:val="105"/>
                <w:sz w:val="20"/>
              </w:rPr>
              <w:t>from</w:t>
            </w:r>
            <w:r w:rsidRPr="00615ED2">
              <w:rPr>
                <w:spacing w:val="-9"/>
                <w:w w:val="105"/>
                <w:sz w:val="20"/>
              </w:rPr>
              <w:t xml:space="preserve"> </w:t>
            </w:r>
            <w:r w:rsidRPr="00615ED2">
              <w:rPr>
                <w:w w:val="105"/>
                <w:sz w:val="20"/>
              </w:rPr>
              <w:t>simpler figures by dissection and recombining.</w:t>
            </w: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92ED3E" w14:textId="4E391ED4" w:rsidR="00615ED2" w:rsidRPr="00615ED2" w:rsidRDefault="00615ED2" w:rsidP="00615ED2">
            <w:pPr>
              <w:pStyle w:val="TableParagraph"/>
              <w:spacing w:before="111"/>
              <w:ind w:left="49" w:right="12"/>
              <w:jc w:val="center"/>
              <w:rPr>
                <w:rFonts w:asciiTheme="minorHAnsi" w:hAnsiTheme="minorHAnsi" w:cstheme="minorHAnsi"/>
                <w:w w:val="105"/>
              </w:rPr>
            </w:pPr>
            <w:r w:rsidRPr="00615ED2">
              <w:t>NQ.B.2</w:t>
            </w: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A45FC2" w14:textId="77777777" w:rsidR="00615ED2" w:rsidRPr="00615ED2" w:rsidRDefault="00615ED2" w:rsidP="00615ED2">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FA4F40" w14:textId="77777777" w:rsidR="00615ED2" w:rsidRPr="00615ED2" w:rsidRDefault="00615ED2" w:rsidP="00615ED2">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8" w:space="0" w:color="000000"/>
            </w:tcBorders>
            <w:shd w:val="clear" w:color="auto" w:fill="auto"/>
            <w:vAlign w:val="center"/>
          </w:tcPr>
          <w:p w14:paraId="1DBEFF74" w14:textId="77777777" w:rsidR="00615ED2" w:rsidRPr="00615ED2" w:rsidRDefault="00615ED2" w:rsidP="00615ED2">
            <w:pPr>
              <w:pStyle w:val="TableParagraph"/>
              <w:jc w:val="center"/>
              <w:rPr>
                <w:rFonts w:asciiTheme="minorHAnsi" w:hAnsiTheme="minorHAnsi" w:cstheme="minorHAnsi"/>
              </w:rPr>
            </w:pPr>
          </w:p>
        </w:tc>
      </w:tr>
      <w:tr w:rsidR="00615ED2" w:rsidRPr="00CE7708" w14:paraId="5DFE0201" w14:textId="77777777" w:rsidTr="00222EE4">
        <w:trPr>
          <w:trHeight w:val="416"/>
          <w:tblHeader/>
        </w:trPr>
        <w:tc>
          <w:tcPr>
            <w:tcW w:w="1233"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A35A4E7" w14:textId="0060865B" w:rsidR="00615ED2" w:rsidRPr="00615ED2" w:rsidRDefault="00615ED2" w:rsidP="00615ED2">
            <w:pPr>
              <w:pStyle w:val="TableParagraph"/>
              <w:spacing w:before="5"/>
              <w:ind w:left="33"/>
              <w:rPr>
                <w:rFonts w:asciiTheme="minorHAnsi" w:hAnsiTheme="minorHAnsi" w:cstheme="minorHAnsi"/>
                <w:w w:val="105"/>
              </w:rPr>
            </w:pPr>
            <w:r w:rsidRPr="00615ED2">
              <w:rPr>
                <w:w w:val="105"/>
              </w:rPr>
              <w:t>EC.GM.M.2</w:t>
            </w:r>
          </w:p>
        </w:tc>
        <w:tc>
          <w:tcPr>
            <w:tcW w:w="7543"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703F102" w14:textId="6C43FBB2" w:rsidR="00615ED2" w:rsidRPr="00615ED2" w:rsidRDefault="00615ED2" w:rsidP="00615ED2">
            <w:pPr>
              <w:pStyle w:val="TableParagraph"/>
              <w:spacing w:before="5"/>
              <w:ind w:left="34"/>
              <w:rPr>
                <w:rFonts w:asciiTheme="minorHAnsi" w:hAnsiTheme="minorHAnsi" w:cstheme="minorHAnsi"/>
                <w:w w:val="105"/>
                <w:sz w:val="20"/>
              </w:rPr>
            </w:pPr>
            <w:r w:rsidRPr="00615ED2">
              <w:rPr>
                <w:w w:val="105"/>
                <w:sz w:val="20"/>
              </w:rPr>
              <w:t>Constructing approximations of measurements with different tools, including technology, can support an understanding of measurement.</w:t>
            </w: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D41B150" w14:textId="46523E4D" w:rsidR="00615ED2" w:rsidRPr="00615ED2" w:rsidRDefault="00615ED2" w:rsidP="00615ED2">
            <w:pPr>
              <w:pStyle w:val="TableParagraph"/>
              <w:spacing w:before="111"/>
              <w:ind w:left="49" w:right="12"/>
              <w:jc w:val="center"/>
              <w:rPr>
                <w:rFonts w:asciiTheme="minorHAnsi" w:hAnsiTheme="minorHAnsi" w:cstheme="minorHAnsi"/>
                <w:w w:val="105"/>
              </w:rPr>
            </w:pPr>
            <w:r w:rsidRPr="00615ED2">
              <w:t>NQ.A.1.2</w:t>
            </w: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C3C573A" w14:textId="77777777" w:rsidR="00615ED2" w:rsidRPr="00615ED2" w:rsidRDefault="00615ED2" w:rsidP="00615ED2">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1EB2E01" w14:textId="77777777" w:rsidR="00615ED2" w:rsidRPr="00615ED2" w:rsidRDefault="00615ED2" w:rsidP="00615ED2">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06509F5A" w14:textId="77777777" w:rsidR="00615ED2" w:rsidRPr="00615ED2" w:rsidRDefault="00615ED2" w:rsidP="00615ED2">
            <w:pPr>
              <w:pStyle w:val="TableParagraph"/>
              <w:jc w:val="center"/>
              <w:rPr>
                <w:rFonts w:asciiTheme="minorHAnsi" w:hAnsiTheme="minorHAnsi" w:cstheme="minorHAnsi"/>
              </w:rPr>
            </w:pPr>
          </w:p>
        </w:tc>
      </w:tr>
      <w:tr w:rsidR="00615ED2" w:rsidRPr="00CE7708" w14:paraId="24904A29" w14:textId="77777777" w:rsidTr="00222EE4">
        <w:trPr>
          <w:trHeight w:val="416"/>
          <w:tblHeader/>
        </w:trPr>
        <w:tc>
          <w:tcPr>
            <w:tcW w:w="12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9FD70C" w14:textId="5C2CE517" w:rsidR="00615ED2" w:rsidRPr="00615ED2" w:rsidRDefault="00615ED2" w:rsidP="00615ED2">
            <w:pPr>
              <w:pStyle w:val="TableParagraph"/>
              <w:spacing w:before="5"/>
              <w:ind w:left="33"/>
              <w:rPr>
                <w:rFonts w:asciiTheme="minorHAnsi" w:hAnsiTheme="minorHAnsi" w:cstheme="minorHAnsi"/>
                <w:w w:val="105"/>
              </w:rPr>
            </w:pPr>
            <w:r w:rsidRPr="00615ED2">
              <w:rPr>
                <w:w w:val="105"/>
              </w:rPr>
              <w:t>EC.GM.M.3</w:t>
            </w:r>
          </w:p>
        </w:tc>
        <w:tc>
          <w:tcPr>
            <w:tcW w:w="75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09DCC6" w14:textId="5FF42028" w:rsidR="00615ED2" w:rsidRPr="00615ED2" w:rsidRDefault="00615ED2" w:rsidP="00615ED2">
            <w:pPr>
              <w:pStyle w:val="TableParagraph"/>
              <w:spacing w:before="5"/>
              <w:ind w:left="34"/>
              <w:rPr>
                <w:rFonts w:asciiTheme="minorHAnsi" w:hAnsiTheme="minorHAnsi" w:cstheme="minorHAnsi"/>
                <w:w w:val="105"/>
                <w:sz w:val="20"/>
              </w:rPr>
            </w:pPr>
            <w:r w:rsidRPr="00615ED2">
              <w:rPr>
                <w:w w:val="105"/>
                <w:sz w:val="20"/>
              </w:rPr>
              <w:t>When</w:t>
            </w:r>
            <w:r w:rsidRPr="00615ED2">
              <w:rPr>
                <w:spacing w:val="-8"/>
                <w:w w:val="105"/>
                <w:sz w:val="20"/>
              </w:rPr>
              <w:t xml:space="preserve"> </w:t>
            </w:r>
            <w:r w:rsidRPr="00615ED2">
              <w:rPr>
                <w:w w:val="105"/>
                <w:sz w:val="20"/>
              </w:rPr>
              <w:t>an</w:t>
            </w:r>
            <w:r w:rsidRPr="00615ED2">
              <w:rPr>
                <w:spacing w:val="-8"/>
                <w:w w:val="105"/>
                <w:sz w:val="20"/>
              </w:rPr>
              <w:t xml:space="preserve"> </w:t>
            </w:r>
            <w:r w:rsidRPr="00615ED2">
              <w:rPr>
                <w:w w:val="105"/>
                <w:sz w:val="20"/>
              </w:rPr>
              <w:t>object</w:t>
            </w:r>
            <w:r w:rsidRPr="00615ED2">
              <w:rPr>
                <w:spacing w:val="-8"/>
                <w:w w:val="105"/>
                <w:sz w:val="20"/>
              </w:rPr>
              <w:t xml:space="preserve"> </w:t>
            </w:r>
            <w:r w:rsidRPr="00615ED2">
              <w:rPr>
                <w:w w:val="105"/>
                <w:sz w:val="20"/>
              </w:rPr>
              <w:t>is</w:t>
            </w:r>
            <w:r w:rsidRPr="00615ED2">
              <w:rPr>
                <w:spacing w:val="-7"/>
                <w:w w:val="105"/>
                <w:sz w:val="20"/>
              </w:rPr>
              <w:t xml:space="preserve"> </w:t>
            </w:r>
            <w:r w:rsidRPr="00615ED2">
              <w:rPr>
                <w:w w:val="105"/>
                <w:sz w:val="20"/>
              </w:rPr>
              <w:t>the</w:t>
            </w:r>
            <w:r w:rsidRPr="00615ED2">
              <w:rPr>
                <w:spacing w:val="-8"/>
                <w:w w:val="105"/>
                <w:sz w:val="20"/>
              </w:rPr>
              <w:t xml:space="preserve"> </w:t>
            </w:r>
            <w:r w:rsidRPr="00615ED2">
              <w:rPr>
                <w:w w:val="105"/>
                <w:sz w:val="20"/>
              </w:rPr>
              <w:t>image</w:t>
            </w:r>
            <w:r w:rsidRPr="00615ED2">
              <w:rPr>
                <w:spacing w:val="-8"/>
                <w:w w:val="105"/>
                <w:sz w:val="20"/>
              </w:rPr>
              <w:t xml:space="preserve"> </w:t>
            </w:r>
            <w:r w:rsidRPr="00615ED2">
              <w:rPr>
                <w:w w:val="105"/>
                <w:sz w:val="20"/>
              </w:rPr>
              <w:t>of</w:t>
            </w:r>
            <w:r w:rsidRPr="00615ED2">
              <w:rPr>
                <w:spacing w:val="-7"/>
                <w:w w:val="105"/>
                <w:sz w:val="20"/>
              </w:rPr>
              <w:t xml:space="preserve"> </w:t>
            </w:r>
            <w:r w:rsidRPr="00615ED2">
              <w:rPr>
                <w:w w:val="105"/>
                <w:sz w:val="20"/>
              </w:rPr>
              <w:t>a</w:t>
            </w:r>
            <w:r w:rsidRPr="00615ED2">
              <w:rPr>
                <w:spacing w:val="-7"/>
                <w:w w:val="105"/>
                <w:sz w:val="20"/>
              </w:rPr>
              <w:t xml:space="preserve"> </w:t>
            </w:r>
            <w:r w:rsidRPr="00615ED2">
              <w:rPr>
                <w:w w:val="105"/>
                <w:sz w:val="20"/>
              </w:rPr>
              <w:t>known</w:t>
            </w:r>
            <w:r w:rsidRPr="00615ED2">
              <w:rPr>
                <w:spacing w:val="-8"/>
                <w:w w:val="105"/>
                <w:sz w:val="20"/>
              </w:rPr>
              <w:t xml:space="preserve"> </w:t>
            </w:r>
            <w:r w:rsidRPr="00615ED2">
              <w:rPr>
                <w:w w:val="105"/>
                <w:sz w:val="20"/>
              </w:rPr>
              <w:t>object</w:t>
            </w:r>
            <w:r w:rsidRPr="00615ED2">
              <w:rPr>
                <w:spacing w:val="-8"/>
                <w:w w:val="105"/>
                <w:sz w:val="20"/>
              </w:rPr>
              <w:t xml:space="preserve"> </w:t>
            </w:r>
            <w:r w:rsidRPr="00615ED2">
              <w:rPr>
                <w:w w:val="105"/>
                <w:sz w:val="20"/>
              </w:rPr>
              <w:t>under</w:t>
            </w:r>
            <w:r w:rsidRPr="00615ED2">
              <w:rPr>
                <w:spacing w:val="-7"/>
                <w:w w:val="105"/>
                <w:sz w:val="20"/>
              </w:rPr>
              <w:t xml:space="preserve"> </w:t>
            </w:r>
            <w:r w:rsidRPr="00615ED2">
              <w:rPr>
                <w:w w:val="105"/>
                <w:sz w:val="20"/>
              </w:rPr>
              <w:t>a</w:t>
            </w:r>
            <w:r w:rsidRPr="00615ED2">
              <w:rPr>
                <w:spacing w:val="-7"/>
                <w:w w:val="105"/>
                <w:sz w:val="20"/>
              </w:rPr>
              <w:t xml:space="preserve"> </w:t>
            </w:r>
            <w:r w:rsidRPr="00615ED2">
              <w:rPr>
                <w:w w:val="105"/>
                <w:sz w:val="20"/>
              </w:rPr>
              <w:t>similarity</w:t>
            </w:r>
            <w:r w:rsidRPr="00615ED2">
              <w:rPr>
                <w:spacing w:val="-8"/>
                <w:w w:val="105"/>
                <w:sz w:val="20"/>
              </w:rPr>
              <w:t xml:space="preserve"> </w:t>
            </w:r>
            <w:r w:rsidRPr="00615ED2">
              <w:rPr>
                <w:w w:val="105"/>
                <w:sz w:val="20"/>
              </w:rPr>
              <w:t>transformation,</w:t>
            </w:r>
            <w:r w:rsidRPr="00615ED2">
              <w:rPr>
                <w:spacing w:val="-8"/>
                <w:w w:val="105"/>
                <w:sz w:val="20"/>
              </w:rPr>
              <w:t xml:space="preserve"> </w:t>
            </w:r>
            <w:r w:rsidRPr="00615ED2">
              <w:rPr>
                <w:w w:val="105"/>
                <w:sz w:val="20"/>
              </w:rPr>
              <w:t>a</w:t>
            </w:r>
            <w:r w:rsidRPr="00615ED2">
              <w:rPr>
                <w:spacing w:val="-7"/>
                <w:w w:val="105"/>
                <w:sz w:val="20"/>
              </w:rPr>
              <w:t xml:space="preserve"> </w:t>
            </w:r>
            <w:r w:rsidRPr="00615ED2">
              <w:rPr>
                <w:w w:val="105"/>
                <w:sz w:val="20"/>
              </w:rPr>
              <w:t>length,</w:t>
            </w:r>
            <w:r w:rsidRPr="00615ED2">
              <w:rPr>
                <w:spacing w:val="-8"/>
                <w:w w:val="105"/>
                <w:sz w:val="20"/>
              </w:rPr>
              <w:t xml:space="preserve"> </w:t>
            </w:r>
            <w:r w:rsidRPr="00615ED2">
              <w:rPr>
                <w:w w:val="105"/>
                <w:sz w:val="20"/>
              </w:rPr>
              <w:t>area,</w:t>
            </w:r>
            <w:r w:rsidRPr="00615ED2">
              <w:rPr>
                <w:spacing w:val="-8"/>
                <w:w w:val="105"/>
                <w:sz w:val="20"/>
              </w:rPr>
              <w:t xml:space="preserve"> </w:t>
            </w:r>
            <w:r w:rsidRPr="00615ED2">
              <w:rPr>
                <w:w w:val="105"/>
                <w:sz w:val="20"/>
              </w:rPr>
              <w:t>or</w:t>
            </w:r>
            <w:r w:rsidRPr="00615ED2">
              <w:rPr>
                <w:spacing w:val="-7"/>
                <w:w w:val="105"/>
                <w:sz w:val="20"/>
              </w:rPr>
              <w:t xml:space="preserve"> </w:t>
            </w:r>
            <w:r w:rsidRPr="00615ED2">
              <w:rPr>
                <w:w w:val="105"/>
                <w:sz w:val="20"/>
              </w:rPr>
              <w:t>volume</w:t>
            </w:r>
            <w:r w:rsidRPr="00615ED2">
              <w:rPr>
                <w:spacing w:val="-8"/>
                <w:w w:val="105"/>
                <w:sz w:val="20"/>
              </w:rPr>
              <w:t xml:space="preserve"> </w:t>
            </w:r>
            <w:r w:rsidRPr="00615ED2">
              <w:rPr>
                <w:w w:val="105"/>
                <w:sz w:val="20"/>
              </w:rPr>
              <w:t>on the image can be computed by using proportional relationships.</w:t>
            </w: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6763AF" w14:textId="60608FE3" w:rsidR="00615ED2" w:rsidRPr="00615ED2" w:rsidRDefault="00615ED2" w:rsidP="00615ED2">
            <w:pPr>
              <w:pStyle w:val="TableParagraph"/>
              <w:spacing w:before="111"/>
              <w:ind w:left="49" w:right="12"/>
              <w:jc w:val="center"/>
              <w:rPr>
                <w:rFonts w:asciiTheme="minorHAnsi" w:hAnsiTheme="minorHAnsi" w:cstheme="minorHAnsi"/>
                <w:w w:val="105"/>
              </w:rPr>
            </w:pPr>
            <w:r w:rsidRPr="00615ED2">
              <w:t>NQ.B.2.2</w:t>
            </w: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67FC8D" w14:textId="77777777" w:rsidR="00615ED2" w:rsidRPr="00615ED2" w:rsidRDefault="00615ED2" w:rsidP="00615ED2">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508E1B" w14:textId="77777777" w:rsidR="00615ED2" w:rsidRPr="00615ED2" w:rsidRDefault="00615ED2" w:rsidP="00615ED2">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8" w:space="0" w:color="000000"/>
            </w:tcBorders>
            <w:shd w:val="clear" w:color="auto" w:fill="auto"/>
            <w:vAlign w:val="center"/>
          </w:tcPr>
          <w:p w14:paraId="4A687654" w14:textId="77777777" w:rsidR="00615ED2" w:rsidRPr="00615ED2" w:rsidRDefault="00615ED2" w:rsidP="00615ED2">
            <w:pPr>
              <w:pStyle w:val="TableParagraph"/>
              <w:jc w:val="center"/>
              <w:rPr>
                <w:rFonts w:asciiTheme="minorHAnsi" w:hAnsiTheme="minorHAnsi" w:cstheme="minorHAnsi"/>
              </w:rPr>
            </w:pPr>
          </w:p>
        </w:tc>
      </w:tr>
    </w:tbl>
    <w:p w14:paraId="1D398EFB" w14:textId="5E452DAA" w:rsidR="00F21E84" w:rsidRDefault="00F21E84" w:rsidP="00F21E84">
      <w:pPr>
        <w:pStyle w:val="Heading3"/>
        <w:rPr>
          <w:w w:val="105"/>
        </w:rPr>
      </w:pPr>
      <w:r>
        <w:rPr>
          <w:w w:val="105"/>
        </w:rPr>
        <w:t>Focus 2: Transformations (EC.GM.T)</w:t>
      </w:r>
    </w:p>
    <w:tbl>
      <w:tblPr>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Crosswalk between NCTM Essential Concepts in Transformations (EC.GM.T) with proposed Oregon conceptual framework. "/>
      </w:tblPr>
      <w:tblGrid>
        <w:gridCol w:w="1233"/>
        <w:gridCol w:w="7543"/>
        <w:gridCol w:w="1008"/>
        <w:gridCol w:w="1008"/>
        <w:gridCol w:w="1008"/>
        <w:gridCol w:w="1008"/>
      </w:tblGrid>
      <w:tr w:rsidR="00F21E84" w:rsidRPr="00CE7708" w14:paraId="0049DA17" w14:textId="77777777" w:rsidTr="00222EE4">
        <w:trPr>
          <w:trHeight w:val="432"/>
          <w:tblHeader/>
        </w:trPr>
        <w:tc>
          <w:tcPr>
            <w:tcW w:w="1233"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442EE47D"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themeColor="background1"/>
                <w:w w:val="105"/>
              </w:rPr>
              <w:t>EC Code</w:t>
            </w:r>
          </w:p>
        </w:tc>
        <w:tc>
          <w:tcPr>
            <w:tcW w:w="7543"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560056D1"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themeColor="background1"/>
                <w:w w:val="105"/>
              </w:rPr>
              <w:t>Essential Concept</w:t>
            </w:r>
          </w:p>
        </w:tc>
        <w:tc>
          <w:tcPr>
            <w:tcW w:w="1008"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660F6DBC"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rPr>
              <w:t>NQ Concepts</w:t>
            </w:r>
          </w:p>
        </w:tc>
        <w:tc>
          <w:tcPr>
            <w:tcW w:w="1008"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78F1AF04"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rPr>
              <w:t>AF Concepts</w:t>
            </w:r>
          </w:p>
        </w:tc>
        <w:tc>
          <w:tcPr>
            <w:tcW w:w="1008"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6AD437F8"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rPr>
              <w:t>SP Concepts</w:t>
            </w:r>
          </w:p>
        </w:tc>
        <w:tc>
          <w:tcPr>
            <w:tcW w:w="1008" w:type="dxa"/>
            <w:tcBorders>
              <w:top w:val="single" w:sz="6" w:space="0" w:color="000000"/>
              <w:left w:val="single" w:sz="6" w:space="0" w:color="000000"/>
              <w:bottom w:val="single" w:sz="6" w:space="0" w:color="000000"/>
              <w:right w:val="single" w:sz="8" w:space="0" w:color="000000"/>
            </w:tcBorders>
            <w:shd w:val="clear" w:color="auto" w:fill="1B75BC"/>
            <w:vAlign w:val="center"/>
          </w:tcPr>
          <w:p w14:paraId="6A740753"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rPr>
              <w:t>GM Concepts</w:t>
            </w:r>
          </w:p>
        </w:tc>
      </w:tr>
      <w:tr w:rsidR="00615ED2" w:rsidRPr="00CE7708" w14:paraId="3E847DDC" w14:textId="77777777" w:rsidTr="00222EE4">
        <w:trPr>
          <w:trHeight w:val="416"/>
          <w:tblHeader/>
        </w:trPr>
        <w:tc>
          <w:tcPr>
            <w:tcW w:w="12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405D27" w14:textId="07AA220A" w:rsidR="00615ED2" w:rsidRPr="00615ED2" w:rsidRDefault="00615ED2" w:rsidP="00615ED2">
            <w:pPr>
              <w:pStyle w:val="TableParagraph"/>
              <w:spacing w:before="5"/>
              <w:ind w:left="33"/>
              <w:rPr>
                <w:rFonts w:asciiTheme="minorHAnsi" w:hAnsiTheme="minorHAnsi" w:cstheme="minorHAnsi"/>
                <w:w w:val="105"/>
              </w:rPr>
            </w:pPr>
            <w:r w:rsidRPr="00615ED2">
              <w:rPr>
                <w:w w:val="105"/>
              </w:rPr>
              <w:t>EC.GM.T.1</w:t>
            </w:r>
          </w:p>
        </w:tc>
        <w:tc>
          <w:tcPr>
            <w:tcW w:w="75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426EDF" w14:textId="6E5EA1BD" w:rsidR="00615ED2" w:rsidRPr="00615ED2" w:rsidRDefault="00615ED2" w:rsidP="00615ED2">
            <w:pPr>
              <w:pStyle w:val="TableParagraph"/>
              <w:spacing w:before="5" w:line="268" w:lineRule="auto"/>
              <w:ind w:left="34" w:right="100"/>
            </w:pPr>
            <w:r w:rsidRPr="00615ED2">
              <w:rPr>
                <w:w w:val="105"/>
              </w:rPr>
              <w:t>Applying</w:t>
            </w:r>
            <w:r w:rsidRPr="00615ED2">
              <w:rPr>
                <w:spacing w:val="-11"/>
                <w:w w:val="105"/>
              </w:rPr>
              <w:t xml:space="preserve"> </w:t>
            </w:r>
            <w:r w:rsidRPr="00615ED2">
              <w:rPr>
                <w:w w:val="105"/>
              </w:rPr>
              <w:t>geometric</w:t>
            </w:r>
            <w:r w:rsidRPr="00615ED2">
              <w:rPr>
                <w:spacing w:val="-11"/>
                <w:w w:val="105"/>
              </w:rPr>
              <w:t xml:space="preserve"> </w:t>
            </w:r>
            <w:r w:rsidRPr="00615ED2">
              <w:rPr>
                <w:w w:val="105"/>
              </w:rPr>
              <w:t>transformations</w:t>
            </w:r>
            <w:r w:rsidRPr="00615ED2">
              <w:rPr>
                <w:spacing w:val="-11"/>
                <w:w w:val="105"/>
              </w:rPr>
              <w:t xml:space="preserve"> </w:t>
            </w:r>
            <w:r w:rsidRPr="00615ED2">
              <w:rPr>
                <w:w w:val="105"/>
              </w:rPr>
              <w:t>to</w:t>
            </w:r>
            <w:r w:rsidRPr="00615ED2">
              <w:rPr>
                <w:spacing w:val="-11"/>
                <w:w w:val="105"/>
              </w:rPr>
              <w:t xml:space="preserve"> </w:t>
            </w:r>
            <w:r w:rsidRPr="00615ED2">
              <w:rPr>
                <w:w w:val="105"/>
              </w:rPr>
              <w:t>figures</w:t>
            </w:r>
            <w:r w:rsidRPr="00615ED2">
              <w:rPr>
                <w:spacing w:val="-11"/>
                <w:w w:val="105"/>
              </w:rPr>
              <w:t xml:space="preserve"> </w:t>
            </w:r>
            <w:r w:rsidRPr="00615ED2">
              <w:rPr>
                <w:w w:val="105"/>
              </w:rPr>
              <w:t>provides</w:t>
            </w:r>
            <w:r w:rsidRPr="00615ED2">
              <w:rPr>
                <w:spacing w:val="-11"/>
                <w:w w:val="105"/>
              </w:rPr>
              <w:t xml:space="preserve"> </w:t>
            </w:r>
            <w:r w:rsidRPr="00615ED2">
              <w:rPr>
                <w:w w:val="105"/>
              </w:rPr>
              <w:t>opportunities</w:t>
            </w:r>
            <w:r w:rsidRPr="00615ED2">
              <w:rPr>
                <w:spacing w:val="-11"/>
                <w:w w:val="105"/>
              </w:rPr>
              <w:t xml:space="preserve"> </w:t>
            </w:r>
            <w:r w:rsidRPr="00615ED2">
              <w:rPr>
                <w:w w:val="105"/>
              </w:rPr>
              <w:t>for</w:t>
            </w:r>
            <w:r w:rsidRPr="00615ED2">
              <w:rPr>
                <w:spacing w:val="-11"/>
                <w:w w:val="105"/>
              </w:rPr>
              <w:t xml:space="preserve"> </w:t>
            </w:r>
            <w:r w:rsidRPr="00615ED2">
              <w:rPr>
                <w:w w:val="105"/>
              </w:rPr>
              <w:t>describing</w:t>
            </w:r>
            <w:r w:rsidRPr="00615ED2">
              <w:rPr>
                <w:spacing w:val="-11"/>
                <w:w w:val="105"/>
              </w:rPr>
              <w:t xml:space="preserve"> </w:t>
            </w:r>
            <w:r w:rsidRPr="00615ED2">
              <w:rPr>
                <w:w w:val="105"/>
              </w:rPr>
              <w:t>the</w:t>
            </w:r>
            <w:r w:rsidRPr="00615ED2">
              <w:rPr>
                <w:spacing w:val="-11"/>
                <w:w w:val="105"/>
              </w:rPr>
              <w:t xml:space="preserve"> </w:t>
            </w:r>
            <w:r w:rsidRPr="00615ED2">
              <w:rPr>
                <w:w w:val="105"/>
              </w:rPr>
              <w:t>attributes</w:t>
            </w:r>
            <w:r w:rsidRPr="00615ED2">
              <w:rPr>
                <w:spacing w:val="-11"/>
                <w:w w:val="105"/>
              </w:rPr>
              <w:t xml:space="preserve"> </w:t>
            </w:r>
            <w:r w:rsidRPr="00615ED2">
              <w:rPr>
                <w:w w:val="105"/>
              </w:rPr>
              <w:t>of</w:t>
            </w:r>
            <w:r w:rsidRPr="00615ED2">
              <w:rPr>
                <w:spacing w:val="-11"/>
                <w:w w:val="105"/>
              </w:rPr>
              <w:t xml:space="preserve"> </w:t>
            </w:r>
            <w:r w:rsidRPr="00615ED2">
              <w:rPr>
                <w:w w:val="105"/>
              </w:rPr>
              <w:t>the figures</w:t>
            </w:r>
            <w:r w:rsidRPr="00615ED2">
              <w:rPr>
                <w:spacing w:val="-10"/>
                <w:w w:val="105"/>
              </w:rPr>
              <w:t xml:space="preserve"> </w:t>
            </w:r>
            <w:r w:rsidRPr="00615ED2">
              <w:rPr>
                <w:w w:val="105"/>
              </w:rPr>
              <w:t>preserved</w:t>
            </w:r>
            <w:r w:rsidRPr="00615ED2">
              <w:rPr>
                <w:spacing w:val="-11"/>
                <w:w w:val="105"/>
              </w:rPr>
              <w:t xml:space="preserve"> </w:t>
            </w:r>
            <w:r w:rsidRPr="00615ED2">
              <w:rPr>
                <w:w w:val="105"/>
              </w:rPr>
              <w:t>by</w:t>
            </w:r>
            <w:r w:rsidRPr="00615ED2">
              <w:rPr>
                <w:spacing w:val="-11"/>
                <w:w w:val="105"/>
              </w:rPr>
              <w:t xml:space="preserve"> </w:t>
            </w:r>
            <w:r w:rsidRPr="00615ED2">
              <w:rPr>
                <w:w w:val="105"/>
              </w:rPr>
              <w:t>the</w:t>
            </w:r>
            <w:r w:rsidRPr="00615ED2">
              <w:rPr>
                <w:spacing w:val="-11"/>
                <w:w w:val="105"/>
              </w:rPr>
              <w:t xml:space="preserve"> </w:t>
            </w:r>
            <w:r w:rsidRPr="00615ED2">
              <w:rPr>
                <w:w w:val="105"/>
              </w:rPr>
              <w:t>transformation</w:t>
            </w:r>
            <w:r w:rsidRPr="00615ED2">
              <w:rPr>
                <w:spacing w:val="-11"/>
                <w:w w:val="105"/>
              </w:rPr>
              <w:t xml:space="preserve"> </w:t>
            </w:r>
            <w:r w:rsidRPr="00615ED2">
              <w:rPr>
                <w:w w:val="105"/>
              </w:rPr>
              <w:t>and</w:t>
            </w:r>
            <w:r w:rsidRPr="00615ED2">
              <w:rPr>
                <w:spacing w:val="-11"/>
                <w:w w:val="105"/>
              </w:rPr>
              <w:t xml:space="preserve"> </w:t>
            </w:r>
            <w:r w:rsidRPr="00615ED2">
              <w:rPr>
                <w:w w:val="105"/>
              </w:rPr>
              <w:t>for</w:t>
            </w:r>
            <w:r w:rsidRPr="00615ED2">
              <w:rPr>
                <w:spacing w:val="-10"/>
                <w:w w:val="105"/>
              </w:rPr>
              <w:t xml:space="preserve"> </w:t>
            </w:r>
            <w:r w:rsidRPr="00615ED2">
              <w:rPr>
                <w:w w:val="105"/>
              </w:rPr>
              <w:t>describing</w:t>
            </w:r>
            <w:r w:rsidRPr="00615ED2">
              <w:rPr>
                <w:spacing w:val="-11"/>
                <w:w w:val="105"/>
              </w:rPr>
              <w:t xml:space="preserve"> </w:t>
            </w:r>
            <w:r w:rsidRPr="00615ED2">
              <w:rPr>
                <w:w w:val="105"/>
              </w:rPr>
              <w:t>symmetries</w:t>
            </w:r>
            <w:r w:rsidRPr="00615ED2">
              <w:rPr>
                <w:spacing w:val="-10"/>
                <w:w w:val="105"/>
              </w:rPr>
              <w:t xml:space="preserve"> </w:t>
            </w:r>
            <w:r w:rsidRPr="00615ED2">
              <w:rPr>
                <w:w w:val="105"/>
              </w:rPr>
              <w:t>by</w:t>
            </w:r>
            <w:r w:rsidRPr="00615ED2">
              <w:rPr>
                <w:spacing w:val="-11"/>
                <w:w w:val="105"/>
              </w:rPr>
              <w:t xml:space="preserve"> </w:t>
            </w:r>
            <w:r w:rsidRPr="00615ED2">
              <w:rPr>
                <w:w w:val="105"/>
              </w:rPr>
              <w:t>examining</w:t>
            </w:r>
            <w:r w:rsidRPr="00615ED2">
              <w:rPr>
                <w:spacing w:val="-11"/>
                <w:w w:val="105"/>
              </w:rPr>
              <w:t xml:space="preserve"> </w:t>
            </w:r>
            <w:r w:rsidRPr="00615ED2">
              <w:rPr>
                <w:w w:val="105"/>
              </w:rPr>
              <w:t>when</w:t>
            </w:r>
            <w:r w:rsidRPr="00615ED2">
              <w:rPr>
                <w:spacing w:val="-11"/>
                <w:w w:val="105"/>
              </w:rPr>
              <w:t xml:space="preserve"> </w:t>
            </w:r>
            <w:r w:rsidRPr="00615ED2">
              <w:rPr>
                <w:w w:val="105"/>
              </w:rPr>
              <w:t>a</w:t>
            </w:r>
            <w:r w:rsidRPr="00615ED2">
              <w:rPr>
                <w:spacing w:val="-10"/>
                <w:w w:val="105"/>
              </w:rPr>
              <w:t xml:space="preserve"> </w:t>
            </w:r>
            <w:r w:rsidRPr="00615ED2">
              <w:rPr>
                <w:w w:val="105"/>
              </w:rPr>
              <w:t>figure</w:t>
            </w:r>
            <w:r w:rsidRPr="00615ED2">
              <w:rPr>
                <w:spacing w:val="-11"/>
                <w:w w:val="105"/>
              </w:rPr>
              <w:t xml:space="preserve"> </w:t>
            </w:r>
            <w:r w:rsidRPr="00615ED2">
              <w:rPr>
                <w:w w:val="105"/>
              </w:rPr>
              <w:t>can</w:t>
            </w:r>
            <w:r w:rsidRPr="00615ED2">
              <w:rPr>
                <w:spacing w:val="-11"/>
                <w:w w:val="105"/>
              </w:rPr>
              <w:t xml:space="preserve"> </w:t>
            </w:r>
            <w:r w:rsidRPr="00615ED2">
              <w:rPr>
                <w:w w:val="105"/>
              </w:rPr>
              <w:t>be</w:t>
            </w:r>
            <w:r>
              <w:t xml:space="preserve"> </w:t>
            </w:r>
            <w:r w:rsidRPr="00615ED2">
              <w:rPr>
                <w:w w:val="105"/>
              </w:rPr>
              <w:t>mapped onto itself.</w:t>
            </w: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A430BC" w14:textId="77777777" w:rsidR="00615ED2" w:rsidRPr="00615ED2" w:rsidRDefault="00615ED2" w:rsidP="00615ED2">
            <w:pPr>
              <w:pStyle w:val="TableParagraph"/>
              <w:spacing w:before="111"/>
              <w:ind w:left="49" w:right="12"/>
              <w:jc w:val="center"/>
              <w:rPr>
                <w:rFonts w:asciiTheme="minorHAnsi" w:hAnsiTheme="minorHAnsi" w:cstheme="minorHAnsi"/>
                <w:w w:val="105"/>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EE8053" w14:textId="77777777" w:rsidR="00615ED2" w:rsidRPr="00615ED2" w:rsidRDefault="00615ED2" w:rsidP="00615ED2">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BDDCCD" w14:textId="77777777" w:rsidR="00615ED2" w:rsidRPr="00615ED2" w:rsidRDefault="00615ED2" w:rsidP="00615ED2">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8" w:space="0" w:color="000000"/>
            </w:tcBorders>
            <w:shd w:val="clear" w:color="auto" w:fill="auto"/>
            <w:vAlign w:val="center"/>
          </w:tcPr>
          <w:p w14:paraId="6ACC667B" w14:textId="001CBFF4" w:rsidR="00615ED2" w:rsidRPr="00615ED2" w:rsidRDefault="00615ED2" w:rsidP="00615ED2">
            <w:pPr>
              <w:pStyle w:val="TableParagraph"/>
              <w:jc w:val="center"/>
              <w:rPr>
                <w:rFonts w:asciiTheme="minorHAnsi" w:hAnsiTheme="minorHAnsi" w:cstheme="minorHAnsi"/>
              </w:rPr>
            </w:pPr>
            <w:r w:rsidRPr="00615ED2">
              <w:rPr>
                <w:w w:val="105"/>
              </w:rPr>
              <w:t>GM.A.1</w:t>
            </w:r>
          </w:p>
        </w:tc>
      </w:tr>
      <w:tr w:rsidR="00615ED2" w:rsidRPr="00CE7708" w14:paraId="0A323FF9" w14:textId="77777777" w:rsidTr="00222EE4">
        <w:trPr>
          <w:trHeight w:val="416"/>
          <w:tblHeader/>
        </w:trPr>
        <w:tc>
          <w:tcPr>
            <w:tcW w:w="1233"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BDD4074" w14:textId="69FCA16B" w:rsidR="00615ED2" w:rsidRPr="00615ED2" w:rsidRDefault="00615ED2" w:rsidP="00615ED2">
            <w:pPr>
              <w:pStyle w:val="TableParagraph"/>
              <w:spacing w:before="5"/>
              <w:ind w:left="33"/>
              <w:rPr>
                <w:rFonts w:asciiTheme="minorHAnsi" w:hAnsiTheme="minorHAnsi" w:cstheme="minorHAnsi"/>
                <w:w w:val="105"/>
              </w:rPr>
            </w:pPr>
            <w:r w:rsidRPr="00615ED2">
              <w:rPr>
                <w:w w:val="105"/>
              </w:rPr>
              <w:t>EC.GM.T.2</w:t>
            </w:r>
          </w:p>
        </w:tc>
        <w:tc>
          <w:tcPr>
            <w:tcW w:w="7543"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1FE92AE" w14:textId="1BC98567" w:rsidR="00615ED2" w:rsidRPr="00615ED2" w:rsidRDefault="00615ED2" w:rsidP="00615ED2">
            <w:pPr>
              <w:pStyle w:val="TableParagraph"/>
              <w:spacing w:before="5"/>
              <w:ind w:left="34"/>
              <w:rPr>
                <w:rFonts w:asciiTheme="minorHAnsi" w:hAnsiTheme="minorHAnsi" w:cstheme="minorHAnsi"/>
                <w:w w:val="105"/>
              </w:rPr>
            </w:pPr>
            <w:r w:rsidRPr="00615ED2">
              <w:rPr>
                <w:w w:val="105"/>
              </w:rPr>
              <w:t>Showing that two figures are congruent involves showing that there is a rigid motion (translation, rotation, reflection,</w:t>
            </w:r>
            <w:r w:rsidRPr="00615ED2">
              <w:rPr>
                <w:spacing w:val="-10"/>
                <w:w w:val="105"/>
              </w:rPr>
              <w:t xml:space="preserve"> </w:t>
            </w:r>
            <w:r w:rsidRPr="00615ED2">
              <w:rPr>
                <w:w w:val="105"/>
              </w:rPr>
              <w:t>or</w:t>
            </w:r>
            <w:r w:rsidRPr="00615ED2">
              <w:rPr>
                <w:spacing w:val="-9"/>
                <w:w w:val="105"/>
              </w:rPr>
              <w:t xml:space="preserve"> </w:t>
            </w:r>
            <w:r w:rsidRPr="00615ED2">
              <w:rPr>
                <w:w w:val="105"/>
              </w:rPr>
              <w:t>glide</w:t>
            </w:r>
            <w:r w:rsidRPr="00615ED2">
              <w:rPr>
                <w:spacing w:val="-10"/>
                <w:w w:val="105"/>
              </w:rPr>
              <w:t xml:space="preserve"> </w:t>
            </w:r>
            <w:r w:rsidRPr="00615ED2">
              <w:rPr>
                <w:w w:val="105"/>
              </w:rPr>
              <w:t>reflection)</w:t>
            </w:r>
            <w:r w:rsidRPr="00615ED2">
              <w:rPr>
                <w:spacing w:val="-9"/>
                <w:w w:val="105"/>
              </w:rPr>
              <w:t xml:space="preserve"> </w:t>
            </w:r>
            <w:r w:rsidRPr="00615ED2">
              <w:rPr>
                <w:w w:val="105"/>
              </w:rPr>
              <w:t>or,</w:t>
            </w:r>
            <w:r w:rsidRPr="00615ED2">
              <w:rPr>
                <w:spacing w:val="-10"/>
                <w:w w:val="105"/>
              </w:rPr>
              <w:t xml:space="preserve"> </w:t>
            </w:r>
            <w:r w:rsidRPr="00615ED2">
              <w:rPr>
                <w:w w:val="105"/>
              </w:rPr>
              <w:t>equivalently,</w:t>
            </w:r>
            <w:r w:rsidRPr="00615ED2">
              <w:rPr>
                <w:spacing w:val="-10"/>
                <w:w w:val="105"/>
              </w:rPr>
              <w:t xml:space="preserve"> </w:t>
            </w:r>
            <w:r w:rsidRPr="00615ED2">
              <w:rPr>
                <w:w w:val="105"/>
              </w:rPr>
              <w:t>a</w:t>
            </w:r>
            <w:r w:rsidRPr="00615ED2">
              <w:rPr>
                <w:spacing w:val="-9"/>
                <w:w w:val="105"/>
              </w:rPr>
              <w:t xml:space="preserve"> </w:t>
            </w:r>
            <w:r w:rsidRPr="00615ED2">
              <w:rPr>
                <w:w w:val="105"/>
              </w:rPr>
              <w:t>sequence</w:t>
            </w:r>
            <w:r w:rsidRPr="00615ED2">
              <w:rPr>
                <w:spacing w:val="-10"/>
                <w:w w:val="105"/>
              </w:rPr>
              <w:t xml:space="preserve"> </w:t>
            </w:r>
            <w:r w:rsidRPr="00615ED2">
              <w:rPr>
                <w:w w:val="105"/>
              </w:rPr>
              <w:t>of</w:t>
            </w:r>
            <w:r w:rsidRPr="00615ED2">
              <w:rPr>
                <w:spacing w:val="-9"/>
                <w:w w:val="105"/>
              </w:rPr>
              <w:t xml:space="preserve"> </w:t>
            </w:r>
            <w:r w:rsidRPr="00615ED2">
              <w:rPr>
                <w:w w:val="105"/>
              </w:rPr>
              <w:t>rigid</w:t>
            </w:r>
            <w:r w:rsidRPr="00615ED2">
              <w:rPr>
                <w:spacing w:val="-10"/>
                <w:w w:val="105"/>
              </w:rPr>
              <w:t xml:space="preserve"> </w:t>
            </w:r>
            <w:r w:rsidRPr="00615ED2">
              <w:rPr>
                <w:w w:val="105"/>
              </w:rPr>
              <w:t>motions</w:t>
            </w:r>
            <w:r w:rsidRPr="00615ED2">
              <w:rPr>
                <w:spacing w:val="-9"/>
                <w:w w:val="105"/>
              </w:rPr>
              <w:t xml:space="preserve"> </w:t>
            </w:r>
            <w:r w:rsidRPr="00615ED2">
              <w:rPr>
                <w:w w:val="105"/>
              </w:rPr>
              <w:t>that</w:t>
            </w:r>
            <w:r w:rsidRPr="00615ED2">
              <w:rPr>
                <w:spacing w:val="-10"/>
                <w:w w:val="105"/>
              </w:rPr>
              <w:t xml:space="preserve"> </w:t>
            </w:r>
            <w:r w:rsidRPr="00615ED2">
              <w:rPr>
                <w:w w:val="105"/>
              </w:rPr>
              <w:t>maps</w:t>
            </w:r>
            <w:r w:rsidRPr="00615ED2">
              <w:rPr>
                <w:spacing w:val="-9"/>
                <w:w w:val="105"/>
              </w:rPr>
              <w:t xml:space="preserve"> </w:t>
            </w:r>
            <w:r w:rsidRPr="00615ED2">
              <w:rPr>
                <w:w w:val="105"/>
              </w:rPr>
              <w:t>one</w:t>
            </w:r>
            <w:r w:rsidRPr="00615ED2">
              <w:rPr>
                <w:spacing w:val="-10"/>
                <w:w w:val="105"/>
              </w:rPr>
              <w:t xml:space="preserve"> </w:t>
            </w:r>
            <w:r w:rsidRPr="00615ED2">
              <w:rPr>
                <w:w w:val="105"/>
              </w:rPr>
              <w:t>figure</w:t>
            </w:r>
            <w:r w:rsidRPr="00615ED2">
              <w:rPr>
                <w:spacing w:val="-10"/>
                <w:w w:val="105"/>
              </w:rPr>
              <w:t xml:space="preserve"> </w:t>
            </w:r>
            <w:r w:rsidRPr="00615ED2">
              <w:rPr>
                <w:w w:val="105"/>
              </w:rPr>
              <w:t>to</w:t>
            </w:r>
            <w:r w:rsidRPr="00615ED2">
              <w:rPr>
                <w:spacing w:val="-10"/>
                <w:w w:val="105"/>
              </w:rPr>
              <w:t xml:space="preserve"> </w:t>
            </w:r>
            <w:r w:rsidRPr="00615ED2">
              <w:rPr>
                <w:w w:val="105"/>
              </w:rPr>
              <w:t>the</w:t>
            </w:r>
            <w:r w:rsidRPr="00615ED2">
              <w:rPr>
                <w:spacing w:val="-10"/>
                <w:w w:val="105"/>
              </w:rPr>
              <w:t xml:space="preserve"> </w:t>
            </w:r>
            <w:r w:rsidRPr="00615ED2">
              <w:rPr>
                <w:w w:val="105"/>
              </w:rPr>
              <w:t>other.</w:t>
            </w: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E4E16D2" w14:textId="77777777" w:rsidR="00615ED2" w:rsidRPr="00615ED2" w:rsidRDefault="00615ED2" w:rsidP="00615ED2">
            <w:pPr>
              <w:pStyle w:val="TableParagraph"/>
              <w:spacing w:before="111"/>
              <w:ind w:left="49" w:right="12"/>
              <w:jc w:val="center"/>
              <w:rPr>
                <w:rFonts w:asciiTheme="minorHAnsi" w:hAnsiTheme="minorHAnsi" w:cstheme="minorHAnsi"/>
                <w:w w:val="105"/>
              </w:rPr>
            </w:pP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4CE48A3" w14:textId="77777777" w:rsidR="00615ED2" w:rsidRPr="00615ED2" w:rsidRDefault="00615ED2" w:rsidP="00615ED2">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8C56098" w14:textId="77777777" w:rsidR="00615ED2" w:rsidRPr="00615ED2" w:rsidRDefault="00615ED2" w:rsidP="00615ED2">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671776B7" w14:textId="77E606F1" w:rsidR="00615ED2" w:rsidRPr="00615ED2" w:rsidRDefault="00615ED2" w:rsidP="00615ED2">
            <w:pPr>
              <w:pStyle w:val="TableParagraph"/>
              <w:jc w:val="center"/>
              <w:rPr>
                <w:rFonts w:asciiTheme="minorHAnsi" w:hAnsiTheme="minorHAnsi" w:cstheme="minorHAnsi"/>
              </w:rPr>
            </w:pPr>
            <w:r w:rsidRPr="00615ED2">
              <w:rPr>
                <w:w w:val="105"/>
              </w:rPr>
              <w:t>GM.A.1.1</w:t>
            </w:r>
          </w:p>
        </w:tc>
      </w:tr>
      <w:tr w:rsidR="00615ED2" w:rsidRPr="00CE7708" w14:paraId="644BB344" w14:textId="77777777" w:rsidTr="00222EE4">
        <w:trPr>
          <w:trHeight w:val="416"/>
          <w:tblHeader/>
        </w:trPr>
        <w:tc>
          <w:tcPr>
            <w:tcW w:w="12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CCDFBD" w14:textId="4EA54B27" w:rsidR="00615ED2" w:rsidRPr="00615ED2" w:rsidRDefault="00615ED2" w:rsidP="00615ED2">
            <w:pPr>
              <w:pStyle w:val="TableParagraph"/>
              <w:spacing w:before="5"/>
              <w:ind w:left="33"/>
              <w:rPr>
                <w:rFonts w:asciiTheme="minorHAnsi" w:hAnsiTheme="minorHAnsi" w:cstheme="minorHAnsi"/>
                <w:w w:val="105"/>
              </w:rPr>
            </w:pPr>
            <w:r w:rsidRPr="00615ED2">
              <w:rPr>
                <w:w w:val="105"/>
              </w:rPr>
              <w:t>EC.GM.T.3</w:t>
            </w:r>
          </w:p>
        </w:tc>
        <w:tc>
          <w:tcPr>
            <w:tcW w:w="75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B03CEA" w14:textId="40297BCD" w:rsidR="00615ED2" w:rsidRPr="00615ED2" w:rsidRDefault="00615ED2" w:rsidP="00615ED2">
            <w:pPr>
              <w:pStyle w:val="TableParagraph"/>
              <w:spacing w:before="5" w:line="268" w:lineRule="auto"/>
              <w:ind w:left="34"/>
              <w:rPr>
                <w:rFonts w:asciiTheme="minorHAnsi" w:hAnsiTheme="minorHAnsi" w:cstheme="minorHAnsi"/>
                <w:w w:val="105"/>
              </w:rPr>
            </w:pPr>
            <w:r w:rsidRPr="00615ED2">
              <w:rPr>
                <w:w w:val="105"/>
              </w:rPr>
              <w:t>Showing</w:t>
            </w:r>
            <w:r w:rsidRPr="00615ED2">
              <w:rPr>
                <w:spacing w:val="-10"/>
                <w:w w:val="105"/>
              </w:rPr>
              <w:t xml:space="preserve"> </w:t>
            </w:r>
            <w:r w:rsidRPr="00615ED2">
              <w:rPr>
                <w:w w:val="105"/>
              </w:rPr>
              <w:t>that</w:t>
            </w:r>
            <w:r w:rsidRPr="00615ED2">
              <w:rPr>
                <w:spacing w:val="-10"/>
                <w:w w:val="105"/>
              </w:rPr>
              <w:t xml:space="preserve"> </w:t>
            </w:r>
            <w:r w:rsidRPr="00615ED2">
              <w:rPr>
                <w:w w:val="105"/>
              </w:rPr>
              <w:t>two</w:t>
            </w:r>
            <w:r w:rsidRPr="00615ED2">
              <w:rPr>
                <w:spacing w:val="-10"/>
                <w:w w:val="105"/>
              </w:rPr>
              <w:t xml:space="preserve"> </w:t>
            </w:r>
            <w:r w:rsidRPr="00615ED2">
              <w:rPr>
                <w:w w:val="105"/>
              </w:rPr>
              <w:t>figures</w:t>
            </w:r>
            <w:r w:rsidRPr="00615ED2">
              <w:rPr>
                <w:spacing w:val="-9"/>
                <w:w w:val="105"/>
              </w:rPr>
              <w:t xml:space="preserve"> </w:t>
            </w:r>
            <w:r w:rsidRPr="00615ED2">
              <w:rPr>
                <w:w w:val="105"/>
              </w:rPr>
              <w:t>are</w:t>
            </w:r>
            <w:r w:rsidRPr="00615ED2">
              <w:rPr>
                <w:spacing w:val="-10"/>
                <w:w w:val="105"/>
              </w:rPr>
              <w:t xml:space="preserve"> </w:t>
            </w:r>
            <w:r w:rsidRPr="00615ED2">
              <w:rPr>
                <w:w w:val="105"/>
              </w:rPr>
              <w:t>similar</w:t>
            </w:r>
            <w:r w:rsidRPr="00615ED2">
              <w:rPr>
                <w:spacing w:val="-9"/>
                <w:w w:val="105"/>
              </w:rPr>
              <w:t xml:space="preserve"> </w:t>
            </w:r>
            <w:r w:rsidRPr="00615ED2">
              <w:rPr>
                <w:w w:val="105"/>
              </w:rPr>
              <w:t>involves</w:t>
            </w:r>
            <w:r w:rsidRPr="00615ED2">
              <w:rPr>
                <w:spacing w:val="-9"/>
                <w:w w:val="105"/>
              </w:rPr>
              <w:t xml:space="preserve"> </w:t>
            </w:r>
            <w:r w:rsidRPr="00615ED2">
              <w:rPr>
                <w:w w:val="105"/>
              </w:rPr>
              <w:t>finding</w:t>
            </w:r>
            <w:r w:rsidRPr="00615ED2">
              <w:rPr>
                <w:spacing w:val="-10"/>
                <w:w w:val="105"/>
              </w:rPr>
              <w:t xml:space="preserve"> </w:t>
            </w:r>
            <w:r w:rsidRPr="00615ED2">
              <w:rPr>
                <w:w w:val="105"/>
              </w:rPr>
              <w:t>a</w:t>
            </w:r>
            <w:r w:rsidRPr="00615ED2">
              <w:rPr>
                <w:spacing w:val="-9"/>
                <w:w w:val="105"/>
              </w:rPr>
              <w:t xml:space="preserve"> </w:t>
            </w:r>
            <w:r w:rsidRPr="00615ED2">
              <w:rPr>
                <w:w w:val="105"/>
              </w:rPr>
              <w:t>similarity</w:t>
            </w:r>
            <w:r w:rsidRPr="00615ED2">
              <w:rPr>
                <w:spacing w:val="-10"/>
                <w:w w:val="105"/>
              </w:rPr>
              <w:t xml:space="preserve"> </w:t>
            </w:r>
            <w:r w:rsidRPr="00615ED2">
              <w:rPr>
                <w:w w:val="105"/>
              </w:rPr>
              <w:t>transformation</w:t>
            </w:r>
            <w:r w:rsidRPr="00615ED2">
              <w:rPr>
                <w:spacing w:val="-10"/>
                <w:w w:val="105"/>
              </w:rPr>
              <w:t xml:space="preserve"> </w:t>
            </w:r>
            <w:r w:rsidRPr="00615ED2">
              <w:rPr>
                <w:w w:val="105"/>
              </w:rPr>
              <w:t>(dilation</w:t>
            </w:r>
            <w:r w:rsidRPr="00615ED2">
              <w:rPr>
                <w:spacing w:val="-10"/>
                <w:w w:val="105"/>
              </w:rPr>
              <w:t xml:space="preserve"> </w:t>
            </w:r>
            <w:r w:rsidRPr="00615ED2">
              <w:rPr>
                <w:w w:val="105"/>
              </w:rPr>
              <w:t>or</w:t>
            </w:r>
            <w:r w:rsidRPr="00615ED2">
              <w:rPr>
                <w:spacing w:val="-9"/>
                <w:w w:val="105"/>
              </w:rPr>
              <w:t xml:space="preserve"> </w:t>
            </w:r>
            <w:r w:rsidRPr="00615ED2">
              <w:rPr>
                <w:w w:val="105"/>
              </w:rPr>
              <w:t>composite</w:t>
            </w:r>
            <w:r w:rsidRPr="00615ED2">
              <w:rPr>
                <w:spacing w:val="-10"/>
                <w:w w:val="105"/>
              </w:rPr>
              <w:t xml:space="preserve"> </w:t>
            </w:r>
            <w:r w:rsidRPr="00615ED2">
              <w:rPr>
                <w:w w:val="105"/>
              </w:rPr>
              <w:t>of</w:t>
            </w:r>
            <w:r w:rsidRPr="00615ED2">
              <w:rPr>
                <w:spacing w:val="-9"/>
                <w:w w:val="105"/>
              </w:rPr>
              <w:t xml:space="preserve"> </w:t>
            </w:r>
            <w:r w:rsidRPr="00615ED2">
              <w:rPr>
                <w:w w:val="105"/>
              </w:rPr>
              <w:t>a dilation</w:t>
            </w:r>
            <w:r w:rsidRPr="00615ED2">
              <w:rPr>
                <w:spacing w:val="-11"/>
                <w:w w:val="105"/>
              </w:rPr>
              <w:t xml:space="preserve"> </w:t>
            </w:r>
            <w:r w:rsidRPr="00615ED2">
              <w:rPr>
                <w:w w:val="105"/>
              </w:rPr>
              <w:t>with</w:t>
            </w:r>
            <w:r w:rsidRPr="00615ED2">
              <w:rPr>
                <w:spacing w:val="-11"/>
                <w:w w:val="105"/>
              </w:rPr>
              <w:t xml:space="preserve"> </w:t>
            </w:r>
            <w:r w:rsidRPr="00615ED2">
              <w:rPr>
                <w:w w:val="105"/>
              </w:rPr>
              <w:t>a</w:t>
            </w:r>
            <w:r w:rsidRPr="00615ED2">
              <w:rPr>
                <w:spacing w:val="-10"/>
                <w:w w:val="105"/>
              </w:rPr>
              <w:t xml:space="preserve"> </w:t>
            </w:r>
            <w:r w:rsidRPr="00615ED2">
              <w:rPr>
                <w:w w:val="105"/>
              </w:rPr>
              <w:t>rigid</w:t>
            </w:r>
            <w:r w:rsidRPr="00615ED2">
              <w:rPr>
                <w:spacing w:val="-11"/>
                <w:w w:val="105"/>
              </w:rPr>
              <w:t xml:space="preserve"> </w:t>
            </w:r>
            <w:r w:rsidRPr="00615ED2">
              <w:rPr>
                <w:w w:val="105"/>
              </w:rPr>
              <w:t>motion)</w:t>
            </w:r>
            <w:r w:rsidRPr="00615ED2">
              <w:rPr>
                <w:spacing w:val="-10"/>
                <w:w w:val="105"/>
              </w:rPr>
              <w:t xml:space="preserve"> </w:t>
            </w:r>
            <w:r w:rsidRPr="00615ED2">
              <w:rPr>
                <w:w w:val="105"/>
              </w:rPr>
              <w:t>or,</w:t>
            </w:r>
            <w:r w:rsidRPr="00615ED2">
              <w:rPr>
                <w:spacing w:val="-11"/>
                <w:w w:val="105"/>
              </w:rPr>
              <w:t xml:space="preserve"> </w:t>
            </w:r>
            <w:r w:rsidRPr="00615ED2">
              <w:rPr>
                <w:w w:val="105"/>
              </w:rPr>
              <w:t>equivalently,</w:t>
            </w:r>
            <w:r w:rsidRPr="00615ED2">
              <w:rPr>
                <w:spacing w:val="-11"/>
                <w:w w:val="105"/>
              </w:rPr>
              <w:t xml:space="preserve"> </w:t>
            </w:r>
            <w:r w:rsidRPr="00615ED2">
              <w:rPr>
                <w:w w:val="105"/>
              </w:rPr>
              <w:t>a</w:t>
            </w:r>
            <w:r w:rsidRPr="00615ED2">
              <w:rPr>
                <w:spacing w:val="-10"/>
                <w:w w:val="105"/>
              </w:rPr>
              <w:t xml:space="preserve"> </w:t>
            </w:r>
            <w:r w:rsidRPr="00615ED2">
              <w:rPr>
                <w:w w:val="105"/>
              </w:rPr>
              <w:t>sequence</w:t>
            </w:r>
            <w:r w:rsidRPr="00615ED2">
              <w:rPr>
                <w:spacing w:val="-11"/>
                <w:w w:val="105"/>
              </w:rPr>
              <w:t xml:space="preserve"> </w:t>
            </w:r>
            <w:r w:rsidRPr="00615ED2">
              <w:rPr>
                <w:w w:val="105"/>
              </w:rPr>
              <w:t>of</w:t>
            </w:r>
            <w:r w:rsidRPr="00615ED2">
              <w:rPr>
                <w:spacing w:val="-10"/>
                <w:w w:val="105"/>
              </w:rPr>
              <w:t xml:space="preserve"> </w:t>
            </w:r>
            <w:r w:rsidRPr="00615ED2">
              <w:rPr>
                <w:w w:val="105"/>
              </w:rPr>
              <w:t>similarity</w:t>
            </w:r>
            <w:r w:rsidRPr="00615ED2">
              <w:rPr>
                <w:spacing w:val="-11"/>
                <w:w w:val="105"/>
              </w:rPr>
              <w:t xml:space="preserve"> </w:t>
            </w:r>
            <w:r w:rsidRPr="00615ED2">
              <w:rPr>
                <w:w w:val="105"/>
              </w:rPr>
              <w:t>transformations</w:t>
            </w:r>
            <w:r w:rsidRPr="00615ED2">
              <w:rPr>
                <w:spacing w:val="-10"/>
                <w:w w:val="105"/>
              </w:rPr>
              <w:t xml:space="preserve"> </w:t>
            </w:r>
            <w:r w:rsidRPr="00615ED2">
              <w:rPr>
                <w:w w:val="105"/>
              </w:rPr>
              <w:t>that</w:t>
            </w:r>
            <w:r w:rsidRPr="00615ED2">
              <w:rPr>
                <w:spacing w:val="-11"/>
                <w:w w:val="105"/>
              </w:rPr>
              <w:t xml:space="preserve"> </w:t>
            </w:r>
            <w:r w:rsidRPr="00615ED2">
              <w:rPr>
                <w:w w:val="105"/>
              </w:rPr>
              <w:t>maps</w:t>
            </w:r>
            <w:r w:rsidRPr="00615ED2">
              <w:rPr>
                <w:spacing w:val="-10"/>
                <w:w w:val="105"/>
              </w:rPr>
              <w:t xml:space="preserve"> </w:t>
            </w:r>
            <w:r w:rsidRPr="00615ED2">
              <w:rPr>
                <w:w w:val="105"/>
              </w:rPr>
              <w:t>one</w:t>
            </w:r>
            <w:r w:rsidRPr="00615ED2">
              <w:rPr>
                <w:spacing w:val="-11"/>
                <w:w w:val="105"/>
              </w:rPr>
              <w:t xml:space="preserve"> </w:t>
            </w:r>
            <w:r w:rsidRPr="00615ED2">
              <w:rPr>
                <w:w w:val="105"/>
              </w:rPr>
              <w:t>figure</w:t>
            </w:r>
            <w:r>
              <w:rPr>
                <w:w w:val="105"/>
              </w:rPr>
              <w:t xml:space="preserve"> </w:t>
            </w:r>
            <w:r w:rsidRPr="00615ED2">
              <w:rPr>
                <w:w w:val="105"/>
              </w:rPr>
              <w:t>onto the other.</w:t>
            </w: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1D9C06" w14:textId="77777777" w:rsidR="00615ED2" w:rsidRPr="00615ED2" w:rsidRDefault="00615ED2" w:rsidP="00615ED2">
            <w:pPr>
              <w:pStyle w:val="TableParagraph"/>
              <w:spacing w:before="111"/>
              <w:ind w:left="49" w:right="12"/>
              <w:jc w:val="center"/>
              <w:rPr>
                <w:rFonts w:asciiTheme="minorHAnsi" w:hAnsiTheme="minorHAnsi" w:cstheme="minorHAnsi"/>
                <w:w w:val="105"/>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F762CF" w14:textId="77777777" w:rsidR="00615ED2" w:rsidRPr="00615ED2" w:rsidRDefault="00615ED2" w:rsidP="00615ED2">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65465" w14:textId="77777777" w:rsidR="00615ED2" w:rsidRPr="00615ED2" w:rsidRDefault="00615ED2" w:rsidP="00615ED2">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8" w:space="0" w:color="000000"/>
            </w:tcBorders>
            <w:shd w:val="clear" w:color="auto" w:fill="auto"/>
            <w:vAlign w:val="center"/>
          </w:tcPr>
          <w:p w14:paraId="0B30A58C" w14:textId="15A76398" w:rsidR="00615ED2" w:rsidRPr="00615ED2" w:rsidRDefault="00615ED2" w:rsidP="00615ED2">
            <w:pPr>
              <w:pStyle w:val="TableParagraph"/>
              <w:jc w:val="center"/>
              <w:rPr>
                <w:rFonts w:asciiTheme="minorHAnsi" w:hAnsiTheme="minorHAnsi" w:cstheme="minorHAnsi"/>
              </w:rPr>
            </w:pPr>
            <w:r w:rsidRPr="00615ED2">
              <w:rPr>
                <w:w w:val="105"/>
              </w:rPr>
              <w:t>GM.A.1.2</w:t>
            </w:r>
          </w:p>
        </w:tc>
      </w:tr>
      <w:tr w:rsidR="00615ED2" w:rsidRPr="00CE7708" w14:paraId="59997701" w14:textId="77777777" w:rsidTr="00222EE4">
        <w:trPr>
          <w:trHeight w:val="416"/>
          <w:tblHeader/>
        </w:trPr>
        <w:tc>
          <w:tcPr>
            <w:tcW w:w="1233"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7291583" w14:textId="51A472AB" w:rsidR="00615ED2" w:rsidRPr="00615ED2" w:rsidRDefault="00615ED2" w:rsidP="00615ED2">
            <w:pPr>
              <w:pStyle w:val="TableParagraph"/>
              <w:spacing w:before="5"/>
              <w:ind w:left="33"/>
              <w:rPr>
                <w:rFonts w:asciiTheme="minorHAnsi" w:hAnsiTheme="minorHAnsi" w:cstheme="minorHAnsi"/>
                <w:w w:val="105"/>
              </w:rPr>
            </w:pPr>
            <w:r w:rsidRPr="00615ED2">
              <w:rPr>
                <w:w w:val="105"/>
              </w:rPr>
              <w:t>EC.GM.T.4</w:t>
            </w:r>
          </w:p>
        </w:tc>
        <w:tc>
          <w:tcPr>
            <w:tcW w:w="7543"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E2B2C51" w14:textId="3F91822F" w:rsidR="00615ED2" w:rsidRPr="00615ED2" w:rsidRDefault="00615ED2" w:rsidP="00615ED2">
            <w:pPr>
              <w:pStyle w:val="TableParagraph"/>
              <w:spacing w:before="5"/>
              <w:ind w:left="34"/>
              <w:rPr>
                <w:rFonts w:asciiTheme="minorHAnsi" w:hAnsiTheme="minorHAnsi" w:cstheme="minorHAnsi"/>
                <w:w w:val="105"/>
              </w:rPr>
            </w:pPr>
            <w:r w:rsidRPr="00615ED2">
              <w:rPr>
                <w:w w:val="105"/>
              </w:rPr>
              <w:t>Transformations in geometry serve as a connection with algebra, both through the concept of functions and</w:t>
            </w:r>
            <w:r>
              <w:rPr>
                <w:w w:val="105"/>
              </w:rPr>
              <w:t xml:space="preserve"> </w:t>
            </w:r>
            <w:r w:rsidRPr="00615ED2">
              <w:rPr>
                <w:w w:val="105"/>
              </w:rPr>
              <w:t>through the analysis of graphs of functions as geometric figures.</w:t>
            </w: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94FDE38" w14:textId="77777777" w:rsidR="00615ED2" w:rsidRPr="00615ED2" w:rsidRDefault="00615ED2" w:rsidP="00615ED2">
            <w:pPr>
              <w:pStyle w:val="TableParagraph"/>
              <w:spacing w:before="111"/>
              <w:ind w:left="49" w:right="12"/>
              <w:jc w:val="center"/>
              <w:rPr>
                <w:rFonts w:asciiTheme="minorHAnsi" w:hAnsiTheme="minorHAnsi" w:cstheme="minorHAnsi"/>
                <w:w w:val="105"/>
              </w:rPr>
            </w:pP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80CC60F" w14:textId="77777777" w:rsidR="00615ED2" w:rsidRPr="00615ED2" w:rsidRDefault="00615ED2" w:rsidP="00615ED2">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D1724BD" w14:textId="77777777" w:rsidR="00615ED2" w:rsidRPr="00615ED2" w:rsidRDefault="00615ED2" w:rsidP="00615ED2">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1BE920BB" w14:textId="1FCC96B7" w:rsidR="00615ED2" w:rsidRPr="00615ED2" w:rsidRDefault="00615ED2" w:rsidP="00615ED2">
            <w:pPr>
              <w:pStyle w:val="TableParagraph"/>
              <w:jc w:val="center"/>
              <w:rPr>
                <w:rFonts w:asciiTheme="minorHAnsi" w:hAnsiTheme="minorHAnsi" w:cstheme="minorHAnsi"/>
              </w:rPr>
            </w:pPr>
            <w:r w:rsidRPr="00615ED2">
              <w:rPr>
                <w:w w:val="105"/>
              </w:rPr>
              <w:t>GM.A.2.2</w:t>
            </w:r>
          </w:p>
        </w:tc>
      </w:tr>
    </w:tbl>
    <w:p w14:paraId="74DA7416" w14:textId="77777777" w:rsidR="00615ED2" w:rsidRDefault="00615ED2" w:rsidP="00615ED2">
      <w:pPr>
        <w:rPr>
          <w:w w:val="105"/>
        </w:rPr>
      </w:pPr>
    </w:p>
    <w:p w14:paraId="6F774FBB" w14:textId="40477D61" w:rsidR="00F21E84" w:rsidRDefault="00615ED2" w:rsidP="00615ED2">
      <w:pPr>
        <w:pStyle w:val="Heading3"/>
        <w:rPr>
          <w:w w:val="105"/>
        </w:rPr>
      </w:pPr>
      <w:r>
        <w:rPr>
          <w:w w:val="105"/>
        </w:rPr>
        <w:br w:type="page"/>
      </w:r>
      <w:r w:rsidR="00F21E84" w:rsidRPr="00F21E84">
        <w:rPr>
          <w:w w:val="105"/>
        </w:rPr>
        <w:lastRenderedPageBreak/>
        <w:t>Focus 3: Geometric Arguments, Reasoning, and Proof</w:t>
      </w:r>
      <w:r w:rsidR="00F21E84">
        <w:rPr>
          <w:w w:val="105"/>
        </w:rPr>
        <w:t xml:space="preserve"> (EC.GM.GARP)</w:t>
      </w:r>
    </w:p>
    <w:tbl>
      <w:tblPr>
        <w:tblW w:w="12843" w:type="dxa"/>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Crosswalk between NCTM Essential Concepts in Geometric Arguments, Reasoning, and Proof (EC.GM.GARP) with proposed Oregon conceptual framework. "/>
      </w:tblPr>
      <w:tblGrid>
        <w:gridCol w:w="1440"/>
        <w:gridCol w:w="7371"/>
        <w:gridCol w:w="1008"/>
        <w:gridCol w:w="1008"/>
        <w:gridCol w:w="1008"/>
        <w:gridCol w:w="1008"/>
      </w:tblGrid>
      <w:tr w:rsidR="00F21E84" w:rsidRPr="00CE7708" w14:paraId="7D0A937D" w14:textId="77777777" w:rsidTr="00222EE4">
        <w:trPr>
          <w:trHeight w:val="432"/>
          <w:tblHeader/>
        </w:trPr>
        <w:tc>
          <w:tcPr>
            <w:tcW w:w="1440"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4F3AA820"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themeColor="background1"/>
                <w:w w:val="105"/>
              </w:rPr>
              <w:t>EC Code</w:t>
            </w:r>
          </w:p>
        </w:tc>
        <w:tc>
          <w:tcPr>
            <w:tcW w:w="7371"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1850C2BF"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themeColor="background1"/>
                <w:w w:val="105"/>
              </w:rPr>
              <w:t>Essential Concept</w:t>
            </w:r>
          </w:p>
        </w:tc>
        <w:tc>
          <w:tcPr>
            <w:tcW w:w="1008"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6D4BDB2C"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rPr>
              <w:t>NQ Concepts</w:t>
            </w:r>
          </w:p>
        </w:tc>
        <w:tc>
          <w:tcPr>
            <w:tcW w:w="1008"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12241342"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rPr>
              <w:t>AF Concepts</w:t>
            </w:r>
          </w:p>
        </w:tc>
        <w:tc>
          <w:tcPr>
            <w:tcW w:w="1008"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0D039097"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rPr>
              <w:t>SP Concepts</w:t>
            </w:r>
          </w:p>
        </w:tc>
        <w:tc>
          <w:tcPr>
            <w:tcW w:w="1008" w:type="dxa"/>
            <w:tcBorders>
              <w:top w:val="single" w:sz="6" w:space="0" w:color="000000"/>
              <w:left w:val="single" w:sz="6" w:space="0" w:color="000000"/>
              <w:bottom w:val="single" w:sz="6" w:space="0" w:color="000000"/>
              <w:right w:val="single" w:sz="8" w:space="0" w:color="000000"/>
            </w:tcBorders>
            <w:shd w:val="clear" w:color="auto" w:fill="1B75BC"/>
            <w:vAlign w:val="center"/>
          </w:tcPr>
          <w:p w14:paraId="5CCE9A84"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rPr>
              <w:t>GM Concepts</w:t>
            </w:r>
          </w:p>
        </w:tc>
      </w:tr>
      <w:tr w:rsidR="00C2413C" w:rsidRPr="00CE7708" w14:paraId="2C77C42E" w14:textId="77777777" w:rsidTr="00222EE4">
        <w:trPr>
          <w:trHeight w:val="416"/>
          <w:tblHeader/>
        </w:trPr>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C924F0" w14:textId="68DA0678" w:rsidR="00C2413C" w:rsidRPr="00C2413C" w:rsidRDefault="00C2413C" w:rsidP="00C2413C">
            <w:pPr>
              <w:pStyle w:val="TableParagraph"/>
              <w:spacing w:before="5"/>
              <w:ind w:left="33"/>
              <w:rPr>
                <w:rFonts w:asciiTheme="minorHAnsi" w:hAnsiTheme="minorHAnsi" w:cstheme="minorHAnsi"/>
                <w:w w:val="105"/>
                <w:sz w:val="20"/>
              </w:rPr>
            </w:pPr>
            <w:r w:rsidRPr="00C2413C">
              <w:rPr>
                <w:w w:val="105"/>
                <w:sz w:val="20"/>
              </w:rPr>
              <w:t>EC.GM.GARP.1</w:t>
            </w:r>
          </w:p>
        </w:tc>
        <w:tc>
          <w:tcPr>
            <w:tcW w:w="73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9ACED9" w14:textId="0F3717BE" w:rsidR="00C2413C" w:rsidRPr="00C2413C" w:rsidRDefault="00C2413C" w:rsidP="00C2413C">
            <w:pPr>
              <w:pStyle w:val="TableParagraph"/>
              <w:spacing w:before="5"/>
              <w:ind w:left="34"/>
              <w:rPr>
                <w:rFonts w:asciiTheme="minorHAnsi" w:hAnsiTheme="minorHAnsi" w:cstheme="minorHAnsi"/>
                <w:w w:val="105"/>
                <w:sz w:val="20"/>
              </w:rPr>
            </w:pPr>
            <w:r w:rsidRPr="00C2413C">
              <w:rPr>
                <w:w w:val="105"/>
                <w:sz w:val="20"/>
              </w:rPr>
              <w:t>Proof</w:t>
            </w:r>
            <w:r w:rsidRPr="00C2413C">
              <w:rPr>
                <w:spacing w:val="-9"/>
                <w:w w:val="105"/>
                <w:sz w:val="20"/>
              </w:rPr>
              <w:t xml:space="preserve"> </w:t>
            </w:r>
            <w:r w:rsidRPr="00C2413C">
              <w:rPr>
                <w:w w:val="105"/>
                <w:sz w:val="20"/>
              </w:rPr>
              <w:t>is</w:t>
            </w:r>
            <w:r w:rsidRPr="00C2413C">
              <w:rPr>
                <w:spacing w:val="-9"/>
                <w:w w:val="105"/>
                <w:sz w:val="20"/>
              </w:rPr>
              <w:t xml:space="preserve"> </w:t>
            </w:r>
            <w:r w:rsidRPr="00C2413C">
              <w:rPr>
                <w:w w:val="105"/>
                <w:sz w:val="20"/>
              </w:rPr>
              <w:t>the</w:t>
            </w:r>
            <w:r w:rsidRPr="00C2413C">
              <w:rPr>
                <w:spacing w:val="-10"/>
                <w:w w:val="105"/>
                <w:sz w:val="20"/>
              </w:rPr>
              <w:t xml:space="preserve"> </w:t>
            </w:r>
            <w:r w:rsidRPr="00C2413C">
              <w:rPr>
                <w:w w:val="105"/>
                <w:sz w:val="20"/>
              </w:rPr>
              <w:t>means</w:t>
            </w:r>
            <w:r w:rsidRPr="00C2413C">
              <w:rPr>
                <w:spacing w:val="-9"/>
                <w:w w:val="105"/>
                <w:sz w:val="20"/>
              </w:rPr>
              <w:t xml:space="preserve"> </w:t>
            </w:r>
            <w:r w:rsidRPr="00C2413C">
              <w:rPr>
                <w:w w:val="105"/>
                <w:sz w:val="20"/>
              </w:rPr>
              <w:t>by</w:t>
            </w:r>
            <w:r w:rsidRPr="00C2413C">
              <w:rPr>
                <w:spacing w:val="-10"/>
                <w:w w:val="105"/>
                <w:sz w:val="20"/>
              </w:rPr>
              <w:t xml:space="preserve"> </w:t>
            </w:r>
            <w:r w:rsidRPr="00C2413C">
              <w:rPr>
                <w:w w:val="105"/>
                <w:sz w:val="20"/>
              </w:rPr>
              <w:t>which</w:t>
            </w:r>
            <w:r w:rsidRPr="00C2413C">
              <w:rPr>
                <w:spacing w:val="-10"/>
                <w:w w:val="105"/>
                <w:sz w:val="20"/>
              </w:rPr>
              <w:t xml:space="preserve"> </w:t>
            </w:r>
            <w:r w:rsidRPr="00C2413C">
              <w:rPr>
                <w:w w:val="105"/>
                <w:sz w:val="20"/>
              </w:rPr>
              <w:t>we</w:t>
            </w:r>
            <w:r w:rsidRPr="00C2413C">
              <w:rPr>
                <w:spacing w:val="-10"/>
                <w:w w:val="105"/>
                <w:sz w:val="20"/>
              </w:rPr>
              <w:t xml:space="preserve"> </w:t>
            </w:r>
            <w:r w:rsidRPr="00C2413C">
              <w:rPr>
                <w:w w:val="105"/>
                <w:sz w:val="20"/>
              </w:rPr>
              <w:t>demonstrate</w:t>
            </w:r>
            <w:r w:rsidRPr="00C2413C">
              <w:rPr>
                <w:spacing w:val="-10"/>
                <w:w w:val="105"/>
                <w:sz w:val="20"/>
              </w:rPr>
              <w:t xml:space="preserve"> </w:t>
            </w:r>
            <w:r w:rsidRPr="00C2413C">
              <w:rPr>
                <w:w w:val="105"/>
                <w:sz w:val="20"/>
              </w:rPr>
              <w:t>whether</w:t>
            </w:r>
            <w:r w:rsidRPr="00C2413C">
              <w:rPr>
                <w:spacing w:val="-9"/>
                <w:w w:val="105"/>
                <w:sz w:val="20"/>
              </w:rPr>
              <w:t xml:space="preserve"> </w:t>
            </w:r>
            <w:r w:rsidRPr="00C2413C">
              <w:rPr>
                <w:w w:val="105"/>
                <w:sz w:val="20"/>
              </w:rPr>
              <w:t>a</w:t>
            </w:r>
            <w:r w:rsidRPr="00C2413C">
              <w:rPr>
                <w:spacing w:val="-9"/>
                <w:w w:val="105"/>
                <w:sz w:val="20"/>
              </w:rPr>
              <w:t xml:space="preserve"> </w:t>
            </w:r>
            <w:r w:rsidRPr="00C2413C">
              <w:rPr>
                <w:w w:val="105"/>
                <w:sz w:val="20"/>
              </w:rPr>
              <w:t>statement</w:t>
            </w:r>
            <w:r w:rsidRPr="00C2413C">
              <w:rPr>
                <w:spacing w:val="-10"/>
                <w:w w:val="105"/>
                <w:sz w:val="20"/>
              </w:rPr>
              <w:t xml:space="preserve"> </w:t>
            </w:r>
            <w:r w:rsidRPr="00C2413C">
              <w:rPr>
                <w:w w:val="105"/>
                <w:sz w:val="20"/>
              </w:rPr>
              <w:t>is</w:t>
            </w:r>
            <w:r w:rsidRPr="00C2413C">
              <w:rPr>
                <w:spacing w:val="-9"/>
                <w:w w:val="105"/>
                <w:sz w:val="20"/>
              </w:rPr>
              <w:t xml:space="preserve"> </w:t>
            </w:r>
            <w:r w:rsidRPr="00C2413C">
              <w:rPr>
                <w:w w:val="105"/>
                <w:sz w:val="20"/>
              </w:rPr>
              <w:t>true</w:t>
            </w:r>
            <w:r w:rsidRPr="00C2413C">
              <w:rPr>
                <w:spacing w:val="-10"/>
                <w:w w:val="105"/>
                <w:sz w:val="20"/>
              </w:rPr>
              <w:t xml:space="preserve"> </w:t>
            </w:r>
            <w:r w:rsidRPr="00C2413C">
              <w:rPr>
                <w:w w:val="105"/>
                <w:sz w:val="20"/>
              </w:rPr>
              <w:t>or</w:t>
            </w:r>
            <w:r w:rsidRPr="00C2413C">
              <w:rPr>
                <w:spacing w:val="-9"/>
                <w:w w:val="105"/>
                <w:sz w:val="20"/>
              </w:rPr>
              <w:t xml:space="preserve"> </w:t>
            </w:r>
            <w:r w:rsidRPr="00C2413C">
              <w:rPr>
                <w:w w:val="105"/>
                <w:sz w:val="20"/>
              </w:rPr>
              <w:t>false</w:t>
            </w:r>
            <w:r w:rsidRPr="00C2413C">
              <w:rPr>
                <w:spacing w:val="-10"/>
                <w:w w:val="105"/>
                <w:sz w:val="20"/>
              </w:rPr>
              <w:t xml:space="preserve"> </w:t>
            </w:r>
            <w:r w:rsidRPr="00C2413C">
              <w:rPr>
                <w:w w:val="105"/>
                <w:sz w:val="20"/>
              </w:rPr>
              <w:t>mathematically,</w:t>
            </w:r>
            <w:r w:rsidRPr="00C2413C">
              <w:rPr>
                <w:spacing w:val="-10"/>
                <w:w w:val="105"/>
                <w:sz w:val="20"/>
              </w:rPr>
              <w:t xml:space="preserve"> </w:t>
            </w:r>
            <w:r w:rsidRPr="00C2413C">
              <w:rPr>
                <w:w w:val="105"/>
                <w:sz w:val="20"/>
              </w:rPr>
              <w:t>and</w:t>
            </w:r>
            <w:r w:rsidRPr="00C2413C">
              <w:rPr>
                <w:spacing w:val="-10"/>
                <w:w w:val="105"/>
                <w:sz w:val="20"/>
              </w:rPr>
              <w:t xml:space="preserve"> </w:t>
            </w:r>
            <w:r w:rsidRPr="00C2413C">
              <w:rPr>
                <w:w w:val="105"/>
                <w:sz w:val="20"/>
              </w:rPr>
              <w:t>proofs can be communicated in a variety of ways (e.g., two-column,</w:t>
            </w:r>
            <w:r w:rsidRPr="00C2413C">
              <w:rPr>
                <w:spacing w:val="-20"/>
                <w:w w:val="105"/>
                <w:sz w:val="20"/>
              </w:rPr>
              <w:t xml:space="preserve"> </w:t>
            </w:r>
            <w:r w:rsidRPr="00C2413C">
              <w:rPr>
                <w:w w:val="105"/>
                <w:sz w:val="20"/>
              </w:rPr>
              <w:t>paragraph).</w:t>
            </w: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FE357F" w14:textId="77777777" w:rsidR="00C2413C" w:rsidRPr="00C2413C" w:rsidRDefault="00C2413C" w:rsidP="00C2413C">
            <w:pPr>
              <w:pStyle w:val="TableParagraph"/>
              <w:spacing w:before="111"/>
              <w:ind w:left="49" w:right="12"/>
              <w:jc w:val="center"/>
              <w:rPr>
                <w:rFonts w:asciiTheme="minorHAnsi" w:hAnsiTheme="minorHAnsi" w:cstheme="minorHAnsi"/>
                <w:w w:val="105"/>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571ABC" w14:textId="77777777" w:rsidR="00C2413C" w:rsidRPr="00C2413C" w:rsidRDefault="00C2413C" w:rsidP="00C2413C">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A970B8" w14:textId="77777777" w:rsidR="00C2413C" w:rsidRPr="00C2413C" w:rsidRDefault="00C2413C" w:rsidP="00C2413C">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8" w:space="0" w:color="000000"/>
            </w:tcBorders>
            <w:shd w:val="clear" w:color="auto" w:fill="auto"/>
            <w:vAlign w:val="center"/>
          </w:tcPr>
          <w:p w14:paraId="27561531" w14:textId="5CEA4A65" w:rsidR="00C2413C" w:rsidRPr="00C2413C" w:rsidRDefault="00C2413C" w:rsidP="00C2413C">
            <w:pPr>
              <w:pStyle w:val="TableParagraph"/>
              <w:jc w:val="center"/>
              <w:rPr>
                <w:rFonts w:asciiTheme="minorHAnsi" w:hAnsiTheme="minorHAnsi" w:cstheme="minorHAnsi"/>
              </w:rPr>
            </w:pPr>
            <w:r w:rsidRPr="00C2413C">
              <w:rPr>
                <w:w w:val="105"/>
              </w:rPr>
              <w:t>GM.B.1.1</w:t>
            </w:r>
          </w:p>
        </w:tc>
      </w:tr>
      <w:tr w:rsidR="00C2413C" w:rsidRPr="00CE7708" w14:paraId="7C4002E6" w14:textId="77777777" w:rsidTr="00222EE4">
        <w:trPr>
          <w:trHeight w:val="416"/>
          <w:tblHeader/>
        </w:trPr>
        <w:tc>
          <w:tcPr>
            <w:tcW w:w="1440"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9ADE837" w14:textId="2334EBB8" w:rsidR="00C2413C" w:rsidRPr="00C2413C" w:rsidRDefault="00C2413C" w:rsidP="00C2413C">
            <w:pPr>
              <w:pStyle w:val="TableParagraph"/>
              <w:spacing w:before="5"/>
              <w:ind w:left="33"/>
              <w:rPr>
                <w:rFonts w:asciiTheme="minorHAnsi" w:hAnsiTheme="minorHAnsi" w:cstheme="minorHAnsi"/>
                <w:w w:val="105"/>
                <w:sz w:val="20"/>
              </w:rPr>
            </w:pPr>
            <w:r w:rsidRPr="00C2413C">
              <w:rPr>
                <w:w w:val="105"/>
                <w:sz w:val="20"/>
              </w:rPr>
              <w:t>EC.GM.GARP.2</w:t>
            </w:r>
          </w:p>
        </w:tc>
        <w:tc>
          <w:tcPr>
            <w:tcW w:w="7371"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FB22EBD" w14:textId="6143E35C" w:rsidR="00C2413C" w:rsidRPr="00C2413C" w:rsidRDefault="00C2413C" w:rsidP="00C2413C">
            <w:pPr>
              <w:pStyle w:val="TableParagraph"/>
              <w:spacing w:before="5"/>
              <w:ind w:left="34"/>
              <w:rPr>
                <w:rFonts w:asciiTheme="minorHAnsi" w:hAnsiTheme="minorHAnsi" w:cstheme="minorHAnsi"/>
                <w:w w:val="105"/>
                <w:sz w:val="20"/>
              </w:rPr>
            </w:pPr>
            <w:r w:rsidRPr="00C2413C">
              <w:rPr>
                <w:w w:val="105"/>
                <w:sz w:val="20"/>
              </w:rPr>
              <w:t>Using technology to construct and explore figures with constraints provides an opportunity to explore the independence and dependence of assumptions and conjectures.</w:t>
            </w: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1B801AC" w14:textId="77777777" w:rsidR="00C2413C" w:rsidRPr="00C2413C" w:rsidRDefault="00C2413C" w:rsidP="00C2413C">
            <w:pPr>
              <w:pStyle w:val="TableParagraph"/>
              <w:spacing w:before="111"/>
              <w:ind w:left="49" w:right="12"/>
              <w:jc w:val="center"/>
              <w:rPr>
                <w:rFonts w:asciiTheme="minorHAnsi" w:hAnsiTheme="minorHAnsi" w:cstheme="minorHAnsi"/>
                <w:w w:val="105"/>
              </w:rPr>
            </w:pP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B24E473" w14:textId="77777777" w:rsidR="00C2413C" w:rsidRPr="00C2413C" w:rsidRDefault="00C2413C" w:rsidP="00C2413C">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15CD5C3" w14:textId="77777777" w:rsidR="00C2413C" w:rsidRPr="00C2413C" w:rsidRDefault="00C2413C" w:rsidP="00C2413C">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21816658" w14:textId="629EF7F1" w:rsidR="00C2413C" w:rsidRPr="00C2413C" w:rsidRDefault="00C2413C" w:rsidP="00C2413C">
            <w:pPr>
              <w:pStyle w:val="TableParagraph"/>
              <w:jc w:val="center"/>
              <w:rPr>
                <w:rFonts w:asciiTheme="minorHAnsi" w:hAnsiTheme="minorHAnsi" w:cstheme="minorHAnsi"/>
              </w:rPr>
            </w:pPr>
            <w:r w:rsidRPr="00C2413C">
              <w:rPr>
                <w:w w:val="105"/>
              </w:rPr>
              <w:t>GM.B.1.2</w:t>
            </w:r>
          </w:p>
        </w:tc>
      </w:tr>
      <w:tr w:rsidR="00C2413C" w:rsidRPr="00CE7708" w14:paraId="5B5BCFBF" w14:textId="77777777" w:rsidTr="00222EE4">
        <w:trPr>
          <w:trHeight w:val="416"/>
          <w:tblHeader/>
        </w:trPr>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BC35F4" w14:textId="079AC4AE" w:rsidR="00C2413C" w:rsidRPr="00C2413C" w:rsidRDefault="00C2413C" w:rsidP="00C2413C">
            <w:pPr>
              <w:pStyle w:val="TableParagraph"/>
              <w:spacing w:before="5"/>
              <w:ind w:left="33"/>
              <w:rPr>
                <w:rFonts w:asciiTheme="minorHAnsi" w:hAnsiTheme="minorHAnsi" w:cstheme="minorHAnsi"/>
                <w:w w:val="105"/>
                <w:sz w:val="20"/>
              </w:rPr>
            </w:pPr>
            <w:r w:rsidRPr="00C2413C">
              <w:rPr>
                <w:w w:val="105"/>
                <w:sz w:val="20"/>
              </w:rPr>
              <w:t>EC.GM.GARP.3</w:t>
            </w:r>
          </w:p>
        </w:tc>
        <w:tc>
          <w:tcPr>
            <w:tcW w:w="73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6EA9FB" w14:textId="5777EF72" w:rsidR="00C2413C" w:rsidRPr="00C2413C" w:rsidRDefault="00C2413C" w:rsidP="00C2413C">
            <w:pPr>
              <w:pStyle w:val="TableParagraph"/>
              <w:spacing w:before="5" w:line="268" w:lineRule="auto"/>
              <w:ind w:left="34" w:right="100"/>
              <w:rPr>
                <w:rFonts w:asciiTheme="minorHAnsi" w:hAnsiTheme="minorHAnsi" w:cstheme="minorHAnsi"/>
                <w:w w:val="105"/>
                <w:sz w:val="20"/>
              </w:rPr>
            </w:pPr>
            <w:r w:rsidRPr="00C2413C">
              <w:rPr>
                <w:w w:val="105"/>
                <w:sz w:val="20"/>
              </w:rPr>
              <w:t>Proofs</w:t>
            </w:r>
            <w:r w:rsidRPr="00C2413C">
              <w:rPr>
                <w:spacing w:val="-11"/>
                <w:w w:val="105"/>
                <w:sz w:val="20"/>
              </w:rPr>
              <w:t xml:space="preserve"> </w:t>
            </w:r>
            <w:r w:rsidRPr="00C2413C">
              <w:rPr>
                <w:w w:val="105"/>
                <w:sz w:val="20"/>
              </w:rPr>
              <w:t>of</w:t>
            </w:r>
            <w:r w:rsidRPr="00C2413C">
              <w:rPr>
                <w:spacing w:val="-11"/>
                <w:w w:val="105"/>
                <w:sz w:val="20"/>
              </w:rPr>
              <w:t xml:space="preserve"> </w:t>
            </w:r>
            <w:r w:rsidRPr="00C2413C">
              <w:rPr>
                <w:w w:val="105"/>
                <w:sz w:val="20"/>
              </w:rPr>
              <w:t>theorems</w:t>
            </w:r>
            <w:r w:rsidRPr="00C2413C">
              <w:rPr>
                <w:spacing w:val="-11"/>
                <w:w w:val="105"/>
                <w:sz w:val="20"/>
              </w:rPr>
              <w:t xml:space="preserve"> </w:t>
            </w:r>
            <w:r w:rsidRPr="00C2413C">
              <w:rPr>
                <w:w w:val="105"/>
                <w:sz w:val="20"/>
              </w:rPr>
              <w:t>can</w:t>
            </w:r>
            <w:r w:rsidRPr="00C2413C">
              <w:rPr>
                <w:spacing w:val="-12"/>
                <w:w w:val="105"/>
                <w:sz w:val="20"/>
              </w:rPr>
              <w:t xml:space="preserve"> </w:t>
            </w:r>
            <w:r w:rsidRPr="00C2413C">
              <w:rPr>
                <w:w w:val="105"/>
                <w:sz w:val="20"/>
              </w:rPr>
              <w:t>sometimes</w:t>
            </w:r>
            <w:r w:rsidRPr="00C2413C">
              <w:rPr>
                <w:spacing w:val="-11"/>
                <w:w w:val="105"/>
                <w:sz w:val="20"/>
              </w:rPr>
              <w:t xml:space="preserve"> </w:t>
            </w:r>
            <w:r w:rsidRPr="00C2413C">
              <w:rPr>
                <w:w w:val="105"/>
                <w:sz w:val="20"/>
              </w:rPr>
              <w:t>be</w:t>
            </w:r>
            <w:r w:rsidRPr="00C2413C">
              <w:rPr>
                <w:spacing w:val="-12"/>
                <w:w w:val="105"/>
                <w:sz w:val="20"/>
              </w:rPr>
              <w:t xml:space="preserve"> </w:t>
            </w:r>
            <w:r w:rsidRPr="00C2413C">
              <w:rPr>
                <w:w w:val="105"/>
                <w:sz w:val="20"/>
              </w:rPr>
              <w:t>made</w:t>
            </w:r>
            <w:r w:rsidRPr="00C2413C">
              <w:rPr>
                <w:spacing w:val="-12"/>
                <w:w w:val="105"/>
                <w:sz w:val="20"/>
              </w:rPr>
              <w:t xml:space="preserve"> </w:t>
            </w:r>
            <w:r w:rsidRPr="00C2413C">
              <w:rPr>
                <w:w w:val="105"/>
                <w:sz w:val="20"/>
              </w:rPr>
              <w:t>with</w:t>
            </w:r>
            <w:r w:rsidRPr="00C2413C">
              <w:rPr>
                <w:spacing w:val="-12"/>
                <w:w w:val="105"/>
                <w:sz w:val="20"/>
              </w:rPr>
              <w:t xml:space="preserve"> </w:t>
            </w:r>
            <w:r w:rsidRPr="00C2413C">
              <w:rPr>
                <w:w w:val="105"/>
                <w:sz w:val="20"/>
              </w:rPr>
              <w:t>transformations,</w:t>
            </w:r>
            <w:r w:rsidRPr="00C2413C">
              <w:rPr>
                <w:spacing w:val="-12"/>
                <w:w w:val="105"/>
                <w:sz w:val="20"/>
              </w:rPr>
              <w:t xml:space="preserve"> </w:t>
            </w:r>
            <w:r w:rsidRPr="00C2413C">
              <w:rPr>
                <w:w w:val="105"/>
                <w:sz w:val="20"/>
              </w:rPr>
              <w:t>coordinates,</w:t>
            </w:r>
            <w:r w:rsidRPr="00C2413C">
              <w:rPr>
                <w:spacing w:val="-12"/>
                <w:w w:val="105"/>
                <w:sz w:val="20"/>
              </w:rPr>
              <w:t xml:space="preserve"> </w:t>
            </w:r>
            <w:r w:rsidRPr="00C2413C">
              <w:rPr>
                <w:w w:val="105"/>
                <w:sz w:val="20"/>
              </w:rPr>
              <w:t>or</w:t>
            </w:r>
            <w:r w:rsidRPr="00C2413C">
              <w:rPr>
                <w:spacing w:val="-11"/>
                <w:w w:val="105"/>
                <w:sz w:val="20"/>
              </w:rPr>
              <w:t xml:space="preserve"> </w:t>
            </w:r>
            <w:r w:rsidRPr="00C2413C">
              <w:rPr>
                <w:w w:val="105"/>
                <w:sz w:val="20"/>
              </w:rPr>
              <w:t>algebra;</w:t>
            </w:r>
            <w:r w:rsidRPr="00C2413C">
              <w:rPr>
                <w:spacing w:val="-12"/>
                <w:w w:val="105"/>
                <w:sz w:val="20"/>
              </w:rPr>
              <w:t xml:space="preserve"> </w:t>
            </w:r>
            <w:r w:rsidRPr="00C2413C">
              <w:rPr>
                <w:w w:val="105"/>
                <w:sz w:val="20"/>
              </w:rPr>
              <w:t>all</w:t>
            </w:r>
            <w:r w:rsidRPr="00C2413C">
              <w:rPr>
                <w:spacing w:val="-11"/>
                <w:w w:val="105"/>
                <w:sz w:val="20"/>
              </w:rPr>
              <w:t xml:space="preserve"> </w:t>
            </w:r>
            <w:r w:rsidRPr="00C2413C">
              <w:rPr>
                <w:w w:val="105"/>
                <w:sz w:val="20"/>
              </w:rPr>
              <w:t>approaches</w:t>
            </w:r>
            <w:r w:rsidRPr="00C2413C">
              <w:rPr>
                <w:spacing w:val="-11"/>
                <w:w w:val="105"/>
                <w:sz w:val="20"/>
              </w:rPr>
              <w:t xml:space="preserve"> </w:t>
            </w:r>
            <w:r w:rsidRPr="00C2413C">
              <w:rPr>
                <w:w w:val="105"/>
                <w:sz w:val="20"/>
              </w:rPr>
              <w:t>can be</w:t>
            </w:r>
            <w:r w:rsidRPr="00C2413C">
              <w:rPr>
                <w:spacing w:val="-9"/>
                <w:w w:val="105"/>
                <w:sz w:val="20"/>
              </w:rPr>
              <w:t xml:space="preserve"> </w:t>
            </w:r>
            <w:r w:rsidRPr="00C2413C">
              <w:rPr>
                <w:w w:val="105"/>
                <w:sz w:val="20"/>
              </w:rPr>
              <w:t>useful,</w:t>
            </w:r>
            <w:r w:rsidRPr="00C2413C">
              <w:rPr>
                <w:spacing w:val="-9"/>
                <w:w w:val="105"/>
                <w:sz w:val="20"/>
              </w:rPr>
              <w:t xml:space="preserve"> </w:t>
            </w:r>
            <w:r w:rsidRPr="00C2413C">
              <w:rPr>
                <w:w w:val="105"/>
                <w:sz w:val="20"/>
              </w:rPr>
              <w:t>and</w:t>
            </w:r>
            <w:r w:rsidRPr="00C2413C">
              <w:rPr>
                <w:spacing w:val="-9"/>
                <w:w w:val="105"/>
                <w:sz w:val="20"/>
              </w:rPr>
              <w:t xml:space="preserve"> </w:t>
            </w:r>
            <w:r w:rsidRPr="00C2413C">
              <w:rPr>
                <w:w w:val="105"/>
                <w:sz w:val="20"/>
              </w:rPr>
              <w:t>in</w:t>
            </w:r>
            <w:r w:rsidRPr="00C2413C">
              <w:rPr>
                <w:spacing w:val="-9"/>
                <w:w w:val="105"/>
                <w:sz w:val="20"/>
              </w:rPr>
              <w:t xml:space="preserve"> </w:t>
            </w:r>
            <w:r w:rsidRPr="00C2413C">
              <w:rPr>
                <w:w w:val="105"/>
                <w:sz w:val="20"/>
              </w:rPr>
              <w:t>some</w:t>
            </w:r>
            <w:r w:rsidRPr="00C2413C">
              <w:rPr>
                <w:spacing w:val="-9"/>
                <w:w w:val="105"/>
                <w:sz w:val="20"/>
              </w:rPr>
              <w:t xml:space="preserve"> </w:t>
            </w:r>
            <w:r w:rsidRPr="00C2413C">
              <w:rPr>
                <w:w w:val="105"/>
                <w:sz w:val="20"/>
              </w:rPr>
              <w:t>cases</w:t>
            </w:r>
            <w:r w:rsidRPr="00C2413C">
              <w:rPr>
                <w:spacing w:val="-8"/>
                <w:w w:val="105"/>
                <w:sz w:val="20"/>
              </w:rPr>
              <w:t xml:space="preserve"> </w:t>
            </w:r>
            <w:r w:rsidRPr="00C2413C">
              <w:rPr>
                <w:w w:val="105"/>
                <w:sz w:val="20"/>
              </w:rPr>
              <w:t>one</w:t>
            </w:r>
            <w:r w:rsidRPr="00C2413C">
              <w:rPr>
                <w:spacing w:val="-9"/>
                <w:w w:val="105"/>
                <w:sz w:val="20"/>
              </w:rPr>
              <w:t xml:space="preserve"> </w:t>
            </w:r>
            <w:r w:rsidRPr="00C2413C">
              <w:rPr>
                <w:w w:val="105"/>
                <w:sz w:val="20"/>
              </w:rPr>
              <w:t>may</w:t>
            </w:r>
            <w:r w:rsidRPr="00C2413C">
              <w:rPr>
                <w:spacing w:val="-9"/>
                <w:w w:val="105"/>
                <w:sz w:val="20"/>
              </w:rPr>
              <w:t xml:space="preserve"> </w:t>
            </w:r>
            <w:r w:rsidRPr="00C2413C">
              <w:rPr>
                <w:w w:val="105"/>
                <w:sz w:val="20"/>
              </w:rPr>
              <w:t>provide</w:t>
            </w:r>
            <w:r w:rsidRPr="00C2413C">
              <w:rPr>
                <w:spacing w:val="-9"/>
                <w:w w:val="105"/>
                <w:sz w:val="20"/>
              </w:rPr>
              <w:t xml:space="preserve"> </w:t>
            </w:r>
            <w:r w:rsidRPr="00C2413C">
              <w:rPr>
                <w:w w:val="105"/>
                <w:sz w:val="20"/>
              </w:rPr>
              <w:t>a</w:t>
            </w:r>
            <w:r w:rsidRPr="00C2413C">
              <w:rPr>
                <w:spacing w:val="-8"/>
                <w:w w:val="105"/>
                <w:sz w:val="20"/>
              </w:rPr>
              <w:t xml:space="preserve"> </w:t>
            </w:r>
            <w:r w:rsidRPr="00C2413C">
              <w:rPr>
                <w:w w:val="105"/>
                <w:sz w:val="20"/>
              </w:rPr>
              <w:t>more</w:t>
            </w:r>
            <w:r w:rsidRPr="00C2413C">
              <w:rPr>
                <w:spacing w:val="-9"/>
                <w:w w:val="105"/>
                <w:sz w:val="20"/>
              </w:rPr>
              <w:t xml:space="preserve"> </w:t>
            </w:r>
            <w:r w:rsidRPr="00C2413C">
              <w:rPr>
                <w:w w:val="105"/>
                <w:sz w:val="20"/>
              </w:rPr>
              <w:t>accessible</w:t>
            </w:r>
            <w:r w:rsidRPr="00C2413C">
              <w:rPr>
                <w:spacing w:val="-9"/>
                <w:w w:val="105"/>
                <w:sz w:val="20"/>
              </w:rPr>
              <w:t xml:space="preserve"> </w:t>
            </w:r>
            <w:r w:rsidRPr="00C2413C">
              <w:rPr>
                <w:w w:val="105"/>
                <w:sz w:val="20"/>
              </w:rPr>
              <w:t>or</w:t>
            </w:r>
            <w:r w:rsidRPr="00C2413C">
              <w:rPr>
                <w:spacing w:val="-8"/>
                <w:w w:val="105"/>
                <w:sz w:val="20"/>
              </w:rPr>
              <w:t xml:space="preserve"> </w:t>
            </w:r>
            <w:r w:rsidRPr="00C2413C">
              <w:rPr>
                <w:w w:val="105"/>
                <w:sz w:val="20"/>
              </w:rPr>
              <w:t>understandable</w:t>
            </w:r>
            <w:r w:rsidRPr="00C2413C">
              <w:rPr>
                <w:spacing w:val="-9"/>
                <w:w w:val="105"/>
                <w:sz w:val="20"/>
              </w:rPr>
              <w:t xml:space="preserve"> </w:t>
            </w:r>
            <w:r w:rsidRPr="00C2413C">
              <w:rPr>
                <w:w w:val="105"/>
                <w:sz w:val="20"/>
              </w:rPr>
              <w:t>argument</w:t>
            </w:r>
            <w:r w:rsidRPr="00C2413C">
              <w:rPr>
                <w:spacing w:val="-9"/>
                <w:w w:val="105"/>
                <w:sz w:val="20"/>
              </w:rPr>
              <w:t xml:space="preserve"> </w:t>
            </w:r>
            <w:r w:rsidRPr="00C2413C">
              <w:rPr>
                <w:w w:val="105"/>
                <w:sz w:val="20"/>
              </w:rPr>
              <w:t>than</w:t>
            </w:r>
            <w:r w:rsidRPr="00C2413C">
              <w:rPr>
                <w:spacing w:val="-9"/>
                <w:w w:val="105"/>
                <w:sz w:val="20"/>
              </w:rPr>
              <w:t xml:space="preserve"> </w:t>
            </w:r>
            <w:r w:rsidRPr="00C2413C">
              <w:rPr>
                <w:w w:val="105"/>
                <w:sz w:val="20"/>
              </w:rPr>
              <w:t>another.</w:t>
            </w: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7BE1F2" w14:textId="77777777" w:rsidR="00C2413C" w:rsidRPr="00C2413C" w:rsidRDefault="00C2413C" w:rsidP="00C2413C">
            <w:pPr>
              <w:pStyle w:val="TableParagraph"/>
              <w:spacing w:before="111"/>
              <w:ind w:left="49" w:right="12"/>
              <w:jc w:val="center"/>
              <w:rPr>
                <w:rFonts w:asciiTheme="minorHAnsi" w:hAnsiTheme="minorHAnsi" w:cstheme="minorHAnsi"/>
                <w:w w:val="105"/>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97B9A2" w14:textId="77777777" w:rsidR="00C2413C" w:rsidRPr="00C2413C" w:rsidRDefault="00C2413C" w:rsidP="00C2413C">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B968F2" w14:textId="77777777" w:rsidR="00C2413C" w:rsidRPr="00C2413C" w:rsidRDefault="00C2413C" w:rsidP="00C2413C">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8" w:space="0" w:color="000000"/>
            </w:tcBorders>
            <w:shd w:val="clear" w:color="auto" w:fill="auto"/>
            <w:vAlign w:val="center"/>
          </w:tcPr>
          <w:p w14:paraId="16FBF7BD" w14:textId="78DF189F" w:rsidR="00C2413C" w:rsidRPr="00C2413C" w:rsidRDefault="00C2413C" w:rsidP="00C2413C">
            <w:pPr>
              <w:pStyle w:val="TableParagraph"/>
              <w:jc w:val="center"/>
              <w:rPr>
                <w:rFonts w:asciiTheme="minorHAnsi" w:hAnsiTheme="minorHAnsi" w:cstheme="minorHAnsi"/>
              </w:rPr>
            </w:pPr>
            <w:r>
              <w:rPr>
                <w:w w:val="105"/>
              </w:rPr>
              <w:t>G</w:t>
            </w:r>
            <w:r w:rsidRPr="00C2413C">
              <w:rPr>
                <w:w w:val="105"/>
              </w:rPr>
              <w:t>M.B.1</w:t>
            </w:r>
          </w:p>
        </w:tc>
      </w:tr>
    </w:tbl>
    <w:p w14:paraId="77E73FA6" w14:textId="1E840AF2" w:rsidR="00F21E84" w:rsidRDefault="00F21E84" w:rsidP="00F21E84">
      <w:pPr>
        <w:pStyle w:val="Heading3"/>
        <w:rPr>
          <w:w w:val="105"/>
        </w:rPr>
      </w:pPr>
      <w:r w:rsidRPr="00F21E84">
        <w:rPr>
          <w:w w:val="105"/>
        </w:rPr>
        <w:t>Focus 4: Solving Applied Problems and Modeling in Geometry</w:t>
      </w:r>
      <w:r>
        <w:rPr>
          <w:w w:val="105"/>
        </w:rPr>
        <w:t xml:space="preserve"> (EC.GM.SAPM)</w:t>
      </w:r>
    </w:p>
    <w:tbl>
      <w:tblPr>
        <w:tblW w:w="12843" w:type="dxa"/>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Crosswalk between NCTM Essential Concepts in Solving Applied Problems and Modeling in Geometry (EC.GM.SAPM) with proposed Oregon conceptual framework. "/>
      </w:tblPr>
      <w:tblGrid>
        <w:gridCol w:w="1440"/>
        <w:gridCol w:w="7371"/>
        <w:gridCol w:w="1008"/>
        <w:gridCol w:w="1008"/>
        <w:gridCol w:w="1008"/>
        <w:gridCol w:w="1008"/>
      </w:tblGrid>
      <w:tr w:rsidR="00F21E84" w:rsidRPr="00CE7708" w14:paraId="5988B677" w14:textId="77777777" w:rsidTr="00222EE4">
        <w:trPr>
          <w:trHeight w:val="432"/>
          <w:tblHeader/>
        </w:trPr>
        <w:tc>
          <w:tcPr>
            <w:tcW w:w="1440"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7D81C959"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themeColor="background1"/>
                <w:w w:val="105"/>
              </w:rPr>
              <w:t>EC Code</w:t>
            </w:r>
          </w:p>
        </w:tc>
        <w:tc>
          <w:tcPr>
            <w:tcW w:w="7371"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771659E2"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themeColor="background1"/>
                <w:w w:val="105"/>
              </w:rPr>
              <w:t>Essential Concept</w:t>
            </w:r>
          </w:p>
        </w:tc>
        <w:tc>
          <w:tcPr>
            <w:tcW w:w="1008"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2F832B5D"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rPr>
              <w:t>NQ Concepts</w:t>
            </w:r>
          </w:p>
        </w:tc>
        <w:tc>
          <w:tcPr>
            <w:tcW w:w="1008"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562356CA"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rPr>
              <w:t>AF Concepts</w:t>
            </w:r>
          </w:p>
        </w:tc>
        <w:tc>
          <w:tcPr>
            <w:tcW w:w="1008" w:type="dxa"/>
            <w:tcBorders>
              <w:top w:val="single" w:sz="6" w:space="0" w:color="000000"/>
              <w:left w:val="single" w:sz="6" w:space="0" w:color="000000"/>
              <w:bottom w:val="single" w:sz="6" w:space="0" w:color="000000"/>
              <w:right w:val="single" w:sz="6" w:space="0" w:color="000000"/>
            </w:tcBorders>
            <w:shd w:val="clear" w:color="auto" w:fill="1B75BC"/>
            <w:vAlign w:val="center"/>
          </w:tcPr>
          <w:p w14:paraId="24C57294"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rPr>
              <w:t>SP Concepts</w:t>
            </w:r>
          </w:p>
        </w:tc>
        <w:tc>
          <w:tcPr>
            <w:tcW w:w="1008" w:type="dxa"/>
            <w:tcBorders>
              <w:top w:val="single" w:sz="6" w:space="0" w:color="000000"/>
              <w:left w:val="single" w:sz="6" w:space="0" w:color="000000"/>
              <w:bottom w:val="single" w:sz="6" w:space="0" w:color="000000"/>
              <w:right w:val="single" w:sz="8" w:space="0" w:color="000000"/>
            </w:tcBorders>
            <w:shd w:val="clear" w:color="auto" w:fill="1B75BC"/>
            <w:vAlign w:val="center"/>
          </w:tcPr>
          <w:p w14:paraId="45C96085" w14:textId="77777777" w:rsidR="00F21E84" w:rsidRPr="00CE7708" w:rsidRDefault="00F21E84" w:rsidP="00F21D07">
            <w:pPr>
              <w:pStyle w:val="TableParagraph"/>
              <w:spacing w:before="5" w:line="173" w:lineRule="exact"/>
              <w:ind w:left="33"/>
              <w:jc w:val="center"/>
              <w:rPr>
                <w:rFonts w:asciiTheme="minorHAnsi" w:hAnsiTheme="minorHAnsi" w:cstheme="minorHAnsi"/>
                <w:b/>
                <w:w w:val="105"/>
              </w:rPr>
            </w:pPr>
            <w:r w:rsidRPr="00EA25CA">
              <w:rPr>
                <w:b/>
                <w:color w:val="FFFFFF"/>
              </w:rPr>
              <w:t>GM Concepts</w:t>
            </w:r>
          </w:p>
        </w:tc>
      </w:tr>
      <w:tr w:rsidR="00C2413C" w:rsidRPr="00CE7708" w14:paraId="5ABF34DF" w14:textId="77777777" w:rsidTr="00222EE4">
        <w:trPr>
          <w:trHeight w:val="416"/>
          <w:tblHeader/>
        </w:trPr>
        <w:tc>
          <w:tcPr>
            <w:tcW w:w="1440" w:type="dxa"/>
            <w:tcBorders>
              <w:top w:val="single" w:sz="6" w:space="0" w:color="000000"/>
              <w:left w:val="single" w:sz="6" w:space="0" w:color="000000"/>
              <w:bottom w:val="single" w:sz="6" w:space="0" w:color="000000"/>
              <w:right w:val="single" w:sz="6" w:space="0" w:color="000000"/>
            </w:tcBorders>
            <w:shd w:val="clear" w:color="auto" w:fill="auto"/>
          </w:tcPr>
          <w:p w14:paraId="6CCCDF80" w14:textId="75A16A33" w:rsidR="00C2413C" w:rsidRPr="00C2413C" w:rsidRDefault="00C2413C" w:rsidP="00C2413C">
            <w:pPr>
              <w:pStyle w:val="TableParagraph"/>
              <w:spacing w:before="5"/>
              <w:ind w:left="33"/>
              <w:rPr>
                <w:rFonts w:asciiTheme="minorHAnsi" w:hAnsiTheme="minorHAnsi" w:cstheme="minorHAnsi"/>
                <w:w w:val="105"/>
                <w:sz w:val="20"/>
                <w:szCs w:val="20"/>
              </w:rPr>
            </w:pPr>
            <w:r w:rsidRPr="00C2413C">
              <w:rPr>
                <w:w w:val="105"/>
                <w:sz w:val="20"/>
                <w:szCs w:val="20"/>
              </w:rPr>
              <w:t>EC.GM.SAPM.1</w:t>
            </w:r>
          </w:p>
        </w:tc>
        <w:tc>
          <w:tcPr>
            <w:tcW w:w="7371" w:type="dxa"/>
            <w:tcBorders>
              <w:top w:val="single" w:sz="6" w:space="0" w:color="000000"/>
              <w:left w:val="single" w:sz="6" w:space="0" w:color="000000"/>
              <w:bottom w:val="single" w:sz="6" w:space="0" w:color="000000"/>
              <w:right w:val="single" w:sz="6" w:space="0" w:color="000000"/>
            </w:tcBorders>
            <w:shd w:val="clear" w:color="auto" w:fill="auto"/>
          </w:tcPr>
          <w:p w14:paraId="0AA71D66" w14:textId="4C741AAA" w:rsidR="00C2413C" w:rsidRPr="00C2413C" w:rsidRDefault="00C2413C" w:rsidP="00C2413C">
            <w:pPr>
              <w:pStyle w:val="TableParagraph"/>
              <w:spacing w:before="5"/>
              <w:ind w:left="34"/>
              <w:rPr>
                <w:rFonts w:asciiTheme="minorHAnsi" w:hAnsiTheme="minorHAnsi" w:cstheme="minorHAnsi"/>
                <w:w w:val="105"/>
                <w:sz w:val="20"/>
                <w:szCs w:val="20"/>
              </w:rPr>
            </w:pPr>
            <w:r w:rsidRPr="00C2413C">
              <w:rPr>
                <w:w w:val="105"/>
                <w:sz w:val="20"/>
                <w:szCs w:val="20"/>
              </w:rPr>
              <w:t>Recognizing congruence, similarity, symmetry, measurement opportunities, and other geometric ideas, including</w:t>
            </w:r>
            <w:r w:rsidRPr="00C2413C">
              <w:rPr>
                <w:spacing w:val="-13"/>
                <w:w w:val="105"/>
                <w:sz w:val="20"/>
                <w:szCs w:val="20"/>
              </w:rPr>
              <w:t xml:space="preserve"> </w:t>
            </w:r>
            <w:r w:rsidRPr="00C2413C">
              <w:rPr>
                <w:w w:val="105"/>
                <w:sz w:val="20"/>
                <w:szCs w:val="20"/>
              </w:rPr>
              <w:t>right</w:t>
            </w:r>
            <w:r w:rsidRPr="00C2413C">
              <w:rPr>
                <w:spacing w:val="-13"/>
                <w:w w:val="105"/>
                <w:sz w:val="20"/>
                <w:szCs w:val="20"/>
              </w:rPr>
              <w:t xml:space="preserve"> </w:t>
            </w:r>
            <w:r w:rsidRPr="00C2413C">
              <w:rPr>
                <w:w w:val="105"/>
                <w:sz w:val="20"/>
                <w:szCs w:val="20"/>
              </w:rPr>
              <w:t>triangle</w:t>
            </w:r>
            <w:r w:rsidRPr="00C2413C">
              <w:rPr>
                <w:spacing w:val="-13"/>
                <w:w w:val="105"/>
                <w:sz w:val="20"/>
                <w:szCs w:val="20"/>
              </w:rPr>
              <w:t xml:space="preserve"> </w:t>
            </w:r>
            <w:r w:rsidRPr="00C2413C">
              <w:rPr>
                <w:w w:val="105"/>
                <w:sz w:val="20"/>
                <w:szCs w:val="20"/>
              </w:rPr>
              <w:t>trigonometry</w:t>
            </w:r>
            <w:r w:rsidRPr="00C2413C">
              <w:rPr>
                <w:spacing w:val="-13"/>
                <w:w w:val="105"/>
                <w:sz w:val="20"/>
                <w:szCs w:val="20"/>
              </w:rPr>
              <w:t xml:space="preserve"> </w:t>
            </w:r>
            <w:r w:rsidRPr="00C2413C">
              <w:rPr>
                <w:w w:val="105"/>
                <w:sz w:val="20"/>
                <w:szCs w:val="20"/>
              </w:rPr>
              <w:t>in</w:t>
            </w:r>
            <w:r w:rsidRPr="00C2413C">
              <w:rPr>
                <w:spacing w:val="-13"/>
                <w:w w:val="105"/>
                <w:sz w:val="20"/>
                <w:szCs w:val="20"/>
              </w:rPr>
              <w:t xml:space="preserve"> </w:t>
            </w:r>
            <w:r w:rsidRPr="00C2413C">
              <w:rPr>
                <w:w w:val="105"/>
                <w:sz w:val="20"/>
                <w:szCs w:val="20"/>
              </w:rPr>
              <w:t>real-world</w:t>
            </w:r>
            <w:r w:rsidRPr="00C2413C">
              <w:rPr>
                <w:spacing w:val="-13"/>
                <w:w w:val="105"/>
                <w:sz w:val="20"/>
                <w:szCs w:val="20"/>
              </w:rPr>
              <w:t xml:space="preserve"> </w:t>
            </w:r>
            <w:r w:rsidRPr="00C2413C">
              <w:rPr>
                <w:w w:val="105"/>
                <w:sz w:val="20"/>
                <w:szCs w:val="20"/>
              </w:rPr>
              <w:t>contexts,</w:t>
            </w:r>
            <w:r w:rsidRPr="00C2413C">
              <w:rPr>
                <w:spacing w:val="-13"/>
                <w:w w:val="105"/>
                <w:sz w:val="20"/>
                <w:szCs w:val="20"/>
              </w:rPr>
              <w:t xml:space="preserve"> </w:t>
            </w:r>
            <w:r w:rsidRPr="00C2413C">
              <w:rPr>
                <w:w w:val="105"/>
                <w:sz w:val="20"/>
                <w:szCs w:val="20"/>
              </w:rPr>
              <w:t>provides</w:t>
            </w:r>
            <w:r w:rsidRPr="00C2413C">
              <w:rPr>
                <w:spacing w:val="-12"/>
                <w:w w:val="105"/>
                <w:sz w:val="20"/>
                <w:szCs w:val="20"/>
              </w:rPr>
              <w:t xml:space="preserve"> </w:t>
            </w:r>
            <w:r w:rsidRPr="00C2413C">
              <w:rPr>
                <w:w w:val="105"/>
                <w:sz w:val="20"/>
                <w:szCs w:val="20"/>
              </w:rPr>
              <w:t>a</w:t>
            </w:r>
            <w:r w:rsidRPr="00C2413C">
              <w:rPr>
                <w:spacing w:val="-12"/>
                <w:w w:val="105"/>
                <w:sz w:val="20"/>
                <w:szCs w:val="20"/>
              </w:rPr>
              <w:t xml:space="preserve"> </w:t>
            </w:r>
            <w:r w:rsidRPr="00C2413C">
              <w:rPr>
                <w:w w:val="105"/>
                <w:sz w:val="20"/>
                <w:szCs w:val="20"/>
              </w:rPr>
              <w:t>means</w:t>
            </w:r>
            <w:r w:rsidRPr="00C2413C">
              <w:rPr>
                <w:spacing w:val="-12"/>
                <w:w w:val="105"/>
                <w:sz w:val="20"/>
                <w:szCs w:val="20"/>
              </w:rPr>
              <w:t xml:space="preserve"> </w:t>
            </w:r>
            <w:r w:rsidRPr="00C2413C">
              <w:rPr>
                <w:w w:val="105"/>
                <w:sz w:val="20"/>
                <w:szCs w:val="20"/>
              </w:rPr>
              <w:t>of</w:t>
            </w:r>
            <w:r w:rsidRPr="00C2413C">
              <w:rPr>
                <w:spacing w:val="-12"/>
                <w:w w:val="105"/>
                <w:sz w:val="20"/>
                <w:szCs w:val="20"/>
              </w:rPr>
              <w:t xml:space="preserve"> </w:t>
            </w:r>
            <w:r w:rsidRPr="00C2413C">
              <w:rPr>
                <w:w w:val="105"/>
                <w:sz w:val="20"/>
                <w:szCs w:val="20"/>
              </w:rPr>
              <w:t>building</w:t>
            </w:r>
            <w:r w:rsidRPr="00C2413C">
              <w:rPr>
                <w:spacing w:val="-13"/>
                <w:w w:val="105"/>
                <w:sz w:val="20"/>
                <w:szCs w:val="20"/>
              </w:rPr>
              <w:t xml:space="preserve"> </w:t>
            </w:r>
            <w:r w:rsidRPr="00C2413C">
              <w:rPr>
                <w:w w:val="105"/>
                <w:sz w:val="20"/>
                <w:szCs w:val="20"/>
              </w:rPr>
              <w:t>understanding</w:t>
            </w:r>
            <w:r w:rsidRPr="00C2413C">
              <w:rPr>
                <w:spacing w:val="-13"/>
                <w:w w:val="105"/>
                <w:sz w:val="20"/>
                <w:szCs w:val="20"/>
              </w:rPr>
              <w:t xml:space="preserve"> </w:t>
            </w:r>
            <w:r w:rsidRPr="00C2413C">
              <w:rPr>
                <w:w w:val="105"/>
                <w:sz w:val="20"/>
                <w:szCs w:val="20"/>
              </w:rPr>
              <w:t>of these</w:t>
            </w:r>
            <w:r w:rsidRPr="00C2413C">
              <w:rPr>
                <w:spacing w:val="-8"/>
                <w:w w:val="105"/>
                <w:sz w:val="20"/>
                <w:szCs w:val="20"/>
              </w:rPr>
              <w:t xml:space="preserve"> </w:t>
            </w:r>
            <w:r w:rsidRPr="00C2413C">
              <w:rPr>
                <w:w w:val="105"/>
                <w:sz w:val="20"/>
                <w:szCs w:val="20"/>
              </w:rPr>
              <w:t>concepts</w:t>
            </w:r>
            <w:r w:rsidRPr="00C2413C">
              <w:rPr>
                <w:spacing w:val="-7"/>
                <w:w w:val="105"/>
                <w:sz w:val="20"/>
                <w:szCs w:val="20"/>
              </w:rPr>
              <w:t xml:space="preserve"> </w:t>
            </w:r>
            <w:r w:rsidRPr="00C2413C">
              <w:rPr>
                <w:w w:val="105"/>
                <w:sz w:val="20"/>
                <w:szCs w:val="20"/>
              </w:rPr>
              <w:t>and</w:t>
            </w:r>
            <w:r w:rsidRPr="00C2413C">
              <w:rPr>
                <w:spacing w:val="-8"/>
                <w:w w:val="105"/>
                <w:sz w:val="20"/>
                <w:szCs w:val="20"/>
              </w:rPr>
              <w:t xml:space="preserve"> </w:t>
            </w:r>
            <w:r w:rsidRPr="00C2413C">
              <w:rPr>
                <w:w w:val="105"/>
                <w:sz w:val="20"/>
                <w:szCs w:val="20"/>
              </w:rPr>
              <w:t>is</w:t>
            </w:r>
            <w:r w:rsidRPr="00C2413C">
              <w:rPr>
                <w:spacing w:val="-7"/>
                <w:w w:val="105"/>
                <w:sz w:val="20"/>
                <w:szCs w:val="20"/>
              </w:rPr>
              <w:t xml:space="preserve"> </w:t>
            </w:r>
            <w:r w:rsidRPr="00C2413C">
              <w:rPr>
                <w:w w:val="105"/>
                <w:sz w:val="20"/>
                <w:szCs w:val="20"/>
              </w:rPr>
              <w:t>a</w:t>
            </w:r>
            <w:r w:rsidRPr="00C2413C">
              <w:rPr>
                <w:spacing w:val="-7"/>
                <w:w w:val="105"/>
                <w:sz w:val="20"/>
                <w:szCs w:val="20"/>
              </w:rPr>
              <w:t xml:space="preserve"> </w:t>
            </w:r>
            <w:r w:rsidRPr="00C2413C">
              <w:rPr>
                <w:w w:val="105"/>
                <w:sz w:val="20"/>
                <w:szCs w:val="20"/>
              </w:rPr>
              <w:t>powerful</w:t>
            </w:r>
            <w:r w:rsidRPr="00C2413C">
              <w:rPr>
                <w:spacing w:val="-7"/>
                <w:w w:val="105"/>
                <w:sz w:val="20"/>
                <w:szCs w:val="20"/>
              </w:rPr>
              <w:t xml:space="preserve"> </w:t>
            </w:r>
            <w:r w:rsidRPr="00C2413C">
              <w:rPr>
                <w:w w:val="105"/>
                <w:sz w:val="20"/>
                <w:szCs w:val="20"/>
              </w:rPr>
              <w:t>tool</w:t>
            </w:r>
            <w:r w:rsidRPr="00C2413C">
              <w:rPr>
                <w:spacing w:val="-7"/>
                <w:w w:val="105"/>
                <w:sz w:val="20"/>
                <w:szCs w:val="20"/>
              </w:rPr>
              <w:t xml:space="preserve"> </w:t>
            </w:r>
            <w:r w:rsidRPr="00C2413C">
              <w:rPr>
                <w:w w:val="105"/>
                <w:sz w:val="20"/>
                <w:szCs w:val="20"/>
              </w:rPr>
              <w:t>for</w:t>
            </w:r>
            <w:r w:rsidRPr="00C2413C">
              <w:rPr>
                <w:spacing w:val="-7"/>
                <w:w w:val="105"/>
                <w:sz w:val="20"/>
                <w:szCs w:val="20"/>
              </w:rPr>
              <w:t xml:space="preserve"> </w:t>
            </w:r>
            <w:r w:rsidRPr="00C2413C">
              <w:rPr>
                <w:w w:val="105"/>
                <w:sz w:val="20"/>
                <w:szCs w:val="20"/>
              </w:rPr>
              <w:t>solving</w:t>
            </w:r>
            <w:r w:rsidRPr="00C2413C">
              <w:rPr>
                <w:spacing w:val="-8"/>
                <w:w w:val="105"/>
                <w:sz w:val="20"/>
                <w:szCs w:val="20"/>
              </w:rPr>
              <w:t xml:space="preserve"> </w:t>
            </w:r>
            <w:r w:rsidRPr="00C2413C">
              <w:rPr>
                <w:w w:val="105"/>
                <w:sz w:val="20"/>
                <w:szCs w:val="20"/>
              </w:rPr>
              <w:t>problems</w:t>
            </w:r>
            <w:r w:rsidRPr="00C2413C">
              <w:rPr>
                <w:spacing w:val="-7"/>
                <w:w w:val="105"/>
                <w:sz w:val="20"/>
                <w:szCs w:val="20"/>
              </w:rPr>
              <w:t xml:space="preserve"> </w:t>
            </w:r>
            <w:r w:rsidRPr="00C2413C">
              <w:rPr>
                <w:w w:val="105"/>
                <w:sz w:val="20"/>
                <w:szCs w:val="20"/>
              </w:rPr>
              <w:t>related</w:t>
            </w:r>
            <w:r w:rsidRPr="00C2413C">
              <w:rPr>
                <w:spacing w:val="-8"/>
                <w:w w:val="105"/>
                <w:sz w:val="20"/>
                <w:szCs w:val="20"/>
              </w:rPr>
              <w:t xml:space="preserve"> </w:t>
            </w:r>
            <w:r w:rsidRPr="00C2413C">
              <w:rPr>
                <w:w w:val="105"/>
                <w:sz w:val="20"/>
                <w:szCs w:val="20"/>
              </w:rPr>
              <w:t>to</w:t>
            </w:r>
            <w:r w:rsidRPr="00C2413C">
              <w:rPr>
                <w:spacing w:val="-8"/>
                <w:w w:val="105"/>
                <w:sz w:val="20"/>
                <w:szCs w:val="20"/>
              </w:rPr>
              <w:t xml:space="preserve"> </w:t>
            </w:r>
            <w:r w:rsidRPr="00C2413C">
              <w:rPr>
                <w:w w:val="105"/>
                <w:sz w:val="20"/>
                <w:szCs w:val="20"/>
              </w:rPr>
              <w:t>the</w:t>
            </w:r>
            <w:r w:rsidRPr="00C2413C">
              <w:rPr>
                <w:spacing w:val="-8"/>
                <w:w w:val="105"/>
                <w:sz w:val="20"/>
                <w:szCs w:val="20"/>
              </w:rPr>
              <w:t xml:space="preserve"> </w:t>
            </w:r>
            <w:r w:rsidRPr="00C2413C">
              <w:rPr>
                <w:w w:val="105"/>
                <w:sz w:val="20"/>
                <w:szCs w:val="20"/>
              </w:rPr>
              <w:t>physical</w:t>
            </w:r>
            <w:r w:rsidRPr="00C2413C">
              <w:rPr>
                <w:spacing w:val="-7"/>
                <w:w w:val="105"/>
                <w:sz w:val="20"/>
                <w:szCs w:val="20"/>
              </w:rPr>
              <w:t xml:space="preserve"> </w:t>
            </w:r>
            <w:r w:rsidRPr="00C2413C">
              <w:rPr>
                <w:w w:val="105"/>
                <w:sz w:val="20"/>
                <w:szCs w:val="20"/>
              </w:rPr>
              <w:t>world</w:t>
            </w:r>
            <w:r w:rsidRPr="00C2413C">
              <w:rPr>
                <w:spacing w:val="-8"/>
                <w:w w:val="105"/>
                <w:sz w:val="20"/>
                <w:szCs w:val="20"/>
              </w:rPr>
              <w:t xml:space="preserve"> </w:t>
            </w:r>
            <w:r w:rsidRPr="00C2413C">
              <w:rPr>
                <w:w w:val="105"/>
                <w:sz w:val="20"/>
                <w:szCs w:val="20"/>
              </w:rPr>
              <w:t>in</w:t>
            </w:r>
            <w:r w:rsidRPr="00C2413C">
              <w:rPr>
                <w:spacing w:val="-8"/>
                <w:w w:val="105"/>
                <w:sz w:val="20"/>
                <w:szCs w:val="20"/>
              </w:rPr>
              <w:t xml:space="preserve"> </w:t>
            </w:r>
            <w:r w:rsidRPr="00C2413C">
              <w:rPr>
                <w:w w:val="105"/>
                <w:sz w:val="20"/>
                <w:szCs w:val="20"/>
              </w:rPr>
              <w:t>which</w:t>
            </w:r>
            <w:r w:rsidRPr="00C2413C">
              <w:rPr>
                <w:spacing w:val="-8"/>
                <w:w w:val="105"/>
                <w:sz w:val="20"/>
                <w:szCs w:val="20"/>
              </w:rPr>
              <w:t xml:space="preserve"> </w:t>
            </w:r>
            <w:r w:rsidRPr="00C2413C">
              <w:rPr>
                <w:w w:val="105"/>
                <w:sz w:val="20"/>
                <w:szCs w:val="20"/>
              </w:rPr>
              <w:t>we</w:t>
            </w:r>
            <w:r w:rsidRPr="00C2413C">
              <w:rPr>
                <w:spacing w:val="-8"/>
                <w:w w:val="105"/>
                <w:sz w:val="20"/>
                <w:szCs w:val="20"/>
              </w:rPr>
              <w:t xml:space="preserve"> </w:t>
            </w:r>
            <w:r w:rsidRPr="00C2413C">
              <w:rPr>
                <w:w w:val="105"/>
                <w:sz w:val="20"/>
                <w:szCs w:val="20"/>
              </w:rPr>
              <w:t>live.</w:t>
            </w: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1F9B1C" w14:textId="168D6932" w:rsidR="00C2413C" w:rsidRPr="00C2413C" w:rsidRDefault="00C2413C" w:rsidP="00C2413C">
            <w:pPr>
              <w:pStyle w:val="TableParagraph"/>
              <w:spacing w:before="111"/>
              <w:ind w:left="49" w:right="12"/>
              <w:jc w:val="center"/>
              <w:rPr>
                <w:rFonts w:asciiTheme="minorHAnsi" w:hAnsiTheme="minorHAnsi" w:cstheme="minorHAnsi"/>
                <w:w w:val="105"/>
              </w:rPr>
            </w:pPr>
            <w:r>
              <w:t>N</w:t>
            </w:r>
            <w:r w:rsidRPr="00C2413C">
              <w:t>Q.B.2.2</w:t>
            </w: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8E5ED4" w14:textId="77777777" w:rsidR="00C2413C" w:rsidRPr="00C2413C" w:rsidRDefault="00C2413C" w:rsidP="00C2413C">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D8ED2B" w14:textId="77777777" w:rsidR="00C2413C" w:rsidRPr="00C2413C" w:rsidRDefault="00C2413C" w:rsidP="00C2413C">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8" w:space="0" w:color="000000"/>
            </w:tcBorders>
            <w:shd w:val="clear" w:color="auto" w:fill="auto"/>
            <w:vAlign w:val="center"/>
          </w:tcPr>
          <w:p w14:paraId="040F51BB" w14:textId="77777777" w:rsidR="00C2413C" w:rsidRPr="00C2413C" w:rsidRDefault="00C2413C" w:rsidP="00C2413C">
            <w:pPr>
              <w:pStyle w:val="TableParagraph"/>
              <w:jc w:val="center"/>
              <w:rPr>
                <w:rFonts w:asciiTheme="minorHAnsi" w:hAnsiTheme="minorHAnsi" w:cstheme="minorHAnsi"/>
              </w:rPr>
            </w:pPr>
          </w:p>
        </w:tc>
      </w:tr>
      <w:tr w:rsidR="00C2413C" w:rsidRPr="00CE7708" w14:paraId="757E4049" w14:textId="77777777" w:rsidTr="00222EE4">
        <w:trPr>
          <w:trHeight w:val="416"/>
          <w:tblHeader/>
        </w:trPr>
        <w:tc>
          <w:tcPr>
            <w:tcW w:w="1440" w:type="dxa"/>
            <w:tcBorders>
              <w:top w:val="single" w:sz="6" w:space="0" w:color="000000"/>
              <w:left w:val="single" w:sz="6" w:space="0" w:color="000000"/>
              <w:bottom w:val="single" w:sz="6" w:space="0" w:color="000000"/>
              <w:right w:val="single" w:sz="6" w:space="0" w:color="000000"/>
            </w:tcBorders>
            <w:shd w:val="clear" w:color="auto" w:fill="DDEBF7"/>
          </w:tcPr>
          <w:p w14:paraId="745C22DB" w14:textId="5F0E585D" w:rsidR="00C2413C" w:rsidRPr="00C2413C" w:rsidRDefault="00C2413C" w:rsidP="00C2413C">
            <w:pPr>
              <w:pStyle w:val="TableParagraph"/>
              <w:spacing w:before="5"/>
              <w:ind w:left="33"/>
              <w:rPr>
                <w:rFonts w:asciiTheme="minorHAnsi" w:hAnsiTheme="minorHAnsi" w:cstheme="minorHAnsi"/>
                <w:w w:val="105"/>
                <w:sz w:val="20"/>
                <w:szCs w:val="20"/>
              </w:rPr>
            </w:pPr>
            <w:r w:rsidRPr="00C2413C">
              <w:rPr>
                <w:w w:val="105"/>
                <w:sz w:val="20"/>
                <w:szCs w:val="20"/>
              </w:rPr>
              <w:t>EC.GM.SAPM.2</w:t>
            </w:r>
          </w:p>
        </w:tc>
        <w:tc>
          <w:tcPr>
            <w:tcW w:w="7371" w:type="dxa"/>
            <w:tcBorders>
              <w:top w:val="single" w:sz="6" w:space="0" w:color="000000"/>
              <w:left w:val="single" w:sz="6" w:space="0" w:color="000000"/>
              <w:bottom w:val="single" w:sz="6" w:space="0" w:color="000000"/>
              <w:right w:val="single" w:sz="6" w:space="0" w:color="000000"/>
            </w:tcBorders>
            <w:shd w:val="clear" w:color="auto" w:fill="DDEBF7"/>
          </w:tcPr>
          <w:p w14:paraId="0DB20F37" w14:textId="1EF7B5E8" w:rsidR="00C2413C" w:rsidRPr="00C2413C" w:rsidRDefault="00C2413C" w:rsidP="00C2413C">
            <w:pPr>
              <w:pStyle w:val="TableParagraph"/>
              <w:spacing w:before="5" w:line="268" w:lineRule="auto"/>
              <w:ind w:left="34"/>
              <w:rPr>
                <w:rFonts w:asciiTheme="minorHAnsi" w:hAnsiTheme="minorHAnsi" w:cstheme="minorHAnsi"/>
                <w:w w:val="105"/>
                <w:sz w:val="20"/>
                <w:szCs w:val="20"/>
              </w:rPr>
            </w:pPr>
            <w:r w:rsidRPr="00C2413C">
              <w:rPr>
                <w:w w:val="105"/>
                <w:sz w:val="20"/>
                <w:szCs w:val="20"/>
              </w:rPr>
              <w:t>Experiencing the mathematical modeling cycle in problems involving geometric concepts, from the simplification of the real problem through the solving of the simplified problem, the interpretation of its solution,</w:t>
            </w:r>
            <w:r w:rsidRPr="00C2413C">
              <w:rPr>
                <w:spacing w:val="-12"/>
                <w:w w:val="105"/>
                <w:sz w:val="20"/>
                <w:szCs w:val="20"/>
              </w:rPr>
              <w:t xml:space="preserve"> </w:t>
            </w:r>
            <w:r w:rsidRPr="00C2413C">
              <w:rPr>
                <w:w w:val="105"/>
                <w:sz w:val="20"/>
                <w:szCs w:val="20"/>
              </w:rPr>
              <w:t>and</w:t>
            </w:r>
            <w:r w:rsidRPr="00C2413C">
              <w:rPr>
                <w:spacing w:val="-12"/>
                <w:w w:val="105"/>
                <w:sz w:val="20"/>
                <w:szCs w:val="20"/>
              </w:rPr>
              <w:t xml:space="preserve"> </w:t>
            </w:r>
            <w:r w:rsidRPr="00C2413C">
              <w:rPr>
                <w:w w:val="105"/>
                <w:sz w:val="20"/>
                <w:szCs w:val="20"/>
              </w:rPr>
              <w:t>the</w:t>
            </w:r>
            <w:r w:rsidRPr="00C2413C">
              <w:rPr>
                <w:spacing w:val="-12"/>
                <w:w w:val="105"/>
                <w:sz w:val="20"/>
                <w:szCs w:val="20"/>
              </w:rPr>
              <w:t xml:space="preserve"> </w:t>
            </w:r>
            <w:r w:rsidRPr="00C2413C">
              <w:rPr>
                <w:w w:val="105"/>
                <w:sz w:val="20"/>
                <w:szCs w:val="20"/>
              </w:rPr>
              <w:t>checking</w:t>
            </w:r>
            <w:r w:rsidRPr="00C2413C">
              <w:rPr>
                <w:spacing w:val="-12"/>
                <w:w w:val="105"/>
                <w:sz w:val="20"/>
                <w:szCs w:val="20"/>
              </w:rPr>
              <w:t xml:space="preserve"> </w:t>
            </w:r>
            <w:r w:rsidRPr="00C2413C">
              <w:rPr>
                <w:w w:val="105"/>
                <w:sz w:val="20"/>
                <w:szCs w:val="20"/>
              </w:rPr>
              <w:t>of</w:t>
            </w:r>
            <w:r w:rsidRPr="00C2413C">
              <w:rPr>
                <w:spacing w:val="-11"/>
                <w:w w:val="105"/>
                <w:sz w:val="20"/>
                <w:szCs w:val="20"/>
              </w:rPr>
              <w:t xml:space="preserve"> </w:t>
            </w:r>
            <w:r w:rsidRPr="00C2413C">
              <w:rPr>
                <w:w w:val="105"/>
                <w:sz w:val="20"/>
                <w:szCs w:val="20"/>
              </w:rPr>
              <w:t>the</w:t>
            </w:r>
            <w:r w:rsidRPr="00C2413C">
              <w:rPr>
                <w:spacing w:val="-12"/>
                <w:w w:val="105"/>
                <w:sz w:val="20"/>
                <w:szCs w:val="20"/>
              </w:rPr>
              <w:t xml:space="preserve"> </w:t>
            </w:r>
            <w:r w:rsidRPr="00C2413C">
              <w:rPr>
                <w:w w:val="105"/>
                <w:sz w:val="20"/>
                <w:szCs w:val="20"/>
              </w:rPr>
              <w:t>solution’s</w:t>
            </w:r>
            <w:r w:rsidRPr="00C2413C">
              <w:rPr>
                <w:spacing w:val="-11"/>
                <w:w w:val="105"/>
                <w:sz w:val="20"/>
                <w:szCs w:val="20"/>
              </w:rPr>
              <w:t xml:space="preserve"> </w:t>
            </w:r>
            <w:r w:rsidRPr="00C2413C">
              <w:rPr>
                <w:w w:val="105"/>
                <w:sz w:val="20"/>
                <w:szCs w:val="20"/>
              </w:rPr>
              <w:t>feasibility,</w:t>
            </w:r>
            <w:r w:rsidRPr="00C2413C">
              <w:rPr>
                <w:spacing w:val="-12"/>
                <w:w w:val="105"/>
                <w:sz w:val="20"/>
                <w:szCs w:val="20"/>
              </w:rPr>
              <w:t xml:space="preserve"> </w:t>
            </w:r>
            <w:r w:rsidRPr="00C2413C">
              <w:rPr>
                <w:w w:val="105"/>
                <w:sz w:val="20"/>
                <w:szCs w:val="20"/>
              </w:rPr>
              <w:t>introduces</w:t>
            </w:r>
            <w:r w:rsidRPr="00C2413C">
              <w:rPr>
                <w:spacing w:val="-11"/>
                <w:w w:val="105"/>
                <w:sz w:val="20"/>
                <w:szCs w:val="20"/>
              </w:rPr>
              <w:t xml:space="preserve"> </w:t>
            </w:r>
            <w:r w:rsidRPr="00C2413C">
              <w:rPr>
                <w:w w:val="105"/>
                <w:sz w:val="20"/>
                <w:szCs w:val="20"/>
              </w:rPr>
              <w:t>geometric</w:t>
            </w:r>
            <w:r w:rsidRPr="00C2413C">
              <w:rPr>
                <w:spacing w:val="-12"/>
                <w:w w:val="105"/>
                <w:sz w:val="20"/>
                <w:szCs w:val="20"/>
              </w:rPr>
              <w:t xml:space="preserve"> </w:t>
            </w:r>
            <w:r w:rsidRPr="00C2413C">
              <w:rPr>
                <w:w w:val="105"/>
                <w:sz w:val="20"/>
                <w:szCs w:val="20"/>
              </w:rPr>
              <w:t>techniques,</w:t>
            </w:r>
            <w:r w:rsidRPr="00C2413C">
              <w:rPr>
                <w:spacing w:val="-12"/>
                <w:w w:val="105"/>
                <w:sz w:val="20"/>
                <w:szCs w:val="20"/>
              </w:rPr>
              <w:t xml:space="preserve"> </w:t>
            </w:r>
            <w:r w:rsidRPr="00C2413C">
              <w:rPr>
                <w:w w:val="105"/>
                <w:sz w:val="20"/>
                <w:szCs w:val="20"/>
              </w:rPr>
              <w:t>tools,</w:t>
            </w:r>
            <w:r w:rsidRPr="00C2413C">
              <w:rPr>
                <w:spacing w:val="-12"/>
                <w:w w:val="105"/>
                <w:sz w:val="20"/>
                <w:szCs w:val="20"/>
              </w:rPr>
              <w:t xml:space="preserve"> </w:t>
            </w:r>
            <w:r w:rsidRPr="00C2413C">
              <w:rPr>
                <w:w w:val="105"/>
                <w:sz w:val="20"/>
                <w:szCs w:val="20"/>
              </w:rPr>
              <w:t>and</w:t>
            </w:r>
            <w:r w:rsidRPr="00C2413C">
              <w:rPr>
                <w:spacing w:val="-12"/>
                <w:w w:val="105"/>
                <w:sz w:val="20"/>
                <w:szCs w:val="20"/>
              </w:rPr>
              <w:t xml:space="preserve"> </w:t>
            </w:r>
            <w:r w:rsidRPr="00C2413C">
              <w:rPr>
                <w:w w:val="105"/>
                <w:sz w:val="20"/>
                <w:szCs w:val="20"/>
              </w:rPr>
              <w:t>points</w:t>
            </w:r>
            <w:r w:rsidRPr="00C2413C">
              <w:rPr>
                <w:spacing w:val="-11"/>
                <w:w w:val="105"/>
                <w:sz w:val="20"/>
                <w:szCs w:val="20"/>
              </w:rPr>
              <w:t xml:space="preserve"> </w:t>
            </w:r>
            <w:r w:rsidRPr="00C2413C">
              <w:rPr>
                <w:w w:val="105"/>
                <w:sz w:val="20"/>
                <w:szCs w:val="20"/>
              </w:rPr>
              <w:t>of</w:t>
            </w:r>
            <w:r>
              <w:rPr>
                <w:w w:val="105"/>
                <w:sz w:val="20"/>
                <w:szCs w:val="20"/>
              </w:rPr>
              <w:t xml:space="preserve"> </w:t>
            </w:r>
            <w:r w:rsidRPr="00C2413C">
              <w:rPr>
                <w:w w:val="105"/>
                <w:sz w:val="20"/>
                <w:szCs w:val="20"/>
              </w:rPr>
              <w:t>view that are valuable to problem solving.</w:t>
            </w: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2FE7AF0" w14:textId="77777777" w:rsidR="00C2413C" w:rsidRPr="00C2413C" w:rsidRDefault="00C2413C" w:rsidP="00C2413C">
            <w:pPr>
              <w:pStyle w:val="TableParagraph"/>
              <w:spacing w:before="111"/>
              <w:ind w:left="49" w:right="12"/>
              <w:jc w:val="center"/>
              <w:rPr>
                <w:rFonts w:asciiTheme="minorHAnsi" w:hAnsiTheme="minorHAnsi" w:cstheme="minorHAnsi"/>
                <w:w w:val="105"/>
              </w:rPr>
            </w:pP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7BF0760" w14:textId="77777777" w:rsidR="00C2413C" w:rsidRPr="00C2413C" w:rsidRDefault="00C2413C" w:rsidP="00C2413C">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68AE4EF" w14:textId="77777777" w:rsidR="00C2413C" w:rsidRPr="00C2413C" w:rsidRDefault="00C2413C" w:rsidP="00C2413C">
            <w:pPr>
              <w:pStyle w:val="TableParagraph"/>
              <w:jc w:val="center"/>
              <w:rPr>
                <w:rFonts w:asciiTheme="minorHAnsi" w:hAnsiTheme="minorHAnsi" w:cstheme="minorHAnsi"/>
              </w:rPr>
            </w:pPr>
          </w:p>
        </w:tc>
        <w:tc>
          <w:tcPr>
            <w:tcW w:w="1008"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497DADB8" w14:textId="769B7909" w:rsidR="00C2413C" w:rsidRPr="00C2413C" w:rsidRDefault="00C2413C" w:rsidP="00C2413C">
            <w:pPr>
              <w:pStyle w:val="TableParagraph"/>
              <w:jc w:val="center"/>
              <w:rPr>
                <w:rFonts w:asciiTheme="minorHAnsi" w:hAnsiTheme="minorHAnsi" w:cstheme="minorHAnsi"/>
              </w:rPr>
            </w:pPr>
            <w:r w:rsidRPr="00C2413C">
              <w:rPr>
                <w:w w:val="105"/>
              </w:rPr>
              <w:t>GM.B.2</w:t>
            </w:r>
          </w:p>
        </w:tc>
      </w:tr>
    </w:tbl>
    <w:p w14:paraId="4A6B14F8" w14:textId="484C21AC" w:rsidR="009E2B36" w:rsidRDefault="009E2B36" w:rsidP="00F21E84"/>
    <w:p w14:paraId="2BB4A8F0" w14:textId="7E76A2AC" w:rsidR="00566A46" w:rsidRDefault="009E2B36">
      <w:pPr>
        <w:spacing w:after="200"/>
      </w:pPr>
      <w:r>
        <w:br w:type="page"/>
      </w:r>
      <w:r w:rsidR="00566A46">
        <w:rPr>
          <w:noProof/>
        </w:rPr>
        <w:lastRenderedPageBreak/>
        <w:drawing>
          <wp:anchor distT="0" distB="0" distL="114300" distR="114300" simplePos="0" relativeHeight="251664384" behindDoc="0" locked="0" layoutInCell="1" allowOverlap="1" wp14:anchorId="68A4B0A2" wp14:editId="7CE65CDE">
            <wp:simplePos x="0" y="0"/>
            <wp:positionH relativeFrom="column">
              <wp:posOffset>3392170</wp:posOffset>
            </wp:positionH>
            <wp:positionV relativeFrom="paragraph">
              <wp:posOffset>4900930</wp:posOffset>
            </wp:positionV>
            <wp:extent cx="1365250" cy="679450"/>
            <wp:effectExtent l="0" t="0" r="6350" b="6350"/>
            <wp:wrapNone/>
            <wp:docPr id="5" name="Picture 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mall ODE logo on blank page"/>
                    <pic:cNvPicPr>
                      <a:picLocks noChangeAspect="1"/>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365250" cy="679450"/>
                    </a:xfrm>
                    <a:prstGeom prst="rect">
                      <a:avLst/>
                    </a:prstGeom>
                  </pic:spPr>
                </pic:pic>
              </a:graphicData>
            </a:graphic>
          </wp:anchor>
        </w:drawing>
      </w:r>
      <w:r w:rsidR="00566A46">
        <w:rPr>
          <w:noProof/>
        </w:rPr>
        <mc:AlternateContent>
          <mc:Choice Requires="wps">
            <w:drawing>
              <wp:anchor distT="0" distB="0" distL="114300" distR="114300" simplePos="0" relativeHeight="251663360" behindDoc="0" locked="0" layoutInCell="1" allowOverlap="1" wp14:anchorId="2E429BAF" wp14:editId="49D6E7E6">
                <wp:simplePos x="0" y="0"/>
                <wp:positionH relativeFrom="column">
                  <wp:posOffset>2466710</wp:posOffset>
                </wp:positionH>
                <wp:positionV relativeFrom="paragraph">
                  <wp:posOffset>5649093</wp:posOffset>
                </wp:positionV>
                <wp:extent cx="3268980" cy="273050"/>
                <wp:effectExtent l="0" t="0" r="26670" b="12700"/>
                <wp:wrapNone/>
                <wp:docPr id="3" name="Text Box 2" descr="This page is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273050"/>
                        </a:xfrm>
                        <a:prstGeom prst="rect">
                          <a:avLst/>
                        </a:prstGeom>
                        <a:solidFill>
                          <a:srgbClr val="FFFFFF"/>
                        </a:solidFill>
                        <a:ln w="9525">
                          <a:solidFill>
                            <a:srgbClr val="000000"/>
                          </a:solidFill>
                          <a:miter lim="800000"/>
                          <a:headEnd/>
                          <a:tailEnd/>
                        </a:ln>
                      </wps:spPr>
                      <wps:txbx>
                        <w:txbxContent>
                          <w:p w14:paraId="61D32CD0" w14:textId="77777777" w:rsidR="00566A46" w:rsidRDefault="00566A46" w:rsidP="00566A46">
                            <w:pPr>
                              <w:jc w:val="center"/>
                            </w:pPr>
                            <w:r>
                              <w:t>This page is left intentionally blank</w:t>
                            </w:r>
                          </w:p>
                        </w:txbxContent>
                      </wps:txbx>
                      <wps:bodyPr rot="0" vert="horz" wrap="square" lIns="91440" tIns="45720" rIns="91440" bIns="45720" anchor="ctr" anchorCtr="0">
                        <a:noAutofit/>
                      </wps:bodyPr>
                    </wps:wsp>
                  </a:graphicData>
                </a:graphic>
              </wp:anchor>
            </w:drawing>
          </mc:Choice>
          <mc:Fallback>
            <w:pict>
              <v:shape w14:anchorId="2E429BAF" id="_x0000_s1027" type="#_x0000_t202" alt="This page is left intentionally blank" style="position:absolute;margin-left:194.25pt;margin-top:444.8pt;width:257.4pt;height:2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">
                <v:textbox>
                  <w:txbxContent>
                    <w:p w14:paraId="61D32CD0" w14:textId="77777777" w:rsidR="00566A46" w:rsidRDefault="00566A46" w:rsidP="00566A46">
                      <w:pPr>
                        <w:jc w:val="center"/>
                      </w:pPr>
                      <w:r>
                        <w:t>This page is left intentionally blank</w:t>
                      </w:r>
                    </w:p>
                  </w:txbxContent>
                </v:textbox>
              </v:shape>
            </w:pict>
          </mc:Fallback>
        </mc:AlternateContent>
      </w:r>
      <w:r w:rsidR="00566A46">
        <w:br w:type="page"/>
      </w:r>
    </w:p>
    <w:p w14:paraId="6E25252F" w14:textId="59E24E71" w:rsidR="001A186D" w:rsidRDefault="001A186D">
      <w:pPr>
        <w:spacing w:after="200"/>
      </w:pPr>
    </w:p>
    <w:p w14:paraId="6C1EE385" w14:textId="77777777" w:rsidR="009E2B36" w:rsidRDefault="009E2B36">
      <w:pPr>
        <w:spacing w:after="200"/>
      </w:pPr>
    </w:p>
    <w:p w14:paraId="54F71445" w14:textId="00092272" w:rsidR="00A74053" w:rsidRDefault="00A74053" w:rsidP="00A74053">
      <w:pPr>
        <w:spacing w:after="200"/>
        <w:jc w:val="center"/>
      </w:pPr>
      <w:r>
        <w:rPr>
          <w:noProof/>
        </w:rPr>
        <w:drawing>
          <wp:inline distT="0" distB="0" distL="0" distR="0" wp14:anchorId="72D75369" wp14:editId="6BE4D0F8">
            <wp:extent cx="2313437" cy="2334773"/>
            <wp:effectExtent l="0" t="0" r="0" b="0"/>
            <wp:docPr id="7" name="Picture 7" descr="New document section with Oregon Department of Educ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70823_ode_logo_2016-final-cmyk.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313437" cy="2334773"/>
                    </a:xfrm>
                    <a:prstGeom prst="rect">
                      <a:avLst/>
                    </a:prstGeom>
                  </pic:spPr>
                </pic:pic>
              </a:graphicData>
            </a:graphic>
          </wp:inline>
        </w:drawing>
      </w:r>
    </w:p>
    <w:p w14:paraId="25D18B3C" w14:textId="77777777" w:rsidR="00A74053" w:rsidRPr="008F3B32" w:rsidRDefault="00A74053" w:rsidP="00A74053"/>
    <w:p w14:paraId="2C9A2B74" w14:textId="1DC29E7C" w:rsidR="009E2B36" w:rsidRDefault="009E2B36" w:rsidP="00A74053">
      <w:pPr>
        <w:pStyle w:val="Heading1"/>
        <w:jc w:val="center"/>
      </w:pPr>
      <w:bookmarkStart w:id="42" w:name="_Toc536102439"/>
      <w:r>
        <w:t xml:space="preserve">Part 4: </w:t>
      </w:r>
      <w:r w:rsidR="005C13E2" w:rsidRPr="005C13E2">
        <w:t xml:space="preserve">Oregon's Statewide Assessment System </w:t>
      </w:r>
      <w:r w:rsidR="005C13E2">
        <w:t xml:space="preserve">(OSAS) </w:t>
      </w:r>
      <w:r>
        <w:t>Content Specifications Crosswalk</w:t>
      </w:r>
      <w:bookmarkEnd w:id="42"/>
    </w:p>
    <w:p w14:paraId="151070C0" w14:textId="77777777" w:rsidR="00A74053" w:rsidRDefault="00A74053">
      <w:pPr>
        <w:spacing w:after="200"/>
        <w:rPr>
          <w:rFonts w:eastAsiaTheme="majorEastAsia" w:cstheme="minorHAnsi"/>
          <w:b/>
          <w:color w:val="000000" w:themeColor="text1"/>
          <w:sz w:val="24"/>
          <w:szCs w:val="26"/>
        </w:rPr>
      </w:pPr>
      <w:r>
        <w:br w:type="page"/>
      </w:r>
    </w:p>
    <w:p w14:paraId="259C7322" w14:textId="79690414" w:rsidR="009E2B36" w:rsidRDefault="009E2B36" w:rsidP="009E2B36">
      <w:pPr>
        <w:pStyle w:val="Heading2"/>
      </w:pPr>
      <w:bookmarkStart w:id="43" w:name="_Toc536102440"/>
      <w:r>
        <w:lastRenderedPageBreak/>
        <w:t xml:space="preserve">Crosswalk Organized by </w:t>
      </w:r>
      <w:r w:rsidR="009516BD">
        <w:t>OSAS</w:t>
      </w:r>
      <w:r>
        <w:t xml:space="preserve"> Claims</w:t>
      </w:r>
      <w:bookmarkEnd w:id="43"/>
    </w:p>
    <w:p w14:paraId="054373BE" w14:textId="5F965735" w:rsidR="009E2B36" w:rsidRDefault="009E2B36" w:rsidP="009E2B36">
      <w:pPr>
        <w:pStyle w:val="Heading3"/>
      </w:pPr>
      <w:r>
        <w:t xml:space="preserve">Claim 1 Content </w:t>
      </w:r>
    </w:p>
    <w:tbl>
      <w:tblPr>
        <w:tblW w:w="1296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Crosswalk between Smarter Balanced Claim 1 content with proposed Oregon conceptual framework. "/>
      </w:tblPr>
      <w:tblGrid>
        <w:gridCol w:w="1296"/>
        <w:gridCol w:w="5472"/>
        <w:gridCol w:w="1296"/>
        <w:gridCol w:w="1296"/>
        <w:gridCol w:w="1296"/>
        <w:gridCol w:w="576"/>
        <w:gridCol w:w="576"/>
        <w:gridCol w:w="576"/>
        <w:gridCol w:w="576"/>
      </w:tblGrid>
      <w:tr w:rsidR="00516CB5" w:rsidRPr="009E2B36" w14:paraId="16E9CA8F" w14:textId="77777777" w:rsidTr="00FA7CAF">
        <w:trPr>
          <w:trHeight w:val="606"/>
          <w:tblHeader/>
        </w:trPr>
        <w:tc>
          <w:tcPr>
            <w:tcW w:w="1296" w:type="dxa"/>
            <w:tcBorders>
              <w:left w:val="single" w:sz="6" w:space="0" w:color="000000"/>
              <w:bottom w:val="single" w:sz="6" w:space="0" w:color="000000"/>
              <w:right w:val="single" w:sz="6" w:space="0" w:color="000000"/>
            </w:tcBorders>
            <w:shd w:val="clear" w:color="auto" w:fill="1B75BC"/>
            <w:vAlign w:val="center"/>
          </w:tcPr>
          <w:p w14:paraId="53B1A00A" w14:textId="77777777" w:rsidR="00516CB5" w:rsidRPr="009E2B36" w:rsidRDefault="00516CB5"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CC Index</w:t>
            </w:r>
          </w:p>
        </w:tc>
        <w:tc>
          <w:tcPr>
            <w:tcW w:w="5472" w:type="dxa"/>
            <w:tcBorders>
              <w:left w:val="single" w:sz="6" w:space="0" w:color="000000"/>
              <w:bottom w:val="single" w:sz="6" w:space="0" w:color="000000"/>
              <w:right w:val="single" w:sz="6" w:space="0" w:color="000000"/>
            </w:tcBorders>
            <w:shd w:val="clear" w:color="auto" w:fill="1B75BC"/>
            <w:vAlign w:val="center"/>
          </w:tcPr>
          <w:p w14:paraId="60557859" w14:textId="26395F77" w:rsidR="00516CB5" w:rsidRPr="009E2B36" w:rsidRDefault="009516BD" w:rsidP="00516CB5">
            <w:pPr>
              <w:pStyle w:val="TableParagraph"/>
              <w:spacing w:before="0"/>
              <w:ind w:left="0"/>
              <w:jc w:val="center"/>
              <w:rPr>
                <w:rFonts w:asciiTheme="minorHAnsi" w:hAnsiTheme="minorHAnsi" w:cstheme="minorHAnsi"/>
                <w:b/>
                <w:sz w:val="20"/>
                <w:szCs w:val="20"/>
              </w:rPr>
            </w:pPr>
            <w:r>
              <w:rPr>
                <w:rFonts w:asciiTheme="minorHAnsi" w:hAnsiTheme="minorHAnsi" w:cstheme="minorHAnsi"/>
                <w:b/>
                <w:color w:val="FFFFFF"/>
                <w:sz w:val="20"/>
                <w:szCs w:val="20"/>
              </w:rPr>
              <w:t>OSAS</w:t>
            </w:r>
            <w:r w:rsidR="00516CB5">
              <w:rPr>
                <w:rFonts w:asciiTheme="minorHAnsi" w:hAnsiTheme="minorHAnsi" w:cstheme="minorHAnsi"/>
                <w:b/>
                <w:color w:val="FFFFFF"/>
                <w:sz w:val="20"/>
                <w:szCs w:val="20"/>
              </w:rPr>
              <w:t xml:space="preserve"> Target</w:t>
            </w:r>
          </w:p>
        </w:tc>
        <w:tc>
          <w:tcPr>
            <w:tcW w:w="1296" w:type="dxa"/>
            <w:tcBorders>
              <w:left w:val="single" w:sz="6" w:space="0" w:color="000000"/>
              <w:bottom w:val="single" w:sz="6" w:space="0" w:color="000000"/>
              <w:right w:val="single" w:sz="6" w:space="0" w:color="000000"/>
            </w:tcBorders>
            <w:shd w:val="clear" w:color="auto" w:fill="548235"/>
            <w:vAlign w:val="center"/>
          </w:tcPr>
          <w:p w14:paraId="49F6CA92" w14:textId="77777777" w:rsidR="00516CB5" w:rsidRPr="009E2B36" w:rsidRDefault="00516CB5"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OR Draft Framework 1</w:t>
            </w:r>
          </w:p>
        </w:tc>
        <w:tc>
          <w:tcPr>
            <w:tcW w:w="1296" w:type="dxa"/>
            <w:tcBorders>
              <w:left w:val="single" w:sz="6" w:space="0" w:color="000000"/>
              <w:bottom w:val="single" w:sz="6" w:space="0" w:color="000000"/>
              <w:right w:val="single" w:sz="6" w:space="0" w:color="000000"/>
            </w:tcBorders>
            <w:shd w:val="clear" w:color="auto" w:fill="548235"/>
            <w:vAlign w:val="center"/>
          </w:tcPr>
          <w:p w14:paraId="1BC60D85" w14:textId="77777777" w:rsidR="00516CB5" w:rsidRPr="009E2B36" w:rsidRDefault="00516CB5"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OR Draft Framework 2</w:t>
            </w:r>
          </w:p>
        </w:tc>
        <w:tc>
          <w:tcPr>
            <w:tcW w:w="1296" w:type="dxa"/>
            <w:tcBorders>
              <w:left w:val="single" w:sz="6" w:space="0" w:color="000000"/>
              <w:bottom w:val="single" w:sz="6" w:space="0" w:color="000000"/>
              <w:right w:val="single" w:sz="6" w:space="0" w:color="000000"/>
            </w:tcBorders>
            <w:shd w:val="clear" w:color="auto" w:fill="548235"/>
            <w:vAlign w:val="center"/>
          </w:tcPr>
          <w:p w14:paraId="18016FED" w14:textId="77777777" w:rsidR="00516CB5" w:rsidRPr="009E2B36" w:rsidRDefault="00516CB5"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OR Draft Framework 3</w:t>
            </w:r>
          </w:p>
        </w:tc>
        <w:tc>
          <w:tcPr>
            <w:tcW w:w="576" w:type="dxa"/>
            <w:tcBorders>
              <w:left w:val="single" w:sz="6" w:space="0" w:color="000000"/>
              <w:bottom w:val="single" w:sz="6" w:space="0" w:color="000000"/>
              <w:right w:val="single" w:sz="6" w:space="0" w:color="000000"/>
            </w:tcBorders>
            <w:shd w:val="clear" w:color="auto" w:fill="1B75BC"/>
            <w:vAlign w:val="center"/>
          </w:tcPr>
          <w:p w14:paraId="0A2F8AF4" w14:textId="77777777" w:rsidR="00516CB5" w:rsidRPr="009E2B36" w:rsidRDefault="00516CB5"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Claim 1</w:t>
            </w:r>
          </w:p>
        </w:tc>
        <w:tc>
          <w:tcPr>
            <w:tcW w:w="576" w:type="dxa"/>
            <w:tcBorders>
              <w:left w:val="single" w:sz="6" w:space="0" w:color="000000"/>
              <w:bottom w:val="single" w:sz="6" w:space="0" w:color="000000"/>
              <w:right w:val="single" w:sz="6" w:space="0" w:color="000000"/>
            </w:tcBorders>
            <w:shd w:val="clear" w:color="auto" w:fill="1B75BC"/>
            <w:vAlign w:val="center"/>
          </w:tcPr>
          <w:p w14:paraId="5CF25A6D" w14:textId="77777777" w:rsidR="00516CB5" w:rsidRPr="009E2B36" w:rsidRDefault="00516CB5"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Claim 2</w:t>
            </w:r>
          </w:p>
        </w:tc>
        <w:tc>
          <w:tcPr>
            <w:tcW w:w="576" w:type="dxa"/>
            <w:tcBorders>
              <w:left w:val="single" w:sz="6" w:space="0" w:color="000000"/>
              <w:bottom w:val="single" w:sz="6" w:space="0" w:color="000000"/>
              <w:right w:val="single" w:sz="6" w:space="0" w:color="000000"/>
            </w:tcBorders>
            <w:shd w:val="clear" w:color="auto" w:fill="1B75BC"/>
            <w:vAlign w:val="center"/>
          </w:tcPr>
          <w:p w14:paraId="5883F2BE" w14:textId="77777777" w:rsidR="00516CB5" w:rsidRPr="009E2B36" w:rsidRDefault="00516CB5"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Claim 3</w:t>
            </w:r>
          </w:p>
        </w:tc>
        <w:tc>
          <w:tcPr>
            <w:tcW w:w="576" w:type="dxa"/>
            <w:tcBorders>
              <w:left w:val="single" w:sz="6" w:space="0" w:color="000000"/>
              <w:bottom w:val="single" w:sz="6" w:space="0" w:color="000000"/>
            </w:tcBorders>
            <w:shd w:val="clear" w:color="auto" w:fill="1B75BC"/>
            <w:vAlign w:val="center"/>
          </w:tcPr>
          <w:p w14:paraId="5904597C" w14:textId="77777777" w:rsidR="00516CB5" w:rsidRPr="009E2B36" w:rsidRDefault="00516CB5"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Claim 4</w:t>
            </w:r>
          </w:p>
        </w:tc>
      </w:tr>
      <w:tr w:rsidR="00516CB5" w:rsidRPr="008C20BA" w14:paraId="5C170D7D"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0C81A1" w14:textId="59DD68CF" w:rsidR="00516CB5" w:rsidRPr="00516CB5" w:rsidRDefault="00516CB5" w:rsidP="00516CB5">
            <w:pPr>
              <w:pStyle w:val="TableParagraph"/>
              <w:spacing w:line="161" w:lineRule="exact"/>
              <w:ind w:left="34"/>
              <w:rPr>
                <w:rFonts w:asciiTheme="minorHAnsi" w:hAnsiTheme="minorHAnsi" w:cstheme="minorHAnsi"/>
              </w:rPr>
            </w:pPr>
            <w:r w:rsidRPr="00516CB5">
              <w:rPr>
                <w:rFonts w:asciiTheme="minorHAnsi" w:hAnsiTheme="minorHAnsi" w:cstheme="minorHAnsi"/>
              </w:rPr>
              <w:t>HSN.RN.A</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D5C15F" w14:textId="1E0AB7C0" w:rsidR="00516CB5" w:rsidRPr="00516CB5" w:rsidRDefault="00516CB5" w:rsidP="00516CB5">
            <w:pPr>
              <w:pStyle w:val="TableParagraph"/>
              <w:spacing w:line="161" w:lineRule="exact"/>
              <w:ind w:left="34"/>
              <w:rPr>
                <w:rFonts w:asciiTheme="minorHAnsi" w:hAnsiTheme="minorHAnsi" w:cstheme="minorHAnsi"/>
              </w:rPr>
            </w:pPr>
            <w:r w:rsidRPr="00516CB5">
              <w:rPr>
                <w:rFonts w:asciiTheme="minorHAnsi" w:hAnsiTheme="minorHAnsi" w:cstheme="minorHAnsi"/>
              </w:rPr>
              <w:t>Extend the properties of exponents to rational exponents.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27684915" w14:textId="0086A895" w:rsidR="00516CB5" w:rsidRPr="00516CB5" w:rsidRDefault="00516CB5" w:rsidP="00516CB5">
            <w:pPr>
              <w:pStyle w:val="TableParagraph"/>
              <w:spacing w:line="161" w:lineRule="exact"/>
              <w:rPr>
                <w:rFonts w:asciiTheme="minorHAnsi" w:hAnsiTheme="minorHAnsi" w:cstheme="minorHAnsi"/>
                <w:b/>
              </w:rPr>
            </w:pPr>
            <w:r w:rsidRPr="00516CB5">
              <w:rPr>
                <w:rFonts w:asciiTheme="minorHAnsi" w:hAnsiTheme="minorHAnsi" w:cstheme="minorHAnsi"/>
                <w:b/>
              </w:rPr>
              <w:t>N/A</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66C86FDC" w14:textId="3557F5BB" w:rsidR="00516CB5" w:rsidRPr="00516CB5" w:rsidRDefault="00516CB5" w:rsidP="00516CB5">
            <w:pPr>
              <w:pStyle w:val="TableParagraph"/>
              <w:spacing w:line="161" w:lineRule="exact"/>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327844D5" w14:textId="2B31ECD8" w:rsidR="00516CB5" w:rsidRPr="00516CB5" w:rsidRDefault="00516CB5" w:rsidP="00516CB5">
            <w:pPr>
              <w:pStyle w:val="TableParagraph"/>
              <w:spacing w:line="161" w:lineRule="exact"/>
              <w:ind w:left="37"/>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F56729" w14:textId="6D272645" w:rsidR="00516CB5" w:rsidRPr="00516CB5" w:rsidRDefault="00516CB5" w:rsidP="00516CB5">
            <w:pPr>
              <w:pStyle w:val="TableParagraph"/>
              <w:spacing w:line="161" w:lineRule="exact"/>
              <w:ind w:left="50"/>
              <w:jc w:val="center"/>
              <w:rPr>
                <w:rFonts w:asciiTheme="minorHAnsi" w:hAnsiTheme="minorHAnsi" w:cstheme="minorHAnsi"/>
              </w:rPr>
            </w:pPr>
            <w:r w:rsidRPr="00516CB5">
              <w:rPr>
                <w:rFonts w:asciiTheme="minorHAnsi" w:hAnsiTheme="minorHAnsi" w:cstheme="minorHAnsi"/>
              </w:rPr>
              <w:t>A</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836A2F" w14:textId="08752296" w:rsidR="00516CB5" w:rsidRPr="00516CB5" w:rsidRDefault="00516CB5" w:rsidP="00516CB5">
            <w:pPr>
              <w:pStyle w:val="TableParagraph"/>
              <w:spacing w:line="161" w:lineRule="exact"/>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8D6232" w14:textId="11F41623" w:rsidR="00516CB5" w:rsidRPr="00516CB5" w:rsidRDefault="00516CB5" w:rsidP="00516CB5">
            <w:pPr>
              <w:pStyle w:val="TableParagraph"/>
              <w:spacing w:line="161" w:lineRule="exact"/>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tcBorders>
            <w:shd w:val="clear" w:color="auto" w:fill="auto"/>
            <w:vAlign w:val="center"/>
          </w:tcPr>
          <w:p w14:paraId="01FCD8D5" w14:textId="294B4C6F" w:rsidR="00516CB5" w:rsidRPr="00516CB5" w:rsidRDefault="00516CB5" w:rsidP="00516CB5">
            <w:pPr>
              <w:pStyle w:val="TableParagraph"/>
              <w:spacing w:line="161" w:lineRule="exact"/>
              <w:ind w:left="59"/>
              <w:jc w:val="center"/>
              <w:rPr>
                <w:rFonts w:asciiTheme="minorHAnsi" w:hAnsiTheme="minorHAnsi" w:cstheme="minorHAnsi"/>
              </w:rPr>
            </w:pPr>
          </w:p>
        </w:tc>
      </w:tr>
      <w:tr w:rsidR="00516CB5" w:rsidRPr="008C20BA" w14:paraId="10DB2E1F"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B6D5165" w14:textId="1C37FF78"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HSN.RN.B</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BD8907F" w14:textId="2B505358"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Use properties of rational and irrational numbers.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2E2C14E8" w14:textId="439A2C03"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NQ.A.1.1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6C2AC7AB" w14:textId="77777777" w:rsidR="00516CB5" w:rsidRPr="00516CB5" w:rsidRDefault="00516CB5" w:rsidP="00516CB5">
            <w:pPr>
              <w:pStyle w:val="TableParagraph"/>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403ADE96" w14:textId="77777777" w:rsidR="00516CB5" w:rsidRPr="00516CB5" w:rsidRDefault="00516CB5" w:rsidP="00516CB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D79F6E3" w14:textId="5C01F3F0" w:rsidR="00516CB5" w:rsidRPr="00516CB5" w:rsidRDefault="00516CB5" w:rsidP="00516CB5">
            <w:pPr>
              <w:pStyle w:val="TableParagraph"/>
              <w:ind w:left="49"/>
              <w:jc w:val="center"/>
              <w:rPr>
                <w:rFonts w:asciiTheme="minorHAnsi" w:hAnsiTheme="minorHAnsi" w:cstheme="minorHAnsi"/>
              </w:rPr>
            </w:pPr>
            <w:r w:rsidRPr="00516CB5">
              <w:rPr>
                <w:rFonts w:asciiTheme="minorHAnsi" w:hAnsiTheme="minorHAnsi" w:cstheme="minorHAnsi"/>
              </w:rPr>
              <w:t>B</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B012680" w14:textId="5B7F56E5" w:rsidR="00516CB5" w:rsidRPr="00516CB5" w:rsidRDefault="00516CB5" w:rsidP="00516CB5">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62ED3A4" w14:textId="51F81301"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tcBorders>
            <w:shd w:val="clear" w:color="auto" w:fill="DDEBF7"/>
            <w:vAlign w:val="center"/>
          </w:tcPr>
          <w:p w14:paraId="3D7A1DEF" w14:textId="27BE8835" w:rsidR="00516CB5" w:rsidRPr="00516CB5" w:rsidRDefault="00516CB5" w:rsidP="00516CB5">
            <w:pPr>
              <w:pStyle w:val="TableParagraph"/>
              <w:ind w:left="59"/>
              <w:jc w:val="center"/>
              <w:rPr>
                <w:rFonts w:asciiTheme="minorHAnsi" w:hAnsiTheme="minorHAnsi" w:cstheme="minorHAnsi"/>
              </w:rPr>
            </w:pPr>
          </w:p>
        </w:tc>
      </w:tr>
      <w:tr w:rsidR="00516CB5" w:rsidRPr="008C20BA" w14:paraId="36AE1F1C"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851C00" w14:textId="0C974F27"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HSN.Q.A</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900370" w14:textId="23C43967"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Reason quantitatively and use units to solve problems.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03E0DEEB" w14:textId="39DADAAB"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NQ.A.1.3</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64D4A12E" w14:textId="77777777" w:rsidR="00516CB5" w:rsidRPr="00516CB5" w:rsidRDefault="00516CB5" w:rsidP="00516CB5">
            <w:pPr>
              <w:pStyle w:val="TableParagraph"/>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4C384A4F" w14:textId="77777777" w:rsidR="00516CB5" w:rsidRPr="00516CB5" w:rsidRDefault="00516CB5" w:rsidP="00516CB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87A86B" w14:textId="34FDFEE1" w:rsidR="00516CB5" w:rsidRPr="00516CB5" w:rsidRDefault="00516CB5" w:rsidP="00516CB5">
            <w:pPr>
              <w:pStyle w:val="TableParagraph"/>
              <w:ind w:left="51"/>
              <w:jc w:val="center"/>
              <w:rPr>
                <w:rFonts w:asciiTheme="minorHAnsi" w:hAnsiTheme="minorHAnsi" w:cstheme="minorHAnsi"/>
              </w:rPr>
            </w:pPr>
            <w:r w:rsidRPr="00516CB5">
              <w:rPr>
                <w:rFonts w:asciiTheme="minorHAnsi" w:hAnsiTheme="minorHAnsi" w:cstheme="minorHAnsi"/>
              </w:rPr>
              <w:t>C</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54E40B" w14:textId="0F27DEB3"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BD454C" w14:textId="516C2C6F" w:rsidR="00516CB5" w:rsidRPr="00516CB5" w:rsidRDefault="00516CB5" w:rsidP="00516CB5">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tcBorders>
            <w:shd w:val="clear" w:color="auto" w:fill="auto"/>
            <w:vAlign w:val="center"/>
          </w:tcPr>
          <w:p w14:paraId="04186382" w14:textId="07972E28" w:rsidR="00516CB5" w:rsidRPr="00516CB5" w:rsidRDefault="00516CB5" w:rsidP="00516CB5">
            <w:pPr>
              <w:pStyle w:val="TableParagraph"/>
              <w:ind w:left="59"/>
              <w:jc w:val="center"/>
              <w:rPr>
                <w:rFonts w:asciiTheme="minorHAnsi" w:hAnsiTheme="minorHAnsi" w:cstheme="minorHAnsi"/>
              </w:rPr>
            </w:pPr>
            <w:r w:rsidRPr="00516CB5">
              <w:rPr>
                <w:rFonts w:asciiTheme="minorHAnsi" w:hAnsiTheme="minorHAnsi" w:cstheme="minorHAnsi"/>
              </w:rPr>
              <w:t>1</w:t>
            </w:r>
          </w:p>
        </w:tc>
      </w:tr>
      <w:tr w:rsidR="00516CB5" w:rsidRPr="008C20BA" w14:paraId="3A5893BC"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0EC4771" w14:textId="1C039915"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HSA.SSE.A</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37DA4D4" w14:textId="51146EA1"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Interpret the structure of expressions.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56290645" w14:textId="17E4F294"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AF.A.1.1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7EE27A2D" w14:textId="0F33B3C5" w:rsidR="00516CB5" w:rsidRPr="00516CB5" w:rsidRDefault="00516CB5" w:rsidP="00516CB5">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51760CE1" w14:textId="77777777" w:rsidR="00516CB5" w:rsidRPr="00516CB5" w:rsidRDefault="00516CB5" w:rsidP="00516CB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8D8E962" w14:textId="4DD25FB0"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D</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47E1FAD" w14:textId="1AADD4C2"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5923034" w14:textId="19C7C695"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tcBorders>
            <w:shd w:val="clear" w:color="auto" w:fill="DDEBF7"/>
            <w:vAlign w:val="center"/>
          </w:tcPr>
          <w:p w14:paraId="744FF435" w14:textId="6A01F4F6" w:rsidR="00516CB5" w:rsidRPr="00516CB5" w:rsidRDefault="00516CB5" w:rsidP="00516CB5">
            <w:pPr>
              <w:pStyle w:val="TableParagraph"/>
              <w:ind w:left="59"/>
              <w:jc w:val="center"/>
              <w:rPr>
                <w:rFonts w:asciiTheme="minorHAnsi" w:hAnsiTheme="minorHAnsi" w:cstheme="minorHAnsi"/>
              </w:rPr>
            </w:pPr>
          </w:p>
        </w:tc>
      </w:tr>
      <w:tr w:rsidR="00516CB5" w:rsidRPr="008C20BA" w14:paraId="7D2AEBE3"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1AAA8F" w14:textId="453AD44F"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HSA.SSE.B</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0DDC9C" w14:textId="7CEFAB8B"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Write expressions in equivalent forms to solve problems.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67D50A09" w14:textId="1194F354"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AF.A.1.2</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72EEF267" w14:textId="77777777" w:rsidR="00516CB5" w:rsidRPr="00516CB5" w:rsidRDefault="00516CB5" w:rsidP="00516CB5">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53D65247" w14:textId="77777777" w:rsidR="00516CB5" w:rsidRPr="00516CB5" w:rsidRDefault="00516CB5" w:rsidP="00516CB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1F472E" w14:textId="201A0D22"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E</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FAA44D" w14:textId="2276A460"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7DE9B9" w14:textId="77777777" w:rsidR="00516CB5" w:rsidRPr="00516CB5" w:rsidRDefault="00516CB5" w:rsidP="00516CB5">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8" w:space="0" w:color="000000"/>
            </w:tcBorders>
            <w:shd w:val="clear" w:color="auto" w:fill="auto"/>
            <w:vAlign w:val="center"/>
          </w:tcPr>
          <w:p w14:paraId="357C508C" w14:textId="3C8CB43E" w:rsidR="00516CB5" w:rsidRPr="00516CB5" w:rsidRDefault="00516CB5" w:rsidP="00516CB5">
            <w:pPr>
              <w:pStyle w:val="TableParagraph"/>
              <w:ind w:left="59"/>
              <w:jc w:val="center"/>
              <w:rPr>
                <w:rFonts w:asciiTheme="minorHAnsi" w:hAnsiTheme="minorHAnsi" w:cstheme="minorHAnsi"/>
              </w:rPr>
            </w:pPr>
            <w:r w:rsidRPr="00516CB5">
              <w:rPr>
                <w:rFonts w:asciiTheme="minorHAnsi" w:hAnsiTheme="minorHAnsi" w:cstheme="minorHAnsi"/>
              </w:rPr>
              <w:t>1</w:t>
            </w:r>
          </w:p>
        </w:tc>
      </w:tr>
      <w:tr w:rsidR="00516CB5" w:rsidRPr="008C20BA" w14:paraId="57B9AA03"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2A86C48" w14:textId="1A478C80"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HSA.APR.A</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24EFA12" w14:textId="45E5B9B4"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Perform arithmetic operations on polynomials.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6ADC5E60" w14:textId="191218DE"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AF.A.1.3</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231D80EA" w14:textId="77777777" w:rsidR="00516CB5" w:rsidRPr="00516CB5" w:rsidRDefault="00516CB5" w:rsidP="00516CB5">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3DE7442F" w14:textId="77777777" w:rsidR="00516CB5" w:rsidRPr="00516CB5" w:rsidRDefault="00516CB5" w:rsidP="00516CB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C2F9B3C" w14:textId="7CEB7F4B"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F</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96336AB" w14:textId="77777777" w:rsidR="00516CB5" w:rsidRPr="00516CB5" w:rsidRDefault="00516CB5" w:rsidP="00516CB5">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E353149" w14:textId="77777777" w:rsidR="00516CB5" w:rsidRPr="00516CB5" w:rsidRDefault="00516CB5" w:rsidP="00516CB5">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09B09E68" w14:textId="77777777" w:rsidR="00516CB5" w:rsidRPr="00516CB5" w:rsidRDefault="00516CB5" w:rsidP="00516CB5">
            <w:pPr>
              <w:pStyle w:val="TableParagraph"/>
              <w:ind w:left="59"/>
              <w:jc w:val="center"/>
              <w:rPr>
                <w:rFonts w:asciiTheme="minorHAnsi" w:hAnsiTheme="minorHAnsi" w:cstheme="minorHAnsi"/>
              </w:rPr>
            </w:pPr>
          </w:p>
        </w:tc>
      </w:tr>
      <w:tr w:rsidR="00516CB5" w:rsidRPr="008C20BA" w14:paraId="1E4D7C7B"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BC11B4" w14:textId="6650B465"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HSA.APR.C</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FFED59" w14:textId="412565ED"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Use polynomial identities to solve problems.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424149B2" w14:textId="52C409C4"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AF.A.2.2</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5DB50DC0" w14:textId="77777777" w:rsidR="00516CB5" w:rsidRPr="00516CB5" w:rsidRDefault="00516CB5" w:rsidP="00516CB5">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05DD61A9" w14:textId="77777777" w:rsidR="00516CB5" w:rsidRPr="00516CB5" w:rsidRDefault="00516CB5" w:rsidP="00516CB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F83AE2" w14:textId="717F591A"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G</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F7A335" w14:textId="77777777" w:rsidR="00516CB5" w:rsidRPr="00516CB5" w:rsidRDefault="00516CB5" w:rsidP="00516CB5">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3CD716" w14:textId="3D8A3A33"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8" w:space="0" w:color="000000"/>
            </w:tcBorders>
            <w:shd w:val="clear" w:color="auto" w:fill="auto"/>
            <w:vAlign w:val="center"/>
          </w:tcPr>
          <w:p w14:paraId="21142EA0" w14:textId="77777777" w:rsidR="00516CB5" w:rsidRPr="00516CB5" w:rsidRDefault="00516CB5" w:rsidP="00516CB5">
            <w:pPr>
              <w:pStyle w:val="TableParagraph"/>
              <w:ind w:left="59"/>
              <w:jc w:val="center"/>
              <w:rPr>
                <w:rFonts w:asciiTheme="minorHAnsi" w:hAnsiTheme="minorHAnsi" w:cstheme="minorHAnsi"/>
              </w:rPr>
            </w:pPr>
          </w:p>
        </w:tc>
      </w:tr>
      <w:tr w:rsidR="00516CB5" w:rsidRPr="008C20BA" w14:paraId="1EF86418"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DAD31AF" w14:textId="45B787C8"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HSA.REI.A</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857C67E" w14:textId="2CE0ECDB"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Understand solving equations as a process of reasoning and explain the reasoning.</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7A6680EC" w14:textId="4BEB684C"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AF.A.3</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496CE3EE" w14:textId="210D042D" w:rsidR="00516CB5" w:rsidRPr="00516CB5" w:rsidRDefault="00516CB5" w:rsidP="00516CB5">
            <w:pPr>
              <w:pStyle w:val="TableParagraph"/>
              <w:ind w:left="36"/>
              <w:rPr>
                <w:rFonts w:asciiTheme="minorHAnsi" w:hAnsiTheme="minorHAnsi" w:cstheme="minorHAnsi"/>
              </w:rPr>
            </w:pPr>
            <w:r w:rsidRPr="00516CB5">
              <w:rPr>
                <w:rFonts w:asciiTheme="minorHAnsi" w:hAnsiTheme="minorHAnsi" w:cstheme="minorHAnsi"/>
              </w:rPr>
              <w:t>AF.A.3.1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71710796" w14:textId="0B6600A7"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AF.A.3.2</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83CF570" w14:textId="7AE784D3"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H</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5A08B8C" w14:textId="1EDF8BBD"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B166D1A" w14:textId="01009985"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16644003" w14:textId="0F0E3E37" w:rsidR="00516CB5" w:rsidRPr="00516CB5" w:rsidRDefault="00516CB5" w:rsidP="00516CB5">
            <w:pPr>
              <w:pStyle w:val="TableParagraph"/>
              <w:ind w:left="59"/>
              <w:jc w:val="center"/>
              <w:rPr>
                <w:rFonts w:asciiTheme="minorHAnsi" w:hAnsiTheme="minorHAnsi" w:cstheme="minorHAnsi"/>
              </w:rPr>
            </w:pPr>
            <w:r w:rsidRPr="00516CB5">
              <w:rPr>
                <w:rFonts w:asciiTheme="minorHAnsi" w:hAnsiTheme="minorHAnsi" w:cstheme="minorHAnsi"/>
              </w:rPr>
              <w:t>1</w:t>
            </w:r>
          </w:p>
        </w:tc>
      </w:tr>
      <w:tr w:rsidR="00516CB5" w:rsidRPr="008C20BA" w14:paraId="4DEB4A2E"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9262D7" w14:textId="6333B306"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HSA.REI.B</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E6D083" w14:textId="5167DB66"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Solve equations and inequalities in one variable.</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66D9F58C" w14:textId="1858B950"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AF.A.2.1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52ADF265" w14:textId="77777777" w:rsidR="00516CB5" w:rsidRPr="00516CB5" w:rsidRDefault="00516CB5" w:rsidP="00516CB5">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7638F42A" w14:textId="77777777" w:rsidR="00516CB5" w:rsidRPr="00516CB5" w:rsidRDefault="00516CB5" w:rsidP="00516CB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FBE98B" w14:textId="30756E9E"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I</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3B3DC2" w14:textId="24216FF1"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BD0129" w14:textId="31D025CA"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8" w:space="0" w:color="000000"/>
            </w:tcBorders>
            <w:shd w:val="clear" w:color="auto" w:fill="auto"/>
            <w:vAlign w:val="center"/>
          </w:tcPr>
          <w:p w14:paraId="14E26FE4" w14:textId="19467F2E" w:rsidR="00516CB5" w:rsidRPr="00516CB5" w:rsidRDefault="00516CB5" w:rsidP="00516CB5">
            <w:pPr>
              <w:pStyle w:val="TableParagraph"/>
              <w:ind w:left="59"/>
              <w:jc w:val="center"/>
              <w:rPr>
                <w:rFonts w:asciiTheme="minorHAnsi" w:hAnsiTheme="minorHAnsi" w:cstheme="minorHAnsi"/>
              </w:rPr>
            </w:pPr>
            <w:r w:rsidRPr="00516CB5">
              <w:rPr>
                <w:rFonts w:asciiTheme="minorHAnsi" w:hAnsiTheme="minorHAnsi" w:cstheme="minorHAnsi"/>
              </w:rPr>
              <w:t>1</w:t>
            </w:r>
          </w:p>
        </w:tc>
      </w:tr>
      <w:tr w:rsidR="00516CB5" w:rsidRPr="008C20BA" w14:paraId="741B4C11"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689A412" w14:textId="1ECA0310"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HSA.REI.D</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9682CD0" w14:textId="46E43DDA"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Represent and solve equations and inequalities graphically.</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2C8C2572" w14:textId="3D25A126"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AF.C.1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17853FE3" w14:textId="67A3F72F" w:rsidR="00516CB5" w:rsidRPr="00516CB5" w:rsidRDefault="00516CB5" w:rsidP="00516CB5">
            <w:pPr>
              <w:pStyle w:val="TableParagraph"/>
              <w:ind w:left="36"/>
              <w:rPr>
                <w:rFonts w:asciiTheme="minorHAnsi" w:hAnsiTheme="minorHAnsi" w:cstheme="minorHAnsi"/>
              </w:rPr>
            </w:pPr>
            <w:r w:rsidRPr="00516CB5">
              <w:rPr>
                <w:rFonts w:asciiTheme="minorHAnsi" w:hAnsiTheme="minorHAnsi" w:cstheme="minorHAnsi"/>
              </w:rPr>
              <w:t>AF.C.1.1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6DF0A727" w14:textId="184EB1C0"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AF.C.1.2</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4496C24" w14:textId="4089B9CD"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J</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FC68D59" w14:textId="7EA9C480"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F297B3B" w14:textId="51E44E8C"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45694F7D" w14:textId="77777777" w:rsidR="00516CB5" w:rsidRPr="00516CB5" w:rsidRDefault="00516CB5" w:rsidP="00516CB5">
            <w:pPr>
              <w:pStyle w:val="TableParagraph"/>
              <w:ind w:left="59"/>
              <w:jc w:val="center"/>
              <w:rPr>
                <w:rFonts w:asciiTheme="minorHAnsi" w:hAnsiTheme="minorHAnsi" w:cstheme="minorHAnsi"/>
              </w:rPr>
            </w:pPr>
          </w:p>
        </w:tc>
      </w:tr>
      <w:tr w:rsidR="00516CB5" w:rsidRPr="008C20BA" w14:paraId="6F004E32"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422A53" w14:textId="1E05C6E7"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HSF.IF.A</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5E9F9F" w14:textId="5EAC4F94"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Understand the concept of a function and use function notation.</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201E7F10" w14:textId="1375BB6F"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AF.B.1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4CFD5CA8" w14:textId="26A43C8F" w:rsidR="00516CB5" w:rsidRPr="00516CB5" w:rsidRDefault="00516CB5" w:rsidP="00516CB5">
            <w:pPr>
              <w:pStyle w:val="TableParagraph"/>
              <w:ind w:left="36"/>
              <w:rPr>
                <w:rFonts w:asciiTheme="minorHAnsi" w:hAnsiTheme="minorHAnsi" w:cstheme="minorHAnsi"/>
              </w:rPr>
            </w:pPr>
            <w:r w:rsidRPr="00516CB5">
              <w:rPr>
                <w:rFonts w:asciiTheme="minorHAnsi" w:hAnsiTheme="minorHAnsi" w:cstheme="minorHAnsi"/>
              </w:rPr>
              <w:t>AF.B.1.1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2ED87CB0" w14:textId="05B40C60"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AF.B.1.2</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3435BE" w14:textId="3EA62800"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K</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FE90A3" w14:textId="07596B5C"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FFBC85" w14:textId="0C78565B"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8" w:space="0" w:color="000000"/>
            </w:tcBorders>
            <w:shd w:val="clear" w:color="auto" w:fill="auto"/>
            <w:vAlign w:val="center"/>
          </w:tcPr>
          <w:p w14:paraId="0CF00519" w14:textId="77777777" w:rsidR="00516CB5" w:rsidRPr="00516CB5" w:rsidRDefault="00516CB5" w:rsidP="00516CB5">
            <w:pPr>
              <w:pStyle w:val="TableParagraph"/>
              <w:ind w:left="59"/>
              <w:jc w:val="center"/>
              <w:rPr>
                <w:rFonts w:asciiTheme="minorHAnsi" w:hAnsiTheme="minorHAnsi" w:cstheme="minorHAnsi"/>
              </w:rPr>
            </w:pPr>
          </w:p>
        </w:tc>
      </w:tr>
      <w:tr w:rsidR="00516CB5" w:rsidRPr="008C20BA" w14:paraId="141F4F1A"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9C4C441" w14:textId="674B6ADB"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HSF.IF.B</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CA9E7A1" w14:textId="534F454D"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Interpret functions that arise in applications in terms of the context.</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6D27C242" w14:textId="23226A79"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AF.A.4.1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295455B7" w14:textId="77777777" w:rsidR="00516CB5" w:rsidRPr="00516CB5" w:rsidRDefault="00516CB5" w:rsidP="00516CB5">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23690B26" w14:textId="77777777" w:rsidR="00516CB5" w:rsidRPr="00516CB5" w:rsidRDefault="00516CB5" w:rsidP="00516CB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FDD7717" w14:textId="7F95A1CB"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L</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E2E6F5E" w14:textId="2A6CE68D"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67343F7" w14:textId="2ED5882A"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5F0313E6" w14:textId="50D57E09" w:rsidR="00516CB5" w:rsidRPr="00516CB5" w:rsidRDefault="00516CB5" w:rsidP="00516CB5">
            <w:pPr>
              <w:pStyle w:val="TableParagraph"/>
              <w:ind w:left="59"/>
              <w:jc w:val="center"/>
              <w:rPr>
                <w:rFonts w:asciiTheme="minorHAnsi" w:hAnsiTheme="minorHAnsi" w:cstheme="minorHAnsi"/>
              </w:rPr>
            </w:pPr>
            <w:r w:rsidRPr="00516CB5">
              <w:rPr>
                <w:rFonts w:asciiTheme="minorHAnsi" w:hAnsiTheme="minorHAnsi" w:cstheme="minorHAnsi"/>
              </w:rPr>
              <w:t>1</w:t>
            </w:r>
          </w:p>
        </w:tc>
      </w:tr>
      <w:tr w:rsidR="00516CB5" w:rsidRPr="008C20BA" w14:paraId="7E15A81A"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E97777" w14:textId="7A5B7314"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HSF.IF.C</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98BB9E" w14:textId="215ABF47"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Analyze functions using different representations.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1F625665" w14:textId="3168C7C2"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AF.A.3</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1A992ACC" w14:textId="1BC42376" w:rsidR="00516CB5" w:rsidRPr="00516CB5" w:rsidRDefault="00516CB5" w:rsidP="00516CB5">
            <w:pPr>
              <w:pStyle w:val="TableParagraph"/>
              <w:ind w:left="36"/>
              <w:rPr>
                <w:rFonts w:asciiTheme="minorHAnsi" w:hAnsiTheme="minorHAnsi" w:cstheme="minorHAnsi"/>
              </w:rPr>
            </w:pPr>
            <w:r w:rsidRPr="00516CB5">
              <w:rPr>
                <w:rFonts w:asciiTheme="minorHAnsi" w:hAnsiTheme="minorHAnsi" w:cstheme="minorHAnsi"/>
              </w:rPr>
              <w:t>AF.A.3.1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010BA03E" w14:textId="77777777" w:rsidR="00516CB5" w:rsidRPr="00516CB5" w:rsidRDefault="00516CB5" w:rsidP="00516CB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0F0C9E" w14:textId="295103C0"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M</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63D5AC" w14:textId="2409A67B"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092FB4" w14:textId="21448C56"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8" w:space="0" w:color="000000"/>
            </w:tcBorders>
            <w:shd w:val="clear" w:color="auto" w:fill="auto"/>
            <w:vAlign w:val="center"/>
          </w:tcPr>
          <w:p w14:paraId="7277EEEB" w14:textId="5DC875F0" w:rsidR="00516CB5" w:rsidRPr="00516CB5" w:rsidRDefault="00516CB5" w:rsidP="00516CB5">
            <w:pPr>
              <w:pStyle w:val="TableParagraph"/>
              <w:ind w:left="59"/>
              <w:jc w:val="center"/>
              <w:rPr>
                <w:rFonts w:asciiTheme="minorHAnsi" w:hAnsiTheme="minorHAnsi" w:cstheme="minorHAnsi"/>
              </w:rPr>
            </w:pPr>
            <w:r w:rsidRPr="00516CB5">
              <w:rPr>
                <w:rFonts w:asciiTheme="minorHAnsi" w:hAnsiTheme="minorHAnsi" w:cstheme="minorHAnsi"/>
              </w:rPr>
              <w:t>1</w:t>
            </w:r>
          </w:p>
        </w:tc>
      </w:tr>
      <w:tr w:rsidR="00516CB5" w:rsidRPr="008C20BA" w14:paraId="7E02226D"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FDEDBAB" w14:textId="4E91325E"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HSF.BF.A</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39DEA17" w14:textId="33462B72"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Build a function that models a relationship between two quantities.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1C2A4C53" w14:textId="25FD9273"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AF.B.2</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1DBEC912" w14:textId="0BE81E0C" w:rsidR="00516CB5" w:rsidRPr="00516CB5" w:rsidRDefault="00516CB5" w:rsidP="00516CB5">
            <w:pPr>
              <w:pStyle w:val="TableParagraph"/>
              <w:ind w:left="36"/>
              <w:rPr>
                <w:rFonts w:asciiTheme="minorHAnsi" w:hAnsiTheme="minorHAnsi" w:cstheme="minorHAnsi"/>
              </w:rPr>
            </w:pPr>
            <w:r w:rsidRPr="00516CB5">
              <w:rPr>
                <w:rFonts w:asciiTheme="minorHAnsi" w:hAnsiTheme="minorHAnsi" w:cstheme="minorHAnsi"/>
              </w:rPr>
              <w:t>AF.B.2.1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3B3484DE" w14:textId="62D564C9"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AF.B.2.3</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8D9FD81" w14:textId="6E6168F4"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N</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DDF3B4C" w14:textId="2A0440A5"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7F288A2" w14:textId="77777777" w:rsidR="00516CB5" w:rsidRPr="00516CB5" w:rsidRDefault="00516CB5" w:rsidP="00516CB5">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3E708744" w14:textId="0030B1EB" w:rsidR="00516CB5" w:rsidRPr="00516CB5" w:rsidRDefault="00516CB5" w:rsidP="00516CB5">
            <w:pPr>
              <w:pStyle w:val="TableParagraph"/>
              <w:ind w:left="59"/>
              <w:jc w:val="center"/>
              <w:rPr>
                <w:rFonts w:asciiTheme="minorHAnsi" w:hAnsiTheme="minorHAnsi" w:cstheme="minorHAnsi"/>
              </w:rPr>
            </w:pPr>
            <w:r w:rsidRPr="00516CB5">
              <w:rPr>
                <w:rFonts w:asciiTheme="minorHAnsi" w:hAnsiTheme="minorHAnsi" w:cstheme="minorHAnsi"/>
              </w:rPr>
              <w:t>1</w:t>
            </w:r>
          </w:p>
        </w:tc>
      </w:tr>
      <w:tr w:rsidR="00516CB5" w:rsidRPr="008C20BA" w14:paraId="34B2AA80"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EFB0ED" w14:textId="2F88563A"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HSG.SRT.C</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633B5B" w14:textId="1C60B56E"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Define trigonometric ratios and solve problems involving right triangles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69E8E1EE" w14:textId="451D05F1"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AF.C.3.1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2630596E" w14:textId="77777777" w:rsidR="00516CB5" w:rsidRPr="00516CB5" w:rsidRDefault="00516CB5" w:rsidP="00516CB5">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27E38F01" w14:textId="77777777" w:rsidR="00516CB5" w:rsidRPr="00516CB5" w:rsidRDefault="00516CB5" w:rsidP="00516CB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F1DC1F" w14:textId="67262BC8"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O</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968B65" w14:textId="3E6A8654"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6E7E61" w14:textId="77777777" w:rsidR="00516CB5" w:rsidRPr="00516CB5" w:rsidRDefault="00516CB5" w:rsidP="00516CB5">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8" w:space="0" w:color="000000"/>
            </w:tcBorders>
            <w:shd w:val="clear" w:color="auto" w:fill="auto"/>
            <w:vAlign w:val="center"/>
          </w:tcPr>
          <w:p w14:paraId="27F31D2A" w14:textId="77777777" w:rsidR="00516CB5" w:rsidRPr="00516CB5" w:rsidRDefault="00516CB5" w:rsidP="00516CB5">
            <w:pPr>
              <w:pStyle w:val="TableParagraph"/>
              <w:ind w:left="59"/>
              <w:jc w:val="center"/>
              <w:rPr>
                <w:rFonts w:asciiTheme="minorHAnsi" w:hAnsiTheme="minorHAnsi" w:cstheme="minorHAnsi"/>
              </w:rPr>
            </w:pPr>
          </w:p>
        </w:tc>
      </w:tr>
      <w:tr w:rsidR="00516CB5" w:rsidRPr="008C20BA" w14:paraId="76352BB9"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543CCF6" w14:textId="0579C53F"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HSS.ID.A</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51AD8C0" w14:textId="2B90BB6F"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Summarize, represent, and interpret data on a single count or measurement variable</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01FA205C" w14:textId="6A7357FB"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SP.A.1.1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73B81E65" w14:textId="66031D09" w:rsidR="00516CB5" w:rsidRPr="00516CB5" w:rsidRDefault="00516CB5" w:rsidP="00516CB5">
            <w:pPr>
              <w:pStyle w:val="TableParagraph"/>
              <w:ind w:left="36"/>
              <w:rPr>
                <w:rFonts w:asciiTheme="minorHAnsi" w:hAnsiTheme="minorHAnsi" w:cstheme="minorHAnsi"/>
              </w:rPr>
            </w:pPr>
            <w:r w:rsidRPr="00516CB5">
              <w:rPr>
                <w:rFonts w:asciiTheme="minorHAnsi" w:hAnsiTheme="minorHAnsi" w:cstheme="minorHAnsi"/>
              </w:rPr>
              <w:t>SP.B.1.1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7972F2A4" w14:textId="207DCED8"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SP.B.2.1</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9D3685A" w14:textId="17B0113F"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P</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E571864" w14:textId="77777777" w:rsidR="00516CB5" w:rsidRPr="00516CB5" w:rsidRDefault="00516CB5" w:rsidP="00516CB5">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E4F8A0B" w14:textId="77777777" w:rsidR="00516CB5" w:rsidRPr="00516CB5" w:rsidRDefault="00516CB5" w:rsidP="00516CB5">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4C6FC068" w14:textId="5892515C" w:rsidR="00516CB5" w:rsidRPr="00516CB5" w:rsidRDefault="00516CB5" w:rsidP="00516CB5">
            <w:pPr>
              <w:pStyle w:val="TableParagraph"/>
              <w:ind w:left="59"/>
              <w:jc w:val="center"/>
              <w:rPr>
                <w:rFonts w:asciiTheme="minorHAnsi" w:hAnsiTheme="minorHAnsi" w:cstheme="minorHAnsi"/>
              </w:rPr>
            </w:pPr>
            <w:r w:rsidRPr="00516CB5">
              <w:rPr>
                <w:rFonts w:asciiTheme="minorHAnsi" w:hAnsiTheme="minorHAnsi" w:cstheme="minorHAnsi"/>
              </w:rPr>
              <w:t>1</w:t>
            </w:r>
          </w:p>
        </w:tc>
      </w:tr>
    </w:tbl>
    <w:p w14:paraId="43666D6D" w14:textId="00686652" w:rsidR="009E2B36" w:rsidRDefault="009E2B36" w:rsidP="009E2B36">
      <w:pPr>
        <w:pStyle w:val="Heading3"/>
      </w:pPr>
      <w:r>
        <w:lastRenderedPageBreak/>
        <w:t>Claim 2 Content</w:t>
      </w:r>
    </w:p>
    <w:tbl>
      <w:tblPr>
        <w:tblW w:w="1296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Crosswalk between Smarter Balanced Claim 2 content with proposed Oregon conceptual framework. "/>
      </w:tblPr>
      <w:tblGrid>
        <w:gridCol w:w="1296"/>
        <w:gridCol w:w="5472"/>
        <w:gridCol w:w="1296"/>
        <w:gridCol w:w="1296"/>
        <w:gridCol w:w="1296"/>
        <w:gridCol w:w="576"/>
        <w:gridCol w:w="576"/>
        <w:gridCol w:w="576"/>
        <w:gridCol w:w="576"/>
      </w:tblGrid>
      <w:tr w:rsidR="00516CB5" w:rsidRPr="009E2B36" w14:paraId="3631699D" w14:textId="77777777" w:rsidTr="00FA7CAF">
        <w:trPr>
          <w:trHeight w:val="606"/>
          <w:tblHeader/>
        </w:trPr>
        <w:tc>
          <w:tcPr>
            <w:tcW w:w="1296" w:type="dxa"/>
            <w:tcBorders>
              <w:left w:val="single" w:sz="6" w:space="0" w:color="000000"/>
              <w:bottom w:val="single" w:sz="6" w:space="0" w:color="000000"/>
              <w:right w:val="single" w:sz="6" w:space="0" w:color="000000"/>
            </w:tcBorders>
            <w:shd w:val="clear" w:color="auto" w:fill="1B75BC"/>
            <w:vAlign w:val="center"/>
          </w:tcPr>
          <w:p w14:paraId="489ADB5D" w14:textId="77777777" w:rsidR="00516CB5" w:rsidRPr="009E2B36" w:rsidRDefault="00516CB5"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CC Index</w:t>
            </w:r>
          </w:p>
        </w:tc>
        <w:tc>
          <w:tcPr>
            <w:tcW w:w="5472" w:type="dxa"/>
            <w:tcBorders>
              <w:left w:val="single" w:sz="6" w:space="0" w:color="000000"/>
              <w:bottom w:val="single" w:sz="6" w:space="0" w:color="000000"/>
              <w:right w:val="single" w:sz="6" w:space="0" w:color="000000"/>
            </w:tcBorders>
            <w:shd w:val="clear" w:color="auto" w:fill="1B75BC"/>
            <w:vAlign w:val="center"/>
          </w:tcPr>
          <w:p w14:paraId="77DE57A6" w14:textId="3EF6B566" w:rsidR="00516CB5" w:rsidRPr="009E2B36" w:rsidRDefault="009516BD" w:rsidP="00516CB5">
            <w:pPr>
              <w:pStyle w:val="TableParagraph"/>
              <w:spacing w:before="0"/>
              <w:ind w:left="0"/>
              <w:jc w:val="center"/>
              <w:rPr>
                <w:rFonts w:asciiTheme="minorHAnsi" w:hAnsiTheme="minorHAnsi" w:cstheme="minorHAnsi"/>
                <w:b/>
                <w:sz w:val="20"/>
                <w:szCs w:val="20"/>
              </w:rPr>
            </w:pPr>
            <w:r>
              <w:rPr>
                <w:rFonts w:asciiTheme="minorHAnsi" w:hAnsiTheme="minorHAnsi" w:cstheme="minorHAnsi"/>
                <w:b/>
                <w:color w:val="FFFFFF"/>
                <w:sz w:val="20"/>
                <w:szCs w:val="20"/>
              </w:rPr>
              <w:t>OSAS</w:t>
            </w:r>
            <w:r w:rsidR="00516CB5">
              <w:rPr>
                <w:rFonts w:asciiTheme="minorHAnsi" w:hAnsiTheme="minorHAnsi" w:cstheme="minorHAnsi"/>
                <w:b/>
                <w:color w:val="FFFFFF"/>
                <w:sz w:val="20"/>
                <w:szCs w:val="20"/>
              </w:rPr>
              <w:t xml:space="preserve"> Target</w:t>
            </w:r>
          </w:p>
        </w:tc>
        <w:tc>
          <w:tcPr>
            <w:tcW w:w="1296" w:type="dxa"/>
            <w:tcBorders>
              <w:left w:val="single" w:sz="6" w:space="0" w:color="000000"/>
              <w:bottom w:val="single" w:sz="6" w:space="0" w:color="000000"/>
              <w:right w:val="single" w:sz="6" w:space="0" w:color="000000"/>
            </w:tcBorders>
            <w:shd w:val="clear" w:color="auto" w:fill="548235"/>
            <w:vAlign w:val="center"/>
          </w:tcPr>
          <w:p w14:paraId="27D5657B" w14:textId="77777777" w:rsidR="00516CB5" w:rsidRPr="009E2B36" w:rsidRDefault="00516CB5"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OR Draft Framework 1</w:t>
            </w:r>
          </w:p>
        </w:tc>
        <w:tc>
          <w:tcPr>
            <w:tcW w:w="1296" w:type="dxa"/>
            <w:tcBorders>
              <w:left w:val="single" w:sz="6" w:space="0" w:color="000000"/>
              <w:bottom w:val="single" w:sz="6" w:space="0" w:color="000000"/>
              <w:right w:val="single" w:sz="6" w:space="0" w:color="000000"/>
            </w:tcBorders>
            <w:shd w:val="clear" w:color="auto" w:fill="548235"/>
            <w:vAlign w:val="center"/>
          </w:tcPr>
          <w:p w14:paraId="40A2E1FF" w14:textId="77777777" w:rsidR="00516CB5" w:rsidRPr="009E2B36" w:rsidRDefault="00516CB5"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OR Draft Framework 2</w:t>
            </w:r>
          </w:p>
        </w:tc>
        <w:tc>
          <w:tcPr>
            <w:tcW w:w="1296" w:type="dxa"/>
            <w:tcBorders>
              <w:left w:val="single" w:sz="6" w:space="0" w:color="000000"/>
              <w:bottom w:val="single" w:sz="6" w:space="0" w:color="000000"/>
              <w:right w:val="single" w:sz="6" w:space="0" w:color="000000"/>
            </w:tcBorders>
            <w:shd w:val="clear" w:color="auto" w:fill="548235"/>
            <w:vAlign w:val="center"/>
          </w:tcPr>
          <w:p w14:paraId="43C4C3F6" w14:textId="77777777" w:rsidR="00516CB5" w:rsidRPr="009E2B36" w:rsidRDefault="00516CB5"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OR Draft Framework 3</w:t>
            </w:r>
          </w:p>
        </w:tc>
        <w:tc>
          <w:tcPr>
            <w:tcW w:w="576" w:type="dxa"/>
            <w:tcBorders>
              <w:left w:val="single" w:sz="6" w:space="0" w:color="000000"/>
              <w:bottom w:val="single" w:sz="6" w:space="0" w:color="000000"/>
              <w:right w:val="single" w:sz="6" w:space="0" w:color="000000"/>
            </w:tcBorders>
            <w:shd w:val="clear" w:color="auto" w:fill="1B75BC"/>
            <w:vAlign w:val="center"/>
          </w:tcPr>
          <w:p w14:paraId="6E9E836A" w14:textId="77777777" w:rsidR="00516CB5" w:rsidRPr="009E2B36" w:rsidRDefault="00516CB5"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Claim 1</w:t>
            </w:r>
          </w:p>
        </w:tc>
        <w:tc>
          <w:tcPr>
            <w:tcW w:w="576" w:type="dxa"/>
            <w:tcBorders>
              <w:left w:val="single" w:sz="6" w:space="0" w:color="000000"/>
              <w:bottom w:val="single" w:sz="6" w:space="0" w:color="000000"/>
              <w:right w:val="single" w:sz="6" w:space="0" w:color="000000"/>
            </w:tcBorders>
            <w:shd w:val="clear" w:color="auto" w:fill="1B75BC"/>
            <w:vAlign w:val="center"/>
          </w:tcPr>
          <w:p w14:paraId="52246B8C" w14:textId="77777777" w:rsidR="00516CB5" w:rsidRPr="009E2B36" w:rsidRDefault="00516CB5"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Claim 2</w:t>
            </w:r>
          </w:p>
        </w:tc>
        <w:tc>
          <w:tcPr>
            <w:tcW w:w="576" w:type="dxa"/>
            <w:tcBorders>
              <w:left w:val="single" w:sz="6" w:space="0" w:color="000000"/>
              <w:bottom w:val="single" w:sz="6" w:space="0" w:color="000000"/>
              <w:right w:val="single" w:sz="6" w:space="0" w:color="000000"/>
            </w:tcBorders>
            <w:shd w:val="clear" w:color="auto" w:fill="1B75BC"/>
            <w:vAlign w:val="center"/>
          </w:tcPr>
          <w:p w14:paraId="5A3EC561" w14:textId="77777777" w:rsidR="00516CB5" w:rsidRPr="009E2B36" w:rsidRDefault="00516CB5"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Claim 3</w:t>
            </w:r>
          </w:p>
        </w:tc>
        <w:tc>
          <w:tcPr>
            <w:tcW w:w="576" w:type="dxa"/>
            <w:tcBorders>
              <w:left w:val="single" w:sz="6" w:space="0" w:color="000000"/>
              <w:bottom w:val="single" w:sz="6" w:space="0" w:color="000000"/>
            </w:tcBorders>
            <w:shd w:val="clear" w:color="auto" w:fill="1B75BC"/>
            <w:vAlign w:val="center"/>
          </w:tcPr>
          <w:p w14:paraId="35270D2E" w14:textId="77777777" w:rsidR="00516CB5" w:rsidRPr="009E2B36" w:rsidRDefault="00516CB5"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Claim 4</w:t>
            </w:r>
          </w:p>
        </w:tc>
      </w:tr>
      <w:tr w:rsidR="00516CB5" w:rsidRPr="008C20BA" w14:paraId="56D17F86"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AD85F4" w14:textId="4AF6AF4C" w:rsidR="00516CB5" w:rsidRPr="00516CB5" w:rsidRDefault="00516CB5" w:rsidP="00516CB5">
            <w:pPr>
              <w:pStyle w:val="TableParagraph"/>
              <w:spacing w:line="161" w:lineRule="exact"/>
              <w:ind w:left="34"/>
              <w:rPr>
                <w:rFonts w:asciiTheme="minorHAnsi" w:hAnsiTheme="minorHAnsi" w:cstheme="minorHAnsi"/>
              </w:rPr>
            </w:pPr>
            <w:r w:rsidRPr="00516CB5">
              <w:rPr>
                <w:rFonts w:asciiTheme="minorHAnsi" w:hAnsiTheme="minorHAnsi" w:cstheme="minorHAnsi"/>
              </w:rPr>
              <w:t>HSN.Q.A</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F893EB" w14:textId="74AFD072" w:rsidR="00516CB5" w:rsidRPr="00516CB5" w:rsidRDefault="00516CB5" w:rsidP="00516CB5">
            <w:pPr>
              <w:pStyle w:val="TableParagraph"/>
              <w:spacing w:line="161" w:lineRule="exact"/>
              <w:ind w:left="34"/>
              <w:rPr>
                <w:rFonts w:asciiTheme="minorHAnsi" w:hAnsiTheme="minorHAnsi" w:cstheme="minorHAnsi"/>
              </w:rPr>
            </w:pPr>
            <w:r w:rsidRPr="00516CB5">
              <w:rPr>
                <w:rFonts w:asciiTheme="minorHAnsi" w:hAnsiTheme="minorHAnsi" w:cstheme="minorHAnsi"/>
              </w:rPr>
              <w:t>Reason quantitatively and use units to solve problems.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4A4F73A4" w14:textId="17DC9D74" w:rsidR="00516CB5" w:rsidRPr="00516CB5" w:rsidRDefault="00516CB5" w:rsidP="00516CB5">
            <w:pPr>
              <w:pStyle w:val="TableParagraph"/>
              <w:spacing w:line="161" w:lineRule="exact"/>
              <w:rPr>
                <w:rFonts w:asciiTheme="minorHAnsi" w:hAnsiTheme="minorHAnsi" w:cstheme="minorHAnsi"/>
              </w:rPr>
            </w:pPr>
            <w:r w:rsidRPr="00516CB5">
              <w:rPr>
                <w:rFonts w:asciiTheme="minorHAnsi" w:hAnsiTheme="minorHAnsi" w:cstheme="minorHAnsi"/>
              </w:rPr>
              <w:t>NQ.A.1.3</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6514292D" w14:textId="77777777" w:rsidR="00516CB5" w:rsidRPr="00516CB5" w:rsidRDefault="00516CB5" w:rsidP="00516CB5">
            <w:pPr>
              <w:pStyle w:val="TableParagraph"/>
              <w:spacing w:line="161" w:lineRule="exact"/>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517C91F1" w14:textId="77777777" w:rsidR="00516CB5" w:rsidRPr="00516CB5" w:rsidRDefault="00516CB5" w:rsidP="00516CB5">
            <w:pPr>
              <w:pStyle w:val="TableParagraph"/>
              <w:spacing w:line="161" w:lineRule="exact"/>
              <w:ind w:left="37"/>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F7A84A" w14:textId="00E73997" w:rsidR="00516CB5" w:rsidRPr="00516CB5" w:rsidRDefault="00516CB5" w:rsidP="00516CB5">
            <w:pPr>
              <w:pStyle w:val="TableParagraph"/>
              <w:spacing w:line="161" w:lineRule="exact"/>
              <w:ind w:left="50"/>
              <w:jc w:val="center"/>
              <w:rPr>
                <w:rFonts w:asciiTheme="minorHAnsi" w:hAnsiTheme="minorHAnsi" w:cstheme="minorHAnsi"/>
              </w:rPr>
            </w:pPr>
            <w:r w:rsidRPr="00516CB5">
              <w:rPr>
                <w:rFonts w:asciiTheme="minorHAnsi" w:hAnsiTheme="minorHAnsi" w:cstheme="minorHAnsi"/>
              </w:rPr>
              <w:t>C</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FFDB46" w14:textId="4198F5B3" w:rsidR="00516CB5" w:rsidRPr="00516CB5" w:rsidRDefault="00516CB5" w:rsidP="00516CB5">
            <w:pPr>
              <w:pStyle w:val="TableParagraph"/>
              <w:spacing w:line="161" w:lineRule="exact"/>
              <w:ind w:left="53"/>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8BF5B5" w14:textId="77777777" w:rsidR="00516CB5" w:rsidRPr="00516CB5" w:rsidRDefault="00516CB5" w:rsidP="00516CB5">
            <w:pPr>
              <w:pStyle w:val="TableParagraph"/>
              <w:spacing w:line="161" w:lineRule="exact"/>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tcBorders>
            <w:shd w:val="clear" w:color="auto" w:fill="auto"/>
            <w:vAlign w:val="center"/>
          </w:tcPr>
          <w:p w14:paraId="275DDC19" w14:textId="2416B570" w:rsidR="00516CB5" w:rsidRPr="00516CB5" w:rsidRDefault="00516CB5" w:rsidP="00516CB5">
            <w:pPr>
              <w:pStyle w:val="TableParagraph"/>
              <w:spacing w:line="161" w:lineRule="exact"/>
              <w:ind w:left="59"/>
              <w:jc w:val="center"/>
              <w:rPr>
                <w:rFonts w:asciiTheme="minorHAnsi" w:hAnsiTheme="minorHAnsi" w:cstheme="minorHAnsi"/>
              </w:rPr>
            </w:pPr>
            <w:r w:rsidRPr="00516CB5">
              <w:rPr>
                <w:rFonts w:asciiTheme="minorHAnsi" w:hAnsiTheme="minorHAnsi" w:cstheme="minorHAnsi"/>
              </w:rPr>
              <w:t>1</w:t>
            </w:r>
          </w:p>
        </w:tc>
      </w:tr>
      <w:tr w:rsidR="00516CB5" w:rsidRPr="008C20BA" w14:paraId="31DEC7A0"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E162CB8" w14:textId="05911E52"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HSA.SSE.A</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3BE5E0A" w14:textId="2B44E597"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Interpret the structure of expressions.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692AA59C" w14:textId="0D28955F"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AF.A.1.1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242034CE" w14:textId="77777777" w:rsidR="00516CB5" w:rsidRPr="00516CB5" w:rsidRDefault="00516CB5" w:rsidP="00516CB5">
            <w:pPr>
              <w:pStyle w:val="TableParagraph"/>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0296823B" w14:textId="77777777" w:rsidR="00516CB5" w:rsidRPr="00516CB5" w:rsidRDefault="00516CB5" w:rsidP="00516CB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30EB82B" w14:textId="163B4DBA" w:rsidR="00516CB5" w:rsidRPr="00516CB5" w:rsidRDefault="00516CB5" w:rsidP="00516CB5">
            <w:pPr>
              <w:pStyle w:val="TableParagraph"/>
              <w:ind w:left="49"/>
              <w:jc w:val="center"/>
              <w:rPr>
                <w:rFonts w:asciiTheme="minorHAnsi" w:hAnsiTheme="minorHAnsi" w:cstheme="minorHAnsi"/>
              </w:rPr>
            </w:pPr>
            <w:r w:rsidRPr="00516CB5">
              <w:rPr>
                <w:rFonts w:asciiTheme="minorHAnsi" w:hAnsiTheme="minorHAnsi" w:cstheme="minorHAnsi"/>
              </w:rPr>
              <w:t>D</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6BC464E" w14:textId="7C218958"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FE1F268" w14:textId="2D9EFEB0"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tcBorders>
            <w:shd w:val="clear" w:color="auto" w:fill="DDEBF7"/>
            <w:vAlign w:val="center"/>
          </w:tcPr>
          <w:p w14:paraId="5A1D51FA" w14:textId="77777777" w:rsidR="00516CB5" w:rsidRPr="00516CB5" w:rsidRDefault="00516CB5" w:rsidP="00516CB5">
            <w:pPr>
              <w:pStyle w:val="TableParagraph"/>
              <w:ind w:left="59"/>
              <w:jc w:val="center"/>
              <w:rPr>
                <w:rFonts w:asciiTheme="minorHAnsi" w:hAnsiTheme="minorHAnsi" w:cstheme="minorHAnsi"/>
              </w:rPr>
            </w:pPr>
          </w:p>
        </w:tc>
      </w:tr>
      <w:tr w:rsidR="00516CB5" w:rsidRPr="008C20BA" w14:paraId="080BBDF9"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9D1CDE" w14:textId="68F703DF"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HSA.SSE.B</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693F07" w14:textId="675C8236"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Write expressions in equivalent forms to solve problems.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48A3A2DE" w14:textId="62FC49A7"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AF.A.1.2</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48AC08BF" w14:textId="77777777" w:rsidR="00516CB5" w:rsidRPr="00516CB5" w:rsidRDefault="00516CB5" w:rsidP="00516CB5">
            <w:pPr>
              <w:pStyle w:val="TableParagraph"/>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0AD86906" w14:textId="77777777" w:rsidR="00516CB5" w:rsidRPr="00516CB5" w:rsidRDefault="00516CB5" w:rsidP="00516CB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41B24B" w14:textId="479D7A62" w:rsidR="00516CB5" w:rsidRPr="00516CB5" w:rsidRDefault="00516CB5" w:rsidP="00516CB5">
            <w:pPr>
              <w:pStyle w:val="TableParagraph"/>
              <w:ind w:left="51"/>
              <w:jc w:val="center"/>
              <w:rPr>
                <w:rFonts w:asciiTheme="minorHAnsi" w:hAnsiTheme="minorHAnsi" w:cstheme="minorHAnsi"/>
              </w:rPr>
            </w:pPr>
            <w:r w:rsidRPr="00516CB5">
              <w:rPr>
                <w:rFonts w:asciiTheme="minorHAnsi" w:hAnsiTheme="minorHAnsi" w:cstheme="minorHAnsi"/>
              </w:rPr>
              <w:t>E</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61BA0C" w14:textId="7F6CD046"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2B06D2" w14:textId="77777777" w:rsidR="00516CB5" w:rsidRPr="00516CB5" w:rsidRDefault="00516CB5" w:rsidP="00516CB5">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tcBorders>
            <w:shd w:val="clear" w:color="auto" w:fill="auto"/>
            <w:vAlign w:val="center"/>
          </w:tcPr>
          <w:p w14:paraId="6FB1836C" w14:textId="0C7F02FF" w:rsidR="00516CB5" w:rsidRPr="00516CB5" w:rsidRDefault="00516CB5" w:rsidP="00516CB5">
            <w:pPr>
              <w:pStyle w:val="TableParagraph"/>
              <w:ind w:left="59"/>
              <w:jc w:val="center"/>
              <w:rPr>
                <w:rFonts w:asciiTheme="minorHAnsi" w:hAnsiTheme="minorHAnsi" w:cstheme="minorHAnsi"/>
              </w:rPr>
            </w:pPr>
            <w:r w:rsidRPr="00516CB5">
              <w:rPr>
                <w:rFonts w:asciiTheme="minorHAnsi" w:hAnsiTheme="minorHAnsi" w:cstheme="minorHAnsi"/>
              </w:rPr>
              <w:t>1</w:t>
            </w:r>
          </w:p>
        </w:tc>
      </w:tr>
      <w:tr w:rsidR="00516CB5" w:rsidRPr="008C20BA" w14:paraId="33614E08"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583B71F" w14:textId="03A26510"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HSA.CED.A</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9150CE8" w14:textId="080BBEAE"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Create equations that describe numbers or relationships.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679D08A7" w14:textId="459EBE9A"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AF.A.4</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0E61EFD9" w14:textId="7602E5EB" w:rsidR="00516CB5" w:rsidRPr="00516CB5" w:rsidRDefault="00516CB5" w:rsidP="00516CB5">
            <w:pPr>
              <w:pStyle w:val="TableParagraph"/>
              <w:ind w:left="36"/>
              <w:rPr>
                <w:rFonts w:asciiTheme="minorHAnsi" w:hAnsiTheme="minorHAnsi" w:cstheme="minorHAnsi"/>
              </w:rPr>
            </w:pPr>
            <w:r w:rsidRPr="00516CB5">
              <w:rPr>
                <w:rFonts w:asciiTheme="minorHAnsi" w:hAnsiTheme="minorHAnsi" w:cstheme="minorHAnsi"/>
              </w:rPr>
              <w:t>AF.A.4.1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5E3B1100" w14:textId="683B6F9D"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AF.A.4.2</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B081D8B" w14:textId="77777777" w:rsidR="00516CB5" w:rsidRPr="00516CB5" w:rsidRDefault="00516CB5" w:rsidP="00516CB5">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1623098" w14:textId="7FA2A3F6"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EEEFB8E" w14:textId="77777777" w:rsidR="00516CB5" w:rsidRPr="00516CB5" w:rsidRDefault="00516CB5" w:rsidP="00516CB5">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tcBorders>
            <w:shd w:val="clear" w:color="auto" w:fill="DDEBF7"/>
            <w:vAlign w:val="center"/>
          </w:tcPr>
          <w:p w14:paraId="4135433D" w14:textId="1D78FE78" w:rsidR="00516CB5" w:rsidRPr="00516CB5" w:rsidRDefault="00516CB5" w:rsidP="00516CB5">
            <w:pPr>
              <w:pStyle w:val="TableParagraph"/>
              <w:ind w:left="59"/>
              <w:jc w:val="center"/>
              <w:rPr>
                <w:rFonts w:asciiTheme="minorHAnsi" w:hAnsiTheme="minorHAnsi" w:cstheme="minorHAnsi"/>
              </w:rPr>
            </w:pPr>
            <w:r w:rsidRPr="00516CB5">
              <w:rPr>
                <w:rFonts w:asciiTheme="minorHAnsi" w:hAnsiTheme="minorHAnsi" w:cstheme="minorHAnsi"/>
              </w:rPr>
              <w:t>1</w:t>
            </w:r>
          </w:p>
        </w:tc>
      </w:tr>
      <w:tr w:rsidR="00516CB5" w:rsidRPr="008C20BA" w14:paraId="27E8A467"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21FFDE" w14:textId="4B35D4FE"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HSA.REI.A</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61AE28" w14:textId="6B38F0E2"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Understand solving equations as a process of reasoning and explain the reasoning.</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52630B73" w14:textId="027DFB6D"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AF.A.3</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3CBB093A" w14:textId="362338AC" w:rsidR="00516CB5" w:rsidRPr="00516CB5" w:rsidRDefault="00516CB5" w:rsidP="00516CB5">
            <w:pPr>
              <w:pStyle w:val="TableParagraph"/>
              <w:ind w:left="36"/>
              <w:rPr>
                <w:rFonts w:asciiTheme="minorHAnsi" w:hAnsiTheme="minorHAnsi" w:cstheme="minorHAnsi"/>
              </w:rPr>
            </w:pPr>
            <w:r w:rsidRPr="00516CB5">
              <w:rPr>
                <w:rFonts w:asciiTheme="minorHAnsi" w:hAnsiTheme="minorHAnsi" w:cstheme="minorHAnsi"/>
              </w:rPr>
              <w:t>AF.A.3.1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6E5DD6BA" w14:textId="0042018C"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AF.A.3.2</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03838D" w14:textId="45C6FCDD"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H</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DA73F1" w14:textId="7DDF77C2"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9EB579" w14:textId="010246A4"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8" w:space="0" w:color="000000"/>
            </w:tcBorders>
            <w:shd w:val="clear" w:color="auto" w:fill="auto"/>
            <w:vAlign w:val="center"/>
          </w:tcPr>
          <w:p w14:paraId="0CA4C365" w14:textId="4F5CAA1D" w:rsidR="00516CB5" w:rsidRPr="00516CB5" w:rsidRDefault="00516CB5" w:rsidP="00516CB5">
            <w:pPr>
              <w:pStyle w:val="TableParagraph"/>
              <w:ind w:left="59"/>
              <w:jc w:val="center"/>
              <w:rPr>
                <w:rFonts w:asciiTheme="minorHAnsi" w:hAnsiTheme="minorHAnsi" w:cstheme="minorHAnsi"/>
              </w:rPr>
            </w:pPr>
            <w:r w:rsidRPr="00516CB5">
              <w:rPr>
                <w:rFonts w:asciiTheme="minorHAnsi" w:hAnsiTheme="minorHAnsi" w:cstheme="minorHAnsi"/>
              </w:rPr>
              <w:t>1</w:t>
            </w:r>
          </w:p>
        </w:tc>
      </w:tr>
      <w:tr w:rsidR="00516CB5" w:rsidRPr="008C20BA" w14:paraId="2E6778D7"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1905E37" w14:textId="7F4200EB"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HSA.REI.B</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A7B525A" w14:textId="222A25E5"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Solve equations and inequalities in one variable.</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58130F86" w14:textId="45FC810E"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AF.A.2.1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6E4776CC" w14:textId="77777777" w:rsidR="00516CB5" w:rsidRPr="00516CB5" w:rsidRDefault="00516CB5" w:rsidP="00516CB5">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46A55842" w14:textId="77777777" w:rsidR="00516CB5" w:rsidRPr="00516CB5" w:rsidRDefault="00516CB5" w:rsidP="00516CB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037C866" w14:textId="30F6FEA4"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I</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70FC487" w14:textId="0E93B24C"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2F32FDC" w14:textId="532BC37B"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467FC2F8" w14:textId="50F73686" w:rsidR="00516CB5" w:rsidRPr="00516CB5" w:rsidRDefault="00516CB5" w:rsidP="00516CB5">
            <w:pPr>
              <w:pStyle w:val="TableParagraph"/>
              <w:ind w:left="59"/>
              <w:jc w:val="center"/>
              <w:rPr>
                <w:rFonts w:asciiTheme="minorHAnsi" w:hAnsiTheme="minorHAnsi" w:cstheme="minorHAnsi"/>
              </w:rPr>
            </w:pPr>
            <w:r w:rsidRPr="00516CB5">
              <w:rPr>
                <w:rFonts w:asciiTheme="minorHAnsi" w:hAnsiTheme="minorHAnsi" w:cstheme="minorHAnsi"/>
              </w:rPr>
              <w:t>1</w:t>
            </w:r>
          </w:p>
        </w:tc>
      </w:tr>
      <w:tr w:rsidR="00516CB5" w:rsidRPr="008C20BA" w14:paraId="72C00247"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EF704D" w14:textId="02EFDF24"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HSA.REI.C</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B41910" w14:textId="47500E84"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Solve systems of equations.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18321B2F" w14:textId="6549BEC3"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AF.A.2.3</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55499F88" w14:textId="77777777" w:rsidR="00516CB5" w:rsidRPr="00516CB5" w:rsidRDefault="00516CB5" w:rsidP="00516CB5">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047A185D" w14:textId="77777777" w:rsidR="00516CB5" w:rsidRPr="00516CB5" w:rsidRDefault="00516CB5" w:rsidP="00516CB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054B73" w14:textId="77777777" w:rsidR="00516CB5" w:rsidRPr="00516CB5" w:rsidRDefault="00516CB5" w:rsidP="00516CB5">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2C664C" w14:textId="36F3A1A6"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5D648D" w14:textId="3B8D3785"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8" w:space="0" w:color="000000"/>
            </w:tcBorders>
            <w:shd w:val="clear" w:color="auto" w:fill="auto"/>
            <w:vAlign w:val="center"/>
          </w:tcPr>
          <w:p w14:paraId="70E74146" w14:textId="3397B778" w:rsidR="00516CB5" w:rsidRPr="00516CB5" w:rsidRDefault="00516CB5" w:rsidP="00516CB5">
            <w:pPr>
              <w:pStyle w:val="TableParagraph"/>
              <w:ind w:left="59"/>
              <w:jc w:val="center"/>
              <w:rPr>
                <w:rFonts w:asciiTheme="minorHAnsi" w:hAnsiTheme="minorHAnsi" w:cstheme="minorHAnsi"/>
              </w:rPr>
            </w:pPr>
            <w:r w:rsidRPr="00516CB5">
              <w:rPr>
                <w:rFonts w:asciiTheme="minorHAnsi" w:hAnsiTheme="minorHAnsi" w:cstheme="minorHAnsi"/>
              </w:rPr>
              <w:t>1</w:t>
            </w:r>
          </w:p>
        </w:tc>
      </w:tr>
      <w:tr w:rsidR="00516CB5" w:rsidRPr="008C20BA" w14:paraId="7360699E"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65E6D52" w14:textId="59282364"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HSA.REI.D</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F94B0CA" w14:textId="73E2AA63"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Represent and solve equations and inequalities graphically.</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464F1298" w14:textId="59AF89DB"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AF.C.1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6289298F" w14:textId="3E4873FF" w:rsidR="00516CB5" w:rsidRPr="00516CB5" w:rsidRDefault="00516CB5" w:rsidP="00516CB5">
            <w:pPr>
              <w:pStyle w:val="TableParagraph"/>
              <w:ind w:left="36"/>
              <w:rPr>
                <w:rFonts w:asciiTheme="minorHAnsi" w:hAnsiTheme="minorHAnsi" w:cstheme="minorHAnsi"/>
              </w:rPr>
            </w:pPr>
            <w:r w:rsidRPr="00516CB5">
              <w:rPr>
                <w:rFonts w:asciiTheme="minorHAnsi" w:hAnsiTheme="minorHAnsi" w:cstheme="minorHAnsi"/>
              </w:rPr>
              <w:t>AF.C.1.1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430C32B5" w14:textId="7C96C484"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AF.C.1.2</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60228D6" w14:textId="5E663B60"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J</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BE586D6" w14:textId="1300C857"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F72AB91" w14:textId="20126BC1"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3D2C9BC3" w14:textId="77777777" w:rsidR="00516CB5" w:rsidRPr="00516CB5" w:rsidRDefault="00516CB5" w:rsidP="00516CB5">
            <w:pPr>
              <w:pStyle w:val="TableParagraph"/>
              <w:ind w:left="59"/>
              <w:jc w:val="center"/>
              <w:rPr>
                <w:rFonts w:asciiTheme="minorHAnsi" w:hAnsiTheme="minorHAnsi" w:cstheme="minorHAnsi"/>
              </w:rPr>
            </w:pPr>
          </w:p>
        </w:tc>
      </w:tr>
      <w:tr w:rsidR="00516CB5" w:rsidRPr="008C20BA" w14:paraId="5B6CB184"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09D0E3" w14:textId="3EFDF5B6"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HSF.IF.A</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9F6B61" w14:textId="2FC82767"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Understand the concept of a function and use function notation.</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22E75D0E" w14:textId="2C9C5D8E"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AF.B.1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20E99C75" w14:textId="05BDE0D7" w:rsidR="00516CB5" w:rsidRPr="00516CB5" w:rsidRDefault="00516CB5" w:rsidP="00516CB5">
            <w:pPr>
              <w:pStyle w:val="TableParagraph"/>
              <w:ind w:left="36"/>
              <w:rPr>
                <w:rFonts w:asciiTheme="minorHAnsi" w:hAnsiTheme="minorHAnsi" w:cstheme="minorHAnsi"/>
              </w:rPr>
            </w:pPr>
            <w:r w:rsidRPr="00516CB5">
              <w:rPr>
                <w:rFonts w:asciiTheme="minorHAnsi" w:hAnsiTheme="minorHAnsi" w:cstheme="minorHAnsi"/>
              </w:rPr>
              <w:t>AF.B.1.1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3D23FB16" w14:textId="606739D2"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AF.B.1.2</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6458E1" w14:textId="7DBC7CCA"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K</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B27A12" w14:textId="430C3BA2"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01BF35" w14:textId="47587F35"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8" w:space="0" w:color="000000"/>
            </w:tcBorders>
            <w:shd w:val="clear" w:color="auto" w:fill="auto"/>
            <w:vAlign w:val="center"/>
          </w:tcPr>
          <w:p w14:paraId="1C1136B6" w14:textId="77777777" w:rsidR="00516CB5" w:rsidRPr="00516CB5" w:rsidRDefault="00516CB5" w:rsidP="00516CB5">
            <w:pPr>
              <w:pStyle w:val="TableParagraph"/>
              <w:ind w:left="59"/>
              <w:jc w:val="center"/>
              <w:rPr>
                <w:rFonts w:asciiTheme="minorHAnsi" w:hAnsiTheme="minorHAnsi" w:cstheme="minorHAnsi"/>
              </w:rPr>
            </w:pPr>
          </w:p>
        </w:tc>
      </w:tr>
      <w:tr w:rsidR="00516CB5" w:rsidRPr="008C20BA" w14:paraId="2EBD02E1"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EEC51D2" w14:textId="73222373"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HSF.IF.B</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B0BD4B5" w14:textId="7FB6DDC5"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Interpret functions that arise in applications in terms of the context.</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1FEC017E" w14:textId="2566DD75"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AF.A.4.1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3C01FB2B" w14:textId="77777777" w:rsidR="00516CB5" w:rsidRPr="00516CB5" w:rsidRDefault="00516CB5" w:rsidP="00516CB5">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330D6388" w14:textId="77777777" w:rsidR="00516CB5" w:rsidRPr="00516CB5" w:rsidRDefault="00516CB5" w:rsidP="00516CB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3B03A1D" w14:textId="2914E76D"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L</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AB23EFB" w14:textId="21FF0BE7"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326F1DB" w14:textId="50786573"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6819541E" w14:textId="35D8C006" w:rsidR="00516CB5" w:rsidRPr="00516CB5" w:rsidRDefault="00516CB5" w:rsidP="00516CB5">
            <w:pPr>
              <w:pStyle w:val="TableParagraph"/>
              <w:ind w:left="59"/>
              <w:jc w:val="center"/>
              <w:rPr>
                <w:rFonts w:asciiTheme="minorHAnsi" w:hAnsiTheme="minorHAnsi" w:cstheme="minorHAnsi"/>
              </w:rPr>
            </w:pPr>
            <w:r w:rsidRPr="00516CB5">
              <w:rPr>
                <w:rFonts w:asciiTheme="minorHAnsi" w:hAnsiTheme="minorHAnsi" w:cstheme="minorHAnsi"/>
              </w:rPr>
              <w:t>1</w:t>
            </w:r>
          </w:p>
        </w:tc>
      </w:tr>
      <w:tr w:rsidR="00516CB5" w:rsidRPr="008C20BA" w14:paraId="12147AE6"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4E42DC" w14:textId="764A93F6"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HSF.IF.C</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67B1B0" w14:textId="261B48FE"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Analyze functions using different representations.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70187684" w14:textId="7FCBFF3A"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AF.A.3</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75878E07" w14:textId="500B54CC" w:rsidR="00516CB5" w:rsidRPr="00516CB5" w:rsidRDefault="00516CB5" w:rsidP="00516CB5">
            <w:pPr>
              <w:pStyle w:val="TableParagraph"/>
              <w:ind w:left="36"/>
              <w:rPr>
                <w:rFonts w:asciiTheme="minorHAnsi" w:hAnsiTheme="minorHAnsi" w:cstheme="minorHAnsi"/>
              </w:rPr>
            </w:pPr>
            <w:r w:rsidRPr="00516CB5">
              <w:rPr>
                <w:rFonts w:asciiTheme="minorHAnsi" w:hAnsiTheme="minorHAnsi" w:cstheme="minorHAnsi"/>
              </w:rPr>
              <w:t>AF.A.3.1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6C6087EB" w14:textId="77777777" w:rsidR="00516CB5" w:rsidRPr="00516CB5" w:rsidRDefault="00516CB5" w:rsidP="00516CB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4B396E" w14:textId="574B7873"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M</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E722EE" w14:textId="0558BE8E"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33C280" w14:textId="3892FAD8"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8" w:space="0" w:color="000000"/>
            </w:tcBorders>
            <w:shd w:val="clear" w:color="auto" w:fill="auto"/>
            <w:vAlign w:val="center"/>
          </w:tcPr>
          <w:p w14:paraId="48B991A0" w14:textId="79ADFF37" w:rsidR="00516CB5" w:rsidRPr="00516CB5" w:rsidRDefault="00516CB5" w:rsidP="00516CB5">
            <w:pPr>
              <w:pStyle w:val="TableParagraph"/>
              <w:ind w:left="59"/>
              <w:jc w:val="center"/>
              <w:rPr>
                <w:rFonts w:asciiTheme="minorHAnsi" w:hAnsiTheme="minorHAnsi" w:cstheme="minorHAnsi"/>
              </w:rPr>
            </w:pPr>
            <w:r w:rsidRPr="00516CB5">
              <w:rPr>
                <w:rFonts w:asciiTheme="minorHAnsi" w:hAnsiTheme="minorHAnsi" w:cstheme="minorHAnsi"/>
              </w:rPr>
              <w:t>1</w:t>
            </w:r>
          </w:p>
        </w:tc>
      </w:tr>
      <w:tr w:rsidR="00516CB5" w:rsidRPr="008C20BA" w14:paraId="2F07D540"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BD15081" w14:textId="5DC0F258"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HSF.BF.A</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80A2E97" w14:textId="4E1E0ACF"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Build a function that models a relationship between two quantities.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39AA4CDE" w14:textId="7191962A"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AF.B.2</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5553BDC9" w14:textId="793AC9D5" w:rsidR="00516CB5" w:rsidRPr="00516CB5" w:rsidRDefault="00516CB5" w:rsidP="00516CB5">
            <w:pPr>
              <w:pStyle w:val="TableParagraph"/>
              <w:ind w:left="36"/>
              <w:rPr>
                <w:rFonts w:asciiTheme="minorHAnsi" w:hAnsiTheme="minorHAnsi" w:cstheme="minorHAnsi"/>
              </w:rPr>
            </w:pPr>
            <w:r w:rsidRPr="00516CB5">
              <w:rPr>
                <w:rFonts w:asciiTheme="minorHAnsi" w:hAnsiTheme="minorHAnsi" w:cstheme="minorHAnsi"/>
              </w:rPr>
              <w:t>AF.B.2.1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08A49965" w14:textId="5F5DE4E4"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AF.B.2.3</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D9D7536" w14:textId="2324DD83"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N</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CA650F7" w14:textId="5852C03B"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37CDDFC" w14:textId="77777777" w:rsidR="00516CB5" w:rsidRPr="00516CB5" w:rsidRDefault="00516CB5" w:rsidP="00516CB5">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485CE69C" w14:textId="79A588DF" w:rsidR="00516CB5" w:rsidRPr="00516CB5" w:rsidRDefault="00516CB5" w:rsidP="00516CB5">
            <w:pPr>
              <w:pStyle w:val="TableParagraph"/>
              <w:ind w:left="59"/>
              <w:jc w:val="center"/>
              <w:rPr>
                <w:rFonts w:asciiTheme="minorHAnsi" w:hAnsiTheme="minorHAnsi" w:cstheme="minorHAnsi"/>
              </w:rPr>
            </w:pPr>
            <w:r w:rsidRPr="00516CB5">
              <w:rPr>
                <w:rFonts w:asciiTheme="minorHAnsi" w:hAnsiTheme="minorHAnsi" w:cstheme="minorHAnsi"/>
              </w:rPr>
              <w:t>1</w:t>
            </w:r>
          </w:p>
        </w:tc>
      </w:tr>
      <w:tr w:rsidR="00516CB5" w:rsidRPr="008C20BA" w14:paraId="3F180FB8"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7C95A4" w14:textId="3022EA0D"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HSG.SRT.C</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85BBFA" w14:textId="4679CBCA"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Define trigonometric ratios and solve problems involving right triangles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5E8921FC" w14:textId="498BE0C5"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AF.C.3.1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4DE9BB47" w14:textId="77777777" w:rsidR="00516CB5" w:rsidRPr="00516CB5" w:rsidRDefault="00516CB5" w:rsidP="00516CB5">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1AC280DD" w14:textId="77777777" w:rsidR="00516CB5" w:rsidRPr="00516CB5" w:rsidRDefault="00516CB5" w:rsidP="00516CB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D6719B" w14:textId="5E80D35D"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O</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D1208C" w14:textId="0F397679"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DA8182" w14:textId="77777777" w:rsidR="00516CB5" w:rsidRPr="00516CB5" w:rsidRDefault="00516CB5" w:rsidP="00516CB5">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8" w:space="0" w:color="000000"/>
            </w:tcBorders>
            <w:shd w:val="clear" w:color="auto" w:fill="auto"/>
            <w:vAlign w:val="center"/>
          </w:tcPr>
          <w:p w14:paraId="45A75296" w14:textId="77777777" w:rsidR="00516CB5" w:rsidRPr="00516CB5" w:rsidRDefault="00516CB5" w:rsidP="00516CB5">
            <w:pPr>
              <w:pStyle w:val="TableParagraph"/>
              <w:ind w:left="59"/>
              <w:jc w:val="center"/>
              <w:rPr>
                <w:rFonts w:asciiTheme="minorHAnsi" w:hAnsiTheme="minorHAnsi" w:cstheme="minorHAnsi"/>
              </w:rPr>
            </w:pPr>
          </w:p>
        </w:tc>
      </w:tr>
      <w:tr w:rsidR="00516CB5" w:rsidRPr="008C20BA" w14:paraId="04848641"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A0A3DF1" w14:textId="163ABDFC"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HSS.ID.C</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5F7002B" w14:textId="66972CE9"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Interpret linear models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4FCE659C" w14:textId="50A2C19B"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SP.A.2</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3C1CF268" w14:textId="0EEA44C8" w:rsidR="00516CB5" w:rsidRPr="00516CB5" w:rsidRDefault="00516CB5" w:rsidP="00516CB5">
            <w:pPr>
              <w:pStyle w:val="TableParagraph"/>
              <w:ind w:left="36"/>
              <w:rPr>
                <w:rFonts w:asciiTheme="minorHAnsi" w:hAnsiTheme="minorHAnsi" w:cstheme="minorHAnsi"/>
              </w:rPr>
            </w:pPr>
            <w:r w:rsidRPr="00516CB5">
              <w:rPr>
                <w:rFonts w:asciiTheme="minorHAnsi" w:hAnsiTheme="minorHAnsi" w:cstheme="minorHAnsi"/>
              </w:rPr>
              <w:t>SP.A.2.1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3D8C465D" w14:textId="77777777" w:rsidR="00516CB5" w:rsidRPr="00516CB5" w:rsidRDefault="00516CB5" w:rsidP="00516CB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9743BAC" w14:textId="77777777" w:rsidR="00516CB5" w:rsidRPr="00516CB5" w:rsidRDefault="00516CB5" w:rsidP="00516CB5">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B21FFD1" w14:textId="2A82B1B6"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25FAF99" w14:textId="77777777" w:rsidR="00516CB5" w:rsidRPr="00516CB5" w:rsidRDefault="00516CB5" w:rsidP="00516CB5">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1BE03CAD" w14:textId="77777777" w:rsidR="00516CB5" w:rsidRPr="00516CB5" w:rsidRDefault="00516CB5" w:rsidP="00516CB5">
            <w:pPr>
              <w:pStyle w:val="TableParagraph"/>
              <w:ind w:left="59"/>
              <w:jc w:val="center"/>
              <w:rPr>
                <w:rFonts w:asciiTheme="minorHAnsi" w:hAnsiTheme="minorHAnsi" w:cstheme="minorHAnsi"/>
              </w:rPr>
            </w:pPr>
          </w:p>
        </w:tc>
      </w:tr>
      <w:tr w:rsidR="00516CB5" w:rsidRPr="008C20BA" w14:paraId="43014407"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D1E985" w14:textId="4C5D6E98"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HSS.CP.A</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F84E48" w14:textId="37689110"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Understand independence and conditional probability and use them to interpret data</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18E01E7D" w14:textId="4191F678"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SP.D.1.1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68FE5E53" w14:textId="17A92367" w:rsidR="00516CB5" w:rsidRPr="00516CB5" w:rsidRDefault="00516CB5" w:rsidP="00516CB5">
            <w:pPr>
              <w:pStyle w:val="TableParagraph"/>
              <w:ind w:left="36"/>
              <w:rPr>
                <w:rFonts w:asciiTheme="minorHAnsi" w:hAnsiTheme="minorHAnsi" w:cstheme="minorHAnsi"/>
              </w:rPr>
            </w:pPr>
            <w:r w:rsidRPr="00516CB5">
              <w:rPr>
                <w:rFonts w:asciiTheme="minorHAnsi" w:hAnsiTheme="minorHAnsi" w:cstheme="minorHAnsi"/>
              </w:rPr>
              <w:t>SP.D.1.2</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017589D9" w14:textId="77777777" w:rsidR="00516CB5" w:rsidRPr="00516CB5" w:rsidRDefault="00516CB5" w:rsidP="00516CB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35E855" w14:textId="77777777" w:rsidR="00516CB5" w:rsidRPr="00516CB5" w:rsidRDefault="00516CB5" w:rsidP="00516CB5">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1EB595" w14:textId="72E85DF8"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28FD04" w14:textId="77777777" w:rsidR="00516CB5" w:rsidRPr="00516CB5" w:rsidRDefault="00516CB5" w:rsidP="00516CB5">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8" w:space="0" w:color="000000"/>
            </w:tcBorders>
            <w:shd w:val="clear" w:color="auto" w:fill="auto"/>
            <w:vAlign w:val="center"/>
          </w:tcPr>
          <w:p w14:paraId="507F698E" w14:textId="77777777" w:rsidR="00516CB5" w:rsidRPr="00516CB5" w:rsidRDefault="00516CB5" w:rsidP="00516CB5">
            <w:pPr>
              <w:pStyle w:val="TableParagraph"/>
              <w:ind w:left="59"/>
              <w:jc w:val="center"/>
              <w:rPr>
                <w:rFonts w:asciiTheme="minorHAnsi" w:hAnsiTheme="minorHAnsi" w:cstheme="minorHAnsi"/>
              </w:rPr>
            </w:pPr>
          </w:p>
        </w:tc>
      </w:tr>
    </w:tbl>
    <w:p w14:paraId="402A02A6" w14:textId="2CD4F7A6" w:rsidR="009E2B36" w:rsidRDefault="009E2B36" w:rsidP="009E2B36"/>
    <w:p w14:paraId="012D7539" w14:textId="223A77C0" w:rsidR="009E2B36" w:rsidRDefault="009E2B36" w:rsidP="009E2B36">
      <w:pPr>
        <w:pStyle w:val="Heading3"/>
      </w:pPr>
      <w:r>
        <w:lastRenderedPageBreak/>
        <w:t>Claim 3 Content</w:t>
      </w:r>
    </w:p>
    <w:tbl>
      <w:tblPr>
        <w:tblW w:w="1296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Crosswalk between Smarter Balanced Claim 3 content with proposed Oregon conceptual framework. "/>
      </w:tblPr>
      <w:tblGrid>
        <w:gridCol w:w="1296"/>
        <w:gridCol w:w="5472"/>
        <w:gridCol w:w="1296"/>
        <w:gridCol w:w="1296"/>
        <w:gridCol w:w="1296"/>
        <w:gridCol w:w="576"/>
        <w:gridCol w:w="576"/>
        <w:gridCol w:w="576"/>
        <w:gridCol w:w="576"/>
      </w:tblGrid>
      <w:tr w:rsidR="00516CB5" w:rsidRPr="009E2B36" w14:paraId="42F4198C" w14:textId="77777777" w:rsidTr="00FA7CAF">
        <w:trPr>
          <w:trHeight w:val="606"/>
          <w:tblHeader/>
        </w:trPr>
        <w:tc>
          <w:tcPr>
            <w:tcW w:w="1296" w:type="dxa"/>
            <w:tcBorders>
              <w:left w:val="single" w:sz="6" w:space="0" w:color="000000"/>
              <w:bottom w:val="single" w:sz="6" w:space="0" w:color="000000"/>
              <w:right w:val="single" w:sz="6" w:space="0" w:color="000000"/>
            </w:tcBorders>
            <w:shd w:val="clear" w:color="auto" w:fill="1B75BC"/>
            <w:vAlign w:val="center"/>
          </w:tcPr>
          <w:p w14:paraId="5A53C1A5" w14:textId="77777777" w:rsidR="00516CB5" w:rsidRPr="009E2B36" w:rsidRDefault="00516CB5"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CC Index</w:t>
            </w:r>
          </w:p>
        </w:tc>
        <w:tc>
          <w:tcPr>
            <w:tcW w:w="5472" w:type="dxa"/>
            <w:tcBorders>
              <w:left w:val="single" w:sz="6" w:space="0" w:color="000000"/>
              <w:bottom w:val="single" w:sz="6" w:space="0" w:color="000000"/>
              <w:right w:val="single" w:sz="6" w:space="0" w:color="000000"/>
            </w:tcBorders>
            <w:shd w:val="clear" w:color="auto" w:fill="1B75BC"/>
            <w:vAlign w:val="center"/>
          </w:tcPr>
          <w:p w14:paraId="5A38C097" w14:textId="3D1F6F84" w:rsidR="00516CB5" w:rsidRPr="009E2B36" w:rsidRDefault="009516BD" w:rsidP="00516CB5">
            <w:pPr>
              <w:pStyle w:val="TableParagraph"/>
              <w:spacing w:before="0"/>
              <w:ind w:left="0"/>
              <w:jc w:val="center"/>
              <w:rPr>
                <w:rFonts w:asciiTheme="minorHAnsi" w:hAnsiTheme="minorHAnsi" w:cstheme="minorHAnsi"/>
                <w:b/>
                <w:sz w:val="20"/>
                <w:szCs w:val="20"/>
              </w:rPr>
            </w:pPr>
            <w:r>
              <w:rPr>
                <w:rFonts w:asciiTheme="minorHAnsi" w:hAnsiTheme="minorHAnsi" w:cstheme="minorHAnsi"/>
                <w:b/>
                <w:color w:val="FFFFFF"/>
                <w:sz w:val="20"/>
                <w:szCs w:val="20"/>
              </w:rPr>
              <w:t>OSAS</w:t>
            </w:r>
            <w:r w:rsidR="00516CB5">
              <w:rPr>
                <w:rFonts w:asciiTheme="minorHAnsi" w:hAnsiTheme="minorHAnsi" w:cstheme="minorHAnsi"/>
                <w:b/>
                <w:color w:val="FFFFFF"/>
                <w:sz w:val="20"/>
                <w:szCs w:val="20"/>
              </w:rPr>
              <w:t xml:space="preserve"> Target</w:t>
            </w:r>
          </w:p>
        </w:tc>
        <w:tc>
          <w:tcPr>
            <w:tcW w:w="1296" w:type="dxa"/>
            <w:tcBorders>
              <w:left w:val="single" w:sz="6" w:space="0" w:color="000000"/>
              <w:bottom w:val="single" w:sz="6" w:space="0" w:color="000000"/>
              <w:right w:val="single" w:sz="6" w:space="0" w:color="000000"/>
            </w:tcBorders>
            <w:shd w:val="clear" w:color="auto" w:fill="548235"/>
            <w:vAlign w:val="center"/>
          </w:tcPr>
          <w:p w14:paraId="4E413F0A" w14:textId="77777777" w:rsidR="00516CB5" w:rsidRPr="009E2B36" w:rsidRDefault="00516CB5"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OR Draft Framework 1</w:t>
            </w:r>
          </w:p>
        </w:tc>
        <w:tc>
          <w:tcPr>
            <w:tcW w:w="1296" w:type="dxa"/>
            <w:tcBorders>
              <w:left w:val="single" w:sz="6" w:space="0" w:color="000000"/>
              <w:bottom w:val="single" w:sz="6" w:space="0" w:color="000000"/>
              <w:right w:val="single" w:sz="6" w:space="0" w:color="000000"/>
            </w:tcBorders>
            <w:shd w:val="clear" w:color="auto" w:fill="548235"/>
            <w:vAlign w:val="center"/>
          </w:tcPr>
          <w:p w14:paraId="381C48D6" w14:textId="77777777" w:rsidR="00516CB5" w:rsidRPr="009E2B36" w:rsidRDefault="00516CB5"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OR Draft Framework 2</w:t>
            </w:r>
          </w:p>
        </w:tc>
        <w:tc>
          <w:tcPr>
            <w:tcW w:w="1296" w:type="dxa"/>
            <w:tcBorders>
              <w:left w:val="single" w:sz="6" w:space="0" w:color="000000"/>
              <w:bottom w:val="single" w:sz="6" w:space="0" w:color="000000"/>
              <w:right w:val="single" w:sz="6" w:space="0" w:color="000000"/>
            </w:tcBorders>
            <w:shd w:val="clear" w:color="auto" w:fill="548235"/>
            <w:vAlign w:val="center"/>
          </w:tcPr>
          <w:p w14:paraId="30230A4B" w14:textId="77777777" w:rsidR="00516CB5" w:rsidRPr="009E2B36" w:rsidRDefault="00516CB5"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OR Draft Framework 3</w:t>
            </w:r>
          </w:p>
        </w:tc>
        <w:tc>
          <w:tcPr>
            <w:tcW w:w="576" w:type="dxa"/>
            <w:tcBorders>
              <w:left w:val="single" w:sz="6" w:space="0" w:color="000000"/>
              <w:bottom w:val="single" w:sz="6" w:space="0" w:color="000000"/>
              <w:right w:val="single" w:sz="6" w:space="0" w:color="000000"/>
            </w:tcBorders>
            <w:shd w:val="clear" w:color="auto" w:fill="1B75BC"/>
            <w:vAlign w:val="center"/>
          </w:tcPr>
          <w:p w14:paraId="4B4E9CD6" w14:textId="77777777" w:rsidR="00516CB5" w:rsidRPr="009E2B36" w:rsidRDefault="00516CB5"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Claim 1</w:t>
            </w:r>
          </w:p>
        </w:tc>
        <w:tc>
          <w:tcPr>
            <w:tcW w:w="576" w:type="dxa"/>
            <w:tcBorders>
              <w:left w:val="single" w:sz="6" w:space="0" w:color="000000"/>
              <w:bottom w:val="single" w:sz="6" w:space="0" w:color="000000"/>
              <w:right w:val="single" w:sz="6" w:space="0" w:color="000000"/>
            </w:tcBorders>
            <w:shd w:val="clear" w:color="auto" w:fill="1B75BC"/>
            <w:vAlign w:val="center"/>
          </w:tcPr>
          <w:p w14:paraId="21E3A36C" w14:textId="77777777" w:rsidR="00516CB5" w:rsidRPr="009E2B36" w:rsidRDefault="00516CB5"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Claim 2</w:t>
            </w:r>
          </w:p>
        </w:tc>
        <w:tc>
          <w:tcPr>
            <w:tcW w:w="576" w:type="dxa"/>
            <w:tcBorders>
              <w:left w:val="single" w:sz="6" w:space="0" w:color="000000"/>
              <w:bottom w:val="single" w:sz="6" w:space="0" w:color="000000"/>
              <w:right w:val="single" w:sz="6" w:space="0" w:color="000000"/>
            </w:tcBorders>
            <w:shd w:val="clear" w:color="auto" w:fill="1B75BC"/>
            <w:vAlign w:val="center"/>
          </w:tcPr>
          <w:p w14:paraId="35012C5E" w14:textId="77777777" w:rsidR="00516CB5" w:rsidRPr="009E2B36" w:rsidRDefault="00516CB5"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Claim 3</w:t>
            </w:r>
          </w:p>
        </w:tc>
        <w:tc>
          <w:tcPr>
            <w:tcW w:w="576" w:type="dxa"/>
            <w:tcBorders>
              <w:left w:val="single" w:sz="6" w:space="0" w:color="000000"/>
              <w:bottom w:val="single" w:sz="6" w:space="0" w:color="000000"/>
            </w:tcBorders>
            <w:shd w:val="clear" w:color="auto" w:fill="1B75BC"/>
            <w:vAlign w:val="center"/>
          </w:tcPr>
          <w:p w14:paraId="090FEC97" w14:textId="77777777" w:rsidR="00516CB5" w:rsidRPr="009E2B36" w:rsidRDefault="00516CB5"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Claim 4</w:t>
            </w:r>
          </w:p>
        </w:tc>
      </w:tr>
      <w:tr w:rsidR="00516CB5" w:rsidRPr="008C20BA" w14:paraId="4477309C"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84EEA5" w14:textId="1ACBA976" w:rsidR="00516CB5" w:rsidRPr="00516CB5" w:rsidRDefault="00516CB5" w:rsidP="00516CB5">
            <w:pPr>
              <w:pStyle w:val="TableParagraph"/>
              <w:spacing w:line="161" w:lineRule="exact"/>
              <w:ind w:left="34"/>
              <w:rPr>
                <w:rFonts w:asciiTheme="minorHAnsi" w:hAnsiTheme="minorHAnsi" w:cstheme="minorHAnsi"/>
              </w:rPr>
            </w:pPr>
            <w:r w:rsidRPr="00516CB5">
              <w:rPr>
                <w:rFonts w:asciiTheme="minorHAnsi" w:hAnsiTheme="minorHAnsi" w:cstheme="minorHAnsi"/>
              </w:rPr>
              <w:t>HSN.RN.A</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C40129" w14:textId="1230C2ED" w:rsidR="00516CB5" w:rsidRPr="00516CB5" w:rsidRDefault="00516CB5" w:rsidP="00516CB5">
            <w:pPr>
              <w:pStyle w:val="TableParagraph"/>
              <w:spacing w:line="161" w:lineRule="exact"/>
              <w:ind w:left="34"/>
              <w:rPr>
                <w:rFonts w:asciiTheme="minorHAnsi" w:hAnsiTheme="minorHAnsi" w:cstheme="minorHAnsi"/>
              </w:rPr>
            </w:pPr>
            <w:r w:rsidRPr="00516CB5">
              <w:rPr>
                <w:rFonts w:asciiTheme="minorHAnsi" w:hAnsiTheme="minorHAnsi" w:cstheme="minorHAnsi"/>
              </w:rPr>
              <w:t>Extend the properties of exponents to rational exponents.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596D7E33" w14:textId="77777777" w:rsidR="00516CB5" w:rsidRPr="00516CB5" w:rsidRDefault="00516CB5" w:rsidP="00516CB5">
            <w:pPr>
              <w:pStyle w:val="TableParagraph"/>
              <w:spacing w:line="161" w:lineRule="exact"/>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588F518D" w14:textId="77777777" w:rsidR="00516CB5" w:rsidRPr="00516CB5" w:rsidRDefault="00516CB5" w:rsidP="00516CB5">
            <w:pPr>
              <w:pStyle w:val="TableParagraph"/>
              <w:spacing w:line="161" w:lineRule="exact"/>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0D388510" w14:textId="77777777" w:rsidR="00516CB5" w:rsidRPr="00516CB5" w:rsidRDefault="00516CB5" w:rsidP="00516CB5">
            <w:pPr>
              <w:pStyle w:val="TableParagraph"/>
              <w:spacing w:line="161" w:lineRule="exact"/>
              <w:ind w:left="37"/>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556D6F" w14:textId="5710F0F3" w:rsidR="00516CB5" w:rsidRPr="00516CB5" w:rsidRDefault="00516CB5" w:rsidP="00516CB5">
            <w:pPr>
              <w:pStyle w:val="TableParagraph"/>
              <w:spacing w:line="161" w:lineRule="exact"/>
              <w:ind w:left="50"/>
              <w:jc w:val="center"/>
              <w:rPr>
                <w:rFonts w:asciiTheme="minorHAnsi" w:hAnsiTheme="minorHAnsi" w:cstheme="minorHAnsi"/>
              </w:rPr>
            </w:pPr>
            <w:r w:rsidRPr="00516CB5">
              <w:rPr>
                <w:rFonts w:asciiTheme="minorHAnsi" w:hAnsiTheme="minorHAnsi" w:cstheme="minorHAnsi"/>
              </w:rPr>
              <w:t>A</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542520" w14:textId="77777777" w:rsidR="00516CB5" w:rsidRPr="00516CB5" w:rsidRDefault="00516CB5" w:rsidP="00516CB5">
            <w:pPr>
              <w:pStyle w:val="TableParagraph"/>
              <w:spacing w:line="161" w:lineRule="exact"/>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210263" w14:textId="3FF88F2A" w:rsidR="00516CB5" w:rsidRPr="00516CB5" w:rsidRDefault="00516CB5" w:rsidP="00516CB5">
            <w:pPr>
              <w:pStyle w:val="TableParagraph"/>
              <w:spacing w:line="161" w:lineRule="exact"/>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tcBorders>
            <w:shd w:val="clear" w:color="auto" w:fill="auto"/>
            <w:vAlign w:val="center"/>
          </w:tcPr>
          <w:p w14:paraId="2C654790" w14:textId="77777777" w:rsidR="00516CB5" w:rsidRPr="00516CB5" w:rsidRDefault="00516CB5" w:rsidP="00516CB5">
            <w:pPr>
              <w:pStyle w:val="TableParagraph"/>
              <w:spacing w:line="161" w:lineRule="exact"/>
              <w:ind w:left="59"/>
              <w:jc w:val="center"/>
              <w:rPr>
                <w:rFonts w:asciiTheme="minorHAnsi" w:hAnsiTheme="minorHAnsi" w:cstheme="minorHAnsi"/>
              </w:rPr>
            </w:pPr>
          </w:p>
        </w:tc>
      </w:tr>
      <w:tr w:rsidR="00516CB5" w:rsidRPr="008C20BA" w14:paraId="78141E21"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B90AD96" w14:textId="73B2B445"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HSN.RN.B</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8600FF5" w14:textId="29BAA16C"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Use properties of rational and irrational numbers.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48511A3F" w14:textId="77CF6481"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NQ.A.1.1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6A68C078" w14:textId="77777777" w:rsidR="00516CB5" w:rsidRPr="00516CB5" w:rsidRDefault="00516CB5" w:rsidP="00516CB5">
            <w:pPr>
              <w:pStyle w:val="TableParagraph"/>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4FACB6C6" w14:textId="77777777" w:rsidR="00516CB5" w:rsidRPr="00516CB5" w:rsidRDefault="00516CB5" w:rsidP="00516CB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FECBB73" w14:textId="3D9925E2" w:rsidR="00516CB5" w:rsidRPr="00516CB5" w:rsidRDefault="00516CB5" w:rsidP="00516CB5">
            <w:pPr>
              <w:pStyle w:val="TableParagraph"/>
              <w:ind w:left="49"/>
              <w:jc w:val="center"/>
              <w:rPr>
                <w:rFonts w:asciiTheme="minorHAnsi" w:hAnsiTheme="minorHAnsi" w:cstheme="minorHAnsi"/>
              </w:rPr>
            </w:pPr>
            <w:r w:rsidRPr="00516CB5">
              <w:rPr>
                <w:rFonts w:asciiTheme="minorHAnsi" w:hAnsiTheme="minorHAnsi" w:cstheme="minorHAnsi"/>
              </w:rPr>
              <w:t>B</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7DFE560" w14:textId="77777777" w:rsidR="00516CB5" w:rsidRPr="00516CB5" w:rsidRDefault="00516CB5" w:rsidP="00516CB5">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36F4900" w14:textId="374F30F5"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tcBorders>
            <w:shd w:val="clear" w:color="auto" w:fill="DDEBF7"/>
            <w:vAlign w:val="center"/>
          </w:tcPr>
          <w:p w14:paraId="6F505685" w14:textId="77777777" w:rsidR="00516CB5" w:rsidRPr="00516CB5" w:rsidRDefault="00516CB5" w:rsidP="00516CB5">
            <w:pPr>
              <w:pStyle w:val="TableParagraph"/>
              <w:ind w:left="59"/>
              <w:jc w:val="center"/>
              <w:rPr>
                <w:rFonts w:asciiTheme="minorHAnsi" w:hAnsiTheme="minorHAnsi" w:cstheme="minorHAnsi"/>
              </w:rPr>
            </w:pPr>
          </w:p>
        </w:tc>
      </w:tr>
      <w:tr w:rsidR="00516CB5" w:rsidRPr="008C20BA" w14:paraId="1ADC9D5B"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D4D4E5" w14:textId="6A4F9283"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HSA.SSE.A</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F8273E" w14:textId="09B489EE"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Interpret the structure of expressions.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54062507" w14:textId="6E1C16DF"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AF.A.1.1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0AC75D88" w14:textId="77777777" w:rsidR="00516CB5" w:rsidRPr="00516CB5" w:rsidRDefault="00516CB5" w:rsidP="00516CB5">
            <w:pPr>
              <w:pStyle w:val="TableParagraph"/>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1D5BD1AC" w14:textId="77777777" w:rsidR="00516CB5" w:rsidRPr="00516CB5" w:rsidRDefault="00516CB5" w:rsidP="00516CB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876DDA" w14:textId="74160962" w:rsidR="00516CB5" w:rsidRPr="00516CB5" w:rsidRDefault="00516CB5" w:rsidP="00516CB5">
            <w:pPr>
              <w:pStyle w:val="TableParagraph"/>
              <w:ind w:left="51"/>
              <w:jc w:val="center"/>
              <w:rPr>
                <w:rFonts w:asciiTheme="minorHAnsi" w:hAnsiTheme="minorHAnsi" w:cstheme="minorHAnsi"/>
              </w:rPr>
            </w:pPr>
            <w:r w:rsidRPr="00516CB5">
              <w:rPr>
                <w:rFonts w:asciiTheme="minorHAnsi" w:hAnsiTheme="minorHAnsi" w:cstheme="minorHAnsi"/>
              </w:rPr>
              <w:t>D</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8E3123" w14:textId="0C72E167"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000FF7" w14:textId="2E3DD601"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tcBorders>
            <w:shd w:val="clear" w:color="auto" w:fill="auto"/>
            <w:vAlign w:val="center"/>
          </w:tcPr>
          <w:p w14:paraId="33714123" w14:textId="77777777" w:rsidR="00516CB5" w:rsidRPr="00516CB5" w:rsidRDefault="00516CB5" w:rsidP="00516CB5">
            <w:pPr>
              <w:pStyle w:val="TableParagraph"/>
              <w:ind w:left="59"/>
              <w:jc w:val="center"/>
              <w:rPr>
                <w:rFonts w:asciiTheme="minorHAnsi" w:hAnsiTheme="minorHAnsi" w:cstheme="minorHAnsi"/>
              </w:rPr>
            </w:pPr>
          </w:p>
        </w:tc>
      </w:tr>
      <w:tr w:rsidR="00516CB5" w:rsidRPr="008C20BA" w14:paraId="7D8701E5"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C8D6408" w14:textId="46A657AE"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HSA.APR.B</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74354AE" w14:textId="767E92FD"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Understand the relationship between zeros and factors of polynomials.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6D1485E1" w14:textId="70D9D983"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AF.A.3.2</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4760ED84" w14:textId="77777777" w:rsidR="00516CB5" w:rsidRPr="00516CB5" w:rsidRDefault="00516CB5" w:rsidP="00516CB5">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6C84C6A1" w14:textId="77777777" w:rsidR="00516CB5" w:rsidRPr="00516CB5" w:rsidRDefault="00516CB5" w:rsidP="00516CB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CC4FAFC" w14:textId="77777777" w:rsidR="00516CB5" w:rsidRPr="00516CB5" w:rsidRDefault="00516CB5" w:rsidP="00516CB5">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BDD6FFC" w14:textId="77777777" w:rsidR="00516CB5" w:rsidRPr="00516CB5" w:rsidRDefault="00516CB5" w:rsidP="00516CB5">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91DF99B" w14:textId="1547B6F0"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tcBorders>
            <w:shd w:val="clear" w:color="auto" w:fill="DDEBF7"/>
            <w:vAlign w:val="center"/>
          </w:tcPr>
          <w:p w14:paraId="7DFD67E0" w14:textId="77777777" w:rsidR="00516CB5" w:rsidRPr="00516CB5" w:rsidRDefault="00516CB5" w:rsidP="00516CB5">
            <w:pPr>
              <w:pStyle w:val="TableParagraph"/>
              <w:ind w:left="59"/>
              <w:jc w:val="center"/>
              <w:rPr>
                <w:rFonts w:asciiTheme="minorHAnsi" w:hAnsiTheme="minorHAnsi" w:cstheme="minorHAnsi"/>
              </w:rPr>
            </w:pPr>
          </w:p>
        </w:tc>
      </w:tr>
      <w:tr w:rsidR="00516CB5" w:rsidRPr="008C20BA" w14:paraId="2E378A44"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74DDD6" w14:textId="707A5C1D"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HSA.APR.C</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6F22AC" w14:textId="212CC989"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Use polynomial identities to solve problems.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7F9208B5" w14:textId="4E3C5021"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AF.A.2.2</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2064FAFF" w14:textId="77777777" w:rsidR="00516CB5" w:rsidRPr="00516CB5" w:rsidRDefault="00516CB5" w:rsidP="00516CB5">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5CFDCA33" w14:textId="77777777" w:rsidR="00516CB5" w:rsidRPr="00516CB5" w:rsidRDefault="00516CB5" w:rsidP="00516CB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42DDE6" w14:textId="7B41CF1B"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G</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476C17" w14:textId="77777777" w:rsidR="00516CB5" w:rsidRPr="00516CB5" w:rsidRDefault="00516CB5" w:rsidP="00516CB5">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0A764A" w14:textId="26B3284F"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8" w:space="0" w:color="000000"/>
            </w:tcBorders>
            <w:shd w:val="clear" w:color="auto" w:fill="auto"/>
            <w:vAlign w:val="center"/>
          </w:tcPr>
          <w:p w14:paraId="4A68B6BF" w14:textId="77777777" w:rsidR="00516CB5" w:rsidRPr="00516CB5" w:rsidRDefault="00516CB5" w:rsidP="00516CB5">
            <w:pPr>
              <w:pStyle w:val="TableParagraph"/>
              <w:ind w:left="59"/>
              <w:jc w:val="center"/>
              <w:rPr>
                <w:rFonts w:asciiTheme="minorHAnsi" w:hAnsiTheme="minorHAnsi" w:cstheme="minorHAnsi"/>
              </w:rPr>
            </w:pPr>
          </w:p>
        </w:tc>
      </w:tr>
      <w:tr w:rsidR="00516CB5" w:rsidRPr="008C20BA" w14:paraId="0B090C9C"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E917717" w14:textId="7ADAE723"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HSA.APR.D</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D92809A" w14:textId="3AE23229"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Rewrite rational expressions.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085C6638" w14:textId="77777777" w:rsidR="00516CB5" w:rsidRPr="00516CB5" w:rsidRDefault="00516CB5" w:rsidP="00516CB5">
            <w:pPr>
              <w:pStyle w:val="TableParagraph"/>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5BCA36C0" w14:textId="77777777" w:rsidR="00516CB5" w:rsidRPr="00516CB5" w:rsidRDefault="00516CB5" w:rsidP="00516CB5">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77A35DBB" w14:textId="77777777" w:rsidR="00516CB5" w:rsidRPr="00516CB5" w:rsidRDefault="00516CB5" w:rsidP="00516CB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14FC40C" w14:textId="77777777" w:rsidR="00516CB5" w:rsidRPr="00516CB5" w:rsidRDefault="00516CB5" w:rsidP="00516CB5">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C20D699" w14:textId="77777777" w:rsidR="00516CB5" w:rsidRPr="00516CB5" w:rsidRDefault="00516CB5" w:rsidP="00516CB5">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2D5AE69" w14:textId="421E2EF3"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2A90AB51" w14:textId="77777777" w:rsidR="00516CB5" w:rsidRPr="00516CB5" w:rsidRDefault="00516CB5" w:rsidP="00516CB5">
            <w:pPr>
              <w:pStyle w:val="TableParagraph"/>
              <w:ind w:left="59"/>
              <w:jc w:val="center"/>
              <w:rPr>
                <w:rFonts w:asciiTheme="minorHAnsi" w:hAnsiTheme="minorHAnsi" w:cstheme="minorHAnsi"/>
              </w:rPr>
            </w:pPr>
          </w:p>
        </w:tc>
      </w:tr>
      <w:tr w:rsidR="00516CB5" w:rsidRPr="008C20BA" w14:paraId="61E71266"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452AA6" w14:textId="12AB1FE5"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HSA.REI.A</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8226C7" w14:textId="49F3553B"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Understand solving equations as a process of reasoning and explain the reasoning.</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5B167F87" w14:textId="17198563"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AF.A.3</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092732B7" w14:textId="491EEF58" w:rsidR="00516CB5" w:rsidRPr="00516CB5" w:rsidRDefault="00516CB5" w:rsidP="00516CB5">
            <w:pPr>
              <w:pStyle w:val="TableParagraph"/>
              <w:ind w:left="36"/>
              <w:rPr>
                <w:rFonts w:asciiTheme="minorHAnsi" w:hAnsiTheme="minorHAnsi" w:cstheme="minorHAnsi"/>
              </w:rPr>
            </w:pPr>
            <w:r w:rsidRPr="00516CB5">
              <w:rPr>
                <w:rFonts w:asciiTheme="minorHAnsi" w:hAnsiTheme="minorHAnsi" w:cstheme="minorHAnsi"/>
              </w:rPr>
              <w:t>AF.A.3.1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3FD153B2" w14:textId="42D0EEA4"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AF.A.3.2</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84BCDD" w14:textId="1AFBE85C"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H</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4E4505" w14:textId="4D0DE138"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BACFBF" w14:textId="28860C58"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8" w:space="0" w:color="000000"/>
            </w:tcBorders>
            <w:shd w:val="clear" w:color="auto" w:fill="auto"/>
            <w:vAlign w:val="center"/>
          </w:tcPr>
          <w:p w14:paraId="7DC0A0D5" w14:textId="39944E22" w:rsidR="00516CB5" w:rsidRPr="00516CB5" w:rsidRDefault="00516CB5" w:rsidP="00516CB5">
            <w:pPr>
              <w:pStyle w:val="TableParagraph"/>
              <w:ind w:left="59"/>
              <w:jc w:val="center"/>
              <w:rPr>
                <w:rFonts w:asciiTheme="minorHAnsi" w:hAnsiTheme="minorHAnsi" w:cstheme="minorHAnsi"/>
              </w:rPr>
            </w:pPr>
            <w:r w:rsidRPr="00516CB5">
              <w:rPr>
                <w:rFonts w:asciiTheme="minorHAnsi" w:hAnsiTheme="minorHAnsi" w:cstheme="minorHAnsi"/>
              </w:rPr>
              <w:t>1</w:t>
            </w:r>
          </w:p>
        </w:tc>
      </w:tr>
      <w:tr w:rsidR="00516CB5" w:rsidRPr="008C20BA" w14:paraId="791BF606"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5F9A5DD" w14:textId="645FE417"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HSA.REI.B</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55D067F" w14:textId="4DBE3061"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Solve equations and inequalities in one variable.</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4CCF0F9A" w14:textId="1452D3E8"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AF.A.2.1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3E965C24" w14:textId="77777777" w:rsidR="00516CB5" w:rsidRPr="00516CB5" w:rsidRDefault="00516CB5" w:rsidP="00516CB5">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295998B6" w14:textId="77777777" w:rsidR="00516CB5" w:rsidRPr="00516CB5" w:rsidRDefault="00516CB5" w:rsidP="00516CB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D444A77" w14:textId="098630BE"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I</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FE9BAF4" w14:textId="7C0899F3"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4B60911" w14:textId="7106F091"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0686B6B5" w14:textId="3247DD18" w:rsidR="00516CB5" w:rsidRPr="00516CB5" w:rsidRDefault="00516CB5" w:rsidP="00516CB5">
            <w:pPr>
              <w:pStyle w:val="TableParagraph"/>
              <w:ind w:left="59"/>
              <w:jc w:val="center"/>
              <w:rPr>
                <w:rFonts w:asciiTheme="minorHAnsi" w:hAnsiTheme="minorHAnsi" w:cstheme="minorHAnsi"/>
              </w:rPr>
            </w:pPr>
            <w:r w:rsidRPr="00516CB5">
              <w:rPr>
                <w:rFonts w:asciiTheme="minorHAnsi" w:hAnsiTheme="minorHAnsi" w:cstheme="minorHAnsi"/>
              </w:rPr>
              <w:t>1</w:t>
            </w:r>
          </w:p>
        </w:tc>
      </w:tr>
      <w:tr w:rsidR="00516CB5" w:rsidRPr="008C20BA" w14:paraId="67B84A0B"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72F037" w14:textId="48981684"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HSA.REI.C</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764C18" w14:textId="0DA49861"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Solve systems of equations.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2551ED97" w14:textId="7E766D38"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AF.A.2.3</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53148E86" w14:textId="77777777" w:rsidR="00516CB5" w:rsidRPr="00516CB5" w:rsidRDefault="00516CB5" w:rsidP="00516CB5">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56AC8E42" w14:textId="77777777" w:rsidR="00516CB5" w:rsidRPr="00516CB5" w:rsidRDefault="00516CB5" w:rsidP="00516CB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DA632D" w14:textId="77777777" w:rsidR="00516CB5" w:rsidRPr="00516CB5" w:rsidRDefault="00516CB5" w:rsidP="00516CB5">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1B9016" w14:textId="09F9A349"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73748E" w14:textId="48F9D886"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8" w:space="0" w:color="000000"/>
            </w:tcBorders>
            <w:shd w:val="clear" w:color="auto" w:fill="auto"/>
            <w:vAlign w:val="center"/>
          </w:tcPr>
          <w:p w14:paraId="754B603F" w14:textId="33F45E94" w:rsidR="00516CB5" w:rsidRPr="00516CB5" w:rsidRDefault="00516CB5" w:rsidP="00516CB5">
            <w:pPr>
              <w:pStyle w:val="TableParagraph"/>
              <w:ind w:left="59"/>
              <w:jc w:val="center"/>
              <w:rPr>
                <w:rFonts w:asciiTheme="minorHAnsi" w:hAnsiTheme="minorHAnsi" w:cstheme="minorHAnsi"/>
              </w:rPr>
            </w:pPr>
            <w:r w:rsidRPr="00516CB5">
              <w:rPr>
                <w:rFonts w:asciiTheme="minorHAnsi" w:hAnsiTheme="minorHAnsi" w:cstheme="minorHAnsi"/>
              </w:rPr>
              <w:t>1</w:t>
            </w:r>
          </w:p>
        </w:tc>
      </w:tr>
      <w:tr w:rsidR="00516CB5" w:rsidRPr="008C20BA" w14:paraId="78BAA8AE"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EE1208F" w14:textId="2048EF16"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HSA.REI.D</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DAB0DDB" w14:textId="2908EEA5"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Represent and solve equations and inequalities graphically.</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463F406F" w14:textId="56B7E6A3"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AF.C.1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0397ACCF" w14:textId="6817EBFB" w:rsidR="00516CB5" w:rsidRPr="00516CB5" w:rsidRDefault="00516CB5" w:rsidP="00516CB5">
            <w:pPr>
              <w:pStyle w:val="TableParagraph"/>
              <w:ind w:left="36"/>
              <w:rPr>
                <w:rFonts w:asciiTheme="minorHAnsi" w:hAnsiTheme="minorHAnsi" w:cstheme="minorHAnsi"/>
              </w:rPr>
            </w:pPr>
            <w:r w:rsidRPr="00516CB5">
              <w:rPr>
                <w:rFonts w:asciiTheme="minorHAnsi" w:hAnsiTheme="minorHAnsi" w:cstheme="minorHAnsi"/>
              </w:rPr>
              <w:t>AF.C.1.1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6CCD2370" w14:textId="78C4E42E"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AF.C.1.2</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4D58044" w14:textId="40DD1BB2"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J</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DA67EDA" w14:textId="7D7C63E3"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75D5C57" w14:textId="2810EEB5"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33AC6C11" w14:textId="77777777" w:rsidR="00516CB5" w:rsidRPr="00516CB5" w:rsidRDefault="00516CB5" w:rsidP="00516CB5">
            <w:pPr>
              <w:pStyle w:val="TableParagraph"/>
              <w:ind w:left="59"/>
              <w:jc w:val="center"/>
              <w:rPr>
                <w:rFonts w:asciiTheme="minorHAnsi" w:hAnsiTheme="minorHAnsi" w:cstheme="minorHAnsi"/>
              </w:rPr>
            </w:pPr>
          </w:p>
        </w:tc>
      </w:tr>
      <w:tr w:rsidR="00516CB5" w:rsidRPr="008C20BA" w14:paraId="1B6F9EC3"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976837" w14:textId="3472BD69"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HSF.IF.A</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85CFCA" w14:textId="30D932FF"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Understand the concept of a function and use function notation.</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1C8128A4" w14:textId="17862FEA"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AF.B.1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2200CE28" w14:textId="11E8DE3B" w:rsidR="00516CB5" w:rsidRPr="00516CB5" w:rsidRDefault="00516CB5" w:rsidP="00516CB5">
            <w:pPr>
              <w:pStyle w:val="TableParagraph"/>
              <w:ind w:left="36"/>
              <w:rPr>
                <w:rFonts w:asciiTheme="minorHAnsi" w:hAnsiTheme="minorHAnsi" w:cstheme="minorHAnsi"/>
              </w:rPr>
            </w:pPr>
            <w:r w:rsidRPr="00516CB5">
              <w:rPr>
                <w:rFonts w:asciiTheme="minorHAnsi" w:hAnsiTheme="minorHAnsi" w:cstheme="minorHAnsi"/>
              </w:rPr>
              <w:t>AF.B.1.1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13F19F50" w14:textId="2DA23615"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AF.B.1.2</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797E2E" w14:textId="2CA25751"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K</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EA7471" w14:textId="6AFC95CA"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81E2B4" w14:textId="770B5EA4"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8" w:space="0" w:color="000000"/>
            </w:tcBorders>
            <w:shd w:val="clear" w:color="auto" w:fill="auto"/>
            <w:vAlign w:val="center"/>
          </w:tcPr>
          <w:p w14:paraId="54E2CA16" w14:textId="77777777" w:rsidR="00516CB5" w:rsidRPr="00516CB5" w:rsidRDefault="00516CB5" w:rsidP="00516CB5">
            <w:pPr>
              <w:pStyle w:val="TableParagraph"/>
              <w:ind w:left="59"/>
              <w:jc w:val="center"/>
              <w:rPr>
                <w:rFonts w:asciiTheme="minorHAnsi" w:hAnsiTheme="minorHAnsi" w:cstheme="minorHAnsi"/>
              </w:rPr>
            </w:pPr>
          </w:p>
        </w:tc>
      </w:tr>
      <w:tr w:rsidR="00516CB5" w:rsidRPr="008C20BA" w14:paraId="78917803"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E36D9E5" w14:textId="43018365"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HSF.IF.B</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9521635" w14:textId="2C1A8346"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Interpret functions that arise in applications in terms of the context.</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5D2ADE4C" w14:textId="102AD625"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AF.A.4.1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509EEAF1" w14:textId="77777777" w:rsidR="00516CB5" w:rsidRPr="00516CB5" w:rsidRDefault="00516CB5" w:rsidP="00516CB5">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7BA7F783" w14:textId="77777777" w:rsidR="00516CB5" w:rsidRPr="00516CB5" w:rsidRDefault="00516CB5" w:rsidP="00516CB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5CF663B" w14:textId="0A3AA7F3"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L</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091D933" w14:textId="0749DE30"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646456D" w14:textId="37DD80CC"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30E266E0" w14:textId="47A2F623" w:rsidR="00516CB5" w:rsidRPr="00516CB5" w:rsidRDefault="00516CB5" w:rsidP="00516CB5">
            <w:pPr>
              <w:pStyle w:val="TableParagraph"/>
              <w:ind w:left="59"/>
              <w:jc w:val="center"/>
              <w:rPr>
                <w:rFonts w:asciiTheme="minorHAnsi" w:hAnsiTheme="minorHAnsi" w:cstheme="minorHAnsi"/>
              </w:rPr>
            </w:pPr>
            <w:r w:rsidRPr="00516CB5">
              <w:rPr>
                <w:rFonts w:asciiTheme="minorHAnsi" w:hAnsiTheme="minorHAnsi" w:cstheme="minorHAnsi"/>
              </w:rPr>
              <w:t>1</w:t>
            </w:r>
          </w:p>
        </w:tc>
      </w:tr>
      <w:tr w:rsidR="00516CB5" w:rsidRPr="008C20BA" w14:paraId="5984857E"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8E2604" w14:textId="56660861"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HSF.IF.C</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553634" w14:textId="235C6142"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Analyze functions using different representations.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7C0D3F0E" w14:textId="2A0BE9A9"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AF.A.3</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2338F7F2" w14:textId="260FB337" w:rsidR="00516CB5" w:rsidRPr="00516CB5" w:rsidRDefault="00516CB5" w:rsidP="00516CB5">
            <w:pPr>
              <w:pStyle w:val="TableParagraph"/>
              <w:ind w:left="36"/>
              <w:rPr>
                <w:rFonts w:asciiTheme="minorHAnsi" w:hAnsiTheme="minorHAnsi" w:cstheme="minorHAnsi"/>
              </w:rPr>
            </w:pPr>
            <w:r w:rsidRPr="00516CB5">
              <w:rPr>
                <w:rFonts w:asciiTheme="minorHAnsi" w:hAnsiTheme="minorHAnsi" w:cstheme="minorHAnsi"/>
              </w:rPr>
              <w:t>AF.A.3.1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5B8CBC21" w14:textId="77777777" w:rsidR="00516CB5" w:rsidRPr="00516CB5" w:rsidRDefault="00516CB5" w:rsidP="00516CB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1A2730" w14:textId="51C9895C"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M</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5E372E" w14:textId="3BA776CC" w:rsidR="00516CB5" w:rsidRPr="00516CB5" w:rsidRDefault="00516CB5" w:rsidP="00516CB5">
            <w:pPr>
              <w:pStyle w:val="TableParagraph"/>
              <w:ind w:left="53"/>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7791E9" w14:textId="22854AED"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8" w:space="0" w:color="000000"/>
            </w:tcBorders>
            <w:shd w:val="clear" w:color="auto" w:fill="auto"/>
            <w:vAlign w:val="center"/>
          </w:tcPr>
          <w:p w14:paraId="36258C4F" w14:textId="6E981F44" w:rsidR="00516CB5" w:rsidRPr="00516CB5" w:rsidRDefault="00516CB5" w:rsidP="00516CB5">
            <w:pPr>
              <w:pStyle w:val="TableParagraph"/>
              <w:ind w:left="59"/>
              <w:jc w:val="center"/>
              <w:rPr>
                <w:rFonts w:asciiTheme="minorHAnsi" w:hAnsiTheme="minorHAnsi" w:cstheme="minorHAnsi"/>
              </w:rPr>
            </w:pPr>
            <w:r w:rsidRPr="00516CB5">
              <w:rPr>
                <w:rFonts w:asciiTheme="minorHAnsi" w:hAnsiTheme="minorHAnsi" w:cstheme="minorHAnsi"/>
              </w:rPr>
              <w:t>1</w:t>
            </w:r>
          </w:p>
        </w:tc>
      </w:tr>
      <w:tr w:rsidR="00516CB5" w:rsidRPr="008C20BA" w14:paraId="0994F281"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80E3343" w14:textId="435B0F02"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HSF.BF.B</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3D16F9A" w14:textId="175BAB40"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Build new functions from existing functions.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64B32DC0" w14:textId="32C582D4"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AF.B.2</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48EF118A" w14:textId="5E38CAEB" w:rsidR="00516CB5" w:rsidRPr="00516CB5" w:rsidRDefault="00516CB5" w:rsidP="00516CB5">
            <w:pPr>
              <w:pStyle w:val="TableParagraph"/>
              <w:ind w:left="36"/>
              <w:rPr>
                <w:rFonts w:asciiTheme="minorHAnsi" w:hAnsiTheme="minorHAnsi" w:cstheme="minorHAnsi"/>
              </w:rPr>
            </w:pPr>
            <w:r w:rsidRPr="00516CB5">
              <w:rPr>
                <w:rFonts w:asciiTheme="minorHAnsi" w:hAnsiTheme="minorHAnsi" w:cstheme="minorHAnsi"/>
              </w:rPr>
              <w:t>AF.C.2</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1680BF77" w14:textId="77777777" w:rsidR="00516CB5" w:rsidRPr="00516CB5" w:rsidRDefault="00516CB5" w:rsidP="00516CB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43DF405" w14:textId="77777777" w:rsidR="00516CB5" w:rsidRPr="00516CB5" w:rsidRDefault="00516CB5" w:rsidP="00516CB5">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7C76212" w14:textId="77777777" w:rsidR="00516CB5" w:rsidRPr="00516CB5" w:rsidRDefault="00516CB5" w:rsidP="00516CB5">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70A28D9" w14:textId="5CF4643E"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5BCE04A4" w14:textId="77777777" w:rsidR="00516CB5" w:rsidRPr="00516CB5" w:rsidRDefault="00516CB5" w:rsidP="00516CB5">
            <w:pPr>
              <w:pStyle w:val="TableParagraph"/>
              <w:ind w:left="59"/>
              <w:jc w:val="center"/>
              <w:rPr>
                <w:rFonts w:asciiTheme="minorHAnsi" w:hAnsiTheme="minorHAnsi" w:cstheme="minorHAnsi"/>
              </w:rPr>
            </w:pPr>
          </w:p>
        </w:tc>
      </w:tr>
      <w:tr w:rsidR="00516CB5" w:rsidRPr="008C20BA" w14:paraId="0A65AA86"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3F2A4F" w14:textId="43CD7349"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HSF.TF.A</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471647" w14:textId="3BCC9029"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Extend the domain of trigonometric functions using the unit circle.</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502E8C1E" w14:textId="31C34A2A"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AF.C.3.2</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24C22B13" w14:textId="77777777" w:rsidR="00516CB5" w:rsidRPr="00516CB5" w:rsidRDefault="00516CB5" w:rsidP="00516CB5">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47FB3904" w14:textId="77777777" w:rsidR="00516CB5" w:rsidRPr="00516CB5" w:rsidRDefault="00516CB5" w:rsidP="00516CB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C72260" w14:textId="77777777" w:rsidR="00516CB5" w:rsidRPr="00516CB5" w:rsidRDefault="00516CB5" w:rsidP="00516CB5">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7E8122" w14:textId="77777777" w:rsidR="00516CB5" w:rsidRPr="00516CB5" w:rsidRDefault="00516CB5" w:rsidP="00516CB5">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2CE167" w14:textId="26B69822"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8" w:space="0" w:color="000000"/>
            </w:tcBorders>
            <w:shd w:val="clear" w:color="auto" w:fill="auto"/>
            <w:vAlign w:val="center"/>
          </w:tcPr>
          <w:p w14:paraId="5DCFDD32" w14:textId="77777777" w:rsidR="00516CB5" w:rsidRPr="00516CB5" w:rsidRDefault="00516CB5" w:rsidP="00516CB5">
            <w:pPr>
              <w:pStyle w:val="TableParagraph"/>
              <w:ind w:left="59"/>
              <w:jc w:val="center"/>
              <w:rPr>
                <w:rFonts w:asciiTheme="minorHAnsi" w:hAnsiTheme="minorHAnsi" w:cstheme="minorHAnsi"/>
              </w:rPr>
            </w:pPr>
          </w:p>
        </w:tc>
      </w:tr>
      <w:tr w:rsidR="00516CB5" w:rsidRPr="008C20BA" w14:paraId="1F31BA19"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768FB50" w14:textId="2C00FBDC"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HSF.TF.C</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17E1AE2" w14:textId="3CCAEF27"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Prove and apply trigonometric identities.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1DDA1C62" w14:textId="77777777" w:rsidR="00516CB5" w:rsidRPr="00516CB5" w:rsidRDefault="00516CB5" w:rsidP="00516CB5">
            <w:pPr>
              <w:pStyle w:val="TableParagraph"/>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537F8BA1" w14:textId="77777777" w:rsidR="00516CB5" w:rsidRPr="00516CB5" w:rsidRDefault="00516CB5" w:rsidP="00516CB5">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5F1C89E3" w14:textId="77777777" w:rsidR="00516CB5" w:rsidRPr="00516CB5" w:rsidRDefault="00516CB5" w:rsidP="00516CB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4E2A09B" w14:textId="77777777" w:rsidR="00516CB5" w:rsidRPr="00516CB5" w:rsidRDefault="00516CB5" w:rsidP="00516CB5">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5383DA9" w14:textId="77777777" w:rsidR="00516CB5" w:rsidRPr="00516CB5" w:rsidRDefault="00516CB5" w:rsidP="00516CB5">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9A2770E" w14:textId="45F7229F"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28BE14D3" w14:textId="77777777" w:rsidR="00516CB5" w:rsidRPr="00516CB5" w:rsidRDefault="00516CB5" w:rsidP="00516CB5">
            <w:pPr>
              <w:pStyle w:val="TableParagraph"/>
              <w:ind w:left="59"/>
              <w:jc w:val="center"/>
              <w:rPr>
                <w:rFonts w:asciiTheme="minorHAnsi" w:hAnsiTheme="minorHAnsi" w:cstheme="minorHAnsi"/>
              </w:rPr>
            </w:pPr>
          </w:p>
        </w:tc>
      </w:tr>
      <w:tr w:rsidR="00516CB5" w:rsidRPr="008C20BA" w14:paraId="0437E053"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EE32E2" w14:textId="504588E7"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HSG.CO.A</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22CCF6" w14:textId="16A1E8AD"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Experiment with transformations in the plane</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791DD06E" w14:textId="5C67F7C2"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GM.A.1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07D20EB7" w14:textId="1B98AF30" w:rsidR="00516CB5" w:rsidRPr="00516CB5" w:rsidRDefault="00516CB5" w:rsidP="00516CB5">
            <w:pPr>
              <w:pStyle w:val="TableParagraph"/>
              <w:ind w:left="36"/>
              <w:rPr>
                <w:rFonts w:asciiTheme="minorHAnsi" w:hAnsiTheme="minorHAnsi" w:cstheme="minorHAnsi"/>
              </w:rPr>
            </w:pPr>
            <w:r w:rsidRPr="00516CB5">
              <w:rPr>
                <w:rFonts w:asciiTheme="minorHAnsi" w:hAnsiTheme="minorHAnsi" w:cstheme="minorHAnsi"/>
              </w:rPr>
              <w:t>GM.A.1.1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208B349C" w14:textId="77777777" w:rsidR="00516CB5" w:rsidRPr="00516CB5" w:rsidRDefault="00516CB5" w:rsidP="00516CB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6E0C02" w14:textId="77777777" w:rsidR="00516CB5" w:rsidRPr="00516CB5" w:rsidRDefault="00516CB5" w:rsidP="00516CB5">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CF5934" w14:textId="77777777" w:rsidR="00516CB5" w:rsidRPr="00516CB5" w:rsidRDefault="00516CB5" w:rsidP="00516CB5">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9E0DBC" w14:textId="34F81889"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8" w:space="0" w:color="000000"/>
            </w:tcBorders>
            <w:shd w:val="clear" w:color="auto" w:fill="auto"/>
            <w:vAlign w:val="center"/>
          </w:tcPr>
          <w:p w14:paraId="6E81CA39" w14:textId="77777777" w:rsidR="00516CB5" w:rsidRPr="00516CB5" w:rsidRDefault="00516CB5" w:rsidP="00516CB5">
            <w:pPr>
              <w:pStyle w:val="TableParagraph"/>
              <w:ind w:left="59"/>
              <w:jc w:val="center"/>
              <w:rPr>
                <w:rFonts w:asciiTheme="minorHAnsi" w:hAnsiTheme="minorHAnsi" w:cstheme="minorHAnsi"/>
              </w:rPr>
            </w:pPr>
          </w:p>
        </w:tc>
      </w:tr>
      <w:tr w:rsidR="00516CB5" w:rsidRPr="008C20BA" w14:paraId="1E5FB0F3"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C86521F" w14:textId="4B857285"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HSG.CO.B</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80977B5" w14:textId="598726FD"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Understand congruence in terms of rigid motions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2E422BC1" w14:textId="30EFAD79"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GM.A.1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3B954C27" w14:textId="77777777" w:rsidR="00516CB5" w:rsidRPr="00516CB5" w:rsidRDefault="00516CB5" w:rsidP="00516CB5">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6997411E" w14:textId="77777777" w:rsidR="00516CB5" w:rsidRPr="00516CB5" w:rsidRDefault="00516CB5" w:rsidP="00516CB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AAA0AA4" w14:textId="77777777" w:rsidR="00516CB5" w:rsidRPr="00516CB5" w:rsidRDefault="00516CB5" w:rsidP="00516CB5">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8672141" w14:textId="77777777" w:rsidR="00516CB5" w:rsidRPr="00516CB5" w:rsidRDefault="00516CB5" w:rsidP="00516CB5">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7736EC3" w14:textId="2CD21364"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326D18DD" w14:textId="77777777" w:rsidR="00516CB5" w:rsidRPr="00516CB5" w:rsidRDefault="00516CB5" w:rsidP="00516CB5">
            <w:pPr>
              <w:pStyle w:val="TableParagraph"/>
              <w:ind w:left="59"/>
              <w:jc w:val="center"/>
              <w:rPr>
                <w:rFonts w:asciiTheme="minorHAnsi" w:hAnsiTheme="minorHAnsi" w:cstheme="minorHAnsi"/>
              </w:rPr>
            </w:pPr>
          </w:p>
        </w:tc>
      </w:tr>
      <w:tr w:rsidR="00516CB5" w:rsidRPr="008C20BA" w14:paraId="53BA36FD"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735ED3" w14:textId="75DED491"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HSG.CO.C</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0970EF" w14:textId="008DC82C"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Prove geometric theorems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343E6814" w14:textId="77777777" w:rsidR="00516CB5" w:rsidRPr="00516CB5" w:rsidRDefault="00516CB5" w:rsidP="00516CB5">
            <w:pPr>
              <w:pStyle w:val="TableParagraph"/>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592B866E" w14:textId="77777777" w:rsidR="00516CB5" w:rsidRPr="00516CB5" w:rsidRDefault="00516CB5" w:rsidP="00516CB5">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75D10884" w14:textId="77777777" w:rsidR="00516CB5" w:rsidRPr="00516CB5" w:rsidRDefault="00516CB5" w:rsidP="00516CB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40B8FF" w14:textId="77777777" w:rsidR="00516CB5" w:rsidRPr="00516CB5" w:rsidRDefault="00516CB5" w:rsidP="00516CB5">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05F105" w14:textId="77777777" w:rsidR="00516CB5" w:rsidRPr="00516CB5" w:rsidRDefault="00516CB5" w:rsidP="00516CB5">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FC1352" w14:textId="123EB215"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8" w:space="0" w:color="000000"/>
            </w:tcBorders>
            <w:shd w:val="clear" w:color="auto" w:fill="auto"/>
            <w:vAlign w:val="center"/>
          </w:tcPr>
          <w:p w14:paraId="107E2E13" w14:textId="77777777" w:rsidR="00516CB5" w:rsidRPr="00516CB5" w:rsidRDefault="00516CB5" w:rsidP="00516CB5">
            <w:pPr>
              <w:pStyle w:val="TableParagraph"/>
              <w:ind w:left="59"/>
              <w:jc w:val="center"/>
              <w:rPr>
                <w:rFonts w:asciiTheme="minorHAnsi" w:hAnsiTheme="minorHAnsi" w:cstheme="minorHAnsi"/>
              </w:rPr>
            </w:pPr>
          </w:p>
        </w:tc>
      </w:tr>
      <w:tr w:rsidR="00516CB5" w:rsidRPr="008C20BA" w14:paraId="4111FEAD"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40D4AF2" w14:textId="5A44FF73"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HSG.SRT.A</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D00D0B4" w14:textId="2408B2DA"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Understand similarity in terms of similarity transformations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73533200" w14:textId="7CC20C7D"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GM.A.1.2</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59B21512" w14:textId="77777777" w:rsidR="00516CB5" w:rsidRPr="00516CB5" w:rsidRDefault="00516CB5" w:rsidP="00516CB5">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1FDF431C" w14:textId="77777777" w:rsidR="00516CB5" w:rsidRPr="00516CB5" w:rsidRDefault="00516CB5" w:rsidP="00516CB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31E4E68" w14:textId="77777777" w:rsidR="00516CB5" w:rsidRPr="00516CB5" w:rsidRDefault="00516CB5" w:rsidP="00516CB5">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CB2BF53" w14:textId="77777777" w:rsidR="00516CB5" w:rsidRPr="00516CB5" w:rsidRDefault="00516CB5" w:rsidP="00516CB5">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062C14D" w14:textId="0A427F70"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679E5AE5" w14:textId="77777777" w:rsidR="00516CB5" w:rsidRPr="00516CB5" w:rsidRDefault="00516CB5" w:rsidP="00516CB5">
            <w:pPr>
              <w:pStyle w:val="TableParagraph"/>
              <w:ind w:left="59"/>
              <w:jc w:val="center"/>
              <w:rPr>
                <w:rFonts w:asciiTheme="minorHAnsi" w:hAnsiTheme="minorHAnsi" w:cstheme="minorHAnsi"/>
              </w:rPr>
            </w:pPr>
          </w:p>
        </w:tc>
      </w:tr>
      <w:tr w:rsidR="00516CB5" w:rsidRPr="008C20BA" w14:paraId="0AE84B2E"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10DEE6" w14:textId="6CFC8C2E"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HSG.SRT.B</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43D3BB" w14:textId="2F9AC39D" w:rsidR="00516CB5" w:rsidRPr="00516CB5" w:rsidRDefault="00516CB5" w:rsidP="00516CB5">
            <w:pPr>
              <w:pStyle w:val="TableParagraph"/>
              <w:ind w:left="34"/>
              <w:rPr>
                <w:rFonts w:asciiTheme="minorHAnsi" w:hAnsiTheme="minorHAnsi" w:cstheme="minorHAnsi"/>
              </w:rPr>
            </w:pPr>
            <w:r w:rsidRPr="00516CB5">
              <w:rPr>
                <w:rFonts w:asciiTheme="minorHAnsi" w:hAnsiTheme="minorHAnsi" w:cstheme="minorHAnsi"/>
              </w:rPr>
              <w:t>Prove theorems involving similarity</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0A1E6CED" w14:textId="5F4F1E19" w:rsidR="00516CB5" w:rsidRPr="00516CB5" w:rsidRDefault="00516CB5" w:rsidP="00516CB5">
            <w:pPr>
              <w:pStyle w:val="TableParagraph"/>
              <w:rPr>
                <w:rFonts w:asciiTheme="minorHAnsi" w:hAnsiTheme="minorHAnsi" w:cstheme="minorHAnsi"/>
              </w:rPr>
            </w:pPr>
            <w:r w:rsidRPr="00516CB5">
              <w:rPr>
                <w:rFonts w:asciiTheme="minorHAnsi" w:hAnsiTheme="minorHAnsi" w:cstheme="minorHAnsi"/>
              </w:rPr>
              <w:t>NQ.B.2.2</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4C457838" w14:textId="77777777" w:rsidR="00516CB5" w:rsidRPr="00516CB5" w:rsidRDefault="00516CB5" w:rsidP="00516CB5">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2021D80F" w14:textId="77777777" w:rsidR="00516CB5" w:rsidRPr="00516CB5" w:rsidRDefault="00516CB5" w:rsidP="00516CB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6A7783" w14:textId="77777777" w:rsidR="00516CB5" w:rsidRPr="00516CB5" w:rsidRDefault="00516CB5" w:rsidP="00516CB5">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77C20C" w14:textId="77777777" w:rsidR="00516CB5" w:rsidRPr="00516CB5" w:rsidRDefault="00516CB5" w:rsidP="00516CB5">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5BF796" w14:textId="341F9AD2" w:rsidR="00516CB5" w:rsidRPr="00516CB5" w:rsidRDefault="00516CB5" w:rsidP="00516CB5">
            <w:pPr>
              <w:pStyle w:val="TableParagraph"/>
              <w:ind w:left="55"/>
              <w:jc w:val="center"/>
              <w:rPr>
                <w:rFonts w:asciiTheme="minorHAnsi" w:hAnsiTheme="minorHAnsi" w:cstheme="minorHAnsi"/>
              </w:rPr>
            </w:pPr>
            <w:r w:rsidRPr="00516CB5">
              <w:rPr>
                <w:rFonts w:asciiTheme="minorHAnsi" w:hAnsiTheme="minorHAnsi" w:cstheme="minorHAnsi"/>
              </w:rPr>
              <w:t>1</w:t>
            </w:r>
          </w:p>
        </w:tc>
        <w:tc>
          <w:tcPr>
            <w:tcW w:w="576" w:type="dxa"/>
            <w:tcBorders>
              <w:top w:val="single" w:sz="6" w:space="0" w:color="000000"/>
              <w:left w:val="single" w:sz="6" w:space="0" w:color="000000"/>
              <w:bottom w:val="single" w:sz="6" w:space="0" w:color="000000"/>
              <w:right w:val="single" w:sz="8" w:space="0" w:color="000000"/>
            </w:tcBorders>
            <w:shd w:val="clear" w:color="auto" w:fill="auto"/>
            <w:vAlign w:val="center"/>
          </w:tcPr>
          <w:p w14:paraId="64361C4B" w14:textId="77777777" w:rsidR="00516CB5" w:rsidRPr="00516CB5" w:rsidRDefault="00516CB5" w:rsidP="00516CB5">
            <w:pPr>
              <w:pStyle w:val="TableParagraph"/>
              <w:ind w:left="59"/>
              <w:jc w:val="center"/>
              <w:rPr>
                <w:rFonts w:asciiTheme="minorHAnsi" w:hAnsiTheme="minorHAnsi" w:cstheme="minorHAnsi"/>
              </w:rPr>
            </w:pPr>
          </w:p>
        </w:tc>
      </w:tr>
    </w:tbl>
    <w:p w14:paraId="2C35B373" w14:textId="60CE7D45" w:rsidR="009E2B36" w:rsidRDefault="009E2B36" w:rsidP="009E2B36">
      <w:pPr>
        <w:pStyle w:val="Heading3"/>
      </w:pPr>
      <w:r>
        <w:lastRenderedPageBreak/>
        <w:t>Claim 4 Content</w:t>
      </w:r>
    </w:p>
    <w:tbl>
      <w:tblPr>
        <w:tblW w:w="1296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Crosswalk between Smarter Balanced Claim 4 content with proposed Oregon conceptual framework. "/>
      </w:tblPr>
      <w:tblGrid>
        <w:gridCol w:w="1296"/>
        <w:gridCol w:w="5472"/>
        <w:gridCol w:w="1296"/>
        <w:gridCol w:w="1296"/>
        <w:gridCol w:w="1296"/>
        <w:gridCol w:w="576"/>
        <w:gridCol w:w="576"/>
        <w:gridCol w:w="576"/>
        <w:gridCol w:w="576"/>
      </w:tblGrid>
      <w:tr w:rsidR="00516CB5" w:rsidRPr="009E2B36" w14:paraId="076AF176" w14:textId="77777777" w:rsidTr="00FA7CAF">
        <w:trPr>
          <w:trHeight w:val="606"/>
          <w:tblHeader/>
        </w:trPr>
        <w:tc>
          <w:tcPr>
            <w:tcW w:w="1296" w:type="dxa"/>
            <w:tcBorders>
              <w:left w:val="single" w:sz="6" w:space="0" w:color="000000"/>
              <w:bottom w:val="single" w:sz="6" w:space="0" w:color="000000"/>
              <w:right w:val="single" w:sz="6" w:space="0" w:color="000000"/>
            </w:tcBorders>
            <w:shd w:val="clear" w:color="auto" w:fill="1B75BC"/>
            <w:vAlign w:val="center"/>
          </w:tcPr>
          <w:p w14:paraId="38878005" w14:textId="77777777" w:rsidR="00516CB5" w:rsidRPr="009E2B36" w:rsidRDefault="00516CB5"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CC Index</w:t>
            </w:r>
          </w:p>
        </w:tc>
        <w:tc>
          <w:tcPr>
            <w:tcW w:w="5472" w:type="dxa"/>
            <w:tcBorders>
              <w:left w:val="single" w:sz="6" w:space="0" w:color="000000"/>
              <w:bottom w:val="single" w:sz="6" w:space="0" w:color="000000"/>
              <w:right w:val="single" w:sz="6" w:space="0" w:color="000000"/>
            </w:tcBorders>
            <w:shd w:val="clear" w:color="auto" w:fill="1B75BC"/>
            <w:vAlign w:val="center"/>
          </w:tcPr>
          <w:p w14:paraId="41471396" w14:textId="52C35373" w:rsidR="00516CB5" w:rsidRPr="009E2B36" w:rsidRDefault="009516BD" w:rsidP="00516CB5">
            <w:pPr>
              <w:pStyle w:val="TableParagraph"/>
              <w:spacing w:before="0"/>
              <w:ind w:left="0"/>
              <w:jc w:val="center"/>
              <w:rPr>
                <w:rFonts w:asciiTheme="minorHAnsi" w:hAnsiTheme="minorHAnsi" w:cstheme="minorHAnsi"/>
                <w:b/>
                <w:sz w:val="20"/>
                <w:szCs w:val="20"/>
              </w:rPr>
            </w:pPr>
            <w:r>
              <w:rPr>
                <w:rFonts w:asciiTheme="minorHAnsi" w:hAnsiTheme="minorHAnsi" w:cstheme="minorHAnsi"/>
                <w:b/>
                <w:color w:val="FFFFFF"/>
                <w:sz w:val="20"/>
                <w:szCs w:val="20"/>
              </w:rPr>
              <w:t>OSAS</w:t>
            </w:r>
            <w:r w:rsidR="00516CB5">
              <w:rPr>
                <w:rFonts w:asciiTheme="minorHAnsi" w:hAnsiTheme="minorHAnsi" w:cstheme="minorHAnsi"/>
                <w:b/>
                <w:color w:val="FFFFFF"/>
                <w:sz w:val="20"/>
                <w:szCs w:val="20"/>
              </w:rPr>
              <w:t xml:space="preserve"> Target</w:t>
            </w:r>
          </w:p>
        </w:tc>
        <w:tc>
          <w:tcPr>
            <w:tcW w:w="1296" w:type="dxa"/>
            <w:tcBorders>
              <w:left w:val="single" w:sz="6" w:space="0" w:color="000000"/>
              <w:bottom w:val="single" w:sz="6" w:space="0" w:color="000000"/>
              <w:right w:val="single" w:sz="6" w:space="0" w:color="000000"/>
            </w:tcBorders>
            <w:shd w:val="clear" w:color="auto" w:fill="548235"/>
            <w:vAlign w:val="center"/>
          </w:tcPr>
          <w:p w14:paraId="5EC73E2D" w14:textId="77777777" w:rsidR="00516CB5" w:rsidRPr="009E2B36" w:rsidRDefault="00516CB5"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OR Draft Framework 1</w:t>
            </w:r>
          </w:p>
        </w:tc>
        <w:tc>
          <w:tcPr>
            <w:tcW w:w="1296" w:type="dxa"/>
            <w:tcBorders>
              <w:left w:val="single" w:sz="6" w:space="0" w:color="000000"/>
              <w:bottom w:val="single" w:sz="6" w:space="0" w:color="000000"/>
              <w:right w:val="single" w:sz="6" w:space="0" w:color="000000"/>
            </w:tcBorders>
            <w:shd w:val="clear" w:color="auto" w:fill="548235"/>
            <w:vAlign w:val="center"/>
          </w:tcPr>
          <w:p w14:paraId="1CA938A4" w14:textId="77777777" w:rsidR="00516CB5" w:rsidRPr="009E2B36" w:rsidRDefault="00516CB5"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OR Draft Framework 2</w:t>
            </w:r>
          </w:p>
        </w:tc>
        <w:tc>
          <w:tcPr>
            <w:tcW w:w="1296" w:type="dxa"/>
            <w:tcBorders>
              <w:left w:val="single" w:sz="6" w:space="0" w:color="000000"/>
              <w:bottom w:val="single" w:sz="6" w:space="0" w:color="000000"/>
              <w:right w:val="single" w:sz="6" w:space="0" w:color="000000"/>
            </w:tcBorders>
            <w:shd w:val="clear" w:color="auto" w:fill="548235"/>
            <w:vAlign w:val="center"/>
          </w:tcPr>
          <w:p w14:paraId="22EE9B76" w14:textId="77777777" w:rsidR="00516CB5" w:rsidRPr="009E2B36" w:rsidRDefault="00516CB5"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OR Draft Framework 3</w:t>
            </w:r>
          </w:p>
        </w:tc>
        <w:tc>
          <w:tcPr>
            <w:tcW w:w="576" w:type="dxa"/>
            <w:tcBorders>
              <w:left w:val="single" w:sz="6" w:space="0" w:color="000000"/>
              <w:bottom w:val="single" w:sz="6" w:space="0" w:color="000000"/>
              <w:right w:val="single" w:sz="6" w:space="0" w:color="000000"/>
            </w:tcBorders>
            <w:shd w:val="clear" w:color="auto" w:fill="1B75BC"/>
            <w:vAlign w:val="center"/>
          </w:tcPr>
          <w:p w14:paraId="36CEB3F7" w14:textId="77777777" w:rsidR="00516CB5" w:rsidRPr="009E2B36" w:rsidRDefault="00516CB5"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Claim 1</w:t>
            </w:r>
          </w:p>
        </w:tc>
        <w:tc>
          <w:tcPr>
            <w:tcW w:w="576" w:type="dxa"/>
            <w:tcBorders>
              <w:left w:val="single" w:sz="6" w:space="0" w:color="000000"/>
              <w:bottom w:val="single" w:sz="6" w:space="0" w:color="000000"/>
              <w:right w:val="single" w:sz="6" w:space="0" w:color="000000"/>
            </w:tcBorders>
            <w:shd w:val="clear" w:color="auto" w:fill="1B75BC"/>
            <w:vAlign w:val="center"/>
          </w:tcPr>
          <w:p w14:paraId="32DAEA1E" w14:textId="77777777" w:rsidR="00516CB5" w:rsidRPr="009E2B36" w:rsidRDefault="00516CB5"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Claim 2</w:t>
            </w:r>
          </w:p>
        </w:tc>
        <w:tc>
          <w:tcPr>
            <w:tcW w:w="576" w:type="dxa"/>
            <w:tcBorders>
              <w:left w:val="single" w:sz="6" w:space="0" w:color="000000"/>
              <w:bottom w:val="single" w:sz="6" w:space="0" w:color="000000"/>
              <w:right w:val="single" w:sz="6" w:space="0" w:color="000000"/>
            </w:tcBorders>
            <w:shd w:val="clear" w:color="auto" w:fill="1B75BC"/>
            <w:vAlign w:val="center"/>
          </w:tcPr>
          <w:p w14:paraId="13543D25" w14:textId="77777777" w:rsidR="00516CB5" w:rsidRPr="009E2B36" w:rsidRDefault="00516CB5"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Claim 3</w:t>
            </w:r>
          </w:p>
        </w:tc>
        <w:tc>
          <w:tcPr>
            <w:tcW w:w="576" w:type="dxa"/>
            <w:tcBorders>
              <w:left w:val="single" w:sz="6" w:space="0" w:color="000000"/>
              <w:bottom w:val="single" w:sz="6" w:space="0" w:color="000000"/>
            </w:tcBorders>
            <w:shd w:val="clear" w:color="auto" w:fill="1B75BC"/>
            <w:vAlign w:val="center"/>
          </w:tcPr>
          <w:p w14:paraId="21BA696B" w14:textId="77777777" w:rsidR="00516CB5" w:rsidRPr="009E2B36" w:rsidRDefault="00516CB5"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Claim 4</w:t>
            </w:r>
          </w:p>
        </w:tc>
      </w:tr>
      <w:tr w:rsidR="00F465FF" w:rsidRPr="008C20BA" w14:paraId="39F9CB08"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BDE933" w14:textId="587BA579" w:rsidR="00F465FF" w:rsidRPr="00F465FF" w:rsidRDefault="00F465FF" w:rsidP="00F465FF">
            <w:pPr>
              <w:pStyle w:val="TableParagraph"/>
              <w:spacing w:line="161" w:lineRule="exact"/>
              <w:ind w:left="34"/>
              <w:rPr>
                <w:rFonts w:asciiTheme="minorHAnsi" w:hAnsiTheme="minorHAnsi" w:cstheme="minorHAnsi"/>
              </w:rPr>
            </w:pPr>
            <w:r w:rsidRPr="00F465FF">
              <w:rPr>
                <w:rFonts w:asciiTheme="minorHAnsi" w:hAnsiTheme="minorHAnsi" w:cstheme="minorHAnsi"/>
              </w:rPr>
              <w:t>HSN.Q.A</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A81F40" w14:textId="1A8801B4" w:rsidR="00F465FF" w:rsidRPr="00F465FF" w:rsidRDefault="00F465FF" w:rsidP="00F465FF">
            <w:pPr>
              <w:pStyle w:val="TableParagraph"/>
              <w:spacing w:line="161" w:lineRule="exact"/>
              <w:ind w:left="34"/>
              <w:rPr>
                <w:rFonts w:asciiTheme="minorHAnsi" w:hAnsiTheme="minorHAnsi" w:cstheme="minorHAnsi"/>
              </w:rPr>
            </w:pPr>
            <w:r w:rsidRPr="00F465FF">
              <w:rPr>
                <w:rFonts w:asciiTheme="minorHAnsi" w:hAnsiTheme="minorHAnsi" w:cstheme="minorHAnsi"/>
              </w:rPr>
              <w:t>Reason quantitatively and use units to solve problems.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28C385EF" w14:textId="6EB61BB2" w:rsidR="00F465FF" w:rsidRPr="00F465FF" w:rsidRDefault="00F465FF" w:rsidP="00F465FF">
            <w:pPr>
              <w:pStyle w:val="TableParagraph"/>
              <w:spacing w:line="161" w:lineRule="exact"/>
              <w:rPr>
                <w:rFonts w:asciiTheme="minorHAnsi" w:hAnsiTheme="minorHAnsi" w:cstheme="minorHAnsi"/>
              </w:rPr>
            </w:pPr>
            <w:r w:rsidRPr="00F465FF">
              <w:rPr>
                <w:rFonts w:asciiTheme="minorHAnsi" w:hAnsiTheme="minorHAnsi" w:cstheme="minorHAnsi"/>
              </w:rPr>
              <w:t>NQ.A.1.3</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6FF5F7B0" w14:textId="77777777" w:rsidR="00F465FF" w:rsidRPr="00F465FF" w:rsidRDefault="00F465FF" w:rsidP="00F465FF">
            <w:pPr>
              <w:pStyle w:val="TableParagraph"/>
              <w:spacing w:line="161" w:lineRule="exact"/>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4A2C2149" w14:textId="77777777" w:rsidR="00F465FF" w:rsidRPr="00F465FF" w:rsidRDefault="00F465FF" w:rsidP="00F465FF">
            <w:pPr>
              <w:pStyle w:val="TableParagraph"/>
              <w:spacing w:line="161" w:lineRule="exact"/>
              <w:ind w:left="37"/>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05BB39" w14:textId="22B14F9A" w:rsidR="00F465FF" w:rsidRPr="00F465FF" w:rsidRDefault="00F465FF" w:rsidP="00F465FF">
            <w:pPr>
              <w:pStyle w:val="TableParagraph"/>
              <w:spacing w:line="161" w:lineRule="exact"/>
              <w:ind w:left="50"/>
              <w:jc w:val="center"/>
              <w:rPr>
                <w:rFonts w:asciiTheme="minorHAnsi" w:hAnsiTheme="minorHAnsi" w:cstheme="minorHAnsi"/>
              </w:rPr>
            </w:pPr>
            <w:r w:rsidRPr="00F465FF">
              <w:rPr>
                <w:rFonts w:asciiTheme="minorHAnsi" w:hAnsiTheme="minorHAnsi" w:cstheme="minorHAnsi"/>
                <w:color w:val="000000"/>
              </w:rPr>
              <w:t>C</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EC3B0B" w14:textId="07478F2E" w:rsidR="00F465FF" w:rsidRPr="00F465FF" w:rsidRDefault="00F465FF" w:rsidP="00F465FF">
            <w:pPr>
              <w:pStyle w:val="TableParagraph"/>
              <w:spacing w:line="161" w:lineRule="exact"/>
              <w:ind w:left="53"/>
              <w:jc w:val="center"/>
              <w:rPr>
                <w:rFonts w:asciiTheme="minorHAnsi" w:hAnsiTheme="minorHAnsi" w:cstheme="minorHAnsi"/>
              </w:rPr>
            </w:pPr>
            <w:r w:rsidRPr="00F465FF">
              <w:rPr>
                <w:rFonts w:asciiTheme="minorHAnsi" w:hAnsiTheme="minorHAnsi" w:cstheme="minorHAnsi"/>
                <w:color w:val="000000"/>
              </w:rPr>
              <w:t>1</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A1FDD2" w14:textId="3C850809" w:rsidR="00F465FF" w:rsidRPr="00F465FF" w:rsidRDefault="00F465FF" w:rsidP="00F465FF">
            <w:pPr>
              <w:pStyle w:val="TableParagraph"/>
              <w:spacing w:line="161" w:lineRule="exact"/>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tcBorders>
            <w:shd w:val="clear" w:color="auto" w:fill="auto"/>
            <w:vAlign w:val="center"/>
          </w:tcPr>
          <w:p w14:paraId="66933F8C" w14:textId="1719FB63" w:rsidR="00F465FF" w:rsidRPr="00F465FF" w:rsidRDefault="00F465FF" w:rsidP="00F465FF">
            <w:pPr>
              <w:pStyle w:val="TableParagraph"/>
              <w:spacing w:line="161" w:lineRule="exact"/>
              <w:ind w:left="59"/>
              <w:jc w:val="center"/>
              <w:rPr>
                <w:rFonts w:asciiTheme="minorHAnsi" w:hAnsiTheme="minorHAnsi" w:cstheme="minorHAnsi"/>
              </w:rPr>
            </w:pPr>
            <w:r w:rsidRPr="00F465FF">
              <w:rPr>
                <w:rFonts w:asciiTheme="minorHAnsi" w:hAnsiTheme="minorHAnsi" w:cstheme="minorHAnsi"/>
                <w:color w:val="000000"/>
              </w:rPr>
              <w:t>1</w:t>
            </w:r>
          </w:p>
        </w:tc>
      </w:tr>
      <w:tr w:rsidR="00F465FF" w:rsidRPr="008C20BA" w14:paraId="36763FD7"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EEEBE55" w14:textId="5B517C8A" w:rsidR="00F465FF" w:rsidRPr="00F465FF" w:rsidRDefault="00F465FF" w:rsidP="00F465FF">
            <w:pPr>
              <w:pStyle w:val="TableParagraph"/>
              <w:ind w:left="34"/>
              <w:rPr>
                <w:rFonts w:asciiTheme="minorHAnsi" w:hAnsiTheme="minorHAnsi" w:cstheme="minorHAnsi"/>
              </w:rPr>
            </w:pPr>
            <w:r w:rsidRPr="00F465FF">
              <w:rPr>
                <w:rFonts w:asciiTheme="minorHAnsi" w:hAnsiTheme="minorHAnsi" w:cstheme="minorHAnsi"/>
              </w:rPr>
              <w:t>HSA.SSE.B</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808A735" w14:textId="6023A428" w:rsidR="00F465FF" w:rsidRPr="00F465FF" w:rsidRDefault="00F465FF" w:rsidP="00F465FF">
            <w:pPr>
              <w:pStyle w:val="TableParagraph"/>
              <w:ind w:left="34"/>
              <w:rPr>
                <w:rFonts w:asciiTheme="minorHAnsi" w:hAnsiTheme="minorHAnsi" w:cstheme="minorHAnsi"/>
              </w:rPr>
            </w:pPr>
            <w:r w:rsidRPr="00F465FF">
              <w:rPr>
                <w:rFonts w:asciiTheme="minorHAnsi" w:hAnsiTheme="minorHAnsi" w:cstheme="minorHAnsi"/>
              </w:rPr>
              <w:t>Write expressions in equivalent forms to solve problems.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2F037E69" w14:textId="525D6D32" w:rsidR="00F465FF" w:rsidRPr="00F465FF" w:rsidRDefault="00F465FF" w:rsidP="00F465FF">
            <w:pPr>
              <w:pStyle w:val="TableParagraph"/>
              <w:rPr>
                <w:rFonts w:asciiTheme="minorHAnsi" w:hAnsiTheme="minorHAnsi" w:cstheme="minorHAnsi"/>
              </w:rPr>
            </w:pPr>
            <w:r w:rsidRPr="00F465FF">
              <w:rPr>
                <w:rFonts w:asciiTheme="minorHAnsi" w:hAnsiTheme="minorHAnsi" w:cstheme="minorHAnsi"/>
              </w:rPr>
              <w:t>AF.A.1.2</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34155A09" w14:textId="77777777" w:rsidR="00F465FF" w:rsidRPr="00F465FF" w:rsidRDefault="00F465FF" w:rsidP="00F465FF">
            <w:pPr>
              <w:pStyle w:val="TableParagraph"/>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322BE795" w14:textId="77777777" w:rsidR="00F465FF" w:rsidRPr="00F465FF" w:rsidRDefault="00F465FF" w:rsidP="00F465FF">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9601093" w14:textId="5ACDC7E0" w:rsidR="00F465FF" w:rsidRPr="00F465FF" w:rsidRDefault="00F465FF" w:rsidP="00F465FF">
            <w:pPr>
              <w:pStyle w:val="TableParagraph"/>
              <w:ind w:left="49"/>
              <w:jc w:val="center"/>
              <w:rPr>
                <w:rFonts w:asciiTheme="minorHAnsi" w:hAnsiTheme="minorHAnsi" w:cstheme="minorHAnsi"/>
              </w:rPr>
            </w:pPr>
            <w:r w:rsidRPr="00F465FF">
              <w:rPr>
                <w:rFonts w:asciiTheme="minorHAnsi" w:hAnsiTheme="minorHAnsi" w:cstheme="minorHAnsi"/>
                <w:color w:val="000000"/>
              </w:rPr>
              <w:t>E</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568C240" w14:textId="2379BE15" w:rsidR="00F465FF" w:rsidRPr="00F465FF" w:rsidRDefault="00F465FF" w:rsidP="00F465FF">
            <w:pPr>
              <w:pStyle w:val="TableParagraph"/>
              <w:ind w:left="53"/>
              <w:jc w:val="center"/>
              <w:rPr>
                <w:rFonts w:asciiTheme="minorHAnsi" w:hAnsiTheme="minorHAnsi" w:cstheme="minorHAnsi"/>
              </w:rPr>
            </w:pPr>
            <w:r w:rsidRPr="00F465FF">
              <w:rPr>
                <w:rFonts w:asciiTheme="minorHAnsi" w:hAnsiTheme="minorHAnsi" w:cstheme="minorHAnsi"/>
                <w:color w:val="000000"/>
              </w:rPr>
              <w:t>1</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EF0EBD7" w14:textId="56921E41" w:rsidR="00F465FF" w:rsidRPr="00F465FF" w:rsidRDefault="00F465FF" w:rsidP="00F465FF">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tcBorders>
            <w:shd w:val="clear" w:color="auto" w:fill="DDEBF7"/>
            <w:vAlign w:val="center"/>
          </w:tcPr>
          <w:p w14:paraId="6B9461BB" w14:textId="4CD5A794" w:rsidR="00F465FF" w:rsidRPr="00F465FF" w:rsidRDefault="00F465FF" w:rsidP="00F465FF">
            <w:pPr>
              <w:pStyle w:val="TableParagraph"/>
              <w:ind w:left="59"/>
              <w:jc w:val="center"/>
              <w:rPr>
                <w:rFonts w:asciiTheme="minorHAnsi" w:hAnsiTheme="minorHAnsi" w:cstheme="minorHAnsi"/>
              </w:rPr>
            </w:pPr>
            <w:r w:rsidRPr="00F465FF">
              <w:rPr>
                <w:rFonts w:asciiTheme="minorHAnsi" w:hAnsiTheme="minorHAnsi" w:cstheme="minorHAnsi"/>
                <w:color w:val="000000"/>
              </w:rPr>
              <w:t>1</w:t>
            </w:r>
          </w:p>
        </w:tc>
      </w:tr>
      <w:tr w:rsidR="00F465FF" w:rsidRPr="008C20BA" w14:paraId="5588236E"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7BED26" w14:textId="6532E8C2" w:rsidR="00F465FF" w:rsidRPr="00F465FF" w:rsidRDefault="00F465FF" w:rsidP="00F465FF">
            <w:pPr>
              <w:pStyle w:val="TableParagraph"/>
              <w:ind w:left="34"/>
              <w:rPr>
                <w:rFonts w:asciiTheme="minorHAnsi" w:hAnsiTheme="minorHAnsi" w:cstheme="minorHAnsi"/>
              </w:rPr>
            </w:pPr>
            <w:r w:rsidRPr="00F465FF">
              <w:rPr>
                <w:rFonts w:asciiTheme="minorHAnsi" w:hAnsiTheme="minorHAnsi" w:cstheme="minorHAnsi"/>
              </w:rPr>
              <w:t>HSA.CED.A</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45C709" w14:textId="6D185342" w:rsidR="00F465FF" w:rsidRPr="00F465FF" w:rsidRDefault="00F465FF" w:rsidP="00F465FF">
            <w:pPr>
              <w:pStyle w:val="TableParagraph"/>
              <w:ind w:left="34"/>
              <w:rPr>
                <w:rFonts w:asciiTheme="minorHAnsi" w:hAnsiTheme="minorHAnsi" w:cstheme="minorHAnsi"/>
              </w:rPr>
            </w:pPr>
            <w:r w:rsidRPr="00F465FF">
              <w:rPr>
                <w:rFonts w:asciiTheme="minorHAnsi" w:hAnsiTheme="minorHAnsi" w:cstheme="minorHAnsi"/>
              </w:rPr>
              <w:t>Create equations that describe numbers or relationships.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21F18468" w14:textId="593F03AF" w:rsidR="00F465FF" w:rsidRPr="00F465FF" w:rsidRDefault="00F465FF" w:rsidP="00F465FF">
            <w:pPr>
              <w:pStyle w:val="TableParagraph"/>
              <w:rPr>
                <w:rFonts w:asciiTheme="minorHAnsi" w:hAnsiTheme="minorHAnsi" w:cstheme="minorHAnsi"/>
              </w:rPr>
            </w:pPr>
            <w:r w:rsidRPr="00F465FF">
              <w:rPr>
                <w:rFonts w:asciiTheme="minorHAnsi" w:hAnsiTheme="minorHAnsi" w:cstheme="minorHAnsi"/>
              </w:rPr>
              <w:t>AF.A.4</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49713EFB" w14:textId="617D4263" w:rsidR="00F465FF" w:rsidRPr="00F465FF" w:rsidRDefault="00F465FF" w:rsidP="00F465FF">
            <w:pPr>
              <w:pStyle w:val="TableParagraph"/>
              <w:rPr>
                <w:rFonts w:asciiTheme="minorHAnsi" w:hAnsiTheme="minorHAnsi" w:cstheme="minorHAnsi"/>
              </w:rPr>
            </w:pPr>
            <w:r w:rsidRPr="00F465FF">
              <w:rPr>
                <w:rFonts w:asciiTheme="minorHAnsi" w:hAnsiTheme="minorHAnsi" w:cstheme="minorHAnsi"/>
              </w:rPr>
              <w:t>AF.A.4.1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1889FBAD" w14:textId="1D68CCCC" w:rsidR="00F465FF" w:rsidRPr="00F465FF" w:rsidRDefault="00F465FF" w:rsidP="00F465FF">
            <w:pPr>
              <w:pStyle w:val="TableParagraph"/>
              <w:rPr>
                <w:rFonts w:asciiTheme="minorHAnsi" w:hAnsiTheme="minorHAnsi" w:cstheme="minorHAnsi"/>
              </w:rPr>
            </w:pPr>
            <w:r w:rsidRPr="00F465FF">
              <w:rPr>
                <w:rFonts w:asciiTheme="minorHAnsi" w:hAnsiTheme="minorHAnsi" w:cstheme="minorHAnsi"/>
              </w:rPr>
              <w:t>AF.A.4.2</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88E32F" w14:textId="3E9F8D6A" w:rsidR="00F465FF" w:rsidRPr="00F465FF" w:rsidRDefault="00F465FF" w:rsidP="00F465FF">
            <w:pPr>
              <w:pStyle w:val="TableParagraph"/>
              <w:ind w:left="51"/>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80328E" w14:textId="515A8858" w:rsidR="00F465FF" w:rsidRPr="00F465FF" w:rsidRDefault="00F465FF" w:rsidP="00F465FF">
            <w:pPr>
              <w:pStyle w:val="TableParagraph"/>
              <w:ind w:left="53"/>
              <w:jc w:val="center"/>
              <w:rPr>
                <w:rFonts w:asciiTheme="minorHAnsi" w:hAnsiTheme="minorHAnsi" w:cstheme="minorHAnsi"/>
              </w:rPr>
            </w:pPr>
            <w:r w:rsidRPr="00F465FF">
              <w:rPr>
                <w:rFonts w:asciiTheme="minorHAnsi" w:hAnsiTheme="minorHAnsi" w:cstheme="minorHAnsi"/>
                <w:color w:val="000000"/>
              </w:rPr>
              <w:t>1</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203912" w14:textId="0A00E145" w:rsidR="00F465FF" w:rsidRPr="00F465FF" w:rsidRDefault="00F465FF" w:rsidP="00F465FF">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tcBorders>
            <w:shd w:val="clear" w:color="auto" w:fill="auto"/>
            <w:vAlign w:val="center"/>
          </w:tcPr>
          <w:p w14:paraId="6A3A3174" w14:textId="00D853D7" w:rsidR="00F465FF" w:rsidRPr="00F465FF" w:rsidRDefault="00F465FF" w:rsidP="00F465FF">
            <w:pPr>
              <w:pStyle w:val="TableParagraph"/>
              <w:ind w:left="59"/>
              <w:jc w:val="center"/>
              <w:rPr>
                <w:rFonts w:asciiTheme="minorHAnsi" w:hAnsiTheme="minorHAnsi" w:cstheme="minorHAnsi"/>
              </w:rPr>
            </w:pPr>
            <w:r w:rsidRPr="00F465FF">
              <w:rPr>
                <w:rFonts w:asciiTheme="minorHAnsi" w:hAnsiTheme="minorHAnsi" w:cstheme="minorHAnsi"/>
                <w:color w:val="000000"/>
              </w:rPr>
              <w:t>1</w:t>
            </w:r>
          </w:p>
        </w:tc>
      </w:tr>
      <w:tr w:rsidR="00F465FF" w:rsidRPr="008C20BA" w14:paraId="44F8A11B"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2C40934" w14:textId="5885791D" w:rsidR="00F465FF" w:rsidRPr="00F465FF" w:rsidRDefault="00F465FF" w:rsidP="00F465FF">
            <w:pPr>
              <w:pStyle w:val="TableParagraph"/>
              <w:ind w:left="34"/>
              <w:rPr>
                <w:rFonts w:asciiTheme="minorHAnsi" w:hAnsiTheme="minorHAnsi" w:cstheme="minorHAnsi"/>
              </w:rPr>
            </w:pPr>
            <w:r w:rsidRPr="00F465FF">
              <w:rPr>
                <w:rFonts w:asciiTheme="minorHAnsi" w:hAnsiTheme="minorHAnsi" w:cstheme="minorHAnsi"/>
              </w:rPr>
              <w:t>HSA.REI.A</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5A1EC5B" w14:textId="1384208F" w:rsidR="00F465FF" w:rsidRPr="00F465FF" w:rsidRDefault="00F465FF" w:rsidP="00F465FF">
            <w:pPr>
              <w:pStyle w:val="TableParagraph"/>
              <w:ind w:left="34"/>
              <w:rPr>
                <w:rFonts w:asciiTheme="minorHAnsi" w:hAnsiTheme="minorHAnsi" w:cstheme="minorHAnsi"/>
              </w:rPr>
            </w:pPr>
            <w:r w:rsidRPr="00F465FF">
              <w:rPr>
                <w:rFonts w:asciiTheme="minorHAnsi" w:hAnsiTheme="minorHAnsi" w:cstheme="minorHAnsi"/>
              </w:rPr>
              <w:t>Understand solving equations as a process of reasoning and explain the reasoning.</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7FF51813" w14:textId="4EE1CB51" w:rsidR="00F465FF" w:rsidRPr="00F465FF" w:rsidRDefault="00F465FF" w:rsidP="00F465FF">
            <w:pPr>
              <w:pStyle w:val="TableParagraph"/>
              <w:rPr>
                <w:rFonts w:asciiTheme="minorHAnsi" w:hAnsiTheme="minorHAnsi" w:cstheme="minorHAnsi"/>
              </w:rPr>
            </w:pPr>
            <w:r w:rsidRPr="00F465FF">
              <w:rPr>
                <w:rFonts w:asciiTheme="minorHAnsi" w:hAnsiTheme="minorHAnsi" w:cstheme="minorHAnsi"/>
              </w:rPr>
              <w:t>AF.A.3</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78A999DE" w14:textId="4741B333" w:rsidR="00F465FF" w:rsidRPr="00F465FF" w:rsidRDefault="00F465FF" w:rsidP="00F465FF">
            <w:pPr>
              <w:pStyle w:val="TableParagraph"/>
              <w:ind w:left="36"/>
              <w:rPr>
                <w:rFonts w:asciiTheme="minorHAnsi" w:hAnsiTheme="minorHAnsi" w:cstheme="minorHAnsi"/>
              </w:rPr>
            </w:pPr>
            <w:r w:rsidRPr="00F465FF">
              <w:rPr>
                <w:rFonts w:asciiTheme="minorHAnsi" w:hAnsiTheme="minorHAnsi" w:cstheme="minorHAnsi"/>
              </w:rPr>
              <w:t>AF.A.3.1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1D80DB5A" w14:textId="3E847E06" w:rsidR="00F465FF" w:rsidRPr="00F465FF" w:rsidRDefault="00F465FF" w:rsidP="00F465FF">
            <w:pPr>
              <w:pStyle w:val="TableParagraph"/>
              <w:rPr>
                <w:rFonts w:asciiTheme="minorHAnsi" w:hAnsiTheme="minorHAnsi" w:cstheme="minorHAnsi"/>
              </w:rPr>
            </w:pPr>
            <w:r w:rsidRPr="00F465FF">
              <w:rPr>
                <w:rFonts w:asciiTheme="minorHAnsi" w:hAnsiTheme="minorHAnsi" w:cstheme="minorHAnsi"/>
              </w:rPr>
              <w:t>AF.A.3.2</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36BCF5A" w14:textId="061505D9" w:rsidR="00F465FF" w:rsidRPr="00F465FF" w:rsidRDefault="00F465FF" w:rsidP="00F465FF">
            <w:pPr>
              <w:pStyle w:val="TableParagraph"/>
              <w:ind w:left="53"/>
              <w:jc w:val="center"/>
              <w:rPr>
                <w:rFonts w:asciiTheme="minorHAnsi" w:hAnsiTheme="minorHAnsi" w:cstheme="minorHAnsi"/>
              </w:rPr>
            </w:pPr>
            <w:r w:rsidRPr="00F465FF">
              <w:rPr>
                <w:rFonts w:asciiTheme="minorHAnsi" w:hAnsiTheme="minorHAnsi" w:cstheme="minorHAnsi"/>
                <w:color w:val="000000"/>
              </w:rPr>
              <w:t>H</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9FEB0BA" w14:textId="6F8E05C9" w:rsidR="00F465FF" w:rsidRPr="00F465FF" w:rsidRDefault="00F465FF" w:rsidP="00F465FF">
            <w:pPr>
              <w:pStyle w:val="TableParagraph"/>
              <w:ind w:left="53"/>
              <w:jc w:val="center"/>
              <w:rPr>
                <w:rFonts w:asciiTheme="minorHAnsi" w:hAnsiTheme="minorHAnsi" w:cstheme="minorHAnsi"/>
              </w:rPr>
            </w:pPr>
            <w:r w:rsidRPr="00F465FF">
              <w:rPr>
                <w:rFonts w:asciiTheme="minorHAnsi" w:hAnsiTheme="minorHAnsi" w:cstheme="minorHAnsi"/>
                <w:color w:val="000000"/>
              </w:rPr>
              <w:t>1</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ACE7AF5" w14:textId="3680DEF2" w:rsidR="00F465FF" w:rsidRPr="00F465FF" w:rsidRDefault="00F465FF" w:rsidP="00F465FF">
            <w:pPr>
              <w:pStyle w:val="TableParagraph"/>
              <w:ind w:left="55"/>
              <w:jc w:val="center"/>
              <w:rPr>
                <w:rFonts w:asciiTheme="minorHAnsi" w:hAnsiTheme="minorHAnsi" w:cstheme="minorHAnsi"/>
              </w:rPr>
            </w:pPr>
            <w:r w:rsidRPr="00F465FF">
              <w:rPr>
                <w:rFonts w:asciiTheme="minorHAnsi" w:hAnsiTheme="minorHAnsi" w:cstheme="minorHAnsi"/>
                <w:color w:val="000000"/>
              </w:rPr>
              <w:t>1</w:t>
            </w:r>
          </w:p>
        </w:tc>
        <w:tc>
          <w:tcPr>
            <w:tcW w:w="576" w:type="dxa"/>
            <w:tcBorders>
              <w:top w:val="single" w:sz="6" w:space="0" w:color="000000"/>
              <w:left w:val="single" w:sz="6" w:space="0" w:color="000000"/>
              <w:bottom w:val="single" w:sz="6" w:space="0" w:color="000000"/>
            </w:tcBorders>
            <w:shd w:val="clear" w:color="auto" w:fill="DDEBF7"/>
            <w:vAlign w:val="center"/>
          </w:tcPr>
          <w:p w14:paraId="2E4FC300" w14:textId="08F5CC4C" w:rsidR="00F465FF" w:rsidRPr="00F465FF" w:rsidRDefault="00F465FF" w:rsidP="00F465FF">
            <w:pPr>
              <w:pStyle w:val="TableParagraph"/>
              <w:ind w:left="59"/>
              <w:jc w:val="center"/>
              <w:rPr>
                <w:rFonts w:asciiTheme="minorHAnsi" w:hAnsiTheme="minorHAnsi" w:cstheme="minorHAnsi"/>
              </w:rPr>
            </w:pPr>
            <w:r w:rsidRPr="00F465FF">
              <w:rPr>
                <w:rFonts w:asciiTheme="minorHAnsi" w:hAnsiTheme="minorHAnsi" w:cstheme="minorHAnsi"/>
                <w:color w:val="000000"/>
              </w:rPr>
              <w:t>1</w:t>
            </w:r>
          </w:p>
        </w:tc>
      </w:tr>
      <w:tr w:rsidR="00F465FF" w:rsidRPr="008C20BA" w14:paraId="3F08E4BB"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4954F0" w14:textId="7BE3857E" w:rsidR="00F465FF" w:rsidRPr="00F465FF" w:rsidRDefault="00F465FF" w:rsidP="00F465FF">
            <w:pPr>
              <w:pStyle w:val="TableParagraph"/>
              <w:ind w:left="34"/>
              <w:rPr>
                <w:rFonts w:asciiTheme="minorHAnsi" w:hAnsiTheme="minorHAnsi" w:cstheme="minorHAnsi"/>
              </w:rPr>
            </w:pPr>
            <w:r w:rsidRPr="00F465FF">
              <w:rPr>
                <w:rFonts w:asciiTheme="minorHAnsi" w:hAnsiTheme="minorHAnsi" w:cstheme="minorHAnsi"/>
              </w:rPr>
              <w:t>HSA.REI.B</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4C43A5" w14:textId="62852064" w:rsidR="00F465FF" w:rsidRPr="00F465FF" w:rsidRDefault="00F465FF" w:rsidP="00F465FF">
            <w:pPr>
              <w:pStyle w:val="TableParagraph"/>
              <w:ind w:left="34"/>
              <w:rPr>
                <w:rFonts w:asciiTheme="minorHAnsi" w:hAnsiTheme="minorHAnsi" w:cstheme="minorHAnsi"/>
              </w:rPr>
            </w:pPr>
            <w:r w:rsidRPr="00F465FF">
              <w:rPr>
                <w:rFonts w:asciiTheme="minorHAnsi" w:hAnsiTheme="minorHAnsi" w:cstheme="minorHAnsi"/>
              </w:rPr>
              <w:t>Solve equations and inequalities in one variable.</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19CBDD39" w14:textId="283892A4" w:rsidR="00F465FF" w:rsidRPr="00F465FF" w:rsidRDefault="00F465FF" w:rsidP="00F465FF">
            <w:pPr>
              <w:pStyle w:val="TableParagraph"/>
              <w:rPr>
                <w:rFonts w:asciiTheme="minorHAnsi" w:hAnsiTheme="minorHAnsi" w:cstheme="minorHAnsi"/>
              </w:rPr>
            </w:pPr>
            <w:r w:rsidRPr="00F465FF">
              <w:rPr>
                <w:rFonts w:asciiTheme="minorHAnsi" w:hAnsiTheme="minorHAnsi" w:cstheme="minorHAnsi"/>
              </w:rPr>
              <w:t>AF.A.2.1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3CF283BD" w14:textId="6D5902E7" w:rsidR="00F465FF" w:rsidRPr="00F465FF" w:rsidRDefault="00F465FF" w:rsidP="00F465FF">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3EB4ADB2" w14:textId="52CBBE86" w:rsidR="00F465FF" w:rsidRPr="00F465FF" w:rsidRDefault="00F465FF" w:rsidP="00F465FF">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785CCF" w14:textId="58AB460A" w:rsidR="00F465FF" w:rsidRPr="00F465FF" w:rsidRDefault="00F465FF" w:rsidP="00F465FF">
            <w:pPr>
              <w:pStyle w:val="TableParagraph"/>
              <w:ind w:left="53"/>
              <w:jc w:val="center"/>
              <w:rPr>
                <w:rFonts w:asciiTheme="minorHAnsi" w:hAnsiTheme="minorHAnsi" w:cstheme="minorHAnsi"/>
              </w:rPr>
            </w:pPr>
            <w:r w:rsidRPr="00F465FF">
              <w:rPr>
                <w:rFonts w:asciiTheme="minorHAnsi" w:hAnsiTheme="minorHAnsi" w:cstheme="minorHAnsi"/>
                <w:color w:val="000000"/>
              </w:rPr>
              <w:t>I</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8D2E32" w14:textId="3DAAE3F2" w:rsidR="00F465FF" w:rsidRPr="00F465FF" w:rsidRDefault="00F465FF" w:rsidP="00F465FF">
            <w:pPr>
              <w:pStyle w:val="TableParagraph"/>
              <w:ind w:left="53"/>
              <w:jc w:val="center"/>
              <w:rPr>
                <w:rFonts w:asciiTheme="minorHAnsi" w:hAnsiTheme="minorHAnsi" w:cstheme="minorHAnsi"/>
              </w:rPr>
            </w:pPr>
            <w:r w:rsidRPr="00F465FF">
              <w:rPr>
                <w:rFonts w:asciiTheme="minorHAnsi" w:hAnsiTheme="minorHAnsi" w:cstheme="minorHAnsi"/>
                <w:color w:val="000000"/>
              </w:rPr>
              <w:t>1</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31E219" w14:textId="5FF78D7C" w:rsidR="00F465FF" w:rsidRPr="00F465FF" w:rsidRDefault="00F465FF" w:rsidP="00F465FF">
            <w:pPr>
              <w:pStyle w:val="TableParagraph"/>
              <w:ind w:left="55"/>
              <w:jc w:val="center"/>
              <w:rPr>
                <w:rFonts w:asciiTheme="minorHAnsi" w:hAnsiTheme="minorHAnsi" w:cstheme="minorHAnsi"/>
              </w:rPr>
            </w:pPr>
            <w:r w:rsidRPr="00F465FF">
              <w:rPr>
                <w:rFonts w:asciiTheme="minorHAnsi" w:hAnsiTheme="minorHAnsi" w:cstheme="minorHAnsi"/>
                <w:color w:val="000000"/>
              </w:rPr>
              <w:t>1</w:t>
            </w:r>
          </w:p>
        </w:tc>
        <w:tc>
          <w:tcPr>
            <w:tcW w:w="576" w:type="dxa"/>
            <w:tcBorders>
              <w:top w:val="single" w:sz="6" w:space="0" w:color="000000"/>
              <w:left w:val="single" w:sz="6" w:space="0" w:color="000000"/>
              <w:bottom w:val="single" w:sz="6" w:space="0" w:color="000000"/>
              <w:right w:val="single" w:sz="8" w:space="0" w:color="000000"/>
            </w:tcBorders>
            <w:shd w:val="clear" w:color="auto" w:fill="auto"/>
            <w:vAlign w:val="center"/>
          </w:tcPr>
          <w:p w14:paraId="33BB99D2" w14:textId="36FBAE55" w:rsidR="00F465FF" w:rsidRPr="00F465FF" w:rsidRDefault="00F465FF" w:rsidP="00F465FF">
            <w:pPr>
              <w:pStyle w:val="TableParagraph"/>
              <w:ind w:left="59"/>
              <w:jc w:val="center"/>
              <w:rPr>
                <w:rFonts w:asciiTheme="minorHAnsi" w:hAnsiTheme="minorHAnsi" w:cstheme="minorHAnsi"/>
              </w:rPr>
            </w:pPr>
            <w:r w:rsidRPr="00F465FF">
              <w:rPr>
                <w:rFonts w:asciiTheme="minorHAnsi" w:hAnsiTheme="minorHAnsi" w:cstheme="minorHAnsi"/>
                <w:color w:val="000000"/>
              </w:rPr>
              <w:t>1</w:t>
            </w:r>
          </w:p>
        </w:tc>
      </w:tr>
      <w:tr w:rsidR="00F465FF" w:rsidRPr="008C20BA" w14:paraId="16DB4A2E"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33BB2CC" w14:textId="1D5E7027" w:rsidR="00F465FF" w:rsidRPr="00F465FF" w:rsidRDefault="00F465FF" w:rsidP="00F465FF">
            <w:pPr>
              <w:pStyle w:val="TableParagraph"/>
              <w:ind w:left="34"/>
              <w:rPr>
                <w:rFonts w:asciiTheme="minorHAnsi" w:hAnsiTheme="minorHAnsi" w:cstheme="minorHAnsi"/>
              </w:rPr>
            </w:pPr>
            <w:r w:rsidRPr="00F465FF">
              <w:rPr>
                <w:rFonts w:asciiTheme="minorHAnsi" w:hAnsiTheme="minorHAnsi" w:cstheme="minorHAnsi"/>
              </w:rPr>
              <w:t>HSA.REI.C</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4472649" w14:textId="4B014216" w:rsidR="00F465FF" w:rsidRPr="00F465FF" w:rsidRDefault="00F465FF" w:rsidP="00F465FF">
            <w:pPr>
              <w:pStyle w:val="TableParagraph"/>
              <w:ind w:left="34"/>
              <w:rPr>
                <w:rFonts w:asciiTheme="minorHAnsi" w:hAnsiTheme="minorHAnsi" w:cstheme="minorHAnsi"/>
              </w:rPr>
            </w:pPr>
            <w:r w:rsidRPr="00F465FF">
              <w:rPr>
                <w:rFonts w:asciiTheme="minorHAnsi" w:hAnsiTheme="minorHAnsi" w:cstheme="minorHAnsi"/>
              </w:rPr>
              <w:t>Solve systems of equations.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289480C2" w14:textId="0A512F7F" w:rsidR="00F465FF" w:rsidRPr="00F465FF" w:rsidRDefault="00F465FF" w:rsidP="00F465FF">
            <w:pPr>
              <w:pStyle w:val="TableParagraph"/>
              <w:rPr>
                <w:rFonts w:asciiTheme="minorHAnsi" w:hAnsiTheme="minorHAnsi" w:cstheme="minorHAnsi"/>
              </w:rPr>
            </w:pPr>
            <w:r w:rsidRPr="00F465FF">
              <w:rPr>
                <w:rFonts w:asciiTheme="minorHAnsi" w:hAnsiTheme="minorHAnsi" w:cstheme="minorHAnsi"/>
              </w:rPr>
              <w:t>AF.A.2.3</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641C5BD4" w14:textId="77777777" w:rsidR="00F465FF" w:rsidRPr="00F465FF" w:rsidRDefault="00F465FF" w:rsidP="00F465FF">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2EFBCD8D" w14:textId="77777777" w:rsidR="00F465FF" w:rsidRPr="00F465FF" w:rsidRDefault="00F465FF" w:rsidP="00F465FF">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D096587" w14:textId="5ECECBA9" w:rsidR="00F465FF" w:rsidRPr="00F465FF" w:rsidRDefault="00F465FF" w:rsidP="00F465FF">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C88B493" w14:textId="096287B4" w:rsidR="00F465FF" w:rsidRPr="00F465FF" w:rsidRDefault="00F465FF" w:rsidP="00F465FF">
            <w:pPr>
              <w:pStyle w:val="TableParagraph"/>
              <w:ind w:left="53"/>
              <w:jc w:val="center"/>
              <w:rPr>
                <w:rFonts w:asciiTheme="minorHAnsi" w:hAnsiTheme="minorHAnsi" w:cstheme="minorHAnsi"/>
              </w:rPr>
            </w:pPr>
            <w:r w:rsidRPr="00F465FF">
              <w:rPr>
                <w:rFonts w:asciiTheme="minorHAnsi" w:hAnsiTheme="minorHAnsi" w:cstheme="minorHAnsi"/>
                <w:color w:val="000000"/>
              </w:rPr>
              <w:t>1</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3843EA5" w14:textId="23FCCC8C" w:rsidR="00F465FF" w:rsidRPr="00F465FF" w:rsidRDefault="00F465FF" w:rsidP="00F465FF">
            <w:pPr>
              <w:pStyle w:val="TableParagraph"/>
              <w:ind w:left="55"/>
              <w:jc w:val="center"/>
              <w:rPr>
                <w:rFonts w:asciiTheme="minorHAnsi" w:hAnsiTheme="minorHAnsi" w:cstheme="minorHAnsi"/>
              </w:rPr>
            </w:pPr>
            <w:r w:rsidRPr="00F465FF">
              <w:rPr>
                <w:rFonts w:asciiTheme="minorHAnsi" w:hAnsiTheme="minorHAnsi" w:cstheme="minorHAnsi"/>
                <w:color w:val="000000"/>
              </w:rPr>
              <w:t>1</w:t>
            </w:r>
          </w:p>
        </w:tc>
        <w:tc>
          <w:tcPr>
            <w:tcW w:w="576"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63643893" w14:textId="343FEDA1" w:rsidR="00F465FF" w:rsidRPr="00F465FF" w:rsidRDefault="00F465FF" w:rsidP="00F465FF">
            <w:pPr>
              <w:pStyle w:val="TableParagraph"/>
              <w:ind w:left="59"/>
              <w:jc w:val="center"/>
              <w:rPr>
                <w:rFonts w:asciiTheme="minorHAnsi" w:hAnsiTheme="minorHAnsi" w:cstheme="minorHAnsi"/>
              </w:rPr>
            </w:pPr>
            <w:r w:rsidRPr="00F465FF">
              <w:rPr>
                <w:rFonts w:asciiTheme="minorHAnsi" w:hAnsiTheme="minorHAnsi" w:cstheme="minorHAnsi"/>
                <w:color w:val="000000"/>
              </w:rPr>
              <w:t>1</w:t>
            </w:r>
          </w:p>
        </w:tc>
      </w:tr>
      <w:tr w:rsidR="00F465FF" w:rsidRPr="008C20BA" w14:paraId="4E29B361"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B973F7" w14:textId="6797C505" w:rsidR="00F465FF" w:rsidRPr="00F465FF" w:rsidRDefault="00F465FF" w:rsidP="00F465FF">
            <w:pPr>
              <w:pStyle w:val="TableParagraph"/>
              <w:ind w:left="34"/>
              <w:rPr>
                <w:rFonts w:asciiTheme="minorHAnsi" w:hAnsiTheme="minorHAnsi" w:cstheme="minorHAnsi"/>
              </w:rPr>
            </w:pPr>
            <w:r w:rsidRPr="00F465FF">
              <w:rPr>
                <w:rFonts w:asciiTheme="minorHAnsi" w:hAnsiTheme="minorHAnsi" w:cstheme="minorHAnsi"/>
              </w:rPr>
              <w:t>HSF.IF.B</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A2BFD7" w14:textId="446E3F43" w:rsidR="00F465FF" w:rsidRPr="00F465FF" w:rsidRDefault="00F465FF" w:rsidP="00F465FF">
            <w:pPr>
              <w:pStyle w:val="TableParagraph"/>
              <w:ind w:left="34"/>
              <w:rPr>
                <w:rFonts w:asciiTheme="minorHAnsi" w:hAnsiTheme="minorHAnsi" w:cstheme="minorHAnsi"/>
              </w:rPr>
            </w:pPr>
            <w:r w:rsidRPr="00F465FF">
              <w:rPr>
                <w:rFonts w:asciiTheme="minorHAnsi" w:hAnsiTheme="minorHAnsi" w:cstheme="minorHAnsi"/>
              </w:rPr>
              <w:t>Interpret functions that arise in applications in terms of the context.</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0CA697B7" w14:textId="547DBD23" w:rsidR="00F465FF" w:rsidRPr="00F465FF" w:rsidRDefault="00F465FF" w:rsidP="00F465FF">
            <w:pPr>
              <w:pStyle w:val="TableParagraph"/>
              <w:rPr>
                <w:rFonts w:asciiTheme="minorHAnsi" w:hAnsiTheme="minorHAnsi" w:cstheme="minorHAnsi"/>
              </w:rPr>
            </w:pPr>
            <w:r w:rsidRPr="00F465FF">
              <w:rPr>
                <w:rFonts w:asciiTheme="minorHAnsi" w:hAnsiTheme="minorHAnsi" w:cstheme="minorHAnsi"/>
              </w:rPr>
              <w:t>AF.A.4.1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6E16FD94" w14:textId="77777777" w:rsidR="00F465FF" w:rsidRPr="00F465FF" w:rsidRDefault="00F465FF" w:rsidP="00F465FF">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030AF627" w14:textId="77777777" w:rsidR="00F465FF" w:rsidRPr="00F465FF" w:rsidRDefault="00F465FF" w:rsidP="00F465FF">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91F27C" w14:textId="138BFA01" w:rsidR="00F465FF" w:rsidRPr="00F465FF" w:rsidRDefault="00F465FF" w:rsidP="00F465FF">
            <w:pPr>
              <w:pStyle w:val="TableParagraph"/>
              <w:ind w:left="53"/>
              <w:jc w:val="center"/>
              <w:rPr>
                <w:rFonts w:asciiTheme="minorHAnsi" w:hAnsiTheme="minorHAnsi" w:cstheme="minorHAnsi"/>
              </w:rPr>
            </w:pPr>
            <w:r w:rsidRPr="00F465FF">
              <w:rPr>
                <w:rFonts w:asciiTheme="minorHAnsi" w:hAnsiTheme="minorHAnsi" w:cstheme="minorHAnsi"/>
                <w:color w:val="000000"/>
              </w:rPr>
              <w:t>L</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10615B" w14:textId="7C02BAE5" w:rsidR="00F465FF" w:rsidRPr="00F465FF" w:rsidRDefault="00F465FF" w:rsidP="00F465FF">
            <w:pPr>
              <w:pStyle w:val="TableParagraph"/>
              <w:ind w:left="53"/>
              <w:jc w:val="center"/>
              <w:rPr>
                <w:rFonts w:asciiTheme="minorHAnsi" w:hAnsiTheme="minorHAnsi" w:cstheme="minorHAnsi"/>
              </w:rPr>
            </w:pPr>
            <w:r w:rsidRPr="00F465FF">
              <w:rPr>
                <w:rFonts w:asciiTheme="minorHAnsi" w:hAnsiTheme="minorHAnsi" w:cstheme="minorHAnsi"/>
                <w:color w:val="000000"/>
              </w:rPr>
              <w:t>1</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73B686" w14:textId="0FC8EEC9" w:rsidR="00F465FF" w:rsidRPr="00F465FF" w:rsidRDefault="00F465FF" w:rsidP="00F465FF">
            <w:pPr>
              <w:pStyle w:val="TableParagraph"/>
              <w:ind w:left="55"/>
              <w:jc w:val="center"/>
              <w:rPr>
                <w:rFonts w:asciiTheme="minorHAnsi" w:hAnsiTheme="minorHAnsi" w:cstheme="minorHAnsi"/>
              </w:rPr>
            </w:pPr>
            <w:r w:rsidRPr="00F465FF">
              <w:rPr>
                <w:rFonts w:asciiTheme="minorHAnsi" w:hAnsiTheme="minorHAnsi" w:cstheme="minorHAnsi"/>
                <w:color w:val="000000"/>
              </w:rPr>
              <w:t>1</w:t>
            </w:r>
          </w:p>
        </w:tc>
        <w:tc>
          <w:tcPr>
            <w:tcW w:w="576" w:type="dxa"/>
            <w:tcBorders>
              <w:top w:val="single" w:sz="6" w:space="0" w:color="000000"/>
              <w:left w:val="single" w:sz="6" w:space="0" w:color="000000"/>
              <w:bottom w:val="single" w:sz="6" w:space="0" w:color="000000"/>
              <w:right w:val="single" w:sz="8" w:space="0" w:color="000000"/>
            </w:tcBorders>
            <w:shd w:val="clear" w:color="auto" w:fill="auto"/>
            <w:vAlign w:val="center"/>
          </w:tcPr>
          <w:p w14:paraId="5D2E240B" w14:textId="2A7D57C8" w:rsidR="00F465FF" w:rsidRPr="00F465FF" w:rsidRDefault="00F465FF" w:rsidP="00F465FF">
            <w:pPr>
              <w:pStyle w:val="TableParagraph"/>
              <w:ind w:left="59"/>
              <w:jc w:val="center"/>
              <w:rPr>
                <w:rFonts w:asciiTheme="minorHAnsi" w:hAnsiTheme="minorHAnsi" w:cstheme="minorHAnsi"/>
              </w:rPr>
            </w:pPr>
            <w:r w:rsidRPr="00F465FF">
              <w:rPr>
                <w:rFonts w:asciiTheme="minorHAnsi" w:hAnsiTheme="minorHAnsi" w:cstheme="minorHAnsi"/>
                <w:color w:val="000000"/>
              </w:rPr>
              <w:t>1</w:t>
            </w:r>
          </w:p>
        </w:tc>
      </w:tr>
      <w:tr w:rsidR="00F465FF" w:rsidRPr="008C20BA" w14:paraId="1B866F33"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0D373F8" w14:textId="76CDD2B6" w:rsidR="00F465FF" w:rsidRPr="00F465FF" w:rsidRDefault="00F465FF" w:rsidP="00F465FF">
            <w:pPr>
              <w:pStyle w:val="TableParagraph"/>
              <w:ind w:left="34"/>
              <w:rPr>
                <w:rFonts w:asciiTheme="minorHAnsi" w:hAnsiTheme="minorHAnsi" w:cstheme="minorHAnsi"/>
              </w:rPr>
            </w:pPr>
            <w:r w:rsidRPr="00F465FF">
              <w:rPr>
                <w:rFonts w:asciiTheme="minorHAnsi" w:hAnsiTheme="minorHAnsi" w:cstheme="minorHAnsi"/>
              </w:rPr>
              <w:t>HSF.IF.C</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B14C1DE" w14:textId="511978A4" w:rsidR="00F465FF" w:rsidRPr="00F465FF" w:rsidRDefault="00F465FF" w:rsidP="00F465FF">
            <w:pPr>
              <w:pStyle w:val="TableParagraph"/>
              <w:ind w:left="34"/>
              <w:rPr>
                <w:rFonts w:asciiTheme="minorHAnsi" w:hAnsiTheme="minorHAnsi" w:cstheme="minorHAnsi"/>
              </w:rPr>
            </w:pPr>
            <w:r w:rsidRPr="00F465FF">
              <w:rPr>
                <w:rFonts w:asciiTheme="minorHAnsi" w:hAnsiTheme="minorHAnsi" w:cstheme="minorHAnsi"/>
              </w:rPr>
              <w:t>Analyze functions using different representations.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265E3425" w14:textId="59361467" w:rsidR="00F465FF" w:rsidRPr="00F465FF" w:rsidRDefault="00F465FF" w:rsidP="00F465FF">
            <w:pPr>
              <w:pStyle w:val="TableParagraph"/>
              <w:rPr>
                <w:rFonts w:asciiTheme="minorHAnsi" w:hAnsiTheme="minorHAnsi" w:cstheme="minorHAnsi"/>
              </w:rPr>
            </w:pPr>
            <w:r w:rsidRPr="00F465FF">
              <w:rPr>
                <w:rFonts w:asciiTheme="minorHAnsi" w:hAnsiTheme="minorHAnsi" w:cstheme="minorHAnsi"/>
              </w:rPr>
              <w:t>AF.A.3</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070348C2" w14:textId="0AB991AE" w:rsidR="00F465FF" w:rsidRPr="00F465FF" w:rsidRDefault="00F465FF" w:rsidP="00F465FF">
            <w:pPr>
              <w:pStyle w:val="TableParagraph"/>
              <w:ind w:left="36"/>
              <w:rPr>
                <w:rFonts w:asciiTheme="minorHAnsi" w:hAnsiTheme="minorHAnsi" w:cstheme="minorHAnsi"/>
              </w:rPr>
            </w:pPr>
            <w:r w:rsidRPr="00F465FF">
              <w:rPr>
                <w:rFonts w:asciiTheme="minorHAnsi" w:hAnsiTheme="minorHAnsi" w:cstheme="minorHAnsi"/>
              </w:rPr>
              <w:t>AF.A.3.1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240B01BC" w14:textId="152F5541" w:rsidR="00F465FF" w:rsidRPr="00F465FF" w:rsidRDefault="00F465FF" w:rsidP="00F465FF">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54E592B" w14:textId="259D676E" w:rsidR="00F465FF" w:rsidRPr="00F465FF" w:rsidRDefault="00F465FF" w:rsidP="00F465FF">
            <w:pPr>
              <w:pStyle w:val="TableParagraph"/>
              <w:ind w:left="53"/>
              <w:jc w:val="center"/>
              <w:rPr>
                <w:rFonts w:asciiTheme="minorHAnsi" w:hAnsiTheme="minorHAnsi" w:cstheme="minorHAnsi"/>
              </w:rPr>
            </w:pPr>
            <w:r w:rsidRPr="00F465FF">
              <w:rPr>
                <w:rFonts w:asciiTheme="minorHAnsi" w:hAnsiTheme="minorHAnsi" w:cstheme="minorHAnsi"/>
                <w:color w:val="000000"/>
              </w:rPr>
              <w:t>M</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9BFB896" w14:textId="22959D49" w:rsidR="00F465FF" w:rsidRPr="00F465FF" w:rsidRDefault="00F465FF" w:rsidP="00F465FF">
            <w:pPr>
              <w:pStyle w:val="TableParagraph"/>
              <w:ind w:left="53"/>
              <w:jc w:val="center"/>
              <w:rPr>
                <w:rFonts w:asciiTheme="minorHAnsi" w:hAnsiTheme="minorHAnsi" w:cstheme="minorHAnsi"/>
              </w:rPr>
            </w:pPr>
            <w:r w:rsidRPr="00F465FF">
              <w:rPr>
                <w:rFonts w:asciiTheme="minorHAnsi" w:hAnsiTheme="minorHAnsi" w:cstheme="minorHAnsi"/>
                <w:color w:val="000000"/>
              </w:rPr>
              <w:t>1</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B1936E6" w14:textId="60BFC771" w:rsidR="00F465FF" w:rsidRPr="00F465FF" w:rsidRDefault="00F465FF" w:rsidP="00F465FF">
            <w:pPr>
              <w:pStyle w:val="TableParagraph"/>
              <w:ind w:left="55"/>
              <w:jc w:val="center"/>
              <w:rPr>
                <w:rFonts w:asciiTheme="minorHAnsi" w:hAnsiTheme="minorHAnsi" w:cstheme="minorHAnsi"/>
              </w:rPr>
            </w:pPr>
            <w:r w:rsidRPr="00F465FF">
              <w:rPr>
                <w:rFonts w:asciiTheme="minorHAnsi" w:hAnsiTheme="minorHAnsi" w:cstheme="minorHAnsi"/>
                <w:color w:val="000000"/>
              </w:rPr>
              <w:t>1</w:t>
            </w:r>
          </w:p>
        </w:tc>
        <w:tc>
          <w:tcPr>
            <w:tcW w:w="576"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615BD850" w14:textId="385336A8" w:rsidR="00F465FF" w:rsidRPr="00F465FF" w:rsidRDefault="00F465FF" w:rsidP="00F465FF">
            <w:pPr>
              <w:pStyle w:val="TableParagraph"/>
              <w:ind w:left="59"/>
              <w:jc w:val="center"/>
              <w:rPr>
                <w:rFonts w:asciiTheme="minorHAnsi" w:hAnsiTheme="minorHAnsi" w:cstheme="minorHAnsi"/>
              </w:rPr>
            </w:pPr>
            <w:r w:rsidRPr="00F465FF">
              <w:rPr>
                <w:rFonts w:asciiTheme="minorHAnsi" w:hAnsiTheme="minorHAnsi" w:cstheme="minorHAnsi"/>
                <w:color w:val="000000"/>
              </w:rPr>
              <w:t>1</w:t>
            </w:r>
          </w:p>
        </w:tc>
      </w:tr>
      <w:tr w:rsidR="00F465FF" w:rsidRPr="008C20BA" w14:paraId="1D39C64F"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64ADDB" w14:textId="0C168706" w:rsidR="00F465FF" w:rsidRPr="00F465FF" w:rsidRDefault="00F465FF" w:rsidP="00F465FF">
            <w:pPr>
              <w:pStyle w:val="TableParagraph"/>
              <w:ind w:left="34"/>
              <w:rPr>
                <w:rFonts w:asciiTheme="minorHAnsi" w:hAnsiTheme="minorHAnsi" w:cstheme="minorHAnsi"/>
              </w:rPr>
            </w:pPr>
            <w:r w:rsidRPr="00F465FF">
              <w:rPr>
                <w:rFonts w:asciiTheme="minorHAnsi" w:hAnsiTheme="minorHAnsi" w:cstheme="minorHAnsi"/>
              </w:rPr>
              <w:t>HSF.BF.A</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6E521F" w14:textId="5746973E" w:rsidR="00F465FF" w:rsidRPr="00F465FF" w:rsidRDefault="00F465FF" w:rsidP="00F465FF">
            <w:pPr>
              <w:pStyle w:val="TableParagraph"/>
              <w:ind w:left="34"/>
              <w:rPr>
                <w:rFonts w:asciiTheme="minorHAnsi" w:hAnsiTheme="minorHAnsi" w:cstheme="minorHAnsi"/>
              </w:rPr>
            </w:pPr>
            <w:r w:rsidRPr="00F465FF">
              <w:rPr>
                <w:rFonts w:asciiTheme="minorHAnsi" w:hAnsiTheme="minorHAnsi" w:cstheme="minorHAnsi"/>
              </w:rPr>
              <w:t>Build a function that models a relationship between two quantities.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37514581" w14:textId="4A2509DA" w:rsidR="00F465FF" w:rsidRPr="00F465FF" w:rsidRDefault="00F465FF" w:rsidP="00F465FF">
            <w:pPr>
              <w:pStyle w:val="TableParagraph"/>
              <w:rPr>
                <w:rFonts w:asciiTheme="minorHAnsi" w:hAnsiTheme="minorHAnsi" w:cstheme="minorHAnsi"/>
              </w:rPr>
            </w:pPr>
            <w:r w:rsidRPr="00F465FF">
              <w:rPr>
                <w:rFonts w:asciiTheme="minorHAnsi" w:hAnsiTheme="minorHAnsi" w:cstheme="minorHAnsi"/>
              </w:rPr>
              <w:t>AF.B.2</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43E44253" w14:textId="09F7D25B" w:rsidR="00F465FF" w:rsidRPr="00F465FF" w:rsidRDefault="00F465FF" w:rsidP="00F465FF">
            <w:pPr>
              <w:pStyle w:val="TableParagraph"/>
              <w:ind w:left="36"/>
              <w:rPr>
                <w:rFonts w:asciiTheme="minorHAnsi" w:hAnsiTheme="minorHAnsi" w:cstheme="minorHAnsi"/>
              </w:rPr>
            </w:pPr>
            <w:r w:rsidRPr="00F465FF">
              <w:rPr>
                <w:rFonts w:asciiTheme="minorHAnsi" w:hAnsiTheme="minorHAnsi" w:cstheme="minorHAnsi"/>
              </w:rPr>
              <w:t>AF.B.2.1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26D1498A" w14:textId="034D9E97" w:rsidR="00F465FF" w:rsidRPr="00F465FF" w:rsidRDefault="00F465FF" w:rsidP="00F465FF">
            <w:pPr>
              <w:pStyle w:val="TableParagraph"/>
              <w:rPr>
                <w:rFonts w:asciiTheme="minorHAnsi" w:hAnsiTheme="minorHAnsi" w:cstheme="minorHAnsi"/>
              </w:rPr>
            </w:pPr>
            <w:r w:rsidRPr="00F465FF">
              <w:rPr>
                <w:rFonts w:asciiTheme="minorHAnsi" w:hAnsiTheme="minorHAnsi" w:cstheme="minorHAnsi"/>
              </w:rPr>
              <w:t>AF.B.2.3</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FEEF60" w14:textId="6B64A77E" w:rsidR="00F465FF" w:rsidRPr="00F465FF" w:rsidRDefault="00F465FF" w:rsidP="00F465FF">
            <w:pPr>
              <w:pStyle w:val="TableParagraph"/>
              <w:ind w:left="53"/>
              <w:jc w:val="center"/>
              <w:rPr>
                <w:rFonts w:asciiTheme="minorHAnsi" w:hAnsiTheme="minorHAnsi" w:cstheme="minorHAnsi"/>
              </w:rPr>
            </w:pPr>
            <w:r w:rsidRPr="00F465FF">
              <w:rPr>
                <w:rFonts w:asciiTheme="minorHAnsi" w:hAnsiTheme="minorHAnsi" w:cstheme="minorHAnsi"/>
                <w:color w:val="000000"/>
              </w:rPr>
              <w:t>N</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21136" w14:textId="0F7A6C29" w:rsidR="00F465FF" w:rsidRPr="00F465FF" w:rsidRDefault="00F465FF" w:rsidP="00F465FF">
            <w:pPr>
              <w:pStyle w:val="TableParagraph"/>
              <w:ind w:left="53"/>
              <w:jc w:val="center"/>
              <w:rPr>
                <w:rFonts w:asciiTheme="minorHAnsi" w:hAnsiTheme="minorHAnsi" w:cstheme="minorHAnsi"/>
              </w:rPr>
            </w:pPr>
            <w:r w:rsidRPr="00F465FF">
              <w:rPr>
                <w:rFonts w:asciiTheme="minorHAnsi" w:hAnsiTheme="minorHAnsi" w:cstheme="minorHAnsi"/>
                <w:color w:val="000000"/>
              </w:rPr>
              <w:t>1</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CB2E90" w14:textId="3E680A0E" w:rsidR="00F465FF" w:rsidRPr="00F465FF" w:rsidRDefault="00F465FF" w:rsidP="00F465FF">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8" w:space="0" w:color="000000"/>
            </w:tcBorders>
            <w:shd w:val="clear" w:color="auto" w:fill="auto"/>
            <w:vAlign w:val="center"/>
          </w:tcPr>
          <w:p w14:paraId="3CC6445F" w14:textId="5B3182EC" w:rsidR="00F465FF" w:rsidRPr="00F465FF" w:rsidRDefault="00F465FF" w:rsidP="00F465FF">
            <w:pPr>
              <w:pStyle w:val="TableParagraph"/>
              <w:ind w:left="59"/>
              <w:jc w:val="center"/>
              <w:rPr>
                <w:rFonts w:asciiTheme="minorHAnsi" w:hAnsiTheme="minorHAnsi" w:cstheme="minorHAnsi"/>
              </w:rPr>
            </w:pPr>
            <w:r w:rsidRPr="00F465FF">
              <w:rPr>
                <w:rFonts w:asciiTheme="minorHAnsi" w:hAnsiTheme="minorHAnsi" w:cstheme="minorHAnsi"/>
                <w:color w:val="000000"/>
              </w:rPr>
              <w:t>1</w:t>
            </w:r>
          </w:p>
        </w:tc>
      </w:tr>
      <w:tr w:rsidR="00F465FF" w:rsidRPr="008C20BA" w14:paraId="647BC1EE"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C79775A" w14:textId="53C9BCCE" w:rsidR="00F465FF" w:rsidRPr="00F465FF" w:rsidRDefault="00F465FF" w:rsidP="00F465FF">
            <w:pPr>
              <w:pStyle w:val="TableParagraph"/>
              <w:ind w:left="34"/>
              <w:rPr>
                <w:rFonts w:asciiTheme="minorHAnsi" w:hAnsiTheme="minorHAnsi" w:cstheme="minorHAnsi"/>
              </w:rPr>
            </w:pPr>
            <w:r w:rsidRPr="00F465FF">
              <w:rPr>
                <w:rFonts w:asciiTheme="minorHAnsi" w:hAnsiTheme="minorHAnsi" w:cstheme="minorHAnsi"/>
              </w:rPr>
              <w:t>HSF.LE.A</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AE48971" w14:textId="7D5CFC48" w:rsidR="00F465FF" w:rsidRPr="00F465FF" w:rsidRDefault="00F465FF" w:rsidP="00F465FF">
            <w:pPr>
              <w:pStyle w:val="TableParagraph"/>
              <w:ind w:left="34"/>
              <w:rPr>
                <w:rFonts w:asciiTheme="minorHAnsi" w:hAnsiTheme="minorHAnsi" w:cstheme="minorHAnsi"/>
              </w:rPr>
            </w:pPr>
            <w:r w:rsidRPr="00F465FF">
              <w:rPr>
                <w:rFonts w:asciiTheme="minorHAnsi" w:hAnsiTheme="minorHAnsi" w:cstheme="minorHAnsi"/>
              </w:rPr>
              <w:t>Construct and compare linear, quadratic, and exponential models and solve problems.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5C799468" w14:textId="73475801" w:rsidR="00F465FF" w:rsidRPr="00F465FF" w:rsidRDefault="00F465FF" w:rsidP="00F465FF">
            <w:pPr>
              <w:pStyle w:val="TableParagraph"/>
              <w:rPr>
                <w:rFonts w:asciiTheme="minorHAnsi" w:hAnsiTheme="minorHAnsi" w:cstheme="minorHAnsi"/>
              </w:rPr>
            </w:pPr>
            <w:r w:rsidRPr="00F465FF">
              <w:rPr>
                <w:rFonts w:asciiTheme="minorHAnsi" w:hAnsiTheme="minorHAnsi" w:cstheme="minorHAnsi"/>
              </w:rPr>
              <w:t>AF.A.4.1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3F3F4A66" w14:textId="77777777" w:rsidR="00F465FF" w:rsidRPr="00F465FF" w:rsidRDefault="00F465FF" w:rsidP="00F465FF">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7A16051E" w14:textId="77777777" w:rsidR="00F465FF" w:rsidRPr="00F465FF" w:rsidRDefault="00F465FF" w:rsidP="00F465FF">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9CF367A" w14:textId="385697FF" w:rsidR="00F465FF" w:rsidRPr="00F465FF" w:rsidRDefault="00F465FF" w:rsidP="00F465FF">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D69B36C" w14:textId="6D11F477" w:rsidR="00F465FF" w:rsidRPr="00F465FF" w:rsidRDefault="00F465FF" w:rsidP="00F465FF">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B150C8D" w14:textId="64DC6979" w:rsidR="00F465FF" w:rsidRPr="00F465FF" w:rsidRDefault="00F465FF" w:rsidP="00F465FF">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318F60A7" w14:textId="6A1D6BE9" w:rsidR="00F465FF" w:rsidRPr="00F465FF" w:rsidRDefault="00F465FF" w:rsidP="00F465FF">
            <w:pPr>
              <w:pStyle w:val="TableParagraph"/>
              <w:ind w:left="59"/>
              <w:jc w:val="center"/>
              <w:rPr>
                <w:rFonts w:asciiTheme="minorHAnsi" w:hAnsiTheme="minorHAnsi" w:cstheme="minorHAnsi"/>
              </w:rPr>
            </w:pPr>
            <w:r w:rsidRPr="00F465FF">
              <w:rPr>
                <w:rFonts w:asciiTheme="minorHAnsi" w:hAnsiTheme="minorHAnsi" w:cstheme="minorHAnsi"/>
                <w:color w:val="000000"/>
              </w:rPr>
              <w:t>1</w:t>
            </w:r>
          </w:p>
        </w:tc>
      </w:tr>
      <w:tr w:rsidR="00F465FF" w:rsidRPr="008C20BA" w14:paraId="7C886BFA"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CBAA70" w14:textId="13081654" w:rsidR="00F465FF" w:rsidRPr="00F465FF" w:rsidRDefault="00F465FF" w:rsidP="00F465FF">
            <w:pPr>
              <w:pStyle w:val="TableParagraph"/>
              <w:ind w:left="34"/>
              <w:rPr>
                <w:rFonts w:asciiTheme="minorHAnsi" w:hAnsiTheme="minorHAnsi" w:cstheme="minorHAnsi"/>
              </w:rPr>
            </w:pPr>
            <w:r w:rsidRPr="00F465FF">
              <w:rPr>
                <w:rFonts w:asciiTheme="minorHAnsi" w:hAnsiTheme="minorHAnsi" w:cstheme="minorHAnsi"/>
              </w:rPr>
              <w:t>HSF.LE.B</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5688DD" w14:textId="384D40A6" w:rsidR="00F465FF" w:rsidRPr="00F465FF" w:rsidRDefault="00F465FF" w:rsidP="00F465FF">
            <w:pPr>
              <w:pStyle w:val="TableParagraph"/>
              <w:ind w:left="34"/>
              <w:rPr>
                <w:rFonts w:asciiTheme="minorHAnsi" w:hAnsiTheme="minorHAnsi" w:cstheme="minorHAnsi"/>
              </w:rPr>
            </w:pPr>
            <w:r w:rsidRPr="00F465FF">
              <w:rPr>
                <w:rFonts w:asciiTheme="minorHAnsi" w:hAnsiTheme="minorHAnsi" w:cstheme="minorHAnsi"/>
              </w:rPr>
              <w:t>Interpret expressions for functions in terms of the situation they model.</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7CCD81FD" w14:textId="06B5F99F" w:rsidR="00F465FF" w:rsidRPr="00F465FF" w:rsidRDefault="00F465FF" w:rsidP="00F465FF">
            <w:pPr>
              <w:pStyle w:val="TableParagraph"/>
              <w:rPr>
                <w:rFonts w:asciiTheme="minorHAnsi" w:hAnsiTheme="minorHAnsi" w:cstheme="minorHAnsi"/>
              </w:rPr>
            </w:pPr>
            <w:r w:rsidRPr="00F465FF">
              <w:rPr>
                <w:rFonts w:asciiTheme="minorHAnsi" w:hAnsiTheme="minorHAnsi" w:cstheme="minorHAnsi"/>
              </w:rPr>
              <w:t>AF.A.4.2</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7300C2EA" w14:textId="1F54B7F2" w:rsidR="00F465FF" w:rsidRPr="00F465FF" w:rsidRDefault="00F465FF" w:rsidP="00F465FF">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7F427C85" w14:textId="77777777" w:rsidR="00F465FF" w:rsidRPr="00F465FF" w:rsidRDefault="00F465FF" w:rsidP="00F465FF">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B001B6" w14:textId="76C724B0" w:rsidR="00F465FF" w:rsidRPr="00F465FF" w:rsidRDefault="00F465FF" w:rsidP="00F465FF">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3E85A5" w14:textId="50D77D0E" w:rsidR="00F465FF" w:rsidRPr="00F465FF" w:rsidRDefault="00F465FF" w:rsidP="00F465FF">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9A05AC" w14:textId="75E56B82" w:rsidR="00F465FF" w:rsidRPr="00F465FF" w:rsidRDefault="00F465FF" w:rsidP="00F465FF">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8" w:space="0" w:color="000000"/>
            </w:tcBorders>
            <w:shd w:val="clear" w:color="auto" w:fill="auto"/>
            <w:vAlign w:val="center"/>
          </w:tcPr>
          <w:p w14:paraId="3BD8858E" w14:textId="0629EF3D" w:rsidR="00F465FF" w:rsidRPr="00F465FF" w:rsidRDefault="00F465FF" w:rsidP="00F465FF">
            <w:pPr>
              <w:pStyle w:val="TableParagraph"/>
              <w:ind w:left="59"/>
              <w:jc w:val="center"/>
              <w:rPr>
                <w:rFonts w:asciiTheme="minorHAnsi" w:hAnsiTheme="minorHAnsi" w:cstheme="minorHAnsi"/>
              </w:rPr>
            </w:pPr>
            <w:r w:rsidRPr="00F465FF">
              <w:rPr>
                <w:rFonts w:asciiTheme="minorHAnsi" w:hAnsiTheme="minorHAnsi" w:cstheme="minorHAnsi"/>
                <w:color w:val="000000"/>
              </w:rPr>
              <w:t>1</w:t>
            </w:r>
          </w:p>
        </w:tc>
      </w:tr>
      <w:tr w:rsidR="00F465FF" w:rsidRPr="008C20BA" w14:paraId="28FC1A38"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8A35C65" w14:textId="0E361006" w:rsidR="00F465FF" w:rsidRPr="00F465FF" w:rsidRDefault="00F465FF" w:rsidP="00F465FF">
            <w:pPr>
              <w:pStyle w:val="TableParagraph"/>
              <w:ind w:left="34"/>
              <w:rPr>
                <w:rFonts w:asciiTheme="minorHAnsi" w:hAnsiTheme="minorHAnsi" w:cstheme="minorHAnsi"/>
              </w:rPr>
            </w:pPr>
            <w:r w:rsidRPr="00F465FF">
              <w:rPr>
                <w:rFonts w:asciiTheme="minorHAnsi" w:hAnsiTheme="minorHAnsi" w:cstheme="minorHAnsi"/>
              </w:rPr>
              <w:t>HSF.TF.B</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E1C4ADC" w14:textId="4B115FB1" w:rsidR="00F465FF" w:rsidRPr="00F465FF" w:rsidRDefault="00F465FF" w:rsidP="00F465FF">
            <w:pPr>
              <w:pStyle w:val="TableParagraph"/>
              <w:ind w:left="34"/>
              <w:rPr>
                <w:rFonts w:asciiTheme="minorHAnsi" w:hAnsiTheme="minorHAnsi" w:cstheme="minorHAnsi"/>
              </w:rPr>
            </w:pPr>
            <w:r w:rsidRPr="00F465FF">
              <w:rPr>
                <w:rFonts w:asciiTheme="minorHAnsi" w:hAnsiTheme="minorHAnsi" w:cstheme="minorHAnsi"/>
              </w:rPr>
              <w:t>Model periodic phenomena with trigonometric functions.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2E70AE4B" w14:textId="7490D4E7" w:rsidR="00F465FF" w:rsidRPr="00F465FF" w:rsidRDefault="00F465FF" w:rsidP="00F465FF">
            <w:pPr>
              <w:pStyle w:val="TableParagraph"/>
              <w:rPr>
                <w:rFonts w:asciiTheme="minorHAnsi" w:hAnsiTheme="minorHAnsi" w:cstheme="minorHAnsi"/>
              </w:rPr>
            </w:pPr>
            <w:r w:rsidRPr="00F465FF">
              <w:rPr>
                <w:rFonts w:asciiTheme="minorHAnsi" w:hAnsiTheme="minorHAnsi" w:cstheme="minorHAnsi"/>
              </w:rPr>
              <w:t>AF.C.3.3</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33DB3AF4" w14:textId="0310E129" w:rsidR="00F465FF" w:rsidRPr="00F465FF" w:rsidRDefault="00F465FF" w:rsidP="00F465FF">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7C7175F5" w14:textId="2D99DF1B" w:rsidR="00F465FF" w:rsidRPr="00F465FF" w:rsidRDefault="00F465FF" w:rsidP="00F465FF">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7C7379C" w14:textId="7D5A49DE" w:rsidR="00F465FF" w:rsidRPr="00F465FF" w:rsidRDefault="00F465FF" w:rsidP="00F465FF">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0AD1C0A" w14:textId="0BD0BC5E" w:rsidR="00F465FF" w:rsidRPr="00F465FF" w:rsidRDefault="00F465FF" w:rsidP="00F465FF">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C19603C" w14:textId="61D71938" w:rsidR="00F465FF" w:rsidRPr="00F465FF" w:rsidRDefault="00F465FF" w:rsidP="00F465FF">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648DA4E7" w14:textId="1E89A0BB" w:rsidR="00F465FF" w:rsidRPr="00F465FF" w:rsidRDefault="00F465FF" w:rsidP="00F465FF">
            <w:pPr>
              <w:pStyle w:val="TableParagraph"/>
              <w:ind w:left="59"/>
              <w:jc w:val="center"/>
              <w:rPr>
                <w:rFonts w:asciiTheme="minorHAnsi" w:hAnsiTheme="minorHAnsi" w:cstheme="minorHAnsi"/>
              </w:rPr>
            </w:pPr>
            <w:r w:rsidRPr="00F465FF">
              <w:rPr>
                <w:rFonts w:asciiTheme="minorHAnsi" w:hAnsiTheme="minorHAnsi" w:cstheme="minorHAnsi"/>
                <w:color w:val="000000"/>
              </w:rPr>
              <w:t>1</w:t>
            </w:r>
          </w:p>
        </w:tc>
      </w:tr>
      <w:tr w:rsidR="00F465FF" w:rsidRPr="008C20BA" w14:paraId="1059C77C"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86AA30" w14:textId="73448652" w:rsidR="00F465FF" w:rsidRPr="00F465FF" w:rsidRDefault="00F465FF" w:rsidP="00F465FF">
            <w:pPr>
              <w:pStyle w:val="TableParagraph"/>
              <w:ind w:left="34"/>
              <w:rPr>
                <w:rFonts w:asciiTheme="minorHAnsi" w:hAnsiTheme="minorHAnsi" w:cstheme="minorHAnsi"/>
              </w:rPr>
            </w:pPr>
            <w:r w:rsidRPr="00F465FF">
              <w:rPr>
                <w:rFonts w:asciiTheme="minorHAnsi" w:hAnsiTheme="minorHAnsi" w:cstheme="minorHAnsi"/>
              </w:rPr>
              <w:t>HSG.GMD.A</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3BD717" w14:textId="26E1E0EA" w:rsidR="00F465FF" w:rsidRPr="00F465FF" w:rsidRDefault="00F465FF" w:rsidP="00F465FF">
            <w:pPr>
              <w:pStyle w:val="TableParagraph"/>
              <w:ind w:left="34"/>
              <w:rPr>
                <w:rFonts w:asciiTheme="minorHAnsi" w:hAnsiTheme="minorHAnsi" w:cstheme="minorHAnsi"/>
              </w:rPr>
            </w:pPr>
            <w:r w:rsidRPr="00F465FF">
              <w:rPr>
                <w:rFonts w:asciiTheme="minorHAnsi" w:hAnsiTheme="minorHAnsi" w:cstheme="minorHAnsi"/>
              </w:rPr>
              <w:t>Explain volume formulas and use them to solve problems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51B77D86" w14:textId="427E44DA" w:rsidR="00F465FF" w:rsidRPr="00F465FF" w:rsidRDefault="00F465FF" w:rsidP="00F465FF">
            <w:pPr>
              <w:pStyle w:val="TableParagraph"/>
              <w:rPr>
                <w:rFonts w:asciiTheme="minorHAnsi" w:hAnsiTheme="minorHAnsi" w:cstheme="minorHAnsi"/>
              </w:rPr>
            </w:pPr>
            <w:r w:rsidRPr="00F465FF">
              <w:rPr>
                <w:rFonts w:asciiTheme="minorHAnsi" w:hAnsiTheme="minorHAnsi" w:cstheme="minorHAnsi"/>
              </w:rPr>
              <w:t>NQ.B.2.1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0757544D" w14:textId="77777777" w:rsidR="00F465FF" w:rsidRPr="00F465FF" w:rsidRDefault="00F465FF" w:rsidP="00F465FF">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3C49C08D" w14:textId="77777777" w:rsidR="00F465FF" w:rsidRPr="00F465FF" w:rsidRDefault="00F465FF" w:rsidP="00F465FF">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6CAC00" w14:textId="13EF6698" w:rsidR="00F465FF" w:rsidRPr="00F465FF" w:rsidRDefault="00F465FF" w:rsidP="00F465FF">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0F607C" w14:textId="623F8240" w:rsidR="00F465FF" w:rsidRPr="00F465FF" w:rsidRDefault="00F465FF" w:rsidP="00F465FF">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F5187D" w14:textId="3974B175" w:rsidR="00F465FF" w:rsidRPr="00F465FF" w:rsidRDefault="00F465FF" w:rsidP="00F465FF">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8" w:space="0" w:color="000000"/>
            </w:tcBorders>
            <w:shd w:val="clear" w:color="auto" w:fill="auto"/>
            <w:vAlign w:val="center"/>
          </w:tcPr>
          <w:p w14:paraId="65B94A06" w14:textId="58DD8BC7" w:rsidR="00F465FF" w:rsidRPr="00F465FF" w:rsidRDefault="00F465FF" w:rsidP="00F465FF">
            <w:pPr>
              <w:pStyle w:val="TableParagraph"/>
              <w:ind w:left="59"/>
              <w:jc w:val="center"/>
              <w:rPr>
                <w:rFonts w:asciiTheme="minorHAnsi" w:hAnsiTheme="minorHAnsi" w:cstheme="minorHAnsi"/>
              </w:rPr>
            </w:pPr>
            <w:r w:rsidRPr="00F465FF">
              <w:rPr>
                <w:rFonts w:asciiTheme="minorHAnsi" w:hAnsiTheme="minorHAnsi" w:cstheme="minorHAnsi"/>
                <w:color w:val="000000"/>
              </w:rPr>
              <w:t>1</w:t>
            </w:r>
          </w:p>
        </w:tc>
      </w:tr>
      <w:tr w:rsidR="00F465FF" w:rsidRPr="008C20BA" w14:paraId="7C7354F4"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F46AAD3" w14:textId="012442DB" w:rsidR="00F465FF" w:rsidRPr="00F465FF" w:rsidRDefault="00F465FF" w:rsidP="00F465FF">
            <w:pPr>
              <w:pStyle w:val="TableParagraph"/>
              <w:ind w:left="34"/>
              <w:rPr>
                <w:rFonts w:asciiTheme="minorHAnsi" w:hAnsiTheme="minorHAnsi" w:cstheme="minorHAnsi"/>
              </w:rPr>
            </w:pPr>
            <w:r w:rsidRPr="00F465FF">
              <w:rPr>
                <w:rFonts w:asciiTheme="minorHAnsi" w:hAnsiTheme="minorHAnsi" w:cstheme="minorHAnsi"/>
              </w:rPr>
              <w:t>HSG.MG.A</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5144522" w14:textId="67256EFF" w:rsidR="00F465FF" w:rsidRPr="00F465FF" w:rsidRDefault="00F465FF" w:rsidP="00F465FF">
            <w:pPr>
              <w:pStyle w:val="TableParagraph"/>
              <w:ind w:left="34"/>
              <w:rPr>
                <w:rFonts w:asciiTheme="minorHAnsi" w:hAnsiTheme="minorHAnsi" w:cstheme="minorHAnsi"/>
              </w:rPr>
            </w:pPr>
            <w:r w:rsidRPr="00F465FF">
              <w:rPr>
                <w:rFonts w:asciiTheme="minorHAnsi" w:hAnsiTheme="minorHAnsi" w:cstheme="minorHAnsi"/>
              </w:rPr>
              <w:t>Apply geometric concepts in modeling situations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65ACF314" w14:textId="2220299F" w:rsidR="00F465FF" w:rsidRPr="00F465FF" w:rsidRDefault="00F465FF" w:rsidP="00F465FF">
            <w:pPr>
              <w:pStyle w:val="TableParagraph"/>
              <w:rPr>
                <w:rFonts w:asciiTheme="minorHAnsi" w:hAnsiTheme="minorHAnsi" w:cstheme="minorHAnsi"/>
              </w:rPr>
            </w:pPr>
            <w:r w:rsidRPr="00F465FF">
              <w:rPr>
                <w:rFonts w:asciiTheme="minorHAnsi" w:hAnsiTheme="minorHAnsi" w:cstheme="minorHAnsi"/>
              </w:rPr>
              <w:t>GM.B.2.1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36F63C47" w14:textId="46E976CD" w:rsidR="00F465FF" w:rsidRPr="00F465FF" w:rsidRDefault="00F465FF" w:rsidP="00F465FF">
            <w:pPr>
              <w:pStyle w:val="TableParagraph"/>
              <w:ind w:left="36"/>
              <w:rPr>
                <w:rFonts w:asciiTheme="minorHAnsi" w:hAnsiTheme="minorHAnsi" w:cstheme="minorHAnsi"/>
              </w:rPr>
            </w:pPr>
            <w:r w:rsidRPr="00F465FF">
              <w:rPr>
                <w:rFonts w:asciiTheme="minorHAnsi" w:hAnsiTheme="minorHAnsi" w:cstheme="minorHAnsi"/>
              </w:rPr>
              <w:t>GM.B.2.2</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1F734CDB" w14:textId="77777777" w:rsidR="00F465FF" w:rsidRPr="00F465FF" w:rsidRDefault="00F465FF" w:rsidP="00F465FF">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55837F7" w14:textId="4CC8B809" w:rsidR="00F465FF" w:rsidRPr="00F465FF" w:rsidRDefault="00F465FF" w:rsidP="00F465FF">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467C05E" w14:textId="4B4905A3" w:rsidR="00F465FF" w:rsidRPr="00F465FF" w:rsidRDefault="00F465FF" w:rsidP="00F465FF">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B4BB47B" w14:textId="4B6A2C49" w:rsidR="00F465FF" w:rsidRPr="00F465FF" w:rsidRDefault="00F465FF" w:rsidP="00F465FF">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0257C6D4" w14:textId="1002E827" w:rsidR="00F465FF" w:rsidRPr="00F465FF" w:rsidRDefault="00F465FF" w:rsidP="00F465FF">
            <w:pPr>
              <w:pStyle w:val="TableParagraph"/>
              <w:ind w:left="59"/>
              <w:jc w:val="center"/>
              <w:rPr>
                <w:rFonts w:asciiTheme="minorHAnsi" w:hAnsiTheme="minorHAnsi" w:cstheme="minorHAnsi"/>
              </w:rPr>
            </w:pPr>
            <w:r w:rsidRPr="00F465FF">
              <w:rPr>
                <w:rFonts w:asciiTheme="minorHAnsi" w:hAnsiTheme="minorHAnsi" w:cstheme="minorHAnsi"/>
                <w:color w:val="000000"/>
              </w:rPr>
              <w:t>1</w:t>
            </w:r>
          </w:p>
        </w:tc>
      </w:tr>
      <w:tr w:rsidR="00F465FF" w:rsidRPr="008C20BA" w14:paraId="24F6B9BC"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8F1FB5" w14:textId="057F7F9A" w:rsidR="00F465FF" w:rsidRPr="00F465FF" w:rsidRDefault="00F465FF" w:rsidP="00F465FF">
            <w:pPr>
              <w:pStyle w:val="TableParagraph"/>
              <w:ind w:left="34"/>
              <w:rPr>
                <w:rFonts w:asciiTheme="minorHAnsi" w:hAnsiTheme="minorHAnsi" w:cstheme="minorHAnsi"/>
              </w:rPr>
            </w:pPr>
            <w:r w:rsidRPr="00F465FF">
              <w:rPr>
                <w:rFonts w:asciiTheme="minorHAnsi" w:hAnsiTheme="minorHAnsi" w:cstheme="minorHAnsi"/>
              </w:rPr>
              <w:t>HSS.ID.A</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C05877" w14:textId="074EE45B" w:rsidR="00F465FF" w:rsidRPr="00F465FF" w:rsidRDefault="00F465FF" w:rsidP="00F465FF">
            <w:pPr>
              <w:pStyle w:val="TableParagraph"/>
              <w:ind w:left="34"/>
              <w:rPr>
                <w:rFonts w:asciiTheme="minorHAnsi" w:hAnsiTheme="minorHAnsi" w:cstheme="minorHAnsi"/>
              </w:rPr>
            </w:pPr>
            <w:r w:rsidRPr="00F465FF">
              <w:rPr>
                <w:rFonts w:asciiTheme="minorHAnsi" w:hAnsiTheme="minorHAnsi" w:cstheme="minorHAnsi"/>
              </w:rPr>
              <w:t>Summarize, represent, and interpret data on a single count or measurement variable</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4E0EB4DB" w14:textId="789B2D61" w:rsidR="00F465FF" w:rsidRPr="00F465FF" w:rsidRDefault="00F465FF" w:rsidP="00F465FF">
            <w:pPr>
              <w:pStyle w:val="TableParagraph"/>
              <w:rPr>
                <w:rFonts w:asciiTheme="minorHAnsi" w:hAnsiTheme="minorHAnsi" w:cstheme="minorHAnsi"/>
              </w:rPr>
            </w:pPr>
            <w:r w:rsidRPr="00F465FF">
              <w:rPr>
                <w:rFonts w:asciiTheme="minorHAnsi" w:hAnsiTheme="minorHAnsi" w:cstheme="minorHAnsi"/>
              </w:rPr>
              <w:t>SP.A.1.1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253D176B" w14:textId="7428D686" w:rsidR="00F465FF" w:rsidRPr="00F465FF" w:rsidRDefault="00F465FF" w:rsidP="00F465FF">
            <w:pPr>
              <w:pStyle w:val="TableParagraph"/>
              <w:ind w:left="36"/>
              <w:rPr>
                <w:rFonts w:asciiTheme="minorHAnsi" w:hAnsiTheme="minorHAnsi" w:cstheme="minorHAnsi"/>
              </w:rPr>
            </w:pPr>
            <w:r w:rsidRPr="00F465FF">
              <w:rPr>
                <w:rFonts w:asciiTheme="minorHAnsi" w:hAnsiTheme="minorHAnsi" w:cstheme="minorHAnsi"/>
              </w:rPr>
              <w:t>SP.B.1.1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33B81FE4" w14:textId="5DBACF49" w:rsidR="00F465FF" w:rsidRPr="00F465FF" w:rsidRDefault="00F465FF" w:rsidP="00F465FF">
            <w:pPr>
              <w:pStyle w:val="TableParagraph"/>
              <w:rPr>
                <w:rFonts w:asciiTheme="minorHAnsi" w:hAnsiTheme="minorHAnsi" w:cstheme="minorHAnsi"/>
              </w:rPr>
            </w:pPr>
            <w:r w:rsidRPr="00F465FF">
              <w:rPr>
                <w:rFonts w:asciiTheme="minorHAnsi" w:hAnsiTheme="minorHAnsi" w:cstheme="minorHAnsi"/>
              </w:rPr>
              <w:t>SP.B.2.1</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AC3443" w14:textId="5A90DA77" w:rsidR="00F465FF" w:rsidRPr="00F465FF" w:rsidRDefault="00F465FF" w:rsidP="00F465FF">
            <w:pPr>
              <w:pStyle w:val="TableParagraph"/>
              <w:ind w:left="53"/>
              <w:jc w:val="center"/>
              <w:rPr>
                <w:rFonts w:asciiTheme="minorHAnsi" w:hAnsiTheme="minorHAnsi" w:cstheme="minorHAnsi"/>
              </w:rPr>
            </w:pPr>
            <w:r w:rsidRPr="00F465FF">
              <w:rPr>
                <w:rFonts w:asciiTheme="minorHAnsi" w:hAnsiTheme="minorHAnsi" w:cstheme="minorHAnsi"/>
                <w:color w:val="000000"/>
              </w:rPr>
              <w:t>P</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5DBE4A" w14:textId="4331BFD7" w:rsidR="00F465FF" w:rsidRPr="00F465FF" w:rsidRDefault="00F465FF" w:rsidP="00F465FF">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59EF75" w14:textId="66997458" w:rsidR="00F465FF" w:rsidRPr="00F465FF" w:rsidRDefault="00F465FF" w:rsidP="00F465FF">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8" w:space="0" w:color="000000"/>
            </w:tcBorders>
            <w:shd w:val="clear" w:color="auto" w:fill="auto"/>
            <w:vAlign w:val="center"/>
          </w:tcPr>
          <w:p w14:paraId="4E44156C" w14:textId="57EAC4B6" w:rsidR="00F465FF" w:rsidRPr="00F465FF" w:rsidRDefault="00F465FF" w:rsidP="00F465FF">
            <w:pPr>
              <w:pStyle w:val="TableParagraph"/>
              <w:ind w:left="59"/>
              <w:jc w:val="center"/>
              <w:rPr>
                <w:rFonts w:asciiTheme="minorHAnsi" w:hAnsiTheme="minorHAnsi" w:cstheme="minorHAnsi"/>
              </w:rPr>
            </w:pPr>
            <w:r w:rsidRPr="00F465FF">
              <w:rPr>
                <w:rFonts w:asciiTheme="minorHAnsi" w:hAnsiTheme="minorHAnsi" w:cstheme="minorHAnsi"/>
                <w:color w:val="000000"/>
              </w:rPr>
              <w:t>1</w:t>
            </w:r>
          </w:p>
        </w:tc>
      </w:tr>
      <w:tr w:rsidR="00F465FF" w:rsidRPr="008C20BA" w14:paraId="3D5DF8B1"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2BBE2EB" w14:textId="62AF000E" w:rsidR="00F465FF" w:rsidRPr="00F465FF" w:rsidRDefault="00F465FF" w:rsidP="00F465FF">
            <w:pPr>
              <w:pStyle w:val="TableParagraph"/>
              <w:ind w:left="34"/>
              <w:rPr>
                <w:rFonts w:asciiTheme="minorHAnsi" w:hAnsiTheme="minorHAnsi" w:cstheme="minorHAnsi"/>
              </w:rPr>
            </w:pPr>
            <w:r w:rsidRPr="00F465FF">
              <w:rPr>
                <w:rFonts w:asciiTheme="minorHAnsi" w:hAnsiTheme="minorHAnsi" w:cstheme="minorHAnsi"/>
              </w:rPr>
              <w:t>HSS.ID.B</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CFD2237" w14:textId="6EA1FF6F" w:rsidR="00F465FF" w:rsidRPr="00F465FF" w:rsidRDefault="00F465FF" w:rsidP="00F465FF">
            <w:pPr>
              <w:pStyle w:val="TableParagraph"/>
              <w:ind w:left="34"/>
              <w:rPr>
                <w:rFonts w:asciiTheme="minorHAnsi" w:hAnsiTheme="minorHAnsi" w:cstheme="minorHAnsi"/>
              </w:rPr>
            </w:pPr>
            <w:r w:rsidRPr="00F465FF">
              <w:rPr>
                <w:rFonts w:asciiTheme="minorHAnsi" w:hAnsiTheme="minorHAnsi" w:cstheme="minorHAnsi"/>
              </w:rPr>
              <w:t>Summarize, represent, and interpret data on two categorical and quantitative variables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461697CF" w14:textId="57D14A2C" w:rsidR="00F465FF" w:rsidRPr="00F465FF" w:rsidRDefault="00F465FF" w:rsidP="00F465FF">
            <w:pPr>
              <w:pStyle w:val="TableParagraph"/>
              <w:rPr>
                <w:rFonts w:asciiTheme="minorHAnsi" w:hAnsiTheme="minorHAnsi" w:cstheme="minorHAnsi"/>
              </w:rPr>
            </w:pPr>
            <w:r w:rsidRPr="00F465FF">
              <w:rPr>
                <w:rFonts w:asciiTheme="minorHAnsi" w:hAnsiTheme="minorHAnsi" w:cstheme="minorHAnsi"/>
              </w:rPr>
              <w:t>SP.B.1.2</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6BCAB58A" w14:textId="77777777" w:rsidR="00F465FF" w:rsidRPr="00F465FF" w:rsidRDefault="00F465FF" w:rsidP="00F465FF">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5AA36B10" w14:textId="77777777" w:rsidR="00F465FF" w:rsidRPr="00F465FF" w:rsidRDefault="00F465FF" w:rsidP="00F465FF">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A4F2F6F" w14:textId="28113A9F" w:rsidR="00F465FF" w:rsidRPr="00F465FF" w:rsidRDefault="00F465FF" w:rsidP="00F465FF">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ADBA15F" w14:textId="3802B9C2" w:rsidR="00F465FF" w:rsidRPr="00F465FF" w:rsidRDefault="00F465FF" w:rsidP="00F465FF">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6CA9081" w14:textId="5B9D12B4" w:rsidR="00F465FF" w:rsidRPr="00F465FF" w:rsidRDefault="00F465FF" w:rsidP="00F465FF">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14167A49" w14:textId="759A8A9C" w:rsidR="00F465FF" w:rsidRPr="00F465FF" w:rsidRDefault="00F465FF" w:rsidP="00F465FF">
            <w:pPr>
              <w:pStyle w:val="TableParagraph"/>
              <w:ind w:left="59"/>
              <w:jc w:val="center"/>
              <w:rPr>
                <w:rFonts w:asciiTheme="minorHAnsi" w:hAnsiTheme="minorHAnsi" w:cstheme="minorHAnsi"/>
              </w:rPr>
            </w:pPr>
            <w:r w:rsidRPr="00F465FF">
              <w:rPr>
                <w:rFonts w:asciiTheme="minorHAnsi" w:hAnsiTheme="minorHAnsi" w:cstheme="minorHAnsi"/>
                <w:color w:val="000000"/>
              </w:rPr>
              <w:t>1</w:t>
            </w:r>
          </w:p>
        </w:tc>
      </w:tr>
      <w:tr w:rsidR="00F465FF" w:rsidRPr="008C20BA" w14:paraId="1F4B5051"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65058E" w14:textId="131755C6" w:rsidR="00F465FF" w:rsidRPr="00F465FF" w:rsidRDefault="00F465FF" w:rsidP="00F465FF">
            <w:pPr>
              <w:pStyle w:val="TableParagraph"/>
              <w:ind w:left="34"/>
              <w:rPr>
                <w:rFonts w:asciiTheme="minorHAnsi" w:hAnsiTheme="minorHAnsi" w:cstheme="minorHAnsi"/>
              </w:rPr>
            </w:pPr>
            <w:r w:rsidRPr="00F465FF">
              <w:rPr>
                <w:rFonts w:asciiTheme="minorHAnsi" w:hAnsiTheme="minorHAnsi" w:cstheme="minorHAnsi"/>
              </w:rPr>
              <w:t>HSS.IC.A</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92E28A" w14:textId="014253F7" w:rsidR="00F465FF" w:rsidRPr="00F465FF" w:rsidRDefault="00F465FF" w:rsidP="00F465FF">
            <w:pPr>
              <w:pStyle w:val="TableParagraph"/>
              <w:ind w:left="34"/>
              <w:rPr>
                <w:rFonts w:asciiTheme="minorHAnsi" w:hAnsiTheme="minorHAnsi" w:cstheme="minorHAnsi"/>
              </w:rPr>
            </w:pPr>
            <w:r w:rsidRPr="00F465FF">
              <w:rPr>
                <w:rFonts w:asciiTheme="minorHAnsi" w:hAnsiTheme="minorHAnsi" w:cstheme="minorHAnsi"/>
              </w:rPr>
              <w:t>Understand and evaluate random processes underlying statistical experiments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7609ACAF" w14:textId="689BE5B2" w:rsidR="00F465FF" w:rsidRPr="00F465FF" w:rsidRDefault="00F465FF" w:rsidP="00F465FF">
            <w:pPr>
              <w:pStyle w:val="TableParagraph"/>
              <w:rPr>
                <w:rFonts w:asciiTheme="minorHAnsi" w:hAnsiTheme="minorHAnsi" w:cstheme="minorHAnsi"/>
              </w:rPr>
            </w:pPr>
            <w:r w:rsidRPr="00F465FF">
              <w:rPr>
                <w:rFonts w:asciiTheme="minorHAnsi" w:hAnsiTheme="minorHAnsi" w:cstheme="minorHAnsi"/>
              </w:rPr>
              <w:t>SP.C.2.1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6C32ACA2" w14:textId="77777777" w:rsidR="00F465FF" w:rsidRPr="00F465FF" w:rsidRDefault="00F465FF" w:rsidP="00F465FF">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6F15B4D1" w14:textId="77777777" w:rsidR="00F465FF" w:rsidRPr="00F465FF" w:rsidRDefault="00F465FF" w:rsidP="00F465FF">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C69A68" w14:textId="33E36B51" w:rsidR="00F465FF" w:rsidRPr="00F465FF" w:rsidRDefault="00F465FF" w:rsidP="00F465FF">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1E5197" w14:textId="3698D9CB" w:rsidR="00F465FF" w:rsidRPr="00F465FF" w:rsidRDefault="00F465FF" w:rsidP="00F465FF">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2CBE1B" w14:textId="20E812A5" w:rsidR="00F465FF" w:rsidRPr="00F465FF" w:rsidRDefault="00F465FF" w:rsidP="00F465FF">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8" w:space="0" w:color="000000"/>
            </w:tcBorders>
            <w:shd w:val="clear" w:color="auto" w:fill="auto"/>
            <w:vAlign w:val="center"/>
          </w:tcPr>
          <w:p w14:paraId="5186111C" w14:textId="1B8BB57E" w:rsidR="00F465FF" w:rsidRPr="00F465FF" w:rsidRDefault="00F465FF" w:rsidP="00F465FF">
            <w:pPr>
              <w:pStyle w:val="TableParagraph"/>
              <w:ind w:left="59"/>
              <w:jc w:val="center"/>
              <w:rPr>
                <w:rFonts w:asciiTheme="minorHAnsi" w:hAnsiTheme="minorHAnsi" w:cstheme="minorHAnsi"/>
              </w:rPr>
            </w:pPr>
            <w:r w:rsidRPr="00F465FF">
              <w:rPr>
                <w:rFonts w:asciiTheme="minorHAnsi" w:hAnsiTheme="minorHAnsi" w:cstheme="minorHAnsi"/>
                <w:color w:val="000000"/>
              </w:rPr>
              <w:t>1</w:t>
            </w:r>
          </w:p>
        </w:tc>
      </w:tr>
      <w:tr w:rsidR="00F465FF" w:rsidRPr="008C20BA" w14:paraId="652BF595"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D5925EA" w14:textId="3FC7DBFF" w:rsidR="00F465FF" w:rsidRPr="00F465FF" w:rsidRDefault="00F465FF" w:rsidP="00F465FF">
            <w:pPr>
              <w:pStyle w:val="TableParagraph"/>
              <w:ind w:left="34"/>
              <w:rPr>
                <w:rFonts w:asciiTheme="minorHAnsi" w:hAnsiTheme="minorHAnsi" w:cstheme="minorHAnsi"/>
              </w:rPr>
            </w:pPr>
            <w:r w:rsidRPr="00F465FF">
              <w:rPr>
                <w:rFonts w:asciiTheme="minorHAnsi" w:hAnsiTheme="minorHAnsi" w:cstheme="minorHAnsi"/>
              </w:rPr>
              <w:t>HSS.IC.B</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010868E" w14:textId="714F8E04" w:rsidR="00F465FF" w:rsidRPr="00F465FF" w:rsidRDefault="00F465FF" w:rsidP="00F465FF">
            <w:pPr>
              <w:pStyle w:val="TableParagraph"/>
              <w:ind w:left="34"/>
              <w:rPr>
                <w:rFonts w:asciiTheme="minorHAnsi" w:hAnsiTheme="minorHAnsi" w:cstheme="minorHAnsi"/>
              </w:rPr>
            </w:pPr>
            <w:r w:rsidRPr="00F465FF">
              <w:rPr>
                <w:rFonts w:asciiTheme="minorHAnsi" w:hAnsiTheme="minorHAnsi" w:cstheme="minorHAnsi"/>
              </w:rPr>
              <w:t>Make inferences and justify conclusions from sample surveys, experiments, and observational studies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7506DBDC" w14:textId="14081B21" w:rsidR="00F465FF" w:rsidRPr="00F465FF" w:rsidRDefault="00F465FF" w:rsidP="00F465FF">
            <w:pPr>
              <w:pStyle w:val="TableParagraph"/>
              <w:rPr>
                <w:rFonts w:asciiTheme="minorHAnsi" w:hAnsiTheme="minorHAnsi" w:cstheme="minorHAnsi"/>
              </w:rPr>
            </w:pPr>
            <w:r w:rsidRPr="00F465FF">
              <w:rPr>
                <w:rFonts w:asciiTheme="minorHAnsi" w:hAnsiTheme="minorHAnsi" w:cstheme="minorHAnsi"/>
              </w:rPr>
              <w:t>SP.C.1.1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232D84CE" w14:textId="16057537" w:rsidR="00F465FF" w:rsidRPr="00F465FF" w:rsidRDefault="00F465FF" w:rsidP="00F465FF">
            <w:pPr>
              <w:pStyle w:val="TableParagraph"/>
              <w:ind w:left="36"/>
              <w:rPr>
                <w:rFonts w:asciiTheme="minorHAnsi" w:hAnsiTheme="minorHAnsi" w:cstheme="minorHAnsi"/>
              </w:rPr>
            </w:pPr>
            <w:r w:rsidRPr="00F465FF">
              <w:rPr>
                <w:rFonts w:asciiTheme="minorHAnsi" w:hAnsiTheme="minorHAnsi" w:cstheme="minorHAnsi"/>
              </w:rPr>
              <w:t>SP.C.2</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244C8C4F" w14:textId="77777777" w:rsidR="00F465FF" w:rsidRPr="00F465FF" w:rsidRDefault="00F465FF" w:rsidP="00F465FF">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7AF7264" w14:textId="02200BE0" w:rsidR="00F465FF" w:rsidRPr="00F465FF" w:rsidRDefault="00F465FF" w:rsidP="00F465FF">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0C428F1" w14:textId="2274523D" w:rsidR="00F465FF" w:rsidRPr="00F465FF" w:rsidRDefault="00F465FF" w:rsidP="00F465FF">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0636B62" w14:textId="6383BB09" w:rsidR="00F465FF" w:rsidRPr="00F465FF" w:rsidRDefault="00F465FF" w:rsidP="00F465FF">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111B7388" w14:textId="46043178" w:rsidR="00F465FF" w:rsidRPr="00F465FF" w:rsidRDefault="00F465FF" w:rsidP="00F465FF">
            <w:pPr>
              <w:pStyle w:val="TableParagraph"/>
              <w:ind w:left="59"/>
              <w:jc w:val="center"/>
              <w:rPr>
                <w:rFonts w:asciiTheme="minorHAnsi" w:hAnsiTheme="minorHAnsi" w:cstheme="minorHAnsi"/>
              </w:rPr>
            </w:pPr>
            <w:r w:rsidRPr="00F465FF">
              <w:rPr>
                <w:rFonts w:asciiTheme="minorHAnsi" w:hAnsiTheme="minorHAnsi" w:cstheme="minorHAnsi"/>
                <w:color w:val="000000"/>
              </w:rPr>
              <w:t>1</w:t>
            </w:r>
          </w:p>
        </w:tc>
      </w:tr>
    </w:tbl>
    <w:p w14:paraId="33BA05C7" w14:textId="0B123135" w:rsidR="009E2B36" w:rsidRDefault="009E2B36" w:rsidP="009E2B36">
      <w:pPr>
        <w:pStyle w:val="Heading2"/>
      </w:pPr>
      <w:bookmarkStart w:id="44" w:name="_Toc536102441"/>
      <w:r>
        <w:lastRenderedPageBreak/>
        <w:t xml:space="preserve">Crosswalk Organized by </w:t>
      </w:r>
      <w:r w:rsidR="009516BD">
        <w:t>OSAS</w:t>
      </w:r>
      <w:r>
        <w:t xml:space="preserve"> </w:t>
      </w:r>
      <w:r w:rsidR="00271188">
        <w:t xml:space="preserve">Claim </w:t>
      </w:r>
      <w:r>
        <w:t>Frequency</w:t>
      </w:r>
      <w:bookmarkEnd w:id="44"/>
    </w:p>
    <w:p w14:paraId="31967790" w14:textId="4AA79B17" w:rsidR="009E2B36" w:rsidRDefault="009E2B36" w:rsidP="009E2B36">
      <w:pPr>
        <w:pStyle w:val="Heading3"/>
      </w:pPr>
      <w:r>
        <w:t xml:space="preserve">Four </w:t>
      </w:r>
      <w:r w:rsidR="009478BC">
        <w:t>Claim Targets</w:t>
      </w:r>
    </w:p>
    <w:tbl>
      <w:tblPr>
        <w:tblW w:w="1296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Crosswalk between Smarter Balanced content found across four of four claims, with proposed Oregon conceptual framework. "/>
      </w:tblPr>
      <w:tblGrid>
        <w:gridCol w:w="1296"/>
        <w:gridCol w:w="5472"/>
        <w:gridCol w:w="1296"/>
        <w:gridCol w:w="1296"/>
        <w:gridCol w:w="1296"/>
        <w:gridCol w:w="576"/>
        <w:gridCol w:w="576"/>
        <w:gridCol w:w="576"/>
        <w:gridCol w:w="576"/>
      </w:tblGrid>
      <w:tr w:rsidR="008C20BA" w:rsidRPr="009E2B36" w14:paraId="059E725A" w14:textId="77777777" w:rsidTr="00FA7CAF">
        <w:trPr>
          <w:trHeight w:val="606"/>
          <w:tblHeader/>
        </w:trPr>
        <w:tc>
          <w:tcPr>
            <w:tcW w:w="1296" w:type="dxa"/>
            <w:tcBorders>
              <w:left w:val="single" w:sz="6" w:space="0" w:color="000000"/>
              <w:bottom w:val="single" w:sz="6" w:space="0" w:color="000000"/>
              <w:right w:val="single" w:sz="6" w:space="0" w:color="000000"/>
            </w:tcBorders>
            <w:shd w:val="clear" w:color="auto" w:fill="1B75BC"/>
            <w:vAlign w:val="center"/>
          </w:tcPr>
          <w:p w14:paraId="50EDB681" w14:textId="77777777" w:rsidR="008C20BA" w:rsidRPr="009E2B36" w:rsidRDefault="008C20BA" w:rsidP="008C20BA">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CC Index</w:t>
            </w:r>
          </w:p>
        </w:tc>
        <w:tc>
          <w:tcPr>
            <w:tcW w:w="5472" w:type="dxa"/>
            <w:tcBorders>
              <w:left w:val="single" w:sz="6" w:space="0" w:color="000000"/>
              <w:bottom w:val="single" w:sz="6" w:space="0" w:color="000000"/>
              <w:right w:val="single" w:sz="6" w:space="0" w:color="000000"/>
            </w:tcBorders>
            <w:shd w:val="clear" w:color="auto" w:fill="1B75BC"/>
            <w:vAlign w:val="center"/>
          </w:tcPr>
          <w:p w14:paraId="110A62ED" w14:textId="335B833E" w:rsidR="008C20BA" w:rsidRPr="009E2B36" w:rsidRDefault="009516BD" w:rsidP="008C20BA">
            <w:pPr>
              <w:pStyle w:val="TableParagraph"/>
              <w:spacing w:before="0"/>
              <w:ind w:left="0"/>
              <w:jc w:val="center"/>
              <w:rPr>
                <w:rFonts w:asciiTheme="minorHAnsi" w:hAnsiTheme="minorHAnsi" w:cstheme="minorHAnsi"/>
                <w:b/>
                <w:sz w:val="20"/>
                <w:szCs w:val="20"/>
              </w:rPr>
            </w:pPr>
            <w:r>
              <w:rPr>
                <w:rFonts w:asciiTheme="minorHAnsi" w:hAnsiTheme="minorHAnsi" w:cstheme="minorHAnsi"/>
                <w:b/>
                <w:color w:val="FFFFFF"/>
                <w:sz w:val="20"/>
                <w:szCs w:val="20"/>
              </w:rPr>
              <w:t>OSAS</w:t>
            </w:r>
            <w:r w:rsidR="009478BC">
              <w:rPr>
                <w:rFonts w:asciiTheme="minorHAnsi" w:hAnsiTheme="minorHAnsi" w:cstheme="minorHAnsi"/>
                <w:b/>
                <w:color w:val="FFFFFF"/>
                <w:sz w:val="20"/>
                <w:szCs w:val="20"/>
              </w:rPr>
              <w:t xml:space="preserve"> Target</w:t>
            </w:r>
          </w:p>
        </w:tc>
        <w:tc>
          <w:tcPr>
            <w:tcW w:w="1296" w:type="dxa"/>
            <w:tcBorders>
              <w:left w:val="single" w:sz="6" w:space="0" w:color="000000"/>
              <w:bottom w:val="single" w:sz="6" w:space="0" w:color="000000"/>
              <w:right w:val="single" w:sz="6" w:space="0" w:color="000000"/>
            </w:tcBorders>
            <w:shd w:val="clear" w:color="auto" w:fill="548235"/>
            <w:vAlign w:val="center"/>
          </w:tcPr>
          <w:p w14:paraId="5681E6B4" w14:textId="77777777" w:rsidR="008C20BA" w:rsidRPr="009E2B36" w:rsidRDefault="008C20BA" w:rsidP="008C20BA">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OR Draft Framework 1</w:t>
            </w:r>
          </w:p>
        </w:tc>
        <w:tc>
          <w:tcPr>
            <w:tcW w:w="1296" w:type="dxa"/>
            <w:tcBorders>
              <w:left w:val="single" w:sz="6" w:space="0" w:color="000000"/>
              <w:bottom w:val="single" w:sz="6" w:space="0" w:color="000000"/>
              <w:right w:val="single" w:sz="6" w:space="0" w:color="000000"/>
            </w:tcBorders>
            <w:shd w:val="clear" w:color="auto" w:fill="548235"/>
            <w:vAlign w:val="center"/>
          </w:tcPr>
          <w:p w14:paraId="507C619B" w14:textId="77777777" w:rsidR="008C20BA" w:rsidRPr="009E2B36" w:rsidRDefault="008C20BA" w:rsidP="008C20BA">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OR Draft Framework 2</w:t>
            </w:r>
          </w:p>
        </w:tc>
        <w:tc>
          <w:tcPr>
            <w:tcW w:w="1296" w:type="dxa"/>
            <w:tcBorders>
              <w:left w:val="single" w:sz="6" w:space="0" w:color="000000"/>
              <w:bottom w:val="single" w:sz="6" w:space="0" w:color="000000"/>
              <w:right w:val="single" w:sz="6" w:space="0" w:color="000000"/>
            </w:tcBorders>
            <w:shd w:val="clear" w:color="auto" w:fill="548235"/>
            <w:vAlign w:val="center"/>
          </w:tcPr>
          <w:p w14:paraId="4EB94575" w14:textId="77777777" w:rsidR="008C20BA" w:rsidRPr="009E2B36" w:rsidRDefault="008C20BA" w:rsidP="008C20BA">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OR Draft Framework 3</w:t>
            </w:r>
          </w:p>
        </w:tc>
        <w:tc>
          <w:tcPr>
            <w:tcW w:w="576" w:type="dxa"/>
            <w:tcBorders>
              <w:left w:val="single" w:sz="6" w:space="0" w:color="000000"/>
              <w:bottom w:val="single" w:sz="6" w:space="0" w:color="000000"/>
              <w:right w:val="single" w:sz="6" w:space="0" w:color="000000"/>
            </w:tcBorders>
            <w:shd w:val="clear" w:color="auto" w:fill="1B75BC"/>
            <w:vAlign w:val="center"/>
          </w:tcPr>
          <w:p w14:paraId="33029B29" w14:textId="77777777" w:rsidR="008C20BA" w:rsidRPr="009E2B36" w:rsidRDefault="008C20BA" w:rsidP="008C20BA">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Claim 1</w:t>
            </w:r>
          </w:p>
        </w:tc>
        <w:tc>
          <w:tcPr>
            <w:tcW w:w="576" w:type="dxa"/>
            <w:tcBorders>
              <w:left w:val="single" w:sz="6" w:space="0" w:color="000000"/>
              <w:bottom w:val="single" w:sz="6" w:space="0" w:color="000000"/>
              <w:right w:val="single" w:sz="6" w:space="0" w:color="000000"/>
            </w:tcBorders>
            <w:shd w:val="clear" w:color="auto" w:fill="1B75BC"/>
            <w:vAlign w:val="center"/>
          </w:tcPr>
          <w:p w14:paraId="5DF3BCDC" w14:textId="77777777" w:rsidR="008C20BA" w:rsidRPr="009E2B36" w:rsidRDefault="008C20BA" w:rsidP="008C20BA">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Claim 2</w:t>
            </w:r>
          </w:p>
        </w:tc>
        <w:tc>
          <w:tcPr>
            <w:tcW w:w="576" w:type="dxa"/>
            <w:tcBorders>
              <w:left w:val="single" w:sz="6" w:space="0" w:color="000000"/>
              <w:bottom w:val="single" w:sz="6" w:space="0" w:color="000000"/>
              <w:right w:val="single" w:sz="6" w:space="0" w:color="000000"/>
            </w:tcBorders>
            <w:shd w:val="clear" w:color="auto" w:fill="1B75BC"/>
            <w:vAlign w:val="center"/>
          </w:tcPr>
          <w:p w14:paraId="44A8D4DD" w14:textId="77777777" w:rsidR="008C20BA" w:rsidRPr="009E2B36" w:rsidRDefault="008C20BA" w:rsidP="008C20BA">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Claim 3</w:t>
            </w:r>
          </w:p>
        </w:tc>
        <w:tc>
          <w:tcPr>
            <w:tcW w:w="576" w:type="dxa"/>
            <w:tcBorders>
              <w:left w:val="single" w:sz="6" w:space="0" w:color="000000"/>
              <w:bottom w:val="single" w:sz="6" w:space="0" w:color="000000"/>
            </w:tcBorders>
            <w:shd w:val="clear" w:color="auto" w:fill="1B75BC"/>
            <w:vAlign w:val="center"/>
          </w:tcPr>
          <w:p w14:paraId="03F26878" w14:textId="77777777" w:rsidR="008C20BA" w:rsidRPr="009E2B36" w:rsidRDefault="008C20BA" w:rsidP="008C20BA">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Claim 4</w:t>
            </w:r>
          </w:p>
        </w:tc>
      </w:tr>
      <w:tr w:rsidR="008C20BA" w:rsidRPr="009E2B36" w14:paraId="0F2ABEE0" w14:textId="77777777" w:rsidTr="00FA7CAF">
        <w:trPr>
          <w:trHeight w:val="576"/>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95A75C" w14:textId="77777777" w:rsidR="008C20BA" w:rsidRPr="008C20BA" w:rsidRDefault="008C20BA" w:rsidP="008C20BA">
            <w:pPr>
              <w:pStyle w:val="TableParagraph"/>
              <w:spacing w:line="161" w:lineRule="exact"/>
              <w:ind w:left="34"/>
              <w:rPr>
                <w:rFonts w:asciiTheme="minorHAnsi" w:hAnsiTheme="minorHAnsi" w:cstheme="minorHAnsi"/>
                <w:szCs w:val="20"/>
              </w:rPr>
            </w:pPr>
            <w:r w:rsidRPr="008C20BA">
              <w:rPr>
                <w:rFonts w:asciiTheme="minorHAnsi" w:hAnsiTheme="minorHAnsi" w:cstheme="minorHAnsi"/>
                <w:szCs w:val="20"/>
              </w:rPr>
              <w:t>HSA.REI.A</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4244E5" w14:textId="77777777" w:rsidR="008C20BA" w:rsidRPr="008C20BA" w:rsidRDefault="008C20BA" w:rsidP="008C20BA">
            <w:pPr>
              <w:pStyle w:val="TableParagraph"/>
              <w:spacing w:line="161" w:lineRule="exact"/>
              <w:ind w:left="34"/>
              <w:rPr>
                <w:rFonts w:asciiTheme="minorHAnsi" w:hAnsiTheme="minorHAnsi" w:cstheme="minorHAnsi"/>
                <w:szCs w:val="20"/>
              </w:rPr>
            </w:pPr>
            <w:r w:rsidRPr="008C20BA">
              <w:rPr>
                <w:rFonts w:asciiTheme="minorHAnsi" w:hAnsiTheme="minorHAnsi" w:cstheme="minorHAnsi"/>
                <w:szCs w:val="20"/>
              </w:rPr>
              <w:t>Understand solving equations as a process of reasoning and explain the reasoning.</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6B59E22D" w14:textId="77777777" w:rsidR="008C20BA" w:rsidRPr="008C20BA" w:rsidRDefault="008C20BA" w:rsidP="008C20BA">
            <w:pPr>
              <w:pStyle w:val="TableParagraph"/>
              <w:spacing w:line="161" w:lineRule="exact"/>
              <w:rPr>
                <w:rFonts w:asciiTheme="minorHAnsi" w:hAnsiTheme="minorHAnsi" w:cstheme="minorHAnsi"/>
                <w:szCs w:val="20"/>
              </w:rPr>
            </w:pPr>
            <w:r w:rsidRPr="008C20BA">
              <w:rPr>
                <w:rFonts w:asciiTheme="minorHAnsi" w:hAnsiTheme="minorHAnsi" w:cstheme="minorHAnsi"/>
                <w:szCs w:val="20"/>
              </w:rPr>
              <w:t>AF.A.3</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7246C225" w14:textId="77777777" w:rsidR="008C20BA" w:rsidRPr="008C20BA" w:rsidRDefault="008C20BA" w:rsidP="008C20BA">
            <w:pPr>
              <w:pStyle w:val="TableParagraph"/>
              <w:spacing w:line="161" w:lineRule="exact"/>
              <w:ind w:left="36"/>
              <w:rPr>
                <w:rFonts w:asciiTheme="minorHAnsi" w:hAnsiTheme="minorHAnsi" w:cstheme="minorHAnsi"/>
                <w:szCs w:val="20"/>
              </w:rPr>
            </w:pPr>
            <w:r w:rsidRPr="008C20BA">
              <w:rPr>
                <w:rFonts w:asciiTheme="minorHAnsi" w:hAnsiTheme="minorHAnsi" w:cstheme="minorHAnsi"/>
                <w:szCs w:val="20"/>
              </w:rPr>
              <w:t>AF.A.3.1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1F92F191" w14:textId="77777777" w:rsidR="008C20BA" w:rsidRPr="008C20BA" w:rsidRDefault="008C20BA" w:rsidP="008C20BA">
            <w:pPr>
              <w:pStyle w:val="TableParagraph"/>
              <w:spacing w:line="161" w:lineRule="exact"/>
              <w:ind w:left="37"/>
              <w:rPr>
                <w:rFonts w:asciiTheme="minorHAnsi" w:hAnsiTheme="minorHAnsi" w:cstheme="minorHAnsi"/>
                <w:szCs w:val="20"/>
              </w:rPr>
            </w:pPr>
            <w:r w:rsidRPr="008C20BA">
              <w:rPr>
                <w:rFonts w:asciiTheme="minorHAnsi" w:hAnsiTheme="minorHAnsi" w:cstheme="minorHAnsi"/>
                <w:szCs w:val="20"/>
              </w:rPr>
              <w:t>AF.A.3.2</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D5D199" w14:textId="77777777" w:rsidR="008C20BA" w:rsidRPr="008C20BA" w:rsidRDefault="008C20BA" w:rsidP="008C20BA">
            <w:pPr>
              <w:pStyle w:val="TableParagraph"/>
              <w:spacing w:line="161" w:lineRule="exact"/>
              <w:ind w:left="50"/>
              <w:jc w:val="center"/>
              <w:rPr>
                <w:rFonts w:asciiTheme="minorHAnsi" w:hAnsiTheme="minorHAnsi" w:cstheme="minorHAnsi"/>
                <w:szCs w:val="20"/>
              </w:rPr>
            </w:pPr>
            <w:r w:rsidRPr="008C20BA">
              <w:rPr>
                <w:rFonts w:asciiTheme="minorHAnsi" w:hAnsiTheme="minorHAnsi" w:cstheme="minorHAnsi"/>
                <w:w w:val="99"/>
                <w:szCs w:val="20"/>
              </w:rPr>
              <w:t>H</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D6B360" w14:textId="77777777" w:rsidR="008C20BA" w:rsidRPr="008C20BA" w:rsidRDefault="008C20BA" w:rsidP="008C20BA">
            <w:pPr>
              <w:pStyle w:val="TableParagraph"/>
              <w:spacing w:line="161" w:lineRule="exact"/>
              <w:ind w:left="53"/>
              <w:jc w:val="center"/>
              <w:rPr>
                <w:rFonts w:asciiTheme="minorHAnsi" w:hAnsiTheme="minorHAnsi" w:cstheme="minorHAnsi"/>
                <w:szCs w:val="20"/>
              </w:rPr>
            </w:pPr>
            <w:r w:rsidRPr="008C20BA">
              <w:rPr>
                <w:rFonts w:asciiTheme="minorHAnsi" w:hAnsiTheme="minorHAnsi" w:cstheme="minorHAnsi"/>
                <w:w w:val="99"/>
                <w:szCs w:val="20"/>
              </w:rPr>
              <w:t>1</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AC26B8" w14:textId="77777777" w:rsidR="008C20BA" w:rsidRPr="008C20BA" w:rsidRDefault="008C20BA" w:rsidP="008C20BA">
            <w:pPr>
              <w:pStyle w:val="TableParagraph"/>
              <w:spacing w:line="161" w:lineRule="exact"/>
              <w:ind w:left="55"/>
              <w:jc w:val="center"/>
              <w:rPr>
                <w:rFonts w:asciiTheme="minorHAnsi" w:hAnsiTheme="minorHAnsi" w:cstheme="minorHAnsi"/>
                <w:szCs w:val="20"/>
              </w:rPr>
            </w:pPr>
            <w:r w:rsidRPr="008C20BA">
              <w:rPr>
                <w:rFonts w:asciiTheme="minorHAnsi" w:hAnsiTheme="minorHAnsi" w:cstheme="minorHAnsi"/>
                <w:w w:val="99"/>
                <w:szCs w:val="20"/>
              </w:rPr>
              <w:t>1</w:t>
            </w:r>
          </w:p>
        </w:tc>
        <w:tc>
          <w:tcPr>
            <w:tcW w:w="576" w:type="dxa"/>
            <w:tcBorders>
              <w:top w:val="single" w:sz="6" w:space="0" w:color="000000"/>
              <w:left w:val="single" w:sz="6" w:space="0" w:color="000000"/>
              <w:bottom w:val="single" w:sz="6" w:space="0" w:color="000000"/>
            </w:tcBorders>
            <w:shd w:val="clear" w:color="auto" w:fill="auto"/>
            <w:vAlign w:val="center"/>
          </w:tcPr>
          <w:p w14:paraId="07562735" w14:textId="77777777" w:rsidR="008C20BA" w:rsidRPr="008C20BA" w:rsidRDefault="008C20BA" w:rsidP="008C20BA">
            <w:pPr>
              <w:pStyle w:val="TableParagraph"/>
              <w:spacing w:line="161" w:lineRule="exact"/>
              <w:ind w:left="59"/>
              <w:jc w:val="center"/>
              <w:rPr>
                <w:rFonts w:asciiTheme="minorHAnsi" w:hAnsiTheme="minorHAnsi" w:cstheme="minorHAnsi"/>
                <w:szCs w:val="20"/>
              </w:rPr>
            </w:pPr>
            <w:r w:rsidRPr="008C20BA">
              <w:rPr>
                <w:rFonts w:asciiTheme="minorHAnsi" w:hAnsiTheme="minorHAnsi" w:cstheme="minorHAnsi"/>
                <w:w w:val="99"/>
                <w:szCs w:val="20"/>
              </w:rPr>
              <w:t>1</w:t>
            </w:r>
          </w:p>
        </w:tc>
      </w:tr>
      <w:tr w:rsidR="008C20BA" w:rsidRPr="009E2B36" w14:paraId="046351FF"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5E947B3" w14:textId="77777777" w:rsidR="008C20BA" w:rsidRPr="008C20BA" w:rsidRDefault="008C20BA" w:rsidP="008C20BA">
            <w:pPr>
              <w:pStyle w:val="TableParagraph"/>
              <w:ind w:left="34"/>
              <w:rPr>
                <w:rFonts w:asciiTheme="minorHAnsi" w:hAnsiTheme="minorHAnsi" w:cstheme="minorHAnsi"/>
                <w:szCs w:val="20"/>
              </w:rPr>
            </w:pPr>
            <w:r w:rsidRPr="008C20BA">
              <w:rPr>
                <w:rFonts w:asciiTheme="minorHAnsi" w:hAnsiTheme="minorHAnsi" w:cstheme="minorHAnsi"/>
                <w:szCs w:val="20"/>
              </w:rPr>
              <w:t>HSA.REI.B</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170A44D" w14:textId="77777777" w:rsidR="008C20BA" w:rsidRPr="008C20BA" w:rsidRDefault="008C20BA" w:rsidP="008C20BA">
            <w:pPr>
              <w:pStyle w:val="TableParagraph"/>
              <w:ind w:left="34"/>
              <w:rPr>
                <w:rFonts w:asciiTheme="minorHAnsi" w:hAnsiTheme="minorHAnsi" w:cstheme="minorHAnsi"/>
                <w:szCs w:val="20"/>
              </w:rPr>
            </w:pPr>
            <w:r w:rsidRPr="008C20BA">
              <w:rPr>
                <w:rFonts w:asciiTheme="minorHAnsi" w:hAnsiTheme="minorHAnsi" w:cstheme="minorHAnsi"/>
                <w:szCs w:val="20"/>
              </w:rPr>
              <w:t>Solve equations and inequalities in one variable.</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295BE4A2" w14:textId="77777777" w:rsidR="008C20BA" w:rsidRPr="008C20BA" w:rsidRDefault="008C20BA" w:rsidP="008C20BA">
            <w:pPr>
              <w:pStyle w:val="TableParagraph"/>
              <w:rPr>
                <w:rFonts w:asciiTheme="minorHAnsi" w:hAnsiTheme="minorHAnsi" w:cstheme="minorHAnsi"/>
                <w:szCs w:val="20"/>
              </w:rPr>
            </w:pPr>
            <w:r w:rsidRPr="008C20BA">
              <w:rPr>
                <w:rFonts w:asciiTheme="minorHAnsi" w:hAnsiTheme="minorHAnsi" w:cstheme="minorHAnsi"/>
                <w:szCs w:val="20"/>
              </w:rPr>
              <w:t>AF.A.2.1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455ED957" w14:textId="77777777" w:rsidR="008C20BA" w:rsidRPr="008C20BA" w:rsidRDefault="008C20BA" w:rsidP="008C20BA">
            <w:pPr>
              <w:pStyle w:val="TableParagraph"/>
              <w:rPr>
                <w:rFonts w:asciiTheme="minorHAnsi" w:hAnsiTheme="minorHAnsi" w:cstheme="minorHAnsi"/>
                <w:szCs w:val="20"/>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62C4CB2D" w14:textId="77777777" w:rsidR="008C20BA" w:rsidRPr="008C20BA" w:rsidRDefault="008C20BA" w:rsidP="008C20BA">
            <w:pPr>
              <w:pStyle w:val="TableParagraph"/>
              <w:rPr>
                <w:rFonts w:asciiTheme="minorHAnsi" w:hAnsiTheme="minorHAnsi" w:cstheme="minorHAnsi"/>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646F10D" w14:textId="77777777" w:rsidR="008C20BA" w:rsidRPr="008C20BA" w:rsidRDefault="008C20BA" w:rsidP="008C20BA">
            <w:pPr>
              <w:pStyle w:val="TableParagraph"/>
              <w:ind w:left="49"/>
              <w:jc w:val="center"/>
              <w:rPr>
                <w:rFonts w:asciiTheme="minorHAnsi" w:hAnsiTheme="minorHAnsi" w:cstheme="minorHAnsi"/>
                <w:szCs w:val="20"/>
              </w:rPr>
            </w:pPr>
            <w:r w:rsidRPr="008C20BA">
              <w:rPr>
                <w:rFonts w:asciiTheme="minorHAnsi" w:hAnsiTheme="minorHAnsi" w:cstheme="minorHAnsi"/>
                <w:w w:val="99"/>
                <w:szCs w:val="20"/>
              </w:rPr>
              <w:t>I</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A9A3886" w14:textId="77777777" w:rsidR="008C20BA" w:rsidRPr="008C20BA" w:rsidRDefault="008C20BA" w:rsidP="008C20BA">
            <w:pPr>
              <w:pStyle w:val="TableParagraph"/>
              <w:ind w:left="53"/>
              <w:jc w:val="center"/>
              <w:rPr>
                <w:rFonts w:asciiTheme="minorHAnsi" w:hAnsiTheme="minorHAnsi" w:cstheme="minorHAnsi"/>
                <w:szCs w:val="20"/>
              </w:rPr>
            </w:pPr>
            <w:r w:rsidRPr="008C20BA">
              <w:rPr>
                <w:rFonts w:asciiTheme="minorHAnsi" w:hAnsiTheme="minorHAnsi" w:cstheme="minorHAnsi"/>
                <w:w w:val="99"/>
                <w:szCs w:val="20"/>
              </w:rPr>
              <w:t>1</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9771404" w14:textId="77777777" w:rsidR="008C20BA" w:rsidRPr="008C20BA" w:rsidRDefault="008C20BA" w:rsidP="008C20BA">
            <w:pPr>
              <w:pStyle w:val="TableParagraph"/>
              <w:ind w:left="55"/>
              <w:jc w:val="center"/>
              <w:rPr>
                <w:rFonts w:asciiTheme="minorHAnsi" w:hAnsiTheme="minorHAnsi" w:cstheme="minorHAnsi"/>
                <w:szCs w:val="20"/>
              </w:rPr>
            </w:pPr>
            <w:r w:rsidRPr="008C20BA">
              <w:rPr>
                <w:rFonts w:asciiTheme="minorHAnsi" w:hAnsiTheme="minorHAnsi" w:cstheme="minorHAnsi"/>
                <w:w w:val="99"/>
                <w:szCs w:val="20"/>
              </w:rPr>
              <w:t>1</w:t>
            </w:r>
          </w:p>
        </w:tc>
        <w:tc>
          <w:tcPr>
            <w:tcW w:w="576" w:type="dxa"/>
            <w:tcBorders>
              <w:top w:val="single" w:sz="6" w:space="0" w:color="000000"/>
              <w:left w:val="single" w:sz="6" w:space="0" w:color="000000"/>
              <w:bottom w:val="single" w:sz="6" w:space="0" w:color="000000"/>
            </w:tcBorders>
            <w:shd w:val="clear" w:color="auto" w:fill="DDEBF7"/>
            <w:vAlign w:val="center"/>
          </w:tcPr>
          <w:p w14:paraId="4847C527" w14:textId="77777777" w:rsidR="008C20BA" w:rsidRPr="008C20BA" w:rsidRDefault="008C20BA" w:rsidP="008C20BA">
            <w:pPr>
              <w:pStyle w:val="TableParagraph"/>
              <w:ind w:left="59"/>
              <w:jc w:val="center"/>
              <w:rPr>
                <w:rFonts w:asciiTheme="minorHAnsi" w:hAnsiTheme="minorHAnsi" w:cstheme="minorHAnsi"/>
                <w:szCs w:val="20"/>
              </w:rPr>
            </w:pPr>
            <w:r w:rsidRPr="008C20BA">
              <w:rPr>
                <w:rFonts w:asciiTheme="minorHAnsi" w:hAnsiTheme="minorHAnsi" w:cstheme="minorHAnsi"/>
                <w:w w:val="99"/>
                <w:szCs w:val="20"/>
              </w:rPr>
              <w:t>1</w:t>
            </w:r>
          </w:p>
        </w:tc>
      </w:tr>
      <w:tr w:rsidR="008C20BA" w:rsidRPr="009E2B36" w14:paraId="5476F5E4"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4D5B88" w14:textId="77777777" w:rsidR="008C20BA" w:rsidRPr="008C20BA" w:rsidRDefault="008C20BA" w:rsidP="008C20BA">
            <w:pPr>
              <w:pStyle w:val="TableParagraph"/>
              <w:ind w:left="34"/>
              <w:rPr>
                <w:rFonts w:asciiTheme="minorHAnsi" w:hAnsiTheme="minorHAnsi" w:cstheme="minorHAnsi"/>
                <w:szCs w:val="20"/>
              </w:rPr>
            </w:pPr>
            <w:r w:rsidRPr="008C20BA">
              <w:rPr>
                <w:rFonts w:asciiTheme="minorHAnsi" w:hAnsiTheme="minorHAnsi" w:cstheme="minorHAnsi"/>
                <w:szCs w:val="20"/>
              </w:rPr>
              <w:t>HSF.IF.B</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BD5D94" w14:textId="77777777" w:rsidR="008C20BA" w:rsidRPr="008C20BA" w:rsidRDefault="008C20BA" w:rsidP="008C20BA">
            <w:pPr>
              <w:pStyle w:val="TableParagraph"/>
              <w:ind w:left="34"/>
              <w:rPr>
                <w:rFonts w:asciiTheme="minorHAnsi" w:hAnsiTheme="minorHAnsi" w:cstheme="minorHAnsi"/>
                <w:szCs w:val="20"/>
              </w:rPr>
            </w:pPr>
            <w:r w:rsidRPr="008C20BA">
              <w:rPr>
                <w:rFonts w:asciiTheme="minorHAnsi" w:hAnsiTheme="minorHAnsi" w:cstheme="minorHAnsi"/>
                <w:szCs w:val="20"/>
              </w:rPr>
              <w:t>Interpret functions that arise in applications in terms of the context.</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5EBBC344" w14:textId="77777777" w:rsidR="008C20BA" w:rsidRPr="008C20BA" w:rsidRDefault="008C20BA" w:rsidP="008C20BA">
            <w:pPr>
              <w:pStyle w:val="TableParagraph"/>
              <w:rPr>
                <w:rFonts w:asciiTheme="minorHAnsi" w:hAnsiTheme="minorHAnsi" w:cstheme="minorHAnsi"/>
                <w:szCs w:val="20"/>
              </w:rPr>
            </w:pPr>
            <w:r w:rsidRPr="008C20BA">
              <w:rPr>
                <w:rFonts w:asciiTheme="minorHAnsi" w:hAnsiTheme="minorHAnsi" w:cstheme="minorHAnsi"/>
                <w:szCs w:val="20"/>
              </w:rPr>
              <w:t>AF.A.4.1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643EF300" w14:textId="77777777" w:rsidR="008C20BA" w:rsidRPr="008C20BA" w:rsidRDefault="008C20BA" w:rsidP="008C20BA">
            <w:pPr>
              <w:pStyle w:val="TableParagraph"/>
              <w:rPr>
                <w:rFonts w:asciiTheme="minorHAnsi" w:hAnsiTheme="minorHAnsi" w:cstheme="minorHAnsi"/>
                <w:szCs w:val="20"/>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5DFD2509" w14:textId="77777777" w:rsidR="008C20BA" w:rsidRPr="008C20BA" w:rsidRDefault="008C20BA" w:rsidP="008C20BA">
            <w:pPr>
              <w:pStyle w:val="TableParagraph"/>
              <w:rPr>
                <w:rFonts w:asciiTheme="minorHAnsi" w:hAnsiTheme="minorHAnsi" w:cstheme="minorHAnsi"/>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A23A8F" w14:textId="77777777" w:rsidR="008C20BA" w:rsidRPr="008C20BA" w:rsidRDefault="008C20BA" w:rsidP="008C20BA">
            <w:pPr>
              <w:pStyle w:val="TableParagraph"/>
              <w:ind w:left="51"/>
              <w:jc w:val="center"/>
              <w:rPr>
                <w:rFonts w:asciiTheme="minorHAnsi" w:hAnsiTheme="minorHAnsi" w:cstheme="minorHAnsi"/>
                <w:szCs w:val="20"/>
              </w:rPr>
            </w:pPr>
            <w:r w:rsidRPr="008C20BA">
              <w:rPr>
                <w:rFonts w:asciiTheme="minorHAnsi" w:hAnsiTheme="minorHAnsi" w:cstheme="minorHAnsi"/>
                <w:w w:val="99"/>
                <w:szCs w:val="20"/>
              </w:rPr>
              <w:t>L</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AD6327" w14:textId="77777777" w:rsidR="008C20BA" w:rsidRPr="008C20BA" w:rsidRDefault="008C20BA" w:rsidP="008C20BA">
            <w:pPr>
              <w:pStyle w:val="TableParagraph"/>
              <w:ind w:left="53"/>
              <w:jc w:val="center"/>
              <w:rPr>
                <w:rFonts w:asciiTheme="minorHAnsi" w:hAnsiTheme="minorHAnsi" w:cstheme="minorHAnsi"/>
                <w:szCs w:val="20"/>
              </w:rPr>
            </w:pPr>
            <w:r w:rsidRPr="008C20BA">
              <w:rPr>
                <w:rFonts w:asciiTheme="minorHAnsi" w:hAnsiTheme="minorHAnsi" w:cstheme="minorHAnsi"/>
                <w:w w:val="99"/>
                <w:szCs w:val="20"/>
              </w:rPr>
              <w:t>1</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BBE3" w14:textId="77777777" w:rsidR="008C20BA" w:rsidRPr="008C20BA" w:rsidRDefault="008C20BA" w:rsidP="008C20BA">
            <w:pPr>
              <w:pStyle w:val="TableParagraph"/>
              <w:ind w:left="55"/>
              <w:jc w:val="center"/>
              <w:rPr>
                <w:rFonts w:asciiTheme="minorHAnsi" w:hAnsiTheme="minorHAnsi" w:cstheme="minorHAnsi"/>
                <w:szCs w:val="20"/>
              </w:rPr>
            </w:pPr>
            <w:r w:rsidRPr="008C20BA">
              <w:rPr>
                <w:rFonts w:asciiTheme="minorHAnsi" w:hAnsiTheme="minorHAnsi" w:cstheme="minorHAnsi"/>
                <w:w w:val="99"/>
                <w:szCs w:val="20"/>
              </w:rPr>
              <w:t>1</w:t>
            </w:r>
          </w:p>
        </w:tc>
        <w:tc>
          <w:tcPr>
            <w:tcW w:w="576" w:type="dxa"/>
            <w:tcBorders>
              <w:top w:val="single" w:sz="6" w:space="0" w:color="000000"/>
              <w:left w:val="single" w:sz="6" w:space="0" w:color="000000"/>
              <w:bottom w:val="single" w:sz="6" w:space="0" w:color="000000"/>
            </w:tcBorders>
            <w:shd w:val="clear" w:color="auto" w:fill="auto"/>
            <w:vAlign w:val="center"/>
          </w:tcPr>
          <w:p w14:paraId="0451E2D0" w14:textId="77777777" w:rsidR="008C20BA" w:rsidRPr="008C20BA" w:rsidRDefault="008C20BA" w:rsidP="008C20BA">
            <w:pPr>
              <w:pStyle w:val="TableParagraph"/>
              <w:ind w:left="59"/>
              <w:jc w:val="center"/>
              <w:rPr>
                <w:rFonts w:asciiTheme="minorHAnsi" w:hAnsiTheme="minorHAnsi" w:cstheme="minorHAnsi"/>
                <w:szCs w:val="20"/>
              </w:rPr>
            </w:pPr>
            <w:r w:rsidRPr="008C20BA">
              <w:rPr>
                <w:rFonts w:asciiTheme="minorHAnsi" w:hAnsiTheme="minorHAnsi" w:cstheme="minorHAnsi"/>
                <w:w w:val="99"/>
                <w:szCs w:val="20"/>
              </w:rPr>
              <w:t>1</w:t>
            </w:r>
          </w:p>
        </w:tc>
      </w:tr>
      <w:tr w:rsidR="008C20BA" w:rsidRPr="009E2B36" w14:paraId="62FB00EA"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2C40BBC" w14:textId="77777777" w:rsidR="008C20BA" w:rsidRPr="008C20BA" w:rsidRDefault="008C20BA" w:rsidP="008C20BA">
            <w:pPr>
              <w:pStyle w:val="TableParagraph"/>
              <w:ind w:left="34"/>
              <w:rPr>
                <w:rFonts w:asciiTheme="minorHAnsi" w:hAnsiTheme="minorHAnsi" w:cstheme="minorHAnsi"/>
                <w:szCs w:val="20"/>
              </w:rPr>
            </w:pPr>
            <w:r w:rsidRPr="008C20BA">
              <w:rPr>
                <w:rFonts w:asciiTheme="minorHAnsi" w:hAnsiTheme="minorHAnsi" w:cstheme="minorHAnsi"/>
                <w:szCs w:val="20"/>
              </w:rPr>
              <w:t>HSF.IF.C</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6031851" w14:textId="77777777" w:rsidR="008C20BA" w:rsidRPr="008C20BA" w:rsidRDefault="008C20BA" w:rsidP="008C20BA">
            <w:pPr>
              <w:pStyle w:val="TableParagraph"/>
              <w:ind w:left="34"/>
              <w:rPr>
                <w:rFonts w:asciiTheme="minorHAnsi" w:hAnsiTheme="minorHAnsi" w:cstheme="minorHAnsi"/>
                <w:szCs w:val="20"/>
              </w:rPr>
            </w:pPr>
            <w:r w:rsidRPr="008C20BA">
              <w:rPr>
                <w:rFonts w:asciiTheme="minorHAnsi" w:hAnsiTheme="minorHAnsi" w:cstheme="minorHAnsi"/>
                <w:szCs w:val="20"/>
              </w:rPr>
              <w:t>Analyze functions using different representations.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1FC8C05B" w14:textId="77777777" w:rsidR="008C20BA" w:rsidRPr="008C20BA" w:rsidRDefault="008C20BA" w:rsidP="008C20BA">
            <w:pPr>
              <w:pStyle w:val="TableParagraph"/>
              <w:rPr>
                <w:rFonts w:asciiTheme="minorHAnsi" w:hAnsiTheme="minorHAnsi" w:cstheme="minorHAnsi"/>
                <w:szCs w:val="20"/>
              </w:rPr>
            </w:pPr>
            <w:r w:rsidRPr="008C20BA">
              <w:rPr>
                <w:rFonts w:asciiTheme="minorHAnsi" w:hAnsiTheme="minorHAnsi" w:cstheme="minorHAnsi"/>
                <w:szCs w:val="20"/>
              </w:rPr>
              <w:t>AF.A.3</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7388303B" w14:textId="77777777" w:rsidR="008C20BA" w:rsidRPr="008C20BA" w:rsidRDefault="008C20BA" w:rsidP="008C20BA">
            <w:pPr>
              <w:pStyle w:val="TableParagraph"/>
              <w:ind w:left="36"/>
              <w:rPr>
                <w:rFonts w:asciiTheme="minorHAnsi" w:hAnsiTheme="minorHAnsi" w:cstheme="minorHAnsi"/>
                <w:szCs w:val="20"/>
              </w:rPr>
            </w:pPr>
            <w:r w:rsidRPr="008C20BA">
              <w:rPr>
                <w:rFonts w:asciiTheme="minorHAnsi" w:hAnsiTheme="minorHAnsi" w:cstheme="minorHAnsi"/>
                <w:szCs w:val="20"/>
              </w:rPr>
              <w:t>AF.A.3.1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4AAF4B15" w14:textId="77777777" w:rsidR="008C20BA" w:rsidRPr="008C20BA" w:rsidRDefault="008C20BA" w:rsidP="008C20BA">
            <w:pPr>
              <w:pStyle w:val="TableParagraph"/>
              <w:rPr>
                <w:rFonts w:asciiTheme="minorHAnsi" w:hAnsiTheme="minorHAnsi" w:cstheme="minorHAnsi"/>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39E09B2" w14:textId="77777777" w:rsidR="008C20BA" w:rsidRPr="008C20BA" w:rsidRDefault="008C20BA" w:rsidP="008C20BA">
            <w:pPr>
              <w:pStyle w:val="TableParagraph"/>
              <w:ind w:left="53"/>
              <w:jc w:val="center"/>
              <w:rPr>
                <w:rFonts w:asciiTheme="minorHAnsi" w:hAnsiTheme="minorHAnsi" w:cstheme="minorHAnsi"/>
                <w:szCs w:val="20"/>
              </w:rPr>
            </w:pPr>
            <w:r w:rsidRPr="008C20BA">
              <w:rPr>
                <w:rFonts w:asciiTheme="minorHAnsi" w:hAnsiTheme="minorHAnsi" w:cstheme="minorHAnsi"/>
                <w:w w:val="99"/>
                <w:szCs w:val="20"/>
              </w:rPr>
              <w:t>M</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0E6CD00" w14:textId="77777777" w:rsidR="008C20BA" w:rsidRPr="008C20BA" w:rsidRDefault="008C20BA" w:rsidP="008C20BA">
            <w:pPr>
              <w:pStyle w:val="TableParagraph"/>
              <w:ind w:left="53"/>
              <w:jc w:val="center"/>
              <w:rPr>
                <w:rFonts w:asciiTheme="minorHAnsi" w:hAnsiTheme="minorHAnsi" w:cstheme="minorHAnsi"/>
                <w:szCs w:val="20"/>
              </w:rPr>
            </w:pPr>
            <w:r w:rsidRPr="008C20BA">
              <w:rPr>
                <w:rFonts w:asciiTheme="minorHAnsi" w:hAnsiTheme="minorHAnsi" w:cstheme="minorHAnsi"/>
                <w:w w:val="99"/>
                <w:szCs w:val="20"/>
              </w:rPr>
              <w:t>1</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15362F2" w14:textId="77777777" w:rsidR="008C20BA" w:rsidRPr="008C20BA" w:rsidRDefault="008C20BA" w:rsidP="008C20BA">
            <w:pPr>
              <w:pStyle w:val="TableParagraph"/>
              <w:ind w:left="55"/>
              <w:jc w:val="center"/>
              <w:rPr>
                <w:rFonts w:asciiTheme="minorHAnsi" w:hAnsiTheme="minorHAnsi" w:cstheme="minorHAnsi"/>
                <w:szCs w:val="20"/>
              </w:rPr>
            </w:pPr>
            <w:r w:rsidRPr="008C20BA">
              <w:rPr>
                <w:rFonts w:asciiTheme="minorHAnsi" w:hAnsiTheme="minorHAnsi" w:cstheme="minorHAnsi"/>
                <w:w w:val="99"/>
                <w:szCs w:val="20"/>
              </w:rPr>
              <w:t>1</w:t>
            </w:r>
          </w:p>
        </w:tc>
        <w:tc>
          <w:tcPr>
            <w:tcW w:w="576" w:type="dxa"/>
            <w:tcBorders>
              <w:top w:val="single" w:sz="6" w:space="0" w:color="000000"/>
              <w:left w:val="single" w:sz="6" w:space="0" w:color="000000"/>
              <w:bottom w:val="single" w:sz="6" w:space="0" w:color="000000"/>
            </w:tcBorders>
            <w:shd w:val="clear" w:color="auto" w:fill="DDEBF7"/>
            <w:vAlign w:val="center"/>
          </w:tcPr>
          <w:p w14:paraId="5707D81F" w14:textId="77777777" w:rsidR="008C20BA" w:rsidRPr="008C20BA" w:rsidRDefault="008C20BA" w:rsidP="008C20BA">
            <w:pPr>
              <w:pStyle w:val="TableParagraph"/>
              <w:ind w:left="59"/>
              <w:jc w:val="center"/>
              <w:rPr>
                <w:rFonts w:asciiTheme="minorHAnsi" w:hAnsiTheme="minorHAnsi" w:cstheme="minorHAnsi"/>
                <w:szCs w:val="20"/>
              </w:rPr>
            </w:pPr>
            <w:r w:rsidRPr="008C20BA">
              <w:rPr>
                <w:rFonts w:asciiTheme="minorHAnsi" w:hAnsiTheme="minorHAnsi" w:cstheme="minorHAnsi"/>
                <w:w w:val="99"/>
                <w:szCs w:val="20"/>
              </w:rPr>
              <w:t>1</w:t>
            </w:r>
          </w:p>
        </w:tc>
      </w:tr>
    </w:tbl>
    <w:p w14:paraId="0917F22A" w14:textId="5F0ED32A" w:rsidR="009E2B36" w:rsidRDefault="009E2B36" w:rsidP="009E2B36">
      <w:pPr>
        <w:pStyle w:val="Heading3"/>
      </w:pPr>
      <w:r>
        <w:t xml:space="preserve">Three </w:t>
      </w:r>
      <w:r w:rsidR="009478BC">
        <w:t>Claim Targets</w:t>
      </w:r>
    </w:p>
    <w:tbl>
      <w:tblPr>
        <w:tblW w:w="1296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Crosswalk between Smarter Balanced content found across three of four claims, with proposed Oregon conceptual framework. "/>
      </w:tblPr>
      <w:tblGrid>
        <w:gridCol w:w="1296"/>
        <w:gridCol w:w="5472"/>
        <w:gridCol w:w="1296"/>
        <w:gridCol w:w="1296"/>
        <w:gridCol w:w="1296"/>
        <w:gridCol w:w="576"/>
        <w:gridCol w:w="576"/>
        <w:gridCol w:w="576"/>
        <w:gridCol w:w="576"/>
      </w:tblGrid>
      <w:tr w:rsidR="008C20BA" w:rsidRPr="009E2B36" w14:paraId="2CA3AFF2" w14:textId="77777777" w:rsidTr="00FA7CAF">
        <w:trPr>
          <w:trHeight w:val="606"/>
          <w:tblHeader/>
        </w:trPr>
        <w:tc>
          <w:tcPr>
            <w:tcW w:w="1296" w:type="dxa"/>
            <w:tcBorders>
              <w:left w:val="single" w:sz="6" w:space="0" w:color="000000"/>
              <w:bottom w:val="single" w:sz="6" w:space="0" w:color="000000"/>
              <w:right w:val="single" w:sz="6" w:space="0" w:color="000000"/>
            </w:tcBorders>
            <w:shd w:val="clear" w:color="auto" w:fill="1B75BC"/>
            <w:vAlign w:val="center"/>
          </w:tcPr>
          <w:p w14:paraId="6735D72F" w14:textId="77777777" w:rsidR="008C20BA" w:rsidRPr="009E2B36" w:rsidRDefault="008C20BA"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CC Index</w:t>
            </w:r>
          </w:p>
        </w:tc>
        <w:tc>
          <w:tcPr>
            <w:tcW w:w="5472" w:type="dxa"/>
            <w:tcBorders>
              <w:left w:val="single" w:sz="6" w:space="0" w:color="000000"/>
              <w:bottom w:val="single" w:sz="6" w:space="0" w:color="000000"/>
              <w:right w:val="single" w:sz="6" w:space="0" w:color="000000"/>
            </w:tcBorders>
            <w:shd w:val="clear" w:color="auto" w:fill="1B75BC"/>
            <w:vAlign w:val="center"/>
          </w:tcPr>
          <w:p w14:paraId="178D084F" w14:textId="56E16091" w:rsidR="008C20BA" w:rsidRPr="009E2B36" w:rsidRDefault="009516BD" w:rsidP="00516CB5">
            <w:pPr>
              <w:pStyle w:val="TableParagraph"/>
              <w:spacing w:before="0"/>
              <w:ind w:left="0"/>
              <w:jc w:val="center"/>
              <w:rPr>
                <w:rFonts w:asciiTheme="minorHAnsi" w:hAnsiTheme="minorHAnsi" w:cstheme="minorHAnsi"/>
                <w:b/>
                <w:sz w:val="20"/>
                <w:szCs w:val="20"/>
              </w:rPr>
            </w:pPr>
            <w:r>
              <w:rPr>
                <w:rFonts w:asciiTheme="minorHAnsi" w:hAnsiTheme="minorHAnsi" w:cstheme="minorHAnsi"/>
                <w:b/>
                <w:color w:val="FFFFFF"/>
                <w:sz w:val="20"/>
                <w:szCs w:val="20"/>
              </w:rPr>
              <w:t>OSAS</w:t>
            </w:r>
            <w:r w:rsidR="009478BC">
              <w:rPr>
                <w:rFonts w:asciiTheme="minorHAnsi" w:hAnsiTheme="minorHAnsi" w:cstheme="minorHAnsi"/>
                <w:b/>
                <w:color w:val="FFFFFF"/>
                <w:sz w:val="20"/>
                <w:szCs w:val="20"/>
              </w:rPr>
              <w:t xml:space="preserve"> Target</w:t>
            </w:r>
          </w:p>
        </w:tc>
        <w:tc>
          <w:tcPr>
            <w:tcW w:w="1296" w:type="dxa"/>
            <w:tcBorders>
              <w:left w:val="single" w:sz="6" w:space="0" w:color="000000"/>
              <w:bottom w:val="single" w:sz="6" w:space="0" w:color="000000"/>
              <w:right w:val="single" w:sz="6" w:space="0" w:color="000000"/>
            </w:tcBorders>
            <w:shd w:val="clear" w:color="auto" w:fill="548235"/>
            <w:vAlign w:val="center"/>
          </w:tcPr>
          <w:p w14:paraId="18847733" w14:textId="77777777" w:rsidR="008C20BA" w:rsidRPr="009E2B36" w:rsidRDefault="008C20BA"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OR Draft Framework 1</w:t>
            </w:r>
          </w:p>
        </w:tc>
        <w:tc>
          <w:tcPr>
            <w:tcW w:w="1296" w:type="dxa"/>
            <w:tcBorders>
              <w:left w:val="single" w:sz="6" w:space="0" w:color="000000"/>
              <w:bottom w:val="single" w:sz="6" w:space="0" w:color="000000"/>
              <w:right w:val="single" w:sz="6" w:space="0" w:color="000000"/>
            </w:tcBorders>
            <w:shd w:val="clear" w:color="auto" w:fill="548235"/>
            <w:vAlign w:val="center"/>
          </w:tcPr>
          <w:p w14:paraId="2CDD915B" w14:textId="77777777" w:rsidR="008C20BA" w:rsidRPr="009E2B36" w:rsidRDefault="008C20BA"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OR Draft Framework 2</w:t>
            </w:r>
          </w:p>
        </w:tc>
        <w:tc>
          <w:tcPr>
            <w:tcW w:w="1296" w:type="dxa"/>
            <w:tcBorders>
              <w:left w:val="single" w:sz="6" w:space="0" w:color="000000"/>
              <w:bottom w:val="single" w:sz="6" w:space="0" w:color="000000"/>
              <w:right w:val="single" w:sz="6" w:space="0" w:color="000000"/>
            </w:tcBorders>
            <w:shd w:val="clear" w:color="auto" w:fill="548235"/>
            <w:vAlign w:val="center"/>
          </w:tcPr>
          <w:p w14:paraId="4B1E21E1" w14:textId="77777777" w:rsidR="008C20BA" w:rsidRPr="009E2B36" w:rsidRDefault="008C20BA"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OR Draft Framework 3</w:t>
            </w:r>
          </w:p>
        </w:tc>
        <w:tc>
          <w:tcPr>
            <w:tcW w:w="576" w:type="dxa"/>
            <w:tcBorders>
              <w:left w:val="single" w:sz="6" w:space="0" w:color="000000"/>
              <w:bottom w:val="single" w:sz="6" w:space="0" w:color="000000"/>
              <w:right w:val="single" w:sz="6" w:space="0" w:color="000000"/>
            </w:tcBorders>
            <w:shd w:val="clear" w:color="auto" w:fill="1B75BC"/>
            <w:vAlign w:val="center"/>
          </w:tcPr>
          <w:p w14:paraId="5E069C10" w14:textId="77777777" w:rsidR="008C20BA" w:rsidRPr="009E2B36" w:rsidRDefault="008C20BA"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Claim 1</w:t>
            </w:r>
          </w:p>
        </w:tc>
        <w:tc>
          <w:tcPr>
            <w:tcW w:w="576" w:type="dxa"/>
            <w:tcBorders>
              <w:left w:val="single" w:sz="6" w:space="0" w:color="000000"/>
              <w:bottom w:val="single" w:sz="6" w:space="0" w:color="000000"/>
              <w:right w:val="single" w:sz="6" w:space="0" w:color="000000"/>
            </w:tcBorders>
            <w:shd w:val="clear" w:color="auto" w:fill="1B75BC"/>
            <w:vAlign w:val="center"/>
          </w:tcPr>
          <w:p w14:paraId="3E9DFE29" w14:textId="77777777" w:rsidR="008C20BA" w:rsidRPr="009E2B36" w:rsidRDefault="008C20BA"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Claim 2</w:t>
            </w:r>
          </w:p>
        </w:tc>
        <w:tc>
          <w:tcPr>
            <w:tcW w:w="576" w:type="dxa"/>
            <w:tcBorders>
              <w:left w:val="single" w:sz="6" w:space="0" w:color="000000"/>
              <w:bottom w:val="single" w:sz="6" w:space="0" w:color="000000"/>
              <w:right w:val="single" w:sz="6" w:space="0" w:color="000000"/>
            </w:tcBorders>
            <w:shd w:val="clear" w:color="auto" w:fill="1B75BC"/>
            <w:vAlign w:val="center"/>
          </w:tcPr>
          <w:p w14:paraId="4E2C3765" w14:textId="77777777" w:rsidR="008C20BA" w:rsidRPr="009E2B36" w:rsidRDefault="008C20BA"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Claim 3</w:t>
            </w:r>
          </w:p>
        </w:tc>
        <w:tc>
          <w:tcPr>
            <w:tcW w:w="576" w:type="dxa"/>
            <w:tcBorders>
              <w:left w:val="single" w:sz="6" w:space="0" w:color="000000"/>
              <w:bottom w:val="single" w:sz="6" w:space="0" w:color="000000"/>
            </w:tcBorders>
            <w:shd w:val="clear" w:color="auto" w:fill="1B75BC"/>
            <w:vAlign w:val="center"/>
          </w:tcPr>
          <w:p w14:paraId="115608FE" w14:textId="77777777" w:rsidR="008C20BA" w:rsidRPr="009E2B36" w:rsidRDefault="008C20BA"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Claim 4</w:t>
            </w:r>
          </w:p>
        </w:tc>
      </w:tr>
      <w:tr w:rsidR="008C20BA" w:rsidRPr="009E2B36" w14:paraId="550774EE"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A1AF2F" w14:textId="52175247" w:rsidR="008C20BA" w:rsidRPr="008C20BA" w:rsidRDefault="008C20BA" w:rsidP="008C20BA">
            <w:pPr>
              <w:pStyle w:val="TableParagraph"/>
              <w:spacing w:line="161" w:lineRule="exact"/>
              <w:ind w:left="34"/>
              <w:rPr>
                <w:rFonts w:asciiTheme="minorHAnsi" w:hAnsiTheme="minorHAnsi" w:cstheme="minorHAnsi"/>
              </w:rPr>
            </w:pPr>
            <w:r w:rsidRPr="008C20BA">
              <w:rPr>
                <w:rFonts w:asciiTheme="minorHAnsi" w:hAnsiTheme="minorHAnsi" w:cstheme="minorHAnsi"/>
              </w:rPr>
              <w:t>HSN.Q.A</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CA5080" w14:textId="63BC5EEF" w:rsidR="008C20BA" w:rsidRPr="008C20BA" w:rsidRDefault="008C20BA" w:rsidP="008C20BA">
            <w:pPr>
              <w:pStyle w:val="TableParagraph"/>
              <w:spacing w:line="161" w:lineRule="exact"/>
              <w:ind w:left="34"/>
              <w:rPr>
                <w:rFonts w:asciiTheme="minorHAnsi" w:hAnsiTheme="minorHAnsi" w:cstheme="minorHAnsi"/>
              </w:rPr>
            </w:pPr>
            <w:r w:rsidRPr="008C20BA">
              <w:rPr>
                <w:rFonts w:asciiTheme="minorHAnsi" w:hAnsiTheme="minorHAnsi" w:cstheme="minorHAnsi"/>
              </w:rPr>
              <w:t>Reason quantitatively and use units to solve problems.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5B7F21B4" w14:textId="4C92DB4D" w:rsidR="008C20BA" w:rsidRPr="008C20BA" w:rsidRDefault="008C20BA" w:rsidP="001706C5">
            <w:pPr>
              <w:pStyle w:val="TableParagraph"/>
              <w:spacing w:line="161" w:lineRule="exact"/>
              <w:rPr>
                <w:rFonts w:asciiTheme="minorHAnsi" w:hAnsiTheme="minorHAnsi" w:cstheme="minorHAnsi"/>
              </w:rPr>
            </w:pPr>
            <w:r w:rsidRPr="008C20BA">
              <w:rPr>
                <w:rFonts w:asciiTheme="minorHAnsi" w:hAnsiTheme="minorHAnsi" w:cstheme="minorHAnsi"/>
              </w:rPr>
              <w:t>NQ.A.1.3</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373CE31D" w14:textId="3C3D7BF8" w:rsidR="008C20BA" w:rsidRPr="008C20BA" w:rsidRDefault="008C20BA" w:rsidP="001706C5">
            <w:pPr>
              <w:pStyle w:val="TableParagraph"/>
              <w:spacing w:line="161" w:lineRule="exact"/>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35E19884" w14:textId="14AC9785" w:rsidR="008C20BA" w:rsidRPr="008C20BA" w:rsidRDefault="008C20BA" w:rsidP="001706C5">
            <w:pPr>
              <w:pStyle w:val="TableParagraph"/>
              <w:spacing w:line="161" w:lineRule="exact"/>
              <w:ind w:left="37"/>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A4D6A6" w14:textId="4290D713" w:rsidR="008C20BA" w:rsidRPr="008C20BA" w:rsidRDefault="008C20BA" w:rsidP="008C20BA">
            <w:pPr>
              <w:pStyle w:val="TableParagraph"/>
              <w:spacing w:line="161" w:lineRule="exact"/>
              <w:ind w:left="50"/>
              <w:jc w:val="center"/>
              <w:rPr>
                <w:rFonts w:asciiTheme="minorHAnsi" w:hAnsiTheme="minorHAnsi" w:cstheme="minorHAnsi"/>
              </w:rPr>
            </w:pPr>
            <w:r w:rsidRPr="008C20BA">
              <w:rPr>
                <w:w w:val="99"/>
              </w:rPr>
              <w:t>C</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CB57DA" w14:textId="4997CB32" w:rsidR="008C20BA" w:rsidRPr="008C20BA" w:rsidRDefault="008C20BA" w:rsidP="008C20BA">
            <w:pPr>
              <w:pStyle w:val="TableParagraph"/>
              <w:spacing w:line="161" w:lineRule="exact"/>
              <w:ind w:left="53"/>
              <w:jc w:val="center"/>
              <w:rPr>
                <w:rFonts w:asciiTheme="minorHAnsi" w:hAnsiTheme="minorHAnsi" w:cstheme="minorHAnsi"/>
              </w:rPr>
            </w:pPr>
            <w:r w:rsidRPr="008C20BA">
              <w:rPr>
                <w:w w:val="99"/>
              </w:rPr>
              <w:t>1</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F60CDA" w14:textId="0E6A7EEC" w:rsidR="008C20BA" w:rsidRPr="008C20BA" w:rsidRDefault="008C20BA" w:rsidP="008C20BA">
            <w:pPr>
              <w:pStyle w:val="TableParagraph"/>
              <w:spacing w:line="161" w:lineRule="exact"/>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tcBorders>
            <w:shd w:val="clear" w:color="auto" w:fill="auto"/>
            <w:vAlign w:val="center"/>
          </w:tcPr>
          <w:p w14:paraId="7157EC0C" w14:textId="5F5B0817" w:rsidR="008C20BA" w:rsidRPr="008C20BA" w:rsidRDefault="008C20BA" w:rsidP="008C20BA">
            <w:pPr>
              <w:pStyle w:val="TableParagraph"/>
              <w:spacing w:line="161" w:lineRule="exact"/>
              <w:ind w:left="59"/>
              <w:jc w:val="center"/>
              <w:rPr>
                <w:rFonts w:asciiTheme="minorHAnsi" w:hAnsiTheme="minorHAnsi" w:cstheme="minorHAnsi"/>
              </w:rPr>
            </w:pPr>
            <w:r w:rsidRPr="008C20BA">
              <w:rPr>
                <w:w w:val="99"/>
              </w:rPr>
              <w:t>1</w:t>
            </w:r>
          </w:p>
        </w:tc>
      </w:tr>
      <w:tr w:rsidR="008C20BA" w:rsidRPr="009E2B36" w14:paraId="6C8AC31F"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A1DAFF2" w14:textId="38F40911" w:rsidR="008C20BA" w:rsidRPr="008C20BA" w:rsidRDefault="008C20BA" w:rsidP="008C20BA">
            <w:pPr>
              <w:pStyle w:val="TableParagraph"/>
              <w:ind w:left="34"/>
              <w:rPr>
                <w:rFonts w:asciiTheme="minorHAnsi" w:hAnsiTheme="minorHAnsi" w:cstheme="minorHAnsi"/>
              </w:rPr>
            </w:pPr>
            <w:r w:rsidRPr="008C20BA">
              <w:rPr>
                <w:rFonts w:asciiTheme="minorHAnsi" w:hAnsiTheme="minorHAnsi" w:cstheme="minorHAnsi"/>
              </w:rPr>
              <w:t>HSA.SSE.A</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FF39673" w14:textId="050CA0D4" w:rsidR="008C20BA" w:rsidRPr="008C20BA" w:rsidRDefault="008C20BA" w:rsidP="008C20BA">
            <w:pPr>
              <w:pStyle w:val="TableParagraph"/>
              <w:ind w:left="34"/>
              <w:rPr>
                <w:rFonts w:asciiTheme="minorHAnsi" w:hAnsiTheme="minorHAnsi" w:cstheme="minorHAnsi"/>
              </w:rPr>
            </w:pPr>
            <w:r w:rsidRPr="008C20BA">
              <w:rPr>
                <w:rFonts w:asciiTheme="minorHAnsi" w:hAnsiTheme="minorHAnsi" w:cstheme="minorHAnsi"/>
              </w:rPr>
              <w:t>Interpret the structure of expressions.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3EDFBB2E" w14:textId="50829BB6" w:rsidR="008C20BA" w:rsidRPr="008C20BA" w:rsidRDefault="008C20BA" w:rsidP="001706C5">
            <w:pPr>
              <w:pStyle w:val="TableParagraph"/>
              <w:rPr>
                <w:rFonts w:asciiTheme="minorHAnsi" w:hAnsiTheme="minorHAnsi" w:cstheme="minorHAnsi"/>
              </w:rPr>
            </w:pPr>
            <w:r w:rsidRPr="008C20BA">
              <w:rPr>
                <w:rFonts w:asciiTheme="minorHAnsi" w:hAnsiTheme="minorHAnsi" w:cstheme="minorHAnsi"/>
              </w:rPr>
              <w:t>AF.A.1.1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281CA1DD" w14:textId="77777777" w:rsidR="008C20BA" w:rsidRPr="008C20BA" w:rsidRDefault="008C20BA" w:rsidP="001706C5">
            <w:pPr>
              <w:pStyle w:val="TableParagraph"/>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6D7A6011" w14:textId="77777777" w:rsidR="008C20BA" w:rsidRPr="008C20BA" w:rsidRDefault="008C20BA" w:rsidP="001706C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AC462A4" w14:textId="42524CC5" w:rsidR="008C20BA" w:rsidRPr="008C20BA" w:rsidRDefault="008C20BA" w:rsidP="008C20BA">
            <w:pPr>
              <w:pStyle w:val="TableParagraph"/>
              <w:ind w:left="49"/>
              <w:jc w:val="center"/>
              <w:rPr>
                <w:rFonts w:asciiTheme="minorHAnsi" w:hAnsiTheme="minorHAnsi" w:cstheme="minorHAnsi"/>
              </w:rPr>
            </w:pPr>
            <w:r w:rsidRPr="008C20BA">
              <w:rPr>
                <w:w w:val="99"/>
              </w:rPr>
              <w:t>D</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B08E7CD" w14:textId="6A58096A" w:rsidR="008C20BA" w:rsidRPr="008C20BA" w:rsidRDefault="008C20BA" w:rsidP="008C20BA">
            <w:pPr>
              <w:pStyle w:val="TableParagraph"/>
              <w:ind w:left="53"/>
              <w:jc w:val="center"/>
              <w:rPr>
                <w:rFonts w:asciiTheme="minorHAnsi" w:hAnsiTheme="minorHAnsi" w:cstheme="minorHAnsi"/>
              </w:rPr>
            </w:pPr>
            <w:r w:rsidRPr="008C20BA">
              <w:rPr>
                <w:w w:val="99"/>
              </w:rPr>
              <w:t>1</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FB15C1F" w14:textId="4E6E1E45" w:rsidR="008C20BA" w:rsidRPr="008C20BA" w:rsidRDefault="008C20BA" w:rsidP="008C20BA">
            <w:pPr>
              <w:pStyle w:val="TableParagraph"/>
              <w:ind w:left="55"/>
              <w:jc w:val="center"/>
              <w:rPr>
                <w:rFonts w:asciiTheme="minorHAnsi" w:hAnsiTheme="minorHAnsi" w:cstheme="minorHAnsi"/>
              </w:rPr>
            </w:pPr>
            <w:r w:rsidRPr="008C20BA">
              <w:rPr>
                <w:w w:val="99"/>
              </w:rPr>
              <w:t>1</w:t>
            </w:r>
          </w:p>
        </w:tc>
        <w:tc>
          <w:tcPr>
            <w:tcW w:w="576" w:type="dxa"/>
            <w:tcBorders>
              <w:top w:val="single" w:sz="6" w:space="0" w:color="000000"/>
              <w:left w:val="single" w:sz="6" w:space="0" w:color="000000"/>
              <w:bottom w:val="single" w:sz="6" w:space="0" w:color="000000"/>
            </w:tcBorders>
            <w:shd w:val="clear" w:color="auto" w:fill="DDEBF7"/>
            <w:vAlign w:val="center"/>
          </w:tcPr>
          <w:p w14:paraId="2227D107" w14:textId="49B39C5E" w:rsidR="008C20BA" w:rsidRPr="008C20BA" w:rsidRDefault="008C20BA" w:rsidP="008C20BA">
            <w:pPr>
              <w:pStyle w:val="TableParagraph"/>
              <w:ind w:left="59"/>
              <w:jc w:val="center"/>
              <w:rPr>
                <w:rFonts w:asciiTheme="minorHAnsi" w:hAnsiTheme="minorHAnsi" w:cstheme="minorHAnsi"/>
              </w:rPr>
            </w:pPr>
          </w:p>
        </w:tc>
      </w:tr>
      <w:tr w:rsidR="008C20BA" w:rsidRPr="009E2B36" w14:paraId="1376256A"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6C6457" w14:textId="3D9C85E2" w:rsidR="008C20BA" w:rsidRPr="008C20BA" w:rsidRDefault="008C20BA" w:rsidP="008C20BA">
            <w:pPr>
              <w:pStyle w:val="TableParagraph"/>
              <w:ind w:left="34"/>
              <w:rPr>
                <w:rFonts w:asciiTheme="minorHAnsi" w:hAnsiTheme="minorHAnsi" w:cstheme="minorHAnsi"/>
              </w:rPr>
            </w:pPr>
            <w:r w:rsidRPr="008C20BA">
              <w:rPr>
                <w:rFonts w:asciiTheme="minorHAnsi" w:hAnsiTheme="minorHAnsi" w:cstheme="minorHAnsi"/>
              </w:rPr>
              <w:t>HSA.SSE.B</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521C9F" w14:textId="38C9171A" w:rsidR="008C20BA" w:rsidRPr="008C20BA" w:rsidRDefault="008C20BA" w:rsidP="008C20BA">
            <w:pPr>
              <w:pStyle w:val="TableParagraph"/>
              <w:ind w:left="34"/>
              <w:rPr>
                <w:rFonts w:asciiTheme="minorHAnsi" w:hAnsiTheme="minorHAnsi" w:cstheme="minorHAnsi"/>
              </w:rPr>
            </w:pPr>
            <w:r w:rsidRPr="008C20BA">
              <w:rPr>
                <w:rFonts w:asciiTheme="minorHAnsi" w:hAnsiTheme="minorHAnsi" w:cstheme="minorHAnsi"/>
              </w:rPr>
              <w:t>Write expressions in equivalent forms to solve problems.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7020D062" w14:textId="15881EC8" w:rsidR="008C20BA" w:rsidRPr="008C20BA" w:rsidRDefault="008C20BA" w:rsidP="001706C5">
            <w:pPr>
              <w:pStyle w:val="TableParagraph"/>
              <w:rPr>
                <w:rFonts w:asciiTheme="minorHAnsi" w:hAnsiTheme="minorHAnsi" w:cstheme="minorHAnsi"/>
              </w:rPr>
            </w:pPr>
            <w:r w:rsidRPr="008C20BA">
              <w:rPr>
                <w:rFonts w:asciiTheme="minorHAnsi" w:hAnsiTheme="minorHAnsi" w:cstheme="minorHAnsi"/>
              </w:rPr>
              <w:t>AF.A.1.2</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35E72A86" w14:textId="77777777" w:rsidR="008C20BA" w:rsidRPr="008C20BA" w:rsidRDefault="008C20BA" w:rsidP="001706C5">
            <w:pPr>
              <w:pStyle w:val="TableParagraph"/>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00573851" w14:textId="77777777" w:rsidR="008C20BA" w:rsidRPr="008C20BA" w:rsidRDefault="008C20BA" w:rsidP="001706C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18228A" w14:textId="718C1315" w:rsidR="008C20BA" w:rsidRPr="008C20BA" w:rsidRDefault="008C20BA" w:rsidP="008C20BA">
            <w:pPr>
              <w:pStyle w:val="TableParagraph"/>
              <w:ind w:left="51"/>
              <w:jc w:val="center"/>
              <w:rPr>
                <w:rFonts w:asciiTheme="minorHAnsi" w:hAnsiTheme="minorHAnsi" w:cstheme="minorHAnsi"/>
              </w:rPr>
            </w:pPr>
            <w:r w:rsidRPr="008C20BA">
              <w:rPr>
                <w:w w:val="99"/>
              </w:rPr>
              <w:t>E</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F1DAEF" w14:textId="25C4FA8D" w:rsidR="008C20BA" w:rsidRPr="008C20BA" w:rsidRDefault="008C20BA" w:rsidP="008C20BA">
            <w:pPr>
              <w:pStyle w:val="TableParagraph"/>
              <w:ind w:left="53"/>
              <w:jc w:val="center"/>
              <w:rPr>
                <w:rFonts w:asciiTheme="minorHAnsi" w:hAnsiTheme="minorHAnsi" w:cstheme="minorHAnsi"/>
              </w:rPr>
            </w:pPr>
            <w:r w:rsidRPr="008C20BA">
              <w:rPr>
                <w:w w:val="99"/>
              </w:rPr>
              <w:t>1</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68B9AD" w14:textId="216F2EB5" w:rsidR="008C20BA" w:rsidRPr="008C20BA" w:rsidRDefault="008C20BA" w:rsidP="008C20BA">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tcBorders>
            <w:shd w:val="clear" w:color="auto" w:fill="auto"/>
            <w:vAlign w:val="center"/>
          </w:tcPr>
          <w:p w14:paraId="7AA7D3D2" w14:textId="10CCB8AF" w:rsidR="008C20BA" w:rsidRPr="008C20BA" w:rsidRDefault="008C20BA" w:rsidP="008C20BA">
            <w:pPr>
              <w:pStyle w:val="TableParagraph"/>
              <w:ind w:left="59"/>
              <w:jc w:val="center"/>
              <w:rPr>
                <w:rFonts w:asciiTheme="minorHAnsi" w:hAnsiTheme="minorHAnsi" w:cstheme="minorHAnsi"/>
              </w:rPr>
            </w:pPr>
            <w:r w:rsidRPr="008C20BA">
              <w:rPr>
                <w:w w:val="99"/>
              </w:rPr>
              <w:t>1</w:t>
            </w:r>
          </w:p>
        </w:tc>
      </w:tr>
      <w:tr w:rsidR="008C20BA" w:rsidRPr="009E2B36" w14:paraId="23F9401A"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6860C61" w14:textId="2211AC6F" w:rsidR="008C20BA" w:rsidRPr="008C20BA" w:rsidRDefault="008C20BA" w:rsidP="008C20BA">
            <w:pPr>
              <w:pStyle w:val="TableParagraph"/>
              <w:ind w:left="34"/>
              <w:rPr>
                <w:rFonts w:asciiTheme="minorHAnsi" w:hAnsiTheme="minorHAnsi" w:cstheme="minorHAnsi"/>
              </w:rPr>
            </w:pPr>
            <w:r w:rsidRPr="008C20BA">
              <w:rPr>
                <w:rFonts w:asciiTheme="minorHAnsi" w:hAnsiTheme="minorHAnsi" w:cstheme="minorHAnsi"/>
              </w:rPr>
              <w:t>HSA.REI.C</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F95B9E8" w14:textId="1B10E6A2" w:rsidR="008C20BA" w:rsidRPr="008C20BA" w:rsidRDefault="008C20BA" w:rsidP="008C20BA">
            <w:pPr>
              <w:pStyle w:val="TableParagraph"/>
              <w:ind w:left="34"/>
              <w:rPr>
                <w:rFonts w:asciiTheme="minorHAnsi" w:hAnsiTheme="minorHAnsi" w:cstheme="minorHAnsi"/>
              </w:rPr>
            </w:pPr>
            <w:r w:rsidRPr="008C20BA">
              <w:rPr>
                <w:rFonts w:asciiTheme="minorHAnsi" w:hAnsiTheme="minorHAnsi" w:cstheme="minorHAnsi"/>
              </w:rPr>
              <w:t>Solve systems of equations.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3E09DCDD" w14:textId="726C9330" w:rsidR="008C20BA" w:rsidRPr="008C20BA" w:rsidRDefault="008C20BA" w:rsidP="001706C5">
            <w:pPr>
              <w:pStyle w:val="TableParagraph"/>
              <w:rPr>
                <w:rFonts w:asciiTheme="minorHAnsi" w:hAnsiTheme="minorHAnsi" w:cstheme="minorHAnsi"/>
              </w:rPr>
            </w:pPr>
            <w:r w:rsidRPr="008C20BA">
              <w:rPr>
                <w:rFonts w:asciiTheme="minorHAnsi" w:hAnsiTheme="minorHAnsi" w:cstheme="minorHAnsi"/>
              </w:rPr>
              <w:t>AF.A.2.3</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1B6ACD20" w14:textId="464A5DC4" w:rsidR="008C20BA" w:rsidRPr="008C20BA" w:rsidRDefault="008C20BA" w:rsidP="001706C5">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6B4BF8FF" w14:textId="77777777" w:rsidR="008C20BA" w:rsidRPr="008C20BA" w:rsidRDefault="008C20BA" w:rsidP="001706C5">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C9C4D90" w14:textId="4413CA72" w:rsidR="008C20BA" w:rsidRPr="008C20BA" w:rsidRDefault="008C20BA" w:rsidP="008C20BA">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358821F" w14:textId="18D5D3AA" w:rsidR="008C20BA" w:rsidRPr="008C20BA" w:rsidRDefault="008C20BA" w:rsidP="008C20BA">
            <w:pPr>
              <w:pStyle w:val="TableParagraph"/>
              <w:ind w:left="53"/>
              <w:jc w:val="center"/>
              <w:rPr>
                <w:rFonts w:asciiTheme="minorHAnsi" w:hAnsiTheme="minorHAnsi" w:cstheme="minorHAnsi"/>
              </w:rPr>
            </w:pPr>
            <w:r w:rsidRPr="008C20BA">
              <w:rPr>
                <w:w w:val="99"/>
              </w:rPr>
              <w:t>1</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584E649" w14:textId="5E25DC2D" w:rsidR="008C20BA" w:rsidRPr="008C20BA" w:rsidRDefault="008C20BA" w:rsidP="008C20BA">
            <w:pPr>
              <w:pStyle w:val="TableParagraph"/>
              <w:ind w:left="55"/>
              <w:jc w:val="center"/>
              <w:rPr>
                <w:rFonts w:asciiTheme="minorHAnsi" w:hAnsiTheme="minorHAnsi" w:cstheme="minorHAnsi"/>
              </w:rPr>
            </w:pPr>
            <w:r w:rsidRPr="008C20BA">
              <w:rPr>
                <w:w w:val="99"/>
              </w:rPr>
              <w:t>1</w:t>
            </w:r>
          </w:p>
        </w:tc>
        <w:tc>
          <w:tcPr>
            <w:tcW w:w="576" w:type="dxa"/>
            <w:tcBorders>
              <w:top w:val="single" w:sz="6" w:space="0" w:color="000000"/>
              <w:left w:val="single" w:sz="6" w:space="0" w:color="000000"/>
              <w:bottom w:val="single" w:sz="6" w:space="0" w:color="000000"/>
            </w:tcBorders>
            <w:shd w:val="clear" w:color="auto" w:fill="DDEBF7"/>
            <w:vAlign w:val="center"/>
          </w:tcPr>
          <w:p w14:paraId="76833E48" w14:textId="6D7C85C2" w:rsidR="008C20BA" w:rsidRPr="008C20BA" w:rsidRDefault="008C20BA" w:rsidP="008C20BA">
            <w:pPr>
              <w:pStyle w:val="TableParagraph"/>
              <w:ind w:left="59"/>
              <w:jc w:val="center"/>
              <w:rPr>
                <w:rFonts w:asciiTheme="minorHAnsi" w:hAnsiTheme="minorHAnsi" w:cstheme="minorHAnsi"/>
              </w:rPr>
            </w:pPr>
            <w:r w:rsidRPr="008C20BA">
              <w:rPr>
                <w:w w:val="99"/>
              </w:rPr>
              <w:t>1</w:t>
            </w:r>
          </w:p>
        </w:tc>
      </w:tr>
      <w:tr w:rsidR="008C20BA" w:rsidRPr="009E2B36" w14:paraId="2B8F0F42"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89CC1F" w14:textId="2A492055" w:rsidR="008C20BA" w:rsidRPr="008C20BA" w:rsidRDefault="008C20BA" w:rsidP="008C20BA">
            <w:pPr>
              <w:pStyle w:val="TableParagraph"/>
              <w:ind w:left="34"/>
              <w:rPr>
                <w:rFonts w:asciiTheme="minorHAnsi" w:hAnsiTheme="minorHAnsi" w:cstheme="minorHAnsi"/>
              </w:rPr>
            </w:pPr>
            <w:r w:rsidRPr="008C20BA">
              <w:rPr>
                <w:rFonts w:asciiTheme="minorHAnsi" w:hAnsiTheme="minorHAnsi" w:cstheme="minorHAnsi"/>
              </w:rPr>
              <w:t>HSA.REI.D</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68A080" w14:textId="526A300C" w:rsidR="008C20BA" w:rsidRPr="008C20BA" w:rsidRDefault="008C20BA" w:rsidP="008C20BA">
            <w:pPr>
              <w:pStyle w:val="TableParagraph"/>
              <w:ind w:left="34"/>
              <w:rPr>
                <w:rFonts w:asciiTheme="minorHAnsi" w:hAnsiTheme="minorHAnsi" w:cstheme="minorHAnsi"/>
              </w:rPr>
            </w:pPr>
            <w:r w:rsidRPr="008C20BA">
              <w:rPr>
                <w:rFonts w:asciiTheme="minorHAnsi" w:hAnsiTheme="minorHAnsi" w:cstheme="minorHAnsi"/>
              </w:rPr>
              <w:t>Represent and solve equations and inequalities graphically.</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48E1FCCE" w14:textId="4EC22E06" w:rsidR="008C20BA" w:rsidRPr="008C20BA" w:rsidRDefault="008C20BA" w:rsidP="001706C5">
            <w:pPr>
              <w:pStyle w:val="TableParagraph"/>
              <w:rPr>
                <w:rFonts w:asciiTheme="minorHAnsi" w:hAnsiTheme="minorHAnsi" w:cstheme="minorHAnsi"/>
              </w:rPr>
            </w:pPr>
            <w:r w:rsidRPr="008C20BA">
              <w:rPr>
                <w:rFonts w:asciiTheme="minorHAnsi" w:hAnsiTheme="minorHAnsi" w:cstheme="minorHAnsi"/>
              </w:rPr>
              <w:t>AF.C.1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20AC4E6B" w14:textId="0A6C8B14" w:rsidR="008C20BA" w:rsidRPr="008C20BA" w:rsidRDefault="008C20BA" w:rsidP="001706C5">
            <w:pPr>
              <w:pStyle w:val="TableParagraph"/>
              <w:ind w:left="36"/>
              <w:rPr>
                <w:rFonts w:asciiTheme="minorHAnsi" w:hAnsiTheme="minorHAnsi" w:cstheme="minorHAnsi"/>
              </w:rPr>
            </w:pPr>
            <w:r w:rsidRPr="008C20BA">
              <w:rPr>
                <w:rFonts w:asciiTheme="minorHAnsi" w:hAnsiTheme="minorHAnsi" w:cstheme="minorHAnsi"/>
              </w:rPr>
              <w:t>AF.C.1.1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0D493019" w14:textId="01202B27" w:rsidR="008C20BA" w:rsidRPr="008C20BA" w:rsidRDefault="008C20BA" w:rsidP="001706C5">
            <w:pPr>
              <w:pStyle w:val="TableParagraph"/>
              <w:rPr>
                <w:rFonts w:asciiTheme="minorHAnsi" w:hAnsiTheme="minorHAnsi" w:cstheme="minorHAnsi"/>
              </w:rPr>
            </w:pPr>
            <w:r w:rsidRPr="008C20BA">
              <w:rPr>
                <w:rFonts w:asciiTheme="minorHAnsi" w:hAnsiTheme="minorHAnsi" w:cstheme="minorHAnsi"/>
              </w:rPr>
              <w:t>AF.C.1.2</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C6DEA9" w14:textId="5D245464" w:rsidR="008C20BA" w:rsidRPr="008C20BA" w:rsidRDefault="008C20BA" w:rsidP="008C20BA">
            <w:pPr>
              <w:pStyle w:val="TableParagraph"/>
              <w:ind w:left="53"/>
              <w:jc w:val="center"/>
              <w:rPr>
                <w:rFonts w:asciiTheme="minorHAnsi" w:hAnsiTheme="minorHAnsi" w:cstheme="minorHAnsi"/>
              </w:rPr>
            </w:pPr>
            <w:r w:rsidRPr="008C20BA">
              <w:rPr>
                <w:w w:val="99"/>
              </w:rPr>
              <w:t>J</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58E059" w14:textId="55C67657" w:rsidR="008C20BA" w:rsidRPr="008C20BA" w:rsidRDefault="008C20BA" w:rsidP="008C20BA">
            <w:pPr>
              <w:pStyle w:val="TableParagraph"/>
              <w:ind w:left="53"/>
              <w:jc w:val="center"/>
              <w:rPr>
                <w:rFonts w:asciiTheme="minorHAnsi" w:hAnsiTheme="minorHAnsi" w:cstheme="minorHAnsi"/>
              </w:rPr>
            </w:pPr>
            <w:r w:rsidRPr="008C20BA">
              <w:rPr>
                <w:w w:val="99"/>
              </w:rPr>
              <w:t>1</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A37FD7" w14:textId="39B6C4AB" w:rsidR="008C20BA" w:rsidRPr="008C20BA" w:rsidRDefault="008C20BA" w:rsidP="008C20BA">
            <w:pPr>
              <w:pStyle w:val="TableParagraph"/>
              <w:ind w:left="55"/>
              <w:jc w:val="center"/>
              <w:rPr>
                <w:rFonts w:asciiTheme="minorHAnsi" w:hAnsiTheme="minorHAnsi" w:cstheme="minorHAnsi"/>
              </w:rPr>
            </w:pPr>
            <w:r w:rsidRPr="008C20BA">
              <w:rPr>
                <w:w w:val="99"/>
              </w:rPr>
              <w:t>1</w:t>
            </w:r>
          </w:p>
        </w:tc>
        <w:tc>
          <w:tcPr>
            <w:tcW w:w="576" w:type="dxa"/>
            <w:tcBorders>
              <w:top w:val="single" w:sz="6" w:space="0" w:color="000000"/>
              <w:left w:val="single" w:sz="6" w:space="0" w:color="000000"/>
              <w:bottom w:val="single" w:sz="6" w:space="0" w:color="000000"/>
            </w:tcBorders>
            <w:shd w:val="clear" w:color="auto" w:fill="auto"/>
            <w:vAlign w:val="center"/>
          </w:tcPr>
          <w:p w14:paraId="766C15D9" w14:textId="77777777" w:rsidR="008C20BA" w:rsidRPr="008C20BA" w:rsidRDefault="008C20BA" w:rsidP="008C20BA">
            <w:pPr>
              <w:pStyle w:val="TableParagraph"/>
              <w:ind w:left="59"/>
              <w:jc w:val="center"/>
              <w:rPr>
                <w:rFonts w:asciiTheme="minorHAnsi" w:hAnsiTheme="minorHAnsi" w:cstheme="minorHAnsi"/>
              </w:rPr>
            </w:pPr>
          </w:p>
        </w:tc>
      </w:tr>
      <w:tr w:rsidR="008C20BA" w:rsidRPr="009E2B36" w14:paraId="4811BCFF"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tcPr>
          <w:p w14:paraId="1F96CC8A" w14:textId="6B8C4F36" w:rsidR="008C20BA" w:rsidRPr="008C20BA" w:rsidRDefault="008C20BA" w:rsidP="008C20BA">
            <w:pPr>
              <w:pStyle w:val="TableParagraph"/>
              <w:ind w:left="34"/>
              <w:rPr>
                <w:rFonts w:asciiTheme="minorHAnsi" w:hAnsiTheme="minorHAnsi" w:cstheme="minorHAnsi"/>
              </w:rPr>
            </w:pPr>
            <w:r w:rsidRPr="008C20BA">
              <w:rPr>
                <w:rFonts w:asciiTheme="minorHAnsi" w:hAnsiTheme="minorHAnsi" w:cstheme="minorHAnsi"/>
              </w:rPr>
              <w:t>HSF.IF.A</w:t>
            </w:r>
          </w:p>
        </w:tc>
        <w:tc>
          <w:tcPr>
            <w:tcW w:w="5472" w:type="dxa"/>
            <w:tcBorders>
              <w:top w:val="single" w:sz="6" w:space="0" w:color="000000"/>
              <w:left w:val="single" w:sz="6" w:space="0" w:color="000000"/>
              <w:bottom w:val="single" w:sz="6" w:space="0" w:color="000000"/>
              <w:right w:val="single" w:sz="6" w:space="0" w:color="000000"/>
            </w:tcBorders>
            <w:shd w:val="clear" w:color="auto" w:fill="DDEBF7"/>
          </w:tcPr>
          <w:p w14:paraId="773180D4" w14:textId="00C7BCE3" w:rsidR="008C20BA" w:rsidRPr="008C20BA" w:rsidRDefault="008C20BA" w:rsidP="008C20BA">
            <w:pPr>
              <w:pStyle w:val="TableParagraph"/>
              <w:ind w:left="34"/>
              <w:rPr>
                <w:rFonts w:asciiTheme="minorHAnsi" w:hAnsiTheme="minorHAnsi" w:cstheme="minorHAnsi"/>
              </w:rPr>
            </w:pPr>
            <w:r w:rsidRPr="008C20BA">
              <w:rPr>
                <w:rFonts w:asciiTheme="minorHAnsi" w:hAnsiTheme="minorHAnsi" w:cstheme="minorHAnsi"/>
              </w:rPr>
              <w:t>Understand the concept of a function and use function notation.</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412835C8" w14:textId="09A60418" w:rsidR="008C20BA" w:rsidRPr="008C20BA" w:rsidRDefault="008C20BA" w:rsidP="001706C5">
            <w:pPr>
              <w:pStyle w:val="TableParagraph"/>
              <w:rPr>
                <w:rFonts w:asciiTheme="minorHAnsi" w:hAnsiTheme="minorHAnsi" w:cstheme="minorHAnsi"/>
              </w:rPr>
            </w:pPr>
            <w:r w:rsidRPr="008C20BA">
              <w:rPr>
                <w:rFonts w:asciiTheme="minorHAnsi" w:hAnsiTheme="minorHAnsi" w:cstheme="minorHAnsi"/>
              </w:rPr>
              <w:t>AF.B.1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3EA421BB" w14:textId="40F7C5F7" w:rsidR="008C20BA" w:rsidRPr="008C20BA" w:rsidRDefault="008C20BA" w:rsidP="001706C5">
            <w:pPr>
              <w:pStyle w:val="TableParagraph"/>
              <w:ind w:left="36"/>
              <w:rPr>
                <w:rFonts w:asciiTheme="minorHAnsi" w:hAnsiTheme="minorHAnsi" w:cstheme="minorHAnsi"/>
              </w:rPr>
            </w:pPr>
            <w:r w:rsidRPr="008C20BA">
              <w:rPr>
                <w:rFonts w:asciiTheme="minorHAnsi" w:hAnsiTheme="minorHAnsi" w:cstheme="minorHAnsi"/>
              </w:rPr>
              <w:t>AF.B.1.1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39AEE83D" w14:textId="7C727160" w:rsidR="008C20BA" w:rsidRPr="008C20BA" w:rsidRDefault="008C20BA" w:rsidP="001706C5">
            <w:pPr>
              <w:pStyle w:val="TableParagraph"/>
              <w:rPr>
                <w:rFonts w:asciiTheme="minorHAnsi" w:hAnsiTheme="minorHAnsi" w:cstheme="minorHAnsi"/>
              </w:rPr>
            </w:pPr>
            <w:r w:rsidRPr="008C20BA">
              <w:rPr>
                <w:rFonts w:asciiTheme="minorHAnsi" w:hAnsiTheme="minorHAnsi" w:cstheme="minorHAnsi"/>
              </w:rPr>
              <w:t>AF.B.1.2</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61035D2" w14:textId="33A39E87" w:rsidR="008C20BA" w:rsidRPr="008C20BA" w:rsidRDefault="008C20BA" w:rsidP="008C20BA">
            <w:pPr>
              <w:pStyle w:val="TableParagraph"/>
              <w:ind w:left="53"/>
              <w:jc w:val="center"/>
              <w:rPr>
                <w:rFonts w:asciiTheme="minorHAnsi" w:hAnsiTheme="minorHAnsi" w:cstheme="minorHAnsi"/>
              </w:rPr>
            </w:pPr>
            <w:r w:rsidRPr="008C20BA">
              <w:rPr>
                <w:w w:val="99"/>
              </w:rPr>
              <w:t>K</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6ED5B9B" w14:textId="270562AF" w:rsidR="008C20BA" w:rsidRPr="008C20BA" w:rsidRDefault="008C20BA" w:rsidP="008C20BA">
            <w:pPr>
              <w:pStyle w:val="TableParagraph"/>
              <w:ind w:left="53"/>
              <w:jc w:val="center"/>
              <w:rPr>
                <w:rFonts w:asciiTheme="minorHAnsi" w:hAnsiTheme="minorHAnsi" w:cstheme="minorHAnsi"/>
              </w:rPr>
            </w:pPr>
            <w:r w:rsidRPr="008C20BA">
              <w:rPr>
                <w:w w:val="99"/>
              </w:rPr>
              <w:t>1</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AE02A7E" w14:textId="14A78B8C" w:rsidR="008C20BA" w:rsidRPr="008C20BA" w:rsidRDefault="008C20BA" w:rsidP="008C20BA">
            <w:pPr>
              <w:pStyle w:val="TableParagraph"/>
              <w:ind w:left="55"/>
              <w:jc w:val="center"/>
              <w:rPr>
                <w:rFonts w:asciiTheme="minorHAnsi" w:hAnsiTheme="minorHAnsi" w:cstheme="minorHAnsi"/>
              </w:rPr>
            </w:pPr>
            <w:r w:rsidRPr="008C20BA">
              <w:rPr>
                <w:w w:val="99"/>
              </w:rPr>
              <w:t>1</w:t>
            </w:r>
          </w:p>
        </w:tc>
        <w:tc>
          <w:tcPr>
            <w:tcW w:w="576" w:type="dxa"/>
            <w:tcBorders>
              <w:top w:val="single" w:sz="6" w:space="0" w:color="000000"/>
              <w:left w:val="single" w:sz="6" w:space="0" w:color="000000"/>
              <w:bottom w:val="single" w:sz="6" w:space="0" w:color="000000"/>
            </w:tcBorders>
            <w:shd w:val="clear" w:color="auto" w:fill="DDEBF7"/>
            <w:vAlign w:val="center"/>
          </w:tcPr>
          <w:p w14:paraId="14CAEDCE" w14:textId="77777777" w:rsidR="008C20BA" w:rsidRPr="008C20BA" w:rsidRDefault="008C20BA" w:rsidP="008C20BA">
            <w:pPr>
              <w:pStyle w:val="TableParagraph"/>
              <w:ind w:left="59"/>
              <w:jc w:val="center"/>
              <w:rPr>
                <w:rFonts w:asciiTheme="minorHAnsi" w:hAnsiTheme="minorHAnsi" w:cstheme="minorHAnsi"/>
              </w:rPr>
            </w:pPr>
          </w:p>
        </w:tc>
      </w:tr>
      <w:tr w:rsidR="008C20BA" w:rsidRPr="009E2B36" w14:paraId="0DFCB5C5"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tcPr>
          <w:p w14:paraId="4F30C67C" w14:textId="32D60F66" w:rsidR="008C20BA" w:rsidRPr="008C20BA" w:rsidRDefault="008C20BA" w:rsidP="008C20BA">
            <w:pPr>
              <w:pStyle w:val="TableParagraph"/>
              <w:ind w:left="34"/>
              <w:rPr>
                <w:rFonts w:asciiTheme="minorHAnsi" w:hAnsiTheme="minorHAnsi" w:cstheme="minorHAnsi"/>
              </w:rPr>
            </w:pPr>
            <w:r w:rsidRPr="008C20BA">
              <w:rPr>
                <w:rFonts w:asciiTheme="minorHAnsi" w:hAnsiTheme="minorHAnsi" w:cstheme="minorHAnsi"/>
              </w:rPr>
              <w:t>HSF.BF.A</w:t>
            </w:r>
          </w:p>
        </w:tc>
        <w:tc>
          <w:tcPr>
            <w:tcW w:w="5472" w:type="dxa"/>
            <w:tcBorders>
              <w:top w:val="single" w:sz="6" w:space="0" w:color="000000"/>
              <w:left w:val="single" w:sz="6" w:space="0" w:color="000000"/>
              <w:bottom w:val="single" w:sz="6" w:space="0" w:color="000000"/>
              <w:right w:val="single" w:sz="6" w:space="0" w:color="000000"/>
            </w:tcBorders>
            <w:shd w:val="clear" w:color="auto" w:fill="auto"/>
          </w:tcPr>
          <w:p w14:paraId="1D3B6AAD" w14:textId="591984CF" w:rsidR="008C20BA" w:rsidRPr="008C20BA" w:rsidRDefault="008C20BA" w:rsidP="008C20BA">
            <w:pPr>
              <w:pStyle w:val="TableParagraph"/>
              <w:ind w:left="34"/>
              <w:rPr>
                <w:rFonts w:asciiTheme="minorHAnsi" w:hAnsiTheme="minorHAnsi" w:cstheme="minorHAnsi"/>
              </w:rPr>
            </w:pPr>
            <w:r w:rsidRPr="008C20BA">
              <w:rPr>
                <w:rFonts w:asciiTheme="minorHAnsi" w:hAnsiTheme="minorHAnsi" w:cstheme="minorHAnsi"/>
              </w:rPr>
              <w:t>Build a function that models a relationship between two quantities.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0B782A58" w14:textId="4308E15A" w:rsidR="008C20BA" w:rsidRPr="008C20BA" w:rsidRDefault="008C20BA" w:rsidP="001706C5">
            <w:pPr>
              <w:pStyle w:val="TableParagraph"/>
              <w:rPr>
                <w:rFonts w:asciiTheme="minorHAnsi" w:hAnsiTheme="minorHAnsi" w:cstheme="minorHAnsi"/>
              </w:rPr>
            </w:pPr>
            <w:r w:rsidRPr="008C20BA">
              <w:rPr>
                <w:rFonts w:asciiTheme="minorHAnsi" w:hAnsiTheme="minorHAnsi" w:cstheme="minorHAnsi"/>
              </w:rPr>
              <w:t>AF.B.2</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1BFD2DFD" w14:textId="46B9FF9A" w:rsidR="008C20BA" w:rsidRPr="008C20BA" w:rsidRDefault="008C20BA" w:rsidP="001706C5">
            <w:pPr>
              <w:pStyle w:val="TableParagraph"/>
              <w:ind w:left="36"/>
              <w:rPr>
                <w:rFonts w:asciiTheme="minorHAnsi" w:hAnsiTheme="minorHAnsi" w:cstheme="minorHAnsi"/>
              </w:rPr>
            </w:pPr>
            <w:r w:rsidRPr="008C20BA">
              <w:rPr>
                <w:rFonts w:asciiTheme="minorHAnsi" w:hAnsiTheme="minorHAnsi" w:cstheme="minorHAnsi"/>
              </w:rPr>
              <w:t>AF.B.2.1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5ADA0957" w14:textId="688FA2D7" w:rsidR="008C20BA" w:rsidRPr="008C20BA" w:rsidRDefault="008C20BA" w:rsidP="001706C5">
            <w:pPr>
              <w:pStyle w:val="TableParagraph"/>
              <w:rPr>
                <w:rFonts w:asciiTheme="minorHAnsi" w:hAnsiTheme="minorHAnsi" w:cstheme="minorHAnsi"/>
              </w:rPr>
            </w:pPr>
            <w:r w:rsidRPr="008C20BA">
              <w:rPr>
                <w:rFonts w:asciiTheme="minorHAnsi" w:hAnsiTheme="minorHAnsi" w:cstheme="minorHAnsi"/>
              </w:rPr>
              <w:t>AF.B.2.3</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A544EA" w14:textId="7AA147A2" w:rsidR="008C20BA" w:rsidRPr="008C20BA" w:rsidRDefault="008C20BA" w:rsidP="008C20BA">
            <w:pPr>
              <w:pStyle w:val="TableParagraph"/>
              <w:ind w:left="53"/>
              <w:jc w:val="center"/>
              <w:rPr>
                <w:rFonts w:asciiTheme="minorHAnsi" w:hAnsiTheme="minorHAnsi" w:cstheme="minorHAnsi"/>
              </w:rPr>
            </w:pPr>
            <w:r w:rsidRPr="008C20BA">
              <w:rPr>
                <w:w w:val="99"/>
              </w:rPr>
              <w:t>N</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51BDF1" w14:textId="18460086" w:rsidR="008C20BA" w:rsidRPr="008C20BA" w:rsidRDefault="008C20BA" w:rsidP="008C20BA">
            <w:pPr>
              <w:pStyle w:val="TableParagraph"/>
              <w:ind w:left="53"/>
              <w:jc w:val="center"/>
              <w:rPr>
                <w:rFonts w:asciiTheme="minorHAnsi" w:hAnsiTheme="minorHAnsi" w:cstheme="minorHAnsi"/>
              </w:rPr>
            </w:pPr>
            <w:r w:rsidRPr="008C20BA">
              <w:rPr>
                <w:w w:val="99"/>
              </w:rPr>
              <w:t>1</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F0A6FB" w14:textId="77777777" w:rsidR="008C20BA" w:rsidRPr="008C20BA" w:rsidRDefault="008C20BA" w:rsidP="008C20BA">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tcBorders>
            <w:shd w:val="clear" w:color="auto" w:fill="auto"/>
            <w:vAlign w:val="center"/>
          </w:tcPr>
          <w:p w14:paraId="5142E29E" w14:textId="508ED318" w:rsidR="008C20BA" w:rsidRPr="008C20BA" w:rsidRDefault="008C20BA" w:rsidP="008C20BA">
            <w:pPr>
              <w:pStyle w:val="TableParagraph"/>
              <w:ind w:left="59"/>
              <w:jc w:val="center"/>
              <w:rPr>
                <w:rFonts w:asciiTheme="minorHAnsi" w:hAnsiTheme="minorHAnsi" w:cstheme="minorHAnsi"/>
              </w:rPr>
            </w:pPr>
            <w:r w:rsidRPr="008C20BA">
              <w:rPr>
                <w:w w:val="99"/>
              </w:rPr>
              <w:t>1</w:t>
            </w:r>
          </w:p>
        </w:tc>
      </w:tr>
    </w:tbl>
    <w:p w14:paraId="20E275DF" w14:textId="1F0F07DE" w:rsidR="009E2B36" w:rsidRDefault="009E2B36" w:rsidP="009E2B36"/>
    <w:p w14:paraId="1EAD9A31" w14:textId="6121332D" w:rsidR="009E2B36" w:rsidRDefault="009E2B36" w:rsidP="009E2B36">
      <w:pPr>
        <w:pStyle w:val="Heading3"/>
      </w:pPr>
      <w:r>
        <w:lastRenderedPageBreak/>
        <w:t xml:space="preserve">Two Claim </w:t>
      </w:r>
      <w:r w:rsidR="009478BC">
        <w:t>Targets</w:t>
      </w:r>
    </w:p>
    <w:tbl>
      <w:tblPr>
        <w:tblW w:w="1296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Crosswalk between Smarter Balanced content found across two of four claims, with proposed Oregon conceptual framework. "/>
      </w:tblPr>
      <w:tblGrid>
        <w:gridCol w:w="1296"/>
        <w:gridCol w:w="5472"/>
        <w:gridCol w:w="1296"/>
        <w:gridCol w:w="1296"/>
        <w:gridCol w:w="1296"/>
        <w:gridCol w:w="576"/>
        <w:gridCol w:w="576"/>
        <w:gridCol w:w="576"/>
        <w:gridCol w:w="576"/>
      </w:tblGrid>
      <w:tr w:rsidR="008C20BA" w:rsidRPr="009E2B36" w14:paraId="48BA901F" w14:textId="77777777" w:rsidTr="00FA7CAF">
        <w:trPr>
          <w:trHeight w:val="606"/>
          <w:tblHeader/>
        </w:trPr>
        <w:tc>
          <w:tcPr>
            <w:tcW w:w="1296" w:type="dxa"/>
            <w:tcBorders>
              <w:left w:val="single" w:sz="6" w:space="0" w:color="000000"/>
              <w:bottom w:val="single" w:sz="6" w:space="0" w:color="000000"/>
              <w:right w:val="single" w:sz="6" w:space="0" w:color="000000"/>
            </w:tcBorders>
            <w:shd w:val="clear" w:color="auto" w:fill="1B75BC"/>
            <w:vAlign w:val="center"/>
          </w:tcPr>
          <w:p w14:paraId="1AC89B22" w14:textId="77777777" w:rsidR="008C20BA" w:rsidRPr="009E2B36" w:rsidRDefault="008C20BA"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CC Index</w:t>
            </w:r>
          </w:p>
        </w:tc>
        <w:tc>
          <w:tcPr>
            <w:tcW w:w="5472" w:type="dxa"/>
            <w:tcBorders>
              <w:left w:val="single" w:sz="6" w:space="0" w:color="000000"/>
              <w:bottom w:val="single" w:sz="6" w:space="0" w:color="000000"/>
              <w:right w:val="single" w:sz="6" w:space="0" w:color="000000"/>
            </w:tcBorders>
            <w:shd w:val="clear" w:color="auto" w:fill="1B75BC"/>
            <w:vAlign w:val="center"/>
          </w:tcPr>
          <w:p w14:paraId="1CF422D9" w14:textId="533200FD" w:rsidR="008C20BA" w:rsidRPr="009E2B36" w:rsidRDefault="009516BD" w:rsidP="00516CB5">
            <w:pPr>
              <w:pStyle w:val="TableParagraph"/>
              <w:spacing w:before="0"/>
              <w:ind w:left="0"/>
              <w:jc w:val="center"/>
              <w:rPr>
                <w:rFonts w:asciiTheme="minorHAnsi" w:hAnsiTheme="minorHAnsi" w:cstheme="minorHAnsi"/>
                <w:b/>
                <w:sz w:val="20"/>
                <w:szCs w:val="20"/>
              </w:rPr>
            </w:pPr>
            <w:r>
              <w:rPr>
                <w:rFonts w:asciiTheme="minorHAnsi" w:hAnsiTheme="minorHAnsi" w:cstheme="minorHAnsi"/>
                <w:b/>
                <w:color w:val="FFFFFF"/>
                <w:sz w:val="20"/>
                <w:szCs w:val="20"/>
              </w:rPr>
              <w:t>OSAS</w:t>
            </w:r>
            <w:r w:rsidR="009478BC">
              <w:rPr>
                <w:rFonts w:asciiTheme="minorHAnsi" w:hAnsiTheme="minorHAnsi" w:cstheme="minorHAnsi"/>
                <w:b/>
                <w:color w:val="FFFFFF"/>
                <w:sz w:val="20"/>
                <w:szCs w:val="20"/>
              </w:rPr>
              <w:t xml:space="preserve"> Target</w:t>
            </w:r>
          </w:p>
        </w:tc>
        <w:tc>
          <w:tcPr>
            <w:tcW w:w="1296" w:type="dxa"/>
            <w:tcBorders>
              <w:left w:val="single" w:sz="6" w:space="0" w:color="000000"/>
              <w:bottom w:val="single" w:sz="6" w:space="0" w:color="000000"/>
              <w:right w:val="single" w:sz="6" w:space="0" w:color="000000"/>
            </w:tcBorders>
            <w:shd w:val="clear" w:color="auto" w:fill="548235"/>
            <w:vAlign w:val="center"/>
          </w:tcPr>
          <w:p w14:paraId="5CE99AD9" w14:textId="77777777" w:rsidR="008C20BA" w:rsidRPr="009E2B36" w:rsidRDefault="008C20BA"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OR Draft Framework 1</w:t>
            </w:r>
          </w:p>
        </w:tc>
        <w:tc>
          <w:tcPr>
            <w:tcW w:w="1296" w:type="dxa"/>
            <w:tcBorders>
              <w:left w:val="single" w:sz="6" w:space="0" w:color="000000"/>
              <w:bottom w:val="single" w:sz="6" w:space="0" w:color="000000"/>
              <w:right w:val="single" w:sz="6" w:space="0" w:color="000000"/>
            </w:tcBorders>
            <w:shd w:val="clear" w:color="auto" w:fill="548235"/>
            <w:vAlign w:val="center"/>
          </w:tcPr>
          <w:p w14:paraId="08E663A2" w14:textId="77777777" w:rsidR="008C20BA" w:rsidRPr="009E2B36" w:rsidRDefault="008C20BA"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OR Draft Framework 2</w:t>
            </w:r>
          </w:p>
        </w:tc>
        <w:tc>
          <w:tcPr>
            <w:tcW w:w="1296" w:type="dxa"/>
            <w:tcBorders>
              <w:left w:val="single" w:sz="6" w:space="0" w:color="000000"/>
              <w:bottom w:val="single" w:sz="6" w:space="0" w:color="000000"/>
              <w:right w:val="single" w:sz="6" w:space="0" w:color="000000"/>
            </w:tcBorders>
            <w:shd w:val="clear" w:color="auto" w:fill="548235"/>
            <w:vAlign w:val="center"/>
          </w:tcPr>
          <w:p w14:paraId="0988E771" w14:textId="77777777" w:rsidR="008C20BA" w:rsidRPr="009E2B36" w:rsidRDefault="008C20BA"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OR Draft Framework 3</w:t>
            </w:r>
          </w:p>
        </w:tc>
        <w:tc>
          <w:tcPr>
            <w:tcW w:w="576" w:type="dxa"/>
            <w:tcBorders>
              <w:left w:val="single" w:sz="6" w:space="0" w:color="000000"/>
              <w:bottom w:val="single" w:sz="6" w:space="0" w:color="000000"/>
              <w:right w:val="single" w:sz="6" w:space="0" w:color="000000"/>
            </w:tcBorders>
            <w:shd w:val="clear" w:color="auto" w:fill="1B75BC"/>
            <w:vAlign w:val="center"/>
          </w:tcPr>
          <w:p w14:paraId="64238642" w14:textId="77777777" w:rsidR="008C20BA" w:rsidRPr="009E2B36" w:rsidRDefault="008C20BA"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Claim 1</w:t>
            </w:r>
          </w:p>
        </w:tc>
        <w:tc>
          <w:tcPr>
            <w:tcW w:w="576" w:type="dxa"/>
            <w:tcBorders>
              <w:left w:val="single" w:sz="6" w:space="0" w:color="000000"/>
              <w:bottom w:val="single" w:sz="6" w:space="0" w:color="000000"/>
              <w:right w:val="single" w:sz="6" w:space="0" w:color="000000"/>
            </w:tcBorders>
            <w:shd w:val="clear" w:color="auto" w:fill="1B75BC"/>
            <w:vAlign w:val="center"/>
          </w:tcPr>
          <w:p w14:paraId="41E27242" w14:textId="77777777" w:rsidR="008C20BA" w:rsidRPr="009E2B36" w:rsidRDefault="008C20BA"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Claim 2</w:t>
            </w:r>
          </w:p>
        </w:tc>
        <w:tc>
          <w:tcPr>
            <w:tcW w:w="576" w:type="dxa"/>
            <w:tcBorders>
              <w:left w:val="single" w:sz="6" w:space="0" w:color="000000"/>
              <w:bottom w:val="single" w:sz="6" w:space="0" w:color="000000"/>
              <w:right w:val="single" w:sz="6" w:space="0" w:color="000000"/>
            </w:tcBorders>
            <w:shd w:val="clear" w:color="auto" w:fill="1B75BC"/>
            <w:vAlign w:val="center"/>
          </w:tcPr>
          <w:p w14:paraId="2746377A" w14:textId="77777777" w:rsidR="008C20BA" w:rsidRPr="009E2B36" w:rsidRDefault="008C20BA"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Claim 3</w:t>
            </w:r>
          </w:p>
        </w:tc>
        <w:tc>
          <w:tcPr>
            <w:tcW w:w="576" w:type="dxa"/>
            <w:tcBorders>
              <w:left w:val="single" w:sz="6" w:space="0" w:color="000000"/>
              <w:bottom w:val="single" w:sz="6" w:space="0" w:color="000000"/>
            </w:tcBorders>
            <w:shd w:val="clear" w:color="auto" w:fill="1B75BC"/>
            <w:vAlign w:val="center"/>
          </w:tcPr>
          <w:p w14:paraId="4BCB1391" w14:textId="77777777" w:rsidR="008C20BA" w:rsidRPr="009E2B36" w:rsidRDefault="008C20BA"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Claim 4</w:t>
            </w:r>
          </w:p>
        </w:tc>
      </w:tr>
      <w:tr w:rsidR="001706C5" w:rsidRPr="009E2B36" w14:paraId="13B3627B"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37C510" w14:textId="156963E4" w:rsidR="001706C5" w:rsidRPr="001706C5" w:rsidRDefault="001706C5" w:rsidP="001706C5">
            <w:pPr>
              <w:pStyle w:val="TableParagraph"/>
              <w:spacing w:line="161" w:lineRule="exact"/>
              <w:ind w:left="34"/>
            </w:pPr>
            <w:r w:rsidRPr="001706C5">
              <w:t>HSN.RN.A</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8FBB72" w14:textId="0729EC9C" w:rsidR="001706C5" w:rsidRPr="001706C5" w:rsidRDefault="001706C5" w:rsidP="001706C5">
            <w:pPr>
              <w:pStyle w:val="TableParagraph"/>
              <w:spacing w:line="161" w:lineRule="exact"/>
              <w:ind w:left="34"/>
            </w:pPr>
            <w:r w:rsidRPr="001706C5">
              <w:t>Extend the properties of exponents to rational exponents.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7B16ECF0" w14:textId="2BB3706D" w:rsidR="001706C5" w:rsidRPr="009478BC" w:rsidRDefault="009478BC" w:rsidP="001706C5">
            <w:pPr>
              <w:pStyle w:val="TableParagraph"/>
              <w:spacing w:line="161" w:lineRule="exact"/>
              <w:ind w:left="0"/>
              <w:rPr>
                <w:b/>
              </w:rPr>
            </w:pPr>
            <w:r>
              <w:rPr>
                <w:b/>
              </w:rPr>
              <w:t>N/A</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398C9BF0" w14:textId="77777777" w:rsidR="001706C5" w:rsidRPr="001706C5" w:rsidRDefault="001706C5" w:rsidP="001706C5">
            <w:pPr>
              <w:pStyle w:val="TableParagraph"/>
              <w:spacing w:line="161" w:lineRule="exact"/>
              <w:ind w:left="36"/>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62471DA1" w14:textId="77777777" w:rsidR="001706C5" w:rsidRPr="001706C5" w:rsidRDefault="001706C5" w:rsidP="001706C5">
            <w:pPr>
              <w:pStyle w:val="TableParagraph"/>
              <w:spacing w:line="161" w:lineRule="exact"/>
              <w:ind w:left="37"/>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48825A" w14:textId="6A0F35B0" w:rsidR="001706C5" w:rsidRPr="001706C5" w:rsidRDefault="001706C5" w:rsidP="001706C5">
            <w:pPr>
              <w:pStyle w:val="TableParagraph"/>
              <w:spacing w:line="161" w:lineRule="exact"/>
              <w:ind w:left="50"/>
              <w:jc w:val="center"/>
            </w:pPr>
            <w:r w:rsidRPr="001706C5">
              <w:rPr>
                <w:w w:val="99"/>
              </w:rPr>
              <w:t>A</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BDA0DE" w14:textId="77777777" w:rsidR="001706C5" w:rsidRPr="001706C5" w:rsidRDefault="001706C5" w:rsidP="001706C5">
            <w:pPr>
              <w:pStyle w:val="TableParagraph"/>
              <w:spacing w:line="161" w:lineRule="exact"/>
              <w:ind w:left="53"/>
              <w:jc w:val="cente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D14D40" w14:textId="648B9440" w:rsidR="001706C5" w:rsidRPr="001706C5" w:rsidRDefault="001706C5" w:rsidP="001706C5">
            <w:pPr>
              <w:pStyle w:val="TableParagraph"/>
              <w:spacing w:line="161" w:lineRule="exact"/>
              <w:ind w:left="55"/>
              <w:jc w:val="center"/>
            </w:pPr>
            <w:r w:rsidRPr="001706C5">
              <w:rPr>
                <w:w w:val="99"/>
              </w:rPr>
              <w:t>1</w:t>
            </w:r>
          </w:p>
        </w:tc>
        <w:tc>
          <w:tcPr>
            <w:tcW w:w="576" w:type="dxa"/>
            <w:tcBorders>
              <w:top w:val="single" w:sz="6" w:space="0" w:color="000000"/>
              <w:left w:val="single" w:sz="6" w:space="0" w:color="000000"/>
              <w:bottom w:val="single" w:sz="6" w:space="0" w:color="000000"/>
            </w:tcBorders>
            <w:shd w:val="clear" w:color="auto" w:fill="auto"/>
            <w:vAlign w:val="center"/>
          </w:tcPr>
          <w:p w14:paraId="528D599B" w14:textId="77777777" w:rsidR="001706C5" w:rsidRPr="001706C5" w:rsidRDefault="001706C5" w:rsidP="001706C5">
            <w:pPr>
              <w:pStyle w:val="TableParagraph"/>
              <w:spacing w:line="161" w:lineRule="exact"/>
              <w:ind w:left="59"/>
              <w:jc w:val="center"/>
            </w:pPr>
          </w:p>
        </w:tc>
      </w:tr>
      <w:tr w:rsidR="001706C5" w:rsidRPr="009E2B36" w14:paraId="2404F5C5"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3D5D3FC" w14:textId="6E66DAC9" w:rsidR="001706C5" w:rsidRPr="001706C5" w:rsidRDefault="001706C5" w:rsidP="001706C5">
            <w:pPr>
              <w:pStyle w:val="TableParagraph"/>
              <w:ind w:left="34"/>
            </w:pPr>
            <w:r w:rsidRPr="001706C5">
              <w:t>HSN.RN.B</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D325971" w14:textId="7AE4411C" w:rsidR="001706C5" w:rsidRPr="001706C5" w:rsidRDefault="001706C5" w:rsidP="001706C5">
            <w:pPr>
              <w:pStyle w:val="TableParagraph"/>
              <w:ind w:left="34"/>
            </w:pPr>
            <w:r w:rsidRPr="001706C5">
              <w:t>Use properties of rational and irrational numbers.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2F9E174C" w14:textId="21A2C530" w:rsidR="001706C5" w:rsidRPr="001706C5" w:rsidRDefault="001706C5" w:rsidP="001706C5">
            <w:pPr>
              <w:pStyle w:val="TableParagraph"/>
            </w:pPr>
            <w:r w:rsidRPr="001706C5">
              <w:t>NQ.A.1.1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5EF090E1" w14:textId="77777777" w:rsidR="001706C5" w:rsidRPr="001706C5" w:rsidRDefault="001706C5" w:rsidP="001706C5">
            <w:pPr>
              <w:pStyle w:val="TableParagraph"/>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4DF2F283" w14:textId="77777777" w:rsidR="001706C5" w:rsidRPr="001706C5" w:rsidRDefault="001706C5" w:rsidP="001706C5">
            <w:pPr>
              <w:pStyle w:val="TableParagraph"/>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C4E5F35" w14:textId="59C349FE" w:rsidR="001706C5" w:rsidRPr="001706C5" w:rsidRDefault="001706C5" w:rsidP="001706C5">
            <w:pPr>
              <w:pStyle w:val="TableParagraph"/>
              <w:ind w:left="49"/>
              <w:jc w:val="center"/>
            </w:pPr>
            <w:r w:rsidRPr="001706C5">
              <w:rPr>
                <w:w w:val="99"/>
              </w:rPr>
              <w:t>B</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5A7695D" w14:textId="77777777" w:rsidR="001706C5" w:rsidRPr="001706C5" w:rsidRDefault="001706C5" w:rsidP="001706C5">
            <w:pPr>
              <w:pStyle w:val="TableParagraph"/>
              <w:ind w:left="53"/>
              <w:jc w:val="cente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2821164" w14:textId="33FA80F2" w:rsidR="001706C5" w:rsidRPr="001706C5" w:rsidRDefault="001706C5" w:rsidP="001706C5">
            <w:pPr>
              <w:pStyle w:val="TableParagraph"/>
              <w:ind w:left="55"/>
              <w:jc w:val="center"/>
            </w:pPr>
            <w:r w:rsidRPr="001706C5">
              <w:rPr>
                <w:w w:val="99"/>
              </w:rPr>
              <w:t>1</w:t>
            </w:r>
          </w:p>
        </w:tc>
        <w:tc>
          <w:tcPr>
            <w:tcW w:w="576" w:type="dxa"/>
            <w:tcBorders>
              <w:top w:val="single" w:sz="6" w:space="0" w:color="000000"/>
              <w:left w:val="single" w:sz="6" w:space="0" w:color="000000"/>
              <w:bottom w:val="single" w:sz="6" w:space="0" w:color="000000"/>
            </w:tcBorders>
            <w:shd w:val="clear" w:color="auto" w:fill="DDEBF7"/>
            <w:vAlign w:val="center"/>
          </w:tcPr>
          <w:p w14:paraId="32E205CA" w14:textId="77777777" w:rsidR="001706C5" w:rsidRPr="001706C5" w:rsidRDefault="001706C5" w:rsidP="001706C5">
            <w:pPr>
              <w:pStyle w:val="TableParagraph"/>
              <w:ind w:left="59"/>
              <w:jc w:val="center"/>
            </w:pPr>
          </w:p>
        </w:tc>
      </w:tr>
      <w:tr w:rsidR="001706C5" w:rsidRPr="009E2B36" w14:paraId="4D587D94"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5542CE" w14:textId="7C737935" w:rsidR="001706C5" w:rsidRPr="001706C5" w:rsidRDefault="001706C5" w:rsidP="001706C5">
            <w:pPr>
              <w:pStyle w:val="TableParagraph"/>
              <w:ind w:left="34"/>
            </w:pPr>
            <w:r w:rsidRPr="001706C5">
              <w:t>HSA.APR.C</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DA89" w14:textId="74FDDDFD" w:rsidR="001706C5" w:rsidRPr="001706C5" w:rsidRDefault="001706C5" w:rsidP="001706C5">
            <w:pPr>
              <w:pStyle w:val="TableParagraph"/>
              <w:ind w:left="34"/>
            </w:pPr>
            <w:r w:rsidRPr="001706C5">
              <w:t>Use polynomial identities to solve problems.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04FCA3CC" w14:textId="4A3A16F0" w:rsidR="001706C5" w:rsidRPr="001706C5" w:rsidRDefault="001706C5" w:rsidP="001706C5">
            <w:pPr>
              <w:pStyle w:val="TableParagraph"/>
            </w:pPr>
            <w:r w:rsidRPr="001706C5">
              <w:t>AF.A.2.2</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6B247D7B" w14:textId="77777777" w:rsidR="001706C5" w:rsidRPr="001706C5" w:rsidRDefault="001706C5" w:rsidP="001706C5">
            <w:pPr>
              <w:pStyle w:val="TableParagraph"/>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71EED69C" w14:textId="77777777" w:rsidR="001706C5" w:rsidRPr="001706C5" w:rsidRDefault="001706C5" w:rsidP="001706C5">
            <w:pPr>
              <w:pStyle w:val="TableParagraph"/>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AC137B" w14:textId="2C319E6E" w:rsidR="001706C5" w:rsidRPr="001706C5" w:rsidRDefault="001706C5" w:rsidP="001706C5">
            <w:pPr>
              <w:pStyle w:val="TableParagraph"/>
              <w:ind w:left="51"/>
              <w:jc w:val="center"/>
            </w:pPr>
            <w:r w:rsidRPr="001706C5">
              <w:rPr>
                <w:w w:val="99"/>
              </w:rPr>
              <w:t>G</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745CC7" w14:textId="77777777" w:rsidR="001706C5" w:rsidRPr="001706C5" w:rsidRDefault="001706C5" w:rsidP="001706C5">
            <w:pPr>
              <w:pStyle w:val="TableParagraph"/>
              <w:ind w:left="53"/>
              <w:jc w:val="cente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182B50" w14:textId="0697A5A0" w:rsidR="001706C5" w:rsidRPr="001706C5" w:rsidRDefault="001706C5" w:rsidP="001706C5">
            <w:pPr>
              <w:pStyle w:val="TableParagraph"/>
              <w:ind w:left="55"/>
              <w:jc w:val="center"/>
            </w:pPr>
            <w:r w:rsidRPr="001706C5">
              <w:rPr>
                <w:w w:val="99"/>
              </w:rPr>
              <w:t>1</w:t>
            </w:r>
          </w:p>
        </w:tc>
        <w:tc>
          <w:tcPr>
            <w:tcW w:w="576" w:type="dxa"/>
            <w:tcBorders>
              <w:top w:val="single" w:sz="6" w:space="0" w:color="000000"/>
              <w:left w:val="single" w:sz="6" w:space="0" w:color="000000"/>
              <w:bottom w:val="single" w:sz="6" w:space="0" w:color="000000"/>
            </w:tcBorders>
            <w:shd w:val="clear" w:color="auto" w:fill="auto"/>
            <w:vAlign w:val="center"/>
          </w:tcPr>
          <w:p w14:paraId="774280EA" w14:textId="77777777" w:rsidR="001706C5" w:rsidRPr="001706C5" w:rsidRDefault="001706C5" w:rsidP="001706C5">
            <w:pPr>
              <w:pStyle w:val="TableParagraph"/>
              <w:ind w:left="59"/>
              <w:jc w:val="center"/>
            </w:pPr>
          </w:p>
        </w:tc>
      </w:tr>
      <w:tr w:rsidR="001706C5" w:rsidRPr="009E2B36" w14:paraId="07851F9E"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6D6783F" w14:textId="318EE1E9" w:rsidR="001706C5" w:rsidRPr="001706C5" w:rsidRDefault="001706C5" w:rsidP="001706C5">
            <w:pPr>
              <w:pStyle w:val="TableParagraph"/>
              <w:ind w:left="34"/>
            </w:pPr>
            <w:r w:rsidRPr="001706C5">
              <w:t>HSA.CED.A</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CCFEEC9" w14:textId="517D70A0" w:rsidR="001706C5" w:rsidRPr="001706C5" w:rsidRDefault="001706C5" w:rsidP="001706C5">
            <w:pPr>
              <w:pStyle w:val="TableParagraph"/>
              <w:ind w:left="34"/>
            </w:pPr>
            <w:r w:rsidRPr="001706C5">
              <w:t>Create equations that describe numbers or relationships.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5008966C" w14:textId="545680D1" w:rsidR="001706C5" w:rsidRPr="001706C5" w:rsidRDefault="001706C5" w:rsidP="001706C5">
            <w:pPr>
              <w:pStyle w:val="TableParagraph"/>
            </w:pPr>
            <w:r w:rsidRPr="001706C5">
              <w:t>AF.A.4</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747F7B62" w14:textId="1598B1D6" w:rsidR="001706C5" w:rsidRPr="001706C5" w:rsidRDefault="001706C5" w:rsidP="001706C5">
            <w:pPr>
              <w:pStyle w:val="TableParagraph"/>
              <w:ind w:left="36"/>
            </w:pPr>
            <w:r w:rsidRPr="001706C5">
              <w:t>AF.A.4.1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59AD49BF" w14:textId="1DEB2567" w:rsidR="001706C5" w:rsidRPr="001706C5" w:rsidRDefault="001706C5" w:rsidP="001706C5">
            <w:pPr>
              <w:pStyle w:val="TableParagraph"/>
            </w:pPr>
            <w:r w:rsidRPr="001706C5">
              <w:t>AF.A.4.2</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7F31AFF" w14:textId="77777777" w:rsidR="001706C5" w:rsidRPr="001706C5" w:rsidRDefault="001706C5" w:rsidP="001706C5">
            <w:pPr>
              <w:pStyle w:val="TableParagraph"/>
              <w:ind w:left="53"/>
              <w:jc w:val="cente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45F9714" w14:textId="02B99F6E" w:rsidR="001706C5" w:rsidRPr="001706C5" w:rsidRDefault="001706C5" w:rsidP="001706C5">
            <w:pPr>
              <w:pStyle w:val="TableParagraph"/>
              <w:ind w:left="53"/>
              <w:jc w:val="center"/>
            </w:pPr>
            <w:r w:rsidRPr="001706C5">
              <w:rPr>
                <w:w w:val="99"/>
              </w:rPr>
              <w:t>1</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233D06E" w14:textId="77777777" w:rsidR="001706C5" w:rsidRPr="001706C5" w:rsidRDefault="001706C5" w:rsidP="001706C5">
            <w:pPr>
              <w:pStyle w:val="TableParagraph"/>
              <w:ind w:left="55"/>
              <w:jc w:val="center"/>
            </w:pPr>
          </w:p>
        </w:tc>
        <w:tc>
          <w:tcPr>
            <w:tcW w:w="576" w:type="dxa"/>
            <w:tcBorders>
              <w:top w:val="single" w:sz="6" w:space="0" w:color="000000"/>
              <w:left w:val="single" w:sz="6" w:space="0" w:color="000000"/>
              <w:bottom w:val="single" w:sz="6" w:space="0" w:color="000000"/>
            </w:tcBorders>
            <w:shd w:val="clear" w:color="auto" w:fill="DDEBF7"/>
            <w:vAlign w:val="center"/>
          </w:tcPr>
          <w:p w14:paraId="68CFD0AB" w14:textId="2625EA32" w:rsidR="001706C5" w:rsidRPr="001706C5" w:rsidRDefault="001706C5" w:rsidP="001706C5">
            <w:pPr>
              <w:pStyle w:val="TableParagraph"/>
              <w:ind w:left="59"/>
              <w:jc w:val="center"/>
            </w:pPr>
            <w:r w:rsidRPr="001706C5">
              <w:rPr>
                <w:w w:val="99"/>
              </w:rPr>
              <w:t>1</w:t>
            </w:r>
          </w:p>
        </w:tc>
      </w:tr>
      <w:tr w:rsidR="001706C5" w:rsidRPr="009E2B36" w14:paraId="64D7DAA1"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5915FE" w14:textId="61069EE8" w:rsidR="001706C5" w:rsidRPr="001706C5" w:rsidRDefault="001706C5" w:rsidP="001706C5">
            <w:pPr>
              <w:pStyle w:val="TableParagraph"/>
              <w:ind w:left="34"/>
            </w:pPr>
            <w:r w:rsidRPr="001706C5">
              <w:t>HSG.SRT.C</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AD9C7F" w14:textId="560B16DA" w:rsidR="001706C5" w:rsidRPr="001706C5" w:rsidRDefault="001706C5" w:rsidP="001706C5">
            <w:pPr>
              <w:pStyle w:val="TableParagraph"/>
              <w:ind w:left="34"/>
            </w:pPr>
            <w:r w:rsidRPr="001706C5">
              <w:t>Define trigonometric ratios and solve problems involving right triangles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27598B35" w14:textId="02788A9B" w:rsidR="001706C5" w:rsidRPr="001706C5" w:rsidRDefault="001706C5" w:rsidP="001706C5">
            <w:pPr>
              <w:pStyle w:val="TableParagraph"/>
            </w:pPr>
            <w:r w:rsidRPr="001706C5">
              <w:t>AF.C.3.1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313E2647" w14:textId="77777777" w:rsidR="001706C5" w:rsidRPr="001706C5" w:rsidRDefault="001706C5" w:rsidP="001706C5">
            <w:pPr>
              <w:pStyle w:val="TableParagraph"/>
              <w:ind w:left="36"/>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384F4A36" w14:textId="77777777" w:rsidR="001706C5" w:rsidRPr="001706C5" w:rsidRDefault="001706C5" w:rsidP="001706C5">
            <w:pPr>
              <w:pStyle w:val="TableParagraph"/>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DEB9FB" w14:textId="17965297" w:rsidR="001706C5" w:rsidRPr="001706C5" w:rsidRDefault="001706C5" w:rsidP="001706C5">
            <w:pPr>
              <w:pStyle w:val="TableParagraph"/>
              <w:ind w:left="53"/>
              <w:jc w:val="center"/>
            </w:pPr>
            <w:r w:rsidRPr="001706C5">
              <w:rPr>
                <w:w w:val="99"/>
              </w:rPr>
              <w:t>O</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91AD25" w14:textId="7CEB2DD7" w:rsidR="001706C5" w:rsidRPr="001706C5" w:rsidRDefault="001706C5" w:rsidP="001706C5">
            <w:pPr>
              <w:pStyle w:val="TableParagraph"/>
              <w:ind w:left="53"/>
              <w:jc w:val="center"/>
            </w:pPr>
            <w:r w:rsidRPr="001706C5">
              <w:rPr>
                <w:w w:val="99"/>
              </w:rPr>
              <w:t>1</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AC51EA" w14:textId="77777777" w:rsidR="001706C5" w:rsidRPr="001706C5" w:rsidRDefault="001706C5" w:rsidP="001706C5">
            <w:pPr>
              <w:pStyle w:val="TableParagraph"/>
              <w:ind w:left="55"/>
              <w:jc w:val="center"/>
            </w:pPr>
          </w:p>
        </w:tc>
        <w:tc>
          <w:tcPr>
            <w:tcW w:w="576" w:type="dxa"/>
            <w:tcBorders>
              <w:top w:val="single" w:sz="6" w:space="0" w:color="000000"/>
              <w:left w:val="single" w:sz="6" w:space="0" w:color="000000"/>
              <w:bottom w:val="single" w:sz="6" w:space="0" w:color="000000"/>
            </w:tcBorders>
            <w:shd w:val="clear" w:color="auto" w:fill="auto"/>
            <w:vAlign w:val="center"/>
          </w:tcPr>
          <w:p w14:paraId="77CF4004" w14:textId="77777777" w:rsidR="001706C5" w:rsidRPr="001706C5" w:rsidRDefault="001706C5" w:rsidP="001706C5">
            <w:pPr>
              <w:pStyle w:val="TableParagraph"/>
              <w:ind w:left="59"/>
              <w:jc w:val="center"/>
            </w:pPr>
          </w:p>
        </w:tc>
      </w:tr>
      <w:tr w:rsidR="001706C5" w:rsidRPr="009E2B36" w14:paraId="22A9FE74"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904F47C" w14:textId="656A14E1" w:rsidR="001706C5" w:rsidRPr="001706C5" w:rsidRDefault="001706C5" w:rsidP="001706C5">
            <w:pPr>
              <w:pStyle w:val="TableParagraph"/>
              <w:ind w:left="34"/>
            </w:pPr>
            <w:r w:rsidRPr="001706C5">
              <w:t>HSS.ID.A</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E23E94C" w14:textId="31AFDAE7" w:rsidR="001706C5" w:rsidRPr="001706C5" w:rsidRDefault="001706C5" w:rsidP="001706C5">
            <w:pPr>
              <w:pStyle w:val="TableParagraph"/>
              <w:ind w:left="34"/>
            </w:pPr>
            <w:r w:rsidRPr="001706C5">
              <w:t>Summarize, represent, and interpret data on a single count or measurement variable</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72BA07E9" w14:textId="426D8E42" w:rsidR="001706C5" w:rsidRPr="001706C5" w:rsidRDefault="001706C5" w:rsidP="001706C5">
            <w:pPr>
              <w:pStyle w:val="TableParagraph"/>
            </w:pPr>
            <w:r w:rsidRPr="001706C5">
              <w:t>SP.A.1.1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65CE66DC" w14:textId="7FF7589B" w:rsidR="001706C5" w:rsidRPr="001706C5" w:rsidRDefault="001706C5" w:rsidP="001706C5">
            <w:pPr>
              <w:pStyle w:val="TableParagraph"/>
              <w:ind w:left="36"/>
            </w:pPr>
            <w:r w:rsidRPr="001706C5">
              <w:t>SP.B.1.1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3A4CF172" w14:textId="4F0F4252" w:rsidR="001706C5" w:rsidRPr="001706C5" w:rsidRDefault="001706C5" w:rsidP="001706C5">
            <w:pPr>
              <w:pStyle w:val="TableParagraph"/>
            </w:pPr>
            <w:r w:rsidRPr="001706C5">
              <w:t>SP.B.2.1</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4D76EFE" w14:textId="654A79C7" w:rsidR="001706C5" w:rsidRPr="001706C5" w:rsidRDefault="001706C5" w:rsidP="001706C5">
            <w:pPr>
              <w:pStyle w:val="TableParagraph"/>
              <w:ind w:left="53"/>
              <w:jc w:val="center"/>
            </w:pPr>
            <w:r w:rsidRPr="001706C5">
              <w:rPr>
                <w:w w:val="99"/>
              </w:rPr>
              <w:t>P</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7C9D22D" w14:textId="77777777" w:rsidR="001706C5" w:rsidRPr="001706C5" w:rsidRDefault="001706C5" w:rsidP="001706C5">
            <w:pPr>
              <w:pStyle w:val="TableParagraph"/>
              <w:ind w:left="53"/>
              <w:jc w:val="cente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490E243" w14:textId="77777777" w:rsidR="001706C5" w:rsidRPr="001706C5" w:rsidRDefault="001706C5" w:rsidP="001706C5">
            <w:pPr>
              <w:pStyle w:val="TableParagraph"/>
              <w:ind w:left="55"/>
              <w:jc w:val="center"/>
            </w:pPr>
          </w:p>
        </w:tc>
        <w:tc>
          <w:tcPr>
            <w:tcW w:w="576" w:type="dxa"/>
            <w:tcBorders>
              <w:top w:val="single" w:sz="6" w:space="0" w:color="000000"/>
              <w:left w:val="single" w:sz="6" w:space="0" w:color="000000"/>
              <w:bottom w:val="single" w:sz="6" w:space="0" w:color="000000"/>
            </w:tcBorders>
            <w:shd w:val="clear" w:color="auto" w:fill="DDEBF7"/>
            <w:vAlign w:val="center"/>
          </w:tcPr>
          <w:p w14:paraId="6544FCFA" w14:textId="752EBE0D" w:rsidR="001706C5" w:rsidRPr="001706C5" w:rsidRDefault="001706C5" w:rsidP="001706C5">
            <w:pPr>
              <w:pStyle w:val="TableParagraph"/>
              <w:ind w:left="59"/>
              <w:jc w:val="center"/>
            </w:pPr>
            <w:r w:rsidRPr="001706C5">
              <w:rPr>
                <w:w w:val="99"/>
              </w:rPr>
              <w:t>1</w:t>
            </w:r>
          </w:p>
        </w:tc>
      </w:tr>
    </w:tbl>
    <w:p w14:paraId="51C1DF96" w14:textId="77777777" w:rsidR="00FA7CAF" w:rsidRDefault="00FA7CAF" w:rsidP="005C13E2"/>
    <w:p w14:paraId="685C33E5" w14:textId="77777777" w:rsidR="00FA7CAF" w:rsidRDefault="00FA7CAF">
      <w:pPr>
        <w:spacing w:after="200"/>
        <w:rPr>
          <w:rFonts w:eastAsiaTheme="majorEastAsia" w:cstheme="minorHAnsi"/>
          <w:color w:val="1B75BC"/>
          <w:sz w:val="24"/>
          <w:szCs w:val="24"/>
        </w:rPr>
      </w:pPr>
      <w:r>
        <w:br w:type="page"/>
      </w:r>
    </w:p>
    <w:p w14:paraId="699EF5B7" w14:textId="15AB5157" w:rsidR="009E2B36" w:rsidRDefault="009E2B36" w:rsidP="009E2B36">
      <w:pPr>
        <w:pStyle w:val="Heading3"/>
      </w:pPr>
      <w:r>
        <w:lastRenderedPageBreak/>
        <w:t xml:space="preserve">One </w:t>
      </w:r>
      <w:r w:rsidR="009478BC">
        <w:t>Claim Targets</w:t>
      </w:r>
    </w:p>
    <w:tbl>
      <w:tblPr>
        <w:tblW w:w="1296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Crosswalk between Smarter Balanced content found across one of four claims, with proposed Oregon conceptual framework. "/>
      </w:tblPr>
      <w:tblGrid>
        <w:gridCol w:w="1296"/>
        <w:gridCol w:w="5472"/>
        <w:gridCol w:w="1296"/>
        <w:gridCol w:w="1296"/>
        <w:gridCol w:w="1296"/>
        <w:gridCol w:w="576"/>
        <w:gridCol w:w="576"/>
        <w:gridCol w:w="576"/>
        <w:gridCol w:w="576"/>
      </w:tblGrid>
      <w:tr w:rsidR="008C20BA" w:rsidRPr="009E2B36" w14:paraId="400103BC" w14:textId="77777777" w:rsidTr="00FA7CAF">
        <w:trPr>
          <w:trHeight w:val="288"/>
          <w:tblHeader/>
        </w:trPr>
        <w:tc>
          <w:tcPr>
            <w:tcW w:w="1296" w:type="dxa"/>
            <w:tcBorders>
              <w:left w:val="single" w:sz="6" w:space="0" w:color="000000"/>
              <w:bottom w:val="single" w:sz="6" w:space="0" w:color="000000"/>
              <w:right w:val="single" w:sz="6" w:space="0" w:color="000000"/>
            </w:tcBorders>
            <w:shd w:val="clear" w:color="auto" w:fill="1B75BC"/>
            <w:vAlign w:val="center"/>
          </w:tcPr>
          <w:p w14:paraId="25E10475" w14:textId="77777777" w:rsidR="008C20BA" w:rsidRPr="009E2B36" w:rsidRDefault="008C20BA"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CC Index</w:t>
            </w:r>
          </w:p>
        </w:tc>
        <w:tc>
          <w:tcPr>
            <w:tcW w:w="5472" w:type="dxa"/>
            <w:tcBorders>
              <w:left w:val="single" w:sz="6" w:space="0" w:color="000000"/>
              <w:bottom w:val="single" w:sz="6" w:space="0" w:color="000000"/>
              <w:right w:val="single" w:sz="6" w:space="0" w:color="000000"/>
            </w:tcBorders>
            <w:shd w:val="clear" w:color="auto" w:fill="1B75BC"/>
            <w:vAlign w:val="center"/>
          </w:tcPr>
          <w:p w14:paraId="4474C9C1" w14:textId="2A63E1A0" w:rsidR="008C20BA" w:rsidRPr="009E2B36" w:rsidRDefault="009516BD" w:rsidP="00516CB5">
            <w:pPr>
              <w:pStyle w:val="TableParagraph"/>
              <w:spacing w:before="0"/>
              <w:ind w:left="0"/>
              <w:jc w:val="center"/>
              <w:rPr>
                <w:rFonts w:asciiTheme="minorHAnsi" w:hAnsiTheme="minorHAnsi" w:cstheme="minorHAnsi"/>
                <w:b/>
                <w:sz w:val="20"/>
                <w:szCs w:val="20"/>
              </w:rPr>
            </w:pPr>
            <w:r>
              <w:rPr>
                <w:rFonts w:asciiTheme="minorHAnsi" w:hAnsiTheme="minorHAnsi" w:cstheme="minorHAnsi"/>
                <w:b/>
                <w:color w:val="FFFFFF"/>
                <w:sz w:val="20"/>
                <w:szCs w:val="20"/>
              </w:rPr>
              <w:t>OSAS</w:t>
            </w:r>
            <w:r w:rsidR="009478BC">
              <w:rPr>
                <w:rFonts w:asciiTheme="minorHAnsi" w:hAnsiTheme="minorHAnsi" w:cstheme="minorHAnsi"/>
                <w:b/>
                <w:color w:val="FFFFFF"/>
                <w:sz w:val="20"/>
                <w:szCs w:val="20"/>
              </w:rPr>
              <w:t xml:space="preserve"> Target</w:t>
            </w:r>
          </w:p>
        </w:tc>
        <w:tc>
          <w:tcPr>
            <w:tcW w:w="1296" w:type="dxa"/>
            <w:tcBorders>
              <w:left w:val="single" w:sz="6" w:space="0" w:color="000000"/>
              <w:bottom w:val="single" w:sz="6" w:space="0" w:color="000000"/>
              <w:right w:val="single" w:sz="6" w:space="0" w:color="000000"/>
            </w:tcBorders>
            <w:shd w:val="clear" w:color="auto" w:fill="548235"/>
            <w:vAlign w:val="center"/>
          </w:tcPr>
          <w:p w14:paraId="4F6CD55E" w14:textId="77777777" w:rsidR="008C20BA" w:rsidRPr="009E2B36" w:rsidRDefault="008C20BA"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OR Draft Framework 1</w:t>
            </w:r>
          </w:p>
        </w:tc>
        <w:tc>
          <w:tcPr>
            <w:tcW w:w="1296" w:type="dxa"/>
            <w:tcBorders>
              <w:left w:val="single" w:sz="6" w:space="0" w:color="000000"/>
              <w:bottom w:val="single" w:sz="6" w:space="0" w:color="000000"/>
              <w:right w:val="single" w:sz="6" w:space="0" w:color="000000"/>
            </w:tcBorders>
            <w:shd w:val="clear" w:color="auto" w:fill="548235"/>
            <w:vAlign w:val="center"/>
          </w:tcPr>
          <w:p w14:paraId="1D425257" w14:textId="77777777" w:rsidR="008C20BA" w:rsidRPr="009E2B36" w:rsidRDefault="008C20BA"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OR Draft Framework 2</w:t>
            </w:r>
          </w:p>
        </w:tc>
        <w:tc>
          <w:tcPr>
            <w:tcW w:w="1296" w:type="dxa"/>
            <w:tcBorders>
              <w:left w:val="single" w:sz="6" w:space="0" w:color="000000"/>
              <w:bottom w:val="single" w:sz="6" w:space="0" w:color="000000"/>
              <w:right w:val="single" w:sz="6" w:space="0" w:color="000000"/>
            </w:tcBorders>
            <w:shd w:val="clear" w:color="auto" w:fill="548235"/>
            <w:vAlign w:val="center"/>
          </w:tcPr>
          <w:p w14:paraId="145D8942" w14:textId="77777777" w:rsidR="008C20BA" w:rsidRPr="009E2B36" w:rsidRDefault="008C20BA"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OR Draft Framework 3</w:t>
            </w:r>
          </w:p>
        </w:tc>
        <w:tc>
          <w:tcPr>
            <w:tcW w:w="576" w:type="dxa"/>
            <w:tcBorders>
              <w:left w:val="single" w:sz="6" w:space="0" w:color="000000"/>
              <w:bottom w:val="single" w:sz="6" w:space="0" w:color="000000"/>
              <w:right w:val="single" w:sz="6" w:space="0" w:color="000000"/>
            </w:tcBorders>
            <w:shd w:val="clear" w:color="auto" w:fill="1B75BC"/>
            <w:vAlign w:val="center"/>
          </w:tcPr>
          <w:p w14:paraId="63675E8C" w14:textId="77777777" w:rsidR="008C20BA" w:rsidRPr="009E2B36" w:rsidRDefault="008C20BA"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Claim 1</w:t>
            </w:r>
          </w:p>
        </w:tc>
        <w:tc>
          <w:tcPr>
            <w:tcW w:w="576" w:type="dxa"/>
            <w:tcBorders>
              <w:left w:val="single" w:sz="6" w:space="0" w:color="000000"/>
              <w:bottom w:val="single" w:sz="6" w:space="0" w:color="000000"/>
              <w:right w:val="single" w:sz="6" w:space="0" w:color="000000"/>
            </w:tcBorders>
            <w:shd w:val="clear" w:color="auto" w:fill="1B75BC"/>
            <w:vAlign w:val="center"/>
          </w:tcPr>
          <w:p w14:paraId="0FA31C32" w14:textId="77777777" w:rsidR="008C20BA" w:rsidRPr="009E2B36" w:rsidRDefault="008C20BA"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Claim 2</w:t>
            </w:r>
          </w:p>
        </w:tc>
        <w:tc>
          <w:tcPr>
            <w:tcW w:w="576" w:type="dxa"/>
            <w:tcBorders>
              <w:left w:val="single" w:sz="6" w:space="0" w:color="000000"/>
              <w:bottom w:val="single" w:sz="6" w:space="0" w:color="000000"/>
              <w:right w:val="single" w:sz="6" w:space="0" w:color="000000"/>
            </w:tcBorders>
            <w:shd w:val="clear" w:color="auto" w:fill="1B75BC"/>
            <w:vAlign w:val="center"/>
          </w:tcPr>
          <w:p w14:paraId="7F7D5CE3" w14:textId="77777777" w:rsidR="008C20BA" w:rsidRPr="009E2B36" w:rsidRDefault="008C20BA"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Claim 3</w:t>
            </w:r>
          </w:p>
        </w:tc>
        <w:tc>
          <w:tcPr>
            <w:tcW w:w="576" w:type="dxa"/>
            <w:tcBorders>
              <w:left w:val="single" w:sz="6" w:space="0" w:color="000000"/>
              <w:bottom w:val="single" w:sz="6" w:space="0" w:color="000000"/>
            </w:tcBorders>
            <w:shd w:val="clear" w:color="auto" w:fill="1B75BC"/>
            <w:vAlign w:val="center"/>
          </w:tcPr>
          <w:p w14:paraId="07616F8C" w14:textId="77777777" w:rsidR="008C20BA" w:rsidRPr="009E2B36" w:rsidRDefault="008C20BA"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Claim 4</w:t>
            </w:r>
          </w:p>
        </w:tc>
      </w:tr>
      <w:tr w:rsidR="001706C5" w:rsidRPr="009E2B36" w14:paraId="4B3336F9"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F90DC8" w14:textId="27444715" w:rsidR="001706C5" w:rsidRPr="00FA7CAF" w:rsidRDefault="001706C5" w:rsidP="001706C5">
            <w:pPr>
              <w:pStyle w:val="TableParagraph"/>
              <w:spacing w:line="161" w:lineRule="exact"/>
              <w:ind w:left="34"/>
              <w:rPr>
                <w:rFonts w:asciiTheme="minorHAnsi" w:hAnsiTheme="minorHAnsi" w:cstheme="minorHAnsi"/>
                <w:sz w:val="20"/>
                <w:szCs w:val="20"/>
              </w:rPr>
            </w:pPr>
            <w:r w:rsidRPr="00FA7CAF">
              <w:rPr>
                <w:rFonts w:asciiTheme="minorHAnsi" w:hAnsiTheme="minorHAnsi" w:cstheme="minorHAnsi"/>
                <w:sz w:val="20"/>
                <w:szCs w:val="20"/>
              </w:rPr>
              <w:t>HSA.APR.A</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9253E6" w14:textId="0167CA9F" w:rsidR="001706C5" w:rsidRPr="00FA7CAF" w:rsidRDefault="001706C5" w:rsidP="001706C5">
            <w:pPr>
              <w:pStyle w:val="TableParagraph"/>
              <w:spacing w:line="161" w:lineRule="exact"/>
              <w:ind w:left="34"/>
              <w:rPr>
                <w:rFonts w:asciiTheme="minorHAnsi" w:hAnsiTheme="minorHAnsi" w:cstheme="minorHAnsi"/>
                <w:sz w:val="20"/>
                <w:szCs w:val="20"/>
              </w:rPr>
            </w:pPr>
            <w:r w:rsidRPr="00FA7CAF">
              <w:rPr>
                <w:rFonts w:asciiTheme="minorHAnsi" w:hAnsiTheme="minorHAnsi" w:cstheme="minorHAnsi"/>
                <w:sz w:val="20"/>
                <w:szCs w:val="20"/>
              </w:rPr>
              <w:t>Perform arithmetic operations on polynomials.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6AA978C5" w14:textId="05D4EF03" w:rsidR="001706C5" w:rsidRPr="00FA7CAF" w:rsidRDefault="001706C5" w:rsidP="009478BC">
            <w:pPr>
              <w:pStyle w:val="TableParagraph"/>
              <w:spacing w:line="161" w:lineRule="exact"/>
              <w:rPr>
                <w:rFonts w:asciiTheme="minorHAnsi" w:hAnsiTheme="minorHAnsi" w:cstheme="minorHAnsi"/>
                <w:sz w:val="20"/>
                <w:szCs w:val="20"/>
              </w:rPr>
            </w:pPr>
            <w:r w:rsidRPr="00FA7CAF">
              <w:rPr>
                <w:rFonts w:asciiTheme="minorHAnsi" w:hAnsiTheme="minorHAnsi" w:cstheme="minorHAnsi"/>
                <w:sz w:val="20"/>
                <w:szCs w:val="20"/>
              </w:rPr>
              <w:t>AF.A.1.3</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028B02B9" w14:textId="77777777" w:rsidR="001706C5" w:rsidRPr="00FA7CAF" w:rsidRDefault="001706C5" w:rsidP="009478BC">
            <w:pPr>
              <w:pStyle w:val="TableParagraph"/>
              <w:spacing w:line="161" w:lineRule="exact"/>
              <w:ind w:left="36"/>
              <w:rPr>
                <w:rFonts w:asciiTheme="minorHAnsi" w:hAnsiTheme="minorHAnsi" w:cstheme="minorHAnsi"/>
                <w:sz w:val="20"/>
                <w:szCs w:val="20"/>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29F42EED" w14:textId="77777777" w:rsidR="001706C5" w:rsidRPr="00FA7CAF" w:rsidRDefault="001706C5" w:rsidP="009478BC">
            <w:pPr>
              <w:pStyle w:val="TableParagraph"/>
              <w:spacing w:line="161" w:lineRule="exact"/>
              <w:ind w:left="37"/>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B90B06" w14:textId="5835797E" w:rsidR="001706C5" w:rsidRPr="00FA7CAF" w:rsidRDefault="001706C5" w:rsidP="001706C5">
            <w:pPr>
              <w:pStyle w:val="TableParagraph"/>
              <w:spacing w:line="161" w:lineRule="exact"/>
              <w:ind w:left="50"/>
              <w:jc w:val="center"/>
              <w:rPr>
                <w:rFonts w:asciiTheme="minorHAnsi" w:hAnsiTheme="minorHAnsi" w:cstheme="minorHAnsi"/>
                <w:sz w:val="20"/>
                <w:szCs w:val="20"/>
              </w:rPr>
            </w:pPr>
            <w:r w:rsidRPr="00FA7CAF">
              <w:rPr>
                <w:w w:val="99"/>
                <w:sz w:val="20"/>
                <w:szCs w:val="20"/>
              </w:rPr>
              <w:t>F</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E8B641" w14:textId="77777777" w:rsidR="001706C5" w:rsidRPr="00FA7CAF" w:rsidRDefault="001706C5" w:rsidP="001706C5">
            <w:pPr>
              <w:pStyle w:val="TableParagraph"/>
              <w:spacing w:line="161" w:lineRule="exact"/>
              <w:ind w:left="53"/>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A4A39E" w14:textId="77777777" w:rsidR="001706C5" w:rsidRPr="00FA7CAF" w:rsidRDefault="001706C5" w:rsidP="001706C5">
            <w:pPr>
              <w:pStyle w:val="TableParagraph"/>
              <w:spacing w:line="161" w:lineRule="exact"/>
              <w:ind w:left="55"/>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tcBorders>
            <w:shd w:val="clear" w:color="auto" w:fill="auto"/>
            <w:vAlign w:val="center"/>
          </w:tcPr>
          <w:p w14:paraId="4925D397" w14:textId="77777777" w:rsidR="001706C5" w:rsidRPr="00FA7CAF" w:rsidRDefault="001706C5" w:rsidP="001706C5">
            <w:pPr>
              <w:pStyle w:val="TableParagraph"/>
              <w:spacing w:line="161" w:lineRule="exact"/>
              <w:ind w:left="59"/>
              <w:jc w:val="center"/>
              <w:rPr>
                <w:rFonts w:asciiTheme="minorHAnsi" w:hAnsiTheme="minorHAnsi" w:cstheme="minorHAnsi"/>
                <w:sz w:val="20"/>
                <w:szCs w:val="20"/>
              </w:rPr>
            </w:pPr>
          </w:p>
        </w:tc>
      </w:tr>
      <w:tr w:rsidR="001706C5" w:rsidRPr="009E2B36" w14:paraId="6BD46A8D"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6D0D69C" w14:textId="54E1F0E0" w:rsidR="001706C5" w:rsidRPr="00FA7CAF" w:rsidRDefault="001706C5" w:rsidP="001706C5">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HSA.APR.B</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4C5E495" w14:textId="7AE29BD8" w:rsidR="001706C5" w:rsidRPr="00FA7CAF" w:rsidRDefault="001706C5" w:rsidP="001706C5">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Understand the relationship between zeros and factors of polynomials.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06DEEDAB" w14:textId="62819F95" w:rsidR="001706C5" w:rsidRPr="00FA7CAF" w:rsidRDefault="001706C5" w:rsidP="009478BC">
            <w:pPr>
              <w:pStyle w:val="TableParagraph"/>
              <w:rPr>
                <w:rFonts w:asciiTheme="minorHAnsi" w:hAnsiTheme="minorHAnsi" w:cstheme="minorHAnsi"/>
                <w:sz w:val="20"/>
                <w:szCs w:val="20"/>
              </w:rPr>
            </w:pPr>
            <w:r w:rsidRPr="00FA7CAF">
              <w:rPr>
                <w:rFonts w:asciiTheme="minorHAnsi" w:hAnsiTheme="minorHAnsi" w:cstheme="minorHAnsi"/>
                <w:sz w:val="20"/>
                <w:szCs w:val="20"/>
              </w:rPr>
              <w:t>AF.A.3.2</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31505BD0" w14:textId="77777777" w:rsidR="001706C5" w:rsidRPr="00FA7CAF" w:rsidRDefault="001706C5" w:rsidP="009478BC">
            <w:pPr>
              <w:pStyle w:val="TableParagraph"/>
              <w:rPr>
                <w:rFonts w:asciiTheme="minorHAnsi" w:hAnsiTheme="minorHAnsi" w:cstheme="minorHAnsi"/>
                <w:sz w:val="20"/>
                <w:szCs w:val="20"/>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72DF1838" w14:textId="77777777" w:rsidR="001706C5" w:rsidRPr="00FA7CAF" w:rsidRDefault="001706C5" w:rsidP="009478BC">
            <w:pPr>
              <w:pStyle w:val="TableParagraph"/>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3B11E7E" w14:textId="77777777" w:rsidR="001706C5" w:rsidRPr="00FA7CAF" w:rsidRDefault="001706C5" w:rsidP="001706C5">
            <w:pPr>
              <w:pStyle w:val="TableParagraph"/>
              <w:ind w:left="49"/>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CEBB53E" w14:textId="77777777" w:rsidR="001706C5" w:rsidRPr="00FA7CAF" w:rsidRDefault="001706C5" w:rsidP="001706C5">
            <w:pPr>
              <w:pStyle w:val="TableParagraph"/>
              <w:ind w:left="53"/>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994F3E6" w14:textId="1682C333" w:rsidR="001706C5" w:rsidRPr="00FA7CAF" w:rsidRDefault="001706C5" w:rsidP="001706C5">
            <w:pPr>
              <w:pStyle w:val="TableParagraph"/>
              <w:ind w:left="55"/>
              <w:jc w:val="center"/>
              <w:rPr>
                <w:rFonts w:asciiTheme="minorHAnsi" w:hAnsiTheme="minorHAnsi" w:cstheme="minorHAnsi"/>
                <w:sz w:val="20"/>
                <w:szCs w:val="20"/>
              </w:rPr>
            </w:pPr>
            <w:r w:rsidRPr="00FA7CAF">
              <w:rPr>
                <w:w w:val="99"/>
                <w:sz w:val="20"/>
                <w:szCs w:val="20"/>
              </w:rPr>
              <w:t>1</w:t>
            </w:r>
          </w:p>
        </w:tc>
        <w:tc>
          <w:tcPr>
            <w:tcW w:w="576" w:type="dxa"/>
            <w:tcBorders>
              <w:top w:val="single" w:sz="6" w:space="0" w:color="000000"/>
              <w:left w:val="single" w:sz="6" w:space="0" w:color="000000"/>
              <w:bottom w:val="single" w:sz="6" w:space="0" w:color="000000"/>
            </w:tcBorders>
            <w:shd w:val="clear" w:color="auto" w:fill="DDEBF7"/>
            <w:vAlign w:val="center"/>
          </w:tcPr>
          <w:p w14:paraId="525D9971" w14:textId="77777777" w:rsidR="001706C5" w:rsidRPr="00FA7CAF" w:rsidRDefault="001706C5" w:rsidP="001706C5">
            <w:pPr>
              <w:pStyle w:val="TableParagraph"/>
              <w:ind w:left="59"/>
              <w:jc w:val="center"/>
              <w:rPr>
                <w:rFonts w:asciiTheme="minorHAnsi" w:hAnsiTheme="minorHAnsi" w:cstheme="minorHAnsi"/>
                <w:sz w:val="20"/>
                <w:szCs w:val="20"/>
              </w:rPr>
            </w:pPr>
          </w:p>
        </w:tc>
      </w:tr>
      <w:tr w:rsidR="009478BC" w:rsidRPr="009E2B36" w14:paraId="3D0CB4F8"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088FA5" w14:textId="21D4098C"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HSA.APR.D</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7B807D" w14:textId="5E7F0158"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Rewrite rational expressions.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1AFD0332" w14:textId="795A51D7" w:rsidR="009478BC" w:rsidRPr="00FA7CAF" w:rsidRDefault="009478BC" w:rsidP="009478BC">
            <w:pPr>
              <w:pStyle w:val="TableParagraph"/>
              <w:ind w:left="0"/>
              <w:rPr>
                <w:rFonts w:asciiTheme="minorHAnsi" w:hAnsiTheme="minorHAnsi" w:cstheme="minorHAnsi"/>
                <w:sz w:val="20"/>
                <w:szCs w:val="20"/>
              </w:rPr>
            </w:pPr>
            <w:r w:rsidRPr="00FA7CAF">
              <w:rPr>
                <w:b/>
                <w:sz w:val="20"/>
                <w:szCs w:val="20"/>
              </w:rPr>
              <w:t>N/A</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77704916" w14:textId="77777777" w:rsidR="009478BC" w:rsidRPr="00FA7CAF" w:rsidRDefault="009478BC" w:rsidP="009478BC">
            <w:pPr>
              <w:pStyle w:val="TableParagraph"/>
              <w:rPr>
                <w:rFonts w:asciiTheme="minorHAnsi" w:hAnsiTheme="minorHAnsi" w:cstheme="minorHAnsi"/>
                <w:sz w:val="20"/>
                <w:szCs w:val="20"/>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29B0CC7A" w14:textId="77777777" w:rsidR="009478BC" w:rsidRPr="00FA7CAF" w:rsidRDefault="009478BC" w:rsidP="009478BC">
            <w:pPr>
              <w:pStyle w:val="TableParagraph"/>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A124FB" w14:textId="77777777" w:rsidR="009478BC" w:rsidRPr="00FA7CAF" w:rsidRDefault="009478BC" w:rsidP="009478BC">
            <w:pPr>
              <w:pStyle w:val="TableParagraph"/>
              <w:ind w:left="51"/>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14A806" w14:textId="77777777" w:rsidR="009478BC" w:rsidRPr="00FA7CAF" w:rsidRDefault="009478BC" w:rsidP="009478BC">
            <w:pPr>
              <w:pStyle w:val="TableParagraph"/>
              <w:ind w:left="53"/>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7EA4F4" w14:textId="318728A3" w:rsidR="009478BC" w:rsidRPr="00FA7CAF" w:rsidRDefault="009478BC" w:rsidP="009478BC">
            <w:pPr>
              <w:pStyle w:val="TableParagraph"/>
              <w:ind w:left="55"/>
              <w:jc w:val="center"/>
              <w:rPr>
                <w:rFonts w:asciiTheme="minorHAnsi" w:hAnsiTheme="minorHAnsi" w:cstheme="minorHAnsi"/>
                <w:sz w:val="20"/>
                <w:szCs w:val="20"/>
              </w:rPr>
            </w:pPr>
            <w:r w:rsidRPr="00FA7CAF">
              <w:rPr>
                <w:w w:val="99"/>
                <w:sz w:val="20"/>
                <w:szCs w:val="20"/>
              </w:rPr>
              <w:t>1</w:t>
            </w:r>
          </w:p>
        </w:tc>
        <w:tc>
          <w:tcPr>
            <w:tcW w:w="576" w:type="dxa"/>
            <w:tcBorders>
              <w:top w:val="single" w:sz="6" w:space="0" w:color="000000"/>
              <w:left w:val="single" w:sz="6" w:space="0" w:color="000000"/>
              <w:bottom w:val="single" w:sz="6" w:space="0" w:color="000000"/>
            </w:tcBorders>
            <w:shd w:val="clear" w:color="auto" w:fill="auto"/>
            <w:vAlign w:val="center"/>
          </w:tcPr>
          <w:p w14:paraId="1B8AF604" w14:textId="77777777" w:rsidR="009478BC" w:rsidRPr="00FA7CAF" w:rsidRDefault="009478BC" w:rsidP="009478BC">
            <w:pPr>
              <w:pStyle w:val="TableParagraph"/>
              <w:ind w:left="59"/>
              <w:jc w:val="center"/>
              <w:rPr>
                <w:rFonts w:asciiTheme="minorHAnsi" w:hAnsiTheme="minorHAnsi" w:cstheme="minorHAnsi"/>
                <w:sz w:val="20"/>
                <w:szCs w:val="20"/>
              </w:rPr>
            </w:pPr>
          </w:p>
        </w:tc>
      </w:tr>
      <w:tr w:rsidR="009478BC" w:rsidRPr="009E2B36" w14:paraId="1145E748"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B876CCE" w14:textId="496383BB"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HSF.BF.B</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565E518" w14:textId="09C172F4"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Build new functions from existing functions.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31127D6C" w14:textId="5D63C232" w:rsidR="009478BC" w:rsidRPr="00FA7CAF" w:rsidRDefault="009478BC" w:rsidP="009478BC">
            <w:pPr>
              <w:pStyle w:val="TableParagraph"/>
              <w:rPr>
                <w:rFonts w:asciiTheme="minorHAnsi" w:hAnsiTheme="minorHAnsi" w:cstheme="minorHAnsi"/>
                <w:sz w:val="20"/>
                <w:szCs w:val="20"/>
              </w:rPr>
            </w:pPr>
            <w:r w:rsidRPr="00FA7CAF">
              <w:rPr>
                <w:rFonts w:asciiTheme="minorHAnsi" w:hAnsiTheme="minorHAnsi" w:cstheme="minorHAnsi"/>
                <w:sz w:val="20"/>
                <w:szCs w:val="20"/>
              </w:rPr>
              <w:t>AF.B.2</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2D625873" w14:textId="571DE3E9" w:rsidR="009478BC" w:rsidRPr="00FA7CAF" w:rsidRDefault="009478BC" w:rsidP="009478BC">
            <w:pPr>
              <w:pStyle w:val="TableParagraph"/>
              <w:ind w:left="36"/>
              <w:rPr>
                <w:rFonts w:asciiTheme="minorHAnsi" w:hAnsiTheme="minorHAnsi" w:cstheme="minorHAnsi"/>
                <w:sz w:val="20"/>
                <w:szCs w:val="20"/>
              </w:rPr>
            </w:pPr>
            <w:r w:rsidRPr="00FA7CAF">
              <w:rPr>
                <w:rFonts w:asciiTheme="minorHAnsi" w:hAnsiTheme="minorHAnsi" w:cstheme="minorHAnsi"/>
                <w:sz w:val="20"/>
                <w:szCs w:val="20"/>
              </w:rPr>
              <w:t>AF.C.2</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30E800CE" w14:textId="77777777" w:rsidR="009478BC" w:rsidRPr="00FA7CAF" w:rsidRDefault="009478BC" w:rsidP="009478BC">
            <w:pPr>
              <w:pStyle w:val="TableParagraph"/>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F73AE2F" w14:textId="77777777" w:rsidR="009478BC" w:rsidRPr="00FA7CAF" w:rsidRDefault="009478BC" w:rsidP="009478BC">
            <w:pPr>
              <w:pStyle w:val="TableParagraph"/>
              <w:ind w:left="53"/>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3EE28A1" w14:textId="77777777" w:rsidR="009478BC" w:rsidRPr="00FA7CAF" w:rsidRDefault="009478BC" w:rsidP="009478BC">
            <w:pPr>
              <w:pStyle w:val="TableParagraph"/>
              <w:ind w:left="53"/>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2995D04" w14:textId="292EB608" w:rsidR="009478BC" w:rsidRPr="00FA7CAF" w:rsidRDefault="009478BC" w:rsidP="009478BC">
            <w:pPr>
              <w:pStyle w:val="TableParagraph"/>
              <w:ind w:left="55"/>
              <w:jc w:val="center"/>
              <w:rPr>
                <w:rFonts w:asciiTheme="minorHAnsi" w:hAnsiTheme="minorHAnsi" w:cstheme="minorHAnsi"/>
                <w:sz w:val="20"/>
                <w:szCs w:val="20"/>
              </w:rPr>
            </w:pPr>
            <w:r w:rsidRPr="00FA7CAF">
              <w:rPr>
                <w:w w:val="99"/>
                <w:sz w:val="20"/>
                <w:szCs w:val="20"/>
              </w:rPr>
              <w:t>1</w:t>
            </w:r>
          </w:p>
        </w:tc>
        <w:tc>
          <w:tcPr>
            <w:tcW w:w="576" w:type="dxa"/>
            <w:tcBorders>
              <w:top w:val="single" w:sz="6" w:space="0" w:color="000000"/>
              <w:left w:val="single" w:sz="6" w:space="0" w:color="000000"/>
              <w:bottom w:val="single" w:sz="6" w:space="0" w:color="000000"/>
            </w:tcBorders>
            <w:shd w:val="clear" w:color="auto" w:fill="DDEBF7"/>
            <w:vAlign w:val="center"/>
          </w:tcPr>
          <w:p w14:paraId="50922297" w14:textId="77777777" w:rsidR="009478BC" w:rsidRPr="00FA7CAF" w:rsidRDefault="009478BC" w:rsidP="009478BC">
            <w:pPr>
              <w:pStyle w:val="TableParagraph"/>
              <w:ind w:left="59"/>
              <w:jc w:val="center"/>
              <w:rPr>
                <w:rFonts w:asciiTheme="minorHAnsi" w:hAnsiTheme="minorHAnsi" w:cstheme="minorHAnsi"/>
                <w:sz w:val="20"/>
                <w:szCs w:val="20"/>
              </w:rPr>
            </w:pPr>
          </w:p>
        </w:tc>
      </w:tr>
      <w:tr w:rsidR="009478BC" w:rsidRPr="001706C5" w14:paraId="2830B3CA"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CEE94C" w14:textId="30BD4321"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HSF.LE.A</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D90271" w14:textId="67C50886"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Construct and compare linear, quadratic, and exponential models and solve problems.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3C3F9061" w14:textId="0CE4FE16"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AF.A.4.1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6D929F38" w14:textId="77777777" w:rsidR="009478BC" w:rsidRPr="00FA7CAF" w:rsidRDefault="009478BC" w:rsidP="009478BC">
            <w:pPr>
              <w:pStyle w:val="TableParagraph"/>
              <w:ind w:left="34"/>
              <w:rPr>
                <w:rFonts w:asciiTheme="minorHAnsi" w:hAnsiTheme="minorHAnsi" w:cstheme="minorHAnsi"/>
                <w:sz w:val="20"/>
                <w:szCs w:val="20"/>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2CF31A36" w14:textId="77777777" w:rsidR="009478BC" w:rsidRPr="00FA7CAF" w:rsidRDefault="009478BC" w:rsidP="009478BC">
            <w:pPr>
              <w:pStyle w:val="TableParagraph"/>
              <w:ind w:left="34"/>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414EA1" w14:textId="77777777" w:rsidR="009478BC" w:rsidRPr="00FA7CAF" w:rsidRDefault="009478BC" w:rsidP="009478BC">
            <w:pPr>
              <w:pStyle w:val="TableParagraph"/>
              <w:ind w:left="34"/>
              <w:jc w:val="center"/>
              <w:rPr>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723521" w14:textId="77777777" w:rsidR="009478BC" w:rsidRPr="00FA7CAF" w:rsidRDefault="009478BC" w:rsidP="009478BC">
            <w:pPr>
              <w:pStyle w:val="TableParagraph"/>
              <w:ind w:left="34"/>
              <w:jc w:val="center"/>
              <w:rPr>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6D0721" w14:textId="77777777" w:rsidR="009478BC" w:rsidRPr="00FA7CAF" w:rsidRDefault="009478BC" w:rsidP="009478BC">
            <w:pPr>
              <w:pStyle w:val="TableParagraph"/>
              <w:ind w:left="34"/>
              <w:jc w:val="center"/>
              <w:rPr>
                <w:sz w:val="20"/>
                <w:szCs w:val="20"/>
              </w:rPr>
            </w:pPr>
          </w:p>
        </w:tc>
        <w:tc>
          <w:tcPr>
            <w:tcW w:w="576" w:type="dxa"/>
            <w:tcBorders>
              <w:top w:val="single" w:sz="6" w:space="0" w:color="000000"/>
              <w:left w:val="single" w:sz="6" w:space="0" w:color="000000"/>
              <w:bottom w:val="single" w:sz="6" w:space="0" w:color="000000"/>
            </w:tcBorders>
            <w:shd w:val="clear" w:color="auto" w:fill="auto"/>
            <w:vAlign w:val="center"/>
          </w:tcPr>
          <w:p w14:paraId="66B77C84" w14:textId="000A08F5" w:rsidR="009478BC" w:rsidRPr="00FA7CAF" w:rsidRDefault="009478BC" w:rsidP="009478BC">
            <w:pPr>
              <w:pStyle w:val="TableParagraph"/>
              <w:ind w:left="34"/>
              <w:jc w:val="center"/>
              <w:rPr>
                <w:sz w:val="20"/>
                <w:szCs w:val="20"/>
              </w:rPr>
            </w:pPr>
            <w:r w:rsidRPr="00FA7CAF">
              <w:rPr>
                <w:sz w:val="20"/>
                <w:szCs w:val="20"/>
              </w:rPr>
              <w:t>1</w:t>
            </w:r>
          </w:p>
        </w:tc>
      </w:tr>
      <w:tr w:rsidR="009478BC" w:rsidRPr="009E2B36" w14:paraId="2D6B3065"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A78AF65" w14:textId="47F439B4"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HSF.LE.B</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2ED9E85" w14:textId="7F569291"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Interpret expressions for functions in terms of the situation they model.</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40E70C37" w14:textId="3741BF42" w:rsidR="009478BC" w:rsidRPr="00FA7CAF" w:rsidRDefault="009478BC" w:rsidP="009478BC">
            <w:pPr>
              <w:pStyle w:val="TableParagraph"/>
              <w:rPr>
                <w:rFonts w:asciiTheme="minorHAnsi" w:hAnsiTheme="minorHAnsi" w:cstheme="minorHAnsi"/>
                <w:sz w:val="20"/>
                <w:szCs w:val="20"/>
              </w:rPr>
            </w:pPr>
            <w:r w:rsidRPr="00FA7CAF">
              <w:rPr>
                <w:rFonts w:asciiTheme="minorHAnsi" w:hAnsiTheme="minorHAnsi" w:cstheme="minorHAnsi"/>
                <w:sz w:val="20"/>
                <w:szCs w:val="20"/>
              </w:rPr>
              <w:t>AF.A.4.2</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7ACC60C9" w14:textId="77777777" w:rsidR="009478BC" w:rsidRPr="00FA7CAF" w:rsidRDefault="009478BC" w:rsidP="009478BC">
            <w:pPr>
              <w:pStyle w:val="TableParagraph"/>
              <w:ind w:left="36"/>
              <w:rPr>
                <w:rFonts w:asciiTheme="minorHAnsi" w:hAnsiTheme="minorHAnsi" w:cstheme="minorHAnsi"/>
                <w:sz w:val="20"/>
                <w:szCs w:val="20"/>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0DA9F1D0" w14:textId="77777777" w:rsidR="009478BC" w:rsidRPr="00FA7CAF" w:rsidRDefault="009478BC" w:rsidP="009478BC">
            <w:pPr>
              <w:pStyle w:val="TableParagraph"/>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BAE7687" w14:textId="77777777" w:rsidR="009478BC" w:rsidRPr="00FA7CAF" w:rsidRDefault="009478BC" w:rsidP="009478BC">
            <w:pPr>
              <w:pStyle w:val="TableParagraph"/>
              <w:ind w:left="53"/>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F05FB32" w14:textId="77777777" w:rsidR="009478BC" w:rsidRPr="00FA7CAF" w:rsidRDefault="009478BC" w:rsidP="009478BC">
            <w:pPr>
              <w:pStyle w:val="TableParagraph"/>
              <w:ind w:left="53"/>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382AB6C" w14:textId="77777777" w:rsidR="009478BC" w:rsidRPr="00FA7CAF" w:rsidRDefault="009478BC" w:rsidP="009478BC">
            <w:pPr>
              <w:pStyle w:val="TableParagraph"/>
              <w:ind w:left="55"/>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tcBorders>
            <w:shd w:val="clear" w:color="auto" w:fill="DDEBF7"/>
            <w:vAlign w:val="center"/>
          </w:tcPr>
          <w:p w14:paraId="66F70441" w14:textId="1C064D63" w:rsidR="009478BC" w:rsidRPr="00FA7CAF" w:rsidRDefault="009478BC" w:rsidP="009478BC">
            <w:pPr>
              <w:pStyle w:val="TableParagraph"/>
              <w:ind w:left="59"/>
              <w:jc w:val="center"/>
              <w:rPr>
                <w:rFonts w:asciiTheme="minorHAnsi" w:hAnsiTheme="minorHAnsi" w:cstheme="minorHAnsi"/>
                <w:sz w:val="20"/>
                <w:szCs w:val="20"/>
              </w:rPr>
            </w:pPr>
            <w:r w:rsidRPr="00FA7CAF">
              <w:rPr>
                <w:w w:val="99"/>
                <w:sz w:val="20"/>
                <w:szCs w:val="20"/>
              </w:rPr>
              <w:t>1</w:t>
            </w:r>
          </w:p>
        </w:tc>
      </w:tr>
      <w:tr w:rsidR="009478BC" w:rsidRPr="009E2B36" w14:paraId="2F292FB1"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BD228B" w14:textId="7053271B"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HSF.TF.A</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E2E7BE" w14:textId="411038BC"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Extend the domain of trigonometric functions using the unit circle.</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5EE1352B" w14:textId="265D5CF0" w:rsidR="009478BC" w:rsidRPr="00FA7CAF" w:rsidRDefault="009478BC" w:rsidP="009478BC">
            <w:pPr>
              <w:pStyle w:val="TableParagraph"/>
              <w:rPr>
                <w:rFonts w:asciiTheme="minorHAnsi" w:hAnsiTheme="minorHAnsi" w:cstheme="minorHAnsi"/>
                <w:sz w:val="20"/>
                <w:szCs w:val="20"/>
              </w:rPr>
            </w:pPr>
            <w:r w:rsidRPr="00FA7CAF">
              <w:rPr>
                <w:rFonts w:asciiTheme="minorHAnsi" w:hAnsiTheme="minorHAnsi" w:cstheme="minorHAnsi"/>
                <w:sz w:val="20"/>
                <w:szCs w:val="20"/>
              </w:rPr>
              <w:t>AF.C.3.2</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00C1A7F7" w14:textId="77777777" w:rsidR="009478BC" w:rsidRPr="00FA7CAF" w:rsidRDefault="009478BC" w:rsidP="009478BC">
            <w:pPr>
              <w:pStyle w:val="TableParagraph"/>
              <w:ind w:left="36"/>
              <w:rPr>
                <w:rFonts w:asciiTheme="minorHAnsi" w:hAnsiTheme="minorHAnsi" w:cstheme="minorHAnsi"/>
                <w:sz w:val="20"/>
                <w:szCs w:val="20"/>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20554D14" w14:textId="77777777" w:rsidR="009478BC" w:rsidRPr="00FA7CAF" w:rsidRDefault="009478BC" w:rsidP="009478BC">
            <w:pPr>
              <w:pStyle w:val="TableParagraph"/>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7AC167" w14:textId="77777777" w:rsidR="009478BC" w:rsidRPr="00FA7CAF" w:rsidRDefault="009478BC" w:rsidP="009478BC">
            <w:pPr>
              <w:pStyle w:val="TableParagraph"/>
              <w:ind w:left="53"/>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5A2FD3" w14:textId="77777777" w:rsidR="009478BC" w:rsidRPr="00FA7CAF" w:rsidRDefault="009478BC" w:rsidP="009478BC">
            <w:pPr>
              <w:pStyle w:val="TableParagraph"/>
              <w:ind w:left="53"/>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E9719A" w14:textId="38D39327" w:rsidR="009478BC" w:rsidRPr="00FA7CAF" w:rsidRDefault="009478BC" w:rsidP="009478BC">
            <w:pPr>
              <w:pStyle w:val="TableParagraph"/>
              <w:ind w:left="55"/>
              <w:jc w:val="center"/>
              <w:rPr>
                <w:rFonts w:asciiTheme="minorHAnsi" w:hAnsiTheme="minorHAnsi" w:cstheme="minorHAnsi"/>
                <w:sz w:val="20"/>
                <w:szCs w:val="20"/>
              </w:rPr>
            </w:pPr>
            <w:r w:rsidRPr="00FA7CAF">
              <w:rPr>
                <w:w w:val="99"/>
                <w:sz w:val="20"/>
                <w:szCs w:val="20"/>
              </w:rPr>
              <w:t>1</w:t>
            </w:r>
          </w:p>
        </w:tc>
        <w:tc>
          <w:tcPr>
            <w:tcW w:w="576" w:type="dxa"/>
            <w:tcBorders>
              <w:top w:val="single" w:sz="6" w:space="0" w:color="000000"/>
              <w:left w:val="single" w:sz="6" w:space="0" w:color="000000"/>
              <w:bottom w:val="single" w:sz="6" w:space="0" w:color="000000"/>
            </w:tcBorders>
            <w:shd w:val="clear" w:color="auto" w:fill="auto"/>
            <w:vAlign w:val="center"/>
          </w:tcPr>
          <w:p w14:paraId="0BB80F22" w14:textId="77777777" w:rsidR="009478BC" w:rsidRPr="00FA7CAF" w:rsidRDefault="009478BC" w:rsidP="009478BC">
            <w:pPr>
              <w:pStyle w:val="TableParagraph"/>
              <w:ind w:left="59"/>
              <w:jc w:val="center"/>
              <w:rPr>
                <w:rFonts w:asciiTheme="minorHAnsi" w:hAnsiTheme="minorHAnsi" w:cstheme="minorHAnsi"/>
                <w:sz w:val="20"/>
                <w:szCs w:val="20"/>
              </w:rPr>
            </w:pPr>
          </w:p>
        </w:tc>
      </w:tr>
      <w:tr w:rsidR="009478BC" w:rsidRPr="009E2B36" w14:paraId="56485AD5"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A1A0E17" w14:textId="66C33874"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HSF.TF.B</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49B6964" w14:textId="6A59AF1A"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Model periodic phenomena with trigonometric functions.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2926DD6C" w14:textId="0D9F670B" w:rsidR="009478BC" w:rsidRPr="00FA7CAF" w:rsidRDefault="009478BC" w:rsidP="009478BC">
            <w:pPr>
              <w:pStyle w:val="TableParagraph"/>
              <w:rPr>
                <w:rFonts w:asciiTheme="minorHAnsi" w:hAnsiTheme="minorHAnsi" w:cstheme="minorHAnsi"/>
                <w:sz w:val="20"/>
                <w:szCs w:val="20"/>
              </w:rPr>
            </w:pPr>
            <w:r w:rsidRPr="00FA7CAF">
              <w:rPr>
                <w:rFonts w:asciiTheme="minorHAnsi" w:hAnsiTheme="minorHAnsi" w:cstheme="minorHAnsi"/>
                <w:sz w:val="20"/>
                <w:szCs w:val="20"/>
              </w:rPr>
              <w:t>AF.C.3.3</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530945A2" w14:textId="77777777" w:rsidR="009478BC" w:rsidRPr="00FA7CAF" w:rsidRDefault="009478BC" w:rsidP="009478BC">
            <w:pPr>
              <w:pStyle w:val="TableParagraph"/>
              <w:ind w:left="36"/>
              <w:rPr>
                <w:rFonts w:asciiTheme="minorHAnsi" w:hAnsiTheme="minorHAnsi" w:cstheme="minorHAnsi"/>
                <w:sz w:val="20"/>
                <w:szCs w:val="20"/>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25C14A0B" w14:textId="77777777" w:rsidR="009478BC" w:rsidRPr="00FA7CAF" w:rsidRDefault="009478BC" w:rsidP="009478BC">
            <w:pPr>
              <w:pStyle w:val="TableParagraph"/>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3425AF2" w14:textId="77777777" w:rsidR="009478BC" w:rsidRPr="00FA7CAF" w:rsidRDefault="009478BC" w:rsidP="009478BC">
            <w:pPr>
              <w:pStyle w:val="TableParagraph"/>
              <w:ind w:left="53"/>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3A7AC50" w14:textId="77777777" w:rsidR="009478BC" w:rsidRPr="00FA7CAF" w:rsidRDefault="009478BC" w:rsidP="009478BC">
            <w:pPr>
              <w:pStyle w:val="TableParagraph"/>
              <w:ind w:left="53"/>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28A4DF5" w14:textId="77777777" w:rsidR="009478BC" w:rsidRPr="00FA7CAF" w:rsidRDefault="009478BC" w:rsidP="009478BC">
            <w:pPr>
              <w:pStyle w:val="TableParagraph"/>
              <w:ind w:left="55"/>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tcBorders>
            <w:shd w:val="clear" w:color="auto" w:fill="DDEBF7"/>
            <w:vAlign w:val="center"/>
          </w:tcPr>
          <w:p w14:paraId="3EDD9921" w14:textId="27C10B86" w:rsidR="009478BC" w:rsidRPr="00FA7CAF" w:rsidRDefault="009478BC" w:rsidP="009478BC">
            <w:pPr>
              <w:pStyle w:val="TableParagraph"/>
              <w:ind w:left="59"/>
              <w:jc w:val="center"/>
              <w:rPr>
                <w:rFonts w:asciiTheme="minorHAnsi" w:hAnsiTheme="minorHAnsi" w:cstheme="minorHAnsi"/>
                <w:sz w:val="20"/>
                <w:szCs w:val="20"/>
              </w:rPr>
            </w:pPr>
            <w:r w:rsidRPr="00FA7CAF">
              <w:rPr>
                <w:w w:val="99"/>
                <w:sz w:val="20"/>
                <w:szCs w:val="20"/>
              </w:rPr>
              <w:t>1</w:t>
            </w:r>
          </w:p>
        </w:tc>
      </w:tr>
      <w:tr w:rsidR="009478BC" w:rsidRPr="009E2B36" w14:paraId="7F5D01E8"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B903A7" w14:textId="3740C85E"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HSF.TF.C</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CDF90A" w14:textId="4B53A0E7"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Prove and apply trigonometric identities.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00D7C748" w14:textId="4387AE7C" w:rsidR="009478BC" w:rsidRPr="00FA7CAF" w:rsidRDefault="009478BC" w:rsidP="009478BC">
            <w:pPr>
              <w:pStyle w:val="TableParagraph"/>
              <w:rPr>
                <w:rFonts w:asciiTheme="minorHAnsi" w:hAnsiTheme="minorHAnsi" w:cstheme="minorHAnsi"/>
                <w:sz w:val="20"/>
                <w:szCs w:val="20"/>
              </w:rPr>
            </w:pPr>
            <w:r w:rsidRPr="00FA7CAF">
              <w:rPr>
                <w:b/>
                <w:sz w:val="20"/>
                <w:szCs w:val="20"/>
              </w:rPr>
              <w:t>N/A</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7104D60B" w14:textId="77777777" w:rsidR="009478BC" w:rsidRPr="00FA7CAF" w:rsidRDefault="009478BC" w:rsidP="009478BC">
            <w:pPr>
              <w:pStyle w:val="TableParagraph"/>
              <w:ind w:left="36"/>
              <w:rPr>
                <w:rFonts w:asciiTheme="minorHAnsi" w:hAnsiTheme="minorHAnsi" w:cstheme="minorHAnsi"/>
                <w:sz w:val="20"/>
                <w:szCs w:val="20"/>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61944960" w14:textId="77777777" w:rsidR="009478BC" w:rsidRPr="00FA7CAF" w:rsidRDefault="009478BC" w:rsidP="009478BC">
            <w:pPr>
              <w:pStyle w:val="TableParagraph"/>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CFC41D" w14:textId="77777777" w:rsidR="009478BC" w:rsidRPr="00FA7CAF" w:rsidRDefault="009478BC" w:rsidP="009478BC">
            <w:pPr>
              <w:pStyle w:val="TableParagraph"/>
              <w:ind w:left="53"/>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A35704" w14:textId="77777777" w:rsidR="009478BC" w:rsidRPr="00FA7CAF" w:rsidRDefault="009478BC" w:rsidP="009478BC">
            <w:pPr>
              <w:pStyle w:val="TableParagraph"/>
              <w:ind w:left="53"/>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4DFD0F" w14:textId="33E3CAAE" w:rsidR="009478BC" w:rsidRPr="00FA7CAF" w:rsidRDefault="009478BC" w:rsidP="009478BC">
            <w:pPr>
              <w:pStyle w:val="TableParagraph"/>
              <w:ind w:left="55"/>
              <w:jc w:val="center"/>
              <w:rPr>
                <w:rFonts w:asciiTheme="minorHAnsi" w:hAnsiTheme="minorHAnsi" w:cstheme="minorHAnsi"/>
                <w:sz w:val="20"/>
                <w:szCs w:val="20"/>
              </w:rPr>
            </w:pPr>
            <w:r w:rsidRPr="00FA7CAF">
              <w:rPr>
                <w:w w:val="99"/>
                <w:sz w:val="20"/>
                <w:szCs w:val="20"/>
              </w:rPr>
              <w:t>1</w:t>
            </w:r>
          </w:p>
        </w:tc>
        <w:tc>
          <w:tcPr>
            <w:tcW w:w="576" w:type="dxa"/>
            <w:tcBorders>
              <w:top w:val="single" w:sz="6" w:space="0" w:color="000000"/>
              <w:left w:val="single" w:sz="6" w:space="0" w:color="000000"/>
              <w:bottom w:val="single" w:sz="6" w:space="0" w:color="000000"/>
            </w:tcBorders>
            <w:shd w:val="clear" w:color="auto" w:fill="auto"/>
            <w:vAlign w:val="center"/>
          </w:tcPr>
          <w:p w14:paraId="20F202AA" w14:textId="77777777" w:rsidR="009478BC" w:rsidRPr="00FA7CAF" w:rsidRDefault="009478BC" w:rsidP="009478BC">
            <w:pPr>
              <w:pStyle w:val="TableParagraph"/>
              <w:ind w:left="59"/>
              <w:jc w:val="center"/>
              <w:rPr>
                <w:rFonts w:asciiTheme="minorHAnsi" w:hAnsiTheme="minorHAnsi" w:cstheme="minorHAnsi"/>
                <w:sz w:val="20"/>
                <w:szCs w:val="20"/>
              </w:rPr>
            </w:pPr>
          </w:p>
        </w:tc>
      </w:tr>
      <w:tr w:rsidR="009478BC" w:rsidRPr="009E2B36" w14:paraId="2DE9FE06"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B48BD38" w14:textId="6250A731"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HSG.CO.A</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08FF591" w14:textId="4B2AE482"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Experiment with transformations in the plane</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0DCCAEFE" w14:textId="478D23AC" w:rsidR="009478BC" w:rsidRPr="00FA7CAF" w:rsidRDefault="009478BC" w:rsidP="009478BC">
            <w:pPr>
              <w:pStyle w:val="TableParagraph"/>
              <w:rPr>
                <w:rFonts w:asciiTheme="minorHAnsi" w:hAnsiTheme="minorHAnsi" w:cstheme="minorHAnsi"/>
                <w:sz w:val="20"/>
                <w:szCs w:val="20"/>
              </w:rPr>
            </w:pPr>
            <w:r w:rsidRPr="00FA7CAF">
              <w:rPr>
                <w:rFonts w:asciiTheme="minorHAnsi" w:hAnsiTheme="minorHAnsi" w:cstheme="minorHAnsi"/>
                <w:sz w:val="20"/>
                <w:szCs w:val="20"/>
              </w:rPr>
              <w:t>GM.A.1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00620EA9" w14:textId="0C9E4C2A" w:rsidR="009478BC" w:rsidRPr="00FA7CAF" w:rsidRDefault="009478BC" w:rsidP="009478BC">
            <w:pPr>
              <w:pStyle w:val="TableParagraph"/>
              <w:ind w:left="36"/>
              <w:rPr>
                <w:rFonts w:asciiTheme="minorHAnsi" w:hAnsiTheme="minorHAnsi" w:cstheme="minorHAnsi"/>
                <w:sz w:val="20"/>
                <w:szCs w:val="20"/>
              </w:rPr>
            </w:pPr>
            <w:r w:rsidRPr="00FA7CAF">
              <w:rPr>
                <w:rFonts w:asciiTheme="minorHAnsi" w:hAnsiTheme="minorHAnsi" w:cstheme="minorHAnsi"/>
                <w:sz w:val="20"/>
                <w:szCs w:val="20"/>
              </w:rPr>
              <w:t>GM.A.1.1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4CD90857" w14:textId="77777777" w:rsidR="009478BC" w:rsidRPr="00FA7CAF" w:rsidRDefault="009478BC" w:rsidP="009478BC">
            <w:pPr>
              <w:pStyle w:val="TableParagraph"/>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D21CC1F" w14:textId="77777777" w:rsidR="009478BC" w:rsidRPr="00FA7CAF" w:rsidRDefault="009478BC" w:rsidP="009478BC">
            <w:pPr>
              <w:pStyle w:val="TableParagraph"/>
              <w:ind w:left="53"/>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4A0934F" w14:textId="77777777" w:rsidR="009478BC" w:rsidRPr="00FA7CAF" w:rsidRDefault="009478BC" w:rsidP="009478BC">
            <w:pPr>
              <w:pStyle w:val="TableParagraph"/>
              <w:ind w:left="53"/>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F401392" w14:textId="44E33520" w:rsidR="009478BC" w:rsidRPr="00FA7CAF" w:rsidRDefault="009478BC" w:rsidP="009478BC">
            <w:pPr>
              <w:pStyle w:val="TableParagraph"/>
              <w:ind w:left="55"/>
              <w:jc w:val="center"/>
              <w:rPr>
                <w:rFonts w:asciiTheme="minorHAnsi" w:hAnsiTheme="minorHAnsi" w:cstheme="minorHAnsi"/>
                <w:sz w:val="20"/>
                <w:szCs w:val="20"/>
              </w:rPr>
            </w:pPr>
            <w:r w:rsidRPr="00FA7CAF">
              <w:rPr>
                <w:w w:val="99"/>
                <w:sz w:val="20"/>
                <w:szCs w:val="20"/>
              </w:rPr>
              <w:t>1</w:t>
            </w:r>
          </w:p>
        </w:tc>
        <w:tc>
          <w:tcPr>
            <w:tcW w:w="576" w:type="dxa"/>
            <w:tcBorders>
              <w:top w:val="single" w:sz="6" w:space="0" w:color="000000"/>
              <w:left w:val="single" w:sz="6" w:space="0" w:color="000000"/>
              <w:bottom w:val="single" w:sz="6" w:space="0" w:color="000000"/>
            </w:tcBorders>
            <w:shd w:val="clear" w:color="auto" w:fill="DDEBF7"/>
            <w:vAlign w:val="center"/>
          </w:tcPr>
          <w:p w14:paraId="483B81A9" w14:textId="77777777" w:rsidR="009478BC" w:rsidRPr="00FA7CAF" w:rsidRDefault="009478BC" w:rsidP="009478BC">
            <w:pPr>
              <w:pStyle w:val="TableParagraph"/>
              <w:ind w:left="59"/>
              <w:jc w:val="center"/>
              <w:rPr>
                <w:rFonts w:asciiTheme="minorHAnsi" w:hAnsiTheme="minorHAnsi" w:cstheme="minorHAnsi"/>
                <w:sz w:val="20"/>
                <w:szCs w:val="20"/>
              </w:rPr>
            </w:pPr>
          </w:p>
        </w:tc>
      </w:tr>
      <w:tr w:rsidR="009478BC" w:rsidRPr="009E2B36" w14:paraId="6F368736"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9A0F25" w14:textId="2FDC9018"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HSG.CO.B</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43C0C2" w14:textId="3B90C255"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Understand congruence in terms of rigid motions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1F467C70" w14:textId="3B7C1A02" w:rsidR="009478BC" w:rsidRPr="00FA7CAF" w:rsidRDefault="009478BC" w:rsidP="009478BC">
            <w:pPr>
              <w:pStyle w:val="TableParagraph"/>
              <w:rPr>
                <w:rFonts w:asciiTheme="minorHAnsi" w:hAnsiTheme="minorHAnsi" w:cstheme="minorHAnsi"/>
                <w:sz w:val="20"/>
                <w:szCs w:val="20"/>
              </w:rPr>
            </w:pPr>
            <w:r w:rsidRPr="00FA7CAF">
              <w:rPr>
                <w:rFonts w:asciiTheme="minorHAnsi" w:hAnsiTheme="minorHAnsi" w:cstheme="minorHAnsi"/>
                <w:sz w:val="20"/>
                <w:szCs w:val="20"/>
              </w:rPr>
              <w:t>GM.A.1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6E20A3BC" w14:textId="77777777" w:rsidR="009478BC" w:rsidRPr="00FA7CAF" w:rsidRDefault="009478BC" w:rsidP="009478BC">
            <w:pPr>
              <w:pStyle w:val="TableParagraph"/>
              <w:ind w:left="36"/>
              <w:rPr>
                <w:rFonts w:asciiTheme="minorHAnsi" w:hAnsiTheme="minorHAnsi" w:cstheme="minorHAnsi"/>
                <w:sz w:val="20"/>
                <w:szCs w:val="20"/>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753660D6" w14:textId="77777777" w:rsidR="009478BC" w:rsidRPr="00FA7CAF" w:rsidRDefault="009478BC" w:rsidP="009478BC">
            <w:pPr>
              <w:pStyle w:val="TableParagraph"/>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2DEBCD" w14:textId="77777777" w:rsidR="009478BC" w:rsidRPr="00FA7CAF" w:rsidRDefault="009478BC" w:rsidP="009478BC">
            <w:pPr>
              <w:pStyle w:val="TableParagraph"/>
              <w:ind w:left="53"/>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BBED43" w14:textId="77777777" w:rsidR="009478BC" w:rsidRPr="00FA7CAF" w:rsidRDefault="009478BC" w:rsidP="009478BC">
            <w:pPr>
              <w:pStyle w:val="TableParagraph"/>
              <w:ind w:left="53"/>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8A22B8" w14:textId="5B79E424" w:rsidR="009478BC" w:rsidRPr="00FA7CAF" w:rsidRDefault="009478BC" w:rsidP="009478BC">
            <w:pPr>
              <w:pStyle w:val="TableParagraph"/>
              <w:ind w:left="55"/>
              <w:jc w:val="center"/>
              <w:rPr>
                <w:rFonts w:asciiTheme="minorHAnsi" w:hAnsiTheme="minorHAnsi" w:cstheme="minorHAnsi"/>
                <w:sz w:val="20"/>
                <w:szCs w:val="20"/>
              </w:rPr>
            </w:pPr>
            <w:r w:rsidRPr="00FA7CAF">
              <w:rPr>
                <w:w w:val="99"/>
                <w:sz w:val="20"/>
                <w:szCs w:val="20"/>
              </w:rPr>
              <w:t>1</w:t>
            </w:r>
          </w:p>
        </w:tc>
        <w:tc>
          <w:tcPr>
            <w:tcW w:w="576" w:type="dxa"/>
            <w:tcBorders>
              <w:top w:val="single" w:sz="6" w:space="0" w:color="000000"/>
              <w:left w:val="single" w:sz="6" w:space="0" w:color="000000"/>
              <w:bottom w:val="single" w:sz="6" w:space="0" w:color="000000"/>
            </w:tcBorders>
            <w:shd w:val="clear" w:color="auto" w:fill="auto"/>
            <w:vAlign w:val="center"/>
          </w:tcPr>
          <w:p w14:paraId="2862BE98" w14:textId="77777777" w:rsidR="009478BC" w:rsidRPr="00FA7CAF" w:rsidRDefault="009478BC" w:rsidP="009478BC">
            <w:pPr>
              <w:pStyle w:val="TableParagraph"/>
              <w:ind w:left="59"/>
              <w:jc w:val="center"/>
              <w:rPr>
                <w:rFonts w:asciiTheme="minorHAnsi" w:hAnsiTheme="minorHAnsi" w:cstheme="minorHAnsi"/>
                <w:sz w:val="20"/>
                <w:szCs w:val="20"/>
              </w:rPr>
            </w:pPr>
          </w:p>
        </w:tc>
      </w:tr>
      <w:tr w:rsidR="009478BC" w:rsidRPr="009E2B36" w14:paraId="168B9347"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75B8A26" w14:textId="22FEA47B"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HSG.CO.C</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DCF9225" w14:textId="1DF8CFCA"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Prove geometric theorems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7F267413" w14:textId="6BB04D50" w:rsidR="009478BC" w:rsidRPr="00FA7CAF" w:rsidRDefault="009478BC" w:rsidP="009478BC">
            <w:pPr>
              <w:pStyle w:val="TableParagraph"/>
              <w:rPr>
                <w:rFonts w:asciiTheme="minorHAnsi" w:hAnsiTheme="minorHAnsi" w:cstheme="minorHAnsi"/>
                <w:sz w:val="20"/>
                <w:szCs w:val="20"/>
              </w:rPr>
            </w:pPr>
            <w:r w:rsidRPr="00FA7CAF">
              <w:rPr>
                <w:b/>
                <w:sz w:val="20"/>
                <w:szCs w:val="20"/>
              </w:rPr>
              <w:t>N/A</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013FE68E" w14:textId="77777777" w:rsidR="009478BC" w:rsidRPr="00FA7CAF" w:rsidRDefault="009478BC" w:rsidP="009478BC">
            <w:pPr>
              <w:pStyle w:val="TableParagraph"/>
              <w:ind w:left="36"/>
              <w:rPr>
                <w:rFonts w:asciiTheme="minorHAnsi" w:hAnsiTheme="minorHAnsi" w:cstheme="minorHAnsi"/>
                <w:sz w:val="20"/>
                <w:szCs w:val="20"/>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0B7C8D90" w14:textId="77777777" w:rsidR="009478BC" w:rsidRPr="00FA7CAF" w:rsidRDefault="009478BC" w:rsidP="009478BC">
            <w:pPr>
              <w:pStyle w:val="TableParagraph"/>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44F74BA" w14:textId="77777777" w:rsidR="009478BC" w:rsidRPr="00FA7CAF" w:rsidRDefault="009478BC" w:rsidP="009478BC">
            <w:pPr>
              <w:pStyle w:val="TableParagraph"/>
              <w:ind w:left="53"/>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73DD761" w14:textId="77777777" w:rsidR="009478BC" w:rsidRPr="00FA7CAF" w:rsidRDefault="009478BC" w:rsidP="009478BC">
            <w:pPr>
              <w:pStyle w:val="TableParagraph"/>
              <w:ind w:left="53"/>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A7C7143" w14:textId="6E3218E9" w:rsidR="009478BC" w:rsidRPr="00FA7CAF" w:rsidRDefault="009478BC" w:rsidP="009478BC">
            <w:pPr>
              <w:pStyle w:val="TableParagraph"/>
              <w:ind w:left="55"/>
              <w:jc w:val="center"/>
              <w:rPr>
                <w:rFonts w:asciiTheme="minorHAnsi" w:hAnsiTheme="minorHAnsi" w:cstheme="minorHAnsi"/>
                <w:sz w:val="20"/>
                <w:szCs w:val="20"/>
              </w:rPr>
            </w:pPr>
            <w:r w:rsidRPr="00FA7CAF">
              <w:rPr>
                <w:w w:val="99"/>
                <w:sz w:val="20"/>
                <w:szCs w:val="20"/>
              </w:rPr>
              <w:t>1</w:t>
            </w:r>
          </w:p>
        </w:tc>
        <w:tc>
          <w:tcPr>
            <w:tcW w:w="576" w:type="dxa"/>
            <w:tcBorders>
              <w:top w:val="single" w:sz="6" w:space="0" w:color="000000"/>
              <w:left w:val="single" w:sz="6" w:space="0" w:color="000000"/>
              <w:bottom w:val="single" w:sz="6" w:space="0" w:color="000000"/>
            </w:tcBorders>
            <w:shd w:val="clear" w:color="auto" w:fill="DDEBF7"/>
            <w:vAlign w:val="center"/>
          </w:tcPr>
          <w:p w14:paraId="73120D0D" w14:textId="77777777" w:rsidR="009478BC" w:rsidRPr="00FA7CAF" w:rsidRDefault="009478BC" w:rsidP="009478BC">
            <w:pPr>
              <w:pStyle w:val="TableParagraph"/>
              <w:ind w:left="59"/>
              <w:jc w:val="center"/>
              <w:rPr>
                <w:rFonts w:asciiTheme="minorHAnsi" w:hAnsiTheme="minorHAnsi" w:cstheme="minorHAnsi"/>
                <w:sz w:val="20"/>
                <w:szCs w:val="20"/>
              </w:rPr>
            </w:pPr>
          </w:p>
        </w:tc>
      </w:tr>
      <w:tr w:rsidR="009478BC" w:rsidRPr="009E2B36" w14:paraId="010ED5C8"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E25538" w14:textId="6D482856"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HSG.SRT.A</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EC1092" w14:textId="04404EAD"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Understand similarity in terms of similarity transformations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2F4498F7" w14:textId="3216F7D3" w:rsidR="009478BC" w:rsidRPr="00FA7CAF" w:rsidRDefault="009478BC" w:rsidP="009478BC">
            <w:pPr>
              <w:pStyle w:val="TableParagraph"/>
              <w:rPr>
                <w:rFonts w:asciiTheme="minorHAnsi" w:hAnsiTheme="minorHAnsi" w:cstheme="minorHAnsi"/>
                <w:sz w:val="20"/>
                <w:szCs w:val="20"/>
              </w:rPr>
            </w:pPr>
            <w:r w:rsidRPr="00FA7CAF">
              <w:rPr>
                <w:rFonts w:asciiTheme="minorHAnsi" w:hAnsiTheme="minorHAnsi" w:cstheme="minorHAnsi"/>
                <w:sz w:val="20"/>
                <w:szCs w:val="20"/>
              </w:rPr>
              <w:t>GM.A.1.2</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75AD1318" w14:textId="77777777" w:rsidR="009478BC" w:rsidRPr="00FA7CAF" w:rsidRDefault="009478BC" w:rsidP="009478BC">
            <w:pPr>
              <w:pStyle w:val="TableParagraph"/>
              <w:ind w:left="36"/>
              <w:rPr>
                <w:rFonts w:asciiTheme="minorHAnsi" w:hAnsiTheme="minorHAnsi" w:cstheme="minorHAnsi"/>
                <w:sz w:val="20"/>
                <w:szCs w:val="20"/>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0BC277FB" w14:textId="77777777" w:rsidR="009478BC" w:rsidRPr="00FA7CAF" w:rsidRDefault="009478BC" w:rsidP="009478BC">
            <w:pPr>
              <w:pStyle w:val="TableParagraph"/>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81A031" w14:textId="77777777" w:rsidR="009478BC" w:rsidRPr="00FA7CAF" w:rsidRDefault="009478BC" w:rsidP="009478BC">
            <w:pPr>
              <w:pStyle w:val="TableParagraph"/>
              <w:ind w:left="53"/>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EB40A2" w14:textId="77777777" w:rsidR="009478BC" w:rsidRPr="00FA7CAF" w:rsidRDefault="009478BC" w:rsidP="009478BC">
            <w:pPr>
              <w:pStyle w:val="TableParagraph"/>
              <w:ind w:left="53"/>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1B4F9C" w14:textId="12F288B3" w:rsidR="009478BC" w:rsidRPr="00FA7CAF" w:rsidRDefault="009478BC" w:rsidP="009478BC">
            <w:pPr>
              <w:pStyle w:val="TableParagraph"/>
              <w:ind w:left="55"/>
              <w:jc w:val="center"/>
              <w:rPr>
                <w:rFonts w:asciiTheme="minorHAnsi" w:hAnsiTheme="minorHAnsi" w:cstheme="minorHAnsi"/>
                <w:sz w:val="20"/>
                <w:szCs w:val="20"/>
              </w:rPr>
            </w:pPr>
            <w:r w:rsidRPr="00FA7CAF">
              <w:rPr>
                <w:w w:val="99"/>
                <w:sz w:val="20"/>
                <w:szCs w:val="20"/>
              </w:rPr>
              <w:t>1</w:t>
            </w:r>
          </w:p>
        </w:tc>
        <w:tc>
          <w:tcPr>
            <w:tcW w:w="576" w:type="dxa"/>
            <w:tcBorders>
              <w:top w:val="single" w:sz="6" w:space="0" w:color="000000"/>
              <w:left w:val="single" w:sz="6" w:space="0" w:color="000000"/>
              <w:bottom w:val="single" w:sz="6" w:space="0" w:color="000000"/>
            </w:tcBorders>
            <w:shd w:val="clear" w:color="auto" w:fill="auto"/>
            <w:vAlign w:val="center"/>
          </w:tcPr>
          <w:p w14:paraId="53C9D575" w14:textId="77777777" w:rsidR="009478BC" w:rsidRPr="00FA7CAF" w:rsidRDefault="009478BC" w:rsidP="009478BC">
            <w:pPr>
              <w:pStyle w:val="TableParagraph"/>
              <w:ind w:left="59"/>
              <w:jc w:val="center"/>
              <w:rPr>
                <w:rFonts w:asciiTheme="minorHAnsi" w:hAnsiTheme="minorHAnsi" w:cstheme="minorHAnsi"/>
                <w:sz w:val="20"/>
                <w:szCs w:val="20"/>
              </w:rPr>
            </w:pPr>
          </w:p>
        </w:tc>
      </w:tr>
      <w:tr w:rsidR="009478BC" w:rsidRPr="009E2B36" w14:paraId="664CBD16"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F5D02B4" w14:textId="362E1D3D"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HSG.SRT.B</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E3D87D6" w14:textId="222480DB"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Prove theorems involving similarity</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5990EB6A" w14:textId="6D702746" w:rsidR="009478BC" w:rsidRPr="00FA7CAF" w:rsidRDefault="009478BC" w:rsidP="009478BC">
            <w:pPr>
              <w:pStyle w:val="TableParagraph"/>
              <w:rPr>
                <w:rFonts w:asciiTheme="minorHAnsi" w:hAnsiTheme="minorHAnsi" w:cstheme="minorHAnsi"/>
                <w:sz w:val="20"/>
                <w:szCs w:val="20"/>
              </w:rPr>
            </w:pPr>
            <w:r w:rsidRPr="00FA7CAF">
              <w:rPr>
                <w:rFonts w:asciiTheme="minorHAnsi" w:hAnsiTheme="minorHAnsi" w:cstheme="minorHAnsi"/>
                <w:sz w:val="20"/>
                <w:szCs w:val="20"/>
              </w:rPr>
              <w:t>NQ.B.2.2</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27A43712" w14:textId="77777777" w:rsidR="009478BC" w:rsidRPr="00FA7CAF" w:rsidRDefault="009478BC" w:rsidP="009478BC">
            <w:pPr>
              <w:pStyle w:val="TableParagraph"/>
              <w:ind w:left="36"/>
              <w:rPr>
                <w:rFonts w:asciiTheme="minorHAnsi" w:hAnsiTheme="minorHAnsi" w:cstheme="minorHAnsi"/>
                <w:sz w:val="20"/>
                <w:szCs w:val="20"/>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61E18727" w14:textId="77777777" w:rsidR="009478BC" w:rsidRPr="00FA7CAF" w:rsidRDefault="009478BC" w:rsidP="009478BC">
            <w:pPr>
              <w:pStyle w:val="TableParagraph"/>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40AC64D" w14:textId="77777777" w:rsidR="009478BC" w:rsidRPr="00FA7CAF" w:rsidRDefault="009478BC" w:rsidP="009478BC">
            <w:pPr>
              <w:pStyle w:val="TableParagraph"/>
              <w:ind w:left="53"/>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C66375D" w14:textId="77777777" w:rsidR="009478BC" w:rsidRPr="00FA7CAF" w:rsidRDefault="009478BC" w:rsidP="009478BC">
            <w:pPr>
              <w:pStyle w:val="TableParagraph"/>
              <w:ind w:left="53"/>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866B7E4" w14:textId="7D72FDC9" w:rsidR="009478BC" w:rsidRPr="00FA7CAF" w:rsidRDefault="009478BC" w:rsidP="009478BC">
            <w:pPr>
              <w:pStyle w:val="TableParagraph"/>
              <w:ind w:left="55"/>
              <w:jc w:val="center"/>
              <w:rPr>
                <w:rFonts w:asciiTheme="minorHAnsi" w:hAnsiTheme="minorHAnsi" w:cstheme="minorHAnsi"/>
                <w:sz w:val="20"/>
                <w:szCs w:val="20"/>
              </w:rPr>
            </w:pPr>
            <w:r w:rsidRPr="00FA7CAF">
              <w:rPr>
                <w:w w:val="99"/>
                <w:sz w:val="20"/>
                <w:szCs w:val="20"/>
              </w:rPr>
              <w:t>1</w:t>
            </w:r>
          </w:p>
        </w:tc>
        <w:tc>
          <w:tcPr>
            <w:tcW w:w="576" w:type="dxa"/>
            <w:tcBorders>
              <w:top w:val="single" w:sz="6" w:space="0" w:color="000000"/>
              <w:left w:val="single" w:sz="6" w:space="0" w:color="000000"/>
              <w:bottom w:val="single" w:sz="6" w:space="0" w:color="000000"/>
            </w:tcBorders>
            <w:shd w:val="clear" w:color="auto" w:fill="DDEBF7"/>
            <w:vAlign w:val="center"/>
          </w:tcPr>
          <w:p w14:paraId="67A955C8" w14:textId="77777777" w:rsidR="009478BC" w:rsidRPr="00FA7CAF" w:rsidRDefault="009478BC" w:rsidP="009478BC">
            <w:pPr>
              <w:pStyle w:val="TableParagraph"/>
              <w:ind w:left="59"/>
              <w:jc w:val="center"/>
              <w:rPr>
                <w:rFonts w:asciiTheme="minorHAnsi" w:hAnsiTheme="minorHAnsi" w:cstheme="minorHAnsi"/>
                <w:sz w:val="20"/>
                <w:szCs w:val="20"/>
              </w:rPr>
            </w:pPr>
          </w:p>
        </w:tc>
      </w:tr>
      <w:tr w:rsidR="009478BC" w:rsidRPr="009E2B36" w14:paraId="6375B1B7"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B3B7E7" w14:textId="029FA0D8"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HSG.GMD.A</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A314EE" w14:textId="40EA2E0C"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Explain volume formulas and use them to solve problems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0B66932E" w14:textId="72F5694F" w:rsidR="009478BC" w:rsidRPr="00FA7CAF" w:rsidRDefault="009478BC" w:rsidP="009478BC">
            <w:pPr>
              <w:pStyle w:val="TableParagraph"/>
              <w:rPr>
                <w:rFonts w:asciiTheme="minorHAnsi" w:hAnsiTheme="minorHAnsi" w:cstheme="minorHAnsi"/>
                <w:sz w:val="20"/>
                <w:szCs w:val="20"/>
              </w:rPr>
            </w:pPr>
            <w:r w:rsidRPr="00FA7CAF">
              <w:rPr>
                <w:rFonts w:asciiTheme="minorHAnsi" w:hAnsiTheme="minorHAnsi" w:cstheme="minorHAnsi"/>
                <w:sz w:val="20"/>
                <w:szCs w:val="20"/>
              </w:rPr>
              <w:t>NQ.B.2.1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7928FF56" w14:textId="77777777" w:rsidR="009478BC" w:rsidRPr="00FA7CAF" w:rsidRDefault="009478BC" w:rsidP="009478BC">
            <w:pPr>
              <w:pStyle w:val="TableParagraph"/>
              <w:ind w:left="36"/>
              <w:rPr>
                <w:rFonts w:asciiTheme="minorHAnsi" w:hAnsiTheme="minorHAnsi" w:cstheme="minorHAnsi"/>
                <w:sz w:val="20"/>
                <w:szCs w:val="20"/>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34D8715A" w14:textId="77777777" w:rsidR="009478BC" w:rsidRPr="00FA7CAF" w:rsidRDefault="009478BC" w:rsidP="009478BC">
            <w:pPr>
              <w:pStyle w:val="TableParagraph"/>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816987" w14:textId="77777777" w:rsidR="009478BC" w:rsidRPr="00FA7CAF" w:rsidRDefault="009478BC" w:rsidP="009478BC">
            <w:pPr>
              <w:pStyle w:val="TableParagraph"/>
              <w:ind w:left="53"/>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BA4618" w14:textId="77777777" w:rsidR="009478BC" w:rsidRPr="00FA7CAF" w:rsidRDefault="009478BC" w:rsidP="009478BC">
            <w:pPr>
              <w:pStyle w:val="TableParagraph"/>
              <w:ind w:left="53"/>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1FEFD9" w14:textId="77777777" w:rsidR="009478BC" w:rsidRPr="00FA7CAF" w:rsidRDefault="009478BC" w:rsidP="009478BC">
            <w:pPr>
              <w:pStyle w:val="TableParagraph"/>
              <w:ind w:left="55"/>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tcBorders>
            <w:shd w:val="clear" w:color="auto" w:fill="auto"/>
            <w:vAlign w:val="center"/>
          </w:tcPr>
          <w:p w14:paraId="12410551" w14:textId="3F7F0227" w:rsidR="009478BC" w:rsidRPr="00FA7CAF" w:rsidRDefault="009478BC" w:rsidP="009478BC">
            <w:pPr>
              <w:pStyle w:val="TableParagraph"/>
              <w:ind w:left="59"/>
              <w:jc w:val="center"/>
              <w:rPr>
                <w:rFonts w:asciiTheme="minorHAnsi" w:hAnsiTheme="minorHAnsi" w:cstheme="minorHAnsi"/>
                <w:sz w:val="20"/>
                <w:szCs w:val="20"/>
              </w:rPr>
            </w:pPr>
            <w:r w:rsidRPr="00FA7CAF">
              <w:rPr>
                <w:w w:val="99"/>
                <w:sz w:val="20"/>
                <w:szCs w:val="20"/>
              </w:rPr>
              <w:t>1</w:t>
            </w:r>
          </w:p>
        </w:tc>
      </w:tr>
      <w:tr w:rsidR="009478BC" w:rsidRPr="009E2B36" w14:paraId="4B8EEC90"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2CB5CE6" w14:textId="4BD60292"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HSG.MG.A</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EB7E58D" w14:textId="6C2D7314"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Apply geometric concepts in modeling situations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6FEE581E" w14:textId="26A4B084" w:rsidR="009478BC" w:rsidRPr="00FA7CAF" w:rsidRDefault="009478BC" w:rsidP="009478BC">
            <w:pPr>
              <w:pStyle w:val="TableParagraph"/>
              <w:rPr>
                <w:rFonts w:asciiTheme="minorHAnsi" w:hAnsiTheme="minorHAnsi" w:cstheme="minorHAnsi"/>
                <w:sz w:val="20"/>
                <w:szCs w:val="20"/>
              </w:rPr>
            </w:pPr>
            <w:r w:rsidRPr="00FA7CAF">
              <w:rPr>
                <w:rFonts w:asciiTheme="minorHAnsi" w:hAnsiTheme="minorHAnsi" w:cstheme="minorHAnsi"/>
                <w:sz w:val="20"/>
                <w:szCs w:val="20"/>
              </w:rPr>
              <w:t>GM.B.2.1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25B76785" w14:textId="17148150" w:rsidR="009478BC" w:rsidRPr="00FA7CAF" w:rsidRDefault="009478BC" w:rsidP="009478BC">
            <w:pPr>
              <w:pStyle w:val="TableParagraph"/>
              <w:ind w:left="36"/>
              <w:rPr>
                <w:rFonts w:asciiTheme="minorHAnsi" w:hAnsiTheme="minorHAnsi" w:cstheme="minorHAnsi"/>
                <w:sz w:val="20"/>
                <w:szCs w:val="20"/>
              </w:rPr>
            </w:pPr>
            <w:r w:rsidRPr="00FA7CAF">
              <w:rPr>
                <w:rFonts w:asciiTheme="minorHAnsi" w:hAnsiTheme="minorHAnsi" w:cstheme="minorHAnsi"/>
                <w:sz w:val="20"/>
                <w:szCs w:val="20"/>
              </w:rPr>
              <w:t>GM.B.2.2</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080B0D18" w14:textId="77777777" w:rsidR="009478BC" w:rsidRPr="00FA7CAF" w:rsidRDefault="009478BC" w:rsidP="009478BC">
            <w:pPr>
              <w:pStyle w:val="TableParagraph"/>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B0218E7" w14:textId="77777777" w:rsidR="009478BC" w:rsidRPr="00FA7CAF" w:rsidRDefault="009478BC" w:rsidP="009478BC">
            <w:pPr>
              <w:pStyle w:val="TableParagraph"/>
              <w:ind w:left="53"/>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A821ED4" w14:textId="77777777" w:rsidR="009478BC" w:rsidRPr="00FA7CAF" w:rsidRDefault="009478BC" w:rsidP="009478BC">
            <w:pPr>
              <w:pStyle w:val="TableParagraph"/>
              <w:ind w:left="53"/>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CE55460" w14:textId="77777777" w:rsidR="009478BC" w:rsidRPr="00FA7CAF" w:rsidRDefault="009478BC" w:rsidP="009478BC">
            <w:pPr>
              <w:pStyle w:val="TableParagraph"/>
              <w:ind w:left="55"/>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tcBorders>
            <w:shd w:val="clear" w:color="auto" w:fill="DDEBF7"/>
            <w:vAlign w:val="center"/>
          </w:tcPr>
          <w:p w14:paraId="44E2CAE7" w14:textId="06826F02" w:rsidR="009478BC" w:rsidRPr="00FA7CAF" w:rsidRDefault="009478BC" w:rsidP="009478BC">
            <w:pPr>
              <w:pStyle w:val="TableParagraph"/>
              <w:ind w:left="59"/>
              <w:jc w:val="center"/>
              <w:rPr>
                <w:rFonts w:asciiTheme="minorHAnsi" w:hAnsiTheme="minorHAnsi" w:cstheme="minorHAnsi"/>
                <w:sz w:val="20"/>
                <w:szCs w:val="20"/>
              </w:rPr>
            </w:pPr>
            <w:r w:rsidRPr="00FA7CAF">
              <w:rPr>
                <w:w w:val="99"/>
                <w:sz w:val="20"/>
                <w:szCs w:val="20"/>
              </w:rPr>
              <w:t>1</w:t>
            </w:r>
          </w:p>
        </w:tc>
      </w:tr>
      <w:tr w:rsidR="009478BC" w:rsidRPr="009E2B36" w14:paraId="185AA38F"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74B6C" w14:textId="08B186E0"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HSS.ID.B</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C51186" w14:textId="1D8FE451"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Summarize, represent, and interpret data on two categorical and quantitative variables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313E30BA" w14:textId="3436BFF5" w:rsidR="009478BC" w:rsidRPr="00FA7CAF" w:rsidRDefault="009478BC" w:rsidP="009478BC">
            <w:pPr>
              <w:pStyle w:val="TableParagraph"/>
              <w:rPr>
                <w:rFonts w:asciiTheme="minorHAnsi" w:hAnsiTheme="minorHAnsi" w:cstheme="minorHAnsi"/>
                <w:sz w:val="20"/>
                <w:szCs w:val="20"/>
              </w:rPr>
            </w:pPr>
            <w:r w:rsidRPr="00FA7CAF">
              <w:rPr>
                <w:rFonts w:asciiTheme="minorHAnsi" w:hAnsiTheme="minorHAnsi" w:cstheme="minorHAnsi"/>
                <w:sz w:val="20"/>
                <w:szCs w:val="20"/>
              </w:rPr>
              <w:t>SP.B.1.2</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39E00A64" w14:textId="77777777" w:rsidR="009478BC" w:rsidRPr="00FA7CAF" w:rsidRDefault="009478BC" w:rsidP="009478BC">
            <w:pPr>
              <w:pStyle w:val="TableParagraph"/>
              <w:ind w:left="36"/>
              <w:rPr>
                <w:rFonts w:asciiTheme="minorHAnsi" w:hAnsiTheme="minorHAnsi" w:cstheme="minorHAnsi"/>
                <w:sz w:val="20"/>
                <w:szCs w:val="20"/>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62FB685B" w14:textId="77777777" w:rsidR="009478BC" w:rsidRPr="00FA7CAF" w:rsidRDefault="009478BC" w:rsidP="009478BC">
            <w:pPr>
              <w:pStyle w:val="TableParagraph"/>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DF5694" w14:textId="77777777" w:rsidR="009478BC" w:rsidRPr="00FA7CAF" w:rsidRDefault="009478BC" w:rsidP="009478BC">
            <w:pPr>
              <w:pStyle w:val="TableParagraph"/>
              <w:ind w:left="53"/>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095EB4" w14:textId="77777777" w:rsidR="009478BC" w:rsidRPr="00FA7CAF" w:rsidRDefault="009478BC" w:rsidP="009478BC">
            <w:pPr>
              <w:pStyle w:val="TableParagraph"/>
              <w:ind w:left="53"/>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8311A9" w14:textId="77777777" w:rsidR="009478BC" w:rsidRPr="00FA7CAF" w:rsidRDefault="009478BC" w:rsidP="009478BC">
            <w:pPr>
              <w:pStyle w:val="TableParagraph"/>
              <w:ind w:left="55"/>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tcBorders>
            <w:shd w:val="clear" w:color="auto" w:fill="auto"/>
            <w:vAlign w:val="center"/>
          </w:tcPr>
          <w:p w14:paraId="494933F2" w14:textId="54E95539" w:rsidR="009478BC" w:rsidRPr="00FA7CAF" w:rsidRDefault="009478BC" w:rsidP="009478BC">
            <w:pPr>
              <w:pStyle w:val="TableParagraph"/>
              <w:ind w:left="59"/>
              <w:jc w:val="center"/>
              <w:rPr>
                <w:rFonts w:asciiTheme="minorHAnsi" w:hAnsiTheme="minorHAnsi" w:cstheme="minorHAnsi"/>
                <w:sz w:val="20"/>
                <w:szCs w:val="20"/>
              </w:rPr>
            </w:pPr>
            <w:r w:rsidRPr="00FA7CAF">
              <w:rPr>
                <w:w w:val="99"/>
                <w:sz w:val="20"/>
                <w:szCs w:val="20"/>
              </w:rPr>
              <w:t>1</w:t>
            </w:r>
          </w:p>
        </w:tc>
      </w:tr>
      <w:tr w:rsidR="009478BC" w:rsidRPr="009E2B36" w14:paraId="19457AAA"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1C26B98" w14:textId="336EED40"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HSS.ID.C</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AA67918" w14:textId="41908286"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Interpret linear models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2F803D26" w14:textId="5FEC1316" w:rsidR="009478BC" w:rsidRPr="00FA7CAF" w:rsidRDefault="009478BC" w:rsidP="009478BC">
            <w:pPr>
              <w:pStyle w:val="TableParagraph"/>
              <w:rPr>
                <w:rFonts w:asciiTheme="minorHAnsi" w:hAnsiTheme="minorHAnsi" w:cstheme="minorHAnsi"/>
                <w:sz w:val="20"/>
                <w:szCs w:val="20"/>
              </w:rPr>
            </w:pPr>
            <w:r w:rsidRPr="00FA7CAF">
              <w:rPr>
                <w:rFonts w:asciiTheme="minorHAnsi" w:hAnsiTheme="minorHAnsi" w:cstheme="minorHAnsi"/>
                <w:sz w:val="20"/>
                <w:szCs w:val="20"/>
              </w:rPr>
              <w:t>SP.A.2</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65B6B3D1" w14:textId="7EA52CF9" w:rsidR="009478BC" w:rsidRPr="00FA7CAF" w:rsidRDefault="009478BC" w:rsidP="009478BC">
            <w:pPr>
              <w:pStyle w:val="TableParagraph"/>
              <w:ind w:left="36"/>
              <w:rPr>
                <w:rFonts w:asciiTheme="minorHAnsi" w:hAnsiTheme="minorHAnsi" w:cstheme="minorHAnsi"/>
                <w:sz w:val="20"/>
                <w:szCs w:val="20"/>
              </w:rPr>
            </w:pPr>
            <w:r w:rsidRPr="00FA7CAF">
              <w:rPr>
                <w:rFonts w:asciiTheme="minorHAnsi" w:hAnsiTheme="minorHAnsi" w:cstheme="minorHAnsi"/>
                <w:sz w:val="20"/>
                <w:szCs w:val="20"/>
              </w:rPr>
              <w:t>SP.A.2.1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2D1D510A" w14:textId="77777777" w:rsidR="009478BC" w:rsidRPr="00FA7CAF" w:rsidRDefault="009478BC" w:rsidP="009478BC">
            <w:pPr>
              <w:pStyle w:val="TableParagraph"/>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8BAA6A0" w14:textId="77777777" w:rsidR="009478BC" w:rsidRPr="00FA7CAF" w:rsidRDefault="009478BC" w:rsidP="009478BC">
            <w:pPr>
              <w:pStyle w:val="TableParagraph"/>
              <w:ind w:left="53"/>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B973899" w14:textId="16776013" w:rsidR="009478BC" w:rsidRPr="00FA7CAF" w:rsidRDefault="009478BC" w:rsidP="009478BC">
            <w:pPr>
              <w:pStyle w:val="TableParagraph"/>
              <w:ind w:left="53"/>
              <w:jc w:val="center"/>
              <w:rPr>
                <w:rFonts w:asciiTheme="minorHAnsi" w:hAnsiTheme="minorHAnsi" w:cstheme="minorHAnsi"/>
                <w:sz w:val="20"/>
                <w:szCs w:val="20"/>
              </w:rPr>
            </w:pPr>
            <w:r w:rsidRPr="00FA7CAF">
              <w:rPr>
                <w:w w:val="99"/>
                <w:sz w:val="20"/>
                <w:szCs w:val="20"/>
              </w:rPr>
              <w:t>1</w:t>
            </w: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362EB59" w14:textId="77777777" w:rsidR="009478BC" w:rsidRPr="00FA7CAF" w:rsidRDefault="009478BC" w:rsidP="009478BC">
            <w:pPr>
              <w:pStyle w:val="TableParagraph"/>
              <w:ind w:left="55"/>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tcBorders>
            <w:shd w:val="clear" w:color="auto" w:fill="DDEBF7"/>
            <w:vAlign w:val="center"/>
          </w:tcPr>
          <w:p w14:paraId="44EB7DCA" w14:textId="77777777" w:rsidR="009478BC" w:rsidRPr="00FA7CAF" w:rsidRDefault="009478BC" w:rsidP="009478BC">
            <w:pPr>
              <w:pStyle w:val="TableParagraph"/>
              <w:ind w:left="59"/>
              <w:jc w:val="center"/>
              <w:rPr>
                <w:rFonts w:asciiTheme="minorHAnsi" w:hAnsiTheme="minorHAnsi" w:cstheme="minorHAnsi"/>
                <w:sz w:val="20"/>
                <w:szCs w:val="20"/>
              </w:rPr>
            </w:pPr>
          </w:p>
        </w:tc>
      </w:tr>
      <w:tr w:rsidR="009478BC" w:rsidRPr="009E2B36" w14:paraId="7EFA0E6F"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11BBE9" w14:textId="21BB4192"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HSS.IC.A</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628A6C" w14:textId="27CF5449"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Understand and evaluate random processes underlying statistical experiments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6C653496" w14:textId="57E12A9E" w:rsidR="009478BC" w:rsidRPr="00FA7CAF" w:rsidRDefault="009478BC" w:rsidP="009478BC">
            <w:pPr>
              <w:pStyle w:val="TableParagraph"/>
              <w:rPr>
                <w:rFonts w:asciiTheme="minorHAnsi" w:hAnsiTheme="minorHAnsi" w:cstheme="minorHAnsi"/>
                <w:sz w:val="20"/>
                <w:szCs w:val="20"/>
              </w:rPr>
            </w:pPr>
            <w:r w:rsidRPr="00FA7CAF">
              <w:rPr>
                <w:rFonts w:asciiTheme="minorHAnsi" w:hAnsiTheme="minorHAnsi" w:cstheme="minorHAnsi"/>
                <w:sz w:val="20"/>
                <w:szCs w:val="20"/>
              </w:rPr>
              <w:t>SP.C.2.1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019F594E" w14:textId="77777777" w:rsidR="009478BC" w:rsidRPr="00FA7CAF" w:rsidRDefault="009478BC" w:rsidP="009478BC">
            <w:pPr>
              <w:pStyle w:val="TableParagraph"/>
              <w:ind w:left="36"/>
              <w:rPr>
                <w:rFonts w:asciiTheme="minorHAnsi" w:hAnsiTheme="minorHAnsi" w:cstheme="minorHAnsi"/>
                <w:sz w:val="20"/>
                <w:szCs w:val="20"/>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5931ADB9" w14:textId="77777777" w:rsidR="009478BC" w:rsidRPr="00FA7CAF" w:rsidRDefault="009478BC" w:rsidP="009478BC">
            <w:pPr>
              <w:pStyle w:val="TableParagraph"/>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E26860" w14:textId="77777777" w:rsidR="009478BC" w:rsidRPr="00FA7CAF" w:rsidRDefault="009478BC" w:rsidP="009478BC">
            <w:pPr>
              <w:pStyle w:val="TableParagraph"/>
              <w:ind w:left="53"/>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CB0BD5" w14:textId="77777777" w:rsidR="009478BC" w:rsidRPr="00FA7CAF" w:rsidRDefault="009478BC" w:rsidP="009478BC">
            <w:pPr>
              <w:pStyle w:val="TableParagraph"/>
              <w:ind w:left="53"/>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91C5DE" w14:textId="77777777" w:rsidR="009478BC" w:rsidRPr="00FA7CAF" w:rsidRDefault="009478BC" w:rsidP="009478BC">
            <w:pPr>
              <w:pStyle w:val="TableParagraph"/>
              <w:ind w:left="55"/>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tcBorders>
            <w:shd w:val="clear" w:color="auto" w:fill="auto"/>
            <w:vAlign w:val="center"/>
          </w:tcPr>
          <w:p w14:paraId="0860A72D" w14:textId="7CAD6FBF" w:rsidR="009478BC" w:rsidRPr="00FA7CAF" w:rsidRDefault="009478BC" w:rsidP="009478BC">
            <w:pPr>
              <w:pStyle w:val="TableParagraph"/>
              <w:ind w:left="59"/>
              <w:jc w:val="center"/>
              <w:rPr>
                <w:rFonts w:asciiTheme="minorHAnsi" w:hAnsiTheme="minorHAnsi" w:cstheme="minorHAnsi"/>
                <w:sz w:val="20"/>
                <w:szCs w:val="20"/>
              </w:rPr>
            </w:pPr>
            <w:r w:rsidRPr="00FA7CAF">
              <w:rPr>
                <w:w w:val="99"/>
                <w:sz w:val="20"/>
                <w:szCs w:val="20"/>
              </w:rPr>
              <w:t>1</w:t>
            </w:r>
          </w:p>
        </w:tc>
      </w:tr>
      <w:tr w:rsidR="009478BC" w:rsidRPr="009E2B36" w14:paraId="7413E119"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F584AB2" w14:textId="742CCEC7"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HSS.IC.B</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605B142" w14:textId="77777777" w:rsidR="009478BC" w:rsidRPr="00FA7CAF" w:rsidRDefault="009478BC" w:rsidP="009478BC">
            <w:pPr>
              <w:pStyle w:val="TableParagraph"/>
              <w:spacing w:line="194" w:lineRule="exact"/>
              <w:ind w:left="34"/>
              <w:rPr>
                <w:rFonts w:asciiTheme="minorHAnsi" w:hAnsiTheme="minorHAnsi" w:cstheme="minorHAnsi"/>
                <w:sz w:val="20"/>
                <w:szCs w:val="20"/>
              </w:rPr>
            </w:pPr>
            <w:r w:rsidRPr="00FA7CAF">
              <w:rPr>
                <w:rFonts w:asciiTheme="minorHAnsi" w:hAnsiTheme="minorHAnsi" w:cstheme="minorHAnsi"/>
                <w:sz w:val="20"/>
                <w:szCs w:val="20"/>
              </w:rPr>
              <w:t>Make inferences and justify conclusions from sample surveys, experiments, and observational</w:t>
            </w:r>
          </w:p>
          <w:p w14:paraId="093673D2" w14:textId="536E32AD"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studies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0905FB03" w14:textId="459B00DF" w:rsidR="009478BC" w:rsidRPr="00FA7CAF" w:rsidRDefault="009478BC" w:rsidP="009478BC">
            <w:pPr>
              <w:pStyle w:val="TableParagraph"/>
              <w:rPr>
                <w:rFonts w:asciiTheme="minorHAnsi" w:hAnsiTheme="minorHAnsi" w:cstheme="minorHAnsi"/>
                <w:sz w:val="20"/>
                <w:szCs w:val="20"/>
              </w:rPr>
            </w:pPr>
            <w:r w:rsidRPr="00FA7CAF">
              <w:rPr>
                <w:rFonts w:asciiTheme="minorHAnsi" w:hAnsiTheme="minorHAnsi" w:cstheme="minorHAnsi"/>
                <w:sz w:val="20"/>
                <w:szCs w:val="20"/>
              </w:rPr>
              <w:t>SP.C.1.1</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457B4CA6" w14:textId="667D45AC" w:rsidR="009478BC" w:rsidRPr="00FA7CAF" w:rsidRDefault="009478BC" w:rsidP="009478BC">
            <w:pPr>
              <w:pStyle w:val="TableParagraph"/>
              <w:ind w:left="36"/>
              <w:rPr>
                <w:rFonts w:asciiTheme="minorHAnsi" w:hAnsiTheme="minorHAnsi" w:cstheme="minorHAnsi"/>
                <w:sz w:val="20"/>
                <w:szCs w:val="20"/>
              </w:rPr>
            </w:pPr>
            <w:r w:rsidRPr="00FA7CAF">
              <w:rPr>
                <w:rFonts w:asciiTheme="minorHAnsi" w:hAnsiTheme="minorHAnsi" w:cstheme="minorHAnsi"/>
                <w:sz w:val="20"/>
                <w:szCs w:val="20"/>
              </w:rPr>
              <w:t>SP.C.2</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26385CBD" w14:textId="77777777" w:rsidR="009478BC" w:rsidRPr="00FA7CAF" w:rsidRDefault="009478BC" w:rsidP="009478BC">
            <w:pPr>
              <w:pStyle w:val="TableParagraph"/>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B4A8FBB" w14:textId="77777777" w:rsidR="009478BC" w:rsidRPr="00FA7CAF" w:rsidRDefault="009478BC" w:rsidP="009478BC">
            <w:pPr>
              <w:pStyle w:val="TableParagraph"/>
              <w:ind w:left="53"/>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678E74D" w14:textId="77777777" w:rsidR="009478BC" w:rsidRPr="00FA7CAF" w:rsidRDefault="009478BC" w:rsidP="009478BC">
            <w:pPr>
              <w:pStyle w:val="TableParagraph"/>
              <w:ind w:left="53"/>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74E642A" w14:textId="77777777" w:rsidR="009478BC" w:rsidRPr="00FA7CAF" w:rsidRDefault="009478BC" w:rsidP="009478BC">
            <w:pPr>
              <w:pStyle w:val="TableParagraph"/>
              <w:ind w:left="55"/>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tcBorders>
            <w:shd w:val="clear" w:color="auto" w:fill="DDEBF7"/>
            <w:vAlign w:val="center"/>
          </w:tcPr>
          <w:p w14:paraId="15658E61" w14:textId="24A4F118" w:rsidR="009478BC" w:rsidRPr="00FA7CAF" w:rsidRDefault="009478BC" w:rsidP="009478BC">
            <w:pPr>
              <w:pStyle w:val="TableParagraph"/>
              <w:ind w:left="59"/>
              <w:jc w:val="center"/>
              <w:rPr>
                <w:rFonts w:asciiTheme="minorHAnsi" w:hAnsiTheme="minorHAnsi" w:cstheme="minorHAnsi"/>
                <w:sz w:val="20"/>
                <w:szCs w:val="20"/>
              </w:rPr>
            </w:pPr>
            <w:r w:rsidRPr="00FA7CAF">
              <w:rPr>
                <w:w w:val="99"/>
                <w:sz w:val="20"/>
                <w:szCs w:val="20"/>
              </w:rPr>
              <w:t>1</w:t>
            </w:r>
          </w:p>
        </w:tc>
      </w:tr>
      <w:tr w:rsidR="009478BC" w:rsidRPr="009E2B36" w14:paraId="27E47ACB" w14:textId="77777777" w:rsidTr="00FA7CAF">
        <w:trPr>
          <w:trHeight w:val="288"/>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73015D" w14:textId="6EE6CF71"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HSS.CP.A</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08061B" w14:textId="27B11AD6" w:rsidR="009478BC" w:rsidRPr="00FA7CAF" w:rsidRDefault="009478BC" w:rsidP="009478BC">
            <w:pPr>
              <w:pStyle w:val="TableParagraph"/>
              <w:ind w:left="34"/>
              <w:rPr>
                <w:rFonts w:asciiTheme="minorHAnsi" w:hAnsiTheme="minorHAnsi" w:cstheme="minorHAnsi"/>
                <w:sz w:val="20"/>
                <w:szCs w:val="20"/>
              </w:rPr>
            </w:pPr>
            <w:r w:rsidRPr="00FA7CAF">
              <w:rPr>
                <w:rFonts w:asciiTheme="minorHAnsi" w:hAnsiTheme="minorHAnsi" w:cstheme="minorHAnsi"/>
                <w:sz w:val="20"/>
                <w:szCs w:val="20"/>
              </w:rPr>
              <w:t>Understand independence and conditional probability and use them to interpret data</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52DF11EC" w14:textId="505F5616" w:rsidR="009478BC" w:rsidRPr="00FA7CAF" w:rsidRDefault="009478BC" w:rsidP="009478BC">
            <w:pPr>
              <w:pStyle w:val="TableParagraph"/>
              <w:rPr>
                <w:rFonts w:asciiTheme="minorHAnsi" w:hAnsiTheme="minorHAnsi" w:cstheme="minorHAnsi"/>
                <w:sz w:val="20"/>
                <w:szCs w:val="20"/>
              </w:rPr>
            </w:pPr>
            <w:r w:rsidRPr="00FA7CAF">
              <w:rPr>
                <w:rFonts w:asciiTheme="minorHAnsi" w:hAnsiTheme="minorHAnsi" w:cstheme="minorHAnsi"/>
                <w:sz w:val="20"/>
                <w:szCs w:val="20"/>
              </w:rPr>
              <w:t>SP.D.1.1</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52BF7BF3" w14:textId="74767BBB" w:rsidR="009478BC" w:rsidRPr="00FA7CAF" w:rsidRDefault="009478BC" w:rsidP="009478BC">
            <w:pPr>
              <w:pStyle w:val="TableParagraph"/>
              <w:ind w:left="36"/>
              <w:rPr>
                <w:rFonts w:asciiTheme="minorHAnsi" w:hAnsiTheme="minorHAnsi" w:cstheme="minorHAnsi"/>
                <w:sz w:val="20"/>
                <w:szCs w:val="20"/>
              </w:rPr>
            </w:pPr>
            <w:r w:rsidRPr="00FA7CAF">
              <w:rPr>
                <w:rFonts w:asciiTheme="minorHAnsi" w:hAnsiTheme="minorHAnsi" w:cstheme="minorHAnsi"/>
                <w:sz w:val="20"/>
                <w:szCs w:val="20"/>
              </w:rPr>
              <w:t>SP.D.1.2</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170304BA" w14:textId="77777777" w:rsidR="009478BC" w:rsidRPr="00FA7CAF" w:rsidRDefault="009478BC" w:rsidP="009478BC">
            <w:pPr>
              <w:pStyle w:val="TableParagraph"/>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D9192D" w14:textId="77777777" w:rsidR="009478BC" w:rsidRPr="00FA7CAF" w:rsidRDefault="009478BC" w:rsidP="009478BC">
            <w:pPr>
              <w:pStyle w:val="TableParagraph"/>
              <w:ind w:left="53"/>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A7C9BC" w14:textId="66C1DF30" w:rsidR="009478BC" w:rsidRPr="00FA7CAF" w:rsidRDefault="009478BC" w:rsidP="009478BC">
            <w:pPr>
              <w:pStyle w:val="TableParagraph"/>
              <w:ind w:left="53"/>
              <w:jc w:val="center"/>
              <w:rPr>
                <w:rFonts w:asciiTheme="minorHAnsi" w:hAnsiTheme="minorHAnsi" w:cstheme="minorHAnsi"/>
                <w:sz w:val="20"/>
                <w:szCs w:val="20"/>
              </w:rPr>
            </w:pPr>
            <w:r w:rsidRPr="00FA7CAF">
              <w:rPr>
                <w:w w:val="99"/>
                <w:sz w:val="20"/>
                <w:szCs w:val="20"/>
              </w:rPr>
              <w:t>1</w:t>
            </w: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F30AD6" w14:textId="77777777" w:rsidR="009478BC" w:rsidRPr="00FA7CAF" w:rsidRDefault="009478BC" w:rsidP="009478BC">
            <w:pPr>
              <w:pStyle w:val="TableParagraph"/>
              <w:ind w:left="55"/>
              <w:jc w:val="center"/>
              <w:rPr>
                <w:rFonts w:asciiTheme="minorHAnsi" w:hAnsiTheme="minorHAnsi" w:cstheme="minorHAnsi"/>
                <w:sz w:val="20"/>
                <w:szCs w:val="20"/>
              </w:rPr>
            </w:pPr>
          </w:p>
        </w:tc>
        <w:tc>
          <w:tcPr>
            <w:tcW w:w="576" w:type="dxa"/>
            <w:tcBorders>
              <w:top w:val="single" w:sz="6" w:space="0" w:color="000000"/>
              <w:left w:val="single" w:sz="6" w:space="0" w:color="000000"/>
              <w:bottom w:val="single" w:sz="6" w:space="0" w:color="000000"/>
            </w:tcBorders>
            <w:shd w:val="clear" w:color="auto" w:fill="auto"/>
            <w:vAlign w:val="center"/>
          </w:tcPr>
          <w:p w14:paraId="71F38FE7" w14:textId="77777777" w:rsidR="009478BC" w:rsidRPr="00FA7CAF" w:rsidRDefault="009478BC" w:rsidP="009478BC">
            <w:pPr>
              <w:pStyle w:val="TableParagraph"/>
              <w:ind w:left="59"/>
              <w:jc w:val="center"/>
              <w:rPr>
                <w:rFonts w:asciiTheme="minorHAnsi" w:hAnsiTheme="minorHAnsi" w:cstheme="minorHAnsi"/>
                <w:sz w:val="20"/>
                <w:szCs w:val="20"/>
              </w:rPr>
            </w:pPr>
          </w:p>
        </w:tc>
      </w:tr>
    </w:tbl>
    <w:p w14:paraId="4106FC75" w14:textId="011037AD" w:rsidR="009E2B36" w:rsidRDefault="009478BC" w:rsidP="009E2B36">
      <w:pPr>
        <w:pStyle w:val="Heading3"/>
      </w:pPr>
      <w:r>
        <w:lastRenderedPageBreak/>
        <w:t>Zero Claim Targets</w:t>
      </w:r>
    </w:p>
    <w:tbl>
      <w:tblPr>
        <w:tblW w:w="1296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Crosswalk between Smarter Balanced content found across zero of four claims, with proposed Oregon conceptual framework. "/>
      </w:tblPr>
      <w:tblGrid>
        <w:gridCol w:w="1296"/>
        <w:gridCol w:w="5472"/>
        <w:gridCol w:w="1296"/>
        <w:gridCol w:w="1296"/>
        <w:gridCol w:w="1296"/>
        <w:gridCol w:w="576"/>
        <w:gridCol w:w="576"/>
        <w:gridCol w:w="576"/>
        <w:gridCol w:w="576"/>
      </w:tblGrid>
      <w:tr w:rsidR="008C20BA" w:rsidRPr="009E2B36" w14:paraId="0883CB5A" w14:textId="77777777" w:rsidTr="00FA7CAF">
        <w:trPr>
          <w:trHeight w:val="606"/>
          <w:tblHeader/>
        </w:trPr>
        <w:tc>
          <w:tcPr>
            <w:tcW w:w="1296" w:type="dxa"/>
            <w:tcBorders>
              <w:left w:val="single" w:sz="6" w:space="0" w:color="000000"/>
              <w:bottom w:val="single" w:sz="6" w:space="0" w:color="000000"/>
              <w:right w:val="single" w:sz="6" w:space="0" w:color="000000"/>
            </w:tcBorders>
            <w:shd w:val="clear" w:color="auto" w:fill="1B75BC"/>
            <w:vAlign w:val="center"/>
          </w:tcPr>
          <w:p w14:paraId="66FA51A7" w14:textId="77777777" w:rsidR="008C20BA" w:rsidRPr="009E2B36" w:rsidRDefault="008C20BA"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CC Index</w:t>
            </w:r>
          </w:p>
        </w:tc>
        <w:tc>
          <w:tcPr>
            <w:tcW w:w="5472" w:type="dxa"/>
            <w:tcBorders>
              <w:left w:val="single" w:sz="6" w:space="0" w:color="000000"/>
              <w:bottom w:val="single" w:sz="6" w:space="0" w:color="000000"/>
              <w:right w:val="single" w:sz="6" w:space="0" w:color="000000"/>
            </w:tcBorders>
            <w:shd w:val="clear" w:color="auto" w:fill="1B75BC"/>
            <w:vAlign w:val="center"/>
          </w:tcPr>
          <w:p w14:paraId="2C1B6A5B" w14:textId="504289DF" w:rsidR="008C20BA" w:rsidRPr="009E2B36" w:rsidRDefault="009516BD" w:rsidP="00516CB5">
            <w:pPr>
              <w:pStyle w:val="TableParagraph"/>
              <w:spacing w:before="0"/>
              <w:ind w:left="0"/>
              <w:jc w:val="center"/>
              <w:rPr>
                <w:rFonts w:asciiTheme="minorHAnsi" w:hAnsiTheme="minorHAnsi" w:cstheme="minorHAnsi"/>
                <w:b/>
                <w:sz w:val="20"/>
                <w:szCs w:val="20"/>
              </w:rPr>
            </w:pPr>
            <w:r>
              <w:rPr>
                <w:rFonts w:asciiTheme="minorHAnsi" w:hAnsiTheme="minorHAnsi" w:cstheme="minorHAnsi"/>
                <w:b/>
                <w:color w:val="FFFFFF"/>
                <w:sz w:val="20"/>
                <w:szCs w:val="20"/>
              </w:rPr>
              <w:t>OSAS</w:t>
            </w:r>
            <w:r w:rsidR="009478BC">
              <w:rPr>
                <w:rFonts w:asciiTheme="minorHAnsi" w:hAnsiTheme="minorHAnsi" w:cstheme="minorHAnsi"/>
                <w:b/>
                <w:color w:val="FFFFFF"/>
                <w:sz w:val="20"/>
                <w:szCs w:val="20"/>
              </w:rPr>
              <w:t xml:space="preserve"> Target</w:t>
            </w:r>
          </w:p>
        </w:tc>
        <w:tc>
          <w:tcPr>
            <w:tcW w:w="1296" w:type="dxa"/>
            <w:tcBorders>
              <w:left w:val="single" w:sz="6" w:space="0" w:color="000000"/>
              <w:bottom w:val="single" w:sz="6" w:space="0" w:color="000000"/>
              <w:right w:val="single" w:sz="6" w:space="0" w:color="000000"/>
            </w:tcBorders>
            <w:shd w:val="clear" w:color="auto" w:fill="548235"/>
            <w:vAlign w:val="center"/>
          </w:tcPr>
          <w:p w14:paraId="32CBF41C" w14:textId="77777777" w:rsidR="008C20BA" w:rsidRPr="009E2B36" w:rsidRDefault="008C20BA"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OR Draft Framework 1</w:t>
            </w:r>
          </w:p>
        </w:tc>
        <w:tc>
          <w:tcPr>
            <w:tcW w:w="1296" w:type="dxa"/>
            <w:tcBorders>
              <w:left w:val="single" w:sz="6" w:space="0" w:color="000000"/>
              <w:bottom w:val="single" w:sz="6" w:space="0" w:color="000000"/>
              <w:right w:val="single" w:sz="6" w:space="0" w:color="000000"/>
            </w:tcBorders>
            <w:shd w:val="clear" w:color="auto" w:fill="548235"/>
            <w:vAlign w:val="center"/>
          </w:tcPr>
          <w:p w14:paraId="5560A1D9" w14:textId="77777777" w:rsidR="008C20BA" w:rsidRPr="009E2B36" w:rsidRDefault="008C20BA"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OR Draft Framework 2</w:t>
            </w:r>
          </w:p>
        </w:tc>
        <w:tc>
          <w:tcPr>
            <w:tcW w:w="1296" w:type="dxa"/>
            <w:tcBorders>
              <w:left w:val="single" w:sz="6" w:space="0" w:color="000000"/>
              <w:bottom w:val="single" w:sz="6" w:space="0" w:color="000000"/>
              <w:right w:val="single" w:sz="6" w:space="0" w:color="000000"/>
            </w:tcBorders>
            <w:shd w:val="clear" w:color="auto" w:fill="548235"/>
            <w:vAlign w:val="center"/>
          </w:tcPr>
          <w:p w14:paraId="772DED34" w14:textId="77777777" w:rsidR="008C20BA" w:rsidRPr="009E2B36" w:rsidRDefault="008C20BA"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OR Draft Framework 3</w:t>
            </w:r>
          </w:p>
        </w:tc>
        <w:tc>
          <w:tcPr>
            <w:tcW w:w="576" w:type="dxa"/>
            <w:tcBorders>
              <w:left w:val="single" w:sz="6" w:space="0" w:color="000000"/>
              <w:bottom w:val="single" w:sz="6" w:space="0" w:color="000000"/>
              <w:right w:val="single" w:sz="6" w:space="0" w:color="000000"/>
            </w:tcBorders>
            <w:shd w:val="clear" w:color="auto" w:fill="1B75BC"/>
            <w:vAlign w:val="center"/>
          </w:tcPr>
          <w:p w14:paraId="37F1C8E5" w14:textId="77777777" w:rsidR="008C20BA" w:rsidRPr="009E2B36" w:rsidRDefault="008C20BA"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Claim 1</w:t>
            </w:r>
          </w:p>
        </w:tc>
        <w:tc>
          <w:tcPr>
            <w:tcW w:w="576" w:type="dxa"/>
            <w:tcBorders>
              <w:left w:val="single" w:sz="6" w:space="0" w:color="000000"/>
              <w:bottom w:val="single" w:sz="6" w:space="0" w:color="000000"/>
              <w:right w:val="single" w:sz="6" w:space="0" w:color="000000"/>
            </w:tcBorders>
            <w:shd w:val="clear" w:color="auto" w:fill="1B75BC"/>
            <w:vAlign w:val="center"/>
          </w:tcPr>
          <w:p w14:paraId="51B4CD56" w14:textId="77777777" w:rsidR="008C20BA" w:rsidRPr="009E2B36" w:rsidRDefault="008C20BA"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Claim 2</w:t>
            </w:r>
          </w:p>
        </w:tc>
        <w:tc>
          <w:tcPr>
            <w:tcW w:w="576" w:type="dxa"/>
            <w:tcBorders>
              <w:left w:val="single" w:sz="6" w:space="0" w:color="000000"/>
              <w:bottom w:val="single" w:sz="6" w:space="0" w:color="000000"/>
              <w:right w:val="single" w:sz="6" w:space="0" w:color="000000"/>
            </w:tcBorders>
            <w:shd w:val="clear" w:color="auto" w:fill="1B75BC"/>
            <w:vAlign w:val="center"/>
          </w:tcPr>
          <w:p w14:paraId="20363569" w14:textId="77777777" w:rsidR="008C20BA" w:rsidRPr="009E2B36" w:rsidRDefault="008C20BA"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Claim 3</w:t>
            </w:r>
          </w:p>
        </w:tc>
        <w:tc>
          <w:tcPr>
            <w:tcW w:w="576" w:type="dxa"/>
            <w:tcBorders>
              <w:left w:val="single" w:sz="6" w:space="0" w:color="000000"/>
              <w:bottom w:val="single" w:sz="6" w:space="0" w:color="000000"/>
            </w:tcBorders>
            <w:shd w:val="clear" w:color="auto" w:fill="1B75BC"/>
            <w:vAlign w:val="center"/>
          </w:tcPr>
          <w:p w14:paraId="5AABB677" w14:textId="77777777" w:rsidR="008C20BA" w:rsidRPr="009E2B36" w:rsidRDefault="008C20BA" w:rsidP="00516CB5">
            <w:pPr>
              <w:pStyle w:val="TableParagraph"/>
              <w:spacing w:before="0"/>
              <w:ind w:left="0"/>
              <w:jc w:val="center"/>
              <w:rPr>
                <w:rFonts w:asciiTheme="minorHAnsi" w:hAnsiTheme="minorHAnsi" w:cstheme="minorHAnsi"/>
                <w:b/>
                <w:sz w:val="20"/>
                <w:szCs w:val="20"/>
              </w:rPr>
            </w:pPr>
            <w:r w:rsidRPr="009E2B36">
              <w:rPr>
                <w:rFonts w:asciiTheme="minorHAnsi" w:hAnsiTheme="minorHAnsi" w:cstheme="minorHAnsi"/>
                <w:b/>
                <w:color w:val="FFFFFF"/>
                <w:sz w:val="20"/>
                <w:szCs w:val="20"/>
              </w:rPr>
              <w:t>Claim 4</w:t>
            </w:r>
          </w:p>
        </w:tc>
      </w:tr>
      <w:tr w:rsidR="009478BC" w:rsidRPr="009E2B36" w14:paraId="064C8861"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1CE02F" w14:textId="17C8D4F1" w:rsidR="009478BC" w:rsidRPr="009478BC" w:rsidRDefault="009478BC" w:rsidP="009478BC">
            <w:pPr>
              <w:pStyle w:val="TableParagraph"/>
              <w:spacing w:line="161" w:lineRule="exact"/>
              <w:ind w:left="34"/>
              <w:rPr>
                <w:rFonts w:asciiTheme="minorHAnsi" w:hAnsiTheme="minorHAnsi" w:cstheme="minorHAnsi"/>
              </w:rPr>
            </w:pPr>
            <w:r w:rsidRPr="009478BC">
              <w:rPr>
                <w:rFonts w:asciiTheme="minorHAnsi" w:hAnsiTheme="minorHAnsi" w:cstheme="minorHAnsi"/>
              </w:rPr>
              <w:t>HSN.CN.A</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D15685" w14:textId="0E9DED02" w:rsidR="009478BC" w:rsidRPr="009478BC" w:rsidRDefault="009478BC" w:rsidP="009478BC">
            <w:pPr>
              <w:pStyle w:val="TableParagraph"/>
              <w:spacing w:line="161" w:lineRule="exact"/>
              <w:ind w:left="34"/>
              <w:rPr>
                <w:rFonts w:asciiTheme="minorHAnsi" w:hAnsiTheme="minorHAnsi" w:cstheme="minorHAnsi"/>
              </w:rPr>
            </w:pPr>
            <w:r w:rsidRPr="009478BC">
              <w:rPr>
                <w:rFonts w:asciiTheme="minorHAnsi" w:hAnsiTheme="minorHAnsi" w:cstheme="minorHAnsi"/>
              </w:rPr>
              <w:t>Perform arithmetic operations with complex numbers.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0AF1184B" w14:textId="129871A1" w:rsidR="009478BC" w:rsidRPr="009478BC" w:rsidRDefault="009478BC" w:rsidP="009478BC">
            <w:pPr>
              <w:pStyle w:val="TableParagraph"/>
              <w:spacing w:line="161" w:lineRule="exact"/>
              <w:rPr>
                <w:rFonts w:asciiTheme="minorHAnsi" w:hAnsiTheme="minorHAnsi" w:cstheme="minorHAnsi"/>
              </w:rPr>
            </w:pPr>
            <w:r w:rsidRPr="009478BC">
              <w:rPr>
                <w:rFonts w:asciiTheme="minorHAnsi" w:hAnsiTheme="minorHAnsi" w:cstheme="minorHAnsi"/>
                <w:b/>
              </w:rPr>
              <w:t>N/A</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5E3D9EE8" w14:textId="77777777" w:rsidR="009478BC" w:rsidRPr="009478BC" w:rsidRDefault="009478BC" w:rsidP="009478BC">
            <w:pPr>
              <w:pStyle w:val="TableParagraph"/>
              <w:spacing w:line="161" w:lineRule="exact"/>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7D0603D1" w14:textId="77777777" w:rsidR="009478BC" w:rsidRPr="009478BC" w:rsidRDefault="009478BC" w:rsidP="009478BC">
            <w:pPr>
              <w:pStyle w:val="TableParagraph"/>
              <w:spacing w:line="161" w:lineRule="exact"/>
              <w:ind w:left="37"/>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CD6B73" w14:textId="77777777" w:rsidR="009478BC" w:rsidRPr="009478BC" w:rsidRDefault="009478BC" w:rsidP="009478BC">
            <w:pPr>
              <w:pStyle w:val="TableParagraph"/>
              <w:spacing w:line="161" w:lineRule="exact"/>
              <w:ind w:left="50"/>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A004CD" w14:textId="77777777" w:rsidR="009478BC" w:rsidRPr="009478BC" w:rsidRDefault="009478BC" w:rsidP="009478BC">
            <w:pPr>
              <w:pStyle w:val="TableParagraph"/>
              <w:spacing w:line="161" w:lineRule="exact"/>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E50736" w14:textId="77777777" w:rsidR="009478BC" w:rsidRPr="009478BC" w:rsidRDefault="009478BC" w:rsidP="009478BC">
            <w:pPr>
              <w:pStyle w:val="TableParagraph"/>
              <w:spacing w:line="161" w:lineRule="exact"/>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tcBorders>
            <w:shd w:val="clear" w:color="auto" w:fill="auto"/>
            <w:vAlign w:val="center"/>
          </w:tcPr>
          <w:p w14:paraId="5B527B2E" w14:textId="77777777" w:rsidR="009478BC" w:rsidRPr="009478BC" w:rsidRDefault="009478BC" w:rsidP="009478BC">
            <w:pPr>
              <w:pStyle w:val="TableParagraph"/>
              <w:spacing w:line="161" w:lineRule="exact"/>
              <w:ind w:left="59"/>
              <w:jc w:val="center"/>
              <w:rPr>
                <w:rFonts w:asciiTheme="minorHAnsi" w:hAnsiTheme="minorHAnsi" w:cstheme="minorHAnsi"/>
              </w:rPr>
            </w:pPr>
          </w:p>
        </w:tc>
      </w:tr>
      <w:tr w:rsidR="009478BC" w:rsidRPr="009E2B36" w14:paraId="267F88DF"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1189D99" w14:textId="5B9A15D4" w:rsidR="009478BC" w:rsidRPr="009478BC" w:rsidRDefault="009478BC" w:rsidP="009478BC">
            <w:pPr>
              <w:pStyle w:val="TableParagraph"/>
              <w:ind w:left="34"/>
              <w:rPr>
                <w:rFonts w:asciiTheme="minorHAnsi" w:hAnsiTheme="minorHAnsi" w:cstheme="minorHAnsi"/>
              </w:rPr>
            </w:pPr>
            <w:r w:rsidRPr="009478BC">
              <w:rPr>
                <w:rFonts w:asciiTheme="minorHAnsi" w:hAnsiTheme="minorHAnsi" w:cstheme="minorHAnsi"/>
              </w:rPr>
              <w:t>HSN.CN.B</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862BE70" w14:textId="41445762" w:rsidR="009478BC" w:rsidRPr="009478BC" w:rsidRDefault="009478BC" w:rsidP="009478BC">
            <w:pPr>
              <w:pStyle w:val="TableParagraph"/>
              <w:ind w:left="34"/>
              <w:rPr>
                <w:rFonts w:asciiTheme="minorHAnsi" w:hAnsiTheme="minorHAnsi" w:cstheme="minorHAnsi"/>
              </w:rPr>
            </w:pPr>
            <w:r w:rsidRPr="009478BC">
              <w:rPr>
                <w:rFonts w:asciiTheme="minorHAnsi" w:hAnsiTheme="minorHAnsi" w:cstheme="minorHAnsi"/>
              </w:rPr>
              <w:t>Represent complex numbers and their operations on the complex plane.</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2F30AFF2" w14:textId="65BA347A" w:rsidR="009478BC" w:rsidRPr="009478BC" w:rsidRDefault="009478BC" w:rsidP="009478BC">
            <w:pPr>
              <w:pStyle w:val="TableParagraph"/>
              <w:rPr>
                <w:rFonts w:asciiTheme="minorHAnsi" w:hAnsiTheme="minorHAnsi" w:cstheme="minorHAnsi"/>
              </w:rPr>
            </w:pPr>
            <w:r w:rsidRPr="009478BC">
              <w:rPr>
                <w:rFonts w:asciiTheme="minorHAnsi" w:hAnsiTheme="minorHAnsi" w:cstheme="minorHAnsi"/>
                <w:b/>
              </w:rPr>
              <w:t>N/A</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79DAA7E9" w14:textId="77777777" w:rsidR="009478BC" w:rsidRPr="009478BC" w:rsidRDefault="009478BC" w:rsidP="009478BC">
            <w:pPr>
              <w:pStyle w:val="TableParagraph"/>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54687D0B" w14:textId="77777777" w:rsidR="009478BC" w:rsidRPr="009478BC" w:rsidRDefault="009478BC" w:rsidP="009478BC">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7920250" w14:textId="77777777" w:rsidR="009478BC" w:rsidRPr="009478BC" w:rsidRDefault="009478BC" w:rsidP="009478BC">
            <w:pPr>
              <w:pStyle w:val="TableParagraph"/>
              <w:ind w:left="49"/>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76F7F71" w14:textId="77777777" w:rsidR="009478BC" w:rsidRPr="009478BC" w:rsidRDefault="009478BC" w:rsidP="009478BC">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B78FDBA" w14:textId="77777777" w:rsidR="009478BC" w:rsidRPr="009478BC" w:rsidRDefault="009478BC" w:rsidP="009478BC">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tcBorders>
            <w:shd w:val="clear" w:color="auto" w:fill="DDEBF7"/>
            <w:vAlign w:val="center"/>
          </w:tcPr>
          <w:p w14:paraId="0BAA7CB9" w14:textId="77777777" w:rsidR="009478BC" w:rsidRPr="009478BC" w:rsidRDefault="009478BC" w:rsidP="009478BC">
            <w:pPr>
              <w:pStyle w:val="TableParagraph"/>
              <w:ind w:left="59"/>
              <w:jc w:val="center"/>
              <w:rPr>
                <w:rFonts w:asciiTheme="minorHAnsi" w:hAnsiTheme="minorHAnsi" w:cstheme="minorHAnsi"/>
              </w:rPr>
            </w:pPr>
          </w:p>
        </w:tc>
      </w:tr>
      <w:tr w:rsidR="009478BC" w:rsidRPr="009E2B36" w14:paraId="7C6E3D0C"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B28751" w14:textId="75D91D9F" w:rsidR="009478BC" w:rsidRPr="009478BC" w:rsidRDefault="009478BC" w:rsidP="009478BC">
            <w:pPr>
              <w:pStyle w:val="TableParagraph"/>
              <w:ind w:left="34"/>
              <w:rPr>
                <w:rFonts w:asciiTheme="minorHAnsi" w:hAnsiTheme="minorHAnsi" w:cstheme="minorHAnsi"/>
              </w:rPr>
            </w:pPr>
            <w:r w:rsidRPr="009478BC">
              <w:rPr>
                <w:rFonts w:asciiTheme="minorHAnsi" w:hAnsiTheme="minorHAnsi" w:cstheme="minorHAnsi"/>
              </w:rPr>
              <w:t>HSN.CN.C</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FDD9A9" w14:textId="2552407E" w:rsidR="009478BC" w:rsidRPr="009478BC" w:rsidRDefault="009478BC" w:rsidP="009478BC">
            <w:pPr>
              <w:pStyle w:val="TableParagraph"/>
              <w:ind w:left="34"/>
              <w:rPr>
                <w:rFonts w:asciiTheme="minorHAnsi" w:hAnsiTheme="minorHAnsi" w:cstheme="minorHAnsi"/>
              </w:rPr>
            </w:pPr>
            <w:r w:rsidRPr="009478BC">
              <w:rPr>
                <w:rFonts w:asciiTheme="minorHAnsi" w:hAnsiTheme="minorHAnsi" w:cstheme="minorHAnsi"/>
              </w:rPr>
              <w:t>Use complex numbers in polynomial identities and equations.</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2193FAD1" w14:textId="0D4A9F85" w:rsidR="009478BC" w:rsidRPr="009478BC" w:rsidRDefault="009478BC" w:rsidP="009478BC">
            <w:pPr>
              <w:pStyle w:val="TableParagraph"/>
              <w:rPr>
                <w:rFonts w:asciiTheme="minorHAnsi" w:hAnsiTheme="minorHAnsi" w:cstheme="minorHAnsi"/>
              </w:rPr>
            </w:pPr>
            <w:r w:rsidRPr="009478BC">
              <w:rPr>
                <w:rFonts w:asciiTheme="minorHAnsi" w:hAnsiTheme="minorHAnsi" w:cstheme="minorHAnsi"/>
                <w:b/>
              </w:rPr>
              <w:t>N/A</w:t>
            </w: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4509F646" w14:textId="77777777" w:rsidR="009478BC" w:rsidRPr="009478BC" w:rsidRDefault="009478BC" w:rsidP="009478BC">
            <w:pPr>
              <w:pStyle w:val="TableParagraph"/>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E2EFDA"/>
            <w:vAlign w:val="center"/>
          </w:tcPr>
          <w:p w14:paraId="2A39A6CF" w14:textId="77777777" w:rsidR="009478BC" w:rsidRPr="009478BC" w:rsidRDefault="009478BC" w:rsidP="009478BC">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C122B4" w14:textId="77777777" w:rsidR="009478BC" w:rsidRPr="009478BC" w:rsidRDefault="009478BC" w:rsidP="009478BC">
            <w:pPr>
              <w:pStyle w:val="TableParagraph"/>
              <w:ind w:left="51"/>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5CFC28" w14:textId="77777777" w:rsidR="009478BC" w:rsidRPr="009478BC" w:rsidRDefault="009478BC" w:rsidP="009478BC">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4236D0" w14:textId="77777777" w:rsidR="009478BC" w:rsidRPr="009478BC" w:rsidRDefault="009478BC" w:rsidP="009478BC">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tcBorders>
            <w:shd w:val="clear" w:color="auto" w:fill="auto"/>
            <w:vAlign w:val="center"/>
          </w:tcPr>
          <w:p w14:paraId="153DBC51" w14:textId="77777777" w:rsidR="009478BC" w:rsidRPr="009478BC" w:rsidRDefault="009478BC" w:rsidP="009478BC">
            <w:pPr>
              <w:pStyle w:val="TableParagraph"/>
              <w:ind w:left="59"/>
              <w:jc w:val="center"/>
              <w:rPr>
                <w:rFonts w:asciiTheme="minorHAnsi" w:hAnsiTheme="minorHAnsi" w:cstheme="minorHAnsi"/>
              </w:rPr>
            </w:pPr>
          </w:p>
        </w:tc>
      </w:tr>
      <w:tr w:rsidR="009478BC" w:rsidRPr="009E2B36" w14:paraId="54761D86"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C28FC75" w14:textId="5F80F29F" w:rsidR="009478BC" w:rsidRPr="009478BC" w:rsidRDefault="009478BC" w:rsidP="009478BC">
            <w:pPr>
              <w:pStyle w:val="TableParagraph"/>
              <w:ind w:left="34"/>
              <w:rPr>
                <w:rFonts w:asciiTheme="minorHAnsi" w:hAnsiTheme="minorHAnsi" w:cstheme="minorHAnsi"/>
              </w:rPr>
            </w:pPr>
            <w:r w:rsidRPr="009478BC">
              <w:rPr>
                <w:rFonts w:asciiTheme="minorHAnsi" w:hAnsiTheme="minorHAnsi" w:cstheme="minorHAnsi"/>
              </w:rPr>
              <w:t>HSN.VM.A</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B69DB29" w14:textId="70E89739" w:rsidR="009478BC" w:rsidRPr="009478BC" w:rsidRDefault="009478BC" w:rsidP="009478BC">
            <w:pPr>
              <w:pStyle w:val="TableParagraph"/>
              <w:ind w:left="34"/>
              <w:rPr>
                <w:rFonts w:asciiTheme="minorHAnsi" w:hAnsiTheme="minorHAnsi" w:cstheme="minorHAnsi"/>
              </w:rPr>
            </w:pPr>
            <w:r w:rsidRPr="009478BC">
              <w:rPr>
                <w:rFonts w:asciiTheme="minorHAnsi" w:hAnsiTheme="minorHAnsi" w:cstheme="minorHAnsi"/>
              </w:rPr>
              <w:t>Represent and model with vector quantities.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670998BF" w14:textId="2958219F" w:rsidR="009478BC" w:rsidRPr="009478BC" w:rsidRDefault="009478BC" w:rsidP="009478BC">
            <w:pPr>
              <w:pStyle w:val="TableParagraph"/>
              <w:rPr>
                <w:rFonts w:asciiTheme="minorHAnsi" w:hAnsiTheme="minorHAnsi" w:cstheme="minorHAnsi"/>
              </w:rPr>
            </w:pPr>
            <w:r w:rsidRPr="009478BC">
              <w:rPr>
                <w:rFonts w:asciiTheme="minorHAnsi" w:hAnsiTheme="minorHAnsi" w:cstheme="minorHAnsi"/>
                <w:b/>
              </w:rPr>
              <w:t>N/A</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7635C3F4" w14:textId="77777777" w:rsidR="009478BC" w:rsidRPr="009478BC" w:rsidRDefault="009478BC" w:rsidP="009478BC">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07AB6F6A" w14:textId="77777777" w:rsidR="009478BC" w:rsidRPr="009478BC" w:rsidRDefault="009478BC" w:rsidP="009478BC">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6DDEE14" w14:textId="77777777" w:rsidR="009478BC" w:rsidRPr="009478BC" w:rsidRDefault="009478BC" w:rsidP="009478BC">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B03546D" w14:textId="77777777" w:rsidR="009478BC" w:rsidRPr="009478BC" w:rsidRDefault="009478BC" w:rsidP="009478BC">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9CAA74C" w14:textId="77777777" w:rsidR="009478BC" w:rsidRPr="009478BC" w:rsidRDefault="009478BC" w:rsidP="009478BC">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tcBorders>
            <w:shd w:val="clear" w:color="auto" w:fill="DDEBF7"/>
            <w:vAlign w:val="center"/>
          </w:tcPr>
          <w:p w14:paraId="1E80F650" w14:textId="77777777" w:rsidR="009478BC" w:rsidRPr="009478BC" w:rsidRDefault="009478BC" w:rsidP="009478BC">
            <w:pPr>
              <w:pStyle w:val="TableParagraph"/>
              <w:ind w:left="59"/>
              <w:jc w:val="center"/>
              <w:rPr>
                <w:rFonts w:asciiTheme="minorHAnsi" w:hAnsiTheme="minorHAnsi" w:cstheme="minorHAnsi"/>
              </w:rPr>
            </w:pPr>
          </w:p>
        </w:tc>
      </w:tr>
      <w:tr w:rsidR="009478BC" w:rsidRPr="008C20BA" w14:paraId="70A870D1"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BFE5EB" w14:textId="25FE6144" w:rsidR="009478BC" w:rsidRPr="009478BC" w:rsidRDefault="009478BC" w:rsidP="009478BC">
            <w:pPr>
              <w:pStyle w:val="TableParagraph"/>
              <w:ind w:left="34"/>
              <w:rPr>
                <w:rFonts w:asciiTheme="minorHAnsi" w:hAnsiTheme="minorHAnsi" w:cstheme="minorHAnsi"/>
              </w:rPr>
            </w:pPr>
            <w:r w:rsidRPr="009478BC">
              <w:rPr>
                <w:rFonts w:asciiTheme="minorHAnsi" w:hAnsiTheme="minorHAnsi" w:cstheme="minorHAnsi"/>
              </w:rPr>
              <w:t>HSN.VM.B</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E4333A" w14:textId="2AE63569" w:rsidR="009478BC" w:rsidRPr="009478BC" w:rsidRDefault="009478BC" w:rsidP="009478BC">
            <w:pPr>
              <w:pStyle w:val="TableParagraph"/>
              <w:ind w:left="34"/>
              <w:rPr>
                <w:rFonts w:asciiTheme="minorHAnsi" w:hAnsiTheme="minorHAnsi" w:cstheme="minorHAnsi"/>
              </w:rPr>
            </w:pPr>
            <w:r w:rsidRPr="009478BC">
              <w:rPr>
                <w:rFonts w:asciiTheme="minorHAnsi" w:hAnsiTheme="minorHAnsi" w:cstheme="minorHAnsi"/>
              </w:rPr>
              <w:t>Perform operations on vectors.</w:t>
            </w:r>
          </w:p>
        </w:tc>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8DFD28" w14:textId="045A9C1E" w:rsidR="009478BC" w:rsidRPr="009478BC" w:rsidRDefault="009478BC" w:rsidP="009478BC">
            <w:pPr>
              <w:pStyle w:val="TableParagraph"/>
              <w:rPr>
                <w:rFonts w:asciiTheme="minorHAnsi" w:hAnsiTheme="minorHAnsi" w:cstheme="minorHAnsi"/>
              </w:rPr>
            </w:pPr>
            <w:r w:rsidRPr="009478BC">
              <w:rPr>
                <w:rFonts w:asciiTheme="minorHAnsi" w:hAnsiTheme="minorHAnsi" w:cstheme="minorHAnsi"/>
                <w:b/>
              </w:rPr>
              <w:t>N/A</w:t>
            </w:r>
          </w:p>
        </w:tc>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35AD23" w14:textId="77777777" w:rsidR="009478BC" w:rsidRPr="009478BC" w:rsidRDefault="009478BC" w:rsidP="009478BC">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400E1A" w14:textId="77777777" w:rsidR="009478BC" w:rsidRPr="009478BC" w:rsidRDefault="009478BC" w:rsidP="009478BC">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69D4FC" w14:textId="77777777" w:rsidR="009478BC" w:rsidRPr="009478BC" w:rsidRDefault="009478BC" w:rsidP="009478BC">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1CA3B6" w14:textId="77777777" w:rsidR="009478BC" w:rsidRPr="009478BC" w:rsidRDefault="009478BC" w:rsidP="009478BC">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C140A1" w14:textId="77777777" w:rsidR="009478BC" w:rsidRPr="009478BC" w:rsidRDefault="009478BC" w:rsidP="009478BC">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8" w:space="0" w:color="000000"/>
            </w:tcBorders>
            <w:shd w:val="clear" w:color="auto" w:fill="auto"/>
            <w:vAlign w:val="center"/>
          </w:tcPr>
          <w:p w14:paraId="52D92D37" w14:textId="77777777" w:rsidR="009478BC" w:rsidRPr="009478BC" w:rsidRDefault="009478BC" w:rsidP="009478BC">
            <w:pPr>
              <w:pStyle w:val="TableParagraph"/>
              <w:ind w:left="59"/>
              <w:jc w:val="center"/>
              <w:rPr>
                <w:rFonts w:asciiTheme="minorHAnsi" w:hAnsiTheme="minorHAnsi" w:cstheme="minorHAnsi"/>
              </w:rPr>
            </w:pPr>
          </w:p>
        </w:tc>
      </w:tr>
      <w:tr w:rsidR="009478BC" w:rsidRPr="008C20BA" w14:paraId="056B4D28"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8FCF9F7" w14:textId="5C9BD077" w:rsidR="009478BC" w:rsidRPr="009478BC" w:rsidRDefault="009478BC" w:rsidP="009478BC">
            <w:pPr>
              <w:pStyle w:val="TableParagraph"/>
              <w:ind w:left="34"/>
              <w:rPr>
                <w:rFonts w:asciiTheme="minorHAnsi" w:hAnsiTheme="minorHAnsi" w:cstheme="minorHAnsi"/>
              </w:rPr>
            </w:pPr>
            <w:r w:rsidRPr="009478BC">
              <w:rPr>
                <w:rFonts w:asciiTheme="minorHAnsi" w:hAnsiTheme="minorHAnsi" w:cstheme="minorHAnsi"/>
              </w:rPr>
              <w:t>HSN.VM.C</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C0E2BE7" w14:textId="60993E78" w:rsidR="009478BC" w:rsidRPr="009478BC" w:rsidRDefault="009478BC" w:rsidP="009478BC">
            <w:pPr>
              <w:pStyle w:val="TableParagraph"/>
              <w:ind w:left="34"/>
              <w:rPr>
                <w:rFonts w:asciiTheme="minorHAnsi" w:hAnsiTheme="minorHAnsi" w:cstheme="minorHAnsi"/>
              </w:rPr>
            </w:pPr>
            <w:r w:rsidRPr="009478BC">
              <w:rPr>
                <w:rFonts w:asciiTheme="minorHAnsi" w:hAnsiTheme="minorHAnsi" w:cstheme="minorHAnsi"/>
              </w:rPr>
              <w:t>Perform operations on matrices and use matrices in applications.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76B73F71" w14:textId="30BFE19B" w:rsidR="009478BC" w:rsidRPr="009478BC" w:rsidRDefault="009478BC" w:rsidP="009478BC">
            <w:pPr>
              <w:pStyle w:val="TableParagraph"/>
              <w:rPr>
                <w:rFonts w:asciiTheme="minorHAnsi" w:hAnsiTheme="minorHAnsi" w:cstheme="minorHAnsi"/>
              </w:rPr>
            </w:pPr>
            <w:r w:rsidRPr="009478BC">
              <w:rPr>
                <w:rFonts w:asciiTheme="minorHAnsi" w:hAnsiTheme="minorHAnsi" w:cstheme="minorHAnsi"/>
                <w:b/>
              </w:rPr>
              <w:t>N/A</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6F09BC12" w14:textId="77777777" w:rsidR="009478BC" w:rsidRPr="009478BC" w:rsidRDefault="009478BC" w:rsidP="009478BC">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6380FFA3" w14:textId="77777777" w:rsidR="009478BC" w:rsidRPr="009478BC" w:rsidRDefault="009478BC" w:rsidP="009478BC">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6DC0F37" w14:textId="77777777" w:rsidR="009478BC" w:rsidRPr="009478BC" w:rsidRDefault="009478BC" w:rsidP="009478BC">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340AC9D" w14:textId="77777777" w:rsidR="009478BC" w:rsidRPr="009478BC" w:rsidRDefault="009478BC" w:rsidP="009478BC">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32AD1A4" w14:textId="77777777" w:rsidR="009478BC" w:rsidRPr="009478BC" w:rsidRDefault="009478BC" w:rsidP="009478BC">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1CB92273" w14:textId="77777777" w:rsidR="009478BC" w:rsidRPr="009478BC" w:rsidRDefault="009478BC" w:rsidP="009478BC">
            <w:pPr>
              <w:pStyle w:val="TableParagraph"/>
              <w:ind w:left="59"/>
              <w:jc w:val="center"/>
              <w:rPr>
                <w:rFonts w:asciiTheme="minorHAnsi" w:hAnsiTheme="minorHAnsi" w:cstheme="minorHAnsi"/>
              </w:rPr>
            </w:pPr>
          </w:p>
        </w:tc>
      </w:tr>
      <w:tr w:rsidR="009478BC" w:rsidRPr="008C20BA" w14:paraId="290AF72A"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7BA491" w14:textId="71FE683E" w:rsidR="009478BC" w:rsidRPr="009478BC" w:rsidRDefault="009478BC" w:rsidP="009478BC">
            <w:pPr>
              <w:pStyle w:val="TableParagraph"/>
              <w:ind w:left="34"/>
              <w:rPr>
                <w:rFonts w:asciiTheme="minorHAnsi" w:hAnsiTheme="minorHAnsi" w:cstheme="minorHAnsi"/>
              </w:rPr>
            </w:pPr>
            <w:r w:rsidRPr="009478BC">
              <w:rPr>
                <w:rFonts w:asciiTheme="minorHAnsi" w:hAnsiTheme="minorHAnsi" w:cstheme="minorHAnsi"/>
              </w:rPr>
              <w:t>HSG.CO.D</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650886" w14:textId="47F20CE2" w:rsidR="009478BC" w:rsidRPr="009478BC" w:rsidRDefault="009478BC" w:rsidP="009478BC">
            <w:pPr>
              <w:pStyle w:val="TableParagraph"/>
              <w:ind w:left="34"/>
              <w:rPr>
                <w:rFonts w:asciiTheme="minorHAnsi" w:hAnsiTheme="minorHAnsi" w:cstheme="minorHAnsi"/>
              </w:rPr>
            </w:pPr>
            <w:r w:rsidRPr="009478BC">
              <w:rPr>
                <w:rFonts w:asciiTheme="minorHAnsi" w:hAnsiTheme="minorHAnsi" w:cstheme="minorHAnsi"/>
              </w:rPr>
              <w:t>Make geometric constructions</w:t>
            </w:r>
          </w:p>
        </w:tc>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04B8DA" w14:textId="717D5A8D" w:rsidR="009478BC" w:rsidRPr="009478BC" w:rsidRDefault="009478BC" w:rsidP="009478BC">
            <w:pPr>
              <w:pStyle w:val="TableParagraph"/>
              <w:rPr>
                <w:rFonts w:asciiTheme="minorHAnsi" w:hAnsiTheme="minorHAnsi" w:cstheme="minorHAnsi"/>
              </w:rPr>
            </w:pPr>
            <w:r w:rsidRPr="009478BC">
              <w:rPr>
                <w:rFonts w:asciiTheme="minorHAnsi" w:hAnsiTheme="minorHAnsi" w:cstheme="minorHAnsi"/>
                <w:b/>
              </w:rPr>
              <w:t>N/A</w:t>
            </w:r>
          </w:p>
        </w:tc>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343CB3" w14:textId="77777777" w:rsidR="009478BC" w:rsidRPr="009478BC" w:rsidRDefault="009478BC" w:rsidP="009478BC">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099BBF" w14:textId="77777777" w:rsidR="009478BC" w:rsidRPr="009478BC" w:rsidRDefault="009478BC" w:rsidP="009478BC">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A8C228" w14:textId="77777777" w:rsidR="009478BC" w:rsidRPr="009478BC" w:rsidRDefault="009478BC" w:rsidP="009478BC">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2D5539" w14:textId="77777777" w:rsidR="009478BC" w:rsidRPr="009478BC" w:rsidRDefault="009478BC" w:rsidP="009478BC">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2B1345" w14:textId="77777777" w:rsidR="009478BC" w:rsidRPr="009478BC" w:rsidRDefault="009478BC" w:rsidP="009478BC">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8" w:space="0" w:color="000000"/>
            </w:tcBorders>
            <w:shd w:val="clear" w:color="auto" w:fill="auto"/>
            <w:vAlign w:val="center"/>
          </w:tcPr>
          <w:p w14:paraId="418F144F" w14:textId="77777777" w:rsidR="009478BC" w:rsidRPr="009478BC" w:rsidRDefault="009478BC" w:rsidP="009478BC">
            <w:pPr>
              <w:pStyle w:val="TableParagraph"/>
              <w:ind w:left="59"/>
              <w:jc w:val="center"/>
              <w:rPr>
                <w:rFonts w:asciiTheme="minorHAnsi" w:hAnsiTheme="minorHAnsi" w:cstheme="minorHAnsi"/>
              </w:rPr>
            </w:pPr>
          </w:p>
        </w:tc>
      </w:tr>
      <w:tr w:rsidR="009478BC" w:rsidRPr="008C20BA" w14:paraId="3A7C2A8B"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4B8BF48" w14:textId="2BE50568" w:rsidR="009478BC" w:rsidRPr="009478BC" w:rsidRDefault="009478BC" w:rsidP="009478BC">
            <w:pPr>
              <w:pStyle w:val="TableParagraph"/>
              <w:ind w:left="34"/>
              <w:rPr>
                <w:rFonts w:asciiTheme="minorHAnsi" w:hAnsiTheme="minorHAnsi" w:cstheme="minorHAnsi"/>
              </w:rPr>
            </w:pPr>
            <w:r w:rsidRPr="009478BC">
              <w:rPr>
                <w:rFonts w:asciiTheme="minorHAnsi" w:hAnsiTheme="minorHAnsi" w:cstheme="minorHAnsi"/>
              </w:rPr>
              <w:t>HSG.SRT.D</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E8EE966" w14:textId="0C0D2F51" w:rsidR="009478BC" w:rsidRPr="009478BC" w:rsidRDefault="009478BC" w:rsidP="009478BC">
            <w:pPr>
              <w:pStyle w:val="TableParagraph"/>
              <w:ind w:left="34"/>
              <w:rPr>
                <w:rFonts w:asciiTheme="minorHAnsi" w:hAnsiTheme="minorHAnsi" w:cstheme="minorHAnsi"/>
              </w:rPr>
            </w:pPr>
            <w:r w:rsidRPr="009478BC">
              <w:rPr>
                <w:rFonts w:asciiTheme="minorHAnsi" w:hAnsiTheme="minorHAnsi" w:cstheme="minorHAnsi"/>
              </w:rPr>
              <w:t>Apply trigonometry to general triangles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2B9CC965" w14:textId="6915395E" w:rsidR="009478BC" w:rsidRPr="009478BC" w:rsidRDefault="009478BC" w:rsidP="009478BC">
            <w:pPr>
              <w:pStyle w:val="TableParagraph"/>
              <w:rPr>
                <w:rFonts w:asciiTheme="minorHAnsi" w:hAnsiTheme="minorHAnsi" w:cstheme="minorHAnsi"/>
              </w:rPr>
            </w:pPr>
            <w:r w:rsidRPr="009478BC">
              <w:rPr>
                <w:rFonts w:asciiTheme="minorHAnsi" w:hAnsiTheme="minorHAnsi" w:cstheme="minorHAnsi"/>
                <w:b/>
              </w:rPr>
              <w:t>N/A</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38E6EB47" w14:textId="77777777" w:rsidR="009478BC" w:rsidRPr="009478BC" w:rsidRDefault="009478BC" w:rsidP="009478BC">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0DDCD67E" w14:textId="77777777" w:rsidR="009478BC" w:rsidRPr="009478BC" w:rsidRDefault="009478BC" w:rsidP="009478BC">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C1D4F20" w14:textId="77777777" w:rsidR="009478BC" w:rsidRPr="009478BC" w:rsidRDefault="009478BC" w:rsidP="009478BC">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B717709" w14:textId="77777777" w:rsidR="009478BC" w:rsidRPr="009478BC" w:rsidRDefault="009478BC" w:rsidP="009478BC">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AF06A37" w14:textId="77777777" w:rsidR="009478BC" w:rsidRPr="009478BC" w:rsidRDefault="009478BC" w:rsidP="009478BC">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44278092" w14:textId="77777777" w:rsidR="009478BC" w:rsidRPr="009478BC" w:rsidRDefault="009478BC" w:rsidP="009478BC">
            <w:pPr>
              <w:pStyle w:val="TableParagraph"/>
              <w:ind w:left="59"/>
              <w:jc w:val="center"/>
              <w:rPr>
                <w:rFonts w:asciiTheme="minorHAnsi" w:hAnsiTheme="minorHAnsi" w:cstheme="minorHAnsi"/>
              </w:rPr>
            </w:pPr>
          </w:p>
        </w:tc>
      </w:tr>
      <w:tr w:rsidR="009478BC" w:rsidRPr="008C20BA" w14:paraId="4C71EFAB"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16E1E6" w14:textId="70DCE34E" w:rsidR="009478BC" w:rsidRPr="009478BC" w:rsidRDefault="009478BC" w:rsidP="009478BC">
            <w:pPr>
              <w:pStyle w:val="TableParagraph"/>
              <w:ind w:left="34"/>
              <w:rPr>
                <w:rFonts w:asciiTheme="minorHAnsi" w:hAnsiTheme="minorHAnsi" w:cstheme="minorHAnsi"/>
              </w:rPr>
            </w:pPr>
            <w:r w:rsidRPr="009478BC">
              <w:rPr>
                <w:rFonts w:asciiTheme="minorHAnsi" w:hAnsiTheme="minorHAnsi" w:cstheme="minorHAnsi"/>
              </w:rPr>
              <w:t>HSG.C.A</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E51789" w14:textId="65091FF8" w:rsidR="009478BC" w:rsidRPr="009478BC" w:rsidRDefault="009478BC" w:rsidP="009478BC">
            <w:pPr>
              <w:pStyle w:val="TableParagraph"/>
              <w:ind w:left="34"/>
              <w:rPr>
                <w:rFonts w:asciiTheme="minorHAnsi" w:hAnsiTheme="minorHAnsi" w:cstheme="minorHAnsi"/>
              </w:rPr>
            </w:pPr>
            <w:r w:rsidRPr="009478BC">
              <w:rPr>
                <w:rFonts w:asciiTheme="minorHAnsi" w:hAnsiTheme="minorHAnsi" w:cstheme="minorHAnsi"/>
              </w:rPr>
              <w:t>Understand and apply theorems about circles</w:t>
            </w:r>
          </w:p>
        </w:tc>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C4BA97" w14:textId="2E012E2A" w:rsidR="009478BC" w:rsidRPr="009478BC" w:rsidRDefault="009478BC" w:rsidP="009478BC">
            <w:pPr>
              <w:pStyle w:val="TableParagraph"/>
              <w:rPr>
                <w:rFonts w:asciiTheme="minorHAnsi" w:hAnsiTheme="minorHAnsi" w:cstheme="minorHAnsi"/>
              </w:rPr>
            </w:pPr>
            <w:r w:rsidRPr="009478BC">
              <w:rPr>
                <w:rFonts w:asciiTheme="minorHAnsi" w:hAnsiTheme="minorHAnsi" w:cstheme="minorHAnsi"/>
                <w:b/>
              </w:rPr>
              <w:t>N/A</w:t>
            </w:r>
          </w:p>
        </w:tc>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36E1D5" w14:textId="77777777" w:rsidR="009478BC" w:rsidRPr="009478BC" w:rsidRDefault="009478BC" w:rsidP="009478BC">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82A44F" w14:textId="77777777" w:rsidR="009478BC" w:rsidRPr="009478BC" w:rsidRDefault="009478BC" w:rsidP="009478BC">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E65552" w14:textId="77777777" w:rsidR="009478BC" w:rsidRPr="009478BC" w:rsidRDefault="009478BC" w:rsidP="009478BC">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6416D5" w14:textId="77777777" w:rsidR="009478BC" w:rsidRPr="009478BC" w:rsidRDefault="009478BC" w:rsidP="009478BC">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CCE6E2" w14:textId="77777777" w:rsidR="009478BC" w:rsidRPr="009478BC" w:rsidRDefault="009478BC" w:rsidP="009478BC">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8" w:space="0" w:color="000000"/>
            </w:tcBorders>
            <w:shd w:val="clear" w:color="auto" w:fill="auto"/>
            <w:vAlign w:val="center"/>
          </w:tcPr>
          <w:p w14:paraId="2FC24F88" w14:textId="77777777" w:rsidR="009478BC" w:rsidRPr="009478BC" w:rsidRDefault="009478BC" w:rsidP="009478BC">
            <w:pPr>
              <w:pStyle w:val="TableParagraph"/>
              <w:ind w:left="59"/>
              <w:jc w:val="center"/>
              <w:rPr>
                <w:rFonts w:asciiTheme="minorHAnsi" w:hAnsiTheme="minorHAnsi" w:cstheme="minorHAnsi"/>
              </w:rPr>
            </w:pPr>
          </w:p>
        </w:tc>
      </w:tr>
      <w:tr w:rsidR="009478BC" w:rsidRPr="008C20BA" w14:paraId="43BB6ACB"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A04561A" w14:textId="2A1C5805" w:rsidR="009478BC" w:rsidRPr="009478BC" w:rsidRDefault="009478BC" w:rsidP="009478BC">
            <w:pPr>
              <w:pStyle w:val="TableParagraph"/>
              <w:ind w:left="34"/>
              <w:rPr>
                <w:rFonts w:asciiTheme="minorHAnsi" w:hAnsiTheme="minorHAnsi" w:cstheme="minorHAnsi"/>
              </w:rPr>
            </w:pPr>
            <w:r w:rsidRPr="009478BC">
              <w:rPr>
                <w:rFonts w:asciiTheme="minorHAnsi" w:hAnsiTheme="minorHAnsi" w:cstheme="minorHAnsi"/>
              </w:rPr>
              <w:t>HSG.C.B</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367FB43" w14:textId="1C697303" w:rsidR="009478BC" w:rsidRPr="009478BC" w:rsidRDefault="009478BC" w:rsidP="009478BC">
            <w:pPr>
              <w:pStyle w:val="TableParagraph"/>
              <w:ind w:left="34"/>
              <w:rPr>
                <w:rFonts w:asciiTheme="minorHAnsi" w:hAnsiTheme="minorHAnsi" w:cstheme="minorHAnsi"/>
              </w:rPr>
            </w:pPr>
            <w:r w:rsidRPr="009478BC">
              <w:rPr>
                <w:rFonts w:asciiTheme="minorHAnsi" w:hAnsiTheme="minorHAnsi" w:cstheme="minorHAnsi"/>
              </w:rPr>
              <w:t>Find arc lengths and areas of sectors of circles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671F0EAE" w14:textId="3E2AB155" w:rsidR="009478BC" w:rsidRPr="009478BC" w:rsidRDefault="009478BC" w:rsidP="009478BC">
            <w:pPr>
              <w:pStyle w:val="TableParagraph"/>
              <w:rPr>
                <w:rFonts w:asciiTheme="minorHAnsi" w:hAnsiTheme="minorHAnsi" w:cstheme="minorHAnsi"/>
              </w:rPr>
            </w:pPr>
            <w:r w:rsidRPr="009478BC">
              <w:rPr>
                <w:rFonts w:asciiTheme="minorHAnsi" w:hAnsiTheme="minorHAnsi" w:cstheme="minorHAnsi"/>
                <w:b/>
              </w:rPr>
              <w:t>N/A</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2D832525" w14:textId="77777777" w:rsidR="009478BC" w:rsidRPr="009478BC" w:rsidRDefault="009478BC" w:rsidP="009478BC">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1B34C08E" w14:textId="77777777" w:rsidR="009478BC" w:rsidRPr="009478BC" w:rsidRDefault="009478BC" w:rsidP="009478BC">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1CBBF55" w14:textId="77777777" w:rsidR="009478BC" w:rsidRPr="009478BC" w:rsidRDefault="009478BC" w:rsidP="009478BC">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077FF1E" w14:textId="77777777" w:rsidR="009478BC" w:rsidRPr="009478BC" w:rsidRDefault="009478BC" w:rsidP="009478BC">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682D034" w14:textId="77777777" w:rsidR="009478BC" w:rsidRPr="009478BC" w:rsidRDefault="009478BC" w:rsidP="009478BC">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437A3E78" w14:textId="77777777" w:rsidR="009478BC" w:rsidRPr="009478BC" w:rsidRDefault="009478BC" w:rsidP="009478BC">
            <w:pPr>
              <w:pStyle w:val="TableParagraph"/>
              <w:ind w:left="59"/>
              <w:jc w:val="center"/>
              <w:rPr>
                <w:rFonts w:asciiTheme="minorHAnsi" w:hAnsiTheme="minorHAnsi" w:cstheme="minorHAnsi"/>
              </w:rPr>
            </w:pPr>
          </w:p>
        </w:tc>
      </w:tr>
      <w:tr w:rsidR="009478BC" w:rsidRPr="008C20BA" w14:paraId="09E50F08"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FCC87D" w14:textId="146E009A" w:rsidR="009478BC" w:rsidRPr="009478BC" w:rsidRDefault="009478BC" w:rsidP="009478BC">
            <w:pPr>
              <w:pStyle w:val="TableParagraph"/>
              <w:ind w:left="34"/>
              <w:rPr>
                <w:rFonts w:asciiTheme="minorHAnsi" w:hAnsiTheme="minorHAnsi" w:cstheme="minorHAnsi"/>
              </w:rPr>
            </w:pPr>
            <w:r w:rsidRPr="009478BC">
              <w:rPr>
                <w:rFonts w:asciiTheme="minorHAnsi" w:hAnsiTheme="minorHAnsi" w:cstheme="minorHAnsi"/>
              </w:rPr>
              <w:t>HSG.GPE.A</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A4159E" w14:textId="5B19C47F" w:rsidR="009478BC" w:rsidRPr="009478BC" w:rsidRDefault="009478BC" w:rsidP="009478BC">
            <w:pPr>
              <w:pStyle w:val="TableParagraph"/>
              <w:ind w:left="34"/>
              <w:rPr>
                <w:rFonts w:asciiTheme="minorHAnsi" w:hAnsiTheme="minorHAnsi" w:cstheme="minorHAnsi"/>
              </w:rPr>
            </w:pPr>
            <w:r w:rsidRPr="009478BC">
              <w:rPr>
                <w:rFonts w:asciiTheme="minorHAnsi" w:hAnsiTheme="minorHAnsi" w:cstheme="minorHAnsi"/>
              </w:rPr>
              <w:t>Translate between the geometric description and the equation for a conic section</w:t>
            </w:r>
          </w:p>
        </w:tc>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DDF656" w14:textId="63765F03" w:rsidR="009478BC" w:rsidRPr="009478BC" w:rsidRDefault="009478BC" w:rsidP="009478BC">
            <w:pPr>
              <w:pStyle w:val="TableParagraph"/>
              <w:rPr>
                <w:rFonts w:asciiTheme="minorHAnsi" w:hAnsiTheme="minorHAnsi" w:cstheme="minorHAnsi"/>
              </w:rPr>
            </w:pPr>
            <w:r w:rsidRPr="009478BC">
              <w:rPr>
                <w:rFonts w:asciiTheme="minorHAnsi" w:hAnsiTheme="minorHAnsi" w:cstheme="minorHAnsi"/>
                <w:b/>
              </w:rPr>
              <w:t>N/A</w:t>
            </w:r>
          </w:p>
        </w:tc>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4013F7" w14:textId="77777777" w:rsidR="009478BC" w:rsidRPr="009478BC" w:rsidRDefault="009478BC" w:rsidP="009478BC">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4AB295" w14:textId="77777777" w:rsidR="009478BC" w:rsidRPr="009478BC" w:rsidRDefault="009478BC" w:rsidP="009478BC">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B205C1" w14:textId="77777777" w:rsidR="009478BC" w:rsidRPr="009478BC" w:rsidRDefault="009478BC" w:rsidP="009478BC">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9367E5" w14:textId="77777777" w:rsidR="009478BC" w:rsidRPr="009478BC" w:rsidRDefault="009478BC" w:rsidP="009478BC">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05B187" w14:textId="77777777" w:rsidR="009478BC" w:rsidRPr="009478BC" w:rsidRDefault="009478BC" w:rsidP="009478BC">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8" w:space="0" w:color="000000"/>
            </w:tcBorders>
            <w:shd w:val="clear" w:color="auto" w:fill="auto"/>
            <w:vAlign w:val="center"/>
          </w:tcPr>
          <w:p w14:paraId="4A78731D" w14:textId="77777777" w:rsidR="009478BC" w:rsidRPr="009478BC" w:rsidRDefault="009478BC" w:rsidP="009478BC">
            <w:pPr>
              <w:pStyle w:val="TableParagraph"/>
              <w:ind w:left="59"/>
              <w:jc w:val="center"/>
              <w:rPr>
                <w:rFonts w:asciiTheme="minorHAnsi" w:hAnsiTheme="minorHAnsi" w:cstheme="minorHAnsi"/>
              </w:rPr>
            </w:pPr>
          </w:p>
        </w:tc>
      </w:tr>
      <w:tr w:rsidR="009478BC" w:rsidRPr="008C20BA" w14:paraId="363B2DFD"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37E642C" w14:textId="069430F4" w:rsidR="009478BC" w:rsidRPr="009478BC" w:rsidRDefault="009478BC" w:rsidP="009478BC">
            <w:pPr>
              <w:pStyle w:val="TableParagraph"/>
              <w:ind w:left="34"/>
              <w:rPr>
                <w:rFonts w:asciiTheme="minorHAnsi" w:hAnsiTheme="minorHAnsi" w:cstheme="minorHAnsi"/>
              </w:rPr>
            </w:pPr>
            <w:r w:rsidRPr="009478BC">
              <w:rPr>
                <w:rFonts w:asciiTheme="minorHAnsi" w:hAnsiTheme="minorHAnsi" w:cstheme="minorHAnsi"/>
              </w:rPr>
              <w:t>HSG.GPE.B</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2D5C3A7" w14:textId="7E26BAEE" w:rsidR="009478BC" w:rsidRPr="009478BC" w:rsidRDefault="009478BC" w:rsidP="009478BC">
            <w:pPr>
              <w:pStyle w:val="TableParagraph"/>
              <w:ind w:left="34"/>
              <w:rPr>
                <w:rFonts w:asciiTheme="minorHAnsi" w:hAnsiTheme="minorHAnsi" w:cstheme="minorHAnsi"/>
              </w:rPr>
            </w:pPr>
            <w:r w:rsidRPr="009478BC">
              <w:rPr>
                <w:rFonts w:asciiTheme="minorHAnsi" w:hAnsiTheme="minorHAnsi" w:cstheme="minorHAnsi"/>
              </w:rPr>
              <w:t>Use coordinates to prove simple geometric theorems algebraically</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2DBFA513" w14:textId="2EDE48CE" w:rsidR="009478BC" w:rsidRPr="009478BC" w:rsidRDefault="009478BC" w:rsidP="009478BC">
            <w:pPr>
              <w:pStyle w:val="TableParagraph"/>
              <w:rPr>
                <w:rFonts w:asciiTheme="minorHAnsi" w:hAnsiTheme="minorHAnsi" w:cstheme="minorHAnsi"/>
              </w:rPr>
            </w:pPr>
            <w:r w:rsidRPr="009478BC">
              <w:rPr>
                <w:rFonts w:asciiTheme="minorHAnsi" w:hAnsiTheme="minorHAnsi" w:cstheme="minorHAnsi"/>
              </w:rPr>
              <w:t>NQ.B.2.3</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2C2CA7B7" w14:textId="77777777" w:rsidR="009478BC" w:rsidRPr="009478BC" w:rsidRDefault="009478BC" w:rsidP="009478BC">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482ADAD7" w14:textId="77777777" w:rsidR="009478BC" w:rsidRPr="009478BC" w:rsidRDefault="009478BC" w:rsidP="009478BC">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F1A4F43" w14:textId="77777777" w:rsidR="009478BC" w:rsidRPr="009478BC" w:rsidRDefault="009478BC" w:rsidP="009478BC">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F5F790F" w14:textId="77777777" w:rsidR="009478BC" w:rsidRPr="009478BC" w:rsidRDefault="009478BC" w:rsidP="009478BC">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CB40560" w14:textId="77777777" w:rsidR="009478BC" w:rsidRPr="009478BC" w:rsidRDefault="009478BC" w:rsidP="009478BC">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113EEDF3" w14:textId="77777777" w:rsidR="009478BC" w:rsidRPr="009478BC" w:rsidRDefault="009478BC" w:rsidP="009478BC">
            <w:pPr>
              <w:pStyle w:val="TableParagraph"/>
              <w:ind w:left="59"/>
              <w:jc w:val="center"/>
              <w:rPr>
                <w:rFonts w:asciiTheme="minorHAnsi" w:hAnsiTheme="minorHAnsi" w:cstheme="minorHAnsi"/>
              </w:rPr>
            </w:pPr>
          </w:p>
        </w:tc>
      </w:tr>
      <w:tr w:rsidR="009478BC" w:rsidRPr="008C20BA" w14:paraId="74598127"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840786" w14:textId="209BC28E" w:rsidR="009478BC" w:rsidRPr="009478BC" w:rsidRDefault="009478BC" w:rsidP="009478BC">
            <w:pPr>
              <w:pStyle w:val="TableParagraph"/>
              <w:ind w:left="34"/>
              <w:rPr>
                <w:rFonts w:asciiTheme="minorHAnsi" w:hAnsiTheme="minorHAnsi" w:cstheme="minorHAnsi"/>
              </w:rPr>
            </w:pPr>
            <w:r w:rsidRPr="009478BC">
              <w:rPr>
                <w:rFonts w:asciiTheme="minorHAnsi" w:hAnsiTheme="minorHAnsi" w:cstheme="minorHAnsi"/>
              </w:rPr>
              <w:t>HSG.GMD.B</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217685" w14:textId="12839283" w:rsidR="009478BC" w:rsidRPr="009478BC" w:rsidRDefault="009478BC" w:rsidP="009478BC">
            <w:pPr>
              <w:pStyle w:val="TableParagraph"/>
              <w:ind w:left="34"/>
              <w:rPr>
                <w:rFonts w:asciiTheme="minorHAnsi" w:hAnsiTheme="minorHAnsi" w:cstheme="minorHAnsi"/>
              </w:rPr>
            </w:pPr>
            <w:r w:rsidRPr="009478BC">
              <w:rPr>
                <w:rFonts w:asciiTheme="minorHAnsi" w:hAnsiTheme="minorHAnsi" w:cstheme="minorHAnsi"/>
              </w:rPr>
              <w:t>Visualize relationships between two-dimensional and three-dimensional objects</w:t>
            </w:r>
          </w:p>
        </w:tc>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CCBA29" w14:textId="6F3305BC" w:rsidR="009478BC" w:rsidRPr="009478BC" w:rsidRDefault="009478BC" w:rsidP="009478BC">
            <w:pPr>
              <w:pStyle w:val="TableParagraph"/>
              <w:rPr>
                <w:rFonts w:asciiTheme="minorHAnsi" w:hAnsiTheme="minorHAnsi" w:cstheme="minorHAnsi"/>
              </w:rPr>
            </w:pPr>
            <w:r w:rsidRPr="009478BC">
              <w:rPr>
                <w:rFonts w:asciiTheme="minorHAnsi" w:hAnsiTheme="minorHAnsi" w:cstheme="minorHAnsi"/>
                <w:b/>
              </w:rPr>
              <w:t>N/A</w:t>
            </w:r>
          </w:p>
        </w:tc>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0E9BAC" w14:textId="77777777" w:rsidR="009478BC" w:rsidRPr="009478BC" w:rsidRDefault="009478BC" w:rsidP="009478BC">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76FB16" w14:textId="77777777" w:rsidR="009478BC" w:rsidRPr="009478BC" w:rsidRDefault="009478BC" w:rsidP="009478BC">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8B6086" w14:textId="77777777" w:rsidR="009478BC" w:rsidRPr="009478BC" w:rsidRDefault="009478BC" w:rsidP="009478BC">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02ACE0" w14:textId="77777777" w:rsidR="009478BC" w:rsidRPr="009478BC" w:rsidRDefault="009478BC" w:rsidP="009478BC">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AEF00E" w14:textId="77777777" w:rsidR="009478BC" w:rsidRPr="009478BC" w:rsidRDefault="009478BC" w:rsidP="009478BC">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8" w:space="0" w:color="000000"/>
            </w:tcBorders>
            <w:shd w:val="clear" w:color="auto" w:fill="auto"/>
            <w:vAlign w:val="center"/>
          </w:tcPr>
          <w:p w14:paraId="593C2B64" w14:textId="77777777" w:rsidR="009478BC" w:rsidRPr="009478BC" w:rsidRDefault="009478BC" w:rsidP="009478BC">
            <w:pPr>
              <w:pStyle w:val="TableParagraph"/>
              <w:ind w:left="59"/>
              <w:jc w:val="center"/>
              <w:rPr>
                <w:rFonts w:asciiTheme="minorHAnsi" w:hAnsiTheme="minorHAnsi" w:cstheme="minorHAnsi"/>
              </w:rPr>
            </w:pPr>
          </w:p>
        </w:tc>
      </w:tr>
      <w:tr w:rsidR="009478BC" w:rsidRPr="008C20BA" w14:paraId="7EE876EB"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8BCAF9A" w14:textId="5C9865A8" w:rsidR="009478BC" w:rsidRPr="009478BC" w:rsidRDefault="009478BC" w:rsidP="009478BC">
            <w:pPr>
              <w:pStyle w:val="TableParagraph"/>
              <w:ind w:left="34"/>
              <w:rPr>
                <w:rFonts w:asciiTheme="minorHAnsi" w:hAnsiTheme="minorHAnsi" w:cstheme="minorHAnsi"/>
              </w:rPr>
            </w:pPr>
            <w:r w:rsidRPr="009478BC">
              <w:rPr>
                <w:rFonts w:asciiTheme="minorHAnsi" w:hAnsiTheme="minorHAnsi" w:cstheme="minorHAnsi"/>
              </w:rPr>
              <w:t>HSS.CP.B</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9A9794A" w14:textId="5D80D577" w:rsidR="009478BC" w:rsidRPr="009478BC" w:rsidRDefault="009478BC" w:rsidP="009478BC">
            <w:pPr>
              <w:pStyle w:val="TableParagraph"/>
              <w:ind w:left="34"/>
              <w:rPr>
                <w:rFonts w:asciiTheme="minorHAnsi" w:hAnsiTheme="minorHAnsi" w:cstheme="minorHAnsi"/>
              </w:rPr>
            </w:pPr>
            <w:r w:rsidRPr="009478BC">
              <w:rPr>
                <w:rFonts w:asciiTheme="minorHAnsi" w:hAnsiTheme="minorHAnsi" w:cstheme="minorHAnsi"/>
              </w:rPr>
              <w:t>Use the rules of probability to compute probabilities of compound events.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259EFDA0" w14:textId="57CBCFFD" w:rsidR="009478BC" w:rsidRPr="009478BC" w:rsidRDefault="009478BC" w:rsidP="009478BC">
            <w:pPr>
              <w:pStyle w:val="TableParagraph"/>
              <w:rPr>
                <w:rFonts w:asciiTheme="minorHAnsi" w:hAnsiTheme="minorHAnsi" w:cstheme="minorHAnsi"/>
              </w:rPr>
            </w:pPr>
            <w:r w:rsidRPr="009478BC">
              <w:rPr>
                <w:rFonts w:asciiTheme="minorHAnsi" w:hAnsiTheme="minorHAnsi" w:cstheme="minorHAnsi"/>
                <w:b/>
              </w:rPr>
              <w:t>N/A</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5F74B29F" w14:textId="77777777" w:rsidR="009478BC" w:rsidRPr="009478BC" w:rsidRDefault="009478BC" w:rsidP="009478BC">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1AF57340" w14:textId="77777777" w:rsidR="009478BC" w:rsidRPr="009478BC" w:rsidRDefault="009478BC" w:rsidP="009478BC">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55330E5" w14:textId="77777777" w:rsidR="009478BC" w:rsidRPr="009478BC" w:rsidRDefault="009478BC" w:rsidP="009478BC">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387A871" w14:textId="77777777" w:rsidR="009478BC" w:rsidRPr="009478BC" w:rsidRDefault="009478BC" w:rsidP="009478BC">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655DC6E" w14:textId="77777777" w:rsidR="009478BC" w:rsidRPr="009478BC" w:rsidRDefault="009478BC" w:rsidP="009478BC">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16F638A9" w14:textId="77777777" w:rsidR="009478BC" w:rsidRPr="009478BC" w:rsidRDefault="009478BC" w:rsidP="009478BC">
            <w:pPr>
              <w:pStyle w:val="TableParagraph"/>
              <w:ind w:left="59"/>
              <w:jc w:val="center"/>
              <w:rPr>
                <w:rFonts w:asciiTheme="minorHAnsi" w:hAnsiTheme="minorHAnsi" w:cstheme="minorHAnsi"/>
              </w:rPr>
            </w:pPr>
          </w:p>
        </w:tc>
      </w:tr>
      <w:tr w:rsidR="009478BC" w:rsidRPr="008C20BA" w14:paraId="6F50E261"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27192C" w14:textId="328A249A" w:rsidR="009478BC" w:rsidRPr="009478BC" w:rsidRDefault="009478BC" w:rsidP="009478BC">
            <w:pPr>
              <w:pStyle w:val="TableParagraph"/>
              <w:ind w:left="34"/>
              <w:rPr>
                <w:rFonts w:asciiTheme="minorHAnsi" w:hAnsiTheme="minorHAnsi" w:cstheme="minorHAnsi"/>
              </w:rPr>
            </w:pPr>
            <w:r w:rsidRPr="009478BC">
              <w:rPr>
                <w:rFonts w:asciiTheme="minorHAnsi" w:hAnsiTheme="minorHAnsi" w:cstheme="minorHAnsi"/>
              </w:rPr>
              <w:t>HSS.MD.A</w:t>
            </w:r>
          </w:p>
        </w:tc>
        <w:tc>
          <w:tcPr>
            <w:tcW w:w="5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FD73F0" w14:textId="78AAF0C6" w:rsidR="009478BC" w:rsidRPr="009478BC" w:rsidRDefault="009478BC" w:rsidP="009478BC">
            <w:pPr>
              <w:pStyle w:val="TableParagraph"/>
              <w:ind w:left="34"/>
              <w:rPr>
                <w:rFonts w:asciiTheme="minorHAnsi" w:hAnsiTheme="minorHAnsi" w:cstheme="minorHAnsi"/>
              </w:rPr>
            </w:pPr>
            <w:r w:rsidRPr="009478BC">
              <w:rPr>
                <w:rFonts w:asciiTheme="minorHAnsi" w:hAnsiTheme="minorHAnsi" w:cstheme="minorHAnsi"/>
              </w:rPr>
              <w:t>Calculate expected values and use them to solve problems</w:t>
            </w:r>
          </w:p>
        </w:tc>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55BEEB" w14:textId="4AAFDB5C" w:rsidR="009478BC" w:rsidRPr="009478BC" w:rsidRDefault="009478BC" w:rsidP="009478BC">
            <w:pPr>
              <w:pStyle w:val="TableParagraph"/>
              <w:rPr>
                <w:rFonts w:asciiTheme="minorHAnsi" w:hAnsiTheme="minorHAnsi" w:cstheme="minorHAnsi"/>
              </w:rPr>
            </w:pPr>
            <w:r w:rsidRPr="009478BC">
              <w:rPr>
                <w:rFonts w:asciiTheme="minorHAnsi" w:hAnsiTheme="minorHAnsi" w:cstheme="minorHAnsi"/>
                <w:b/>
              </w:rPr>
              <w:t>N/A</w:t>
            </w:r>
          </w:p>
        </w:tc>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89F33F" w14:textId="77777777" w:rsidR="009478BC" w:rsidRPr="009478BC" w:rsidRDefault="009478BC" w:rsidP="009478BC">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45825D" w14:textId="77777777" w:rsidR="009478BC" w:rsidRPr="009478BC" w:rsidRDefault="009478BC" w:rsidP="009478BC">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A718C2" w14:textId="77777777" w:rsidR="009478BC" w:rsidRPr="009478BC" w:rsidRDefault="009478BC" w:rsidP="009478BC">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6D7E55" w14:textId="77777777" w:rsidR="009478BC" w:rsidRPr="009478BC" w:rsidRDefault="009478BC" w:rsidP="009478BC">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942AAA" w14:textId="77777777" w:rsidR="009478BC" w:rsidRPr="009478BC" w:rsidRDefault="009478BC" w:rsidP="009478BC">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8" w:space="0" w:color="000000"/>
            </w:tcBorders>
            <w:shd w:val="clear" w:color="auto" w:fill="auto"/>
            <w:vAlign w:val="center"/>
          </w:tcPr>
          <w:p w14:paraId="5235A6E8" w14:textId="77777777" w:rsidR="009478BC" w:rsidRPr="009478BC" w:rsidRDefault="009478BC" w:rsidP="009478BC">
            <w:pPr>
              <w:pStyle w:val="TableParagraph"/>
              <w:ind w:left="59"/>
              <w:jc w:val="center"/>
              <w:rPr>
                <w:rFonts w:asciiTheme="minorHAnsi" w:hAnsiTheme="minorHAnsi" w:cstheme="minorHAnsi"/>
              </w:rPr>
            </w:pPr>
          </w:p>
        </w:tc>
      </w:tr>
      <w:tr w:rsidR="009478BC" w:rsidRPr="008C20BA" w14:paraId="4B96ADF5" w14:textId="77777777" w:rsidTr="00FA7CAF">
        <w:trPr>
          <w:trHeight w:val="432"/>
          <w:tblHeader/>
        </w:trPr>
        <w:tc>
          <w:tcPr>
            <w:tcW w:w="129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0D0983C0" w14:textId="50E3CB0C" w:rsidR="009478BC" w:rsidRPr="009478BC" w:rsidRDefault="009478BC" w:rsidP="009478BC">
            <w:pPr>
              <w:pStyle w:val="TableParagraph"/>
              <w:ind w:left="34"/>
              <w:rPr>
                <w:rFonts w:asciiTheme="minorHAnsi" w:hAnsiTheme="minorHAnsi" w:cstheme="minorHAnsi"/>
              </w:rPr>
            </w:pPr>
            <w:r w:rsidRPr="009478BC">
              <w:rPr>
                <w:rFonts w:asciiTheme="minorHAnsi" w:hAnsiTheme="minorHAnsi" w:cstheme="minorHAnsi"/>
              </w:rPr>
              <w:t>HSS.MD.B</w:t>
            </w:r>
          </w:p>
        </w:tc>
        <w:tc>
          <w:tcPr>
            <w:tcW w:w="547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1100E6D" w14:textId="4DF17396" w:rsidR="009478BC" w:rsidRPr="009478BC" w:rsidRDefault="009478BC" w:rsidP="009478BC">
            <w:pPr>
              <w:pStyle w:val="TableParagraph"/>
              <w:ind w:left="34"/>
              <w:rPr>
                <w:rFonts w:asciiTheme="minorHAnsi" w:hAnsiTheme="minorHAnsi" w:cstheme="minorHAnsi"/>
              </w:rPr>
            </w:pPr>
            <w:r w:rsidRPr="009478BC">
              <w:rPr>
                <w:rFonts w:asciiTheme="minorHAnsi" w:hAnsiTheme="minorHAnsi" w:cstheme="minorHAnsi"/>
              </w:rPr>
              <w:t>Use probability to evaluate outcomes of decisions</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200655D9" w14:textId="20CBD57B" w:rsidR="009478BC" w:rsidRPr="009478BC" w:rsidRDefault="009478BC" w:rsidP="009478BC">
            <w:pPr>
              <w:pStyle w:val="TableParagraph"/>
              <w:rPr>
                <w:rFonts w:asciiTheme="minorHAnsi" w:hAnsiTheme="minorHAnsi" w:cstheme="minorHAnsi"/>
              </w:rPr>
            </w:pPr>
            <w:r w:rsidRPr="009478BC">
              <w:rPr>
                <w:rFonts w:asciiTheme="minorHAnsi" w:hAnsiTheme="minorHAnsi" w:cstheme="minorHAnsi"/>
                <w:b/>
              </w:rPr>
              <w:t>N/A</w:t>
            </w: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2E182F0A" w14:textId="77777777" w:rsidR="009478BC" w:rsidRPr="009478BC" w:rsidRDefault="009478BC" w:rsidP="009478BC">
            <w:pPr>
              <w:pStyle w:val="TableParagraph"/>
              <w:ind w:left="36"/>
              <w:rPr>
                <w:rFonts w:asciiTheme="minorHAnsi" w:hAnsiTheme="minorHAnsi" w:cstheme="minorHAnsi"/>
              </w:rPr>
            </w:pPr>
          </w:p>
        </w:tc>
        <w:tc>
          <w:tcPr>
            <w:tcW w:w="1296" w:type="dxa"/>
            <w:tcBorders>
              <w:top w:val="single" w:sz="6" w:space="0" w:color="000000"/>
              <w:left w:val="single" w:sz="6" w:space="0" w:color="000000"/>
              <w:bottom w:val="single" w:sz="6" w:space="0" w:color="000000"/>
              <w:right w:val="single" w:sz="6" w:space="0" w:color="000000"/>
            </w:tcBorders>
            <w:shd w:val="clear" w:color="auto" w:fill="A9D08E"/>
            <w:vAlign w:val="center"/>
          </w:tcPr>
          <w:p w14:paraId="70D157DD" w14:textId="77777777" w:rsidR="009478BC" w:rsidRPr="009478BC" w:rsidRDefault="009478BC" w:rsidP="009478BC">
            <w:pPr>
              <w:pStyle w:val="TableParagraph"/>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A24B332" w14:textId="77777777" w:rsidR="009478BC" w:rsidRPr="009478BC" w:rsidRDefault="009478BC" w:rsidP="009478BC">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CFB4D05" w14:textId="77777777" w:rsidR="009478BC" w:rsidRPr="009478BC" w:rsidRDefault="009478BC" w:rsidP="009478BC">
            <w:pPr>
              <w:pStyle w:val="TableParagraph"/>
              <w:ind w:left="53"/>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FC69A13" w14:textId="77777777" w:rsidR="009478BC" w:rsidRPr="009478BC" w:rsidRDefault="009478BC" w:rsidP="009478BC">
            <w:pPr>
              <w:pStyle w:val="TableParagraph"/>
              <w:ind w:left="55"/>
              <w:jc w:val="center"/>
              <w:rPr>
                <w:rFonts w:asciiTheme="minorHAnsi" w:hAnsiTheme="minorHAnsi" w:cstheme="minorHAnsi"/>
              </w:rPr>
            </w:pPr>
          </w:p>
        </w:tc>
        <w:tc>
          <w:tcPr>
            <w:tcW w:w="576" w:type="dxa"/>
            <w:tcBorders>
              <w:top w:val="single" w:sz="6" w:space="0" w:color="000000"/>
              <w:left w:val="single" w:sz="6" w:space="0" w:color="000000"/>
              <w:bottom w:val="single" w:sz="6" w:space="0" w:color="000000"/>
              <w:right w:val="single" w:sz="8" w:space="0" w:color="000000"/>
            </w:tcBorders>
            <w:shd w:val="clear" w:color="auto" w:fill="DDEBF7"/>
            <w:vAlign w:val="center"/>
          </w:tcPr>
          <w:p w14:paraId="71119BE6" w14:textId="77777777" w:rsidR="009478BC" w:rsidRPr="009478BC" w:rsidRDefault="009478BC" w:rsidP="009478BC">
            <w:pPr>
              <w:pStyle w:val="TableParagraph"/>
              <w:ind w:left="59"/>
              <w:jc w:val="center"/>
              <w:rPr>
                <w:rFonts w:asciiTheme="minorHAnsi" w:hAnsiTheme="minorHAnsi" w:cstheme="minorHAnsi"/>
              </w:rPr>
            </w:pPr>
          </w:p>
        </w:tc>
      </w:tr>
    </w:tbl>
    <w:p w14:paraId="61923948" w14:textId="77777777" w:rsidR="009E2B36" w:rsidRPr="009B12D2" w:rsidRDefault="009E2B36" w:rsidP="009B12D2">
      <w:pPr>
        <w:rPr>
          <w:sz w:val="10"/>
        </w:rPr>
      </w:pPr>
    </w:p>
    <w:sectPr w:rsidR="009E2B36" w:rsidRPr="009B12D2" w:rsidSect="004010D2">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98E05" w14:textId="77777777" w:rsidR="00941729" w:rsidRDefault="00941729" w:rsidP="006649F6">
      <w:r>
        <w:separator/>
      </w:r>
    </w:p>
  </w:endnote>
  <w:endnote w:type="continuationSeparator" w:id="0">
    <w:p w14:paraId="715F68E9" w14:textId="77777777" w:rsidR="00941729" w:rsidRDefault="00941729" w:rsidP="00664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4ADD1" w14:textId="4037CD52" w:rsidR="00941729" w:rsidRPr="00A014CA" w:rsidRDefault="00941729" w:rsidP="006649F6">
    <w:pPr>
      <w:pStyle w:val="Footer"/>
      <w:rPr>
        <w:sz w:val="18"/>
      </w:rPr>
    </w:pPr>
    <w:r w:rsidRPr="00A014CA">
      <w:rPr>
        <w:noProof/>
        <w:sz w:val="18"/>
      </w:rPr>
      <w:drawing>
        <wp:anchor distT="0" distB="0" distL="114300" distR="114300" simplePos="0" relativeHeight="251661312" behindDoc="0" locked="0" layoutInCell="1" allowOverlap="1" wp14:anchorId="624FEEA3" wp14:editId="2F82CE97">
          <wp:simplePos x="0" y="0"/>
          <wp:positionH relativeFrom="margin">
            <wp:align>right</wp:align>
          </wp:positionH>
          <wp:positionV relativeFrom="paragraph">
            <wp:posOffset>1905</wp:posOffset>
          </wp:positionV>
          <wp:extent cx="1487805" cy="457200"/>
          <wp:effectExtent l="0" t="0" r="0" b="0"/>
          <wp:wrapNone/>
          <wp:docPr id="258" name="Picture 258" descr="Oregon Math 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457200"/>
                  </a:xfrm>
                  <a:prstGeom prst="rect">
                    <a:avLst/>
                  </a:prstGeom>
                  <a:noFill/>
                </pic:spPr>
              </pic:pic>
            </a:graphicData>
          </a:graphic>
          <wp14:sizeRelH relativeFrom="page">
            <wp14:pctWidth>0</wp14:pctWidth>
          </wp14:sizeRelH>
          <wp14:sizeRelV relativeFrom="page">
            <wp14:pctHeight>0</wp14:pctHeight>
          </wp14:sizeRelV>
        </wp:anchor>
      </w:drawing>
    </w:r>
    <w:r w:rsidRPr="00A014CA">
      <w:rPr>
        <w:sz w:val="18"/>
      </w:rPr>
      <w:t xml:space="preserve">Oregon Department of Education | </w:t>
    </w:r>
    <w:r>
      <w:rPr>
        <w:sz w:val="18"/>
      </w:rPr>
      <w:t>Draft Version 1</w:t>
    </w:r>
    <w:r w:rsidR="005C13E2">
      <w:rPr>
        <w:sz w:val="18"/>
      </w:rPr>
      <w:t>.2</w:t>
    </w:r>
    <w:r>
      <w:rPr>
        <w:sz w:val="18"/>
      </w:rPr>
      <w:t xml:space="preserve"> | </w:t>
    </w:r>
    <w:r w:rsidRPr="00A014CA">
      <w:rPr>
        <w:sz w:val="18"/>
      </w:rPr>
      <w:t>December 2018</w:t>
    </w:r>
  </w:p>
  <w:p w14:paraId="1054364A" w14:textId="0311B1F1" w:rsidR="00941729" w:rsidRPr="00A014CA" w:rsidRDefault="00941729" w:rsidP="006649F6">
    <w:pPr>
      <w:pStyle w:val="Footer"/>
      <w:rPr>
        <w:sz w:val="18"/>
      </w:rPr>
    </w:pPr>
    <w:r w:rsidRPr="00A014CA">
      <w:rPr>
        <w:sz w:val="18"/>
      </w:rPr>
      <w:t xml:space="preserve">Page </w:t>
    </w:r>
    <w:r w:rsidRPr="00A014CA">
      <w:rPr>
        <w:sz w:val="18"/>
      </w:rPr>
      <w:fldChar w:fldCharType="begin"/>
    </w:r>
    <w:r w:rsidRPr="00A014CA">
      <w:rPr>
        <w:sz w:val="18"/>
      </w:rPr>
      <w:instrText xml:space="preserve"> PAGE  \* Arabic  \* MERGEFORMAT </w:instrText>
    </w:r>
    <w:r w:rsidRPr="00A014CA">
      <w:rPr>
        <w:sz w:val="18"/>
      </w:rPr>
      <w:fldChar w:fldCharType="separate"/>
    </w:r>
    <w:r w:rsidR="0093434E">
      <w:rPr>
        <w:noProof/>
        <w:sz w:val="18"/>
      </w:rPr>
      <w:t>2</w:t>
    </w:r>
    <w:r w:rsidRPr="00A014CA">
      <w:rPr>
        <w:sz w:val="18"/>
      </w:rPr>
      <w:fldChar w:fldCharType="end"/>
    </w:r>
    <w:r w:rsidRPr="00A014CA">
      <w:rPr>
        <w:sz w:val="18"/>
      </w:rPr>
      <w:t xml:space="preserve"> of </w:t>
    </w:r>
    <w:r w:rsidRPr="00A014CA">
      <w:rPr>
        <w:sz w:val="18"/>
      </w:rPr>
      <w:fldChar w:fldCharType="begin"/>
    </w:r>
    <w:r w:rsidRPr="00A014CA">
      <w:rPr>
        <w:sz w:val="18"/>
      </w:rPr>
      <w:instrText xml:space="preserve"> NUMPAGES  \* Arabic  \* MERGEFORMAT </w:instrText>
    </w:r>
    <w:r w:rsidRPr="00A014CA">
      <w:rPr>
        <w:sz w:val="18"/>
      </w:rPr>
      <w:fldChar w:fldCharType="separate"/>
    </w:r>
    <w:r w:rsidR="0093434E">
      <w:rPr>
        <w:noProof/>
        <w:sz w:val="18"/>
      </w:rPr>
      <w:t>63</w:t>
    </w:r>
    <w:r w:rsidRPr="00A014CA">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EB517" w14:textId="77777777" w:rsidR="00941729" w:rsidRPr="00A014CA" w:rsidRDefault="00941729" w:rsidP="006649F6">
    <w:pPr>
      <w:pStyle w:val="Footer"/>
      <w:rPr>
        <w:sz w:val="18"/>
      </w:rPr>
    </w:pPr>
    <w:r w:rsidRPr="00A014CA">
      <w:rPr>
        <w:noProof/>
        <w:sz w:val="18"/>
      </w:rPr>
      <w:drawing>
        <wp:anchor distT="0" distB="0" distL="114300" distR="114300" simplePos="0" relativeHeight="251659264" behindDoc="0" locked="0" layoutInCell="1" allowOverlap="1" wp14:anchorId="0BE6257A" wp14:editId="17386B13">
          <wp:simplePos x="0" y="0"/>
          <wp:positionH relativeFrom="margin">
            <wp:align>right</wp:align>
          </wp:positionH>
          <wp:positionV relativeFrom="paragraph">
            <wp:posOffset>1905</wp:posOffset>
          </wp:positionV>
          <wp:extent cx="1487805" cy="457200"/>
          <wp:effectExtent l="0" t="0" r="0" b="0"/>
          <wp:wrapNone/>
          <wp:docPr id="260" name="Picture 260" descr="Oregon Math 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457200"/>
                  </a:xfrm>
                  <a:prstGeom prst="rect">
                    <a:avLst/>
                  </a:prstGeom>
                  <a:noFill/>
                </pic:spPr>
              </pic:pic>
            </a:graphicData>
          </a:graphic>
          <wp14:sizeRelH relativeFrom="page">
            <wp14:pctWidth>0</wp14:pctWidth>
          </wp14:sizeRelH>
          <wp14:sizeRelV relativeFrom="page">
            <wp14:pctHeight>0</wp14:pctHeight>
          </wp14:sizeRelV>
        </wp:anchor>
      </w:drawing>
    </w:r>
    <w:r w:rsidRPr="00A014CA">
      <w:rPr>
        <w:sz w:val="18"/>
      </w:rPr>
      <w:t>Oregon Department of Education | December 2018</w:t>
    </w:r>
  </w:p>
  <w:p w14:paraId="6F7641D5" w14:textId="72B1E95E" w:rsidR="00941729" w:rsidRPr="00A014CA" w:rsidRDefault="00941729" w:rsidP="00A014CA">
    <w:pPr>
      <w:pStyle w:val="Footer"/>
      <w:rPr>
        <w:sz w:val="18"/>
      </w:rPr>
    </w:pPr>
    <w:r w:rsidRPr="00A014CA">
      <w:rPr>
        <w:sz w:val="18"/>
      </w:rPr>
      <w:t xml:space="preserve">Page </w:t>
    </w:r>
    <w:r w:rsidRPr="00A014CA">
      <w:rPr>
        <w:sz w:val="18"/>
      </w:rPr>
      <w:fldChar w:fldCharType="begin"/>
    </w:r>
    <w:r w:rsidRPr="00A014CA">
      <w:rPr>
        <w:sz w:val="18"/>
      </w:rPr>
      <w:instrText xml:space="preserve"> PAGE  \* Arabic  \* MERGEFORMAT </w:instrText>
    </w:r>
    <w:r w:rsidRPr="00A014CA">
      <w:rPr>
        <w:sz w:val="18"/>
      </w:rPr>
      <w:fldChar w:fldCharType="separate"/>
    </w:r>
    <w:r w:rsidR="0093434E">
      <w:rPr>
        <w:noProof/>
        <w:sz w:val="18"/>
      </w:rPr>
      <w:t>1</w:t>
    </w:r>
    <w:r w:rsidRPr="00A014CA">
      <w:rPr>
        <w:sz w:val="18"/>
      </w:rPr>
      <w:fldChar w:fldCharType="end"/>
    </w:r>
    <w:r w:rsidRPr="00A014CA">
      <w:rPr>
        <w:sz w:val="18"/>
      </w:rPr>
      <w:t xml:space="preserve"> of </w:t>
    </w:r>
    <w:r w:rsidRPr="00A014CA">
      <w:rPr>
        <w:sz w:val="18"/>
      </w:rPr>
      <w:fldChar w:fldCharType="begin"/>
    </w:r>
    <w:r w:rsidRPr="00A014CA">
      <w:rPr>
        <w:sz w:val="18"/>
      </w:rPr>
      <w:instrText xml:space="preserve"> NUMPAGES  \* Arabic  \* MERGEFORMAT </w:instrText>
    </w:r>
    <w:r w:rsidRPr="00A014CA">
      <w:rPr>
        <w:sz w:val="18"/>
      </w:rPr>
      <w:fldChar w:fldCharType="separate"/>
    </w:r>
    <w:r w:rsidR="0093434E">
      <w:rPr>
        <w:noProof/>
        <w:sz w:val="18"/>
      </w:rPr>
      <w:t>63</w:t>
    </w:r>
    <w:r w:rsidRPr="00A014CA">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DCFA5" w14:textId="77777777" w:rsidR="00941729" w:rsidRDefault="00941729" w:rsidP="006649F6">
      <w:r>
        <w:separator/>
      </w:r>
    </w:p>
  </w:footnote>
  <w:footnote w:type="continuationSeparator" w:id="0">
    <w:p w14:paraId="33B6EB06" w14:textId="77777777" w:rsidR="00941729" w:rsidRDefault="00941729" w:rsidP="00664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DB779" w14:textId="36ADF381" w:rsidR="00941729" w:rsidRPr="004E1618" w:rsidRDefault="00FA7CAF" w:rsidP="005B57D1">
    <w:r w:rsidRPr="004E1618">
      <w:rPr>
        <w:rFonts w:ascii="Calibri" w:hAnsi="Calibri" w:cs="Calibri"/>
        <w:noProof/>
        <w:szCs w:val="32"/>
      </w:rPr>
      <w:drawing>
        <wp:anchor distT="0" distB="0" distL="114300" distR="114300" simplePos="0" relativeHeight="251663360" behindDoc="0" locked="0" layoutInCell="1" allowOverlap="1" wp14:anchorId="5C9C7950" wp14:editId="09C89E6F">
          <wp:simplePos x="0" y="0"/>
          <wp:positionH relativeFrom="margin">
            <wp:align>right</wp:align>
          </wp:positionH>
          <wp:positionV relativeFrom="margin">
            <wp:posOffset>-742950</wp:posOffset>
          </wp:positionV>
          <wp:extent cx="1018290" cy="506403"/>
          <wp:effectExtent l="0" t="0" r="0" b="0"/>
          <wp:wrapNone/>
          <wp:docPr id="257" name="Picture 257" title="Orego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DE Logo 20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8290" cy="506403"/>
                  </a:xfrm>
                  <a:prstGeom prst="rect">
                    <a:avLst/>
                  </a:prstGeom>
                </pic:spPr>
              </pic:pic>
            </a:graphicData>
          </a:graphic>
          <wp14:sizeRelH relativeFrom="margin">
            <wp14:pctWidth>0</wp14:pctWidth>
          </wp14:sizeRelH>
          <wp14:sizeRelV relativeFrom="margin">
            <wp14:pctHeight>0</wp14:pctHeight>
          </wp14:sizeRelV>
        </wp:anchor>
      </w:drawing>
    </w:r>
    <w:r w:rsidR="00941729" w:rsidRPr="00263F8A">
      <w:rPr>
        <w:sz w:val="20"/>
      </w:rPr>
      <w:t>Oregon Conceptual Framework for High School Mathematics (2018 Draft)</w:t>
    </w:r>
    <w:r w:rsidR="0093434E">
      <w:pict w14:anchorId="27AD3D22">
        <v:rect id="_x0000_i1025" style="width:309.95pt;height:.05pt" o:hrpct="984"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1095B" w14:textId="25DA01C5" w:rsidR="00941729" w:rsidRPr="00AA7529" w:rsidRDefault="00941729" w:rsidP="00261779">
    <w:pPr>
      <w:pStyle w:val="Heading1"/>
      <w:rPr>
        <w:rStyle w:val="TitleChar"/>
        <w:rFonts w:asciiTheme="minorHAnsi" w:hAnsiTheme="minorHAnsi" w:cstheme="minorHAnsi"/>
        <w:b w:val="0"/>
        <w:sz w:val="36"/>
        <w:szCs w:val="24"/>
      </w:rPr>
    </w:pPr>
    <w:r w:rsidRPr="00AA7529">
      <w:rPr>
        <w:b w:val="0"/>
        <w:noProof/>
        <w:sz w:val="40"/>
      </w:rPr>
      <w:drawing>
        <wp:anchor distT="0" distB="0" distL="114300" distR="114300" simplePos="0" relativeHeight="251657216" behindDoc="0" locked="0" layoutInCell="1" allowOverlap="1" wp14:anchorId="483C357F" wp14:editId="5253CA3F">
          <wp:simplePos x="0" y="0"/>
          <wp:positionH relativeFrom="margin">
            <wp:posOffset>6524625</wp:posOffset>
          </wp:positionH>
          <wp:positionV relativeFrom="paragraph">
            <wp:posOffset>-134458</wp:posOffset>
          </wp:positionV>
          <wp:extent cx="1704975" cy="847896"/>
          <wp:effectExtent l="0" t="0" r="0" b="0"/>
          <wp:wrapNone/>
          <wp:docPr id="259" name="Picture 259" title="Orego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DE Logo 20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847896"/>
                  </a:xfrm>
                  <a:prstGeom prst="rect">
                    <a:avLst/>
                  </a:prstGeom>
                </pic:spPr>
              </pic:pic>
            </a:graphicData>
          </a:graphic>
          <wp14:sizeRelH relativeFrom="margin">
            <wp14:pctWidth>0</wp14:pctWidth>
          </wp14:sizeRelH>
          <wp14:sizeRelV relativeFrom="margin">
            <wp14:pctHeight>0</wp14:pctHeight>
          </wp14:sizeRelV>
        </wp:anchor>
      </w:drawing>
    </w:r>
    <w:r w:rsidRPr="00AA7529">
      <w:rPr>
        <w:rStyle w:val="TitleChar"/>
        <w:rFonts w:asciiTheme="minorHAnsi" w:hAnsiTheme="minorHAnsi" w:cstheme="minorHAnsi"/>
        <w:b w:val="0"/>
        <w:sz w:val="44"/>
        <w:szCs w:val="24"/>
      </w:rPr>
      <w:t>2020 High School Math Standards Project</w:t>
    </w:r>
  </w:p>
  <w:p w14:paraId="339B663A" w14:textId="6F61E676" w:rsidR="00941729" w:rsidRPr="00AA7529" w:rsidRDefault="0093434E" w:rsidP="005B57D1">
    <w:pPr>
      <w:spacing w:before="120" w:after="0" w:line="240" w:lineRule="auto"/>
      <w:rPr>
        <w:sz w:val="28"/>
      </w:rPr>
    </w:pPr>
    <w:r>
      <w:rPr>
        <w:sz w:val="28"/>
      </w:rPr>
      <w:pict w14:anchorId="0A9DCE07">
        <v:rect id="_x0000_i1026" style="width:309.95pt;height:.05pt" o:hrpct="984"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E5147"/>
    <w:multiLevelType w:val="hybridMultilevel"/>
    <w:tmpl w:val="BB04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37DC4"/>
    <w:multiLevelType w:val="hybridMultilevel"/>
    <w:tmpl w:val="F64E92F6"/>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375E5391"/>
    <w:multiLevelType w:val="hybridMultilevel"/>
    <w:tmpl w:val="5A60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D87DD5"/>
    <w:multiLevelType w:val="hybridMultilevel"/>
    <w:tmpl w:val="4888030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52C356C7"/>
    <w:multiLevelType w:val="hybridMultilevel"/>
    <w:tmpl w:val="CBFE4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AF40A0"/>
    <w:multiLevelType w:val="hybridMultilevel"/>
    <w:tmpl w:val="15D2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AE025C"/>
    <w:multiLevelType w:val="hybridMultilevel"/>
    <w:tmpl w:val="6EE0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F209AB"/>
    <w:multiLevelType w:val="hybridMultilevel"/>
    <w:tmpl w:val="1C321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D6A2E73"/>
    <w:multiLevelType w:val="hybridMultilevel"/>
    <w:tmpl w:val="A8E2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3E392D"/>
    <w:multiLevelType w:val="hybridMultilevel"/>
    <w:tmpl w:val="6D3C0D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1"/>
  </w:num>
  <w:num w:numId="4">
    <w:abstractNumId w:val="3"/>
  </w:num>
  <w:num w:numId="5">
    <w:abstractNumId w:val="4"/>
  </w:num>
  <w:num w:numId="6">
    <w:abstractNumId w:val="7"/>
  </w:num>
  <w:num w:numId="7">
    <w:abstractNumId w:val="8"/>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hdrShapeDefaults>
    <o:shapedefaults v:ext="edit" spidmax="4198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93"/>
    <w:rsid w:val="00016972"/>
    <w:rsid w:val="000222DF"/>
    <w:rsid w:val="000653E1"/>
    <w:rsid w:val="00070187"/>
    <w:rsid w:val="000821BF"/>
    <w:rsid w:val="0009204C"/>
    <w:rsid w:val="0009345E"/>
    <w:rsid w:val="000A0342"/>
    <w:rsid w:val="000A0980"/>
    <w:rsid w:val="000B4F1A"/>
    <w:rsid w:val="000D3D03"/>
    <w:rsid w:val="000E6964"/>
    <w:rsid w:val="000F3123"/>
    <w:rsid w:val="001003FF"/>
    <w:rsid w:val="001028CE"/>
    <w:rsid w:val="00112266"/>
    <w:rsid w:val="001253CF"/>
    <w:rsid w:val="00131A30"/>
    <w:rsid w:val="0014007E"/>
    <w:rsid w:val="00147391"/>
    <w:rsid w:val="001706C5"/>
    <w:rsid w:val="00181B8E"/>
    <w:rsid w:val="0019257A"/>
    <w:rsid w:val="001A186D"/>
    <w:rsid w:val="001C0932"/>
    <w:rsid w:val="001F2E17"/>
    <w:rsid w:val="001F471D"/>
    <w:rsid w:val="001F52A8"/>
    <w:rsid w:val="00207900"/>
    <w:rsid w:val="00207D42"/>
    <w:rsid w:val="00222EE4"/>
    <w:rsid w:val="002406EB"/>
    <w:rsid w:val="0024344B"/>
    <w:rsid w:val="00260D01"/>
    <w:rsid w:val="00261779"/>
    <w:rsid w:val="00263F8A"/>
    <w:rsid w:val="00267F1C"/>
    <w:rsid w:val="00271188"/>
    <w:rsid w:val="00274AA3"/>
    <w:rsid w:val="0029054A"/>
    <w:rsid w:val="002A31F2"/>
    <w:rsid w:val="002B4548"/>
    <w:rsid w:val="002F7E10"/>
    <w:rsid w:val="003630B2"/>
    <w:rsid w:val="00363383"/>
    <w:rsid w:val="003642BE"/>
    <w:rsid w:val="003A1472"/>
    <w:rsid w:val="003B7384"/>
    <w:rsid w:val="003D44F6"/>
    <w:rsid w:val="003D6A7E"/>
    <w:rsid w:val="003D7877"/>
    <w:rsid w:val="003E59EE"/>
    <w:rsid w:val="003F12B2"/>
    <w:rsid w:val="00400A53"/>
    <w:rsid w:val="004010D2"/>
    <w:rsid w:val="0040333D"/>
    <w:rsid w:val="00410CA6"/>
    <w:rsid w:val="004158DC"/>
    <w:rsid w:val="004159AA"/>
    <w:rsid w:val="00473B45"/>
    <w:rsid w:val="00493697"/>
    <w:rsid w:val="004B18C7"/>
    <w:rsid w:val="004D45D3"/>
    <w:rsid w:val="004E1618"/>
    <w:rsid w:val="004E3F04"/>
    <w:rsid w:val="00516CB5"/>
    <w:rsid w:val="0052414D"/>
    <w:rsid w:val="00540240"/>
    <w:rsid w:val="00557289"/>
    <w:rsid w:val="00560C9F"/>
    <w:rsid w:val="00566A46"/>
    <w:rsid w:val="005B57D1"/>
    <w:rsid w:val="005B5BFE"/>
    <w:rsid w:val="005C13E2"/>
    <w:rsid w:val="005C19F8"/>
    <w:rsid w:val="005D4BFE"/>
    <w:rsid w:val="005D5E6A"/>
    <w:rsid w:val="005E119F"/>
    <w:rsid w:val="00606C00"/>
    <w:rsid w:val="00615ED2"/>
    <w:rsid w:val="00626409"/>
    <w:rsid w:val="00630C03"/>
    <w:rsid w:val="00656BC6"/>
    <w:rsid w:val="006649F6"/>
    <w:rsid w:val="006820AB"/>
    <w:rsid w:val="0069090C"/>
    <w:rsid w:val="006A1729"/>
    <w:rsid w:val="006A7CFB"/>
    <w:rsid w:val="006B5DAC"/>
    <w:rsid w:val="006F39F6"/>
    <w:rsid w:val="00702F5B"/>
    <w:rsid w:val="00706FBE"/>
    <w:rsid w:val="00712E0C"/>
    <w:rsid w:val="007153FD"/>
    <w:rsid w:val="007160C7"/>
    <w:rsid w:val="00723E10"/>
    <w:rsid w:val="0077778D"/>
    <w:rsid w:val="00777C2C"/>
    <w:rsid w:val="00787D3D"/>
    <w:rsid w:val="007A5302"/>
    <w:rsid w:val="007B5B54"/>
    <w:rsid w:val="007E7C6D"/>
    <w:rsid w:val="007F1788"/>
    <w:rsid w:val="00803036"/>
    <w:rsid w:val="00856DEE"/>
    <w:rsid w:val="008869CC"/>
    <w:rsid w:val="008C0C83"/>
    <w:rsid w:val="008C20BA"/>
    <w:rsid w:val="008D4E88"/>
    <w:rsid w:val="008E1D67"/>
    <w:rsid w:val="008F3B32"/>
    <w:rsid w:val="008F40D2"/>
    <w:rsid w:val="008F6840"/>
    <w:rsid w:val="009038C4"/>
    <w:rsid w:val="00903C14"/>
    <w:rsid w:val="00905EEF"/>
    <w:rsid w:val="00912369"/>
    <w:rsid w:val="0093434E"/>
    <w:rsid w:val="009366F2"/>
    <w:rsid w:val="00941729"/>
    <w:rsid w:val="00942115"/>
    <w:rsid w:val="009478BC"/>
    <w:rsid w:val="009516BD"/>
    <w:rsid w:val="009707B2"/>
    <w:rsid w:val="00975E3C"/>
    <w:rsid w:val="00995564"/>
    <w:rsid w:val="009A1575"/>
    <w:rsid w:val="009A4CB5"/>
    <w:rsid w:val="009B12D2"/>
    <w:rsid w:val="009E2B36"/>
    <w:rsid w:val="009F6852"/>
    <w:rsid w:val="00A014CA"/>
    <w:rsid w:val="00A17D4C"/>
    <w:rsid w:val="00A536AA"/>
    <w:rsid w:val="00A56A42"/>
    <w:rsid w:val="00A72D43"/>
    <w:rsid w:val="00A7390B"/>
    <w:rsid w:val="00A74053"/>
    <w:rsid w:val="00A75AAD"/>
    <w:rsid w:val="00A840E8"/>
    <w:rsid w:val="00AA5B47"/>
    <w:rsid w:val="00AA7529"/>
    <w:rsid w:val="00AD29D2"/>
    <w:rsid w:val="00AE04AC"/>
    <w:rsid w:val="00AE218F"/>
    <w:rsid w:val="00AE5717"/>
    <w:rsid w:val="00B007B0"/>
    <w:rsid w:val="00B00F77"/>
    <w:rsid w:val="00B01343"/>
    <w:rsid w:val="00B0357F"/>
    <w:rsid w:val="00B34C09"/>
    <w:rsid w:val="00B455F2"/>
    <w:rsid w:val="00B54559"/>
    <w:rsid w:val="00B56B6A"/>
    <w:rsid w:val="00B96F42"/>
    <w:rsid w:val="00BE44A5"/>
    <w:rsid w:val="00C1332E"/>
    <w:rsid w:val="00C240EF"/>
    <w:rsid w:val="00C2413C"/>
    <w:rsid w:val="00C37C4D"/>
    <w:rsid w:val="00C54D09"/>
    <w:rsid w:val="00C63614"/>
    <w:rsid w:val="00C740EB"/>
    <w:rsid w:val="00C826C0"/>
    <w:rsid w:val="00C839AE"/>
    <w:rsid w:val="00C90FDD"/>
    <w:rsid w:val="00C95B30"/>
    <w:rsid w:val="00CA71FF"/>
    <w:rsid w:val="00CB56F4"/>
    <w:rsid w:val="00CE7708"/>
    <w:rsid w:val="00CF6150"/>
    <w:rsid w:val="00D067A2"/>
    <w:rsid w:val="00D35275"/>
    <w:rsid w:val="00D37F47"/>
    <w:rsid w:val="00D6304B"/>
    <w:rsid w:val="00D6389D"/>
    <w:rsid w:val="00DB0C31"/>
    <w:rsid w:val="00DB5D64"/>
    <w:rsid w:val="00DD491A"/>
    <w:rsid w:val="00DF0217"/>
    <w:rsid w:val="00E271B7"/>
    <w:rsid w:val="00E50822"/>
    <w:rsid w:val="00E52194"/>
    <w:rsid w:val="00E54558"/>
    <w:rsid w:val="00E6555A"/>
    <w:rsid w:val="00E70EDF"/>
    <w:rsid w:val="00E74E55"/>
    <w:rsid w:val="00E82A9A"/>
    <w:rsid w:val="00EA25CA"/>
    <w:rsid w:val="00EC299C"/>
    <w:rsid w:val="00EC70EC"/>
    <w:rsid w:val="00ED4D94"/>
    <w:rsid w:val="00EF105E"/>
    <w:rsid w:val="00EF5703"/>
    <w:rsid w:val="00EF5C9C"/>
    <w:rsid w:val="00F21D07"/>
    <w:rsid w:val="00F21E84"/>
    <w:rsid w:val="00F465FF"/>
    <w:rsid w:val="00F5453A"/>
    <w:rsid w:val="00F72492"/>
    <w:rsid w:val="00F90DE4"/>
    <w:rsid w:val="00F91C99"/>
    <w:rsid w:val="00F95681"/>
    <w:rsid w:val="00FA7CAF"/>
    <w:rsid w:val="00FB2690"/>
    <w:rsid w:val="00FC0560"/>
    <w:rsid w:val="00FD04AE"/>
    <w:rsid w:val="00FD4C93"/>
    <w:rsid w:val="00FD678C"/>
    <w:rsid w:val="00FE24EF"/>
    <w:rsid w:val="00FE7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7"/>
    <o:shapelayout v:ext="edit">
      <o:idmap v:ext="edit" data="1"/>
    </o:shapelayout>
  </w:shapeDefaults>
  <w:decimalSymbol w:val="."/>
  <w:listSeparator w:val=","/>
  <w14:docId w14:val="5037DBD5"/>
  <w15:chartTrackingRefBased/>
  <w15:docId w15:val="{D7F4583D-77CC-4330-A7C7-4FCB5704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9F6"/>
    <w:pPr>
      <w:spacing w:after="120"/>
    </w:pPr>
  </w:style>
  <w:style w:type="paragraph" w:styleId="Heading1">
    <w:name w:val="heading 1"/>
    <w:basedOn w:val="Normal"/>
    <w:next w:val="Normal"/>
    <w:link w:val="Heading1Char"/>
    <w:uiPriority w:val="9"/>
    <w:qFormat/>
    <w:rsid w:val="005B57D1"/>
    <w:pPr>
      <w:spacing w:line="240" w:lineRule="auto"/>
      <w:outlineLvl w:val="0"/>
    </w:pPr>
    <w:rPr>
      <w:b/>
      <w:color w:val="1B75BC"/>
      <w:sz w:val="28"/>
    </w:rPr>
  </w:style>
  <w:style w:type="paragraph" w:styleId="Heading2">
    <w:name w:val="heading 2"/>
    <w:basedOn w:val="Normal"/>
    <w:next w:val="Normal"/>
    <w:link w:val="Heading2Char"/>
    <w:uiPriority w:val="9"/>
    <w:unhideWhenUsed/>
    <w:qFormat/>
    <w:rsid w:val="00CE7708"/>
    <w:pPr>
      <w:keepNext/>
      <w:keepLines/>
      <w:spacing w:before="240" w:line="240" w:lineRule="auto"/>
      <w:jc w:val="center"/>
      <w:outlineLvl w:val="1"/>
    </w:pPr>
    <w:rPr>
      <w:rFonts w:eastAsiaTheme="majorEastAsia" w:cstheme="minorHAnsi"/>
      <w:b/>
      <w:color w:val="000000" w:themeColor="text1"/>
      <w:sz w:val="24"/>
      <w:szCs w:val="26"/>
    </w:rPr>
  </w:style>
  <w:style w:type="paragraph" w:styleId="Heading3">
    <w:name w:val="heading 3"/>
    <w:basedOn w:val="Normal"/>
    <w:next w:val="Normal"/>
    <w:link w:val="Heading3Char"/>
    <w:uiPriority w:val="9"/>
    <w:unhideWhenUsed/>
    <w:qFormat/>
    <w:rsid w:val="00CE7708"/>
    <w:pPr>
      <w:keepNext/>
      <w:keepLines/>
      <w:spacing w:before="240" w:line="240" w:lineRule="auto"/>
      <w:jc w:val="center"/>
      <w:outlineLvl w:val="2"/>
    </w:pPr>
    <w:rPr>
      <w:rFonts w:eastAsiaTheme="majorEastAsia" w:cstheme="minorHAnsi"/>
      <w:color w:val="1B75B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C93"/>
  </w:style>
  <w:style w:type="paragraph" w:styleId="Footer">
    <w:name w:val="footer"/>
    <w:basedOn w:val="Normal"/>
    <w:link w:val="FooterChar"/>
    <w:uiPriority w:val="99"/>
    <w:unhideWhenUsed/>
    <w:rsid w:val="00FD4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C93"/>
  </w:style>
  <w:style w:type="character" w:customStyle="1" w:styleId="Heading1Char">
    <w:name w:val="Heading 1 Char"/>
    <w:basedOn w:val="DefaultParagraphFont"/>
    <w:link w:val="Heading1"/>
    <w:uiPriority w:val="9"/>
    <w:rsid w:val="005B57D1"/>
    <w:rPr>
      <w:b/>
      <w:color w:val="1B75BC"/>
      <w:sz w:val="28"/>
    </w:rPr>
  </w:style>
  <w:style w:type="character" w:customStyle="1" w:styleId="Heading2Char">
    <w:name w:val="Heading 2 Char"/>
    <w:basedOn w:val="DefaultParagraphFont"/>
    <w:link w:val="Heading2"/>
    <w:uiPriority w:val="9"/>
    <w:rsid w:val="00CE7708"/>
    <w:rPr>
      <w:rFonts w:eastAsiaTheme="majorEastAsia" w:cstheme="minorHAnsi"/>
      <w:b/>
      <w:color w:val="000000" w:themeColor="text1"/>
      <w:sz w:val="24"/>
      <w:szCs w:val="26"/>
    </w:rPr>
  </w:style>
  <w:style w:type="paragraph" w:styleId="BalloonText">
    <w:name w:val="Balloon Text"/>
    <w:basedOn w:val="Normal"/>
    <w:link w:val="BalloonTextChar"/>
    <w:uiPriority w:val="99"/>
    <w:semiHidden/>
    <w:unhideWhenUsed/>
    <w:rsid w:val="002F7E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E10"/>
    <w:rPr>
      <w:rFonts w:ascii="Segoe UI" w:hAnsi="Segoe UI" w:cs="Segoe UI"/>
      <w:sz w:val="18"/>
      <w:szCs w:val="18"/>
    </w:rPr>
  </w:style>
  <w:style w:type="paragraph" w:styleId="ListParagraph">
    <w:name w:val="List Paragraph"/>
    <w:basedOn w:val="Normal"/>
    <w:uiPriority w:val="34"/>
    <w:qFormat/>
    <w:rsid w:val="00493697"/>
    <w:pPr>
      <w:ind w:left="720"/>
      <w:contextualSpacing/>
    </w:pPr>
  </w:style>
  <w:style w:type="character" w:styleId="Hyperlink">
    <w:name w:val="Hyperlink"/>
    <w:basedOn w:val="DefaultParagraphFont"/>
    <w:uiPriority w:val="99"/>
    <w:unhideWhenUsed/>
    <w:rsid w:val="00363383"/>
    <w:rPr>
      <w:color w:val="0000FF" w:themeColor="hyperlink"/>
      <w:u w:val="single"/>
    </w:rPr>
  </w:style>
  <w:style w:type="character" w:styleId="FollowedHyperlink">
    <w:name w:val="FollowedHyperlink"/>
    <w:basedOn w:val="DefaultParagraphFont"/>
    <w:uiPriority w:val="99"/>
    <w:semiHidden/>
    <w:unhideWhenUsed/>
    <w:rsid w:val="00363383"/>
    <w:rPr>
      <w:color w:val="800080" w:themeColor="followedHyperlink"/>
      <w:u w:val="single"/>
    </w:rPr>
  </w:style>
  <w:style w:type="paragraph" w:styleId="Title">
    <w:name w:val="Title"/>
    <w:basedOn w:val="Heading1"/>
    <w:next w:val="Normal"/>
    <w:link w:val="TitleChar"/>
    <w:uiPriority w:val="10"/>
    <w:qFormat/>
    <w:rsid w:val="007153FD"/>
    <w:pPr>
      <w:spacing w:after="0"/>
    </w:pPr>
    <w:rPr>
      <w:rFonts w:asciiTheme="majorHAnsi" w:hAnsiTheme="majorHAnsi"/>
    </w:rPr>
  </w:style>
  <w:style w:type="character" w:customStyle="1" w:styleId="TitleChar">
    <w:name w:val="Title Char"/>
    <w:basedOn w:val="DefaultParagraphFont"/>
    <w:link w:val="Title"/>
    <w:uiPriority w:val="10"/>
    <w:rsid w:val="007153FD"/>
    <w:rPr>
      <w:rFonts w:asciiTheme="majorHAnsi" w:hAnsiTheme="majorHAnsi"/>
      <w:color w:val="1B75BC"/>
      <w:sz w:val="32"/>
    </w:rPr>
  </w:style>
  <w:style w:type="paragraph" w:styleId="Subtitle">
    <w:name w:val="Subtitle"/>
    <w:basedOn w:val="Heading2"/>
    <w:next w:val="Normal"/>
    <w:link w:val="SubtitleChar"/>
    <w:uiPriority w:val="11"/>
    <w:qFormat/>
    <w:rsid w:val="00656BC6"/>
    <w:rPr>
      <w:i/>
      <w:color w:val="auto"/>
    </w:rPr>
  </w:style>
  <w:style w:type="character" w:customStyle="1" w:styleId="SubtitleChar">
    <w:name w:val="Subtitle Char"/>
    <w:basedOn w:val="DefaultParagraphFont"/>
    <w:link w:val="Subtitle"/>
    <w:uiPriority w:val="11"/>
    <w:rsid w:val="00656BC6"/>
    <w:rPr>
      <w:rFonts w:asciiTheme="majorHAnsi" w:eastAsiaTheme="majorEastAsia" w:hAnsiTheme="majorHAnsi" w:cstheme="majorBidi"/>
      <w:i/>
      <w:sz w:val="26"/>
      <w:szCs w:val="26"/>
    </w:rPr>
  </w:style>
  <w:style w:type="paragraph" w:styleId="Caption">
    <w:name w:val="caption"/>
    <w:basedOn w:val="Normal"/>
    <w:next w:val="Normal"/>
    <w:uiPriority w:val="35"/>
    <w:unhideWhenUsed/>
    <w:qFormat/>
    <w:rsid w:val="00F72492"/>
    <w:pPr>
      <w:spacing w:line="240" w:lineRule="auto"/>
    </w:pPr>
    <w:rPr>
      <w:i/>
      <w:iCs/>
      <w:color w:val="1F497D" w:themeColor="text2"/>
      <w:sz w:val="18"/>
      <w:szCs w:val="18"/>
    </w:rPr>
  </w:style>
  <w:style w:type="paragraph" w:customStyle="1" w:styleId="Body">
    <w:name w:val="Body"/>
    <w:rsid w:val="00905EEF"/>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rPr>
  </w:style>
  <w:style w:type="character" w:styleId="CommentReference">
    <w:name w:val="annotation reference"/>
    <w:basedOn w:val="DefaultParagraphFont"/>
    <w:uiPriority w:val="99"/>
    <w:semiHidden/>
    <w:unhideWhenUsed/>
    <w:rsid w:val="00FC0560"/>
    <w:rPr>
      <w:sz w:val="16"/>
      <w:szCs w:val="16"/>
    </w:rPr>
  </w:style>
  <w:style w:type="paragraph" w:styleId="CommentText">
    <w:name w:val="annotation text"/>
    <w:basedOn w:val="Normal"/>
    <w:link w:val="CommentTextChar"/>
    <w:uiPriority w:val="99"/>
    <w:unhideWhenUsed/>
    <w:rsid w:val="00FC0560"/>
    <w:pPr>
      <w:spacing w:line="240" w:lineRule="auto"/>
    </w:pPr>
    <w:rPr>
      <w:sz w:val="20"/>
      <w:szCs w:val="20"/>
    </w:rPr>
  </w:style>
  <w:style w:type="character" w:customStyle="1" w:styleId="CommentTextChar">
    <w:name w:val="Comment Text Char"/>
    <w:basedOn w:val="DefaultParagraphFont"/>
    <w:link w:val="CommentText"/>
    <w:uiPriority w:val="99"/>
    <w:rsid w:val="00FC0560"/>
    <w:rPr>
      <w:sz w:val="20"/>
      <w:szCs w:val="20"/>
    </w:rPr>
  </w:style>
  <w:style w:type="paragraph" w:styleId="CommentSubject">
    <w:name w:val="annotation subject"/>
    <w:basedOn w:val="CommentText"/>
    <w:next w:val="CommentText"/>
    <w:link w:val="CommentSubjectChar"/>
    <w:uiPriority w:val="99"/>
    <w:semiHidden/>
    <w:unhideWhenUsed/>
    <w:rsid w:val="00FC0560"/>
    <w:rPr>
      <w:b/>
      <w:bCs/>
    </w:rPr>
  </w:style>
  <w:style w:type="character" w:customStyle="1" w:styleId="CommentSubjectChar">
    <w:name w:val="Comment Subject Char"/>
    <w:basedOn w:val="CommentTextChar"/>
    <w:link w:val="CommentSubject"/>
    <w:uiPriority w:val="99"/>
    <w:semiHidden/>
    <w:rsid w:val="00FC0560"/>
    <w:rPr>
      <w:b/>
      <w:bCs/>
      <w:sz w:val="20"/>
      <w:szCs w:val="20"/>
    </w:rPr>
  </w:style>
  <w:style w:type="paragraph" w:customStyle="1" w:styleId="TableParagraph">
    <w:name w:val="Table Paragraph"/>
    <w:basedOn w:val="Normal"/>
    <w:uiPriority w:val="1"/>
    <w:qFormat/>
    <w:rsid w:val="00070187"/>
    <w:pPr>
      <w:widowControl w:val="0"/>
      <w:autoSpaceDE w:val="0"/>
      <w:autoSpaceDN w:val="0"/>
      <w:spacing w:before="42" w:after="0" w:line="240" w:lineRule="auto"/>
      <w:ind w:left="35"/>
    </w:pPr>
    <w:rPr>
      <w:rFonts w:ascii="Calibri" w:eastAsia="Calibri" w:hAnsi="Calibri" w:cs="Calibri"/>
      <w:lang w:bidi="en-US"/>
    </w:rPr>
  </w:style>
  <w:style w:type="paragraph" w:styleId="BodyText">
    <w:name w:val="Body Text"/>
    <w:basedOn w:val="Normal"/>
    <w:link w:val="BodyTextChar"/>
    <w:uiPriority w:val="1"/>
    <w:qFormat/>
    <w:rsid w:val="006649F6"/>
    <w:pPr>
      <w:widowControl w:val="0"/>
      <w:autoSpaceDE w:val="0"/>
      <w:autoSpaceDN w:val="0"/>
      <w:spacing w:before="6" w:after="0" w:line="240" w:lineRule="auto"/>
    </w:pPr>
    <w:rPr>
      <w:rFonts w:ascii="Calibri" w:eastAsia="Calibri" w:hAnsi="Calibri" w:cs="Calibri"/>
      <w:sz w:val="16"/>
      <w:szCs w:val="16"/>
      <w:lang w:bidi="en-US"/>
    </w:rPr>
  </w:style>
  <w:style w:type="character" w:customStyle="1" w:styleId="BodyTextChar">
    <w:name w:val="Body Text Char"/>
    <w:basedOn w:val="DefaultParagraphFont"/>
    <w:link w:val="BodyText"/>
    <w:uiPriority w:val="1"/>
    <w:rsid w:val="006649F6"/>
    <w:rPr>
      <w:rFonts w:ascii="Calibri" w:eastAsia="Calibri" w:hAnsi="Calibri" w:cs="Calibri"/>
      <w:sz w:val="16"/>
      <w:szCs w:val="16"/>
      <w:lang w:bidi="en-US"/>
    </w:rPr>
  </w:style>
  <w:style w:type="character" w:customStyle="1" w:styleId="Heading3Char">
    <w:name w:val="Heading 3 Char"/>
    <w:basedOn w:val="DefaultParagraphFont"/>
    <w:link w:val="Heading3"/>
    <w:uiPriority w:val="9"/>
    <w:rsid w:val="00CE7708"/>
    <w:rPr>
      <w:rFonts w:eastAsiaTheme="majorEastAsia" w:cstheme="minorHAnsi"/>
      <w:color w:val="1B75BC"/>
      <w:sz w:val="24"/>
      <w:szCs w:val="24"/>
    </w:rPr>
  </w:style>
  <w:style w:type="table" w:styleId="TableGrid">
    <w:name w:val="Table Grid"/>
    <w:basedOn w:val="TableNormal"/>
    <w:uiPriority w:val="59"/>
    <w:rsid w:val="008C2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D45D3"/>
    <w:rPr>
      <w:b/>
      <w:bCs/>
    </w:rPr>
  </w:style>
  <w:style w:type="paragraph" w:styleId="TOCHeading">
    <w:name w:val="TOC Heading"/>
    <w:basedOn w:val="Heading1"/>
    <w:next w:val="Normal"/>
    <w:uiPriority w:val="39"/>
    <w:unhideWhenUsed/>
    <w:qFormat/>
    <w:rsid w:val="00A7390B"/>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3630B2"/>
    <w:pPr>
      <w:tabs>
        <w:tab w:val="right" w:leader="dot" w:pos="12950"/>
      </w:tabs>
      <w:spacing w:line="240" w:lineRule="auto"/>
    </w:pPr>
    <w:rPr>
      <w:b/>
      <w:noProof/>
    </w:rPr>
  </w:style>
  <w:style w:type="paragraph" w:styleId="TOC2">
    <w:name w:val="toc 2"/>
    <w:basedOn w:val="Normal"/>
    <w:next w:val="Normal"/>
    <w:autoRedefine/>
    <w:uiPriority w:val="39"/>
    <w:unhideWhenUsed/>
    <w:rsid w:val="00A7390B"/>
    <w:pPr>
      <w:spacing w:after="100"/>
      <w:ind w:left="220"/>
    </w:pPr>
  </w:style>
  <w:style w:type="paragraph" w:styleId="TOC3">
    <w:name w:val="toc 3"/>
    <w:basedOn w:val="Normal"/>
    <w:next w:val="Normal"/>
    <w:autoRedefine/>
    <w:uiPriority w:val="39"/>
    <w:unhideWhenUsed/>
    <w:rsid w:val="00A7390B"/>
    <w:pPr>
      <w:spacing w:after="100"/>
      <w:ind w:left="440"/>
    </w:pPr>
  </w:style>
  <w:style w:type="paragraph" w:styleId="TOC4">
    <w:name w:val="toc 4"/>
    <w:basedOn w:val="Normal"/>
    <w:next w:val="Normal"/>
    <w:autoRedefine/>
    <w:uiPriority w:val="39"/>
    <w:unhideWhenUsed/>
    <w:rsid w:val="00A7390B"/>
    <w:pPr>
      <w:spacing w:after="100" w:line="259" w:lineRule="auto"/>
      <w:ind w:left="660"/>
    </w:pPr>
    <w:rPr>
      <w:rFonts w:eastAsiaTheme="minorEastAsia"/>
    </w:rPr>
  </w:style>
  <w:style w:type="paragraph" w:styleId="TOC5">
    <w:name w:val="toc 5"/>
    <w:basedOn w:val="Normal"/>
    <w:next w:val="Normal"/>
    <w:autoRedefine/>
    <w:uiPriority w:val="39"/>
    <w:unhideWhenUsed/>
    <w:rsid w:val="00A7390B"/>
    <w:pPr>
      <w:spacing w:after="100" w:line="259" w:lineRule="auto"/>
      <w:ind w:left="880"/>
    </w:pPr>
    <w:rPr>
      <w:rFonts w:eastAsiaTheme="minorEastAsia"/>
    </w:rPr>
  </w:style>
  <w:style w:type="paragraph" w:styleId="TOC6">
    <w:name w:val="toc 6"/>
    <w:basedOn w:val="Normal"/>
    <w:next w:val="Normal"/>
    <w:autoRedefine/>
    <w:uiPriority w:val="39"/>
    <w:unhideWhenUsed/>
    <w:rsid w:val="00A7390B"/>
    <w:pPr>
      <w:spacing w:after="100" w:line="259" w:lineRule="auto"/>
      <w:ind w:left="1100"/>
    </w:pPr>
    <w:rPr>
      <w:rFonts w:eastAsiaTheme="minorEastAsia"/>
    </w:rPr>
  </w:style>
  <w:style w:type="paragraph" w:styleId="TOC7">
    <w:name w:val="toc 7"/>
    <w:basedOn w:val="Normal"/>
    <w:next w:val="Normal"/>
    <w:autoRedefine/>
    <w:uiPriority w:val="39"/>
    <w:unhideWhenUsed/>
    <w:rsid w:val="00A7390B"/>
    <w:pPr>
      <w:spacing w:after="100" w:line="259" w:lineRule="auto"/>
      <w:ind w:left="1320"/>
    </w:pPr>
    <w:rPr>
      <w:rFonts w:eastAsiaTheme="minorEastAsia"/>
    </w:rPr>
  </w:style>
  <w:style w:type="paragraph" w:styleId="TOC8">
    <w:name w:val="toc 8"/>
    <w:basedOn w:val="Normal"/>
    <w:next w:val="Normal"/>
    <w:autoRedefine/>
    <w:uiPriority w:val="39"/>
    <w:unhideWhenUsed/>
    <w:rsid w:val="00A7390B"/>
    <w:pPr>
      <w:spacing w:after="100" w:line="259" w:lineRule="auto"/>
      <w:ind w:left="1540"/>
    </w:pPr>
    <w:rPr>
      <w:rFonts w:eastAsiaTheme="minorEastAsia"/>
    </w:rPr>
  </w:style>
  <w:style w:type="paragraph" w:styleId="TOC9">
    <w:name w:val="toc 9"/>
    <w:basedOn w:val="Normal"/>
    <w:next w:val="Normal"/>
    <w:autoRedefine/>
    <w:uiPriority w:val="39"/>
    <w:unhideWhenUsed/>
    <w:rsid w:val="00A7390B"/>
    <w:pPr>
      <w:spacing w:after="100" w:line="259" w:lineRule="auto"/>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897885">
      <w:bodyDiv w:val="1"/>
      <w:marLeft w:val="0"/>
      <w:marRight w:val="0"/>
      <w:marTop w:val="0"/>
      <w:marBottom w:val="0"/>
      <w:divBdr>
        <w:top w:val="none" w:sz="0" w:space="0" w:color="auto"/>
        <w:left w:val="none" w:sz="0" w:space="0" w:color="auto"/>
        <w:bottom w:val="none" w:sz="0" w:space="0" w:color="auto"/>
        <w:right w:val="none" w:sz="0" w:space="0" w:color="auto"/>
      </w:divBdr>
    </w:div>
    <w:div w:id="853618521">
      <w:bodyDiv w:val="1"/>
      <w:marLeft w:val="0"/>
      <w:marRight w:val="0"/>
      <w:marTop w:val="0"/>
      <w:marBottom w:val="0"/>
      <w:divBdr>
        <w:top w:val="none" w:sz="0" w:space="0" w:color="auto"/>
        <w:left w:val="none" w:sz="0" w:space="0" w:color="auto"/>
        <w:bottom w:val="none" w:sz="0" w:space="0" w:color="auto"/>
        <w:right w:val="none" w:sz="0" w:space="0" w:color="auto"/>
      </w:divBdr>
    </w:div>
    <w:div w:id="182380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o.gl/forms/JcFuaSBxXg1BFiyT2" TargetMode="External"/><Relationship Id="rId18" Type="http://schemas.openxmlformats.org/officeDocument/2006/relationships/hyperlink" Target="https://docs.google.com/forms/d/e/1FAIpQLSemTYjt2xNnbuZeFRcouvbFrPciSlsoJSAbDHOwuT7Jx0ng1A/viewform?usp=sf_link" TargetMode="External"/><Relationship Id="rId26" Type="http://schemas.openxmlformats.org/officeDocument/2006/relationships/hyperlink" Target="https://www.oregon.gov/ode/educator-resources/standards/mathematics/Pages/Oregon-Math-Project.aspx" TargetMode="External"/><Relationship Id="rId39" Type="http://schemas.openxmlformats.org/officeDocument/2006/relationships/hyperlink" Target="https://www.cbmsweb.org/cbms-position-statements/" TargetMode="External"/><Relationship Id="rId21" Type="http://schemas.openxmlformats.org/officeDocument/2006/relationships/image" Target="media/image5.png"/><Relationship Id="rId34" Type="http://schemas.openxmlformats.org/officeDocument/2006/relationships/hyperlink" Target="https://www.nctm.org/PtA/" TargetMode="External"/><Relationship Id="rId42" Type="http://schemas.openxmlformats.org/officeDocument/2006/relationships/hyperlink" Target="https://www.nctm.org/Standards-and-Positions/NCTM-Position-Statements/" TargetMode="External"/><Relationship Id="rId47" Type="http://schemas.openxmlformats.org/officeDocument/2006/relationships/hyperlink" Target="https://ies.ed.gov/ncee/edlabs/regions/northwest/pdf/REL_2015081.pdf" TargetMode="External"/><Relationship Id="rId50" Type="http://schemas.openxmlformats.org/officeDocument/2006/relationships/hyperlink" Target="mailto:Mark.Freed@state.or.us"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ark.freed@state.or.us" TargetMode="External"/><Relationship Id="rId29" Type="http://schemas.openxmlformats.org/officeDocument/2006/relationships/hyperlink" Target="https://www.oregonednet.org/groups/oregon-mathways-initiative-21-model" TargetMode="External"/><Relationship Id="rId11" Type="http://schemas.openxmlformats.org/officeDocument/2006/relationships/hyperlink" Target="https://portal.smarterbalanced.org/library/en/mathematics-content-specifications.pdf" TargetMode="External"/><Relationship Id="rId24" Type="http://schemas.openxmlformats.org/officeDocument/2006/relationships/header" Target="header2.xml"/><Relationship Id="rId32" Type="http://schemas.openxmlformats.org/officeDocument/2006/relationships/hyperlink" Target="https://www.oregon.gov/ode/educator-resources/teachingcontent/instructional-materials/Pages/Adopted-Instructional-Materials.aspx" TargetMode="External"/><Relationship Id="rId37" Type="http://schemas.openxmlformats.org/officeDocument/2006/relationships/hyperlink" Target="https://www.illustrativemathematics.org/content-standards" TargetMode="External"/><Relationship Id="rId40" Type="http://schemas.openxmlformats.org/officeDocument/2006/relationships/hyperlink" Target="https://www.maa.org/programs-and-communities/curriculum%20resources/common-vision" TargetMode="External"/><Relationship Id="rId45" Type="http://schemas.openxmlformats.org/officeDocument/2006/relationships/hyperlink" Target="https://nces.ed.gov/pubs2018/2018118.pdf" TargetMode="External"/><Relationship Id="rId53" Type="http://schemas.openxmlformats.org/officeDocument/2006/relationships/image" Target="media/image9.jpg"/><Relationship Id="rId58" Type="http://schemas.openxmlformats.org/officeDocument/2006/relationships/customXml" Target="../customXml/item4.xml"/><Relationship Id="rId5"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drive.google.com/open?id=1VoR6C8Qps93tja-xJG1_AhSfX-Ijahg5" TargetMode="External"/><Relationship Id="rId14" Type="http://schemas.openxmlformats.org/officeDocument/2006/relationships/hyperlink" Target="https://www.oregon.gov/ode/educator-resources/standards/mathematics/Documents/2%20+%201%20Model.docx" TargetMode="External"/><Relationship Id="rId22" Type="http://schemas.openxmlformats.org/officeDocument/2006/relationships/header" Target="header1.xml"/><Relationship Id="rId27" Type="http://schemas.openxmlformats.org/officeDocument/2006/relationships/hyperlink" Target="https://www.oregonednet.org/groups/oregon-math-project-meaningful-math-every-student" TargetMode="External"/><Relationship Id="rId30" Type="http://schemas.openxmlformats.org/officeDocument/2006/relationships/hyperlink" Target="https://www.oregon.gov/ode/educator-resources/standards/mathematics/Pages/MathStandards.aspx" TargetMode="External"/><Relationship Id="rId35" Type="http://schemas.openxmlformats.org/officeDocument/2006/relationships/hyperlink" Target="https://my.nctm.org/home" TargetMode="External"/><Relationship Id="rId43" Type="http://schemas.openxmlformats.org/officeDocument/2006/relationships/hyperlink" Target="https://www.mathedleadership.org/resources/position.html" TargetMode="External"/><Relationship Id="rId48" Type="http://schemas.openxmlformats.org/officeDocument/2006/relationships/hyperlink" Target="http://ncee.org/college-and-work-ready/" TargetMode="External"/><Relationship Id="rId56" Type="http://schemas.openxmlformats.org/officeDocument/2006/relationships/customXml" Target="../customXml/item2.xml"/><Relationship Id="rId8" Type="http://schemas.openxmlformats.org/officeDocument/2006/relationships/image" Target="media/image1.jpg"/><Relationship Id="rId51" Type="http://schemas.openxmlformats.org/officeDocument/2006/relationships/hyperlink" Target="https://goo.gl/forms/dDtgNnPBkcw2DskO2" TargetMode="External"/><Relationship Id="rId3" Type="http://schemas.openxmlformats.org/officeDocument/2006/relationships/styles" Target="styles.xml"/><Relationship Id="rId12" Type="http://schemas.openxmlformats.org/officeDocument/2006/relationships/hyperlink" Target="https://achievethecore.org/page/267/publishers-criteria-for-the-ccss-in-mathematics" TargetMode="External"/><Relationship Id="rId17" Type="http://schemas.openxmlformats.org/officeDocument/2006/relationships/image" Target="media/image2.png"/><Relationship Id="rId25" Type="http://schemas.openxmlformats.org/officeDocument/2006/relationships/footer" Target="footer2.xml"/><Relationship Id="rId33" Type="http://schemas.openxmlformats.org/officeDocument/2006/relationships/hyperlink" Target="https://www.nctm.org/change/" TargetMode="External"/><Relationship Id="rId38" Type="http://schemas.openxmlformats.org/officeDocument/2006/relationships/hyperlink" Target="https://achievethecore.org/category/420/research-and-articles?filter_cat=407&amp;sort=name" TargetMode="External"/><Relationship Id="rId46" Type="http://schemas.openxmlformats.org/officeDocument/2006/relationships/hyperlink" Target="https://www.act.org/content/dam/act/unsecured/documents/cccr2018/National-CCCR-2018.pdf" TargetMode="External"/><Relationship Id="rId20" Type="http://schemas.openxmlformats.org/officeDocument/2006/relationships/image" Target="media/image4.png"/><Relationship Id="rId41" Type="http://schemas.openxmlformats.org/officeDocument/2006/relationships/hyperlink" Target="https://www.nctm.org/Standards-and-Positions/Position-Statements/Calculu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regonednet.org/groups/moving-mathways-forward" TargetMode="External"/><Relationship Id="rId23" Type="http://schemas.openxmlformats.org/officeDocument/2006/relationships/footer" Target="footer1.xml"/><Relationship Id="rId28" Type="http://schemas.openxmlformats.org/officeDocument/2006/relationships/hyperlink" Target="https://www.oregonednet.org/groups/moving-mathways-forward/resources/oregon-hs-math-conceptual-framework-draft-2018" TargetMode="External"/><Relationship Id="rId36" Type="http://schemas.openxmlformats.org/officeDocument/2006/relationships/hyperlink" Target="http://www.corestandards.org/Math/" TargetMode="External"/><Relationship Id="rId49" Type="http://schemas.openxmlformats.org/officeDocument/2006/relationships/hyperlink" Target="https://eric.ed.gov/?id=ED519465" TargetMode="External"/><Relationship Id="rId57" Type="http://schemas.openxmlformats.org/officeDocument/2006/relationships/customXml" Target="../customXml/item3.xml"/><Relationship Id="rId10" Type="http://schemas.openxmlformats.org/officeDocument/2006/relationships/hyperlink" Target="https://www.oregon.gov/ode/educator-resources/teachingcontent/instructional-materials/Documents/handout-2.1-focus-math-hs.pdf" TargetMode="External"/><Relationship Id="rId31" Type="http://schemas.openxmlformats.org/officeDocument/2006/relationships/hyperlink" Target="https://www.oregon.gov/ode/educator-resources/teachingcontent/instructional-materials/Documents/Oregon%20Instructional%20Materials%20Adoption%20Schedule.docx" TargetMode="External"/><Relationship Id="rId44" Type="http://schemas.openxmlformats.org/officeDocument/2006/relationships/hyperlink" Target="http://horizon-research.com/NSSME/2018-nssme/research-products/reports/technical-report" TargetMode="External"/><Relationship Id="rId52"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B7A34422E9F444A66E2AD5A9CEA856" ma:contentTypeVersion="8" ma:contentTypeDescription="Create a new document." ma:contentTypeScope="" ma:versionID="3270c7a33a401281c6a4ae54adadce9f">
  <xsd:schema xmlns:xsd="http://www.w3.org/2001/XMLSchema" xmlns:xs="http://www.w3.org/2001/XMLSchema" xmlns:p="http://schemas.microsoft.com/office/2006/metadata/properties" xmlns:ns1="http://schemas.microsoft.com/sharepoint/v3" xmlns:ns2="deb2c2fb-1e3f-4583-bd3d-0a14ccee2e69" xmlns:ns3="54031767-dd6d-417c-ab73-583408f47564" targetNamespace="http://schemas.microsoft.com/office/2006/metadata/properties" ma:root="true" ma:fieldsID="4b81e50753eda006097a97a37faf2831" ns1:_="" ns2:_="" ns3:_="">
    <xsd:import namespace="http://schemas.microsoft.com/sharepoint/v3"/>
    <xsd:import namespace="deb2c2fb-1e3f-4583-bd3d-0a14ccee2e69"/>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b2c2fb-1e3f-4583-bd3d-0a14ccee2e69"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riority xmlns="deb2c2fb-1e3f-4583-bd3d-0a14ccee2e69">New</Priority>
    <Estimated_x0020_Creation_x0020_Date xmlns="deb2c2fb-1e3f-4583-bd3d-0a14ccee2e69" xsi:nil="true"/>
    <Remediation_x0020_Date xmlns="deb2c2fb-1e3f-4583-bd3d-0a14ccee2e69">2019-01-25T08:00:00+00:00</Remediation_x0020_Date>
  </documentManagement>
</p:properties>
</file>

<file path=customXml/itemProps1.xml><?xml version="1.0" encoding="utf-8"?>
<ds:datastoreItem xmlns:ds="http://schemas.openxmlformats.org/officeDocument/2006/customXml" ds:itemID="{49714796-1580-481D-A9CF-1392FB0A6C2C}"/>
</file>

<file path=customXml/itemProps2.xml><?xml version="1.0" encoding="utf-8"?>
<ds:datastoreItem xmlns:ds="http://schemas.openxmlformats.org/officeDocument/2006/customXml" ds:itemID="{B3DA57A6-DA82-4325-B7AC-769761421CC8}"/>
</file>

<file path=customXml/itemProps3.xml><?xml version="1.0" encoding="utf-8"?>
<ds:datastoreItem xmlns:ds="http://schemas.openxmlformats.org/officeDocument/2006/customXml" ds:itemID="{0B3374F4-6C0A-47D6-95D0-80FE85A18D77}"/>
</file>

<file path=customXml/itemProps4.xml><?xml version="1.0" encoding="utf-8"?>
<ds:datastoreItem xmlns:ds="http://schemas.openxmlformats.org/officeDocument/2006/customXml" ds:itemID="{CDCEFF20-3D3C-41F0-88EF-A7AAAD238995}"/>
</file>

<file path=docProps/app.xml><?xml version="1.0" encoding="utf-8"?>
<Properties xmlns="http://schemas.openxmlformats.org/officeDocument/2006/extended-properties" xmlns:vt="http://schemas.openxmlformats.org/officeDocument/2006/docPropsVTypes">
  <Template>Normal</Template>
  <TotalTime>1</TotalTime>
  <Pages>63</Pages>
  <Words>12885</Words>
  <Characters>73446</Characters>
  <Application>Microsoft Office Word</Application>
  <DocSecurity>4</DocSecurity>
  <Lines>612</Lines>
  <Paragraphs>172</Paragraphs>
  <ScaleCrop>false</ScaleCrop>
  <HeadingPairs>
    <vt:vector size="2" baseType="variant">
      <vt:variant>
        <vt:lpstr>Title</vt:lpstr>
      </vt:variant>
      <vt:variant>
        <vt:i4>1</vt:i4>
      </vt:variant>
    </vt:vector>
  </HeadingPairs>
  <TitlesOfParts>
    <vt:vector size="1" baseType="lpstr">
      <vt:lpstr>Oregon Draft High School Math Framework 2018</vt:lpstr>
    </vt:vector>
  </TitlesOfParts>
  <Company>Oregon Department of Education</Company>
  <LinksUpToDate>false</LinksUpToDate>
  <CharactersWithSpaces>86159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Draft High School Math Framework 2018</dc:title>
  <dc:subject/>
  <dc:creator>THOMPSON Tom - ODE</dc:creator>
  <cp:keywords/>
  <dc:description/>
  <cp:lastModifiedBy>NELSON Terri - ODE</cp:lastModifiedBy>
  <cp:revision>2</cp:revision>
  <cp:lastPrinted>2019-01-25T17:47:00Z</cp:lastPrinted>
  <dcterms:created xsi:type="dcterms:W3CDTF">2019-01-25T19:25:00Z</dcterms:created>
  <dcterms:modified xsi:type="dcterms:W3CDTF">2019-01-25T19:25:00Z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0x01010055B7A34422E9F444A66E2AD5A9CEA856</vt:lpwstr>
  </property>
</Properties>
</file>