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0B" w:rsidRDefault="0090463A" w:rsidP="00AB7FDF">
      <w:pPr>
        <w:pStyle w:val="Title"/>
      </w:pPr>
      <w:r>
        <w:t xml:space="preserve">EDOSC </w:t>
      </w:r>
      <w:r w:rsidR="00C02036">
        <w:t>Purchasing Manual</w:t>
      </w:r>
    </w:p>
    <w:p w:rsidR="00DD3C61" w:rsidRPr="00DD3C61" w:rsidRDefault="00C02036" w:rsidP="00DD3C61">
      <w:pPr>
        <w:jc w:val="center"/>
      </w:pPr>
      <w:r>
        <w:t>August 21, 2013</w:t>
      </w:r>
    </w:p>
    <w:p w:rsidR="00AB7FDF" w:rsidRPr="008A72D8" w:rsidRDefault="00C02036" w:rsidP="00180830">
      <w:pPr>
        <w:pStyle w:val="Heading1"/>
      </w:pPr>
      <w:r>
        <w:t>1—Introduction</w:t>
      </w:r>
    </w:p>
    <w:p w:rsidR="008109CA" w:rsidRDefault="008109CA" w:rsidP="00B24B22">
      <w:pPr>
        <w:pStyle w:val="Heading2"/>
      </w:pPr>
      <w:r>
        <w:t>1.1—</w:t>
      </w:r>
      <w:r w:rsidR="00C02036">
        <w:t>Important General Notes</w:t>
      </w:r>
    </w:p>
    <w:p w:rsidR="00C02036" w:rsidRDefault="00C02036" w:rsidP="00C02036">
      <w:pPr>
        <w:ind w:firstLine="720"/>
      </w:pPr>
      <w:r>
        <w:t xml:space="preserve">When stocking classroom kits, there should be enough material that students have choices – be sure there is enough material (quantity and type) to create more than one working solution. Choices of color and decorative elements </w:t>
      </w:r>
      <w:proofErr w:type="gramStart"/>
      <w:r>
        <w:t>have been shown</w:t>
      </w:r>
      <w:proofErr w:type="gramEnd"/>
      <w:r>
        <w:t xml:space="preserve"> to increase appeal to girls and a wider range of boys.</w:t>
      </w:r>
    </w:p>
    <w:p w:rsidR="00C02036" w:rsidRDefault="00C02036" w:rsidP="00C02036">
      <w:pPr>
        <w:ind w:firstLine="720"/>
      </w:pPr>
      <w:r>
        <w:t xml:space="preserve">The “Buyer’s Guide” in the back of each EDOSC Lesson Plan contains detailed lists of equipment and supplies, including how to calculate the quantities for a class of a given size. The EDOSC Materials page – </w:t>
      </w:r>
      <w:hyperlink r:id="rId9" w:history="1">
        <w:r>
          <w:rPr>
            <w:rStyle w:val="Hyperlink"/>
          </w:rPr>
          <w:t>http://opas.ous.edu/EDOSC/Materials.php</w:t>
        </w:r>
      </w:hyperlink>
      <w:r>
        <w:t xml:space="preserve"> -- includes a budget workbook for purchasing equipment and supplies for classroom deployment and/or training workshops:</w:t>
      </w:r>
    </w:p>
    <w:p w:rsidR="00C02036" w:rsidRPr="00C20100" w:rsidRDefault="00D167BA" w:rsidP="00C0203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</w:rPr>
      </w:pPr>
      <w:hyperlink r:id="rId10" w:history="1">
        <w:r w:rsidR="00C02036" w:rsidRPr="00C20100">
          <w:rPr>
            <w:rStyle w:val="Hyperlink"/>
          </w:rPr>
          <w:t>EDOSC Budget Workbook Guide.docx</w:t>
        </w:r>
      </w:hyperlink>
    </w:p>
    <w:p w:rsidR="00C02036" w:rsidRPr="00C02036" w:rsidRDefault="00D167BA" w:rsidP="00C02036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Style w:val="Hyperlink"/>
          <w:color w:val="000000"/>
          <w:u w:val="none"/>
        </w:rPr>
      </w:pPr>
      <w:hyperlink r:id="rId11" w:history="1">
        <w:r w:rsidR="00C02036" w:rsidRPr="00C20100">
          <w:rPr>
            <w:rStyle w:val="Hyperlink"/>
          </w:rPr>
          <w:t>EDOSC-Budget-Workbook-2.8.xlsx</w:t>
        </w:r>
      </w:hyperlink>
    </w:p>
    <w:p w:rsidR="00C02036" w:rsidRPr="00C20100" w:rsidRDefault="00C02036" w:rsidP="00C02036">
      <w:pPr>
        <w:shd w:val="clear" w:color="auto" w:fill="FFFFFF"/>
        <w:spacing w:after="0" w:line="375" w:lineRule="atLeast"/>
        <w:ind w:firstLine="720"/>
        <w:jc w:val="both"/>
        <w:rPr>
          <w:color w:val="000000"/>
        </w:rPr>
      </w:pPr>
      <w:r w:rsidRPr="00C02036">
        <w:rPr>
          <w:color w:val="000000"/>
        </w:rPr>
        <w:t xml:space="preserve">This information </w:t>
      </w:r>
      <w:proofErr w:type="gramStart"/>
      <w:r w:rsidRPr="00C02036">
        <w:rPr>
          <w:color w:val="000000"/>
        </w:rPr>
        <w:t>has been summarized and collated across all lessons in the table that starts on page 3</w:t>
      </w:r>
      <w:proofErr w:type="gramEnd"/>
      <w:r w:rsidRPr="00C02036">
        <w:rPr>
          <w:color w:val="000000"/>
        </w:rPr>
        <w:t>. The Buyer’s Guides have specifications, links, alternatives, and constraints.</w:t>
      </w:r>
    </w:p>
    <w:p w:rsidR="00DD3C61" w:rsidRDefault="00DD3C61" w:rsidP="00DD3C61">
      <w:pPr>
        <w:pStyle w:val="Heading2"/>
      </w:pPr>
      <w:r>
        <w:t>1.2—</w:t>
      </w:r>
      <w:r w:rsidR="00EB4551">
        <w:t>Stores</w:t>
      </w:r>
    </w:p>
    <w:p w:rsidR="00C02036" w:rsidRDefault="00C02036" w:rsidP="00C02036">
      <w:pPr>
        <w:ind w:firstLine="720"/>
      </w:pPr>
      <w:r w:rsidRPr="00C02036">
        <w:t>We tried to configure lessons such that purchasing for any single lesson involves no more than a few types of stores; many lessons use materials/equipment already available in many schools:</w:t>
      </w:r>
    </w:p>
    <w:p w:rsidR="00C02036" w:rsidRDefault="00C02036" w:rsidP="00C02036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 xml:space="preserve">Variety: Fred Meyer (in 33 cities in Oregon), </w:t>
      </w:r>
      <w:hyperlink r:id="rId12" w:history="1">
        <w:r w:rsidRPr="00A93487">
          <w:rPr>
            <w:rStyle w:val="Hyperlink"/>
          </w:rPr>
          <w:t>www.amazon.com</w:t>
        </w:r>
      </w:hyperlink>
      <w:r>
        <w:t xml:space="preserve"> </w:t>
      </w:r>
    </w:p>
    <w:p w:rsidR="00C02036" w:rsidRDefault="00C02036" w:rsidP="00C02036">
      <w:pPr>
        <w:pStyle w:val="ListParagraph"/>
        <w:numPr>
          <w:ilvl w:val="1"/>
          <w:numId w:val="16"/>
        </w:numPr>
        <w:spacing w:line="240" w:lineRule="auto"/>
        <w:contextualSpacing w:val="0"/>
      </w:pPr>
      <w:r>
        <w:t>Alternative is to share out among: grocery, drug, pet, home improvement, toy and craft</w:t>
      </w:r>
    </w:p>
    <w:p w:rsidR="00C02036" w:rsidRDefault="00C02036" w:rsidP="00C02036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 xml:space="preserve">Dollar: </w:t>
      </w:r>
      <w:proofErr w:type="spellStart"/>
      <w:r>
        <w:t>DollarTree</w:t>
      </w:r>
      <w:proofErr w:type="spellEnd"/>
      <w:r>
        <w:t xml:space="preserve">; </w:t>
      </w:r>
      <w:hyperlink r:id="rId13" w:history="1">
        <w:r w:rsidRPr="00A93487">
          <w:rPr>
            <w:rStyle w:val="Hyperlink"/>
          </w:rPr>
          <w:t>www.dollartree.com</w:t>
        </w:r>
      </w:hyperlink>
      <w:r>
        <w:t xml:space="preserve"> (ship to store for free; &gt;=43 stores in Oregon including Baker, Brookings, Hermiston, Klamath Falls)</w:t>
      </w:r>
    </w:p>
    <w:p w:rsidR="00C02036" w:rsidRDefault="00C02036" w:rsidP="00C02036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 xml:space="preserve">Pet: </w:t>
      </w:r>
      <w:proofErr w:type="spellStart"/>
      <w:r>
        <w:t>PetSmart</w:t>
      </w:r>
      <w:proofErr w:type="spellEnd"/>
      <w:r>
        <w:t xml:space="preserve"> (15 stores in Oregon, </w:t>
      </w:r>
      <w:hyperlink r:id="rId14" w:history="1">
        <w:r w:rsidRPr="00A93487">
          <w:rPr>
            <w:rStyle w:val="Hyperlink"/>
          </w:rPr>
          <w:t>www.petsmart.com</w:t>
        </w:r>
      </w:hyperlink>
      <w:r>
        <w:t xml:space="preserve"> ), </w:t>
      </w:r>
      <w:proofErr w:type="spellStart"/>
      <w:r>
        <w:t>Petco</w:t>
      </w:r>
      <w:proofErr w:type="spellEnd"/>
      <w:r>
        <w:t xml:space="preserve"> (20 stores in Oregon; </w:t>
      </w:r>
      <w:hyperlink r:id="rId15" w:history="1">
        <w:r w:rsidRPr="00A93487">
          <w:rPr>
            <w:rStyle w:val="Hyperlink"/>
          </w:rPr>
          <w:t>www.petco.com</w:t>
        </w:r>
      </w:hyperlink>
      <w:r>
        <w:t xml:space="preserve"> )</w:t>
      </w:r>
    </w:p>
    <w:p w:rsidR="00C02036" w:rsidRDefault="00C02036" w:rsidP="00C02036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 xml:space="preserve">Craft: Michaels (15 stores in Oregon), </w:t>
      </w:r>
      <w:proofErr w:type="spellStart"/>
      <w:r>
        <w:t>JoAnns</w:t>
      </w:r>
      <w:proofErr w:type="spellEnd"/>
      <w:r>
        <w:t xml:space="preserve">, Craft Warehouse, </w:t>
      </w:r>
      <w:hyperlink r:id="rId16" w:history="1">
        <w:r w:rsidRPr="00A93487">
          <w:rPr>
            <w:rStyle w:val="Hyperlink"/>
          </w:rPr>
          <w:t>www.flowerfactory.com</w:t>
        </w:r>
      </w:hyperlink>
      <w:r>
        <w:t>,</w:t>
      </w:r>
    </w:p>
    <w:p w:rsidR="00C02036" w:rsidRDefault="00C02036" w:rsidP="00C02036">
      <w:pPr>
        <w:pStyle w:val="ListParagraph"/>
        <w:numPr>
          <w:ilvl w:val="1"/>
          <w:numId w:val="16"/>
        </w:numPr>
        <w:spacing w:line="240" w:lineRule="auto"/>
        <w:contextualSpacing w:val="0"/>
      </w:pPr>
      <w:r>
        <w:t xml:space="preserve">If buying for many classes, check out </w:t>
      </w:r>
      <w:hyperlink r:id="rId17" w:history="1">
        <w:r w:rsidRPr="00A93487">
          <w:rPr>
            <w:rStyle w:val="Hyperlink"/>
          </w:rPr>
          <w:t>www.discountschoolsupply.com</w:t>
        </w:r>
      </w:hyperlink>
      <w:r>
        <w:t xml:space="preserve">  </w:t>
      </w:r>
    </w:p>
    <w:p w:rsidR="00C02036" w:rsidRDefault="00C02036" w:rsidP="00C02036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>Hardware/Home Improvement/Garden: Home Depot ( 26 stores in Oregon), Lowe’s (12 stores in Oregon)</w:t>
      </w:r>
    </w:p>
    <w:p w:rsidR="00C02036" w:rsidRDefault="00C02036" w:rsidP="00C02036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 xml:space="preserve">Toy: Toys R Us – </w:t>
      </w:r>
      <w:hyperlink r:id="rId18" w:history="1">
        <w:r w:rsidRPr="004F094E">
          <w:rPr>
            <w:rStyle w:val="Hyperlink"/>
          </w:rPr>
          <w:t>www.toysrus.com</w:t>
        </w:r>
      </w:hyperlink>
      <w:r>
        <w:t xml:space="preserve"> , </w:t>
      </w:r>
      <w:hyperlink r:id="rId19" w:history="1">
        <w:r w:rsidRPr="00A93487">
          <w:rPr>
            <w:rStyle w:val="Hyperlink"/>
          </w:rPr>
          <w:t>www.amazon.com</w:t>
        </w:r>
      </w:hyperlink>
      <w:r>
        <w:t xml:space="preserve"> </w:t>
      </w:r>
    </w:p>
    <w:p w:rsidR="00C02036" w:rsidRDefault="00C02036" w:rsidP="00C02036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 xml:space="preserve">Art Store (for clay; alternatives include toy and craft) -- </w:t>
      </w:r>
      <w:hyperlink r:id="rId20" w:history="1">
        <w:r w:rsidRPr="0053194D">
          <w:rPr>
            <w:rStyle w:val="Hyperlink"/>
          </w:rPr>
          <w:t>http://www.georgies.com/</w:t>
        </w:r>
      </w:hyperlink>
      <w:r>
        <w:t xml:space="preserve"> </w:t>
      </w:r>
    </w:p>
    <w:p w:rsidR="00C02036" w:rsidRDefault="00C02036" w:rsidP="00C02036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 xml:space="preserve">Science Supplies: </w:t>
      </w:r>
    </w:p>
    <w:p w:rsidR="00C02036" w:rsidRDefault="00C02036" w:rsidP="00C02036">
      <w:pPr>
        <w:pStyle w:val="ListParagraph"/>
        <w:numPr>
          <w:ilvl w:val="1"/>
          <w:numId w:val="16"/>
        </w:numPr>
        <w:spacing w:line="240" w:lineRule="auto"/>
        <w:contextualSpacing w:val="0"/>
      </w:pPr>
      <w:r>
        <w:t xml:space="preserve">Algae (green, free-swimming, </w:t>
      </w:r>
      <w:r w:rsidRPr="00B163A3">
        <w:rPr>
          <w:i/>
        </w:rPr>
        <w:t>Selenastrum</w:t>
      </w:r>
      <w:r>
        <w:t xml:space="preserve"> or </w:t>
      </w:r>
      <w:r w:rsidRPr="00B163A3">
        <w:rPr>
          <w:i/>
        </w:rPr>
        <w:t>Scenedesmus</w:t>
      </w:r>
      <w:r>
        <w:t xml:space="preserve"> species preferred) -- </w:t>
      </w:r>
      <w:hyperlink r:id="rId21" w:history="1">
        <w:r w:rsidRPr="00CD7C3F">
          <w:rPr>
            <w:rStyle w:val="Hyperlink"/>
          </w:rPr>
          <w:t>www.nilesbio.com</w:t>
        </w:r>
      </w:hyperlink>
      <w:r>
        <w:t xml:space="preserve">  (cheapest shipping; sold in 2 </w:t>
      </w:r>
      <w:proofErr w:type="spellStart"/>
      <w:r>
        <w:t>oz</w:t>
      </w:r>
      <w:proofErr w:type="spellEnd"/>
      <w:r>
        <w:t xml:space="preserve"> aliquots for 30 students) – </w:t>
      </w:r>
      <w:hyperlink r:id="rId22" w:history="1">
        <w:r w:rsidRPr="0053194D">
          <w:rPr>
            <w:rStyle w:val="Hyperlink"/>
          </w:rPr>
          <w:t>http://www.carolina.com/algae/green-algae-sz-living/FAM_152510.pr?catId=&amp;mCat=&amp;sCat=&amp;ssCat=&amp;question=live+algae</w:t>
        </w:r>
      </w:hyperlink>
      <w:r>
        <w:t xml:space="preserve"> (sold in 25 ml vials)</w:t>
      </w:r>
    </w:p>
    <w:p w:rsidR="00C02036" w:rsidRDefault="00C02036" w:rsidP="00C02036">
      <w:pPr>
        <w:pStyle w:val="ListParagraph"/>
        <w:numPr>
          <w:ilvl w:val="1"/>
          <w:numId w:val="16"/>
        </w:numPr>
        <w:spacing w:line="240" w:lineRule="auto"/>
        <w:contextualSpacing w:val="0"/>
      </w:pPr>
      <w:r>
        <w:lastRenderedPageBreak/>
        <w:t xml:space="preserve">Lab supplies (graduated cylinders) </w:t>
      </w:r>
      <w:hyperlink r:id="rId23" w:history="1">
        <w:r w:rsidRPr="0053194D">
          <w:rPr>
            <w:rStyle w:val="Hyperlink"/>
          </w:rPr>
          <w:t>www.grainger.com</w:t>
        </w:r>
      </w:hyperlink>
      <w:r>
        <w:t xml:space="preserve">, </w:t>
      </w:r>
      <w:hyperlink r:id="rId24" w:history="1">
        <w:r w:rsidRPr="007B4A05">
          <w:rPr>
            <w:rStyle w:val="Hyperlink"/>
          </w:rPr>
          <w:t>www.nurnberg.com</w:t>
        </w:r>
      </w:hyperlink>
      <w:r>
        <w:t xml:space="preserve"> </w:t>
      </w:r>
    </w:p>
    <w:p w:rsidR="00C02036" w:rsidRDefault="00C02036" w:rsidP="00C02036">
      <w:pPr>
        <w:pStyle w:val="ListParagraph"/>
        <w:numPr>
          <w:ilvl w:val="0"/>
          <w:numId w:val="15"/>
        </w:numPr>
        <w:spacing w:line="240" w:lineRule="auto"/>
        <w:contextualSpacing w:val="0"/>
      </w:pPr>
      <w:r>
        <w:t>Specialty and Sole Source vendors:</w:t>
      </w:r>
    </w:p>
    <w:p w:rsidR="00C02036" w:rsidRDefault="00C02036" w:rsidP="00C02036">
      <w:pPr>
        <w:pStyle w:val="ListParagraph"/>
        <w:numPr>
          <w:ilvl w:val="1"/>
          <w:numId w:val="16"/>
        </w:numPr>
        <w:spacing w:line="240" w:lineRule="auto"/>
        <w:contextualSpacing w:val="0"/>
      </w:pPr>
      <w:r>
        <w:t xml:space="preserve">Film Canisters: </w:t>
      </w:r>
      <w:hyperlink r:id="rId25" w:history="1">
        <w:r w:rsidRPr="0029238D">
          <w:rPr>
            <w:rStyle w:val="Hyperlink"/>
          </w:rPr>
          <w:t>filmcanistersforsale.com</w:t>
        </w:r>
      </w:hyperlink>
      <w:r>
        <w:t xml:space="preserve"> –- </w:t>
      </w:r>
      <w:hyperlink r:id="rId26" w:history="1">
        <w:r w:rsidRPr="0053194D">
          <w:rPr>
            <w:rStyle w:val="Hyperlink"/>
          </w:rPr>
          <w:t>www.sciencebobstore.com</w:t>
        </w:r>
      </w:hyperlink>
      <w:r>
        <w:t xml:space="preserve"> -- </w:t>
      </w:r>
      <w:hyperlink r:id="rId27" w:history="1">
        <w:r w:rsidRPr="004F094E">
          <w:rPr>
            <w:rStyle w:val="Hyperlink"/>
          </w:rPr>
          <w:t>www.engineeringedu.com/shop/shop/blast/reactionary-rockets-25-student-classroom-pack/</w:t>
        </w:r>
      </w:hyperlink>
      <w:r>
        <w:t xml:space="preserve"> (kits)</w:t>
      </w:r>
    </w:p>
    <w:p w:rsidR="00C02036" w:rsidRPr="00C02036" w:rsidRDefault="00C02036" w:rsidP="00C02036">
      <w:pPr>
        <w:pStyle w:val="ListParagraph"/>
        <w:numPr>
          <w:ilvl w:val="1"/>
          <w:numId w:val="16"/>
        </w:numPr>
        <w:spacing w:line="240" w:lineRule="auto"/>
        <w:contextualSpacing w:val="0"/>
        <w:rPr>
          <w:rStyle w:val="Hyperlink"/>
          <w:color w:val="auto"/>
          <w:u w:val="none"/>
        </w:rPr>
      </w:pPr>
      <w:r>
        <w:t xml:space="preserve">Algae (green, free-swimming, </w:t>
      </w:r>
      <w:r w:rsidRPr="00C02036">
        <w:rPr>
          <w:i/>
        </w:rPr>
        <w:t>Selenastrum</w:t>
      </w:r>
      <w:r>
        <w:t xml:space="preserve"> or </w:t>
      </w:r>
      <w:r w:rsidRPr="00C02036">
        <w:rPr>
          <w:i/>
        </w:rPr>
        <w:t>Scenedesmus</w:t>
      </w:r>
      <w:r>
        <w:t xml:space="preserve"> species preferred) -- </w:t>
      </w:r>
      <w:hyperlink r:id="rId28" w:history="1">
        <w:r w:rsidRPr="00CD7C3F">
          <w:rPr>
            <w:rStyle w:val="Hyperlink"/>
          </w:rPr>
          <w:t>www.nilesbio.com</w:t>
        </w:r>
      </w:hyperlink>
      <w:r>
        <w:t xml:space="preserve">  (cheapest shipping; sold in 2 </w:t>
      </w:r>
      <w:proofErr w:type="spellStart"/>
      <w:r>
        <w:t>oz</w:t>
      </w:r>
      <w:proofErr w:type="spellEnd"/>
      <w:r>
        <w:t xml:space="preserve"> aliquots for 30 students) – </w:t>
      </w:r>
      <w:hyperlink r:id="rId29" w:history="1">
        <w:r w:rsidRPr="0053194D">
          <w:rPr>
            <w:rStyle w:val="Hyperlink"/>
          </w:rPr>
          <w:t>http://www.carolina.com/algae/green-algae-sz-living/FAM_152510.pr?catId=&amp;mCat=&amp;sCat=&amp;ssCat=&amp;question=live+algae</w:t>
        </w:r>
      </w:hyperlink>
    </w:p>
    <w:p w:rsidR="00C02036" w:rsidRPr="00C02036" w:rsidRDefault="00C02036" w:rsidP="00C02036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b/>
        </w:rPr>
      </w:pPr>
      <w:r>
        <w:rPr>
          <w:rStyle w:val="Hyperlink"/>
        </w:rPr>
        <w:t xml:space="preserve">Bulk LEGO parts: </w:t>
      </w:r>
      <w:r>
        <w:t xml:space="preserve">LEGO Education -- </w:t>
      </w:r>
      <w:hyperlink r:id="rId30" w:history="1">
        <w:r w:rsidRPr="00A93487">
          <w:rPr>
            <w:rStyle w:val="Hyperlink"/>
          </w:rPr>
          <w:t>www.legoeducation.com</w:t>
        </w:r>
      </w:hyperlink>
    </w:p>
    <w:p w:rsidR="00C02036" w:rsidRDefault="00EB4551" w:rsidP="00EB4551">
      <w:pPr>
        <w:pStyle w:val="Heading1"/>
      </w:pPr>
      <w:r>
        <w:t>2—Kitting Supplies Notes</w:t>
      </w:r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r>
        <w:t xml:space="preserve">We found 16 </w:t>
      </w:r>
      <w:proofErr w:type="spellStart"/>
      <w:r>
        <w:t>qt</w:t>
      </w:r>
      <w:proofErr w:type="spellEnd"/>
      <w:r>
        <w:t xml:space="preserve"> plastic lidded bins for $2.99 at Target and $3.99 at Fred Meyer; even more elsewhere.</w:t>
      </w:r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r>
        <w:t xml:space="preserve">The Dollar Store </w:t>
      </w:r>
      <w:proofErr w:type="gramStart"/>
      <w:r>
        <w:t>fairly reliably</w:t>
      </w:r>
      <w:proofErr w:type="gramEnd"/>
      <w:r>
        <w:t xml:space="preserve"> had semi-disposable food containers and 2 Gal plastic zipper bags.</w:t>
      </w:r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r>
        <w:t xml:space="preserve">Dollar Store plastic </w:t>
      </w:r>
      <w:proofErr w:type="gramStart"/>
      <w:r>
        <w:t>shoe boxes</w:t>
      </w:r>
      <w:proofErr w:type="gramEnd"/>
      <w:r>
        <w:t xml:space="preserve"> are too fragile to stand up to classroom (and possibly workshop) use.</w:t>
      </w:r>
    </w:p>
    <w:p w:rsidR="00EB4551" w:rsidRDefault="00EB4551" w:rsidP="00EB4551">
      <w:pPr>
        <w:pStyle w:val="Heading2"/>
      </w:pPr>
      <w:r>
        <w:t>2.1—Elementary School Materials</w:t>
      </w:r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r>
        <w:t>Toad’s Car –When purchasing straws, make sure they accommodate LEGO axles (beware of Dollar Store flex straws).</w:t>
      </w:r>
      <w:bookmarkStart w:id="0" w:name="_GoBack"/>
      <w:bookmarkEnd w:id="0"/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r>
        <w:t xml:space="preserve">Bricks for Pigs – use of garden or dyed gravel, pebble and play sand is ok, but these cost more than garden varieties. (Not true for middle school </w:t>
      </w:r>
      <w:proofErr w:type="spellStart"/>
      <w:r>
        <w:t>BioSwale</w:t>
      </w:r>
      <w:proofErr w:type="spellEnd"/>
      <w:r>
        <w:t xml:space="preserve"> lesson). </w:t>
      </w:r>
      <w:proofErr w:type="gramStart"/>
      <w:r>
        <w:t>Plastic cup/bowl for mixing.</w:t>
      </w:r>
      <w:proofErr w:type="gramEnd"/>
      <w:r>
        <w:t xml:space="preserve"> Extra craft sticks for mixing. Use paper, not plastic, cups for molds to promote drying. Small paper Dixie cups are cheaper per piece at Target than Dollar store.</w:t>
      </w:r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r>
        <w:t>Joanie Appleseed – alternative to paper towel is one sheet of cardstock, rolled. Small paper Dixie cups are cheaper per piece at Target than Dollar store.</w:t>
      </w:r>
    </w:p>
    <w:p w:rsidR="00EB4551" w:rsidRDefault="00EB4551" w:rsidP="00EB4551">
      <w:pPr>
        <w:pStyle w:val="Heading2"/>
      </w:pPr>
      <w:r>
        <w:t>2.2—Middle School Materials</w:t>
      </w:r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r>
        <w:t>The Ultimate Speed Challenge – When purchasing straws, make sure they accommodate LEGO axles (beware of Dollar Store flex straws).</w:t>
      </w:r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proofErr w:type="spellStart"/>
      <w:r>
        <w:t>BioSwale</w:t>
      </w:r>
      <w:proofErr w:type="spellEnd"/>
      <w:r>
        <w:t xml:space="preserve"> – supply your own utility knife or kitchen scissors to cut bottles. Use clean, dye-free sand, gravel, </w:t>
      </w:r>
      <w:proofErr w:type="gramStart"/>
      <w:r>
        <w:t>and</w:t>
      </w:r>
      <w:proofErr w:type="gramEnd"/>
      <w:r>
        <w:t xml:space="preserve"> pebble. Take care to minimize exposure when handling pelletized lime. Avoid narrow-necked bottles.</w:t>
      </w:r>
    </w:p>
    <w:p w:rsidR="00EB4551" w:rsidRDefault="00EB4551" w:rsidP="00EB4551">
      <w:pPr>
        <w:pStyle w:val="Heading2"/>
      </w:pPr>
      <w:r>
        <w:t>2.3—High School Materials</w:t>
      </w:r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r>
        <w:t xml:space="preserve">Algae Machine: algae provided separately; we have growth judging by color and hope for a relatively pure culture although we did not grow it in sterile lab conditions. Lamp set-up and some bottles available separately. Use </w:t>
      </w:r>
      <w:proofErr w:type="gramStart"/>
      <w:r>
        <w:t>a ¼” drill bit for 3/16</w:t>
      </w:r>
      <w:proofErr w:type="gramEnd"/>
      <w:r>
        <w:t>” tubing.</w:t>
      </w:r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r>
        <w:t>Littlefoot’s Ride – we found Icy Overpass track packs much cheaper at Toys R Us than Amazon. When purchasing straws, make sure they accommodate LEGO axles (beware of Dollar Store flex straws).</w:t>
      </w:r>
    </w:p>
    <w:p w:rsidR="00EB4551" w:rsidRDefault="00EB4551" w:rsidP="00A95B56">
      <w:pPr>
        <w:pStyle w:val="ListParagraph"/>
        <w:numPr>
          <w:ilvl w:val="0"/>
          <w:numId w:val="27"/>
        </w:numPr>
        <w:spacing w:line="240" w:lineRule="auto"/>
        <w:contextualSpacing w:val="0"/>
      </w:pPr>
      <w:r>
        <w:t>Calorimeter: Food-grade Potassium Chloride (</w:t>
      </w:r>
      <w:proofErr w:type="spellStart"/>
      <w:r>
        <w:t>KCl</w:t>
      </w:r>
      <w:proofErr w:type="spellEnd"/>
      <w:r>
        <w:t>) worked as well as laboratory grade.</w:t>
      </w:r>
    </w:p>
    <w:p w:rsidR="00EB4551" w:rsidRDefault="00EB4551">
      <w:pPr>
        <w:spacing w:after="200"/>
        <w:rPr>
          <w:smallCaps/>
          <w:sz w:val="32"/>
          <w:szCs w:val="32"/>
          <w:u w:val="single"/>
        </w:rPr>
      </w:pPr>
      <w:r>
        <w:br w:type="page"/>
      </w:r>
    </w:p>
    <w:p w:rsidR="00EB4551" w:rsidRDefault="00EB4551" w:rsidP="00EB4551">
      <w:pPr>
        <w:pStyle w:val="Heading1"/>
      </w:pPr>
      <w:r>
        <w:lastRenderedPageBreak/>
        <w:t>3—Purchasing Manual Table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6"/>
        <w:gridCol w:w="2132"/>
        <w:gridCol w:w="5418"/>
      </w:tblGrid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4F7528">
              <w:rPr>
                <w:rFonts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4F7528">
              <w:rPr>
                <w:rFonts w:cstheme="minorHAnsi"/>
                <w:b/>
                <w:sz w:val="18"/>
                <w:szCs w:val="18"/>
              </w:rPr>
              <w:t>Activities</w:t>
            </w:r>
          </w:p>
        </w:tc>
        <w:tc>
          <w:tcPr>
            <w:tcW w:w="5418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4F7528">
              <w:rPr>
                <w:rFonts w:cstheme="minorHAnsi"/>
                <w:b/>
                <w:sz w:val="18"/>
                <w:szCs w:val="18"/>
              </w:rPr>
              <w:t>Stores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Clear Plastic lidded bottles, various sizes</w:t>
            </w:r>
          </w:p>
        </w:tc>
        <w:tc>
          <w:tcPr>
            <w:tcW w:w="2132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Bricks for a Pig*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Bioswale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Algae Machine</w:t>
            </w:r>
          </w:p>
        </w:tc>
        <w:tc>
          <w:tcPr>
            <w:tcW w:w="5418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Bring from home, reuse from cafeteria, or buy water bottles. Wash any used bottles thoroughly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Paper towel rolls or cardstock</w:t>
            </w:r>
          </w:p>
        </w:tc>
        <w:tc>
          <w:tcPr>
            <w:tcW w:w="2132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Joanie Appleseed</w:t>
            </w:r>
          </w:p>
        </w:tc>
        <w:tc>
          <w:tcPr>
            <w:tcW w:w="5418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Bring from home, reuse from janitor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Large cardboard Boxes</w:t>
            </w:r>
          </w:p>
        </w:tc>
        <w:tc>
          <w:tcPr>
            <w:tcW w:w="2132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Frankenplants</w:t>
            </w:r>
          </w:p>
        </w:tc>
        <w:tc>
          <w:tcPr>
            <w:tcW w:w="5418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Bring from home, reuse from stock, packaging store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Standard school craft</w:t>
            </w:r>
            <w:r>
              <w:rPr>
                <w:rFonts w:cstheme="minorHAnsi"/>
                <w:sz w:val="18"/>
                <w:szCs w:val="18"/>
              </w:rPr>
              <w:t>/office</w:t>
            </w:r>
            <w:r w:rsidRPr="004F7528">
              <w:rPr>
                <w:rFonts w:cstheme="minorHAnsi"/>
                <w:sz w:val="18"/>
                <w:szCs w:val="18"/>
              </w:rPr>
              <w:t>: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Glitter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Pompoms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Craft sticks, various sizes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Pipe cleaner/chenille twig/stems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4F7528">
              <w:rPr>
                <w:rFonts w:cstheme="minorHAnsi"/>
                <w:sz w:val="18"/>
                <w:szCs w:val="18"/>
              </w:rPr>
              <w:t>PlayDoh</w:t>
            </w:r>
            <w:proofErr w:type="spellEnd"/>
            <w:r w:rsidRPr="004F7528">
              <w:rPr>
                <w:rFonts w:cstheme="minorHAnsi"/>
                <w:sz w:val="18"/>
                <w:szCs w:val="18"/>
              </w:rPr>
              <w:t xml:space="preserve"> or clay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Pottery clay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Feathers (optional)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Eraser caps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Glue sticks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Cellophane tape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Masking tape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Scissors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Variety of paper: construction, copy, card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Index cards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Bubble wrap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Rubber bands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Cloth and/or felt squares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Joanie Appleseed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Littlefoot’s Ride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Ultimate Speed Challenge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Calorimeter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Football helmet (workshop only)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Tallest Tower (workshop only)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Index Card Chair (workshop only)</w:t>
            </w:r>
          </w:p>
        </w:tc>
        <w:tc>
          <w:tcPr>
            <w:tcW w:w="5418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Dollar, craft, variety</w:t>
            </w:r>
          </w:p>
          <w:p w:rsidR="00EB4551" w:rsidRDefault="00EB4551" w:rsidP="00415C58">
            <w:pPr>
              <w:pStyle w:val="ListParagraph"/>
              <w:ind w:left="0"/>
              <w:rPr>
                <w:rStyle w:val="Hyperlink"/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Feathers not common on web – </w:t>
            </w:r>
            <w:hyperlink r:id="rId31" w:history="1">
              <w:r w:rsidRPr="00A93487">
                <w:rPr>
                  <w:rStyle w:val="Hyperlink"/>
                  <w:rFonts w:cstheme="minorHAnsi"/>
                  <w:sz w:val="18"/>
                  <w:szCs w:val="18"/>
                </w:rPr>
                <w:t>www.discountschoolsupply.com</w:t>
              </w:r>
            </w:hyperlink>
          </w:p>
          <w:p w:rsidR="00EB4551" w:rsidRPr="00EF20D3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EF20D3">
              <w:rPr>
                <w:rStyle w:val="Hyperlink"/>
                <w:rFonts w:cstheme="minorHAnsi"/>
                <w:sz w:val="18"/>
                <w:szCs w:val="18"/>
              </w:rPr>
              <w:t xml:space="preserve">Pottery clay -- </w:t>
            </w:r>
            <w:hyperlink r:id="rId32" w:history="1">
              <w:r w:rsidRPr="004F094E">
                <w:rPr>
                  <w:rStyle w:val="Hyperlink"/>
                  <w:sz w:val="18"/>
                  <w:szCs w:val="18"/>
                </w:rPr>
                <w:t>www.georgies.com/</w:t>
              </w:r>
            </w:hyperlink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Standard food service/toiletry: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cstheme="minorHAnsi"/>
                <w:sz w:val="18"/>
                <w:szCs w:val="18"/>
              </w:rPr>
              <w:t>oz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paper cups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cstheme="minorHAnsi"/>
                <w:sz w:val="18"/>
                <w:szCs w:val="18"/>
              </w:rPr>
              <w:t>oz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plastic cups (e.g. Solo)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12-16 </w:t>
            </w:r>
            <w:proofErr w:type="spellStart"/>
            <w:r>
              <w:rPr>
                <w:rFonts w:cstheme="minorHAnsi"/>
                <w:sz w:val="18"/>
                <w:szCs w:val="18"/>
              </w:rPr>
              <w:t>oz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paper cups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Straws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Flexible Straws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Coffee Stirrer Straws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Cotton Balls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Cheesecloth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Tea</w:t>
            </w:r>
            <w:r>
              <w:rPr>
                <w:rFonts w:cstheme="minorHAnsi"/>
                <w:sz w:val="18"/>
                <w:szCs w:val="18"/>
              </w:rPr>
              <w:t xml:space="preserve"> (loose or bagged, green or black)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Lemon Juice</w:t>
            </w:r>
            <w:r>
              <w:rPr>
                <w:rFonts w:cstheme="minorHAnsi"/>
                <w:sz w:val="18"/>
                <w:szCs w:val="18"/>
              </w:rPr>
              <w:t xml:space="preserve"> or white vinegar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Alka-Seltzer (workshop only)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Sturdy small paper plates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Cans for weight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Sturdy bowls/cups for mixing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Foil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Joanie Appleseed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Littlefoot’s Ride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Ultimate Speed Challenge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 xml:space="preserve">Toad’s </w:t>
            </w:r>
            <w:r>
              <w:rPr>
                <w:rFonts w:cstheme="minorHAnsi"/>
                <w:sz w:val="18"/>
                <w:szCs w:val="18"/>
              </w:rPr>
              <w:t>Wild Ride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Bioswale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18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Dollar, variety, grocery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Some available at </w:t>
            </w:r>
            <w:hyperlink r:id="rId33" w:history="1">
              <w:r w:rsidRPr="00A93487">
                <w:rPr>
                  <w:rStyle w:val="Hyperlink"/>
                  <w:rFonts w:cstheme="minorHAnsi"/>
                  <w:sz w:val="18"/>
                  <w:szCs w:val="18"/>
                </w:rPr>
                <w:t>www.flowerfactory.com</w:t>
              </w:r>
            </w:hyperlink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Toys:</w:t>
            </w:r>
          </w:p>
          <w:p w:rsidR="00EB4551" w:rsidRPr="00F24511" w:rsidRDefault="00EB4551" w:rsidP="00EB45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Capsule sponges (optional)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Joanie Appleseed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18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Dollar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Aquarium: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 gal pump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Airline tubing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Gang valves &amp; T adaptors to suit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Algae Machine</w:t>
            </w:r>
          </w:p>
        </w:tc>
        <w:tc>
          <w:tcPr>
            <w:tcW w:w="5418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Pet; note much of the rock product can also be sourced at a pet store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Rock: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Sand</w:t>
            </w:r>
            <w:r>
              <w:rPr>
                <w:rFonts w:cstheme="minorHAnsi"/>
                <w:sz w:val="18"/>
                <w:szCs w:val="18"/>
              </w:rPr>
              <w:t xml:space="preserve"> (play; aquarium)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Gravel</w:t>
            </w:r>
            <w:r>
              <w:rPr>
                <w:rFonts w:cstheme="minorHAnsi"/>
                <w:sz w:val="18"/>
                <w:szCs w:val="18"/>
              </w:rPr>
              <w:t xml:space="preserve"> (garden; aquarium)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River pebble</w:t>
            </w:r>
            <w:r>
              <w:rPr>
                <w:rFonts w:cstheme="minorHAnsi"/>
                <w:sz w:val="18"/>
                <w:szCs w:val="18"/>
              </w:rPr>
              <w:t xml:space="preserve"> (garden; aquarium)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Limestone</w:t>
            </w:r>
            <w:r>
              <w:rPr>
                <w:rFonts w:cstheme="minorHAnsi"/>
                <w:sz w:val="18"/>
                <w:szCs w:val="18"/>
              </w:rPr>
              <w:t xml:space="preserve"> (pelletized)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Brick for Pig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Bioswale</w:t>
            </w:r>
          </w:p>
        </w:tc>
        <w:tc>
          <w:tcPr>
            <w:tcW w:w="5418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Pet, variety, hardware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“Bricks for Pigs” requires rock product clean enough for safety and sanitary considerations; “Bioswale” needs clean, dye-free rock product for predictable, replicable results.</w:t>
            </w:r>
          </w:p>
        </w:tc>
      </w:tr>
    </w:tbl>
    <w:p w:rsidR="00EB4551" w:rsidRDefault="00EB4551" w:rsidP="00EB4551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6"/>
        <w:gridCol w:w="2132"/>
        <w:gridCol w:w="5418"/>
      </w:tblGrid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lastRenderedPageBreak/>
              <w:t>Tools/Hardware: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Watering Can</w:t>
            </w:r>
            <w:r>
              <w:rPr>
                <w:rFonts w:cstheme="minorHAnsi"/>
                <w:sz w:val="18"/>
                <w:szCs w:val="18"/>
              </w:rPr>
              <w:t xml:space="preserve"> or bottle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Flourescent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light bulbs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Light sockets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Shop light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Fluorescent tubes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PVC pipes, joints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Teflon joint tape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MDF board for ramps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Drill bits/hand drill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Box knives (alt: scalpel**)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Washers (alt: pennies)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U-bolts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PVC Cement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Light timer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Brick for Pig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 xml:space="preserve">Toad’s </w:t>
            </w:r>
            <w:r>
              <w:rPr>
                <w:rFonts w:cstheme="minorHAnsi"/>
                <w:sz w:val="18"/>
                <w:szCs w:val="18"/>
              </w:rPr>
              <w:t>Wild Ride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Water Filter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Ultimate Speed Challenge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Algae Machine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CO2 Rockets (workshop only)</w:t>
            </w:r>
          </w:p>
        </w:tc>
        <w:tc>
          <w:tcPr>
            <w:tcW w:w="5418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Variety, hardware</w:t>
            </w:r>
          </w:p>
          <w:p w:rsidR="00EB4551" w:rsidRDefault="00EB4551" w:rsidP="00415C58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Hex screwdriver can be used to hand-drill -- </w:t>
            </w:r>
            <w:hyperlink r:id="rId34" w:history="1">
              <w:r w:rsidRPr="006303EA">
                <w:rPr>
                  <w:rStyle w:val="Hyperlink"/>
                  <w:sz w:val="18"/>
                  <w:szCs w:val="18"/>
                </w:rPr>
                <w:t>www.amazon.com/SKIL-010-350-SKL-10-Piece-T-Handle-Storage/dp/B005FE843Q/ref=sr_1_fkmr2_3?ie=UTF8&amp;qid=1377142073&amp;sr=8-3-fkmr2&amp;keywords=skil+hex+driver+T+handle</w:t>
              </w:r>
            </w:hyperlink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These bits will cover Algae Machine and Bioswale -- </w:t>
            </w:r>
            <w:hyperlink r:id="rId35" w:history="1">
              <w:r w:rsidRPr="006303EA">
                <w:rPr>
                  <w:rStyle w:val="Hyperlink"/>
                  <w:sz w:val="18"/>
                  <w:szCs w:val="18"/>
                </w:rPr>
                <w:t>www.amazon.com/Milescraft-2320-Metal-Stubby-Drill/dp/B001JEOIHW</w:t>
              </w:r>
            </w:hyperlink>
          </w:p>
        </w:tc>
      </w:tr>
      <w:tr w:rsidR="00EB4551" w:rsidRPr="00DA05BB" w:rsidTr="00415C58">
        <w:tc>
          <w:tcPr>
            <w:tcW w:w="2746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D37C9A">
              <w:rPr>
                <w:rFonts w:cstheme="minorHAnsi"/>
                <w:sz w:val="18"/>
                <w:szCs w:val="18"/>
              </w:rPr>
              <w:t>Garden: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Heirloom tomato seed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Various size Grafting clips***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Rootstock seed***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Fertilizer NPK 24:8:16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Fertilizer, slow release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Seed Starter Medium</w:t>
            </w:r>
          </w:p>
          <w:p w:rsidR="00EB4551" w:rsidRPr="00D37C9A" w:rsidRDefault="00EB4551" w:rsidP="00EB455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Peat pots, trays, plastic dome</w:t>
            </w:r>
          </w:p>
        </w:tc>
        <w:tc>
          <w:tcPr>
            <w:tcW w:w="2132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F24511">
              <w:rPr>
                <w:rFonts w:cstheme="minorHAnsi"/>
                <w:sz w:val="18"/>
                <w:szCs w:val="18"/>
              </w:rPr>
              <w:t>Frankenplants</w:t>
            </w:r>
          </w:p>
          <w:p w:rsidR="00EB4551" w:rsidRPr="00F2451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Algae Machine</w:t>
            </w:r>
          </w:p>
        </w:tc>
        <w:tc>
          <w:tcPr>
            <w:tcW w:w="5418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Variety, garden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 Hume “Siberia” is one type of Heirloom tomato seed</w:t>
            </w:r>
          </w:p>
          <w:p w:rsidR="00EB4551" w:rsidRPr="00DF718F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DF718F">
              <w:rPr>
                <w:rFonts w:cstheme="minorHAnsi"/>
                <w:sz w:val="18"/>
                <w:szCs w:val="18"/>
              </w:rPr>
              <w:t>Extensions to the Algae Machine lesson specify a nutrient solution in place of commercial fertilizer</w:t>
            </w:r>
          </w:p>
        </w:tc>
      </w:tr>
      <w:tr w:rsidR="00EB4551" w:rsidRPr="00DA05BB" w:rsidTr="00415C58">
        <w:tc>
          <w:tcPr>
            <w:tcW w:w="2746" w:type="dxa"/>
          </w:tcPr>
          <w:p w:rsidR="00EB4551" w:rsidRPr="00DA05BB" w:rsidRDefault="00EB4551" w:rsidP="00415C58">
            <w:pPr>
              <w:pStyle w:val="ListParagraph"/>
              <w:ind w:left="0"/>
              <w:rPr>
                <w:rFonts w:cstheme="minorHAnsi"/>
                <w:b/>
                <w:i/>
                <w:sz w:val="20"/>
                <w:szCs w:val="20"/>
              </w:rPr>
            </w:pPr>
            <w:r w:rsidRPr="00DA05BB">
              <w:rPr>
                <w:rFonts w:cstheme="minorHAnsi"/>
                <w:b/>
                <w:i/>
                <w:sz w:val="20"/>
                <w:szCs w:val="20"/>
              </w:rPr>
              <w:t>Sole-source and Difficult-to-find items</w:t>
            </w:r>
          </w:p>
        </w:tc>
        <w:tc>
          <w:tcPr>
            <w:tcW w:w="2132" w:type="dxa"/>
          </w:tcPr>
          <w:p w:rsidR="00EB4551" w:rsidRPr="00DA05BB" w:rsidRDefault="00EB4551" w:rsidP="00415C58">
            <w:pPr>
              <w:pStyle w:val="ListParagraph"/>
              <w:ind w:left="0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418" w:type="dxa"/>
          </w:tcPr>
          <w:p w:rsidR="00EB4551" w:rsidRPr="00DA05BB" w:rsidRDefault="00EB4551" w:rsidP="00415C58">
            <w:pPr>
              <w:pStyle w:val="ListParagraph"/>
              <w:ind w:left="0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 xml:space="preserve">Flower stems: 5 petals, white to pink, multiple flowers per stem, e.g., apple, stephanotis, </w:t>
            </w:r>
            <w:proofErr w:type="spellStart"/>
            <w:r w:rsidRPr="004F7528">
              <w:rPr>
                <w:rFonts w:cstheme="minorHAnsi"/>
                <w:sz w:val="18"/>
                <w:szCs w:val="18"/>
              </w:rPr>
              <w:t>waxflowers</w:t>
            </w:r>
            <w:proofErr w:type="spellEnd"/>
            <w:r w:rsidRPr="004F7528">
              <w:rPr>
                <w:rFonts w:cstheme="minorHAnsi"/>
                <w:sz w:val="18"/>
                <w:szCs w:val="18"/>
              </w:rPr>
              <w:t>, cherry blossoms, daisies trimmed to 5 petals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Joanie Appleseed</w:t>
            </w:r>
          </w:p>
        </w:tc>
        <w:tc>
          <w:tcPr>
            <w:tcW w:w="5418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F7528">
              <w:rPr>
                <w:rFonts w:cstheme="minorHAnsi"/>
                <w:sz w:val="18"/>
                <w:szCs w:val="18"/>
              </w:rPr>
              <w:t>Dollar, Craft, possibly variety</w:t>
            </w:r>
          </w:p>
          <w:p w:rsidR="00EB4551" w:rsidRPr="004F7528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36" w:history="1">
              <w:r w:rsidR="00EB4551" w:rsidRPr="004F7528">
                <w:rPr>
                  <w:rStyle w:val="Hyperlink"/>
                  <w:rFonts w:cstheme="minorHAnsi"/>
                  <w:sz w:val="18"/>
                  <w:szCs w:val="18"/>
                </w:rPr>
                <w:t>www.flowerfactory.com</w:t>
              </w:r>
            </w:hyperlink>
            <w:r w:rsidR="00EB4551" w:rsidRPr="004F7528">
              <w:rPr>
                <w:rFonts w:cstheme="minorHAnsi"/>
                <w:sz w:val="18"/>
                <w:szCs w:val="18"/>
              </w:rPr>
              <w:t xml:space="preserve"> $1.65-$1.85 each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LEGO axles/wheels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Littlefoot’s axles must be size 4M</w:t>
            </w:r>
          </w:p>
          <w:p w:rsidR="00EB4551" w:rsidRPr="004F7528" w:rsidRDefault="00EB4551" w:rsidP="00EB4551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Toad, Ultimate: Small size variance ok</w:t>
            </w:r>
          </w:p>
        </w:tc>
        <w:tc>
          <w:tcPr>
            <w:tcW w:w="2132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Littlefoot’s Ride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Toad’s Wild Ride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Ultimate Speed Challenge</w:t>
            </w:r>
          </w:p>
        </w:tc>
        <w:tc>
          <w:tcPr>
            <w:tcW w:w="5418" w:type="dxa"/>
          </w:tcPr>
          <w:p w:rsidR="00EB4551" w:rsidRDefault="00D167BA" w:rsidP="00415C58">
            <w:pPr>
              <w:pStyle w:val="ListParagraph"/>
              <w:ind w:left="0"/>
              <w:rPr>
                <w:sz w:val="18"/>
                <w:szCs w:val="18"/>
              </w:rPr>
            </w:pPr>
            <w:hyperlink r:id="rId37" w:history="1">
              <w:r w:rsidR="00EB4551" w:rsidRPr="004F094E">
                <w:rPr>
                  <w:rStyle w:val="Hyperlink"/>
                  <w:sz w:val="18"/>
                  <w:szCs w:val="18"/>
                </w:rPr>
                <w:t>www.legoeducation.us/eng/product/cross_axles_sizes_3m_through_12m_/2233</w:t>
              </w:r>
            </w:hyperlink>
          </w:p>
          <w:p w:rsidR="00EB4551" w:rsidRPr="00DF718F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38" w:history="1">
              <w:r w:rsidR="00EB4551" w:rsidRPr="004F094E">
                <w:rPr>
                  <w:rStyle w:val="Hyperlink"/>
                  <w:sz w:val="18"/>
                  <w:szCs w:val="18"/>
                </w:rPr>
                <w:t>www.legoeducation.us/eng/search/wheels</w:t>
              </w:r>
            </w:hyperlink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Live algae culture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Algae Machine</w:t>
            </w:r>
          </w:p>
        </w:tc>
        <w:tc>
          <w:tcPr>
            <w:tcW w:w="5418" w:type="dxa"/>
          </w:tcPr>
          <w:p w:rsidR="00EB4551" w:rsidRPr="00EF20D3" w:rsidRDefault="00D167BA" w:rsidP="00415C58">
            <w:pPr>
              <w:pStyle w:val="ListParagraph"/>
              <w:ind w:left="0"/>
              <w:rPr>
                <w:rStyle w:val="Hyperlink"/>
                <w:sz w:val="18"/>
                <w:szCs w:val="18"/>
              </w:rPr>
            </w:pPr>
            <w:hyperlink r:id="rId39" w:history="1">
              <w:r w:rsidR="00EB4551" w:rsidRPr="00EF20D3">
                <w:rPr>
                  <w:rStyle w:val="Hyperlink"/>
                  <w:sz w:val="18"/>
                  <w:szCs w:val="18"/>
                </w:rPr>
                <w:t>www.nilesbio.com</w:t>
              </w:r>
            </w:hyperlink>
          </w:p>
          <w:p w:rsidR="00EB4551" w:rsidRPr="004F7528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40" w:history="1">
              <w:r w:rsidR="00EB4551" w:rsidRPr="00EF20D3">
                <w:rPr>
                  <w:rStyle w:val="Hyperlink"/>
                  <w:sz w:val="18"/>
                  <w:szCs w:val="18"/>
                </w:rPr>
                <w:t>www.carolina.com/algae/green-algae-sz-living/FAM_152510.pr?catId=&amp;mCat=&amp;sCat=&amp;ssCat=&amp;question=live+algae</w:t>
              </w:r>
            </w:hyperlink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Film canisters (workshop only)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CO2 Rockets (workshop only)</w:t>
            </w:r>
          </w:p>
        </w:tc>
        <w:tc>
          <w:tcPr>
            <w:tcW w:w="5418" w:type="dxa"/>
          </w:tcPr>
          <w:p w:rsidR="00EB4551" w:rsidRDefault="00D167BA" w:rsidP="00415C58">
            <w:pPr>
              <w:pStyle w:val="ListParagraph"/>
              <w:ind w:left="0"/>
              <w:rPr>
                <w:rStyle w:val="Hyperlink"/>
                <w:sz w:val="18"/>
                <w:szCs w:val="18"/>
              </w:rPr>
            </w:pPr>
            <w:hyperlink r:id="rId41" w:history="1">
              <w:r w:rsidR="00EB4551" w:rsidRPr="00EF20D3">
                <w:rPr>
                  <w:rStyle w:val="Hyperlink"/>
                  <w:sz w:val="18"/>
                  <w:szCs w:val="18"/>
                </w:rPr>
                <w:t>filmcanistersforsale.com</w:t>
              </w:r>
            </w:hyperlink>
          </w:p>
          <w:p w:rsidR="00EB4551" w:rsidRPr="00EF20D3" w:rsidRDefault="00D167BA" w:rsidP="00415C58">
            <w:pPr>
              <w:pStyle w:val="ListParagraph"/>
              <w:ind w:left="0"/>
              <w:rPr>
                <w:rStyle w:val="Hyperlink"/>
                <w:sz w:val="18"/>
                <w:szCs w:val="18"/>
              </w:rPr>
            </w:pPr>
            <w:hyperlink r:id="rId42" w:history="1">
              <w:r w:rsidR="00EB4551" w:rsidRPr="00EF20D3">
                <w:rPr>
                  <w:rStyle w:val="Hyperlink"/>
                  <w:sz w:val="18"/>
                  <w:szCs w:val="18"/>
                </w:rPr>
                <w:t>www.sciencebobstore.com</w:t>
              </w:r>
            </w:hyperlink>
          </w:p>
          <w:p w:rsidR="00EB4551" w:rsidRPr="00EF20D3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(kits with PVC elbows) </w:t>
            </w:r>
            <w:hyperlink r:id="rId43" w:history="1">
              <w:r w:rsidRPr="00EF20D3">
                <w:rPr>
                  <w:rStyle w:val="Hyperlink"/>
                  <w:sz w:val="18"/>
                  <w:szCs w:val="18"/>
                </w:rPr>
                <w:t>www.engineeringedu.com/shop/shop/blast/reactionary-rockets-25-student-classroom-pack/</w:t>
              </w:r>
            </w:hyperlink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Thomas Tank Engine Icy Overpass Track Kit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Littlefoot’s Ride</w:t>
            </w:r>
          </w:p>
        </w:tc>
        <w:tc>
          <w:tcPr>
            <w:tcW w:w="5418" w:type="dxa"/>
          </w:tcPr>
          <w:p w:rsidR="00EB4551" w:rsidRPr="00D15A98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44" w:history="1">
              <w:r w:rsidR="00EB4551" w:rsidRPr="00D15A98">
                <w:rPr>
                  <w:rStyle w:val="Hyperlink"/>
                  <w:sz w:val="18"/>
                  <w:szCs w:val="18"/>
                </w:rPr>
                <w:t>www.toysrus.com/product/index.jsp?productId=13148111</w:t>
              </w:r>
            </w:hyperlink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Jeweler’s Scale**</w:t>
            </w:r>
          </w:p>
        </w:tc>
        <w:tc>
          <w:tcPr>
            <w:tcW w:w="2132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Ultimate Speed Challenge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Littlefoot’s Ride</w:t>
            </w:r>
          </w:p>
        </w:tc>
        <w:tc>
          <w:tcPr>
            <w:tcW w:w="5418" w:type="dxa"/>
          </w:tcPr>
          <w:p w:rsidR="00EB4551" w:rsidRPr="00EF20D3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45" w:history="1">
              <w:r w:rsidR="00EB4551" w:rsidRPr="00EF20D3">
                <w:rPr>
                  <w:rStyle w:val="Hyperlink"/>
                  <w:sz w:val="18"/>
                  <w:szCs w:val="18"/>
                </w:rPr>
                <w:t>www.amazon.com/American-Weigh-Signature-AWS-100-Digital/dp/B0012LOQUQ/ref=pd_sbs_k_1</w:t>
              </w:r>
            </w:hyperlink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Plastic gusseted bags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Frankenplants</w:t>
            </w:r>
          </w:p>
        </w:tc>
        <w:tc>
          <w:tcPr>
            <w:tcW w:w="5418" w:type="dxa"/>
          </w:tcPr>
          <w:p w:rsidR="00EB4551" w:rsidRPr="006303EA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46" w:history="1">
              <w:r w:rsidR="00EB4551" w:rsidRPr="006303EA">
                <w:rPr>
                  <w:rStyle w:val="Hyperlink"/>
                  <w:sz w:val="18"/>
                  <w:szCs w:val="18"/>
                </w:rPr>
                <w:t>www.packandseal.com/c-1002-gusseted-poly-bags.aspx</w:t>
              </w:r>
            </w:hyperlink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Food-grade Potassium Chloride (</w:t>
            </w:r>
            <w:proofErr w:type="spellStart"/>
            <w:r>
              <w:rPr>
                <w:rFonts w:cstheme="minorHAnsi"/>
                <w:sz w:val="18"/>
                <w:szCs w:val="18"/>
              </w:rPr>
              <w:t>KCl</w:t>
            </w:r>
            <w:proofErr w:type="spellEnd"/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Calorimeter</w:t>
            </w:r>
          </w:p>
        </w:tc>
        <w:tc>
          <w:tcPr>
            <w:tcW w:w="5418" w:type="dxa"/>
          </w:tcPr>
          <w:p w:rsidR="00EB4551" w:rsidRPr="00D37C9A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D37C9A">
              <w:rPr>
                <w:rFonts w:cstheme="minorHAnsi"/>
                <w:sz w:val="18"/>
                <w:szCs w:val="18"/>
              </w:rPr>
              <w:t>Cheaper than lab-grade, works just as well</w:t>
            </w:r>
          </w:p>
          <w:p w:rsidR="00EB4551" w:rsidRPr="00D37C9A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47" w:history="1">
              <w:r w:rsidR="00EB4551" w:rsidRPr="004F094E">
                <w:rPr>
                  <w:rStyle w:val="Hyperlink"/>
                  <w:sz w:val="18"/>
                  <w:szCs w:val="18"/>
                </w:rPr>
                <w:t>www.swansonvitamins.com/now-foods-potassium-chloride-powder-8-oz-pwdr</w:t>
              </w:r>
            </w:hyperlink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Tomato Rootstock, “</w:t>
            </w:r>
            <w:proofErr w:type="spellStart"/>
            <w:r>
              <w:rPr>
                <w:rFonts w:cstheme="minorHAnsi"/>
                <w:sz w:val="18"/>
                <w:szCs w:val="18"/>
              </w:rPr>
              <w:t>Maxifort</w:t>
            </w:r>
            <w:proofErr w:type="spellEnd"/>
            <w:r>
              <w:rPr>
                <w:rFonts w:cstheme="minorHAnsi"/>
                <w:sz w:val="18"/>
                <w:szCs w:val="18"/>
              </w:rPr>
              <w:t>” preferred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Frankenplants</w:t>
            </w:r>
          </w:p>
        </w:tc>
        <w:tc>
          <w:tcPr>
            <w:tcW w:w="5418" w:type="dxa"/>
          </w:tcPr>
          <w:p w:rsidR="00EB4551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48" w:history="1">
              <w:r w:rsidR="00EB4551" w:rsidRPr="004F094E">
                <w:rPr>
                  <w:rStyle w:val="Hyperlink"/>
                  <w:rFonts w:cstheme="minorHAnsi"/>
                  <w:sz w:val="18"/>
                  <w:szCs w:val="18"/>
                </w:rPr>
                <w:t>www.johnnyseeds.com</w:t>
              </w:r>
            </w:hyperlink>
          </w:p>
          <w:p w:rsidR="00EB4551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49" w:history="1">
              <w:r w:rsidR="00EB4551" w:rsidRPr="004F094E">
                <w:rPr>
                  <w:rStyle w:val="Hyperlink"/>
                  <w:rFonts w:cstheme="minorHAnsi"/>
                  <w:sz w:val="18"/>
                  <w:szCs w:val="18"/>
                </w:rPr>
                <w:t>www.paramountseeds.com</w:t>
              </w:r>
            </w:hyperlink>
          </w:p>
          <w:p w:rsidR="00EB4551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50" w:history="1">
              <w:r w:rsidR="00EB4551" w:rsidRPr="004F094E">
                <w:rPr>
                  <w:rStyle w:val="Hyperlink"/>
                  <w:rFonts w:cstheme="minorHAnsi"/>
                  <w:sz w:val="18"/>
                  <w:szCs w:val="18"/>
                </w:rPr>
                <w:t>www.neseed.com</w:t>
              </w:r>
            </w:hyperlink>
            <w:r w:rsidR="00EB455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EB4551" w:rsidRPr="004F7528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51" w:history="1">
              <w:r w:rsidR="00EB4551" w:rsidRPr="004F094E">
                <w:rPr>
                  <w:rStyle w:val="Hyperlink"/>
                  <w:rFonts w:cstheme="minorHAnsi"/>
                  <w:sz w:val="18"/>
                  <w:szCs w:val="18"/>
                </w:rPr>
                <w:t>www.amazon.com</w:t>
              </w:r>
            </w:hyperlink>
            <w:r w:rsidR="00EB455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Garden Grafting Clips, various sizes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Frankenplants</w:t>
            </w:r>
          </w:p>
        </w:tc>
        <w:tc>
          <w:tcPr>
            <w:tcW w:w="5418" w:type="dxa"/>
          </w:tcPr>
          <w:p w:rsidR="00EB4551" w:rsidRPr="004F7528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52" w:history="1">
              <w:r w:rsidR="00EB4551" w:rsidRPr="004F094E">
                <w:rPr>
                  <w:rStyle w:val="Hyperlink"/>
                  <w:rFonts w:cstheme="minorHAnsi"/>
                  <w:sz w:val="18"/>
                  <w:szCs w:val="18"/>
                </w:rPr>
                <w:t>www.neseed.com</w:t>
              </w:r>
            </w:hyperlink>
            <w:r w:rsidR="00EB455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 Test strips, 2.0 – 9.0</w:t>
            </w:r>
          </w:p>
        </w:tc>
        <w:tc>
          <w:tcPr>
            <w:tcW w:w="2132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Bioswale</w:t>
            </w:r>
          </w:p>
        </w:tc>
        <w:tc>
          <w:tcPr>
            <w:tcW w:w="5418" w:type="dxa"/>
          </w:tcPr>
          <w:p w:rsidR="00EB4551" w:rsidRPr="002072EE" w:rsidRDefault="00D167BA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hyperlink r:id="rId53" w:history="1">
              <w:r w:rsidR="00EB4551" w:rsidRPr="002072EE">
                <w:rPr>
                  <w:rStyle w:val="Hyperlink"/>
                  <w:sz w:val="18"/>
                  <w:szCs w:val="18"/>
                </w:rPr>
                <w:t>www.nurnberg.com/pc_product_detail.asp?key=78F02A83E58647A99CFC8027A00B69F1</w:t>
              </w:r>
            </w:hyperlink>
            <w:r w:rsidR="00EB4551" w:rsidRPr="002072EE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EB4551" w:rsidRPr="004F7528" w:rsidTr="00415C58">
        <w:tc>
          <w:tcPr>
            <w:tcW w:w="2746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b/>
                <w:i/>
                <w:sz w:val="20"/>
                <w:szCs w:val="20"/>
              </w:rPr>
            </w:pPr>
            <w:r w:rsidRPr="00DA05BB">
              <w:rPr>
                <w:rFonts w:cstheme="minorHAnsi"/>
                <w:b/>
                <w:i/>
                <w:sz w:val="20"/>
                <w:szCs w:val="20"/>
              </w:rPr>
              <w:lastRenderedPageBreak/>
              <w:t>Common Science Supplies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Beakers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Graduated cylinders, 100 ml, at least semi-translucent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Alcohol-based Thermometers for liquid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Stopwatch/timers  mm:ss:001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Scale/balance accurate to 0.01g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Meter sticks or tape measures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Safety goggles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 Test strips 2.0 – 9.0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Scalpel (disposable or sterile)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Thermometers for ambient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Distilled or bottled Water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Nitrile gloves</w:t>
            </w:r>
          </w:p>
          <w:p w:rsidR="00EB4551" w:rsidRDefault="00EB4551" w:rsidP="00EB455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Dust masks</w:t>
            </w:r>
          </w:p>
          <w:p w:rsidR="00EB4551" w:rsidRPr="00D37C9A" w:rsidRDefault="00EB4551" w:rsidP="00415C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2" w:type="dxa"/>
          </w:tcPr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Calorimeter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Ultimate Speed Challenge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Littlefoot’s Ride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CO2 Rockets (workshop only)</w:t>
            </w:r>
          </w:p>
          <w:p w:rsidR="00EB4551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Bioswale</w:t>
            </w:r>
          </w:p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Frankenplants</w:t>
            </w:r>
          </w:p>
        </w:tc>
        <w:tc>
          <w:tcPr>
            <w:tcW w:w="5418" w:type="dxa"/>
          </w:tcPr>
          <w:p w:rsidR="00EB4551" w:rsidRPr="004F7528" w:rsidRDefault="00EB4551" w:rsidP="00415C58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:rsidR="00EB4551" w:rsidRDefault="00EB4551" w:rsidP="00EB4551">
      <w:r>
        <w:t>*see Buyer’s Guide in the Lesson Plan for alternate material/equipment suggestions</w:t>
      </w:r>
    </w:p>
    <w:p w:rsidR="00EB4551" w:rsidRDefault="00EB4551" w:rsidP="00EB4551">
      <w:r>
        <w:t xml:space="preserve">** </w:t>
      </w:r>
      <w:proofErr w:type="gramStart"/>
      <w:r>
        <w:t>or</w:t>
      </w:r>
      <w:proofErr w:type="gramEnd"/>
      <w:r>
        <w:t xml:space="preserve"> see Common Science Supplies</w:t>
      </w:r>
    </w:p>
    <w:p w:rsidR="00EB4551" w:rsidRDefault="00EB4551" w:rsidP="00EB4551">
      <w:r>
        <w:t>*** See Sole-Source and Difficult to find Items</w:t>
      </w:r>
    </w:p>
    <w:p w:rsidR="00EB4551" w:rsidRDefault="00EB4551" w:rsidP="00EB4551">
      <w:pPr>
        <w:pStyle w:val="Heading1"/>
      </w:pPr>
      <w:r>
        <w:t>4—Questions</w:t>
      </w:r>
    </w:p>
    <w:p w:rsidR="00EB4551" w:rsidRDefault="00EB4551" w:rsidP="00EB4551">
      <w:r>
        <w:t>If you still have questions, please contact:</w:t>
      </w:r>
    </w:p>
    <w:p w:rsidR="00EB4551" w:rsidRDefault="00EB4551" w:rsidP="00EB4551">
      <w:pPr>
        <w:pStyle w:val="ListParagraph"/>
        <w:numPr>
          <w:ilvl w:val="0"/>
          <w:numId w:val="26"/>
        </w:numPr>
        <w:spacing w:after="200"/>
      </w:pPr>
      <w:r>
        <w:t xml:space="preserve">Bruce Schafer, </w:t>
      </w:r>
      <w:hyperlink r:id="rId54" w:history="1">
        <w:r w:rsidRPr="004F094E">
          <w:rPr>
            <w:rStyle w:val="Hyperlink"/>
          </w:rPr>
          <w:t>bruce_schafer@ous.edu</w:t>
        </w:r>
      </w:hyperlink>
    </w:p>
    <w:p w:rsidR="00EB4551" w:rsidRDefault="00EB4551" w:rsidP="00EB4551">
      <w:pPr>
        <w:pStyle w:val="ListParagraph"/>
        <w:numPr>
          <w:ilvl w:val="0"/>
          <w:numId w:val="26"/>
        </w:numPr>
        <w:spacing w:after="200"/>
      </w:pPr>
      <w:r>
        <w:t xml:space="preserve">Nick Giampietro, </w:t>
      </w:r>
      <w:hyperlink r:id="rId55" w:history="1">
        <w:r w:rsidRPr="004F094E">
          <w:rPr>
            <w:rStyle w:val="Hyperlink"/>
          </w:rPr>
          <w:t>nick_giampietro@ous.edu</w:t>
        </w:r>
      </w:hyperlink>
    </w:p>
    <w:p w:rsidR="001A0348" w:rsidRPr="001A0348" w:rsidRDefault="00EB4551" w:rsidP="00EB4551">
      <w:pPr>
        <w:pStyle w:val="ListParagraph"/>
        <w:numPr>
          <w:ilvl w:val="0"/>
          <w:numId w:val="26"/>
        </w:numPr>
        <w:spacing w:after="200"/>
      </w:pPr>
      <w:r>
        <w:t xml:space="preserve">Jo Oshiro, </w:t>
      </w:r>
      <w:hyperlink r:id="rId56" w:history="1">
        <w:r w:rsidRPr="004F094E">
          <w:rPr>
            <w:rStyle w:val="Hyperlink"/>
          </w:rPr>
          <w:t>jo_oshiro@ous.edu</w:t>
        </w:r>
      </w:hyperlink>
      <w:r>
        <w:t xml:space="preserve"> </w:t>
      </w:r>
    </w:p>
    <w:sectPr w:rsidR="001A0348" w:rsidRPr="001A0348" w:rsidSect="001A0348">
      <w:headerReference w:type="default" r:id="rId5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BA" w:rsidRDefault="00D167BA" w:rsidP="001A0348">
      <w:pPr>
        <w:spacing w:after="0" w:line="240" w:lineRule="auto"/>
      </w:pPr>
      <w:r>
        <w:separator/>
      </w:r>
    </w:p>
  </w:endnote>
  <w:endnote w:type="continuationSeparator" w:id="0">
    <w:p w:rsidR="00D167BA" w:rsidRDefault="00D167BA" w:rsidP="001A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BA" w:rsidRDefault="00D167BA" w:rsidP="001A0348">
      <w:pPr>
        <w:spacing w:after="0" w:line="240" w:lineRule="auto"/>
      </w:pPr>
      <w:r>
        <w:separator/>
      </w:r>
    </w:p>
  </w:footnote>
  <w:footnote w:type="continuationSeparator" w:id="0">
    <w:p w:rsidR="00D167BA" w:rsidRDefault="00D167BA" w:rsidP="001A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348" w:rsidRDefault="001A0348">
    <w:pPr>
      <w:pStyle w:val="Header"/>
    </w:pPr>
    <w:r>
      <w:t>For Teachers</w:t>
    </w:r>
    <w:r>
      <w:ptab w:relativeTo="margin" w:alignment="center" w:leader="none"/>
    </w:r>
    <w:r>
      <w:t>Engineering Design in Oregon Science Classrooms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95B56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A95B56">
        <w:rPr>
          <w:noProof/>
        </w:rPr>
        <w:t>5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23E"/>
    <w:multiLevelType w:val="hybridMultilevel"/>
    <w:tmpl w:val="B932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60C89"/>
    <w:multiLevelType w:val="hybridMultilevel"/>
    <w:tmpl w:val="2C7C0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D09FE"/>
    <w:multiLevelType w:val="hybridMultilevel"/>
    <w:tmpl w:val="1902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667FC"/>
    <w:multiLevelType w:val="hybridMultilevel"/>
    <w:tmpl w:val="0874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F35CC"/>
    <w:multiLevelType w:val="hybridMultilevel"/>
    <w:tmpl w:val="3270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C468EA"/>
    <w:multiLevelType w:val="hybridMultilevel"/>
    <w:tmpl w:val="70D2B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5D44FDC"/>
    <w:multiLevelType w:val="hybridMultilevel"/>
    <w:tmpl w:val="FAF67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6E48BA"/>
    <w:multiLevelType w:val="multilevel"/>
    <w:tmpl w:val="8E306AE2"/>
    <w:lvl w:ilvl="0">
      <w:start w:val="1"/>
      <w:numFmt w:val="bullet"/>
      <w:lvlText w:val="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92725"/>
    <w:multiLevelType w:val="multilevel"/>
    <w:tmpl w:val="FDE8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AA608F"/>
    <w:multiLevelType w:val="hybridMultilevel"/>
    <w:tmpl w:val="FD68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5612A"/>
    <w:multiLevelType w:val="hybridMultilevel"/>
    <w:tmpl w:val="C400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571C0"/>
    <w:multiLevelType w:val="hybridMultilevel"/>
    <w:tmpl w:val="44EC8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66A1C"/>
    <w:multiLevelType w:val="hybridMultilevel"/>
    <w:tmpl w:val="F286B82A"/>
    <w:lvl w:ilvl="0" w:tplc="A0D0D5AA">
      <w:start w:val="1"/>
      <w:numFmt w:val="bullet"/>
      <w:lvlText w:val=""/>
      <w:lvlJc w:val="center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DD2CA5"/>
    <w:multiLevelType w:val="hybridMultilevel"/>
    <w:tmpl w:val="4C5A9808"/>
    <w:lvl w:ilvl="0" w:tplc="E1C6ECBA">
      <w:start w:val="1"/>
      <w:numFmt w:val="decimal"/>
      <w:lvlText w:val="%1—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8422A"/>
    <w:multiLevelType w:val="hybridMultilevel"/>
    <w:tmpl w:val="335EF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D36F9A"/>
    <w:multiLevelType w:val="multilevel"/>
    <w:tmpl w:val="2CD654D2"/>
    <w:lvl w:ilvl="0">
      <w:start w:val="1"/>
      <w:numFmt w:val="bullet"/>
      <w:lvlText w:val="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center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572463"/>
    <w:multiLevelType w:val="hybridMultilevel"/>
    <w:tmpl w:val="680E7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816322"/>
    <w:multiLevelType w:val="hybridMultilevel"/>
    <w:tmpl w:val="90DA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A18B2"/>
    <w:multiLevelType w:val="hybridMultilevel"/>
    <w:tmpl w:val="0EBA5A44"/>
    <w:lvl w:ilvl="0" w:tplc="A0D0D5AA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225E7"/>
    <w:multiLevelType w:val="multilevel"/>
    <w:tmpl w:val="2CD654D2"/>
    <w:lvl w:ilvl="0">
      <w:start w:val="1"/>
      <w:numFmt w:val="bullet"/>
      <w:lvlText w:val="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center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E7B57"/>
    <w:multiLevelType w:val="multilevel"/>
    <w:tmpl w:val="3AA2E84C"/>
    <w:lvl w:ilvl="0">
      <w:start w:val="1"/>
      <w:numFmt w:val="bullet"/>
      <w:lvlText w:val="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FF4959"/>
    <w:multiLevelType w:val="hybridMultilevel"/>
    <w:tmpl w:val="2E06FB36"/>
    <w:lvl w:ilvl="0" w:tplc="A0D0D5AA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242C6"/>
    <w:multiLevelType w:val="hybridMultilevel"/>
    <w:tmpl w:val="DA8483D4"/>
    <w:lvl w:ilvl="0" w:tplc="A0D0D5AA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1624F"/>
    <w:multiLevelType w:val="hybridMultilevel"/>
    <w:tmpl w:val="89B8F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2A0C73"/>
    <w:multiLevelType w:val="hybridMultilevel"/>
    <w:tmpl w:val="7758F188"/>
    <w:lvl w:ilvl="0" w:tplc="A0D0D5AA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C6B6C"/>
    <w:multiLevelType w:val="hybridMultilevel"/>
    <w:tmpl w:val="B7327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411F14"/>
    <w:multiLevelType w:val="hybridMultilevel"/>
    <w:tmpl w:val="F3BCF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1"/>
  </w:num>
  <w:num w:numId="4">
    <w:abstractNumId w:val="18"/>
  </w:num>
  <w:num w:numId="5">
    <w:abstractNumId w:val="24"/>
  </w:num>
  <w:num w:numId="6">
    <w:abstractNumId w:val="13"/>
  </w:num>
  <w:num w:numId="7">
    <w:abstractNumId w:val="22"/>
  </w:num>
  <w:num w:numId="8">
    <w:abstractNumId w:val="4"/>
  </w:num>
  <w:num w:numId="9">
    <w:abstractNumId w:val="8"/>
  </w:num>
  <w:num w:numId="10">
    <w:abstractNumId w:val="7"/>
  </w:num>
  <w:num w:numId="11">
    <w:abstractNumId w:val="19"/>
  </w:num>
  <w:num w:numId="12">
    <w:abstractNumId w:val="3"/>
  </w:num>
  <w:num w:numId="13">
    <w:abstractNumId w:val="0"/>
  </w:num>
  <w:num w:numId="14">
    <w:abstractNumId w:val="26"/>
  </w:num>
  <w:num w:numId="15">
    <w:abstractNumId w:val="15"/>
  </w:num>
  <w:num w:numId="16">
    <w:abstractNumId w:val="20"/>
  </w:num>
  <w:num w:numId="17">
    <w:abstractNumId w:val="9"/>
  </w:num>
  <w:num w:numId="18">
    <w:abstractNumId w:val="10"/>
  </w:num>
  <w:num w:numId="19">
    <w:abstractNumId w:val="17"/>
  </w:num>
  <w:num w:numId="20">
    <w:abstractNumId w:val="25"/>
  </w:num>
  <w:num w:numId="21">
    <w:abstractNumId w:val="6"/>
  </w:num>
  <w:num w:numId="22">
    <w:abstractNumId w:val="5"/>
  </w:num>
  <w:num w:numId="23">
    <w:abstractNumId w:val="23"/>
  </w:num>
  <w:num w:numId="24">
    <w:abstractNumId w:val="14"/>
  </w:num>
  <w:num w:numId="25">
    <w:abstractNumId w:val="16"/>
  </w:num>
  <w:num w:numId="26">
    <w:abstractNumId w:val="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DF"/>
    <w:rsid w:val="00031BE7"/>
    <w:rsid w:val="000325C4"/>
    <w:rsid w:val="000406EA"/>
    <w:rsid w:val="00051799"/>
    <w:rsid w:val="00053C41"/>
    <w:rsid w:val="00062548"/>
    <w:rsid w:val="00076676"/>
    <w:rsid w:val="000B724E"/>
    <w:rsid w:val="000F270B"/>
    <w:rsid w:val="000F39C0"/>
    <w:rsid w:val="00113636"/>
    <w:rsid w:val="001341DA"/>
    <w:rsid w:val="0014080A"/>
    <w:rsid w:val="00171E0E"/>
    <w:rsid w:val="00180830"/>
    <w:rsid w:val="001A0348"/>
    <w:rsid w:val="001B3872"/>
    <w:rsid w:val="001F3571"/>
    <w:rsid w:val="00240661"/>
    <w:rsid w:val="00272A89"/>
    <w:rsid w:val="002C5728"/>
    <w:rsid w:val="002E3D47"/>
    <w:rsid w:val="0031253B"/>
    <w:rsid w:val="00377413"/>
    <w:rsid w:val="00383249"/>
    <w:rsid w:val="003856FE"/>
    <w:rsid w:val="004236DD"/>
    <w:rsid w:val="0044291E"/>
    <w:rsid w:val="004759B2"/>
    <w:rsid w:val="00490741"/>
    <w:rsid w:val="00490A07"/>
    <w:rsid w:val="004A3106"/>
    <w:rsid w:val="004B3A05"/>
    <w:rsid w:val="004E59F4"/>
    <w:rsid w:val="005151D1"/>
    <w:rsid w:val="00515FB9"/>
    <w:rsid w:val="005B0EA1"/>
    <w:rsid w:val="005B4A48"/>
    <w:rsid w:val="005C2477"/>
    <w:rsid w:val="00632671"/>
    <w:rsid w:val="00645F70"/>
    <w:rsid w:val="00685D1F"/>
    <w:rsid w:val="006B08CB"/>
    <w:rsid w:val="006B2848"/>
    <w:rsid w:val="006E6DAE"/>
    <w:rsid w:val="00726243"/>
    <w:rsid w:val="00732B90"/>
    <w:rsid w:val="007459C0"/>
    <w:rsid w:val="007463AB"/>
    <w:rsid w:val="007901ED"/>
    <w:rsid w:val="00800343"/>
    <w:rsid w:val="00803CFB"/>
    <w:rsid w:val="008109CA"/>
    <w:rsid w:val="0082125B"/>
    <w:rsid w:val="00863357"/>
    <w:rsid w:val="00866781"/>
    <w:rsid w:val="008754C6"/>
    <w:rsid w:val="008A72D8"/>
    <w:rsid w:val="008F4E34"/>
    <w:rsid w:val="009019D2"/>
    <w:rsid w:val="0090463A"/>
    <w:rsid w:val="00907937"/>
    <w:rsid w:val="00931582"/>
    <w:rsid w:val="00976EBE"/>
    <w:rsid w:val="009B1876"/>
    <w:rsid w:val="009C6B36"/>
    <w:rsid w:val="009F3CAB"/>
    <w:rsid w:val="009F6817"/>
    <w:rsid w:val="00A00468"/>
    <w:rsid w:val="00A21CA2"/>
    <w:rsid w:val="00A32CD3"/>
    <w:rsid w:val="00A411C8"/>
    <w:rsid w:val="00A4296B"/>
    <w:rsid w:val="00A95B56"/>
    <w:rsid w:val="00AB7FDF"/>
    <w:rsid w:val="00AC3EE7"/>
    <w:rsid w:val="00AD34B2"/>
    <w:rsid w:val="00AF3603"/>
    <w:rsid w:val="00B24B22"/>
    <w:rsid w:val="00BB449F"/>
    <w:rsid w:val="00BF3888"/>
    <w:rsid w:val="00C02036"/>
    <w:rsid w:val="00CA2080"/>
    <w:rsid w:val="00CB6DA7"/>
    <w:rsid w:val="00CE524D"/>
    <w:rsid w:val="00CF3131"/>
    <w:rsid w:val="00CF4933"/>
    <w:rsid w:val="00D167BA"/>
    <w:rsid w:val="00D51F17"/>
    <w:rsid w:val="00D732B2"/>
    <w:rsid w:val="00D737D7"/>
    <w:rsid w:val="00D83DB3"/>
    <w:rsid w:val="00D862C7"/>
    <w:rsid w:val="00D868FA"/>
    <w:rsid w:val="00D86AB5"/>
    <w:rsid w:val="00D9195F"/>
    <w:rsid w:val="00DB5F28"/>
    <w:rsid w:val="00DD3C61"/>
    <w:rsid w:val="00DE2569"/>
    <w:rsid w:val="00E02CBA"/>
    <w:rsid w:val="00E110D6"/>
    <w:rsid w:val="00E57A12"/>
    <w:rsid w:val="00E93EF5"/>
    <w:rsid w:val="00EB4551"/>
    <w:rsid w:val="00EC422D"/>
    <w:rsid w:val="00EC7DB7"/>
    <w:rsid w:val="00EE374C"/>
    <w:rsid w:val="00EF484A"/>
    <w:rsid w:val="00F149A0"/>
    <w:rsid w:val="00F2622D"/>
    <w:rsid w:val="00F335A3"/>
    <w:rsid w:val="00F63322"/>
    <w:rsid w:val="00F714A7"/>
    <w:rsid w:val="00FB6E19"/>
    <w:rsid w:val="00FC57B4"/>
    <w:rsid w:val="00FD2ED0"/>
    <w:rsid w:val="00FD6581"/>
    <w:rsid w:val="00FF638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DF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FDF"/>
    <w:pPr>
      <w:spacing w:before="360"/>
      <w:outlineLvl w:val="0"/>
    </w:pPr>
    <w:rPr>
      <w:smallCap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FDF"/>
    <w:p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4B2"/>
    <w:pPr>
      <w:spacing w:before="120" w:after="60"/>
      <w:outlineLvl w:val="2"/>
    </w:pPr>
    <w:rPr>
      <w:i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34B2"/>
    <w:pPr>
      <w:spacing w:after="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7FDF"/>
    <w:pPr>
      <w:spacing w:before="120"/>
      <w:jc w:val="center"/>
    </w:pPr>
    <w:rPr>
      <w:sz w:val="40"/>
      <w:szCs w:val="4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B7FDF"/>
    <w:rPr>
      <w:rFonts w:ascii="Times New Roman" w:hAnsi="Times New Roman" w:cs="Times New Roman"/>
      <w:sz w:val="40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7FDF"/>
    <w:rPr>
      <w:rFonts w:ascii="Times New Roman" w:hAnsi="Times New Roman" w:cs="Times New Roman"/>
      <w:smallCap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B7FDF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34B2"/>
    <w:rPr>
      <w:rFonts w:ascii="Times New Roman" w:hAnsi="Times New Roman" w:cs="Times New Roman"/>
      <w:i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D34B2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AB7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4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4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3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0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45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DF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FDF"/>
    <w:pPr>
      <w:spacing w:before="360"/>
      <w:outlineLvl w:val="0"/>
    </w:pPr>
    <w:rPr>
      <w:smallCap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FDF"/>
    <w:p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4B2"/>
    <w:pPr>
      <w:spacing w:before="120" w:after="60"/>
      <w:outlineLvl w:val="2"/>
    </w:pPr>
    <w:rPr>
      <w:i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34B2"/>
    <w:pPr>
      <w:spacing w:after="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7FDF"/>
    <w:pPr>
      <w:spacing w:before="120"/>
      <w:jc w:val="center"/>
    </w:pPr>
    <w:rPr>
      <w:sz w:val="40"/>
      <w:szCs w:val="4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B7FDF"/>
    <w:rPr>
      <w:rFonts w:ascii="Times New Roman" w:hAnsi="Times New Roman" w:cs="Times New Roman"/>
      <w:sz w:val="40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7FDF"/>
    <w:rPr>
      <w:rFonts w:ascii="Times New Roman" w:hAnsi="Times New Roman" w:cs="Times New Roman"/>
      <w:smallCap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B7FDF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34B2"/>
    <w:rPr>
      <w:rFonts w:ascii="Times New Roman" w:hAnsi="Times New Roman" w:cs="Times New Roman"/>
      <w:i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D34B2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AB7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4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4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3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0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45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llartree.com" TargetMode="External"/><Relationship Id="rId18" Type="http://schemas.openxmlformats.org/officeDocument/2006/relationships/hyperlink" Target="http://www.toysrus.com" TargetMode="External"/><Relationship Id="rId26" Type="http://schemas.openxmlformats.org/officeDocument/2006/relationships/hyperlink" Target="http://www.sciencebobstore.com" TargetMode="External"/><Relationship Id="rId39" Type="http://schemas.openxmlformats.org/officeDocument/2006/relationships/hyperlink" Target="http://www.nilesbio.com" TargetMode="External"/><Relationship Id="rId21" Type="http://schemas.openxmlformats.org/officeDocument/2006/relationships/hyperlink" Target="http://www.nilesbio.com" TargetMode="External"/><Relationship Id="rId34" Type="http://schemas.openxmlformats.org/officeDocument/2006/relationships/hyperlink" Target="http://www.amazon.com/SKIL-010-350-SKL-10-Piece-T-Handle-Storage/dp/B005FE843Q/ref=sr_1_fkmr2_3?ie=UTF8&amp;qid=1377142073&amp;sr=8-3-fkmr2&amp;keywords=skil+hex+driver+T+handle" TargetMode="External"/><Relationship Id="rId42" Type="http://schemas.openxmlformats.org/officeDocument/2006/relationships/hyperlink" Target="http://www.sciencebobstore.com" TargetMode="External"/><Relationship Id="rId47" Type="http://schemas.openxmlformats.org/officeDocument/2006/relationships/hyperlink" Target="http://www.swansonvitamins.com/now-foods-potassium-chloride-powder-8-oz-pwdr" TargetMode="External"/><Relationship Id="rId50" Type="http://schemas.openxmlformats.org/officeDocument/2006/relationships/hyperlink" Target="http://www.neseed.com" TargetMode="External"/><Relationship Id="rId55" Type="http://schemas.openxmlformats.org/officeDocument/2006/relationships/hyperlink" Target="mailto:nick_giampietro@ous.ed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flowerfactory.com" TargetMode="External"/><Relationship Id="rId29" Type="http://schemas.openxmlformats.org/officeDocument/2006/relationships/hyperlink" Target="http://www.carolina.com/algae/green-algae-sz-living/FAM_152510.pr?catId=&amp;mCat=&amp;sCat=&amp;ssCat=&amp;question=live+algae" TargetMode="External"/><Relationship Id="rId11" Type="http://schemas.openxmlformats.org/officeDocument/2006/relationships/hyperlink" Target="http://opas.ous.edu/EDOSC/General/EDOSC-Budget-Workbook-2.8.xlsx" TargetMode="External"/><Relationship Id="rId24" Type="http://schemas.openxmlformats.org/officeDocument/2006/relationships/hyperlink" Target="http://www.nurnberg.com" TargetMode="External"/><Relationship Id="rId32" Type="http://schemas.openxmlformats.org/officeDocument/2006/relationships/hyperlink" Target="http://www.georgies.com/" TargetMode="External"/><Relationship Id="rId37" Type="http://schemas.openxmlformats.org/officeDocument/2006/relationships/hyperlink" Target="http://www.legoeducation.us/eng/product/cross_axles_sizes_3m_through_12m_/2233" TargetMode="External"/><Relationship Id="rId40" Type="http://schemas.openxmlformats.org/officeDocument/2006/relationships/hyperlink" Target="http://www.carolina.com/algae/green-algae-sz-living/FAM_152510.pr?catId=&amp;mCat=&amp;sCat=&amp;ssCat=&amp;question=live+algae" TargetMode="External"/><Relationship Id="rId45" Type="http://schemas.openxmlformats.org/officeDocument/2006/relationships/hyperlink" Target="http://www.amazon.com/American-Weigh-Signature-AWS-100-Digital/dp/B0012LOQUQ/ref=pd_sbs_k_1" TargetMode="External"/><Relationship Id="rId53" Type="http://schemas.openxmlformats.org/officeDocument/2006/relationships/hyperlink" Target="http://www.nurnberg.com/pc_product_detail.asp?key=78F02A83E58647A99CFC8027A00B69F1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customXml" Target="../customXml/item3.xml"/><Relationship Id="rId19" Type="http://schemas.openxmlformats.org/officeDocument/2006/relationships/hyperlink" Target="http://www.amazon.com" TargetMode="External"/><Relationship Id="rId14" Type="http://schemas.openxmlformats.org/officeDocument/2006/relationships/hyperlink" Target="http://www.petsmart.com" TargetMode="External"/><Relationship Id="rId22" Type="http://schemas.openxmlformats.org/officeDocument/2006/relationships/hyperlink" Target="http://www.carolina.com/algae/green-algae-sz-living/FAM_152510.pr?catId=&amp;mCat=&amp;sCat=&amp;ssCat=&amp;question=live+algae" TargetMode="External"/><Relationship Id="rId27" Type="http://schemas.openxmlformats.org/officeDocument/2006/relationships/hyperlink" Target="http://www.engineeringedu.com/shop/shop/blast/reactionary-rockets-25-student-classroom-pack/" TargetMode="External"/><Relationship Id="rId30" Type="http://schemas.openxmlformats.org/officeDocument/2006/relationships/hyperlink" Target="http://www.legoeducation.com" TargetMode="External"/><Relationship Id="rId35" Type="http://schemas.openxmlformats.org/officeDocument/2006/relationships/hyperlink" Target="http://www.amazon.com/Milescraft-2320-Metal-Stubby-Drill/dp/B001JEOIHW" TargetMode="External"/><Relationship Id="rId43" Type="http://schemas.openxmlformats.org/officeDocument/2006/relationships/hyperlink" Target="http://www.engineeringedu.com/shop/shop/blast/reactionary-rockets-25-student-classroom-pack/" TargetMode="External"/><Relationship Id="rId48" Type="http://schemas.openxmlformats.org/officeDocument/2006/relationships/hyperlink" Target="http://www.johnnyseeds.com" TargetMode="External"/><Relationship Id="rId56" Type="http://schemas.openxmlformats.org/officeDocument/2006/relationships/hyperlink" Target="mailto:jo_oshiro@ous.ed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mazon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mazon.com" TargetMode="External"/><Relationship Id="rId17" Type="http://schemas.openxmlformats.org/officeDocument/2006/relationships/hyperlink" Target="http://www.discountschoolsupply.com" TargetMode="External"/><Relationship Id="rId25" Type="http://schemas.openxmlformats.org/officeDocument/2006/relationships/hyperlink" Target="http://filmcanistersforsale.com/" TargetMode="External"/><Relationship Id="rId33" Type="http://schemas.openxmlformats.org/officeDocument/2006/relationships/hyperlink" Target="http://www.flowerfactory.com" TargetMode="External"/><Relationship Id="rId38" Type="http://schemas.openxmlformats.org/officeDocument/2006/relationships/hyperlink" Target="http://www.legoeducation.us/eng/search/wheels" TargetMode="External"/><Relationship Id="rId46" Type="http://schemas.openxmlformats.org/officeDocument/2006/relationships/hyperlink" Target="http://www.packandseal.com/c-1002-gusseted-poly-bags.aspx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georgies.com/" TargetMode="External"/><Relationship Id="rId41" Type="http://schemas.openxmlformats.org/officeDocument/2006/relationships/hyperlink" Target="http://filmcanistersforsale.com/" TargetMode="External"/><Relationship Id="rId54" Type="http://schemas.openxmlformats.org/officeDocument/2006/relationships/hyperlink" Target="mailto:bruce_schafer@ous.edu" TargetMode="External"/><Relationship Id="rId62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petco.com" TargetMode="External"/><Relationship Id="rId23" Type="http://schemas.openxmlformats.org/officeDocument/2006/relationships/hyperlink" Target="http://www.grainger.com" TargetMode="External"/><Relationship Id="rId28" Type="http://schemas.openxmlformats.org/officeDocument/2006/relationships/hyperlink" Target="http://www.nilesbio.com" TargetMode="External"/><Relationship Id="rId36" Type="http://schemas.openxmlformats.org/officeDocument/2006/relationships/hyperlink" Target="http://www.flowerfactory.com" TargetMode="External"/><Relationship Id="rId49" Type="http://schemas.openxmlformats.org/officeDocument/2006/relationships/hyperlink" Target="http://www.paramountseeds.com" TargetMode="External"/><Relationship Id="rId57" Type="http://schemas.openxmlformats.org/officeDocument/2006/relationships/header" Target="header1.xml"/><Relationship Id="rId10" Type="http://schemas.openxmlformats.org/officeDocument/2006/relationships/hyperlink" Target="http://opas.ous.edu/EDOSC/General/EDOSC%20Budget%20Workbook%20Guide.docx" TargetMode="External"/><Relationship Id="rId31" Type="http://schemas.openxmlformats.org/officeDocument/2006/relationships/hyperlink" Target="http://www.discountschoolsupply.com" TargetMode="External"/><Relationship Id="rId44" Type="http://schemas.openxmlformats.org/officeDocument/2006/relationships/hyperlink" Target="http://www.toysrus.com/product/index.jsp?productId=13148111" TargetMode="External"/><Relationship Id="rId52" Type="http://schemas.openxmlformats.org/officeDocument/2006/relationships/hyperlink" Target="http://www.neseed.com" TargetMode="External"/><Relationship Id="rId6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opas.ous.edu/EDOSC/Material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350D5AC844D47A0A0F2E39FE9ECCB" ma:contentTypeVersion="7" ma:contentTypeDescription="Create a new document." ma:contentTypeScope="" ma:versionID="89d3fd0405119e806420bf307bfc5cf2">
  <xsd:schema xmlns:xsd="http://www.w3.org/2001/XMLSchema" xmlns:xs="http://www.w3.org/2001/XMLSchema" xmlns:p="http://schemas.microsoft.com/office/2006/metadata/properties" xmlns:ns1="http://schemas.microsoft.com/sharepoint/v3" xmlns:ns2="1eeb0c9f-340b-41a1-b7a9-183affe92cb1" xmlns:ns3="54031767-dd6d-417c-ab73-583408f47564" targetNamespace="http://schemas.microsoft.com/office/2006/metadata/properties" ma:root="true" ma:fieldsID="e7812fd2d8d3ba12637edd4e3d141a72" ns1:_="" ns2:_="" ns3:_="">
    <xsd:import namespace="http://schemas.microsoft.com/sharepoint/v3"/>
    <xsd:import namespace="1eeb0c9f-340b-41a1-b7a9-183affe92cb1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0c9f-340b-41a1-b7a9-183affe92cb1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1eeb0c9f-340b-41a1-b7a9-183affe92cb1">2013-08-21T07:00:00+00:00</Estimated_x0020_Creation_x0020_Date>
    <Priority xmlns="1eeb0c9f-340b-41a1-b7a9-183affe92cb1">Legacy</Priority>
    <Remediation_x0020_Date xmlns="1eeb0c9f-340b-41a1-b7a9-183affe92cb1" xsi:nil="true"/>
  </documentManagement>
</p:properties>
</file>

<file path=customXml/itemProps1.xml><?xml version="1.0" encoding="utf-8"?>
<ds:datastoreItem xmlns:ds="http://schemas.openxmlformats.org/officeDocument/2006/customXml" ds:itemID="{F47EA29F-2B50-49BA-8941-9C5315335C8D}"/>
</file>

<file path=customXml/itemProps2.xml><?xml version="1.0" encoding="utf-8"?>
<ds:datastoreItem xmlns:ds="http://schemas.openxmlformats.org/officeDocument/2006/customXml" ds:itemID="{637A0A58-0B00-406E-98E7-8C468764D8F0}"/>
</file>

<file path=customXml/itemProps3.xml><?xml version="1.0" encoding="utf-8"?>
<ds:datastoreItem xmlns:ds="http://schemas.openxmlformats.org/officeDocument/2006/customXml" ds:itemID="{4466F273-93E2-4DBB-A6D2-FF5CE9B48822}"/>
</file>

<file path=customXml/itemProps4.xml><?xml version="1.0" encoding="utf-8"?>
<ds:datastoreItem xmlns:ds="http://schemas.openxmlformats.org/officeDocument/2006/customXml" ds:itemID="{29297328-48E9-49AE-A589-58FC941C34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Nick Giampietro</cp:lastModifiedBy>
  <cp:revision>5</cp:revision>
  <cp:lastPrinted>2013-05-03T22:35:00Z</cp:lastPrinted>
  <dcterms:created xsi:type="dcterms:W3CDTF">2013-09-03T21:41:00Z</dcterms:created>
  <dcterms:modified xsi:type="dcterms:W3CDTF">2013-09-03T21:42:00Z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0x010100B90350D5AC844D47A0A0F2E39FE9ECCB</vt:lpwstr>
  </property>
</Properties>
</file>