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47F3" w14:textId="77777777"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14:paraId="62BA2A3D" w14:textId="7A6CC5BD" w:rsidR="00906BF5" w:rsidRPr="0088490F" w:rsidRDefault="00CF7349" w:rsidP="00EC12CD">
      <w:pPr>
        <w:ind w:left="5040" w:right="730" w:hanging="4320"/>
        <w:jc w:val="center"/>
        <w:rPr>
          <w:rFonts w:asciiTheme="minorHAnsi" w:hAnsiTheme="minorHAnsi" w:cstheme="minorHAnsi"/>
          <w:i/>
        </w:rPr>
      </w:pPr>
      <w:r w:rsidRPr="0088490F">
        <w:rPr>
          <w:rFonts w:asciiTheme="minorHAnsi" w:hAnsiTheme="minorHAnsi" w:cstheme="minorHAnsi"/>
          <w:i/>
        </w:rPr>
        <w:t>20</w:t>
      </w:r>
      <w:r w:rsidR="00FD7C34">
        <w:rPr>
          <w:rFonts w:asciiTheme="minorHAnsi" w:hAnsiTheme="minorHAnsi" w:cstheme="minorHAnsi"/>
          <w:i/>
        </w:rPr>
        <w:t>2</w:t>
      </w:r>
      <w:r w:rsidR="00670B42">
        <w:rPr>
          <w:rFonts w:asciiTheme="minorHAnsi" w:hAnsiTheme="minorHAnsi" w:cstheme="minorHAnsi"/>
          <w:i/>
        </w:rPr>
        <w:t>4</w:t>
      </w:r>
      <w:r w:rsidR="00CD056D">
        <w:rPr>
          <w:rFonts w:asciiTheme="minorHAnsi" w:hAnsiTheme="minorHAnsi" w:cstheme="minorHAnsi"/>
          <w:i/>
        </w:rPr>
        <w:t xml:space="preserve"> </w:t>
      </w:r>
      <w:r w:rsidR="00670B42">
        <w:rPr>
          <w:rFonts w:asciiTheme="minorHAnsi" w:hAnsiTheme="minorHAnsi" w:cstheme="minorHAnsi"/>
          <w:i/>
        </w:rPr>
        <w:t>Health Education</w:t>
      </w:r>
      <w:r w:rsidR="00CD056D">
        <w:rPr>
          <w:rFonts w:asciiTheme="minorHAnsi" w:hAnsiTheme="minorHAnsi" w:cstheme="minorHAnsi"/>
          <w:i/>
        </w:rPr>
        <w:t xml:space="preserve"> Instructional Materials </w:t>
      </w:r>
      <w:r w:rsidR="00F84975" w:rsidRPr="0088490F">
        <w:rPr>
          <w:rFonts w:asciiTheme="minorHAnsi" w:hAnsiTheme="minorHAnsi" w:cstheme="minorHAnsi"/>
          <w:i/>
        </w:rPr>
        <w:t>Adoption</w:t>
      </w:r>
    </w:p>
    <w:p w14:paraId="1AF354D5" w14:textId="77777777" w:rsidR="00906BF5" w:rsidRPr="0088490F" w:rsidRDefault="00906BF5" w:rsidP="00906BF5">
      <w:pPr>
        <w:ind w:left="5040" w:right="730" w:hanging="4320"/>
        <w:rPr>
          <w:rFonts w:asciiTheme="minorHAnsi" w:hAnsiTheme="minorHAnsi" w:cstheme="minorHAnsi"/>
          <w:sz w:val="20"/>
          <w:szCs w:val="20"/>
        </w:rPr>
      </w:pPr>
    </w:p>
    <w:p w14:paraId="040A2DB9" w14:textId="77777777" w:rsidR="00981608" w:rsidRDefault="00981608" w:rsidP="00EF13A5">
      <w:pPr>
        <w:ind w:left="5760" w:right="730"/>
        <w:rPr>
          <w:rFonts w:asciiTheme="minorHAnsi" w:hAnsiTheme="minorHAnsi" w:cstheme="minorHAnsi"/>
          <w:sz w:val="22"/>
          <w:szCs w:val="22"/>
        </w:rPr>
      </w:pPr>
    </w:p>
    <w:p w14:paraId="1588CA7B" w14:textId="77777777"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14:paraId="3BCC93F8" w14:textId="77777777"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670B42">
        <w:rPr>
          <w:rFonts w:asciiTheme="minorHAnsi" w:hAnsiTheme="minorHAnsi" w:cstheme="minorHAnsi"/>
          <w:sz w:val="22"/>
          <w:szCs w:val="22"/>
          <w:highlight w:val="yellow"/>
        </w:rPr>
        <w:t>Name of Instructional Materials Series/Program</w:t>
      </w:r>
    </w:p>
    <w:p w14:paraId="32556F48"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14:paraId="129ADD00"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14:paraId="5A1CF32F" w14:textId="77777777"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Submission Category</w:t>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Date</w:t>
      </w:r>
    </w:p>
    <w:p w14:paraId="23AA3608" w14:textId="77777777" w:rsidR="00906BF5" w:rsidRDefault="00906BF5" w:rsidP="00DC52C7">
      <w:pPr>
        <w:tabs>
          <w:tab w:val="left" w:pos="5760"/>
          <w:tab w:val="right" w:leader="underscore" w:pos="10160"/>
        </w:tabs>
        <w:ind w:right="730"/>
        <w:rPr>
          <w:rFonts w:asciiTheme="minorHAnsi" w:hAnsiTheme="minorHAnsi" w:cstheme="minorHAnsi"/>
          <w:sz w:val="22"/>
          <w:szCs w:val="22"/>
        </w:rPr>
      </w:pPr>
    </w:p>
    <w:p w14:paraId="53E79038" w14:textId="77777777"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14:paraId="7594A0D6" w14:textId="77777777"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14:paraId="61EB328B" w14:textId="444FC9C8"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670B42">
        <w:rPr>
          <w:rFonts w:asciiTheme="minorHAnsi" w:hAnsiTheme="minorHAnsi" w:cstheme="minorHAnsi"/>
          <w:sz w:val="22"/>
          <w:szCs w:val="22"/>
        </w:rPr>
        <w:t>Health Education</w:t>
      </w:r>
      <w:r w:rsidRPr="00DC52C7">
        <w:rPr>
          <w:rFonts w:asciiTheme="minorHAnsi" w:hAnsiTheme="minorHAnsi" w:cstheme="minorHAnsi"/>
          <w:sz w:val="22"/>
          <w:szCs w:val="22"/>
        </w:rPr>
        <w:t xml:space="preserve"> Adoption.</w:t>
      </w:r>
    </w:p>
    <w:p w14:paraId="16FEE1A1" w14:textId="77777777" w:rsidR="00EF13A5" w:rsidRPr="00DC52C7" w:rsidRDefault="00EF13A5" w:rsidP="00EF13A5">
      <w:pPr>
        <w:tabs>
          <w:tab w:val="center" w:pos="7920"/>
        </w:tabs>
        <w:ind w:left="720" w:right="730"/>
        <w:rPr>
          <w:rFonts w:asciiTheme="minorHAnsi" w:hAnsiTheme="minorHAnsi" w:cstheme="minorHAnsi"/>
          <w:sz w:val="22"/>
          <w:szCs w:val="22"/>
        </w:rPr>
      </w:pPr>
    </w:p>
    <w:p w14:paraId="4B229CE1" w14:textId="78BF73A9" w:rsidR="00906BF5" w:rsidRPr="00DC52C7" w:rsidRDefault="00906BF5" w:rsidP="0088490F">
      <w:pPr>
        <w:tabs>
          <w:tab w:val="right" w:leader="underscore" w:pos="97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25406E" w:rsidRPr="00DC52C7">
        <w:rPr>
          <w:rFonts w:asciiTheme="minorHAnsi" w:hAnsiTheme="minorHAnsi" w:cstheme="minorHAnsi"/>
          <w:b/>
          <w:sz w:val="22"/>
          <w:szCs w:val="22"/>
        </w:rPr>
        <w:t>03</w:t>
      </w:r>
      <w:r w:rsidR="002C1042" w:rsidRPr="00DC52C7">
        <w:rPr>
          <w:rFonts w:asciiTheme="minorHAnsi" w:hAnsiTheme="minorHAnsi" w:cstheme="minorHAnsi"/>
          <w:b/>
          <w:sz w:val="22"/>
          <w:szCs w:val="22"/>
        </w:rPr>
        <w:t>/</w:t>
      </w:r>
      <w:r w:rsidR="00064FC4" w:rsidRPr="00DC52C7">
        <w:rPr>
          <w:rFonts w:asciiTheme="minorHAnsi" w:hAnsiTheme="minorHAnsi" w:cstheme="minorHAnsi"/>
          <w:b/>
          <w:sz w:val="22"/>
          <w:szCs w:val="22"/>
        </w:rPr>
        <w:t>0</w:t>
      </w:r>
      <w:r w:rsidR="00670B42">
        <w:rPr>
          <w:rFonts w:asciiTheme="minorHAnsi" w:hAnsiTheme="minorHAnsi" w:cstheme="minorHAnsi"/>
          <w:b/>
          <w:sz w:val="22"/>
          <w:szCs w:val="22"/>
        </w:rPr>
        <w:t>8</w:t>
      </w:r>
      <w:r w:rsidR="00EC12CD" w:rsidRPr="00DC52C7">
        <w:rPr>
          <w:rFonts w:asciiTheme="minorHAnsi" w:hAnsiTheme="minorHAnsi" w:cstheme="minorHAnsi"/>
          <w:b/>
          <w:sz w:val="22"/>
          <w:szCs w:val="22"/>
        </w:rPr>
        <w:t>/</w:t>
      </w:r>
      <w:r w:rsidR="002A0C72" w:rsidRPr="00DC52C7">
        <w:rPr>
          <w:rFonts w:asciiTheme="minorHAnsi" w:hAnsiTheme="minorHAnsi" w:cstheme="minorHAnsi"/>
          <w:b/>
          <w:sz w:val="22"/>
          <w:szCs w:val="22"/>
        </w:rPr>
        <w:t>20</w:t>
      </w:r>
      <w:r w:rsidR="0088490F" w:rsidRPr="00DC52C7">
        <w:rPr>
          <w:rFonts w:asciiTheme="minorHAnsi" w:hAnsiTheme="minorHAnsi" w:cstheme="minorHAnsi"/>
          <w:b/>
          <w:sz w:val="22"/>
          <w:szCs w:val="22"/>
        </w:rPr>
        <w:t>2</w:t>
      </w:r>
      <w:r w:rsidR="00670B42">
        <w:rPr>
          <w:rFonts w:asciiTheme="minorHAnsi" w:hAnsiTheme="minorHAnsi" w:cstheme="minorHAnsi"/>
          <w:b/>
          <w:sz w:val="22"/>
          <w:szCs w:val="22"/>
        </w:rPr>
        <w:t>4</w:t>
      </w:r>
    </w:p>
    <w:p w14:paraId="09E930D8" w14:textId="77777777" w:rsidR="00906BF5" w:rsidRPr="00DC52C7" w:rsidRDefault="00906BF5" w:rsidP="00906BF5">
      <w:pPr>
        <w:ind w:left="720" w:right="730"/>
        <w:rPr>
          <w:rFonts w:asciiTheme="minorHAnsi" w:hAnsiTheme="minorHAnsi" w:cstheme="minorHAnsi"/>
          <w:sz w:val="22"/>
          <w:szCs w:val="22"/>
        </w:rPr>
      </w:pPr>
    </w:p>
    <w:p w14:paraId="52037E6C"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which will be</w:t>
      </w:r>
      <w:r w:rsidRPr="00DC52C7">
        <w:rPr>
          <w:rFonts w:asciiTheme="minorHAnsi" w:hAnsiTheme="minorHAnsi" w:cstheme="minorHAnsi"/>
          <w:sz w:val="22"/>
          <w:szCs w:val="22"/>
        </w:rPr>
        <w:t xml:space="preserve"> listed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CD056D">
        <w:rPr>
          <w:rFonts w:asciiTheme="minorHAnsi" w:hAnsiTheme="minorHAnsi" w:cstheme="minorHAnsi"/>
          <w:sz w:val="22"/>
          <w:szCs w:val="22"/>
        </w:rPr>
        <w:t>Science</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14:paraId="6B15D8A9" w14:textId="77777777" w:rsidR="00906BF5" w:rsidRPr="00DC52C7" w:rsidRDefault="00906BF5" w:rsidP="00DC52C7">
      <w:pPr>
        <w:ind w:right="730"/>
        <w:jc w:val="both"/>
        <w:rPr>
          <w:rFonts w:asciiTheme="minorHAnsi" w:hAnsiTheme="minorHAnsi" w:cstheme="minorHAnsi"/>
          <w:sz w:val="22"/>
          <w:szCs w:val="22"/>
        </w:rPr>
      </w:pPr>
    </w:p>
    <w:p w14:paraId="4025CD05"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shall be submitted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14:paraId="05371BF3" w14:textId="77777777" w:rsidR="00906BF5" w:rsidRPr="00DC52C7" w:rsidRDefault="00906BF5" w:rsidP="00906BF5">
      <w:pPr>
        <w:ind w:left="720" w:right="730"/>
        <w:jc w:val="both"/>
        <w:rPr>
          <w:rFonts w:asciiTheme="minorHAnsi" w:hAnsiTheme="minorHAnsi" w:cstheme="minorHAnsi"/>
          <w:sz w:val="22"/>
          <w:szCs w:val="22"/>
        </w:rPr>
      </w:pPr>
    </w:p>
    <w:p w14:paraId="2E37F8AB" w14:textId="77777777"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7"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14:paraId="344B8539" w14:textId="77777777" w:rsidR="00775F10" w:rsidRPr="0088490F" w:rsidRDefault="00775F10" w:rsidP="00906BF5">
      <w:pPr>
        <w:ind w:left="720" w:right="730"/>
        <w:jc w:val="both"/>
        <w:rPr>
          <w:rFonts w:asciiTheme="minorHAnsi" w:hAnsiTheme="minorHAnsi" w:cstheme="minorHAnsi"/>
          <w:sz w:val="18"/>
          <w:szCs w:val="18"/>
        </w:rPr>
      </w:pPr>
    </w:p>
    <w:p w14:paraId="5042B206" w14:textId="77777777"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14:paraId="29B4739C"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14:paraId="0AC402F0" w14:textId="77777777"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14:paraId="1CB16DCF"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14:paraId="5DCE4FA7"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14:paraId="4ED28F03"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To establish and maintain a depository(s) at a place or places designated by the Board where school districts and patrons may be continually supplied with instructional materials that are adopted by the Board.</w:t>
      </w:r>
    </w:p>
    <w:p w14:paraId="7EC53BA8"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provide the instructional materials on the bid sheet(s) at the prices listed, specify the subject, category, and company </w:t>
      </w:r>
      <w:proofErr w:type="gramStart"/>
      <w:r w:rsidRPr="00DC52C7">
        <w:rPr>
          <w:rFonts w:asciiTheme="minorHAnsi" w:hAnsiTheme="minorHAnsi" w:cstheme="minorHAnsi"/>
          <w:sz w:val="22"/>
          <w:szCs w:val="22"/>
        </w:rPr>
        <w:t>name</w:t>
      </w:r>
      <w:proofErr w:type="gramEnd"/>
      <w:r w:rsidRPr="00DC52C7">
        <w:rPr>
          <w:rFonts w:asciiTheme="minorHAnsi" w:hAnsiTheme="minorHAnsi" w:cstheme="minorHAnsi"/>
          <w:sz w:val="22"/>
          <w:szCs w:val="22"/>
        </w:rPr>
        <w:t xml:space="preserve"> and shall list the author and exact title of each item of instructional material (including series title, if any), grade level, date of copyright, and prices.</w:t>
      </w:r>
    </w:p>
    <w:p w14:paraId="7BEC9881" w14:textId="204AA9A9" w:rsidR="00670B42" w:rsidRPr="00670B42" w:rsidRDefault="00670B42" w:rsidP="00670B42">
      <w:pPr>
        <w:pStyle w:val="ListParagraph"/>
        <w:numPr>
          <w:ilvl w:val="0"/>
          <w:numId w:val="3"/>
        </w:numPr>
        <w:rPr>
          <w:rFonts w:asciiTheme="minorHAnsi" w:hAnsiTheme="minorHAnsi" w:cstheme="minorHAnsi"/>
          <w:sz w:val="22"/>
          <w:szCs w:val="22"/>
        </w:rPr>
      </w:pPr>
      <w:r w:rsidRPr="00670B42">
        <w:rPr>
          <w:rFonts w:asciiTheme="minorHAnsi" w:hAnsiTheme="minorHAnsi" w:cstheme="minorHAnsi"/>
          <w:sz w:val="22"/>
          <w:szCs w:val="22"/>
        </w:rPr>
        <w:t>To provide an Accessibility Conformance Report manually tested by an independent third-party.</w:t>
      </w:r>
    </w:p>
    <w:p w14:paraId="0A84D967" w14:textId="1DE61568" w:rsidR="00670B42" w:rsidRPr="00670B42" w:rsidRDefault="00414116" w:rsidP="00670B42">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That in this proposal the wholesale price f.o.b. at publisher represents a discount from the retail list price of __% and the same discount from the retail list price and that no greater discount is allowed wholesale at publisher or wholesale state depository than at any other point in the United States by our company or any of its agents.</w:t>
      </w:r>
    </w:p>
    <w:p w14:paraId="49CAE10C"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w:t>
      </w:r>
      <w:proofErr w:type="gramStart"/>
      <w:r w:rsidRPr="00DC52C7">
        <w:rPr>
          <w:rFonts w:asciiTheme="minorHAnsi" w:hAnsiTheme="minorHAnsi" w:cstheme="minorHAnsi"/>
          <w:sz w:val="22"/>
          <w:szCs w:val="22"/>
        </w:rPr>
        <w:t>enter into</w:t>
      </w:r>
      <w:proofErr w:type="gramEnd"/>
      <w:r w:rsidRPr="00DC52C7">
        <w:rPr>
          <w:rFonts w:asciiTheme="minorHAnsi" w:hAnsiTheme="minorHAnsi" w:cstheme="minorHAnsi"/>
          <w:sz w:val="22"/>
          <w:szCs w:val="22"/>
        </w:rPr>
        <w:t xml:space="preserve"> a contract in conformance with this proposal and to execute a bond or an irrevocable letter of credit issued by a commercial bank in such sum as the Board may designate to secure the full and faithful performance of this contract by the publisher.</w:t>
      </w:r>
    </w:p>
    <w:p w14:paraId="07286FA4" w14:textId="77777777" w:rsidR="00DC52C7" w:rsidRPr="00DC52C7" w:rsidRDefault="00DC52C7" w:rsidP="00DC52C7">
      <w:pPr>
        <w:ind w:left="1080" w:right="730"/>
        <w:jc w:val="both"/>
        <w:rPr>
          <w:rFonts w:asciiTheme="minorHAnsi" w:hAnsiTheme="minorHAnsi" w:cstheme="minorHAnsi"/>
          <w:sz w:val="22"/>
          <w:szCs w:val="22"/>
        </w:rPr>
      </w:pPr>
    </w:p>
    <w:p w14:paraId="354F97BB" w14:textId="77777777"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14:paraId="6C3D6B0D" w14:textId="77777777" w:rsidTr="00A62655">
        <w:trPr>
          <w:cantSplit/>
          <w:trHeight w:val="1639"/>
        </w:trPr>
        <w:tc>
          <w:tcPr>
            <w:tcW w:w="5760" w:type="dxa"/>
          </w:tcPr>
          <w:p w14:paraId="497CC0C4"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Publisher</w:t>
            </w:r>
            <w:r w:rsidRPr="00670B42">
              <w:rPr>
                <w:rFonts w:asciiTheme="minorHAnsi" w:hAnsiTheme="minorHAnsi" w:cstheme="minorHAnsi"/>
                <w:sz w:val="22"/>
                <w:szCs w:val="22"/>
                <w:highlight w:val="yellow"/>
              </w:rPr>
              <w:tab/>
            </w:r>
          </w:p>
          <w:p w14:paraId="51FC0541"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4C627796"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Address</w:t>
            </w:r>
            <w:r w:rsidRPr="00670B42">
              <w:rPr>
                <w:rFonts w:asciiTheme="minorHAnsi" w:hAnsiTheme="minorHAnsi" w:cstheme="minorHAnsi"/>
                <w:sz w:val="22"/>
                <w:szCs w:val="22"/>
                <w:highlight w:val="yellow"/>
              </w:rPr>
              <w:tab/>
            </w:r>
          </w:p>
          <w:p w14:paraId="7892A1AF"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2C51C1D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Signed by</w:t>
            </w:r>
            <w:r w:rsidRPr="00670B42">
              <w:rPr>
                <w:rFonts w:asciiTheme="minorHAnsi" w:hAnsiTheme="minorHAnsi" w:cstheme="minorHAnsi"/>
                <w:sz w:val="22"/>
                <w:szCs w:val="22"/>
                <w:highlight w:val="yellow"/>
              </w:rPr>
              <w:tab/>
            </w:r>
          </w:p>
          <w:p w14:paraId="57872EE6" w14:textId="77777777" w:rsidR="00A62655" w:rsidRPr="00670B42" w:rsidRDefault="00A62655" w:rsidP="00D061DA">
            <w:pPr>
              <w:tabs>
                <w:tab w:val="center" w:pos="332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(signature)</w:t>
            </w:r>
          </w:p>
          <w:p w14:paraId="781F11C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r>
          </w:p>
          <w:p w14:paraId="5AFB0D63" w14:textId="77777777" w:rsidR="00A62655" w:rsidRPr="00670B42" w:rsidRDefault="00A62655" w:rsidP="00D061DA">
            <w:pPr>
              <w:tabs>
                <w:tab w:val="center" w:pos="306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(Type name and title of signer)</w:t>
            </w:r>
          </w:p>
        </w:tc>
      </w:tr>
    </w:tbl>
    <w:p w14:paraId="0B40B4A2" w14:textId="77777777"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9BFF" w14:textId="77777777" w:rsidR="00DC52C7" w:rsidRDefault="00DC52C7" w:rsidP="00DC52C7">
      <w:r>
        <w:separator/>
      </w:r>
    </w:p>
  </w:endnote>
  <w:endnote w:type="continuationSeparator" w:id="0">
    <w:p w14:paraId="2B70C787" w14:textId="77777777"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7923" w14:textId="1CCA7EEA"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w:t>
    </w:r>
    <w:r w:rsidR="00AF24F1">
      <w:rPr>
        <w:rFonts w:asciiTheme="minorHAnsi" w:hAnsiTheme="minorHAnsi" w:cstheme="minorHAnsi"/>
        <w:sz w:val="18"/>
        <w:szCs w:val="18"/>
      </w:rPr>
      <w:t>23</w:t>
    </w:r>
    <w:r w:rsidRPr="0088490F">
      <w:rPr>
        <w:rFonts w:asciiTheme="minorHAnsi" w:hAnsiTheme="minorHAnsi" w:cstheme="minorHAnsi"/>
        <w:b/>
        <w:sz w:val="18"/>
        <w:szCs w:val="18"/>
      </w:rPr>
      <w:t>)</w:t>
    </w:r>
  </w:p>
  <w:p w14:paraId="66AB0D2D" w14:textId="77777777" w:rsidR="00DC52C7" w:rsidRDefault="00D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9DB5" w14:textId="77777777" w:rsidR="00DC52C7" w:rsidRDefault="00DC52C7" w:rsidP="00DC52C7">
      <w:r>
        <w:separator/>
      </w:r>
    </w:p>
  </w:footnote>
  <w:footnote w:type="continuationSeparator" w:id="0">
    <w:p w14:paraId="312D1AE9" w14:textId="77777777"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536C" w14:textId="77777777"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202ACB63" wp14:editId="24C948E4">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14:paraId="6F1E14CC"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14:paraId="7010C9A5"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14:paraId="4F14C2BD" w14:textId="77777777" w:rsidR="00DC52C7" w:rsidRDefault="00DC52C7">
    <w:pPr>
      <w:pStyle w:val="Header"/>
    </w:pPr>
  </w:p>
  <w:p w14:paraId="6A7FB9FA" w14:textId="77777777" w:rsidR="00DC52C7" w:rsidRDefault="00D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360395">
    <w:abstractNumId w:val="0"/>
  </w:num>
  <w:num w:numId="2" w16cid:durableId="1933582661">
    <w:abstractNumId w:val="1"/>
  </w:num>
  <w:num w:numId="3" w16cid:durableId="85665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1sLA0NTMyNzQ1szRW0lEKTi0uzszPAykwqgUAhApktiwAAAA="/>
  </w:docVars>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2039"/>
    <w:rsid w:val="000E4029"/>
    <w:rsid w:val="000E5019"/>
    <w:rsid w:val="000E5BAF"/>
    <w:rsid w:val="000E60A7"/>
    <w:rsid w:val="000E640A"/>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0B42"/>
    <w:rsid w:val="00671394"/>
    <w:rsid w:val="006718F1"/>
    <w:rsid w:val="00672476"/>
    <w:rsid w:val="0067263D"/>
    <w:rsid w:val="00673F57"/>
    <w:rsid w:val="0067615A"/>
    <w:rsid w:val="006761AD"/>
    <w:rsid w:val="006761D3"/>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24F1"/>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56D"/>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E66"/>
    <w:rsid w:val="00F0186D"/>
    <w:rsid w:val="00F019D1"/>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55F1"/>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 w:type="paragraph" w:styleId="ListParagraph">
    <w:name w:val="List Paragraph"/>
    <w:basedOn w:val="Normal"/>
    <w:uiPriority w:val="34"/>
    <w:qFormat/>
    <w:rsid w:val="0067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de/educator-resources/teachingcontent/instructional-materials/Pages/OAR-OR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2024-02-15T19:40:58+00:00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51BC80EC-0441-441E-8FE9-A524175E19CB}"/>
</file>

<file path=customXml/itemProps2.xml><?xml version="1.0" encoding="utf-8"?>
<ds:datastoreItem xmlns:ds="http://schemas.openxmlformats.org/officeDocument/2006/customXml" ds:itemID="{B75CE606-7430-4CCC-AA4F-EC45E4F0F1E1}"/>
</file>

<file path=customXml/itemProps3.xml><?xml version="1.0" encoding="utf-8"?>
<ds:datastoreItem xmlns:ds="http://schemas.openxmlformats.org/officeDocument/2006/customXml" ds:itemID="{92AA47E6-873B-4D2A-8F37-139FD8D446B3}"/>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4043</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MOORE Aujalee * ODE</cp:lastModifiedBy>
  <cp:revision>5</cp:revision>
  <cp:lastPrinted>2019-12-24T22:51:00Z</cp:lastPrinted>
  <dcterms:created xsi:type="dcterms:W3CDTF">2022-02-10T21:30:00Z</dcterms:created>
  <dcterms:modified xsi:type="dcterms:W3CDTF">2023-12-19T19:32:00Z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2023-12-19T19:32:44Z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10a36e6e-6446-42a1-85f0-85764575ec45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