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B608" w14:textId="77777777" w:rsidR="00150D05" w:rsidRPr="00657719" w:rsidRDefault="00150D05" w:rsidP="00657719">
      <w:pPr>
        <w:pStyle w:val="Heading1"/>
      </w:pPr>
      <w:r w:rsidRPr="00657719">
        <w:t>Part C: Recruitment, Retention</w:t>
      </w:r>
      <w:r w:rsidR="00B25DA3" w:rsidRPr="00657719">
        <w:t>,</w:t>
      </w:r>
      <w:r w:rsidRPr="00657719">
        <w:t xml:space="preserve"> and Training of CTE Educators</w:t>
      </w:r>
    </w:p>
    <w:p w14:paraId="47701949" w14:textId="77777777" w:rsidR="00150D05" w:rsidRDefault="00150D05" w:rsidP="00C377B0">
      <w:pPr>
        <w:pStyle w:val="BodyText"/>
        <w:spacing w:before="25" w:line="259" w:lineRule="auto"/>
        <w:ind w:right="80"/>
        <w:jc w:val="both"/>
      </w:pPr>
      <w:r>
        <w:t>The comprehensive local needs assessment will also assess the educator workforce</w:t>
      </w:r>
      <w:r w:rsidR="00B55903">
        <w:t xml:space="preserve"> needs</w:t>
      </w:r>
      <w:r>
        <w:t xml:space="preserve"> in your programs. This is not just about teachers, instructors</w:t>
      </w:r>
      <w:r w:rsidR="00B25DA3">
        <w:t>,</w:t>
      </w:r>
      <w:r>
        <w:t xml:space="preserve"> and faculty</w:t>
      </w:r>
      <w:r w:rsidR="00B25DA3">
        <w:t>,</w:t>
      </w:r>
      <w:r>
        <w:t xml:space="preserve"> but also includes specialized instructional support personnel, paraprofessionals</w:t>
      </w:r>
      <w:r w:rsidR="00B25DA3">
        <w:t>,</w:t>
      </w:r>
      <w:r>
        <w:t xml:space="preserve"> and career guidance and advising professionals. An important part of this assessment asks participants to look at the diversity of these professionals and how closely they match the diversity of the education system in the local or regional community.</w:t>
      </w:r>
    </w:p>
    <w:p w14:paraId="3286F131" w14:textId="77777777" w:rsidR="00150D05" w:rsidRDefault="00150D05" w:rsidP="00C377B0">
      <w:pPr>
        <w:pStyle w:val="BodyText"/>
        <w:spacing w:before="158"/>
        <w:ind w:right="80"/>
        <w:jc w:val="both"/>
      </w:pPr>
      <w:r>
        <w:t>Section 134(c</w:t>
      </w:r>
      <w:proofErr w:type="gramStart"/>
      <w:r>
        <w:t>)(</w:t>
      </w:r>
      <w:proofErr w:type="gramEnd"/>
      <w:r>
        <w:t>2)(D) states the needs assessment must include:</w:t>
      </w:r>
    </w:p>
    <w:p w14:paraId="7DDFBF50" w14:textId="77777777" w:rsidR="00150D05" w:rsidRDefault="00150D05" w:rsidP="00C377B0">
      <w:pPr>
        <w:spacing w:line="259" w:lineRule="auto"/>
        <w:ind w:right="80"/>
        <w:jc w:val="both"/>
        <w:rPr>
          <w:i/>
        </w:rPr>
      </w:pPr>
      <w:r>
        <w:rPr>
          <w:i/>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p>
    <w:p w14:paraId="0BBB4A17" w14:textId="77777777" w:rsidR="00150D05" w:rsidRDefault="00150D05" w:rsidP="00C377B0">
      <w:pPr>
        <w:spacing w:line="259" w:lineRule="auto"/>
        <w:ind w:right="80"/>
        <w:jc w:val="both"/>
        <w:rPr>
          <w:i/>
        </w:rPr>
      </w:pPr>
    </w:p>
    <w:p w14:paraId="2B1608BB" w14:textId="77777777" w:rsidR="00234101" w:rsidRPr="00657719" w:rsidRDefault="00234101" w:rsidP="00657719">
      <w:pPr>
        <w:pStyle w:val="Heading2"/>
      </w:pPr>
      <w:r w:rsidRPr="00657719">
        <w:t xml:space="preserve">OPTIONAL RESOURCES </w:t>
      </w:r>
    </w:p>
    <w:p w14:paraId="1A20EACD" w14:textId="363CB2F7" w:rsidR="00150D05" w:rsidRPr="00657719" w:rsidRDefault="00234101" w:rsidP="00657719">
      <w:pPr>
        <w:pStyle w:val="Heading3"/>
      </w:pPr>
      <w:r w:rsidRPr="00657719">
        <w:t>Quick Reference Guide</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terials Needed &amp; Suggestted Stakeholders to Consult"/>
      </w:tblPr>
      <w:tblGrid>
        <w:gridCol w:w="5647"/>
        <w:gridCol w:w="3780"/>
      </w:tblGrid>
      <w:tr w:rsidR="00150D05" w14:paraId="3B12C426" w14:textId="77777777" w:rsidTr="00657719">
        <w:trPr>
          <w:trHeight w:hRule="exact" w:val="576"/>
          <w:tblHeader/>
        </w:trPr>
        <w:tc>
          <w:tcPr>
            <w:tcW w:w="5647" w:type="dxa"/>
            <w:shd w:val="clear" w:color="auto" w:fill="2F5496"/>
            <w:vAlign w:val="center"/>
          </w:tcPr>
          <w:p w14:paraId="7BDC8D31" w14:textId="77777777" w:rsidR="00150D05" w:rsidRPr="00657719" w:rsidRDefault="00150D05" w:rsidP="00657719">
            <w:pPr>
              <w:pStyle w:val="TableParagraph"/>
              <w:spacing w:line="260" w:lineRule="exact"/>
              <w:ind w:left="0"/>
              <w:jc w:val="center"/>
              <w:rPr>
                <w:b/>
                <w:color w:val="FFFFFF" w:themeColor="background1"/>
                <w:sz w:val="24"/>
                <w:szCs w:val="24"/>
              </w:rPr>
            </w:pPr>
            <w:r w:rsidRPr="00657719">
              <w:rPr>
                <w:b/>
                <w:color w:val="FFFFFF" w:themeColor="background1"/>
                <w:sz w:val="24"/>
                <w:szCs w:val="24"/>
              </w:rPr>
              <w:t>Materials Needed</w:t>
            </w:r>
          </w:p>
        </w:tc>
        <w:tc>
          <w:tcPr>
            <w:tcW w:w="3780" w:type="dxa"/>
            <w:shd w:val="clear" w:color="auto" w:fill="2F5496"/>
            <w:vAlign w:val="center"/>
          </w:tcPr>
          <w:p w14:paraId="57217F05" w14:textId="77777777" w:rsidR="00150D05" w:rsidRPr="00657719" w:rsidRDefault="00150D05" w:rsidP="00657719">
            <w:pPr>
              <w:pStyle w:val="TableParagraph"/>
              <w:spacing w:line="260" w:lineRule="exact"/>
              <w:ind w:left="0"/>
              <w:jc w:val="center"/>
              <w:rPr>
                <w:b/>
                <w:color w:val="FFFFFF" w:themeColor="background1"/>
                <w:sz w:val="24"/>
                <w:szCs w:val="24"/>
              </w:rPr>
            </w:pPr>
            <w:r w:rsidRPr="00657719">
              <w:rPr>
                <w:b/>
                <w:color w:val="FFFFFF" w:themeColor="background1"/>
                <w:sz w:val="24"/>
                <w:szCs w:val="24"/>
              </w:rPr>
              <w:t>Suggested Stakeholders to Consult</w:t>
            </w:r>
          </w:p>
        </w:tc>
      </w:tr>
      <w:tr w:rsidR="00150D05" w14:paraId="1673994A" w14:textId="77777777" w:rsidTr="00F27E88">
        <w:trPr>
          <w:trHeight w:hRule="exact" w:val="5680"/>
        </w:trPr>
        <w:tc>
          <w:tcPr>
            <w:tcW w:w="5647" w:type="dxa"/>
          </w:tcPr>
          <w:p w14:paraId="59FBBDC5" w14:textId="2F89E0E0" w:rsidR="00150D05" w:rsidRDefault="00150D05" w:rsidP="00150D05">
            <w:pPr>
              <w:pStyle w:val="TableParagraph"/>
              <w:numPr>
                <w:ilvl w:val="0"/>
                <w:numId w:val="3"/>
              </w:numPr>
              <w:tabs>
                <w:tab w:val="left" w:pos="464"/>
              </w:tabs>
              <w:ind w:right="597"/>
              <w:jc w:val="both"/>
            </w:pPr>
            <w:r>
              <w:t>Data on faculty, staff, administrator</w:t>
            </w:r>
            <w:r w:rsidR="00B25DA3">
              <w:t>,</w:t>
            </w:r>
            <w:r>
              <w:t xml:space="preserve"> and counselor preparation, credentials, salaries and benefits</w:t>
            </w:r>
            <w:r w:rsidR="007843C2">
              <w:t>,</w:t>
            </w:r>
            <w:r>
              <w:t xml:space="preserve"> and demographics</w:t>
            </w:r>
          </w:p>
          <w:p w14:paraId="29AC11D9" w14:textId="77777777" w:rsidR="00150D05" w:rsidRDefault="00150D05" w:rsidP="00150D05">
            <w:pPr>
              <w:pStyle w:val="TableParagraph"/>
              <w:numPr>
                <w:ilvl w:val="0"/>
                <w:numId w:val="3"/>
              </w:numPr>
              <w:tabs>
                <w:tab w:val="left" w:pos="463"/>
                <w:tab w:val="left" w:pos="464"/>
              </w:tabs>
              <w:spacing w:before="1" w:line="279" w:lineRule="exact"/>
              <w:jc w:val="both"/>
            </w:pPr>
            <w:r>
              <w:t>Student demographic</w:t>
            </w:r>
            <w:r>
              <w:rPr>
                <w:spacing w:val="-7"/>
              </w:rPr>
              <w:t xml:space="preserve"> </w:t>
            </w:r>
            <w:r>
              <w:t>data</w:t>
            </w:r>
          </w:p>
          <w:p w14:paraId="49357F28" w14:textId="77777777" w:rsidR="00150D05" w:rsidRDefault="00150D05" w:rsidP="00150D05">
            <w:pPr>
              <w:pStyle w:val="TableParagraph"/>
              <w:numPr>
                <w:ilvl w:val="0"/>
                <w:numId w:val="3"/>
              </w:numPr>
              <w:tabs>
                <w:tab w:val="left" w:pos="463"/>
                <w:tab w:val="left" w:pos="464"/>
              </w:tabs>
              <w:spacing w:line="279" w:lineRule="exact"/>
              <w:jc w:val="both"/>
            </w:pPr>
            <w:r>
              <w:t>Description of recruitment</w:t>
            </w:r>
            <w:r>
              <w:rPr>
                <w:spacing w:val="-8"/>
              </w:rPr>
              <w:t xml:space="preserve"> </w:t>
            </w:r>
            <w:r>
              <w:t>process</w:t>
            </w:r>
          </w:p>
          <w:p w14:paraId="245C0CC1" w14:textId="77777777" w:rsidR="00150D05" w:rsidRDefault="00150D05" w:rsidP="00150D05">
            <w:pPr>
              <w:pStyle w:val="TableParagraph"/>
              <w:numPr>
                <w:ilvl w:val="0"/>
                <w:numId w:val="3"/>
              </w:numPr>
              <w:tabs>
                <w:tab w:val="left" w:pos="463"/>
                <w:tab w:val="left" w:pos="464"/>
              </w:tabs>
              <w:jc w:val="both"/>
            </w:pPr>
            <w:r>
              <w:t>Description of retention</w:t>
            </w:r>
            <w:r>
              <w:rPr>
                <w:spacing w:val="-7"/>
              </w:rPr>
              <w:t xml:space="preserve"> </w:t>
            </w:r>
            <w:r>
              <w:t>process</w:t>
            </w:r>
          </w:p>
          <w:p w14:paraId="7A621F2D" w14:textId="77777777" w:rsidR="00150D05" w:rsidRDefault="00150D05" w:rsidP="00150D05">
            <w:pPr>
              <w:pStyle w:val="TableParagraph"/>
              <w:numPr>
                <w:ilvl w:val="0"/>
                <w:numId w:val="3"/>
              </w:numPr>
              <w:tabs>
                <w:tab w:val="left" w:pos="463"/>
                <w:tab w:val="left" w:pos="464"/>
              </w:tabs>
              <w:ind w:right="416"/>
              <w:jc w:val="both"/>
            </w:pPr>
            <w:r>
              <w:t>Description of professional development, mentoring</w:t>
            </w:r>
            <w:r w:rsidR="00B25DA3">
              <w:t>,</w:t>
            </w:r>
            <w:r>
              <w:t xml:space="preserve"> and externship</w:t>
            </w:r>
            <w:r>
              <w:rPr>
                <w:spacing w:val="-7"/>
              </w:rPr>
              <w:t xml:space="preserve"> </w:t>
            </w:r>
            <w:r>
              <w:t>opportunities</w:t>
            </w:r>
          </w:p>
          <w:p w14:paraId="2153041A" w14:textId="77777777" w:rsidR="00150D05" w:rsidRDefault="00150D05" w:rsidP="00150D05">
            <w:pPr>
              <w:pStyle w:val="TableParagraph"/>
              <w:numPr>
                <w:ilvl w:val="0"/>
                <w:numId w:val="3"/>
              </w:numPr>
              <w:tabs>
                <w:tab w:val="left" w:pos="463"/>
                <w:tab w:val="left" w:pos="464"/>
              </w:tabs>
              <w:ind w:right="990"/>
              <w:jc w:val="both"/>
            </w:pPr>
            <w:r>
              <w:t>Data on educator participation in professional development, mentoring</w:t>
            </w:r>
            <w:r w:rsidR="00B25DA3">
              <w:t>,</w:t>
            </w:r>
            <w:r>
              <w:t xml:space="preserve"> and</w:t>
            </w:r>
            <w:r>
              <w:rPr>
                <w:spacing w:val="-9"/>
              </w:rPr>
              <w:t xml:space="preserve"> </w:t>
            </w:r>
            <w:r>
              <w:t>externships</w:t>
            </w:r>
          </w:p>
          <w:p w14:paraId="08D10B93" w14:textId="77777777" w:rsidR="00150D05" w:rsidRDefault="00150D05" w:rsidP="00150D05">
            <w:pPr>
              <w:pStyle w:val="TableParagraph"/>
              <w:numPr>
                <w:ilvl w:val="0"/>
                <w:numId w:val="3"/>
              </w:numPr>
              <w:tabs>
                <w:tab w:val="left" w:pos="464"/>
              </w:tabs>
              <w:ind w:right="240"/>
              <w:jc w:val="both"/>
            </w:pPr>
            <w:r>
              <w:t>Findings from educator evaluations or other resources about impact of professional development, mentoring</w:t>
            </w:r>
            <w:r w:rsidR="00B25DA3">
              <w:t>,</w:t>
            </w:r>
            <w:r>
              <w:t xml:space="preserve"> and</w:t>
            </w:r>
            <w:r>
              <w:rPr>
                <w:spacing w:val="-2"/>
              </w:rPr>
              <w:t xml:space="preserve"> </w:t>
            </w:r>
            <w:r>
              <w:t>externships</w:t>
            </w:r>
          </w:p>
          <w:p w14:paraId="56B5CDBC" w14:textId="77777777" w:rsidR="00150D05" w:rsidRDefault="00150D05" w:rsidP="00150D05">
            <w:pPr>
              <w:pStyle w:val="TableParagraph"/>
              <w:numPr>
                <w:ilvl w:val="0"/>
                <w:numId w:val="3"/>
              </w:numPr>
              <w:tabs>
                <w:tab w:val="left" w:pos="463"/>
                <w:tab w:val="left" w:pos="464"/>
              </w:tabs>
              <w:ind w:right="693"/>
              <w:jc w:val="both"/>
            </w:pPr>
            <w:r>
              <w:t>Survey or focus results conducted with educators regarding needs and</w:t>
            </w:r>
            <w:r>
              <w:rPr>
                <w:spacing w:val="-9"/>
              </w:rPr>
              <w:t xml:space="preserve"> </w:t>
            </w:r>
            <w:r>
              <w:t>preferences</w:t>
            </w:r>
          </w:p>
          <w:p w14:paraId="17A27C24" w14:textId="77777777" w:rsidR="00150D05" w:rsidRDefault="00150D05" w:rsidP="00150D05">
            <w:pPr>
              <w:pStyle w:val="TableParagraph"/>
              <w:numPr>
                <w:ilvl w:val="0"/>
                <w:numId w:val="3"/>
              </w:numPr>
              <w:tabs>
                <w:tab w:val="left" w:pos="463"/>
                <w:tab w:val="left" w:pos="464"/>
              </w:tabs>
              <w:ind w:right="166"/>
              <w:jc w:val="both"/>
            </w:pPr>
            <w:r>
              <w:t>Trend data on educator and staff shortage areas in terms of CTE area and demographics (at least past 5-10 years)</w:t>
            </w:r>
          </w:p>
          <w:p w14:paraId="61BF387D" w14:textId="77777777" w:rsidR="00FB6C60" w:rsidRDefault="00150D05" w:rsidP="00F27E88">
            <w:pPr>
              <w:pStyle w:val="TableParagraph"/>
              <w:numPr>
                <w:ilvl w:val="0"/>
                <w:numId w:val="3"/>
              </w:numPr>
              <w:tabs>
                <w:tab w:val="left" w:pos="463"/>
                <w:tab w:val="left" w:pos="464"/>
              </w:tabs>
              <w:spacing w:line="259" w:lineRule="auto"/>
              <w:ind w:right="137"/>
              <w:jc w:val="both"/>
              <w:rPr>
                <w:rFonts w:asciiTheme="minorHAnsi" w:hAnsiTheme="minorHAnsi" w:cstheme="minorHAnsi"/>
                <w:color w:val="000000"/>
              </w:rPr>
            </w:pPr>
            <w:r>
              <w:t>Trend data on educator and staff retention in terms</w:t>
            </w:r>
            <w:r>
              <w:rPr>
                <w:spacing w:val="-22"/>
              </w:rPr>
              <w:t xml:space="preserve"> </w:t>
            </w:r>
            <w:r>
              <w:t>of CTE area and demographics (at least past 5-10</w:t>
            </w:r>
            <w:r>
              <w:rPr>
                <w:spacing w:val="-14"/>
              </w:rPr>
              <w:t xml:space="preserve"> </w:t>
            </w:r>
            <w:r>
              <w:t>years)</w:t>
            </w:r>
          </w:p>
          <w:p w14:paraId="01E38884" w14:textId="75F20BE5" w:rsidR="00F27E88" w:rsidRPr="00F27E88" w:rsidRDefault="00F27E88" w:rsidP="00F27E88">
            <w:pPr>
              <w:pStyle w:val="TableParagraph"/>
              <w:tabs>
                <w:tab w:val="left" w:pos="463"/>
                <w:tab w:val="left" w:pos="464"/>
              </w:tabs>
              <w:spacing w:line="259" w:lineRule="auto"/>
              <w:ind w:right="137"/>
              <w:jc w:val="both"/>
              <w:rPr>
                <w:rFonts w:asciiTheme="minorHAnsi" w:hAnsiTheme="minorHAnsi" w:cstheme="minorHAnsi"/>
                <w:color w:val="000000"/>
              </w:rPr>
            </w:pPr>
          </w:p>
        </w:tc>
        <w:tc>
          <w:tcPr>
            <w:tcW w:w="3780" w:type="dxa"/>
          </w:tcPr>
          <w:p w14:paraId="10F8E827" w14:textId="77777777" w:rsidR="00150D05" w:rsidRDefault="00150D05" w:rsidP="00DD3700">
            <w:pPr>
              <w:pStyle w:val="TableParagraph"/>
              <w:ind w:left="103" w:right="719"/>
              <w:jc w:val="both"/>
            </w:pPr>
            <w:r>
              <w:t>All stakeholders required by law, particularly:</w:t>
            </w:r>
          </w:p>
          <w:p w14:paraId="37EEDC7D" w14:textId="77777777" w:rsidR="00150D05" w:rsidRDefault="00150D05" w:rsidP="00DD3700">
            <w:pPr>
              <w:pStyle w:val="TableParagraph"/>
              <w:numPr>
                <w:ilvl w:val="0"/>
                <w:numId w:val="2"/>
              </w:numPr>
              <w:tabs>
                <w:tab w:val="left" w:pos="463"/>
                <w:tab w:val="left" w:pos="464"/>
              </w:tabs>
              <w:spacing w:before="1"/>
              <w:ind w:right="618"/>
              <w:jc w:val="both"/>
            </w:pPr>
            <w:r>
              <w:t>Secondary and postsecondary teachers/faculty</w:t>
            </w:r>
          </w:p>
          <w:p w14:paraId="618D7A5B" w14:textId="77777777" w:rsidR="00150D05" w:rsidRDefault="00150D05" w:rsidP="00DD3700">
            <w:pPr>
              <w:pStyle w:val="TableParagraph"/>
              <w:numPr>
                <w:ilvl w:val="0"/>
                <w:numId w:val="2"/>
              </w:numPr>
              <w:tabs>
                <w:tab w:val="left" w:pos="463"/>
                <w:tab w:val="left" w:pos="464"/>
              </w:tabs>
              <w:ind w:right="646"/>
              <w:jc w:val="both"/>
            </w:pPr>
            <w:r>
              <w:t>Human Resource department members</w:t>
            </w:r>
          </w:p>
          <w:p w14:paraId="0B9BD1D3" w14:textId="77777777" w:rsidR="00150D05" w:rsidRDefault="00150D05" w:rsidP="007843C2">
            <w:pPr>
              <w:pStyle w:val="TableParagraph"/>
              <w:numPr>
                <w:ilvl w:val="0"/>
                <w:numId w:val="2"/>
              </w:numPr>
              <w:tabs>
                <w:tab w:val="left" w:pos="463"/>
                <w:tab w:val="left" w:pos="464"/>
              </w:tabs>
              <w:spacing w:before="2"/>
              <w:ind w:right="703"/>
            </w:pPr>
            <w:r>
              <w:t>Administrators, teachers</w:t>
            </w:r>
            <w:r w:rsidR="00B25DA3">
              <w:t>,</w:t>
            </w:r>
            <w:r>
              <w:t xml:space="preserve"> and faculty</w:t>
            </w:r>
          </w:p>
          <w:p w14:paraId="73CD3A2E" w14:textId="77777777" w:rsidR="00150D05" w:rsidRDefault="00150D05" w:rsidP="00DD3700">
            <w:pPr>
              <w:pStyle w:val="TableParagraph"/>
              <w:numPr>
                <w:ilvl w:val="0"/>
                <w:numId w:val="2"/>
              </w:numPr>
              <w:tabs>
                <w:tab w:val="left" w:pos="463"/>
                <w:tab w:val="left" w:pos="464"/>
              </w:tabs>
              <w:ind w:right="362"/>
              <w:jc w:val="both"/>
            </w:pPr>
            <w:r>
              <w:t>Career guidance and advisement professionals</w:t>
            </w:r>
          </w:p>
          <w:p w14:paraId="233DEF33" w14:textId="77777777" w:rsidR="00150D05" w:rsidRDefault="00150D05" w:rsidP="00DD3700">
            <w:pPr>
              <w:pStyle w:val="TableParagraph"/>
              <w:numPr>
                <w:ilvl w:val="0"/>
                <w:numId w:val="2"/>
              </w:numPr>
              <w:tabs>
                <w:tab w:val="left" w:pos="463"/>
                <w:tab w:val="left" w:pos="464"/>
              </w:tabs>
              <w:ind w:right="961"/>
              <w:jc w:val="both"/>
            </w:pPr>
            <w:r>
              <w:t>Representatives of special populations</w:t>
            </w:r>
          </w:p>
          <w:p w14:paraId="1A0E2E01" w14:textId="77777777" w:rsidR="00150D05" w:rsidRDefault="00150D05" w:rsidP="00DD3700">
            <w:pPr>
              <w:pStyle w:val="TableParagraph"/>
              <w:numPr>
                <w:ilvl w:val="0"/>
                <w:numId w:val="2"/>
              </w:numPr>
              <w:tabs>
                <w:tab w:val="left" w:pos="463"/>
                <w:tab w:val="left" w:pos="464"/>
              </w:tabs>
              <w:spacing w:before="6"/>
              <w:ind w:right="1149"/>
              <w:jc w:val="both"/>
            </w:pPr>
            <w:r>
              <w:t>Tribal organizations and representatives</w:t>
            </w:r>
          </w:p>
          <w:p w14:paraId="2D0791DD" w14:textId="77777777" w:rsidR="00150D05" w:rsidRDefault="00150D05" w:rsidP="00DD3700">
            <w:pPr>
              <w:pStyle w:val="TableParagraph"/>
              <w:numPr>
                <w:ilvl w:val="0"/>
                <w:numId w:val="2"/>
              </w:numPr>
              <w:tabs>
                <w:tab w:val="left" w:pos="463"/>
                <w:tab w:val="left" w:pos="464"/>
              </w:tabs>
              <w:spacing w:line="278" w:lineRule="exact"/>
              <w:jc w:val="both"/>
            </w:pPr>
            <w:r>
              <w:t>Data</w:t>
            </w:r>
            <w:r>
              <w:rPr>
                <w:spacing w:val="-5"/>
              </w:rPr>
              <w:t xml:space="preserve"> </w:t>
            </w:r>
            <w:r>
              <w:t>staff</w:t>
            </w:r>
          </w:p>
        </w:tc>
      </w:tr>
    </w:tbl>
    <w:p w14:paraId="08672AC8" w14:textId="4CAA24F5" w:rsidR="00150D05" w:rsidRDefault="00150D05" w:rsidP="00150D05">
      <w:pPr>
        <w:ind w:right="180"/>
        <w:jc w:val="both"/>
        <w:rPr>
          <w:i/>
        </w:rPr>
      </w:pPr>
    </w:p>
    <w:p w14:paraId="3658B840" w14:textId="77777777" w:rsidR="00F27E88" w:rsidRDefault="00F27E88" w:rsidP="00150D05">
      <w:pPr>
        <w:ind w:right="180"/>
        <w:jc w:val="both"/>
        <w:rPr>
          <w:i/>
        </w:rPr>
      </w:pP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ggested Strategies for Consultation"/>
      </w:tblPr>
      <w:tblGrid>
        <w:gridCol w:w="9427"/>
      </w:tblGrid>
      <w:tr w:rsidR="00657719" w14:paraId="46619262" w14:textId="77777777" w:rsidTr="00F27E88">
        <w:trPr>
          <w:trHeight w:hRule="exact" w:val="576"/>
          <w:tblHeader/>
        </w:trPr>
        <w:tc>
          <w:tcPr>
            <w:tcW w:w="9427" w:type="dxa"/>
            <w:shd w:val="clear" w:color="auto" w:fill="2F5496"/>
            <w:vAlign w:val="center"/>
          </w:tcPr>
          <w:p w14:paraId="2FD2D5D1" w14:textId="77777777" w:rsidR="00657719" w:rsidRPr="00657719" w:rsidRDefault="00657719" w:rsidP="00657719">
            <w:pPr>
              <w:pStyle w:val="TableParagraph"/>
              <w:spacing w:line="260" w:lineRule="exact"/>
              <w:ind w:left="0"/>
              <w:jc w:val="center"/>
              <w:rPr>
                <w:b/>
                <w:sz w:val="24"/>
                <w:szCs w:val="24"/>
              </w:rPr>
            </w:pPr>
            <w:r w:rsidRPr="00657719">
              <w:rPr>
                <w:b/>
                <w:color w:val="FFFFFF" w:themeColor="background1"/>
                <w:sz w:val="24"/>
                <w:szCs w:val="24"/>
              </w:rPr>
              <w:t>Suggested Strategies for Consultation</w:t>
            </w:r>
          </w:p>
        </w:tc>
      </w:tr>
      <w:tr w:rsidR="00657719" w14:paraId="2EA152F9" w14:textId="77777777" w:rsidTr="00A23E27">
        <w:trPr>
          <w:trHeight w:hRule="exact" w:val="2080"/>
        </w:trPr>
        <w:tc>
          <w:tcPr>
            <w:tcW w:w="9427" w:type="dxa"/>
          </w:tcPr>
          <w:p w14:paraId="2839A32D" w14:textId="77777777" w:rsidR="00657719" w:rsidRDefault="00657719" w:rsidP="00A23E27">
            <w:pPr>
              <w:pStyle w:val="TableParagraph"/>
              <w:numPr>
                <w:ilvl w:val="0"/>
                <w:numId w:val="1"/>
              </w:numPr>
              <w:tabs>
                <w:tab w:val="left" w:pos="463"/>
                <w:tab w:val="left" w:pos="464"/>
              </w:tabs>
              <w:ind w:right="1398"/>
              <w:jc w:val="both"/>
            </w:pPr>
            <w:hyperlink r:id="rId7" w:history="1">
              <w:r w:rsidRPr="002B0452">
                <w:rPr>
                  <w:rStyle w:val="Hyperlink"/>
                </w:rPr>
                <w:t>Oregon Stakeholder Engagement Guide</w:t>
              </w:r>
            </w:hyperlink>
          </w:p>
          <w:p w14:paraId="4635CC90" w14:textId="77777777" w:rsidR="00657719" w:rsidRDefault="00657719" w:rsidP="00A23E27">
            <w:pPr>
              <w:pStyle w:val="TableParagraph"/>
              <w:numPr>
                <w:ilvl w:val="0"/>
                <w:numId w:val="1"/>
              </w:numPr>
              <w:tabs>
                <w:tab w:val="left" w:pos="463"/>
                <w:tab w:val="left" w:pos="464"/>
              </w:tabs>
              <w:ind w:right="621"/>
              <w:jc w:val="both"/>
            </w:pPr>
            <w:r>
              <w:t>Work group to examine data including educators, career guidance professionals, and human resources</w:t>
            </w:r>
            <w:r>
              <w:rPr>
                <w:spacing w:val="-2"/>
              </w:rPr>
              <w:t xml:space="preserve"> </w:t>
            </w:r>
            <w:r>
              <w:t>staff</w:t>
            </w:r>
          </w:p>
          <w:p w14:paraId="18F59AA3" w14:textId="77777777" w:rsidR="00657719" w:rsidRDefault="00657719" w:rsidP="00A23E27">
            <w:pPr>
              <w:pStyle w:val="TableParagraph"/>
              <w:numPr>
                <w:ilvl w:val="0"/>
                <w:numId w:val="1"/>
              </w:numPr>
              <w:tabs>
                <w:tab w:val="left" w:pos="463"/>
                <w:tab w:val="left" w:pos="464"/>
              </w:tabs>
              <w:spacing w:before="1" w:line="279" w:lineRule="exact"/>
              <w:jc w:val="both"/>
            </w:pPr>
            <w:r>
              <w:t>Focus group, interviews, study circle</w:t>
            </w:r>
            <w:r>
              <w:rPr>
                <w:spacing w:val="-14"/>
              </w:rPr>
              <w:t xml:space="preserve"> </w:t>
            </w:r>
            <w:r>
              <w:t>with:</w:t>
            </w:r>
          </w:p>
          <w:p w14:paraId="213A2F64" w14:textId="77777777" w:rsidR="00657719" w:rsidRDefault="00657719" w:rsidP="00A23E27">
            <w:pPr>
              <w:pStyle w:val="TableParagraph"/>
              <w:numPr>
                <w:ilvl w:val="1"/>
                <w:numId w:val="1"/>
              </w:numPr>
              <w:tabs>
                <w:tab w:val="left" w:pos="1183"/>
                <w:tab w:val="left" w:pos="1184"/>
              </w:tabs>
              <w:spacing w:line="271" w:lineRule="exact"/>
              <w:jc w:val="both"/>
            </w:pPr>
            <w:r>
              <w:t>Veteran</w:t>
            </w:r>
            <w:r>
              <w:rPr>
                <w:spacing w:val="-5"/>
              </w:rPr>
              <w:t xml:space="preserve"> and developing </w:t>
            </w:r>
            <w:r>
              <w:t>teachers</w:t>
            </w:r>
          </w:p>
          <w:p w14:paraId="5038D071" w14:textId="77777777" w:rsidR="00657719" w:rsidRDefault="00657719" w:rsidP="00A23E27">
            <w:pPr>
              <w:pStyle w:val="TableParagraph"/>
              <w:numPr>
                <w:ilvl w:val="1"/>
                <w:numId w:val="1"/>
              </w:numPr>
              <w:tabs>
                <w:tab w:val="left" w:pos="1183"/>
                <w:tab w:val="left" w:pos="1184"/>
              </w:tabs>
              <w:spacing w:line="269" w:lineRule="exact"/>
              <w:jc w:val="both"/>
            </w:pPr>
            <w:r>
              <w:t>Individuals charged with selecting, designing, and implementing professional</w:t>
            </w:r>
            <w:r>
              <w:rPr>
                <w:spacing w:val="-26"/>
              </w:rPr>
              <w:t xml:space="preserve"> </w:t>
            </w:r>
            <w:r>
              <w:t>development, human resource</w:t>
            </w:r>
            <w:r w:rsidRPr="00FB6C60">
              <w:rPr>
                <w:spacing w:val="-3"/>
              </w:rPr>
              <w:t xml:space="preserve"> </w:t>
            </w:r>
            <w:r>
              <w:t>staff</w:t>
            </w:r>
          </w:p>
        </w:tc>
      </w:tr>
    </w:tbl>
    <w:p w14:paraId="46BC9F36" w14:textId="4CD07E82" w:rsidR="00657719" w:rsidRDefault="00657719" w:rsidP="00150D05">
      <w:pPr>
        <w:ind w:right="180"/>
        <w:jc w:val="both"/>
        <w:rPr>
          <w:i/>
        </w:rPr>
      </w:pP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Discuss"/>
      </w:tblPr>
      <w:tblGrid>
        <w:gridCol w:w="9427"/>
      </w:tblGrid>
      <w:tr w:rsidR="00657719" w14:paraId="7053559A" w14:textId="77777777" w:rsidTr="00F27E88">
        <w:trPr>
          <w:trHeight w:hRule="exact" w:val="576"/>
          <w:tblHeader/>
        </w:trPr>
        <w:tc>
          <w:tcPr>
            <w:tcW w:w="9427" w:type="dxa"/>
            <w:shd w:val="clear" w:color="auto" w:fill="2F5496"/>
            <w:vAlign w:val="center"/>
          </w:tcPr>
          <w:p w14:paraId="1D2D5CF1" w14:textId="77777777" w:rsidR="00657719" w:rsidRPr="00657719" w:rsidRDefault="00657719" w:rsidP="00657719">
            <w:pPr>
              <w:pStyle w:val="TableParagraph"/>
              <w:spacing w:line="261" w:lineRule="exact"/>
              <w:ind w:left="0"/>
              <w:jc w:val="center"/>
              <w:rPr>
                <w:b/>
                <w:color w:val="FFFFFF" w:themeColor="background1"/>
                <w:sz w:val="24"/>
                <w:szCs w:val="24"/>
              </w:rPr>
            </w:pPr>
            <w:r w:rsidRPr="00657719">
              <w:rPr>
                <w:b/>
                <w:color w:val="FFFFFF" w:themeColor="background1"/>
                <w:sz w:val="24"/>
                <w:szCs w:val="24"/>
              </w:rPr>
              <w:t>Questions to Discuss</w:t>
            </w:r>
          </w:p>
        </w:tc>
      </w:tr>
      <w:tr w:rsidR="00657719" w14:paraId="2F2FF1EE" w14:textId="77777777" w:rsidTr="00A23E27">
        <w:trPr>
          <w:trHeight w:hRule="exact" w:val="4592"/>
        </w:trPr>
        <w:tc>
          <w:tcPr>
            <w:tcW w:w="9427" w:type="dxa"/>
          </w:tcPr>
          <w:p w14:paraId="4807DCCC" w14:textId="77777777" w:rsidR="00657719" w:rsidRDefault="00657719" w:rsidP="00A23E27">
            <w:pPr>
              <w:pStyle w:val="TableParagraph"/>
              <w:numPr>
                <w:ilvl w:val="0"/>
                <w:numId w:val="8"/>
              </w:numPr>
              <w:tabs>
                <w:tab w:val="left" w:pos="464"/>
              </w:tabs>
              <w:spacing w:line="268" w:lineRule="exact"/>
              <w:jc w:val="both"/>
            </w:pPr>
            <w:r>
              <w:t>How diverse is my staff, including faculty, staff, administrator, and counselor? Does it reflect the demographic makeup of the student</w:t>
            </w:r>
            <w:r>
              <w:rPr>
                <w:spacing w:val="-27"/>
              </w:rPr>
              <w:t xml:space="preserve"> </w:t>
            </w:r>
            <w:r>
              <w:t>body?</w:t>
            </w:r>
          </w:p>
          <w:p w14:paraId="70AE4EA8" w14:textId="77777777" w:rsidR="00657719" w:rsidRDefault="00657719" w:rsidP="00A23E27">
            <w:pPr>
              <w:pStyle w:val="TableParagraph"/>
              <w:numPr>
                <w:ilvl w:val="0"/>
                <w:numId w:val="8"/>
              </w:numPr>
              <w:tabs>
                <w:tab w:val="left" w:pos="464"/>
              </w:tabs>
              <w:jc w:val="both"/>
            </w:pPr>
            <w:r>
              <w:t>What processes are in place to recruit new</w:t>
            </w:r>
            <w:r>
              <w:rPr>
                <w:spacing w:val="-17"/>
              </w:rPr>
              <w:t xml:space="preserve"> </w:t>
            </w:r>
            <w:r>
              <w:t>faculty, staff, administrator, and counselor?</w:t>
            </w:r>
          </w:p>
          <w:p w14:paraId="6A0C66FC" w14:textId="77777777" w:rsidR="00657719" w:rsidRDefault="00657719" w:rsidP="00A23E27">
            <w:pPr>
              <w:pStyle w:val="TableParagraph"/>
              <w:numPr>
                <w:ilvl w:val="0"/>
                <w:numId w:val="8"/>
              </w:numPr>
              <w:tabs>
                <w:tab w:val="left" w:pos="464"/>
              </w:tabs>
              <w:jc w:val="both"/>
            </w:pPr>
            <w:r>
              <w:t>What onboarding processes are in place to bring new professionals into this</w:t>
            </w:r>
            <w:r w:rsidRPr="00942D59">
              <w:rPr>
                <w:spacing w:val="-32"/>
              </w:rPr>
              <w:t xml:space="preserve"> </w:t>
            </w:r>
            <w:r>
              <w:t>system?</w:t>
            </w:r>
          </w:p>
          <w:p w14:paraId="78D7B75F" w14:textId="77777777" w:rsidR="00657719" w:rsidRDefault="00657719" w:rsidP="00A23E27">
            <w:pPr>
              <w:pStyle w:val="ListParagraph"/>
              <w:numPr>
                <w:ilvl w:val="0"/>
                <w:numId w:val="8"/>
              </w:numPr>
              <w:tabs>
                <w:tab w:val="left" w:pos="464"/>
              </w:tabs>
              <w:spacing w:line="268" w:lineRule="exact"/>
            </w:pPr>
            <w:r>
              <w:t>Are these processes efficient and effective, especially for educators coming from</w:t>
            </w:r>
            <w:r>
              <w:rPr>
                <w:spacing w:val="-30"/>
              </w:rPr>
              <w:t xml:space="preserve"> </w:t>
            </w:r>
            <w:r>
              <w:t>industry?</w:t>
            </w:r>
          </w:p>
          <w:p w14:paraId="06A2B1F3" w14:textId="77777777" w:rsidR="00657719" w:rsidRDefault="00657719" w:rsidP="00A23E27">
            <w:pPr>
              <w:pStyle w:val="ListParagraph"/>
              <w:numPr>
                <w:ilvl w:val="0"/>
                <w:numId w:val="8"/>
              </w:numPr>
              <w:tabs>
                <w:tab w:val="left" w:pos="464"/>
              </w:tabs>
            </w:pPr>
            <w:r>
              <w:t>Are all educators teaching in my programs adequately</w:t>
            </w:r>
            <w:r>
              <w:rPr>
                <w:spacing w:val="-18"/>
              </w:rPr>
              <w:t xml:space="preserve"> </w:t>
            </w:r>
            <w:r>
              <w:t>credentialed?</w:t>
            </w:r>
          </w:p>
          <w:p w14:paraId="2A916343" w14:textId="77777777" w:rsidR="00657719" w:rsidRDefault="00657719" w:rsidP="00A23E27">
            <w:pPr>
              <w:pStyle w:val="ListParagraph"/>
              <w:numPr>
                <w:ilvl w:val="0"/>
                <w:numId w:val="8"/>
              </w:numPr>
              <w:tabs>
                <w:tab w:val="left" w:pos="464"/>
              </w:tabs>
              <w:ind w:right="250"/>
            </w:pPr>
            <w:r>
              <w:t>Do I offer regular, substantive, and effective professional development around CTE academic and technical instruction based on identified</w:t>
            </w:r>
            <w:r>
              <w:rPr>
                <w:spacing w:val="-10"/>
              </w:rPr>
              <w:t xml:space="preserve"> </w:t>
            </w:r>
            <w:r>
              <w:t>need?  Do I include administrators, staff, and counselors?</w:t>
            </w:r>
          </w:p>
          <w:p w14:paraId="2699CCB8" w14:textId="77777777" w:rsidR="00657719" w:rsidRDefault="00657719" w:rsidP="00A23E27">
            <w:pPr>
              <w:pStyle w:val="ListParagraph"/>
              <w:numPr>
                <w:ilvl w:val="0"/>
                <w:numId w:val="8"/>
              </w:numPr>
              <w:tabs>
                <w:tab w:val="left" w:pos="464"/>
              </w:tabs>
              <w:ind w:right="125"/>
            </w:pPr>
            <w:r>
              <w:t>What has been the impact on mentoring and onboarding processes for new instructors, especially instructors coming from</w:t>
            </w:r>
            <w:r>
              <w:rPr>
                <w:spacing w:val="-17"/>
              </w:rPr>
              <w:t xml:space="preserve"> </w:t>
            </w:r>
            <w:r>
              <w:t>industry?</w:t>
            </w:r>
          </w:p>
          <w:p w14:paraId="754F7E57" w14:textId="77777777" w:rsidR="00657719" w:rsidRDefault="00657719" w:rsidP="00A23E27">
            <w:pPr>
              <w:pStyle w:val="ListParagraph"/>
              <w:numPr>
                <w:ilvl w:val="0"/>
                <w:numId w:val="8"/>
              </w:numPr>
              <w:tabs>
                <w:tab w:val="left" w:pos="464"/>
              </w:tabs>
              <w:ind w:right="437"/>
            </w:pPr>
            <w:r>
              <w:t>What professional development offerings are most highly rated by participant staff? Does this differ when looking at different factors such as length of time in position, certification, career area,</w:t>
            </w:r>
            <w:r>
              <w:rPr>
                <w:spacing w:val="1"/>
              </w:rPr>
              <w:t xml:space="preserve"> </w:t>
            </w:r>
            <w:r>
              <w:t>etc.?</w:t>
            </w:r>
          </w:p>
          <w:p w14:paraId="05AEC519" w14:textId="77777777" w:rsidR="00657719" w:rsidRDefault="00657719" w:rsidP="00A23E27">
            <w:pPr>
              <w:pStyle w:val="ListParagraph"/>
              <w:numPr>
                <w:ilvl w:val="0"/>
                <w:numId w:val="8"/>
              </w:numPr>
              <w:tabs>
                <w:tab w:val="left" w:pos="464"/>
              </w:tabs>
              <w:spacing w:before="3"/>
            </w:pPr>
            <w:r>
              <w:t>Is there a process to develop or recruit CTE instructors from existing</w:t>
            </w:r>
            <w:r>
              <w:rPr>
                <w:spacing w:val="-30"/>
              </w:rPr>
              <w:t xml:space="preserve"> </w:t>
            </w:r>
            <w:r>
              <w:t>staff?</w:t>
            </w:r>
          </w:p>
          <w:p w14:paraId="1CCBFC5E" w14:textId="77777777" w:rsidR="00657719" w:rsidRDefault="00657719" w:rsidP="00A23E27">
            <w:pPr>
              <w:pStyle w:val="ListParagraph"/>
              <w:numPr>
                <w:ilvl w:val="0"/>
                <w:numId w:val="8"/>
              </w:numPr>
              <w:tabs>
                <w:tab w:val="left" w:pos="464"/>
              </w:tabs>
            </w:pPr>
            <w:r>
              <w:t>In what subject areas do I need to develop or recruit more</w:t>
            </w:r>
            <w:r>
              <w:rPr>
                <w:spacing w:val="-21"/>
              </w:rPr>
              <w:t xml:space="preserve"> </w:t>
            </w:r>
            <w:r>
              <w:t>educators?</w:t>
            </w:r>
          </w:p>
          <w:p w14:paraId="589D6309" w14:textId="77777777" w:rsidR="00657719" w:rsidRDefault="00657719" w:rsidP="00A23E27">
            <w:pPr>
              <w:pStyle w:val="TableParagraph"/>
              <w:tabs>
                <w:tab w:val="left" w:pos="464"/>
              </w:tabs>
              <w:jc w:val="both"/>
            </w:pPr>
          </w:p>
          <w:p w14:paraId="28ED35A6" w14:textId="77777777" w:rsidR="00657719" w:rsidRDefault="00657719" w:rsidP="00A23E27">
            <w:pPr>
              <w:pStyle w:val="TableParagraph"/>
              <w:tabs>
                <w:tab w:val="left" w:pos="464"/>
              </w:tabs>
            </w:pPr>
          </w:p>
        </w:tc>
      </w:tr>
    </w:tbl>
    <w:p w14:paraId="75921B96" w14:textId="77777777" w:rsidR="00657719" w:rsidRDefault="00657719" w:rsidP="00150D05">
      <w:pPr>
        <w:ind w:right="180"/>
        <w:jc w:val="both"/>
        <w:rPr>
          <w:i/>
        </w:rPr>
      </w:pPr>
    </w:p>
    <w:p w14:paraId="78E0F9AB" w14:textId="07039685" w:rsidR="00150D05" w:rsidRDefault="00150D05" w:rsidP="00657719">
      <w:pPr>
        <w:pStyle w:val="Heading3"/>
      </w:pPr>
      <w:r>
        <w:t>Discussion Records</w:t>
      </w:r>
      <w:r w:rsidR="00657719">
        <w:t xml:space="preserve"> – Part C: Educator Recruitment, Retention, and Training</w:t>
      </w:r>
    </w:p>
    <w:tbl>
      <w:tblPr>
        <w:tblW w:w="93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Consider &amp; Notes"/>
      </w:tblPr>
      <w:tblGrid>
        <w:gridCol w:w="3236"/>
        <w:gridCol w:w="3060"/>
        <w:gridCol w:w="3061"/>
      </w:tblGrid>
      <w:tr w:rsidR="00150D05" w14:paraId="51C7F56E" w14:textId="77777777" w:rsidTr="00657719">
        <w:trPr>
          <w:trHeight w:hRule="exact" w:val="576"/>
          <w:tblHeader/>
        </w:trPr>
        <w:tc>
          <w:tcPr>
            <w:tcW w:w="3236" w:type="dxa"/>
            <w:shd w:val="clear" w:color="auto" w:fill="2F5496"/>
            <w:vAlign w:val="center"/>
          </w:tcPr>
          <w:p w14:paraId="69D70C1B" w14:textId="77777777" w:rsidR="00150D05" w:rsidRPr="00657719" w:rsidRDefault="00150D05" w:rsidP="00657719">
            <w:pPr>
              <w:pStyle w:val="TableParagraph"/>
              <w:spacing w:before="74"/>
              <w:ind w:left="103"/>
              <w:jc w:val="center"/>
              <w:rPr>
                <w:b/>
                <w:color w:val="FFFFFF" w:themeColor="background1"/>
                <w:sz w:val="24"/>
              </w:rPr>
            </w:pPr>
            <w:r w:rsidRPr="00657719">
              <w:rPr>
                <w:b/>
                <w:color w:val="FFFFFF" w:themeColor="background1"/>
                <w:sz w:val="24"/>
              </w:rPr>
              <w:t>Questions to Consider</w:t>
            </w:r>
          </w:p>
        </w:tc>
        <w:tc>
          <w:tcPr>
            <w:tcW w:w="3060" w:type="dxa"/>
            <w:shd w:val="clear" w:color="auto" w:fill="2F5496"/>
            <w:vAlign w:val="center"/>
          </w:tcPr>
          <w:p w14:paraId="79F852BA" w14:textId="77777777" w:rsidR="00150D05" w:rsidRPr="00657719" w:rsidRDefault="00150D05" w:rsidP="00657719">
            <w:pPr>
              <w:pStyle w:val="TableParagraph"/>
              <w:spacing w:before="74"/>
              <w:ind w:left="0"/>
              <w:jc w:val="center"/>
              <w:rPr>
                <w:b/>
                <w:color w:val="FFFFFF" w:themeColor="background1"/>
                <w:sz w:val="24"/>
              </w:rPr>
            </w:pPr>
            <w:r w:rsidRPr="00657719">
              <w:rPr>
                <w:b/>
                <w:color w:val="FFFFFF" w:themeColor="background1"/>
                <w:sz w:val="24"/>
              </w:rPr>
              <w:t>Plus - Notes</w:t>
            </w:r>
          </w:p>
        </w:tc>
        <w:tc>
          <w:tcPr>
            <w:tcW w:w="3061" w:type="dxa"/>
            <w:shd w:val="clear" w:color="auto" w:fill="2F5496"/>
            <w:vAlign w:val="center"/>
          </w:tcPr>
          <w:p w14:paraId="468AB17D" w14:textId="77777777" w:rsidR="00150D05" w:rsidRPr="00657719" w:rsidRDefault="00150D05" w:rsidP="00657719">
            <w:pPr>
              <w:pStyle w:val="TableParagraph"/>
              <w:spacing w:before="74"/>
              <w:ind w:left="0"/>
              <w:jc w:val="center"/>
              <w:rPr>
                <w:b/>
                <w:color w:val="FFFFFF" w:themeColor="background1"/>
                <w:sz w:val="24"/>
              </w:rPr>
            </w:pPr>
            <w:r w:rsidRPr="00657719">
              <w:rPr>
                <w:b/>
                <w:color w:val="FFFFFF" w:themeColor="background1"/>
                <w:sz w:val="24"/>
              </w:rPr>
              <w:t>Delta - Notes</w:t>
            </w:r>
          </w:p>
        </w:tc>
      </w:tr>
      <w:tr w:rsidR="00150D05" w14:paraId="37C1908B" w14:textId="77777777" w:rsidTr="00F27E88">
        <w:trPr>
          <w:trHeight w:hRule="exact" w:val="1521"/>
        </w:trPr>
        <w:tc>
          <w:tcPr>
            <w:tcW w:w="3236" w:type="dxa"/>
            <w:shd w:val="clear" w:color="auto" w:fill="F2F2F2" w:themeFill="background1" w:themeFillShade="F2"/>
          </w:tcPr>
          <w:p w14:paraId="5EE6DAD5" w14:textId="77777777" w:rsidR="00FB6C60" w:rsidRPr="00657719" w:rsidRDefault="00FB6C60" w:rsidP="00FB6C60">
            <w:pPr>
              <w:pStyle w:val="TableParagraph"/>
              <w:tabs>
                <w:tab w:val="left" w:pos="464"/>
              </w:tabs>
              <w:spacing w:line="268" w:lineRule="exact"/>
              <w:ind w:left="102"/>
              <w:rPr>
                <w:b/>
              </w:rPr>
            </w:pPr>
            <w:r w:rsidRPr="00657719">
              <w:rPr>
                <w:b/>
              </w:rPr>
              <w:t>How diverse is my staff, including faculty, staff, administrator, and counselor? Does it reflect the demographic makeup of the student</w:t>
            </w:r>
            <w:r w:rsidRPr="00657719">
              <w:rPr>
                <w:b/>
                <w:spacing w:val="-27"/>
              </w:rPr>
              <w:t xml:space="preserve"> </w:t>
            </w:r>
            <w:r w:rsidRPr="00657719">
              <w:rPr>
                <w:b/>
              </w:rPr>
              <w:t>body?</w:t>
            </w:r>
          </w:p>
          <w:p w14:paraId="5966035B" w14:textId="77777777" w:rsidR="00150D05" w:rsidRPr="00657719" w:rsidRDefault="00150D05" w:rsidP="00FB6C60">
            <w:pPr>
              <w:pStyle w:val="TableParagraph"/>
              <w:ind w:left="102" w:right="113"/>
              <w:rPr>
                <w:b/>
              </w:rPr>
            </w:pPr>
          </w:p>
        </w:tc>
        <w:tc>
          <w:tcPr>
            <w:tcW w:w="3060" w:type="dxa"/>
          </w:tcPr>
          <w:p w14:paraId="399B9C11" w14:textId="77777777" w:rsidR="00150D05" w:rsidRDefault="00150D05" w:rsidP="00DD3700">
            <w:pPr>
              <w:jc w:val="both"/>
            </w:pPr>
          </w:p>
        </w:tc>
        <w:tc>
          <w:tcPr>
            <w:tcW w:w="3061" w:type="dxa"/>
          </w:tcPr>
          <w:p w14:paraId="21BF0222" w14:textId="77777777" w:rsidR="00150D05" w:rsidRDefault="00150D05" w:rsidP="00DD3700">
            <w:pPr>
              <w:jc w:val="both"/>
            </w:pPr>
          </w:p>
        </w:tc>
      </w:tr>
      <w:tr w:rsidR="00150D05" w14:paraId="5503E9E4" w14:textId="77777777" w:rsidTr="00F27E88">
        <w:trPr>
          <w:trHeight w:hRule="exact" w:val="1000"/>
        </w:trPr>
        <w:tc>
          <w:tcPr>
            <w:tcW w:w="3236" w:type="dxa"/>
            <w:shd w:val="clear" w:color="auto" w:fill="F2F2F2" w:themeFill="background1" w:themeFillShade="F2"/>
          </w:tcPr>
          <w:p w14:paraId="17D2F532" w14:textId="77777777" w:rsidR="00FB6C60" w:rsidRPr="00657719" w:rsidRDefault="00FB6C60" w:rsidP="00FB6C60">
            <w:pPr>
              <w:pStyle w:val="TableParagraph"/>
              <w:tabs>
                <w:tab w:val="left" w:pos="464"/>
              </w:tabs>
              <w:ind w:left="102"/>
              <w:rPr>
                <w:b/>
              </w:rPr>
            </w:pPr>
            <w:r w:rsidRPr="00657719">
              <w:rPr>
                <w:b/>
              </w:rPr>
              <w:t>What processes are in place to recruit new</w:t>
            </w:r>
            <w:r w:rsidRPr="00657719">
              <w:rPr>
                <w:b/>
                <w:spacing w:val="-17"/>
              </w:rPr>
              <w:t xml:space="preserve"> </w:t>
            </w:r>
            <w:r w:rsidRPr="00657719">
              <w:rPr>
                <w:b/>
              </w:rPr>
              <w:t>faculty, staff, administrator, and counselor?</w:t>
            </w:r>
          </w:p>
          <w:p w14:paraId="13154AB2" w14:textId="77777777" w:rsidR="00150D05" w:rsidRPr="00657719" w:rsidRDefault="00150D05" w:rsidP="00FB6C60">
            <w:pPr>
              <w:pStyle w:val="TableParagraph"/>
              <w:ind w:left="127" w:right="665"/>
              <w:rPr>
                <w:b/>
              </w:rPr>
            </w:pPr>
          </w:p>
        </w:tc>
        <w:tc>
          <w:tcPr>
            <w:tcW w:w="3060" w:type="dxa"/>
          </w:tcPr>
          <w:p w14:paraId="32DF45BD" w14:textId="77777777" w:rsidR="00150D05" w:rsidRDefault="00150D05" w:rsidP="00DD3700">
            <w:pPr>
              <w:jc w:val="both"/>
            </w:pPr>
          </w:p>
        </w:tc>
        <w:tc>
          <w:tcPr>
            <w:tcW w:w="3061" w:type="dxa"/>
          </w:tcPr>
          <w:p w14:paraId="3A832A8B" w14:textId="77777777" w:rsidR="00150D05" w:rsidRDefault="00150D05" w:rsidP="00DD3700">
            <w:pPr>
              <w:jc w:val="both"/>
            </w:pPr>
          </w:p>
        </w:tc>
      </w:tr>
      <w:tr w:rsidR="00150D05" w14:paraId="29F5C554" w14:textId="77777777" w:rsidTr="00F27E88">
        <w:trPr>
          <w:trHeight w:hRule="exact" w:val="982"/>
        </w:trPr>
        <w:tc>
          <w:tcPr>
            <w:tcW w:w="3236" w:type="dxa"/>
            <w:shd w:val="clear" w:color="auto" w:fill="F2F2F2" w:themeFill="background1" w:themeFillShade="F2"/>
          </w:tcPr>
          <w:p w14:paraId="1230B00A" w14:textId="77777777" w:rsidR="00150D05" w:rsidRPr="00657719" w:rsidRDefault="00FB6C60" w:rsidP="00FB6C60">
            <w:pPr>
              <w:pStyle w:val="TableParagraph"/>
              <w:ind w:left="127" w:right="230"/>
              <w:rPr>
                <w:b/>
              </w:rPr>
            </w:pPr>
            <w:r w:rsidRPr="00657719">
              <w:rPr>
                <w:b/>
              </w:rPr>
              <w:t>What onboarding processes are in place to bring new professionals into this</w:t>
            </w:r>
            <w:r w:rsidRPr="00657719">
              <w:rPr>
                <w:b/>
                <w:spacing w:val="-32"/>
              </w:rPr>
              <w:t xml:space="preserve"> </w:t>
            </w:r>
            <w:r w:rsidRPr="00657719">
              <w:rPr>
                <w:b/>
              </w:rPr>
              <w:t>system?</w:t>
            </w:r>
          </w:p>
        </w:tc>
        <w:tc>
          <w:tcPr>
            <w:tcW w:w="3060" w:type="dxa"/>
          </w:tcPr>
          <w:p w14:paraId="70DE2BCC" w14:textId="77777777" w:rsidR="00150D05" w:rsidRDefault="00150D05" w:rsidP="00DD3700">
            <w:pPr>
              <w:jc w:val="both"/>
            </w:pPr>
          </w:p>
        </w:tc>
        <w:tc>
          <w:tcPr>
            <w:tcW w:w="3061" w:type="dxa"/>
          </w:tcPr>
          <w:p w14:paraId="16432BD8" w14:textId="77777777" w:rsidR="00150D05" w:rsidRDefault="00150D05" w:rsidP="00DD3700">
            <w:pPr>
              <w:jc w:val="both"/>
            </w:pPr>
          </w:p>
        </w:tc>
      </w:tr>
      <w:tr w:rsidR="00150D05" w14:paraId="46E59398" w14:textId="77777777" w:rsidTr="00F27E88">
        <w:trPr>
          <w:trHeight w:hRule="exact" w:val="1143"/>
        </w:trPr>
        <w:tc>
          <w:tcPr>
            <w:tcW w:w="3236" w:type="dxa"/>
            <w:shd w:val="clear" w:color="auto" w:fill="F2F2F2" w:themeFill="background1" w:themeFillShade="F2"/>
          </w:tcPr>
          <w:p w14:paraId="549FE269" w14:textId="77777777" w:rsidR="00FB6C60" w:rsidRPr="00657719" w:rsidRDefault="00FB6C60" w:rsidP="00FB6C60">
            <w:pPr>
              <w:tabs>
                <w:tab w:val="left" w:pos="464"/>
              </w:tabs>
              <w:spacing w:line="268" w:lineRule="exact"/>
              <w:ind w:left="102"/>
              <w:rPr>
                <w:b/>
              </w:rPr>
            </w:pPr>
            <w:r w:rsidRPr="00657719">
              <w:rPr>
                <w:b/>
              </w:rPr>
              <w:t>Are these processes efficient and effective, especially for educators coming from</w:t>
            </w:r>
            <w:r w:rsidRPr="00657719">
              <w:rPr>
                <w:b/>
                <w:spacing w:val="-30"/>
              </w:rPr>
              <w:t xml:space="preserve"> </w:t>
            </w:r>
            <w:r w:rsidRPr="00657719">
              <w:rPr>
                <w:b/>
              </w:rPr>
              <w:t>industry?</w:t>
            </w:r>
          </w:p>
          <w:p w14:paraId="14BDA725" w14:textId="77777777" w:rsidR="00150D05" w:rsidRPr="00657719" w:rsidRDefault="00150D05" w:rsidP="00FB6C60">
            <w:pPr>
              <w:pStyle w:val="TableParagraph"/>
              <w:ind w:left="102"/>
              <w:rPr>
                <w:b/>
              </w:rPr>
            </w:pPr>
          </w:p>
        </w:tc>
        <w:tc>
          <w:tcPr>
            <w:tcW w:w="3060" w:type="dxa"/>
          </w:tcPr>
          <w:p w14:paraId="4AC1F77B" w14:textId="77777777" w:rsidR="00150D05" w:rsidRDefault="00150D05" w:rsidP="00DD3700">
            <w:pPr>
              <w:jc w:val="both"/>
            </w:pPr>
          </w:p>
        </w:tc>
        <w:tc>
          <w:tcPr>
            <w:tcW w:w="3061" w:type="dxa"/>
          </w:tcPr>
          <w:p w14:paraId="0E3FF6A3" w14:textId="77777777" w:rsidR="00150D05" w:rsidRDefault="00150D05" w:rsidP="00DD3700">
            <w:pPr>
              <w:jc w:val="both"/>
            </w:pPr>
          </w:p>
        </w:tc>
      </w:tr>
      <w:tr w:rsidR="00150D05" w14:paraId="7D9D25C3" w14:textId="77777777" w:rsidTr="00F27E88">
        <w:trPr>
          <w:trHeight w:hRule="exact" w:val="1072"/>
        </w:trPr>
        <w:tc>
          <w:tcPr>
            <w:tcW w:w="3236" w:type="dxa"/>
            <w:shd w:val="clear" w:color="auto" w:fill="F2F2F2" w:themeFill="background1" w:themeFillShade="F2"/>
          </w:tcPr>
          <w:p w14:paraId="705C19E3" w14:textId="77777777" w:rsidR="00FB6C60" w:rsidRPr="00657719" w:rsidRDefault="00FB6C60" w:rsidP="00FB6C60">
            <w:pPr>
              <w:tabs>
                <w:tab w:val="left" w:pos="464"/>
              </w:tabs>
              <w:ind w:left="102"/>
              <w:rPr>
                <w:b/>
              </w:rPr>
            </w:pPr>
            <w:r w:rsidRPr="00657719">
              <w:rPr>
                <w:b/>
              </w:rPr>
              <w:t>Are all educators teaching in my programs adequately</w:t>
            </w:r>
            <w:r w:rsidRPr="00657719">
              <w:rPr>
                <w:b/>
                <w:spacing w:val="-18"/>
              </w:rPr>
              <w:t xml:space="preserve"> </w:t>
            </w:r>
            <w:r w:rsidRPr="00657719">
              <w:rPr>
                <w:b/>
              </w:rPr>
              <w:t>credentialed?</w:t>
            </w:r>
          </w:p>
          <w:p w14:paraId="185A1A58" w14:textId="77777777" w:rsidR="00150D05" w:rsidRPr="00657719" w:rsidRDefault="00150D05" w:rsidP="00DD3700">
            <w:pPr>
              <w:pStyle w:val="BodyText"/>
              <w:rPr>
                <w:b/>
              </w:rPr>
            </w:pPr>
          </w:p>
        </w:tc>
        <w:tc>
          <w:tcPr>
            <w:tcW w:w="3060" w:type="dxa"/>
          </w:tcPr>
          <w:p w14:paraId="53B165A1" w14:textId="77777777" w:rsidR="00150D05" w:rsidRDefault="00150D05" w:rsidP="00DD3700">
            <w:pPr>
              <w:jc w:val="both"/>
            </w:pPr>
          </w:p>
        </w:tc>
        <w:tc>
          <w:tcPr>
            <w:tcW w:w="3061" w:type="dxa"/>
          </w:tcPr>
          <w:p w14:paraId="5794AC27" w14:textId="77777777" w:rsidR="00150D05" w:rsidRDefault="00150D05" w:rsidP="00DD3700">
            <w:pPr>
              <w:jc w:val="both"/>
            </w:pPr>
          </w:p>
        </w:tc>
      </w:tr>
      <w:tr w:rsidR="00150D05" w14:paraId="411A04E4" w14:textId="77777777" w:rsidTr="00F27E88">
        <w:trPr>
          <w:trHeight w:hRule="exact" w:val="2278"/>
        </w:trPr>
        <w:tc>
          <w:tcPr>
            <w:tcW w:w="3236" w:type="dxa"/>
            <w:shd w:val="clear" w:color="auto" w:fill="F2F2F2" w:themeFill="background1" w:themeFillShade="F2"/>
          </w:tcPr>
          <w:p w14:paraId="10BEA2A1" w14:textId="77777777" w:rsidR="00FB6C60" w:rsidRPr="00657719" w:rsidRDefault="00FB6C60" w:rsidP="00FB6C60">
            <w:pPr>
              <w:tabs>
                <w:tab w:val="left" w:pos="464"/>
              </w:tabs>
              <w:ind w:left="102" w:right="250"/>
              <w:rPr>
                <w:b/>
              </w:rPr>
            </w:pPr>
            <w:r w:rsidRPr="00657719">
              <w:rPr>
                <w:b/>
              </w:rPr>
              <w:t>Do I offer regular, substantive</w:t>
            </w:r>
            <w:r w:rsidR="00B25DA3" w:rsidRPr="00657719">
              <w:rPr>
                <w:b/>
              </w:rPr>
              <w:t>,</w:t>
            </w:r>
            <w:r w:rsidRPr="00657719">
              <w:rPr>
                <w:b/>
              </w:rPr>
              <w:t xml:space="preserve"> and effective professional development around CTE academic and technical instruction based on identified</w:t>
            </w:r>
            <w:r w:rsidRPr="00657719">
              <w:rPr>
                <w:b/>
                <w:spacing w:val="-10"/>
              </w:rPr>
              <w:t xml:space="preserve"> </w:t>
            </w:r>
            <w:r w:rsidRPr="00657719">
              <w:rPr>
                <w:b/>
              </w:rPr>
              <w:t>need?  Do I include administrators, staff</w:t>
            </w:r>
            <w:r w:rsidR="00B25DA3" w:rsidRPr="00657719">
              <w:rPr>
                <w:b/>
              </w:rPr>
              <w:t>,</w:t>
            </w:r>
            <w:r w:rsidRPr="00657719">
              <w:rPr>
                <w:b/>
              </w:rPr>
              <w:t xml:space="preserve"> and counselors?</w:t>
            </w:r>
          </w:p>
          <w:p w14:paraId="7C71A678" w14:textId="77777777" w:rsidR="00150D05" w:rsidRPr="00657719" w:rsidRDefault="00150D05" w:rsidP="00FB6C60">
            <w:pPr>
              <w:pStyle w:val="TableParagraph"/>
              <w:ind w:left="0" w:right="113"/>
              <w:rPr>
                <w:b/>
              </w:rPr>
            </w:pPr>
          </w:p>
        </w:tc>
        <w:tc>
          <w:tcPr>
            <w:tcW w:w="3060" w:type="dxa"/>
          </w:tcPr>
          <w:p w14:paraId="2F0C3B56" w14:textId="77777777" w:rsidR="00150D05" w:rsidRDefault="00150D05" w:rsidP="00DD3700">
            <w:pPr>
              <w:jc w:val="both"/>
            </w:pPr>
          </w:p>
        </w:tc>
        <w:tc>
          <w:tcPr>
            <w:tcW w:w="3061" w:type="dxa"/>
          </w:tcPr>
          <w:p w14:paraId="034D21E5" w14:textId="77777777" w:rsidR="00150D05" w:rsidRDefault="00150D05" w:rsidP="00DD3700">
            <w:pPr>
              <w:jc w:val="both"/>
            </w:pPr>
          </w:p>
        </w:tc>
      </w:tr>
      <w:tr w:rsidR="00150D05" w14:paraId="66947F8A" w14:textId="77777777" w:rsidTr="00F27E88">
        <w:trPr>
          <w:trHeight w:hRule="exact" w:val="1522"/>
        </w:trPr>
        <w:tc>
          <w:tcPr>
            <w:tcW w:w="3236" w:type="dxa"/>
            <w:shd w:val="clear" w:color="auto" w:fill="F2F2F2" w:themeFill="background1" w:themeFillShade="F2"/>
          </w:tcPr>
          <w:p w14:paraId="1E3A693D" w14:textId="77777777" w:rsidR="00FB6C60" w:rsidRPr="00657719" w:rsidRDefault="00FB6C60" w:rsidP="00FB6C60">
            <w:pPr>
              <w:tabs>
                <w:tab w:val="left" w:pos="464"/>
              </w:tabs>
              <w:ind w:left="102" w:right="125"/>
              <w:rPr>
                <w:b/>
              </w:rPr>
            </w:pPr>
            <w:r w:rsidRPr="00657719">
              <w:rPr>
                <w:b/>
              </w:rPr>
              <w:t>What has been the impact on mentoring and onboarding processes for new instructors, especially instructors coming from</w:t>
            </w:r>
            <w:r w:rsidRPr="00657719">
              <w:rPr>
                <w:b/>
                <w:spacing w:val="-17"/>
              </w:rPr>
              <w:t xml:space="preserve"> </w:t>
            </w:r>
            <w:r w:rsidRPr="00657719">
              <w:rPr>
                <w:b/>
              </w:rPr>
              <w:t>industry?</w:t>
            </w:r>
          </w:p>
          <w:p w14:paraId="41E3FB70" w14:textId="77777777" w:rsidR="00150D05" w:rsidRPr="00657719" w:rsidRDefault="00150D05" w:rsidP="00DD3700">
            <w:pPr>
              <w:pStyle w:val="TableParagraph"/>
              <w:ind w:left="0" w:right="230"/>
              <w:rPr>
                <w:b/>
              </w:rPr>
            </w:pPr>
          </w:p>
        </w:tc>
        <w:tc>
          <w:tcPr>
            <w:tcW w:w="3060" w:type="dxa"/>
          </w:tcPr>
          <w:p w14:paraId="6231CCF4" w14:textId="77777777" w:rsidR="00150D05" w:rsidRDefault="00150D05" w:rsidP="00DD3700">
            <w:pPr>
              <w:jc w:val="both"/>
            </w:pPr>
          </w:p>
        </w:tc>
        <w:tc>
          <w:tcPr>
            <w:tcW w:w="3061" w:type="dxa"/>
          </w:tcPr>
          <w:p w14:paraId="2B90A19B" w14:textId="77777777" w:rsidR="00150D05" w:rsidRDefault="00150D05" w:rsidP="00DD3700">
            <w:pPr>
              <w:jc w:val="both"/>
            </w:pPr>
          </w:p>
        </w:tc>
      </w:tr>
      <w:tr w:rsidR="00FB6C60" w14:paraId="4772D22C" w14:textId="77777777" w:rsidTr="00F27E88">
        <w:trPr>
          <w:trHeight w:hRule="exact" w:val="2503"/>
        </w:trPr>
        <w:tc>
          <w:tcPr>
            <w:tcW w:w="3236" w:type="dxa"/>
            <w:shd w:val="clear" w:color="auto" w:fill="F2F2F2" w:themeFill="background1" w:themeFillShade="F2"/>
          </w:tcPr>
          <w:p w14:paraId="69EDAEDE" w14:textId="77777777" w:rsidR="00FB6C60" w:rsidRPr="00657719" w:rsidRDefault="00FB6C60" w:rsidP="00FB6C60">
            <w:pPr>
              <w:tabs>
                <w:tab w:val="left" w:pos="464"/>
              </w:tabs>
              <w:ind w:left="102" w:right="437"/>
              <w:rPr>
                <w:b/>
              </w:rPr>
            </w:pPr>
            <w:r w:rsidRPr="00657719">
              <w:rPr>
                <w:b/>
              </w:rPr>
              <w:t>What professional development offerings are most highly rated by participant staff? Does this differ when looking at different factors such as length of time in position, certification, career area,</w:t>
            </w:r>
            <w:r w:rsidRPr="00657719">
              <w:rPr>
                <w:b/>
                <w:spacing w:val="1"/>
              </w:rPr>
              <w:t xml:space="preserve"> </w:t>
            </w:r>
            <w:r w:rsidRPr="00657719">
              <w:rPr>
                <w:b/>
              </w:rPr>
              <w:t>etc.?</w:t>
            </w:r>
          </w:p>
          <w:p w14:paraId="5E5A5D67" w14:textId="77777777" w:rsidR="00FB6C60" w:rsidRPr="00657719" w:rsidRDefault="00FB6C60" w:rsidP="00FB6C60">
            <w:pPr>
              <w:tabs>
                <w:tab w:val="left" w:pos="464"/>
              </w:tabs>
              <w:ind w:left="102" w:right="125"/>
              <w:rPr>
                <w:b/>
              </w:rPr>
            </w:pPr>
          </w:p>
        </w:tc>
        <w:tc>
          <w:tcPr>
            <w:tcW w:w="3060" w:type="dxa"/>
          </w:tcPr>
          <w:p w14:paraId="4BBE21B1" w14:textId="77777777" w:rsidR="00FB6C60" w:rsidRDefault="00FB6C60" w:rsidP="00DD3700">
            <w:pPr>
              <w:jc w:val="both"/>
            </w:pPr>
          </w:p>
        </w:tc>
        <w:tc>
          <w:tcPr>
            <w:tcW w:w="3061" w:type="dxa"/>
          </w:tcPr>
          <w:p w14:paraId="581F6502" w14:textId="77777777" w:rsidR="00FB6C60" w:rsidRDefault="00FB6C60" w:rsidP="00DD3700">
            <w:pPr>
              <w:jc w:val="both"/>
            </w:pPr>
          </w:p>
        </w:tc>
      </w:tr>
      <w:tr w:rsidR="00FB6C60" w14:paraId="51C7310E" w14:textId="77777777" w:rsidTr="00F27E88">
        <w:trPr>
          <w:trHeight w:hRule="exact" w:val="1072"/>
        </w:trPr>
        <w:tc>
          <w:tcPr>
            <w:tcW w:w="3236" w:type="dxa"/>
            <w:shd w:val="clear" w:color="auto" w:fill="F2F2F2" w:themeFill="background1" w:themeFillShade="F2"/>
          </w:tcPr>
          <w:p w14:paraId="1AF5B0A9" w14:textId="77777777" w:rsidR="00FB6C60" w:rsidRPr="00657719" w:rsidRDefault="00FB6C60" w:rsidP="00FB6C60">
            <w:pPr>
              <w:tabs>
                <w:tab w:val="left" w:pos="464"/>
              </w:tabs>
              <w:spacing w:before="3"/>
              <w:ind w:left="102"/>
              <w:rPr>
                <w:b/>
              </w:rPr>
            </w:pPr>
            <w:r w:rsidRPr="00657719">
              <w:rPr>
                <w:b/>
              </w:rPr>
              <w:t>Is there a process to develop or recruit CTE instructors from existing</w:t>
            </w:r>
            <w:r w:rsidRPr="00657719">
              <w:rPr>
                <w:b/>
                <w:spacing w:val="-30"/>
              </w:rPr>
              <w:t xml:space="preserve"> </w:t>
            </w:r>
            <w:r w:rsidRPr="00657719">
              <w:rPr>
                <w:b/>
              </w:rPr>
              <w:t>staff?</w:t>
            </w:r>
          </w:p>
          <w:p w14:paraId="5E871298" w14:textId="77777777" w:rsidR="00FB6C60" w:rsidRPr="00657719" w:rsidRDefault="00FB6C60" w:rsidP="00FB6C60">
            <w:pPr>
              <w:tabs>
                <w:tab w:val="left" w:pos="464"/>
              </w:tabs>
              <w:ind w:left="102" w:right="125"/>
              <w:rPr>
                <w:b/>
              </w:rPr>
            </w:pPr>
          </w:p>
        </w:tc>
        <w:tc>
          <w:tcPr>
            <w:tcW w:w="3060" w:type="dxa"/>
          </w:tcPr>
          <w:p w14:paraId="7EE12AD4" w14:textId="77777777" w:rsidR="00FB6C60" w:rsidRDefault="00FB6C60" w:rsidP="00DD3700">
            <w:pPr>
              <w:jc w:val="both"/>
            </w:pPr>
          </w:p>
        </w:tc>
        <w:tc>
          <w:tcPr>
            <w:tcW w:w="3061" w:type="dxa"/>
          </w:tcPr>
          <w:p w14:paraId="1F351083" w14:textId="77777777" w:rsidR="00FB6C60" w:rsidRDefault="00FB6C60" w:rsidP="00DD3700">
            <w:pPr>
              <w:jc w:val="both"/>
            </w:pPr>
          </w:p>
        </w:tc>
      </w:tr>
      <w:tr w:rsidR="00FB6C60" w14:paraId="146992DA" w14:textId="77777777" w:rsidTr="00F27E88">
        <w:trPr>
          <w:trHeight w:hRule="exact" w:val="982"/>
        </w:trPr>
        <w:tc>
          <w:tcPr>
            <w:tcW w:w="3236" w:type="dxa"/>
            <w:shd w:val="clear" w:color="auto" w:fill="F2F2F2" w:themeFill="background1" w:themeFillShade="F2"/>
          </w:tcPr>
          <w:p w14:paraId="61B1BA27" w14:textId="77777777" w:rsidR="00FB6C60" w:rsidRPr="00657719" w:rsidRDefault="00FB6C60" w:rsidP="00FB6C60">
            <w:pPr>
              <w:tabs>
                <w:tab w:val="left" w:pos="464"/>
              </w:tabs>
              <w:ind w:left="102"/>
              <w:rPr>
                <w:b/>
              </w:rPr>
            </w:pPr>
            <w:r w:rsidRPr="00657719">
              <w:rPr>
                <w:b/>
              </w:rPr>
              <w:t>In what subject areas do I need to develop or recruit more</w:t>
            </w:r>
            <w:r w:rsidRPr="00657719">
              <w:rPr>
                <w:b/>
                <w:spacing w:val="-21"/>
              </w:rPr>
              <w:t xml:space="preserve"> </w:t>
            </w:r>
            <w:r w:rsidRPr="00657719">
              <w:rPr>
                <w:b/>
              </w:rPr>
              <w:t>educators?</w:t>
            </w:r>
          </w:p>
          <w:p w14:paraId="7A3F62B9" w14:textId="77777777" w:rsidR="00FB6C60" w:rsidRPr="00657719" w:rsidRDefault="00FB6C60" w:rsidP="00FB6C60">
            <w:pPr>
              <w:tabs>
                <w:tab w:val="left" w:pos="464"/>
              </w:tabs>
              <w:ind w:left="102" w:right="125"/>
              <w:rPr>
                <w:b/>
              </w:rPr>
            </w:pPr>
          </w:p>
        </w:tc>
        <w:tc>
          <w:tcPr>
            <w:tcW w:w="3060" w:type="dxa"/>
          </w:tcPr>
          <w:p w14:paraId="6CBB5D5F" w14:textId="77777777" w:rsidR="00FB6C60" w:rsidRDefault="00FB6C60" w:rsidP="00DD3700">
            <w:pPr>
              <w:jc w:val="both"/>
            </w:pPr>
          </w:p>
        </w:tc>
        <w:tc>
          <w:tcPr>
            <w:tcW w:w="3061" w:type="dxa"/>
          </w:tcPr>
          <w:p w14:paraId="6AFA039D" w14:textId="77777777" w:rsidR="00FB6C60" w:rsidRDefault="00FB6C60" w:rsidP="00DD3700">
            <w:pPr>
              <w:jc w:val="both"/>
            </w:pPr>
          </w:p>
        </w:tc>
      </w:tr>
    </w:tbl>
    <w:p w14:paraId="39981E84" w14:textId="478D739C" w:rsidR="00CB00FF" w:rsidRDefault="00CB00FF" w:rsidP="00234101">
      <w:pPr>
        <w:pStyle w:val="NoSpacing"/>
      </w:pPr>
    </w:p>
    <w:p w14:paraId="18990D5A" w14:textId="0C8F3F75" w:rsidR="00CB00FF" w:rsidRDefault="00CB00FF" w:rsidP="00234101">
      <w:pPr>
        <w:pStyle w:val="NoSpacing"/>
      </w:pPr>
    </w:p>
    <w:p w14:paraId="6E82262C" w14:textId="57FDF0F5" w:rsidR="00CB00FF" w:rsidRDefault="00CB00FF" w:rsidP="00234101">
      <w:pPr>
        <w:pStyle w:val="NoSpacing"/>
      </w:pPr>
    </w:p>
    <w:p w14:paraId="4411CC28" w14:textId="38AF2628" w:rsidR="00CB00FF" w:rsidRDefault="00CB00FF" w:rsidP="00234101">
      <w:pPr>
        <w:pStyle w:val="NoSpacing"/>
      </w:pPr>
    </w:p>
    <w:p w14:paraId="3257A6D2" w14:textId="42D0CAF3" w:rsidR="00CB00FF" w:rsidRDefault="00CB00FF" w:rsidP="00234101">
      <w:pPr>
        <w:pStyle w:val="NoSpacing"/>
      </w:pPr>
    </w:p>
    <w:p w14:paraId="5F06A9B6" w14:textId="77777777" w:rsidR="00CB00FF" w:rsidRDefault="00CB00FF" w:rsidP="00234101">
      <w:pPr>
        <w:pStyle w:val="NoSpacing"/>
      </w:pPr>
    </w:p>
    <w:p w14:paraId="7B25799C" w14:textId="77777777" w:rsidR="00150D05" w:rsidRPr="00234101" w:rsidRDefault="00150D05" w:rsidP="00657719">
      <w:pPr>
        <w:pStyle w:val="Heading3"/>
      </w:pPr>
      <w:r w:rsidRPr="00234101">
        <w:t>Identifying Need, Setting Priorities</w:t>
      </w:r>
      <w:r w:rsidR="00B25DA3">
        <w:t>,</w:t>
      </w:r>
      <w:r w:rsidRPr="00234101">
        <w:t xml:space="preserve"> and Identifying Action Steps</w:t>
      </w:r>
    </w:p>
    <w:p w14:paraId="67B75D11" w14:textId="77777777" w:rsidR="00150D05" w:rsidRDefault="00150D05" w:rsidP="00150D05">
      <w:pPr>
        <w:pStyle w:val="TableParagraph"/>
        <w:tabs>
          <w:tab w:val="left" w:pos="463"/>
          <w:tab w:val="left" w:pos="464"/>
        </w:tabs>
        <w:spacing w:before="18" w:line="259" w:lineRule="auto"/>
        <w:ind w:left="0" w:right="528"/>
        <w:rPr>
          <w:rFonts w:asciiTheme="minorHAnsi" w:hAnsiTheme="minorHAnsi" w:cstheme="minorHAnsi"/>
        </w:rPr>
      </w:pPr>
      <w:r>
        <w:rPr>
          <w:rFonts w:asciiTheme="minorHAnsi" w:hAnsiTheme="minorHAnsi" w:cstheme="minorHAnsi"/>
        </w:rPr>
        <w:t>Below are some resources to help you with this step:</w:t>
      </w:r>
    </w:p>
    <w:p w14:paraId="007A4340" w14:textId="77777777" w:rsidR="00150D05" w:rsidRDefault="00150D05" w:rsidP="00150D05">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B25DA3">
        <w:rPr>
          <w:rFonts w:asciiTheme="minorHAnsi" w:hAnsiTheme="minorHAnsi" w:cstheme="minorHAnsi"/>
        </w:rPr>
        <w:t>ing</w:t>
      </w:r>
      <w:r>
        <w:rPr>
          <w:rFonts w:asciiTheme="minorHAnsi" w:hAnsiTheme="minorHAnsi" w:cstheme="minorHAnsi"/>
        </w:rPr>
        <w:t xml:space="preserve"> Strengths and Needs</w:t>
      </w:r>
    </w:p>
    <w:p w14:paraId="6D729B34" w14:textId="77777777" w:rsidR="00150D05" w:rsidRDefault="00150D05" w:rsidP="00150D05">
      <w:pPr>
        <w:pStyle w:val="TableParagraph"/>
        <w:numPr>
          <w:ilvl w:val="1"/>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the information discussed above to identify strengths and needs</w:t>
      </w:r>
    </w:p>
    <w:p w14:paraId="60B9197E" w14:textId="77777777" w:rsidR="00150D05" w:rsidRDefault="00150D05" w:rsidP="00150D05">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B25DA3">
        <w:rPr>
          <w:rFonts w:asciiTheme="minorHAnsi" w:hAnsiTheme="minorHAnsi" w:cstheme="minorHAnsi"/>
        </w:rPr>
        <w:t>ing</w:t>
      </w:r>
      <w:r>
        <w:rPr>
          <w:rFonts w:asciiTheme="minorHAnsi" w:hAnsiTheme="minorHAnsi" w:cstheme="minorHAnsi"/>
        </w:rPr>
        <w:t xml:space="preserve"> Causes</w:t>
      </w:r>
    </w:p>
    <w:p w14:paraId="3813E90A" w14:textId="09B8116F" w:rsidR="00150D05" w:rsidRPr="003274BC" w:rsidRDefault="00387787" w:rsidP="00150D05">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8" w:history="1">
        <w:r w:rsidR="00150D05" w:rsidRPr="003274BC">
          <w:rPr>
            <w:rStyle w:val="Hyperlink"/>
            <w:rFonts w:asciiTheme="minorHAnsi" w:eastAsia="Calibri" w:hAnsiTheme="minorHAnsi" w:cstheme="minorHAnsi"/>
            <w:color w:val="1155CC"/>
            <w:sz w:val="22"/>
            <w:szCs w:val="22"/>
          </w:rPr>
          <w:t>NAPE Root Cause Analysis</w:t>
        </w:r>
      </w:hyperlink>
      <w:r w:rsidR="00150D05" w:rsidRPr="003274BC">
        <w:rPr>
          <w:rFonts w:asciiTheme="minorHAnsi" w:hAnsiTheme="minorHAnsi" w:cstheme="minorHAnsi"/>
          <w:color w:val="000000"/>
          <w:sz w:val="22"/>
          <w:szCs w:val="22"/>
        </w:rPr>
        <w:t>: provides a description of the process for finding a root cause</w:t>
      </w:r>
    </w:p>
    <w:p w14:paraId="6EDFFE8B" w14:textId="75818B1D" w:rsidR="00150D05" w:rsidRDefault="00387787" w:rsidP="00150D05">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9" w:history="1">
        <w:r w:rsidR="00150D05" w:rsidRPr="003274BC">
          <w:rPr>
            <w:rStyle w:val="Hyperlink"/>
            <w:rFonts w:asciiTheme="minorHAnsi" w:eastAsia="Calibri" w:hAnsiTheme="minorHAnsi" w:cstheme="minorHAnsi"/>
            <w:color w:val="1155CC"/>
            <w:sz w:val="22"/>
            <w:szCs w:val="22"/>
          </w:rPr>
          <w:t>Herringbone Tool</w:t>
        </w:r>
      </w:hyperlink>
      <w:r w:rsidR="00150D05" w:rsidRPr="003274BC">
        <w:rPr>
          <w:rFonts w:asciiTheme="minorHAnsi" w:hAnsiTheme="minorHAnsi" w:cstheme="minorHAnsi"/>
          <w:color w:val="000000"/>
          <w:sz w:val="22"/>
          <w:szCs w:val="22"/>
        </w:rPr>
        <w:t>: a simple graphic to help develop root causes</w:t>
      </w:r>
    </w:p>
    <w:p w14:paraId="22351980" w14:textId="77777777" w:rsidR="00150D05" w:rsidRPr="0049630B" w:rsidRDefault="00387787" w:rsidP="00150D05">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10" w:history="1">
        <w:r w:rsidR="00150D05" w:rsidRPr="00740513">
          <w:rPr>
            <w:rStyle w:val="Hyperlink"/>
            <w:rFonts w:asciiTheme="minorHAnsi" w:hAnsiTheme="minorHAnsi" w:cstheme="minorHAnsi"/>
            <w:sz w:val="22"/>
            <w:szCs w:val="22"/>
          </w:rPr>
          <w:t>5 Whys Guide and Template</w:t>
        </w:r>
      </w:hyperlink>
      <w:r w:rsidR="00150D05">
        <w:rPr>
          <w:rFonts w:asciiTheme="minorHAnsi" w:hAnsiTheme="minorHAnsi" w:cstheme="minorHAnsi"/>
          <w:color w:val="000000"/>
          <w:sz w:val="22"/>
          <w:szCs w:val="22"/>
        </w:rPr>
        <w:t xml:space="preserve"> to identify root causes</w:t>
      </w:r>
    </w:p>
    <w:p w14:paraId="6A2018D7" w14:textId="77777777" w:rsidR="00150D05" w:rsidRDefault="00150D05" w:rsidP="00150D05">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Setting Priorities and Goals</w:t>
      </w:r>
    </w:p>
    <w:p w14:paraId="6C65EC09" w14:textId="77777777" w:rsidR="00150D05" w:rsidRPr="0049630B" w:rsidRDefault="00150D05" w:rsidP="00150D05">
      <w:pPr>
        <w:pStyle w:val="TableParagraph"/>
        <w:numPr>
          <w:ilvl w:val="1"/>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simple worksheet below to help set priorities</w:t>
      </w:r>
    </w:p>
    <w:p w14:paraId="1D1CFFBF" w14:textId="77777777" w:rsidR="00150D05" w:rsidRPr="00E124C7" w:rsidRDefault="00150D05" w:rsidP="00150D05">
      <w:pPr>
        <w:pStyle w:val="TableParagraph"/>
        <w:numPr>
          <w:ilvl w:val="0"/>
          <w:numId w:val="4"/>
        </w:numPr>
        <w:tabs>
          <w:tab w:val="left" w:pos="464"/>
        </w:tabs>
        <w:jc w:val="both"/>
      </w:pPr>
      <w:r w:rsidRPr="00E124C7">
        <w:t>What strategies may be employed to improve educator recruitment, retention</w:t>
      </w:r>
      <w:r w:rsidR="00B25DA3">
        <w:t>,</w:t>
      </w:r>
      <w:r w:rsidRPr="00E124C7">
        <w:t xml:space="preserve"> and training?</w:t>
      </w:r>
    </w:p>
    <w:p w14:paraId="7C8BFA34" w14:textId="77777777" w:rsidR="00150D05" w:rsidRPr="00E124C7" w:rsidRDefault="00150D05" w:rsidP="00150D05">
      <w:pPr>
        <w:pStyle w:val="TableParagraph"/>
        <w:numPr>
          <w:ilvl w:val="0"/>
          <w:numId w:val="4"/>
        </w:numPr>
        <w:tabs>
          <w:tab w:val="left" w:pos="464"/>
        </w:tabs>
        <w:jc w:val="both"/>
      </w:pPr>
      <w:r w:rsidRPr="00E124C7">
        <w:t>What do community partners say are potential solutions to the need(s) identified?</w:t>
      </w:r>
    </w:p>
    <w:p w14:paraId="3113BE0E" w14:textId="783A807B" w:rsidR="00150D05" w:rsidRPr="007C0A8D" w:rsidRDefault="00150D05" w:rsidP="007C0A8D">
      <w:pPr>
        <w:pStyle w:val="BodyText"/>
        <w:numPr>
          <w:ilvl w:val="0"/>
          <w:numId w:val="4"/>
        </w:numPr>
      </w:pPr>
      <w:r w:rsidRPr="00E124C7">
        <w:t xml:space="preserve">What would be achievable goals to improve educator recruitment retention and training? </w:t>
      </w:r>
    </w:p>
    <w:p w14:paraId="5D6EDCAD" w14:textId="77777777" w:rsidR="00150D05" w:rsidRPr="004A3283" w:rsidRDefault="00150D05" w:rsidP="00150D05">
      <w:pPr>
        <w:rPr>
          <w:b/>
          <w:bCs/>
          <w:sz w:val="28"/>
          <w:szCs w:val="28"/>
        </w:rPr>
      </w:pPr>
    </w:p>
    <w:tbl>
      <w:tblPr>
        <w:tblW w:w="96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use and Potential for Leverage/Expansion"/>
      </w:tblPr>
      <w:tblGrid>
        <w:gridCol w:w="9657"/>
      </w:tblGrid>
      <w:tr w:rsidR="00150D05" w14:paraId="47C623CA" w14:textId="77777777" w:rsidTr="00F27E88">
        <w:trPr>
          <w:trHeight w:hRule="exact" w:val="1152"/>
          <w:tblHeader/>
        </w:trPr>
        <w:tc>
          <w:tcPr>
            <w:tcW w:w="9657" w:type="dxa"/>
            <w:shd w:val="clear" w:color="auto" w:fill="2F5496"/>
            <w:vAlign w:val="center"/>
          </w:tcPr>
          <w:p w14:paraId="0114BE88" w14:textId="77777777" w:rsidR="00150D05" w:rsidRPr="00657719" w:rsidRDefault="00150D05" w:rsidP="00DD3700">
            <w:pPr>
              <w:pStyle w:val="TableParagraph"/>
              <w:ind w:left="103" w:right="448"/>
              <w:rPr>
                <w:b/>
                <w:color w:val="FFFFFF" w:themeColor="background1"/>
                <w:sz w:val="28"/>
                <w:szCs w:val="28"/>
              </w:rPr>
            </w:pPr>
            <w:r w:rsidRPr="00657719">
              <w:rPr>
                <w:b/>
                <w:color w:val="FFFFFF" w:themeColor="background1"/>
                <w:sz w:val="28"/>
                <w:szCs w:val="28"/>
              </w:rPr>
              <w:t xml:space="preserve">Part C:  </w:t>
            </w:r>
            <w:r w:rsidRPr="00657719">
              <w:rPr>
                <w:b/>
                <w:color w:val="FFFFFF" w:themeColor="background1"/>
                <w:sz w:val="28"/>
              </w:rPr>
              <w:t>Educator Recruitment, Retention</w:t>
            </w:r>
            <w:r w:rsidR="00B25DA3" w:rsidRPr="00657719">
              <w:rPr>
                <w:b/>
                <w:color w:val="FFFFFF" w:themeColor="background1"/>
                <w:sz w:val="28"/>
              </w:rPr>
              <w:t>,</w:t>
            </w:r>
            <w:r w:rsidRPr="00657719">
              <w:rPr>
                <w:b/>
                <w:color w:val="FFFFFF" w:themeColor="background1"/>
                <w:sz w:val="28"/>
              </w:rPr>
              <w:t xml:space="preserve"> and Training</w:t>
            </w:r>
            <w:r w:rsidRPr="00657719">
              <w:rPr>
                <w:b/>
                <w:color w:val="FFFFFF" w:themeColor="background1"/>
                <w:sz w:val="28"/>
                <w:szCs w:val="28"/>
              </w:rPr>
              <w:t xml:space="preserve"> - Strengths</w:t>
            </w:r>
          </w:p>
          <w:p w14:paraId="13DE072E" w14:textId="77777777" w:rsidR="00150D05" w:rsidRPr="007A58C8" w:rsidRDefault="00150D05" w:rsidP="00DD3700">
            <w:pPr>
              <w:pStyle w:val="Heading5"/>
            </w:pPr>
            <w:r w:rsidRPr="00657719">
              <w:rPr>
                <w:b/>
                <w:color w:val="FFFFFF" w:themeColor="background1"/>
              </w:rPr>
              <w:t>Cause and Potential for Leverage/Expansion</w:t>
            </w:r>
          </w:p>
        </w:tc>
      </w:tr>
      <w:tr w:rsidR="00150D05" w14:paraId="1D1D28CD" w14:textId="77777777" w:rsidTr="00DD3700">
        <w:trPr>
          <w:trHeight w:hRule="exact" w:val="631"/>
        </w:trPr>
        <w:tc>
          <w:tcPr>
            <w:tcW w:w="9657" w:type="dxa"/>
            <w:vAlign w:val="center"/>
          </w:tcPr>
          <w:p w14:paraId="1757C494" w14:textId="77777777" w:rsidR="00150D05" w:rsidRDefault="00150D05" w:rsidP="00DD3700"/>
        </w:tc>
      </w:tr>
      <w:tr w:rsidR="00150D05" w14:paraId="2764F605" w14:textId="77777777" w:rsidTr="00DD3700">
        <w:trPr>
          <w:trHeight w:hRule="exact" w:val="631"/>
        </w:trPr>
        <w:tc>
          <w:tcPr>
            <w:tcW w:w="9657" w:type="dxa"/>
          </w:tcPr>
          <w:p w14:paraId="02B2FB72" w14:textId="77777777" w:rsidR="00150D05" w:rsidRDefault="00150D05" w:rsidP="00DD3700">
            <w:pPr>
              <w:jc w:val="both"/>
            </w:pPr>
          </w:p>
        </w:tc>
      </w:tr>
      <w:tr w:rsidR="00150D05" w14:paraId="715A42A0" w14:textId="77777777" w:rsidTr="00DD3700">
        <w:trPr>
          <w:trHeight w:hRule="exact" w:val="631"/>
        </w:trPr>
        <w:tc>
          <w:tcPr>
            <w:tcW w:w="9657" w:type="dxa"/>
          </w:tcPr>
          <w:p w14:paraId="673EDABC" w14:textId="77777777" w:rsidR="00150D05" w:rsidRDefault="00150D05" w:rsidP="00DD3700">
            <w:pPr>
              <w:jc w:val="both"/>
            </w:pPr>
          </w:p>
        </w:tc>
      </w:tr>
    </w:tbl>
    <w:p w14:paraId="50BB6032" w14:textId="7D30A003" w:rsidR="00150D05" w:rsidRDefault="00150D05" w:rsidP="00150D05"/>
    <w:p w14:paraId="3F66486A" w14:textId="77777777" w:rsidR="00150D05" w:rsidRPr="007C0A8D" w:rsidRDefault="00150D05" w:rsidP="00150D05">
      <w:pPr>
        <w:rPr>
          <w:b/>
          <w:color w:val="2E74B5"/>
          <w:sz w:val="24"/>
          <w:szCs w:val="24"/>
        </w:rPr>
      </w:pPr>
      <w:r w:rsidRPr="007C0A8D">
        <w:rPr>
          <w:b/>
          <w:color w:val="2E74B5"/>
          <w:sz w:val="24"/>
          <w:szCs w:val="24"/>
        </w:rPr>
        <w:t>Use this scale to help identify priority</w:t>
      </w:r>
    </w:p>
    <w:p w14:paraId="51F4D3B6" w14:textId="77777777" w:rsidR="00150D05" w:rsidRPr="007C0A8D" w:rsidRDefault="00150D05" w:rsidP="00150D05">
      <w:pPr>
        <w:spacing w:before="57" w:line="267" w:lineRule="exact"/>
        <w:rPr>
          <w:b/>
        </w:rPr>
      </w:pPr>
      <w:r w:rsidRPr="007C0A8D">
        <w:rPr>
          <w:b/>
        </w:rPr>
        <w:t>Ratings</w:t>
      </w:r>
    </w:p>
    <w:p w14:paraId="386AD8B7" w14:textId="77777777" w:rsidR="00150D05" w:rsidRPr="006F6ACA" w:rsidRDefault="00150D05" w:rsidP="00150D05">
      <w:pPr>
        <w:pStyle w:val="NoSpacing"/>
        <w:numPr>
          <w:ilvl w:val="0"/>
          <w:numId w:val="6"/>
        </w:numPr>
      </w:pPr>
      <w:r w:rsidRPr="006F6ACA">
        <w:t>Significant gaps and/or multiple gaps exist</w:t>
      </w:r>
    </w:p>
    <w:p w14:paraId="7608B806" w14:textId="77777777" w:rsidR="00150D05" w:rsidRPr="006F6ACA" w:rsidRDefault="00150D05" w:rsidP="00150D05">
      <w:pPr>
        <w:pStyle w:val="NoSpacing"/>
        <w:numPr>
          <w:ilvl w:val="0"/>
          <w:numId w:val="6"/>
        </w:numPr>
      </w:pPr>
      <w:r w:rsidRPr="006F6ACA">
        <w:t>Some gaps exist and/or we do not have a concrete plan to address them</w:t>
      </w:r>
    </w:p>
    <w:p w14:paraId="4788AC53" w14:textId="77777777" w:rsidR="00150D05" w:rsidRPr="006F6ACA" w:rsidRDefault="00150D05" w:rsidP="00150D05">
      <w:pPr>
        <w:pStyle w:val="NoSpacing"/>
        <w:numPr>
          <w:ilvl w:val="0"/>
          <w:numId w:val="6"/>
        </w:numPr>
      </w:pPr>
      <w:r w:rsidRPr="006F6ACA">
        <w:t>Very few gaps exist and we have a p</w:t>
      </w:r>
      <w:r w:rsidR="00FB6C60">
        <w:t>lan</w:t>
      </w:r>
      <w:r w:rsidRPr="006F6ACA">
        <w:t xml:space="preserve"> in place to close the remaining gaps</w:t>
      </w:r>
    </w:p>
    <w:p w14:paraId="6147C697" w14:textId="77777777" w:rsidR="00150D05" w:rsidRDefault="00150D05" w:rsidP="00150D05">
      <w:pPr>
        <w:pStyle w:val="NoSpacing"/>
        <w:numPr>
          <w:ilvl w:val="0"/>
          <w:numId w:val="6"/>
        </w:numPr>
      </w:pPr>
      <w:r w:rsidRPr="006F6ACA">
        <w:t>No gaps exist</w:t>
      </w:r>
    </w:p>
    <w:p w14:paraId="199A71EA" w14:textId="77777777" w:rsidR="00150D05" w:rsidRDefault="00150D05" w:rsidP="00150D05">
      <w:pPr>
        <w:pStyle w:val="NoSpacing"/>
      </w:pPr>
    </w:p>
    <w:p w14:paraId="5510D66E" w14:textId="77777777" w:rsidR="00150D05" w:rsidRPr="007C0A8D" w:rsidRDefault="00150D05" w:rsidP="00150D05">
      <w:pPr>
        <w:pStyle w:val="NoSpacing"/>
        <w:rPr>
          <w:b/>
        </w:rPr>
      </w:pPr>
      <w:r w:rsidRPr="007C0A8D">
        <w:rPr>
          <w:b/>
        </w:rPr>
        <w:t>Priority</w:t>
      </w:r>
    </w:p>
    <w:p w14:paraId="01FF0B30" w14:textId="77777777" w:rsidR="00150D05" w:rsidRPr="006F6ACA" w:rsidRDefault="00150D05" w:rsidP="00150D05">
      <w:pPr>
        <w:pStyle w:val="NoSpacing"/>
        <w:numPr>
          <w:ilvl w:val="0"/>
          <w:numId w:val="7"/>
        </w:numPr>
      </w:pPr>
      <w:r w:rsidRPr="006F6ACA">
        <w:lastRenderedPageBreak/>
        <w:t>Critical</w:t>
      </w:r>
    </w:p>
    <w:p w14:paraId="305CE005" w14:textId="05C2D5CB" w:rsidR="00150D05" w:rsidRPr="006F6ACA" w:rsidRDefault="00150D05" w:rsidP="00150D05">
      <w:pPr>
        <w:pStyle w:val="NoSpacing"/>
        <w:numPr>
          <w:ilvl w:val="0"/>
          <w:numId w:val="7"/>
        </w:numPr>
      </w:pPr>
      <w:r w:rsidRPr="006F6ACA">
        <w:t xml:space="preserve">High </w:t>
      </w:r>
      <w:r w:rsidR="00B25DA3">
        <w:t>p</w:t>
      </w:r>
      <w:r w:rsidRPr="006F6ACA">
        <w:t>riority</w:t>
      </w:r>
    </w:p>
    <w:p w14:paraId="760AE067" w14:textId="77777777" w:rsidR="00150D05" w:rsidRPr="006F6ACA" w:rsidRDefault="00150D05" w:rsidP="00150D05">
      <w:pPr>
        <w:pStyle w:val="NoSpacing"/>
        <w:numPr>
          <w:ilvl w:val="0"/>
          <w:numId w:val="7"/>
        </w:numPr>
      </w:pPr>
      <w:r w:rsidRPr="006F6ACA">
        <w:t>Medium priority</w:t>
      </w:r>
    </w:p>
    <w:p w14:paraId="03DCACED" w14:textId="342BA382" w:rsidR="00150D05" w:rsidRDefault="00150D05" w:rsidP="00150D05">
      <w:pPr>
        <w:pStyle w:val="NoSpacing"/>
        <w:numPr>
          <w:ilvl w:val="0"/>
          <w:numId w:val="7"/>
        </w:numPr>
      </w:pPr>
      <w:r w:rsidRPr="006F6ACA">
        <w:t>Low priority at this time</w:t>
      </w:r>
    </w:p>
    <w:p w14:paraId="43E2C3FC" w14:textId="77777777" w:rsidR="00150D05" w:rsidRPr="007A58C8" w:rsidRDefault="00150D05" w:rsidP="00150D05">
      <w:pPr>
        <w:pStyle w:val="TableParagraph"/>
        <w:ind w:left="0" w:right="448"/>
        <w:rPr>
          <w:sz w:val="28"/>
          <w:szCs w:val="28"/>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use and Potential Goal to Highest Priorities"/>
      </w:tblPr>
      <w:tblGrid>
        <w:gridCol w:w="1297"/>
        <w:gridCol w:w="1250"/>
        <w:gridCol w:w="7100"/>
      </w:tblGrid>
      <w:tr w:rsidR="00150D05" w14:paraId="028164C2" w14:textId="77777777" w:rsidTr="00F27E88">
        <w:trPr>
          <w:trHeight w:hRule="exact" w:val="1152"/>
          <w:tblHeader/>
        </w:trPr>
        <w:tc>
          <w:tcPr>
            <w:tcW w:w="1297" w:type="dxa"/>
            <w:shd w:val="clear" w:color="auto" w:fill="2F5496"/>
            <w:vAlign w:val="center"/>
          </w:tcPr>
          <w:p w14:paraId="6D8563C0" w14:textId="77777777" w:rsidR="00150D05" w:rsidRPr="00657719" w:rsidRDefault="00150D05" w:rsidP="00DD3700">
            <w:pPr>
              <w:pStyle w:val="TableParagraph"/>
              <w:ind w:left="103"/>
              <w:jc w:val="center"/>
              <w:rPr>
                <w:rFonts w:asciiTheme="minorHAnsi" w:hAnsiTheme="minorHAnsi" w:cstheme="minorHAnsi"/>
                <w:b/>
                <w:color w:val="FFFFFF" w:themeColor="background1"/>
                <w:sz w:val="24"/>
                <w:szCs w:val="28"/>
              </w:rPr>
            </w:pPr>
            <w:r w:rsidRPr="00657719">
              <w:rPr>
                <w:rFonts w:asciiTheme="minorHAnsi" w:hAnsiTheme="minorHAnsi" w:cstheme="minorHAnsi"/>
                <w:b/>
                <w:color w:val="FFFFFF" w:themeColor="background1"/>
                <w:sz w:val="24"/>
                <w:szCs w:val="28"/>
              </w:rPr>
              <w:t>Rating</w:t>
            </w:r>
          </w:p>
        </w:tc>
        <w:tc>
          <w:tcPr>
            <w:tcW w:w="1250" w:type="dxa"/>
            <w:shd w:val="clear" w:color="auto" w:fill="2F5496"/>
            <w:vAlign w:val="center"/>
          </w:tcPr>
          <w:p w14:paraId="3150A859" w14:textId="77777777" w:rsidR="00150D05" w:rsidRPr="00657719" w:rsidRDefault="00150D05" w:rsidP="00DD3700">
            <w:pPr>
              <w:pStyle w:val="TableParagraph"/>
              <w:ind w:left="0"/>
              <w:jc w:val="center"/>
              <w:rPr>
                <w:rFonts w:asciiTheme="minorHAnsi" w:hAnsiTheme="minorHAnsi" w:cstheme="minorHAnsi"/>
                <w:b/>
                <w:color w:val="FFFFFF" w:themeColor="background1"/>
                <w:sz w:val="24"/>
                <w:szCs w:val="28"/>
              </w:rPr>
            </w:pPr>
            <w:r w:rsidRPr="00657719">
              <w:rPr>
                <w:rFonts w:asciiTheme="minorHAnsi" w:hAnsiTheme="minorHAnsi" w:cstheme="minorHAnsi"/>
                <w:b/>
                <w:color w:val="FFFFFF" w:themeColor="background1"/>
                <w:sz w:val="24"/>
                <w:szCs w:val="28"/>
              </w:rPr>
              <w:t>Priority</w:t>
            </w:r>
          </w:p>
        </w:tc>
        <w:tc>
          <w:tcPr>
            <w:tcW w:w="7100" w:type="dxa"/>
            <w:shd w:val="clear" w:color="auto" w:fill="2F5496"/>
            <w:vAlign w:val="center"/>
          </w:tcPr>
          <w:p w14:paraId="7E5731E0" w14:textId="77777777" w:rsidR="00150D05" w:rsidRPr="00657719" w:rsidRDefault="00150D05" w:rsidP="00DD3700">
            <w:pPr>
              <w:pStyle w:val="TableParagraph"/>
              <w:ind w:left="103" w:right="448"/>
              <w:rPr>
                <w:rFonts w:asciiTheme="minorHAnsi" w:hAnsiTheme="minorHAnsi" w:cstheme="minorHAnsi"/>
                <w:b/>
                <w:color w:val="FFFFFF" w:themeColor="background1"/>
                <w:sz w:val="28"/>
                <w:szCs w:val="28"/>
              </w:rPr>
            </w:pPr>
            <w:r w:rsidRPr="00657719">
              <w:rPr>
                <w:rFonts w:asciiTheme="minorHAnsi" w:hAnsiTheme="minorHAnsi" w:cstheme="minorHAnsi"/>
                <w:b/>
                <w:color w:val="FFFFFF" w:themeColor="background1"/>
                <w:sz w:val="28"/>
                <w:szCs w:val="28"/>
              </w:rPr>
              <w:t xml:space="preserve">Part C:  </w:t>
            </w:r>
            <w:r w:rsidRPr="00657719">
              <w:rPr>
                <w:rFonts w:asciiTheme="minorHAnsi" w:hAnsiTheme="minorHAnsi" w:cstheme="minorHAnsi"/>
                <w:b/>
                <w:color w:val="FFFFFF" w:themeColor="background1"/>
                <w:sz w:val="28"/>
              </w:rPr>
              <w:t>Educator Recruitment, Retention</w:t>
            </w:r>
            <w:r w:rsidR="00B25DA3" w:rsidRPr="00657719">
              <w:rPr>
                <w:rFonts w:asciiTheme="minorHAnsi" w:hAnsiTheme="minorHAnsi" w:cstheme="minorHAnsi"/>
                <w:b/>
                <w:color w:val="FFFFFF" w:themeColor="background1"/>
                <w:sz w:val="28"/>
              </w:rPr>
              <w:t>,</w:t>
            </w:r>
            <w:r w:rsidRPr="00657719">
              <w:rPr>
                <w:rFonts w:asciiTheme="minorHAnsi" w:hAnsiTheme="minorHAnsi" w:cstheme="minorHAnsi"/>
                <w:b/>
                <w:color w:val="FFFFFF" w:themeColor="background1"/>
                <w:sz w:val="28"/>
              </w:rPr>
              <w:t xml:space="preserve"> and Training</w:t>
            </w:r>
            <w:r w:rsidRPr="00657719">
              <w:rPr>
                <w:rFonts w:asciiTheme="minorHAnsi" w:hAnsiTheme="minorHAnsi" w:cstheme="minorHAnsi"/>
                <w:b/>
                <w:color w:val="FFFFFF" w:themeColor="background1"/>
                <w:sz w:val="28"/>
                <w:szCs w:val="28"/>
              </w:rPr>
              <w:t xml:space="preserve"> - Needs</w:t>
            </w:r>
          </w:p>
          <w:p w14:paraId="72214C84" w14:textId="77777777" w:rsidR="00150D05" w:rsidRPr="00657719" w:rsidRDefault="00150D05" w:rsidP="00DD3700">
            <w:pPr>
              <w:pStyle w:val="Heading5"/>
              <w:rPr>
                <w:rFonts w:asciiTheme="minorHAnsi" w:hAnsiTheme="minorHAnsi" w:cstheme="minorHAnsi"/>
                <w:b/>
                <w:i/>
                <w:color w:val="FFFFFF" w:themeColor="background1"/>
              </w:rPr>
            </w:pPr>
            <w:r w:rsidRPr="00657719">
              <w:rPr>
                <w:rFonts w:asciiTheme="minorHAnsi" w:hAnsiTheme="minorHAnsi" w:cstheme="minorHAnsi"/>
                <w:b/>
                <w:i/>
                <w:color w:val="FFFFFF" w:themeColor="background1"/>
              </w:rPr>
              <w:t>Add in Cause and Potential Goal to Highest Priorities</w:t>
            </w:r>
          </w:p>
        </w:tc>
      </w:tr>
      <w:tr w:rsidR="00150D05" w14:paraId="5008AECE" w14:textId="77777777" w:rsidTr="00DD3700">
        <w:trPr>
          <w:trHeight w:hRule="exact" w:val="631"/>
        </w:trPr>
        <w:tc>
          <w:tcPr>
            <w:tcW w:w="1297" w:type="dxa"/>
            <w:vAlign w:val="center"/>
          </w:tcPr>
          <w:p w14:paraId="3903233F" w14:textId="77777777" w:rsidR="00150D05" w:rsidRDefault="00150D05" w:rsidP="00DD3700"/>
        </w:tc>
        <w:tc>
          <w:tcPr>
            <w:tcW w:w="1250" w:type="dxa"/>
            <w:vAlign w:val="center"/>
          </w:tcPr>
          <w:p w14:paraId="486BE747" w14:textId="77777777" w:rsidR="00150D05" w:rsidRDefault="00150D05" w:rsidP="00DD3700"/>
        </w:tc>
        <w:tc>
          <w:tcPr>
            <w:tcW w:w="7100" w:type="dxa"/>
            <w:vAlign w:val="center"/>
          </w:tcPr>
          <w:p w14:paraId="6E9472E5" w14:textId="77777777" w:rsidR="00150D05" w:rsidRDefault="00150D05" w:rsidP="00DD3700"/>
        </w:tc>
      </w:tr>
      <w:tr w:rsidR="00150D05" w14:paraId="3BBFA91C" w14:textId="77777777" w:rsidTr="00DD3700">
        <w:trPr>
          <w:trHeight w:hRule="exact" w:val="631"/>
        </w:trPr>
        <w:tc>
          <w:tcPr>
            <w:tcW w:w="1297" w:type="dxa"/>
          </w:tcPr>
          <w:p w14:paraId="7826F929" w14:textId="77777777" w:rsidR="00150D05" w:rsidRDefault="00150D05" w:rsidP="00DD3700">
            <w:pPr>
              <w:jc w:val="both"/>
            </w:pPr>
          </w:p>
        </w:tc>
        <w:tc>
          <w:tcPr>
            <w:tcW w:w="1250" w:type="dxa"/>
          </w:tcPr>
          <w:p w14:paraId="0A31A26B" w14:textId="77777777" w:rsidR="00150D05" w:rsidRDefault="00150D05" w:rsidP="00DD3700">
            <w:pPr>
              <w:jc w:val="both"/>
            </w:pPr>
          </w:p>
        </w:tc>
        <w:tc>
          <w:tcPr>
            <w:tcW w:w="7100" w:type="dxa"/>
          </w:tcPr>
          <w:p w14:paraId="2D30948D" w14:textId="77777777" w:rsidR="00150D05" w:rsidRDefault="00150D05" w:rsidP="00DD3700">
            <w:pPr>
              <w:jc w:val="both"/>
            </w:pPr>
          </w:p>
        </w:tc>
      </w:tr>
      <w:tr w:rsidR="00150D05" w14:paraId="61A83BB8" w14:textId="77777777" w:rsidTr="00DD3700">
        <w:trPr>
          <w:trHeight w:hRule="exact" w:val="631"/>
        </w:trPr>
        <w:tc>
          <w:tcPr>
            <w:tcW w:w="1297" w:type="dxa"/>
          </w:tcPr>
          <w:p w14:paraId="42C76061" w14:textId="77777777" w:rsidR="00150D05" w:rsidRDefault="00150D05" w:rsidP="00DD3700">
            <w:pPr>
              <w:jc w:val="both"/>
            </w:pPr>
          </w:p>
        </w:tc>
        <w:tc>
          <w:tcPr>
            <w:tcW w:w="1250" w:type="dxa"/>
          </w:tcPr>
          <w:p w14:paraId="75C92E78" w14:textId="77777777" w:rsidR="00150D05" w:rsidRDefault="00150D05" w:rsidP="00DD3700">
            <w:pPr>
              <w:jc w:val="both"/>
            </w:pPr>
          </w:p>
        </w:tc>
        <w:tc>
          <w:tcPr>
            <w:tcW w:w="7100" w:type="dxa"/>
          </w:tcPr>
          <w:p w14:paraId="4208AB81" w14:textId="77777777" w:rsidR="00150D05" w:rsidRDefault="00150D05" w:rsidP="00DD3700">
            <w:pPr>
              <w:jc w:val="both"/>
            </w:pPr>
          </w:p>
        </w:tc>
      </w:tr>
    </w:tbl>
    <w:p w14:paraId="5FA02D71" w14:textId="0CDA50F5" w:rsidR="00150D05" w:rsidRDefault="00150D05" w:rsidP="00150D05">
      <w:pPr>
        <w:pStyle w:val="BodyText"/>
      </w:pPr>
    </w:p>
    <w:p w14:paraId="1EFC2F74" w14:textId="77777777" w:rsidR="00150D05" w:rsidRDefault="00234101" w:rsidP="00657719">
      <w:pPr>
        <w:pStyle w:val="Heading2"/>
      </w:pPr>
      <w:r>
        <w:t>REQUIRED</w:t>
      </w:r>
      <w:r w:rsidR="00150D05">
        <w:t xml:space="preserve"> Response</w:t>
      </w:r>
    </w:p>
    <w:p w14:paraId="03B55B1A" w14:textId="3B9CC262" w:rsidR="00150D05" w:rsidRDefault="00150D05" w:rsidP="007C0A8D">
      <w:pPr>
        <w:spacing w:after="120"/>
      </w:pPr>
      <w:r>
        <w:t>Once the analysis and priority setting with partners is complete, each applicant will be required to share the results of the needs assessment as part of the Perkins Strategic Plan and Local Application process.  The information below will be uploaded into</w:t>
      </w:r>
      <w:r w:rsidR="007C0A8D">
        <w:t xml:space="preserve"> the application platform. </w:t>
      </w:r>
    </w:p>
    <w:p w14:paraId="5F74B9C1" w14:textId="77777777" w:rsidR="00150D05" w:rsidRDefault="00150D05" w:rsidP="007C0A8D">
      <w:pPr>
        <w:spacing w:after="120"/>
      </w:pPr>
      <w:r>
        <w:t>Remember, this is the only information that will be available to demonstrate you have thoroughly examined the current status of your recruitment, retention</w:t>
      </w:r>
      <w:r w:rsidR="00B25DA3">
        <w:t>,</w:t>
      </w:r>
      <w:r>
        <w:t xml:space="preserve"> and training of all types of educators.  Following the requested information is a checklist and rubric to help formulate your response.</w:t>
      </w:r>
    </w:p>
    <w:p w14:paraId="1C06FBA1" w14:textId="77777777" w:rsidR="00150D05" w:rsidRDefault="00150D05" w:rsidP="00150D05"/>
    <w:tbl>
      <w:tblPr>
        <w:tblStyle w:val="TableGrid"/>
        <w:tblW w:w="0" w:type="auto"/>
        <w:tblLook w:val="04A0" w:firstRow="1" w:lastRow="0" w:firstColumn="1" w:lastColumn="0" w:noHBand="0" w:noVBand="1"/>
        <w:tblCaption w:val="Required Response Table"/>
        <w:tblDescription w:val="The first column lists the question needing a response as well as some reminders of what should be included.  The second column is blank in order to use as a worksheet if desired."/>
      </w:tblPr>
      <w:tblGrid>
        <w:gridCol w:w="2802"/>
        <w:gridCol w:w="6548"/>
      </w:tblGrid>
      <w:tr w:rsidR="00DF6754" w14:paraId="3B299431" w14:textId="77777777" w:rsidTr="00657719">
        <w:trPr>
          <w:trHeight w:val="576"/>
          <w:tblHeader/>
        </w:trPr>
        <w:tc>
          <w:tcPr>
            <w:tcW w:w="2884" w:type="dxa"/>
            <w:shd w:val="clear" w:color="auto" w:fill="2F5496"/>
            <w:vAlign w:val="center"/>
          </w:tcPr>
          <w:p w14:paraId="52F01326" w14:textId="77777777" w:rsidR="00DF6754" w:rsidRPr="00657719" w:rsidRDefault="00DF6754" w:rsidP="00DD3700">
            <w:pPr>
              <w:jc w:val="center"/>
              <w:rPr>
                <w:b/>
                <w:color w:val="FFFFFF" w:themeColor="background1"/>
                <w:sz w:val="24"/>
                <w:szCs w:val="24"/>
              </w:rPr>
            </w:pPr>
            <w:r w:rsidRPr="00657719">
              <w:rPr>
                <w:b/>
                <w:color w:val="FFFFFF" w:themeColor="background1"/>
                <w:sz w:val="24"/>
                <w:szCs w:val="24"/>
              </w:rPr>
              <w:t>Question</w:t>
            </w:r>
          </w:p>
        </w:tc>
        <w:tc>
          <w:tcPr>
            <w:tcW w:w="6921" w:type="dxa"/>
            <w:shd w:val="clear" w:color="auto" w:fill="2F5496"/>
            <w:vAlign w:val="center"/>
          </w:tcPr>
          <w:p w14:paraId="5F1B7377" w14:textId="77777777" w:rsidR="00DF6754" w:rsidRPr="00657719" w:rsidRDefault="00DF6754" w:rsidP="00DD3700">
            <w:pPr>
              <w:jc w:val="center"/>
              <w:rPr>
                <w:b/>
                <w:color w:val="FFFFFF" w:themeColor="background1"/>
                <w:sz w:val="24"/>
                <w:szCs w:val="24"/>
              </w:rPr>
            </w:pPr>
            <w:r w:rsidRPr="00657719">
              <w:rPr>
                <w:b/>
                <w:color w:val="FFFFFF" w:themeColor="background1"/>
                <w:sz w:val="24"/>
                <w:szCs w:val="24"/>
              </w:rPr>
              <w:t>Your Response</w:t>
            </w:r>
          </w:p>
        </w:tc>
      </w:tr>
      <w:tr w:rsidR="00150D05" w14:paraId="38E68B77" w14:textId="77777777" w:rsidTr="00F27E88">
        <w:trPr>
          <w:trHeight w:val="539"/>
        </w:trPr>
        <w:tc>
          <w:tcPr>
            <w:tcW w:w="2884" w:type="dxa"/>
            <w:shd w:val="clear" w:color="auto" w:fill="F2F2F2" w:themeFill="background1" w:themeFillShade="F2"/>
            <w:vAlign w:val="center"/>
          </w:tcPr>
          <w:p w14:paraId="65E8324D" w14:textId="77777777" w:rsidR="00150D05" w:rsidRDefault="00150D05" w:rsidP="00DD3700">
            <w:pPr>
              <w:jc w:val="center"/>
              <w:rPr>
                <w:b/>
              </w:rPr>
            </w:pPr>
            <w:r w:rsidRPr="00F27E88">
              <w:rPr>
                <w:b/>
              </w:rPr>
              <w:t xml:space="preserve">Statement of </w:t>
            </w:r>
            <w:r w:rsidR="00DF6754" w:rsidRPr="00F27E88">
              <w:rPr>
                <w:b/>
              </w:rPr>
              <w:t xml:space="preserve">Strength(s) and </w:t>
            </w:r>
            <w:r w:rsidRPr="00F27E88">
              <w:rPr>
                <w:b/>
              </w:rPr>
              <w:t>Need(s)</w:t>
            </w:r>
          </w:p>
          <w:p w14:paraId="4526EE39" w14:textId="40004873" w:rsidR="00F27E88" w:rsidRPr="00F27E88" w:rsidRDefault="00F27E88" w:rsidP="00DD3700">
            <w:pPr>
              <w:jc w:val="center"/>
              <w:rPr>
                <w:b/>
              </w:rPr>
            </w:pPr>
          </w:p>
        </w:tc>
        <w:tc>
          <w:tcPr>
            <w:tcW w:w="6921" w:type="dxa"/>
            <w:vAlign w:val="center"/>
          </w:tcPr>
          <w:p w14:paraId="018DD30F" w14:textId="77777777" w:rsidR="00150D05" w:rsidRDefault="00150D05" w:rsidP="00DD3700">
            <w:pPr>
              <w:jc w:val="center"/>
            </w:pPr>
          </w:p>
        </w:tc>
      </w:tr>
      <w:tr w:rsidR="00150D05" w14:paraId="791A7D08" w14:textId="77777777" w:rsidTr="00F27E88">
        <w:tc>
          <w:tcPr>
            <w:tcW w:w="2884" w:type="dxa"/>
            <w:shd w:val="clear" w:color="auto" w:fill="F2F2F2" w:themeFill="background1" w:themeFillShade="F2"/>
          </w:tcPr>
          <w:p w14:paraId="7F8123BA" w14:textId="77777777" w:rsidR="00150D05" w:rsidRPr="00F27E88" w:rsidRDefault="00150D05" w:rsidP="00DD3700">
            <w:pPr>
              <w:rPr>
                <w:b/>
              </w:rPr>
            </w:pPr>
            <w:r w:rsidRPr="00F27E88">
              <w:rPr>
                <w:b/>
              </w:rPr>
              <w:t>Who was consulted in this discussion?</w:t>
            </w:r>
          </w:p>
          <w:p w14:paraId="18449786" w14:textId="77777777" w:rsidR="00150D05" w:rsidRPr="00F27E88" w:rsidRDefault="00150D05" w:rsidP="00DD3700">
            <w:pPr>
              <w:rPr>
                <w:b/>
              </w:rPr>
            </w:pPr>
          </w:p>
          <w:p w14:paraId="1A75BA63" w14:textId="77777777" w:rsidR="00150D05" w:rsidRPr="00F27E88" w:rsidRDefault="00150D05" w:rsidP="00DD3700">
            <w:pPr>
              <w:rPr>
                <w:b/>
              </w:rPr>
            </w:pPr>
            <w:r w:rsidRPr="00F27E88">
              <w:rPr>
                <w:b/>
              </w:rPr>
              <w:t>Include at a minimum:</w:t>
            </w:r>
          </w:p>
          <w:p w14:paraId="01C26964" w14:textId="088DE8AD" w:rsidR="00150D05" w:rsidRPr="00F27E88" w:rsidRDefault="00150D05" w:rsidP="00DD3700">
            <w:pPr>
              <w:rPr>
                <w:b/>
              </w:rPr>
            </w:pPr>
            <w:r w:rsidRPr="00F27E88">
              <w:rPr>
                <w:b/>
              </w:rPr>
              <w:t>Names, stakeholder roles of those participating in discussion of student performance</w:t>
            </w:r>
          </w:p>
          <w:p w14:paraId="1A51CA3E" w14:textId="77777777" w:rsidR="00150D05" w:rsidRPr="00F27E88" w:rsidRDefault="00150D05" w:rsidP="00DD3700">
            <w:pPr>
              <w:rPr>
                <w:b/>
              </w:rPr>
            </w:pPr>
          </w:p>
        </w:tc>
        <w:tc>
          <w:tcPr>
            <w:tcW w:w="6921" w:type="dxa"/>
          </w:tcPr>
          <w:p w14:paraId="4EC866BF" w14:textId="77777777" w:rsidR="00150D05" w:rsidRDefault="00150D05" w:rsidP="00DD3700"/>
        </w:tc>
      </w:tr>
      <w:tr w:rsidR="00150D05" w14:paraId="4211A201" w14:textId="77777777" w:rsidTr="00F27E88">
        <w:tc>
          <w:tcPr>
            <w:tcW w:w="2884" w:type="dxa"/>
            <w:shd w:val="clear" w:color="auto" w:fill="F2F2F2" w:themeFill="background1" w:themeFillShade="F2"/>
          </w:tcPr>
          <w:p w14:paraId="083B9F56" w14:textId="1E9082C6" w:rsidR="00150D05" w:rsidRPr="00F27E88" w:rsidRDefault="00150D05" w:rsidP="00DD3700">
            <w:pPr>
              <w:rPr>
                <w:b/>
              </w:rPr>
            </w:pPr>
            <w:r w:rsidRPr="00F27E88">
              <w:rPr>
                <w:b/>
              </w:rPr>
              <w:t>Discuss</w:t>
            </w:r>
            <w:r w:rsidR="00B25DA3" w:rsidRPr="00F27E88">
              <w:rPr>
                <w:b/>
              </w:rPr>
              <w:t>ion</w:t>
            </w:r>
            <w:r w:rsidRPr="00F27E88">
              <w:rPr>
                <w:b/>
              </w:rPr>
              <w:t xml:space="preserve"> of process to identify this need</w:t>
            </w:r>
          </w:p>
          <w:p w14:paraId="725C4A6E" w14:textId="77777777" w:rsidR="00150D05" w:rsidRPr="00F27E88" w:rsidRDefault="00150D05" w:rsidP="00DD3700">
            <w:pPr>
              <w:pStyle w:val="NoSpacing"/>
              <w:rPr>
                <w:b/>
              </w:rPr>
            </w:pPr>
          </w:p>
          <w:p w14:paraId="59A053E6" w14:textId="77777777" w:rsidR="00150D05" w:rsidRPr="00F27E88" w:rsidRDefault="00150D05" w:rsidP="00DD3700">
            <w:pPr>
              <w:pStyle w:val="NoSpacing"/>
              <w:rPr>
                <w:b/>
              </w:rPr>
            </w:pPr>
            <w:r w:rsidRPr="00F27E88">
              <w:rPr>
                <w:b/>
              </w:rPr>
              <w:t>Include at a minimum:</w:t>
            </w:r>
          </w:p>
          <w:p w14:paraId="76BF74CB" w14:textId="77777777" w:rsidR="00150D05" w:rsidRPr="00F27E88" w:rsidRDefault="00150D05" w:rsidP="00DD3700">
            <w:pPr>
              <w:pStyle w:val="NoSpacing"/>
              <w:rPr>
                <w:b/>
              </w:rPr>
            </w:pPr>
          </w:p>
          <w:p w14:paraId="465B2E7E" w14:textId="09B00018" w:rsidR="00F27E88" w:rsidRPr="00F27E88" w:rsidRDefault="00150D05" w:rsidP="00DD3700">
            <w:pPr>
              <w:pStyle w:val="NoSpacing"/>
              <w:rPr>
                <w:b/>
              </w:rPr>
            </w:pPr>
            <w:r w:rsidRPr="00F27E88">
              <w:rPr>
                <w:b/>
              </w:rPr>
              <w:t>Evidence that faculty, staff, administrators</w:t>
            </w:r>
            <w:r w:rsidR="00B25DA3" w:rsidRPr="00F27E88">
              <w:rPr>
                <w:b/>
              </w:rPr>
              <w:t>,</w:t>
            </w:r>
            <w:r w:rsidRPr="00F27E88">
              <w:rPr>
                <w:b/>
              </w:rPr>
              <w:t xml:space="preserve"> and counselors were included in data examination and dete</w:t>
            </w:r>
            <w:r w:rsidR="00F27E88">
              <w:rPr>
                <w:b/>
              </w:rPr>
              <w:t>rmination of strength and need.</w:t>
            </w:r>
          </w:p>
          <w:p w14:paraId="0D33CA93" w14:textId="77777777" w:rsidR="00150D05" w:rsidRPr="00F27E88" w:rsidRDefault="00150D05" w:rsidP="00DD3700">
            <w:pPr>
              <w:pStyle w:val="NoSpacing"/>
              <w:rPr>
                <w:b/>
              </w:rPr>
            </w:pPr>
          </w:p>
          <w:p w14:paraId="16EF3396" w14:textId="77777777" w:rsidR="00150D05" w:rsidRPr="00F27E88" w:rsidRDefault="00150D05" w:rsidP="00DD3700">
            <w:pPr>
              <w:pStyle w:val="NoSpacing"/>
              <w:rPr>
                <w:b/>
              </w:rPr>
            </w:pPr>
            <w:r w:rsidRPr="00F27E88">
              <w:rPr>
                <w:b/>
              </w:rPr>
              <w:t>A discussion of the data examined in determining strength and need for educator recruitment, retention</w:t>
            </w:r>
            <w:r w:rsidR="00F66A73" w:rsidRPr="00F27E88">
              <w:rPr>
                <w:b/>
              </w:rPr>
              <w:t>,</w:t>
            </w:r>
            <w:r w:rsidRPr="00F27E88">
              <w:rPr>
                <w:b/>
              </w:rPr>
              <w:t xml:space="preserve"> and training</w:t>
            </w:r>
          </w:p>
          <w:p w14:paraId="719AAE39" w14:textId="77777777" w:rsidR="00150D05" w:rsidRPr="00F27E88" w:rsidRDefault="00150D05" w:rsidP="00DD3700">
            <w:pPr>
              <w:pStyle w:val="NoSpacing"/>
              <w:rPr>
                <w:b/>
              </w:rPr>
            </w:pPr>
          </w:p>
          <w:p w14:paraId="561AAB67" w14:textId="77777777" w:rsidR="00150D05" w:rsidRPr="00F27E88" w:rsidRDefault="00150D05" w:rsidP="00DD3700">
            <w:pPr>
              <w:pStyle w:val="NoSpacing"/>
              <w:rPr>
                <w:b/>
              </w:rPr>
            </w:pPr>
            <w:r w:rsidRPr="00F27E88">
              <w:rPr>
                <w:b/>
              </w:rPr>
              <w:t xml:space="preserve">A discussion of the identified </w:t>
            </w:r>
            <w:r w:rsidRPr="00F27E88">
              <w:rPr>
                <w:b/>
              </w:rPr>
              <w:lastRenderedPageBreak/>
              <w:t>strength and need for educator recruitment</w:t>
            </w:r>
          </w:p>
          <w:p w14:paraId="582E816F" w14:textId="77777777" w:rsidR="00150D05" w:rsidRPr="00F27E88" w:rsidRDefault="00150D05" w:rsidP="00DD3700">
            <w:pPr>
              <w:pStyle w:val="NoSpacing"/>
              <w:rPr>
                <w:b/>
              </w:rPr>
            </w:pPr>
          </w:p>
          <w:p w14:paraId="0B285233" w14:textId="77777777" w:rsidR="00150D05" w:rsidRPr="00F27E88" w:rsidRDefault="00150D05" w:rsidP="00DD3700">
            <w:pPr>
              <w:pStyle w:val="NoSpacing"/>
              <w:rPr>
                <w:b/>
              </w:rPr>
            </w:pPr>
            <w:r w:rsidRPr="00F27E88">
              <w:rPr>
                <w:b/>
              </w:rPr>
              <w:t>A discussion of the identified str</w:t>
            </w:r>
            <w:r w:rsidR="00FB6C60" w:rsidRPr="00F27E88">
              <w:rPr>
                <w:b/>
              </w:rPr>
              <w:t>ength and need for educator retention</w:t>
            </w:r>
          </w:p>
          <w:p w14:paraId="24E61DF5" w14:textId="77777777" w:rsidR="00150D05" w:rsidRPr="00F27E88" w:rsidRDefault="00150D05" w:rsidP="00DD3700">
            <w:pPr>
              <w:pStyle w:val="NoSpacing"/>
              <w:rPr>
                <w:b/>
              </w:rPr>
            </w:pPr>
          </w:p>
          <w:p w14:paraId="2B181905" w14:textId="77777777" w:rsidR="00150D05" w:rsidRPr="00F27E88" w:rsidRDefault="00150D05" w:rsidP="00DD3700">
            <w:pPr>
              <w:pStyle w:val="NoSpacing"/>
              <w:rPr>
                <w:b/>
              </w:rPr>
            </w:pPr>
            <w:r w:rsidRPr="00F27E88">
              <w:rPr>
                <w:b/>
              </w:rPr>
              <w:t>A discussion of the identified strength and need for educator training</w:t>
            </w:r>
          </w:p>
          <w:p w14:paraId="5684A690" w14:textId="77777777" w:rsidR="00150D05" w:rsidRPr="00F27E88" w:rsidRDefault="00150D05" w:rsidP="00DD3700">
            <w:pPr>
              <w:pStyle w:val="NoSpacing"/>
              <w:rPr>
                <w:b/>
              </w:rPr>
            </w:pPr>
          </w:p>
          <w:p w14:paraId="39F6C2AC" w14:textId="77777777" w:rsidR="00150D05" w:rsidRPr="00F27E88" w:rsidRDefault="00150D05" w:rsidP="00DD3700">
            <w:pPr>
              <w:pStyle w:val="NoSpacing"/>
              <w:rPr>
                <w:b/>
              </w:rPr>
            </w:pPr>
            <w:r w:rsidRPr="00F27E88">
              <w:rPr>
                <w:b/>
              </w:rPr>
              <w:t xml:space="preserve">A discussion of potential (root) causes and possible </w:t>
            </w:r>
            <w:r w:rsidR="00DB59FC" w:rsidRPr="00F27E88">
              <w:rPr>
                <w:b/>
              </w:rPr>
              <w:t>strategies</w:t>
            </w:r>
            <w:r w:rsidRPr="00F27E88">
              <w:rPr>
                <w:b/>
              </w:rPr>
              <w:t xml:space="preserve"> regarding educator recruitment, retention</w:t>
            </w:r>
            <w:r w:rsidR="00F66A73" w:rsidRPr="00F27E88">
              <w:rPr>
                <w:b/>
              </w:rPr>
              <w:t>,</w:t>
            </w:r>
            <w:r w:rsidRPr="00F27E88">
              <w:rPr>
                <w:b/>
              </w:rPr>
              <w:t xml:space="preserve"> and training</w:t>
            </w:r>
          </w:p>
          <w:p w14:paraId="4A970A97" w14:textId="77777777" w:rsidR="00150D05" w:rsidRPr="00F27E88" w:rsidRDefault="00150D05" w:rsidP="00DD3700">
            <w:pPr>
              <w:rPr>
                <w:b/>
              </w:rPr>
            </w:pPr>
          </w:p>
        </w:tc>
        <w:tc>
          <w:tcPr>
            <w:tcW w:w="6921" w:type="dxa"/>
          </w:tcPr>
          <w:p w14:paraId="1F7E0EFC" w14:textId="77777777" w:rsidR="00150D05" w:rsidRDefault="00150D05" w:rsidP="00DD3700"/>
        </w:tc>
      </w:tr>
    </w:tbl>
    <w:p w14:paraId="3980CCA4" w14:textId="77777777" w:rsidR="00DF6754" w:rsidRDefault="00DF6754" w:rsidP="00DF6754">
      <w:pPr>
        <w:pStyle w:val="NoSpacing"/>
      </w:pPr>
    </w:p>
    <w:p w14:paraId="761B657D" w14:textId="610A0E71" w:rsidR="00150D05" w:rsidRDefault="00150D05" w:rsidP="00657719">
      <w:pPr>
        <w:pStyle w:val="Heading2"/>
      </w:pPr>
      <w:r>
        <w:t>Rubric</w:t>
      </w:r>
    </w:p>
    <w:tbl>
      <w:tblPr>
        <w:tblStyle w:val="TableGrid"/>
        <w:tblW w:w="0" w:type="auto"/>
        <w:tblLook w:val="04A0" w:firstRow="1" w:lastRow="0" w:firstColumn="1" w:lastColumn="0" w:noHBand="0" w:noVBand="1"/>
        <w:tblCaption w:val="Rubric"/>
        <w:tblDescription w:val="This is the rubric that will be used when reviewing submitted responses for this Part."/>
      </w:tblPr>
      <w:tblGrid>
        <w:gridCol w:w="2339"/>
        <w:gridCol w:w="2340"/>
        <w:gridCol w:w="2340"/>
        <w:gridCol w:w="2331"/>
      </w:tblGrid>
      <w:tr w:rsidR="00150D05" w14:paraId="3414EC89" w14:textId="77777777" w:rsidTr="00F27E88">
        <w:trPr>
          <w:trHeight w:val="1152"/>
          <w:tblHeader/>
        </w:trPr>
        <w:tc>
          <w:tcPr>
            <w:tcW w:w="2473" w:type="dxa"/>
            <w:shd w:val="clear" w:color="auto" w:fill="2F5496"/>
            <w:vAlign w:val="center"/>
          </w:tcPr>
          <w:p w14:paraId="141169EB" w14:textId="77777777" w:rsidR="00150D05" w:rsidRPr="00657719" w:rsidRDefault="00150D05" w:rsidP="00F27E88">
            <w:pPr>
              <w:jc w:val="center"/>
              <w:rPr>
                <w:b/>
                <w:color w:val="FFFFFF" w:themeColor="background1"/>
                <w:sz w:val="24"/>
                <w:szCs w:val="24"/>
              </w:rPr>
            </w:pPr>
            <w:r w:rsidRPr="00657719">
              <w:rPr>
                <w:b/>
                <w:color w:val="FFFFFF" w:themeColor="background1"/>
                <w:sz w:val="24"/>
                <w:szCs w:val="24"/>
              </w:rPr>
              <w:t>1 – Does not Meet - revision required</w:t>
            </w:r>
          </w:p>
        </w:tc>
        <w:tc>
          <w:tcPr>
            <w:tcW w:w="2474" w:type="dxa"/>
            <w:shd w:val="clear" w:color="auto" w:fill="2F5496"/>
            <w:vAlign w:val="center"/>
          </w:tcPr>
          <w:p w14:paraId="7B19196F" w14:textId="77777777" w:rsidR="00150D05" w:rsidRPr="00657719" w:rsidRDefault="00150D05" w:rsidP="00F27E88">
            <w:pPr>
              <w:jc w:val="center"/>
              <w:rPr>
                <w:b/>
                <w:color w:val="FFFFFF" w:themeColor="background1"/>
                <w:sz w:val="24"/>
                <w:szCs w:val="24"/>
              </w:rPr>
            </w:pPr>
            <w:r w:rsidRPr="00657719">
              <w:rPr>
                <w:b/>
                <w:color w:val="FFFFFF" w:themeColor="background1"/>
                <w:sz w:val="24"/>
                <w:szCs w:val="24"/>
              </w:rPr>
              <w:t>2 – Minimally Meets – some revision required</w:t>
            </w:r>
            <w:bookmarkStart w:id="0" w:name="_GoBack"/>
            <w:bookmarkEnd w:id="0"/>
          </w:p>
        </w:tc>
        <w:tc>
          <w:tcPr>
            <w:tcW w:w="2474" w:type="dxa"/>
            <w:shd w:val="clear" w:color="auto" w:fill="2F5496"/>
            <w:vAlign w:val="center"/>
          </w:tcPr>
          <w:p w14:paraId="0CF1B8F4" w14:textId="77777777" w:rsidR="00150D05" w:rsidRPr="00657719" w:rsidRDefault="00150D05" w:rsidP="00F27E88">
            <w:pPr>
              <w:jc w:val="center"/>
              <w:rPr>
                <w:b/>
                <w:color w:val="FFFFFF" w:themeColor="background1"/>
                <w:sz w:val="24"/>
                <w:szCs w:val="24"/>
              </w:rPr>
            </w:pPr>
            <w:r w:rsidRPr="00657719">
              <w:rPr>
                <w:b/>
                <w:color w:val="FFFFFF" w:themeColor="background1"/>
                <w:sz w:val="24"/>
                <w:szCs w:val="24"/>
              </w:rPr>
              <w:t>3 – Meets Requirement</w:t>
            </w:r>
          </w:p>
        </w:tc>
        <w:tc>
          <w:tcPr>
            <w:tcW w:w="2474" w:type="dxa"/>
            <w:shd w:val="clear" w:color="auto" w:fill="2F5496"/>
            <w:vAlign w:val="center"/>
          </w:tcPr>
          <w:p w14:paraId="30512569" w14:textId="77777777" w:rsidR="00150D05" w:rsidRPr="00657719" w:rsidRDefault="00150D05" w:rsidP="00F27E88">
            <w:pPr>
              <w:jc w:val="center"/>
              <w:rPr>
                <w:b/>
                <w:color w:val="FFFFFF" w:themeColor="background1"/>
                <w:sz w:val="24"/>
                <w:szCs w:val="24"/>
              </w:rPr>
            </w:pPr>
            <w:r w:rsidRPr="00657719">
              <w:rPr>
                <w:b/>
                <w:color w:val="FFFFFF" w:themeColor="background1"/>
                <w:sz w:val="24"/>
                <w:szCs w:val="24"/>
              </w:rPr>
              <w:t>4 – Exceeds Requirement</w:t>
            </w:r>
          </w:p>
        </w:tc>
      </w:tr>
      <w:tr w:rsidR="00150D05" w14:paraId="6C3A3A53" w14:textId="77777777" w:rsidTr="00DD3700">
        <w:tc>
          <w:tcPr>
            <w:tcW w:w="2473" w:type="dxa"/>
          </w:tcPr>
          <w:p w14:paraId="21C310DF" w14:textId="77777777" w:rsidR="00150D05" w:rsidRDefault="00150D05" w:rsidP="00DD3700">
            <w:r>
              <w:t>The response does not indicate how stakeholders were involved in identifying and prioritizing needs</w:t>
            </w:r>
          </w:p>
        </w:tc>
        <w:tc>
          <w:tcPr>
            <w:tcW w:w="2474" w:type="dxa"/>
          </w:tcPr>
          <w:p w14:paraId="536B1154" w14:textId="77777777" w:rsidR="00150D05" w:rsidRDefault="00150D05" w:rsidP="00DD3700">
            <w:r>
              <w:t>The response provides some description indicating stakeholders were involved in identifying and prioritizing needs</w:t>
            </w:r>
          </w:p>
        </w:tc>
        <w:tc>
          <w:tcPr>
            <w:tcW w:w="2474" w:type="dxa"/>
          </w:tcPr>
          <w:p w14:paraId="4D84A6F2" w14:textId="77777777" w:rsidR="00150D05" w:rsidRDefault="00150D05" w:rsidP="00DD3700">
            <w:pPr>
              <w:pStyle w:val="NoSpacing"/>
            </w:pPr>
            <w:r>
              <w:t>The response provides a specific description regarding how stakeholders were involved in identifying and prioritizing needs</w:t>
            </w:r>
          </w:p>
        </w:tc>
        <w:tc>
          <w:tcPr>
            <w:tcW w:w="2474" w:type="dxa"/>
          </w:tcPr>
          <w:p w14:paraId="75056D2C" w14:textId="77777777" w:rsidR="00150D05" w:rsidRDefault="00150D05" w:rsidP="00DD3700"/>
        </w:tc>
      </w:tr>
      <w:tr w:rsidR="00150D05" w14:paraId="74A3C899" w14:textId="77777777" w:rsidTr="00DD3700">
        <w:tc>
          <w:tcPr>
            <w:tcW w:w="2473" w:type="dxa"/>
          </w:tcPr>
          <w:p w14:paraId="10DC8069" w14:textId="77777777" w:rsidR="00150D05" w:rsidRDefault="00150D05" w:rsidP="00DD3700">
            <w:r>
              <w:t>The response does not identify recruitment strength and need and/or discussion of the use data to make the determination</w:t>
            </w:r>
          </w:p>
        </w:tc>
        <w:tc>
          <w:tcPr>
            <w:tcW w:w="2474" w:type="dxa"/>
          </w:tcPr>
          <w:p w14:paraId="7636F22A" w14:textId="77777777" w:rsidR="00150D05" w:rsidRDefault="00150D05" w:rsidP="00DD3700">
            <w:r>
              <w:t>The response identifies recruitment strength and need but there is unclear or limited discussion of data to make this determination</w:t>
            </w:r>
          </w:p>
        </w:tc>
        <w:tc>
          <w:tcPr>
            <w:tcW w:w="2474" w:type="dxa"/>
          </w:tcPr>
          <w:p w14:paraId="34F5340A" w14:textId="7EEDA382" w:rsidR="00150D05" w:rsidRDefault="00150D05" w:rsidP="00DD3700">
            <w:pPr>
              <w:pStyle w:val="NoSpacing"/>
            </w:pPr>
            <w:r>
              <w:t>The response clearly includes evidence of using data to identify</w:t>
            </w:r>
            <w:r w:rsidR="007843C2">
              <w:t xml:space="preserve"> recruitment strength and need</w:t>
            </w:r>
          </w:p>
        </w:tc>
        <w:tc>
          <w:tcPr>
            <w:tcW w:w="2474" w:type="dxa"/>
          </w:tcPr>
          <w:p w14:paraId="3DDA23FF" w14:textId="77777777" w:rsidR="00150D05" w:rsidRDefault="00150D05" w:rsidP="00DD3700"/>
        </w:tc>
      </w:tr>
      <w:tr w:rsidR="00150D05" w14:paraId="6FAF8036" w14:textId="77777777" w:rsidTr="00DD3700">
        <w:tc>
          <w:tcPr>
            <w:tcW w:w="2473" w:type="dxa"/>
          </w:tcPr>
          <w:p w14:paraId="4A53830D" w14:textId="77777777" w:rsidR="00150D05" w:rsidRDefault="00150D05" w:rsidP="00DD3700">
            <w:r>
              <w:t>The response does not identify retention strength and need and/or discussion of the use data to make the determination</w:t>
            </w:r>
          </w:p>
        </w:tc>
        <w:tc>
          <w:tcPr>
            <w:tcW w:w="2474" w:type="dxa"/>
          </w:tcPr>
          <w:p w14:paraId="00D7721A" w14:textId="77777777" w:rsidR="00150D05" w:rsidRDefault="00150D05" w:rsidP="00DD3700">
            <w:r>
              <w:t>The response identifies retention strength and need but there is unclear or limited discussion of data to make this determination</w:t>
            </w:r>
          </w:p>
        </w:tc>
        <w:tc>
          <w:tcPr>
            <w:tcW w:w="2474" w:type="dxa"/>
          </w:tcPr>
          <w:p w14:paraId="644103E5" w14:textId="70D45EE8" w:rsidR="00150D05" w:rsidRDefault="00150D05" w:rsidP="00DD3700">
            <w:pPr>
              <w:pStyle w:val="NoSpacing"/>
            </w:pPr>
            <w:r>
              <w:t>The response clearly includes evidence of using data to identify  retention strength and need</w:t>
            </w:r>
          </w:p>
        </w:tc>
        <w:tc>
          <w:tcPr>
            <w:tcW w:w="2474" w:type="dxa"/>
          </w:tcPr>
          <w:p w14:paraId="2D3F47BA" w14:textId="77777777" w:rsidR="00150D05" w:rsidRDefault="00150D05" w:rsidP="00DD3700"/>
        </w:tc>
      </w:tr>
      <w:tr w:rsidR="00150D05" w14:paraId="00AEA3F0" w14:textId="77777777" w:rsidTr="00DD3700">
        <w:tc>
          <w:tcPr>
            <w:tcW w:w="2473" w:type="dxa"/>
          </w:tcPr>
          <w:p w14:paraId="3AD6890F" w14:textId="77777777" w:rsidR="00150D05" w:rsidRDefault="00150D05" w:rsidP="00DD3700">
            <w:r>
              <w:t>The response does not identify training strength and need and/or discussion of the use data to make the determination</w:t>
            </w:r>
          </w:p>
        </w:tc>
        <w:tc>
          <w:tcPr>
            <w:tcW w:w="2474" w:type="dxa"/>
          </w:tcPr>
          <w:p w14:paraId="5354DE96" w14:textId="77777777" w:rsidR="00150D05" w:rsidRDefault="00150D05" w:rsidP="00DD3700">
            <w:r>
              <w:t>The response identifies training strength and need but there is unclear or limited discussion of data to make this determination</w:t>
            </w:r>
          </w:p>
        </w:tc>
        <w:tc>
          <w:tcPr>
            <w:tcW w:w="2474" w:type="dxa"/>
          </w:tcPr>
          <w:p w14:paraId="79EC0E09" w14:textId="1E49EB9C" w:rsidR="00150D05" w:rsidRDefault="00150D05" w:rsidP="00DD3700">
            <w:pPr>
              <w:pStyle w:val="NoSpacing"/>
            </w:pPr>
            <w:r>
              <w:t>The response clearly includes evidence of using data to identify training strength and need</w:t>
            </w:r>
          </w:p>
        </w:tc>
        <w:tc>
          <w:tcPr>
            <w:tcW w:w="2474" w:type="dxa"/>
          </w:tcPr>
          <w:p w14:paraId="6FE35E89" w14:textId="77777777" w:rsidR="00150D05" w:rsidRDefault="00150D05" w:rsidP="00DD3700"/>
        </w:tc>
      </w:tr>
      <w:tr w:rsidR="00150D05" w14:paraId="4842FBB4" w14:textId="77777777" w:rsidTr="00DD3700">
        <w:tc>
          <w:tcPr>
            <w:tcW w:w="2473" w:type="dxa"/>
          </w:tcPr>
          <w:p w14:paraId="46D3CC89" w14:textId="77777777" w:rsidR="00150D05" w:rsidRDefault="00150D05" w:rsidP="00DD3700">
            <w:r>
              <w:t>The response does not identify recruitment, retention</w:t>
            </w:r>
            <w:r w:rsidR="00F66A73">
              <w:t>,</w:t>
            </w:r>
            <w:r>
              <w:t xml:space="preserve"> and training strength and need and/or the inclusion of faculty, staff, administrators</w:t>
            </w:r>
            <w:r w:rsidR="00F66A73">
              <w:t>,</w:t>
            </w:r>
            <w:r>
              <w:t xml:space="preserve"> and counselors to make the determination</w:t>
            </w:r>
          </w:p>
        </w:tc>
        <w:tc>
          <w:tcPr>
            <w:tcW w:w="2474" w:type="dxa"/>
          </w:tcPr>
          <w:p w14:paraId="465A6CE7" w14:textId="72AAF218" w:rsidR="00150D05" w:rsidRDefault="00150D05" w:rsidP="007843C2">
            <w:r>
              <w:t>The response identifies recruitment, retention</w:t>
            </w:r>
            <w:r w:rsidR="00F66A73">
              <w:t>,</w:t>
            </w:r>
            <w:r>
              <w:t xml:space="preserve"> and training strength and need but it is unclear </w:t>
            </w:r>
            <w:r w:rsidR="007843C2">
              <w:t>on</w:t>
            </w:r>
            <w:r>
              <w:t xml:space="preserve"> the inclusion of faculty, staff, administrators</w:t>
            </w:r>
            <w:r w:rsidR="00F66A73">
              <w:t>,</w:t>
            </w:r>
            <w:r>
              <w:t xml:space="preserve"> and counselors to make the determination</w:t>
            </w:r>
          </w:p>
        </w:tc>
        <w:tc>
          <w:tcPr>
            <w:tcW w:w="2474" w:type="dxa"/>
          </w:tcPr>
          <w:p w14:paraId="1610A3A6" w14:textId="77777777" w:rsidR="00150D05" w:rsidRDefault="00150D05" w:rsidP="00DD3700">
            <w:pPr>
              <w:pStyle w:val="NoSpacing"/>
            </w:pPr>
            <w:r>
              <w:t>The response identifies recruitment, retention</w:t>
            </w:r>
            <w:r w:rsidR="00F66A73">
              <w:t>,</w:t>
            </w:r>
            <w:r>
              <w:t xml:space="preserve"> and training strength and need using data that includes faculty, staff, administrators</w:t>
            </w:r>
            <w:r w:rsidR="00F66A73">
              <w:t>,</w:t>
            </w:r>
            <w:r>
              <w:t xml:space="preserve"> and counselors to make the determination</w:t>
            </w:r>
          </w:p>
        </w:tc>
        <w:tc>
          <w:tcPr>
            <w:tcW w:w="2474" w:type="dxa"/>
          </w:tcPr>
          <w:p w14:paraId="1762E6F5" w14:textId="77777777" w:rsidR="00150D05" w:rsidRDefault="00150D05" w:rsidP="00DD3700"/>
        </w:tc>
      </w:tr>
      <w:tr w:rsidR="00150D05" w14:paraId="399D8FDA" w14:textId="77777777" w:rsidTr="00DD3700">
        <w:tc>
          <w:tcPr>
            <w:tcW w:w="2473" w:type="dxa"/>
          </w:tcPr>
          <w:p w14:paraId="4CBEF2CB" w14:textId="14E086EE" w:rsidR="00150D05" w:rsidRDefault="00150D05" w:rsidP="00DD3700">
            <w:r>
              <w:t xml:space="preserve">The response includes no evidence of examination of potential (root) causes and/or possible </w:t>
            </w:r>
            <w:r w:rsidR="00DB59FC">
              <w:t xml:space="preserve">strategies </w:t>
            </w:r>
            <w:r>
              <w:t>regarding educator recruitment, retention</w:t>
            </w:r>
            <w:r w:rsidR="00F66A73">
              <w:t>,</w:t>
            </w:r>
            <w:r>
              <w:t xml:space="preserve"> and training</w:t>
            </w:r>
          </w:p>
        </w:tc>
        <w:tc>
          <w:tcPr>
            <w:tcW w:w="2474" w:type="dxa"/>
          </w:tcPr>
          <w:p w14:paraId="54753DBF" w14:textId="04A52857" w:rsidR="00150D05" w:rsidRDefault="00150D05" w:rsidP="00DD3700">
            <w:r>
              <w:t xml:space="preserve">The response includes some limited evidence of examination of potential (root) causes and/or possible </w:t>
            </w:r>
            <w:r w:rsidR="00DB59FC">
              <w:t xml:space="preserve">strategies </w:t>
            </w:r>
            <w:r>
              <w:t>to improve educator recruitment, retention</w:t>
            </w:r>
            <w:r w:rsidR="00F66A73">
              <w:t>,</w:t>
            </w:r>
            <w:r>
              <w:t xml:space="preserve"> and training</w:t>
            </w:r>
          </w:p>
        </w:tc>
        <w:tc>
          <w:tcPr>
            <w:tcW w:w="2474" w:type="dxa"/>
          </w:tcPr>
          <w:p w14:paraId="30CEA6B9" w14:textId="4F0936D8" w:rsidR="00150D05" w:rsidRDefault="00150D05" w:rsidP="00DD3700">
            <w:pPr>
              <w:pStyle w:val="NoSpacing"/>
            </w:pPr>
            <w:r>
              <w:t xml:space="preserve">The response includes strong evidence of examination of potential (root) causes and possible </w:t>
            </w:r>
            <w:r w:rsidR="00DB59FC">
              <w:t>strategies</w:t>
            </w:r>
            <w:r>
              <w:t xml:space="preserve"> leading to improve educator recruitment, retention</w:t>
            </w:r>
            <w:r w:rsidR="00F66A73">
              <w:t>,</w:t>
            </w:r>
            <w:r>
              <w:t xml:space="preserve"> and training</w:t>
            </w:r>
          </w:p>
        </w:tc>
        <w:tc>
          <w:tcPr>
            <w:tcW w:w="2474" w:type="dxa"/>
          </w:tcPr>
          <w:p w14:paraId="02DED4FD" w14:textId="77777777" w:rsidR="00150D05" w:rsidRDefault="00150D05" w:rsidP="00DD3700"/>
        </w:tc>
      </w:tr>
    </w:tbl>
    <w:p w14:paraId="7E3EA730" w14:textId="1AD8C685" w:rsidR="00B00F77" w:rsidRDefault="00B00F77"/>
    <w:sectPr w:rsidR="00B00F7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EF3E4" w14:textId="77777777" w:rsidR="00CB00FF" w:rsidRDefault="00CB00FF" w:rsidP="00CB00FF">
      <w:r>
        <w:separator/>
      </w:r>
    </w:p>
  </w:endnote>
  <w:endnote w:type="continuationSeparator" w:id="0">
    <w:p w14:paraId="15492E23" w14:textId="77777777" w:rsidR="00CB00FF" w:rsidRDefault="00CB00FF" w:rsidP="00CB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2E74B5"/>
      </w:rPr>
      <w:id w:val="-1558005861"/>
      <w:docPartObj>
        <w:docPartGallery w:val="Page Numbers (Bottom of Page)"/>
        <w:docPartUnique/>
      </w:docPartObj>
    </w:sdtPr>
    <w:sdtEndPr>
      <w:rPr>
        <w:noProof/>
      </w:rPr>
    </w:sdtEndPr>
    <w:sdtContent>
      <w:p w14:paraId="581E61C1" w14:textId="4A0D17FE" w:rsidR="00CB00FF" w:rsidRPr="00CB00FF" w:rsidRDefault="00CB00FF" w:rsidP="00CB00FF">
        <w:pPr>
          <w:pStyle w:val="Footer"/>
          <w:jc w:val="right"/>
          <w:rPr>
            <w:b/>
            <w:color w:val="2E74B5"/>
          </w:rPr>
        </w:pPr>
        <w:r w:rsidRPr="00CB00FF">
          <w:rPr>
            <w:b/>
            <w:color w:val="2E74B5"/>
          </w:rPr>
          <w:t xml:space="preserve">Page </w:t>
        </w:r>
        <w:r w:rsidRPr="00CB00FF">
          <w:rPr>
            <w:b/>
            <w:color w:val="2E74B5"/>
          </w:rPr>
          <w:fldChar w:fldCharType="begin"/>
        </w:r>
        <w:r w:rsidRPr="00CB00FF">
          <w:rPr>
            <w:b/>
            <w:color w:val="2E74B5"/>
          </w:rPr>
          <w:instrText xml:space="preserve"> PAGE   \* MERGEFORMAT </w:instrText>
        </w:r>
        <w:r w:rsidRPr="00CB00FF">
          <w:rPr>
            <w:b/>
            <w:color w:val="2E74B5"/>
          </w:rPr>
          <w:fldChar w:fldCharType="separate"/>
        </w:r>
        <w:r w:rsidR="00387787">
          <w:rPr>
            <w:b/>
            <w:noProof/>
            <w:color w:val="2E74B5"/>
          </w:rPr>
          <w:t>7</w:t>
        </w:r>
        <w:r w:rsidRPr="00CB00FF">
          <w:rPr>
            <w:b/>
            <w:noProof/>
            <w:color w:val="2E74B5"/>
          </w:rPr>
          <w:fldChar w:fldCharType="end"/>
        </w:r>
        <w:r w:rsidRPr="00CB00FF">
          <w:rPr>
            <w:b/>
            <w:noProof/>
            <w:color w:val="2E74B5"/>
          </w:rPr>
          <w:t xml:space="preserve"> | 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8740" w14:textId="77777777" w:rsidR="00CB00FF" w:rsidRDefault="00CB00FF" w:rsidP="00CB00FF">
      <w:r>
        <w:separator/>
      </w:r>
    </w:p>
  </w:footnote>
  <w:footnote w:type="continuationSeparator" w:id="0">
    <w:p w14:paraId="253688A9" w14:textId="77777777" w:rsidR="00CB00FF" w:rsidRDefault="00CB00FF" w:rsidP="00CB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62E"/>
    <w:multiLevelType w:val="hybridMultilevel"/>
    <w:tmpl w:val="BB9275F2"/>
    <w:lvl w:ilvl="0" w:tplc="1EFAA396">
      <w:numFmt w:val="bullet"/>
      <w:lvlText w:val=""/>
      <w:lvlJc w:val="left"/>
      <w:pPr>
        <w:ind w:left="1440" w:hanging="360"/>
      </w:pPr>
      <w:rPr>
        <w:rFonts w:ascii="Symbol" w:eastAsia="Symbol" w:hAnsi="Symbol" w:cs="Symbol" w:hint="default"/>
        <w:w w:val="100"/>
        <w:sz w:val="22"/>
        <w:szCs w:val="22"/>
      </w:rPr>
    </w:lvl>
    <w:lvl w:ilvl="1" w:tplc="1EFAA396">
      <w:numFmt w:val="bullet"/>
      <w:lvlText w:val=""/>
      <w:lvlJc w:val="left"/>
      <w:pPr>
        <w:ind w:left="2160" w:hanging="360"/>
      </w:pPr>
      <w:rPr>
        <w:rFonts w:ascii="Symbol" w:eastAsia="Symbol" w:hAnsi="Symbol" w:cs="Symbol" w:hint="default"/>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061BA8"/>
    <w:multiLevelType w:val="hybridMultilevel"/>
    <w:tmpl w:val="8046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533B"/>
    <w:multiLevelType w:val="hybridMultilevel"/>
    <w:tmpl w:val="6B78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519A7"/>
    <w:multiLevelType w:val="hybridMultilevel"/>
    <w:tmpl w:val="F3FA85AE"/>
    <w:lvl w:ilvl="0" w:tplc="0409000F">
      <w:start w:val="1"/>
      <w:numFmt w:val="decimal"/>
      <w:lvlText w:val="%1."/>
      <w:lvlJc w:val="left"/>
      <w:pPr>
        <w:ind w:left="720" w:hanging="360"/>
      </w:pPr>
      <w:rPr>
        <w:rFonts w:hint="default"/>
      </w:rPr>
    </w:lvl>
    <w:lvl w:ilvl="1" w:tplc="1EFAA396">
      <w:numFmt w:val="bullet"/>
      <w:lvlText w:val=""/>
      <w:lvlJc w:val="left"/>
      <w:pPr>
        <w:ind w:left="1440" w:hanging="360"/>
      </w:pPr>
      <w:rPr>
        <w:rFonts w:ascii="Symbol" w:eastAsia="Symbol" w:hAnsi="Symbol" w:cs="Symbol"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7655F"/>
    <w:multiLevelType w:val="hybridMultilevel"/>
    <w:tmpl w:val="B6402C0C"/>
    <w:lvl w:ilvl="0" w:tplc="A89E6452">
      <w:numFmt w:val="bullet"/>
      <w:lvlText w:val=""/>
      <w:lvlJc w:val="left"/>
      <w:pPr>
        <w:ind w:left="463" w:hanging="361"/>
      </w:pPr>
      <w:rPr>
        <w:rFonts w:ascii="Symbol" w:eastAsia="Symbol" w:hAnsi="Symbol" w:cs="Symbol" w:hint="default"/>
        <w:w w:val="100"/>
        <w:sz w:val="22"/>
        <w:szCs w:val="22"/>
      </w:rPr>
    </w:lvl>
    <w:lvl w:ilvl="1" w:tplc="3624737C">
      <w:numFmt w:val="bullet"/>
      <w:lvlText w:val="•"/>
      <w:lvlJc w:val="left"/>
      <w:pPr>
        <w:ind w:left="1357" w:hanging="361"/>
      </w:pPr>
      <w:rPr>
        <w:rFonts w:hint="default"/>
      </w:rPr>
    </w:lvl>
    <w:lvl w:ilvl="2" w:tplc="ECFC0960">
      <w:numFmt w:val="bullet"/>
      <w:lvlText w:val="•"/>
      <w:lvlJc w:val="left"/>
      <w:pPr>
        <w:ind w:left="2255" w:hanging="361"/>
      </w:pPr>
      <w:rPr>
        <w:rFonts w:hint="default"/>
      </w:rPr>
    </w:lvl>
    <w:lvl w:ilvl="3" w:tplc="F76CB3E6">
      <w:numFmt w:val="bullet"/>
      <w:lvlText w:val="•"/>
      <w:lvlJc w:val="left"/>
      <w:pPr>
        <w:ind w:left="3153" w:hanging="361"/>
      </w:pPr>
      <w:rPr>
        <w:rFonts w:hint="default"/>
      </w:rPr>
    </w:lvl>
    <w:lvl w:ilvl="4" w:tplc="12C0D444">
      <w:numFmt w:val="bullet"/>
      <w:lvlText w:val="•"/>
      <w:lvlJc w:val="left"/>
      <w:pPr>
        <w:ind w:left="4051" w:hanging="361"/>
      </w:pPr>
      <w:rPr>
        <w:rFonts w:hint="default"/>
      </w:rPr>
    </w:lvl>
    <w:lvl w:ilvl="5" w:tplc="B48CCF90">
      <w:numFmt w:val="bullet"/>
      <w:lvlText w:val="•"/>
      <w:lvlJc w:val="left"/>
      <w:pPr>
        <w:ind w:left="4949" w:hanging="361"/>
      </w:pPr>
      <w:rPr>
        <w:rFonts w:hint="default"/>
      </w:rPr>
    </w:lvl>
    <w:lvl w:ilvl="6" w:tplc="66E01C68">
      <w:numFmt w:val="bullet"/>
      <w:lvlText w:val="•"/>
      <w:lvlJc w:val="left"/>
      <w:pPr>
        <w:ind w:left="5847" w:hanging="361"/>
      </w:pPr>
      <w:rPr>
        <w:rFonts w:hint="default"/>
      </w:rPr>
    </w:lvl>
    <w:lvl w:ilvl="7" w:tplc="0F64EA46">
      <w:numFmt w:val="bullet"/>
      <w:lvlText w:val="•"/>
      <w:lvlJc w:val="left"/>
      <w:pPr>
        <w:ind w:left="6745" w:hanging="361"/>
      </w:pPr>
      <w:rPr>
        <w:rFonts w:hint="default"/>
      </w:rPr>
    </w:lvl>
    <w:lvl w:ilvl="8" w:tplc="3F2CF7B8">
      <w:numFmt w:val="bullet"/>
      <w:lvlText w:val="•"/>
      <w:lvlJc w:val="left"/>
      <w:pPr>
        <w:ind w:left="7643" w:hanging="361"/>
      </w:pPr>
      <w:rPr>
        <w:rFonts w:hint="default"/>
      </w:rPr>
    </w:lvl>
  </w:abstractNum>
  <w:abstractNum w:abstractNumId="5" w15:restartNumberingAfterBreak="0">
    <w:nsid w:val="56E42167"/>
    <w:multiLevelType w:val="hybridMultilevel"/>
    <w:tmpl w:val="272052C8"/>
    <w:lvl w:ilvl="0" w:tplc="54D6EFC4">
      <w:numFmt w:val="bullet"/>
      <w:lvlText w:val=""/>
      <w:lvlJc w:val="left"/>
      <w:pPr>
        <w:ind w:left="463" w:hanging="361"/>
      </w:pPr>
      <w:rPr>
        <w:rFonts w:ascii="Symbol" w:eastAsia="Symbol" w:hAnsi="Symbol" w:cs="Symbol" w:hint="default"/>
        <w:w w:val="100"/>
        <w:sz w:val="22"/>
        <w:szCs w:val="22"/>
      </w:rPr>
    </w:lvl>
    <w:lvl w:ilvl="1" w:tplc="BC9A1006">
      <w:numFmt w:val="bullet"/>
      <w:lvlText w:val="•"/>
      <w:lvlJc w:val="left"/>
      <w:pPr>
        <w:ind w:left="970" w:hanging="361"/>
      </w:pPr>
      <w:rPr>
        <w:rFonts w:hint="default"/>
      </w:rPr>
    </w:lvl>
    <w:lvl w:ilvl="2" w:tplc="3962BA6C">
      <w:numFmt w:val="bullet"/>
      <w:lvlText w:val="•"/>
      <w:lvlJc w:val="left"/>
      <w:pPr>
        <w:ind w:left="1481" w:hanging="361"/>
      </w:pPr>
      <w:rPr>
        <w:rFonts w:hint="default"/>
      </w:rPr>
    </w:lvl>
    <w:lvl w:ilvl="3" w:tplc="519680AE">
      <w:numFmt w:val="bullet"/>
      <w:lvlText w:val="•"/>
      <w:lvlJc w:val="left"/>
      <w:pPr>
        <w:ind w:left="1992" w:hanging="361"/>
      </w:pPr>
      <w:rPr>
        <w:rFonts w:hint="default"/>
      </w:rPr>
    </w:lvl>
    <w:lvl w:ilvl="4" w:tplc="F4564AFC">
      <w:numFmt w:val="bullet"/>
      <w:lvlText w:val="•"/>
      <w:lvlJc w:val="left"/>
      <w:pPr>
        <w:ind w:left="2502" w:hanging="361"/>
      </w:pPr>
      <w:rPr>
        <w:rFonts w:hint="default"/>
      </w:rPr>
    </w:lvl>
    <w:lvl w:ilvl="5" w:tplc="280225B4">
      <w:numFmt w:val="bullet"/>
      <w:lvlText w:val="•"/>
      <w:lvlJc w:val="left"/>
      <w:pPr>
        <w:ind w:left="3013" w:hanging="361"/>
      </w:pPr>
      <w:rPr>
        <w:rFonts w:hint="default"/>
      </w:rPr>
    </w:lvl>
    <w:lvl w:ilvl="6" w:tplc="BDA4DEB4">
      <w:numFmt w:val="bullet"/>
      <w:lvlText w:val="•"/>
      <w:lvlJc w:val="left"/>
      <w:pPr>
        <w:ind w:left="3523" w:hanging="361"/>
      </w:pPr>
      <w:rPr>
        <w:rFonts w:hint="default"/>
      </w:rPr>
    </w:lvl>
    <w:lvl w:ilvl="7" w:tplc="4820426C">
      <w:numFmt w:val="bullet"/>
      <w:lvlText w:val="•"/>
      <w:lvlJc w:val="left"/>
      <w:pPr>
        <w:ind w:left="4034" w:hanging="361"/>
      </w:pPr>
      <w:rPr>
        <w:rFonts w:hint="default"/>
      </w:rPr>
    </w:lvl>
    <w:lvl w:ilvl="8" w:tplc="74B0E142">
      <w:numFmt w:val="bullet"/>
      <w:lvlText w:val="•"/>
      <w:lvlJc w:val="left"/>
      <w:pPr>
        <w:ind w:left="4545" w:hanging="361"/>
      </w:pPr>
      <w:rPr>
        <w:rFonts w:hint="default"/>
      </w:rPr>
    </w:lvl>
  </w:abstractNum>
  <w:abstractNum w:abstractNumId="6" w15:restartNumberingAfterBreak="0">
    <w:nsid w:val="5CF85436"/>
    <w:multiLevelType w:val="hybridMultilevel"/>
    <w:tmpl w:val="AB0C750C"/>
    <w:lvl w:ilvl="0" w:tplc="EAAC843A">
      <w:start w:val="1"/>
      <w:numFmt w:val="decimal"/>
      <w:lvlText w:val="%1."/>
      <w:lvlJc w:val="left"/>
      <w:pPr>
        <w:ind w:left="463" w:hanging="361"/>
      </w:pPr>
      <w:rPr>
        <w:rFonts w:ascii="Calibri" w:eastAsia="Calibri" w:hAnsi="Calibri" w:cs="Calibri" w:hint="default"/>
        <w:w w:val="100"/>
        <w:sz w:val="22"/>
        <w:szCs w:val="22"/>
      </w:rPr>
    </w:lvl>
    <w:lvl w:ilvl="1" w:tplc="4CE43AA2">
      <w:numFmt w:val="bullet"/>
      <w:lvlText w:val="•"/>
      <w:lvlJc w:val="left"/>
      <w:pPr>
        <w:ind w:left="1348" w:hanging="361"/>
      </w:pPr>
      <w:rPr>
        <w:rFonts w:hint="default"/>
      </w:rPr>
    </w:lvl>
    <w:lvl w:ilvl="2" w:tplc="E62A9E6C">
      <w:numFmt w:val="bullet"/>
      <w:lvlText w:val="•"/>
      <w:lvlJc w:val="left"/>
      <w:pPr>
        <w:ind w:left="2236" w:hanging="361"/>
      </w:pPr>
      <w:rPr>
        <w:rFonts w:hint="default"/>
      </w:rPr>
    </w:lvl>
    <w:lvl w:ilvl="3" w:tplc="339421D8">
      <w:numFmt w:val="bullet"/>
      <w:lvlText w:val="•"/>
      <w:lvlJc w:val="left"/>
      <w:pPr>
        <w:ind w:left="3124" w:hanging="361"/>
      </w:pPr>
      <w:rPr>
        <w:rFonts w:hint="default"/>
      </w:rPr>
    </w:lvl>
    <w:lvl w:ilvl="4" w:tplc="B1D4C93C">
      <w:numFmt w:val="bullet"/>
      <w:lvlText w:val="•"/>
      <w:lvlJc w:val="left"/>
      <w:pPr>
        <w:ind w:left="4013" w:hanging="361"/>
      </w:pPr>
      <w:rPr>
        <w:rFonts w:hint="default"/>
      </w:rPr>
    </w:lvl>
    <w:lvl w:ilvl="5" w:tplc="78141D4E">
      <w:numFmt w:val="bullet"/>
      <w:lvlText w:val="•"/>
      <w:lvlJc w:val="left"/>
      <w:pPr>
        <w:ind w:left="4901" w:hanging="361"/>
      </w:pPr>
      <w:rPr>
        <w:rFonts w:hint="default"/>
      </w:rPr>
    </w:lvl>
    <w:lvl w:ilvl="6" w:tplc="7E0C171A">
      <w:numFmt w:val="bullet"/>
      <w:lvlText w:val="•"/>
      <w:lvlJc w:val="left"/>
      <w:pPr>
        <w:ind w:left="5789" w:hanging="361"/>
      </w:pPr>
      <w:rPr>
        <w:rFonts w:hint="default"/>
      </w:rPr>
    </w:lvl>
    <w:lvl w:ilvl="7" w:tplc="9B9055BC">
      <w:numFmt w:val="bullet"/>
      <w:lvlText w:val="•"/>
      <w:lvlJc w:val="left"/>
      <w:pPr>
        <w:ind w:left="6677" w:hanging="361"/>
      </w:pPr>
      <w:rPr>
        <w:rFonts w:hint="default"/>
      </w:rPr>
    </w:lvl>
    <w:lvl w:ilvl="8" w:tplc="68FE59BA">
      <w:numFmt w:val="bullet"/>
      <w:lvlText w:val="•"/>
      <w:lvlJc w:val="left"/>
      <w:pPr>
        <w:ind w:left="7566" w:hanging="361"/>
      </w:pPr>
      <w:rPr>
        <w:rFonts w:hint="default"/>
      </w:rPr>
    </w:lvl>
  </w:abstractNum>
  <w:abstractNum w:abstractNumId="7" w15:restartNumberingAfterBreak="0">
    <w:nsid w:val="79273159"/>
    <w:multiLevelType w:val="hybridMultilevel"/>
    <w:tmpl w:val="CC6CF18E"/>
    <w:lvl w:ilvl="0" w:tplc="717E831C">
      <w:numFmt w:val="bullet"/>
      <w:lvlText w:val=""/>
      <w:lvlJc w:val="left"/>
      <w:pPr>
        <w:ind w:left="463" w:hanging="361"/>
      </w:pPr>
      <w:rPr>
        <w:rFonts w:ascii="Symbol" w:eastAsia="Symbol" w:hAnsi="Symbol" w:cs="Symbol" w:hint="default"/>
        <w:w w:val="100"/>
        <w:sz w:val="22"/>
        <w:szCs w:val="22"/>
      </w:rPr>
    </w:lvl>
    <w:lvl w:ilvl="1" w:tplc="687016B2">
      <w:numFmt w:val="bullet"/>
      <w:lvlText w:val="•"/>
      <w:lvlJc w:val="left"/>
      <w:pPr>
        <w:ind w:left="800" w:hanging="361"/>
      </w:pPr>
      <w:rPr>
        <w:rFonts w:hint="default"/>
      </w:rPr>
    </w:lvl>
    <w:lvl w:ilvl="2" w:tplc="0C4ADB20">
      <w:numFmt w:val="bullet"/>
      <w:lvlText w:val="•"/>
      <w:lvlJc w:val="left"/>
      <w:pPr>
        <w:ind w:left="1140" w:hanging="361"/>
      </w:pPr>
      <w:rPr>
        <w:rFonts w:hint="default"/>
      </w:rPr>
    </w:lvl>
    <w:lvl w:ilvl="3" w:tplc="E45663CA">
      <w:numFmt w:val="bullet"/>
      <w:lvlText w:val="•"/>
      <w:lvlJc w:val="left"/>
      <w:pPr>
        <w:ind w:left="1480" w:hanging="361"/>
      </w:pPr>
      <w:rPr>
        <w:rFonts w:hint="default"/>
      </w:rPr>
    </w:lvl>
    <w:lvl w:ilvl="4" w:tplc="D02E2C7E">
      <w:numFmt w:val="bullet"/>
      <w:lvlText w:val="•"/>
      <w:lvlJc w:val="left"/>
      <w:pPr>
        <w:ind w:left="1821" w:hanging="361"/>
      </w:pPr>
      <w:rPr>
        <w:rFonts w:hint="default"/>
      </w:rPr>
    </w:lvl>
    <w:lvl w:ilvl="5" w:tplc="2D7C4030">
      <w:numFmt w:val="bullet"/>
      <w:lvlText w:val="•"/>
      <w:lvlJc w:val="left"/>
      <w:pPr>
        <w:ind w:left="2161" w:hanging="361"/>
      </w:pPr>
      <w:rPr>
        <w:rFonts w:hint="default"/>
      </w:rPr>
    </w:lvl>
    <w:lvl w:ilvl="6" w:tplc="C7B620BC">
      <w:numFmt w:val="bullet"/>
      <w:lvlText w:val="•"/>
      <w:lvlJc w:val="left"/>
      <w:pPr>
        <w:ind w:left="2501" w:hanging="361"/>
      </w:pPr>
      <w:rPr>
        <w:rFonts w:hint="default"/>
      </w:rPr>
    </w:lvl>
    <w:lvl w:ilvl="7" w:tplc="4B4E7D26">
      <w:numFmt w:val="bullet"/>
      <w:lvlText w:val="•"/>
      <w:lvlJc w:val="left"/>
      <w:pPr>
        <w:ind w:left="2841" w:hanging="361"/>
      </w:pPr>
      <w:rPr>
        <w:rFonts w:hint="default"/>
      </w:rPr>
    </w:lvl>
    <w:lvl w:ilvl="8" w:tplc="BC6AA382">
      <w:numFmt w:val="bullet"/>
      <w:lvlText w:val="•"/>
      <w:lvlJc w:val="left"/>
      <w:pPr>
        <w:ind w:left="3182" w:hanging="361"/>
      </w:pPr>
      <w:rPr>
        <w:rFonts w:hint="default"/>
      </w:rPr>
    </w:lvl>
  </w:abstractNum>
  <w:num w:numId="1">
    <w:abstractNumId w:val="4"/>
  </w:num>
  <w:num w:numId="2">
    <w:abstractNumId w:val="7"/>
  </w:num>
  <w:num w:numId="3">
    <w:abstractNumId w:val="5"/>
  </w:num>
  <w:num w:numId="4">
    <w:abstractNumId w:val="0"/>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05"/>
    <w:rsid w:val="000013EE"/>
    <w:rsid w:val="0009345E"/>
    <w:rsid w:val="000A5756"/>
    <w:rsid w:val="000C14A2"/>
    <w:rsid w:val="000D36B7"/>
    <w:rsid w:val="000E7BC7"/>
    <w:rsid w:val="00150D05"/>
    <w:rsid w:val="00187FD9"/>
    <w:rsid w:val="0022037B"/>
    <w:rsid w:val="00223DAF"/>
    <w:rsid w:val="00234101"/>
    <w:rsid w:val="00281E66"/>
    <w:rsid w:val="00295954"/>
    <w:rsid w:val="002D37BB"/>
    <w:rsid w:val="00300E2F"/>
    <w:rsid w:val="003367CC"/>
    <w:rsid w:val="00346621"/>
    <w:rsid w:val="0038567A"/>
    <w:rsid w:val="00387787"/>
    <w:rsid w:val="003A5E26"/>
    <w:rsid w:val="003E5AD4"/>
    <w:rsid w:val="003F6983"/>
    <w:rsid w:val="004024D8"/>
    <w:rsid w:val="004159AA"/>
    <w:rsid w:val="00417677"/>
    <w:rsid w:val="00441621"/>
    <w:rsid w:val="00465BAE"/>
    <w:rsid w:val="004B38C1"/>
    <w:rsid w:val="005110C4"/>
    <w:rsid w:val="00532D27"/>
    <w:rsid w:val="00565B8D"/>
    <w:rsid w:val="005B0BAE"/>
    <w:rsid w:val="005C6B01"/>
    <w:rsid w:val="00617A1A"/>
    <w:rsid w:val="00657719"/>
    <w:rsid w:val="00696457"/>
    <w:rsid w:val="00712E0C"/>
    <w:rsid w:val="00722C00"/>
    <w:rsid w:val="00760B73"/>
    <w:rsid w:val="007843C2"/>
    <w:rsid w:val="007C0A8D"/>
    <w:rsid w:val="00A00D35"/>
    <w:rsid w:val="00A1287D"/>
    <w:rsid w:val="00AB351A"/>
    <w:rsid w:val="00AD1307"/>
    <w:rsid w:val="00B00F77"/>
    <w:rsid w:val="00B01343"/>
    <w:rsid w:val="00B04F92"/>
    <w:rsid w:val="00B25DA3"/>
    <w:rsid w:val="00B3764B"/>
    <w:rsid w:val="00B55903"/>
    <w:rsid w:val="00B56B6A"/>
    <w:rsid w:val="00C26B6D"/>
    <w:rsid w:val="00C377B0"/>
    <w:rsid w:val="00CB00FF"/>
    <w:rsid w:val="00CB1057"/>
    <w:rsid w:val="00CB56F4"/>
    <w:rsid w:val="00CD0E87"/>
    <w:rsid w:val="00D34B0F"/>
    <w:rsid w:val="00DB59FC"/>
    <w:rsid w:val="00DD212E"/>
    <w:rsid w:val="00DF6754"/>
    <w:rsid w:val="00E126D0"/>
    <w:rsid w:val="00E13D62"/>
    <w:rsid w:val="00E70EDF"/>
    <w:rsid w:val="00E73AC0"/>
    <w:rsid w:val="00E90494"/>
    <w:rsid w:val="00F27DCD"/>
    <w:rsid w:val="00F27E88"/>
    <w:rsid w:val="00F66A73"/>
    <w:rsid w:val="00FB6C60"/>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D082"/>
  <w15:chartTrackingRefBased/>
  <w15:docId w15:val="{D190DFE2-022F-463B-A8FA-D6E5BC20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0D05"/>
    <w:pPr>
      <w:widowControl w:val="0"/>
      <w:autoSpaceDE w:val="0"/>
      <w:autoSpaceDN w:val="0"/>
      <w:spacing w:after="0"/>
    </w:pPr>
    <w:rPr>
      <w:rFonts w:ascii="Calibri" w:eastAsia="Calibri" w:hAnsi="Calibri" w:cs="Calibri"/>
      <w:sz w:val="22"/>
      <w:szCs w:val="22"/>
    </w:rPr>
  </w:style>
  <w:style w:type="paragraph" w:styleId="Heading1">
    <w:name w:val="heading 1"/>
    <w:basedOn w:val="Heading2"/>
    <w:next w:val="Normal"/>
    <w:link w:val="Heading1Char"/>
    <w:uiPriority w:val="9"/>
    <w:qFormat/>
    <w:rsid w:val="00657719"/>
    <w:pPr>
      <w:spacing w:before="100" w:beforeAutospacing="1"/>
      <w:outlineLvl w:val="0"/>
    </w:pPr>
    <w:rPr>
      <w:color w:val="2F5496"/>
      <w:sz w:val="32"/>
      <w:szCs w:val="32"/>
    </w:rPr>
  </w:style>
  <w:style w:type="paragraph" w:styleId="Heading2">
    <w:name w:val="heading 2"/>
    <w:basedOn w:val="Heading3"/>
    <w:link w:val="Heading2Char"/>
    <w:uiPriority w:val="1"/>
    <w:qFormat/>
    <w:rsid w:val="00657719"/>
    <w:pPr>
      <w:outlineLvl w:val="1"/>
    </w:pPr>
    <w:rPr>
      <w:color w:val="2E74B5"/>
      <w:sz w:val="28"/>
    </w:rPr>
  </w:style>
  <w:style w:type="paragraph" w:styleId="Heading3">
    <w:name w:val="heading 3"/>
    <w:basedOn w:val="Heading4"/>
    <w:link w:val="Heading3Char"/>
    <w:uiPriority w:val="1"/>
    <w:qFormat/>
    <w:rsid w:val="00657719"/>
    <w:pPr>
      <w:spacing w:before="0" w:after="120"/>
      <w:ind w:left="0"/>
      <w:outlineLvl w:val="2"/>
    </w:pPr>
    <w:rPr>
      <w:rFonts w:asciiTheme="minorHAnsi" w:hAnsiTheme="minorHAnsi" w:cstheme="minorHAnsi"/>
      <w:b/>
    </w:rPr>
  </w:style>
  <w:style w:type="paragraph" w:styleId="Heading4">
    <w:name w:val="heading 4"/>
    <w:basedOn w:val="Normal"/>
    <w:link w:val="Heading4Char"/>
    <w:uiPriority w:val="1"/>
    <w:qFormat/>
    <w:rsid w:val="00150D05"/>
    <w:pPr>
      <w:spacing w:before="31"/>
      <w:ind w:left="107"/>
      <w:outlineLvl w:val="3"/>
    </w:pPr>
    <w:rPr>
      <w:rFonts w:ascii="Calibri Light" w:eastAsia="Calibri Light" w:hAnsi="Calibri Light" w:cs="Calibri Light"/>
      <w:sz w:val="26"/>
      <w:szCs w:val="26"/>
    </w:rPr>
  </w:style>
  <w:style w:type="paragraph" w:styleId="Heading5">
    <w:name w:val="heading 5"/>
    <w:basedOn w:val="Normal"/>
    <w:link w:val="Heading5Char"/>
    <w:uiPriority w:val="1"/>
    <w:qFormat/>
    <w:rsid w:val="00150D05"/>
    <w:pPr>
      <w:spacing w:before="1"/>
      <w:ind w:left="107"/>
      <w:outlineLvl w:val="4"/>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57719"/>
    <w:rPr>
      <w:rFonts w:eastAsia="Calibri Light"/>
      <w:b/>
      <w:color w:val="2E74B5"/>
      <w:sz w:val="28"/>
      <w:szCs w:val="26"/>
    </w:rPr>
  </w:style>
  <w:style w:type="character" w:customStyle="1" w:styleId="Heading3Char">
    <w:name w:val="Heading 3 Char"/>
    <w:basedOn w:val="DefaultParagraphFont"/>
    <w:link w:val="Heading3"/>
    <w:uiPriority w:val="1"/>
    <w:rsid w:val="00657719"/>
    <w:rPr>
      <w:rFonts w:eastAsia="Calibri Light"/>
      <w:b/>
      <w:sz w:val="26"/>
      <w:szCs w:val="26"/>
    </w:rPr>
  </w:style>
  <w:style w:type="character" w:customStyle="1" w:styleId="Heading4Char">
    <w:name w:val="Heading 4 Char"/>
    <w:basedOn w:val="DefaultParagraphFont"/>
    <w:link w:val="Heading4"/>
    <w:uiPriority w:val="1"/>
    <w:rsid w:val="00150D05"/>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1"/>
    <w:rsid w:val="00150D05"/>
    <w:rPr>
      <w:rFonts w:ascii="Calibri Light" w:eastAsia="Calibri Light" w:hAnsi="Calibri Light" w:cs="Calibri Light"/>
    </w:rPr>
  </w:style>
  <w:style w:type="paragraph" w:styleId="BodyText">
    <w:name w:val="Body Text"/>
    <w:basedOn w:val="Normal"/>
    <w:link w:val="BodyTextChar"/>
    <w:uiPriority w:val="1"/>
    <w:qFormat/>
    <w:rsid w:val="00150D05"/>
  </w:style>
  <w:style w:type="character" w:customStyle="1" w:styleId="BodyTextChar">
    <w:name w:val="Body Text Char"/>
    <w:basedOn w:val="DefaultParagraphFont"/>
    <w:link w:val="BodyText"/>
    <w:uiPriority w:val="1"/>
    <w:rsid w:val="00150D05"/>
    <w:rPr>
      <w:rFonts w:ascii="Calibri" w:eastAsia="Calibri" w:hAnsi="Calibri" w:cs="Calibri"/>
      <w:sz w:val="22"/>
      <w:szCs w:val="22"/>
    </w:rPr>
  </w:style>
  <w:style w:type="paragraph" w:styleId="ListParagraph">
    <w:name w:val="List Paragraph"/>
    <w:basedOn w:val="Normal"/>
    <w:uiPriority w:val="1"/>
    <w:qFormat/>
    <w:rsid w:val="00150D05"/>
    <w:pPr>
      <w:ind w:left="828" w:hanging="360"/>
    </w:pPr>
  </w:style>
  <w:style w:type="paragraph" w:customStyle="1" w:styleId="TableParagraph">
    <w:name w:val="Table Paragraph"/>
    <w:basedOn w:val="Normal"/>
    <w:uiPriority w:val="1"/>
    <w:qFormat/>
    <w:rsid w:val="00150D05"/>
    <w:pPr>
      <w:ind w:left="463"/>
    </w:pPr>
  </w:style>
  <w:style w:type="paragraph" w:styleId="NormalWeb">
    <w:name w:val="Normal (Web)"/>
    <w:basedOn w:val="Normal"/>
    <w:uiPriority w:val="99"/>
    <w:unhideWhenUsed/>
    <w:rsid w:val="00150D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0D05"/>
    <w:rPr>
      <w:color w:val="0000FF"/>
      <w:u w:val="single"/>
    </w:rPr>
  </w:style>
  <w:style w:type="paragraph" w:styleId="NoSpacing">
    <w:name w:val="No Spacing"/>
    <w:uiPriority w:val="1"/>
    <w:qFormat/>
    <w:rsid w:val="00150D05"/>
    <w:pPr>
      <w:widowControl w:val="0"/>
      <w:autoSpaceDE w:val="0"/>
      <w:autoSpaceDN w:val="0"/>
      <w:spacing w:after="0"/>
    </w:pPr>
    <w:rPr>
      <w:rFonts w:ascii="Calibri" w:eastAsia="Calibri" w:hAnsi="Calibri" w:cs="Calibri"/>
      <w:sz w:val="22"/>
      <w:szCs w:val="22"/>
    </w:rPr>
  </w:style>
  <w:style w:type="table" w:styleId="TableGrid">
    <w:name w:val="Table Grid"/>
    <w:basedOn w:val="TableNormal"/>
    <w:uiPriority w:val="59"/>
    <w:rsid w:val="00150D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DA3"/>
    <w:rPr>
      <w:sz w:val="16"/>
      <w:szCs w:val="16"/>
    </w:rPr>
  </w:style>
  <w:style w:type="paragraph" w:styleId="CommentText">
    <w:name w:val="annotation text"/>
    <w:basedOn w:val="Normal"/>
    <w:link w:val="CommentTextChar"/>
    <w:uiPriority w:val="99"/>
    <w:semiHidden/>
    <w:unhideWhenUsed/>
    <w:rsid w:val="00B25DA3"/>
    <w:rPr>
      <w:sz w:val="20"/>
      <w:szCs w:val="20"/>
    </w:rPr>
  </w:style>
  <w:style w:type="character" w:customStyle="1" w:styleId="CommentTextChar">
    <w:name w:val="Comment Text Char"/>
    <w:basedOn w:val="DefaultParagraphFont"/>
    <w:link w:val="CommentText"/>
    <w:uiPriority w:val="99"/>
    <w:semiHidden/>
    <w:rsid w:val="00B25DA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25DA3"/>
    <w:rPr>
      <w:b/>
      <w:bCs/>
    </w:rPr>
  </w:style>
  <w:style w:type="character" w:customStyle="1" w:styleId="CommentSubjectChar">
    <w:name w:val="Comment Subject Char"/>
    <w:basedOn w:val="CommentTextChar"/>
    <w:link w:val="CommentSubject"/>
    <w:uiPriority w:val="99"/>
    <w:semiHidden/>
    <w:rsid w:val="00B25DA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25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DA3"/>
    <w:rPr>
      <w:rFonts w:ascii="Segoe UI" w:eastAsia="Calibri" w:hAnsi="Segoe UI" w:cs="Segoe UI"/>
      <w:sz w:val="18"/>
      <w:szCs w:val="18"/>
    </w:rPr>
  </w:style>
  <w:style w:type="character" w:styleId="FollowedHyperlink">
    <w:name w:val="FollowedHyperlink"/>
    <w:basedOn w:val="DefaultParagraphFont"/>
    <w:uiPriority w:val="99"/>
    <w:semiHidden/>
    <w:unhideWhenUsed/>
    <w:rsid w:val="00B25DA3"/>
    <w:rPr>
      <w:color w:val="800080" w:themeColor="followedHyperlink"/>
      <w:u w:val="single"/>
    </w:rPr>
  </w:style>
  <w:style w:type="character" w:customStyle="1" w:styleId="Heading1Char">
    <w:name w:val="Heading 1 Char"/>
    <w:basedOn w:val="DefaultParagraphFont"/>
    <w:link w:val="Heading1"/>
    <w:uiPriority w:val="9"/>
    <w:rsid w:val="00657719"/>
    <w:rPr>
      <w:rFonts w:eastAsia="Calibri"/>
      <w:b/>
      <w:bCs/>
      <w:color w:val="2F5496"/>
      <w:sz w:val="32"/>
      <w:szCs w:val="32"/>
    </w:rPr>
  </w:style>
  <w:style w:type="paragraph" w:styleId="Header">
    <w:name w:val="header"/>
    <w:basedOn w:val="Normal"/>
    <w:link w:val="HeaderChar"/>
    <w:uiPriority w:val="99"/>
    <w:unhideWhenUsed/>
    <w:rsid w:val="00CB00FF"/>
    <w:pPr>
      <w:tabs>
        <w:tab w:val="center" w:pos="4680"/>
        <w:tab w:val="right" w:pos="9360"/>
      </w:tabs>
    </w:pPr>
  </w:style>
  <w:style w:type="character" w:customStyle="1" w:styleId="HeaderChar">
    <w:name w:val="Header Char"/>
    <w:basedOn w:val="DefaultParagraphFont"/>
    <w:link w:val="Header"/>
    <w:uiPriority w:val="99"/>
    <w:rsid w:val="00CB00FF"/>
    <w:rPr>
      <w:rFonts w:ascii="Calibri" w:eastAsia="Calibri" w:hAnsi="Calibri" w:cs="Calibri"/>
      <w:sz w:val="22"/>
      <w:szCs w:val="22"/>
    </w:rPr>
  </w:style>
  <w:style w:type="paragraph" w:styleId="Footer">
    <w:name w:val="footer"/>
    <w:basedOn w:val="Normal"/>
    <w:link w:val="FooterChar"/>
    <w:uiPriority w:val="99"/>
    <w:unhideWhenUsed/>
    <w:rsid w:val="00CB00FF"/>
    <w:pPr>
      <w:tabs>
        <w:tab w:val="center" w:pos="4680"/>
        <w:tab w:val="right" w:pos="9360"/>
      </w:tabs>
    </w:pPr>
  </w:style>
  <w:style w:type="character" w:customStyle="1" w:styleId="FooterChar">
    <w:name w:val="Footer Char"/>
    <w:basedOn w:val="DefaultParagraphFont"/>
    <w:link w:val="Footer"/>
    <w:uiPriority w:val="99"/>
    <w:rsid w:val="00CB00F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equity.org/wp-content/uploads/NAPE_RootCauses_Chart_FNL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e/schools-and-districts/grants/ESEA/IA/Documents/RoadmapforEngagement.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michigan.gov/documents/mde/5_Whys_Worksheet_680955_7.pdf" TargetMode="External"/><Relationship Id="rId4" Type="http://schemas.openxmlformats.org/officeDocument/2006/relationships/webSettings" Target="webSettings.xml"/><Relationship Id="rId9" Type="http://schemas.openxmlformats.org/officeDocument/2006/relationships/hyperlink" Target="https://drive.google.com/file/d/1jufX3AkP8oSStbYug5hNVl84CBSIED46/view"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2021-08-17T18:16:30+00:00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370E45A-A485-4FA6-B60A-7E7DB81DD5E1}"/>
</file>

<file path=customXml/itemProps2.xml><?xml version="1.0" encoding="utf-8"?>
<ds:datastoreItem xmlns:ds="http://schemas.openxmlformats.org/officeDocument/2006/customXml" ds:itemID="{CC0DA0C6-DD85-42B9-B93B-7284FFA1EDA5}"/>
</file>

<file path=customXml/itemProps3.xml><?xml version="1.0" encoding="utf-8"?>
<ds:datastoreItem xmlns:ds="http://schemas.openxmlformats.org/officeDocument/2006/customXml" ds:itemID="{5AC373D7-2FB8-4555-B748-04342903E78D}"/>
</file>

<file path=docProps/app.xml><?xml version="1.0" encoding="utf-8"?>
<Properties xmlns="http://schemas.openxmlformats.org/officeDocument/2006/extended-properties" xmlns:vt="http://schemas.openxmlformats.org/officeDocument/2006/docPropsVTypes">
  <Template>Normal</Template>
  <TotalTime>35</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 Recruitment, Retention, and Training</dc:title>
  <dc:subject/>
  <dc:creator>O'KELLEY Donna * ODE</dc:creator>
  <cp:keywords/>
  <dc:description/>
  <cp:lastModifiedBy>WALKER Kyle * ODE</cp:lastModifiedBy>
  <cp:revision>8</cp:revision>
  <dcterms:created xsi:type="dcterms:W3CDTF">2021-08-13T16:11:00Z</dcterms:created>
  <dcterms:modified xsi:type="dcterms:W3CDTF">2021-08-13T16:46:00Z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