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activeX/activeX4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8C" w:rsidRPr="00AF4EFD" w:rsidRDefault="00B5115E" w:rsidP="00902B8C">
      <w:pPr>
        <w:jc w:val="center"/>
        <w:rPr>
          <w:rFonts w:asciiTheme="minorHAnsi" w:hAnsiTheme="minorHAnsi" w:cstheme="minorHAnsi"/>
          <w:b/>
          <w:color w:val="000000"/>
          <w:szCs w:val="24"/>
          <w:u w:val="single"/>
          <w:lang w:bidi="ar-SA"/>
        </w:rPr>
      </w:pPr>
      <w:r w:rsidRPr="00AF4EFD">
        <w:rPr>
          <w:rFonts w:asciiTheme="minorHAnsi" w:hAnsiTheme="minorHAnsi" w:cstheme="minorHAnsi"/>
          <w:b/>
          <w:bCs/>
          <w:color w:val="000000"/>
          <w:szCs w:val="24"/>
          <w:u w:val="single"/>
          <w:lang w:bidi="ar-SA"/>
        </w:rPr>
        <w:t>2018-2019 Perkins</w:t>
      </w:r>
      <w:r w:rsidR="006D2570" w:rsidRPr="00AF4EFD">
        <w:rPr>
          <w:rFonts w:asciiTheme="minorHAnsi" w:hAnsiTheme="minorHAnsi" w:cstheme="minorHAnsi"/>
          <w:b/>
          <w:bCs/>
          <w:color w:val="000000"/>
          <w:szCs w:val="24"/>
          <w:u w:val="single"/>
          <w:lang w:bidi="ar-SA"/>
        </w:rPr>
        <w:t xml:space="preserve"> </w:t>
      </w:r>
      <w:r w:rsidR="00595349">
        <w:rPr>
          <w:rFonts w:asciiTheme="minorHAnsi" w:hAnsiTheme="minorHAnsi" w:cstheme="minorHAnsi"/>
          <w:b/>
          <w:bCs/>
          <w:color w:val="000000"/>
          <w:szCs w:val="24"/>
          <w:u w:val="single"/>
          <w:lang w:bidi="ar-SA"/>
        </w:rPr>
        <w:t>RESERVE</w:t>
      </w:r>
      <w:r w:rsidR="006D2570" w:rsidRPr="00AF4EFD">
        <w:rPr>
          <w:rFonts w:asciiTheme="minorHAnsi" w:hAnsiTheme="minorHAnsi" w:cstheme="minorHAnsi"/>
          <w:b/>
          <w:bCs/>
          <w:color w:val="000000"/>
          <w:szCs w:val="24"/>
          <w:u w:val="single"/>
          <w:lang w:bidi="ar-SA"/>
        </w:rPr>
        <w:t xml:space="preserve"> Budget Narrative</w:t>
      </w:r>
    </w:p>
    <w:p w:rsidR="00902B8C" w:rsidRPr="00AF4EFD" w:rsidRDefault="00902B8C" w:rsidP="00902B8C">
      <w:pPr>
        <w:pStyle w:val="NoSpacing"/>
        <w:rPr>
          <w:rFonts w:asciiTheme="minorHAnsi" w:hAnsiTheme="minorHAnsi" w:cstheme="minorHAnsi"/>
          <w:szCs w:val="24"/>
          <w:lang w:bidi="ar-SA"/>
        </w:rPr>
      </w:pPr>
    </w:p>
    <w:p w:rsidR="00B5115E" w:rsidRPr="00AF4EFD" w:rsidRDefault="00902B8C" w:rsidP="00902B8C">
      <w:pPr>
        <w:pStyle w:val="NoSpacing"/>
        <w:rPr>
          <w:rFonts w:asciiTheme="minorHAnsi" w:hAnsiTheme="minorHAnsi" w:cstheme="minorHAnsi"/>
          <w:szCs w:val="24"/>
          <w:lang w:bidi="ar-SA"/>
        </w:rPr>
      </w:pPr>
      <w:r w:rsidRPr="00AF4EFD">
        <w:rPr>
          <w:rFonts w:asciiTheme="minorHAnsi" w:hAnsiTheme="minorHAnsi" w:cstheme="minorHAnsi"/>
          <w:szCs w:val="24"/>
          <w:lang w:bidi="ar-SA"/>
        </w:rPr>
        <w:t>Utilize th</w:t>
      </w:r>
      <w:r w:rsidR="00B5115E" w:rsidRPr="00AF4EFD">
        <w:rPr>
          <w:rFonts w:asciiTheme="minorHAnsi" w:hAnsiTheme="minorHAnsi" w:cstheme="minorHAnsi"/>
          <w:szCs w:val="24"/>
          <w:lang w:bidi="ar-SA"/>
        </w:rPr>
        <w:t>is</w:t>
      </w:r>
      <w:r w:rsidRPr="00AF4EFD">
        <w:rPr>
          <w:rFonts w:asciiTheme="minorHAnsi" w:hAnsiTheme="minorHAnsi" w:cstheme="minorHAnsi"/>
          <w:szCs w:val="24"/>
          <w:lang w:bidi="ar-SA"/>
        </w:rPr>
        <w:t xml:space="preserve"> </w:t>
      </w:r>
      <w:r w:rsidR="003C7849" w:rsidRPr="00AF4EFD">
        <w:rPr>
          <w:rFonts w:asciiTheme="minorHAnsi" w:hAnsiTheme="minorHAnsi" w:cstheme="minorHAnsi"/>
          <w:szCs w:val="24"/>
          <w:lang w:bidi="ar-SA"/>
        </w:rPr>
        <w:t>document</w:t>
      </w:r>
      <w:r w:rsidRPr="00AF4EFD">
        <w:rPr>
          <w:rFonts w:asciiTheme="minorHAnsi" w:hAnsiTheme="minorHAnsi" w:cstheme="minorHAnsi"/>
          <w:szCs w:val="24"/>
          <w:lang w:bidi="ar-SA"/>
        </w:rPr>
        <w:t xml:space="preserve"> </w:t>
      </w:r>
      <w:r w:rsidR="00B5115E" w:rsidRPr="00AF4EFD">
        <w:rPr>
          <w:rFonts w:asciiTheme="minorHAnsi" w:hAnsiTheme="minorHAnsi" w:cstheme="minorHAnsi"/>
          <w:szCs w:val="24"/>
          <w:lang w:bidi="ar-SA"/>
        </w:rPr>
        <w:t xml:space="preserve">as your </w:t>
      </w:r>
      <w:r w:rsidR="00B5115E" w:rsidRPr="00AF4EFD">
        <w:rPr>
          <w:rFonts w:asciiTheme="minorHAnsi" w:hAnsiTheme="minorHAnsi" w:cstheme="minorHAnsi"/>
          <w:b/>
          <w:szCs w:val="24"/>
          <w:lang w:bidi="ar-SA"/>
        </w:rPr>
        <w:t xml:space="preserve">2018-2019 </w:t>
      </w:r>
      <w:r w:rsidRPr="00AF4EFD">
        <w:rPr>
          <w:rFonts w:asciiTheme="minorHAnsi" w:hAnsiTheme="minorHAnsi" w:cstheme="minorHAnsi"/>
          <w:b/>
          <w:szCs w:val="24"/>
          <w:lang w:bidi="ar-SA"/>
        </w:rPr>
        <w:t>Perkins</w:t>
      </w:r>
      <w:r w:rsidR="006D2570" w:rsidRPr="00AF4EFD">
        <w:rPr>
          <w:rFonts w:asciiTheme="minorHAnsi" w:hAnsiTheme="minorHAnsi" w:cstheme="minorHAnsi"/>
          <w:b/>
          <w:szCs w:val="24"/>
          <w:lang w:bidi="ar-SA"/>
        </w:rPr>
        <w:t xml:space="preserve"> </w:t>
      </w:r>
      <w:r w:rsidR="00595349">
        <w:rPr>
          <w:rFonts w:asciiTheme="minorHAnsi" w:hAnsiTheme="minorHAnsi" w:cstheme="minorHAnsi"/>
          <w:b/>
          <w:szCs w:val="24"/>
          <w:lang w:bidi="ar-SA"/>
        </w:rPr>
        <w:t>RESERVE</w:t>
      </w:r>
      <w:r w:rsidR="006D2570" w:rsidRPr="00AF4EFD">
        <w:rPr>
          <w:rFonts w:asciiTheme="minorHAnsi" w:hAnsiTheme="minorHAnsi" w:cstheme="minorHAnsi"/>
          <w:b/>
          <w:szCs w:val="24"/>
          <w:lang w:bidi="ar-SA"/>
        </w:rPr>
        <w:t xml:space="preserve"> Budget Narrative</w:t>
      </w:r>
      <w:r w:rsidRPr="00AF4EFD">
        <w:rPr>
          <w:rFonts w:asciiTheme="minorHAnsi" w:hAnsiTheme="minorHAnsi" w:cstheme="minorHAnsi"/>
          <w:szCs w:val="24"/>
          <w:lang w:bidi="ar-SA"/>
        </w:rPr>
        <w:t xml:space="preserve">.  </w:t>
      </w:r>
      <w:r w:rsidR="00B5115E" w:rsidRPr="00AF4EFD">
        <w:rPr>
          <w:rFonts w:asciiTheme="minorHAnsi" w:hAnsiTheme="minorHAnsi" w:cstheme="minorHAnsi"/>
          <w:szCs w:val="24"/>
          <w:lang w:bidi="ar-SA"/>
        </w:rPr>
        <w:t xml:space="preserve">This will replace the </w:t>
      </w:r>
      <w:r w:rsidR="008F0A91" w:rsidRPr="00AF4EFD">
        <w:rPr>
          <w:rFonts w:asciiTheme="minorHAnsi" w:hAnsiTheme="minorHAnsi" w:cstheme="minorHAnsi"/>
          <w:szCs w:val="24"/>
          <w:lang w:bidi="ar-SA"/>
        </w:rPr>
        <w:t xml:space="preserve">District </w:t>
      </w:r>
      <w:r w:rsidR="00B5115E" w:rsidRPr="00AF4EFD">
        <w:rPr>
          <w:rFonts w:asciiTheme="minorHAnsi" w:hAnsiTheme="minorHAnsi" w:cstheme="minorHAnsi"/>
          <w:szCs w:val="24"/>
          <w:lang w:bidi="ar-SA"/>
        </w:rPr>
        <w:t xml:space="preserve">CIP Budget Narrative system.  </w:t>
      </w:r>
    </w:p>
    <w:p w:rsidR="00B5115E" w:rsidRPr="00AF4EFD" w:rsidRDefault="00B5115E" w:rsidP="00902B8C">
      <w:pPr>
        <w:pStyle w:val="NoSpacing"/>
        <w:rPr>
          <w:rFonts w:asciiTheme="minorHAnsi" w:hAnsiTheme="minorHAnsi" w:cstheme="minorHAnsi"/>
          <w:szCs w:val="24"/>
          <w:lang w:bidi="ar-SA"/>
        </w:rPr>
      </w:pPr>
    </w:p>
    <w:p w:rsidR="002E78D8" w:rsidRPr="00AF4EFD" w:rsidRDefault="00B5115E" w:rsidP="00902B8C">
      <w:pPr>
        <w:pStyle w:val="NoSpacing"/>
        <w:rPr>
          <w:rFonts w:asciiTheme="minorHAnsi" w:hAnsiTheme="minorHAnsi" w:cstheme="minorHAnsi"/>
          <w:szCs w:val="24"/>
          <w:lang w:bidi="ar-SA"/>
        </w:rPr>
      </w:pPr>
      <w:r w:rsidRPr="00AF4EFD">
        <w:rPr>
          <w:rFonts w:asciiTheme="minorHAnsi" w:hAnsiTheme="minorHAnsi" w:cstheme="minorHAnsi"/>
          <w:szCs w:val="24"/>
          <w:lang w:bidi="ar-SA"/>
        </w:rPr>
        <w:t xml:space="preserve">You will submit this 2018-2019 Perkins </w:t>
      </w:r>
      <w:r w:rsidR="00595349">
        <w:rPr>
          <w:rFonts w:asciiTheme="minorHAnsi" w:hAnsiTheme="minorHAnsi" w:cstheme="minorHAnsi"/>
          <w:szCs w:val="24"/>
          <w:lang w:bidi="ar-SA"/>
        </w:rPr>
        <w:t>RESERVE</w:t>
      </w:r>
      <w:r w:rsidR="006D2570" w:rsidRPr="00AF4EFD">
        <w:rPr>
          <w:rFonts w:asciiTheme="minorHAnsi" w:hAnsiTheme="minorHAnsi" w:cstheme="minorHAnsi"/>
          <w:szCs w:val="24"/>
          <w:lang w:bidi="ar-SA"/>
        </w:rPr>
        <w:t xml:space="preserve"> Budget Narrative</w:t>
      </w:r>
      <w:r w:rsidRPr="00AF4EFD">
        <w:rPr>
          <w:rFonts w:asciiTheme="minorHAnsi" w:hAnsiTheme="minorHAnsi" w:cstheme="minorHAnsi"/>
          <w:szCs w:val="24"/>
          <w:lang w:bidi="ar-SA"/>
        </w:rPr>
        <w:t xml:space="preserve"> through the Shart</w:t>
      </w:r>
      <w:r w:rsidR="001360C0" w:rsidRPr="00AF4EFD">
        <w:rPr>
          <w:rFonts w:asciiTheme="minorHAnsi" w:hAnsiTheme="minorHAnsi" w:cstheme="minorHAnsi"/>
          <w:szCs w:val="24"/>
          <w:lang w:bidi="ar-SA"/>
        </w:rPr>
        <w:t>s</w:t>
      </w:r>
      <w:r w:rsidRPr="00AF4EFD">
        <w:rPr>
          <w:rFonts w:asciiTheme="minorHAnsi" w:hAnsiTheme="minorHAnsi" w:cstheme="minorHAnsi"/>
          <w:szCs w:val="24"/>
          <w:lang w:bidi="ar-SA"/>
        </w:rPr>
        <w:t xml:space="preserve">heet submission system.  </w:t>
      </w:r>
    </w:p>
    <w:p w:rsidR="006D2570" w:rsidRPr="00AF4EFD" w:rsidRDefault="00595349" w:rsidP="0054220F">
      <w:pPr>
        <w:pStyle w:val="NoSpacing"/>
        <w:rPr>
          <w:rFonts w:asciiTheme="minorHAnsi" w:hAnsiTheme="minorHAnsi" w:cstheme="minorHAnsi"/>
          <w:szCs w:val="24"/>
          <w:lang w:bidi="ar-SA"/>
        </w:rPr>
      </w:pPr>
      <w:hyperlink r:id="rId8" w:history="1">
        <w:r w:rsidR="006D2570" w:rsidRPr="00AF4EFD">
          <w:rPr>
            <w:rStyle w:val="Hyperlink"/>
            <w:rFonts w:asciiTheme="minorHAnsi" w:hAnsiTheme="minorHAnsi" w:cstheme="minorHAnsi"/>
            <w:szCs w:val="24"/>
            <w:lang w:bidi="ar-SA"/>
          </w:rPr>
          <w:t>https://app.smartsheet.com/b/form/7fa50476922449d8ada27bc8d4635637</w:t>
        </w:r>
      </w:hyperlink>
      <w:r w:rsidR="006D2570" w:rsidRPr="00AF4EFD">
        <w:rPr>
          <w:rFonts w:asciiTheme="minorHAnsi" w:hAnsiTheme="minorHAnsi" w:cstheme="minorHAnsi"/>
          <w:szCs w:val="24"/>
          <w:lang w:bidi="ar-SA"/>
        </w:rPr>
        <w:t xml:space="preserve"> </w:t>
      </w:r>
    </w:p>
    <w:p w:rsidR="00B5115E" w:rsidRPr="00AF4EFD" w:rsidRDefault="00B5115E" w:rsidP="00902B8C">
      <w:pPr>
        <w:pStyle w:val="NoSpacing"/>
        <w:rPr>
          <w:rFonts w:asciiTheme="minorHAnsi" w:hAnsiTheme="minorHAnsi" w:cstheme="minorHAnsi"/>
          <w:szCs w:val="24"/>
          <w:lang w:bidi="ar-SA"/>
        </w:rPr>
      </w:pPr>
    </w:p>
    <w:p w:rsidR="002E78D8" w:rsidRPr="00AF4EFD" w:rsidRDefault="002E78D8" w:rsidP="00902B8C">
      <w:pPr>
        <w:pStyle w:val="NoSpacing"/>
        <w:rPr>
          <w:rFonts w:asciiTheme="minorHAnsi" w:hAnsiTheme="minorHAnsi" w:cstheme="minorHAnsi"/>
          <w:szCs w:val="24"/>
          <w:lang w:bidi="ar-SA"/>
        </w:rPr>
      </w:pPr>
      <w:r w:rsidRPr="00AF4EFD">
        <w:rPr>
          <w:rFonts w:asciiTheme="minorHAnsi" w:hAnsiTheme="minorHAnsi" w:cstheme="minorHAnsi"/>
          <w:szCs w:val="24"/>
          <w:lang w:bidi="ar-SA"/>
        </w:rPr>
        <w:t>Other supportive Perkins Budget Narrative and Financial information can be found at:</w:t>
      </w:r>
    </w:p>
    <w:p w:rsidR="002E78D8" w:rsidRPr="00AF4EFD" w:rsidRDefault="002E78D8" w:rsidP="0054220F">
      <w:pPr>
        <w:pStyle w:val="NoSpacing"/>
        <w:rPr>
          <w:rFonts w:asciiTheme="minorHAnsi" w:hAnsiTheme="minorHAnsi" w:cstheme="minorHAnsi"/>
          <w:szCs w:val="24"/>
          <w:lang w:bidi="ar-SA"/>
        </w:rPr>
      </w:pPr>
      <w:r w:rsidRPr="00AF4EFD">
        <w:rPr>
          <w:rFonts w:asciiTheme="minorHAnsi" w:hAnsiTheme="minorHAnsi" w:cstheme="minorHAnsi"/>
          <w:color w:val="000000"/>
          <w:szCs w:val="24"/>
        </w:rPr>
        <w:t xml:space="preserve"> </w:t>
      </w:r>
      <w:hyperlink r:id="rId9" w:history="1">
        <w:r w:rsidR="0054220F" w:rsidRPr="00AF4EFD">
          <w:rPr>
            <w:rStyle w:val="Hyperlink"/>
            <w:rFonts w:asciiTheme="minorHAnsi" w:hAnsiTheme="minorHAnsi" w:cstheme="minorHAnsi"/>
            <w:szCs w:val="24"/>
            <w:lang w:bidi="ar-SA"/>
          </w:rPr>
          <w:t>http://www.oregon.gov/ode/learning-options/CTE/FedFund/Pages/PerkinsIVFiscalManagementResources.aspx</w:t>
        </w:r>
      </w:hyperlink>
      <w:r w:rsidR="00E815F1" w:rsidRPr="00AF4EFD">
        <w:rPr>
          <w:rFonts w:asciiTheme="minorHAnsi" w:hAnsiTheme="minorHAnsi" w:cstheme="minorHAnsi"/>
          <w:szCs w:val="24"/>
          <w:lang w:bidi="ar-SA"/>
        </w:rPr>
        <w:t xml:space="preserve"> </w:t>
      </w:r>
    </w:p>
    <w:p w:rsidR="00AF4EFD" w:rsidRPr="00AF4EFD" w:rsidRDefault="00AF4EFD" w:rsidP="0054220F">
      <w:pPr>
        <w:pStyle w:val="NoSpacing"/>
        <w:rPr>
          <w:rFonts w:asciiTheme="minorHAnsi" w:hAnsiTheme="minorHAnsi" w:cstheme="minorHAnsi"/>
          <w:szCs w:val="24"/>
          <w:lang w:bidi="ar-SA"/>
        </w:rPr>
      </w:pPr>
    </w:p>
    <w:p w:rsidR="00AF4EFD" w:rsidRPr="00AF4EFD" w:rsidRDefault="00AF4EFD" w:rsidP="00AF4EFD">
      <w:pPr>
        <w:pStyle w:val="NoSpacing"/>
        <w:ind w:left="2880" w:firstLine="720"/>
        <w:rPr>
          <w:rFonts w:asciiTheme="minorHAnsi" w:hAnsiTheme="minorHAnsi" w:cstheme="minorHAnsi"/>
          <w:sz w:val="22"/>
          <w:lang w:bidi="ar-SA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9801"/>
      </w:tblGrid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648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b/>
                <w:bCs/>
                <w:color w:val="EEFFFF"/>
                <w:sz w:val="20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EEFFFF"/>
                <w:sz w:val="20"/>
              </w:rPr>
              <w:t>Function Code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648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b/>
                <w:bCs/>
                <w:color w:val="EEFFFF"/>
                <w:sz w:val="20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EEFFFF"/>
                <w:sz w:val="20"/>
              </w:rPr>
              <w:t>Description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Curriculum - Standards &amp; Content Function Code 2210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Academic and industry-based content and standards for CTE Programs of Study. Curriculum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Curriculum - Alignment &amp; Articulation Function Code 2210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 xml:space="preserve">Standards alignment and articulation between secondary and postsecondary CTE Programs of Study partners. 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Curriculum - Accountability &amp; Assessment Function Code 2230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 xml:space="preserve">CTE program accountability and evaluation including technical skill assessment and attainment. 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Curriculum - Student Support Services Function Code 2100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 xml:space="preserve">Provide students with relevant career-related learning experiences, and access to educational opportunities for careers that are nontraditional for a student’s gender; access to CTE learning environments for high wage, high demand careers that lead to self-sufficiency. 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 xml:space="preserve">CTE Professional / Personnel Development Function Code 2240 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 xml:space="preserve">CTE Professional / Personnel Development 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Support Services - Central Activities - Function Code 2600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Support Services - Central Activities - INDIRECT</w:t>
            </w:r>
          </w:p>
        </w:tc>
      </w:tr>
    </w:tbl>
    <w:p w:rsidR="00AF4EFD" w:rsidRPr="00AF4EFD" w:rsidRDefault="00AF4EFD" w:rsidP="00AF4EFD">
      <w:pPr>
        <w:pStyle w:val="NoSpacing"/>
        <w:rPr>
          <w:rFonts w:asciiTheme="minorHAnsi" w:hAnsiTheme="minorHAnsi" w:cstheme="minorHAnsi"/>
          <w:sz w:val="22"/>
          <w:lang w:bidi="ar-SA"/>
        </w:rPr>
      </w:pPr>
    </w:p>
    <w:p w:rsidR="00AF4EFD" w:rsidRPr="00AF4EFD" w:rsidRDefault="00AF4EFD" w:rsidP="00AF4EFD">
      <w:pPr>
        <w:rPr>
          <w:rFonts w:asciiTheme="minorHAnsi" w:hAnsiTheme="minorHAnsi" w:cstheme="minorHAnsi"/>
          <w:sz w:val="22"/>
          <w:lang w:bidi="ar-SA"/>
        </w:rPr>
      </w:pPr>
      <w:r w:rsidRPr="00AF4EFD">
        <w:rPr>
          <w:rFonts w:asciiTheme="minorHAnsi" w:hAnsiTheme="minorHAnsi" w:cstheme="minorHAnsi"/>
          <w:sz w:val="22"/>
          <w:lang w:bidi="ar-SA"/>
        </w:rPr>
        <w:br w:type="page"/>
      </w:r>
      <w:bookmarkStart w:id="0" w:name="_GoBack"/>
      <w:bookmarkEnd w:id="0"/>
    </w:p>
    <w:p w:rsidR="00AF4EFD" w:rsidRPr="00AF4EFD" w:rsidRDefault="00AF4EFD" w:rsidP="00AF4EFD">
      <w:pPr>
        <w:pStyle w:val="NoSpacing"/>
        <w:rPr>
          <w:rFonts w:asciiTheme="minorHAnsi" w:hAnsiTheme="minorHAnsi" w:cstheme="minorHAnsi"/>
          <w:sz w:val="22"/>
          <w:lang w:bidi="ar-SA"/>
        </w:rPr>
      </w:pPr>
      <w:r w:rsidRPr="00AF4EFD">
        <w:rPr>
          <w:rFonts w:asciiTheme="minorHAnsi" w:hAnsiTheme="minorHAnsi" w:cstheme="minorHAnsi"/>
          <w:sz w:val="22"/>
          <w:lang w:bidi="ar-SA"/>
        </w:rPr>
        <w:lastRenderedPageBreak/>
        <w:t xml:space="preserve">Use the following Object Codes: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9801"/>
      </w:tblGrid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648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b/>
                <w:bCs/>
                <w:color w:val="EEFFFF"/>
                <w:sz w:val="20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EEFFFF"/>
                <w:sz w:val="20"/>
              </w:rPr>
              <w:t>Object Code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648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b/>
                <w:bCs/>
                <w:color w:val="EEFFFF"/>
                <w:sz w:val="20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EEFFFF"/>
                <w:sz w:val="20"/>
              </w:rPr>
              <w:t>Description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111 Licensed Salaries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111 Licensed Salaries includes licensed coordinators and employees in the bargaining unit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112 Classified Salaries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112 Classified Salaries for work performed by "Classified Employees".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11X Support Staff Salaries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11X Salaries associated with "Support Staff and Support Personnel".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11X Program Coordinator Salaries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11X Salaries associated with "Program Coordinators / Regional Coordinators".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2XX Licensed Benefits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2XX Benefits associated with "Licensed Employees" not included in the gross salary.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2XXClassified/Support Staff Benefits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2XX Benefits associated with "Classified Employees" and "Support Staff" not included in the gross salary.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2XX Program Coordinators Benefits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2XX Benefits associated with "Program Coordinators / Regional Coordinators" not included in the gross salary.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12X Substitute Salaries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12X Substitute Salaries for employees who are hired on a temporary or substitute basis.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 xml:space="preserve">31X Local Instructional Services 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3XX Local CTE Instructional Services (Purchased)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31X Regional Instructional Services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3XX Regional CTE Instructional Services (Purchased)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34X Travel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 xml:space="preserve">34X Travel costs (e.g., mileage, hotel, registration, per diem, meals, car rentals, </w:t>
            </w:r>
            <w:r w:rsidR="00595349" w:rsidRPr="00AF4EFD">
              <w:rPr>
                <w:rFonts w:asciiTheme="minorHAnsi" w:hAnsiTheme="minorHAnsi" w:cstheme="minorHAnsi"/>
                <w:color w:val="000000"/>
                <w:sz w:val="20"/>
              </w:rPr>
              <w:t>etc.</w:t>
            </w: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).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 xml:space="preserve">410 Consumable Supplies and Materials. 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410 Consumable Supplies and Materials. This area includes expenditures for ALL supplies for the operation of a CTE program. NOTE.... Follow Perkins expenditure guideline for appropriate use of funds.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460 Non-consumable Equipment Items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460 Non-consumable Equipment Items. Expenditures for equipment with a current value of less than $5,000 or for items which are “equipment-like”. This object category could be used when a district desired to treat these items as equipment for budgeting, physical control, etc., without either violating the capital equipment issues of Perkins.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470 Computer Software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470 CTE Computer Software. Expenditures for published computer software. Include licensure and usage fees for software here. The Cloud is considered software and would be coded here.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480 Computer Hardware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480 CTE Computer Hardware. Expenditures for non-capital computer hardware, generally of value not meeting the capital expenditure criterion. An iPad or e-reader needed to access e-textbooks is considered hardware and would be coded here.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 xml:space="preserve">541 Initial /Additional Equipment - Depreciable ***Requires ODE Approval*** 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541 CTE Depreciable Equipment (Single pieces of equipment or technology items over $5,000) to enhance and improve CTE Programs of Study.</w:t>
            </w:r>
          </w:p>
        </w:tc>
      </w:tr>
      <w:tr w:rsidR="00AF4EFD" w:rsidRPr="00AF4EFD" w:rsidTr="007F0E6E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690 Grant Indirect Charges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AF4EFD" w:rsidRDefault="00AF4EFD" w:rsidP="007F0E6E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AF4EFD">
              <w:rPr>
                <w:rFonts w:asciiTheme="minorHAnsi" w:hAnsiTheme="minorHAnsi" w:cstheme="minorHAnsi"/>
                <w:color w:val="000000"/>
                <w:sz w:val="20"/>
              </w:rPr>
              <w:t>690 Grant Indirect Charges</w:t>
            </w:r>
          </w:p>
        </w:tc>
      </w:tr>
    </w:tbl>
    <w:p w:rsidR="0054220F" w:rsidRPr="00AF4EFD" w:rsidRDefault="0054220F" w:rsidP="00AF4EFD">
      <w:pPr>
        <w:pStyle w:val="NoSpacing"/>
        <w:rPr>
          <w:rFonts w:asciiTheme="minorHAnsi" w:hAnsiTheme="minorHAnsi" w:cstheme="minorHAnsi"/>
          <w:szCs w:val="24"/>
        </w:rPr>
        <w:sectPr w:rsidR="0054220F" w:rsidRPr="00AF4EFD" w:rsidSect="0054220F">
          <w:footerReference w:type="default" r:id="rId10"/>
          <w:pgSz w:w="15840" w:h="12240" w:orient="landscape"/>
          <w:pgMar w:top="810" w:right="1440" w:bottom="540" w:left="1440" w:header="720" w:footer="720" w:gutter="0"/>
          <w:cols w:space="720"/>
          <w:docGrid w:linePitch="360"/>
        </w:sectPr>
      </w:pPr>
    </w:p>
    <w:tbl>
      <w:tblPr>
        <w:tblW w:w="4941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7"/>
        <w:gridCol w:w="2030"/>
      </w:tblGrid>
      <w:tr w:rsidR="00970E3A" w:rsidRPr="00AF4EFD" w:rsidTr="004C5D78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0E3A" w:rsidRPr="00AF4EFD" w:rsidRDefault="006D2570" w:rsidP="003A43D8">
            <w:pPr>
              <w:spacing w:before="68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lastRenderedPageBreak/>
              <w:t xml:space="preserve">Perkins </w:t>
            </w:r>
            <w:r w:rsidR="00595349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RESERVE</w:t>
            </w: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Budget Narrative</w:t>
            </w:r>
          </w:p>
          <w:p w:rsidR="00970E3A" w:rsidRPr="00AF4EFD" w:rsidRDefault="00970E3A" w:rsidP="00496B57">
            <w:pPr>
              <w:spacing w:after="136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Describe explicitly the programs, activities, and </w:t>
            </w:r>
            <w:r w:rsidR="00496B57"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expenditures that are being invested within Function Code 2210  - Curriculum - Standards &amp; Content</w:t>
            </w:r>
            <w:r w:rsidR="006D2570"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</w:tcPr>
          <w:p w:rsidR="006D2570" w:rsidRPr="00AF4EFD" w:rsidRDefault="006D2570" w:rsidP="007B4DBB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Standards &amp; Content</w:t>
            </w:r>
          </w:p>
          <w:p w:rsidR="00970E3A" w:rsidRPr="00AF4EFD" w:rsidRDefault="00970E3A" w:rsidP="007B4DBB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Total</w:t>
            </w:r>
          </w:p>
        </w:tc>
      </w:tr>
      <w:tr w:rsidR="00970E3A" w:rsidRPr="00AF4EFD" w:rsidTr="004C5D78">
        <w:trPr>
          <w:trHeight w:val="5077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3C7849" w:rsidRPr="00AF4EFD" w:rsidRDefault="00970E3A" w:rsidP="007B4DBB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Curric</w:t>
            </w:r>
            <w:r w:rsidR="003C7849"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ulum</w:t>
            </w: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 xml:space="preserve"> - Standards &amp; Content</w:t>
            </w:r>
            <w:r w:rsidR="00496B57"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.</w:t>
            </w: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 xml:space="preserve"> </w:t>
            </w:r>
          </w:p>
          <w:p w:rsidR="003C7849" w:rsidRPr="00AF4EFD" w:rsidRDefault="003C7849" w:rsidP="007B4DBB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 xml:space="preserve">Function Code </w:t>
            </w:r>
            <w:r w:rsidR="00970E3A"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2210</w:t>
            </w:r>
          </w:p>
          <w:p w:rsidR="00970E3A" w:rsidRPr="00AF4EFD" w:rsidRDefault="00970E3A" w:rsidP="007B4DBB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Reg</w:t>
            </w:r>
            <w:r w:rsidR="003C7849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ional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 or district Strategy for CTE program dev</w:t>
            </w:r>
            <w:r w:rsidR="003C7849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elopment and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 implementation. Reference the following in your narrative; </w:t>
            </w:r>
          </w:p>
          <w:p w:rsidR="00970E3A" w:rsidRPr="00AF4EFD" w:rsidRDefault="00970E3A" w:rsidP="007B4DB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CTE program, </w:t>
            </w:r>
          </w:p>
          <w:p w:rsidR="00E237E1" w:rsidRPr="00AF4EFD" w:rsidRDefault="00E237E1" w:rsidP="007B4DB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 xml:space="preserve">Function Code/Core element </w:t>
            </w:r>
          </w:p>
          <w:p w:rsidR="00970E3A" w:rsidRPr="00AF4EFD" w:rsidRDefault="00970E3A" w:rsidP="007B4DB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>Object Code</w:t>
            </w:r>
          </w:p>
          <w:p w:rsidR="00970E3A" w:rsidRPr="00AF4EFD" w:rsidRDefault="00970E3A" w:rsidP="007B4DB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Describe the expense (</w:t>
            </w:r>
            <w:r w:rsidR="006D2570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Manufacture, model #, activity, cost, total number of items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, calculation</w:t>
            </w:r>
            <w:r w:rsidR="006D2570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s 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to reach item total). </w:t>
            </w:r>
          </w:p>
          <w:p w:rsidR="003C7849" w:rsidRPr="00AF4EFD" w:rsidRDefault="003C7849" w:rsidP="00AF3BF3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970E3A" w:rsidRPr="00AF4EFD" w:rsidRDefault="003C7849" w:rsidP="00AF3BF3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Do not include p</w:t>
            </w:r>
            <w:r w:rsidR="00970E3A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rimary 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r</w:t>
            </w:r>
            <w:r w:rsidR="00970E3A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egional or 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d</w:t>
            </w:r>
            <w:r w:rsidR="00970E3A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istrict 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s</w:t>
            </w:r>
            <w:r w:rsidR="00970E3A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taffing / 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p</w:t>
            </w:r>
            <w:r w:rsidR="00970E3A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ersonnel 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cost in this section </w:t>
            </w:r>
            <w:r w:rsidR="00970E3A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will be presented in </w:t>
            </w:r>
            <w:r w:rsidR="001360C0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a </w:t>
            </w:r>
            <w:r w:rsidR="00970E3A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subsequent section. </w:t>
            </w:r>
          </w:p>
          <w:p w:rsidR="00970E3A" w:rsidRPr="00AF4EFD" w:rsidRDefault="00970E3A" w:rsidP="00AF3BF3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  <w:br/>
              <w:t>You may group items into Object Code specific categories, yet maintain the detail as to what program and school items are being allocated.</w:t>
            </w:r>
          </w:p>
          <w:p w:rsidR="00970E3A" w:rsidRPr="00AF4EFD" w:rsidRDefault="00970E3A" w:rsidP="00AF3BF3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3A" w:rsidRPr="00AF4EFD" w:rsidRDefault="00970E3A" w:rsidP="007B4D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</w:p>
        </w:tc>
      </w:tr>
    </w:tbl>
    <w:p w:rsidR="00EB1E87" w:rsidRPr="00AF4EFD" w:rsidRDefault="006F6323">
      <w:pPr>
        <w:rPr>
          <w:rFonts w:asciiTheme="minorHAnsi" w:hAnsiTheme="minorHAnsi" w:cstheme="minorHAnsi"/>
          <w:szCs w:val="24"/>
        </w:rPr>
        <w:sectPr w:rsidR="00EB1E87" w:rsidRPr="00AF4EFD" w:rsidSect="003A43D8">
          <w:pgSz w:w="15840" w:h="12240" w:orient="landscape"/>
          <w:pgMar w:top="1440" w:right="1440" w:bottom="540" w:left="1440" w:header="720" w:footer="720" w:gutter="0"/>
          <w:cols w:space="720"/>
          <w:docGrid w:linePitch="360"/>
        </w:sectPr>
      </w:pPr>
      <w:r w:rsidRPr="00AF4EFD">
        <w:rPr>
          <w:rFonts w:asciiTheme="minorHAnsi" w:hAnsiTheme="minorHAnsi" w:cstheme="minorHAnsi"/>
          <w:szCs w:val="24"/>
        </w:rPr>
        <w:br w:type="page"/>
      </w:r>
    </w:p>
    <w:p w:rsidR="00260AC9" w:rsidRPr="00AF4EFD" w:rsidRDefault="00260AC9">
      <w:pPr>
        <w:rPr>
          <w:rFonts w:asciiTheme="minorHAnsi" w:hAnsiTheme="minorHAnsi" w:cstheme="minorHAnsi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0"/>
        <w:gridCol w:w="2055"/>
      </w:tblGrid>
      <w:tr w:rsidR="00496B57" w:rsidRPr="00AF4EFD" w:rsidTr="00AE0098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B57" w:rsidRPr="00AF4EFD" w:rsidRDefault="006D2570" w:rsidP="00B35B36">
            <w:pPr>
              <w:spacing w:before="68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Perkins </w:t>
            </w:r>
            <w:r w:rsidR="00595349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RESERVE</w:t>
            </w: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Budget Narrative</w:t>
            </w:r>
          </w:p>
          <w:p w:rsidR="00496B57" w:rsidRPr="00AF4EFD" w:rsidRDefault="00496B57" w:rsidP="00B35B36">
            <w:pPr>
              <w:spacing w:after="136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Describe explicitly the programs, activities, and expenditures that are being invested within Function Code 2210  - Curriculum - Alignment &amp; Articulation</w:t>
            </w:r>
            <w:r w:rsidR="006D2570"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.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38648B"/>
          </w:tcPr>
          <w:p w:rsidR="006D2570" w:rsidRPr="00AF4EFD" w:rsidRDefault="006D2570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Alignment &amp; Articulation</w:t>
            </w:r>
          </w:p>
          <w:p w:rsidR="00496B57" w:rsidRPr="00AF4EFD" w:rsidRDefault="00496B57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Total</w:t>
            </w:r>
          </w:p>
        </w:tc>
      </w:tr>
      <w:tr w:rsidR="00496B57" w:rsidRPr="00AF4EFD" w:rsidTr="004C5D78">
        <w:trPr>
          <w:trHeight w:val="5077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6D0FFD" w:rsidRPr="00AF4EFD" w:rsidRDefault="006D0FFD" w:rsidP="006D0FFD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Curriculum - Alignment &amp; Articulation</w:t>
            </w:r>
          </w:p>
          <w:p w:rsidR="006D0FFD" w:rsidRPr="00AF4EFD" w:rsidRDefault="006D0FFD" w:rsidP="006D0FFD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Function Code 2210</w:t>
            </w:r>
          </w:p>
          <w:p w:rsidR="006D0FFD" w:rsidRPr="00AF4EFD" w:rsidRDefault="006D0FFD" w:rsidP="006D0FFD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Regional or district Strategy for CTE program development and implementation. Reference the following in your narrative; </w:t>
            </w:r>
          </w:p>
          <w:p w:rsidR="006D0FFD" w:rsidRPr="00AF4EFD" w:rsidRDefault="006D0FFD" w:rsidP="006D0FF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CTE program, </w:t>
            </w:r>
          </w:p>
          <w:p w:rsidR="006D0FFD" w:rsidRPr="00AF4EFD" w:rsidRDefault="006D0FFD" w:rsidP="006D0FF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 xml:space="preserve">Function Code/Core element </w:t>
            </w:r>
          </w:p>
          <w:p w:rsidR="006D0FFD" w:rsidRPr="00AF4EFD" w:rsidRDefault="006D0FFD" w:rsidP="006D0FF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>Object Code</w:t>
            </w:r>
          </w:p>
          <w:p w:rsidR="006D2570" w:rsidRPr="00AF4EFD" w:rsidRDefault="006D2570" w:rsidP="006D25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Describe the expense (Manufacture, model #, activity, cost, total number of items, calculations to reach item total). </w:t>
            </w:r>
          </w:p>
          <w:p w:rsidR="006D0FFD" w:rsidRPr="00AF4EFD" w:rsidRDefault="006D0FFD" w:rsidP="006D0FFD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1360C0" w:rsidRPr="00AF4EFD" w:rsidRDefault="001360C0" w:rsidP="001360C0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Do not include primary regional or district staffing / personnel cost in this section will be presented in a subsequent section. </w:t>
            </w:r>
          </w:p>
          <w:p w:rsidR="001360C0" w:rsidRPr="00AF4EFD" w:rsidRDefault="001360C0" w:rsidP="001360C0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  <w:br/>
              <w:t>You may group items into Object Code specific categories, yet maintain the detail as to what program and school items are being allocated.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</w:p>
          <w:p w:rsidR="00EB1E87" w:rsidRPr="00AF4EFD" w:rsidRDefault="00EB1E87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EB1E87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7" w:rsidRPr="00AF4EFD" w:rsidRDefault="00496B57" w:rsidP="00B35B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</w:p>
        </w:tc>
      </w:tr>
    </w:tbl>
    <w:p w:rsidR="00496B57" w:rsidRPr="00AF4EFD" w:rsidRDefault="00496B57" w:rsidP="00496B57">
      <w:pPr>
        <w:pStyle w:val="NoSpacing"/>
        <w:rPr>
          <w:rFonts w:asciiTheme="minorHAnsi" w:hAnsiTheme="minorHAnsi" w:cstheme="minorHAnsi"/>
          <w:szCs w:val="24"/>
        </w:rPr>
      </w:pPr>
    </w:p>
    <w:p w:rsidR="00EB1E87" w:rsidRPr="00AF4EFD" w:rsidRDefault="00EB1E87" w:rsidP="00496B57">
      <w:pPr>
        <w:pStyle w:val="NoSpacing"/>
        <w:rPr>
          <w:rFonts w:asciiTheme="minorHAnsi" w:hAnsiTheme="minorHAnsi" w:cstheme="minorHAnsi"/>
          <w:szCs w:val="24"/>
        </w:rPr>
        <w:sectPr w:rsidR="00EB1E87" w:rsidRPr="00AF4EFD" w:rsidSect="003A43D8">
          <w:pgSz w:w="15840" w:h="12240" w:orient="landscape"/>
          <w:pgMar w:top="1440" w:right="1440" w:bottom="540" w:left="1440" w:header="720" w:footer="720" w:gutter="0"/>
          <w:cols w:space="720"/>
          <w:docGrid w:linePitch="360"/>
        </w:sectPr>
      </w:pPr>
    </w:p>
    <w:p w:rsidR="00496B57" w:rsidRPr="00AF4EFD" w:rsidRDefault="00496B57" w:rsidP="00496B57">
      <w:pPr>
        <w:pStyle w:val="NoSpacing"/>
        <w:rPr>
          <w:rFonts w:asciiTheme="minorHAnsi" w:hAnsiTheme="minorHAnsi" w:cstheme="minorHAnsi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6"/>
        <w:gridCol w:w="2054"/>
      </w:tblGrid>
      <w:tr w:rsidR="00496B57" w:rsidRPr="00AF4EFD" w:rsidTr="004C5D78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B57" w:rsidRPr="00AF4EFD" w:rsidRDefault="006D2570" w:rsidP="00B35B36">
            <w:pPr>
              <w:spacing w:before="68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Perkins </w:t>
            </w:r>
            <w:r w:rsidR="00595349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RESERVE</w:t>
            </w: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Budget Narrative</w:t>
            </w:r>
          </w:p>
          <w:p w:rsidR="00496B57" w:rsidRPr="00AF4EFD" w:rsidRDefault="00496B57" w:rsidP="00496B57">
            <w:pPr>
              <w:spacing w:after="136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Describe explicitly the programs, activities, and expenditures that are being invested within Function Code 2230  - Curriculum - Accountability &amp; Assessment.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</w:tcPr>
          <w:p w:rsidR="006D2570" w:rsidRPr="00AF4EFD" w:rsidRDefault="006D2570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Accountability &amp; Assessment</w:t>
            </w:r>
          </w:p>
          <w:p w:rsidR="006D2570" w:rsidRPr="00AF4EFD" w:rsidRDefault="00496B57" w:rsidP="006D2570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Total</w:t>
            </w:r>
          </w:p>
        </w:tc>
      </w:tr>
      <w:tr w:rsidR="00496B57" w:rsidRPr="00AF4EFD" w:rsidTr="004C5D78">
        <w:trPr>
          <w:trHeight w:val="5077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496B57" w:rsidRPr="00AF4EFD" w:rsidRDefault="00496B57" w:rsidP="00B35B36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Curriculum - Accountability &amp; Assessment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.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Function Code 2230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Regional or district Strategy for CTE program development and implementation. Reference the following in your narrative; </w:t>
            </w:r>
          </w:p>
          <w:p w:rsidR="00496B57" w:rsidRPr="00AF4EFD" w:rsidRDefault="00496B57" w:rsidP="00B35B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CTE program, </w:t>
            </w:r>
          </w:p>
          <w:p w:rsidR="00E237E1" w:rsidRPr="00AF4EFD" w:rsidRDefault="00E237E1" w:rsidP="00B35B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 xml:space="preserve">Function Code/Core element </w:t>
            </w:r>
          </w:p>
          <w:p w:rsidR="00496B57" w:rsidRPr="00AF4EFD" w:rsidRDefault="00496B57" w:rsidP="00B35B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>Object Code</w:t>
            </w:r>
          </w:p>
          <w:p w:rsidR="006D2570" w:rsidRPr="00AF4EFD" w:rsidRDefault="006D2570" w:rsidP="006D25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Describe the expense (Manufacture, model #, activity, cost, total number of items, calculations to reach item total). 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1360C0" w:rsidRPr="00AF4EFD" w:rsidRDefault="001360C0" w:rsidP="001360C0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Do not include primary regional or district staffing / personnel cost in this section will be presented in a subsequent section. </w:t>
            </w:r>
          </w:p>
          <w:p w:rsidR="001360C0" w:rsidRPr="00AF4EFD" w:rsidRDefault="001360C0" w:rsidP="001360C0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  <w:br/>
              <w:t>You may group items into Object Code specific categories, yet maintain the detail as to what program and school items are being allocated.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</w:p>
          <w:p w:rsidR="0062272A" w:rsidRPr="00AF4EFD" w:rsidRDefault="0062272A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62272A" w:rsidRPr="00AF4EFD" w:rsidRDefault="0062272A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62272A" w:rsidRPr="00AF4EFD" w:rsidRDefault="0062272A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62272A" w:rsidRPr="00AF4EFD" w:rsidRDefault="0062272A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62272A" w:rsidRPr="00AF4EFD" w:rsidRDefault="0062272A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62272A" w:rsidRPr="00AF4EFD" w:rsidRDefault="0062272A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2A" w:rsidRPr="00AF4EFD" w:rsidRDefault="0062272A" w:rsidP="0062272A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</w:tc>
      </w:tr>
    </w:tbl>
    <w:p w:rsidR="00EB1E87" w:rsidRPr="00AF4EFD" w:rsidRDefault="00EB1E87">
      <w:pPr>
        <w:rPr>
          <w:rFonts w:asciiTheme="minorHAnsi" w:hAnsiTheme="minorHAnsi" w:cstheme="minorHAnsi"/>
          <w:szCs w:val="24"/>
        </w:rPr>
        <w:sectPr w:rsidR="00EB1E87" w:rsidRPr="00AF4EFD" w:rsidSect="003A43D8">
          <w:pgSz w:w="15840" w:h="12240" w:orient="landscape"/>
          <w:pgMar w:top="1440" w:right="1440" w:bottom="540" w:left="1440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6"/>
        <w:gridCol w:w="2054"/>
      </w:tblGrid>
      <w:tr w:rsidR="00496B57" w:rsidRPr="00AF4EFD" w:rsidTr="004C5D78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B57" w:rsidRPr="00AF4EFD" w:rsidRDefault="006D2570" w:rsidP="00B35B36">
            <w:pPr>
              <w:spacing w:before="68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lastRenderedPageBreak/>
              <w:t xml:space="preserve">Perkins </w:t>
            </w:r>
            <w:r w:rsidR="00595349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RESERVE</w:t>
            </w: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Budget Narrative</w:t>
            </w:r>
          </w:p>
          <w:p w:rsidR="00496B57" w:rsidRPr="00AF4EFD" w:rsidRDefault="00496B57" w:rsidP="00B35B36">
            <w:pPr>
              <w:spacing w:after="136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Describe explicitly the programs, activities, and expenditures that are being invested within Function Code 2100 </w:t>
            </w:r>
            <w:r w:rsidR="006D2570"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Student Support Services.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</w:tcPr>
          <w:p w:rsidR="006D2570" w:rsidRPr="00AF4EFD" w:rsidRDefault="006D2570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Student Support Services </w:t>
            </w:r>
          </w:p>
          <w:p w:rsidR="00496B57" w:rsidRPr="00AF4EFD" w:rsidRDefault="00496B57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Total</w:t>
            </w:r>
          </w:p>
        </w:tc>
      </w:tr>
      <w:tr w:rsidR="00496B57" w:rsidRPr="00AF4EFD" w:rsidTr="004C5D78">
        <w:trPr>
          <w:trHeight w:val="5077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496B57" w:rsidRPr="00AF4EFD" w:rsidRDefault="00496B57" w:rsidP="00B35B36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Curriculum - Student Support Services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.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Function Code 2100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Regional or district Strategy for CTE program development and implementation. Reference the following in your narrative; </w:t>
            </w:r>
          </w:p>
          <w:p w:rsidR="00496B57" w:rsidRPr="00AF4EFD" w:rsidRDefault="00496B57" w:rsidP="00B35B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CTE program, </w:t>
            </w:r>
          </w:p>
          <w:p w:rsidR="00E237E1" w:rsidRPr="00AF4EFD" w:rsidRDefault="00E237E1" w:rsidP="00B35B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>Function Code/Core element</w:t>
            </w:r>
          </w:p>
          <w:p w:rsidR="00496B57" w:rsidRPr="00AF4EFD" w:rsidRDefault="00496B57" w:rsidP="00B35B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>Object Code</w:t>
            </w:r>
          </w:p>
          <w:p w:rsidR="006D2570" w:rsidRPr="00AF4EFD" w:rsidRDefault="006D2570" w:rsidP="006D25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Describe the expense (Manufacture, model #, activity, cost, total number of items, calculations to reach item total). 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1360C0" w:rsidRPr="00AF4EFD" w:rsidRDefault="001360C0" w:rsidP="001360C0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Do not include primary regional or district staffing / personnel cost in this section will be presented in a subsequent section. </w:t>
            </w:r>
          </w:p>
          <w:p w:rsidR="001360C0" w:rsidRPr="00AF4EFD" w:rsidRDefault="001360C0" w:rsidP="001360C0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  <w:br/>
              <w:t>You may group items into Object Code specific categories, yet maintain the detail as to what program and school items are being allocated.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cstheme="minorHAnsi"/>
                <w:color w:val="00000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11" o:title=""/>
                </v:shape>
                <w:control r:id="rId12" w:name="DefaultOcxName711" w:shapeid="_x0000_i1034"/>
              </w:objec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7" w:rsidRPr="00AF4EFD" w:rsidRDefault="00496B57" w:rsidP="00B35B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</w:p>
        </w:tc>
      </w:tr>
    </w:tbl>
    <w:p w:rsidR="00EB1E87" w:rsidRPr="00AF4EFD" w:rsidRDefault="00EB1E87" w:rsidP="00496B57">
      <w:pPr>
        <w:pStyle w:val="NoSpacing"/>
        <w:rPr>
          <w:rFonts w:asciiTheme="minorHAnsi" w:hAnsiTheme="minorHAnsi" w:cstheme="minorHAnsi"/>
          <w:szCs w:val="24"/>
        </w:rPr>
        <w:sectPr w:rsidR="00EB1E87" w:rsidRPr="00AF4EFD" w:rsidSect="003A43D8">
          <w:pgSz w:w="15840" w:h="12240" w:orient="landscape"/>
          <w:pgMar w:top="1440" w:right="1440" w:bottom="540" w:left="1440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6"/>
        <w:gridCol w:w="2054"/>
      </w:tblGrid>
      <w:tr w:rsidR="00496B57" w:rsidRPr="00AF4EFD" w:rsidTr="004C5D78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B57" w:rsidRPr="00AF4EFD" w:rsidRDefault="006D2570" w:rsidP="00B35B36">
            <w:pPr>
              <w:spacing w:before="68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lastRenderedPageBreak/>
              <w:t xml:space="preserve">Perkins </w:t>
            </w:r>
            <w:r w:rsidR="00595349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RESERVE</w:t>
            </w: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Budget Narrative</w:t>
            </w:r>
          </w:p>
          <w:p w:rsidR="00496B57" w:rsidRPr="00AF4EFD" w:rsidRDefault="00496B57" w:rsidP="00496B57">
            <w:pPr>
              <w:spacing w:after="136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Describe explicitly the programs, activities, and expenditures that are being invested within Function Code 2240 Professional Development</w:t>
            </w:r>
            <w:r w:rsidR="006D2570"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</w:tcPr>
          <w:p w:rsidR="006D2570" w:rsidRPr="00AF4EFD" w:rsidRDefault="006D2570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Professional Development</w:t>
            </w:r>
          </w:p>
          <w:p w:rsidR="00496B57" w:rsidRPr="00AF4EFD" w:rsidRDefault="00496B57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Total</w:t>
            </w:r>
          </w:p>
        </w:tc>
      </w:tr>
      <w:tr w:rsidR="00496B57" w:rsidRPr="00AF4EFD" w:rsidTr="004C5D78">
        <w:trPr>
          <w:trHeight w:val="5077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496B57" w:rsidRPr="00AF4EFD" w:rsidRDefault="00496B57" w:rsidP="00B35B36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Professional Development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.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Function Code 2240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Regional or district Strategy for CTE program development and implementation. Reference the following in your narrative; </w:t>
            </w:r>
          </w:p>
          <w:p w:rsidR="00496B57" w:rsidRPr="00AF4EFD" w:rsidRDefault="00496B57" w:rsidP="00B35B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CTE program, </w:t>
            </w:r>
          </w:p>
          <w:p w:rsidR="00E237E1" w:rsidRPr="00AF4EFD" w:rsidRDefault="00E237E1" w:rsidP="00B35B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 xml:space="preserve">Function Code/Core element </w:t>
            </w:r>
          </w:p>
          <w:p w:rsidR="00496B57" w:rsidRPr="00AF4EFD" w:rsidRDefault="00496B57" w:rsidP="00B35B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>Object Code</w:t>
            </w:r>
          </w:p>
          <w:p w:rsidR="006D2570" w:rsidRPr="00AF4EFD" w:rsidRDefault="006D2570" w:rsidP="006D25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Describe the expense / deliverable (calculations to reach item total, professional development location). 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1360C0" w:rsidRPr="00AF4EFD" w:rsidRDefault="001360C0" w:rsidP="001360C0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Do not include primary regional or district staffing / personnel cost in this section will be presented in a subsequent section. </w:t>
            </w:r>
          </w:p>
          <w:p w:rsidR="001360C0" w:rsidRPr="00AF4EFD" w:rsidRDefault="001360C0" w:rsidP="001360C0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  <w:br/>
              <w:t>You may group items into Object Code specific categories, yet maintain the detail as to what program and school items are being allocated.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F4EFD">
              <w:rPr>
                <w:rFonts w:cstheme="minorHAnsi"/>
                <w:color w:val="000000"/>
                <w:szCs w:val="24"/>
              </w:rPr>
              <w:object w:dxaOrig="225" w:dyaOrig="225">
                <v:shape id="_x0000_i1037" type="#_x0000_t75" style="width:1in;height:18pt" o:ole="">
                  <v:imagedata r:id="rId13" o:title=""/>
                </v:shape>
                <w:control r:id="rId14" w:name="DefaultOcxName7111" w:shapeid="_x0000_i1037"/>
              </w:object>
            </w: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7" w:rsidRPr="00AF4EFD" w:rsidRDefault="00496B57" w:rsidP="00B35B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</w:p>
        </w:tc>
      </w:tr>
    </w:tbl>
    <w:p w:rsidR="00EB1E87" w:rsidRPr="00AF4EFD" w:rsidRDefault="00EB1E87" w:rsidP="00496B57">
      <w:pPr>
        <w:pStyle w:val="NoSpacing"/>
        <w:rPr>
          <w:rFonts w:asciiTheme="minorHAnsi" w:hAnsiTheme="minorHAnsi" w:cstheme="minorHAnsi"/>
          <w:szCs w:val="24"/>
        </w:rPr>
        <w:sectPr w:rsidR="00EB1E87" w:rsidRPr="00AF4EFD" w:rsidSect="003A43D8">
          <w:pgSz w:w="15840" w:h="12240" w:orient="landscape"/>
          <w:pgMar w:top="1440" w:right="1440" w:bottom="540" w:left="1440" w:header="720" w:footer="720" w:gutter="0"/>
          <w:cols w:space="720"/>
          <w:docGrid w:linePitch="360"/>
        </w:sectPr>
      </w:pPr>
    </w:p>
    <w:p w:rsidR="00496B57" w:rsidRPr="00AF4EFD" w:rsidRDefault="00496B57" w:rsidP="00496B57">
      <w:pPr>
        <w:pStyle w:val="NoSpacing"/>
        <w:rPr>
          <w:rFonts w:asciiTheme="minorHAnsi" w:hAnsiTheme="minorHAnsi" w:cstheme="minorHAnsi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6"/>
        <w:gridCol w:w="2054"/>
      </w:tblGrid>
      <w:tr w:rsidR="00496B57" w:rsidRPr="00AF4EFD" w:rsidTr="004C5D78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B57" w:rsidRPr="00AF4EFD" w:rsidRDefault="006D2570" w:rsidP="00B35B36">
            <w:pPr>
              <w:spacing w:before="68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Perkins </w:t>
            </w:r>
            <w:r w:rsidR="00595349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RESERVE</w:t>
            </w: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Budget Narrative</w:t>
            </w:r>
          </w:p>
          <w:p w:rsidR="00496B57" w:rsidRPr="00AF4EFD" w:rsidRDefault="00496B57" w:rsidP="00496B57">
            <w:pPr>
              <w:spacing w:after="136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Describe explicitly the programs, activities, and expenditures that are being invested within Function Code 262X Scientifically Based Research</w:t>
            </w:r>
            <w:r w:rsidR="006D2570"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</w:tcPr>
          <w:p w:rsidR="006D2570" w:rsidRPr="00AF4EFD" w:rsidRDefault="006D2570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Scientifically Based Research </w:t>
            </w:r>
          </w:p>
          <w:p w:rsidR="00496B57" w:rsidRPr="00AF4EFD" w:rsidRDefault="00496B57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Total</w:t>
            </w:r>
          </w:p>
        </w:tc>
      </w:tr>
      <w:tr w:rsidR="00496B57" w:rsidRPr="00AF4EFD" w:rsidTr="004C5D78">
        <w:trPr>
          <w:trHeight w:val="5077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496B57" w:rsidRPr="00AF4EFD" w:rsidRDefault="00496B57" w:rsidP="00B35B36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Scientifically Based Research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.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>Function Code 262X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Regional or district Strategy for CTE program development and implementation. Reference the following in your narrative; </w:t>
            </w:r>
          </w:p>
          <w:p w:rsidR="00496B57" w:rsidRPr="00AF4EFD" w:rsidRDefault="00496B57" w:rsidP="00B35B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CTE program, </w:t>
            </w:r>
          </w:p>
          <w:p w:rsidR="00E237E1" w:rsidRPr="00AF4EFD" w:rsidRDefault="00E237E1" w:rsidP="00B35B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>Function Code/Core element</w:t>
            </w:r>
          </w:p>
          <w:p w:rsidR="00496B57" w:rsidRPr="00AF4EFD" w:rsidRDefault="00496B57" w:rsidP="00B35B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>Object Code</w:t>
            </w:r>
          </w:p>
          <w:p w:rsidR="006D2570" w:rsidRPr="00AF4EFD" w:rsidRDefault="006D2570" w:rsidP="006D25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Describe the expense / deliverable (calculations to reach item total). 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  <w:br/>
            </w:r>
            <w:r w:rsidR="00B35B36"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>Be specific to Scientifically Based Research 262X.</w:t>
            </w:r>
          </w:p>
          <w:p w:rsidR="00B35B36" w:rsidRPr="00AF4EFD" w:rsidRDefault="00B35B36" w:rsidP="00B35B36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1360C0" w:rsidRPr="00AF4EFD" w:rsidRDefault="001360C0" w:rsidP="001360C0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Do not include primary regional or district staffing / personnel cost in this section will be presented in a subsequent section. </w:t>
            </w: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</w:p>
          <w:p w:rsidR="004C5D78" w:rsidRPr="00AF4EFD" w:rsidRDefault="004C5D78" w:rsidP="004C5D78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96B57" w:rsidRPr="00AF4EFD" w:rsidRDefault="00496B57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cstheme="minorHAnsi"/>
                <w:color w:val="000000"/>
                <w:szCs w:val="24"/>
              </w:rPr>
              <w:object w:dxaOrig="225" w:dyaOrig="225">
                <v:shape id="_x0000_i1040" type="#_x0000_t75" style="width:1in;height:18pt" o:ole="">
                  <v:imagedata r:id="rId13" o:title=""/>
                </v:shape>
                <w:control r:id="rId15" w:name="DefaultOcxName71111" w:shapeid="_x0000_i1040"/>
              </w:objec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7" w:rsidRPr="00AF4EFD" w:rsidRDefault="00496B57" w:rsidP="00B35B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</w:p>
        </w:tc>
      </w:tr>
    </w:tbl>
    <w:p w:rsidR="00260AC9" w:rsidRPr="00AF4EFD" w:rsidRDefault="00260AC9" w:rsidP="00496B57">
      <w:pPr>
        <w:pStyle w:val="NoSpacing"/>
        <w:rPr>
          <w:rFonts w:asciiTheme="minorHAnsi" w:hAnsiTheme="minorHAnsi" w:cstheme="minorHAnsi"/>
          <w:szCs w:val="24"/>
        </w:rPr>
      </w:pPr>
    </w:p>
    <w:p w:rsidR="006F6323" w:rsidRPr="00AF4EFD" w:rsidRDefault="006F6323">
      <w:pPr>
        <w:rPr>
          <w:rFonts w:asciiTheme="minorHAnsi" w:hAnsiTheme="minorHAnsi" w:cstheme="minorHAnsi"/>
          <w:szCs w:val="24"/>
        </w:rPr>
      </w:pPr>
    </w:p>
    <w:p w:rsidR="00EB1E87" w:rsidRPr="00AF4EFD" w:rsidRDefault="00EB1E87">
      <w:pPr>
        <w:rPr>
          <w:rFonts w:asciiTheme="minorHAnsi" w:hAnsiTheme="minorHAnsi" w:cstheme="minorHAnsi"/>
          <w:szCs w:val="24"/>
        </w:rPr>
        <w:sectPr w:rsidR="00EB1E87" w:rsidRPr="00AF4EFD" w:rsidSect="003A43D8">
          <w:pgSz w:w="15840" w:h="12240" w:orient="landscape"/>
          <w:pgMar w:top="1440" w:right="1440" w:bottom="540" w:left="1440" w:header="720" w:footer="720" w:gutter="0"/>
          <w:cols w:space="720"/>
          <w:docGrid w:linePitch="360"/>
        </w:sectPr>
      </w:pPr>
    </w:p>
    <w:p w:rsidR="00B35B36" w:rsidRPr="00AF4EFD" w:rsidRDefault="00B35B36">
      <w:pPr>
        <w:rPr>
          <w:rFonts w:asciiTheme="minorHAnsi" w:hAnsiTheme="minorHAnsi" w:cstheme="minorHAnsi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6"/>
        <w:gridCol w:w="2054"/>
      </w:tblGrid>
      <w:tr w:rsidR="00B35B36" w:rsidRPr="00AF4EFD" w:rsidTr="004C5D78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B36" w:rsidRPr="00AF4EFD" w:rsidRDefault="006D2570" w:rsidP="00B35B36">
            <w:pPr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Perkins </w:t>
            </w:r>
            <w:r w:rsidR="00595349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RESERVE</w:t>
            </w: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Budget Narrative</w:t>
            </w:r>
            <w:r w:rsidR="00B35B36"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- </w:t>
            </w:r>
            <w:r w:rsidR="00EB1E87"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Primary regional or district staffing / personnel cost</w:t>
            </w:r>
          </w:p>
          <w:p w:rsidR="00B35B36" w:rsidRPr="00AF4EFD" w:rsidRDefault="00B35B36" w:rsidP="00B35B36">
            <w:pPr>
              <w:spacing w:after="136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Identify the activities and expenditures that are being invested within the following Function Codes:</w:t>
            </w:r>
          </w:p>
          <w:p w:rsidR="00B35B36" w:rsidRPr="00AF4EFD" w:rsidRDefault="00B35B36" w:rsidP="00B35B36">
            <w:pPr>
              <w:ind w:left="720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Curriculum - Standards &amp; Content 2210.</w:t>
            </w:r>
          </w:p>
          <w:p w:rsidR="00B35B36" w:rsidRPr="00AF4EFD" w:rsidRDefault="00B35B36" w:rsidP="00B35B36">
            <w:pPr>
              <w:ind w:left="720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Curriculum - Alignment &amp; Articulation </w:t>
            </w:r>
            <w:r w:rsidR="001360C0"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2210.</w:t>
            </w:r>
          </w:p>
          <w:p w:rsidR="00B35B36" w:rsidRPr="00AF4EFD" w:rsidRDefault="00B35B36" w:rsidP="00B35B36">
            <w:pPr>
              <w:ind w:left="720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Curriculum – Accountability &amp; Assessment 2230.</w:t>
            </w:r>
          </w:p>
          <w:p w:rsidR="00B35B36" w:rsidRPr="00AF4EFD" w:rsidRDefault="00B35B36" w:rsidP="00B35B36">
            <w:pPr>
              <w:ind w:left="720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Curriculum – Student Support Services 2100.</w:t>
            </w:r>
          </w:p>
          <w:p w:rsidR="00B35B36" w:rsidRPr="00AF4EFD" w:rsidRDefault="00B35B36" w:rsidP="00B35B36">
            <w:pPr>
              <w:ind w:left="720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Professional Development 2240.</w:t>
            </w:r>
          </w:p>
          <w:p w:rsidR="00B35B36" w:rsidRPr="00AF4EFD" w:rsidRDefault="00B35B36" w:rsidP="00B35B36">
            <w:pPr>
              <w:ind w:left="720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Scientifically Based Research 262X.  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38648B"/>
          </w:tcPr>
          <w:p w:rsidR="006D2570" w:rsidRPr="00AF4EFD" w:rsidRDefault="006D2570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Staffing / personnel cost  </w:t>
            </w:r>
          </w:p>
          <w:p w:rsidR="00B35B36" w:rsidRPr="00AF4EFD" w:rsidRDefault="00B35B36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Total</w:t>
            </w:r>
          </w:p>
        </w:tc>
      </w:tr>
      <w:tr w:rsidR="00B35B36" w:rsidRPr="00AF4EFD" w:rsidTr="004C5D78">
        <w:trPr>
          <w:trHeight w:val="5077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35B36" w:rsidRPr="00AF4EFD" w:rsidRDefault="00EB1E87" w:rsidP="00B35B36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  <w:t xml:space="preserve">Primary regional or district staffing / personnel cost </w:t>
            </w:r>
          </w:p>
          <w:p w:rsidR="00EB1E87" w:rsidRPr="00AF4EFD" w:rsidRDefault="00EB1E87" w:rsidP="00B35B36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</w:p>
          <w:p w:rsidR="00B35B36" w:rsidRPr="00AF4EFD" w:rsidRDefault="00B35B36" w:rsidP="00B35B36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Explicitly describe for all employees funded by Perkins IV*; </w:t>
            </w:r>
          </w:p>
          <w:p w:rsidR="00B35B36" w:rsidRPr="00AF4EFD" w:rsidRDefault="00B35B36" w:rsidP="00B35B36">
            <w:pPr>
              <w:ind w:left="720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>•  Function Code/Core element</w:t>
            </w:r>
          </w:p>
          <w:p w:rsidR="00B35B36" w:rsidRPr="00AF4EFD" w:rsidRDefault="00B35B36" w:rsidP="00B35B36">
            <w:pPr>
              <w:ind w:left="720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 xml:space="preserve">• </w:t>
            </w:r>
            <w:r w:rsidR="00F5583B"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 xml:space="preserve"> 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  <w:lang w:bidi="ar-SA"/>
              </w:rPr>
              <w:t>Object code</w:t>
            </w:r>
          </w:p>
          <w:p w:rsidR="00B35B36" w:rsidRPr="00AF4EFD" w:rsidRDefault="00B35B36" w:rsidP="00B35B36">
            <w:pPr>
              <w:ind w:left="720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• </w:t>
            </w:r>
            <w:r w:rsidR="00F5583B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 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Staff assignment / duties</w:t>
            </w:r>
          </w:p>
          <w:p w:rsidR="00B35B36" w:rsidRPr="00AF4EFD" w:rsidRDefault="00B35B36" w:rsidP="00B35B36">
            <w:pPr>
              <w:ind w:left="720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•</w:t>
            </w:r>
            <w:r w:rsidR="00F5583B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 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 FTE by percent use</w:t>
            </w:r>
          </w:p>
          <w:p w:rsidR="00B35B36" w:rsidRPr="00AF4EFD" w:rsidRDefault="00B35B36" w:rsidP="00B35B36">
            <w:pPr>
              <w:ind w:left="720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• </w:t>
            </w:r>
            <w:r w:rsidR="00F5583B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 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Hourly rate, </w:t>
            </w:r>
          </w:p>
          <w:p w:rsidR="00B35B36" w:rsidRPr="00AF4EFD" w:rsidRDefault="00B35B36" w:rsidP="00B35B36">
            <w:pPr>
              <w:ind w:left="720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• </w:t>
            </w:r>
            <w:r w:rsidR="00F5583B"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 </w:t>
            </w: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 xml:space="preserve">Calculation to reach item total. </w:t>
            </w:r>
          </w:p>
          <w:p w:rsidR="00B35B36" w:rsidRPr="00AF4EFD" w:rsidRDefault="00B35B36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</w:p>
          <w:p w:rsidR="00B35B36" w:rsidRPr="00AF4EFD" w:rsidRDefault="00B35B36" w:rsidP="00B35B36">
            <w:pPr>
              <w:pStyle w:val="NoSpacing"/>
              <w:ind w:left="1440"/>
              <w:rPr>
                <w:rFonts w:asciiTheme="minorHAnsi" w:hAnsiTheme="minorHAnsi" w:cstheme="minorHAnsi"/>
                <w:b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szCs w:val="24"/>
                <w:lang w:bidi="ar-SA"/>
              </w:rPr>
              <w:t>Object Codes</w:t>
            </w:r>
          </w:p>
          <w:p w:rsidR="00B35B36" w:rsidRPr="00AF4EFD" w:rsidRDefault="00B35B36" w:rsidP="00B35B36">
            <w:pPr>
              <w:ind w:left="2160"/>
              <w:rPr>
                <w:rFonts w:asciiTheme="minorHAnsi" w:hAnsiTheme="minorHAnsi" w:cstheme="minorHAnsi"/>
                <w:szCs w:val="24"/>
              </w:rPr>
            </w:pPr>
            <w:r w:rsidRPr="00AF4EFD">
              <w:rPr>
                <w:rFonts w:asciiTheme="minorHAnsi" w:hAnsiTheme="minorHAnsi" w:cstheme="minorHAnsi"/>
                <w:szCs w:val="24"/>
              </w:rPr>
              <w:t>111 Licensed Salaries</w:t>
            </w:r>
          </w:p>
          <w:p w:rsidR="00B35B36" w:rsidRPr="00AF4EFD" w:rsidRDefault="00B35B36" w:rsidP="00B35B36">
            <w:pPr>
              <w:ind w:left="2160"/>
              <w:rPr>
                <w:rFonts w:asciiTheme="minorHAnsi" w:hAnsiTheme="minorHAnsi" w:cstheme="minorHAnsi"/>
                <w:szCs w:val="24"/>
              </w:rPr>
            </w:pPr>
            <w:r w:rsidRPr="00AF4EFD">
              <w:rPr>
                <w:rFonts w:asciiTheme="minorHAnsi" w:hAnsiTheme="minorHAnsi" w:cstheme="minorHAnsi"/>
                <w:szCs w:val="24"/>
              </w:rPr>
              <w:t>112 Classified Salaries</w:t>
            </w:r>
          </w:p>
          <w:p w:rsidR="00B35B36" w:rsidRPr="00AF4EFD" w:rsidRDefault="00B35B36" w:rsidP="00B35B36">
            <w:pPr>
              <w:ind w:left="2160"/>
              <w:rPr>
                <w:rFonts w:asciiTheme="minorHAnsi" w:hAnsiTheme="minorHAnsi" w:cstheme="minorHAnsi"/>
                <w:szCs w:val="24"/>
              </w:rPr>
            </w:pPr>
            <w:r w:rsidRPr="00AF4EFD">
              <w:rPr>
                <w:rFonts w:asciiTheme="minorHAnsi" w:hAnsiTheme="minorHAnsi" w:cstheme="minorHAnsi"/>
                <w:szCs w:val="24"/>
              </w:rPr>
              <w:t>11X Support Staff Salaries</w:t>
            </w:r>
          </w:p>
          <w:p w:rsidR="00B35B36" w:rsidRPr="00AF4EFD" w:rsidRDefault="00B35B36" w:rsidP="00B35B36">
            <w:pPr>
              <w:ind w:left="2160"/>
              <w:rPr>
                <w:rFonts w:asciiTheme="minorHAnsi" w:hAnsiTheme="minorHAnsi" w:cstheme="minorHAnsi"/>
                <w:szCs w:val="24"/>
              </w:rPr>
            </w:pPr>
            <w:r w:rsidRPr="00AF4EFD">
              <w:rPr>
                <w:rFonts w:asciiTheme="minorHAnsi" w:hAnsiTheme="minorHAnsi" w:cstheme="minorHAnsi"/>
                <w:szCs w:val="24"/>
              </w:rPr>
              <w:t>11X Program Coordinator Salaries</w:t>
            </w:r>
          </w:p>
          <w:p w:rsidR="00B35B36" w:rsidRPr="00AF4EFD" w:rsidRDefault="00B35B36" w:rsidP="00B35B36">
            <w:pPr>
              <w:ind w:left="2160"/>
              <w:rPr>
                <w:rFonts w:asciiTheme="minorHAnsi" w:hAnsiTheme="minorHAnsi" w:cstheme="minorHAnsi"/>
                <w:szCs w:val="24"/>
              </w:rPr>
            </w:pPr>
            <w:r w:rsidRPr="00AF4EFD">
              <w:rPr>
                <w:rFonts w:asciiTheme="minorHAnsi" w:hAnsiTheme="minorHAnsi" w:cstheme="minorHAnsi"/>
                <w:szCs w:val="24"/>
              </w:rPr>
              <w:t>2XX Licensed Benefits</w:t>
            </w:r>
          </w:p>
          <w:p w:rsidR="00B35B36" w:rsidRPr="00AF4EFD" w:rsidRDefault="00B35B36" w:rsidP="00B35B36">
            <w:pPr>
              <w:ind w:left="2160"/>
              <w:rPr>
                <w:rFonts w:asciiTheme="minorHAnsi" w:hAnsiTheme="minorHAnsi" w:cstheme="minorHAnsi"/>
                <w:szCs w:val="24"/>
              </w:rPr>
            </w:pPr>
            <w:r w:rsidRPr="00AF4EFD">
              <w:rPr>
                <w:rFonts w:asciiTheme="minorHAnsi" w:hAnsiTheme="minorHAnsi" w:cstheme="minorHAnsi"/>
                <w:szCs w:val="24"/>
              </w:rPr>
              <w:t>2XXClassified/Support Staff Benefits</w:t>
            </w:r>
          </w:p>
          <w:p w:rsidR="00B35B36" w:rsidRPr="00AF4EFD" w:rsidRDefault="00B35B36" w:rsidP="00B35B36">
            <w:pPr>
              <w:rPr>
                <w:rFonts w:asciiTheme="minorHAnsi" w:hAnsiTheme="minorHAnsi" w:cstheme="minorHAnsi"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szCs w:val="24"/>
              </w:rPr>
              <w:tab/>
            </w:r>
            <w:r w:rsidRPr="00AF4EFD">
              <w:rPr>
                <w:rFonts w:asciiTheme="minorHAnsi" w:hAnsiTheme="minorHAnsi" w:cstheme="minorHAnsi"/>
                <w:szCs w:val="24"/>
              </w:rPr>
              <w:tab/>
            </w:r>
            <w:r w:rsidRPr="00AF4EFD">
              <w:rPr>
                <w:rFonts w:asciiTheme="minorHAnsi" w:hAnsiTheme="minorHAnsi" w:cstheme="minorHAnsi"/>
                <w:szCs w:val="24"/>
              </w:rPr>
              <w:tab/>
              <w:t>2XX Program Coordinators Benefits</w:t>
            </w:r>
            <w:r w:rsidRPr="00AF4EFD">
              <w:rPr>
                <w:rFonts w:cstheme="minorHAnsi"/>
                <w:color w:val="000000"/>
                <w:szCs w:val="24"/>
              </w:rPr>
              <w:object w:dxaOrig="225" w:dyaOrig="225">
                <v:shape id="_x0000_i1043" type="#_x0000_t75" style="width:1in;height:18pt" o:ole="">
                  <v:imagedata r:id="rId13" o:title=""/>
                </v:shape>
                <w:control r:id="rId16" w:name="DefaultOcxName71112" w:shapeid="_x0000_i1043"/>
              </w:object>
            </w:r>
          </w:p>
          <w:p w:rsidR="00B35B36" w:rsidRPr="00AF4EFD" w:rsidRDefault="00B35B36" w:rsidP="00B35B36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B35B36" w:rsidRPr="00AF4EFD" w:rsidRDefault="00B35B36" w:rsidP="00B35B36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*Time and effort records are required to be maintained in your local office.</w:t>
            </w:r>
          </w:p>
          <w:p w:rsidR="006D2570" w:rsidRPr="00AF4EFD" w:rsidRDefault="006D2570" w:rsidP="00B35B36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lastRenderedPageBreak/>
              <w:t>** Submission of Job Descriptions for all personnel on Perkins funding is required at the time of the Budget Narrative submission.</w:t>
            </w:r>
          </w:p>
          <w:p w:rsidR="004C5D78" w:rsidRPr="00AF4EFD" w:rsidRDefault="004C5D78" w:rsidP="00B35B36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4C5D78" w:rsidRPr="00AF4EFD" w:rsidRDefault="004C5D78" w:rsidP="00B35B36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4C5D78" w:rsidRPr="00AF4EFD" w:rsidRDefault="004C5D78" w:rsidP="00B35B36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4C5D78" w:rsidRPr="00AF4EFD" w:rsidRDefault="004C5D78" w:rsidP="00B35B36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4C5D78" w:rsidRPr="00AF4EFD" w:rsidRDefault="004C5D78" w:rsidP="00B35B36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4C5D78" w:rsidRPr="00AF4EFD" w:rsidRDefault="004C5D78" w:rsidP="00B35B36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4C5D78" w:rsidRPr="00AF4EFD" w:rsidRDefault="004C5D78" w:rsidP="00B35B36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</w:p>
          <w:p w:rsidR="004C5D78" w:rsidRPr="00AF4EFD" w:rsidRDefault="004C5D78" w:rsidP="00B35B36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B35B36" w:rsidRPr="00AF4EFD" w:rsidRDefault="00B35B36" w:rsidP="00B35B36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</w:tc>
        <w:tc>
          <w:tcPr>
            <w:tcW w:w="793" w:type="pct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36" w:rsidRPr="00AF4EFD" w:rsidRDefault="00B35B36" w:rsidP="00B35B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</w:p>
        </w:tc>
      </w:tr>
    </w:tbl>
    <w:p w:rsidR="00260AC9" w:rsidRPr="00AF4EFD" w:rsidRDefault="00260AC9">
      <w:pPr>
        <w:rPr>
          <w:rFonts w:asciiTheme="minorHAnsi" w:hAnsiTheme="minorHAnsi" w:cstheme="minorHAnsi"/>
          <w:szCs w:val="24"/>
        </w:rPr>
      </w:pPr>
    </w:p>
    <w:p w:rsidR="004C5D78" w:rsidRPr="00AF4EFD" w:rsidRDefault="004C5D78">
      <w:pPr>
        <w:rPr>
          <w:rFonts w:asciiTheme="minorHAnsi" w:hAnsiTheme="minorHAnsi" w:cstheme="minorHAnsi"/>
          <w:szCs w:val="24"/>
        </w:rPr>
      </w:pPr>
      <w:r w:rsidRPr="00AF4EFD">
        <w:rPr>
          <w:rFonts w:asciiTheme="minorHAnsi" w:hAnsiTheme="minorHAnsi" w:cstheme="minorHAnsi"/>
          <w:szCs w:val="24"/>
        </w:rPr>
        <w:br w:type="page"/>
      </w:r>
    </w:p>
    <w:p w:rsidR="00B35B36" w:rsidRPr="00AF4EFD" w:rsidRDefault="00B35B36" w:rsidP="00B35B36">
      <w:pPr>
        <w:pStyle w:val="NoSpacing"/>
        <w:rPr>
          <w:rFonts w:asciiTheme="minorHAnsi" w:hAnsiTheme="minorHAnsi" w:cstheme="minorHAnsi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6"/>
        <w:gridCol w:w="2054"/>
      </w:tblGrid>
      <w:tr w:rsidR="00B35B36" w:rsidRPr="00AF4EFD" w:rsidTr="00B74A81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4D2C" w:rsidRPr="00AF4EFD" w:rsidRDefault="00B35B36" w:rsidP="00B35B36">
            <w:pPr>
              <w:spacing w:after="136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Approved Indirect Rate for 2018-2019 CIP </w:t>
            </w:r>
            <w:r w:rsidR="006D2570"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Perkins </w:t>
            </w:r>
            <w:r w:rsidR="00595349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RESERVE</w:t>
            </w:r>
            <w:r w:rsidR="006D2570"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Budget Narrative</w:t>
            </w: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[5.00 %]</w:t>
            </w:r>
            <w:r w:rsidR="00DC4D2C"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  </w:t>
            </w:r>
          </w:p>
          <w:p w:rsidR="00B35B36" w:rsidRPr="00AF4EFD" w:rsidRDefault="00DC4D2C" w:rsidP="00B35B36">
            <w:pPr>
              <w:spacing w:after="136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color w:val="FFFFFF"/>
                <w:szCs w:val="24"/>
              </w:rPr>
              <w:t>Support Services - Central Activities - Function Code 2600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38648B"/>
          </w:tcPr>
          <w:p w:rsidR="006D2570" w:rsidRPr="00AF4EFD" w:rsidRDefault="006D2570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Indirect Rate [5%]</w:t>
            </w:r>
          </w:p>
          <w:p w:rsidR="00B35B36" w:rsidRPr="00AF4EFD" w:rsidRDefault="00B35B36" w:rsidP="00B35B36">
            <w:pPr>
              <w:spacing w:before="68"/>
              <w:jc w:val="center"/>
              <w:outlineLvl w:val="2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Total</w:t>
            </w:r>
          </w:p>
        </w:tc>
      </w:tr>
      <w:tr w:rsidR="00B35B36" w:rsidRPr="00AF4EFD" w:rsidTr="00B74A81">
        <w:trPr>
          <w:trHeight w:val="1321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35B36" w:rsidRPr="00AF4EFD" w:rsidRDefault="00B35B36" w:rsidP="00B35B36">
            <w:pPr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000000"/>
                <w:szCs w:val="24"/>
                <w:lang w:bidi="ar-SA"/>
              </w:rPr>
              <w:t>Approved Indirect Rate for 2018-2019 Budget Narrative [5.00 %]</w:t>
            </w:r>
          </w:p>
          <w:p w:rsidR="00DC4D2C" w:rsidRPr="00AF4EFD" w:rsidRDefault="00DC4D2C" w:rsidP="00DC4D2C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</w:p>
          <w:p w:rsidR="004C5D78" w:rsidRPr="00AF4EFD" w:rsidRDefault="00DC4D2C" w:rsidP="006D2570">
            <w:pPr>
              <w:pStyle w:val="NoSpacing"/>
              <w:rPr>
                <w:rFonts w:asciiTheme="minorHAnsi" w:hAnsiTheme="minorHAnsi" w:cstheme="minorHAnsi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/>
                <w:bCs/>
                <w:szCs w:val="24"/>
              </w:rPr>
              <w:t xml:space="preserve">690 </w:t>
            </w:r>
            <w:r w:rsidRPr="00AF4EFD">
              <w:rPr>
                <w:rFonts w:asciiTheme="minorHAnsi" w:hAnsiTheme="minorHAnsi" w:cstheme="minorHAnsi"/>
                <w:b/>
                <w:bCs/>
                <w:szCs w:val="24"/>
              </w:rPr>
              <w:tab/>
              <w:t>Grant Indirect Charges</w:t>
            </w:r>
          </w:p>
        </w:tc>
        <w:tc>
          <w:tcPr>
            <w:tcW w:w="793" w:type="pct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36" w:rsidRPr="00AF4EFD" w:rsidRDefault="00B35B36" w:rsidP="00B35B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bidi="ar-SA"/>
              </w:rPr>
            </w:pPr>
          </w:p>
        </w:tc>
      </w:tr>
    </w:tbl>
    <w:p w:rsidR="00B35B36" w:rsidRPr="00AF4EFD" w:rsidRDefault="00B35B36" w:rsidP="00B35B36">
      <w:pPr>
        <w:pStyle w:val="NoSpacing"/>
        <w:rPr>
          <w:rFonts w:asciiTheme="minorHAnsi" w:hAnsiTheme="minorHAnsi" w:cstheme="minorHAnsi"/>
          <w:szCs w:val="24"/>
        </w:rPr>
      </w:pPr>
    </w:p>
    <w:p w:rsidR="00260AC9" w:rsidRPr="00AF4EFD" w:rsidRDefault="00260AC9">
      <w:pPr>
        <w:rPr>
          <w:rFonts w:asciiTheme="minorHAnsi" w:hAnsiTheme="minorHAnsi" w:cstheme="minorHAnsi"/>
          <w:szCs w:val="24"/>
        </w:rPr>
      </w:pPr>
    </w:p>
    <w:p w:rsidR="006F6323" w:rsidRPr="00AF4EFD" w:rsidRDefault="006F6323">
      <w:pPr>
        <w:rPr>
          <w:rFonts w:asciiTheme="minorHAnsi" w:hAnsiTheme="minorHAnsi" w:cstheme="minorHAnsi"/>
          <w:szCs w:val="24"/>
        </w:rPr>
      </w:pPr>
    </w:p>
    <w:p w:rsidR="007B4DBB" w:rsidRPr="00AF4EFD" w:rsidRDefault="007B4DBB" w:rsidP="007B4DBB">
      <w:pPr>
        <w:rPr>
          <w:rFonts w:asciiTheme="minorHAnsi" w:hAnsiTheme="minorHAnsi" w:cstheme="minorHAnsi"/>
          <w:vanish/>
          <w:color w:val="000000"/>
          <w:szCs w:val="24"/>
          <w:lang w:bidi="ar-SA"/>
        </w:rPr>
      </w:pPr>
    </w:p>
    <w:tbl>
      <w:tblPr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2"/>
        <w:gridCol w:w="2070"/>
      </w:tblGrid>
      <w:tr w:rsidR="006D2570" w:rsidRPr="00AF4EFD" w:rsidTr="006D2570">
        <w:trPr>
          <w:trHeight w:val="368"/>
        </w:trPr>
        <w:tc>
          <w:tcPr>
            <w:tcW w:w="420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38648B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D2570" w:rsidRPr="00AF4EFD" w:rsidRDefault="006D2570" w:rsidP="006D2570">
            <w:pPr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Perkins </w:t>
            </w:r>
            <w:r w:rsidR="00595349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RESERVE</w:t>
            </w: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grant allocation for 2018-2019 Budget Narrative</w:t>
            </w:r>
          </w:p>
        </w:tc>
        <w:tc>
          <w:tcPr>
            <w:tcW w:w="79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38648B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6D2570" w:rsidRPr="00AF4EFD" w:rsidRDefault="006D2570" w:rsidP="007B4DBB">
            <w:pPr>
              <w:jc w:val="center"/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</w:pP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Perkins </w:t>
            </w:r>
            <w:r w:rsidR="00595349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>RESERVE</w:t>
            </w:r>
            <w:r w:rsidRPr="00AF4EFD">
              <w:rPr>
                <w:rFonts w:asciiTheme="minorHAnsi" w:hAnsiTheme="minorHAnsi" w:cstheme="minorHAnsi"/>
                <w:bCs/>
                <w:color w:val="FFFFFF"/>
                <w:szCs w:val="24"/>
                <w:lang w:bidi="ar-SA"/>
              </w:rPr>
              <w:t xml:space="preserve"> Budget Narrative Total:</w:t>
            </w:r>
          </w:p>
        </w:tc>
      </w:tr>
      <w:tr w:rsidR="006D2570" w:rsidRPr="00AF4EFD" w:rsidTr="006D2570">
        <w:trPr>
          <w:trHeight w:val="509"/>
        </w:trPr>
        <w:tc>
          <w:tcPr>
            <w:tcW w:w="420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5884B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D2570" w:rsidRPr="00AF4EFD" w:rsidRDefault="006D2570" w:rsidP="007B4DBB">
            <w:pPr>
              <w:jc w:val="center"/>
              <w:rPr>
                <w:rFonts w:asciiTheme="minorHAnsi" w:hAnsiTheme="minorHAnsi" w:cstheme="minorHAnsi"/>
                <w:color w:val="FFFFFF"/>
                <w:szCs w:val="24"/>
                <w:lang w:bidi="ar-SA"/>
              </w:rPr>
            </w:pPr>
          </w:p>
        </w:tc>
        <w:tc>
          <w:tcPr>
            <w:tcW w:w="79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6699CC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D2570" w:rsidRPr="00AF4EFD" w:rsidRDefault="006D2570" w:rsidP="007B4DBB">
            <w:pPr>
              <w:jc w:val="center"/>
              <w:rPr>
                <w:rFonts w:asciiTheme="minorHAnsi" w:hAnsiTheme="minorHAnsi" w:cstheme="minorHAnsi"/>
                <w:color w:val="FFFFFF"/>
                <w:szCs w:val="24"/>
                <w:lang w:bidi="ar-SA"/>
              </w:rPr>
            </w:pPr>
          </w:p>
        </w:tc>
      </w:tr>
    </w:tbl>
    <w:p w:rsidR="003452CC" w:rsidRPr="00AF4EFD" w:rsidRDefault="003452CC">
      <w:pPr>
        <w:rPr>
          <w:rFonts w:asciiTheme="minorHAnsi" w:hAnsiTheme="minorHAnsi" w:cstheme="minorHAnsi"/>
          <w:szCs w:val="24"/>
        </w:rPr>
      </w:pPr>
    </w:p>
    <w:sectPr w:rsidR="003452CC" w:rsidRPr="00AF4EFD" w:rsidSect="003A43D8">
      <w:pgSz w:w="15840" w:h="12240" w:orient="landscape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2B" w:rsidRDefault="00961B2B" w:rsidP="008F0A91">
      <w:r>
        <w:separator/>
      </w:r>
    </w:p>
  </w:endnote>
  <w:endnote w:type="continuationSeparator" w:id="0">
    <w:p w:rsidR="00961B2B" w:rsidRDefault="00961B2B" w:rsidP="008F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A91" w:rsidRDefault="008F0A91" w:rsidP="008F0A91">
    <w:pPr>
      <w:pStyle w:val="Footer"/>
    </w:pPr>
    <w:r>
      <w:t xml:space="preserve">Perkins </w:t>
    </w:r>
    <w:r w:rsidR="00595349">
      <w:t>RESERVE</w:t>
    </w:r>
    <w:r>
      <w:t xml:space="preserve"> Budget Narrative </w:t>
    </w:r>
    <w:r>
      <w:tab/>
    </w:r>
    <w:r>
      <w:ptab w:relativeTo="margin" w:alignment="center" w:leader="none"/>
    </w:r>
    <w:r>
      <w:t xml:space="preserve">Oregon Department of Education </w:t>
    </w:r>
    <w:r>
      <w:ptab w:relativeTo="margin" w:alignment="right" w:leader="none"/>
    </w:r>
    <w:r w:rsidRPr="008F0A91">
      <w:t xml:space="preserve"> </w:t>
    </w:r>
    <w:sdt>
      <w:sdtPr>
        <w:id w:val="1197428036"/>
        <w:docPartObj>
          <w:docPartGallery w:val="Page Numbers (Top of Page)"/>
          <w:docPartUnique/>
        </w:docPartObj>
      </w:sdtPr>
      <w:sdtEndPr/>
      <w:sdtContent>
        <w:r w:rsidRPr="008F0A91">
          <w:rPr>
            <w:sz w:val="22"/>
          </w:rPr>
          <w:t xml:space="preserve">Page </w:t>
        </w:r>
        <w:r w:rsidRPr="008F0A91">
          <w:rPr>
            <w:bCs/>
            <w:sz w:val="22"/>
            <w:szCs w:val="24"/>
          </w:rPr>
          <w:fldChar w:fldCharType="begin"/>
        </w:r>
        <w:r w:rsidRPr="008F0A91">
          <w:rPr>
            <w:bCs/>
            <w:sz w:val="22"/>
          </w:rPr>
          <w:instrText xml:space="preserve"> PAGE </w:instrText>
        </w:r>
        <w:r w:rsidRPr="008F0A91">
          <w:rPr>
            <w:bCs/>
            <w:sz w:val="22"/>
            <w:szCs w:val="24"/>
          </w:rPr>
          <w:fldChar w:fldCharType="separate"/>
        </w:r>
        <w:r w:rsidR="00595349">
          <w:rPr>
            <w:bCs/>
            <w:noProof/>
            <w:sz w:val="22"/>
          </w:rPr>
          <w:t>15</w:t>
        </w:r>
        <w:r w:rsidRPr="008F0A91">
          <w:rPr>
            <w:bCs/>
            <w:sz w:val="22"/>
            <w:szCs w:val="24"/>
          </w:rPr>
          <w:fldChar w:fldCharType="end"/>
        </w:r>
        <w:r w:rsidRPr="008F0A91">
          <w:rPr>
            <w:sz w:val="22"/>
          </w:rPr>
          <w:t xml:space="preserve"> of </w:t>
        </w:r>
        <w:r w:rsidRPr="008F0A91">
          <w:rPr>
            <w:bCs/>
            <w:sz w:val="22"/>
            <w:szCs w:val="24"/>
          </w:rPr>
          <w:fldChar w:fldCharType="begin"/>
        </w:r>
        <w:r w:rsidRPr="008F0A91">
          <w:rPr>
            <w:bCs/>
            <w:sz w:val="22"/>
          </w:rPr>
          <w:instrText xml:space="preserve"> NUMPAGES  </w:instrText>
        </w:r>
        <w:r w:rsidRPr="008F0A91">
          <w:rPr>
            <w:bCs/>
            <w:sz w:val="22"/>
            <w:szCs w:val="24"/>
          </w:rPr>
          <w:fldChar w:fldCharType="separate"/>
        </w:r>
        <w:r w:rsidR="00595349">
          <w:rPr>
            <w:bCs/>
            <w:noProof/>
            <w:sz w:val="22"/>
          </w:rPr>
          <w:t>15</w:t>
        </w:r>
        <w:r w:rsidRPr="008F0A91">
          <w:rPr>
            <w:bCs/>
            <w:sz w:val="22"/>
            <w:szCs w:val="24"/>
          </w:rPr>
          <w:fldChar w:fldCharType="end"/>
        </w:r>
      </w:sdtContent>
    </w:sdt>
  </w:p>
  <w:p w:rsidR="008F0A91" w:rsidRDefault="008F0A91">
    <w:pPr>
      <w:pStyle w:val="Footer"/>
    </w:pP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2B" w:rsidRDefault="00961B2B" w:rsidP="008F0A91">
      <w:r>
        <w:separator/>
      </w:r>
    </w:p>
  </w:footnote>
  <w:footnote w:type="continuationSeparator" w:id="0">
    <w:p w:rsidR="00961B2B" w:rsidRDefault="00961B2B" w:rsidP="008F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3028A"/>
    <w:multiLevelType w:val="hybridMultilevel"/>
    <w:tmpl w:val="41C0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351AF"/>
    <w:multiLevelType w:val="hybridMultilevel"/>
    <w:tmpl w:val="D6EA57F2"/>
    <w:lvl w:ilvl="0" w:tplc="DE1C63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BB"/>
    <w:rsid w:val="000362A6"/>
    <w:rsid w:val="000A4B6A"/>
    <w:rsid w:val="000B25DF"/>
    <w:rsid w:val="001058AA"/>
    <w:rsid w:val="001360C0"/>
    <w:rsid w:val="00146BA2"/>
    <w:rsid w:val="001D4A8F"/>
    <w:rsid w:val="002102C2"/>
    <w:rsid w:val="00260AC9"/>
    <w:rsid w:val="002D44BE"/>
    <w:rsid w:val="002E78D8"/>
    <w:rsid w:val="002F63E6"/>
    <w:rsid w:val="003452CC"/>
    <w:rsid w:val="003A43D8"/>
    <w:rsid w:val="003C7849"/>
    <w:rsid w:val="00400CCB"/>
    <w:rsid w:val="004171AF"/>
    <w:rsid w:val="0046528E"/>
    <w:rsid w:val="00496B57"/>
    <w:rsid w:val="004C5D78"/>
    <w:rsid w:val="00520537"/>
    <w:rsid w:val="0054220F"/>
    <w:rsid w:val="00595349"/>
    <w:rsid w:val="005D4C06"/>
    <w:rsid w:val="005E461A"/>
    <w:rsid w:val="0062272A"/>
    <w:rsid w:val="00676865"/>
    <w:rsid w:val="00687AD7"/>
    <w:rsid w:val="006D0FFD"/>
    <w:rsid w:val="006D2570"/>
    <w:rsid w:val="006F6323"/>
    <w:rsid w:val="0076658F"/>
    <w:rsid w:val="007B4DBB"/>
    <w:rsid w:val="008A091F"/>
    <w:rsid w:val="008B181B"/>
    <w:rsid w:val="008F0A91"/>
    <w:rsid w:val="00902B8C"/>
    <w:rsid w:val="00952B4C"/>
    <w:rsid w:val="00961B2B"/>
    <w:rsid w:val="00970E3A"/>
    <w:rsid w:val="00A037D2"/>
    <w:rsid w:val="00A57B56"/>
    <w:rsid w:val="00AE0098"/>
    <w:rsid w:val="00AF1EA5"/>
    <w:rsid w:val="00AF3BF3"/>
    <w:rsid w:val="00AF4EFD"/>
    <w:rsid w:val="00B32784"/>
    <w:rsid w:val="00B3491A"/>
    <w:rsid w:val="00B35B36"/>
    <w:rsid w:val="00B5115E"/>
    <w:rsid w:val="00B6514A"/>
    <w:rsid w:val="00B73D7D"/>
    <w:rsid w:val="00B74A81"/>
    <w:rsid w:val="00B84B0B"/>
    <w:rsid w:val="00BD1D03"/>
    <w:rsid w:val="00C1151D"/>
    <w:rsid w:val="00DC4D2C"/>
    <w:rsid w:val="00DD199B"/>
    <w:rsid w:val="00DD48C8"/>
    <w:rsid w:val="00E13942"/>
    <w:rsid w:val="00E237E1"/>
    <w:rsid w:val="00E815F1"/>
    <w:rsid w:val="00EB1E87"/>
    <w:rsid w:val="00ED278B"/>
    <w:rsid w:val="00EF7696"/>
    <w:rsid w:val="00F5583B"/>
    <w:rsid w:val="00F739E5"/>
    <w:rsid w:val="00F9722A"/>
    <w:rsid w:val="00FD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73DFFF3-8B13-46AE-BDD4-ECD5701B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EF7696"/>
    <w:rPr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78B"/>
    <w:pPr>
      <w:spacing w:before="600" w:line="360" w:lineRule="auto"/>
      <w:outlineLvl w:val="0"/>
    </w:pPr>
    <w:rPr>
      <w:rFonts w:ascii="Arial" w:hAnsi="Arial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78B"/>
    <w:pPr>
      <w:spacing w:before="320" w:line="36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78B"/>
    <w:pPr>
      <w:spacing w:before="320" w:line="360" w:lineRule="auto"/>
      <w:outlineLvl w:val="2"/>
    </w:pPr>
    <w:rPr>
      <w:rFonts w:ascii="Arial" w:hAnsi="Arial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78B"/>
    <w:pPr>
      <w:spacing w:before="280" w:line="360" w:lineRule="auto"/>
      <w:outlineLvl w:val="3"/>
    </w:pPr>
    <w:rPr>
      <w:rFonts w:ascii="Arial" w:hAnsi="Arial"/>
      <w:b/>
      <w:bCs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78B"/>
    <w:pPr>
      <w:spacing w:before="280" w:line="360" w:lineRule="auto"/>
      <w:outlineLvl w:val="4"/>
    </w:pPr>
    <w:rPr>
      <w:rFonts w:ascii="Arial" w:hAnsi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78B"/>
    <w:pPr>
      <w:spacing w:before="280" w:after="80" w:line="360" w:lineRule="auto"/>
      <w:outlineLvl w:val="5"/>
    </w:pPr>
    <w:rPr>
      <w:rFonts w:ascii="Arial" w:hAnsi="Arial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78B"/>
    <w:pPr>
      <w:spacing w:before="280" w:line="360" w:lineRule="auto"/>
      <w:outlineLvl w:val="6"/>
    </w:pPr>
    <w:rPr>
      <w:rFonts w:ascii="Arial" w:hAnsi="Arial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78B"/>
    <w:pPr>
      <w:spacing w:before="280" w:line="360" w:lineRule="auto"/>
      <w:outlineLvl w:val="7"/>
    </w:pPr>
    <w:rPr>
      <w:rFonts w:ascii="Arial" w:hAnsi="Arial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78B"/>
    <w:pPr>
      <w:spacing w:before="280" w:line="360" w:lineRule="auto"/>
      <w:outlineLvl w:val="8"/>
    </w:pPr>
    <w:rPr>
      <w:rFonts w:ascii="Arial" w:hAnsi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D278B"/>
    <w:rPr>
      <w:rFonts w:ascii="Arial" w:eastAsia="Times New Roman" w:hAnsi="Arial" w:cs="Times New Roman"/>
      <w:b/>
      <w:bCs/>
      <w:i/>
      <w:iCs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D278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D278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D278B"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D278B"/>
    <w:rPr>
      <w:rFonts w:ascii="Arial" w:eastAsia="Times New Roman" w:hAnsi="Arial" w:cs="Times New Roman"/>
      <w:b/>
      <w:bCs/>
      <w:i/>
      <w:iCs/>
    </w:rPr>
  </w:style>
  <w:style w:type="character" w:customStyle="1" w:styleId="Heading6Char">
    <w:name w:val="Heading 6 Char"/>
    <w:link w:val="Heading6"/>
    <w:uiPriority w:val="9"/>
    <w:semiHidden/>
    <w:rsid w:val="00ED278B"/>
    <w:rPr>
      <w:rFonts w:ascii="Arial" w:eastAsia="Times New Roman" w:hAnsi="Arial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ED278B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ED278B"/>
    <w:rPr>
      <w:rFonts w:ascii="Arial" w:eastAsia="Times New Roman" w:hAnsi="Arial" w:cs="Times New Roman"/>
      <w:b/>
      <w:bCs/>
      <w:i/>
      <w:iCs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ED278B"/>
    <w:rPr>
      <w:rFonts w:ascii="Arial" w:eastAsia="Times New Roman" w:hAnsi="Arial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278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D278B"/>
    <w:rPr>
      <w:rFonts w:ascii="Arial" w:hAnsi="Arial"/>
      <w:b/>
      <w:bCs/>
      <w:i/>
      <w:iCs/>
      <w:spacing w:val="10"/>
      <w:sz w:val="60"/>
      <w:szCs w:val="60"/>
    </w:rPr>
  </w:style>
  <w:style w:type="character" w:customStyle="1" w:styleId="TitleChar">
    <w:name w:val="Title Char"/>
    <w:link w:val="Title"/>
    <w:uiPriority w:val="10"/>
    <w:rsid w:val="00ED278B"/>
    <w:rPr>
      <w:rFonts w:ascii="Arial" w:eastAsia="Times New Roman" w:hAnsi="Arial" w:cs="Times New Roman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78B"/>
    <w:pPr>
      <w:spacing w:after="320"/>
      <w:jc w:val="right"/>
    </w:pPr>
    <w:rPr>
      <w:i/>
      <w:iCs/>
      <w:color w:val="808080"/>
      <w:spacing w:val="10"/>
      <w:szCs w:val="24"/>
    </w:rPr>
  </w:style>
  <w:style w:type="character" w:customStyle="1" w:styleId="SubtitleChar">
    <w:name w:val="Subtitle Char"/>
    <w:link w:val="Subtitle"/>
    <w:uiPriority w:val="11"/>
    <w:rsid w:val="00ED278B"/>
    <w:rPr>
      <w:i/>
      <w:iCs/>
      <w:color w:val="808080"/>
      <w:spacing w:val="10"/>
      <w:sz w:val="24"/>
      <w:szCs w:val="24"/>
    </w:rPr>
  </w:style>
  <w:style w:type="character" w:styleId="Strong">
    <w:name w:val="Strong"/>
    <w:uiPriority w:val="22"/>
    <w:qFormat/>
    <w:rsid w:val="00ED278B"/>
    <w:rPr>
      <w:b/>
      <w:bCs/>
      <w:spacing w:val="0"/>
    </w:rPr>
  </w:style>
  <w:style w:type="character" w:styleId="Emphasis">
    <w:name w:val="Emphasis"/>
    <w:uiPriority w:val="20"/>
    <w:qFormat/>
    <w:rsid w:val="00ED278B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ED278B"/>
  </w:style>
  <w:style w:type="paragraph" w:styleId="ListParagraph">
    <w:name w:val="List Paragraph"/>
    <w:basedOn w:val="Normal"/>
    <w:uiPriority w:val="34"/>
    <w:qFormat/>
    <w:rsid w:val="00ED27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278B"/>
    <w:rPr>
      <w:color w:val="5A5A5A"/>
    </w:rPr>
  </w:style>
  <w:style w:type="character" w:customStyle="1" w:styleId="QuoteChar">
    <w:name w:val="Quote Char"/>
    <w:link w:val="Quote"/>
    <w:uiPriority w:val="29"/>
    <w:rsid w:val="00ED278B"/>
    <w:rPr>
      <w:rFonts w:ascii="Times New Roman"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78B"/>
    <w:pPr>
      <w:spacing w:before="320" w:after="480"/>
      <w:ind w:left="720" w:right="720"/>
      <w:jc w:val="center"/>
    </w:pPr>
    <w:rPr>
      <w:rFonts w:ascii="Arial" w:hAnsi="Arial"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ED278B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ED278B"/>
    <w:rPr>
      <w:i/>
      <w:iCs/>
      <w:color w:val="5A5A5A"/>
    </w:rPr>
  </w:style>
  <w:style w:type="character" w:styleId="IntenseEmphasis">
    <w:name w:val="Intense Emphasis"/>
    <w:uiPriority w:val="21"/>
    <w:qFormat/>
    <w:rsid w:val="00ED278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ED278B"/>
    <w:rPr>
      <w:smallCaps/>
    </w:rPr>
  </w:style>
  <w:style w:type="character" w:styleId="IntenseReference">
    <w:name w:val="Intense Reference"/>
    <w:uiPriority w:val="32"/>
    <w:qFormat/>
    <w:rsid w:val="00ED278B"/>
    <w:rPr>
      <w:b/>
      <w:bCs/>
      <w:smallCaps/>
      <w:color w:val="auto"/>
    </w:rPr>
  </w:style>
  <w:style w:type="character" w:styleId="BookTitle">
    <w:name w:val="Book Title"/>
    <w:uiPriority w:val="33"/>
    <w:qFormat/>
    <w:rsid w:val="00ED278B"/>
    <w:rPr>
      <w:rFonts w:ascii="Arial" w:eastAsia="Times New Roman" w:hAnsi="Arial" w:cs="Times New Roman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278B"/>
    <w:pPr>
      <w:outlineLvl w:val="9"/>
    </w:pPr>
  </w:style>
  <w:style w:type="character" w:styleId="Hyperlink">
    <w:name w:val="Hyperlink"/>
    <w:uiPriority w:val="99"/>
    <w:unhideWhenUsed/>
    <w:rsid w:val="00902B8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A4B6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A91"/>
    <w:rPr>
      <w:sz w:val="24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F0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A91"/>
    <w:rPr>
      <w:sz w:val="24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6262">
      <w:bodyDiv w:val="1"/>
      <w:marLeft w:val="27"/>
      <w:marRight w:val="27"/>
      <w:marTop w:val="27"/>
      <w:marBottom w:val="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449">
      <w:bodyDiv w:val="1"/>
      <w:marLeft w:val="27"/>
      <w:marRight w:val="27"/>
      <w:marTop w:val="27"/>
      <w:marBottom w:val="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111341">
      <w:bodyDiv w:val="1"/>
      <w:marLeft w:val="27"/>
      <w:marRight w:val="27"/>
      <w:marTop w:val="27"/>
      <w:marBottom w:val="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martsheet.com/b/form/7fa50476922449d8ada27bc8d4635637" TargetMode="Externa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oregon.gov/ode/learning-options/CTE/FedFund/Pages/PerkinsIVFiscalManagementResources.aspx" TargetMode="Externa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2018-06-28T07:00:00+00:00</Remediation_x0020_Date>
    <Estimated_x0020_Creation_x0020_Date xmlns="afac9031-5f96-4f43-a642-40c4ec1d4f3f">2018-05-30T07:00:00+00:00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402E8237-BB5F-4C62-BAE9-953A0E1407A0}"/>
</file>

<file path=customXml/itemProps2.xml><?xml version="1.0" encoding="utf-8"?>
<ds:datastoreItem xmlns:ds="http://schemas.openxmlformats.org/officeDocument/2006/customXml" ds:itemID="{EB3A260C-2CEC-4848-824C-4548B1DC5418}"/>
</file>

<file path=customXml/itemProps3.xml><?xml version="1.0" encoding="utf-8"?>
<ds:datastoreItem xmlns:ds="http://schemas.openxmlformats.org/officeDocument/2006/customXml" ds:itemID="{48FD03C1-B342-4798-A44A-F04D64679A78}"/>
</file>

<file path=customXml/itemProps4.xml><?xml version="1.0" encoding="utf-8"?>
<ds:datastoreItem xmlns:ds="http://schemas.openxmlformats.org/officeDocument/2006/customXml" ds:itemID="{A8DAB8DE-2355-4462-934E-22B3A8E28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11082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http://www.oregon.gov/ode/learning-options/CTE/FedFund/Pages/PerkinsIVFiscalManagementResources.aspx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Perkins RESERVE Budget Narrative Template 2018-19</dc:title>
  <dc:subject/>
  <dc:creator>Reynold_Gardner</dc:creator>
  <cp:keywords/>
  <cp:lastModifiedBy>GARDNER Reynold - ODE</cp:lastModifiedBy>
  <cp:revision>3</cp:revision>
  <dcterms:created xsi:type="dcterms:W3CDTF">2018-05-30T20:27:00Z</dcterms:created>
  <dcterms:modified xsi:type="dcterms:W3CDTF">2018-05-30T20:28:00Z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0x010100370A246D552C07439E8981692F46C31B</vt:lpwstr>
  </property>
</Properties>
</file>