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11" w:rsidRPr="008C4E4D" w:rsidRDefault="00C31900" w:rsidP="00382D07">
      <w:pPr>
        <w:pStyle w:val="BodyTextIndent2"/>
        <w:spacing w:after="0" w:line="240" w:lineRule="auto"/>
        <w:jc w:val="right"/>
        <w:rPr>
          <w:rFonts w:ascii="Arial" w:hAnsi="Arial" w:cs="Arial"/>
          <w:b/>
        </w:rPr>
      </w:pPr>
      <w:bookmarkStart w:id="0" w:name="_GoBack"/>
      <w:bookmarkEnd w:id="0"/>
      <w:r>
        <w:rPr>
          <w:rFonts w:ascii="Arial" w:hAnsi="Arial" w:cs="Arial"/>
          <w:b/>
          <w:noProof/>
        </w:rPr>
        <w:drawing>
          <wp:anchor distT="0" distB="0" distL="114300" distR="114300" simplePos="0" relativeHeight="251708416" behindDoc="0" locked="0" layoutInCell="1" allowOverlap="1">
            <wp:simplePos x="0" y="0"/>
            <wp:positionH relativeFrom="column">
              <wp:posOffset>7239000</wp:posOffset>
            </wp:positionH>
            <wp:positionV relativeFrom="paragraph">
              <wp:posOffset>0</wp:posOffset>
            </wp:positionV>
            <wp:extent cx="1905000" cy="857250"/>
            <wp:effectExtent l="0" t="0" r="0" b="0"/>
            <wp:wrapNone/>
            <wp:docPr id="17" name="Picture 17" descr="C:\Users\coles\Desktop\ODE Grant Training 2017\Ode logo.jpg"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s\Desktop\ODE Grant Training 2017\Ode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1D11" w:rsidRPr="008C4E4D" w:rsidRDefault="002A1D11" w:rsidP="00382D07">
      <w:pPr>
        <w:pStyle w:val="BodyTextIndent2"/>
        <w:spacing w:after="0" w:line="240" w:lineRule="auto"/>
        <w:ind w:left="540" w:hanging="540"/>
        <w:jc w:val="center"/>
        <w:rPr>
          <w:rFonts w:ascii="Arial" w:hAnsi="Arial" w:cs="Arial"/>
        </w:rPr>
      </w:pPr>
    </w:p>
    <w:p w:rsidR="00FE4E0F" w:rsidRDefault="00FE4E0F" w:rsidP="00382D07">
      <w:pPr>
        <w:pStyle w:val="BodyTextIndent2"/>
        <w:spacing w:after="0" w:line="240" w:lineRule="auto"/>
        <w:ind w:left="0"/>
        <w:jc w:val="center"/>
        <w:rPr>
          <w:rFonts w:ascii="Arial" w:hAnsi="Arial" w:cs="Arial"/>
        </w:rPr>
      </w:pPr>
    </w:p>
    <w:p w:rsidR="002A1D11" w:rsidRDefault="002A1D11" w:rsidP="00382D07">
      <w:pPr>
        <w:pStyle w:val="BodyTextIndent2"/>
        <w:spacing w:after="0" w:line="240" w:lineRule="auto"/>
        <w:ind w:left="0"/>
        <w:jc w:val="center"/>
        <w:rPr>
          <w:rFonts w:ascii="Arial" w:hAnsi="Arial" w:cs="Arial"/>
        </w:rPr>
      </w:pPr>
      <w:r w:rsidRPr="008C4E4D">
        <w:rPr>
          <w:rFonts w:ascii="Arial" w:hAnsi="Arial" w:cs="Arial"/>
        </w:rPr>
        <w:t xml:space="preserve">Office of </w:t>
      </w:r>
      <w:r w:rsidR="00FE4E0F">
        <w:rPr>
          <w:rFonts w:ascii="Arial" w:hAnsi="Arial" w:cs="Arial"/>
        </w:rPr>
        <w:t xml:space="preserve">Teaching, </w:t>
      </w:r>
      <w:r w:rsidR="00EB43C5">
        <w:rPr>
          <w:rFonts w:ascii="Arial" w:hAnsi="Arial" w:cs="Arial"/>
        </w:rPr>
        <w:t>Learning</w:t>
      </w:r>
      <w:r w:rsidR="00FE4E0F">
        <w:rPr>
          <w:rFonts w:ascii="Arial" w:hAnsi="Arial" w:cs="Arial"/>
        </w:rPr>
        <w:t xml:space="preserve"> and Assessment</w:t>
      </w:r>
    </w:p>
    <w:p w:rsidR="00F51DCE" w:rsidRPr="008C4E4D" w:rsidRDefault="00F51DCE" w:rsidP="00382D07">
      <w:pPr>
        <w:pStyle w:val="BodyTextIndent2"/>
        <w:spacing w:after="0" w:line="240" w:lineRule="auto"/>
        <w:ind w:left="0"/>
        <w:jc w:val="center"/>
        <w:rPr>
          <w:rFonts w:ascii="Arial" w:hAnsi="Arial" w:cs="Arial"/>
        </w:rPr>
      </w:pPr>
      <w:r w:rsidRPr="00F51DCE">
        <w:rPr>
          <w:rFonts w:ascii="Arial" w:hAnsi="Arial" w:cs="Arial"/>
        </w:rPr>
        <w:t>Oregon Department of Education</w:t>
      </w:r>
    </w:p>
    <w:p w:rsidR="002A1D11" w:rsidRPr="008C4E4D" w:rsidRDefault="002A1D11" w:rsidP="00382D07">
      <w:pPr>
        <w:pStyle w:val="BodyTextIndent2"/>
        <w:spacing w:after="0" w:line="240" w:lineRule="auto"/>
        <w:ind w:left="0"/>
        <w:jc w:val="center"/>
        <w:rPr>
          <w:rFonts w:ascii="Arial" w:hAnsi="Arial" w:cs="Arial"/>
          <w:b/>
        </w:rPr>
      </w:pPr>
    </w:p>
    <w:p w:rsidR="002A1D11" w:rsidRPr="008C4E4D" w:rsidRDefault="002A1D11" w:rsidP="00382D07">
      <w:pPr>
        <w:pStyle w:val="BodyTextIndent2"/>
        <w:spacing w:after="0" w:line="240" w:lineRule="auto"/>
        <w:ind w:left="0"/>
        <w:jc w:val="center"/>
        <w:rPr>
          <w:rFonts w:ascii="Arial" w:hAnsi="Arial" w:cs="Arial"/>
          <w:b/>
        </w:rPr>
      </w:pPr>
    </w:p>
    <w:p w:rsidR="002A1D11" w:rsidRPr="005933E4" w:rsidRDefault="002A1D11" w:rsidP="00382D07">
      <w:pPr>
        <w:pStyle w:val="BodyTextIndent2"/>
        <w:spacing w:after="0" w:line="240" w:lineRule="auto"/>
        <w:ind w:left="0"/>
        <w:jc w:val="center"/>
        <w:rPr>
          <w:rFonts w:ascii="Arial" w:hAnsi="Arial" w:cs="Arial"/>
          <w:b/>
          <w:sz w:val="32"/>
        </w:rPr>
      </w:pPr>
      <w:r w:rsidRPr="005933E4">
        <w:rPr>
          <w:rFonts w:ascii="Arial" w:hAnsi="Arial" w:cs="Arial"/>
          <w:b/>
          <w:sz w:val="32"/>
        </w:rPr>
        <w:t>Carl D. Perkins</w:t>
      </w:r>
      <w:r w:rsidRPr="005933E4">
        <w:rPr>
          <w:rFonts w:ascii="Arial" w:hAnsi="Arial" w:cs="Arial"/>
          <w:b/>
          <w:sz w:val="32"/>
        </w:rPr>
        <w:br/>
        <w:t xml:space="preserve">Career &amp; Technical Education Act of 2006 </w:t>
      </w:r>
    </w:p>
    <w:p w:rsidR="002A1D11" w:rsidRPr="005933E4" w:rsidRDefault="002A1D11" w:rsidP="00382D07">
      <w:pPr>
        <w:pStyle w:val="BodyTextIndent2"/>
        <w:spacing w:after="0" w:line="240" w:lineRule="auto"/>
        <w:ind w:left="0"/>
        <w:jc w:val="center"/>
        <w:rPr>
          <w:rFonts w:ascii="Arial" w:hAnsi="Arial" w:cs="Arial"/>
          <w:i/>
          <w:sz w:val="32"/>
        </w:rPr>
      </w:pPr>
    </w:p>
    <w:p w:rsidR="002A1D11" w:rsidRPr="004866AD" w:rsidRDefault="00661266" w:rsidP="00382D07">
      <w:pPr>
        <w:pStyle w:val="BodyTextIndent2"/>
        <w:spacing w:after="0" w:line="240" w:lineRule="auto"/>
        <w:ind w:left="0"/>
        <w:jc w:val="center"/>
        <w:rPr>
          <w:rFonts w:ascii="Arial" w:hAnsi="Arial" w:cs="Arial"/>
          <w:b/>
          <w:sz w:val="36"/>
        </w:rPr>
      </w:pPr>
      <w:r>
        <w:rPr>
          <w:rFonts w:ascii="Arial" w:hAnsi="Arial" w:cs="Arial"/>
          <w:b/>
          <w:sz w:val="36"/>
        </w:rPr>
        <w:t>Transition year</w:t>
      </w:r>
      <w:r w:rsidR="002A1D11" w:rsidRPr="004866AD">
        <w:rPr>
          <w:rFonts w:ascii="Arial" w:hAnsi="Arial" w:cs="Arial"/>
          <w:b/>
          <w:sz w:val="36"/>
        </w:rPr>
        <w:t xml:space="preserve"> Update to the Perkins IV Local 5-Year Plan</w:t>
      </w:r>
      <w:r w:rsidR="002A1D11" w:rsidRPr="004866AD">
        <w:rPr>
          <w:rFonts w:ascii="Arial" w:hAnsi="Arial" w:cs="Arial"/>
          <w:b/>
          <w:sz w:val="36"/>
        </w:rPr>
        <w:br/>
        <w:t>Local Improvement Plan</w:t>
      </w:r>
    </w:p>
    <w:p w:rsidR="002A1D11" w:rsidRPr="004866AD" w:rsidRDefault="002A1D11" w:rsidP="00382D07">
      <w:pPr>
        <w:pStyle w:val="BodyTextIndent2"/>
        <w:spacing w:after="0" w:line="240" w:lineRule="auto"/>
        <w:ind w:left="0"/>
        <w:jc w:val="center"/>
        <w:rPr>
          <w:rFonts w:ascii="Arial" w:hAnsi="Arial" w:cs="Arial"/>
          <w:b/>
          <w:sz w:val="36"/>
        </w:rPr>
      </w:pPr>
      <w:r w:rsidRPr="004866AD">
        <w:rPr>
          <w:rFonts w:ascii="Arial" w:hAnsi="Arial" w:cs="Arial"/>
          <w:b/>
          <w:sz w:val="36"/>
        </w:rPr>
        <w:br/>
        <w:t xml:space="preserve"> Basic Annual Application</w:t>
      </w:r>
    </w:p>
    <w:p w:rsidR="002A1D11" w:rsidRPr="004866AD" w:rsidRDefault="002A1D11" w:rsidP="00382D07">
      <w:pPr>
        <w:pStyle w:val="BodyTextIndent2"/>
        <w:spacing w:after="0" w:line="240" w:lineRule="auto"/>
        <w:ind w:left="0"/>
        <w:jc w:val="center"/>
        <w:rPr>
          <w:rFonts w:ascii="Arial" w:hAnsi="Arial" w:cs="Arial"/>
          <w:b/>
          <w:sz w:val="36"/>
        </w:rPr>
      </w:pPr>
      <w:r w:rsidRPr="004866AD">
        <w:rPr>
          <w:rFonts w:ascii="Arial" w:hAnsi="Arial" w:cs="Arial"/>
          <w:b/>
          <w:sz w:val="36"/>
        </w:rPr>
        <w:t>And</w:t>
      </w:r>
    </w:p>
    <w:p w:rsidR="002A1D11" w:rsidRPr="004866AD" w:rsidRDefault="002A1D11" w:rsidP="00382D07">
      <w:pPr>
        <w:pStyle w:val="BodyTextIndent2"/>
        <w:spacing w:after="0" w:line="240" w:lineRule="auto"/>
        <w:ind w:left="0"/>
        <w:jc w:val="center"/>
        <w:rPr>
          <w:rFonts w:ascii="Arial" w:hAnsi="Arial" w:cs="Arial"/>
          <w:b/>
          <w:sz w:val="36"/>
        </w:rPr>
      </w:pPr>
      <w:r w:rsidRPr="004866AD">
        <w:rPr>
          <w:rFonts w:ascii="Arial" w:hAnsi="Arial" w:cs="Arial"/>
          <w:b/>
          <w:sz w:val="36"/>
        </w:rPr>
        <w:t>Annual Report</w:t>
      </w:r>
    </w:p>
    <w:p w:rsidR="002A1D11" w:rsidRDefault="002A1D11" w:rsidP="00382D07">
      <w:pPr>
        <w:pStyle w:val="BodyTextIndent2"/>
        <w:spacing w:after="0" w:line="240" w:lineRule="auto"/>
        <w:ind w:left="0"/>
        <w:rPr>
          <w:rFonts w:ascii="Arial" w:hAnsi="Arial" w:cs="Arial"/>
          <w:b/>
          <w:u w:val="single"/>
        </w:rPr>
      </w:pPr>
    </w:p>
    <w:p w:rsidR="00F51DCE" w:rsidRDefault="00F51DCE" w:rsidP="00382D07">
      <w:pPr>
        <w:pStyle w:val="BodyTextIndent2"/>
        <w:spacing w:after="0" w:line="240" w:lineRule="auto"/>
        <w:ind w:left="0"/>
        <w:rPr>
          <w:rFonts w:ascii="Arial" w:hAnsi="Arial" w:cs="Arial"/>
          <w:b/>
          <w:u w:val="single"/>
        </w:rPr>
      </w:pPr>
    </w:p>
    <w:p w:rsidR="008678F8" w:rsidRDefault="008678F8" w:rsidP="00382D07">
      <w:pPr>
        <w:pStyle w:val="BodyTextIndent2"/>
        <w:spacing w:after="0" w:line="240" w:lineRule="auto"/>
        <w:ind w:left="0"/>
        <w:rPr>
          <w:rFonts w:ascii="Arial" w:hAnsi="Arial" w:cs="Arial"/>
          <w:b/>
          <w:u w:val="single"/>
        </w:rPr>
      </w:pPr>
    </w:p>
    <w:p w:rsidR="00AD209A" w:rsidRDefault="00AD209A" w:rsidP="00382D07">
      <w:pPr>
        <w:pStyle w:val="BodyTextIndent2"/>
        <w:spacing w:after="0" w:line="240" w:lineRule="auto"/>
        <w:ind w:left="0"/>
        <w:rPr>
          <w:rFonts w:ascii="Arial" w:hAnsi="Arial" w:cs="Arial"/>
          <w:b/>
          <w:u w:val="single"/>
        </w:rPr>
      </w:pPr>
    </w:p>
    <w:p w:rsidR="00AD209A" w:rsidRDefault="00AD209A" w:rsidP="00382D07">
      <w:pPr>
        <w:pStyle w:val="BodyTextIndent2"/>
        <w:spacing w:after="0" w:line="240" w:lineRule="auto"/>
        <w:ind w:left="0"/>
        <w:rPr>
          <w:rFonts w:ascii="Arial" w:hAnsi="Arial" w:cs="Arial"/>
          <w:b/>
          <w:u w:val="single"/>
        </w:rPr>
      </w:pPr>
    </w:p>
    <w:p w:rsidR="00AD209A" w:rsidRDefault="00AD209A" w:rsidP="00382D07">
      <w:pPr>
        <w:pStyle w:val="BodyTextIndent2"/>
        <w:spacing w:after="0" w:line="240" w:lineRule="auto"/>
        <w:ind w:left="0"/>
        <w:rPr>
          <w:rFonts w:ascii="Arial" w:hAnsi="Arial" w:cs="Arial"/>
          <w:b/>
          <w:u w:val="single"/>
        </w:rPr>
      </w:pPr>
    </w:p>
    <w:p w:rsidR="00AD209A" w:rsidRDefault="00AD209A" w:rsidP="00382D07">
      <w:pPr>
        <w:pStyle w:val="BodyTextIndent2"/>
        <w:spacing w:after="0" w:line="240" w:lineRule="auto"/>
        <w:ind w:left="0"/>
        <w:rPr>
          <w:rFonts w:ascii="Arial" w:hAnsi="Arial" w:cs="Arial"/>
          <w:b/>
          <w:u w:val="single"/>
        </w:rPr>
      </w:pPr>
    </w:p>
    <w:p w:rsidR="00FE4E0F" w:rsidRDefault="00FE4E0F" w:rsidP="00382D07">
      <w:pPr>
        <w:pStyle w:val="BodyTextIndent2"/>
        <w:spacing w:after="0" w:line="240" w:lineRule="auto"/>
        <w:ind w:left="0"/>
        <w:rPr>
          <w:rFonts w:ascii="Arial" w:hAnsi="Arial" w:cs="Arial"/>
          <w:b/>
          <w:u w:val="single"/>
        </w:rPr>
      </w:pPr>
    </w:p>
    <w:p w:rsidR="00FE4E0F" w:rsidRDefault="00FE4E0F" w:rsidP="00382D07">
      <w:pPr>
        <w:pStyle w:val="BodyTextIndent2"/>
        <w:spacing w:after="0" w:line="240" w:lineRule="auto"/>
        <w:ind w:left="0"/>
        <w:rPr>
          <w:rFonts w:ascii="Arial" w:hAnsi="Arial" w:cs="Arial"/>
          <w:b/>
          <w:u w:val="single"/>
        </w:rPr>
      </w:pPr>
    </w:p>
    <w:p w:rsidR="00FE4E0F" w:rsidRDefault="00FE4E0F" w:rsidP="00382D07">
      <w:pPr>
        <w:pStyle w:val="BodyTextIndent2"/>
        <w:spacing w:after="0" w:line="240" w:lineRule="auto"/>
        <w:ind w:left="0"/>
        <w:rPr>
          <w:rFonts w:ascii="Arial" w:hAnsi="Arial" w:cs="Arial"/>
          <w:b/>
          <w:u w:val="single"/>
        </w:rPr>
      </w:pPr>
    </w:p>
    <w:p w:rsidR="00FE4E0F" w:rsidRDefault="00FE4E0F" w:rsidP="00382D07">
      <w:pPr>
        <w:pStyle w:val="BodyTextIndent2"/>
        <w:spacing w:after="0" w:line="240" w:lineRule="auto"/>
        <w:ind w:left="0"/>
        <w:rPr>
          <w:rFonts w:ascii="Arial" w:hAnsi="Arial" w:cs="Arial"/>
          <w:b/>
          <w:u w:val="single"/>
        </w:rPr>
      </w:pPr>
    </w:p>
    <w:p w:rsidR="001A69CA" w:rsidRDefault="001A69CA" w:rsidP="00382D07">
      <w:pPr>
        <w:pStyle w:val="BodyTextIndent2"/>
        <w:spacing w:after="0" w:line="240" w:lineRule="auto"/>
        <w:ind w:left="0"/>
        <w:rPr>
          <w:rFonts w:ascii="Arial" w:hAnsi="Arial" w:cs="Arial"/>
          <w:b/>
          <w:u w:val="single"/>
        </w:rPr>
      </w:pPr>
    </w:p>
    <w:p w:rsidR="001A69CA" w:rsidRDefault="001A69CA" w:rsidP="00382D07">
      <w:pPr>
        <w:pStyle w:val="BodyTextIndent2"/>
        <w:spacing w:after="0" w:line="240" w:lineRule="auto"/>
        <w:ind w:left="0"/>
        <w:rPr>
          <w:rFonts w:ascii="Arial" w:hAnsi="Arial" w:cs="Arial"/>
          <w:b/>
          <w:u w:val="single"/>
        </w:rPr>
      </w:pPr>
    </w:p>
    <w:p w:rsidR="001A69CA" w:rsidRPr="008C4E4D" w:rsidRDefault="001A69CA" w:rsidP="00382D07">
      <w:pPr>
        <w:pStyle w:val="BodyTextIndent2"/>
        <w:spacing w:after="0" w:line="240" w:lineRule="auto"/>
        <w:ind w:left="0"/>
        <w:rPr>
          <w:rFonts w:ascii="Arial" w:hAnsi="Arial" w:cs="Arial"/>
          <w:b/>
          <w:u w:val="single"/>
        </w:rPr>
      </w:pPr>
    </w:p>
    <w:p w:rsidR="002A1D11" w:rsidRPr="008C4E4D" w:rsidRDefault="002A1D11" w:rsidP="00382D07">
      <w:pPr>
        <w:pStyle w:val="BodyTextIndent2"/>
        <w:spacing w:after="0" w:line="240" w:lineRule="auto"/>
        <w:ind w:left="0"/>
        <w:rPr>
          <w:rFonts w:ascii="Arial" w:hAnsi="Arial" w:cs="Arial"/>
          <w:b/>
          <w:u w:val="single"/>
        </w:rPr>
      </w:pPr>
      <w:r w:rsidRPr="008C4E4D">
        <w:rPr>
          <w:rFonts w:ascii="Arial" w:hAnsi="Arial" w:cs="Arial"/>
          <w:bCs/>
          <w:i/>
          <w:noProof/>
        </w:rPr>
        <mc:AlternateContent>
          <mc:Choice Requires="wps">
            <w:drawing>
              <wp:anchor distT="0" distB="0" distL="114300" distR="114300" simplePos="0" relativeHeight="251664384" behindDoc="0" locked="0" layoutInCell="1" allowOverlap="1" wp14:anchorId="2870AA54" wp14:editId="054331E9">
                <wp:simplePos x="0" y="0"/>
                <wp:positionH relativeFrom="column">
                  <wp:posOffset>296333</wp:posOffset>
                </wp:positionH>
                <wp:positionV relativeFrom="paragraph">
                  <wp:posOffset>19897</wp:posOffset>
                </wp:positionV>
                <wp:extent cx="8539480" cy="702733"/>
                <wp:effectExtent l="0" t="0"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9480" cy="702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1060"/>
                              <w:gridCol w:w="12100"/>
                            </w:tblGrid>
                            <w:tr w:rsidR="00661266" w:rsidRPr="0082313F" w:rsidTr="002A328F">
                              <w:trPr>
                                <w:trHeight w:val="80"/>
                              </w:trPr>
                              <w:tc>
                                <w:tcPr>
                                  <w:tcW w:w="1061" w:type="dxa"/>
                                  <w:tcBorders>
                                    <w:right w:val="double" w:sz="4" w:space="0" w:color="auto"/>
                                  </w:tcBorders>
                                  <w:vAlign w:val="bottom"/>
                                </w:tcPr>
                                <w:p w:rsidR="00661266" w:rsidRPr="0082313F" w:rsidRDefault="00661266" w:rsidP="002A328F">
                                  <w:pPr>
                                    <w:pStyle w:val="BodyTextIndent2"/>
                                    <w:spacing w:line="240" w:lineRule="auto"/>
                                    <w:ind w:left="0"/>
                                    <w:jc w:val="center"/>
                                    <w:rPr>
                                      <w:rFonts w:ascii="Arial" w:eastAsia="Times New Roman" w:hAnsi="Arial" w:cs="Arial"/>
                                      <w:b/>
                                      <w:sz w:val="36"/>
                                      <w:szCs w:val="36"/>
                                    </w:rPr>
                                  </w:pPr>
                                  <w:r w:rsidRPr="0082313F">
                                    <w:rPr>
                                      <w:rFonts w:ascii="Arial" w:eastAsia="Times New Roman" w:hAnsi="Arial" w:cs="Arial"/>
                                      <w:noProof/>
                                      <w:sz w:val="36"/>
                                    </w:rPr>
                                    <w:drawing>
                                      <wp:inline distT="0" distB="0" distL="0" distR="0" wp14:anchorId="6D5954B4" wp14:editId="17136AF0">
                                        <wp:extent cx="499745" cy="499745"/>
                                        <wp:effectExtent l="0" t="0" r="0" b="0"/>
                                        <wp:docPr id="15" name="Picture 15"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c>
                              <w:tc>
                                <w:tcPr>
                                  <w:tcW w:w="12330" w:type="dxa"/>
                                  <w:tcBorders>
                                    <w:left w:val="double" w:sz="4" w:space="0" w:color="auto"/>
                                  </w:tcBorders>
                                  <w:vAlign w:val="bottom"/>
                                </w:tcPr>
                                <w:p w:rsidR="00661266" w:rsidRPr="0082313F" w:rsidRDefault="00661266" w:rsidP="005933E4">
                                  <w:pPr>
                                    <w:pStyle w:val="BodyTextIndent2"/>
                                    <w:spacing w:line="240" w:lineRule="auto"/>
                                    <w:ind w:left="0"/>
                                    <w:rPr>
                                      <w:rFonts w:ascii="Arial" w:eastAsia="Times New Roman" w:hAnsi="Arial" w:cs="Arial"/>
                                      <w:sz w:val="18"/>
                                      <w:szCs w:val="18"/>
                                    </w:rPr>
                                  </w:pPr>
                                  <w:r w:rsidRPr="001A69CA">
                                    <w:rPr>
                                      <w:rFonts w:ascii="Arial" w:hAnsi="Arial" w:cs="Arial"/>
                                      <w:color w:val="000000"/>
                                      <w:sz w:val="18"/>
                                      <w:szCs w:val="18"/>
                                    </w:rPr>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Deputy Superintendent of Public Instruction at the Oregon Department of Education, 255 Capitol Street NE, Salem, Oregon 97310; phone 503-947-5740; or fax 503-378-4772.</w:t>
                                  </w:r>
                                </w:p>
                              </w:tc>
                            </w:tr>
                          </w:tbl>
                          <w:p w:rsidR="00661266" w:rsidRPr="0082313F" w:rsidRDefault="00661266" w:rsidP="002A1D11">
                            <w:pPr>
                              <w:tabs>
                                <w:tab w:val="center" w:pos="4320"/>
                                <w:tab w:val="right" w:pos="8640"/>
                              </w:tabs>
                              <w:rPr>
                                <w:rFonts w:ascii="Arial" w:eastAsia="Times New Roman" w:hAnsi="Arial" w:cs="Arial"/>
                                <w:bCs/>
                                <w:i/>
                                <w:iCs/>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70AA54" id="_x0000_t202" coordsize="21600,21600" o:spt="202" path="m,l,21600r21600,l21600,xe">
                <v:stroke joinstyle="miter"/>
                <v:path gradientshapeok="t" o:connecttype="rect"/>
              </v:shapetype>
              <v:shape id="Text Box 11" o:spid="_x0000_s1026" type="#_x0000_t202" style="position:absolute;margin-left:23.35pt;margin-top:1.55pt;width:672.4pt;height:5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1zItAIAALs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" filled="f" stroked="f">
                <v:textbox>
                  <w:txbxContent>
                    <w:tbl>
                      <w:tblPr>
                        <w:tblW w:w="0" w:type="auto"/>
                        <w:tblLook w:val="01E0" w:firstRow="1" w:lastRow="1" w:firstColumn="1" w:lastColumn="1" w:noHBand="0" w:noVBand="0"/>
                      </w:tblPr>
                      <w:tblGrid>
                        <w:gridCol w:w="1060"/>
                        <w:gridCol w:w="12100"/>
                      </w:tblGrid>
                      <w:tr w:rsidR="00661266" w:rsidRPr="0082313F" w:rsidTr="002A328F">
                        <w:trPr>
                          <w:trHeight w:val="80"/>
                        </w:trPr>
                        <w:tc>
                          <w:tcPr>
                            <w:tcW w:w="1061" w:type="dxa"/>
                            <w:tcBorders>
                              <w:right w:val="double" w:sz="4" w:space="0" w:color="auto"/>
                            </w:tcBorders>
                            <w:vAlign w:val="bottom"/>
                          </w:tcPr>
                          <w:p w:rsidR="00661266" w:rsidRPr="0082313F" w:rsidRDefault="00661266" w:rsidP="002A328F">
                            <w:pPr>
                              <w:pStyle w:val="BodyTextIndent2"/>
                              <w:spacing w:line="240" w:lineRule="auto"/>
                              <w:ind w:left="0"/>
                              <w:jc w:val="center"/>
                              <w:rPr>
                                <w:rFonts w:ascii="Arial" w:eastAsia="Times New Roman" w:hAnsi="Arial" w:cs="Arial"/>
                                <w:b/>
                                <w:sz w:val="36"/>
                                <w:szCs w:val="36"/>
                              </w:rPr>
                            </w:pPr>
                            <w:r w:rsidRPr="0082313F">
                              <w:rPr>
                                <w:rFonts w:ascii="Arial" w:eastAsia="Times New Roman" w:hAnsi="Arial" w:cs="Arial"/>
                                <w:noProof/>
                                <w:sz w:val="36"/>
                              </w:rPr>
                              <w:drawing>
                                <wp:inline distT="0" distB="0" distL="0" distR="0" wp14:anchorId="6D5954B4" wp14:editId="17136AF0">
                                  <wp:extent cx="499745" cy="499745"/>
                                  <wp:effectExtent l="0" t="0" r="0" b="0"/>
                                  <wp:docPr id="15" name="Picture 15"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c>
                        <w:tc>
                          <w:tcPr>
                            <w:tcW w:w="12330" w:type="dxa"/>
                            <w:tcBorders>
                              <w:left w:val="double" w:sz="4" w:space="0" w:color="auto"/>
                            </w:tcBorders>
                            <w:vAlign w:val="bottom"/>
                          </w:tcPr>
                          <w:p w:rsidR="00661266" w:rsidRPr="0082313F" w:rsidRDefault="00661266" w:rsidP="005933E4">
                            <w:pPr>
                              <w:pStyle w:val="BodyTextIndent2"/>
                              <w:spacing w:line="240" w:lineRule="auto"/>
                              <w:ind w:left="0"/>
                              <w:rPr>
                                <w:rFonts w:ascii="Arial" w:eastAsia="Times New Roman" w:hAnsi="Arial" w:cs="Arial"/>
                                <w:sz w:val="18"/>
                                <w:szCs w:val="18"/>
                              </w:rPr>
                            </w:pPr>
                            <w:r w:rsidRPr="001A69CA">
                              <w:rPr>
                                <w:rFonts w:ascii="Arial" w:hAnsi="Arial" w:cs="Arial"/>
                                <w:color w:val="000000"/>
                                <w:sz w:val="18"/>
                                <w:szCs w:val="18"/>
                              </w:rPr>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Deputy Superintendent of Public Instruction at the Oregon Department of Education, 255 Capitol Street NE, Salem, Oregon 97310; phone 503-947-5740; or fax 503-378-4772.</w:t>
                            </w:r>
                          </w:p>
                        </w:tc>
                      </w:tr>
                    </w:tbl>
                    <w:p w:rsidR="00661266" w:rsidRPr="0082313F" w:rsidRDefault="00661266" w:rsidP="002A1D11">
                      <w:pPr>
                        <w:tabs>
                          <w:tab w:val="center" w:pos="4320"/>
                          <w:tab w:val="right" w:pos="8640"/>
                        </w:tabs>
                        <w:rPr>
                          <w:rFonts w:ascii="Arial" w:eastAsia="Times New Roman" w:hAnsi="Arial" w:cs="Arial"/>
                          <w:bCs/>
                          <w:i/>
                          <w:iCs/>
                          <w:sz w:val="16"/>
                          <w:szCs w:val="16"/>
                        </w:rPr>
                      </w:pPr>
                    </w:p>
                  </w:txbxContent>
                </v:textbox>
              </v:shape>
            </w:pict>
          </mc:Fallback>
        </mc:AlternateContent>
      </w:r>
    </w:p>
    <w:p w:rsidR="002A1D11" w:rsidRPr="008C4E4D" w:rsidRDefault="002A1D11" w:rsidP="00382D07">
      <w:pPr>
        <w:pStyle w:val="BodyTextIndent2"/>
        <w:spacing w:after="0" w:line="240" w:lineRule="auto"/>
        <w:ind w:left="0"/>
        <w:rPr>
          <w:rFonts w:ascii="Arial" w:hAnsi="Arial" w:cs="Arial"/>
          <w:b/>
          <w:u w:val="single"/>
        </w:rPr>
      </w:pPr>
    </w:p>
    <w:p w:rsidR="002A1D11" w:rsidRPr="008C4E4D" w:rsidRDefault="002A1D11" w:rsidP="00382D07">
      <w:pPr>
        <w:pStyle w:val="BodyTextIndent2"/>
        <w:spacing w:after="0" w:line="240" w:lineRule="auto"/>
        <w:ind w:left="0"/>
        <w:rPr>
          <w:rFonts w:ascii="Arial" w:hAnsi="Arial" w:cs="Arial"/>
          <w:b/>
          <w:u w:val="single"/>
        </w:rPr>
      </w:pPr>
    </w:p>
    <w:p w:rsidR="002A1D11" w:rsidRPr="005048C5" w:rsidRDefault="002A1D11" w:rsidP="00382D07">
      <w:pPr>
        <w:pStyle w:val="BodyTextIndent2"/>
        <w:spacing w:after="0" w:line="240" w:lineRule="auto"/>
        <w:ind w:left="0"/>
        <w:rPr>
          <w:rFonts w:ascii="Arial" w:hAnsi="Arial" w:cs="Arial"/>
          <w:bCs/>
          <w:u w:val="single"/>
        </w:rPr>
      </w:pPr>
      <w:bookmarkStart w:id="1" w:name="_Introduction"/>
      <w:bookmarkEnd w:id="1"/>
    </w:p>
    <w:p w:rsidR="0097446F" w:rsidRPr="0077301E" w:rsidRDefault="0097446F" w:rsidP="00382D07">
      <w:pPr>
        <w:rPr>
          <w:rFonts w:ascii="Arial" w:hAnsi="Arial" w:cs="Arial"/>
          <w:sz w:val="10"/>
        </w:rPr>
      </w:pPr>
    </w:p>
    <w:p w:rsidR="00317A61" w:rsidRPr="00A25C1F" w:rsidRDefault="00317A61" w:rsidP="00382D07">
      <w:pPr>
        <w:pStyle w:val="BodyTextIndent2"/>
        <w:spacing w:after="0" w:line="240" w:lineRule="auto"/>
        <w:ind w:left="0"/>
        <w:jc w:val="center"/>
        <w:rPr>
          <w:rFonts w:ascii="Arial" w:hAnsi="Arial" w:cs="Arial"/>
          <w:b/>
          <w:bCs/>
        </w:rPr>
      </w:pPr>
      <w:r w:rsidRPr="00A25C1F">
        <w:rPr>
          <w:rFonts w:ascii="Arial" w:hAnsi="Arial" w:cs="Arial"/>
          <w:b/>
          <w:bCs/>
        </w:rPr>
        <w:t>Introduction</w:t>
      </w:r>
    </w:p>
    <w:p w:rsidR="0097446F" w:rsidRPr="0097446F" w:rsidRDefault="0097446F" w:rsidP="00382D07">
      <w:pPr>
        <w:rPr>
          <w:rFonts w:ascii="Arial" w:hAnsi="Arial" w:cs="Arial"/>
          <w:sz w:val="8"/>
          <w:szCs w:val="8"/>
        </w:rPr>
      </w:pPr>
    </w:p>
    <w:p w:rsidR="00234FFF" w:rsidRDefault="00317A61" w:rsidP="00382D07">
      <w:pPr>
        <w:rPr>
          <w:rFonts w:ascii="Arial" w:hAnsi="Arial" w:cs="Arial"/>
          <w:sz w:val="22"/>
        </w:rPr>
      </w:pPr>
      <w:r w:rsidRPr="00A25C1F">
        <w:rPr>
          <w:rFonts w:ascii="Arial" w:hAnsi="Arial" w:cs="Arial"/>
          <w:sz w:val="22"/>
        </w:rPr>
        <w:t xml:space="preserve">This Introduction is a general overview of the </w:t>
      </w:r>
      <w:r w:rsidR="00F7474F" w:rsidRPr="00F7474F">
        <w:rPr>
          <w:rFonts w:ascii="Arial" w:hAnsi="Arial" w:cs="Arial"/>
          <w:sz w:val="22"/>
        </w:rPr>
        <w:t>Update to the Perkins IV Local 5-Year Plan, Local Improvement Plan, Basic Annual Application and Annual Report</w:t>
      </w:r>
      <w:r w:rsidRPr="00A25C1F">
        <w:rPr>
          <w:rFonts w:ascii="Arial" w:hAnsi="Arial" w:cs="Arial"/>
          <w:sz w:val="22"/>
        </w:rPr>
        <w:t>.  For the</w:t>
      </w:r>
      <w:r w:rsidR="008F7FF7">
        <w:rPr>
          <w:rFonts w:ascii="Arial" w:hAnsi="Arial" w:cs="Arial"/>
          <w:sz w:val="22"/>
        </w:rPr>
        <w:t xml:space="preserve"> purposes of this document, the</w:t>
      </w:r>
      <w:r w:rsidR="00F7474F" w:rsidRPr="00F7474F">
        <w:rPr>
          <w:rFonts w:ascii="Arial" w:hAnsi="Arial" w:cs="Arial"/>
          <w:sz w:val="22"/>
        </w:rPr>
        <w:t xml:space="preserve"> Update to the Perkins IV Local 5-Year Plan, Local Improvement Plan, Basic Annual Application and Annual Report</w:t>
      </w:r>
      <w:r w:rsidRPr="00A25C1F">
        <w:rPr>
          <w:rFonts w:ascii="Arial" w:hAnsi="Arial" w:cs="Arial"/>
          <w:sz w:val="22"/>
        </w:rPr>
        <w:t xml:space="preserve"> will be referred to by the short title of </w:t>
      </w:r>
      <w:r w:rsidRPr="00FC72CC">
        <w:rPr>
          <w:rFonts w:ascii="Arial" w:hAnsi="Arial" w:cs="Arial"/>
          <w:b/>
          <w:sz w:val="22"/>
        </w:rPr>
        <w:t>the</w:t>
      </w:r>
      <w:r w:rsidRPr="00A25C1F">
        <w:rPr>
          <w:rFonts w:ascii="Arial" w:hAnsi="Arial" w:cs="Arial"/>
          <w:sz w:val="22"/>
        </w:rPr>
        <w:t xml:space="preserve"> </w:t>
      </w:r>
      <w:r w:rsidRPr="00A25C1F">
        <w:rPr>
          <w:rFonts w:ascii="Arial" w:hAnsi="Arial" w:cs="Arial"/>
          <w:b/>
          <w:sz w:val="22"/>
        </w:rPr>
        <w:t>Local Plan Update</w:t>
      </w:r>
      <w:r w:rsidRPr="00A25C1F">
        <w:rPr>
          <w:rFonts w:ascii="Arial" w:hAnsi="Arial" w:cs="Arial"/>
          <w:sz w:val="22"/>
        </w:rPr>
        <w:t xml:space="preserve">.  </w:t>
      </w:r>
      <w:r w:rsidR="00106D46">
        <w:rPr>
          <w:rFonts w:ascii="Arial" w:hAnsi="Arial" w:cs="Arial"/>
          <w:sz w:val="22"/>
        </w:rPr>
        <w:t xml:space="preserve"> </w:t>
      </w:r>
      <w:r w:rsidR="00106D46" w:rsidRPr="00106D46">
        <w:rPr>
          <w:rFonts w:ascii="Arial" w:hAnsi="Arial" w:cs="Arial"/>
          <w:sz w:val="22"/>
          <w:highlight w:val="yellow"/>
        </w:rPr>
        <w:t>T</w:t>
      </w:r>
      <w:r w:rsidRPr="00106D46">
        <w:rPr>
          <w:rFonts w:ascii="Arial" w:hAnsi="Arial" w:cs="Arial"/>
          <w:sz w:val="22"/>
          <w:highlight w:val="yellow"/>
        </w:rPr>
        <w:t xml:space="preserve">he </w:t>
      </w:r>
      <w:r w:rsidR="00106D46" w:rsidRPr="00106D46">
        <w:rPr>
          <w:rFonts w:ascii="Arial" w:hAnsi="Arial" w:cs="Arial"/>
          <w:sz w:val="22"/>
          <w:highlight w:val="yellow"/>
        </w:rPr>
        <w:t>Manual</w:t>
      </w:r>
      <w:r w:rsidR="008F7FF7" w:rsidRPr="00106D46">
        <w:rPr>
          <w:rFonts w:ascii="Arial" w:hAnsi="Arial" w:cs="Arial"/>
          <w:sz w:val="22"/>
          <w:highlight w:val="yellow"/>
        </w:rPr>
        <w:t xml:space="preserve"> to the</w:t>
      </w:r>
      <w:r w:rsidR="00D30594" w:rsidRPr="00106D46">
        <w:rPr>
          <w:rFonts w:ascii="Arial" w:hAnsi="Arial" w:cs="Arial"/>
          <w:sz w:val="22"/>
          <w:highlight w:val="yellow"/>
        </w:rPr>
        <w:t xml:space="preserve"> </w:t>
      </w:r>
      <w:r w:rsidRPr="00106D46">
        <w:rPr>
          <w:rFonts w:ascii="Arial" w:hAnsi="Arial" w:cs="Arial"/>
          <w:sz w:val="22"/>
          <w:highlight w:val="yellow"/>
        </w:rPr>
        <w:t xml:space="preserve">Perkins IV </w:t>
      </w:r>
      <w:r w:rsidR="00F7474F" w:rsidRPr="00106D46">
        <w:rPr>
          <w:rFonts w:ascii="Arial" w:hAnsi="Arial" w:cs="Arial"/>
          <w:sz w:val="22"/>
          <w:highlight w:val="yellow"/>
        </w:rPr>
        <w:t xml:space="preserve">Basic Grant Application and Annual Report </w:t>
      </w:r>
      <w:r w:rsidR="00106D46" w:rsidRPr="00106D46">
        <w:rPr>
          <w:rFonts w:ascii="Arial" w:hAnsi="Arial" w:cs="Arial"/>
          <w:sz w:val="22"/>
          <w:highlight w:val="yellow"/>
        </w:rPr>
        <w:t xml:space="preserve">can be </w:t>
      </w:r>
      <w:r w:rsidR="00106D46" w:rsidRPr="00106D46">
        <w:rPr>
          <w:rFonts w:ascii="Arial" w:hAnsi="Arial" w:cs="Arial"/>
          <w:sz w:val="22"/>
          <w:highlight w:val="yellow"/>
        </w:rPr>
        <w:lastRenderedPageBreak/>
        <w:t xml:space="preserve">referenced for step by step instruction to this application.  It is located on our site here: </w:t>
      </w:r>
      <w:r w:rsidR="00106D46" w:rsidRPr="00106D46">
        <w:rPr>
          <w:rFonts w:ascii="Arial" w:hAnsi="Arial" w:cs="Arial"/>
          <w:sz w:val="22"/>
        </w:rPr>
        <w:t xml:space="preserve"> </w:t>
      </w:r>
      <w:hyperlink r:id="rId13" w:history="1">
        <w:r w:rsidR="00F32F29">
          <w:rPr>
            <w:rStyle w:val="Hyperlink"/>
            <w:rFonts w:ascii="Arial" w:hAnsi="Arial" w:cs="Arial"/>
            <w:sz w:val="22"/>
          </w:rPr>
          <w:t>Transition Year Manual</w:t>
        </w:r>
      </w:hyperlink>
      <w:r w:rsidR="00106D46" w:rsidRPr="00106D46">
        <w:rPr>
          <w:rFonts w:ascii="Arial" w:hAnsi="Arial" w:cs="Arial"/>
          <w:sz w:val="22"/>
        </w:rPr>
        <w:t>.</w:t>
      </w:r>
    </w:p>
    <w:p w:rsidR="00234FFF" w:rsidRDefault="00234FFF" w:rsidP="00382D07">
      <w:pPr>
        <w:rPr>
          <w:rFonts w:ascii="Arial" w:hAnsi="Arial" w:cs="Arial"/>
          <w:sz w:val="22"/>
        </w:rPr>
      </w:pPr>
    </w:p>
    <w:p w:rsidR="00317A61" w:rsidRPr="00A25C1F" w:rsidRDefault="00317A61" w:rsidP="00382D07">
      <w:pPr>
        <w:rPr>
          <w:rFonts w:ascii="Arial" w:hAnsi="Arial" w:cs="Arial"/>
          <w:sz w:val="22"/>
        </w:rPr>
      </w:pPr>
      <w:r w:rsidRPr="00A25C1F">
        <w:rPr>
          <w:rFonts w:ascii="Arial" w:hAnsi="Arial" w:cs="Arial"/>
          <w:sz w:val="22"/>
        </w:rPr>
        <w:t xml:space="preserve">The </w:t>
      </w:r>
      <w:r w:rsidR="00EB43C5" w:rsidRPr="00A25C1F">
        <w:rPr>
          <w:rFonts w:ascii="Arial" w:hAnsi="Arial" w:cs="Arial"/>
          <w:sz w:val="22"/>
        </w:rPr>
        <w:t xml:space="preserve">focus </w:t>
      </w:r>
      <w:r w:rsidR="00EB43C5">
        <w:rPr>
          <w:rFonts w:ascii="Arial" w:hAnsi="Arial" w:cs="Arial"/>
          <w:sz w:val="22"/>
        </w:rPr>
        <w:t>of the Local Plan Update</w:t>
      </w:r>
      <w:r w:rsidRPr="00A25C1F">
        <w:rPr>
          <w:rFonts w:ascii="Arial" w:hAnsi="Arial" w:cs="Arial"/>
          <w:sz w:val="22"/>
        </w:rPr>
        <w:t xml:space="preserve"> is </w:t>
      </w:r>
      <w:r w:rsidR="00EB43C5">
        <w:rPr>
          <w:rFonts w:ascii="Arial" w:hAnsi="Arial" w:cs="Arial"/>
          <w:sz w:val="22"/>
        </w:rPr>
        <w:t xml:space="preserve">on </w:t>
      </w:r>
      <w:r w:rsidRPr="00A25C1F">
        <w:rPr>
          <w:rFonts w:ascii="Arial" w:hAnsi="Arial" w:cs="Arial"/>
          <w:sz w:val="22"/>
        </w:rPr>
        <w:t xml:space="preserve">activities </w:t>
      </w:r>
      <w:r w:rsidR="00EB43C5">
        <w:rPr>
          <w:rFonts w:ascii="Arial" w:hAnsi="Arial" w:cs="Arial"/>
          <w:sz w:val="22"/>
        </w:rPr>
        <w:t>related to</w:t>
      </w:r>
      <w:r w:rsidRPr="00A25C1F">
        <w:rPr>
          <w:rFonts w:ascii="Arial" w:hAnsi="Arial" w:cs="Arial"/>
          <w:sz w:val="22"/>
        </w:rPr>
        <w:t xml:space="preserve"> local secondary and postsecondary component designs for CTE Program of Study (POS) implementation.  A minimum of 10% of the funds are required to be designated to professional development. (Reminder: This is 10% of the grant amount, but funding may be leveraged from other sources).</w:t>
      </w:r>
    </w:p>
    <w:p w:rsidR="00D30594" w:rsidRPr="00D30594" w:rsidRDefault="00D30594" w:rsidP="00D30594">
      <w:pPr>
        <w:pStyle w:val="BalloonText"/>
        <w:rPr>
          <w:rFonts w:ascii="Arial" w:hAnsi="Arial" w:cs="Arial"/>
          <w:sz w:val="8"/>
          <w:szCs w:val="8"/>
        </w:rPr>
      </w:pPr>
    </w:p>
    <w:p w:rsidR="00317A61" w:rsidRDefault="00317A61" w:rsidP="00382D07">
      <w:pPr>
        <w:rPr>
          <w:rFonts w:ascii="Arial" w:hAnsi="Arial" w:cs="Arial"/>
          <w:sz w:val="22"/>
        </w:rPr>
      </w:pPr>
      <w:r>
        <w:rPr>
          <w:rFonts w:ascii="Arial" w:hAnsi="Arial" w:cs="Arial"/>
          <w:sz w:val="22"/>
        </w:rPr>
        <w:t xml:space="preserve">Each year of the Perkins IV authorization </w:t>
      </w:r>
      <w:r w:rsidR="00EB43C5">
        <w:rPr>
          <w:rFonts w:ascii="Arial" w:hAnsi="Arial" w:cs="Arial"/>
          <w:sz w:val="22"/>
        </w:rPr>
        <w:t>a</w:t>
      </w:r>
      <w:r>
        <w:rPr>
          <w:rFonts w:ascii="Arial" w:hAnsi="Arial" w:cs="Arial"/>
          <w:sz w:val="22"/>
        </w:rPr>
        <w:t xml:space="preserve"> </w:t>
      </w:r>
      <w:r w:rsidRPr="00A25C1F">
        <w:rPr>
          <w:rFonts w:ascii="Arial" w:hAnsi="Arial" w:cs="Arial"/>
          <w:sz w:val="22"/>
        </w:rPr>
        <w:t>detailed local plan</w:t>
      </w:r>
      <w:r w:rsidR="00EB43C5">
        <w:rPr>
          <w:rFonts w:ascii="Arial" w:hAnsi="Arial" w:cs="Arial"/>
          <w:sz w:val="22"/>
        </w:rPr>
        <w:t xml:space="preserve"> updating</w:t>
      </w:r>
      <w:r w:rsidRPr="00A25C1F">
        <w:rPr>
          <w:rFonts w:ascii="Arial" w:hAnsi="Arial" w:cs="Arial"/>
          <w:sz w:val="22"/>
        </w:rPr>
        <w:t xml:space="preserve"> </w:t>
      </w:r>
      <w:r w:rsidR="00EB43C5" w:rsidRPr="00A25C1F">
        <w:rPr>
          <w:rFonts w:ascii="Arial" w:hAnsi="Arial" w:cs="Arial"/>
          <w:sz w:val="22"/>
        </w:rPr>
        <w:t>the initial 5-year plan and previous updates</w:t>
      </w:r>
      <w:r w:rsidR="00EB43C5">
        <w:rPr>
          <w:rFonts w:ascii="Arial" w:hAnsi="Arial" w:cs="Arial"/>
          <w:sz w:val="22"/>
        </w:rPr>
        <w:t xml:space="preserve"> </w:t>
      </w:r>
      <w:r>
        <w:rPr>
          <w:rFonts w:ascii="Arial" w:hAnsi="Arial" w:cs="Arial"/>
          <w:sz w:val="22"/>
        </w:rPr>
        <w:t>has</w:t>
      </w:r>
      <w:r w:rsidRPr="00A25C1F">
        <w:rPr>
          <w:rFonts w:ascii="Arial" w:hAnsi="Arial" w:cs="Arial"/>
          <w:sz w:val="22"/>
        </w:rPr>
        <w:t xml:space="preserve"> b</w:t>
      </w:r>
      <w:r>
        <w:rPr>
          <w:rFonts w:ascii="Arial" w:hAnsi="Arial" w:cs="Arial"/>
          <w:sz w:val="22"/>
        </w:rPr>
        <w:t>e</w:t>
      </w:r>
      <w:r w:rsidRPr="00A25C1F">
        <w:rPr>
          <w:rFonts w:ascii="Arial" w:hAnsi="Arial" w:cs="Arial"/>
          <w:sz w:val="22"/>
        </w:rPr>
        <w:t>e</w:t>
      </w:r>
      <w:r>
        <w:rPr>
          <w:rFonts w:ascii="Arial" w:hAnsi="Arial" w:cs="Arial"/>
          <w:sz w:val="22"/>
        </w:rPr>
        <w:t>n</w:t>
      </w:r>
      <w:r w:rsidRPr="00A25C1F">
        <w:rPr>
          <w:rFonts w:ascii="Arial" w:hAnsi="Arial" w:cs="Arial"/>
          <w:sz w:val="22"/>
        </w:rPr>
        <w:t xml:space="preserve"> submitted.  The intent </w:t>
      </w:r>
      <w:r>
        <w:rPr>
          <w:rFonts w:ascii="Arial" w:hAnsi="Arial" w:cs="Arial"/>
          <w:sz w:val="22"/>
        </w:rPr>
        <w:t>has been</w:t>
      </w:r>
      <w:r w:rsidRPr="00A25C1F">
        <w:rPr>
          <w:rFonts w:ascii="Arial" w:hAnsi="Arial" w:cs="Arial"/>
          <w:sz w:val="22"/>
        </w:rPr>
        <w:t xml:space="preserve"> to reflect a single, 5-year plan that is updated annually, not a collection of five 1-year plans.</w:t>
      </w:r>
      <w:r>
        <w:rPr>
          <w:rFonts w:ascii="Arial" w:hAnsi="Arial" w:cs="Arial"/>
          <w:sz w:val="22"/>
        </w:rPr>
        <w:t xml:space="preserve">  </w:t>
      </w:r>
      <w:r w:rsidR="00EB43C5">
        <w:rPr>
          <w:rFonts w:ascii="Arial" w:hAnsi="Arial" w:cs="Arial"/>
          <w:sz w:val="22"/>
        </w:rPr>
        <w:t>Local Plan Updates</w:t>
      </w:r>
      <w:r>
        <w:rPr>
          <w:rFonts w:ascii="Arial" w:hAnsi="Arial" w:cs="Arial"/>
          <w:sz w:val="22"/>
        </w:rPr>
        <w:t xml:space="preserve"> will continue to update the 5-year plan </w:t>
      </w:r>
      <w:r w:rsidR="00EB43C5">
        <w:rPr>
          <w:rFonts w:ascii="Arial" w:hAnsi="Arial" w:cs="Arial"/>
          <w:sz w:val="22"/>
        </w:rPr>
        <w:t>annually, until the reauthorization of the Carl D. Perkins Act.</w:t>
      </w:r>
    </w:p>
    <w:p w:rsidR="00D30594" w:rsidRPr="00D30594" w:rsidRDefault="00D30594" w:rsidP="00D30594">
      <w:pPr>
        <w:pStyle w:val="BalloonText"/>
        <w:rPr>
          <w:rFonts w:ascii="Arial" w:hAnsi="Arial" w:cs="Arial"/>
        </w:rPr>
      </w:pPr>
    </w:p>
    <w:p w:rsidR="00D30594" w:rsidRPr="005321B7" w:rsidRDefault="00EB43C5" w:rsidP="00382D07">
      <w:pPr>
        <w:rPr>
          <w:rFonts w:ascii="Arial" w:hAnsi="Arial" w:cs="Arial"/>
          <w:sz w:val="8"/>
          <w:szCs w:val="8"/>
        </w:rPr>
      </w:pPr>
      <w:r>
        <w:rPr>
          <w:rFonts w:ascii="Arial" w:hAnsi="Arial" w:cs="Arial"/>
          <w:sz w:val="22"/>
        </w:rPr>
        <w:t xml:space="preserve">The Annual Report has been integrated into the Local Plan Update.  </w:t>
      </w:r>
      <w:r w:rsidR="0038037C">
        <w:rPr>
          <w:rFonts w:ascii="Arial" w:hAnsi="Arial" w:cs="Arial"/>
          <w:sz w:val="22"/>
        </w:rPr>
        <w:t>The report</w:t>
      </w:r>
      <w:r w:rsidR="00FF54E1">
        <w:rPr>
          <w:rFonts w:ascii="Arial" w:hAnsi="Arial" w:cs="Arial"/>
          <w:sz w:val="22"/>
        </w:rPr>
        <w:t xml:space="preserve"> sections may be completed throughout the program year as activities are completed.  The </w:t>
      </w:r>
      <w:r w:rsidR="00AF5A58" w:rsidRPr="0009636C">
        <w:rPr>
          <w:rFonts w:ascii="Arial" w:hAnsi="Arial" w:cs="Arial"/>
          <w:b/>
          <w:sz w:val="22"/>
          <w:highlight w:val="yellow"/>
        </w:rPr>
        <w:t xml:space="preserve">Annual Report is due </w:t>
      </w:r>
      <w:r w:rsidR="00234FFF" w:rsidRPr="0009636C">
        <w:rPr>
          <w:rFonts w:ascii="Arial" w:hAnsi="Arial" w:cs="Arial"/>
          <w:b/>
          <w:sz w:val="22"/>
          <w:highlight w:val="yellow"/>
        </w:rPr>
        <w:t>November 15</w:t>
      </w:r>
      <w:r w:rsidR="00FF54E1" w:rsidRPr="0009636C">
        <w:rPr>
          <w:rFonts w:ascii="Arial" w:hAnsi="Arial" w:cs="Arial"/>
          <w:b/>
          <w:sz w:val="22"/>
          <w:highlight w:val="yellow"/>
        </w:rPr>
        <w:t xml:space="preserve">, </w:t>
      </w:r>
      <w:r w:rsidR="00D21BEC">
        <w:rPr>
          <w:rFonts w:ascii="Arial" w:hAnsi="Arial" w:cs="Arial"/>
          <w:b/>
          <w:sz w:val="22"/>
          <w:highlight w:val="yellow"/>
        </w:rPr>
        <w:t>2021</w:t>
      </w:r>
      <w:r w:rsidR="00F50C9B" w:rsidRPr="0009636C">
        <w:rPr>
          <w:rFonts w:ascii="Arial" w:hAnsi="Arial" w:cs="Arial"/>
          <w:b/>
          <w:sz w:val="22"/>
          <w:highlight w:val="yellow"/>
        </w:rPr>
        <w:t>.</w:t>
      </w:r>
      <w:r w:rsidR="002606C9">
        <w:rPr>
          <w:rFonts w:ascii="Arial" w:hAnsi="Arial" w:cs="Arial"/>
          <w:sz w:val="22"/>
        </w:rPr>
        <w:t xml:space="preserve">  </w:t>
      </w:r>
    </w:p>
    <w:p w:rsidR="00317A61" w:rsidRPr="00A25C1F" w:rsidRDefault="00317A61" w:rsidP="00382D07">
      <w:pPr>
        <w:rPr>
          <w:rFonts w:ascii="Arial" w:hAnsi="Arial" w:cs="Arial"/>
          <w:sz w:val="22"/>
        </w:rPr>
      </w:pPr>
      <w:r w:rsidRPr="00A25C1F">
        <w:rPr>
          <w:rFonts w:ascii="Arial" w:hAnsi="Arial" w:cs="Arial"/>
          <w:b/>
          <w:sz w:val="22"/>
        </w:rPr>
        <w:t>Program Design Performance</w:t>
      </w:r>
      <w:r w:rsidRPr="00A25C1F">
        <w:rPr>
          <w:rFonts w:ascii="Arial" w:hAnsi="Arial" w:cs="Arial"/>
          <w:sz w:val="22"/>
        </w:rPr>
        <w:t xml:space="preserve">:  </w:t>
      </w:r>
      <w:r>
        <w:rPr>
          <w:rFonts w:ascii="Arial" w:hAnsi="Arial" w:cs="Arial"/>
          <w:bCs/>
          <w:sz w:val="22"/>
        </w:rPr>
        <w:t>T</w:t>
      </w:r>
      <w:r w:rsidRPr="00923A7F">
        <w:rPr>
          <w:rFonts w:ascii="Arial" w:hAnsi="Arial" w:cs="Arial"/>
          <w:bCs/>
          <w:sz w:val="22"/>
        </w:rPr>
        <w:t xml:space="preserve">he Overview to the Local Plan Update </w:t>
      </w:r>
      <w:r w:rsidR="00A655E9">
        <w:rPr>
          <w:rFonts w:ascii="Arial" w:hAnsi="Arial" w:cs="Arial"/>
          <w:bCs/>
          <w:sz w:val="22"/>
        </w:rPr>
        <w:t>is an</w:t>
      </w:r>
      <w:r w:rsidR="00A655E9">
        <w:rPr>
          <w:rFonts w:ascii="Arial" w:hAnsi="Arial" w:cs="Arial"/>
          <w:sz w:val="22"/>
        </w:rPr>
        <w:t xml:space="preserve"> opportunity</w:t>
      </w:r>
      <w:r>
        <w:rPr>
          <w:rFonts w:ascii="Arial" w:hAnsi="Arial" w:cs="Arial"/>
          <w:sz w:val="22"/>
        </w:rPr>
        <w:t xml:space="preserve"> to provide readers with the background and context to better understand the status of your plan</w:t>
      </w:r>
      <w:r w:rsidRPr="00923A7F">
        <w:rPr>
          <w:rFonts w:ascii="Arial" w:hAnsi="Arial" w:cs="Arial"/>
          <w:sz w:val="22"/>
        </w:rPr>
        <w:t xml:space="preserve">.  </w:t>
      </w:r>
      <w:r w:rsidR="005321B7">
        <w:rPr>
          <w:rFonts w:ascii="Arial" w:hAnsi="Arial" w:cs="Arial"/>
          <w:sz w:val="22"/>
        </w:rPr>
        <w:t xml:space="preserve">Each Core Element </w:t>
      </w:r>
      <w:r w:rsidR="00667211">
        <w:rPr>
          <w:rFonts w:ascii="Arial" w:hAnsi="Arial" w:cs="Arial"/>
          <w:sz w:val="22"/>
        </w:rPr>
        <w:t xml:space="preserve">section </w:t>
      </w:r>
      <w:r w:rsidR="005321B7">
        <w:rPr>
          <w:rFonts w:ascii="Arial" w:hAnsi="Arial" w:cs="Arial"/>
          <w:sz w:val="22"/>
        </w:rPr>
        <w:t xml:space="preserve">must address at least one Indicator through at least one Planned Activity; well-designed SMART Goals will help you evaluate how successful your planning strategies were. </w:t>
      </w:r>
      <w:r w:rsidR="005321B7" w:rsidRPr="00A25C1F">
        <w:rPr>
          <w:rFonts w:ascii="Arial" w:hAnsi="Arial" w:cs="Arial"/>
          <w:sz w:val="22"/>
        </w:rPr>
        <w:t>If you are repeating an activity, please explain why you are repeating it.  Include a discussion of the clearly measurable effectiveness that influenced your decision to repeat it, as well as an explanation of any enhancements to the activity.</w:t>
      </w:r>
      <w:r w:rsidR="005321B7">
        <w:rPr>
          <w:rFonts w:ascii="Arial" w:hAnsi="Arial" w:cs="Arial"/>
          <w:sz w:val="22"/>
        </w:rPr>
        <w:t xml:space="preserve">  </w:t>
      </w:r>
      <w:r w:rsidRPr="00923A7F">
        <w:rPr>
          <w:rFonts w:ascii="Arial" w:hAnsi="Arial" w:cs="Arial"/>
          <w:sz w:val="22"/>
        </w:rPr>
        <w:t>Planned Activities are required</w:t>
      </w:r>
      <w:r w:rsidRPr="00A25C1F">
        <w:rPr>
          <w:rFonts w:ascii="Arial" w:hAnsi="Arial" w:cs="Arial"/>
          <w:sz w:val="22"/>
        </w:rPr>
        <w:t xml:space="preserve"> for </w:t>
      </w:r>
      <w:r w:rsidR="00FF54E1">
        <w:rPr>
          <w:rFonts w:ascii="Arial" w:hAnsi="Arial" w:cs="Arial"/>
          <w:sz w:val="22"/>
        </w:rPr>
        <w:t xml:space="preserve">Perkins </w:t>
      </w:r>
      <w:r w:rsidRPr="00A25C1F">
        <w:rPr>
          <w:rFonts w:ascii="Arial" w:hAnsi="Arial" w:cs="Arial"/>
          <w:sz w:val="22"/>
        </w:rPr>
        <w:t xml:space="preserve">Performance Measures that do not meet the 90% threshold rule.  It is highly </w:t>
      </w:r>
      <w:r w:rsidRPr="00A25C1F">
        <w:rPr>
          <w:rFonts w:ascii="Arial" w:hAnsi="Arial" w:cs="Arial"/>
          <w:i/>
          <w:sz w:val="22"/>
          <w:u w:val="single"/>
        </w:rPr>
        <w:t>recommended</w:t>
      </w:r>
      <w:r w:rsidRPr="00A25C1F">
        <w:rPr>
          <w:rFonts w:ascii="Arial" w:hAnsi="Arial" w:cs="Arial"/>
          <w:sz w:val="22"/>
        </w:rPr>
        <w:t xml:space="preserve"> that a detailed </w:t>
      </w:r>
      <w:r>
        <w:rPr>
          <w:rFonts w:ascii="Arial" w:hAnsi="Arial" w:cs="Arial"/>
          <w:sz w:val="22"/>
        </w:rPr>
        <w:t>activity</w:t>
      </w:r>
      <w:r w:rsidRPr="00A25C1F">
        <w:rPr>
          <w:rFonts w:ascii="Arial" w:hAnsi="Arial" w:cs="Arial"/>
          <w:sz w:val="22"/>
        </w:rPr>
        <w:t xml:space="preserve"> be included for any </w:t>
      </w:r>
      <w:r w:rsidR="00FF54E1">
        <w:rPr>
          <w:rFonts w:ascii="Arial" w:hAnsi="Arial" w:cs="Arial"/>
          <w:sz w:val="22"/>
        </w:rPr>
        <w:t xml:space="preserve">Perkins </w:t>
      </w:r>
      <w:r w:rsidRPr="00A25C1F">
        <w:rPr>
          <w:rFonts w:ascii="Arial" w:hAnsi="Arial" w:cs="Arial"/>
          <w:sz w:val="22"/>
        </w:rPr>
        <w:t xml:space="preserve">Performance Measure that has not been met by a comfortable margin.  </w:t>
      </w:r>
    </w:p>
    <w:p w:rsidR="00317A61" w:rsidRPr="0038037C" w:rsidRDefault="00317A61" w:rsidP="00382D07">
      <w:pPr>
        <w:rPr>
          <w:rFonts w:ascii="Arial" w:hAnsi="Arial" w:cs="Arial"/>
          <w:sz w:val="16"/>
          <w:szCs w:val="16"/>
        </w:rPr>
      </w:pPr>
    </w:p>
    <w:p w:rsidR="00317A61" w:rsidRPr="00A25C1F" w:rsidRDefault="005321B7" w:rsidP="00382D07">
      <w:pPr>
        <w:rPr>
          <w:rFonts w:ascii="Arial" w:hAnsi="Arial" w:cs="Arial"/>
          <w:sz w:val="22"/>
        </w:rPr>
      </w:pPr>
      <w:r>
        <w:rPr>
          <w:rFonts w:ascii="Arial" w:hAnsi="Arial" w:cs="Arial"/>
          <w:b/>
          <w:sz w:val="22"/>
        </w:rPr>
        <w:t xml:space="preserve">Local </w:t>
      </w:r>
      <w:r w:rsidR="00317A61" w:rsidRPr="00A25C1F">
        <w:rPr>
          <w:rFonts w:ascii="Arial" w:hAnsi="Arial" w:cs="Arial"/>
          <w:b/>
          <w:sz w:val="22"/>
        </w:rPr>
        <w:t>Improvement Planning Process</w:t>
      </w:r>
      <w:r w:rsidR="00317A61" w:rsidRPr="00A25C1F">
        <w:rPr>
          <w:rFonts w:ascii="Arial" w:hAnsi="Arial" w:cs="Arial"/>
          <w:sz w:val="22"/>
        </w:rPr>
        <w:t xml:space="preserve">:  </w:t>
      </w:r>
      <w:r w:rsidR="00317A61">
        <w:rPr>
          <w:rFonts w:ascii="Arial" w:hAnsi="Arial" w:cs="Arial"/>
          <w:sz w:val="22"/>
        </w:rPr>
        <w:t>This section will inform readers of the planning proce</w:t>
      </w:r>
      <w:r>
        <w:rPr>
          <w:rFonts w:ascii="Arial" w:hAnsi="Arial" w:cs="Arial"/>
          <w:sz w:val="22"/>
        </w:rPr>
        <w:t>ss used to create the plan</w:t>
      </w:r>
      <w:r w:rsidR="00317A61">
        <w:rPr>
          <w:rFonts w:ascii="Arial" w:hAnsi="Arial" w:cs="Arial"/>
          <w:sz w:val="22"/>
        </w:rPr>
        <w:t xml:space="preserve"> and who was involved</w:t>
      </w:r>
      <w:r w:rsidR="00317A61" w:rsidRPr="00A25C1F">
        <w:rPr>
          <w:rFonts w:ascii="Arial" w:hAnsi="Arial" w:cs="Arial"/>
          <w:sz w:val="22"/>
        </w:rPr>
        <w:t>.</w:t>
      </w:r>
      <w:r w:rsidR="00533059">
        <w:rPr>
          <w:rFonts w:ascii="Arial" w:hAnsi="Arial" w:cs="Arial"/>
          <w:sz w:val="22"/>
        </w:rPr>
        <w:t xml:space="preserve">  Please</w:t>
      </w:r>
      <w:r w:rsidR="00F32F29">
        <w:rPr>
          <w:rFonts w:ascii="Arial" w:hAnsi="Arial" w:cs="Arial"/>
          <w:sz w:val="22"/>
        </w:rPr>
        <w:t xml:space="preserve"> note that data</w:t>
      </w:r>
      <w:r w:rsidR="00533059">
        <w:rPr>
          <w:rFonts w:ascii="Arial" w:hAnsi="Arial" w:cs="Arial"/>
          <w:sz w:val="22"/>
        </w:rPr>
        <w:t xml:space="preserve"> are required for any Perkins Performance Measure that did not meet the 90% threshold.</w:t>
      </w:r>
    </w:p>
    <w:p w:rsidR="0038037C" w:rsidRPr="0038037C" w:rsidRDefault="0038037C" w:rsidP="0038037C">
      <w:pPr>
        <w:rPr>
          <w:rFonts w:ascii="Arial" w:hAnsi="Arial" w:cs="Arial"/>
          <w:sz w:val="16"/>
          <w:szCs w:val="16"/>
        </w:rPr>
      </w:pPr>
    </w:p>
    <w:p w:rsidR="00317A61" w:rsidRPr="00A25C1F" w:rsidRDefault="00317A61" w:rsidP="00382D07">
      <w:pPr>
        <w:rPr>
          <w:rFonts w:ascii="Arial" w:hAnsi="Arial" w:cs="Arial"/>
          <w:sz w:val="22"/>
        </w:rPr>
      </w:pPr>
      <w:r w:rsidRPr="00A25C1F">
        <w:rPr>
          <w:rFonts w:ascii="Arial" w:hAnsi="Arial" w:cs="Arial"/>
          <w:b/>
          <w:sz w:val="22"/>
        </w:rPr>
        <w:t>Consortium Regional Investment Planning</w:t>
      </w:r>
      <w:r>
        <w:rPr>
          <w:rFonts w:ascii="Arial" w:hAnsi="Arial" w:cs="Arial"/>
          <w:b/>
          <w:sz w:val="22"/>
        </w:rPr>
        <w:t xml:space="preserve"> </w:t>
      </w:r>
      <w:r w:rsidRPr="00E8599D">
        <w:rPr>
          <w:rFonts w:ascii="Arial" w:hAnsi="Arial" w:cs="Arial"/>
          <w:sz w:val="22"/>
        </w:rPr>
        <w:t xml:space="preserve">(Required </w:t>
      </w:r>
      <w:r w:rsidRPr="00E8599D">
        <w:rPr>
          <w:rFonts w:ascii="Arial" w:hAnsi="Arial" w:cs="Arial"/>
          <w:bCs/>
          <w:sz w:val="22"/>
        </w:rPr>
        <w:t xml:space="preserve">for Consortium Basic Grant </w:t>
      </w:r>
      <w:r w:rsidR="00FF54E1">
        <w:rPr>
          <w:rFonts w:ascii="Arial" w:hAnsi="Arial" w:cs="Arial"/>
          <w:bCs/>
          <w:sz w:val="22"/>
        </w:rPr>
        <w:t>Plans</w:t>
      </w:r>
      <w:r w:rsidRPr="00E8599D">
        <w:rPr>
          <w:rFonts w:ascii="Arial" w:hAnsi="Arial" w:cs="Arial"/>
          <w:bCs/>
          <w:sz w:val="22"/>
        </w:rPr>
        <w:t xml:space="preserve"> ONLY</w:t>
      </w:r>
      <w:r w:rsidRPr="00E8599D">
        <w:rPr>
          <w:rFonts w:ascii="Arial" w:hAnsi="Arial" w:cs="Arial"/>
          <w:sz w:val="22"/>
        </w:rPr>
        <w:t>)</w:t>
      </w:r>
      <w:r>
        <w:rPr>
          <w:rFonts w:ascii="Arial" w:hAnsi="Arial" w:cs="Arial"/>
          <w:sz w:val="22"/>
        </w:rPr>
        <w:t>:  The</w:t>
      </w:r>
      <w:r w:rsidRPr="00A25C1F">
        <w:rPr>
          <w:rFonts w:ascii="Arial" w:hAnsi="Arial" w:cs="Arial"/>
          <w:sz w:val="22"/>
        </w:rPr>
        <w:t xml:space="preserve"> Consortium Member Roster </w:t>
      </w:r>
      <w:r>
        <w:rPr>
          <w:rFonts w:ascii="Arial" w:hAnsi="Arial" w:cs="Arial"/>
          <w:sz w:val="22"/>
        </w:rPr>
        <w:t>provides a quick look at who is involved in consortium planning and their role</w:t>
      </w:r>
      <w:r w:rsidRPr="00A25C1F">
        <w:rPr>
          <w:rFonts w:ascii="Arial" w:hAnsi="Arial" w:cs="Arial"/>
          <w:sz w:val="22"/>
        </w:rPr>
        <w:t>.</w:t>
      </w:r>
      <w:r>
        <w:rPr>
          <w:rFonts w:ascii="Arial" w:hAnsi="Arial" w:cs="Arial"/>
          <w:sz w:val="22"/>
        </w:rPr>
        <w:t xml:space="preserve">  When submitting the application, please attach a</w:t>
      </w:r>
      <w:r w:rsidRPr="00A25C1F">
        <w:rPr>
          <w:rFonts w:ascii="Arial" w:hAnsi="Arial" w:cs="Arial"/>
          <w:sz w:val="22"/>
        </w:rPr>
        <w:t xml:space="preserve"> signed copy of the </w:t>
      </w:r>
      <w:r>
        <w:rPr>
          <w:rFonts w:ascii="Arial" w:hAnsi="Arial" w:cs="Arial"/>
          <w:sz w:val="22"/>
        </w:rPr>
        <w:t xml:space="preserve">complete </w:t>
      </w:r>
      <w:r w:rsidRPr="00A25C1F">
        <w:rPr>
          <w:rFonts w:ascii="Arial" w:hAnsi="Arial" w:cs="Arial"/>
          <w:sz w:val="22"/>
        </w:rPr>
        <w:t>consortium operational agreement and copies of job descriptions of staff funded by the consortium</w:t>
      </w:r>
      <w:r w:rsidR="0009636C">
        <w:rPr>
          <w:rFonts w:ascii="Arial" w:hAnsi="Arial" w:cs="Arial"/>
          <w:sz w:val="22"/>
        </w:rPr>
        <w:t>.</w:t>
      </w:r>
      <w:r w:rsidRPr="00A25C1F">
        <w:rPr>
          <w:rFonts w:ascii="Arial" w:hAnsi="Arial" w:cs="Arial"/>
          <w:sz w:val="22"/>
        </w:rPr>
        <w:t xml:space="preserve">  </w:t>
      </w:r>
    </w:p>
    <w:p w:rsidR="0038037C" w:rsidRPr="0038037C" w:rsidRDefault="0038037C" w:rsidP="0038037C">
      <w:pPr>
        <w:rPr>
          <w:rFonts w:ascii="Arial" w:hAnsi="Arial" w:cs="Arial"/>
          <w:sz w:val="16"/>
          <w:szCs w:val="16"/>
        </w:rPr>
      </w:pPr>
    </w:p>
    <w:p w:rsidR="001F39A5" w:rsidRDefault="00F7474F" w:rsidP="00382D07">
      <w:pPr>
        <w:rPr>
          <w:rFonts w:ascii="Arial" w:hAnsi="Arial" w:cs="Arial"/>
          <w:sz w:val="22"/>
        </w:rPr>
      </w:pPr>
      <w:r w:rsidRPr="00F7474F">
        <w:rPr>
          <w:rFonts w:ascii="Arial" w:hAnsi="Arial" w:cs="Arial"/>
          <w:b/>
          <w:sz w:val="22"/>
        </w:rPr>
        <w:t>Annual Report</w:t>
      </w:r>
      <w:r>
        <w:rPr>
          <w:rFonts w:ascii="Arial" w:hAnsi="Arial" w:cs="Arial"/>
          <w:sz w:val="22"/>
        </w:rPr>
        <w:t xml:space="preserve">:  The Annual Report </w:t>
      </w:r>
      <w:r w:rsidR="0038037C">
        <w:rPr>
          <w:rFonts w:ascii="Arial" w:hAnsi="Arial" w:cs="Arial"/>
          <w:sz w:val="22"/>
        </w:rPr>
        <w:t>is integ</w:t>
      </w:r>
      <w:r w:rsidR="00E83B28">
        <w:rPr>
          <w:rFonts w:ascii="Arial" w:hAnsi="Arial" w:cs="Arial"/>
          <w:sz w:val="22"/>
        </w:rPr>
        <w:t xml:space="preserve">rated into </w:t>
      </w:r>
      <w:r w:rsidR="001F39A5">
        <w:rPr>
          <w:rFonts w:ascii="Arial" w:hAnsi="Arial" w:cs="Arial"/>
          <w:sz w:val="22"/>
        </w:rPr>
        <w:t>the Local Plan Update</w:t>
      </w:r>
      <w:r w:rsidR="00667211">
        <w:rPr>
          <w:rFonts w:ascii="Arial" w:hAnsi="Arial" w:cs="Arial"/>
          <w:sz w:val="22"/>
        </w:rPr>
        <w:t xml:space="preserve">; </w:t>
      </w:r>
      <w:r w:rsidR="00667211" w:rsidRPr="00667211">
        <w:rPr>
          <w:rFonts w:ascii="Arial" w:hAnsi="Arial" w:cs="Arial"/>
          <w:b/>
          <w:sz w:val="22"/>
        </w:rPr>
        <w:t>do not delete these sections</w:t>
      </w:r>
      <w:r w:rsidR="00667211">
        <w:rPr>
          <w:rFonts w:ascii="Arial" w:hAnsi="Arial" w:cs="Arial"/>
          <w:sz w:val="22"/>
        </w:rPr>
        <w:t xml:space="preserve"> when submitting your Local Plan Update</w:t>
      </w:r>
      <w:r w:rsidR="001F39A5">
        <w:rPr>
          <w:rFonts w:ascii="Arial" w:hAnsi="Arial" w:cs="Arial"/>
          <w:sz w:val="22"/>
        </w:rPr>
        <w:t>.</w:t>
      </w:r>
      <w:r w:rsidR="0038037C">
        <w:rPr>
          <w:rFonts w:ascii="Arial" w:hAnsi="Arial" w:cs="Arial"/>
          <w:sz w:val="22"/>
        </w:rPr>
        <w:t xml:space="preserve">  </w:t>
      </w:r>
      <w:r w:rsidR="0038037C" w:rsidRPr="0038037C">
        <w:rPr>
          <w:rFonts w:ascii="Arial" w:hAnsi="Arial" w:cs="Arial"/>
          <w:sz w:val="22"/>
        </w:rPr>
        <w:t>A section labeled “Summary Report” is provided for the Overview to the Local Plan Update; sections labeled “Report” are provided for each Smart Goal, Indicator, Performance Mea</w:t>
      </w:r>
      <w:r w:rsidR="008F7FF7">
        <w:rPr>
          <w:rFonts w:ascii="Arial" w:hAnsi="Arial" w:cs="Arial"/>
          <w:sz w:val="22"/>
        </w:rPr>
        <w:t>sure, and Planned Activity; the</w:t>
      </w:r>
      <w:r w:rsidR="0038037C" w:rsidRPr="0038037C">
        <w:rPr>
          <w:rFonts w:ascii="Arial" w:hAnsi="Arial" w:cs="Arial"/>
          <w:sz w:val="22"/>
        </w:rPr>
        <w:t xml:space="preserve"> Perkins IV Basic Grant Budget Spending Report and the Perkins IV Basic Grant Equipment &amp; Non-Consumable Supply Inventory are at the end of the document.</w:t>
      </w:r>
      <w:r w:rsidR="0038037C">
        <w:rPr>
          <w:rFonts w:ascii="Arial" w:hAnsi="Arial" w:cs="Arial"/>
          <w:sz w:val="22"/>
        </w:rPr>
        <w:t xml:space="preserve">  </w:t>
      </w:r>
      <w:r w:rsidR="0038037C" w:rsidRPr="0038037C">
        <w:rPr>
          <w:rFonts w:ascii="Arial" w:hAnsi="Arial" w:cs="Arial"/>
          <w:sz w:val="22"/>
        </w:rPr>
        <w:t xml:space="preserve">These sections may be completed throughout the program year as activities are completed.  The </w:t>
      </w:r>
      <w:r w:rsidR="00AF5A58" w:rsidRPr="0009636C">
        <w:rPr>
          <w:rFonts w:ascii="Arial" w:hAnsi="Arial" w:cs="Arial"/>
          <w:b/>
          <w:sz w:val="22"/>
          <w:highlight w:val="yellow"/>
        </w:rPr>
        <w:t xml:space="preserve">Annual Report is due </w:t>
      </w:r>
      <w:r w:rsidR="00234FFF" w:rsidRPr="0009636C">
        <w:rPr>
          <w:rFonts w:ascii="Arial" w:hAnsi="Arial" w:cs="Arial"/>
          <w:b/>
          <w:sz w:val="22"/>
          <w:highlight w:val="yellow"/>
        </w:rPr>
        <w:t>November 15</w:t>
      </w:r>
      <w:r w:rsidR="0038037C" w:rsidRPr="0009636C">
        <w:rPr>
          <w:rFonts w:ascii="Arial" w:hAnsi="Arial" w:cs="Arial"/>
          <w:b/>
          <w:sz w:val="22"/>
          <w:highlight w:val="yellow"/>
        </w:rPr>
        <w:t xml:space="preserve">, </w:t>
      </w:r>
      <w:r w:rsidR="00D21BEC">
        <w:rPr>
          <w:rFonts w:ascii="Arial" w:hAnsi="Arial" w:cs="Arial"/>
          <w:b/>
          <w:sz w:val="22"/>
          <w:highlight w:val="yellow"/>
        </w:rPr>
        <w:t>2021</w:t>
      </w:r>
      <w:r w:rsidR="00F50C9B">
        <w:rPr>
          <w:rFonts w:ascii="Arial" w:hAnsi="Arial" w:cs="Arial"/>
          <w:b/>
          <w:sz w:val="22"/>
        </w:rPr>
        <w:t>.</w:t>
      </w:r>
    </w:p>
    <w:p w:rsidR="0038037C" w:rsidRPr="0038037C" w:rsidRDefault="0038037C" w:rsidP="0038037C">
      <w:pPr>
        <w:rPr>
          <w:rFonts w:ascii="Arial" w:hAnsi="Arial" w:cs="Arial"/>
          <w:sz w:val="16"/>
          <w:szCs w:val="16"/>
        </w:rPr>
      </w:pPr>
    </w:p>
    <w:p w:rsidR="005321B7" w:rsidRDefault="005321B7" w:rsidP="005321B7">
      <w:pPr>
        <w:rPr>
          <w:rFonts w:ascii="Arial" w:hAnsi="Arial" w:cs="Arial"/>
          <w:sz w:val="22"/>
        </w:rPr>
      </w:pPr>
      <w:r w:rsidRPr="00A25C1F">
        <w:rPr>
          <w:rFonts w:ascii="Arial" w:hAnsi="Arial" w:cs="Arial"/>
          <w:b/>
          <w:bCs/>
          <w:sz w:val="22"/>
        </w:rPr>
        <w:lastRenderedPageBreak/>
        <w:t>Statement of Assurances</w:t>
      </w:r>
      <w:r w:rsidRPr="00A25C1F">
        <w:rPr>
          <w:rFonts w:ascii="Arial" w:hAnsi="Arial" w:cs="Arial"/>
          <w:sz w:val="22"/>
        </w:rPr>
        <w:t>:  All eligible recipient fiscal agents must submit a Perkins Statement of Assurances signed by the eligible recipient’s highest level administrator.</w:t>
      </w:r>
      <w:r w:rsidR="00667211">
        <w:rPr>
          <w:rFonts w:ascii="Arial" w:hAnsi="Arial" w:cs="Arial"/>
          <w:sz w:val="22"/>
        </w:rPr>
        <w:t xml:space="preserve"> </w:t>
      </w:r>
      <w:r w:rsidRPr="00A25C1F">
        <w:rPr>
          <w:rFonts w:ascii="Arial" w:hAnsi="Arial" w:cs="Arial"/>
          <w:sz w:val="22"/>
        </w:rPr>
        <w:t xml:space="preserve"> The Statement of Assurances submitted during the CIP Budget Narrative process will also apply to the Local Plan Update</w:t>
      </w:r>
      <w:r>
        <w:rPr>
          <w:rFonts w:ascii="Arial" w:hAnsi="Arial" w:cs="Arial"/>
          <w:sz w:val="22"/>
        </w:rPr>
        <w:t xml:space="preserve"> and Annual Report.</w:t>
      </w:r>
      <w:r w:rsidR="00EB0354">
        <w:rPr>
          <w:rFonts w:ascii="Arial" w:hAnsi="Arial" w:cs="Arial"/>
          <w:sz w:val="22"/>
        </w:rPr>
        <w:t xml:space="preserve">  Statement of Assurances can be found here:</w:t>
      </w:r>
      <w:hyperlink r:id="rId14" w:history="1">
        <w:r w:rsidR="00EB0354" w:rsidRPr="00876509">
          <w:rPr>
            <w:rStyle w:val="Hyperlink"/>
            <w:rFonts w:ascii="Arial" w:hAnsi="Arial" w:cs="Arial"/>
            <w:sz w:val="22"/>
          </w:rPr>
          <w:t xml:space="preserve"> </w:t>
        </w:r>
        <w:r w:rsidR="00876509" w:rsidRPr="00876509">
          <w:rPr>
            <w:rStyle w:val="Hyperlink"/>
            <w:rFonts w:ascii="Arial" w:hAnsi="Arial" w:cs="Arial"/>
            <w:sz w:val="22"/>
          </w:rPr>
          <w:t xml:space="preserve">Transition year </w:t>
        </w:r>
        <w:r w:rsidR="009D0885" w:rsidRPr="00876509">
          <w:rPr>
            <w:rStyle w:val="Hyperlink"/>
            <w:rFonts w:ascii="Arial" w:hAnsi="Arial" w:cs="Arial"/>
            <w:sz w:val="22"/>
          </w:rPr>
          <w:t>Perkins Annual</w:t>
        </w:r>
        <w:r w:rsidR="001A7954" w:rsidRPr="00876509">
          <w:rPr>
            <w:rStyle w:val="Hyperlink"/>
            <w:rFonts w:ascii="Arial" w:hAnsi="Arial" w:cs="Arial"/>
            <w:sz w:val="22"/>
          </w:rPr>
          <w:t xml:space="preserve"> Statement of Assurances</w:t>
        </w:r>
        <w:r w:rsidR="00EB0354" w:rsidRPr="00876509">
          <w:rPr>
            <w:rStyle w:val="Hyperlink"/>
            <w:rFonts w:ascii="Arial" w:hAnsi="Arial" w:cs="Arial"/>
            <w:sz w:val="22"/>
          </w:rPr>
          <w:t>.</w:t>
        </w:r>
      </w:hyperlink>
    </w:p>
    <w:p w:rsidR="00317A61" w:rsidRPr="0038037C" w:rsidRDefault="00317A61" w:rsidP="009F71BB">
      <w:pPr>
        <w:rPr>
          <w:rFonts w:ascii="Arial" w:hAnsi="Arial" w:cs="Arial"/>
          <w:sz w:val="12"/>
          <w:szCs w:val="12"/>
        </w:rPr>
      </w:pPr>
    </w:p>
    <w:p w:rsidR="00317A61" w:rsidRPr="00A25C1F" w:rsidRDefault="00317A61" w:rsidP="00382D07">
      <w:pPr>
        <w:pStyle w:val="BalloonText"/>
        <w:jc w:val="center"/>
        <w:rPr>
          <w:rFonts w:ascii="Arial" w:hAnsi="Arial" w:cs="Arial"/>
          <w:b/>
          <w:sz w:val="22"/>
          <w:szCs w:val="22"/>
        </w:rPr>
      </w:pPr>
      <w:r w:rsidRPr="00A25C1F">
        <w:rPr>
          <w:rFonts w:ascii="Arial" w:hAnsi="Arial" w:cs="Arial"/>
          <w:b/>
          <w:sz w:val="22"/>
          <w:szCs w:val="22"/>
        </w:rPr>
        <w:t>Special Note</w:t>
      </w:r>
      <w:r>
        <w:rPr>
          <w:rFonts w:ascii="Arial" w:hAnsi="Arial" w:cs="Arial"/>
          <w:b/>
          <w:sz w:val="22"/>
          <w:szCs w:val="22"/>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317A61" w:rsidRPr="00A25C1F" w:rsidTr="0077301E">
        <w:tc>
          <w:tcPr>
            <w:tcW w:w="14390" w:type="dxa"/>
          </w:tcPr>
          <w:p w:rsidR="00317A61" w:rsidRPr="0038037C" w:rsidRDefault="00317A61" w:rsidP="00382D07">
            <w:pPr>
              <w:pStyle w:val="BalloonText"/>
              <w:rPr>
                <w:rFonts w:ascii="Arial" w:hAnsi="Arial" w:cs="Arial"/>
                <w:sz w:val="12"/>
                <w:szCs w:val="12"/>
              </w:rPr>
            </w:pPr>
          </w:p>
          <w:p w:rsidR="00054B9B" w:rsidRDefault="00397897" w:rsidP="0077301E">
            <w:pPr>
              <w:ind w:left="-30" w:right="-119"/>
              <w:jc w:val="center"/>
              <w:rPr>
                <w:rFonts w:ascii="Arial" w:eastAsia="Times New Roman" w:hAnsi="Arial" w:cs="Arial"/>
                <w:sz w:val="22"/>
              </w:rPr>
            </w:pPr>
            <w:r>
              <w:rPr>
                <w:rFonts w:ascii="Arial" w:eastAsia="Times New Roman" w:hAnsi="Arial" w:cs="Arial"/>
                <w:sz w:val="22"/>
              </w:rPr>
              <w:t>Purchasing</w:t>
            </w:r>
            <w:r w:rsidR="00317A61" w:rsidRPr="00A25C1F">
              <w:rPr>
                <w:rFonts w:ascii="Arial" w:eastAsia="Times New Roman" w:hAnsi="Arial" w:cs="Arial"/>
                <w:sz w:val="22"/>
              </w:rPr>
              <w:t xml:space="preserve"> equipment is not an activity, </w:t>
            </w:r>
            <w:r>
              <w:rPr>
                <w:rFonts w:ascii="Arial" w:eastAsia="Times New Roman" w:hAnsi="Arial" w:cs="Arial"/>
                <w:sz w:val="22"/>
              </w:rPr>
              <w:t>but may support an activity</w:t>
            </w:r>
            <w:r w:rsidR="00317A61" w:rsidRPr="00A25C1F">
              <w:rPr>
                <w:rFonts w:ascii="Arial" w:eastAsia="Times New Roman" w:hAnsi="Arial" w:cs="Arial"/>
                <w:sz w:val="22"/>
              </w:rPr>
              <w:t xml:space="preserve">.  Please </w:t>
            </w:r>
            <w:r>
              <w:rPr>
                <w:rFonts w:ascii="Arial" w:eastAsia="Times New Roman" w:hAnsi="Arial" w:cs="Arial"/>
                <w:sz w:val="22"/>
              </w:rPr>
              <w:t>limit the Local Plan Update to activities; list all planned equipment purchases</w:t>
            </w:r>
            <w:r w:rsidR="00317A61" w:rsidRPr="00A25C1F">
              <w:rPr>
                <w:rFonts w:ascii="Arial" w:eastAsia="Times New Roman" w:hAnsi="Arial" w:cs="Arial"/>
                <w:sz w:val="22"/>
              </w:rPr>
              <w:t xml:space="preserve"> in the Budget Narrative and Spending Workbook.  </w:t>
            </w:r>
          </w:p>
          <w:p w:rsidR="00317A61" w:rsidRPr="00A25C1F" w:rsidRDefault="0077301E" w:rsidP="0077301E">
            <w:pPr>
              <w:ind w:left="-30" w:right="-119"/>
              <w:jc w:val="center"/>
              <w:rPr>
                <w:rFonts w:ascii="Arial" w:eastAsia="Times New Roman" w:hAnsi="Arial" w:cs="Arial"/>
                <w:sz w:val="22"/>
              </w:rPr>
            </w:pPr>
            <w:r>
              <w:rPr>
                <w:rFonts w:ascii="Arial" w:eastAsia="Times New Roman" w:hAnsi="Arial" w:cs="Arial"/>
                <w:sz w:val="22"/>
              </w:rPr>
              <w:br/>
            </w:r>
            <w:r w:rsidR="00317A61" w:rsidRPr="00A25C1F">
              <w:rPr>
                <w:rFonts w:ascii="Arial" w:eastAsia="Times New Roman" w:hAnsi="Arial" w:cs="Arial"/>
                <w:b/>
                <w:sz w:val="22"/>
                <w:u w:val="single"/>
              </w:rPr>
              <w:t xml:space="preserve">Any </w:t>
            </w:r>
            <w:r w:rsidR="00397897">
              <w:rPr>
                <w:rFonts w:ascii="Arial" w:eastAsia="Times New Roman" w:hAnsi="Arial" w:cs="Arial"/>
                <w:b/>
                <w:sz w:val="22"/>
                <w:u w:val="single"/>
              </w:rPr>
              <w:t xml:space="preserve">budget </w:t>
            </w:r>
            <w:r w:rsidR="00317A61" w:rsidRPr="00A25C1F">
              <w:rPr>
                <w:rFonts w:ascii="Arial" w:eastAsia="Times New Roman" w:hAnsi="Arial" w:cs="Arial"/>
                <w:b/>
                <w:sz w:val="22"/>
                <w:u w:val="single"/>
              </w:rPr>
              <w:t>changes of 10% or more must be approved in advance by ODE staff</w:t>
            </w:r>
            <w:r w:rsidR="00317A61" w:rsidRPr="00A25C1F">
              <w:rPr>
                <w:rFonts w:ascii="Arial" w:eastAsia="Times New Roman" w:hAnsi="Arial" w:cs="Arial"/>
                <w:sz w:val="22"/>
              </w:rPr>
              <w:t>.</w:t>
            </w:r>
          </w:p>
          <w:p w:rsidR="00317A61" w:rsidRPr="00A25C1F" w:rsidRDefault="00317A61" w:rsidP="0077301E">
            <w:pPr>
              <w:pStyle w:val="BalloonText"/>
              <w:ind w:left="-30" w:right="-119"/>
              <w:rPr>
                <w:rFonts w:ascii="Arial" w:hAnsi="Arial" w:cs="Arial"/>
                <w:sz w:val="22"/>
                <w:szCs w:val="22"/>
              </w:rPr>
            </w:pPr>
          </w:p>
          <w:p w:rsidR="00054B9B" w:rsidRDefault="00317A61" w:rsidP="0077301E">
            <w:pPr>
              <w:ind w:left="-30" w:right="-119"/>
              <w:rPr>
                <w:rFonts w:ascii="Arial" w:eastAsia="Times New Roman" w:hAnsi="Arial" w:cs="Arial"/>
                <w:sz w:val="22"/>
              </w:rPr>
            </w:pPr>
            <w:r>
              <w:rPr>
                <w:rFonts w:ascii="Arial" w:eastAsia="Times New Roman" w:hAnsi="Arial" w:cs="Arial"/>
                <w:sz w:val="22"/>
              </w:rPr>
              <w:t>Since the Local Plan Update</w:t>
            </w:r>
            <w:r w:rsidRPr="00A25C1F">
              <w:rPr>
                <w:rFonts w:ascii="Arial" w:eastAsia="Times New Roman" w:hAnsi="Arial" w:cs="Arial"/>
                <w:sz w:val="22"/>
              </w:rPr>
              <w:t xml:space="preserve"> is intended to be a planning document for </w:t>
            </w:r>
            <w:r w:rsidR="003C69C1">
              <w:rPr>
                <w:rFonts w:ascii="Arial" w:eastAsia="Times New Roman" w:hAnsi="Arial" w:cs="Arial"/>
                <w:sz w:val="22"/>
              </w:rPr>
              <w:t xml:space="preserve">all </w:t>
            </w:r>
            <w:r w:rsidRPr="00A25C1F">
              <w:rPr>
                <w:rFonts w:ascii="Arial" w:eastAsia="Times New Roman" w:hAnsi="Arial" w:cs="Arial"/>
                <w:sz w:val="22"/>
              </w:rPr>
              <w:t>activities</w:t>
            </w:r>
            <w:r w:rsidR="003C69C1">
              <w:rPr>
                <w:rFonts w:ascii="Arial" w:eastAsia="Times New Roman" w:hAnsi="Arial" w:cs="Arial"/>
                <w:sz w:val="22"/>
              </w:rPr>
              <w:t xml:space="preserve"> that will address CTE priorities</w:t>
            </w:r>
            <w:r w:rsidRPr="00A25C1F">
              <w:rPr>
                <w:rFonts w:ascii="Arial" w:eastAsia="Times New Roman" w:hAnsi="Arial" w:cs="Arial"/>
                <w:sz w:val="22"/>
              </w:rPr>
              <w:t>, activities that will not use Perkins funding</w:t>
            </w:r>
            <w:r w:rsidR="003C69C1">
              <w:rPr>
                <w:rFonts w:ascii="Arial" w:eastAsia="Times New Roman" w:hAnsi="Arial" w:cs="Arial"/>
                <w:sz w:val="22"/>
              </w:rPr>
              <w:t xml:space="preserve"> may be included</w:t>
            </w:r>
            <w:r w:rsidRPr="00A25C1F">
              <w:rPr>
                <w:rFonts w:ascii="Arial" w:eastAsia="Times New Roman" w:hAnsi="Arial" w:cs="Arial"/>
                <w:sz w:val="22"/>
              </w:rPr>
              <w:t xml:space="preserve">.  </w:t>
            </w:r>
          </w:p>
          <w:p w:rsidR="00054B9B" w:rsidRDefault="00054B9B" w:rsidP="0077301E">
            <w:pPr>
              <w:ind w:left="-30" w:right="-119"/>
              <w:rPr>
                <w:rFonts w:ascii="Arial" w:eastAsia="Times New Roman" w:hAnsi="Arial" w:cs="Arial"/>
                <w:sz w:val="22"/>
              </w:rPr>
            </w:pPr>
          </w:p>
          <w:p w:rsidR="00317A61" w:rsidRPr="00A25C1F" w:rsidRDefault="00317A61" w:rsidP="0077301E">
            <w:pPr>
              <w:ind w:left="-30" w:right="-119"/>
              <w:rPr>
                <w:rFonts w:ascii="Arial" w:eastAsia="Times New Roman" w:hAnsi="Arial" w:cs="Arial"/>
                <w:sz w:val="22"/>
              </w:rPr>
            </w:pPr>
          </w:p>
          <w:p w:rsidR="00317A61" w:rsidRPr="00A25C1F" w:rsidRDefault="00317A61" w:rsidP="0077301E">
            <w:pPr>
              <w:ind w:left="-30" w:right="-119"/>
              <w:jc w:val="center"/>
              <w:rPr>
                <w:rFonts w:ascii="Arial" w:eastAsia="Times New Roman" w:hAnsi="Arial" w:cs="Arial"/>
                <w:b/>
                <w:sz w:val="22"/>
              </w:rPr>
            </w:pPr>
            <w:r w:rsidRPr="00A25C1F">
              <w:rPr>
                <w:rFonts w:ascii="Arial" w:eastAsia="Times New Roman" w:hAnsi="Arial" w:cs="Arial"/>
                <w:b/>
                <w:sz w:val="22"/>
              </w:rPr>
              <w:t>FAILURE TO RECEIVE ADVANCE APPROVAL FOR CHANGES MAY RESULT IN LOSS OF FUNDS</w:t>
            </w:r>
          </w:p>
          <w:p w:rsidR="00317A61" w:rsidRPr="0038037C" w:rsidRDefault="00317A61" w:rsidP="00382D07">
            <w:pPr>
              <w:rPr>
                <w:rFonts w:ascii="Arial" w:eastAsia="Times New Roman" w:hAnsi="Arial" w:cs="Arial"/>
                <w:sz w:val="12"/>
                <w:szCs w:val="12"/>
              </w:rPr>
            </w:pPr>
          </w:p>
        </w:tc>
      </w:tr>
    </w:tbl>
    <w:p w:rsidR="0038037C" w:rsidRPr="0038037C" w:rsidRDefault="0038037C" w:rsidP="0038037C">
      <w:pPr>
        <w:rPr>
          <w:rFonts w:ascii="Arial" w:hAnsi="Arial" w:cs="Arial"/>
          <w:sz w:val="16"/>
          <w:szCs w:val="16"/>
        </w:rPr>
      </w:pPr>
    </w:p>
    <w:p w:rsidR="00317A61" w:rsidRPr="00A25C1F" w:rsidRDefault="00317A61" w:rsidP="00382D07">
      <w:pPr>
        <w:rPr>
          <w:rFonts w:ascii="Arial" w:hAnsi="Arial" w:cs="Arial"/>
          <w:b/>
          <w:bCs/>
          <w:sz w:val="22"/>
          <w:u w:val="single"/>
        </w:rPr>
      </w:pPr>
      <w:r w:rsidRPr="00A25C1F">
        <w:rPr>
          <w:rFonts w:ascii="Arial" w:hAnsi="Arial" w:cs="Arial"/>
          <w:b/>
          <w:bCs/>
          <w:sz w:val="22"/>
          <w:u w:val="single"/>
        </w:rPr>
        <w:t>Publication Information</w:t>
      </w:r>
    </w:p>
    <w:p w:rsidR="00A25C1F" w:rsidRPr="008C4E4D" w:rsidRDefault="00317A61" w:rsidP="00382D07">
      <w:pPr>
        <w:rPr>
          <w:rFonts w:ascii="Arial" w:hAnsi="Arial" w:cs="Arial"/>
          <w:b/>
          <w:sz w:val="22"/>
        </w:rPr>
        <w:sectPr w:rsidR="00A25C1F" w:rsidRPr="008C4E4D" w:rsidSect="002A328F">
          <w:footerReference w:type="default" r:id="rId15"/>
          <w:pgSz w:w="15840" w:h="12240" w:orient="landscape"/>
          <w:pgMar w:top="1080" w:right="720" w:bottom="720" w:left="720" w:header="720" w:footer="225" w:gutter="0"/>
          <w:pgNumType w:fmt="lowerRoman" w:start="1"/>
          <w:cols w:space="720"/>
          <w:docGrid w:linePitch="360"/>
        </w:sectPr>
      </w:pPr>
      <w:r w:rsidRPr="00A25C1F">
        <w:rPr>
          <w:rFonts w:ascii="Arial" w:hAnsi="Arial" w:cs="Arial"/>
          <w:sz w:val="22"/>
        </w:rPr>
        <w:t xml:space="preserve">The Oregon Department of Education (ODE) may publish your Local Plan Update, in complete or in part, on ODE’s Web site or through other </w:t>
      </w:r>
      <w:r w:rsidR="00667211" w:rsidRPr="00A25C1F">
        <w:rPr>
          <w:rFonts w:ascii="Arial" w:hAnsi="Arial" w:cs="Arial"/>
          <w:sz w:val="22"/>
        </w:rPr>
        <w:t xml:space="preserve">available </w:t>
      </w:r>
      <w:r w:rsidRPr="00A25C1F">
        <w:rPr>
          <w:rFonts w:ascii="Arial" w:hAnsi="Arial" w:cs="Arial"/>
          <w:sz w:val="22"/>
        </w:rPr>
        <w:t>means.  We look forward to reviewing your local plan and initiatives to implement the Act in the coming years.  ODE CTE Program Staff are available to answer questions that arise as you update and revise your plan.</w:t>
      </w:r>
      <w:r w:rsidR="00A25C1F" w:rsidRPr="008C4E4D">
        <w:rPr>
          <w:rFonts w:ascii="Arial" w:hAnsi="Arial" w:cs="Arial"/>
          <w:sz w:val="22"/>
        </w:rPr>
        <w:t xml:space="preserve">   </w:t>
      </w:r>
    </w:p>
    <w:bookmarkStart w:id="2" w:name="SubmissionInst"/>
    <w:p w:rsidR="00A25C1F" w:rsidRPr="008C4E4D" w:rsidRDefault="00192785" w:rsidP="00382D07">
      <w:pPr>
        <w:pStyle w:val="Heading8"/>
        <w:spacing w:before="0" w:after="0"/>
        <w:rPr>
          <w:rFonts w:ascii="Arial" w:hAnsi="Arial" w:cs="Arial"/>
          <w:i w:val="0"/>
          <w:sz w:val="22"/>
          <w:szCs w:val="22"/>
        </w:rPr>
      </w:pPr>
      <w:r w:rsidRPr="008C4E4D">
        <w:rPr>
          <w:rFonts w:ascii="Arial" w:hAnsi="Arial" w:cs="Arial"/>
          <w:b/>
          <w:noProof/>
          <w:sz w:val="22"/>
        </w:rPr>
        <w:lastRenderedPageBreak/>
        <mc:AlternateContent>
          <mc:Choice Requires="wps">
            <w:drawing>
              <wp:anchor distT="0" distB="0" distL="114300" distR="114300" simplePos="0" relativeHeight="251691008" behindDoc="0" locked="0" layoutInCell="1" allowOverlap="1" wp14:anchorId="6B3DE99C" wp14:editId="4137FF95">
                <wp:simplePos x="0" y="0"/>
                <wp:positionH relativeFrom="column">
                  <wp:posOffset>7722870</wp:posOffset>
                </wp:positionH>
                <wp:positionV relativeFrom="paragraph">
                  <wp:posOffset>-65211</wp:posOffset>
                </wp:positionV>
                <wp:extent cx="1473412" cy="26225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412"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192785">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3DE99C" id="Text Box 7" o:spid="_x0000_s1027" type="#_x0000_t202" style="position:absolute;margin-left:608.1pt;margin-top:-5.15pt;width:116pt;height:20.6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Wf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" filled="f" stroked="f">
                <v:textbox style="mso-fit-shape-to-text:t">
                  <w:txbxContent>
                    <w:p w:rsidR="00661266" w:rsidRPr="003A6EEB" w:rsidRDefault="00661266" w:rsidP="00192785">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r w:rsidR="00A25C1F" w:rsidRPr="008C4E4D">
        <w:rPr>
          <w:rFonts w:ascii="Arial" w:hAnsi="Arial" w:cs="Arial"/>
          <w:b/>
          <w:bCs/>
          <w:i w:val="0"/>
          <w:sz w:val="22"/>
          <w:szCs w:val="22"/>
        </w:rPr>
        <w:t>SUBMISSION INSTRUC</w:t>
      </w:r>
      <w:bookmarkEnd w:id="2"/>
      <w:r w:rsidR="00A25C1F" w:rsidRPr="008C4E4D">
        <w:rPr>
          <w:rFonts w:ascii="Arial" w:hAnsi="Arial" w:cs="Arial"/>
          <w:b/>
          <w:bCs/>
          <w:i w:val="0"/>
          <w:sz w:val="22"/>
          <w:szCs w:val="22"/>
        </w:rPr>
        <w:t>TIONS</w:t>
      </w:r>
      <w:r w:rsidR="00A25C1F" w:rsidRPr="008C4E4D">
        <w:rPr>
          <w:rFonts w:ascii="Arial" w:hAnsi="Arial" w:cs="Arial"/>
          <w:i w:val="0"/>
          <w:sz w:val="22"/>
          <w:szCs w:val="22"/>
        </w:rPr>
        <w:t xml:space="preserve"> </w:t>
      </w:r>
    </w:p>
    <w:p w:rsidR="00A25C1F" w:rsidRPr="008C4E4D" w:rsidRDefault="00A25C1F" w:rsidP="00382D07">
      <w:pPr>
        <w:rPr>
          <w:rFonts w:ascii="Arial" w:hAnsi="Arial" w:cs="Arial"/>
          <w:sz w:val="22"/>
        </w:rPr>
      </w:pPr>
    </w:p>
    <w:p w:rsidR="00A25C1F" w:rsidRPr="008C4E4D" w:rsidRDefault="00A25C1F" w:rsidP="00382D07">
      <w:pPr>
        <w:rPr>
          <w:rFonts w:ascii="Arial" w:hAnsi="Arial" w:cs="Arial"/>
          <w:sz w:val="22"/>
        </w:rPr>
      </w:pPr>
      <w:r w:rsidRPr="008C4E4D">
        <w:rPr>
          <w:rFonts w:ascii="Arial" w:hAnsi="Arial" w:cs="Arial"/>
          <w:sz w:val="22"/>
        </w:rPr>
        <w:t>Completed Local Plan</w:t>
      </w:r>
      <w:r w:rsidR="00397897">
        <w:rPr>
          <w:rFonts w:ascii="Arial" w:hAnsi="Arial" w:cs="Arial"/>
          <w:sz w:val="22"/>
        </w:rPr>
        <w:t xml:space="preserve"> Updates</w:t>
      </w:r>
      <w:r w:rsidRPr="008C4E4D">
        <w:rPr>
          <w:rFonts w:ascii="Arial" w:hAnsi="Arial" w:cs="Arial"/>
          <w:sz w:val="22"/>
        </w:rPr>
        <w:t xml:space="preserve"> shall be submitted no later than close of business (5:00 pm PST) on </w:t>
      </w:r>
      <w:r w:rsidR="008F7FF7" w:rsidRPr="0009636C">
        <w:rPr>
          <w:rFonts w:ascii="Arial" w:hAnsi="Arial" w:cs="Arial"/>
          <w:b/>
          <w:bCs/>
          <w:sz w:val="22"/>
          <w:highlight w:val="yellow"/>
          <w:u w:val="single"/>
        </w:rPr>
        <w:t>Thur</w:t>
      </w:r>
      <w:r w:rsidR="007C667B" w:rsidRPr="0009636C">
        <w:rPr>
          <w:rFonts w:ascii="Arial" w:hAnsi="Arial" w:cs="Arial"/>
          <w:b/>
          <w:bCs/>
          <w:sz w:val="22"/>
          <w:highlight w:val="yellow"/>
          <w:u w:val="single"/>
        </w:rPr>
        <w:t>s</w:t>
      </w:r>
      <w:r w:rsidR="00382D07" w:rsidRPr="0009636C">
        <w:rPr>
          <w:rFonts w:ascii="Arial" w:hAnsi="Arial" w:cs="Arial"/>
          <w:b/>
          <w:bCs/>
          <w:sz w:val="22"/>
          <w:highlight w:val="yellow"/>
          <w:u w:val="single"/>
        </w:rPr>
        <w:t>day</w:t>
      </w:r>
      <w:r w:rsidR="0082313F" w:rsidRPr="0009636C">
        <w:rPr>
          <w:rFonts w:ascii="Arial" w:hAnsi="Arial" w:cs="Arial"/>
          <w:b/>
          <w:bCs/>
          <w:sz w:val="22"/>
          <w:highlight w:val="yellow"/>
          <w:u w:val="single"/>
        </w:rPr>
        <w:t xml:space="preserve">, June </w:t>
      </w:r>
      <w:r w:rsidR="00AF5A58" w:rsidRPr="0009636C">
        <w:rPr>
          <w:rFonts w:ascii="Arial" w:hAnsi="Arial" w:cs="Arial"/>
          <w:b/>
          <w:bCs/>
          <w:sz w:val="22"/>
          <w:highlight w:val="yellow"/>
          <w:u w:val="single"/>
        </w:rPr>
        <w:t>28</w:t>
      </w:r>
      <w:r w:rsidR="006C3BD0" w:rsidRPr="0009636C">
        <w:rPr>
          <w:rFonts w:ascii="Arial" w:hAnsi="Arial" w:cs="Arial"/>
          <w:b/>
          <w:bCs/>
          <w:sz w:val="22"/>
          <w:highlight w:val="yellow"/>
          <w:u w:val="single"/>
        </w:rPr>
        <w:t xml:space="preserve">, </w:t>
      </w:r>
      <w:r w:rsidR="00D21BEC">
        <w:rPr>
          <w:rFonts w:ascii="Arial" w:hAnsi="Arial" w:cs="Arial"/>
          <w:b/>
          <w:bCs/>
          <w:sz w:val="22"/>
          <w:highlight w:val="yellow"/>
          <w:u w:val="single"/>
        </w:rPr>
        <w:t>2019</w:t>
      </w:r>
      <w:r w:rsidRPr="008C4E4D">
        <w:rPr>
          <w:rFonts w:ascii="Arial" w:hAnsi="Arial" w:cs="Arial"/>
          <w:b/>
          <w:bCs/>
          <w:sz w:val="22"/>
        </w:rPr>
        <w:t xml:space="preserve">.  </w:t>
      </w:r>
      <w:r w:rsidRPr="008C4E4D">
        <w:rPr>
          <w:rFonts w:ascii="Arial" w:hAnsi="Arial" w:cs="Arial"/>
          <w:sz w:val="22"/>
        </w:rPr>
        <w:t>The Local Plan Update, including cover page, is to be submitted electronically as an attachment to an e</w:t>
      </w:r>
      <w:r w:rsidRPr="008C4E4D">
        <w:rPr>
          <w:rFonts w:ascii="Cambria Math" w:hAnsi="Cambria Math" w:cs="Cambria Math"/>
          <w:sz w:val="22"/>
        </w:rPr>
        <w:t>‐</w:t>
      </w:r>
      <w:r w:rsidRPr="008C4E4D">
        <w:rPr>
          <w:rFonts w:ascii="Arial" w:hAnsi="Arial" w:cs="Arial"/>
          <w:sz w:val="22"/>
        </w:rPr>
        <w:t xml:space="preserve">mail.  Hard copy of </w:t>
      </w:r>
      <w:r w:rsidR="00794A69" w:rsidRPr="00876509">
        <w:rPr>
          <w:rStyle w:val="Hyperlink"/>
          <w:rFonts w:ascii="Arial" w:hAnsi="Arial" w:cs="Arial"/>
          <w:color w:val="auto"/>
          <w:sz w:val="22"/>
          <w:u w:val="none"/>
        </w:rPr>
        <w:t>signed assurance</w:t>
      </w:r>
      <w:r w:rsidRPr="008C4E4D">
        <w:rPr>
          <w:rFonts w:ascii="Arial" w:hAnsi="Arial" w:cs="Arial"/>
          <w:sz w:val="22"/>
        </w:rPr>
        <w:t xml:space="preserve"> </w:t>
      </w:r>
      <w:r w:rsidR="00876509">
        <w:rPr>
          <w:rFonts w:ascii="Arial" w:hAnsi="Arial" w:cs="Arial"/>
          <w:sz w:val="22"/>
        </w:rPr>
        <w:t xml:space="preserve">(see page ii) </w:t>
      </w:r>
      <w:r w:rsidRPr="008C4E4D">
        <w:rPr>
          <w:rFonts w:ascii="Arial" w:hAnsi="Arial" w:cs="Arial"/>
          <w:sz w:val="22"/>
        </w:rPr>
        <w:t xml:space="preserve">should be mailed to the submission address </w:t>
      </w:r>
      <w:r w:rsidR="00B56FCD">
        <w:rPr>
          <w:rFonts w:ascii="Arial" w:hAnsi="Arial" w:cs="Arial"/>
          <w:sz w:val="22"/>
        </w:rPr>
        <w:t>below</w:t>
      </w:r>
      <w:r w:rsidRPr="008C4E4D">
        <w:rPr>
          <w:rFonts w:ascii="Arial" w:hAnsi="Arial" w:cs="Arial"/>
          <w:sz w:val="22"/>
        </w:rPr>
        <w:t>.</w:t>
      </w:r>
    </w:p>
    <w:p w:rsidR="00A25C1F" w:rsidRDefault="00A25C1F" w:rsidP="00382D07">
      <w:pPr>
        <w:rPr>
          <w:rFonts w:ascii="Arial" w:hAnsi="Arial" w:cs="Arial"/>
          <w:b/>
          <w:bCs/>
          <w:sz w:val="22"/>
          <w:u w:val="single"/>
        </w:rPr>
      </w:pPr>
    </w:p>
    <w:p w:rsidR="0070016B" w:rsidRDefault="0070016B" w:rsidP="00382D07">
      <w:pPr>
        <w:rPr>
          <w:rFonts w:ascii="Arial" w:hAnsi="Arial" w:cs="Arial"/>
          <w:b/>
          <w:bCs/>
          <w:sz w:val="22"/>
          <w:u w:val="single"/>
        </w:rPr>
      </w:pPr>
    </w:p>
    <w:p w:rsidR="0070016B" w:rsidRDefault="0070016B" w:rsidP="00382D07">
      <w:pPr>
        <w:rPr>
          <w:rFonts w:ascii="Arial" w:hAnsi="Arial" w:cs="Arial"/>
          <w:b/>
          <w:bCs/>
          <w:sz w:val="22"/>
          <w:u w:val="single"/>
        </w:rPr>
      </w:pPr>
    </w:p>
    <w:p w:rsidR="0070016B" w:rsidRDefault="0070016B" w:rsidP="00382D07">
      <w:pPr>
        <w:rPr>
          <w:rFonts w:ascii="Arial" w:hAnsi="Arial" w:cs="Arial"/>
          <w:b/>
          <w:bCs/>
          <w:sz w:val="22"/>
          <w:u w:val="single"/>
        </w:rPr>
      </w:pPr>
    </w:p>
    <w:p w:rsidR="0070016B" w:rsidRPr="008C4E4D" w:rsidRDefault="0070016B" w:rsidP="00382D07">
      <w:pPr>
        <w:rPr>
          <w:rFonts w:ascii="Arial" w:hAnsi="Arial" w:cs="Arial"/>
          <w:b/>
          <w:bCs/>
          <w:sz w:val="22"/>
          <w:u w:val="single"/>
        </w:rPr>
      </w:pPr>
    </w:p>
    <w:p w:rsidR="00A25C1F" w:rsidRPr="008C4E4D" w:rsidRDefault="00A25C1F" w:rsidP="00382D07">
      <w:pPr>
        <w:pStyle w:val="Heading9"/>
        <w:spacing w:before="0" w:after="0"/>
        <w:rPr>
          <w:rFonts w:ascii="Arial" w:hAnsi="Arial" w:cs="Arial"/>
          <w:bCs/>
          <w:noProof/>
          <w:u w:val="single"/>
        </w:rPr>
      </w:pPr>
      <w:r w:rsidRPr="008C4E4D">
        <w:rPr>
          <w:rFonts w:ascii="Arial" w:hAnsi="Arial" w:cs="Arial"/>
          <w:bCs/>
          <w:u w:val="single"/>
        </w:rPr>
        <w:t>Electronic Submission Address</w:t>
      </w:r>
      <w:r w:rsidR="00510C03">
        <w:rPr>
          <w:rFonts w:ascii="Arial" w:hAnsi="Arial" w:cs="Arial"/>
          <w:bCs/>
          <w:noProof/>
        </w:rPr>
        <w:t>:</w:t>
      </w:r>
      <w:r w:rsidRPr="008C4E4D">
        <w:rPr>
          <w:rFonts w:ascii="Arial" w:hAnsi="Arial" w:cs="Arial"/>
          <w:bCs/>
          <w:noProof/>
        </w:rPr>
        <w:tab/>
      </w:r>
      <w:r w:rsidRPr="008C4E4D">
        <w:rPr>
          <w:rFonts w:ascii="Arial" w:hAnsi="Arial" w:cs="Arial"/>
          <w:bCs/>
          <w:noProof/>
        </w:rPr>
        <w:tab/>
      </w:r>
      <w:r w:rsidRPr="008C4E4D">
        <w:rPr>
          <w:rFonts w:ascii="Arial" w:hAnsi="Arial" w:cs="Arial"/>
          <w:bCs/>
          <w:noProof/>
        </w:rPr>
        <w:tab/>
      </w:r>
      <w:r w:rsidRPr="008C4E4D">
        <w:rPr>
          <w:rFonts w:ascii="Arial" w:hAnsi="Arial" w:cs="Arial"/>
          <w:bCs/>
          <w:noProof/>
        </w:rPr>
        <w:tab/>
      </w:r>
      <w:r w:rsidRPr="008C4E4D">
        <w:rPr>
          <w:rFonts w:ascii="Arial" w:hAnsi="Arial" w:cs="Arial"/>
          <w:bCs/>
          <w:noProof/>
        </w:rPr>
        <w:tab/>
      </w:r>
      <w:r w:rsidRPr="008C4E4D">
        <w:rPr>
          <w:rFonts w:ascii="Arial" w:hAnsi="Arial" w:cs="Arial"/>
          <w:bCs/>
          <w:noProof/>
        </w:rPr>
        <w:tab/>
      </w:r>
      <w:r w:rsidRPr="008C4E4D">
        <w:rPr>
          <w:rFonts w:ascii="Arial" w:hAnsi="Arial" w:cs="Arial"/>
          <w:bCs/>
          <w:noProof/>
          <w:u w:val="single"/>
        </w:rPr>
        <w:t>Hard Copy Submission Address</w:t>
      </w:r>
      <w:r w:rsidR="00510C03" w:rsidRPr="00510C03">
        <w:rPr>
          <w:rFonts w:ascii="Arial" w:hAnsi="Arial" w:cs="Arial"/>
          <w:bCs/>
          <w:noProof/>
        </w:rPr>
        <w:t>:</w:t>
      </w:r>
    </w:p>
    <w:p w:rsidR="00A25C1F" w:rsidRPr="008C4E4D" w:rsidRDefault="00A25C1F" w:rsidP="00382D07">
      <w:pPr>
        <w:rPr>
          <w:rFonts w:ascii="Arial" w:hAnsi="Arial" w:cs="Arial"/>
          <w:bCs/>
          <w:sz w:val="22"/>
          <w:u w:val="single"/>
        </w:rPr>
      </w:pPr>
    </w:p>
    <w:p w:rsidR="00533059" w:rsidRPr="001F29AA" w:rsidRDefault="005912A9" w:rsidP="00533059">
      <w:pPr>
        <w:rPr>
          <w:rFonts w:ascii="Arial" w:eastAsia="Times New Roman" w:hAnsi="Arial" w:cs="Arial"/>
          <w:b/>
          <w:bCs/>
          <w:sz w:val="22"/>
        </w:rPr>
      </w:pPr>
      <w:hyperlink r:id="rId16" w:history="1">
        <w:r w:rsidR="00A25C1F" w:rsidRPr="00F940C6">
          <w:rPr>
            <w:rStyle w:val="Hyperlink"/>
            <w:rFonts w:ascii="Arial" w:eastAsia="Times New Roman" w:hAnsi="Arial" w:cs="Arial"/>
            <w:b/>
            <w:bCs/>
            <w:sz w:val="22"/>
          </w:rPr>
          <w:t>Perkins.Submit@state.or.us</w:t>
        </w:r>
      </w:hyperlink>
      <w:r w:rsidR="00A25C1F" w:rsidRPr="008C4E4D">
        <w:rPr>
          <w:rFonts w:ascii="Arial" w:eastAsia="Times New Roman" w:hAnsi="Arial" w:cs="Arial"/>
          <w:b/>
          <w:bCs/>
          <w:sz w:val="22"/>
        </w:rPr>
        <w:tab/>
      </w:r>
      <w:r w:rsidR="00A25C1F" w:rsidRPr="008C4E4D">
        <w:rPr>
          <w:rFonts w:ascii="Arial" w:eastAsia="Times New Roman" w:hAnsi="Arial" w:cs="Arial"/>
          <w:b/>
          <w:bCs/>
          <w:sz w:val="22"/>
        </w:rPr>
        <w:tab/>
      </w:r>
      <w:r w:rsidR="00A25C1F" w:rsidRPr="008C4E4D">
        <w:rPr>
          <w:rFonts w:ascii="Arial" w:eastAsia="Times New Roman" w:hAnsi="Arial" w:cs="Arial"/>
          <w:b/>
          <w:bCs/>
          <w:sz w:val="22"/>
        </w:rPr>
        <w:tab/>
      </w:r>
      <w:r w:rsidR="00A25C1F" w:rsidRPr="008C4E4D">
        <w:rPr>
          <w:rFonts w:ascii="Arial" w:eastAsia="Times New Roman" w:hAnsi="Arial" w:cs="Arial"/>
          <w:b/>
          <w:bCs/>
          <w:sz w:val="22"/>
        </w:rPr>
        <w:tab/>
      </w:r>
      <w:r w:rsidR="00A25C1F" w:rsidRPr="008C4E4D">
        <w:rPr>
          <w:rFonts w:ascii="Arial" w:eastAsia="Times New Roman" w:hAnsi="Arial" w:cs="Arial"/>
          <w:b/>
          <w:bCs/>
          <w:sz w:val="22"/>
        </w:rPr>
        <w:tab/>
      </w:r>
      <w:r w:rsidR="00A25C1F" w:rsidRPr="008C4E4D">
        <w:rPr>
          <w:rFonts w:ascii="Arial" w:eastAsia="Times New Roman" w:hAnsi="Arial" w:cs="Arial"/>
          <w:b/>
          <w:bCs/>
          <w:sz w:val="22"/>
        </w:rPr>
        <w:tab/>
      </w:r>
      <w:r w:rsidR="00FE4E0F">
        <w:rPr>
          <w:rFonts w:ascii="Arial" w:hAnsi="Arial" w:cs="Arial"/>
          <w:b/>
          <w:sz w:val="22"/>
        </w:rPr>
        <w:t>Barbara O’Neill</w:t>
      </w:r>
    </w:p>
    <w:p w:rsidR="00533059" w:rsidRPr="001F29AA" w:rsidRDefault="00533059" w:rsidP="00533059">
      <w:pPr>
        <w:ind w:left="7200"/>
        <w:rPr>
          <w:rFonts w:ascii="Arial" w:hAnsi="Arial" w:cs="Arial"/>
          <w:b/>
          <w:sz w:val="22"/>
        </w:rPr>
      </w:pPr>
      <w:r w:rsidRPr="001F29AA">
        <w:rPr>
          <w:rFonts w:ascii="Arial" w:hAnsi="Arial" w:cs="Arial"/>
          <w:b/>
          <w:sz w:val="22"/>
        </w:rPr>
        <w:t xml:space="preserve">Office of </w:t>
      </w:r>
      <w:r w:rsidR="006378F5" w:rsidRPr="001F29AA">
        <w:rPr>
          <w:rFonts w:ascii="Arial" w:hAnsi="Arial" w:cs="Arial"/>
          <w:b/>
          <w:sz w:val="22"/>
        </w:rPr>
        <w:t>Teaching</w:t>
      </w:r>
      <w:r w:rsidR="00FE4E0F">
        <w:rPr>
          <w:rFonts w:ascii="Arial" w:hAnsi="Arial" w:cs="Arial"/>
          <w:b/>
          <w:sz w:val="22"/>
        </w:rPr>
        <w:t xml:space="preserve">, </w:t>
      </w:r>
      <w:r w:rsidRPr="001F29AA">
        <w:rPr>
          <w:rFonts w:ascii="Arial" w:hAnsi="Arial" w:cs="Arial"/>
          <w:b/>
          <w:sz w:val="22"/>
        </w:rPr>
        <w:t>Learning</w:t>
      </w:r>
      <w:r w:rsidR="00FE4E0F">
        <w:rPr>
          <w:rFonts w:ascii="Arial" w:hAnsi="Arial" w:cs="Arial"/>
          <w:b/>
          <w:sz w:val="22"/>
        </w:rPr>
        <w:t xml:space="preserve"> and Assessment</w:t>
      </w:r>
    </w:p>
    <w:p w:rsidR="00533059" w:rsidRPr="001F29AA" w:rsidRDefault="00533059" w:rsidP="00533059">
      <w:pPr>
        <w:ind w:left="6480" w:firstLine="720"/>
        <w:rPr>
          <w:rFonts w:ascii="Arial" w:hAnsi="Arial" w:cs="Arial"/>
          <w:b/>
          <w:sz w:val="22"/>
        </w:rPr>
      </w:pPr>
      <w:r w:rsidRPr="001F29AA">
        <w:rPr>
          <w:rFonts w:ascii="Arial" w:hAnsi="Arial" w:cs="Arial"/>
          <w:b/>
          <w:sz w:val="22"/>
        </w:rPr>
        <w:t>Oregon Department of Education</w:t>
      </w:r>
    </w:p>
    <w:p w:rsidR="00533059" w:rsidRPr="001F29AA" w:rsidRDefault="00533059" w:rsidP="00533059">
      <w:pPr>
        <w:ind w:left="6480" w:firstLine="720"/>
        <w:rPr>
          <w:rFonts w:ascii="Arial" w:hAnsi="Arial" w:cs="Arial"/>
          <w:b/>
          <w:sz w:val="22"/>
        </w:rPr>
      </w:pPr>
      <w:r w:rsidRPr="001F29AA">
        <w:rPr>
          <w:rFonts w:ascii="Arial" w:hAnsi="Arial" w:cs="Arial"/>
          <w:b/>
          <w:sz w:val="22"/>
        </w:rPr>
        <w:t>255 Capitol Street NE</w:t>
      </w:r>
    </w:p>
    <w:p w:rsidR="00533059" w:rsidRPr="001F29AA" w:rsidRDefault="00533059" w:rsidP="00533059">
      <w:pPr>
        <w:ind w:left="6480" w:firstLine="720"/>
        <w:rPr>
          <w:rFonts w:ascii="Arial" w:hAnsi="Arial" w:cs="Arial"/>
          <w:b/>
          <w:sz w:val="22"/>
        </w:rPr>
      </w:pPr>
      <w:r w:rsidRPr="001F29AA">
        <w:rPr>
          <w:rFonts w:ascii="Arial" w:hAnsi="Arial" w:cs="Arial"/>
          <w:b/>
          <w:sz w:val="22"/>
        </w:rPr>
        <w:t>Salem, OR 97310-0203</w:t>
      </w:r>
    </w:p>
    <w:p w:rsidR="00533059" w:rsidRPr="008C4E4D" w:rsidRDefault="00533059" w:rsidP="00533059">
      <w:pPr>
        <w:ind w:left="6480" w:firstLine="720"/>
        <w:rPr>
          <w:rFonts w:ascii="Arial" w:hAnsi="Arial" w:cs="Arial"/>
          <w:b/>
          <w:sz w:val="22"/>
        </w:rPr>
      </w:pPr>
      <w:r w:rsidRPr="001F29AA">
        <w:rPr>
          <w:rFonts w:ascii="Arial" w:hAnsi="Arial" w:cs="Arial"/>
          <w:b/>
          <w:sz w:val="22"/>
        </w:rPr>
        <w:t>503-947-5</w:t>
      </w:r>
      <w:r w:rsidR="00FE4E0F">
        <w:rPr>
          <w:rFonts w:ascii="Arial" w:hAnsi="Arial" w:cs="Arial"/>
          <w:b/>
          <w:sz w:val="22"/>
        </w:rPr>
        <w:t>787</w:t>
      </w:r>
    </w:p>
    <w:p w:rsidR="00A25C1F" w:rsidRDefault="00A25C1F" w:rsidP="00533059">
      <w:pPr>
        <w:rPr>
          <w:rFonts w:ascii="Arial" w:hAnsi="Arial" w:cs="Arial"/>
          <w:b/>
          <w:sz w:val="22"/>
        </w:rPr>
      </w:pPr>
    </w:p>
    <w:p w:rsidR="0070016B" w:rsidRDefault="0070016B" w:rsidP="00533059">
      <w:pPr>
        <w:rPr>
          <w:rFonts w:ascii="Arial" w:hAnsi="Arial" w:cs="Arial"/>
          <w:b/>
          <w:sz w:val="22"/>
        </w:rPr>
      </w:pPr>
    </w:p>
    <w:p w:rsidR="0070016B" w:rsidRDefault="0070016B" w:rsidP="00533059">
      <w:pPr>
        <w:rPr>
          <w:rFonts w:ascii="Arial" w:hAnsi="Arial" w:cs="Arial"/>
          <w:b/>
          <w:sz w:val="22"/>
        </w:rPr>
      </w:pPr>
    </w:p>
    <w:p w:rsidR="0070016B" w:rsidRPr="008C4E4D" w:rsidRDefault="0070016B" w:rsidP="00533059">
      <w:pPr>
        <w:rPr>
          <w:rFonts w:ascii="Arial" w:hAnsi="Arial" w:cs="Arial"/>
          <w:b/>
          <w:sz w:val="22"/>
        </w:rPr>
      </w:pPr>
    </w:p>
    <w:p w:rsidR="00A25C1F" w:rsidRPr="008C4E4D" w:rsidRDefault="00A25C1F" w:rsidP="00382D07">
      <w:pPr>
        <w:ind w:left="5760" w:firstLine="720"/>
        <w:rPr>
          <w:rFonts w:ascii="Arial" w:hAnsi="Arial" w:cs="Arial"/>
          <w:b/>
          <w:sz w:val="22"/>
        </w:rPr>
      </w:pPr>
    </w:p>
    <w:p w:rsidR="00A25C1F" w:rsidRPr="008C4E4D" w:rsidRDefault="00A25C1F" w:rsidP="00382D07">
      <w:pPr>
        <w:ind w:left="5760" w:firstLine="720"/>
        <w:rPr>
          <w:rFonts w:ascii="Arial" w:hAnsi="Arial" w:cs="Arial"/>
          <w:b/>
          <w:sz w:val="22"/>
        </w:rPr>
      </w:pPr>
    </w:p>
    <w:p w:rsidR="00A25C1F" w:rsidRPr="008C4E4D" w:rsidRDefault="00A25C1F" w:rsidP="00382D07">
      <w:pPr>
        <w:ind w:left="5760" w:firstLine="720"/>
        <w:rPr>
          <w:rFonts w:ascii="Arial" w:hAnsi="Arial" w:cs="Arial"/>
          <w:b/>
          <w:sz w:val="22"/>
        </w:rPr>
      </w:pPr>
      <w:r w:rsidRPr="008C4E4D">
        <w:rPr>
          <w:rFonts w:ascii="Arial" w:hAnsi="Arial" w:cs="Arial"/>
          <w:noProof/>
          <w:sz w:val="22"/>
        </w:rPr>
        <mc:AlternateContent>
          <mc:Choice Requires="wps">
            <w:drawing>
              <wp:anchor distT="0" distB="0" distL="114300" distR="114300" simplePos="0" relativeHeight="251666432" behindDoc="0" locked="0" layoutInCell="1" allowOverlap="1" wp14:anchorId="1EBC7591" wp14:editId="3EF6F299">
                <wp:simplePos x="0" y="0"/>
                <wp:positionH relativeFrom="column">
                  <wp:posOffset>1949450</wp:posOffset>
                </wp:positionH>
                <wp:positionV relativeFrom="paragraph">
                  <wp:posOffset>31750</wp:posOffset>
                </wp:positionV>
                <wp:extent cx="5238750" cy="1275715"/>
                <wp:effectExtent l="25400" t="21590" r="22225"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275715"/>
                        </a:xfrm>
                        <a:prstGeom prst="rect">
                          <a:avLst/>
                        </a:prstGeom>
                        <a:solidFill>
                          <a:srgbClr val="FFFFFF"/>
                        </a:solidFill>
                        <a:ln w="38100" cmpd="dbl">
                          <a:solidFill>
                            <a:srgbClr val="000000"/>
                          </a:solidFill>
                          <a:miter lim="800000"/>
                          <a:headEnd/>
                          <a:tailEnd/>
                        </a:ln>
                      </wps:spPr>
                      <wps:txbx>
                        <w:txbxContent>
                          <w:p w:rsidR="00661266" w:rsidRPr="00DB42C2" w:rsidRDefault="00661266" w:rsidP="00A25C1F">
                            <w:pPr>
                              <w:jc w:val="center"/>
                              <w:rPr>
                                <w:rFonts w:ascii="Arial" w:hAnsi="Arial" w:cs="Arial"/>
                                <w:bCs/>
                                <w:u w:val="single"/>
                              </w:rPr>
                            </w:pPr>
                            <w:r w:rsidRPr="00DB42C2">
                              <w:rPr>
                                <w:rFonts w:ascii="Arial" w:hAnsi="Arial" w:cs="Arial"/>
                                <w:bCs/>
                                <w:u w:val="single"/>
                              </w:rPr>
                              <w:t>Questions?</w:t>
                            </w:r>
                          </w:p>
                          <w:p w:rsidR="00661266" w:rsidRPr="00DB42C2" w:rsidRDefault="00661266" w:rsidP="00A25C1F">
                            <w:pPr>
                              <w:rPr>
                                <w:rFonts w:ascii="Arial" w:hAnsi="Arial" w:cs="Arial"/>
                                <w:b/>
                                <w:bCs/>
                                <w:u w:val="single"/>
                              </w:rPr>
                            </w:pPr>
                          </w:p>
                          <w:tbl>
                            <w:tblPr>
                              <w:tblW w:w="0" w:type="auto"/>
                              <w:tblLook w:val="01E0" w:firstRow="1" w:lastRow="1" w:firstColumn="1" w:lastColumn="1" w:noHBand="0" w:noVBand="0"/>
                            </w:tblPr>
                            <w:tblGrid>
                              <w:gridCol w:w="3752"/>
                              <w:gridCol w:w="4150"/>
                            </w:tblGrid>
                            <w:tr w:rsidR="00661266" w:rsidRPr="00DB42C2" w:rsidTr="002A328F">
                              <w:tc>
                                <w:tcPr>
                                  <w:tcW w:w="4068" w:type="dxa"/>
                                </w:tcPr>
                                <w:p w:rsidR="00661266" w:rsidRPr="00E83B28" w:rsidRDefault="00661266" w:rsidP="002A328F">
                                  <w:pPr>
                                    <w:rPr>
                                      <w:rFonts w:ascii="Arial" w:eastAsia="Times New Roman" w:hAnsi="Arial" w:cs="Arial"/>
                                      <w:b/>
                                      <w:bCs/>
                                    </w:rPr>
                                  </w:pPr>
                                  <w:r>
                                    <w:rPr>
                                      <w:rFonts w:ascii="Arial" w:eastAsia="Times New Roman" w:hAnsi="Arial" w:cs="Arial"/>
                                      <w:b/>
                                      <w:bCs/>
                                    </w:rPr>
                                    <w:t xml:space="preserve">Local </w:t>
                                  </w:r>
                                  <w:r w:rsidRPr="00E83B28">
                                    <w:rPr>
                                      <w:rFonts w:ascii="Arial" w:eastAsia="Times New Roman" w:hAnsi="Arial" w:cs="Arial"/>
                                      <w:b/>
                                      <w:bCs/>
                                    </w:rPr>
                                    <w:t>Plan Update:</w:t>
                                  </w:r>
                                </w:p>
                                <w:p w:rsidR="00661266" w:rsidRPr="00DB42C2" w:rsidRDefault="00661266" w:rsidP="002A328F">
                                  <w:pPr>
                                    <w:rPr>
                                      <w:rFonts w:ascii="Arial" w:eastAsia="Times New Roman" w:hAnsi="Arial" w:cs="Arial"/>
                                      <w:bCs/>
                                    </w:rPr>
                                  </w:pPr>
                                  <w:r>
                                    <w:rPr>
                                      <w:rFonts w:ascii="Arial" w:eastAsia="Times New Roman" w:hAnsi="Arial" w:cs="Arial"/>
                                      <w:bCs/>
                                    </w:rPr>
                                    <w:t>Denise Brock</w:t>
                                  </w:r>
                                  <w:r w:rsidRPr="00DB42C2">
                                    <w:rPr>
                                      <w:rFonts w:ascii="Arial" w:eastAsia="Times New Roman" w:hAnsi="Arial" w:cs="Arial"/>
                                      <w:bCs/>
                                    </w:rPr>
                                    <w:t>, Education Specialist</w:t>
                                  </w:r>
                                </w:p>
                                <w:p w:rsidR="00661266" w:rsidRDefault="005912A9" w:rsidP="002A328F">
                                  <w:pPr>
                                    <w:rPr>
                                      <w:rFonts w:ascii="Arial" w:eastAsia="Times New Roman" w:hAnsi="Arial" w:cs="Arial"/>
                                      <w:bCs/>
                                    </w:rPr>
                                  </w:pPr>
                                  <w:hyperlink r:id="rId17" w:history="1">
                                    <w:r w:rsidR="00661266" w:rsidRPr="003F5E6E">
                                      <w:rPr>
                                        <w:rStyle w:val="Hyperlink"/>
                                        <w:rFonts w:ascii="Arial" w:eastAsia="Times New Roman" w:hAnsi="Arial" w:cs="Arial"/>
                                        <w:bCs/>
                                      </w:rPr>
                                      <w:t>denise.brock@state.or.us</w:t>
                                    </w:r>
                                  </w:hyperlink>
                                </w:p>
                                <w:p w:rsidR="00661266" w:rsidRPr="00DB42C2" w:rsidRDefault="00661266" w:rsidP="002A328F">
                                  <w:pPr>
                                    <w:rPr>
                                      <w:rFonts w:ascii="Arial" w:eastAsia="Times New Roman" w:hAnsi="Arial" w:cs="Arial"/>
                                      <w:bCs/>
                                    </w:rPr>
                                  </w:pPr>
                                  <w:r>
                                    <w:rPr>
                                      <w:rFonts w:ascii="Arial" w:eastAsia="Times New Roman" w:hAnsi="Arial" w:cs="Arial"/>
                                      <w:bCs/>
                                    </w:rPr>
                                    <w:t>503-947-5794</w:t>
                                  </w:r>
                                </w:p>
                                <w:p w:rsidR="00661266" w:rsidRPr="00DB42C2" w:rsidRDefault="00661266" w:rsidP="002A328F">
                                  <w:pPr>
                                    <w:rPr>
                                      <w:rFonts w:ascii="Arial" w:eastAsia="Times New Roman" w:hAnsi="Arial" w:cs="Arial"/>
                                      <w:bCs/>
                                    </w:rPr>
                                  </w:pPr>
                                </w:p>
                              </w:tc>
                              <w:tc>
                                <w:tcPr>
                                  <w:tcW w:w="4500" w:type="dxa"/>
                                </w:tcPr>
                                <w:p w:rsidR="00661266" w:rsidRPr="00E83B28" w:rsidRDefault="00661266" w:rsidP="002A328F">
                                  <w:pPr>
                                    <w:rPr>
                                      <w:rFonts w:ascii="Arial" w:eastAsia="Times New Roman" w:hAnsi="Arial" w:cs="Arial"/>
                                      <w:b/>
                                      <w:bCs/>
                                    </w:rPr>
                                  </w:pPr>
                                  <w:r>
                                    <w:rPr>
                                      <w:rFonts w:ascii="Arial" w:eastAsia="Times New Roman" w:hAnsi="Arial" w:cs="Arial"/>
                                      <w:b/>
                                      <w:bCs/>
                                    </w:rPr>
                                    <w:t xml:space="preserve">Budget Narrative &amp; Spending </w:t>
                                  </w:r>
                                  <w:r w:rsidRPr="00E83B28">
                                    <w:rPr>
                                      <w:rFonts w:ascii="Arial" w:eastAsia="Times New Roman" w:hAnsi="Arial" w:cs="Arial"/>
                                      <w:b/>
                                      <w:bCs/>
                                    </w:rPr>
                                    <w:t>Workbook:</w:t>
                                  </w:r>
                                </w:p>
                                <w:p w:rsidR="00661266" w:rsidRPr="00DB42C2" w:rsidRDefault="00661266" w:rsidP="002A328F">
                                  <w:pPr>
                                    <w:rPr>
                                      <w:rFonts w:ascii="Arial" w:eastAsia="Times New Roman" w:hAnsi="Arial" w:cs="Arial"/>
                                      <w:bCs/>
                                    </w:rPr>
                                  </w:pPr>
                                  <w:r w:rsidRPr="00DB42C2">
                                    <w:rPr>
                                      <w:rFonts w:ascii="Arial" w:eastAsia="Times New Roman" w:hAnsi="Arial" w:cs="Arial"/>
                                      <w:bCs/>
                                    </w:rPr>
                                    <w:t>Reynold Gardner, Education Specialist</w:t>
                                  </w:r>
                                </w:p>
                                <w:p w:rsidR="00661266" w:rsidRPr="00DB42C2" w:rsidRDefault="005912A9" w:rsidP="002A328F">
                                  <w:pPr>
                                    <w:rPr>
                                      <w:rFonts w:ascii="Arial" w:hAnsi="Arial" w:cs="Arial"/>
                                    </w:rPr>
                                  </w:pPr>
                                  <w:hyperlink r:id="rId18" w:history="1">
                                    <w:r w:rsidR="00661266" w:rsidRPr="00350372">
                                      <w:rPr>
                                        <w:rStyle w:val="Hyperlink"/>
                                        <w:rFonts w:ascii="Arial" w:hAnsi="Arial" w:cs="Arial"/>
                                      </w:rPr>
                                      <w:t>reynold.gardner@state.or.us</w:t>
                                    </w:r>
                                  </w:hyperlink>
                                  <w:r w:rsidR="00661266" w:rsidRPr="00DB42C2">
                                    <w:rPr>
                                      <w:rFonts w:ascii="Arial" w:hAnsi="Arial" w:cs="Arial"/>
                                    </w:rPr>
                                    <w:t xml:space="preserve"> </w:t>
                                  </w:r>
                                </w:p>
                                <w:p w:rsidR="00661266" w:rsidRPr="00DB42C2" w:rsidRDefault="00661266" w:rsidP="002A328F">
                                  <w:pPr>
                                    <w:rPr>
                                      <w:rFonts w:ascii="Arial" w:eastAsia="Times New Roman" w:hAnsi="Arial" w:cs="Arial"/>
                                      <w:bCs/>
                                    </w:rPr>
                                  </w:pPr>
                                  <w:r w:rsidRPr="00DB42C2">
                                    <w:rPr>
                                      <w:rFonts w:ascii="Arial" w:eastAsia="Times New Roman" w:hAnsi="Arial" w:cs="Arial"/>
                                      <w:bCs/>
                                    </w:rPr>
                                    <w:t>503-947-5615</w:t>
                                  </w:r>
                                </w:p>
                              </w:tc>
                            </w:tr>
                          </w:tbl>
                          <w:p w:rsidR="00661266" w:rsidRPr="00DB42C2" w:rsidRDefault="00661266" w:rsidP="00A25C1F">
                            <w:pPr>
                              <w:rPr>
                                <w:rFonts w:ascii="Arial" w:hAnsi="Arial" w:cs="Arial"/>
                                <w:b/>
                                <w:bCs/>
                                <w:szCs w:val="20"/>
                              </w:rPr>
                            </w:pPr>
                          </w:p>
                          <w:p w:rsidR="00661266" w:rsidRPr="00DB42C2" w:rsidRDefault="00661266" w:rsidP="00A25C1F">
                            <w:pPr>
                              <w:rPr>
                                <w:rFonts w:ascii="Arial" w:hAnsi="Arial" w:cs="Arial"/>
                                <w:b/>
                                <w:bCs/>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C7591" id="Text Box 13" o:spid="_x0000_s1028" type="#_x0000_t202" style="position:absolute;left:0;text-align:left;margin-left:153.5pt;margin-top:2.5pt;width:412.5pt;height:10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" strokeweight="3pt">
                <v:stroke linestyle="thinThin"/>
                <v:textbox>
                  <w:txbxContent>
                    <w:p w:rsidR="00661266" w:rsidRPr="00DB42C2" w:rsidRDefault="00661266" w:rsidP="00A25C1F">
                      <w:pPr>
                        <w:jc w:val="center"/>
                        <w:rPr>
                          <w:rFonts w:ascii="Arial" w:hAnsi="Arial" w:cs="Arial"/>
                          <w:bCs/>
                          <w:u w:val="single"/>
                        </w:rPr>
                      </w:pPr>
                      <w:r w:rsidRPr="00DB42C2">
                        <w:rPr>
                          <w:rFonts w:ascii="Arial" w:hAnsi="Arial" w:cs="Arial"/>
                          <w:bCs/>
                          <w:u w:val="single"/>
                        </w:rPr>
                        <w:t>Questions?</w:t>
                      </w:r>
                    </w:p>
                    <w:p w:rsidR="00661266" w:rsidRPr="00DB42C2" w:rsidRDefault="00661266" w:rsidP="00A25C1F">
                      <w:pPr>
                        <w:rPr>
                          <w:rFonts w:ascii="Arial" w:hAnsi="Arial" w:cs="Arial"/>
                          <w:b/>
                          <w:bCs/>
                          <w:u w:val="single"/>
                        </w:rPr>
                      </w:pPr>
                    </w:p>
                    <w:tbl>
                      <w:tblPr>
                        <w:tblW w:w="0" w:type="auto"/>
                        <w:tblLook w:val="01E0" w:firstRow="1" w:lastRow="1" w:firstColumn="1" w:lastColumn="1" w:noHBand="0" w:noVBand="0"/>
                      </w:tblPr>
                      <w:tblGrid>
                        <w:gridCol w:w="3752"/>
                        <w:gridCol w:w="4150"/>
                      </w:tblGrid>
                      <w:tr w:rsidR="00661266" w:rsidRPr="00DB42C2" w:rsidTr="002A328F">
                        <w:tc>
                          <w:tcPr>
                            <w:tcW w:w="4068" w:type="dxa"/>
                          </w:tcPr>
                          <w:p w:rsidR="00661266" w:rsidRPr="00E83B28" w:rsidRDefault="00661266" w:rsidP="002A328F">
                            <w:pPr>
                              <w:rPr>
                                <w:rFonts w:ascii="Arial" w:eastAsia="Times New Roman" w:hAnsi="Arial" w:cs="Arial"/>
                                <w:b/>
                                <w:bCs/>
                              </w:rPr>
                            </w:pPr>
                            <w:r>
                              <w:rPr>
                                <w:rFonts w:ascii="Arial" w:eastAsia="Times New Roman" w:hAnsi="Arial" w:cs="Arial"/>
                                <w:b/>
                                <w:bCs/>
                              </w:rPr>
                              <w:t xml:space="preserve">Local </w:t>
                            </w:r>
                            <w:r w:rsidRPr="00E83B28">
                              <w:rPr>
                                <w:rFonts w:ascii="Arial" w:eastAsia="Times New Roman" w:hAnsi="Arial" w:cs="Arial"/>
                                <w:b/>
                                <w:bCs/>
                              </w:rPr>
                              <w:t>Plan Update:</w:t>
                            </w:r>
                          </w:p>
                          <w:p w:rsidR="00661266" w:rsidRPr="00DB42C2" w:rsidRDefault="00661266" w:rsidP="002A328F">
                            <w:pPr>
                              <w:rPr>
                                <w:rFonts w:ascii="Arial" w:eastAsia="Times New Roman" w:hAnsi="Arial" w:cs="Arial"/>
                                <w:bCs/>
                              </w:rPr>
                            </w:pPr>
                            <w:r>
                              <w:rPr>
                                <w:rFonts w:ascii="Arial" w:eastAsia="Times New Roman" w:hAnsi="Arial" w:cs="Arial"/>
                                <w:bCs/>
                              </w:rPr>
                              <w:t>Denise Brock</w:t>
                            </w:r>
                            <w:r w:rsidRPr="00DB42C2">
                              <w:rPr>
                                <w:rFonts w:ascii="Arial" w:eastAsia="Times New Roman" w:hAnsi="Arial" w:cs="Arial"/>
                                <w:bCs/>
                              </w:rPr>
                              <w:t>, Education Specialist</w:t>
                            </w:r>
                          </w:p>
                          <w:p w:rsidR="00661266" w:rsidRDefault="005912A9" w:rsidP="002A328F">
                            <w:pPr>
                              <w:rPr>
                                <w:rFonts w:ascii="Arial" w:eastAsia="Times New Roman" w:hAnsi="Arial" w:cs="Arial"/>
                                <w:bCs/>
                              </w:rPr>
                            </w:pPr>
                            <w:hyperlink r:id="rId19" w:history="1">
                              <w:r w:rsidR="00661266" w:rsidRPr="003F5E6E">
                                <w:rPr>
                                  <w:rStyle w:val="Hyperlink"/>
                                  <w:rFonts w:ascii="Arial" w:eastAsia="Times New Roman" w:hAnsi="Arial" w:cs="Arial"/>
                                  <w:bCs/>
                                </w:rPr>
                                <w:t>denise.brock@state.or.us</w:t>
                              </w:r>
                            </w:hyperlink>
                          </w:p>
                          <w:p w:rsidR="00661266" w:rsidRPr="00DB42C2" w:rsidRDefault="00661266" w:rsidP="002A328F">
                            <w:pPr>
                              <w:rPr>
                                <w:rFonts w:ascii="Arial" w:eastAsia="Times New Roman" w:hAnsi="Arial" w:cs="Arial"/>
                                <w:bCs/>
                              </w:rPr>
                            </w:pPr>
                            <w:r>
                              <w:rPr>
                                <w:rFonts w:ascii="Arial" w:eastAsia="Times New Roman" w:hAnsi="Arial" w:cs="Arial"/>
                                <w:bCs/>
                              </w:rPr>
                              <w:t>503-947-5794</w:t>
                            </w:r>
                          </w:p>
                          <w:p w:rsidR="00661266" w:rsidRPr="00DB42C2" w:rsidRDefault="00661266" w:rsidP="002A328F">
                            <w:pPr>
                              <w:rPr>
                                <w:rFonts w:ascii="Arial" w:eastAsia="Times New Roman" w:hAnsi="Arial" w:cs="Arial"/>
                                <w:bCs/>
                              </w:rPr>
                            </w:pPr>
                          </w:p>
                        </w:tc>
                        <w:tc>
                          <w:tcPr>
                            <w:tcW w:w="4500" w:type="dxa"/>
                          </w:tcPr>
                          <w:p w:rsidR="00661266" w:rsidRPr="00E83B28" w:rsidRDefault="00661266" w:rsidP="002A328F">
                            <w:pPr>
                              <w:rPr>
                                <w:rFonts w:ascii="Arial" w:eastAsia="Times New Roman" w:hAnsi="Arial" w:cs="Arial"/>
                                <w:b/>
                                <w:bCs/>
                              </w:rPr>
                            </w:pPr>
                            <w:r>
                              <w:rPr>
                                <w:rFonts w:ascii="Arial" w:eastAsia="Times New Roman" w:hAnsi="Arial" w:cs="Arial"/>
                                <w:b/>
                                <w:bCs/>
                              </w:rPr>
                              <w:t xml:space="preserve">Budget Narrative &amp; Spending </w:t>
                            </w:r>
                            <w:r w:rsidRPr="00E83B28">
                              <w:rPr>
                                <w:rFonts w:ascii="Arial" w:eastAsia="Times New Roman" w:hAnsi="Arial" w:cs="Arial"/>
                                <w:b/>
                                <w:bCs/>
                              </w:rPr>
                              <w:t>Workbook:</w:t>
                            </w:r>
                          </w:p>
                          <w:p w:rsidR="00661266" w:rsidRPr="00DB42C2" w:rsidRDefault="00661266" w:rsidP="002A328F">
                            <w:pPr>
                              <w:rPr>
                                <w:rFonts w:ascii="Arial" w:eastAsia="Times New Roman" w:hAnsi="Arial" w:cs="Arial"/>
                                <w:bCs/>
                              </w:rPr>
                            </w:pPr>
                            <w:r w:rsidRPr="00DB42C2">
                              <w:rPr>
                                <w:rFonts w:ascii="Arial" w:eastAsia="Times New Roman" w:hAnsi="Arial" w:cs="Arial"/>
                                <w:bCs/>
                              </w:rPr>
                              <w:t>Reynold Gardner, Education Specialist</w:t>
                            </w:r>
                          </w:p>
                          <w:p w:rsidR="00661266" w:rsidRPr="00DB42C2" w:rsidRDefault="005912A9" w:rsidP="002A328F">
                            <w:pPr>
                              <w:rPr>
                                <w:rFonts w:ascii="Arial" w:hAnsi="Arial" w:cs="Arial"/>
                              </w:rPr>
                            </w:pPr>
                            <w:hyperlink r:id="rId20" w:history="1">
                              <w:r w:rsidR="00661266" w:rsidRPr="00350372">
                                <w:rPr>
                                  <w:rStyle w:val="Hyperlink"/>
                                  <w:rFonts w:ascii="Arial" w:hAnsi="Arial" w:cs="Arial"/>
                                </w:rPr>
                                <w:t>reynold.gardner@state.or.us</w:t>
                              </w:r>
                            </w:hyperlink>
                            <w:r w:rsidR="00661266" w:rsidRPr="00DB42C2">
                              <w:rPr>
                                <w:rFonts w:ascii="Arial" w:hAnsi="Arial" w:cs="Arial"/>
                              </w:rPr>
                              <w:t xml:space="preserve"> </w:t>
                            </w:r>
                          </w:p>
                          <w:p w:rsidR="00661266" w:rsidRPr="00DB42C2" w:rsidRDefault="00661266" w:rsidP="002A328F">
                            <w:pPr>
                              <w:rPr>
                                <w:rFonts w:ascii="Arial" w:eastAsia="Times New Roman" w:hAnsi="Arial" w:cs="Arial"/>
                                <w:bCs/>
                              </w:rPr>
                            </w:pPr>
                            <w:r w:rsidRPr="00DB42C2">
                              <w:rPr>
                                <w:rFonts w:ascii="Arial" w:eastAsia="Times New Roman" w:hAnsi="Arial" w:cs="Arial"/>
                                <w:bCs/>
                              </w:rPr>
                              <w:t>503-947-5615</w:t>
                            </w:r>
                          </w:p>
                        </w:tc>
                      </w:tr>
                    </w:tbl>
                    <w:p w:rsidR="00661266" w:rsidRPr="00DB42C2" w:rsidRDefault="00661266" w:rsidP="00A25C1F">
                      <w:pPr>
                        <w:rPr>
                          <w:rFonts w:ascii="Arial" w:hAnsi="Arial" w:cs="Arial"/>
                          <w:b/>
                          <w:bCs/>
                          <w:szCs w:val="20"/>
                        </w:rPr>
                      </w:pPr>
                    </w:p>
                    <w:p w:rsidR="00661266" w:rsidRPr="00DB42C2" w:rsidRDefault="00661266" w:rsidP="00A25C1F">
                      <w:pPr>
                        <w:rPr>
                          <w:rFonts w:ascii="Arial" w:hAnsi="Arial" w:cs="Arial"/>
                          <w:b/>
                          <w:bCs/>
                          <w:szCs w:val="20"/>
                        </w:rPr>
                      </w:pPr>
                    </w:p>
                  </w:txbxContent>
                </v:textbox>
              </v:shape>
            </w:pict>
          </mc:Fallback>
        </mc:AlternateContent>
      </w:r>
    </w:p>
    <w:p w:rsidR="00A25C1F" w:rsidRPr="008C4E4D" w:rsidRDefault="00A25C1F" w:rsidP="00382D07">
      <w:pPr>
        <w:ind w:left="5760" w:firstLine="720"/>
        <w:rPr>
          <w:rFonts w:ascii="Arial" w:hAnsi="Arial" w:cs="Arial"/>
          <w:b/>
          <w:sz w:val="22"/>
        </w:rPr>
      </w:pPr>
    </w:p>
    <w:p w:rsidR="00A25C1F" w:rsidRPr="008C4E4D" w:rsidRDefault="00A25C1F" w:rsidP="00382D07">
      <w:pPr>
        <w:ind w:left="5760" w:firstLine="720"/>
        <w:rPr>
          <w:rFonts w:ascii="Arial" w:hAnsi="Arial" w:cs="Arial"/>
          <w:b/>
          <w:sz w:val="22"/>
        </w:rPr>
      </w:pPr>
    </w:p>
    <w:p w:rsidR="00A25C1F" w:rsidRPr="008C4E4D" w:rsidRDefault="00A25C1F" w:rsidP="00382D07">
      <w:pPr>
        <w:ind w:left="5760" w:firstLine="720"/>
        <w:rPr>
          <w:rFonts w:ascii="Arial" w:hAnsi="Arial" w:cs="Arial"/>
          <w:b/>
          <w:sz w:val="22"/>
        </w:rPr>
      </w:pPr>
    </w:p>
    <w:p w:rsidR="00A25C1F" w:rsidRPr="008C4E4D" w:rsidRDefault="00A25C1F" w:rsidP="00382D07">
      <w:pPr>
        <w:ind w:left="5760" w:firstLine="720"/>
        <w:rPr>
          <w:rFonts w:ascii="Arial" w:hAnsi="Arial" w:cs="Arial"/>
          <w:b/>
          <w:sz w:val="22"/>
        </w:rPr>
      </w:pPr>
    </w:p>
    <w:p w:rsidR="00A25C1F" w:rsidRPr="008C4E4D" w:rsidRDefault="00A25C1F" w:rsidP="00382D07">
      <w:pPr>
        <w:ind w:left="5760" w:firstLine="720"/>
        <w:rPr>
          <w:rFonts w:ascii="Arial" w:hAnsi="Arial" w:cs="Arial"/>
          <w:b/>
          <w:sz w:val="22"/>
        </w:rPr>
      </w:pPr>
    </w:p>
    <w:p w:rsidR="00A25C1F" w:rsidRPr="008C4E4D" w:rsidRDefault="00A25C1F" w:rsidP="00382D07">
      <w:pPr>
        <w:ind w:left="5760" w:firstLine="720"/>
        <w:rPr>
          <w:rFonts w:ascii="Arial" w:hAnsi="Arial" w:cs="Arial"/>
          <w:b/>
          <w:sz w:val="22"/>
        </w:rPr>
      </w:pPr>
    </w:p>
    <w:p w:rsidR="00A25C1F" w:rsidRPr="008C4E4D" w:rsidRDefault="00A25C1F" w:rsidP="00382D07">
      <w:pPr>
        <w:ind w:left="5760" w:firstLine="720"/>
        <w:rPr>
          <w:rFonts w:ascii="Arial" w:hAnsi="Arial" w:cs="Arial"/>
          <w:b/>
          <w:sz w:val="22"/>
        </w:rPr>
      </w:pPr>
    </w:p>
    <w:p w:rsidR="00A25C1F" w:rsidRPr="008C4E4D" w:rsidRDefault="00A25C1F" w:rsidP="00382D07">
      <w:pPr>
        <w:ind w:left="5760" w:firstLine="720"/>
        <w:rPr>
          <w:rFonts w:ascii="Arial" w:hAnsi="Arial" w:cs="Arial"/>
          <w:b/>
          <w:sz w:val="22"/>
        </w:rPr>
      </w:pPr>
    </w:p>
    <w:p w:rsidR="00A25C1F" w:rsidRPr="008C4E4D" w:rsidRDefault="00A25C1F" w:rsidP="00382D07">
      <w:pPr>
        <w:ind w:left="5760" w:firstLine="720"/>
        <w:rPr>
          <w:rFonts w:ascii="Arial" w:hAnsi="Arial" w:cs="Arial"/>
          <w:b/>
          <w:sz w:val="22"/>
        </w:rPr>
      </w:pPr>
    </w:p>
    <w:p w:rsidR="00A25C1F" w:rsidRPr="008C4E4D" w:rsidRDefault="00A25C1F" w:rsidP="00382D07">
      <w:pPr>
        <w:ind w:left="5760" w:firstLine="720"/>
        <w:rPr>
          <w:rFonts w:ascii="Arial" w:hAnsi="Arial" w:cs="Arial"/>
          <w:b/>
          <w:sz w:val="22"/>
        </w:rPr>
      </w:pPr>
    </w:p>
    <w:p w:rsidR="00A25C1F" w:rsidRPr="005B68F2" w:rsidRDefault="005B68F2" w:rsidP="00382D07">
      <w:pPr>
        <w:jc w:val="center"/>
        <w:rPr>
          <w:rStyle w:val="Hyperlink"/>
          <w:rFonts w:ascii="Arial" w:hAnsi="Arial" w:cs="Arial"/>
          <w:bCs/>
          <w:sz w:val="22"/>
        </w:rPr>
      </w:pPr>
      <w:r>
        <w:rPr>
          <w:rFonts w:ascii="Arial" w:hAnsi="Arial" w:cs="Arial"/>
          <w:sz w:val="22"/>
        </w:rPr>
        <w:fldChar w:fldCharType="begin"/>
      </w:r>
      <w:r w:rsidR="00676A93">
        <w:rPr>
          <w:rFonts w:ascii="Arial" w:hAnsi="Arial" w:cs="Arial"/>
          <w:sz w:val="22"/>
        </w:rPr>
        <w:instrText>HYPERLINK "http://www.oregon.gov/ode/learning-options/CTE/resources/Documents/2018-19%20CTE%20Staff%20%28ODECCWD%29.pdf"</w:instrText>
      </w:r>
      <w:r>
        <w:rPr>
          <w:rFonts w:ascii="Arial" w:hAnsi="Arial" w:cs="Arial"/>
          <w:sz w:val="22"/>
        </w:rPr>
        <w:fldChar w:fldCharType="separate"/>
      </w:r>
      <w:r w:rsidR="00A25C1F" w:rsidRPr="005B68F2">
        <w:rPr>
          <w:rStyle w:val="Hyperlink"/>
          <w:rFonts w:ascii="Arial" w:hAnsi="Arial" w:cs="Arial"/>
          <w:sz w:val="22"/>
        </w:rPr>
        <w:t>State CTE Staff List</w:t>
      </w:r>
    </w:p>
    <w:p w:rsidR="00A25C1F" w:rsidRPr="008C4E4D" w:rsidRDefault="005B68F2" w:rsidP="00382D07">
      <w:pPr>
        <w:pStyle w:val="BodyTextIndent2"/>
        <w:spacing w:after="0" w:line="240" w:lineRule="auto"/>
        <w:ind w:left="540" w:hanging="540"/>
        <w:jc w:val="center"/>
        <w:rPr>
          <w:rFonts w:ascii="Arial" w:hAnsi="Arial" w:cs="Arial"/>
          <w:b/>
        </w:rPr>
      </w:pPr>
      <w:r>
        <w:rPr>
          <w:rFonts w:ascii="Arial" w:eastAsiaTheme="minorHAnsi" w:hAnsi="Arial" w:cs="Arial"/>
        </w:rPr>
        <w:fldChar w:fldCharType="end"/>
      </w:r>
    </w:p>
    <w:p w:rsidR="00BC37D7" w:rsidRDefault="00BC37D7" w:rsidP="00382D07">
      <w:pPr>
        <w:rPr>
          <w:rFonts w:ascii="Arial" w:hAnsi="Arial" w:cs="Arial"/>
          <w:b/>
          <w:sz w:val="22"/>
        </w:rPr>
        <w:sectPr w:rsidR="00BC37D7" w:rsidSect="00BC37D7">
          <w:pgSz w:w="15840" w:h="12240" w:orient="landscape"/>
          <w:pgMar w:top="720" w:right="720" w:bottom="720" w:left="720" w:header="720" w:footer="720" w:gutter="0"/>
          <w:pgNumType w:fmt="lowerRoman"/>
          <w:cols w:space="720"/>
          <w:docGrid w:linePitch="360"/>
        </w:sectPr>
      </w:pPr>
    </w:p>
    <w:p w:rsidR="00AD209A" w:rsidRDefault="00AD209A">
      <w:pPr>
        <w:spacing w:after="200" w:line="276" w:lineRule="auto"/>
        <w:rPr>
          <w:rFonts w:ascii="Arial" w:eastAsia="Calibri" w:hAnsi="Arial" w:cs="Arial"/>
          <w:sz w:val="22"/>
        </w:rPr>
      </w:pPr>
    </w:p>
    <w:p w:rsidR="00A25C1F" w:rsidRPr="008C4E4D" w:rsidRDefault="00490C11" w:rsidP="00382D07">
      <w:pPr>
        <w:pStyle w:val="BodyTextIndent2"/>
        <w:spacing w:after="0" w:line="240" w:lineRule="auto"/>
        <w:ind w:left="7020" w:hanging="540"/>
        <w:rPr>
          <w:rFonts w:ascii="Arial" w:hAnsi="Arial" w:cs="Arial"/>
          <w:noProof/>
        </w:rPr>
      </w:pPr>
      <w:bookmarkStart w:id="3" w:name="coverpage"/>
      <w:r w:rsidRPr="000A7DD0">
        <w:rPr>
          <w:rFonts w:ascii="Arial" w:hAnsi="Arial" w:cs="Arial"/>
        </w:rPr>
        <w:t>Cover Page</w:t>
      </w:r>
      <w:r w:rsidR="00A25C1F" w:rsidRPr="008C4E4D">
        <w:rPr>
          <w:rFonts w:ascii="Arial" w:hAnsi="Arial" w:cs="Arial"/>
          <w:b/>
        </w:rPr>
        <w:tab/>
      </w:r>
      <w:bookmarkEnd w:id="3"/>
      <w:r>
        <w:rPr>
          <w:rFonts w:ascii="Arial" w:hAnsi="Arial" w:cs="Arial"/>
          <w:b/>
        </w:rPr>
        <w:tab/>
      </w:r>
      <w:r w:rsidR="00A25C1F" w:rsidRPr="008C4E4D">
        <w:rPr>
          <w:rFonts w:ascii="Arial" w:hAnsi="Arial" w:cs="Arial"/>
          <w:b/>
        </w:rPr>
        <w:tab/>
      </w:r>
      <w:r w:rsidR="00A25C1F" w:rsidRPr="008C4E4D">
        <w:rPr>
          <w:rFonts w:ascii="Arial" w:hAnsi="Arial" w:cs="Arial"/>
          <w:b/>
        </w:rPr>
        <w:tab/>
      </w:r>
      <w:r w:rsidR="00A25C1F" w:rsidRPr="008C4E4D">
        <w:rPr>
          <w:rFonts w:ascii="Arial" w:hAnsi="Arial" w:cs="Arial"/>
          <w:b/>
        </w:rPr>
        <w:tab/>
        <w:t xml:space="preserve">       </w:t>
      </w:r>
    </w:p>
    <w:p w:rsidR="00A25C1F" w:rsidRPr="008C4E4D" w:rsidRDefault="00DB02DC" w:rsidP="00382D07">
      <w:pPr>
        <w:pStyle w:val="BodyTextIndent2"/>
        <w:spacing w:after="0" w:line="240" w:lineRule="auto"/>
        <w:ind w:left="540" w:hanging="540"/>
        <w:jc w:val="right"/>
        <w:rPr>
          <w:rFonts w:ascii="Arial" w:hAnsi="Arial" w:cs="Arial"/>
          <w:b/>
          <w:bCs/>
          <w:iCs/>
          <w:u w:val="single"/>
        </w:rPr>
      </w:pPr>
      <w:r>
        <w:rPr>
          <w:rFonts w:ascii="Arial" w:hAnsi="Arial" w:cs="Arial"/>
          <w:b/>
          <w:bCs/>
          <w:iCs/>
          <w:noProof/>
          <w:u w:val="single"/>
        </w:rPr>
        <w:lastRenderedPageBreak/>
        <w:drawing>
          <wp:anchor distT="0" distB="0" distL="114300" distR="114300" simplePos="0" relativeHeight="251716608" behindDoc="0" locked="0" layoutInCell="1" allowOverlap="1">
            <wp:simplePos x="0" y="0"/>
            <wp:positionH relativeFrom="column">
              <wp:posOffset>8077200</wp:posOffset>
            </wp:positionH>
            <wp:positionV relativeFrom="paragraph">
              <wp:posOffset>1270</wp:posOffset>
            </wp:positionV>
            <wp:extent cx="1058333" cy="476250"/>
            <wp:effectExtent l="0" t="0" r="8890" b="0"/>
            <wp:wrapNone/>
            <wp:docPr id="20" name="Picture 20" descr="C:\Users\coles\Desktop\ODE Grant Training 2017\Ode logo.jpg" title="Oregon Department of efuv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les\Desktop\ODE Grant Training 2017\Ode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8333"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C1F" w:rsidRPr="008C4E4D" w:rsidRDefault="00A25C1F" w:rsidP="00382D07">
      <w:pPr>
        <w:pStyle w:val="BodyTextIndent2"/>
        <w:spacing w:after="0" w:line="240" w:lineRule="auto"/>
        <w:ind w:left="540" w:hanging="540"/>
        <w:jc w:val="right"/>
        <w:rPr>
          <w:rFonts w:ascii="Arial" w:hAnsi="Arial" w:cs="Arial"/>
          <w:b/>
          <w:u w:val="single"/>
        </w:rPr>
      </w:pPr>
    </w:p>
    <w:p w:rsidR="00CF6CC1" w:rsidRDefault="00A25C1F" w:rsidP="00243934">
      <w:pPr>
        <w:pStyle w:val="BodyTextIndent2"/>
        <w:spacing w:after="0" w:line="240" w:lineRule="auto"/>
        <w:ind w:left="0"/>
        <w:jc w:val="center"/>
        <w:rPr>
          <w:rFonts w:ascii="Arial" w:hAnsi="Arial" w:cs="Arial"/>
          <w:b/>
        </w:rPr>
      </w:pPr>
      <w:r w:rsidRPr="008C4E4D">
        <w:rPr>
          <w:rFonts w:ascii="Arial" w:hAnsi="Arial" w:cs="Arial"/>
        </w:rPr>
        <w:t>Carl D. Perkins Career and Technical Education Act of 2006</w:t>
      </w:r>
      <w:r w:rsidRPr="008C4E4D">
        <w:rPr>
          <w:rFonts w:ascii="Arial" w:hAnsi="Arial" w:cs="Arial"/>
          <w:b/>
        </w:rPr>
        <w:t xml:space="preserve"> </w:t>
      </w:r>
    </w:p>
    <w:p w:rsidR="00A25C1F" w:rsidRPr="008C4E4D" w:rsidRDefault="00A25C1F" w:rsidP="00243934">
      <w:pPr>
        <w:pStyle w:val="BodyTextIndent2"/>
        <w:spacing w:after="0" w:line="240" w:lineRule="auto"/>
        <w:ind w:left="0"/>
        <w:jc w:val="center"/>
        <w:rPr>
          <w:rFonts w:ascii="Arial" w:hAnsi="Arial" w:cs="Arial"/>
          <w:b/>
        </w:rPr>
      </w:pPr>
      <w:r w:rsidRPr="008C4E4D">
        <w:rPr>
          <w:rFonts w:ascii="Arial" w:hAnsi="Arial" w:cs="Arial"/>
          <w:b/>
        </w:rPr>
        <w:br/>
      </w:r>
      <w:r w:rsidR="0009636C">
        <w:rPr>
          <w:rFonts w:ascii="Arial" w:hAnsi="Arial" w:cs="Arial"/>
          <w:b/>
        </w:rPr>
        <w:t>Transition Year</w:t>
      </w:r>
      <w:r w:rsidRPr="008C4E4D">
        <w:rPr>
          <w:rFonts w:ascii="Arial" w:hAnsi="Arial" w:cs="Arial"/>
          <w:b/>
        </w:rPr>
        <w:t xml:space="preserve"> Update to Perkins IV Local 5-Year Plan, </w:t>
      </w:r>
      <w:r w:rsidRPr="008C4E4D">
        <w:rPr>
          <w:rFonts w:ascii="Arial" w:hAnsi="Arial" w:cs="Arial"/>
          <w:b/>
        </w:rPr>
        <w:br/>
        <w:t>Local Improvement Plan, Basic Annual Application</w:t>
      </w:r>
      <w:r w:rsidR="006C3BD0">
        <w:rPr>
          <w:rFonts w:ascii="Arial" w:hAnsi="Arial" w:cs="Arial"/>
          <w:b/>
        </w:rPr>
        <w:t>, and Basic Annual Report</w:t>
      </w:r>
    </w:p>
    <w:p w:rsidR="00A25C1F" w:rsidRPr="008C4E4D" w:rsidRDefault="00A25C1F" w:rsidP="00382D07">
      <w:pPr>
        <w:pStyle w:val="BodyTextIndent2"/>
        <w:spacing w:after="0" w:line="240" w:lineRule="auto"/>
        <w:ind w:left="0"/>
        <w:jc w:val="center"/>
        <w:rPr>
          <w:rFonts w:ascii="Arial" w:hAnsi="Arial" w:cs="Arial"/>
          <w:b/>
        </w:rPr>
      </w:pPr>
    </w:p>
    <w:p w:rsidR="00A25C1F" w:rsidRDefault="00A25C1F" w:rsidP="00382D07">
      <w:pPr>
        <w:pStyle w:val="BodyTextIndent2"/>
        <w:spacing w:after="0" w:line="240" w:lineRule="auto"/>
        <w:ind w:left="0"/>
        <w:rPr>
          <w:rFonts w:ascii="Arial" w:hAnsi="Arial" w:cs="Arial"/>
        </w:rPr>
      </w:pPr>
      <w:r w:rsidRPr="008C4E4D">
        <w:rPr>
          <w:rFonts w:ascii="Arial" w:hAnsi="Arial" w:cs="Arial"/>
        </w:rPr>
        <w:t>Agency Name, Address and Authorizing S</w:t>
      </w:r>
      <w:r w:rsidR="002E695D">
        <w:rPr>
          <w:rFonts w:ascii="Arial" w:hAnsi="Arial" w:cs="Arial"/>
        </w:rPr>
        <w:t>ignature of Eligible Recipient:</w:t>
      </w:r>
    </w:p>
    <w:p w:rsidR="002E695D" w:rsidRPr="008C4E4D" w:rsidRDefault="002E695D" w:rsidP="00382D07">
      <w:pPr>
        <w:pStyle w:val="BodyTextIndent2"/>
        <w:spacing w:after="0" w:line="240" w:lineRule="auto"/>
        <w:ind w:left="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Intro Table"/>
      </w:tblPr>
      <w:tblGrid>
        <w:gridCol w:w="10668"/>
        <w:gridCol w:w="240"/>
        <w:gridCol w:w="3000"/>
      </w:tblGrid>
      <w:tr w:rsidR="00A25C1F" w:rsidRPr="008C4E4D" w:rsidTr="002A328F">
        <w:trPr>
          <w:trHeight w:hRule="exact" w:val="259"/>
        </w:trPr>
        <w:tc>
          <w:tcPr>
            <w:tcW w:w="13908" w:type="dxa"/>
            <w:gridSpan w:val="3"/>
            <w:tcBorders>
              <w:top w:val="nil"/>
              <w:left w:val="nil"/>
              <w:right w:val="nil"/>
            </w:tcBorders>
          </w:tcPr>
          <w:p w:rsidR="00A25C1F" w:rsidRPr="008C4E4D" w:rsidRDefault="00A25C1F" w:rsidP="00382D07">
            <w:pPr>
              <w:pStyle w:val="BodyTextIndent2"/>
              <w:spacing w:after="0" w:line="240" w:lineRule="auto"/>
              <w:ind w:left="0"/>
              <w:rPr>
                <w:rFonts w:ascii="Arial" w:eastAsia="Times New Roman" w:hAnsi="Arial" w:cs="Arial"/>
                <w:b/>
                <w:bCs/>
              </w:rPr>
            </w:pPr>
            <w:r w:rsidRPr="008C4E4D">
              <w:rPr>
                <w:rFonts w:ascii="Arial" w:eastAsia="Times New Roman" w:hAnsi="Arial" w:cs="Arial"/>
                <w:b/>
                <w:bCs/>
              </w:rPr>
              <w:fldChar w:fldCharType="begin">
                <w:ffData>
                  <w:name w:val="Text76"/>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r>
      <w:tr w:rsidR="00A25C1F" w:rsidRPr="008C4E4D" w:rsidTr="002A328F">
        <w:trPr>
          <w:trHeight w:hRule="exact" w:val="259"/>
        </w:trPr>
        <w:tc>
          <w:tcPr>
            <w:tcW w:w="13908" w:type="dxa"/>
            <w:gridSpan w:val="3"/>
            <w:tcBorders>
              <w:left w:val="nil"/>
              <w:bottom w:val="nil"/>
              <w:right w:val="nil"/>
            </w:tcBorders>
          </w:tcPr>
          <w:p w:rsidR="00A25C1F" w:rsidRPr="008C4E4D" w:rsidRDefault="00A25C1F" w:rsidP="00382D07">
            <w:pPr>
              <w:pStyle w:val="BodyTextIndent2"/>
              <w:spacing w:after="0" w:line="240" w:lineRule="auto"/>
              <w:ind w:left="0"/>
              <w:rPr>
                <w:rFonts w:ascii="Arial" w:eastAsia="Times New Roman" w:hAnsi="Arial" w:cs="Arial"/>
                <w:b/>
                <w:bCs/>
                <w:i/>
              </w:rPr>
            </w:pPr>
            <w:r w:rsidRPr="008C4E4D">
              <w:rPr>
                <w:rFonts w:ascii="Arial" w:eastAsia="Times New Roman" w:hAnsi="Arial" w:cs="Arial"/>
                <w:b/>
                <w:bCs/>
                <w:i/>
              </w:rPr>
              <w:t>Eligible Recipient Agency Name</w:t>
            </w:r>
          </w:p>
        </w:tc>
      </w:tr>
      <w:tr w:rsidR="00A25C1F" w:rsidRPr="008C4E4D" w:rsidTr="002A328F">
        <w:trPr>
          <w:trHeight w:hRule="exact" w:val="259"/>
        </w:trPr>
        <w:tc>
          <w:tcPr>
            <w:tcW w:w="13908" w:type="dxa"/>
            <w:gridSpan w:val="3"/>
            <w:tcBorders>
              <w:top w:val="nil"/>
              <w:left w:val="nil"/>
              <w:right w:val="nil"/>
            </w:tcBorders>
          </w:tcPr>
          <w:p w:rsidR="00A25C1F" w:rsidRPr="008C4E4D" w:rsidRDefault="00A25C1F" w:rsidP="00382D07">
            <w:pPr>
              <w:pStyle w:val="BodyTextIndent2"/>
              <w:spacing w:after="0" w:line="240" w:lineRule="auto"/>
              <w:ind w:left="0"/>
              <w:rPr>
                <w:rFonts w:ascii="Arial" w:eastAsia="Times New Roman" w:hAnsi="Arial" w:cs="Arial"/>
                <w:b/>
                <w:bCs/>
              </w:rPr>
            </w:pPr>
            <w:r w:rsidRPr="008C4E4D">
              <w:rPr>
                <w:rFonts w:ascii="Arial" w:eastAsia="Times New Roman" w:hAnsi="Arial" w:cs="Arial"/>
                <w:b/>
                <w:bCs/>
              </w:rPr>
              <w:fldChar w:fldCharType="begin">
                <w:ffData>
                  <w:name w:val="Text77"/>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r>
      <w:tr w:rsidR="00A25C1F" w:rsidRPr="008C4E4D" w:rsidTr="002A328F">
        <w:trPr>
          <w:trHeight w:hRule="exact" w:val="259"/>
        </w:trPr>
        <w:tc>
          <w:tcPr>
            <w:tcW w:w="13908" w:type="dxa"/>
            <w:gridSpan w:val="3"/>
            <w:tcBorders>
              <w:left w:val="nil"/>
              <w:bottom w:val="nil"/>
              <w:right w:val="nil"/>
            </w:tcBorders>
          </w:tcPr>
          <w:p w:rsidR="00A25C1F" w:rsidRPr="008C4E4D" w:rsidRDefault="00A25C1F" w:rsidP="00382D07">
            <w:pPr>
              <w:pStyle w:val="BodyTextIndent2"/>
              <w:spacing w:after="0" w:line="240" w:lineRule="auto"/>
              <w:ind w:left="0"/>
              <w:rPr>
                <w:rFonts w:ascii="Arial" w:eastAsia="Times New Roman" w:hAnsi="Arial" w:cs="Arial"/>
                <w:b/>
                <w:bCs/>
                <w:i/>
              </w:rPr>
            </w:pPr>
            <w:r w:rsidRPr="008C4E4D">
              <w:rPr>
                <w:rFonts w:ascii="Arial" w:eastAsia="Times New Roman" w:hAnsi="Arial" w:cs="Arial"/>
                <w:b/>
                <w:bCs/>
                <w:i/>
              </w:rPr>
              <w:t>Mailing Address, City &amp; ZIP</w:t>
            </w:r>
          </w:p>
        </w:tc>
      </w:tr>
      <w:tr w:rsidR="00A25C1F" w:rsidRPr="008C4E4D" w:rsidTr="002A328F">
        <w:trPr>
          <w:trHeight w:hRule="exact" w:val="259"/>
        </w:trPr>
        <w:tc>
          <w:tcPr>
            <w:tcW w:w="10908" w:type="dxa"/>
            <w:gridSpan w:val="2"/>
            <w:tcBorders>
              <w:top w:val="nil"/>
              <w:left w:val="nil"/>
              <w:right w:val="nil"/>
            </w:tcBorders>
          </w:tcPr>
          <w:p w:rsidR="00A25C1F" w:rsidRPr="008C4E4D" w:rsidRDefault="00A25C1F" w:rsidP="00382D07">
            <w:pPr>
              <w:pStyle w:val="BodyTextIndent2"/>
              <w:spacing w:after="0" w:line="240" w:lineRule="auto"/>
              <w:ind w:left="0"/>
              <w:rPr>
                <w:rFonts w:ascii="Arial" w:eastAsia="Times New Roman" w:hAnsi="Arial" w:cs="Arial"/>
                <w:b/>
                <w:bCs/>
              </w:rPr>
            </w:pPr>
            <w:r w:rsidRPr="008C4E4D">
              <w:rPr>
                <w:rFonts w:ascii="Arial" w:eastAsia="Times New Roman" w:hAnsi="Arial" w:cs="Arial"/>
                <w:b/>
                <w:bCs/>
              </w:rPr>
              <w:fldChar w:fldCharType="begin">
                <w:ffData>
                  <w:name w:val="Text83"/>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c>
          <w:tcPr>
            <w:tcW w:w="3000" w:type="dxa"/>
            <w:tcBorders>
              <w:top w:val="nil"/>
              <w:left w:val="nil"/>
              <w:right w:val="nil"/>
            </w:tcBorders>
          </w:tcPr>
          <w:p w:rsidR="00A25C1F" w:rsidRPr="008C4E4D" w:rsidRDefault="00A25C1F" w:rsidP="00382D07">
            <w:pPr>
              <w:pStyle w:val="BodyTextIndent2"/>
              <w:spacing w:after="0" w:line="240" w:lineRule="auto"/>
              <w:ind w:left="0"/>
              <w:rPr>
                <w:rFonts w:ascii="Arial" w:eastAsia="Times New Roman" w:hAnsi="Arial" w:cs="Arial"/>
                <w:b/>
                <w:bCs/>
              </w:rPr>
            </w:pPr>
            <w:r w:rsidRPr="008C4E4D">
              <w:rPr>
                <w:rFonts w:ascii="Arial" w:eastAsia="Times New Roman" w:hAnsi="Arial" w:cs="Arial"/>
                <w:b/>
                <w:bCs/>
              </w:rPr>
              <w:fldChar w:fldCharType="begin">
                <w:ffData>
                  <w:name w:val="Text82"/>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r>
      <w:tr w:rsidR="00A25C1F" w:rsidRPr="008C4E4D" w:rsidTr="002A328F">
        <w:trPr>
          <w:trHeight w:hRule="exact" w:val="259"/>
        </w:trPr>
        <w:tc>
          <w:tcPr>
            <w:tcW w:w="10668" w:type="dxa"/>
            <w:tcBorders>
              <w:left w:val="nil"/>
              <w:bottom w:val="nil"/>
              <w:right w:val="nil"/>
            </w:tcBorders>
          </w:tcPr>
          <w:p w:rsidR="00A25C1F" w:rsidRPr="008C4E4D" w:rsidRDefault="00A25C1F" w:rsidP="00382D07">
            <w:pPr>
              <w:pStyle w:val="BodyTextIndent2"/>
              <w:spacing w:after="0" w:line="240" w:lineRule="auto"/>
              <w:ind w:left="0"/>
              <w:rPr>
                <w:rFonts w:ascii="Arial" w:eastAsia="Times New Roman" w:hAnsi="Arial" w:cs="Arial"/>
                <w:b/>
                <w:bCs/>
                <w:i/>
              </w:rPr>
            </w:pPr>
            <w:r w:rsidRPr="008C4E4D">
              <w:rPr>
                <w:rFonts w:ascii="Arial" w:eastAsia="Times New Roman" w:hAnsi="Arial" w:cs="Arial"/>
                <w:b/>
                <w:bCs/>
                <w:i/>
              </w:rPr>
              <w:t>Authorizing Signature (Chief Administrator)</w:t>
            </w:r>
            <w:r w:rsidRPr="008C4E4D">
              <w:rPr>
                <w:rFonts w:ascii="Arial" w:eastAsia="Times New Roman" w:hAnsi="Arial" w:cs="Arial"/>
                <w:b/>
                <w:bCs/>
                <w:i/>
              </w:rPr>
              <w:tab/>
            </w:r>
            <w:r w:rsidRPr="008C4E4D">
              <w:rPr>
                <w:rFonts w:ascii="Arial" w:eastAsia="Times New Roman" w:hAnsi="Arial" w:cs="Arial"/>
                <w:b/>
                <w:bCs/>
                <w:i/>
              </w:rPr>
              <w:tab/>
            </w:r>
            <w:r w:rsidRPr="008C4E4D">
              <w:rPr>
                <w:rFonts w:ascii="Arial" w:eastAsia="Times New Roman" w:hAnsi="Arial" w:cs="Arial"/>
                <w:b/>
                <w:bCs/>
                <w:i/>
              </w:rPr>
              <w:tab/>
            </w:r>
            <w:r w:rsidRPr="008C4E4D">
              <w:rPr>
                <w:rFonts w:ascii="Arial" w:eastAsia="Times New Roman" w:hAnsi="Arial" w:cs="Arial"/>
                <w:b/>
                <w:bCs/>
                <w:i/>
              </w:rPr>
              <w:tab/>
            </w:r>
            <w:r w:rsidRPr="008C4E4D">
              <w:rPr>
                <w:rFonts w:ascii="Arial" w:eastAsia="Times New Roman" w:hAnsi="Arial" w:cs="Arial"/>
                <w:b/>
                <w:bCs/>
                <w:i/>
              </w:rPr>
              <w:tab/>
            </w:r>
            <w:r w:rsidRPr="008C4E4D">
              <w:rPr>
                <w:rFonts w:ascii="Arial" w:eastAsia="Times New Roman" w:hAnsi="Arial" w:cs="Arial"/>
                <w:b/>
                <w:bCs/>
                <w:i/>
              </w:rPr>
              <w:tab/>
            </w:r>
            <w:r w:rsidRPr="008C4E4D">
              <w:rPr>
                <w:rFonts w:ascii="Arial" w:eastAsia="Times New Roman" w:hAnsi="Arial" w:cs="Arial"/>
                <w:b/>
                <w:bCs/>
                <w:i/>
              </w:rPr>
              <w:tab/>
            </w:r>
            <w:r w:rsidRPr="008C4E4D">
              <w:rPr>
                <w:rFonts w:ascii="Arial" w:eastAsia="Times New Roman" w:hAnsi="Arial" w:cs="Arial"/>
                <w:b/>
                <w:bCs/>
                <w:i/>
              </w:rPr>
              <w:tab/>
            </w:r>
            <w:r w:rsidRPr="008C4E4D">
              <w:rPr>
                <w:rFonts w:ascii="Arial" w:eastAsia="Times New Roman" w:hAnsi="Arial" w:cs="Arial"/>
                <w:b/>
                <w:bCs/>
                <w:i/>
              </w:rPr>
              <w:tab/>
            </w:r>
          </w:p>
        </w:tc>
        <w:tc>
          <w:tcPr>
            <w:tcW w:w="3240" w:type="dxa"/>
            <w:gridSpan w:val="2"/>
            <w:tcBorders>
              <w:left w:val="nil"/>
              <w:bottom w:val="nil"/>
              <w:right w:val="nil"/>
            </w:tcBorders>
          </w:tcPr>
          <w:p w:rsidR="00A25C1F" w:rsidRPr="008C4E4D" w:rsidRDefault="002E695D" w:rsidP="002E695D">
            <w:pPr>
              <w:pStyle w:val="BodyTextIndent2"/>
              <w:spacing w:after="0" w:line="240" w:lineRule="auto"/>
              <w:ind w:left="0"/>
              <w:rPr>
                <w:rFonts w:ascii="Arial" w:eastAsia="Times New Roman" w:hAnsi="Arial" w:cs="Arial"/>
                <w:b/>
                <w:bCs/>
                <w:i/>
              </w:rPr>
            </w:pPr>
            <w:r>
              <w:rPr>
                <w:rFonts w:ascii="Arial" w:eastAsia="Times New Roman" w:hAnsi="Arial" w:cs="Arial"/>
                <w:b/>
                <w:bCs/>
                <w:i/>
              </w:rPr>
              <w:t xml:space="preserve">     </w:t>
            </w:r>
            <w:r w:rsidR="00A25C1F" w:rsidRPr="008C4E4D">
              <w:rPr>
                <w:rFonts w:ascii="Arial" w:eastAsia="Times New Roman" w:hAnsi="Arial" w:cs="Arial"/>
                <w:b/>
                <w:bCs/>
                <w:i/>
              </w:rPr>
              <w:t>Date</w:t>
            </w:r>
          </w:p>
        </w:tc>
      </w:tr>
    </w:tbl>
    <w:p w:rsidR="0054287C" w:rsidRDefault="0054287C" w:rsidP="00382D07">
      <w:pPr>
        <w:pStyle w:val="BodyTextIndent2"/>
        <w:spacing w:after="0" w:line="240" w:lineRule="auto"/>
        <w:ind w:left="0"/>
        <w:rPr>
          <w:rFonts w:ascii="Arial" w:hAnsi="Arial" w:cs="Arial"/>
          <w:b/>
        </w:rPr>
      </w:pPr>
    </w:p>
    <w:p w:rsidR="0054287C" w:rsidRPr="008C4E4D" w:rsidRDefault="0054287C" w:rsidP="00382D07">
      <w:pPr>
        <w:pStyle w:val="BodyTextIndent2"/>
        <w:spacing w:after="0" w:line="240" w:lineRule="auto"/>
        <w:ind w:left="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8"/>
      </w:tblGrid>
      <w:tr w:rsidR="0054287C" w:rsidRPr="008C4E4D" w:rsidTr="00986BD7">
        <w:trPr>
          <w:trHeight w:hRule="exact" w:val="259"/>
        </w:trPr>
        <w:tc>
          <w:tcPr>
            <w:tcW w:w="13908" w:type="dxa"/>
            <w:tcBorders>
              <w:top w:val="nil"/>
              <w:left w:val="nil"/>
              <w:right w:val="nil"/>
            </w:tcBorders>
          </w:tcPr>
          <w:p w:rsidR="0054287C" w:rsidRPr="008C4E4D" w:rsidRDefault="0054287C" w:rsidP="00986BD7">
            <w:pPr>
              <w:pStyle w:val="BodyTextIndent2"/>
              <w:spacing w:after="0" w:line="240" w:lineRule="auto"/>
              <w:ind w:left="0"/>
              <w:rPr>
                <w:rFonts w:ascii="Arial" w:eastAsia="Times New Roman" w:hAnsi="Arial" w:cs="Arial"/>
                <w:b/>
                <w:bCs/>
              </w:rPr>
            </w:pPr>
            <w:r w:rsidRPr="008C4E4D">
              <w:rPr>
                <w:rFonts w:ascii="Arial" w:eastAsia="Times New Roman" w:hAnsi="Arial" w:cs="Arial"/>
                <w:b/>
                <w:bCs/>
              </w:rPr>
              <w:fldChar w:fldCharType="begin">
                <w:ffData>
                  <w:name w:val="Text76"/>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r>
      <w:tr w:rsidR="0054287C" w:rsidRPr="008C4E4D" w:rsidTr="00986BD7">
        <w:trPr>
          <w:trHeight w:hRule="exact" w:val="259"/>
        </w:trPr>
        <w:tc>
          <w:tcPr>
            <w:tcW w:w="13908" w:type="dxa"/>
            <w:tcBorders>
              <w:left w:val="nil"/>
              <w:bottom w:val="nil"/>
              <w:right w:val="nil"/>
            </w:tcBorders>
          </w:tcPr>
          <w:p w:rsidR="0054287C" w:rsidRPr="008C4E4D" w:rsidRDefault="0054287C" w:rsidP="00986BD7">
            <w:pPr>
              <w:pStyle w:val="BodyTextIndent2"/>
              <w:spacing w:after="0" w:line="240" w:lineRule="auto"/>
              <w:ind w:left="0"/>
              <w:rPr>
                <w:rFonts w:ascii="Arial" w:eastAsia="Times New Roman" w:hAnsi="Arial" w:cs="Arial"/>
                <w:b/>
                <w:bCs/>
                <w:i/>
              </w:rPr>
            </w:pPr>
            <w:r>
              <w:rPr>
                <w:rFonts w:ascii="Arial" w:eastAsia="Times New Roman" w:hAnsi="Arial" w:cs="Arial"/>
                <w:b/>
                <w:bCs/>
                <w:i/>
              </w:rPr>
              <w:t>Fiscal Agent</w:t>
            </w:r>
          </w:p>
        </w:tc>
      </w:tr>
    </w:tbl>
    <w:p w:rsidR="002E695D" w:rsidRPr="002E695D" w:rsidRDefault="002E695D" w:rsidP="00382D07">
      <w:pPr>
        <w:pStyle w:val="BodyTextIndent2"/>
        <w:spacing w:after="0" w:line="240" w:lineRule="auto"/>
        <w:ind w:left="0"/>
        <w:rPr>
          <w:rFonts w:ascii="Arial" w:hAnsi="Arial" w:cs="Arial"/>
          <w:sz w:val="18"/>
          <w:szCs w:val="18"/>
        </w:rPr>
      </w:pPr>
    </w:p>
    <w:p w:rsidR="00A25C1F" w:rsidRPr="008C4E4D" w:rsidRDefault="00A25C1F" w:rsidP="00382D07">
      <w:pPr>
        <w:pStyle w:val="BodyTextIndent2"/>
        <w:spacing w:after="0" w:line="240" w:lineRule="auto"/>
        <w:ind w:left="0"/>
        <w:rPr>
          <w:rFonts w:ascii="Arial" w:hAnsi="Arial" w:cs="Arial"/>
        </w:rPr>
      </w:pPr>
      <w:r w:rsidRPr="008C4E4D">
        <w:rPr>
          <w:rFonts w:ascii="Arial" w:hAnsi="Arial" w:cs="Arial"/>
        </w:rPr>
        <w:t xml:space="preserve">Person at, or representing, the eligible agency responsible for answering questions about this plan: </w:t>
      </w:r>
    </w:p>
    <w:p w:rsidR="00A25C1F" w:rsidRPr="002E695D" w:rsidRDefault="00A25C1F" w:rsidP="00382D07">
      <w:pPr>
        <w:pStyle w:val="BodyTextIndent2"/>
        <w:spacing w:after="0" w:line="240" w:lineRule="auto"/>
        <w:ind w:left="0"/>
        <w:rPr>
          <w:rFonts w:ascii="Arial" w:hAnsi="Arial" w:cs="Arial"/>
          <w:b/>
          <w:sz w:val="18"/>
          <w:szCs w:val="18"/>
        </w:rPr>
      </w:pPr>
    </w:p>
    <w:tbl>
      <w:tblP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232"/>
        <w:gridCol w:w="1772"/>
        <w:gridCol w:w="5408"/>
      </w:tblGrid>
      <w:tr w:rsidR="00A25C1F" w:rsidRPr="00B04160" w:rsidTr="002E695D">
        <w:trPr>
          <w:trHeight w:hRule="exact" w:val="288"/>
        </w:trPr>
        <w:tc>
          <w:tcPr>
            <w:tcW w:w="2391" w:type="pct"/>
            <w:gridSpan w:val="2"/>
            <w:tcBorders>
              <w:top w:val="nil"/>
              <w:left w:val="nil"/>
              <w:bottom w:val="nil"/>
              <w:right w:val="nil"/>
            </w:tcBorders>
          </w:tcPr>
          <w:p w:rsidR="00A25C1F" w:rsidRPr="00B04160" w:rsidRDefault="00A25C1F" w:rsidP="00382D07">
            <w:pPr>
              <w:pStyle w:val="BodyTextIndent2"/>
              <w:spacing w:after="0" w:line="240" w:lineRule="auto"/>
              <w:ind w:left="0"/>
              <w:jc w:val="center"/>
              <w:rPr>
                <w:rFonts w:ascii="Arial" w:eastAsia="Times New Roman" w:hAnsi="Arial" w:cs="Arial"/>
                <w:bCs/>
                <w:sz w:val="20"/>
              </w:rPr>
            </w:pPr>
            <w:r w:rsidRPr="00B04160">
              <w:rPr>
                <w:rFonts w:ascii="Arial" w:eastAsia="Times New Roman" w:hAnsi="Arial" w:cs="Arial"/>
                <w:bCs/>
                <w:sz w:val="20"/>
              </w:rPr>
              <w:t>AUTHORIZED REPRESENTATIVE</w:t>
            </w:r>
          </w:p>
        </w:tc>
        <w:tc>
          <w:tcPr>
            <w:tcW w:w="2609" w:type="pct"/>
            <w:gridSpan w:val="2"/>
            <w:tcBorders>
              <w:top w:val="nil"/>
              <w:left w:val="nil"/>
              <w:bottom w:val="nil"/>
              <w:right w:val="nil"/>
            </w:tcBorders>
          </w:tcPr>
          <w:p w:rsidR="00A25C1F" w:rsidRPr="00B04160" w:rsidRDefault="00A25C1F" w:rsidP="00382D07">
            <w:pPr>
              <w:pStyle w:val="BodyTextIndent2"/>
              <w:spacing w:after="0" w:line="240" w:lineRule="auto"/>
              <w:ind w:left="0"/>
              <w:jc w:val="center"/>
              <w:rPr>
                <w:rFonts w:ascii="Arial" w:eastAsia="Times New Roman" w:hAnsi="Arial" w:cs="Arial"/>
                <w:bCs/>
                <w:sz w:val="20"/>
              </w:rPr>
            </w:pPr>
            <w:r w:rsidRPr="00B04160">
              <w:rPr>
                <w:rFonts w:ascii="Arial" w:eastAsia="Times New Roman" w:hAnsi="Arial" w:cs="Arial"/>
                <w:bCs/>
                <w:sz w:val="20"/>
              </w:rPr>
              <w:t>FISCAL AGENT</w:t>
            </w:r>
          </w:p>
        </w:tc>
      </w:tr>
      <w:tr w:rsidR="002E695D" w:rsidRPr="008C4E4D" w:rsidTr="002E695D">
        <w:trPr>
          <w:trHeight w:hRule="exact" w:val="288"/>
        </w:trPr>
        <w:tc>
          <w:tcPr>
            <w:tcW w:w="490" w:type="pct"/>
            <w:tcBorders>
              <w:top w:val="nil"/>
              <w:left w:val="nil"/>
              <w:bottom w:val="nil"/>
              <w:right w:val="nil"/>
            </w:tcBorders>
          </w:tcPr>
          <w:p w:rsidR="00A25C1F" w:rsidRPr="008C4E4D" w:rsidRDefault="002E695D" w:rsidP="00382D07">
            <w:pPr>
              <w:pStyle w:val="BodyTextIndent2"/>
              <w:spacing w:after="0" w:line="240" w:lineRule="auto"/>
              <w:ind w:left="0"/>
              <w:rPr>
                <w:rFonts w:ascii="Arial" w:eastAsia="Times New Roman" w:hAnsi="Arial" w:cs="Arial"/>
                <w:bCs/>
                <w:u w:val="single"/>
              </w:rPr>
            </w:pPr>
            <w:r>
              <w:rPr>
                <w:rFonts w:ascii="Arial" w:eastAsia="Times New Roman" w:hAnsi="Arial" w:cs="Arial"/>
                <w:bCs/>
              </w:rPr>
              <w:t>Name:</w:t>
            </w:r>
          </w:p>
        </w:tc>
        <w:tc>
          <w:tcPr>
            <w:tcW w:w="1901" w:type="pct"/>
            <w:tcBorders>
              <w:top w:val="nil"/>
              <w:left w:val="nil"/>
              <w:right w:val="nil"/>
            </w:tcBorders>
          </w:tcPr>
          <w:p w:rsidR="00A25C1F" w:rsidRPr="008C4E4D" w:rsidRDefault="00A25C1F" w:rsidP="00382D07">
            <w:pPr>
              <w:pStyle w:val="BodyTextIndent2"/>
              <w:spacing w:after="0" w:line="240" w:lineRule="auto"/>
              <w:ind w:left="0"/>
              <w:rPr>
                <w:rFonts w:ascii="Arial" w:eastAsia="Times New Roman" w:hAnsi="Arial" w:cs="Arial"/>
                <w:b/>
                <w:bCs/>
              </w:rPr>
            </w:pPr>
            <w:r w:rsidRPr="008C4E4D">
              <w:rPr>
                <w:rFonts w:ascii="Arial" w:eastAsia="Times New Roman" w:hAnsi="Arial" w:cs="Arial"/>
                <w:b/>
                <w:bCs/>
              </w:rPr>
              <w:fldChar w:fldCharType="begin">
                <w:ffData>
                  <w:name w:val="Text78"/>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c>
          <w:tcPr>
            <w:tcW w:w="644" w:type="pct"/>
            <w:tcBorders>
              <w:top w:val="nil"/>
              <w:left w:val="nil"/>
              <w:bottom w:val="nil"/>
              <w:right w:val="nil"/>
            </w:tcBorders>
          </w:tcPr>
          <w:p w:rsidR="00A25C1F" w:rsidRPr="008C4E4D" w:rsidRDefault="002E695D" w:rsidP="00382D07">
            <w:pPr>
              <w:pStyle w:val="BodyTextIndent2"/>
              <w:spacing w:after="0" w:line="240" w:lineRule="auto"/>
              <w:ind w:left="0"/>
              <w:rPr>
                <w:rFonts w:ascii="Arial" w:eastAsia="Times New Roman" w:hAnsi="Arial" w:cs="Arial"/>
                <w:bCs/>
              </w:rPr>
            </w:pPr>
            <w:r>
              <w:rPr>
                <w:rFonts w:ascii="Arial" w:eastAsia="Times New Roman" w:hAnsi="Arial" w:cs="Arial"/>
                <w:bCs/>
              </w:rPr>
              <w:t xml:space="preserve">      Name:</w:t>
            </w:r>
          </w:p>
        </w:tc>
        <w:tc>
          <w:tcPr>
            <w:tcW w:w="1965" w:type="pct"/>
            <w:tcBorders>
              <w:top w:val="nil"/>
              <w:left w:val="nil"/>
              <w:right w:val="nil"/>
            </w:tcBorders>
          </w:tcPr>
          <w:p w:rsidR="00A25C1F" w:rsidRPr="008C4E4D" w:rsidRDefault="00A25C1F" w:rsidP="008A2ACE">
            <w:pPr>
              <w:pStyle w:val="BodyTextIndent2"/>
              <w:spacing w:after="0" w:line="240" w:lineRule="auto"/>
              <w:ind w:left="0"/>
              <w:rPr>
                <w:rFonts w:ascii="Arial" w:eastAsia="Times New Roman" w:hAnsi="Arial" w:cs="Arial"/>
                <w:b/>
                <w:bCs/>
              </w:rPr>
            </w:pPr>
            <w:r w:rsidRPr="008C4E4D">
              <w:rPr>
                <w:rFonts w:ascii="Arial" w:eastAsia="Times New Roman" w:hAnsi="Arial" w:cs="Arial"/>
                <w:b/>
                <w:bCs/>
              </w:rPr>
              <w:fldChar w:fldCharType="begin">
                <w:ffData>
                  <w:name w:val="Text78"/>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008A2ACE">
              <w:rPr>
                <w:rFonts w:ascii="Arial" w:eastAsia="Times New Roman" w:hAnsi="Arial" w:cs="Arial"/>
                <w:b/>
                <w:bCs/>
              </w:rPr>
              <w:t> </w:t>
            </w:r>
            <w:r w:rsidR="008A2ACE">
              <w:rPr>
                <w:rFonts w:ascii="Arial" w:eastAsia="Times New Roman" w:hAnsi="Arial" w:cs="Arial"/>
                <w:b/>
                <w:bCs/>
              </w:rPr>
              <w:t> </w:t>
            </w:r>
            <w:r w:rsidR="008A2ACE">
              <w:rPr>
                <w:rFonts w:ascii="Arial" w:eastAsia="Times New Roman" w:hAnsi="Arial" w:cs="Arial"/>
                <w:b/>
                <w:bCs/>
              </w:rPr>
              <w:t> </w:t>
            </w:r>
            <w:r w:rsidR="008A2ACE">
              <w:rPr>
                <w:rFonts w:ascii="Arial" w:eastAsia="Times New Roman" w:hAnsi="Arial" w:cs="Arial"/>
                <w:b/>
                <w:bCs/>
              </w:rPr>
              <w:t> </w:t>
            </w:r>
            <w:r w:rsidR="008A2ACE">
              <w:rPr>
                <w:rFonts w:ascii="Arial" w:eastAsia="Times New Roman" w:hAnsi="Arial" w:cs="Arial"/>
                <w:b/>
                <w:bCs/>
              </w:rPr>
              <w:t> </w:t>
            </w:r>
            <w:r w:rsidRPr="008C4E4D">
              <w:rPr>
                <w:rFonts w:ascii="Arial" w:eastAsia="Times New Roman" w:hAnsi="Arial" w:cs="Arial"/>
                <w:b/>
                <w:bCs/>
              </w:rPr>
              <w:fldChar w:fldCharType="end"/>
            </w:r>
          </w:p>
        </w:tc>
      </w:tr>
      <w:tr w:rsidR="002E695D" w:rsidRPr="008C4E4D" w:rsidTr="002E695D">
        <w:trPr>
          <w:trHeight w:hRule="exact" w:val="288"/>
        </w:trPr>
        <w:tc>
          <w:tcPr>
            <w:tcW w:w="490" w:type="pct"/>
            <w:tcBorders>
              <w:top w:val="nil"/>
              <w:left w:val="nil"/>
              <w:bottom w:val="nil"/>
              <w:right w:val="nil"/>
            </w:tcBorders>
          </w:tcPr>
          <w:p w:rsidR="00A25C1F" w:rsidRPr="008C4E4D" w:rsidRDefault="002E695D" w:rsidP="00382D07">
            <w:pPr>
              <w:pStyle w:val="BodyTextIndent2"/>
              <w:spacing w:after="0" w:line="240" w:lineRule="auto"/>
              <w:ind w:left="0"/>
              <w:rPr>
                <w:rFonts w:ascii="Arial" w:eastAsia="Times New Roman" w:hAnsi="Arial" w:cs="Arial"/>
                <w:bCs/>
                <w:u w:val="single"/>
              </w:rPr>
            </w:pPr>
            <w:r>
              <w:rPr>
                <w:rFonts w:ascii="Arial" w:eastAsia="Times New Roman" w:hAnsi="Arial" w:cs="Arial"/>
                <w:bCs/>
              </w:rPr>
              <w:t>Position:</w:t>
            </w:r>
          </w:p>
        </w:tc>
        <w:tc>
          <w:tcPr>
            <w:tcW w:w="1901" w:type="pct"/>
            <w:tcBorders>
              <w:top w:val="nil"/>
              <w:left w:val="nil"/>
              <w:right w:val="nil"/>
            </w:tcBorders>
          </w:tcPr>
          <w:p w:rsidR="00A25C1F" w:rsidRPr="008C4E4D" w:rsidRDefault="00A25C1F" w:rsidP="00382D07">
            <w:pPr>
              <w:pStyle w:val="BodyTextIndent2"/>
              <w:spacing w:after="0" w:line="240" w:lineRule="auto"/>
              <w:ind w:left="0"/>
              <w:rPr>
                <w:rFonts w:ascii="Arial" w:eastAsia="Times New Roman" w:hAnsi="Arial" w:cs="Arial"/>
                <w:b/>
                <w:bCs/>
              </w:rPr>
            </w:pPr>
            <w:r w:rsidRPr="008C4E4D">
              <w:rPr>
                <w:rFonts w:ascii="Arial" w:eastAsia="Times New Roman" w:hAnsi="Arial" w:cs="Arial"/>
                <w:b/>
                <w:bCs/>
              </w:rPr>
              <w:fldChar w:fldCharType="begin">
                <w:ffData>
                  <w:name w:val="Text79"/>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c>
          <w:tcPr>
            <w:tcW w:w="644" w:type="pct"/>
            <w:tcBorders>
              <w:top w:val="nil"/>
              <w:left w:val="nil"/>
              <w:bottom w:val="nil"/>
              <w:right w:val="nil"/>
            </w:tcBorders>
          </w:tcPr>
          <w:p w:rsidR="00A25C1F" w:rsidRPr="008C4E4D" w:rsidRDefault="002E695D" w:rsidP="00382D07">
            <w:pPr>
              <w:pStyle w:val="BodyTextIndent2"/>
              <w:spacing w:after="0" w:line="240" w:lineRule="auto"/>
              <w:ind w:left="0"/>
              <w:rPr>
                <w:rFonts w:ascii="Arial" w:eastAsia="Times New Roman" w:hAnsi="Arial" w:cs="Arial"/>
                <w:bCs/>
              </w:rPr>
            </w:pPr>
            <w:r>
              <w:rPr>
                <w:rFonts w:ascii="Arial" w:eastAsia="Times New Roman" w:hAnsi="Arial" w:cs="Arial"/>
                <w:bCs/>
              </w:rPr>
              <w:t xml:space="preserve">      Position:</w:t>
            </w:r>
          </w:p>
        </w:tc>
        <w:tc>
          <w:tcPr>
            <w:tcW w:w="1965" w:type="pct"/>
            <w:tcBorders>
              <w:left w:val="nil"/>
              <w:right w:val="nil"/>
            </w:tcBorders>
          </w:tcPr>
          <w:p w:rsidR="00A25C1F" w:rsidRPr="008C4E4D" w:rsidRDefault="00A25C1F" w:rsidP="00382D07">
            <w:pPr>
              <w:pStyle w:val="BodyTextIndent2"/>
              <w:spacing w:after="0" w:line="240" w:lineRule="auto"/>
              <w:ind w:left="0"/>
              <w:rPr>
                <w:rFonts w:ascii="Arial" w:eastAsia="Times New Roman" w:hAnsi="Arial" w:cs="Arial"/>
                <w:b/>
                <w:bCs/>
              </w:rPr>
            </w:pPr>
            <w:r w:rsidRPr="008C4E4D">
              <w:rPr>
                <w:rFonts w:ascii="Arial" w:eastAsia="Times New Roman" w:hAnsi="Arial" w:cs="Arial"/>
                <w:b/>
                <w:bCs/>
              </w:rPr>
              <w:fldChar w:fldCharType="begin">
                <w:ffData>
                  <w:name w:val="Text79"/>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r>
      <w:tr w:rsidR="002E695D" w:rsidRPr="008C4E4D" w:rsidTr="002E695D">
        <w:trPr>
          <w:trHeight w:hRule="exact" w:val="288"/>
        </w:trPr>
        <w:tc>
          <w:tcPr>
            <w:tcW w:w="490" w:type="pct"/>
            <w:tcBorders>
              <w:top w:val="nil"/>
              <w:left w:val="nil"/>
              <w:bottom w:val="nil"/>
              <w:right w:val="nil"/>
            </w:tcBorders>
          </w:tcPr>
          <w:p w:rsidR="00A25C1F" w:rsidRPr="008C4E4D" w:rsidRDefault="002E695D" w:rsidP="00382D07">
            <w:pPr>
              <w:pStyle w:val="BodyTextIndent2"/>
              <w:spacing w:after="0" w:line="240" w:lineRule="auto"/>
              <w:ind w:left="0"/>
              <w:rPr>
                <w:rFonts w:ascii="Arial" w:eastAsia="Times New Roman" w:hAnsi="Arial" w:cs="Arial"/>
                <w:bCs/>
                <w:u w:val="single"/>
              </w:rPr>
            </w:pPr>
            <w:r>
              <w:rPr>
                <w:rFonts w:ascii="Arial" w:eastAsia="Times New Roman" w:hAnsi="Arial" w:cs="Arial"/>
                <w:bCs/>
              </w:rPr>
              <w:t>Telephone:</w:t>
            </w:r>
          </w:p>
        </w:tc>
        <w:tc>
          <w:tcPr>
            <w:tcW w:w="1901" w:type="pct"/>
            <w:tcBorders>
              <w:top w:val="nil"/>
              <w:left w:val="nil"/>
              <w:right w:val="nil"/>
            </w:tcBorders>
          </w:tcPr>
          <w:p w:rsidR="00A25C1F" w:rsidRPr="008C4E4D" w:rsidRDefault="00A25C1F" w:rsidP="00382D07">
            <w:pPr>
              <w:pStyle w:val="BodyTextIndent2"/>
              <w:spacing w:after="0" w:line="240" w:lineRule="auto"/>
              <w:ind w:left="0"/>
              <w:rPr>
                <w:rFonts w:ascii="Arial" w:eastAsia="Times New Roman" w:hAnsi="Arial" w:cs="Arial"/>
                <w:bCs/>
              </w:rPr>
            </w:pPr>
            <w:r w:rsidRPr="008C4E4D">
              <w:rPr>
                <w:rFonts w:ascii="Arial" w:eastAsia="Times New Roman" w:hAnsi="Arial" w:cs="Arial"/>
                <w:bCs/>
              </w:rPr>
              <w:t xml:space="preserve">( </w:t>
            </w:r>
            <w:r w:rsidRPr="008C4E4D">
              <w:rPr>
                <w:rFonts w:ascii="Arial" w:eastAsia="Times New Roman" w:hAnsi="Arial" w:cs="Arial"/>
                <w:b/>
                <w:bCs/>
              </w:rPr>
              <w:fldChar w:fldCharType="begin">
                <w:ffData>
                  <w:name w:val="Text81"/>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r w:rsidRPr="008C4E4D">
              <w:rPr>
                <w:rFonts w:ascii="Arial" w:eastAsia="Times New Roman" w:hAnsi="Arial" w:cs="Arial"/>
                <w:bCs/>
              </w:rPr>
              <w:t xml:space="preserve"> ) </w:t>
            </w:r>
            <w:r w:rsidRPr="008C4E4D">
              <w:rPr>
                <w:rFonts w:ascii="Arial" w:eastAsia="Times New Roman" w:hAnsi="Arial" w:cs="Arial"/>
                <w:b/>
                <w:bCs/>
              </w:rPr>
              <w:fldChar w:fldCharType="begin">
                <w:ffData>
                  <w:name w:val="Text81"/>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c>
          <w:tcPr>
            <w:tcW w:w="644" w:type="pct"/>
            <w:tcBorders>
              <w:top w:val="nil"/>
              <w:left w:val="nil"/>
              <w:bottom w:val="nil"/>
              <w:right w:val="nil"/>
            </w:tcBorders>
          </w:tcPr>
          <w:p w:rsidR="00A25C1F" w:rsidRPr="008C4E4D" w:rsidRDefault="002E695D" w:rsidP="00382D07">
            <w:pPr>
              <w:pStyle w:val="BodyTextIndent2"/>
              <w:spacing w:after="0" w:line="240" w:lineRule="auto"/>
              <w:ind w:left="0"/>
              <w:rPr>
                <w:rFonts w:ascii="Arial" w:eastAsia="Times New Roman" w:hAnsi="Arial" w:cs="Arial"/>
                <w:bCs/>
              </w:rPr>
            </w:pPr>
            <w:r>
              <w:rPr>
                <w:rFonts w:ascii="Arial" w:eastAsia="Times New Roman" w:hAnsi="Arial" w:cs="Arial"/>
                <w:bCs/>
              </w:rPr>
              <w:t xml:space="preserve"> </w:t>
            </w:r>
            <w:r w:rsidR="00E27B13">
              <w:rPr>
                <w:rFonts w:ascii="Arial" w:eastAsia="Times New Roman" w:hAnsi="Arial" w:cs="Arial"/>
                <w:bCs/>
              </w:rPr>
              <w:t xml:space="preserve">     </w:t>
            </w:r>
            <w:r>
              <w:rPr>
                <w:rFonts w:ascii="Arial" w:eastAsia="Times New Roman" w:hAnsi="Arial" w:cs="Arial"/>
                <w:bCs/>
              </w:rPr>
              <w:t>Telephone:</w:t>
            </w:r>
          </w:p>
        </w:tc>
        <w:tc>
          <w:tcPr>
            <w:tcW w:w="1965" w:type="pct"/>
            <w:tcBorders>
              <w:left w:val="nil"/>
              <w:right w:val="nil"/>
            </w:tcBorders>
          </w:tcPr>
          <w:p w:rsidR="00A25C1F" w:rsidRPr="008C4E4D" w:rsidRDefault="00A25C1F" w:rsidP="00382D07">
            <w:pPr>
              <w:pStyle w:val="BodyTextIndent2"/>
              <w:spacing w:after="0" w:line="240" w:lineRule="auto"/>
              <w:ind w:left="0"/>
              <w:rPr>
                <w:rFonts w:ascii="Arial" w:eastAsia="Times New Roman" w:hAnsi="Arial" w:cs="Arial"/>
                <w:bCs/>
              </w:rPr>
            </w:pPr>
            <w:r w:rsidRPr="008C4E4D">
              <w:rPr>
                <w:rFonts w:ascii="Arial" w:eastAsia="Times New Roman" w:hAnsi="Arial" w:cs="Arial"/>
                <w:bCs/>
              </w:rPr>
              <w:t xml:space="preserve">( </w:t>
            </w:r>
            <w:r w:rsidRPr="008C4E4D">
              <w:rPr>
                <w:rFonts w:ascii="Arial" w:eastAsia="Times New Roman" w:hAnsi="Arial" w:cs="Arial"/>
                <w:b/>
                <w:bCs/>
              </w:rPr>
              <w:fldChar w:fldCharType="begin">
                <w:ffData>
                  <w:name w:val="Text81"/>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r w:rsidRPr="008C4E4D">
              <w:rPr>
                <w:rFonts w:ascii="Arial" w:eastAsia="Times New Roman" w:hAnsi="Arial" w:cs="Arial"/>
                <w:bCs/>
              </w:rPr>
              <w:t xml:space="preserve"> ) </w:t>
            </w:r>
            <w:r w:rsidRPr="008C4E4D">
              <w:rPr>
                <w:rFonts w:ascii="Arial" w:eastAsia="Times New Roman" w:hAnsi="Arial" w:cs="Arial"/>
                <w:b/>
                <w:bCs/>
              </w:rPr>
              <w:fldChar w:fldCharType="begin">
                <w:ffData>
                  <w:name w:val="Text81"/>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r>
      <w:tr w:rsidR="002E695D" w:rsidRPr="008C4E4D" w:rsidTr="002E695D">
        <w:trPr>
          <w:trHeight w:hRule="exact" w:val="288"/>
        </w:trPr>
        <w:tc>
          <w:tcPr>
            <w:tcW w:w="490" w:type="pct"/>
            <w:tcBorders>
              <w:top w:val="nil"/>
              <w:left w:val="nil"/>
              <w:bottom w:val="nil"/>
              <w:right w:val="nil"/>
            </w:tcBorders>
          </w:tcPr>
          <w:p w:rsidR="00A25C1F" w:rsidRPr="008C4E4D" w:rsidRDefault="002E695D" w:rsidP="00382D07">
            <w:pPr>
              <w:pStyle w:val="BodyTextIndent2"/>
              <w:spacing w:after="0" w:line="240" w:lineRule="auto"/>
              <w:ind w:left="0"/>
              <w:rPr>
                <w:rFonts w:ascii="Arial" w:eastAsia="Times New Roman" w:hAnsi="Arial" w:cs="Arial"/>
                <w:bCs/>
                <w:u w:val="single"/>
              </w:rPr>
            </w:pPr>
            <w:r>
              <w:rPr>
                <w:rFonts w:ascii="Arial" w:eastAsia="Times New Roman" w:hAnsi="Arial" w:cs="Arial"/>
                <w:bCs/>
              </w:rPr>
              <w:t>Email:</w:t>
            </w:r>
          </w:p>
        </w:tc>
        <w:tc>
          <w:tcPr>
            <w:tcW w:w="1901" w:type="pct"/>
            <w:tcBorders>
              <w:top w:val="nil"/>
              <w:left w:val="nil"/>
              <w:right w:val="nil"/>
            </w:tcBorders>
          </w:tcPr>
          <w:p w:rsidR="00A25C1F" w:rsidRPr="008C4E4D" w:rsidRDefault="00A25C1F" w:rsidP="00382D07">
            <w:pPr>
              <w:pStyle w:val="BodyTextIndent2"/>
              <w:spacing w:after="0" w:line="240" w:lineRule="auto"/>
              <w:ind w:left="0"/>
              <w:rPr>
                <w:rFonts w:ascii="Arial" w:eastAsia="Times New Roman" w:hAnsi="Arial" w:cs="Arial"/>
                <w:b/>
                <w:bCs/>
              </w:rPr>
            </w:pPr>
            <w:r w:rsidRPr="008C4E4D">
              <w:rPr>
                <w:rFonts w:ascii="Arial" w:eastAsia="Times New Roman" w:hAnsi="Arial" w:cs="Arial"/>
                <w:b/>
                <w:bCs/>
              </w:rPr>
              <w:fldChar w:fldCharType="begin">
                <w:ffData>
                  <w:name w:val="Text80"/>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c>
          <w:tcPr>
            <w:tcW w:w="644" w:type="pct"/>
            <w:tcBorders>
              <w:top w:val="nil"/>
              <w:left w:val="nil"/>
              <w:bottom w:val="nil"/>
              <w:right w:val="nil"/>
            </w:tcBorders>
          </w:tcPr>
          <w:p w:rsidR="00A25C1F" w:rsidRPr="008C4E4D" w:rsidRDefault="002E695D" w:rsidP="00382D07">
            <w:pPr>
              <w:pStyle w:val="BodyTextIndent2"/>
              <w:spacing w:after="0" w:line="240" w:lineRule="auto"/>
              <w:ind w:left="0"/>
              <w:rPr>
                <w:rFonts w:ascii="Arial" w:eastAsia="Times New Roman" w:hAnsi="Arial" w:cs="Arial"/>
                <w:bCs/>
              </w:rPr>
            </w:pPr>
            <w:r>
              <w:rPr>
                <w:rFonts w:ascii="Arial" w:eastAsia="Times New Roman" w:hAnsi="Arial" w:cs="Arial"/>
                <w:bCs/>
              </w:rPr>
              <w:t xml:space="preserve">      Email:</w:t>
            </w:r>
          </w:p>
        </w:tc>
        <w:tc>
          <w:tcPr>
            <w:tcW w:w="1965" w:type="pct"/>
            <w:tcBorders>
              <w:top w:val="nil"/>
              <w:left w:val="nil"/>
              <w:right w:val="nil"/>
            </w:tcBorders>
          </w:tcPr>
          <w:p w:rsidR="00A25C1F" w:rsidRPr="008C4E4D" w:rsidRDefault="00A25C1F" w:rsidP="00382D07">
            <w:pPr>
              <w:pStyle w:val="BodyTextIndent2"/>
              <w:spacing w:after="0" w:line="240" w:lineRule="auto"/>
              <w:ind w:left="0"/>
              <w:rPr>
                <w:rFonts w:ascii="Arial" w:eastAsia="Times New Roman" w:hAnsi="Arial" w:cs="Arial"/>
                <w:b/>
                <w:bCs/>
              </w:rPr>
            </w:pPr>
            <w:r w:rsidRPr="008C4E4D">
              <w:rPr>
                <w:rFonts w:ascii="Arial" w:eastAsia="Times New Roman" w:hAnsi="Arial" w:cs="Arial"/>
                <w:b/>
                <w:bCs/>
              </w:rPr>
              <w:fldChar w:fldCharType="begin">
                <w:ffData>
                  <w:name w:val="Text80"/>
                  <w:enabled/>
                  <w:calcOnExit w:val="0"/>
                  <w:textInput/>
                </w:ffData>
              </w:fldChar>
            </w:r>
            <w:r w:rsidRPr="008C4E4D">
              <w:rPr>
                <w:rFonts w:ascii="Arial" w:eastAsia="Times New Roman" w:hAnsi="Arial" w:cs="Arial"/>
                <w:b/>
                <w:bCs/>
              </w:rPr>
              <w:instrText xml:space="preserve"> FORMTEXT </w:instrText>
            </w:r>
            <w:r w:rsidRPr="008C4E4D">
              <w:rPr>
                <w:rFonts w:ascii="Arial" w:eastAsia="Times New Roman" w:hAnsi="Arial" w:cs="Arial"/>
                <w:b/>
                <w:bCs/>
              </w:rPr>
            </w:r>
            <w:r w:rsidRPr="008C4E4D">
              <w:rPr>
                <w:rFonts w:ascii="Arial" w:eastAsia="Times New Roman" w:hAnsi="Arial" w:cs="Arial"/>
                <w:b/>
                <w:bCs/>
              </w:rPr>
              <w:fldChar w:fldCharType="separate"/>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noProof/>
              </w:rPr>
              <w:t> </w:t>
            </w:r>
            <w:r w:rsidRPr="008C4E4D">
              <w:rPr>
                <w:rFonts w:ascii="Arial" w:eastAsia="Times New Roman" w:hAnsi="Arial" w:cs="Arial"/>
                <w:b/>
                <w:bCs/>
              </w:rPr>
              <w:fldChar w:fldCharType="end"/>
            </w:r>
          </w:p>
        </w:tc>
      </w:tr>
    </w:tbl>
    <w:p w:rsidR="00AD209A" w:rsidRPr="002E695D" w:rsidRDefault="00AD209A" w:rsidP="00382D07">
      <w:pPr>
        <w:pStyle w:val="BodyTextIndent2"/>
        <w:spacing w:after="0" w:line="240" w:lineRule="auto"/>
        <w:ind w:left="0"/>
        <w:rPr>
          <w:rFonts w:ascii="Arial" w:hAnsi="Arial" w:cs="Arial"/>
          <w:sz w:val="18"/>
          <w:szCs w:val="18"/>
        </w:rPr>
      </w:pPr>
    </w:p>
    <w:p w:rsidR="003D2C66" w:rsidRPr="008C4E4D" w:rsidRDefault="008F7FF7" w:rsidP="00382D07">
      <w:pPr>
        <w:pStyle w:val="BodyTextIndent2"/>
        <w:spacing w:after="0" w:line="240" w:lineRule="auto"/>
        <w:ind w:left="0"/>
        <w:rPr>
          <w:rFonts w:ascii="Arial" w:hAnsi="Arial" w:cs="Arial"/>
        </w:rPr>
      </w:pPr>
      <w:r>
        <w:rPr>
          <w:rFonts w:ascii="Arial" w:hAnsi="Arial" w:cs="Arial"/>
        </w:rPr>
        <w:t xml:space="preserve">Type of </w:t>
      </w:r>
      <w:r w:rsidR="00A25C1F" w:rsidRPr="008C4E4D">
        <w:rPr>
          <w:rFonts w:ascii="Arial" w:hAnsi="Arial" w:cs="Arial"/>
        </w:rPr>
        <w:t>Perkins IV L</w:t>
      </w:r>
      <w:r w:rsidR="003D2C66">
        <w:rPr>
          <w:rFonts w:ascii="Arial" w:hAnsi="Arial" w:cs="Arial"/>
        </w:rPr>
        <w:t xml:space="preserve">ocal Plan Update/Application: </w:t>
      </w:r>
    </w:p>
    <w:p w:rsidR="00A25C1F" w:rsidRPr="00B04160" w:rsidRDefault="00A25C1F" w:rsidP="00382D07">
      <w:pPr>
        <w:pStyle w:val="BodyTextIndent2"/>
        <w:spacing w:after="0" w:line="240" w:lineRule="auto"/>
        <w:ind w:left="0"/>
        <w:rPr>
          <w:rFonts w:ascii="Arial" w:hAnsi="Arial" w:cs="Arial"/>
          <w:sz w:val="8"/>
        </w:rPr>
      </w:pPr>
    </w:p>
    <w:tbl>
      <w:tblPr>
        <w:tblStyle w:val="TableGrid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Check Boxes"/>
      </w:tblPr>
      <w:tblGrid>
        <w:gridCol w:w="4977"/>
        <w:gridCol w:w="4960"/>
        <w:gridCol w:w="4453"/>
      </w:tblGrid>
      <w:tr w:rsidR="00515D48" w:rsidRPr="00515D48" w:rsidTr="00C9339A">
        <w:trPr>
          <w:tblHeader/>
        </w:trPr>
        <w:tc>
          <w:tcPr>
            <w:tcW w:w="5058" w:type="dxa"/>
          </w:tcPr>
          <w:p w:rsidR="00515D48" w:rsidRPr="00515D48" w:rsidRDefault="00515D48" w:rsidP="00515D48">
            <w:r w:rsidRPr="00515D48">
              <w:rPr>
                <w:rFonts w:ascii="Arial" w:eastAsia="Calibri" w:hAnsi="Arial" w:cs="Arial"/>
                <w:sz w:val="22"/>
              </w:rPr>
              <w:fldChar w:fldCharType="begin">
                <w:ffData>
                  <w:name w:val="Check1"/>
                  <w:enabled/>
                  <w:calcOnExit w:val="0"/>
                  <w:entryMacro w:val="ShowInstructions"/>
                  <w:statusText w:type="text" w:val="X"/>
                  <w:checkBox>
                    <w:sizeAuto/>
                    <w:default w:val="0"/>
                    <w:checked w:val="0"/>
                  </w:checkBox>
                </w:ffData>
              </w:fldChar>
            </w:r>
            <w:r w:rsidRPr="00515D48">
              <w:rPr>
                <w:rFonts w:ascii="Arial" w:eastAsia="Calibri" w:hAnsi="Arial" w:cs="Arial"/>
                <w:sz w:val="22"/>
              </w:rPr>
              <w:instrText xml:space="preserve"> FORMCHECKBOX </w:instrText>
            </w:r>
            <w:r w:rsidR="005912A9">
              <w:rPr>
                <w:rFonts w:ascii="Arial" w:eastAsia="Calibri" w:hAnsi="Arial" w:cs="Arial"/>
                <w:sz w:val="22"/>
              </w:rPr>
            </w:r>
            <w:r w:rsidR="005912A9">
              <w:rPr>
                <w:rFonts w:ascii="Arial" w:eastAsia="Calibri" w:hAnsi="Arial" w:cs="Arial"/>
                <w:sz w:val="22"/>
              </w:rPr>
              <w:fldChar w:fldCharType="separate"/>
            </w:r>
            <w:r w:rsidRPr="00515D48">
              <w:rPr>
                <w:rFonts w:ascii="Arial" w:eastAsia="Calibri" w:hAnsi="Arial" w:cs="Arial"/>
                <w:sz w:val="22"/>
              </w:rPr>
              <w:fldChar w:fldCharType="end"/>
            </w:r>
            <w:r w:rsidRPr="00515D48">
              <w:rPr>
                <w:rFonts w:ascii="Arial" w:eastAsia="Calibri" w:hAnsi="Arial" w:cs="Arial"/>
                <w:sz w:val="22"/>
              </w:rPr>
              <w:t xml:space="preserve"> Direct Secondary School District Basic Plan  </w:t>
            </w:r>
          </w:p>
        </w:tc>
        <w:tc>
          <w:tcPr>
            <w:tcW w:w="5040" w:type="dxa"/>
          </w:tcPr>
          <w:p w:rsidR="00515D48" w:rsidRPr="00515D48" w:rsidRDefault="00515D48" w:rsidP="00515D48">
            <w:r w:rsidRPr="00515D48">
              <w:rPr>
                <w:rFonts w:ascii="Arial" w:eastAsia="Calibri" w:hAnsi="Arial" w:cs="Arial"/>
                <w:sz w:val="22"/>
              </w:rPr>
              <w:fldChar w:fldCharType="begin">
                <w:ffData>
                  <w:name w:val="Check4"/>
                  <w:enabled/>
                  <w:calcOnExit w:val="0"/>
                  <w:checkBox>
                    <w:sizeAuto/>
                    <w:default w:val="0"/>
                  </w:checkBox>
                </w:ffData>
              </w:fldChar>
            </w:r>
            <w:r w:rsidRPr="00515D48">
              <w:rPr>
                <w:rFonts w:ascii="Arial" w:eastAsia="Calibri" w:hAnsi="Arial" w:cs="Arial"/>
                <w:sz w:val="22"/>
              </w:rPr>
              <w:instrText xml:space="preserve"> FORMCHECKBOX </w:instrText>
            </w:r>
            <w:r w:rsidR="005912A9">
              <w:rPr>
                <w:rFonts w:ascii="Arial" w:eastAsia="Calibri" w:hAnsi="Arial" w:cs="Arial"/>
                <w:sz w:val="22"/>
              </w:rPr>
            </w:r>
            <w:r w:rsidR="005912A9">
              <w:rPr>
                <w:rFonts w:ascii="Arial" w:eastAsia="Calibri" w:hAnsi="Arial" w:cs="Arial"/>
                <w:sz w:val="22"/>
              </w:rPr>
              <w:fldChar w:fldCharType="separate"/>
            </w:r>
            <w:r w:rsidRPr="00515D48">
              <w:rPr>
                <w:rFonts w:ascii="Arial" w:eastAsia="Calibri" w:hAnsi="Arial" w:cs="Arial"/>
                <w:sz w:val="22"/>
              </w:rPr>
              <w:fldChar w:fldCharType="end"/>
            </w:r>
            <w:r w:rsidRPr="00515D48">
              <w:rPr>
                <w:rFonts w:ascii="Arial" w:eastAsia="Calibri" w:hAnsi="Arial" w:cs="Arial"/>
                <w:sz w:val="22"/>
              </w:rPr>
              <w:t xml:space="preserve"> Consortium Basic Plan   </w:t>
            </w:r>
          </w:p>
        </w:tc>
        <w:tc>
          <w:tcPr>
            <w:tcW w:w="4518" w:type="dxa"/>
          </w:tcPr>
          <w:p w:rsidR="00515D48" w:rsidRPr="00515D48" w:rsidRDefault="00515D48" w:rsidP="00515D48">
            <w:r w:rsidRPr="00515D48">
              <w:rPr>
                <w:rFonts w:ascii="Arial" w:eastAsia="Calibri" w:hAnsi="Arial" w:cs="Arial"/>
                <w:sz w:val="22"/>
              </w:rPr>
              <w:fldChar w:fldCharType="begin">
                <w:ffData>
                  <w:name w:val="Check1"/>
                  <w:enabled/>
                  <w:calcOnExit w:val="0"/>
                  <w:entryMacro w:val="ShowInstructions"/>
                  <w:statusText w:type="text" w:val="X"/>
                  <w:checkBox>
                    <w:sizeAuto/>
                    <w:default w:val="0"/>
                    <w:checked w:val="0"/>
                  </w:checkBox>
                </w:ffData>
              </w:fldChar>
            </w:r>
            <w:r w:rsidRPr="00515D48">
              <w:rPr>
                <w:rFonts w:ascii="Arial" w:eastAsia="Calibri" w:hAnsi="Arial" w:cs="Arial"/>
                <w:sz w:val="22"/>
              </w:rPr>
              <w:instrText xml:space="preserve"> FORMCHECKBOX </w:instrText>
            </w:r>
            <w:r w:rsidR="005912A9">
              <w:rPr>
                <w:rFonts w:ascii="Arial" w:eastAsia="Calibri" w:hAnsi="Arial" w:cs="Arial"/>
                <w:sz w:val="22"/>
              </w:rPr>
            </w:r>
            <w:r w:rsidR="005912A9">
              <w:rPr>
                <w:rFonts w:ascii="Arial" w:eastAsia="Calibri" w:hAnsi="Arial" w:cs="Arial"/>
                <w:sz w:val="22"/>
              </w:rPr>
              <w:fldChar w:fldCharType="separate"/>
            </w:r>
            <w:r w:rsidRPr="00515D48">
              <w:rPr>
                <w:rFonts w:ascii="Arial" w:eastAsia="Calibri" w:hAnsi="Arial" w:cs="Arial"/>
                <w:sz w:val="22"/>
              </w:rPr>
              <w:fldChar w:fldCharType="end"/>
            </w:r>
            <w:r w:rsidRPr="00515D48">
              <w:rPr>
                <w:rFonts w:ascii="Arial" w:eastAsia="Calibri" w:hAnsi="Arial" w:cs="Arial"/>
                <w:sz w:val="22"/>
              </w:rPr>
              <w:t xml:space="preserve"> Direct Community College Basic Plan</w:t>
            </w:r>
          </w:p>
        </w:tc>
      </w:tr>
      <w:tr w:rsidR="00515D48" w:rsidRPr="00515D48" w:rsidTr="00C9339A">
        <w:tc>
          <w:tcPr>
            <w:tcW w:w="5058" w:type="dxa"/>
          </w:tcPr>
          <w:p w:rsidR="00515D48" w:rsidRPr="00515D48" w:rsidRDefault="005B0A51" w:rsidP="00515D48">
            <w:pPr>
              <w:rPr>
                <w:szCs w:val="20"/>
              </w:rPr>
            </w:pPr>
            <w:r>
              <w:rPr>
                <w:rFonts w:ascii="Arial" w:eastAsia="Calibri" w:hAnsi="Arial" w:cs="Arial"/>
                <w:szCs w:val="20"/>
              </w:rPr>
              <w:t xml:space="preserve">      </w:t>
            </w:r>
            <w:r w:rsidR="00515D48" w:rsidRPr="00515D48">
              <w:rPr>
                <w:rFonts w:ascii="Arial" w:eastAsia="Calibri" w:hAnsi="Arial" w:cs="Arial"/>
                <w:szCs w:val="20"/>
              </w:rPr>
              <w:t>Complete the following:</w:t>
            </w:r>
          </w:p>
        </w:tc>
        <w:tc>
          <w:tcPr>
            <w:tcW w:w="5040" w:type="dxa"/>
          </w:tcPr>
          <w:p w:rsidR="00515D48" w:rsidRPr="00515D48" w:rsidRDefault="005B0A51" w:rsidP="00515D48">
            <w:r>
              <w:rPr>
                <w:rFonts w:ascii="Arial" w:eastAsia="Calibri" w:hAnsi="Arial" w:cs="Arial"/>
                <w:szCs w:val="20"/>
              </w:rPr>
              <w:t xml:space="preserve">      </w:t>
            </w:r>
            <w:r w:rsidR="00515D48" w:rsidRPr="00515D48">
              <w:rPr>
                <w:rFonts w:ascii="Arial" w:eastAsia="Calibri" w:hAnsi="Arial" w:cs="Arial"/>
                <w:szCs w:val="20"/>
              </w:rPr>
              <w:t>Complete the following:</w:t>
            </w:r>
          </w:p>
        </w:tc>
        <w:tc>
          <w:tcPr>
            <w:tcW w:w="4518" w:type="dxa"/>
          </w:tcPr>
          <w:p w:rsidR="00515D48" w:rsidRPr="00515D48" w:rsidRDefault="005B0A51" w:rsidP="00515D48">
            <w:r>
              <w:rPr>
                <w:rFonts w:ascii="Arial" w:eastAsia="Calibri" w:hAnsi="Arial" w:cs="Arial"/>
                <w:szCs w:val="20"/>
              </w:rPr>
              <w:t xml:space="preserve">      </w:t>
            </w:r>
            <w:r w:rsidR="00515D48" w:rsidRPr="00515D48">
              <w:rPr>
                <w:rFonts w:ascii="Arial" w:eastAsia="Calibri" w:hAnsi="Arial" w:cs="Arial"/>
                <w:szCs w:val="20"/>
              </w:rPr>
              <w:t>Complete the following:</w:t>
            </w:r>
          </w:p>
        </w:tc>
      </w:tr>
      <w:tr w:rsidR="00515D48" w:rsidRPr="00045BD1" w:rsidTr="00C9339A">
        <w:tc>
          <w:tcPr>
            <w:tcW w:w="5058" w:type="dxa"/>
          </w:tcPr>
          <w:p w:rsidR="00515D48" w:rsidRPr="00045BD1" w:rsidRDefault="00515D48" w:rsidP="00515D48">
            <w:pPr>
              <w:numPr>
                <w:ilvl w:val="0"/>
                <w:numId w:val="20"/>
              </w:numPr>
              <w:contextualSpacing/>
              <w:rPr>
                <w:rFonts w:ascii="Arial" w:eastAsia="Times New Roman" w:hAnsi="Arial" w:cs="Arial"/>
              </w:rPr>
            </w:pPr>
            <w:r w:rsidRPr="00045BD1">
              <w:rPr>
                <w:rFonts w:ascii="Arial" w:eastAsia="Times New Roman" w:hAnsi="Arial" w:cs="Arial"/>
              </w:rPr>
              <w:t>Local Plan Update</w:t>
            </w:r>
          </w:p>
          <w:p w:rsidR="00515D48" w:rsidRPr="0086795F" w:rsidRDefault="00515D48" w:rsidP="00515D48">
            <w:pPr>
              <w:numPr>
                <w:ilvl w:val="0"/>
                <w:numId w:val="20"/>
              </w:numPr>
              <w:contextualSpacing/>
            </w:pPr>
            <w:r w:rsidRPr="00045BD1">
              <w:rPr>
                <w:rFonts w:ascii="Arial" w:eastAsia="Times New Roman" w:hAnsi="Arial" w:cs="Arial"/>
              </w:rPr>
              <w:t>Budget Narrative &amp; Spending Workbook (Submitted Online)</w:t>
            </w:r>
          </w:p>
          <w:p w:rsidR="0086795F" w:rsidRPr="00045BD1" w:rsidRDefault="0086795F" w:rsidP="00515D48">
            <w:pPr>
              <w:numPr>
                <w:ilvl w:val="0"/>
                <w:numId w:val="20"/>
              </w:numPr>
              <w:contextualSpacing/>
            </w:pPr>
            <w:r w:rsidRPr="00045BD1">
              <w:rPr>
                <w:rFonts w:ascii="Arial" w:eastAsia="Times New Roman" w:hAnsi="Arial" w:cs="Arial"/>
              </w:rPr>
              <w:t>Job Description(s) for consortium funded staff</w:t>
            </w:r>
          </w:p>
        </w:tc>
        <w:tc>
          <w:tcPr>
            <w:tcW w:w="5040" w:type="dxa"/>
          </w:tcPr>
          <w:p w:rsidR="00515D48" w:rsidRPr="00045BD1" w:rsidRDefault="00515D48" w:rsidP="00515D48">
            <w:pPr>
              <w:numPr>
                <w:ilvl w:val="0"/>
                <w:numId w:val="20"/>
              </w:numPr>
              <w:contextualSpacing/>
              <w:rPr>
                <w:rFonts w:ascii="Arial" w:eastAsia="Times New Roman" w:hAnsi="Arial" w:cs="Arial"/>
              </w:rPr>
            </w:pPr>
            <w:r w:rsidRPr="00045BD1">
              <w:rPr>
                <w:rFonts w:ascii="Arial" w:eastAsia="Times New Roman" w:hAnsi="Arial" w:cs="Arial"/>
              </w:rPr>
              <w:t>Local Plan Update</w:t>
            </w:r>
          </w:p>
          <w:p w:rsidR="00515D48" w:rsidRPr="00045BD1" w:rsidRDefault="00515D48" w:rsidP="00515D48">
            <w:pPr>
              <w:numPr>
                <w:ilvl w:val="0"/>
                <w:numId w:val="20"/>
              </w:numPr>
              <w:contextualSpacing/>
              <w:rPr>
                <w:rFonts w:ascii="Arial" w:eastAsia="Times New Roman" w:hAnsi="Arial" w:cs="Arial"/>
              </w:rPr>
            </w:pPr>
            <w:r w:rsidRPr="00045BD1">
              <w:rPr>
                <w:rFonts w:ascii="Arial" w:eastAsia="Times New Roman" w:hAnsi="Arial" w:cs="Arial"/>
              </w:rPr>
              <w:t>Budget Narrative &amp; Spending Workbook (Submitted Online)</w:t>
            </w:r>
          </w:p>
          <w:p w:rsidR="00045BD1" w:rsidRDefault="00045BD1" w:rsidP="00515D48">
            <w:pPr>
              <w:numPr>
                <w:ilvl w:val="0"/>
                <w:numId w:val="20"/>
              </w:numPr>
              <w:contextualSpacing/>
              <w:rPr>
                <w:rFonts w:ascii="Arial" w:eastAsia="Times New Roman" w:hAnsi="Arial" w:cs="Arial"/>
              </w:rPr>
            </w:pPr>
            <w:r>
              <w:rPr>
                <w:rFonts w:ascii="Arial" w:eastAsia="Times New Roman" w:hAnsi="Arial" w:cs="Arial"/>
              </w:rPr>
              <w:t>Consortium Operations Agreement</w:t>
            </w:r>
          </w:p>
          <w:p w:rsidR="00515D48" w:rsidRPr="00045BD1" w:rsidRDefault="00243934" w:rsidP="00515D48">
            <w:pPr>
              <w:numPr>
                <w:ilvl w:val="0"/>
                <w:numId w:val="20"/>
              </w:numPr>
              <w:contextualSpacing/>
              <w:rPr>
                <w:rFonts w:ascii="Arial" w:eastAsia="Times New Roman" w:hAnsi="Arial" w:cs="Arial"/>
              </w:rPr>
            </w:pPr>
            <w:r w:rsidRPr="00045BD1">
              <w:rPr>
                <w:rFonts w:ascii="Arial" w:eastAsia="Times New Roman" w:hAnsi="Arial" w:cs="Arial"/>
              </w:rPr>
              <w:t>Job Description(s) for consortium funded staff</w:t>
            </w:r>
          </w:p>
        </w:tc>
        <w:tc>
          <w:tcPr>
            <w:tcW w:w="4518" w:type="dxa"/>
          </w:tcPr>
          <w:p w:rsidR="00515D48" w:rsidRPr="00045BD1" w:rsidRDefault="00515D48" w:rsidP="00515D48">
            <w:pPr>
              <w:numPr>
                <w:ilvl w:val="0"/>
                <w:numId w:val="20"/>
              </w:numPr>
              <w:contextualSpacing/>
              <w:rPr>
                <w:rFonts w:ascii="Arial" w:eastAsia="Times New Roman" w:hAnsi="Arial" w:cs="Arial"/>
              </w:rPr>
            </w:pPr>
            <w:r w:rsidRPr="00045BD1">
              <w:rPr>
                <w:rFonts w:ascii="Arial" w:eastAsia="Times New Roman" w:hAnsi="Arial" w:cs="Arial"/>
              </w:rPr>
              <w:t>Local Plan Update</w:t>
            </w:r>
          </w:p>
          <w:p w:rsidR="00515D48" w:rsidRDefault="00515D48" w:rsidP="00515D48">
            <w:pPr>
              <w:numPr>
                <w:ilvl w:val="0"/>
                <w:numId w:val="20"/>
              </w:numPr>
              <w:contextualSpacing/>
              <w:rPr>
                <w:rFonts w:ascii="Arial" w:eastAsia="Times New Roman" w:hAnsi="Arial" w:cs="Arial"/>
              </w:rPr>
            </w:pPr>
            <w:r w:rsidRPr="00045BD1">
              <w:rPr>
                <w:rFonts w:ascii="Arial" w:eastAsia="Times New Roman" w:hAnsi="Arial" w:cs="Arial"/>
              </w:rPr>
              <w:t>Budget Narrative &amp; Spending Workbook (Submitted Online)</w:t>
            </w:r>
          </w:p>
          <w:p w:rsidR="0086795F" w:rsidRPr="00045BD1" w:rsidRDefault="0086795F" w:rsidP="00515D48">
            <w:pPr>
              <w:numPr>
                <w:ilvl w:val="0"/>
                <w:numId w:val="20"/>
              </w:numPr>
              <w:contextualSpacing/>
              <w:rPr>
                <w:rFonts w:ascii="Arial" w:eastAsia="Times New Roman" w:hAnsi="Arial" w:cs="Arial"/>
              </w:rPr>
            </w:pPr>
            <w:r w:rsidRPr="00045BD1">
              <w:rPr>
                <w:rFonts w:ascii="Arial" w:eastAsia="Times New Roman" w:hAnsi="Arial" w:cs="Arial"/>
              </w:rPr>
              <w:t>Job Description(s) for consortium funded staff</w:t>
            </w:r>
          </w:p>
        </w:tc>
      </w:tr>
    </w:tbl>
    <w:p w:rsidR="006777D4" w:rsidRPr="008C4E4D" w:rsidRDefault="00A25C1F" w:rsidP="006777D4">
      <w:pPr>
        <w:rPr>
          <w:rFonts w:ascii="Arial" w:hAnsi="Arial" w:cs="Arial"/>
          <w:b/>
          <w:bCs/>
          <w:i/>
          <w:sz w:val="22"/>
        </w:rPr>
      </w:pPr>
      <w:r w:rsidRPr="008C4E4D">
        <w:rPr>
          <w:rFonts w:ascii="Arial" w:hAnsi="Arial" w:cs="Arial"/>
          <w:sz w:val="22"/>
        </w:rPr>
        <w:br w:type="page"/>
      </w:r>
      <w:bookmarkStart w:id="4" w:name="Local_grant_plan"/>
      <w:bookmarkEnd w:id="4"/>
      <w:r w:rsidR="000F677C" w:rsidRPr="008C4E4D">
        <w:rPr>
          <w:rFonts w:ascii="Arial" w:hAnsi="Arial" w:cs="Arial"/>
          <w:b/>
          <w:sz w:val="22"/>
        </w:rPr>
        <w:lastRenderedPageBreak/>
        <w:t>Local or Consortium Basic Grant</w:t>
      </w:r>
      <w:bookmarkStart w:id="5" w:name="overview"/>
      <w:r w:rsidR="006777D4" w:rsidRPr="006777D4">
        <w:rPr>
          <w:rFonts w:ascii="Arial" w:hAnsi="Arial" w:cs="Arial"/>
          <w:b/>
          <w:bCs/>
          <w:sz w:val="22"/>
        </w:rPr>
        <w:t xml:space="preserve"> </w:t>
      </w:r>
      <w:r w:rsidR="006777D4" w:rsidRPr="008C4E4D">
        <w:rPr>
          <w:rFonts w:ascii="Arial" w:hAnsi="Arial" w:cs="Arial"/>
          <w:b/>
          <w:bCs/>
          <w:sz w:val="22"/>
        </w:rPr>
        <w:t>Overview to the Local Plan Update</w:t>
      </w:r>
    </w:p>
    <w:bookmarkEnd w:id="5"/>
    <w:p w:rsidR="000F677C" w:rsidRPr="008C4E4D" w:rsidRDefault="000F677C" w:rsidP="00515D48">
      <w:pPr>
        <w:rPr>
          <w:rFonts w:ascii="Arial" w:hAnsi="Arial" w:cs="Arial"/>
          <w:b/>
          <w:bCs/>
          <w:sz w:val="22"/>
        </w:rPr>
      </w:pPr>
    </w:p>
    <w:p w:rsidR="000F677C" w:rsidRPr="008C4E4D" w:rsidRDefault="00192785" w:rsidP="00382D07">
      <w:pPr>
        <w:rPr>
          <w:rFonts w:ascii="Arial" w:hAnsi="Arial" w:cs="Arial"/>
          <w:bCs/>
          <w:sz w:val="22"/>
        </w:rPr>
      </w:pPr>
      <w:r w:rsidRPr="008C4E4D">
        <w:rPr>
          <w:rFonts w:ascii="Arial" w:hAnsi="Arial" w:cs="Arial"/>
          <w:b/>
          <w:noProof/>
          <w:sz w:val="22"/>
        </w:rPr>
        <mc:AlternateContent>
          <mc:Choice Requires="wps">
            <w:drawing>
              <wp:anchor distT="0" distB="0" distL="114300" distR="114300" simplePos="0" relativeHeight="251688960" behindDoc="0" locked="0" layoutInCell="1" allowOverlap="1" wp14:anchorId="081F4CF5" wp14:editId="33D80E33">
                <wp:simplePos x="0" y="0"/>
                <wp:positionH relativeFrom="column">
                  <wp:posOffset>7722870</wp:posOffset>
                </wp:positionH>
                <wp:positionV relativeFrom="paragraph">
                  <wp:posOffset>-182880</wp:posOffset>
                </wp:positionV>
                <wp:extent cx="1473412" cy="2622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412"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192785">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1F4CF5" id="Text Box 6" o:spid="_x0000_s1029" type="#_x0000_t202" style="position:absolute;margin-left:608.1pt;margin-top:-14.4pt;width:116pt;height:20.6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pg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" filled="f" stroked="f">
                <v:textbox style="mso-fit-shape-to-text:t">
                  <w:txbxContent>
                    <w:p w:rsidR="00661266" w:rsidRPr="003A6EEB" w:rsidRDefault="00661266" w:rsidP="00192785">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p>
    <w:p w:rsidR="009D0885" w:rsidRPr="00BB2388" w:rsidRDefault="009D0885" w:rsidP="009D0885">
      <w:pPr>
        <w:rPr>
          <w:rFonts w:ascii="Arial" w:hAnsi="Arial" w:cs="Arial"/>
          <w:b/>
          <w:sz w:val="22"/>
        </w:rPr>
      </w:pPr>
      <w:r w:rsidRPr="00BB2388">
        <w:rPr>
          <w:rFonts w:ascii="Arial" w:hAnsi="Arial" w:cs="Arial"/>
          <w:b/>
          <w:sz w:val="22"/>
        </w:rPr>
        <w:t>Identify major strategies/partnerships that are addressed in this plan.</w:t>
      </w:r>
    </w:p>
    <w:p w:rsidR="009D0885" w:rsidRPr="00F32E8B" w:rsidRDefault="009D0885" w:rsidP="009D0885">
      <w:pPr>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9D0885" w:rsidRPr="008C4E4D" w:rsidTr="009D0885">
        <w:tc>
          <w:tcPr>
            <w:tcW w:w="5000" w:type="pct"/>
          </w:tcPr>
          <w:p w:rsidR="009D0885" w:rsidRDefault="009D0885" w:rsidP="009D0885">
            <w:pPr>
              <w:rPr>
                <w:rFonts w:ascii="Arial" w:hAnsi="Arial" w:cs="Arial"/>
                <w:sz w:val="22"/>
              </w:rPr>
            </w:pPr>
            <w:r>
              <w:rPr>
                <w:rFonts w:ascii="Arial" w:hAnsi="Arial" w:cs="Arial"/>
                <w:sz w:val="22"/>
              </w:rPr>
              <w:t xml:space="preserve">Provide a brief overview of how your Basic Perkins Grant Plan will provide overall support for learning strategies and partnership building that will lead </w:t>
            </w:r>
            <w:r w:rsidR="0086795F">
              <w:rPr>
                <w:rFonts w:ascii="Arial" w:hAnsi="Arial" w:cs="Arial"/>
                <w:sz w:val="22"/>
              </w:rPr>
              <w:t>to improved student performance:</w:t>
            </w:r>
          </w:p>
          <w:p w:rsidR="009D0885" w:rsidRDefault="009D0885" w:rsidP="009D0885">
            <w:pPr>
              <w:rPr>
                <w:rFonts w:ascii="Arial" w:hAnsi="Arial" w:cs="Arial"/>
                <w:sz w:val="22"/>
              </w:rPr>
            </w:pPr>
            <w:r>
              <w:rPr>
                <w:rFonts w:ascii="Arial" w:hAnsi="Arial" w:cs="Arial"/>
                <w:sz w:val="22"/>
              </w:rPr>
              <w:t xml:space="preserve"> </w:t>
            </w: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Pr="008C4E4D" w:rsidRDefault="009D0885" w:rsidP="009D0885">
            <w:pPr>
              <w:rPr>
                <w:rFonts w:ascii="Arial" w:hAnsi="Arial" w:cs="Arial"/>
                <w:sz w:val="22"/>
              </w:rPr>
            </w:pPr>
          </w:p>
          <w:p w:rsidR="009D0885" w:rsidRPr="008C4E4D" w:rsidRDefault="009D0885" w:rsidP="009D0885">
            <w:pPr>
              <w:rPr>
                <w:rFonts w:ascii="Arial" w:hAnsi="Arial" w:cs="Arial"/>
                <w:sz w:val="22"/>
              </w:rPr>
            </w:pPr>
          </w:p>
          <w:p w:rsidR="009D0885" w:rsidRPr="008C4E4D" w:rsidRDefault="009D0885" w:rsidP="009D0885">
            <w:pPr>
              <w:rPr>
                <w:rFonts w:ascii="Arial" w:hAnsi="Arial" w:cs="Arial"/>
                <w:sz w:val="22"/>
              </w:rPr>
            </w:pPr>
          </w:p>
          <w:p w:rsidR="009D0885" w:rsidRDefault="009D0885" w:rsidP="009D0885">
            <w:pPr>
              <w:rPr>
                <w:rFonts w:ascii="Arial" w:hAnsi="Arial" w:cs="Arial"/>
                <w:sz w:val="22"/>
              </w:rPr>
            </w:pPr>
            <w:r>
              <w:rPr>
                <w:rFonts w:ascii="Arial" w:hAnsi="Arial" w:cs="Arial"/>
                <w:sz w:val="22"/>
              </w:rPr>
              <w:t xml:space="preserve">How will </w:t>
            </w:r>
            <w:r w:rsidR="0009636C">
              <w:rPr>
                <w:rFonts w:ascii="Arial" w:hAnsi="Arial" w:cs="Arial"/>
                <w:sz w:val="22"/>
              </w:rPr>
              <w:t>oppor</w:t>
            </w:r>
            <w:r w:rsidR="0055761C">
              <w:rPr>
                <w:rFonts w:ascii="Arial" w:hAnsi="Arial" w:cs="Arial"/>
                <w:sz w:val="22"/>
              </w:rPr>
              <w:t xml:space="preserve">tunities be leveraged and </w:t>
            </w:r>
            <w:r>
              <w:rPr>
                <w:rFonts w:ascii="Arial" w:hAnsi="Arial" w:cs="Arial"/>
                <w:sz w:val="22"/>
              </w:rPr>
              <w:t>challenges be addressed?</w:t>
            </w:r>
          </w:p>
          <w:p w:rsidR="009D0885" w:rsidRDefault="009D0885" w:rsidP="009D0885">
            <w:pPr>
              <w:rPr>
                <w:rFonts w:ascii="Arial" w:hAnsi="Arial" w:cs="Arial"/>
                <w:sz w:val="22"/>
              </w:rPr>
            </w:pPr>
          </w:p>
          <w:p w:rsidR="009D0885" w:rsidRPr="008C4E4D" w:rsidRDefault="009D0885" w:rsidP="009D0885">
            <w:pPr>
              <w:rPr>
                <w:rFonts w:ascii="Arial" w:hAnsi="Arial" w:cs="Arial"/>
                <w:sz w:val="22"/>
              </w:rPr>
            </w:pP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Default="009D0885" w:rsidP="009D0885">
            <w:pPr>
              <w:rPr>
                <w:rFonts w:ascii="Arial" w:hAnsi="Arial" w:cs="Arial"/>
                <w:sz w:val="22"/>
              </w:rPr>
            </w:pPr>
          </w:p>
          <w:p w:rsidR="009D0885" w:rsidRPr="008C4E4D" w:rsidRDefault="009D0885" w:rsidP="009D0885">
            <w:pPr>
              <w:rPr>
                <w:rFonts w:ascii="Arial" w:hAnsi="Arial" w:cs="Arial"/>
                <w:sz w:val="22"/>
              </w:rPr>
            </w:pPr>
          </w:p>
        </w:tc>
      </w:tr>
    </w:tbl>
    <w:p w:rsidR="009D0885" w:rsidRDefault="009D0885">
      <w:pPr>
        <w:spacing w:after="200" w:line="276" w:lineRule="auto"/>
        <w:rPr>
          <w:rFonts w:ascii="Arial" w:hAnsi="Arial" w:cs="Arial"/>
          <w:b/>
          <w:color w:val="000000"/>
          <w:sz w:val="22"/>
        </w:rPr>
      </w:pPr>
    </w:p>
    <w:p w:rsidR="009D0885" w:rsidRDefault="009D0885">
      <w:pPr>
        <w:spacing w:after="200" w:line="276" w:lineRule="auto"/>
        <w:rPr>
          <w:rFonts w:ascii="Arial" w:hAnsi="Arial" w:cs="Arial"/>
          <w:b/>
          <w:color w:val="000000"/>
          <w:sz w:val="22"/>
        </w:rPr>
      </w:pPr>
    </w:p>
    <w:p w:rsidR="009D0885" w:rsidRDefault="009D0885">
      <w:pPr>
        <w:spacing w:after="200" w:line="276" w:lineRule="auto"/>
        <w:rPr>
          <w:rFonts w:ascii="Arial" w:hAnsi="Arial" w:cs="Arial"/>
          <w:b/>
          <w:color w:val="000000"/>
          <w:sz w:val="22"/>
        </w:rPr>
      </w:pPr>
    </w:p>
    <w:p w:rsidR="004B41B9" w:rsidRDefault="004B41B9" w:rsidP="009D0885">
      <w:pPr>
        <w:rPr>
          <w:rFonts w:ascii="Arial" w:hAnsi="Arial" w:cs="Arial"/>
          <w:b/>
          <w:sz w:val="24"/>
          <w:szCs w:val="24"/>
        </w:rPr>
      </w:pPr>
    </w:p>
    <w:p w:rsidR="004B41B9" w:rsidRDefault="004B41B9" w:rsidP="009D0885">
      <w:pPr>
        <w:rPr>
          <w:rFonts w:ascii="Arial" w:hAnsi="Arial" w:cs="Arial"/>
          <w:b/>
          <w:sz w:val="24"/>
          <w:szCs w:val="24"/>
        </w:rPr>
      </w:pPr>
    </w:p>
    <w:p w:rsidR="004B41B9" w:rsidRDefault="004B41B9" w:rsidP="009D0885">
      <w:pPr>
        <w:rPr>
          <w:rFonts w:ascii="Arial" w:hAnsi="Arial" w:cs="Arial"/>
          <w:b/>
          <w:sz w:val="24"/>
          <w:szCs w:val="24"/>
        </w:rPr>
      </w:pPr>
    </w:p>
    <w:p w:rsidR="009D0885" w:rsidRDefault="009D0885" w:rsidP="009D0885">
      <w:pPr>
        <w:rPr>
          <w:rFonts w:ascii="Arial" w:hAnsi="Arial" w:cs="Arial"/>
          <w:b/>
          <w:sz w:val="24"/>
          <w:szCs w:val="24"/>
        </w:rPr>
      </w:pPr>
      <w:r>
        <w:rPr>
          <w:rFonts w:ascii="Arial" w:hAnsi="Arial" w:cs="Arial"/>
          <w:b/>
          <w:sz w:val="24"/>
          <w:szCs w:val="24"/>
        </w:rPr>
        <w:t xml:space="preserve">Please complete the following table that shows </w:t>
      </w:r>
      <w:r w:rsidRPr="00F32E8B">
        <w:rPr>
          <w:rFonts w:ascii="Arial" w:hAnsi="Arial" w:cs="Arial"/>
          <w:b/>
          <w:sz w:val="24"/>
          <w:szCs w:val="24"/>
        </w:rPr>
        <w:t xml:space="preserve">the </w:t>
      </w:r>
      <w:r>
        <w:rPr>
          <w:rFonts w:ascii="Arial" w:hAnsi="Arial" w:cs="Arial"/>
          <w:b/>
          <w:sz w:val="24"/>
          <w:szCs w:val="24"/>
        </w:rPr>
        <w:t xml:space="preserve">level of </w:t>
      </w:r>
      <w:r w:rsidR="00243934">
        <w:rPr>
          <w:rFonts w:ascii="Arial" w:hAnsi="Arial" w:cs="Arial"/>
          <w:b/>
          <w:sz w:val="24"/>
          <w:szCs w:val="24"/>
        </w:rPr>
        <w:t xml:space="preserve">work </w:t>
      </w:r>
      <w:r w:rsidRPr="00F32E8B">
        <w:rPr>
          <w:rFonts w:ascii="Arial" w:hAnsi="Arial" w:cs="Arial"/>
          <w:b/>
          <w:sz w:val="24"/>
          <w:szCs w:val="24"/>
        </w:rPr>
        <w:t xml:space="preserve">your school, district, or consortium </w:t>
      </w:r>
      <w:r>
        <w:rPr>
          <w:rFonts w:ascii="Arial" w:hAnsi="Arial" w:cs="Arial"/>
          <w:b/>
          <w:sz w:val="24"/>
          <w:szCs w:val="24"/>
        </w:rPr>
        <w:t xml:space="preserve">is providing for </w:t>
      </w:r>
      <w:r w:rsidR="00174942">
        <w:rPr>
          <w:rFonts w:ascii="Arial" w:hAnsi="Arial" w:cs="Arial"/>
          <w:b/>
          <w:sz w:val="24"/>
          <w:szCs w:val="24"/>
        </w:rPr>
        <w:t xml:space="preserve">your </w:t>
      </w:r>
      <w:r w:rsidR="00054B9B">
        <w:rPr>
          <w:rFonts w:ascii="Arial" w:hAnsi="Arial" w:cs="Arial"/>
          <w:b/>
          <w:sz w:val="24"/>
          <w:szCs w:val="24"/>
        </w:rPr>
        <w:br/>
      </w:r>
      <w:r w:rsidR="00174942">
        <w:rPr>
          <w:rFonts w:ascii="Arial" w:hAnsi="Arial" w:cs="Arial"/>
          <w:b/>
          <w:sz w:val="24"/>
          <w:szCs w:val="24"/>
        </w:rPr>
        <w:t>CTE</w:t>
      </w:r>
      <w:r w:rsidRPr="00F32E8B">
        <w:rPr>
          <w:rFonts w:ascii="Arial" w:hAnsi="Arial" w:cs="Arial"/>
          <w:b/>
          <w:sz w:val="24"/>
          <w:szCs w:val="24"/>
        </w:rPr>
        <w:t xml:space="preserve"> Programs of Study</w:t>
      </w:r>
      <w:r>
        <w:rPr>
          <w:rFonts w:ascii="Arial" w:hAnsi="Arial" w:cs="Arial"/>
          <w:b/>
          <w:sz w:val="24"/>
          <w:szCs w:val="24"/>
        </w:rPr>
        <w:t>.  (Add more rows, if needed</w:t>
      </w:r>
      <w:r w:rsidR="007514BE">
        <w:rPr>
          <w:rFonts w:ascii="Arial" w:hAnsi="Arial" w:cs="Arial"/>
          <w:b/>
          <w:sz w:val="24"/>
          <w:szCs w:val="24"/>
        </w:rPr>
        <w:t>)</w:t>
      </w:r>
      <w:r>
        <w:rPr>
          <w:rFonts w:ascii="Arial" w:hAnsi="Arial" w:cs="Arial"/>
          <w:b/>
          <w:sz w:val="24"/>
          <w:szCs w:val="24"/>
        </w:rPr>
        <w:t>.</w:t>
      </w:r>
    </w:p>
    <w:p w:rsidR="009D0885" w:rsidRPr="00F32E8B" w:rsidRDefault="009D0885" w:rsidP="009D0885">
      <w:pPr>
        <w:rPr>
          <w:rFonts w:ascii="Arial" w:hAnsi="Arial" w:cs="Arial"/>
          <w:b/>
          <w:sz w:val="24"/>
          <w:szCs w:val="24"/>
        </w:rPr>
      </w:pPr>
    </w:p>
    <w:tbl>
      <w:tblPr>
        <w:tblStyle w:val="TableGrid"/>
        <w:tblpPr w:leftFromText="180" w:rightFromText="180" w:vertAnchor="page" w:horzAnchor="margin" w:tblpY="1951"/>
        <w:tblOverlap w:val="never"/>
        <w:tblW w:w="14245" w:type="dxa"/>
        <w:tblLook w:val="04A0" w:firstRow="1" w:lastRow="0" w:firstColumn="1" w:lastColumn="0" w:noHBand="0" w:noVBand="1"/>
        <w:tblCaption w:val="Program of Study List"/>
      </w:tblPr>
      <w:tblGrid>
        <w:gridCol w:w="2849"/>
        <w:gridCol w:w="2849"/>
        <w:gridCol w:w="2849"/>
        <w:gridCol w:w="2849"/>
        <w:gridCol w:w="2849"/>
      </w:tblGrid>
      <w:tr w:rsidR="00243934" w:rsidTr="00F8389B">
        <w:trPr>
          <w:trHeight w:val="260"/>
          <w:tblHeader/>
        </w:trPr>
        <w:tc>
          <w:tcPr>
            <w:tcW w:w="2849" w:type="dxa"/>
          </w:tcPr>
          <w:p w:rsidR="00243934" w:rsidRPr="005C6EB6" w:rsidRDefault="00243934" w:rsidP="00243934">
            <w:pPr>
              <w:jc w:val="center"/>
              <w:rPr>
                <w:rFonts w:ascii="Arial" w:eastAsia="Times New Roman" w:hAnsi="Arial" w:cs="Arial"/>
                <w:b/>
                <w:sz w:val="22"/>
              </w:rPr>
            </w:pPr>
            <w:r>
              <w:rPr>
                <w:rFonts w:ascii="Arial" w:eastAsia="Times New Roman" w:hAnsi="Arial" w:cs="Arial"/>
                <w:b/>
                <w:sz w:val="22"/>
              </w:rPr>
              <w:t xml:space="preserve">Program of Study </w:t>
            </w:r>
          </w:p>
        </w:tc>
        <w:tc>
          <w:tcPr>
            <w:tcW w:w="2849" w:type="dxa"/>
          </w:tcPr>
          <w:p w:rsidR="00243934" w:rsidRPr="005C6EB6" w:rsidRDefault="00243934" w:rsidP="00243934">
            <w:pPr>
              <w:jc w:val="center"/>
              <w:rPr>
                <w:rFonts w:ascii="Arial" w:eastAsia="Times New Roman" w:hAnsi="Arial" w:cs="Arial"/>
                <w:b/>
                <w:sz w:val="22"/>
              </w:rPr>
            </w:pPr>
            <w:r>
              <w:rPr>
                <w:rFonts w:ascii="Arial" w:eastAsia="Times New Roman" w:hAnsi="Arial" w:cs="Arial"/>
                <w:b/>
                <w:sz w:val="22"/>
              </w:rPr>
              <w:t xml:space="preserve">School </w:t>
            </w:r>
          </w:p>
        </w:tc>
        <w:tc>
          <w:tcPr>
            <w:tcW w:w="2849" w:type="dxa"/>
          </w:tcPr>
          <w:p w:rsidR="00243934" w:rsidRPr="005C6EB6" w:rsidRDefault="00243934" w:rsidP="00243934">
            <w:pPr>
              <w:jc w:val="center"/>
              <w:rPr>
                <w:rFonts w:ascii="Arial" w:eastAsia="Times New Roman" w:hAnsi="Arial" w:cs="Arial"/>
                <w:b/>
                <w:sz w:val="22"/>
              </w:rPr>
            </w:pPr>
            <w:r>
              <w:rPr>
                <w:rFonts w:ascii="Arial" w:eastAsia="Times New Roman" w:hAnsi="Arial" w:cs="Arial"/>
                <w:b/>
                <w:sz w:val="22"/>
              </w:rPr>
              <w:t>Developing</w:t>
            </w:r>
          </w:p>
        </w:tc>
        <w:tc>
          <w:tcPr>
            <w:tcW w:w="2849" w:type="dxa"/>
          </w:tcPr>
          <w:p w:rsidR="00243934" w:rsidRPr="005C6EB6" w:rsidRDefault="00243934" w:rsidP="00243934">
            <w:pPr>
              <w:jc w:val="center"/>
              <w:rPr>
                <w:rFonts w:ascii="Arial" w:eastAsia="Times New Roman" w:hAnsi="Arial" w:cs="Arial"/>
                <w:b/>
                <w:sz w:val="22"/>
              </w:rPr>
            </w:pPr>
            <w:r>
              <w:rPr>
                <w:rFonts w:ascii="Arial" w:eastAsia="Times New Roman" w:hAnsi="Arial" w:cs="Arial"/>
                <w:b/>
                <w:sz w:val="22"/>
              </w:rPr>
              <w:t xml:space="preserve">Implementing </w:t>
            </w:r>
          </w:p>
        </w:tc>
        <w:tc>
          <w:tcPr>
            <w:tcW w:w="2849" w:type="dxa"/>
          </w:tcPr>
          <w:p w:rsidR="00243934" w:rsidRPr="005C6EB6" w:rsidRDefault="00243934" w:rsidP="00243934">
            <w:pPr>
              <w:jc w:val="center"/>
              <w:rPr>
                <w:rFonts w:ascii="Arial" w:eastAsia="Times New Roman" w:hAnsi="Arial" w:cs="Arial"/>
                <w:b/>
                <w:sz w:val="22"/>
              </w:rPr>
            </w:pPr>
            <w:r>
              <w:rPr>
                <w:rFonts w:ascii="Arial" w:eastAsia="Times New Roman" w:hAnsi="Arial" w:cs="Arial"/>
                <w:b/>
                <w:sz w:val="22"/>
              </w:rPr>
              <w:t>Maintaining</w:t>
            </w:r>
          </w:p>
        </w:tc>
      </w:tr>
      <w:tr w:rsidR="00243934" w:rsidTr="00243934">
        <w:trPr>
          <w:trHeight w:val="244"/>
        </w:trPr>
        <w:tc>
          <w:tcPr>
            <w:tcW w:w="2849" w:type="dxa"/>
          </w:tcPr>
          <w:p w:rsidR="00243934" w:rsidRPr="00CF6CC1" w:rsidRDefault="00243934" w:rsidP="00243934">
            <w:pPr>
              <w:rPr>
                <w:rFonts w:ascii="Arial" w:eastAsia="Times New Roman" w:hAnsi="Arial" w:cs="Arial"/>
                <w:i/>
                <w:sz w:val="22"/>
              </w:rPr>
            </w:pPr>
            <w:r w:rsidRPr="00CF6CC1">
              <w:rPr>
                <w:rFonts w:ascii="Arial" w:eastAsia="Times New Roman" w:hAnsi="Arial" w:cs="Arial"/>
                <w:i/>
                <w:sz w:val="22"/>
              </w:rPr>
              <w:t xml:space="preserve">      Example</w:t>
            </w:r>
          </w:p>
        </w:tc>
        <w:tc>
          <w:tcPr>
            <w:tcW w:w="2849" w:type="dxa"/>
          </w:tcPr>
          <w:p w:rsidR="00243934" w:rsidRPr="00CF6CC1" w:rsidRDefault="00243934" w:rsidP="00243934">
            <w:pPr>
              <w:rPr>
                <w:rFonts w:ascii="Arial" w:eastAsia="Times New Roman" w:hAnsi="Arial" w:cs="Arial"/>
                <w:i/>
                <w:sz w:val="22"/>
              </w:rPr>
            </w:pPr>
          </w:p>
        </w:tc>
        <w:tc>
          <w:tcPr>
            <w:tcW w:w="2849" w:type="dxa"/>
          </w:tcPr>
          <w:p w:rsidR="00243934" w:rsidRPr="00CF6CC1" w:rsidRDefault="00243934" w:rsidP="00243934">
            <w:pPr>
              <w:rPr>
                <w:rFonts w:ascii="Arial" w:eastAsia="Times New Roman" w:hAnsi="Arial" w:cs="Arial"/>
                <w:i/>
                <w:sz w:val="22"/>
              </w:rPr>
            </w:pPr>
          </w:p>
        </w:tc>
        <w:tc>
          <w:tcPr>
            <w:tcW w:w="2849" w:type="dxa"/>
          </w:tcPr>
          <w:p w:rsidR="00243934" w:rsidRPr="00CF6CC1" w:rsidRDefault="00243934" w:rsidP="00243934">
            <w:pPr>
              <w:rPr>
                <w:rFonts w:ascii="Arial" w:eastAsia="Times New Roman" w:hAnsi="Arial" w:cs="Arial"/>
                <w:i/>
                <w:sz w:val="22"/>
              </w:rPr>
            </w:pPr>
          </w:p>
        </w:tc>
        <w:tc>
          <w:tcPr>
            <w:tcW w:w="2849" w:type="dxa"/>
          </w:tcPr>
          <w:p w:rsidR="00243934" w:rsidRPr="00CF6CC1" w:rsidRDefault="00243934" w:rsidP="00243934">
            <w:pPr>
              <w:rPr>
                <w:rFonts w:ascii="Arial" w:eastAsia="Times New Roman" w:hAnsi="Arial" w:cs="Arial"/>
                <w:i/>
                <w:sz w:val="22"/>
              </w:rPr>
            </w:pPr>
          </w:p>
        </w:tc>
      </w:tr>
      <w:tr w:rsidR="00243934" w:rsidTr="00243934">
        <w:trPr>
          <w:trHeight w:val="1026"/>
        </w:trPr>
        <w:tc>
          <w:tcPr>
            <w:tcW w:w="2849" w:type="dxa"/>
          </w:tcPr>
          <w:p w:rsidR="00243934" w:rsidRPr="00CF6CC1" w:rsidRDefault="00243934" w:rsidP="00243934">
            <w:pPr>
              <w:jc w:val="center"/>
              <w:rPr>
                <w:rFonts w:ascii="Arial" w:eastAsia="Times New Roman" w:hAnsi="Arial" w:cs="Arial"/>
                <w:i/>
                <w:szCs w:val="20"/>
              </w:rPr>
            </w:pPr>
            <w:r w:rsidRPr="00CF6CC1">
              <w:rPr>
                <w:rFonts w:ascii="Arial" w:eastAsia="Times New Roman" w:hAnsi="Arial" w:cs="Arial"/>
                <w:i/>
                <w:szCs w:val="20"/>
              </w:rPr>
              <w:t>Business Management</w:t>
            </w:r>
          </w:p>
        </w:tc>
        <w:tc>
          <w:tcPr>
            <w:tcW w:w="2849" w:type="dxa"/>
          </w:tcPr>
          <w:p w:rsidR="00243934" w:rsidRPr="00CF6CC1" w:rsidRDefault="00243934" w:rsidP="00243934">
            <w:pPr>
              <w:jc w:val="center"/>
              <w:rPr>
                <w:rFonts w:ascii="Arial" w:eastAsia="Times New Roman" w:hAnsi="Arial" w:cs="Arial"/>
                <w:i/>
                <w:szCs w:val="20"/>
              </w:rPr>
            </w:pPr>
            <w:r w:rsidRPr="00CF6CC1">
              <w:rPr>
                <w:rFonts w:ascii="Arial" w:eastAsia="Times New Roman" w:hAnsi="Arial" w:cs="Arial"/>
                <w:i/>
                <w:szCs w:val="20"/>
              </w:rPr>
              <w:t>Baker High School</w:t>
            </w:r>
          </w:p>
        </w:tc>
        <w:tc>
          <w:tcPr>
            <w:tcW w:w="2849" w:type="dxa"/>
          </w:tcPr>
          <w:p w:rsidR="00243934" w:rsidRPr="00CF6CC1" w:rsidRDefault="00243934" w:rsidP="00243934">
            <w:pPr>
              <w:jc w:val="center"/>
              <w:rPr>
                <w:rFonts w:ascii="Arial" w:eastAsia="Times New Roman" w:hAnsi="Arial" w:cs="Arial"/>
                <w:i/>
                <w:sz w:val="22"/>
              </w:rPr>
            </w:pPr>
          </w:p>
        </w:tc>
        <w:tc>
          <w:tcPr>
            <w:tcW w:w="2849" w:type="dxa"/>
          </w:tcPr>
          <w:p w:rsidR="00243934" w:rsidRPr="00CF6CC1" w:rsidRDefault="00243934" w:rsidP="00243934">
            <w:pPr>
              <w:jc w:val="center"/>
              <w:rPr>
                <w:rFonts w:ascii="Arial" w:eastAsia="Times New Roman" w:hAnsi="Arial" w:cs="Arial"/>
                <w:i/>
                <w:sz w:val="22"/>
              </w:rPr>
            </w:pPr>
          </w:p>
        </w:tc>
        <w:tc>
          <w:tcPr>
            <w:tcW w:w="2849" w:type="dxa"/>
          </w:tcPr>
          <w:p w:rsidR="00243934" w:rsidRPr="00CF6CC1" w:rsidRDefault="00243934" w:rsidP="00243934">
            <w:pPr>
              <w:jc w:val="center"/>
              <w:rPr>
                <w:rFonts w:ascii="Arial" w:eastAsia="Times New Roman" w:hAnsi="Arial" w:cs="Arial"/>
                <w:i/>
                <w:szCs w:val="20"/>
              </w:rPr>
            </w:pPr>
            <w:r w:rsidRPr="00CF6CC1">
              <w:rPr>
                <w:rFonts w:ascii="Arial" w:eastAsia="Times New Roman" w:hAnsi="Arial" w:cs="Arial"/>
                <w:i/>
                <w:szCs w:val="20"/>
              </w:rPr>
              <w:t>3</w:t>
            </w:r>
            <w:r w:rsidRPr="00CF6CC1">
              <w:rPr>
                <w:rFonts w:ascii="Arial" w:eastAsia="Times New Roman" w:hAnsi="Arial" w:cs="Arial"/>
                <w:i/>
                <w:szCs w:val="20"/>
                <w:vertAlign w:val="superscript"/>
              </w:rPr>
              <w:t>rd</w:t>
            </w:r>
            <w:r w:rsidRPr="00CF6CC1">
              <w:rPr>
                <w:rFonts w:ascii="Arial" w:eastAsia="Times New Roman" w:hAnsi="Arial" w:cs="Arial"/>
                <w:i/>
                <w:szCs w:val="20"/>
              </w:rPr>
              <w:t xml:space="preserve"> Year students will have access a two-week internship will local industry partners</w:t>
            </w:r>
          </w:p>
        </w:tc>
      </w:tr>
      <w:tr w:rsidR="00243934" w:rsidTr="00243934">
        <w:trPr>
          <w:trHeight w:val="260"/>
        </w:trPr>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r>
      <w:tr w:rsidR="00243934" w:rsidTr="00243934">
        <w:trPr>
          <w:trHeight w:val="244"/>
        </w:trPr>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r>
      <w:tr w:rsidR="00243934" w:rsidTr="00243934">
        <w:trPr>
          <w:trHeight w:val="260"/>
        </w:trPr>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r>
      <w:tr w:rsidR="00243934" w:rsidTr="00243934">
        <w:trPr>
          <w:trHeight w:val="244"/>
        </w:trPr>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r>
      <w:tr w:rsidR="00243934" w:rsidTr="00243934">
        <w:trPr>
          <w:trHeight w:val="260"/>
        </w:trPr>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r>
      <w:tr w:rsidR="00243934" w:rsidTr="00243934">
        <w:trPr>
          <w:trHeight w:val="244"/>
        </w:trPr>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r>
      <w:tr w:rsidR="00243934" w:rsidTr="00243934">
        <w:trPr>
          <w:trHeight w:val="260"/>
        </w:trPr>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r>
      <w:tr w:rsidR="00243934" w:rsidTr="00243934">
        <w:trPr>
          <w:trHeight w:val="244"/>
        </w:trPr>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r>
      <w:tr w:rsidR="00243934" w:rsidTr="00243934">
        <w:trPr>
          <w:trHeight w:val="120"/>
        </w:trPr>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c>
          <w:tcPr>
            <w:tcW w:w="2849" w:type="dxa"/>
          </w:tcPr>
          <w:p w:rsidR="00243934" w:rsidRDefault="00243934" w:rsidP="00243934">
            <w:pPr>
              <w:rPr>
                <w:rFonts w:ascii="Arial" w:eastAsia="Times New Roman" w:hAnsi="Arial" w:cs="Arial"/>
                <w:sz w:val="22"/>
              </w:rPr>
            </w:pPr>
          </w:p>
        </w:tc>
      </w:tr>
    </w:tbl>
    <w:p w:rsidR="00D6321E" w:rsidRDefault="00D6321E">
      <w:pPr>
        <w:spacing w:after="200" w:line="276" w:lineRule="auto"/>
        <w:rPr>
          <w:rFonts w:ascii="Arial" w:hAnsi="Arial" w:cs="Arial"/>
          <w:b/>
          <w:color w:val="000000"/>
          <w:sz w:val="22"/>
        </w:rPr>
      </w:pPr>
      <w:r>
        <w:rPr>
          <w:rFonts w:ascii="Arial" w:hAnsi="Arial" w:cs="Arial"/>
          <w:b/>
          <w:color w:val="000000"/>
          <w:sz w:val="22"/>
        </w:rPr>
        <w:br w:type="page"/>
      </w:r>
    </w:p>
    <w:bookmarkStart w:id="6" w:name="SummRpt"/>
    <w:bookmarkEnd w:id="6"/>
    <w:p w:rsidR="00E80F2A" w:rsidRPr="00F7484D" w:rsidRDefault="00DF3C15" w:rsidP="00382D07">
      <w:pPr>
        <w:rPr>
          <w:rFonts w:ascii="Arial" w:hAnsi="Arial" w:cs="Arial"/>
          <w:b/>
          <w:color w:val="000000"/>
          <w:sz w:val="22"/>
        </w:rPr>
      </w:pPr>
      <w:r w:rsidRPr="005A1AF1">
        <w:rPr>
          <w:rFonts w:ascii="Arial" w:hAnsi="Arial" w:cs="Arial"/>
          <w:b/>
          <w:noProof/>
          <w:sz w:val="22"/>
        </w:rPr>
        <w:lastRenderedPageBreak/>
        <mc:AlternateContent>
          <mc:Choice Requires="wps">
            <w:drawing>
              <wp:anchor distT="0" distB="0" distL="114300" distR="114300" simplePos="0" relativeHeight="251707392" behindDoc="0" locked="0" layoutInCell="1" allowOverlap="1" wp14:anchorId="02A59808" wp14:editId="25C62983">
                <wp:simplePos x="0" y="0"/>
                <wp:positionH relativeFrom="column">
                  <wp:posOffset>7722870</wp:posOffset>
                </wp:positionH>
                <wp:positionV relativeFrom="paragraph">
                  <wp:posOffset>-50800</wp:posOffset>
                </wp:positionV>
                <wp:extent cx="1473200" cy="26225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DF3C15">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A59808" id="Text Box 14" o:spid="_x0000_s1030" type="#_x0000_t202" style="position:absolute;margin-left:608.1pt;margin-top:-4pt;width:116pt;height:20.6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QPLtwIAAMI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" filled="f" stroked="f">
                <v:textbox style="mso-fit-shape-to-text:t">
                  <w:txbxContent>
                    <w:p w:rsidR="00661266" w:rsidRPr="003A6EEB" w:rsidRDefault="00661266" w:rsidP="00DF3C15">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r w:rsidR="0009636C">
        <w:rPr>
          <w:rFonts w:ascii="Arial" w:hAnsi="Arial" w:cs="Arial"/>
          <w:b/>
          <w:color w:val="000000"/>
          <w:sz w:val="22"/>
        </w:rPr>
        <w:t>C</w:t>
      </w:r>
      <w:r w:rsidR="00E80F2A" w:rsidRPr="005A1AF1">
        <w:rPr>
          <w:rFonts w:ascii="Arial" w:hAnsi="Arial" w:cs="Arial"/>
          <w:b/>
          <w:color w:val="000000"/>
          <w:sz w:val="22"/>
        </w:rPr>
        <w:t>TE Strategies and Accomplishments</w:t>
      </w:r>
      <w:r w:rsidR="00F7484D">
        <w:rPr>
          <w:rFonts w:ascii="Arial" w:hAnsi="Arial" w:cs="Arial"/>
          <w:b/>
          <w:color w:val="000000"/>
          <w:sz w:val="22"/>
        </w:rPr>
        <w:t xml:space="preserve"> – </w:t>
      </w:r>
      <w:r w:rsidR="0055761C" w:rsidRPr="0055761C">
        <w:rPr>
          <w:rFonts w:ascii="Arial" w:hAnsi="Arial" w:cs="Arial"/>
          <w:b/>
          <w:color w:val="000000"/>
          <w:sz w:val="22"/>
          <w:highlight w:val="yellow"/>
        </w:rPr>
        <w:t>For Annual Report</w:t>
      </w:r>
      <w:r w:rsidR="0055761C">
        <w:rPr>
          <w:rFonts w:ascii="Arial" w:hAnsi="Arial" w:cs="Arial"/>
          <w:b/>
          <w:color w:val="000000"/>
          <w:sz w:val="22"/>
        </w:rPr>
        <w:t xml:space="preserve"> </w:t>
      </w:r>
      <w:r w:rsidR="00A94326" w:rsidRPr="00EF46D6">
        <w:rPr>
          <w:rFonts w:ascii="Arial" w:hAnsi="Arial" w:cs="Arial"/>
          <w:b/>
          <w:color w:val="000000"/>
          <w:sz w:val="22"/>
          <w:highlight w:val="yellow"/>
          <w:u w:val="single"/>
        </w:rPr>
        <w:t xml:space="preserve">DUE </w:t>
      </w:r>
      <w:r w:rsidR="00B530E5" w:rsidRPr="00EF46D6">
        <w:rPr>
          <w:rFonts w:ascii="Arial" w:hAnsi="Arial" w:cs="Arial"/>
          <w:b/>
          <w:color w:val="000000"/>
          <w:sz w:val="22"/>
          <w:highlight w:val="yellow"/>
          <w:u w:val="single"/>
        </w:rPr>
        <w:t>NOVEMBER 15</w:t>
      </w:r>
      <w:r w:rsidR="00F7484D" w:rsidRPr="00D21BEC">
        <w:rPr>
          <w:rFonts w:ascii="Arial" w:hAnsi="Arial" w:cs="Arial"/>
          <w:b/>
          <w:color w:val="000000"/>
          <w:sz w:val="22"/>
          <w:highlight w:val="yellow"/>
          <w:u w:val="single"/>
        </w:rPr>
        <w:t xml:space="preserve">, </w:t>
      </w:r>
      <w:r w:rsidR="00D21BEC" w:rsidRPr="00D21BEC">
        <w:rPr>
          <w:rFonts w:ascii="Arial" w:hAnsi="Arial" w:cs="Arial"/>
          <w:b/>
          <w:color w:val="000000"/>
          <w:sz w:val="22"/>
          <w:highlight w:val="yellow"/>
          <w:u w:val="single"/>
        </w:rPr>
        <w:t>2021</w:t>
      </w:r>
    </w:p>
    <w:p w:rsidR="00E80F2A" w:rsidRPr="00E80F2A" w:rsidRDefault="00E80F2A" w:rsidP="00382D07">
      <w:pPr>
        <w:rPr>
          <w:rFonts w:ascii="Arial" w:hAnsi="Arial" w:cs="Arial"/>
          <w:b/>
          <w:color w:val="000000"/>
          <w:sz w:val="22"/>
        </w:rPr>
      </w:pPr>
    </w:p>
    <w:p w:rsidR="00E80F2A" w:rsidRPr="008C4E4D" w:rsidRDefault="00E80F2A" w:rsidP="00382D07">
      <w:pPr>
        <w:rPr>
          <w:rFonts w:ascii="Arial" w:hAnsi="Arial" w:cs="Arial"/>
          <w:sz w:val="22"/>
        </w:rPr>
      </w:pPr>
    </w:p>
    <w:p w:rsidR="00E80F2A" w:rsidRDefault="00E80F2A" w:rsidP="00382D07">
      <w:pPr>
        <w:rPr>
          <w:rFonts w:ascii="Arial" w:hAnsi="Arial" w:cs="Arial"/>
          <w:sz w:val="22"/>
        </w:rPr>
      </w:pPr>
      <w:r w:rsidRPr="00397E90">
        <w:rPr>
          <w:rFonts w:ascii="Arial" w:hAnsi="Arial" w:cs="Arial"/>
          <w:sz w:val="22"/>
        </w:rPr>
        <w:t>Exemplary activity/highlight of the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E80F2A" w:rsidRPr="008C4E4D" w:rsidTr="00382D07">
        <w:tc>
          <w:tcPr>
            <w:tcW w:w="14616" w:type="dxa"/>
          </w:tcPr>
          <w:p w:rsidR="00E80F2A" w:rsidRPr="008C4E4D" w:rsidRDefault="00E80F2A" w:rsidP="00382D07">
            <w:pPr>
              <w:rPr>
                <w:rFonts w:ascii="Arial" w:hAnsi="Arial" w:cs="Arial"/>
                <w:sz w:val="22"/>
              </w:rPr>
            </w:pPr>
          </w:p>
          <w:p w:rsidR="00E80F2A" w:rsidRPr="008C4E4D" w:rsidRDefault="00E80F2A" w:rsidP="00382D07">
            <w:pPr>
              <w:rPr>
                <w:rFonts w:ascii="Arial" w:hAnsi="Arial" w:cs="Arial"/>
                <w:sz w:val="22"/>
              </w:rPr>
            </w:pPr>
          </w:p>
          <w:p w:rsidR="00E80F2A" w:rsidRPr="008C4E4D" w:rsidRDefault="00E80F2A" w:rsidP="00382D07">
            <w:pPr>
              <w:rPr>
                <w:rFonts w:ascii="Arial" w:hAnsi="Arial" w:cs="Arial"/>
                <w:sz w:val="22"/>
              </w:rPr>
            </w:pPr>
          </w:p>
        </w:tc>
      </w:tr>
    </w:tbl>
    <w:p w:rsidR="00E80F2A" w:rsidRPr="008C4E4D" w:rsidRDefault="00E80F2A" w:rsidP="00382D07">
      <w:pPr>
        <w:rPr>
          <w:rFonts w:ascii="Arial" w:hAnsi="Arial" w:cs="Arial"/>
          <w:sz w:val="22"/>
        </w:rPr>
      </w:pPr>
    </w:p>
    <w:p w:rsidR="00E80F2A" w:rsidRDefault="00E80F2A" w:rsidP="00382D07">
      <w:pPr>
        <w:rPr>
          <w:rFonts w:ascii="Arial" w:hAnsi="Arial" w:cs="Arial"/>
          <w:sz w:val="22"/>
        </w:rPr>
      </w:pPr>
      <w:r w:rsidRPr="00397E90">
        <w:rPr>
          <w:rFonts w:ascii="Arial" w:hAnsi="Arial" w:cs="Arial"/>
          <w:sz w:val="22"/>
        </w:rPr>
        <w:t>Opportunities leveraged/connections made/collaborations that were useful: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E80F2A" w:rsidRPr="008C4E4D" w:rsidTr="00382D07">
        <w:tc>
          <w:tcPr>
            <w:tcW w:w="14616" w:type="dxa"/>
          </w:tcPr>
          <w:p w:rsidR="00E80F2A" w:rsidRPr="008C4E4D" w:rsidRDefault="00E80F2A" w:rsidP="00382D07">
            <w:pPr>
              <w:rPr>
                <w:rFonts w:ascii="Arial" w:hAnsi="Arial" w:cs="Arial"/>
                <w:sz w:val="22"/>
              </w:rPr>
            </w:pPr>
          </w:p>
          <w:p w:rsidR="00E80F2A" w:rsidRPr="008C4E4D" w:rsidRDefault="00E80F2A" w:rsidP="00382D07">
            <w:pPr>
              <w:rPr>
                <w:rFonts w:ascii="Arial" w:hAnsi="Arial" w:cs="Arial"/>
                <w:sz w:val="22"/>
              </w:rPr>
            </w:pPr>
          </w:p>
          <w:p w:rsidR="00E80F2A" w:rsidRPr="008C4E4D" w:rsidRDefault="00E80F2A" w:rsidP="00382D07">
            <w:pPr>
              <w:rPr>
                <w:rFonts w:ascii="Arial" w:hAnsi="Arial" w:cs="Arial"/>
                <w:sz w:val="22"/>
              </w:rPr>
            </w:pPr>
          </w:p>
        </w:tc>
      </w:tr>
    </w:tbl>
    <w:p w:rsidR="00E80F2A" w:rsidRPr="008C4E4D" w:rsidRDefault="00E80F2A" w:rsidP="00382D07">
      <w:pPr>
        <w:rPr>
          <w:rFonts w:ascii="Arial" w:hAnsi="Arial" w:cs="Arial"/>
          <w:sz w:val="22"/>
        </w:rPr>
      </w:pPr>
    </w:p>
    <w:p w:rsidR="00E80F2A" w:rsidRDefault="00E80F2A" w:rsidP="00382D07">
      <w:pPr>
        <w:rPr>
          <w:rFonts w:ascii="Arial" w:hAnsi="Arial" w:cs="Arial"/>
          <w:sz w:val="22"/>
        </w:rPr>
      </w:pPr>
      <w:r w:rsidRPr="00397E90">
        <w:rPr>
          <w:rFonts w:ascii="Arial" w:hAnsi="Arial" w:cs="Arial"/>
          <w:sz w:val="22"/>
        </w:rPr>
        <w:t>Major challenges, both met and unmet: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E80F2A" w:rsidRPr="008C4E4D" w:rsidTr="00382D07">
        <w:tc>
          <w:tcPr>
            <w:tcW w:w="5000" w:type="pct"/>
          </w:tcPr>
          <w:p w:rsidR="00E80F2A" w:rsidRPr="008C4E4D" w:rsidRDefault="00E80F2A" w:rsidP="00382D07">
            <w:pPr>
              <w:rPr>
                <w:rFonts w:ascii="Arial" w:hAnsi="Arial" w:cs="Arial"/>
                <w:sz w:val="22"/>
              </w:rPr>
            </w:pPr>
          </w:p>
          <w:p w:rsidR="00E80F2A" w:rsidRPr="008C4E4D" w:rsidRDefault="00E80F2A" w:rsidP="00382D07">
            <w:pPr>
              <w:rPr>
                <w:rFonts w:ascii="Arial" w:hAnsi="Arial" w:cs="Arial"/>
                <w:sz w:val="22"/>
              </w:rPr>
            </w:pPr>
          </w:p>
          <w:p w:rsidR="00E80F2A" w:rsidRPr="008C4E4D" w:rsidRDefault="00E80F2A" w:rsidP="00382D07">
            <w:pPr>
              <w:rPr>
                <w:rFonts w:ascii="Arial" w:hAnsi="Arial" w:cs="Arial"/>
                <w:sz w:val="22"/>
              </w:rPr>
            </w:pPr>
          </w:p>
        </w:tc>
      </w:tr>
    </w:tbl>
    <w:p w:rsidR="00E80F2A" w:rsidRDefault="00E80F2A" w:rsidP="00382D07">
      <w:pPr>
        <w:rPr>
          <w:rFonts w:ascii="Arial" w:hAnsi="Arial" w:cs="Arial"/>
          <w:b/>
          <w:sz w:val="22"/>
        </w:rPr>
      </w:pPr>
    </w:p>
    <w:p w:rsidR="00E80F2A" w:rsidRDefault="00E80F2A" w:rsidP="00382D07">
      <w:pPr>
        <w:rPr>
          <w:rFonts w:ascii="Arial" w:hAnsi="Arial" w:cs="Arial"/>
          <w:b/>
          <w:sz w:val="22"/>
        </w:rPr>
      </w:pPr>
    </w:p>
    <w:p w:rsidR="00533059" w:rsidRPr="00E27B13" w:rsidRDefault="00E27B13" w:rsidP="00533059">
      <w:pPr>
        <w:rPr>
          <w:rFonts w:ascii="Arial" w:hAnsi="Arial" w:cs="Arial"/>
          <w:sz w:val="22"/>
        </w:rPr>
      </w:pPr>
      <w:r w:rsidRPr="00E27B13">
        <w:rPr>
          <w:rFonts w:ascii="Arial" w:hAnsi="Arial" w:cs="Arial"/>
          <w:sz w:val="22"/>
        </w:rPr>
        <w:t>OTHER SUPPORTED ACTIVITIES</w:t>
      </w:r>
    </w:p>
    <w:tbl>
      <w:tblPr>
        <w:tblStyle w:val="TableGrid11"/>
        <w:tblW w:w="5000" w:type="pct"/>
        <w:tblLook w:val="04A0" w:firstRow="1" w:lastRow="0" w:firstColumn="1" w:lastColumn="0" w:noHBand="0" w:noVBand="1"/>
        <w:tblCaption w:val="Other Supported Activities"/>
      </w:tblPr>
      <w:tblGrid>
        <w:gridCol w:w="12874"/>
        <w:gridCol w:w="1526"/>
      </w:tblGrid>
      <w:tr w:rsidR="00533059" w:rsidRPr="00533059" w:rsidTr="00F8389B">
        <w:trPr>
          <w:trHeight w:val="20"/>
          <w:tblHeader/>
        </w:trPr>
        <w:tc>
          <w:tcPr>
            <w:tcW w:w="4470" w:type="pct"/>
            <w:tcBorders>
              <w:top w:val="nil"/>
              <w:left w:val="nil"/>
              <w:right w:val="nil"/>
            </w:tcBorders>
            <w:vAlign w:val="center"/>
          </w:tcPr>
          <w:p w:rsidR="00533059" w:rsidRPr="00533059" w:rsidRDefault="00533059" w:rsidP="00533059">
            <w:pPr>
              <w:rPr>
                <w:rFonts w:ascii="Arial" w:hAnsi="Arial" w:cs="Arial"/>
                <w:sz w:val="22"/>
              </w:rPr>
            </w:pPr>
          </w:p>
        </w:tc>
        <w:tc>
          <w:tcPr>
            <w:tcW w:w="530" w:type="pct"/>
            <w:tcBorders>
              <w:top w:val="nil"/>
              <w:left w:val="nil"/>
              <w:right w:val="nil"/>
            </w:tcBorders>
            <w:vAlign w:val="center"/>
          </w:tcPr>
          <w:p w:rsidR="00533059" w:rsidRPr="00533059" w:rsidRDefault="00533059" w:rsidP="00533059">
            <w:pPr>
              <w:jc w:val="center"/>
              <w:rPr>
                <w:rFonts w:ascii="Arial" w:hAnsi="Arial" w:cs="Arial"/>
                <w:sz w:val="22"/>
              </w:rPr>
            </w:pPr>
            <w:r w:rsidRPr="00533059">
              <w:rPr>
                <w:rFonts w:ascii="Arial" w:hAnsi="Arial" w:cs="Arial"/>
                <w:sz w:val="22"/>
              </w:rPr>
              <w:t>Number</w:t>
            </w:r>
          </w:p>
        </w:tc>
      </w:tr>
      <w:tr w:rsidR="00533059" w:rsidRPr="00533059" w:rsidTr="00533059">
        <w:trPr>
          <w:trHeight w:val="576"/>
        </w:trPr>
        <w:tc>
          <w:tcPr>
            <w:tcW w:w="4470" w:type="pct"/>
            <w:vAlign w:val="center"/>
          </w:tcPr>
          <w:p w:rsidR="00533059" w:rsidRPr="00533059" w:rsidRDefault="00533059" w:rsidP="00533059">
            <w:pPr>
              <w:rPr>
                <w:rFonts w:ascii="Arial" w:hAnsi="Arial" w:cs="Arial"/>
                <w:sz w:val="22"/>
              </w:rPr>
            </w:pPr>
            <w:r w:rsidRPr="00533059">
              <w:rPr>
                <w:rFonts w:ascii="Arial" w:hAnsi="Arial" w:cs="Arial"/>
                <w:sz w:val="22"/>
              </w:rPr>
              <w:t xml:space="preserve">Joint high school and community college advisory committees established during the </w:t>
            </w:r>
            <w:r w:rsidR="006904B1">
              <w:rPr>
                <w:rFonts w:ascii="Arial" w:hAnsi="Arial" w:cs="Arial"/>
                <w:sz w:val="22"/>
              </w:rPr>
              <w:t>2019</w:t>
            </w:r>
            <w:r w:rsidRPr="00533059">
              <w:rPr>
                <w:rFonts w:ascii="Arial" w:hAnsi="Arial" w:cs="Arial"/>
                <w:sz w:val="22"/>
              </w:rPr>
              <w:t xml:space="preserve"> program year. [HB 2912]</w:t>
            </w:r>
          </w:p>
        </w:tc>
        <w:tc>
          <w:tcPr>
            <w:tcW w:w="530" w:type="pct"/>
            <w:vAlign w:val="center"/>
          </w:tcPr>
          <w:p w:rsidR="00533059" w:rsidRPr="00533059" w:rsidRDefault="00533059" w:rsidP="00533059">
            <w:pPr>
              <w:jc w:val="center"/>
              <w:rPr>
                <w:rFonts w:ascii="Arial" w:hAnsi="Arial" w:cs="Arial"/>
                <w:sz w:val="22"/>
              </w:rPr>
            </w:pPr>
          </w:p>
        </w:tc>
      </w:tr>
    </w:tbl>
    <w:p w:rsidR="003A3807" w:rsidRDefault="003A3807" w:rsidP="00A464F2">
      <w:pPr>
        <w:rPr>
          <w:rFonts w:ascii="Arial" w:hAnsi="Arial" w:cs="Arial"/>
          <w:b/>
          <w:sz w:val="22"/>
        </w:rPr>
      </w:pPr>
    </w:p>
    <w:p w:rsidR="00A464F2" w:rsidRPr="00F32E8B" w:rsidRDefault="00A464F2" w:rsidP="00A464F2">
      <w:pPr>
        <w:rPr>
          <w:rFonts w:ascii="Arial" w:hAnsi="Arial" w:cs="Arial"/>
          <w:b/>
          <w:sz w:val="24"/>
          <w:szCs w:val="24"/>
        </w:rPr>
      </w:pPr>
      <w:r w:rsidRPr="00F32E8B">
        <w:rPr>
          <w:rFonts w:ascii="Arial" w:hAnsi="Arial" w:cs="Arial"/>
          <w:b/>
          <w:sz w:val="24"/>
          <w:szCs w:val="24"/>
        </w:rPr>
        <w:t>Indicate how your school, ESD or consortia prioritized each of these activities</w:t>
      </w:r>
      <w:r w:rsidR="0009636C">
        <w:rPr>
          <w:rFonts w:ascii="Arial" w:hAnsi="Arial" w:cs="Arial"/>
          <w:b/>
          <w:sz w:val="24"/>
          <w:szCs w:val="24"/>
        </w:rPr>
        <w:t xml:space="preserve"> during the </w:t>
      </w:r>
      <w:r w:rsidR="006904B1">
        <w:rPr>
          <w:rFonts w:ascii="Arial" w:hAnsi="Arial" w:cs="Arial"/>
          <w:b/>
          <w:sz w:val="24"/>
          <w:szCs w:val="24"/>
        </w:rPr>
        <w:t>2019</w:t>
      </w:r>
      <w:r w:rsidR="003A3807" w:rsidRPr="00F32E8B">
        <w:rPr>
          <w:rFonts w:ascii="Arial" w:hAnsi="Arial" w:cs="Arial"/>
          <w:b/>
          <w:sz w:val="24"/>
          <w:szCs w:val="24"/>
        </w:rPr>
        <w:t xml:space="preserve"> program year</w:t>
      </w:r>
      <w:r w:rsidRPr="00F32E8B">
        <w:rPr>
          <w:rFonts w:ascii="Arial" w:hAnsi="Arial" w:cs="Arial"/>
          <w:b/>
          <w:sz w:val="24"/>
          <w:szCs w:val="24"/>
        </w:rPr>
        <w:t xml:space="preserve"> by ranking them 1-4</w:t>
      </w:r>
      <w:r w:rsidR="003A3807" w:rsidRPr="00F32E8B">
        <w:rPr>
          <w:rFonts w:ascii="Arial" w:hAnsi="Arial" w:cs="Arial"/>
          <w:b/>
          <w:sz w:val="24"/>
          <w:szCs w:val="24"/>
        </w:rPr>
        <w:t xml:space="preserve"> in the Priority column</w:t>
      </w:r>
      <w:r w:rsidRPr="00F32E8B">
        <w:rPr>
          <w:rFonts w:ascii="Arial" w:hAnsi="Arial" w:cs="Arial"/>
          <w:b/>
          <w:sz w:val="24"/>
          <w:szCs w:val="24"/>
        </w:rPr>
        <w:t>.</w:t>
      </w:r>
    </w:p>
    <w:tbl>
      <w:tblPr>
        <w:tblStyle w:val="TableGrid"/>
        <w:tblW w:w="0" w:type="auto"/>
        <w:tblLook w:val="04A0" w:firstRow="1" w:lastRow="0" w:firstColumn="1" w:lastColumn="0" w:noHBand="0" w:noVBand="1"/>
        <w:tblCaption w:val="Activities"/>
      </w:tblPr>
      <w:tblGrid>
        <w:gridCol w:w="12853"/>
        <w:gridCol w:w="1537"/>
      </w:tblGrid>
      <w:tr w:rsidR="00E80F2A" w:rsidRPr="0077301E" w:rsidTr="00F8389B">
        <w:trPr>
          <w:trHeight w:val="432"/>
          <w:tblHeader/>
        </w:trPr>
        <w:tc>
          <w:tcPr>
            <w:tcW w:w="13068" w:type="dxa"/>
            <w:shd w:val="clear" w:color="auto" w:fill="D9D9D9" w:themeFill="background1" w:themeFillShade="D9"/>
            <w:vAlign w:val="center"/>
          </w:tcPr>
          <w:p w:rsidR="00E80F2A" w:rsidRPr="0077301E" w:rsidRDefault="00E80F2A" w:rsidP="00382D07">
            <w:pPr>
              <w:jc w:val="center"/>
              <w:rPr>
                <w:rFonts w:ascii="Arial" w:hAnsi="Arial" w:cs="Arial"/>
                <w:b/>
                <w:sz w:val="22"/>
              </w:rPr>
            </w:pPr>
            <w:r w:rsidRPr="0077301E">
              <w:rPr>
                <w:rFonts w:ascii="Arial" w:hAnsi="Arial" w:cs="Arial"/>
                <w:b/>
                <w:sz w:val="22"/>
              </w:rPr>
              <w:t>Activity</w:t>
            </w:r>
          </w:p>
        </w:tc>
        <w:tc>
          <w:tcPr>
            <w:tcW w:w="1548" w:type="dxa"/>
            <w:shd w:val="clear" w:color="auto" w:fill="D9D9D9" w:themeFill="background1" w:themeFillShade="D9"/>
            <w:vAlign w:val="center"/>
          </w:tcPr>
          <w:p w:rsidR="00E80F2A" w:rsidRPr="0077301E" w:rsidRDefault="003A3807" w:rsidP="00382D07">
            <w:pPr>
              <w:jc w:val="center"/>
              <w:rPr>
                <w:rFonts w:ascii="Arial" w:hAnsi="Arial" w:cs="Arial"/>
                <w:b/>
                <w:sz w:val="22"/>
              </w:rPr>
            </w:pPr>
            <w:r w:rsidRPr="0077301E">
              <w:rPr>
                <w:rFonts w:ascii="Arial" w:hAnsi="Arial" w:cs="Arial"/>
                <w:b/>
                <w:sz w:val="22"/>
              </w:rPr>
              <w:t>Priority</w:t>
            </w:r>
          </w:p>
        </w:tc>
      </w:tr>
      <w:tr w:rsidR="00E80F2A" w:rsidRPr="00F32E8B" w:rsidTr="00DF3C15">
        <w:trPr>
          <w:trHeight w:val="576"/>
        </w:trPr>
        <w:tc>
          <w:tcPr>
            <w:tcW w:w="13068" w:type="dxa"/>
            <w:vAlign w:val="center"/>
          </w:tcPr>
          <w:p w:rsidR="00E80F2A" w:rsidRPr="00F32E8B" w:rsidRDefault="00E80F2A" w:rsidP="00382D07">
            <w:pPr>
              <w:rPr>
                <w:rFonts w:ascii="Arial" w:hAnsi="Arial" w:cs="Arial"/>
                <w:sz w:val="22"/>
              </w:rPr>
            </w:pPr>
            <w:r w:rsidRPr="00F32E8B">
              <w:rPr>
                <w:rFonts w:ascii="Arial" w:hAnsi="Arial" w:cs="Arial"/>
                <w:sz w:val="22"/>
              </w:rPr>
              <w:t>Efforts to improve the recruitment and retention of CTE teachers, faculty, administrators, and counselors, including individuals in groups underrepresented in the teaching profession. [Section 134(b)(12)]</w:t>
            </w:r>
          </w:p>
        </w:tc>
        <w:tc>
          <w:tcPr>
            <w:tcW w:w="1548" w:type="dxa"/>
            <w:vAlign w:val="center"/>
          </w:tcPr>
          <w:p w:rsidR="00E80F2A" w:rsidRPr="00F32E8B" w:rsidRDefault="00E80F2A" w:rsidP="00382D07">
            <w:pPr>
              <w:jc w:val="center"/>
              <w:rPr>
                <w:rFonts w:ascii="Arial" w:hAnsi="Arial" w:cs="Arial"/>
                <w:sz w:val="22"/>
              </w:rPr>
            </w:pPr>
          </w:p>
        </w:tc>
      </w:tr>
      <w:tr w:rsidR="00E80F2A" w:rsidRPr="00F32E8B" w:rsidTr="00DF3C15">
        <w:trPr>
          <w:trHeight w:val="576"/>
        </w:trPr>
        <w:tc>
          <w:tcPr>
            <w:tcW w:w="13068" w:type="dxa"/>
            <w:vAlign w:val="center"/>
          </w:tcPr>
          <w:p w:rsidR="00E80F2A" w:rsidRPr="00F32E8B" w:rsidRDefault="00E80F2A" w:rsidP="00382D07">
            <w:pPr>
              <w:rPr>
                <w:rFonts w:ascii="Arial" w:hAnsi="Arial" w:cs="Arial"/>
                <w:sz w:val="22"/>
              </w:rPr>
            </w:pPr>
            <w:r w:rsidRPr="00F32E8B">
              <w:rPr>
                <w:rFonts w:ascii="Arial" w:hAnsi="Arial" w:cs="Arial"/>
                <w:sz w:val="22"/>
              </w:rPr>
              <w:t>Efforts to improve the transition to teaching from business and industry. [Section 134(b)(12)(B)]</w:t>
            </w:r>
          </w:p>
        </w:tc>
        <w:tc>
          <w:tcPr>
            <w:tcW w:w="1548" w:type="dxa"/>
            <w:vAlign w:val="center"/>
          </w:tcPr>
          <w:p w:rsidR="00E80F2A" w:rsidRPr="00F32E8B" w:rsidRDefault="00E80F2A" w:rsidP="00382D07">
            <w:pPr>
              <w:jc w:val="center"/>
              <w:rPr>
                <w:rFonts w:ascii="Arial" w:hAnsi="Arial" w:cs="Arial"/>
                <w:sz w:val="22"/>
              </w:rPr>
            </w:pPr>
          </w:p>
        </w:tc>
      </w:tr>
      <w:tr w:rsidR="00E80F2A" w:rsidRPr="00F32E8B" w:rsidTr="00DF3C15">
        <w:trPr>
          <w:trHeight w:val="576"/>
        </w:trPr>
        <w:tc>
          <w:tcPr>
            <w:tcW w:w="13068" w:type="dxa"/>
            <w:vAlign w:val="center"/>
          </w:tcPr>
          <w:p w:rsidR="00E80F2A" w:rsidRPr="00F32E8B" w:rsidRDefault="00E80F2A" w:rsidP="00382D07">
            <w:pPr>
              <w:rPr>
                <w:rFonts w:ascii="Arial" w:hAnsi="Arial" w:cs="Arial"/>
                <w:sz w:val="22"/>
              </w:rPr>
            </w:pPr>
            <w:r w:rsidRPr="00F32E8B">
              <w:rPr>
                <w:rFonts w:ascii="Arial" w:hAnsi="Arial" w:cs="Arial"/>
                <w:sz w:val="22"/>
              </w:rPr>
              <w:t xml:space="preserve">Efforts to </w:t>
            </w:r>
            <w:r w:rsidRPr="00F32E8B">
              <w:rPr>
                <w:rFonts w:ascii="Arial" w:hAnsi="Arial" w:cs="Arial"/>
                <w:color w:val="000000"/>
                <w:sz w:val="22"/>
              </w:rPr>
              <w:t>develop, improve, or expand the use of technology in CTE. [Section 135(b)(4)]</w:t>
            </w:r>
          </w:p>
        </w:tc>
        <w:tc>
          <w:tcPr>
            <w:tcW w:w="1548" w:type="dxa"/>
            <w:vAlign w:val="center"/>
          </w:tcPr>
          <w:p w:rsidR="00E80F2A" w:rsidRPr="00F32E8B" w:rsidRDefault="00E80F2A" w:rsidP="00382D07">
            <w:pPr>
              <w:jc w:val="center"/>
              <w:rPr>
                <w:rFonts w:ascii="Arial" w:hAnsi="Arial" w:cs="Arial"/>
                <w:sz w:val="22"/>
              </w:rPr>
            </w:pPr>
          </w:p>
        </w:tc>
      </w:tr>
      <w:tr w:rsidR="00E80F2A" w:rsidTr="00DF3C15">
        <w:trPr>
          <w:trHeight w:val="576"/>
        </w:trPr>
        <w:tc>
          <w:tcPr>
            <w:tcW w:w="13068" w:type="dxa"/>
            <w:vAlign w:val="center"/>
          </w:tcPr>
          <w:p w:rsidR="00E80F2A" w:rsidRDefault="00E80F2A" w:rsidP="00382D07">
            <w:pPr>
              <w:rPr>
                <w:rFonts w:ascii="Arial" w:hAnsi="Arial" w:cs="Arial"/>
                <w:sz w:val="22"/>
              </w:rPr>
            </w:pPr>
            <w:r w:rsidRPr="00F32E8B">
              <w:rPr>
                <w:rFonts w:ascii="Arial" w:hAnsi="Arial" w:cs="Arial"/>
                <w:sz w:val="22"/>
              </w:rPr>
              <w:t>Efforts to</w:t>
            </w:r>
            <w:r w:rsidRPr="00F32E8B">
              <w:rPr>
                <w:rFonts w:ascii="Arial" w:hAnsi="Arial" w:cs="Arial"/>
                <w:color w:val="000000"/>
                <w:sz w:val="22"/>
              </w:rPr>
              <w:t xml:space="preserve"> initiate, improve, expand, and modernize quality CTE programs (including relevant technology). [Section 135(b)(7)]</w:t>
            </w:r>
          </w:p>
        </w:tc>
        <w:tc>
          <w:tcPr>
            <w:tcW w:w="1548" w:type="dxa"/>
            <w:vAlign w:val="center"/>
          </w:tcPr>
          <w:p w:rsidR="00E80F2A" w:rsidRDefault="00E80F2A" w:rsidP="00382D07">
            <w:pPr>
              <w:jc w:val="center"/>
              <w:rPr>
                <w:rFonts w:ascii="Arial" w:hAnsi="Arial" w:cs="Arial"/>
                <w:sz w:val="22"/>
              </w:rPr>
            </w:pPr>
          </w:p>
        </w:tc>
      </w:tr>
    </w:tbl>
    <w:p w:rsidR="00DD053F" w:rsidRDefault="00DD053F" w:rsidP="00382D07">
      <w:pPr>
        <w:rPr>
          <w:rFonts w:ascii="Arial" w:hAnsi="Arial" w:cs="Arial"/>
          <w:b/>
          <w:sz w:val="22"/>
        </w:rPr>
      </w:pPr>
    </w:p>
    <w:p w:rsidR="00243934" w:rsidRPr="005A1AF1" w:rsidRDefault="00E80F2A" w:rsidP="00243934">
      <w:pPr>
        <w:rPr>
          <w:rFonts w:ascii="Arial" w:hAnsi="Arial" w:cs="Arial"/>
          <w:b/>
          <w:sz w:val="22"/>
        </w:rPr>
      </w:pPr>
      <w:r w:rsidRPr="008C4E4D">
        <w:rPr>
          <w:rFonts w:ascii="Arial" w:hAnsi="Arial" w:cs="Arial"/>
          <w:b/>
          <w:sz w:val="22"/>
        </w:rPr>
        <w:br w:type="page"/>
      </w:r>
      <w:r w:rsidR="00243934" w:rsidRPr="005A1AF1">
        <w:rPr>
          <w:rFonts w:ascii="Arial" w:hAnsi="Arial" w:cs="Arial"/>
          <w:b/>
          <w:noProof/>
          <w:sz w:val="22"/>
        </w:rPr>
        <w:lastRenderedPageBreak/>
        <mc:AlternateContent>
          <mc:Choice Requires="wps">
            <w:drawing>
              <wp:anchor distT="0" distB="0" distL="114300" distR="114300" simplePos="0" relativeHeight="251710464" behindDoc="0" locked="0" layoutInCell="1" allowOverlap="1" wp14:anchorId="799C6B4C" wp14:editId="00CD3687">
                <wp:simplePos x="0" y="0"/>
                <wp:positionH relativeFrom="column">
                  <wp:posOffset>7789545</wp:posOffset>
                </wp:positionH>
                <wp:positionV relativeFrom="paragraph">
                  <wp:posOffset>-127000</wp:posOffset>
                </wp:positionV>
                <wp:extent cx="1473412" cy="26225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412"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243934">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9C6B4C" id="Text Box 8" o:spid="_x0000_s1031" type="#_x0000_t202" style="position:absolute;margin-left:613.35pt;margin-top:-10pt;width:116pt;height:20.6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qA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" filled="f" stroked="f">
                <v:textbox style="mso-fit-shape-to-text:t">
                  <w:txbxContent>
                    <w:p w:rsidR="00661266" w:rsidRPr="003A6EEB" w:rsidRDefault="00661266" w:rsidP="00243934">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r w:rsidR="00243934" w:rsidRPr="005A1AF1">
        <w:rPr>
          <w:rFonts w:ascii="Arial" w:hAnsi="Arial" w:cs="Arial"/>
          <w:b/>
          <w:sz w:val="22"/>
        </w:rPr>
        <w:t>L</w:t>
      </w:r>
      <w:bookmarkStart w:id="7" w:name="LIMP"/>
      <w:r w:rsidR="005A1AF1">
        <w:rPr>
          <w:rFonts w:ascii="Arial" w:hAnsi="Arial" w:cs="Arial"/>
          <w:b/>
          <w:sz w:val="22"/>
        </w:rPr>
        <w:t>ocal Improvement</w:t>
      </w:r>
      <w:r w:rsidR="00243934" w:rsidRPr="005A1AF1">
        <w:rPr>
          <w:rFonts w:ascii="Arial" w:hAnsi="Arial" w:cs="Arial"/>
          <w:b/>
          <w:sz w:val="22"/>
        </w:rPr>
        <w:t xml:space="preserve"> </w:t>
      </w:r>
      <w:r w:rsidR="00BB2388">
        <w:rPr>
          <w:rFonts w:ascii="Arial" w:hAnsi="Arial" w:cs="Arial"/>
          <w:b/>
          <w:sz w:val="22"/>
        </w:rPr>
        <w:t>Planning P</w:t>
      </w:r>
      <w:r w:rsidR="005A1AF1">
        <w:rPr>
          <w:rFonts w:ascii="Arial" w:hAnsi="Arial" w:cs="Arial"/>
          <w:b/>
          <w:sz w:val="22"/>
        </w:rPr>
        <w:t>rocess</w:t>
      </w:r>
    </w:p>
    <w:bookmarkEnd w:id="7"/>
    <w:p w:rsidR="00243934" w:rsidRPr="00B90359" w:rsidRDefault="00243934" w:rsidP="00243934">
      <w:pPr>
        <w:rPr>
          <w:rFonts w:ascii="Arial" w:hAnsi="Arial" w:cs="Arial"/>
          <w:sz w:val="22"/>
        </w:rPr>
      </w:pPr>
    </w:p>
    <w:p w:rsidR="00243934" w:rsidRPr="00F32E8B" w:rsidRDefault="00243934" w:rsidP="00243934">
      <w:pPr>
        <w:rPr>
          <w:rFonts w:ascii="Arial" w:hAnsi="Arial" w:cs="Arial"/>
          <w:b/>
          <w:sz w:val="24"/>
          <w:szCs w:val="24"/>
        </w:rPr>
      </w:pPr>
      <w:r w:rsidRPr="00F32E8B">
        <w:rPr>
          <w:rFonts w:ascii="Arial" w:hAnsi="Arial" w:cs="Arial"/>
          <w:b/>
          <w:sz w:val="24"/>
          <w:szCs w:val="24"/>
        </w:rPr>
        <w:t>List the Improvement Planning Team members and their roles and responsibilities in the planning process.</w:t>
      </w:r>
    </w:p>
    <w:p w:rsidR="00243934" w:rsidRPr="00B90359" w:rsidRDefault="00243934" w:rsidP="00243934">
      <w:pPr>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3"/>
        <w:gridCol w:w="10297"/>
      </w:tblGrid>
      <w:tr w:rsidR="00243934" w:rsidRPr="008C4E4D" w:rsidTr="005103E0">
        <w:trPr>
          <w:trHeight w:val="279"/>
        </w:trPr>
        <w:tc>
          <w:tcPr>
            <w:tcW w:w="1422" w:type="pct"/>
            <w:tcBorders>
              <w:top w:val="single" w:sz="4" w:space="0" w:color="auto"/>
              <w:left w:val="single" w:sz="4" w:space="0" w:color="auto"/>
              <w:right w:val="single" w:sz="4" w:space="0" w:color="auto"/>
            </w:tcBorders>
            <w:shd w:val="clear" w:color="auto" w:fill="D9D9D9" w:themeFill="background1" w:themeFillShade="D9"/>
          </w:tcPr>
          <w:p w:rsidR="00243934" w:rsidRPr="008C4E4D" w:rsidRDefault="00243934" w:rsidP="005103E0">
            <w:pPr>
              <w:jc w:val="center"/>
              <w:rPr>
                <w:rFonts w:ascii="Arial" w:hAnsi="Arial" w:cs="Arial"/>
                <w:b/>
                <w:sz w:val="22"/>
              </w:rPr>
            </w:pPr>
            <w:r w:rsidRPr="008C4E4D">
              <w:rPr>
                <w:rFonts w:ascii="Arial" w:hAnsi="Arial" w:cs="Arial"/>
                <w:b/>
                <w:sz w:val="22"/>
              </w:rPr>
              <w:t>Team Mem</w:t>
            </w:r>
            <w:r>
              <w:rPr>
                <w:rFonts w:ascii="Arial" w:hAnsi="Arial" w:cs="Arial"/>
                <w:b/>
                <w:sz w:val="22"/>
              </w:rPr>
              <w:t>be</w:t>
            </w:r>
            <w:r w:rsidRPr="008C4E4D">
              <w:rPr>
                <w:rFonts w:ascii="Arial" w:hAnsi="Arial" w:cs="Arial"/>
                <w:b/>
                <w:sz w:val="22"/>
              </w:rPr>
              <w:t>r</w:t>
            </w:r>
          </w:p>
        </w:tc>
        <w:tc>
          <w:tcPr>
            <w:tcW w:w="3578" w:type="pct"/>
            <w:tcBorders>
              <w:top w:val="single" w:sz="4" w:space="0" w:color="auto"/>
              <w:left w:val="single" w:sz="4" w:space="0" w:color="auto"/>
              <w:right w:val="single" w:sz="4" w:space="0" w:color="auto"/>
            </w:tcBorders>
            <w:shd w:val="clear" w:color="auto" w:fill="D9D9D9" w:themeFill="background1" w:themeFillShade="D9"/>
          </w:tcPr>
          <w:p w:rsidR="00243934" w:rsidRPr="008C4E4D" w:rsidRDefault="00243934" w:rsidP="005103E0">
            <w:pPr>
              <w:jc w:val="center"/>
              <w:rPr>
                <w:rFonts w:ascii="Arial" w:hAnsi="Arial" w:cs="Arial"/>
                <w:b/>
                <w:sz w:val="22"/>
              </w:rPr>
            </w:pPr>
            <w:r w:rsidRPr="008C4E4D">
              <w:rPr>
                <w:rFonts w:ascii="Arial" w:hAnsi="Arial" w:cs="Arial"/>
                <w:b/>
                <w:sz w:val="22"/>
              </w:rPr>
              <w:t>Role and Responsibility</w:t>
            </w:r>
          </w:p>
        </w:tc>
      </w:tr>
      <w:tr w:rsidR="00243934" w:rsidRPr="008C4E4D" w:rsidTr="005103E0">
        <w:trPr>
          <w:trHeight w:val="432"/>
        </w:trPr>
        <w:tc>
          <w:tcPr>
            <w:tcW w:w="1422" w:type="pct"/>
          </w:tcPr>
          <w:p w:rsidR="00243934" w:rsidRPr="008C4E4D" w:rsidRDefault="00243934" w:rsidP="005103E0">
            <w:pPr>
              <w:rPr>
                <w:rFonts w:ascii="Arial" w:hAnsi="Arial" w:cs="Arial"/>
                <w:sz w:val="22"/>
              </w:rPr>
            </w:pPr>
          </w:p>
        </w:tc>
        <w:tc>
          <w:tcPr>
            <w:tcW w:w="3578" w:type="pct"/>
          </w:tcPr>
          <w:p w:rsidR="00243934" w:rsidRPr="008C4E4D" w:rsidRDefault="00243934" w:rsidP="005103E0">
            <w:pPr>
              <w:rPr>
                <w:rFonts w:ascii="Arial" w:hAnsi="Arial" w:cs="Arial"/>
                <w:sz w:val="22"/>
              </w:rPr>
            </w:pPr>
          </w:p>
        </w:tc>
      </w:tr>
      <w:tr w:rsidR="00243934" w:rsidRPr="008C4E4D" w:rsidTr="005103E0">
        <w:trPr>
          <w:trHeight w:val="432"/>
        </w:trPr>
        <w:tc>
          <w:tcPr>
            <w:tcW w:w="1422" w:type="pct"/>
          </w:tcPr>
          <w:p w:rsidR="00243934" w:rsidRPr="008C4E4D" w:rsidRDefault="00243934" w:rsidP="005103E0">
            <w:pPr>
              <w:pStyle w:val="Header"/>
              <w:rPr>
                <w:rFonts w:ascii="Arial" w:hAnsi="Arial" w:cs="Arial"/>
                <w:sz w:val="22"/>
              </w:rPr>
            </w:pPr>
          </w:p>
        </w:tc>
        <w:tc>
          <w:tcPr>
            <w:tcW w:w="3578" w:type="pct"/>
          </w:tcPr>
          <w:p w:rsidR="00243934" w:rsidRPr="008C4E4D" w:rsidRDefault="00243934" w:rsidP="005103E0">
            <w:pPr>
              <w:pStyle w:val="Header"/>
              <w:rPr>
                <w:rFonts w:ascii="Arial" w:hAnsi="Arial" w:cs="Arial"/>
                <w:sz w:val="22"/>
              </w:rPr>
            </w:pPr>
          </w:p>
        </w:tc>
      </w:tr>
      <w:tr w:rsidR="00243934" w:rsidRPr="008C4E4D" w:rsidTr="005103E0">
        <w:trPr>
          <w:trHeight w:val="432"/>
        </w:trPr>
        <w:tc>
          <w:tcPr>
            <w:tcW w:w="1422" w:type="pct"/>
          </w:tcPr>
          <w:p w:rsidR="00243934" w:rsidRPr="008C4E4D" w:rsidRDefault="00243934" w:rsidP="005103E0">
            <w:pPr>
              <w:pStyle w:val="Header"/>
              <w:rPr>
                <w:rFonts w:ascii="Arial" w:hAnsi="Arial" w:cs="Arial"/>
                <w:sz w:val="22"/>
              </w:rPr>
            </w:pPr>
          </w:p>
        </w:tc>
        <w:tc>
          <w:tcPr>
            <w:tcW w:w="3578" w:type="pct"/>
          </w:tcPr>
          <w:p w:rsidR="00243934" w:rsidRPr="008C4E4D" w:rsidRDefault="00243934" w:rsidP="005103E0">
            <w:pPr>
              <w:pStyle w:val="Header"/>
              <w:rPr>
                <w:rFonts w:ascii="Arial" w:hAnsi="Arial" w:cs="Arial"/>
                <w:sz w:val="22"/>
              </w:rPr>
            </w:pPr>
          </w:p>
        </w:tc>
      </w:tr>
      <w:tr w:rsidR="00243934" w:rsidRPr="008C4E4D" w:rsidTr="005103E0">
        <w:trPr>
          <w:trHeight w:val="432"/>
        </w:trPr>
        <w:tc>
          <w:tcPr>
            <w:tcW w:w="1422" w:type="pct"/>
          </w:tcPr>
          <w:p w:rsidR="00243934" w:rsidRPr="008C4E4D" w:rsidRDefault="00243934" w:rsidP="005103E0">
            <w:pPr>
              <w:pStyle w:val="Header"/>
              <w:rPr>
                <w:rFonts w:ascii="Arial" w:hAnsi="Arial" w:cs="Arial"/>
                <w:sz w:val="22"/>
              </w:rPr>
            </w:pPr>
          </w:p>
        </w:tc>
        <w:tc>
          <w:tcPr>
            <w:tcW w:w="3578" w:type="pct"/>
          </w:tcPr>
          <w:p w:rsidR="00243934" w:rsidRPr="008C4E4D" w:rsidRDefault="00243934" w:rsidP="005103E0">
            <w:pPr>
              <w:pStyle w:val="Header"/>
              <w:rPr>
                <w:rFonts w:ascii="Arial" w:hAnsi="Arial" w:cs="Arial"/>
                <w:sz w:val="22"/>
              </w:rPr>
            </w:pPr>
          </w:p>
        </w:tc>
      </w:tr>
      <w:tr w:rsidR="00243934" w:rsidRPr="008C4E4D" w:rsidTr="005103E0">
        <w:trPr>
          <w:trHeight w:val="432"/>
        </w:trPr>
        <w:tc>
          <w:tcPr>
            <w:tcW w:w="1422" w:type="pct"/>
          </w:tcPr>
          <w:p w:rsidR="00243934" w:rsidRPr="008C4E4D" w:rsidRDefault="00243934" w:rsidP="005103E0">
            <w:pPr>
              <w:pStyle w:val="Header"/>
              <w:rPr>
                <w:rFonts w:ascii="Arial" w:hAnsi="Arial" w:cs="Arial"/>
                <w:sz w:val="22"/>
              </w:rPr>
            </w:pPr>
          </w:p>
        </w:tc>
        <w:tc>
          <w:tcPr>
            <w:tcW w:w="3578" w:type="pct"/>
          </w:tcPr>
          <w:p w:rsidR="00243934" w:rsidRPr="008C4E4D" w:rsidRDefault="00243934" w:rsidP="005103E0">
            <w:pPr>
              <w:pStyle w:val="Header"/>
              <w:rPr>
                <w:rFonts w:ascii="Arial" w:hAnsi="Arial" w:cs="Arial"/>
                <w:sz w:val="22"/>
              </w:rPr>
            </w:pPr>
          </w:p>
        </w:tc>
      </w:tr>
    </w:tbl>
    <w:p w:rsidR="00243934" w:rsidRPr="00B90359" w:rsidRDefault="00243934" w:rsidP="00243934">
      <w:pPr>
        <w:rPr>
          <w:rFonts w:ascii="Arial" w:hAnsi="Arial" w:cs="Arial"/>
          <w:sz w:val="22"/>
        </w:rPr>
      </w:pPr>
    </w:p>
    <w:p w:rsidR="00243934" w:rsidRPr="00F32E8B" w:rsidRDefault="00243934" w:rsidP="00243934">
      <w:pPr>
        <w:rPr>
          <w:rFonts w:ascii="Arial" w:hAnsi="Arial" w:cs="Arial"/>
          <w:b/>
          <w:sz w:val="24"/>
          <w:szCs w:val="24"/>
        </w:rPr>
      </w:pPr>
      <w:r w:rsidRPr="00F32E8B">
        <w:rPr>
          <w:rFonts w:ascii="Arial" w:hAnsi="Arial" w:cs="Arial"/>
          <w:b/>
          <w:sz w:val="24"/>
          <w:szCs w:val="24"/>
        </w:rPr>
        <w:t>Describe the different people/groups that you consulted for this Local Plan Update beyond Improvement Planning Team members, and what they contributed.</w:t>
      </w:r>
    </w:p>
    <w:p w:rsidR="00243934" w:rsidRPr="00B90359" w:rsidRDefault="00243934" w:rsidP="00243934">
      <w:pPr>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3"/>
        <w:gridCol w:w="10297"/>
      </w:tblGrid>
      <w:tr w:rsidR="00243934" w:rsidRPr="0098619D" w:rsidTr="005103E0">
        <w:trPr>
          <w:trHeight w:val="20"/>
        </w:trPr>
        <w:tc>
          <w:tcPr>
            <w:tcW w:w="1422" w:type="pct"/>
            <w:tcBorders>
              <w:top w:val="single" w:sz="4" w:space="0" w:color="auto"/>
              <w:left w:val="single" w:sz="4" w:space="0" w:color="auto"/>
              <w:right w:val="single" w:sz="4" w:space="0" w:color="auto"/>
            </w:tcBorders>
            <w:shd w:val="clear" w:color="auto" w:fill="D9D9D9" w:themeFill="background1" w:themeFillShade="D9"/>
          </w:tcPr>
          <w:p w:rsidR="00243934" w:rsidRPr="0098619D" w:rsidRDefault="00243934" w:rsidP="005103E0">
            <w:pPr>
              <w:jc w:val="center"/>
              <w:rPr>
                <w:rFonts w:ascii="Arial" w:hAnsi="Arial" w:cs="Arial"/>
                <w:b/>
                <w:sz w:val="22"/>
              </w:rPr>
            </w:pPr>
            <w:r w:rsidRPr="0098619D">
              <w:rPr>
                <w:rFonts w:ascii="Arial" w:hAnsi="Arial" w:cs="Arial"/>
                <w:b/>
                <w:sz w:val="22"/>
              </w:rPr>
              <w:t>Name of Person or Group</w:t>
            </w:r>
          </w:p>
        </w:tc>
        <w:tc>
          <w:tcPr>
            <w:tcW w:w="3578" w:type="pct"/>
            <w:tcBorders>
              <w:top w:val="single" w:sz="4" w:space="0" w:color="auto"/>
              <w:left w:val="single" w:sz="4" w:space="0" w:color="auto"/>
              <w:right w:val="single" w:sz="4" w:space="0" w:color="auto"/>
            </w:tcBorders>
            <w:shd w:val="clear" w:color="auto" w:fill="D9D9D9" w:themeFill="background1" w:themeFillShade="D9"/>
          </w:tcPr>
          <w:p w:rsidR="00243934" w:rsidRPr="0098619D" w:rsidRDefault="00243934" w:rsidP="005103E0">
            <w:pPr>
              <w:jc w:val="center"/>
              <w:rPr>
                <w:rFonts w:ascii="Arial" w:hAnsi="Arial" w:cs="Arial"/>
                <w:b/>
                <w:sz w:val="22"/>
              </w:rPr>
            </w:pPr>
            <w:r>
              <w:rPr>
                <w:rFonts w:ascii="Arial" w:hAnsi="Arial" w:cs="Arial"/>
                <w:b/>
                <w:sz w:val="22"/>
              </w:rPr>
              <w:t>Contribution(s)</w:t>
            </w:r>
          </w:p>
        </w:tc>
      </w:tr>
      <w:tr w:rsidR="00243934" w:rsidRPr="009E6075" w:rsidTr="005103E0">
        <w:trPr>
          <w:trHeight w:val="432"/>
        </w:trPr>
        <w:tc>
          <w:tcPr>
            <w:tcW w:w="1422" w:type="pct"/>
          </w:tcPr>
          <w:p w:rsidR="00243934" w:rsidRPr="009E6075" w:rsidRDefault="00243934" w:rsidP="005103E0">
            <w:pPr>
              <w:rPr>
                <w:rFonts w:ascii="Arial" w:hAnsi="Arial" w:cs="Arial"/>
                <w:sz w:val="22"/>
              </w:rPr>
            </w:pPr>
          </w:p>
        </w:tc>
        <w:tc>
          <w:tcPr>
            <w:tcW w:w="3578" w:type="pct"/>
          </w:tcPr>
          <w:p w:rsidR="00243934" w:rsidRPr="009E6075" w:rsidRDefault="00243934" w:rsidP="005103E0">
            <w:pPr>
              <w:rPr>
                <w:rFonts w:ascii="Arial" w:hAnsi="Arial" w:cs="Arial"/>
                <w:sz w:val="22"/>
              </w:rPr>
            </w:pPr>
          </w:p>
        </w:tc>
      </w:tr>
      <w:tr w:rsidR="00243934" w:rsidRPr="009E6075" w:rsidTr="005103E0">
        <w:trPr>
          <w:trHeight w:val="432"/>
        </w:trPr>
        <w:tc>
          <w:tcPr>
            <w:tcW w:w="1422" w:type="pct"/>
          </w:tcPr>
          <w:p w:rsidR="00243934" w:rsidRPr="009E6075" w:rsidRDefault="00243934" w:rsidP="005103E0">
            <w:pPr>
              <w:rPr>
                <w:rFonts w:ascii="Arial" w:hAnsi="Arial" w:cs="Arial"/>
                <w:sz w:val="22"/>
              </w:rPr>
            </w:pPr>
          </w:p>
        </w:tc>
        <w:tc>
          <w:tcPr>
            <w:tcW w:w="3578" w:type="pct"/>
          </w:tcPr>
          <w:p w:rsidR="00243934" w:rsidRPr="009E6075" w:rsidRDefault="00243934" w:rsidP="005103E0">
            <w:pPr>
              <w:rPr>
                <w:rFonts w:ascii="Arial" w:hAnsi="Arial" w:cs="Arial"/>
                <w:sz w:val="22"/>
              </w:rPr>
            </w:pPr>
          </w:p>
        </w:tc>
      </w:tr>
      <w:tr w:rsidR="00243934" w:rsidRPr="009E6075" w:rsidTr="005103E0">
        <w:trPr>
          <w:trHeight w:val="432"/>
        </w:trPr>
        <w:tc>
          <w:tcPr>
            <w:tcW w:w="1422" w:type="pct"/>
          </w:tcPr>
          <w:p w:rsidR="00243934" w:rsidRPr="009E6075" w:rsidRDefault="00243934" w:rsidP="005103E0">
            <w:pPr>
              <w:rPr>
                <w:rFonts w:ascii="Arial" w:hAnsi="Arial" w:cs="Arial"/>
                <w:sz w:val="22"/>
              </w:rPr>
            </w:pPr>
          </w:p>
        </w:tc>
        <w:tc>
          <w:tcPr>
            <w:tcW w:w="3578" w:type="pct"/>
          </w:tcPr>
          <w:p w:rsidR="00243934" w:rsidRPr="009E6075" w:rsidRDefault="00243934" w:rsidP="005103E0">
            <w:pPr>
              <w:rPr>
                <w:rFonts w:ascii="Arial" w:hAnsi="Arial" w:cs="Arial"/>
                <w:sz w:val="22"/>
              </w:rPr>
            </w:pPr>
          </w:p>
        </w:tc>
      </w:tr>
    </w:tbl>
    <w:p w:rsidR="00243934" w:rsidRPr="002134BF" w:rsidRDefault="00243934" w:rsidP="00243934">
      <w:pPr>
        <w:rPr>
          <w:rFonts w:ascii="Arial" w:hAnsi="Arial" w:cs="Arial"/>
          <w:sz w:val="22"/>
        </w:rPr>
      </w:pPr>
    </w:p>
    <w:p w:rsidR="00243934" w:rsidRPr="002B5E0D" w:rsidRDefault="00243934" w:rsidP="00243934">
      <w:pPr>
        <w:rPr>
          <w:rFonts w:ascii="Arial" w:hAnsi="Arial" w:cs="Arial"/>
          <w:sz w:val="24"/>
          <w:szCs w:val="24"/>
        </w:rPr>
      </w:pPr>
      <w:r w:rsidRPr="00F32E8B">
        <w:rPr>
          <w:rFonts w:ascii="Arial" w:hAnsi="Arial" w:cs="Arial"/>
          <w:b/>
          <w:sz w:val="24"/>
          <w:szCs w:val="24"/>
        </w:rPr>
        <w:t>Briefly describe the processes used for the following:</w:t>
      </w:r>
      <w:r w:rsidR="002B5E0D">
        <w:rPr>
          <w:rFonts w:ascii="Arial" w:hAnsi="Arial" w:cs="Arial"/>
          <w:b/>
          <w:sz w:val="24"/>
          <w:szCs w:val="24"/>
        </w:rPr>
        <w:t xml:space="preserve"> </w:t>
      </w:r>
      <w:r w:rsidRPr="002B5E0D">
        <w:rPr>
          <w:rFonts w:ascii="Arial" w:hAnsi="Arial" w:cs="Arial"/>
          <w:sz w:val="24"/>
          <w:szCs w:val="24"/>
        </w:rPr>
        <w:t>(If there was one process, describe it in the first cell; address all items.)</w:t>
      </w:r>
    </w:p>
    <w:p w:rsidR="00243934" w:rsidRDefault="00243934" w:rsidP="00243934">
      <w:pPr>
        <w:rPr>
          <w:rFonts w:ascii="Arial" w:hAnsi="Arial"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3"/>
        <w:gridCol w:w="10297"/>
      </w:tblGrid>
      <w:tr w:rsidR="00243934" w:rsidRPr="008C4E4D" w:rsidTr="00CF6CC1">
        <w:trPr>
          <w:trHeight w:val="392"/>
        </w:trPr>
        <w:tc>
          <w:tcPr>
            <w:tcW w:w="1422" w:type="pct"/>
            <w:shd w:val="clear" w:color="auto" w:fill="D9D9D9" w:themeFill="background1" w:themeFillShade="D9"/>
            <w:vAlign w:val="center"/>
          </w:tcPr>
          <w:p w:rsidR="00243934" w:rsidRPr="00CF6CC1" w:rsidRDefault="00243934" w:rsidP="00054B9B">
            <w:pPr>
              <w:rPr>
                <w:rFonts w:ascii="Arial" w:hAnsi="Arial" w:cs="Arial"/>
                <w:sz w:val="22"/>
                <w:szCs w:val="20"/>
              </w:rPr>
            </w:pPr>
            <w:r w:rsidRPr="00CF6CC1">
              <w:rPr>
                <w:rFonts w:ascii="Arial" w:hAnsi="Arial" w:cs="Arial"/>
                <w:sz w:val="22"/>
                <w:szCs w:val="20"/>
              </w:rPr>
              <w:t>Evaluating Indicator status</w:t>
            </w:r>
          </w:p>
        </w:tc>
        <w:tc>
          <w:tcPr>
            <w:tcW w:w="3578" w:type="pct"/>
          </w:tcPr>
          <w:p w:rsidR="00243934" w:rsidRPr="008C4E4D" w:rsidRDefault="00243934" w:rsidP="005103E0">
            <w:pPr>
              <w:pStyle w:val="Header"/>
              <w:rPr>
                <w:rFonts w:ascii="Arial" w:hAnsi="Arial" w:cs="Arial"/>
                <w:sz w:val="22"/>
              </w:rPr>
            </w:pPr>
          </w:p>
        </w:tc>
      </w:tr>
      <w:tr w:rsidR="00243934" w:rsidRPr="008C4E4D" w:rsidTr="00CF6CC1">
        <w:trPr>
          <w:trHeight w:val="391"/>
        </w:trPr>
        <w:tc>
          <w:tcPr>
            <w:tcW w:w="1422" w:type="pct"/>
            <w:shd w:val="clear" w:color="auto" w:fill="D9D9D9" w:themeFill="background1" w:themeFillShade="D9"/>
            <w:vAlign w:val="center"/>
          </w:tcPr>
          <w:p w:rsidR="00243934" w:rsidRPr="00CF6CC1" w:rsidRDefault="00243934" w:rsidP="00054B9B">
            <w:pPr>
              <w:rPr>
                <w:rFonts w:ascii="Arial" w:hAnsi="Arial" w:cs="Arial"/>
                <w:sz w:val="22"/>
                <w:szCs w:val="20"/>
              </w:rPr>
            </w:pPr>
            <w:r w:rsidRPr="00CF6CC1">
              <w:rPr>
                <w:rFonts w:ascii="Arial" w:hAnsi="Arial" w:cs="Arial"/>
                <w:sz w:val="22"/>
                <w:szCs w:val="20"/>
              </w:rPr>
              <w:t>Identifying priority Indicators</w:t>
            </w:r>
          </w:p>
        </w:tc>
        <w:tc>
          <w:tcPr>
            <w:tcW w:w="3578" w:type="pct"/>
          </w:tcPr>
          <w:p w:rsidR="00243934" w:rsidRPr="008C4E4D" w:rsidRDefault="00243934" w:rsidP="005103E0">
            <w:pPr>
              <w:pStyle w:val="Header"/>
              <w:rPr>
                <w:rFonts w:ascii="Arial" w:hAnsi="Arial" w:cs="Arial"/>
                <w:sz w:val="22"/>
              </w:rPr>
            </w:pPr>
          </w:p>
        </w:tc>
      </w:tr>
      <w:tr w:rsidR="00243934" w:rsidRPr="008C4E4D" w:rsidTr="00CF6CC1">
        <w:trPr>
          <w:trHeight w:val="391"/>
        </w:trPr>
        <w:tc>
          <w:tcPr>
            <w:tcW w:w="1422" w:type="pct"/>
            <w:shd w:val="clear" w:color="auto" w:fill="D9D9D9" w:themeFill="background1" w:themeFillShade="D9"/>
            <w:vAlign w:val="center"/>
          </w:tcPr>
          <w:p w:rsidR="00243934" w:rsidRPr="00CF6CC1" w:rsidRDefault="00243934" w:rsidP="00054B9B">
            <w:pPr>
              <w:rPr>
                <w:rFonts w:ascii="Arial" w:hAnsi="Arial" w:cs="Arial"/>
                <w:sz w:val="22"/>
                <w:szCs w:val="20"/>
              </w:rPr>
            </w:pPr>
            <w:r w:rsidRPr="00CF6CC1">
              <w:rPr>
                <w:rFonts w:ascii="Arial" w:hAnsi="Arial" w:cs="Arial"/>
                <w:sz w:val="22"/>
                <w:szCs w:val="20"/>
              </w:rPr>
              <w:t>Developing SMART Goals</w:t>
            </w:r>
          </w:p>
        </w:tc>
        <w:tc>
          <w:tcPr>
            <w:tcW w:w="3578" w:type="pct"/>
          </w:tcPr>
          <w:p w:rsidR="00243934" w:rsidRPr="008C4E4D" w:rsidRDefault="00243934" w:rsidP="005103E0">
            <w:pPr>
              <w:pStyle w:val="Header"/>
              <w:rPr>
                <w:rFonts w:ascii="Arial" w:hAnsi="Arial" w:cs="Arial"/>
                <w:sz w:val="22"/>
              </w:rPr>
            </w:pPr>
          </w:p>
        </w:tc>
      </w:tr>
      <w:tr w:rsidR="00243934" w:rsidRPr="008C4E4D" w:rsidTr="00CF6CC1">
        <w:trPr>
          <w:trHeight w:val="391"/>
        </w:trPr>
        <w:tc>
          <w:tcPr>
            <w:tcW w:w="1422" w:type="pct"/>
            <w:shd w:val="clear" w:color="auto" w:fill="D9D9D9" w:themeFill="background1" w:themeFillShade="D9"/>
            <w:vAlign w:val="center"/>
          </w:tcPr>
          <w:p w:rsidR="00243934" w:rsidRPr="00CF6CC1" w:rsidRDefault="00243934" w:rsidP="00054B9B">
            <w:pPr>
              <w:rPr>
                <w:rFonts w:ascii="Arial" w:hAnsi="Arial" w:cs="Arial"/>
                <w:sz w:val="22"/>
                <w:szCs w:val="20"/>
              </w:rPr>
            </w:pPr>
            <w:r w:rsidRPr="00CF6CC1">
              <w:rPr>
                <w:rFonts w:ascii="Arial" w:hAnsi="Arial" w:cs="Arial"/>
                <w:sz w:val="22"/>
                <w:szCs w:val="20"/>
              </w:rPr>
              <w:t xml:space="preserve">Identifying strategies and activities </w:t>
            </w:r>
          </w:p>
        </w:tc>
        <w:tc>
          <w:tcPr>
            <w:tcW w:w="3578" w:type="pct"/>
          </w:tcPr>
          <w:p w:rsidR="00243934" w:rsidRPr="008C4E4D" w:rsidRDefault="00243934" w:rsidP="005103E0">
            <w:pPr>
              <w:pStyle w:val="Header"/>
              <w:rPr>
                <w:rFonts w:ascii="Arial" w:hAnsi="Arial" w:cs="Arial"/>
                <w:sz w:val="22"/>
              </w:rPr>
            </w:pPr>
          </w:p>
        </w:tc>
      </w:tr>
      <w:tr w:rsidR="00243934" w:rsidRPr="008C4E4D" w:rsidTr="00CF6CC1">
        <w:trPr>
          <w:trHeight w:val="391"/>
        </w:trPr>
        <w:tc>
          <w:tcPr>
            <w:tcW w:w="1422" w:type="pct"/>
            <w:shd w:val="clear" w:color="auto" w:fill="D9D9D9" w:themeFill="background1" w:themeFillShade="D9"/>
            <w:vAlign w:val="center"/>
          </w:tcPr>
          <w:p w:rsidR="00243934" w:rsidRPr="00CF6CC1" w:rsidRDefault="00243934" w:rsidP="00054B9B">
            <w:pPr>
              <w:rPr>
                <w:rFonts w:ascii="Arial" w:hAnsi="Arial" w:cs="Arial"/>
                <w:sz w:val="22"/>
                <w:szCs w:val="20"/>
              </w:rPr>
            </w:pPr>
            <w:r w:rsidRPr="00CF6CC1">
              <w:rPr>
                <w:rFonts w:ascii="Arial" w:hAnsi="Arial" w:cs="Arial"/>
                <w:sz w:val="22"/>
                <w:szCs w:val="20"/>
              </w:rPr>
              <w:t>Developing Planned Activities</w:t>
            </w:r>
          </w:p>
        </w:tc>
        <w:tc>
          <w:tcPr>
            <w:tcW w:w="3578" w:type="pct"/>
          </w:tcPr>
          <w:p w:rsidR="00243934" w:rsidRPr="008C4E4D" w:rsidRDefault="00243934" w:rsidP="005103E0">
            <w:pPr>
              <w:pStyle w:val="Header"/>
              <w:rPr>
                <w:rFonts w:ascii="Arial" w:hAnsi="Arial" w:cs="Arial"/>
                <w:sz w:val="22"/>
              </w:rPr>
            </w:pPr>
          </w:p>
        </w:tc>
      </w:tr>
      <w:tr w:rsidR="00243934" w:rsidRPr="008C4E4D" w:rsidTr="00CF6CC1">
        <w:trPr>
          <w:trHeight w:val="391"/>
        </w:trPr>
        <w:tc>
          <w:tcPr>
            <w:tcW w:w="1422" w:type="pct"/>
            <w:shd w:val="clear" w:color="auto" w:fill="D9D9D9" w:themeFill="background1" w:themeFillShade="D9"/>
            <w:vAlign w:val="center"/>
          </w:tcPr>
          <w:p w:rsidR="00243934" w:rsidRPr="00CF6CC1" w:rsidRDefault="00243934" w:rsidP="00054B9B">
            <w:pPr>
              <w:rPr>
                <w:rFonts w:ascii="Arial" w:hAnsi="Arial" w:cs="Arial"/>
                <w:sz w:val="22"/>
                <w:szCs w:val="20"/>
              </w:rPr>
            </w:pPr>
            <w:r w:rsidRPr="00CF6CC1">
              <w:rPr>
                <w:rFonts w:ascii="Arial" w:hAnsi="Arial" w:cs="Arial"/>
                <w:sz w:val="22"/>
                <w:szCs w:val="20"/>
              </w:rPr>
              <w:t>Developing monitoring and evaluation plans</w:t>
            </w:r>
          </w:p>
        </w:tc>
        <w:tc>
          <w:tcPr>
            <w:tcW w:w="3578" w:type="pct"/>
          </w:tcPr>
          <w:p w:rsidR="00243934" w:rsidRPr="008C4E4D" w:rsidRDefault="00243934" w:rsidP="005103E0">
            <w:pPr>
              <w:pStyle w:val="Header"/>
              <w:rPr>
                <w:rFonts w:ascii="Arial" w:hAnsi="Arial" w:cs="Arial"/>
                <w:sz w:val="22"/>
              </w:rPr>
            </w:pPr>
          </w:p>
        </w:tc>
      </w:tr>
    </w:tbl>
    <w:p w:rsidR="00243934" w:rsidRPr="002134BF" w:rsidRDefault="00243934" w:rsidP="00243934">
      <w:pPr>
        <w:rPr>
          <w:rFonts w:ascii="Arial" w:hAnsi="Arial" w:cs="Arial"/>
          <w:b/>
          <w:sz w:val="22"/>
        </w:rPr>
      </w:pPr>
    </w:p>
    <w:p w:rsidR="00243934" w:rsidRPr="003F2789" w:rsidRDefault="00243934" w:rsidP="00243934">
      <w:pPr>
        <w:rPr>
          <w:rFonts w:ascii="Arial" w:hAnsi="Arial" w:cs="Arial"/>
          <w:b/>
          <w:sz w:val="22"/>
        </w:rPr>
      </w:pPr>
      <w:bookmarkStart w:id="8" w:name="data"/>
      <w:bookmarkEnd w:id="8"/>
      <w:r w:rsidRPr="003F2789">
        <w:rPr>
          <w:rFonts w:ascii="Arial" w:hAnsi="Arial" w:cs="Arial"/>
          <w:b/>
          <w:sz w:val="22"/>
        </w:rPr>
        <w:t>Data Analysis and Planning</w:t>
      </w:r>
    </w:p>
    <w:p w:rsidR="00243934" w:rsidRPr="003F2789" w:rsidRDefault="00243934" w:rsidP="00243934">
      <w:pPr>
        <w:rPr>
          <w:rFonts w:ascii="Arial" w:hAnsi="Arial" w:cs="Arial"/>
          <w:sz w:val="22"/>
        </w:rPr>
      </w:pPr>
    </w:p>
    <w:p w:rsidR="00243934" w:rsidRDefault="00243934" w:rsidP="00243934">
      <w:pPr>
        <w:rPr>
          <w:rFonts w:ascii="Arial" w:hAnsi="Arial" w:cs="Arial"/>
          <w:sz w:val="22"/>
        </w:rPr>
      </w:pPr>
      <w:r w:rsidRPr="003F2789">
        <w:rPr>
          <w:rFonts w:ascii="Arial" w:hAnsi="Arial" w:cs="Arial"/>
          <w:sz w:val="22"/>
        </w:rPr>
        <w:t xml:space="preserve">Each grantee is responsible for generating their own data and reports concerning the </w:t>
      </w:r>
      <w:r w:rsidRPr="003F2789">
        <w:rPr>
          <w:rFonts w:ascii="Arial" w:hAnsi="Arial" w:cs="Arial"/>
          <w:bCs/>
          <w:sz w:val="22"/>
        </w:rPr>
        <w:t xml:space="preserve">goals used to manage the grant, determine student achievement, and evaluate improvement, including data for the Perkins Performance Measures.  </w:t>
      </w:r>
      <w:r w:rsidR="00F32F29">
        <w:rPr>
          <w:rFonts w:ascii="Arial" w:hAnsi="Arial" w:cs="Arial"/>
          <w:bCs/>
          <w:sz w:val="22"/>
        </w:rPr>
        <w:t>Data</w:t>
      </w:r>
      <w:r w:rsidRPr="003F2789">
        <w:rPr>
          <w:rFonts w:ascii="Arial" w:hAnsi="Arial" w:cs="Arial"/>
          <w:bCs/>
          <w:sz w:val="22"/>
        </w:rPr>
        <w:t xml:space="preserve"> are required for any Performance Measure that did not meet the 90% threshold, and must be submitted with the Improvement Plan.  </w:t>
      </w:r>
    </w:p>
    <w:p w:rsidR="00F32F29" w:rsidRDefault="00F32F29" w:rsidP="00243934">
      <w:pPr>
        <w:rPr>
          <w:rFonts w:ascii="Arial" w:hAnsi="Arial" w:cs="Arial"/>
          <w:b/>
          <w:sz w:val="24"/>
          <w:szCs w:val="24"/>
        </w:rPr>
      </w:pPr>
    </w:p>
    <w:p w:rsidR="00243934" w:rsidRPr="00F32E8B" w:rsidRDefault="00F32F29" w:rsidP="00243934">
      <w:pPr>
        <w:rPr>
          <w:rFonts w:ascii="Arial" w:hAnsi="Arial" w:cs="Arial"/>
          <w:b/>
          <w:sz w:val="24"/>
          <w:szCs w:val="24"/>
        </w:rPr>
      </w:pPr>
      <w:r>
        <w:rPr>
          <w:rFonts w:ascii="Arial" w:hAnsi="Arial" w:cs="Arial"/>
          <w:b/>
          <w:sz w:val="24"/>
          <w:szCs w:val="24"/>
        </w:rPr>
        <w:t>D</w:t>
      </w:r>
      <w:r w:rsidR="00243934" w:rsidRPr="00F32E8B">
        <w:rPr>
          <w:rFonts w:ascii="Arial" w:hAnsi="Arial" w:cs="Arial"/>
          <w:b/>
          <w:sz w:val="24"/>
          <w:szCs w:val="24"/>
        </w:rPr>
        <w:t>escribe the data tools and processes used for analysis.</w:t>
      </w:r>
    </w:p>
    <w:p w:rsidR="00243934" w:rsidRPr="00B90359" w:rsidRDefault="00243934" w:rsidP="00243934">
      <w:pPr>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0"/>
      </w:tblGrid>
      <w:tr w:rsidR="00243934" w:rsidRPr="0098619D" w:rsidTr="002B5E0D">
        <w:trPr>
          <w:trHeight w:val="1223"/>
        </w:trPr>
        <w:tc>
          <w:tcPr>
            <w:tcW w:w="5000" w:type="pct"/>
          </w:tcPr>
          <w:p w:rsidR="00243934" w:rsidRPr="0098619D" w:rsidRDefault="00243934" w:rsidP="005103E0">
            <w:pPr>
              <w:rPr>
                <w:rFonts w:ascii="Arial" w:hAnsi="Arial" w:cs="Arial"/>
                <w:b/>
                <w:sz w:val="22"/>
              </w:rPr>
            </w:pPr>
          </w:p>
        </w:tc>
      </w:tr>
    </w:tbl>
    <w:p w:rsidR="002B5E0D" w:rsidRDefault="002B5E0D" w:rsidP="00243934">
      <w:pPr>
        <w:rPr>
          <w:rFonts w:ascii="Arial" w:hAnsi="Arial" w:cs="Arial"/>
          <w:b/>
          <w:bCs/>
          <w:sz w:val="22"/>
        </w:rPr>
      </w:pPr>
      <w:bookmarkStart w:id="9" w:name="ConRegInvPln"/>
    </w:p>
    <w:p w:rsidR="002B5E0D" w:rsidRDefault="002B5E0D">
      <w:pPr>
        <w:spacing w:after="200" w:line="276" w:lineRule="auto"/>
        <w:rPr>
          <w:rFonts w:ascii="Arial" w:hAnsi="Arial" w:cs="Arial"/>
          <w:b/>
          <w:bCs/>
          <w:sz w:val="22"/>
        </w:rPr>
      </w:pPr>
      <w:r>
        <w:rPr>
          <w:rFonts w:ascii="Arial" w:hAnsi="Arial" w:cs="Arial"/>
          <w:b/>
          <w:bCs/>
          <w:sz w:val="22"/>
        </w:rPr>
        <w:br w:type="page"/>
      </w:r>
    </w:p>
    <w:p w:rsidR="00243934" w:rsidRPr="002134BF" w:rsidRDefault="00243934" w:rsidP="00243934">
      <w:pPr>
        <w:rPr>
          <w:rFonts w:ascii="Arial" w:hAnsi="Arial" w:cs="Arial"/>
          <w:sz w:val="22"/>
          <w:u w:val="single"/>
        </w:rPr>
      </w:pPr>
      <w:r w:rsidRPr="008C4E4D">
        <w:rPr>
          <w:rFonts w:ascii="Arial" w:hAnsi="Arial" w:cs="Arial"/>
          <w:b/>
          <w:noProof/>
          <w:sz w:val="22"/>
        </w:rPr>
        <w:lastRenderedPageBreak/>
        <mc:AlternateContent>
          <mc:Choice Requires="wps">
            <w:drawing>
              <wp:anchor distT="0" distB="0" distL="114300" distR="114300" simplePos="0" relativeHeight="251711488" behindDoc="0" locked="0" layoutInCell="1" allowOverlap="1" wp14:anchorId="5BB18C84" wp14:editId="45689BFD">
                <wp:simplePos x="0" y="0"/>
                <wp:positionH relativeFrom="column">
                  <wp:posOffset>7780020</wp:posOffset>
                </wp:positionH>
                <wp:positionV relativeFrom="paragraph">
                  <wp:posOffset>-117475</wp:posOffset>
                </wp:positionV>
                <wp:extent cx="1473412" cy="26225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412"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243934">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B18C84" id="Text Box 16" o:spid="_x0000_s1032" type="#_x0000_t202" style="position:absolute;margin-left:612.6pt;margin-top:-9.25pt;width:116pt;height:20.6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smtwIAAMI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" filled="f" stroked="f">
                <v:textbox style="mso-fit-shape-to-text:t">
                  <w:txbxContent>
                    <w:p w:rsidR="00661266" w:rsidRPr="003A6EEB" w:rsidRDefault="00661266" w:rsidP="00243934">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r w:rsidRPr="008C4E4D">
        <w:rPr>
          <w:rFonts w:ascii="Arial" w:hAnsi="Arial" w:cs="Arial"/>
          <w:b/>
          <w:bCs/>
          <w:sz w:val="22"/>
        </w:rPr>
        <w:t>C</w:t>
      </w:r>
      <w:bookmarkEnd w:id="9"/>
      <w:r w:rsidR="0049570F">
        <w:rPr>
          <w:rFonts w:ascii="Arial" w:hAnsi="Arial" w:cs="Arial"/>
          <w:b/>
          <w:bCs/>
          <w:sz w:val="22"/>
        </w:rPr>
        <w:t xml:space="preserve">onsortium Regional Investment Planning </w:t>
      </w:r>
      <w:r>
        <w:rPr>
          <w:rFonts w:ascii="Arial" w:hAnsi="Arial" w:cs="Arial"/>
          <w:sz w:val="22"/>
          <w:u w:val="single"/>
        </w:rPr>
        <w:t>(</w:t>
      </w:r>
      <w:r w:rsidRPr="008C4E4D">
        <w:rPr>
          <w:rFonts w:ascii="Arial" w:hAnsi="Arial" w:cs="Arial"/>
          <w:i/>
          <w:sz w:val="22"/>
        </w:rPr>
        <w:t>Required f</w:t>
      </w:r>
      <w:r>
        <w:rPr>
          <w:rFonts w:ascii="Arial" w:hAnsi="Arial" w:cs="Arial"/>
          <w:i/>
          <w:sz w:val="22"/>
        </w:rPr>
        <w:t>or Consortium Basic Grant Plans ONLY)</w:t>
      </w:r>
    </w:p>
    <w:p w:rsidR="00243934" w:rsidRPr="008C4E4D" w:rsidRDefault="00243934" w:rsidP="00243934">
      <w:pPr>
        <w:rPr>
          <w:rFonts w:ascii="Arial" w:hAnsi="Arial" w:cs="Arial"/>
          <w:szCs w:val="20"/>
        </w:rPr>
      </w:pPr>
    </w:p>
    <w:p w:rsidR="00243934" w:rsidRPr="008C4E4D" w:rsidRDefault="00243934" w:rsidP="00243934">
      <w:pPr>
        <w:rPr>
          <w:rFonts w:ascii="Arial" w:hAnsi="Arial" w:cs="Arial"/>
          <w:sz w:val="22"/>
        </w:rPr>
      </w:pPr>
    </w:p>
    <w:p w:rsidR="00243934" w:rsidRPr="008C4E4D" w:rsidRDefault="00243934" w:rsidP="00243934">
      <w:pPr>
        <w:rPr>
          <w:rFonts w:ascii="Arial" w:hAnsi="Arial" w:cs="Arial"/>
          <w:sz w:val="22"/>
        </w:rPr>
      </w:pPr>
      <w:r w:rsidRPr="008C4E4D">
        <w:rPr>
          <w:rFonts w:ascii="Arial" w:hAnsi="Arial" w:cs="Arial"/>
          <w:sz w:val="22"/>
        </w:rPr>
        <w:t>Reminder:  When submitting the application, please attach a signed copy of the complete consortium operational agreement and copies of job descriptions of staff funded by the consortium</w:t>
      </w:r>
      <w:r>
        <w:rPr>
          <w:rFonts w:ascii="Arial" w:hAnsi="Arial" w:cs="Arial"/>
          <w:sz w:val="22"/>
        </w:rPr>
        <w:t>.</w:t>
      </w:r>
    </w:p>
    <w:p w:rsidR="00243934" w:rsidRPr="008C4E4D" w:rsidRDefault="00243934" w:rsidP="00243934">
      <w:pPr>
        <w:rPr>
          <w:rFonts w:ascii="Arial" w:hAnsi="Arial" w:cs="Arial"/>
          <w:sz w:val="22"/>
        </w:rPr>
      </w:pPr>
    </w:p>
    <w:p w:rsidR="00243934" w:rsidRPr="008C4E4D" w:rsidRDefault="00243934" w:rsidP="00243934">
      <w:pPr>
        <w:pStyle w:val="Caption"/>
        <w:jc w:val="center"/>
        <w:rPr>
          <w:rFonts w:ascii="Arial" w:hAnsi="Arial" w:cs="Arial"/>
          <w:sz w:val="22"/>
          <w:szCs w:val="22"/>
          <w:u w:val="none"/>
        </w:rPr>
      </w:pPr>
      <w:r w:rsidRPr="008C4E4D">
        <w:rPr>
          <w:rFonts w:ascii="Arial" w:hAnsi="Arial" w:cs="Arial"/>
          <w:sz w:val="22"/>
          <w:szCs w:val="22"/>
          <w:u w:val="none"/>
        </w:rPr>
        <w:t>Consortium Mem</w:t>
      </w:r>
      <w:r>
        <w:rPr>
          <w:rFonts w:ascii="Arial" w:hAnsi="Arial" w:cs="Arial"/>
          <w:sz w:val="22"/>
          <w:szCs w:val="22"/>
          <w:u w:val="none"/>
        </w:rPr>
        <w:t>be</w:t>
      </w:r>
      <w:r w:rsidRPr="008C4E4D">
        <w:rPr>
          <w:rFonts w:ascii="Arial" w:hAnsi="Arial" w:cs="Arial"/>
          <w:sz w:val="22"/>
          <w:szCs w:val="22"/>
          <w:u w:val="none"/>
        </w:rPr>
        <w:t>r Roster</w:t>
      </w:r>
    </w:p>
    <w:p w:rsidR="00243934" w:rsidRPr="008C4E4D" w:rsidRDefault="00243934" w:rsidP="00243934">
      <w:pPr>
        <w:rPr>
          <w:rFonts w:ascii="Arial" w:hAnsi="Arial" w:cs="Arial"/>
          <w:b/>
          <w:sz w:val="22"/>
          <w:u w:val="single"/>
        </w:rPr>
      </w:pPr>
    </w:p>
    <w:p w:rsidR="00243934" w:rsidRPr="008C4E4D" w:rsidRDefault="0049570F" w:rsidP="00243934">
      <w:pPr>
        <w:pStyle w:val="Footer"/>
        <w:tabs>
          <w:tab w:val="clear" w:pos="4320"/>
          <w:tab w:val="clear" w:pos="8640"/>
        </w:tabs>
        <w:rPr>
          <w:rFonts w:ascii="Arial" w:hAnsi="Arial" w:cs="Arial"/>
          <w:b/>
          <w:bCs/>
          <w:sz w:val="22"/>
          <w:szCs w:val="22"/>
        </w:rPr>
      </w:pPr>
      <w:r>
        <w:rPr>
          <w:rFonts w:ascii="Arial" w:hAnsi="Arial" w:cs="Arial"/>
          <w:b/>
          <w:bCs/>
          <w:sz w:val="22"/>
          <w:szCs w:val="22"/>
        </w:rPr>
        <w:t>Consortium</w:t>
      </w:r>
      <w:r w:rsidR="00243934" w:rsidRPr="008C4E4D">
        <w:rPr>
          <w:rFonts w:ascii="Arial" w:hAnsi="Arial" w:cs="Arial"/>
          <w:b/>
          <w:bCs/>
          <w:sz w:val="22"/>
          <w:szCs w:val="22"/>
        </w:rPr>
        <w:t>:</w:t>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r>
      <w:r w:rsidR="00243934" w:rsidRPr="008C4E4D">
        <w:rPr>
          <w:rFonts w:ascii="Arial" w:hAnsi="Arial" w:cs="Arial"/>
          <w:b/>
          <w:bCs/>
          <w:sz w:val="22"/>
          <w:szCs w:val="22"/>
          <w:u w:val="single"/>
        </w:rPr>
        <w:tab/>
        <w:t xml:space="preserve">                           </w:t>
      </w:r>
      <w:r w:rsidR="00243934" w:rsidRPr="008C4E4D">
        <w:rPr>
          <w:rFonts w:ascii="Arial" w:hAnsi="Arial" w:cs="Arial"/>
          <w:b/>
          <w:bCs/>
          <w:sz w:val="22"/>
          <w:szCs w:val="22"/>
          <w:u w:val="single"/>
        </w:rPr>
        <w:tab/>
      </w:r>
    </w:p>
    <w:p w:rsidR="00243934" w:rsidRDefault="00243934" w:rsidP="00243934">
      <w:pPr>
        <w:pStyle w:val="Footer"/>
        <w:tabs>
          <w:tab w:val="clear" w:pos="4320"/>
          <w:tab w:val="clear" w:pos="8640"/>
        </w:tabs>
        <w:rPr>
          <w:rFonts w:ascii="Arial" w:hAnsi="Arial" w:cs="Arial"/>
          <w:b/>
          <w:bCs/>
          <w:sz w:val="22"/>
          <w:szCs w:val="22"/>
        </w:rPr>
      </w:pPr>
    </w:p>
    <w:p w:rsidR="00243934" w:rsidRDefault="00243934" w:rsidP="00243934">
      <w:pPr>
        <w:pStyle w:val="Footer"/>
        <w:tabs>
          <w:tab w:val="clear" w:pos="4320"/>
          <w:tab w:val="clear" w:pos="8640"/>
        </w:tabs>
        <w:rPr>
          <w:rFonts w:ascii="Arial" w:hAnsi="Arial" w:cs="Arial"/>
          <w:bCs/>
          <w:sz w:val="22"/>
          <w:szCs w:val="22"/>
        </w:rPr>
      </w:pPr>
      <w:r>
        <w:rPr>
          <w:rFonts w:ascii="Arial" w:hAnsi="Arial" w:cs="Arial"/>
          <w:bCs/>
          <w:sz w:val="22"/>
          <w:szCs w:val="22"/>
        </w:rPr>
        <w:t>(Add lines to tables</w:t>
      </w:r>
      <w:r w:rsidRPr="00C643D1">
        <w:rPr>
          <w:rFonts w:ascii="Arial" w:hAnsi="Arial" w:cs="Arial"/>
          <w:bCs/>
          <w:sz w:val="22"/>
          <w:szCs w:val="22"/>
        </w:rPr>
        <w:t xml:space="preserve"> as needed)</w:t>
      </w:r>
    </w:p>
    <w:p w:rsidR="00243934" w:rsidRPr="00C643D1" w:rsidRDefault="00243934" w:rsidP="00243934">
      <w:pPr>
        <w:pStyle w:val="Footer"/>
        <w:tabs>
          <w:tab w:val="clear" w:pos="4320"/>
          <w:tab w:val="clear" w:pos="8640"/>
        </w:tabs>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2"/>
        <w:gridCol w:w="4352"/>
        <w:gridCol w:w="5174"/>
      </w:tblGrid>
      <w:tr w:rsidR="00243934" w:rsidRPr="008C4E4D" w:rsidTr="005103E0">
        <w:tc>
          <w:tcPr>
            <w:tcW w:w="4352" w:type="dxa"/>
            <w:tcBorders>
              <w:top w:val="double" w:sz="4" w:space="0" w:color="auto"/>
              <w:left w:val="double" w:sz="4" w:space="0" w:color="auto"/>
              <w:bottom w:val="double" w:sz="4" w:space="0" w:color="auto"/>
              <w:right w:val="double" w:sz="4" w:space="0" w:color="auto"/>
            </w:tcBorders>
            <w:shd w:val="clear" w:color="auto" w:fill="A6A6A6"/>
            <w:vAlign w:val="center"/>
          </w:tcPr>
          <w:p w:rsidR="00243934" w:rsidRPr="008C4E4D" w:rsidRDefault="00243934" w:rsidP="005103E0">
            <w:pPr>
              <w:pStyle w:val="Footer"/>
              <w:tabs>
                <w:tab w:val="clear" w:pos="4320"/>
                <w:tab w:val="clear" w:pos="8640"/>
              </w:tabs>
              <w:jc w:val="center"/>
              <w:rPr>
                <w:rFonts w:ascii="Arial" w:hAnsi="Arial" w:cs="Arial"/>
                <w:b/>
                <w:bCs/>
                <w:color w:val="FFFFFF"/>
                <w:sz w:val="22"/>
                <w:szCs w:val="22"/>
              </w:rPr>
            </w:pPr>
            <w:r w:rsidRPr="008C4E4D">
              <w:rPr>
                <w:rFonts w:ascii="Arial" w:hAnsi="Arial" w:cs="Arial"/>
                <w:b/>
                <w:bCs/>
                <w:color w:val="FFFFFF"/>
                <w:sz w:val="22"/>
                <w:szCs w:val="22"/>
              </w:rPr>
              <w:t>Name</w:t>
            </w:r>
          </w:p>
        </w:tc>
        <w:tc>
          <w:tcPr>
            <w:tcW w:w="4352" w:type="dxa"/>
            <w:tcBorders>
              <w:top w:val="double" w:sz="4" w:space="0" w:color="auto"/>
              <w:left w:val="double" w:sz="4" w:space="0" w:color="auto"/>
              <w:bottom w:val="double" w:sz="4" w:space="0" w:color="auto"/>
              <w:right w:val="double" w:sz="4" w:space="0" w:color="auto"/>
            </w:tcBorders>
            <w:shd w:val="clear" w:color="auto" w:fill="A6A6A6"/>
            <w:vAlign w:val="center"/>
          </w:tcPr>
          <w:p w:rsidR="00243934" w:rsidRPr="008C4E4D" w:rsidRDefault="00243934" w:rsidP="005103E0">
            <w:pPr>
              <w:pStyle w:val="Footer"/>
              <w:tabs>
                <w:tab w:val="clear" w:pos="4320"/>
                <w:tab w:val="clear" w:pos="8640"/>
              </w:tabs>
              <w:jc w:val="center"/>
              <w:rPr>
                <w:rFonts w:ascii="Arial" w:hAnsi="Arial" w:cs="Arial"/>
                <w:b/>
                <w:bCs/>
                <w:color w:val="FFFFFF"/>
                <w:sz w:val="22"/>
                <w:szCs w:val="22"/>
              </w:rPr>
            </w:pPr>
            <w:r w:rsidRPr="008C4E4D">
              <w:rPr>
                <w:rFonts w:ascii="Arial" w:hAnsi="Arial" w:cs="Arial"/>
                <w:b/>
                <w:bCs/>
                <w:color w:val="FFFFFF"/>
                <w:sz w:val="22"/>
                <w:szCs w:val="22"/>
              </w:rPr>
              <w:t>Organization &amp; Position</w:t>
            </w:r>
          </w:p>
        </w:tc>
        <w:tc>
          <w:tcPr>
            <w:tcW w:w="5174" w:type="dxa"/>
            <w:tcBorders>
              <w:top w:val="double" w:sz="4" w:space="0" w:color="auto"/>
              <w:left w:val="double" w:sz="4" w:space="0" w:color="auto"/>
              <w:bottom w:val="double" w:sz="4" w:space="0" w:color="auto"/>
              <w:right w:val="double" w:sz="4" w:space="0" w:color="auto"/>
            </w:tcBorders>
            <w:shd w:val="clear" w:color="auto" w:fill="A6A6A6"/>
          </w:tcPr>
          <w:p w:rsidR="00243934" w:rsidRPr="008C4E4D" w:rsidRDefault="00243934" w:rsidP="005103E0">
            <w:pPr>
              <w:pStyle w:val="Footer"/>
              <w:tabs>
                <w:tab w:val="clear" w:pos="4320"/>
                <w:tab w:val="clear" w:pos="8640"/>
              </w:tabs>
              <w:jc w:val="center"/>
              <w:rPr>
                <w:rFonts w:ascii="Arial" w:hAnsi="Arial" w:cs="Arial"/>
                <w:b/>
                <w:bCs/>
                <w:color w:val="FFFFFF"/>
                <w:sz w:val="22"/>
                <w:szCs w:val="22"/>
              </w:rPr>
            </w:pPr>
            <w:r w:rsidRPr="008C4E4D">
              <w:rPr>
                <w:rFonts w:ascii="Arial" w:hAnsi="Arial" w:cs="Arial"/>
                <w:b/>
                <w:bCs/>
                <w:color w:val="FFFFFF"/>
                <w:sz w:val="22"/>
                <w:szCs w:val="22"/>
              </w:rPr>
              <w:t>Level of Participation</w:t>
            </w:r>
          </w:p>
          <w:p w:rsidR="00243934" w:rsidRPr="008C4E4D" w:rsidRDefault="00243934" w:rsidP="005103E0">
            <w:pPr>
              <w:pStyle w:val="Footer"/>
              <w:tabs>
                <w:tab w:val="clear" w:pos="4320"/>
                <w:tab w:val="clear" w:pos="8640"/>
              </w:tabs>
              <w:jc w:val="center"/>
              <w:rPr>
                <w:rFonts w:ascii="Arial" w:hAnsi="Arial" w:cs="Arial"/>
                <w:b/>
                <w:bCs/>
                <w:color w:val="FFFFFF"/>
                <w:sz w:val="22"/>
                <w:szCs w:val="22"/>
              </w:rPr>
            </w:pPr>
            <w:r w:rsidRPr="008C4E4D">
              <w:rPr>
                <w:rFonts w:ascii="Arial" w:hAnsi="Arial" w:cs="Arial"/>
                <w:color w:val="FFFFFF"/>
                <w:sz w:val="22"/>
                <w:szCs w:val="22"/>
              </w:rPr>
              <w:t xml:space="preserve">[planning, implementing </w:t>
            </w:r>
            <w:r>
              <w:rPr>
                <w:rFonts w:ascii="Arial" w:hAnsi="Arial" w:cs="Arial"/>
                <w:color w:val="FFFFFF"/>
                <w:sz w:val="22"/>
                <w:szCs w:val="22"/>
              </w:rPr>
              <w:t>and/</w:t>
            </w:r>
            <w:r w:rsidRPr="008C4E4D">
              <w:rPr>
                <w:rFonts w:ascii="Arial" w:hAnsi="Arial" w:cs="Arial"/>
                <w:color w:val="FFFFFF"/>
                <w:sz w:val="22"/>
                <w:szCs w:val="22"/>
              </w:rPr>
              <w:t>or evaluating]</w:t>
            </w:r>
          </w:p>
        </w:tc>
      </w:tr>
      <w:tr w:rsidR="00243934" w:rsidRPr="008C4E4D" w:rsidTr="005103E0">
        <w:trPr>
          <w:trHeight w:val="464"/>
        </w:trPr>
        <w:tc>
          <w:tcPr>
            <w:tcW w:w="13878" w:type="dxa"/>
            <w:gridSpan w:val="3"/>
            <w:tcBorders>
              <w:top w:val="double" w:sz="4" w:space="0" w:color="auto"/>
              <w:left w:val="nil"/>
              <w:right w:val="nil"/>
            </w:tcBorders>
          </w:tcPr>
          <w:p w:rsidR="00243934" w:rsidRPr="008C4E4D" w:rsidRDefault="00243934" w:rsidP="005103E0">
            <w:pPr>
              <w:pStyle w:val="Footer"/>
              <w:rPr>
                <w:rFonts w:ascii="Arial" w:hAnsi="Arial" w:cs="Arial"/>
                <w:b/>
                <w:bCs/>
                <w:i/>
                <w:iCs/>
                <w:sz w:val="22"/>
                <w:szCs w:val="22"/>
              </w:rPr>
            </w:pPr>
          </w:p>
          <w:p w:rsidR="00243934" w:rsidRPr="008C4E4D" w:rsidRDefault="00243934" w:rsidP="005103E0">
            <w:pPr>
              <w:pStyle w:val="Footer"/>
              <w:rPr>
                <w:rFonts w:ascii="Arial" w:hAnsi="Arial" w:cs="Arial"/>
                <w:b/>
                <w:bCs/>
                <w:i/>
                <w:iCs/>
                <w:sz w:val="22"/>
                <w:szCs w:val="22"/>
              </w:rPr>
            </w:pPr>
            <w:r w:rsidRPr="008C4E4D">
              <w:rPr>
                <w:rFonts w:ascii="Arial" w:hAnsi="Arial" w:cs="Arial"/>
                <w:b/>
                <w:bCs/>
                <w:i/>
                <w:iCs/>
                <w:sz w:val="22"/>
                <w:szCs w:val="22"/>
              </w:rPr>
              <w:t>School Districts</w:t>
            </w: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r w:rsidR="00243934" w:rsidRPr="008C4E4D" w:rsidTr="005103E0">
        <w:tc>
          <w:tcPr>
            <w:tcW w:w="13878" w:type="dxa"/>
            <w:gridSpan w:val="3"/>
            <w:tcBorders>
              <w:left w:val="nil"/>
              <w:right w:val="nil"/>
            </w:tcBorders>
          </w:tcPr>
          <w:p w:rsidR="00243934" w:rsidRPr="00C643D1" w:rsidRDefault="00243934" w:rsidP="005103E0">
            <w:pPr>
              <w:pStyle w:val="Footer"/>
              <w:tabs>
                <w:tab w:val="clear" w:pos="4320"/>
                <w:tab w:val="clear" w:pos="8640"/>
              </w:tabs>
              <w:rPr>
                <w:rFonts w:ascii="Arial" w:hAnsi="Arial" w:cs="Arial"/>
                <w:bCs/>
                <w:iCs/>
                <w:sz w:val="22"/>
                <w:szCs w:val="22"/>
              </w:rPr>
            </w:pPr>
          </w:p>
          <w:p w:rsidR="00243934" w:rsidRPr="008C4E4D" w:rsidRDefault="00243934" w:rsidP="005103E0">
            <w:pPr>
              <w:pStyle w:val="Footer"/>
              <w:tabs>
                <w:tab w:val="clear" w:pos="4320"/>
                <w:tab w:val="clear" w:pos="8640"/>
              </w:tabs>
              <w:rPr>
                <w:rFonts w:ascii="Arial" w:hAnsi="Arial" w:cs="Arial"/>
                <w:b/>
                <w:bCs/>
                <w:i/>
                <w:iCs/>
                <w:sz w:val="22"/>
                <w:szCs w:val="22"/>
              </w:rPr>
            </w:pPr>
            <w:r w:rsidRPr="008C4E4D">
              <w:rPr>
                <w:rFonts w:ascii="Arial" w:hAnsi="Arial" w:cs="Arial"/>
                <w:b/>
                <w:bCs/>
                <w:i/>
                <w:iCs/>
                <w:sz w:val="22"/>
                <w:szCs w:val="22"/>
              </w:rPr>
              <w:t>Postsecondary Partners (Community College, Private Career College, Apprenticeship</w:t>
            </w:r>
            <w:r>
              <w:rPr>
                <w:rFonts w:ascii="Arial" w:hAnsi="Arial" w:cs="Arial"/>
                <w:b/>
                <w:bCs/>
                <w:i/>
                <w:iCs/>
                <w:sz w:val="22"/>
                <w:szCs w:val="22"/>
              </w:rPr>
              <w:t xml:space="preserve"> Programs</w:t>
            </w:r>
            <w:r w:rsidRPr="008C4E4D">
              <w:rPr>
                <w:rFonts w:ascii="Arial" w:hAnsi="Arial" w:cs="Arial"/>
                <w:b/>
                <w:bCs/>
                <w:i/>
                <w:iCs/>
                <w:sz w:val="22"/>
                <w:szCs w:val="22"/>
              </w:rPr>
              <w:t xml:space="preserve">, University, etc.) </w:t>
            </w: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r w:rsidR="00243934" w:rsidRPr="008C4E4D" w:rsidTr="005103E0">
        <w:tc>
          <w:tcPr>
            <w:tcW w:w="13878" w:type="dxa"/>
            <w:gridSpan w:val="3"/>
            <w:tcBorders>
              <w:left w:val="nil"/>
              <w:right w:val="nil"/>
            </w:tcBorders>
          </w:tcPr>
          <w:p w:rsidR="00243934" w:rsidRPr="00C643D1" w:rsidRDefault="00243934" w:rsidP="005103E0">
            <w:pPr>
              <w:pStyle w:val="Footer"/>
              <w:tabs>
                <w:tab w:val="clear" w:pos="4320"/>
                <w:tab w:val="clear" w:pos="8640"/>
              </w:tabs>
              <w:rPr>
                <w:rFonts w:ascii="Arial" w:hAnsi="Arial" w:cs="Arial"/>
                <w:bCs/>
                <w:iCs/>
                <w:sz w:val="22"/>
                <w:szCs w:val="22"/>
              </w:rPr>
            </w:pPr>
          </w:p>
          <w:p w:rsidR="00243934" w:rsidRPr="008C4E4D" w:rsidRDefault="00243934" w:rsidP="005103E0">
            <w:pPr>
              <w:pStyle w:val="Footer"/>
              <w:tabs>
                <w:tab w:val="clear" w:pos="4320"/>
                <w:tab w:val="clear" w:pos="8640"/>
              </w:tabs>
              <w:rPr>
                <w:rFonts w:ascii="Arial" w:hAnsi="Arial" w:cs="Arial"/>
                <w:b/>
                <w:bCs/>
                <w:i/>
                <w:iCs/>
                <w:sz w:val="22"/>
                <w:szCs w:val="22"/>
              </w:rPr>
            </w:pPr>
            <w:r w:rsidRPr="008C4E4D">
              <w:rPr>
                <w:rFonts w:ascii="Arial" w:hAnsi="Arial" w:cs="Arial"/>
                <w:b/>
                <w:bCs/>
                <w:i/>
                <w:iCs/>
                <w:sz w:val="22"/>
                <w:szCs w:val="22"/>
              </w:rPr>
              <w:t>Business or Industry</w:t>
            </w:r>
            <w:r>
              <w:rPr>
                <w:rFonts w:ascii="Arial" w:hAnsi="Arial" w:cs="Arial"/>
                <w:b/>
                <w:bCs/>
                <w:i/>
                <w:iCs/>
                <w:sz w:val="22"/>
                <w:szCs w:val="22"/>
              </w:rPr>
              <w:t xml:space="preserve"> Partners</w:t>
            </w: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r w:rsidR="00243934" w:rsidRPr="008C4E4D" w:rsidTr="005103E0">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4352" w:type="dxa"/>
          </w:tcPr>
          <w:p w:rsidR="00243934" w:rsidRPr="008C4E4D" w:rsidRDefault="00243934" w:rsidP="005103E0">
            <w:pPr>
              <w:pStyle w:val="Footer"/>
              <w:tabs>
                <w:tab w:val="clear" w:pos="4320"/>
                <w:tab w:val="clear" w:pos="8640"/>
              </w:tabs>
              <w:rPr>
                <w:rFonts w:ascii="Arial" w:hAnsi="Arial" w:cs="Arial"/>
                <w:b/>
                <w:bCs/>
                <w:sz w:val="22"/>
                <w:szCs w:val="22"/>
              </w:rPr>
            </w:pPr>
          </w:p>
        </w:tc>
        <w:tc>
          <w:tcPr>
            <w:tcW w:w="5174" w:type="dxa"/>
          </w:tcPr>
          <w:p w:rsidR="00243934" w:rsidRPr="008C4E4D" w:rsidRDefault="00243934" w:rsidP="005103E0">
            <w:pPr>
              <w:pStyle w:val="Footer"/>
              <w:tabs>
                <w:tab w:val="clear" w:pos="4320"/>
                <w:tab w:val="clear" w:pos="8640"/>
              </w:tabs>
              <w:rPr>
                <w:rFonts w:ascii="Arial" w:hAnsi="Arial" w:cs="Arial"/>
                <w:b/>
                <w:bCs/>
                <w:sz w:val="22"/>
                <w:szCs w:val="22"/>
              </w:rPr>
            </w:pPr>
          </w:p>
        </w:tc>
      </w:tr>
    </w:tbl>
    <w:p w:rsidR="00243934" w:rsidRPr="00C643D1" w:rsidRDefault="00243934" w:rsidP="00243934">
      <w:pPr>
        <w:pStyle w:val="Footer"/>
        <w:tabs>
          <w:tab w:val="clear" w:pos="4320"/>
          <w:tab w:val="clear" w:pos="8640"/>
        </w:tabs>
        <w:rPr>
          <w:rFonts w:ascii="Arial" w:hAnsi="Arial" w:cs="Arial"/>
          <w:bCs/>
          <w:sz w:val="22"/>
          <w:szCs w:val="22"/>
        </w:rPr>
      </w:pPr>
    </w:p>
    <w:p w:rsidR="00243934" w:rsidRPr="008C4E4D" w:rsidRDefault="00243934" w:rsidP="00243934">
      <w:pPr>
        <w:pStyle w:val="BodyText3"/>
        <w:spacing w:after="0"/>
        <w:rPr>
          <w:rFonts w:ascii="Arial" w:hAnsi="Arial" w:cs="Arial"/>
          <w:sz w:val="20"/>
          <w:szCs w:val="20"/>
        </w:rPr>
      </w:pPr>
      <w:r w:rsidRPr="008C4E4D">
        <w:rPr>
          <w:rFonts w:ascii="Arial" w:hAnsi="Arial" w:cs="Arial"/>
          <w:sz w:val="20"/>
          <w:szCs w:val="20"/>
        </w:rPr>
        <w:t xml:space="preserve">FUNDS TO CONSORTIUM – Funds allocated to a consortium formed to meet Perkins IV requirements shall </w:t>
      </w:r>
      <w:r>
        <w:rPr>
          <w:rFonts w:ascii="Arial" w:hAnsi="Arial" w:cs="Arial"/>
          <w:sz w:val="20"/>
          <w:szCs w:val="20"/>
        </w:rPr>
        <w:t>be</w:t>
      </w:r>
      <w:r w:rsidRPr="008C4E4D">
        <w:rPr>
          <w:rFonts w:ascii="Arial" w:hAnsi="Arial" w:cs="Arial"/>
          <w:sz w:val="20"/>
          <w:szCs w:val="20"/>
        </w:rPr>
        <w:t xml:space="preserve"> used only for the purposes and programs that are mutually </w:t>
      </w:r>
      <w:r>
        <w:rPr>
          <w:rFonts w:ascii="Arial" w:hAnsi="Arial" w:cs="Arial"/>
          <w:sz w:val="20"/>
          <w:szCs w:val="20"/>
        </w:rPr>
        <w:t>be</w:t>
      </w:r>
      <w:r w:rsidRPr="008C4E4D">
        <w:rPr>
          <w:rFonts w:ascii="Arial" w:hAnsi="Arial" w:cs="Arial"/>
          <w:sz w:val="20"/>
          <w:szCs w:val="20"/>
        </w:rPr>
        <w:t xml:space="preserve">neficial to all </w:t>
      </w:r>
      <w:r>
        <w:rPr>
          <w:rFonts w:ascii="Arial" w:hAnsi="Arial" w:cs="Arial"/>
          <w:sz w:val="20"/>
          <w:szCs w:val="20"/>
        </w:rPr>
        <w:t>member</w:t>
      </w:r>
      <w:r w:rsidRPr="008C4E4D">
        <w:rPr>
          <w:rFonts w:ascii="Arial" w:hAnsi="Arial" w:cs="Arial"/>
          <w:sz w:val="20"/>
          <w:szCs w:val="20"/>
        </w:rPr>
        <w:t xml:space="preserve">s of the consortium and can </w:t>
      </w:r>
      <w:r>
        <w:rPr>
          <w:rFonts w:ascii="Arial" w:hAnsi="Arial" w:cs="Arial"/>
          <w:sz w:val="20"/>
          <w:szCs w:val="20"/>
        </w:rPr>
        <w:t>be</w:t>
      </w:r>
      <w:r w:rsidRPr="008C4E4D">
        <w:rPr>
          <w:rFonts w:ascii="Arial" w:hAnsi="Arial" w:cs="Arial"/>
          <w:sz w:val="20"/>
          <w:szCs w:val="20"/>
        </w:rPr>
        <w:t xml:space="preserve"> used only for authorized programs.  Such funds may not </w:t>
      </w:r>
      <w:r>
        <w:rPr>
          <w:rFonts w:ascii="Arial" w:hAnsi="Arial" w:cs="Arial"/>
          <w:sz w:val="20"/>
          <w:szCs w:val="20"/>
        </w:rPr>
        <w:t>be</w:t>
      </w:r>
      <w:r w:rsidRPr="008C4E4D">
        <w:rPr>
          <w:rFonts w:ascii="Arial" w:hAnsi="Arial" w:cs="Arial"/>
          <w:sz w:val="20"/>
          <w:szCs w:val="20"/>
        </w:rPr>
        <w:t xml:space="preserve"> reallocated to individual </w:t>
      </w:r>
      <w:r>
        <w:rPr>
          <w:rFonts w:ascii="Arial" w:hAnsi="Arial" w:cs="Arial"/>
          <w:sz w:val="20"/>
          <w:szCs w:val="20"/>
        </w:rPr>
        <w:t>member</w:t>
      </w:r>
      <w:r w:rsidRPr="008C4E4D">
        <w:rPr>
          <w:rFonts w:ascii="Arial" w:hAnsi="Arial" w:cs="Arial"/>
          <w:sz w:val="20"/>
          <w:szCs w:val="20"/>
        </w:rPr>
        <w:t xml:space="preserve">s of the consortium for purposes or programs </w:t>
      </w:r>
      <w:r>
        <w:rPr>
          <w:rFonts w:ascii="Arial" w:hAnsi="Arial" w:cs="Arial"/>
          <w:sz w:val="20"/>
          <w:szCs w:val="20"/>
        </w:rPr>
        <w:t>be</w:t>
      </w:r>
      <w:r w:rsidRPr="008C4E4D">
        <w:rPr>
          <w:rFonts w:ascii="Arial" w:hAnsi="Arial" w:cs="Arial"/>
          <w:sz w:val="20"/>
          <w:szCs w:val="20"/>
        </w:rPr>
        <w:t xml:space="preserve">nefiting only one </w:t>
      </w:r>
      <w:r>
        <w:rPr>
          <w:rFonts w:ascii="Arial" w:hAnsi="Arial" w:cs="Arial"/>
          <w:sz w:val="20"/>
          <w:szCs w:val="20"/>
        </w:rPr>
        <w:t>member</w:t>
      </w:r>
      <w:r w:rsidRPr="008C4E4D">
        <w:rPr>
          <w:rFonts w:ascii="Arial" w:hAnsi="Arial" w:cs="Arial"/>
          <w:sz w:val="20"/>
          <w:szCs w:val="20"/>
        </w:rPr>
        <w:t xml:space="preserve"> of the consortium.  [PL 109-270, Sec. 131 (f)] No more than 5% of consortium funds may </w:t>
      </w:r>
      <w:r>
        <w:rPr>
          <w:rFonts w:ascii="Arial" w:hAnsi="Arial" w:cs="Arial"/>
          <w:sz w:val="20"/>
          <w:szCs w:val="20"/>
        </w:rPr>
        <w:t>be</w:t>
      </w:r>
      <w:r w:rsidRPr="008C4E4D">
        <w:rPr>
          <w:rFonts w:ascii="Arial" w:hAnsi="Arial" w:cs="Arial"/>
          <w:sz w:val="20"/>
          <w:szCs w:val="20"/>
        </w:rPr>
        <w:t xml:space="preserve"> used for Indirect Costs and Administration including salaries and </w:t>
      </w:r>
      <w:r>
        <w:rPr>
          <w:rFonts w:ascii="Arial" w:hAnsi="Arial" w:cs="Arial"/>
          <w:sz w:val="20"/>
          <w:szCs w:val="20"/>
        </w:rPr>
        <w:t>be</w:t>
      </w:r>
      <w:r w:rsidRPr="008C4E4D">
        <w:rPr>
          <w:rFonts w:ascii="Arial" w:hAnsi="Arial" w:cs="Arial"/>
          <w:sz w:val="20"/>
          <w:szCs w:val="20"/>
        </w:rPr>
        <w:t>nefits. [Section 135(d)]</w:t>
      </w:r>
    </w:p>
    <w:p w:rsidR="006777D4" w:rsidRDefault="00243934" w:rsidP="006777D4">
      <w:r>
        <w:rPr>
          <w:rFonts w:ascii="Arial" w:hAnsi="Arial" w:cs="Arial"/>
          <w:sz w:val="22"/>
        </w:rPr>
        <w:br w:type="page"/>
      </w:r>
      <w:bookmarkStart w:id="10" w:name="StandardsAndContent1"/>
      <w:bookmarkEnd w:id="10"/>
    </w:p>
    <w:p w:rsidR="006777D4" w:rsidRDefault="006777D4" w:rsidP="006777D4"/>
    <w:p w:rsidR="006777D4" w:rsidRPr="006777D4" w:rsidRDefault="006777D4" w:rsidP="006777D4">
      <w:r w:rsidRPr="008C4E4D">
        <w:rPr>
          <w:rFonts w:ascii="Arial" w:hAnsi="Arial" w:cs="Arial"/>
          <w:b/>
          <w:bCs/>
          <w:sz w:val="22"/>
        </w:rPr>
        <w:t>PROGRAM DESIGN PERFORMANCE</w:t>
      </w:r>
    </w:p>
    <w:p w:rsidR="006777D4" w:rsidRPr="008C4E4D" w:rsidRDefault="006777D4" w:rsidP="006777D4">
      <w:pPr>
        <w:rPr>
          <w:rFonts w:ascii="Arial" w:hAnsi="Arial" w:cs="Arial"/>
          <w:szCs w:val="20"/>
        </w:rPr>
      </w:pPr>
    </w:p>
    <w:p w:rsidR="006777D4" w:rsidRDefault="006777D4" w:rsidP="00382D07">
      <w:pPr>
        <w:rPr>
          <w:rFonts w:ascii="Arial" w:hAnsi="Arial" w:cs="Arial"/>
          <w:b/>
          <w:sz w:val="22"/>
        </w:rPr>
      </w:pPr>
    </w:p>
    <w:p w:rsidR="005A4933" w:rsidRPr="000F36F4" w:rsidRDefault="00192785" w:rsidP="00382D07">
      <w:pPr>
        <w:rPr>
          <w:rFonts w:ascii="Arial" w:hAnsi="Arial" w:cs="Arial"/>
          <w:sz w:val="16"/>
          <w:szCs w:val="16"/>
        </w:rPr>
      </w:pPr>
      <w:r w:rsidRPr="008C4E4D">
        <w:rPr>
          <w:rFonts w:ascii="Arial" w:hAnsi="Arial" w:cs="Arial"/>
          <w:b/>
          <w:noProof/>
          <w:sz w:val="22"/>
        </w:rPr>
        <mc:AlternateContent>
          <mc:Choice Requires="wps">
            <w:drawing>
              <wp:anchor distT="0" distB="0" distL="114300" distR="114300" simplePos="0" relativeHeight="251686912" behindDoc="0" locked="0" layoutInCell="1" allowOverlap="1" wp14:anchorId="46CB3149" wp14:editId="7C2E8A8B">
                <wp:simplePos x="0" y="0"/>
                <wp:positionH relativeFrom="column">
                  <wp:posOffset>7722870</wp:posOffset>
                </wp:positionH>
                <wp:positionV relativeFrom="paragraph">
                  <wp:posOffset>-41275</wp:posOffset>
                </wp:positionV>
                <wp:extent cx="1473412" cy="2622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412"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192785">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CB3149" id="Text Box 5" o:spid="_x0000_s1033" type="#_x0000_t202" style="position:absolute;margin-left:608.1pt;margin-top:-3.25pt;width:116pt;height:20.6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C5uQIAAMA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" filled="f" stroked="f">
                <v:textbox style="mso-fit-shape-to-text:t">
                  <w:txbxContent>
                    <w:p w:rsidR="00661266" w:rsidRPr="003A6EEB" w:rsidRDefault="00661266" w:rsidP="00192785">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r w:rsidR="00CE798B" w:rsidRPr="008C4E4D">
        <w:rPr>
          <w:rFonts w:ascii="Arial" w:hAnsi="Arial" w:cs="Arial"/>
          <w:b/>
          <w:sz w:val="22"/>
        </w:rPr>
        <w:t>1. Standards and Content</w:t>
      </w:r>
      <w:r w:rsidR="006777D4">
        <w:rPr>
          <w:rFonts w:ascii="Arial" w:hAnsi="Arial" w:cs="Arial"/>
          <w:b/>
          <w:sz w:val="22"/>
        </w:rPr>
        <w:t xml:space="preserve"> </w:t>
      </w:r>
      <w:r w:rsidR="002B5E0D">
        <w:rPr>
          <w:rFonts w:ascii="Arial" w:hAnsi="Arial" w:cs="Arial"/>
          <w:szCs w:val="20"/>
        </w:rPr>
        <w:br/>
      </w:r>
    </w:p>
    <w:p w:rsidR="00CE798B" w:rsidRPr="002B5E0D" w:rsidRDefault="00004195" w:rsidP="00382D07">
      <w:pPr>
        <w:rPr>
          <w:rFonts w:ascii="Arial" w:hAnsi="Arial" w:cs="Arial"/>
          <w:b/>
          <w:sz w:val="22"/>
          <w:szCs w:val="24"/>
        </w:rPr>
      </w:pPr>
      <w:r w:rsidRPr="002B5E0D">
        <w:rPr>
          <w:rFonts w:ascii="Arial" w:hAnsi="Arial" w:cs="Arial"/>
          <w:b/>
          <w:sz w:val="22"/>
          <w:szCs w:val="24"/>
        </w:rPr>
        <w:t>Below are i</w:t>
      </w:r>
      <w:r w:rsidR="00CE798B" w:rsidRPr="002B5E0D">
        <w:rPr>
          <w:rFonts w:ascii="Arial" w:hAnsi="Arial" w:cs="Arial"/>
          <w:b/>
          <w:sz w:val="22"/>
          <w:szCs w:val="24"/>
        </w:rPr>
        <w:t xml:space="preserve">ndicators for quality local plans and local use of Perkins funds.  Choose at least one that you will address </w:t>
      </w:r>
      <w:r w:rsidR="002C3C1E" w:rsidRPr="002B5E0D">
        <w:rPr>
          <w:rFonts w:ascii="Arial" w:hAnsi="Arial" w:cs="Arial"/>
          <w:b/>
          <w:sz w:val="22"/>
          <w:szCs w:val="24"/>
        </w:rPr>
        <w:t>through</w:t>
      </w:r>
      <w:r w:rsidR="00CE798B" w:rsidRPr="002B5E0D">
        <w:rPr>
          <w:rFonts w:ascii="Arial" w:hAnsi="Arial" w:cs="Arial"/>
          <w:b/>
          <w:sz w:val="22"/>
          <w:szCs w:val="24"/>
        </w:rPr>
        <w:t xml:space="preserve"> the activities </w:t>
      </w:r>
      <w:r w:rsidR="00B56FCD" w:rsidRPr="002B5E0D">
        <w:rPr>
          <w:rFonts w:ascii="Arial" w:hAnsi="Arial" w:cs="Arial"/>
          <w:b/>
          <w:sz w:val="22"/>
          <w:szCs w:val="24"/>
        </w:rPr>
        <w:t>below</w:t>
      </w:r>
      <w:r w:rsidR="00F32E8B" w:rsidRPr="002B5E0D">
        <w:rPr>
          <w:rFonts w:ascii="Arial" w:hAnsi="Arial" w:cs="Arial"/>
          <w:b/>
          <w:sz w:val="22"/>
          <w:szCs w:val="24"/>
        </w:rPr>
        <w:t>.</w:t>
      </w:r>
    </w:p>
    <w:p w:rsidR="00F32E8B" w:rsidRPr="008C4E4D" w:rsidRDefault="00F32E8B" w:rsidP="00382D07">
      <w:pPr>
        <w:rPr>
          <w:rFonts w:ascii="Arial" w:hAnsi="Arial" w:cs="Arial"/>
          <w:szCs w:val="20"/>
        </w:rPr>
      </w:pPr>
    </w:p>
    <w:tbl>
      <w:tblPr>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2101"/>
        <w:gridCol w:w="2223"/>
      </w:tblGrid>
      <w:tr w:rsidR="00CE798B" w:rsidRPr="008C4E4D" w:rsidTr="000A7DD0">
        <w:trPr>
          <w:trHeight w:val="360"/>
        </w:trPr>
        <w:tc>
          <w:tcPr>
            <w:tcW w:w="4224" w:type="pct"/>
            <w:tcBorders>
              <w:top w:val="thinThickSmallGap" w:sz="18" w:space="0" w:color="auto"/>
              <w:left w:val="thinThickSmallGap" w:sz="18" w:space="0" w:color="auto"/>
              <w:bottom w:val="double" w:sz="4" w:space="0" w:color="auto"/>
            </w:tcBorders>
            <w:vAlign w:val="center"/>
          </w:tcPr>
          <w:p w:rsidR="00CE798B" w:rsidRPr="00A26934" w:rsidRDefault="00CE798B" w:rsidP="00382D07">
            <w:pPr>
              <w:jc w:val="center"/>
              <w:rPr>
                <w:rFonts w:ascii="Arial" w:hAnsi="Arial" w:cs="Arial"/>
                <w:b/>
                <w:sz w:val="22"/>
              </w:rPr>
            </w:pPr>
            <w:r w:rsidRPr="00A26934">
              <w:rPr>
                <w:rFonts w:ascii="Arial" w:hAnsi="Arial" w:cs="Arial"/>
                <w:b/>
                <w:sz w:val="22"/>
              </w:rPr>
              <w:t>Indicator</w:t>
            </w:r>
          </w:p>
        </w:tc>
        <w:tc>
          <w:tcPr>
            <w:tcW w:w="776" w:type="pct"/>
            <w:tcBorders>
              <w:top w:val="thinThickSmallGap" w:sz="18" w:space="0" w:color="auto"/>
              <w:bottom w:val="double" w:sz="4" w:space="0" w:color="auto"/>
              <w:right w:val="thinThickSmallGap" w:sz="18" w:space="0" w:color="auto"/>
            </w:tcBorders>
            <w:vAlign w:val="center"/>
          </w:tcPr>
          <w:p w:rsidR="00CE798B" w:rsidRPr="003E7E2A" w:rsidRDefault="00CE798B" w:rsidP="00382D07">
            <w:pPr>
              <w:jc w:val="center"/>
              <w:rPr>
                <w:rFonts w:ascii="Arial" w:hAnsi="Arial" w:cs="Arial"/>
                <w:b/>
                <w:sz w:val="22"/>
              </w:rPr>
            </w:pPr>
            <w:r w:rsidRPr="003E7E2A">
              <w:rPr>
                <w:rFonts w:ascii="Arial" w:hAnsi="Arial" w:cs="Arial"/>
                <w:b/>
                <w:sz w:val="22"/>
              </w:rPr>
              <w:t>Source</w:t>
            </w:r>
          </w:p>
        </w:tc>
      </w:tr>
      <w:tr w:rsidR="000F36F4" w:rsidRPr="008C4E4D" w:rsidTr="000F36F4">
        <w:trPr>
          <w:trHeight w:val="360"/>
        </w:trPr>
        <w:tc>
          <w:tcPr>
            <w:tcW w:w="4224" w:type="pct"/>
            <w:tcBorders>
              <w:top w:val="double" w:sz="4" w:space="0" w:color="auto"/>
              <w:left w:val="thinThickSmallGap" w:sz="18" w:space="0" w:color="auto"/>
              <w:bottom w:val="single" w:sz="4" w:space="0" w:color="auto"/>
            </w:tcBorders>
            <w:vAlign w:val="center"/>
          </w:tcPr>
          <w:p w:rsidR="000F36F4" w:rsidRPr="008C4E4D" w:rsidRDefault="000F36F4" w:rsidP="00487DFA">
            <w:pPr>
              <w:ind w:left="720" w:hanging="720"/>
              <w:rPr>
                <w:rFonts w:ascii="Arial" w:hAnsi="Arial" w:cs="Arial"/>
                <w:sz w:val="22"/>
              </w:rPr>
            </w:pPr>
            <w:r>
              <w:rPr>
                <w:rFonts w:ascii="Arial" w:hAnsi="Arial" w:cs="Arial"/>
                <w:sz w:val="22"/>
              </w:rPr>
              <w:t>SC1</w:t>
            </w:r>
            <w:r w:rsidR="00487DFA">
              <w:rPr>
                <w:rFonts w:ascii="Arial" w:hAnsi="Arial" w:cs="Arial"/>
                <w:sz w:val="22"/>
              </w:rPr>
              <w:tab/>
            </w:r>
            <w:r w:rsidRPr="008C4E4D">
              <w:rPr>
                <w:rFonts w:ascii="Arial" w:hAnsi="Arial" w:cs="Arial"/>
                <w:sz w:val="22"/>
              </w:rPr>
              <w:t>CTE Programs of Study align with Oregon Skill Sets or other industry-based standards.</w:t>
            </w:r>
          </w:p>
        </w:tc>
        <w:tc>
          <w:tcPr>
            <w:tcW w:w="776" w:type="pct"/>
            <w:tcBorders>
              <w:top w:val="double" w:sz="4" w:space="0" w:color="auto"/>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Goal 1a</w:t>
            </w:r>
          </w:p>
        </w:tc>
      </w:tr>
      <w:tr w:rsidR="000F36F4" w:rsidRPr="008C4E4D" w:rsidTr="000F36F4">
        <w:trPr>
          <w:trHeight w:val="360"/>
        </w:trPr>
        <w:tc>
          <w:tcPr>
            <w:tcW w:w="4224" w:type="pct"/>
            <w:tcBorders>
              <w:top w:val="single" w:sz="4" w:space="0" w:color="auto"/>
              <w:left w:val="thinThickSmallGap" w:sz="18" w:space="0" w:color="auto"/>
              <w:bottom w:val="single" w:sz="4" w:space="0" w:color="auto"/>
            </w:tcBorders>
            <w:vAlign w:val="center"/>
          </w:tcPr>
          <w:p w:rsidR="000F36F4" w:rsidRPr="008C4E4D" w:rsidRDefault="000F36F4" w:rsidP="000F36F4">
            <w:pPr>
              <w:ind w:left="720" w:hanging="720"/>
              <w:rPr>
                <w:rFonts w:ascii="Arial" w:hAnsi="Arial" w:cs="Arial"/>
                <w:sz w:val="22"/>
              </w:rPr>
            </w:pPr>
            <w:r w:rsidRPr="008C4E4D">
              <w:rPr>
                <w:rFonts w:ascii="Arial" w:hAnsi="Arial" w:cs="Arial"/>
                <w:sz w:val="22"/>
              </w:rPr>
              <w:t>SC2</w:t>
            </w:r>
            <w:r w:rsidR="00487DFA">
              <w:rPr>
                <w:rFonts w:ascii="Arial" w:hAnsi="Arial" w:cs="Arial"/>
                <w:sz w:val="22"/>
              </w:rPr>
              <w:tab/>
            </w:r>
            <w:r w:rsidRPr="008C4E4D">
              <w:rPr>
                <w:rFonts w:ascii="Arial" w:hAnsi="Arial" w:cs="Arial"/>
                <w:sz w:val="22"/>
              </w:rPr>
              <w:t>Coherent and rigorous content aligned with challenging academic standards is integrated with relevant CTE programs.</w:t>
            </w:r>
          </w:p>
        </w:tc>
        <w:tc>
          <w:tcPr>
            <w:tcW w:w="776"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Sections 34(b)(3)(B), 135(b)(1)</w:t>
            </w:r>
          </w:p>
        </w:tc>
      </w:tr>
      <w:tr w:rsidR="000F36F4" w:rsidRPr="008C4E4D" w:rsidTr="000F36F4">
        <w:trPr>
          <w:trHeight w:val="360"/>
        </w:trPr>
        <w:tc>
          <w:tcPr>
            <w:tcW w:w="4224" w:type="pct"/>
            <w:tcBorders>
              <w:top w:val="single" w:sz="4" w:space="0" w:color="auto"/>
              <w:left w:val="thinThickSmallGap" w:sz="18" w:space="0" w:color="auto"/>
              <w:bottom w:val="single" w:sz="4" w:space="0" w:color="auto"/>
            </w:tcBorders>
            <w:vAlign w:val="center"/>
          </w:tcPr>
          <w:p w:rsidR="000F36F4" w:rsidRPr="008C4E4D" w:rsidRDefault="00487DFA" w:rsidP="000F36F4">
            <w:pPr>
              <w:ind w:left="720" w:hanging="720"/>
              <w:rPr>
                <w:rFonts w:ascii="Arial" w:hAnsi="Arial" w:cs="Arial"/>
                <w:sz w:val="22"/>
              </w:rPr>
            </w:pPr>
            <w:r>
              <w:rPr>
                <w:rFonts w:ascii="Arial" w:hAnsi="Arial" w:cs="Arial"/>
                <w:sz w:val="22"/>
              </w:rPr>
              <w:t>SC3</w:t>
            </w:r>
            <w:r>
              <w:rPr>
                <w:rFonts w:ascii="Arial" w:hAnsi="Arial" w:cs="Arial"/>
                <w:sz w:val="22"/>
              </w:rPr>
              <w:tab/>
            </w:r>
            <w:r w:rsidR="000F36F4" w:rsidRPr="008C4E4D">
              <w:rPr>
                <w:rFonts w:ascii="Arial" w:hAnsi="Arial" w:cs="Arial"/>
                <w:sz w:val="22"/>
              </w:rPr>
              <w:t>CTE students are taught to the same coherent and rigorous content aligned with challenging academic standards as are taught to all students.</w:t>
            </w:r>
          </w:p>
        </w:tc>
        <w:tc>
          <w:tcPr>
            <w:tcW w:w="776"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134(b)(3)(D)</w:t>
            </w:r>
          </w:p>
        </w:tc>
      </w:tr>
      <w:tr w:rsidR="000F36F4" w:rsidRPr="008C4E4D" w:rsidTr="000F36F4">
        <w:trPr>
          <w:trHeight w:val="360"/>
        </w:trPr>
        <w:tc>
          <w:tcPr>
            <w:tcW w:w="4224" w:type="pct"/>
            <w:tcBorders>
              <w:top w:val="single" w:sz="4" w:space="0" w:color="auto"/>
              <w:left w:val="thinThickSmallGap" w:sz="18" w:space="0" w:color="auto"/>
              <w:bottom w:val="single" w:sz="4" w:space="0" w:color="auto"/>
            </w:tcBorders>
            <w:vAlign w:val="center"/>
          </w:tcPr>
          <w:p w:rsidR="000F36F4" w:rsidRPr="008C4E4D" w:rsidRDefault="00487DFA" w:rsidP="000F36F4">
            <w:pPr>
              <w:ind w:left="720" w:hanging="720"/>
              <w:rPr>
                <w:rFonts w:ascii="Arial" w:hAnsi="Arial" w:cs="Arial"/>
                <w:sz w:val="22"/>
              </w:rPr>
            </w:pPr>
            <w:r>
              <w:rPr>
                <w:rFonts w:ascii="Arial" w:hAnsi="Arial" w:cs="Arial"/>
                <w:sz w:val="22"/>
              </w:rPr>
              <w:t>SC4</w:t>
            </w:r>
            <w:r>
              <w:rPr>
                <w:rFonts w:ascii="Arial" w:hAnsi="Arial" w:cs="Arial"/>
                <w:sz w:val="22"/>
              </w:rPr>
              <w:tab/>
            </w:r>
            <w:r w:rsidR="000F36F4" w:rsidRPr="008C4E4D">
              <w:rPr>
                <w:rFonts w:ascii="Arial" w:hAnsi="Arial" w:cs="Arial"/>
                <w:sz w:val="22"/>
              </w:rPr>
              <w:t>CTE students are provided with the academic and career and technical skills (including the mathematics and science knowledge that provides a strong basis for such skills) that lead to entry into the technology fields.</w:t>
            </w:r>
          </w:p>
        </w:tc>
        <w:tc>
          <w:tcPr>
            <w:tcW w:w="776"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135(b)(4)(B)</w:t>
            </w:r>
          </w:p>
        </w:tc>
      </w:tr>
      <w:tr w:rsidR="000F36F4" w:rsidRPr="008C4E4D" w:rsidTr="000F36F4">
        <w:trPr>
          <w:trHeight w:val="360"/>
        </w:trPr>
        <w:tc>
          <w:tcPr>
            <w:tcW w:w="4224" w:type="pct"/>
            <w:tcBorders>
              <w:top w:val="single" w:sz="4" w:space="0" w:color="auto"/>
              <w:left w:val="thinThickSmallGap" w:sz="18" w:space="0" w:color="auto"/>
              <w:bottom w:val="thinThickSmallGap" w:sz="18" w:space="0" w:color="auto"/>
            </w:tcBorders>
            <w:vAlign w:val="center"/>
          </w:tcPr>
          <w:p w:rsidR="000F36F4" w:rsidRPr="008C4E4D" w:rsidRDefault="00487DFA" w:rsidP="000F36F4">
            <w:pPr>
              <w:ind w:left="720" w:hanging="720"/>
              <w:rPr>
                <w:rFonts w:ascii="Arial" w:hAnsi="Arial" w:cs="Arial"/>
                <w:sz w:val="22"/>
              </w:rPr>
            </w:pPr>
            <w:r>
              <w:rPr>
                <w:rFonts w:ascii="Arial" w:hAnsi="Arial" w:cs="Arial"/>
                <w:sz w:val="22"/>
              </w:rPr>
              <w:t>SC5</w:t>
            </w:r>
            <w:r>
              <w:rPr>
                <w:rFonts w:ascii="Arial" w:hAnsi="Arial" w:cs="Arial"/>
                <w:sz w:val="22"/>
              </w:rPr>
              <w:tab/>
            </w:r>
            <w:r w:rsidR="000F36F4" w:rsidRPr="008C4E4D">
              <w:rPr>
                <w:rFonts w:ascii="Arial" w:hAnsi="Arial" w:cs="Arial"/>
                <w:sz w:val="22"/>
              </w:rPr>
              <w:t>CTE Programs of Study use relevant technology that directly supports increasing student academic knowledge and technical skill attainment.</w:t>
            </w:r>
          </w:p>
        </w:tc>
        <w:tc>
          <w:tcPr>
            <w:tcW w:w="776" w:type="pct"/>
            <w:tcBorders>
              <w:bottom w:val="thinThickSmallGap" w:sz="18" w:space="0" w:color="auto"/>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Goal 1b</w:t>
            </w:r>
          </w:p>
        </w:tc>
      </w:tr>
    </w:tbl>
    <w:p w:rsidR="00F7484D" w:rsidRPr="000F36F4" w:rsidRDefault="00F7484D" w:rsidP="00382D07">
      <w:pPr>
        <w:rPr>
          <w:rFonts w:ascii="Arial" w:hAnsi="Arial" w:cs="Arial"/>
          <w:sz w:val="16"/>
          <w:szCs w:val="16"/>
        </w:rPr>
      </w:pPr>
    </w:p>
    <w:p w:rsidR="00CE798B" w:rsidRPr="002B5E0D" w:rsidRDefault="002A1D11" w:rsidP="00382D07">
      <w:pPr>
        <w:rPr>
          <w:rFonts w:ascii="Arial" w:hAnsi="Arial" w:cs="Arial"/>
          <w:b/>
          <w:sz w:val="22"/>
          <w:szCs w:val="24"/>
        </w:rPr>
      </w:pPr>
      <w:r w:rsidRPr="002B5E0D">
        <w:rPr>
          <w:rFonts w:ascii="Arial" w:hAnsi="Arial" w:cs="Arial"/>
          <w:b/>
          <w:sz w:val="22"/>
          <w:szCs w:val="24"/>
        </w:rPr>
        <w:t>Discuss your status on the Indicator(s) you have chosen as your focus.  Include the reasons you chose each Indicator.</w:t>
      </w:r>
    </w:p>
    <w:p w:rsidR="00F32E8B" w:rsidRPr="008C4E4D" w:rsidRDefault="00F32E8B" w:rsidP="00382D07">
      <w:pPr>
        <w:rPr>
          <w:rFonts w:ascii="Arial" w:hAnsi="Arial"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0777"/>
      </w:tblGrid>
      <w:tr w:rsidR="0086094A" w:rsidRPr="00EF64AB" w:rsidTr="006372AE">
        <w:trPr>
          <w:trHeight w:val="360"/>
        </w:trPr>
        <w:tc>
          <w:tcPr>
            <w:tcW w:w="1238" w:type="pct"/>
            <w:tcBorders>
              <w:top w:val="thinThickSmallGap" w:sz="18" w:space="0" w:color="auto"/>
              <w:left w:val="thinThickSmallGap" w:sz="18" w:space="0" w:color="auto"/>
              <w:right w:val="single" w:sz="4" w:space="0" w:color="auto"/>
            </w:tcBorders>
            <w:shd w:val="clear" w:color="auto" w:fill="DDDDDD"/>
            <w:vAlign w:val="center"/>
          </w:tcPr>
          <w:p w:rsidR="0086094A" w:rsidRPr="006372AE" w:rsidRDefault="0086094A" w:rsidP="0086094A">
            <w:pPr>
              <w:jc w:val="right"/>
              <w:rPr>
                <w:rFonts w:ascii="Arial" w:hAnsi="Arial" w:cs="Arial"/>
                <w:b/>
                <w:sz w:val="22"/>
              </w:rPr>
            </w:pPr>
            <w:r w:rsidRPr="00EF64AB">
              <w:rPr>
                <w:rFonts w:ascii="Arial" w:hAnsi="Arial" w:cs="Arial"/>
                <w:b/>
                <w:sz w:val="22"/>
              </w:rPr>
              <w:t>Indicator</w:t>
            </w:r>
            <w:r w:rsidR="006372AE">
              <w:rPr>
                <w:rFonts w:ascii="Arial" w:hAnsi="Arial" w:cs="Arial"/>
                <w:b/>
                <w:sz w:val="22"/>
              </w:rPr>
              <w:t>:</w:t>
            </w:r>
          </w:p>
        </w:tc>
        <w:tc>
          <w:tcPr>
            <w:tcW w:w="3762" w:type="pct"/>
            <w:tcBorders>
              <w:top w:val="thinThickSmallGap" w:sz="18" w:space="0" w:color="auto"/>
              <w:left w:val="single" w:sz="4" w:space="0" w:color="auto"/>
              <w:right w:val="thinThickSmallGap" w:sz="18" w:space="0" w:color="auto"/>
            </w:tcBorders>
            <w:shd w:val="clear" w:color="auto" w:fill="DDDDDD"/>
            <w:vAlign w:val="center"/>
          </w:tcPr>
          <w:p w:rsidR="0086094A" w:rsidRPr="00EF64AB" w:rsidRDefault="0086094A" w:rsidP="0086094A">
            <w:pPr>
              <w:jc w:val="center"/>
              <w:rPr>
                <w:rFonts w:ascii="Arial" w:hAnsi="Arial" w:cs="Arial"/>
                <w:sz w:val="22"/>
              </w:rPr>
            </w:pPr>
          </w:p>
        </w:tc>
      </w:tr>
      <w:tr w:rsidR="00EF64AB" w:rsidRPr="00EF64AB" w:rsidTr="006372AE">
        <w:trPr>
          <w:trHeight w:val="360"/>
        </w:trPr>
        <w:tc>
          <w:tcPr>
            <w:tcW w:w="1238" w:type="pct"/>
            <w:tcBorders>
              <w:left w:val="thinThickSmallGap" w:sz="18" w:space="0" w:color="auto"/>
              <w:bottom w:val="double" w:sz="4" w:space="0" w:color="auto"/>
            </w:tcBorders>
            <w:shd w:val="clear" w:color="auto" w:fill="auto"/>
            <w:vAlign w:val="center"/>
          </w:tcPr>
          <w:p w:rsidR="00EF64AB" w:rsidRPr="00EF64AB" w:rsidRDefault="00EF64AB" w:rsidP="00382D07">
            <w:pPr>
              <w:jc w:val="right"/>
              <w:rPr>
                <w:rFonts w:ascii="Arial" w:hAnsi="Arial" w:cs="Arial"/>
                <w:sz w:val="22"/>
              </w:rPr>
            </w:pPr>
            <w:r w:rsidRPr="00EF64AB">
              <w:rPr>
                <w:rFonts w:ascii="Arial" w:hAnsi="Arial" w:cs="Arial"/>
                <w:sz w:val="22"/>
              </w:rPr>
              <w:t>Current Status of Indicator</w:t>
            </w:r>
            <w:r w:rsidR="006372AE">
              <w:rPr>
                <w:rFonts w:ascii="Arial" w:hAnsi="Arial" w:cs="Arial"/>
                <w:sz w:val="22"/>
              </w:rPr>
              <w:t>:</w:t>
            </w:r>
          </w:p>
        </w:tc>
        <w:tc>
          <w:tcPr>
            <w:tcW w:w="3762" w:type="pct"/>
            <w:tcBorders>
              <w:bottom w:val="double" w:sz="4" w:space="0" w:color="auto"/>
              <w:right w:val="thinThickSmallGap" w:sz="18" w:space="0" w:color="auto"/>
            </w:tcBorders>
            <w:shd w:val="clear" w:color="auto" w:fill="auto"/>
          </w:tcPr>
          <w:p w:rsidR="00EF64AB" w:rsidRPr="00EF64AB" w:rsidRDefault="00EF64AB" w:rsidP="00382D07">
            <w:pPr>
              <w:rPr>
                <w:rFonts w:ascii="Arial" w:hAnsi="Arial" w:cs="Arial"/>
                <w:sz w:val="22"/>
              </w:rPr>
            </w:pPr>
          </w:p>
        </w:tc>
      </w:tr>
      <w:tr w:rsidR="00EF64AB" w:rsidRPr="00EF64AB" w:rsidTr="00EF64AB">
        <w:trPr>
          <w:trHeight w:val="360"/>
        </w:trPr>
        <w:tc>
          <w:tcPr>
            <w:tcW w:w="5000" w:type="pct"/>
            <w:gridSpan w:val="2"/>
            <w:tcBorders>
              <w:top w:val="double" w:sz="4" w:space="0" w:color="auto"/>
              <w:left w:val="thinThickSmallGap" w:sz="18" w:space="0" w:color="auto"/>
              <w:right w:val="thinThickSmallGap" w:sz="18" w:space="0" w:color="auto"/>
            </w:tcBorders>
            <w:shd w:val="clear" w:color="auto" w:fill="auto"/>
            <w:vAlign w:val="center"/>
          </w:tcPr>
          <w:p w:rsidR="00EF64AB" w:rsidRPr="00EF64AB" w:rsidRDefault="00EF64AB" w:rsidP="00382D07">
            <w:pPr>
              <w:jc w:val="center"/>
              <w:rPr>
                <w:rFonts w:ascii="Arial" w:hAnsi="Arial" w:cs="Arial"/>
                <w:b/>
                <w:sz w:val="22"/>
              </w:rPr>
            </w:pPr>
            <w:r w:rsidRPr="00EF64AB">
              <w:rPr>
                <w:rFonts w:ascii="Arial" w:hAnsi="Arial" w:cs="Arial"/>
                <w:b/>
                <w:sz w:val="22"/>
              </w:rPr>
              <w:t>Perkins IV Basic Grant Plan for Indicator</w:t>
            </w:r>
          </w:p>
        </w:tc>
      </w:tr>
      <w:tr w:rsidR="00EF64AB" w:rsidRPr="00EF64AB" w:rsidTr="006372AE">
        <w:trPr>
          <w:trHeight w:val="360"/>
        </w:trPr>
        <w:tc>
          <w:tcPr>
            <w:tcW w:w="1238" w:type="pct"/>
            <w:tcBorders>
              <w:left w:val="thinThickSmallGap" w:sz="18" w:space="0" w:color="auto"/>
            </w:tcBorders>
            <w:shd w:val="clear" w:color="auto" w:fill="auto"/>
            <w:vAlign w:val="center"/>
          </w:tcPr>
          <w:p w:rsidR="00EF64AB" w:rsidRPr="00EF64AB" w:rsidRDefault="00EF64AB" w:rsidP="00382D07">
            <w:pPr>
              <w:jc w:val="right"/>
              <w:rPr>
                <w:rFonts w:ascii="Arial" w:hAnsi="Arial" w:cs="Arial"/>
                <w:sz w:val="22"/>
              </w:rPr>
            </w:pPr>
            <w:r w:rsidRPr="00EF64AB">
              <w:rPr>
                <w:rFonts w:ascii="Arial" w:hAnsi="Arial" w:cs="Arial"/>
                <w:sz w:val="22"/>
              </w:rPr>
              <w:t>SMART Goal for Indicator</w:t>
            </w:r>
            <w:r w:rsidR="006372AE">
              <w:rPr>
                <w:rFonts w:ascii="Arial" w:hAnsi="Arial" w:cs="Arial"/>
                <w:sz w:val="22"/>
              </w:rPr>
              <w:t>:</w:t>
            </w:r>
          </w:p>
        </w:tc>
        <w:tc>
          <w:tcPr>
            <w:tcW w:w="3762" w:type="pct"/>
            <w:tcBorders>
              <w:right w:val="thinThickSmallGap" w:sz="18" w:space="0" w:color="auto"/>
            </w:tcBorders>
            <w:shd w:val="clear" w:color="auto" w:fill="auto"/>
          </w:tcPr>
          <w:p w:rsidR="00EF64AB" w:rsidRPr="00EF64AB" w:rsidRDefault="00EF64AB" w:rsidP="00382D07">
            <w:pPr>
              <w:rPr>
                <w:rFonts w:ascii="Arial" w:hAnsi="Arial" w:cs="Arial"/>
                <w:sz w:val="22"/>
              </w:rPr>
            </w:pPr>
          </w:p>
        </w:tc>
      </w:tr>
      <w:tr w:rsidR="00EF64AB" w:rsidRPr="00EF64AB" w:rsidTr="006372AE">
        <w:trPr>
          <w:trHeight w:val="360"/>
        </w:trPr>
        <w:tc>
          <w:tcPr>
            <w:tcW w:w="1238" w:type="pct"/>
            <w:tcBorders>
              <w:left w:val="thinThickSmallGap" w:sz="18" w:space="0" w:color="auto"/>
              <w:bottom w:val="double" w:sz="4" w:space="0" w:color="auto"/>
            </w:tcBorders>
            <w:shd w:val="clear" w:color="auto" w:fill="auto"/>
            <w:vAlign w:val="center"/>
          </w:tcPr>
          <w:p w:rsidR="00EF64AB" w:rsidRPr="00C47F6C" w:rsidRDefault="00C47F6C" w:rsidP="00C47F6C">
            <w:pPr>
              <w:pStyle w:val="ListParagraph"/>
              <w:numPr>
                <w:ilvl w:val="0"/>
                <w:numId w:val="23"/>
              </w:numPr>
              <w:rPr>
                <w:rFonts w:ascii="Arial" w:hAnsi="Arial" w:cs="Arial"/>
                <w:sz w:val="22"/>
              </w:rPr>
            </w:pPr>
            <w:r w:rsidRPr="00C47F6C">
              <w:rPr>
                <w:rFonts w:ascii="Arial" w:hAnsi="Arial" w:cs="Arial"/>
                <w:sz w:val="22"/>
              </w:rPr>
              <w:t>Evidence You Will Collect to</w:t>
            </w:r>
            <w:r w:rsidR="00EF64AB" w:rsidRPr="00C47F6C">
              <w:rPr>
                <w:rFonts w:ascii="Arial" w:hAnsi="Arial" w:cs="Arial"/>
                <w:sz w:val="22"/>
              </w:rPr>
              <w:t xml:space="preserve"> Show Achievement of </w:t>
            </w:r>
            <w:r w:rsidRPr="00C47F6C">
              <w:rPr>
                <w:rFonts w:ascii="Arial" w:hAnsi="Arial" w:cs="Arial"/>
                <w:sz w:val="22"/>
              </w:rPr>
              <w:t xml:space="preserve">SMART </w:t>
            </w:r>
            <w:r w:rsidR="00EF64AB" w:rsidRPr="00C47F6C">
              <w:rPr>
                <w:rFonts w:ascii="Arial" w:hAnsi="Arial" w:cs="Arial"/>
                <w:sz w:val="22"/>
              </w:rPr>
              <w:t>Goal</w:t>
            </w:r>
          </w:p>
        </w:tc>
        <w:tc>
          <w:tcPr>
            <w:tcW w:w="3762" w:type="pct"/>
            <w:tcBorders>
              <w:bottom w:val="double" w:sz="4" w:space="0" w:color="auto"/>
              <w:right w:val="thinThickSmallGap" w:sz="18" w:space="0" w:color="auto"/>
            </w:tcBorders>
            <w:shd w:val="clear" w:color="auto" w:fill="auto"/>
          </w:tcPr>
          <w:p w:rsidR="00EF64AB" w:rsidRPr="00EF64AB" w:rsidRDefault="00EF64AB" w:rsidP="00382D07">
            <w:pPr>
              <w:rPr>
                <w:rFonts w:ascii="Arial" w:hAnsi="Arial" w:cs="Arial"/>
                <w:sz w:val="22"/>
              </w:rPr>
            </w:pPr>
          </w:p>
        </w:tc>
      </w:tr>
      <w:tr w:rsidR="00EF64AB" w:rsidRPr="00EF64AB" w:rsidTr="00EF64AB">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EF64AB" w:rsidRPr="00EF64AB" w:rsidRDefault="00EF64AB" w:rsidP="00382D07">
            <w:pPr>
              <w:jc w:val="center"/>
              <w:rPr>
                <w:rFonts w:ascii="Arial" w:hAnsi="Arial" w:cs="Arial"/>
                <w:b/>
                <w:sz w:val="22"/>
              </w:rPr>
            </w:pPr>
            <w:r w:rsidRPr="00C454D1">
              <w:rPr>
                <w:rFonts w:ascii="Arial" w:hAnsi="Arial" w:cs="Arial"/>
                <w:b/>
                <w:sz w:val="22"/>
                <w:highlight w:val="yellow"/>
              </w:rPr>
              <w:t xml:space="preserve">Report on SMART Goal and Status of Indicator – Due </w:t>
            </w:r>
            <w:r w:rsidR="00D21BEC">
              <w:rPr>
                <w:rFonts w:ascii="Arial" w:hAnsi="Arial" w:cs="Arial"/>
                <w:b/>
                <w:sz w:val="22"/>
                <w:highlight w:val="yellow"/>
              </w:rPr>
              <w:t>November 15, 2021</w:t>
            </w:r>
          </w:p>
        </w:tc>
      </w:tr>
      <w:tr w:rsidR="00EF64AB" w:rsidRPr="00EF64AB" w:rsidTr="006372AE">
        <w:trPr>
          <w:trHeight w:val="255"/>
        </w:trPr>
        <w:tc>
          <w:tcPr>
            <w:tcW w:w="1238" w:type="pct"/>
            <w:tcBorders>
              <w:left w:val="thinThickSmallGap" w:sz="18" w:space="0" w:color="auto"/>
              <w:right w:val="single" w:sz="4" w:space="0" w:color="auto"/>
            </w:tcBorders>
            <w:shd w:val="clear" w:color="auto" w:fill="auto"/>
            <w:vAlign w:val="center"/>
          </w:tcPr>
          <w:p w:rsidR="00EF64AB" w:rsidRPr="00C47F6C" w:rsidRDefault="00C454D1" w:rsidP="00C47F6C">
            <w:pPr>
              <w:pStyle w:val="ListParagraph"/>
              <w:numPr>
                <w:ilvl w:val="0"/>
                <w:numId w:val="22"/>
              </w:numPr>
              <w:rPr>
                <w:rFonts w:ascii="Arial" w:hAnsi="Arial" w:cs="Arial"/>
                <w:sz w:val="22"/>
              </w:rPr>
            </w:pPr>
            <w:r w:rsidRPr="00C47F6C">
              <w:rPr>
                <w:rFonts w:ascii="Arial" w:hAnsi="Arial" w:cs="Arial"/>
                <w:sz w:val="22"/>
              </w:rPr>
              <w:t xml:space="preserve">What </w:t>
            </w:r>
            <w:r w:rsidR="00C47F6C" w:rsidRPr="00C47F6C">
              <w:rPr>
                <w:rFonts w:ascii="Arial" w:hAnsi="Arial" w:cs="Arial"/>
                <w:sz w:val="22"/>
              </w:rPr>
              <w:t>Did the Evidence Show?</w:t>
            </w:r>
          </w:p>
          <w:p w:rsidR="00C47F6C" w:rsidRPr="00C47F6C" w:rsidRDefault="00C47F6C" w:rsidP="00C47F6C">
            <w:pPr>
              <w:pStyle w:val="ListParagraph"/>
              <w:numPr>
                <w:ilvl w:val="0"/>
                <w:numId w:val="22"/>
              </w:numPr>
              <w:rPr>
                <w:rFonts w:ascii="Arial" w:hAnsi="Arial" w:cs="Arial"/>
                <w:sz w:val="22"/>
              </w:rPr>
            </w:pPr>
            <w:r w:rsidRPr="00C47F6C">
              <w:rPr>
                <w:rFonts w:ascii="Arial" w:hAnsi="Arial" w:cs="Arial"/>
                <w:sz w:val="22"/>
              </w:rPr>
              <w:t>Did it Change the Status of this Indicator?</w:t>
            </w:r>
            <w:r>
              <w:rPr>
                <w:rFonts w:ascii="Arial" w:hAnsi="Arial" w:cs="Arial"/>
                <w:sz w:val="22"/>
              </w:rPr>
              <w:t xml:space="preserve"> If so, How?</w:t>
            </w:r>
          </w:p>
          <w:p w:rsidR="00C454D1" w:rsidRPr="00EF64AB" w:rsidRDefault="00C454D1" w:rsidP="00C47F6C">
            <w:pPr>
              <w:jc w:val="right"/>
              <w:rPr>
                <w:rFonts w:ascii="Arial" w:hAnsi="Arial" w:cs="Arial"/>
                <w:sz w:val="22"/>
              </w:rPr>
            </w:pPr>
          </w:p>
        </w:tc>
        <w:tc>
          <w:tcPr>
            <w:tcW w:w="3762" w:type="pct"/>
            <w:tcBorders>
              <w:left w:val="single" w:sz="4" w:space="0" w:color="auto"/>
              <w:right w:val="thinThickSmallGap" w:sz="18" w:space="0" w:color="auto"/>
            </w:tcBorders>
            <w:shd w:val="clear" w:color="auto" w:fill="auto"/>
            <w:vAlign w:val="center"/>
          </w:tcPr>
          <w:p w:rsidR="00EF64AB" w:rsidRPr="00EF64AB" w:rsidRDefault="00EF64AB" w:rsidP="00382D07">
            <w:pPr>
              <w:rPr>
                <w:rFonts w:ascii="Arial" w:hAnsi="Arial" w:cs="Arial"/>
                <w:sz w:val="22"/>
              </w:rPr>
            </w:pPr>
          </w:p>
        </w:tc>
      </w:tr>
      <w:tr w:rsidR="00EF64AB" w:rsidRPr="00EF64AB" w:rsidTr="006372AE">
        <w:trPr>
          <w:trHeight w:val="255"/>
        </w:trPr>
        <w:tc>
          <w:tcPr>
            <w:tcW w:w="1238" w:type="pct"/>
            <w:tcBorders>
              <w:left w:val="thinThickSmallGap" w:sz="18" w:space="0" w:color="auto"/>
              <w:right w:val="single" w:sz="4" w:space="0" w:color="auto"/>
            </w:tcBorders>
            <w:shd w:val="clear" w:color="auto" w:fill="auto"/>
            <w:vAlign w:val="center"/>
          </w:tcPr>
          <w:p w:rsidR="00EF64AB" w:rsidRPr="00EF64AB" w:rsidRDefault="00EF64AB" w:rsidP="00382D07">
            <w:pPr>
              <w:jc w:val="right"/>
              <w:rPr>
                <w:rFonts w:ascii="Arial" w:hAnsi="Arial" w:cs="Arial"/>
                <w:sz w:val="22"/>
              </w:rPr>
            </w:pPr>
            <w:r w:rsidRPr="00EF64AB">
              <w:rPr>
                <w:rFonts w:ascii="Arial" w:hAnsi="Arial" w:cs="Arial"/>
                <w:sz w:val="22"/>
              </w:rPr>
              <w:t>Person Responsible for Evidence</w:t>
            </w:r>
            <w:r w:rsidR="006372AE">
              <w:rPr>
                <w:rFonts w:ascii="Arial" w:hAnsi="Arial" w:cs="Arial"/>
                <w:sz w:val="22"/>
              </w:rPr>
              <w:t>:</w:t>
            </w:r>
          </w:p>
        </w:tc>
        <w:tc>
          <w:tcPr>
            <w:tcW w:w="3762" w:type="pct"/>
            <w:tcBorders>
              <w:left w:val="single" w:sz="4" w:space="0" w:color="auto"/>
              <w:right w:val="thinThickSmallGap" w:sz="18" w:space="0" w:color="auto"/>
            </w:tcBorders>
            <w:shd w:val="clear" w:color="auto" w:fill="auto"/>
            <w:vAlign w:val="center"/>
          </w:tcPr>
          <w:p w:rsidR="00EF64AB" w:rsidRPr="00EF64AB" w:rsidRDefault="00EF64AB" w:rsidP="00382D07">
            <w:pPr>
              <w:rPr>
                <w:rFonts w:ascii="Arial" w:hAnsi="Arial" w:cs="Arial"/>
                <w:sz w:val="22"/>
              </w:rPr>
            </w:pPr>
          </w:p>
        </w:tc>
      </w:tr>
      <w:tr w:rsidR="00EF64AB" w:rsidRPr="00EF64AB" w:rsidTr="00EF64AB">
        <w:trPr>
          <w:trHeight w:val="360"/>
        </w:trPr>
        <w:tc>
          <w:tcPr>
            <w:tcW w:w="5000" w:type="pct"/>
            <w:gridSpan w:val="2"/>
            <w:tcBorders>
              <w:top w:val="thinThickSmallGap" w:sz="18" w:space="0" w:color="auto"/>
              <w:left w:val="thinThickSmallGap" w:sz="18" w:space="0" w:color="auto"/>
              <w:right w:val="thinThickSmallGap" w:sz="18" w:space="0" w:color="auto"/>
            </w:tcBorders>
            <w:shd w:val="clear" w:color="auto" w:fill="DDDDDD"/>
            <w:vAlign w:val="center"/>
          </w:tcPr>
          <w:p w:rsidR="00EF64AB" w:rsidRPr="00EF64AB" w:rsidRDefault="00EF64AB" w:rsidP="00382D07">
            <w:pPr>
              <w:jc w:val="center"/>
              <w:rPr>
                <w:rFonts w:ascii="Arial" w:hAnsi="Arial" w:cs="Arial"/>
                <w:b/>
                <w:sz w:val="22"/>
              </w:rPr>
            </w:pPr>
            <w:r w:rsidRPr="00EF64AB">
              <w:rPr>
                <w:rFonts w:ascii="Arial" w:hAnsi="Arial" w:cs="Arial"/>
                <w:b/>
                <w:sz w:val="22"/>
              </w:rPr>
              <w:t>Planned Activity #1</w:t>
            </w:r>
          </w:p>
        </w:tc>
      </w:tr>
      <w:tr w:rsidR="00EF64AB" w:rsidRPr="00EF64AB" w:rsidTr="006372AE">
        <w:trPr>
          <w:trHeight w:val="360"/>
        </w:trPr>
        <w:tc>
          <w:tcPr>
            <w:tcW w:w="1238" w:type="pct"/>
            <w:tcBorders>
              <w:left w:val="thinThickSmallGap" w:sz="18" w:space="0" w:color="auto"/>
            </w:tcBorders>
            <w:shd w:val="clear" w:color="auto" w:fill="auto"/>
            <w:vAlign w:val="center"/>
          </w:tcPr>
          <w:p w:rsidR="00EF64AB" w:rsidRPr="00EF64AB" w:rsidRDefault="00EF64AB" w:rsidP="00382D07">
            <w:pPr>
              <w:jc w:val="right"/>
              <w:rPr>
                <w:rFonts w:ascii="Arial" w:hAnsi="Arial" w:cs="Arial"/>
                <w:sz w:val="22"/>
              </w:rPr>
            </w:pPr>
            <w:r w:rsidRPr="00EF64AB">
              <w:rPr>
                <w:rFonts w:ascii="Arial" w:hAnsi="Arial" w:cs="Arial"/>
                <w:sz w:val="22"/>
              </w:rPr>
              <w:t>Description of Planned Activity to Achieve SMART Goal</w:t>
            </w:r>
          </w:p>
        </w:tc>
        <w:tc>
          <w:tcPr>
            <w:tcW w:w="3762" w:type="pct"/>
            <w:tcBorders>
              <w:right w:val="thinThickSmallGap" w:sz="18" w:space="0" w:color="auto"/>
            </w:tcBorders>
            <w:shd w:val="clear" w:color="auto" w:fill="auto"/>
          </w:tcPr>
          <w:p w:rsidR="00EF64AB" w:rsidRPr="00EF64AB" w:rsidRDefault="00EF64AB" w:rsidP="00382D07">
            <w:pPr>
              <w:rPr>
                <w:rFonts w:ascii="Arial" w:hAnsi="Arial" w:cs="Arial"/>
                <w:sz w:val="22"/>
              </w:rPr>
            </w:pPr>
          </w:p>
        </w:tc>
      </w:tr>
      <w:tr w:rsidR="00EF64AB" w:rsidRPr="00EF64AB" w:rsidTr="006372AE">
        <w:trPr>
          <w:trHeight w:val="20"/>
        </w:trPr>
        <w:tc>
          <w:tcPr>
            <w:tcW w:w="1238" w:type="pct"/>
            <w:tcBorders>
              <w:left w:val="thinThickSmallGap" w:sz="18" w:space="0" w:color="auto"/>
            </w:tcBorders>
            <w:shd w:val="clear" w:color="auto" w:fill="auto"/>
            <w:vAlign w:val="center"/>
          </w:tcPr>
          <w:p w:rsidR="00EF64AB" w:rsidRPr="00C47F6C" w:rsidRDefault="00A94326" w:rsidP="00C47F6C">
            <w:pPr>
              <w:pStyle w:val="ListParagraph"/>
              <w:numPr>
                <w:ilvl w:val="0"/>
                <w:numId w:val="27"/>
              </w:numPr>
              <w:rPr>
                <w:rFonts w:ascii="Arial" w:hAnsi="Arial" w:cs="Arial"/>
                <w:sz w:val="22"/>
              </w:rPr>
            </w:pPr>
            <w:r w:rsidRPr="00C47F6C">
              <w:rPr>
                <w:rFonts w:ascii="Arial" w:hAnsi="Arial" w:cs="Arial"/>
                <w:sz w:val="22"/>
              </w:rPr>
              <w:t>How does this activity support your SMART goal?</w:t>
            </w:r>
          </w:p>
        </w:tc>
        <w:tc>
          <w:tcPr>
            <w:tcW w:w="3762" w:type="pct"/>
            <w:tcBorders>
              <w:right w:val="thinThickSmallGap" w:sz="18" w:space="0" w:color="auto"/>
            </w:tcBorders>
            <w:shd w:val="clear" w:color="auto" w:fill="auto"/>
          </w:tcPr>
          <w:p w:rsidR="00EF64AB" w:rsidRPr="00EF64AB" w:rsidRDefault="00EF64AB" w:rsidP="00382D07">
            <w:pPr>
              <w:rPr>
                <w:rFonts w:ascii="Arial" w:hAnsi="Arial" w:cs="Arial"/>
                <w:sz w:val="22"/>
              </w:rPr>
            </w:pPr>
          </w:p>
        </w:tc>
      </w:tr>
      <w:tr w:rsidR="00EF64AB" w:rsidRPr="00EF64AB" w:rsidTr="00EF64AB">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EF64AB" w:rsidRPr="00EF64AB" w:rsidRDefault="00EF64AB" w:rsidP="00382D07">
            <w:pPr>
              <w:jc w:val="center"/>
              <w:rPr>
                <w:rFonts w:ascii="Arial" w:hAnsi="Arial" w:cs="Arial"/>
                <w:b/>
                <w:sz w:val="22"/>
              </w:rPr>
            </w:pPr>
            <w:r w:rsidRPr="00C47F6C">
              <w:rPr>
                <w:rFonts w:ascii="Arial" w:hAnsi="Arial" w:cs="Arial"/>
                <w:b/>
                <w:sz w:val="22"/>
                <w:highlight w:val="yellow"/>
              </w:rPr>
              <w:t xml:space="preserve">Report on Planned Activity – Due </w:t>
            </w:r>
            <w:r w:rsidR="00D21BEC">
              <w:rPr>
                <w:rFonts w:ascii="Arial" w:hAnsi="Arial" w:cs="Arial"/>
                <w:b/>
                <w:sz w:val="22"/>
                <w:highlight w:val="yellow"/>
              </w:rPr>
              <w:t>November 15, 2021</w:t>
            </w:r>
          </w:p>
        </w:tc>
      </w:tr>
      <w:tr w:rsidR="00EF64AB" w:rsidRPr="00EF64AB" w:rsidTr="006372AE">
        <w:trPr>
          <w:trHeight w:val="180"/>
        </w:trPr>
        <w:tc>
          <w:tcPr>
            <w:tcW w:w="1238" w:type="pct"/>
            <w:tcBorders>
              <w:top w:val="single" w:sz="4" w:space="0" w:color="auto"/>
              <w:left w:val="thinThickSmallGap" w:sz="18" w:space="0" w:color="auto"/>
              <w:bottom w:val="single" w:sz="4" w:space="0" w:color="auto"/>
              <w:right w:val="single" w:sz="4" w:space="0" w:color="auto"/>
            </w:tcBorders>
            <w:shd w:val="clear" w:color="auto" w:fill="auto"/>
            <w:vAlign w:val="center"/>
          </w:tcPr>
          <w:p w:rsidR="00EF64AB" w:rsidRPr="00C47F6C" w:rsidRDefault="00EF64AB" w:rsidP="00C47F6C">
            <w:pPr>
              <w:pStyle w:val="ListParagraph"/>
              <w:numPr>
                <w:ilvl w:val="0"/>
                <w:numId w:val="25"/>
              </w:numPr>
              <w:rPr>
                <w:rFonts w:ascii="Arial" w:hAnsi="Arial" w:cs="Arial"/>
                <w:sz w:val="22"/>
              </w:rPr>
            </w:pPr>
            <w:r w:rsidRPr="00C47F6C">
              <w:rPr>
                <w:rFonts w:ascii="Arial" w:hAnsi="Arial" w:cs="Arial"/>
                <w:sz w:val="22"/>
              </w:rPr>
              <w:t>Eviden</w:t>
            </w:r>
            <w:r w:rsidR="00C454D1" w:rsidRPr="00C47F6C">
              <w:rPr>
                <w:rFonts w:ascii="Arial" w:hAnsi="Arial" w:cs="Arial"/>
                <w:sz w:val="22"/>
              </w:rPr>
              <w:t>ce t</w:t>
            </w:r>
            <w:r w:rsidR="00850994">
              <w:rPr>
                <w:rFonts w:ascii="Arial" w:hAnsi="Arial" w:cs="Arial"/>
                <w:sz w:val="22"/>
              </w:rPr>
              <w:t>hat shows impact</w:t>
            </w:r>
            <w:r w:rsidR="0026586A" w:rsidRPr="00C47F6C">
              <w:rPr>
                <w:rFonts w:ascii="Arial" w:hAnsi="Arial" w:cs="Arial"/>
                <w:sz w:val="22"/>
              </w:rPr>
              <w:t xml:space="preserve"> of activity</w:t>
            </w:r>
          </w:p>
        </w:tc>
        <w:tc>
          <w:tcPr>
            <w:tcW w:w="3762" w:type="pct"/>
            <w:tcBorders>
              <w:top w:val="single" w:sz="4" w:space="0" w:color="auto"/>
              <w:left w:val="single" w:sz="4" w:space="0" w:color="auto"/>
              <w:bottom w:val="single" w:sz="4" w:space="0" w:color="auto"/>
              <w:right w:val="thinThickSmallGap" w:sz="18" w:space="0" w:color="auto"/>
            </w:tcBorders>
            <w:shd w:val="clear" w:color="auto" w:fill="auto"/>
            <w:vAlign w:val="center"/>
          </w:tcPr>
          <w:p w:rsidR="00EF64AB" w:rsidRPr="00EF64AB" w:rsidRDefault="00EF64AB" w:rsidP="00382D07">
            <w:pPr>
              <w:rPr>
                <w:rFonts w:ascii="Arial" w:hAnsi="Arial" w:cs="Arial"/>
                <w:sz w:val="22"/>
              </w:rPr>
            </w:pPr>
          </w:p>
        </w:tc>
      </w:tr>
      <w:tr w:rsidR="00EF64AB" w:rsidRPr="00EF64AB" w:rsidTr="006372AE">
        <w:trPr>
          <w:trHeight w:val="180"/>
        </w:trPr>
        <w:tc>
          <w:tcPr>
            <w:tcW w:w="1238" w:type="pct"/>
            <w:tcBorders>
              <w:top w:val="single" w:sz="4" w:space="0" w:color="auto"/>
              <w:left w:val="thinThickSmallGap" w:sz="18" w:space="0" w:color="auto"/>
              <w:bottom w:val="thinThickSmallGap" w:sz="18" w:space="0" w:color="auto"/>
              <w:right w:val="single" w:sz="4" w:space="0" w:color="auto"/>
            </w:tcBorders>
            <w:shd w:val="clear" w:color="auto" w:fill="auto"/>
            <w:vAlign w:val="center"/>
          </w:tcPr>
          <w:p w:rsidR="00EF64AB" w:rsidRPr="00EF64AB" w:rsidRDefault="00EF64AB" w:rsidP="00382D07">
            <w:pPr>
              <w:jc w:val="right"/>
              <w:rPr>
                <w:rFonts w:ascii="Arial" w:hAnsi="Arial" w:cs="Arial"/>
                <w:sz w:val="22"/>
              </w:rPr>
            </w:pPr>
            <w:r w:rsidRPr="00EF64AB">
              <w:rPr>
                <w:rFonts w:ascii="Arial" w:hAnsi="Arial" w:cs="Arial"/>
                <w:sz w:val="22"/>
              </w:rPr>
              <w:t>Person Responsible for Evidence</w:t>
            </w:r>
            <w:r w:rsidR="006372AE">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shd w:val="clear" w:color="auto" w:fill="auto"/>
            <w:vAlign w:val="center"/>
          </w:tcPr>
          <w:p w:rsidR="00EF64AB" w:rsidRPr="00EF64AB" w:rsidRDefault="00EF64AB" w:rsidP="00382D07">
            <w:pPr>
              <w:rPr>
                <w:rFonts w:ascii="Arial" w:hAnsi="Arial" w:cs="Arial"/>
                <w:sz w:val="22"/>
              </w:rPr>
            </w:pPr>
          </w:p>
        </w:tc>
      </w:tr>
      <w:tr w:rsidR="00DE7C21" w:rsidRPr="00EF64AB" w:rsidTr="001178A4">
        <w:trPr>
          <w:trHeight w:val="360"/>
        </w:trPr>
        <w:tc>
          <w:tcPr>
            <w:tcW w:w="5000" w:type="pct"/>
            <w:gridSpan w:val="2"/>
            <w:tcBorders>
              <w:top w:val="thinThickSmallGap" w:sz="18" w:space="0" w:color="auto"/>
              <w:left w:val="thinThickSmallGap" w:sz="18" w:space="0" w:color="auto"/>
              <w:right w:val="thinThickSmallGap" w:sz="18" w:space="0" w:color="auto"/>
            </w:tcBorders>
            <w:shd w:val="clear" w:color="auto" w:fill="DDDDDD"/>
            <w:vAlign w:val="center"/>
          </w:tcPr>
          <w:p w:rsidR="00DE7C21" w:rsidRPr="00EF64AB" w:rsidRDefault="00DE7C21" w:rsidP="00382D07">
            <w:pPr>
              <w:jc w:val="center"/>
              <w:rPr>
                <w:rFonts w:ascii="Arial" w:hAnsi="Arial" w:cs="Arial"/>
                <w:b/>
                <w:sz w:val="22"/>
              </w:rPr>
            </w:pPr>
            <w:r>
              <w:rPr>
                <w:rFonts w:ascii="Arial" w:hAnsi="Arial" w:cs="Arial"/>
                <w:b/>
                <w:sz w:val="22"/>
              </w:rPr>
              <w:t>Planned Activity #2</w:t>
            </w:r>
          </w:p>
        </w:tc>
      </w:tr>
      <w:tr w:rsidR="00DE7C21" w:rsidRPr="00EF64AB" w:rsidTr="006372AE">
        <w:trPr>
          <w:trHeight w:val="360"/>
        </w:trPr>
        <w:tc>
          <w:tcPr>
            <w:tcW w:w="1238" w:type="pct"/>
            <w:tcBorders>
              <w:left w:val="thinThickSmallGap" w:sz="18" w:space="0" w:color="auto"/>
            </w:tcBorders>
            <w:shd w:val="clear" w:color="auto" w:fill="auto"/>
            <w:vAlign w:val="center"/>
          </w:tcPr>
          <w:p w:rsidR="00DE7C21" w:rsidRPr="00EF64AB" w:rsidRDefault="00DE7C21" w:rsidP="00382D07">
            <w:pPr>
              <w:jc w:val="right"/>
              <w:rPr>
                <w:rFonts w:ascii="Arial" w:hAnsi="Arial" w:cs="Arial"/>
                <w:sz w:val="22"/>
              </w:rPr>
            </w:pPr>
            <w:r w:rsidRPr="00EF64AB">
              <w:rPr>
                <w:rFonts w:ascii="Arial" w:hAnsi="Arial" w:cs="Arial"/>
                <w:sz w:val="22"/>
              </w:rPr>
              <w:t>Description of Planned Activity to Achieve SMART Goal</w:t>
            </w:r>
          </w:p>
        </w:tc>
        <w:tc>
          <w:tcPr>
            <w:tcW w:w="3762" w:type="pct"/>
            <w:tcBorders>
              <w:right w:val="thinThickSmallGap" w:sz="18" w:space="0" w:color="auto"/>
            </w:tcBorders>
            <w:shd w:val="clear" w:color="auto" w:fill="auto"/>
          </w:tcPr>
          <w:p w:rsidR="00DE7C21" w:rsidRPr="00EF64AB" w:rsidRDefault="00DE7C21" w:rsidP="00382D07">
            <w:pPr>
              <w:rPr>
                <w:rFonts w:ascii="Arial" w:hAnsi="Arial" w:cs="Arial"/>
                <w:sz w:val="22"/>
              </w:rPr>
            </w:pPr>
          </w:p>
        </w:tc>
      </w:tr>
      <w:tr w:rsidR="00DE7C21" w:rsidRPr="00EF64AB" w:rsidTr="006372AE">
        <w:trPr>
          <w:trHeight w:val="20"/>
        </w:trPr>
        <w:tc>
          <w:tcPr>
            <w:tcW w:w="1238" w:type="pct"/>
            <w:tcBorders>
              <w:left w:val="thinThickSmallGap" w:sz="18" w:space="0" w:color="auto"/>
            </w:tcBorders>
            <w:shd w:val="clear" w:color="auto" w:fill="auto"/>
            <w:vAlign w:val="center"/>
          </w:tcPr>
          <w:p w:rsidR="00DE7C21" w:rsidRPr="00850994" w:rsidRDefault="00A94326" w:rsidP="00850994">
            <w:pPr>
              <w:pStyle w:val="ListParagraph"/>
              <w:numPr>
                <w:ilvl w:val="0"/>
                <w:numId w:val="25"/>
              </w:numPr>
              <w:rPr>
                <w:rFonts w:ascii="Arial" w:hAnsi="Arial" w:cs="Arial"/>
                <w:sz w:val="22"/>
              </w:rPr>
            </w:pPr>
            <w:r w:rsidRPr="00850994">
              <w:rPr>
                <w:rFonts w:ascii="Arial" w:hAnsi="Arial" w:cs="Arial"/>
                <w:sz w:val="22"/>
              </w:rPr>
              <w:t>How does this activity support your SMART goal?</w:t>
            </w:r>
          </w:p>
        </w:tc>
        <w:tc>
          <w:tcPr>
            <w:tcW w:w="3762" w:type="pct"/>
            <w:tcBorders>
              <w:right w:val="thinThickSmallGap" w:sz="18" w:space="0" w:color="auto"/>
            </w:tcBorders>
            <w:shd w:val="clear" w:color="auto" w:fill="auto"/>
          </w:tcPr>
          <w:p w:rsidR="00DE7C21" w:rsidRPr="00EF64AB" w:rsidRDefault="00DE7C21" w:rsidP="00382D07">
            <w:pPr>
              <w:rPr>
                <w:rFonts w:ascii="Arial" w:hAnsi="Arial" w:cs="Arial"/>
                <w:sz w:val="22"/>
              </w:rPr>
            </w:pPr>
          </w:p>
        </w:tc>
      </w:tr>
      <w:tr w:rsidR="00DE7C21" w:rsidRPr="00EF64AB" w:rsidTr="001178A4">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DE7C21" w:rsidRPr="00EF64AB" w:rsidRDefault="00DE7C21" w:rsidP="00382D07">
            <w:pPr>
              <w:jc w:val="center"/>
              <w:rPr>
                <w:rFonts w:ascii="Arial" w:hAnsi="Arial" w:cs="Arial"/>
                <w:b/>
                <w:sz w:val="22"/>
              </w:rPr>
            </w:pPr>
            <w:r w:rsidRPr="00850994">
              <w:rPr>
                <w:rFonts w:ascii="Arial" w:hAnsi="Arial" w:cs="Arial"/>
                <w:b/>
                <w:sz w:val="22"/>
                <w:highlight w:val="yellow"/>
              </w:rPr>
              <w:t>R</w:t>
            </w:r>
            <w:r w:rsidR="00A94326" w:rsidRPr="00850994">
              <w:rPr>
                <w:rFonts w:ascii="Arial" w:hAnsi="Arial" w:cs="Arial"/>
                <w:b/>
                <w:sz w:val="22"/>
                <w:highlight w:val="yellow"/>
              </w:rPr>
              <w:t xml:space="preserve">eport on Planned </w:t>
            </w:r>
            <w:r w:rsidR="00D21BEC">
              <w:rPr>
                <w:rFonts w:ascii="Arial" w:hAnsi="Arial" w:cs="Arial"/>
                <w:b/>
                <w:sz w:val="22"/>
                <w:highlight w:val="yellow"/>
              </w:rPr>
              <w:t>Activity – Due November 15, 2021</w:t>
            </w:r>
          </w:p>
        </w:tc>
      </w:tr>
      <w:tr w:rsidR="00DE7C21" w:rsidRPr="00EF64AB" w:rsidTr="006372AE">
        <w:trPr>
          <w:trHeight w:val="180"/>
        </w:trPr>
        <w:tc>
          <w:tcPr>
            <w:tcW w:w="1238" w:type="pct"/>
            <w:tcBorders>
              <w:top w:val="single" w:sz="4" w:space="0" w:color="auto"/>
              <w:left w:val="thinThickSmallGap" w:sz="18" w:space="0" w:color="auto"/>
              <w:bottom w:val="single" w:sz="4" w:space="0" w:color="auto"/>
              <w:right w:val="single" w:sz="4" w:space="0" w:color="auto"/>
            </w:tcBorders>
            <w:shd w:val="clear" w:color="auto" w:fill="auto"/>
            <w:vAlign w:val="center"/>
          </w:tcPr>
          <w:p w:rsidR="00DE7C21" w:rsidRPr="00850994" w:rsidRDefault="00850994" w:rsidP="00850994">
            <w:pPr>
              <w:pStyle w:val="ListParagraph"/>
              <w:numPr>
                <w:ilvl w:val="0"/>
                <w:numId w:val="25"/>
              </w:numPr>
              <w:rPr>
                <w:rFonts w:ascii="Arial" w:hAnsi="Arial" w:cs="Arial"/>
                <w:sz w:val="22"/>
              </w:rPr>
            </w:pPr>
            <w:r w:rsidRPr="00850994">
              <w:rPr>
                <w:rFonts w:ascii="Arial" w:hAnsi="Arial" w:cs="Arial"/>
                <w:sz w:val="22"/>
              </w:rPr>
              <w:t>Evidence that shows impact of activity</w:t>
            </w:r>
            <w:r w:rsidR="006372AE" w:rsidRPr="00850994">
              <w:rPr>
                <w:rFonts w:ascii="Arial" w:hAnsi="Arial" w:cs="Arial"/>
                <w:sz w:val="22"/>
              </w:rPr>
              <w:t>:</w:t>
            </w:r>
          </w:p>
        </w:tc>
        <w:tc>
          <w:tcPr>
            <w:tcW w:w="3762" w:type="pct"/>
            <w:tcBorders>
              <w:top w:val="single" w:sz="4" w:space="0" w:color="auto"/>
              <w:left w:val="single" w:sz="4" w:space="0" w:color="auto"/>
              <w:bottom w:val="single" w:sz="4" w:space="0" w:color="auto"/>
              <w:right w:val="thinThickSmallGap" w:sz="18" w:space="0" w:color="auto"/>
            </w:tcBorders>
            <w:shd w:val="clear" w:color="auto" w:fill="auto"/>
            <w:vAlign w:val="center"/>
          </w:tcPr>
          <w:p w:rsidR="00DE7C21" w:rsidRPr="00EF64AB" w:rsidRDefault="00DE7C21" w:rsidP="00382D07">
            <w:pPr>
              <w:rPr>
                <w:rFonts w:ascii="Arial" w:hAnsi="Arial" w:cs="Arial"/>
                <w:sz w:val="22"/>
              </w:rPr>
            </w:pPr>
          </w:p>
        </w:tc>
      </w:tr>
      <w:tr w:rsidR="00DE7C21" w:rsidRPr="00EF64AB" w:rsidTr="006372AE">
        <w:trPr>
          <w:trHeight w:val="180"/>
        </w:trPr>
        <w:tc>
          <w:tcPr>
            <w:tcW w:w="1238" w:type="pct"/>
            <w:tcBorders>
              <w:top w:val="single" w:sz="4" w:space="0" w:color="auto"/>
              <w:left w:val="thinThickSmallGap" w:sz="18" w:space="0" w:color="auto"/>
              <w:bottom w:val="thinThickSmallGap" w:sz="18" w:space="0" w:color="auto"/>
              <w:right w:val="single" w:sz="4" w:space="0" w:color="auto"/>
            </w:tcBorders>
            <w:shd w:val="clear" w:color="auto" w:fill="auto"/>
            <w:vAlign w:val="center"/>
          </w:tcPr>
          <w:p w:rsidR="00DE7C21" w:rsidRPr="00EF64AB" w:rsidRDefault="00DE7C21" w:rsidP="00382D07">
            <w:pPr>
              <w:jc w:val="right"/>
              <w:rPr>
                <w:rFonts w:ascii="Arial" w:hAnsi="Arial" w:cs="Arial"/>
                <w:sz w:val="22"/>
              </w:rPr>
            </w:pPr>
            <w:r w:rsidRPr="00EF64AB">
              <w:rPr>
                <w:rFonts w:ascii="Arial" w:hAnsi="Arial" w:cs="Arial"/>
                <w:sz w:val="22"/>
              </w:rPr>
              <w:t>Person Responsible for Evidence</w:t>
            </w:r>
            <w:r w:rsidR="006372AE">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shd w:val="clear" w:color="auto" w:fill="auto"/>
            <w:vAlign w:val="center"/>
          </w:tcPr>
          <w:p w:rsidR="00DE7C21" w:rsidRPr="00EF64AB" w:rsidRDefault="00DE7C21" w:rsidP="00382D07">
            <w:pPr>
              <w:rPr>
                <w:rFonts w:ascii="Arial" w:hAnsi="Arial" w:cs="Arial"/>
                <w:sz w:val="22"/>
              </w:rPr>
            </w:pPr>
          </w:p>
        </w:tc>
      </w:tr>
    </w:tbl>
    <w:p w:rsidR="00F34890" w:rsidRPr="008C4E4D" w:rsidRDefault="00F34890" w:rsidP="00382D07">
      <w:pPr>
        <w:rPr>
          <w:rFonts w:ascii="Arial" w:hAnsi="Arial" w:cs="Arial"/>
          <w:sz w:val="22"/>
        </w:rPr>
      </w:pPr>
    </w:p>
    <w:p w:rsidR="00CE798B" w:rsidRPr="00F32E8B" w:rsidRDefault="007B1B18" w:rsidP="00382D07">
      <w:pPr>
        <w:rPr>
          <w:rFonts w:ascii="Arial" w:hAnsi="Arial" w:cs="Arial"/>
          <w:b/>
          <w:sz w:val="24"/>
          <w:szCs w:val="24"/>
        </w:rPr>
      </w:pPr>
      <w:r w:rsidRPr="00F32E8B">
        <w:rPr>
          <w:rFonts w:ascii="Arial" w:hAnsi="Arial" w:cs="Arial"/>
          <w:b/>
          <w:sz w:val="24"/>
          <w:szCs w:val="24"/>
        </w:rPr>
        <w:t xml:space="preserve">Briefly </w:t>
      </w:r>
      <w:r w:rsidR="00B56FCD" w:rsidRPr="00F32E8B">
        <w:rPr>
          <w:rFonts w:ascii="Arial" w:hAnsi="Arial" w:cs="Arial"/>
          <w:b/>
          <w:sz w:val="24"/>
          <w:szCs w:val="24"/>
        </w:rPr>
        <w:t>describe</w:t>
      </w:r>
      <w:r w:rsidRPr="00F32E8B">
        <w:rPr>
          <w:rFonts w:ascii="Arial" w:hAnsi="Arial" w:cs="Arial"/>
          <w:b/>
          <w:sz w:val="24"/>
          <w:szCs w:val="24"/>
        </w:rPr>
        <w:t xml:space="preserve"> how you will ensure maintenance or continuous improvement on the Indicators on which you have chosen to focus.</w:t>
      </w:r>
    </w:p>
    <w:p w:rsidR="00F32E8B" w:rsidRPr="00397E90" w:rsidRDefault="00F32E8B" w:rsidP="00382D07">
      <w:pPr>
        <w:rPr>
          <w:rFonts w:ascii="Arial" w:hAnsi="Arial" w:cs="Arial"/>
          <w:sz w:val="22"/>
        </w:rPr>
      </w:pPr>
    </w:p>
    <w:tbl>
      <w:tblPr>
        <w:tblStyle w:val="TableGrid"/>
        <w:tblW w:w="5000" w:type="pct"/>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Caption w:val="Plan for Maintenance or Continuous Improvement in 2019-2020"/>
      </w:tblPr>
      <w:tblGrid>
        <w:gridCol w:w="3458"/>
        <w:gridCol w:w="10866"/>
      </w:tblGrid>
      <w:tr w:rsidR="00CE798B" w:rsidRPr="008C4E4D" w:rsidTr="00F8389B">
        <w:trPr>
          <w:trHeight w:val="360"/>
          <w:tblHeader/>
        </w:trPr>
        <w:tc>
          <w:tcPr>
            <w:tcW w:w="1207" w:type="pct"/>
            <w:tcBorders>
              <w:top w:val="thinThickSmallGap" w:sz="18" w:space="0" w:color="auto"/>
              <w:left w:val="thinThickSmallGap" w:sz="18" w:space="0" w:color="auto"/>
              <w:bottom w:val="double" w:sz="4" w:space="0" w:color="auto"/>
            </w:tcBorders>
            <w:shd w:val="clear" w:color="auto" w:fill="D9D9D9" w:themeFill="background1" w:themeFillShade="D9"/>
            <w:vAlign w:val="center"/>
          </w:tcPr>
          <w:p w:rsidR="00CE798B" w:rsidRPr="00A26934" w:rsidRDefault="00CE798B" w:rsidP="00382D07">
            <w:pPr>
              <w:jc w:val="center"/>
              <w:rPr>
                <w:rFonts w:ascii="Arial" w:hAnsi="Arial" w:cs="Arial"/>
                <w:b/>
                <w:sz w:val="22"/>
              </w:rPr>
            </w:pPr>
            <w:r w:rsidRPr="00A26934">
              <w:rPr>
                <w:rFonts w:ascii="Arial" w:hAnsi="Arial" w:cs="Arial"/>
                <w:b/>
                <w:sz w:val="22"/>
              </w:rPr>
              <w:t>Indicator</w:t>
            </w:r>
          </w:p>
        </w:tc>
        <w:tc>
          <w:tcPr>
            <w:tcW w:w="3793" w:type="pct"/>
            <w:tcBorders>
              <w:top w:val="thinThickSmallGap" w:sz="18" w:space="0" w:color="auto"/>
              <w:bottom w:val="double" w:sz="4" w:space="0" w:color="auto"/>
              <w:right w:val="thinThickSmallGap" w:sz="18" w:space="0" w:color="auto"/>
            </w:tcBorders>
            <w:shd w:val="clear" w:color="auto" w:fill="D9D9D9" w:themeFill="background1" w:themeFillShade="D9"/>
            <w:vAlign w:val="center"/>
          </w:tcPr>
          <w:p w:rsidR="00CE798B" w:rsidRPr="00A26934" w:rsidRDefault="00CE798B" w:rsidP="00382D07">
            <w:pPr>
              <w:jc w:val="center"/>
              <w:rPr>
                <w:rFonts w:ascii="Arial" w:hAnsi="Arial" w:cs="Arial"/>
                <w:b/>
                <w:sz w:val="22"/>
              </w:rPr>
            </w:pPr>
            <w:r w:rsidRPr="00A26934">
              <w:rPr>
                <w:rFonts w:ascii="Arial" w:hAnsi="Arial" w:cs="Arial"/>
                <w:b/>
                <w:sz w:val="22"/>
              </w:rPr>
              <w:t xml:space="preserve">Plan for </w:t>
            </w:r>
            <w:r w:rsidR="00317A61" w:rsidRPr="00A26934">
              <w:rPr>
                <w:rFonts w:ascii="Arial" w:hAnsi="Arial" w:cs="Arial"/>
                <w:b/>
                <w:sz w:val="22"/>
              </w:rPr>
              <w:t xml:space="preserve">Maintenance or </w:t>
            </w:r>
            <w:r w:rsidR="0009636C">
              <w:rPr>
                <w:rFonts w:ascii="Arial" w:hAnsi="Arial" w:cs="Arial"/>
                <w:b/>
                <w:sz w:val="22"/>
              </w:rPr>
              <w:t>Continuous Improvement</w:t>
            </w:r>
          </w:p>
        </w:tc>
      </w:tr>
      <w:tr w:rsidR="00CE798B" w:rsidRPr="008C4E4D" w:rsidTr="00772BE2">
        <w:trPr>
          <w:trHeight w:val="360"/>
        </w:trPr>
        <w:tc>
          <w:tcPr>
            <w:tcW w:w="1207" w:type="pct"/>
            <w:tcBorders>
              <w:top w:val="double" w:sz="4" w:space="0" w:color="auto"/>
              <w:left w:val="thinThickSmallGap" w:sz="18" w:space="0" w:color="auto"/>
            </w:tcBorders>
            <w:vAlign w:val="center"/>
          </w:tcPr>
          <w:p w:rsidR="00CE798B" w:rsidRPr="008C4E4D" w:rsidRDefault="00CE798B" w:rsidP="00382D07">
            <w:pPr>
              <w:jc w:val="center"/>
              <w:rPr>
                <w:rFonts w:ascii="Arial" w:hAnsi="Arial" w:cs="Arial"/>
                <w:sz w:val="22"/>
              </w:rPr>
            </w:pPr>
          </w:p>
        </w:tc>
        <w:tc>
          <w:tcPr>
            <w:tcW w:w="3793" w:type="pct"/>
            <w:tcBorders>
              <w:top w:val="double" w:sz="4" w:space="0" w:color="auto"/>
              <w:right w:val="thinThickSmallGap" w:sz="18" w:space="0" w:color="auto"/>
            </w:tcBorders>
          </w:tcPr>
          <w:p w:rsidR="00CE798B" w:rsidRPr="008C4E4D" w:rsidRDefault="00CE798B" w:rsidP="00382D07">
            <w:pPr>
              <w:rPr>
                <w:rFonts w:ascii="Arial" w:hAnsi="Arial" w:cs="Arial"/>
                <w:sz w:val="22"/>
              </w:rPr>
            </w:pPr>
          </w:p>
        </w:tc>
      </w:tr>
      <w:tr w:rsidR="00CE798B" w:rsidRPr="008C4E4D" w:rsidTr="00772BE2">
        <w:trPr>
          <w:trHeight w:val="360"/>
        </w:trPr>
        <w:tc>
          <w:tcPr>
            <w:tcW w:w="1207" w:type="pct"/>
            <w:tcBorders>
              <w:left w:val="thinThickSmallGap" w:sz="18" w:space="0" w:color="auto"/>
            </w:tcBorders>
            <w:vAlign w:val="center"/>
          </w:tcPr>
          <w:p w:rsidR="00CE798B" w:rsidRPr="008C4E4D" w:rsidRDefault="00CE798B" w:rsidP="00382D07">
            <w:pPr>
              <w:jc w:val="center"/>
              <w:rPr>
                <w:rFonts w:ascii="Arial" w:hAnsi="Arial" w:cs="Arial"/>
                <w:sz w:val="22"/>
              </w:rPr>
            </w:pPr>
          </w:p>
        </w:tc>
        <w:tc>
          <w:tcPr>
            <w:tcW w:w="3793" w:type="pct"/>
            <w:tcBorders>
              <w:right w:val="thinThickSmallGap" w:sz="18" w:space="0" w:color="auto"/>
            </w:tcBorders>
          </w:tcPr>
          <w:p w:rsidR="00CE798B" w:rsidRPr="008C4E4D" w:rsidRDefault="00CE798B" w:rsidP="00382D07">
            <w:pPr>
              <w:rPr>
                <w:rFonts w:ascii="Arial" w:hAnsi="Arial" w:cs="Arial"/>
                <w:sz w:val="22"/>
              </w:rPr>
            </w:pPr>
          </w:p>
        </w:tc>
      </w:tr>
      <w:tr w:rsidR="00CE798B" w:rsidRPr="008C4E4D" w:rsidTr="00772BE2">
        <w:trPr>
          <w:trHeight w:val="360"/>
        </w:trPr>
        <w:tc>
          <w:tcPr>
            <w:tcW w:w="1207" w:type="pct"/>
            <w:tcBorders>
              <w:left w:val="thinThickSmallGap" w:sz="18" w:space="0" w:color="auto"/>
              <w:bottom w:val="thinThickSmallGap" w:sz="18" w:space="0" w:color="auto"/>
            </w:tcBorders>
            <w:vAlign w:val="center"/>
          </w:tcPr>
          <w:p w:rsidR="00CE798B" w:rsidRPr="008C4E4D" w:rsidRDefault="00CE798B" w:rsidP="00382D07">
            <w:pPr>
              <w:jc w:val="center"/>
              <w:rPr>
                <w:rFonts w:ascii="Arial" w:hAnsi="Arial" w:cs="Arial"/>
                <w:sz w:val="22"/>
              </w:rPr>
            </w:pPr>
          </w:p>
        </w:tc>
        <w:tc>
          <w:tcPr>
            <w:tcW w:w="3793" w:type="pct"/>
            <w:tcBorders>
              <w:bottom w:val="thinThickSmallGap" w:sz="18" w:space="0" w:color="auto"/>
              <w:right w:val="thinThickSmallGap" w:sz="18" w:space="0" w:color="auto"/>
            </w:tcBorders>
          </w:tcPr>
          <w:p w:rsidR="00CE798B" w:rsidRPr="008C4E4D" w:rsidRDefault="00CE798B" w:rsidP="00382D07">
            <w:pPr>
              <w:rPr>
                <w:rFonts w:ascii="Arial" w:hAnsi="Arial" w:cs="Arial"/>
                <w:sz w:val="22"/>
              </w:rPr>
            </w:pPr>
          </w:p>
        </w:tc>
      </w:tr>
    </w:tbl>
    <w:p w:rsidR="0098554D" w:rsidRPr="00AA22F2" w:rsidRDefault="005A4933" w:rsidP="00AA22F2">
      <w:pPr>
        <w:rPr>
          <w:rFonts w:ascii="Arial" w:hAnsi="Arial" w:cs="Arial"/>
          <w:sz w:val="22"/>
        </w:rPr>
      </w:pPr>
      <w:r w:rsidRPr="008C4E4D">
        <w:rPr>
          <w:rFonts w:ascii="Arial" w:hAnsi="Arial" w:cs="Arial"/>
          <w:sz w:val="22"/>
        </w:rPr>
        <w:br w:type="page"/>
      </w:r>
      <w:bookmarkStart w:id="11" w:name="AlgnmntAndArt"/>
      <w:bookmarkEnd w:id="11"/>
      <w:r w:rsidR="00192785" w:rsidRPr="008C4E4D">
        <w:rPr>
          <w:rFonts w:ascii="Arial" w:hAnsi="Arial" w:cs="Arial"/>
          <w:b/>
          <w:noProof/>
          <w:sz w:val="22"/>
        </w:rPr>
        <w:lastRenderedPageBreak/>
        <mc:AlternateContent>
          <mc:Choice Requires="wps">
            <w:drawing>
              <wp:anchor distT="0" distB="0" distL="114300" distR="114300" simplePos="0" relativeHeight="251684864" behindDoc="0" locked="0" layoutInCell="1" allowOverlap="1" wp14:anchorId="7B10B5F4" wp14:editId="4B2144E1">
                <wp:simplePos x="0" y="0"/>
                <wp:positionH relativeFrom="column">
                  <wp:posOffset>7875270</wp:posOffset>
                </wp:positionH>
                <wp:positionV relativeFrom="paragraph">
                  <wp:posOffset>-117475</wp:posOffset>
                </wp:positionV>
                <wp:extent cx="1473200" cy="2622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192785">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10B5F4" id="Text Box 4" o:spid="_x0000_s1034" type="#_x0000_t202" style="position:absolute;margin-left:620.1pt;margin-top:-9.25pt;width:116pt;height:20.6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O0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" filled="f" stroked="f">
                <v:textbox style="mso-fit-shape-to-text:t">
                  <w:txbxContent>
                    <w:p w:rsidR="00661266" w:rsidRPr="003A6EEB" w:rsidRDefault="00661266" w:rsidP="00192785">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r w:rsidRPr="008C4E4D">
        <w:rPr>
          <w:rFonts w:ascii="Arial" w:hAnsi="Arial" w:cs="Arial"/>
          <w:b/>
          <w:sz w:val="22"/>
        </w:rPr>
        <w:t xml:space="preserve">2. Alignment and </w:t>
      </w:r>
      <w:r w:rsidR="002B5E0D" w:rsidRPr="008C4E4D">
        <w:rPr>
          <w:rFonts w:ascii="Arial" w:hAnsi="Arial" w:cs="Arial"/>
          <w:b/>
          <w:sz w:val="22"/>
        </w:rPr>
        <w:t>Articulation</w:t>
      </w:r>
      <w:r w:rsidR="002B5E0D" w:rsidRPr="000F36F4">
        <w:rPr>
          <w:rFonts w:ascii="Arial" w:hAnsi="Arial" w:cs="Arial"/>
          <w:sz w:val="22"/>
        </w:rPr>
        <w:t xml:space="preserve"> </w:t>
      </w:r>
    </w:p>
    <w:p w:rsidR="005A4933" w:rsidRPr="00F32E8B" w:rsidRDefault="005A4933" w:rsidP="00382D07">
      <w:pPr>
        <w:rPr>
          <w:rFonts w:ascii="Arial" w:hAnsi="Arial" w:cs="Arial"/>
          <w:b/>
          <w:sz w:val="24"/>
          <w:szCs w:val="24"/>
        </w:rPr>
      </w:pPr>
    </w:p>
    <w:p w:rsidR="000F36F4" w:rsidRPr="00F32E8B" w:rsidRDefault="000F36F4" w:rsidP="00382D07">
      <w:pPr>
        <w:rPr>
          <w:rFonts w:ascii="Arial" w:hAnsi="Arial" w:cs="Arial"/>
          <w:b/>
          <w:sz w:val="24"/>
          <w:szCs w:val="24"/>
        </w:rPr>
      </w:pPr>
    </w:p>
    <w:p w:rsidR="005A4933" w:rsidRPr="00F32E8B" w:rsidRDefault="00004195" w:rsidP="00382D07">
      <w:pPr>
        <w:rPr>
          <w:rFonts w:ascii="Arial" w:hAnsi="Arial" w:cs="Arial"/>
          <w:b/>
          <w:sz w:val="24"/>
          <w:szCs w:val="24"/>
        </w:rPr>
      </w:pPr>
      <w:r>
        <w:rPr>
          <w:rFonts w:ascii="Arial" w:hAnsi="Arial" w:cs="Arial"/>
          <w:b/>
          <w:sz w:val="24"/>
          <w:szCs w:val="24"/>
        </w:rPr>
        <w:t>Below are i</w:t>
      </w:r>
      <w:r w:rsidR="005A4933" w:rsidRPr="00F32E8B">
        <w:rPr>
          <w:rFonts w:ascii="Arial" w:hAnsi="Arial" w:cs="Arial"/>
          <w:b/>
          <w:sz w:val="24"/>
          <w:szCs w:val="24"/>
        </w:rPr>
        <w:t xml:space="preserve">ndicators for quality local plans and local use of Perkins funds.  Choose at least one that you will address through the activities </w:t>
      </w:r>
      <w:r w:rsidR="00B56FCD" w:rsidRPr="00F32E8B">
        <w:rPr>
          <w:rFonts w:ascii="Arial" w:hAnsi="Arial" w:cs="Arial"/>
          <w:b/>
          <w:sz w:val="24"/>
          <w:szCs w:val="24"/>
        </w:rPr>
        <w:t>below</w:t>
      </w:r>
      <w:r w:rsidR="005A4933" w:rsidRPr="00F32E8B">
        <w:rPr>
          <w:rFonts w:ascii="Arial" w:hAnsi="Arial" w:cs="Arial"/>
          <w:b/>
          <w:sz w:val="24"/>
          <w:szCs w:val="24"/>
        </w:rPr>
        <w:t>.</w:t>
      </w:r>
    </w:p>
    <w:p w:rsidR="00F32E8B" w:rsidRPr="00397E90" w:rsidRDefault="00F32E8B" w:rsidP="00382D07">
      <w:pPr>
        <w:rPr>
          <w:rFonts w:ascii="Arial" w:hAnsi="Arial" w:cs="Arial"/>
          <w:sz w:val="22"/>
        </w:rPr>
      </w:pPr>
    </w:p>
    <w:tbl>
      <w:tblPr>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2256"/>
        <w:gridCol w:w="2068"/>
      </w:tblGrid>
      <w:tr w:rsidR="005A4933" w:rsidRPr="00DF0CFC" w:rsidTr="00E83B28">
        <w:trPr>
          <w:trHeight w:val="360"/>
        </w:trPr>
        <w:tc>
          <w:tcPr>
            <w:tcW w:w="4278" w:type="pct"/>
            <w:tcBorders>
              <w:top w:val="thinThickSmallGap" w:sz="18" w:space="0" w:color="auto"/>
              <w:left w:val="thinThickSmallGap" w:sz="18" w:space="0" w:color="auto"/>
              <w:bottom w:val="double" w:sz="4" w:space="0" w:color="auto"/>
            </w:tcBorders>
            <w:shd w:val="clear" w:color="auto" w:fill="D9D9D9" w:themeFill="background1" w:themeFillShade="D9"/>
            <w:vAlign w:val="center"/>
          </w:tcPr>
          <w:p w:rsidR="005A4933" w:rsidRPr="00E83B28" w:rsidRDefault="005A4933" w:rsidP="00382D07">
            <w:pPr>
              <w:jc w:val="center"/>
              <w:rPr>
                <w:rFonts w:ascii="Arial" w:hAnsi="Arial" w:cs="Arial"/>
                <w:b/>
                <w:sz w:val="22"/>
              </w:rPr>
            </w:pPr>
            <w:r w:rsidRPr="00E83B28">
              <w:rPr>
                <w:rFonts w:ascii="Arial" w:hAnsi="Arial" w:cs="Arial"/>
                <w:b/>
                <w:sz w:val="22"/>
              </w:rPr>
              <w:t>Indicator</w:t>
            </w:r>
          </w:p>
        </w:tc>
        <w:tc>
          <w:tcPr>
            <w:tcW w:w="722" w:type="pct"/>
            <w:tcBorders>
              <w:top w:val="thinThickSmallGap" w:sz="18" w:space="0" w:color="auto"/>
              <w:bottom w:val="double" w:sz="4" w:space="0" w:color="auto"/>
              <w:right w:val="thinThickSmallGap" w:sz="18" w:space="0" w:color="auto"/>
            </w:tcBorders>
            <w:shd w:val="clear" w:color="auto" w:fill="D9D9D9" w:themeFill="background1" w:themeFillShade="D9"/>
            <w:vAlign w:val="center"/>
          </w:tcPr>
          <w:p w:rsidR="005A4933" w:rsidRPr="00E83B28" w:rsidRDefault="005A4933" w:rsidP="00382D07">
            <w:pPr>
              <w:jc w:val="center"/>
              <w:rPr>
                <w:rFonts w:ascii="Arial" w:hAnsi="Arial" w:cs="Arial"/>
                <w:b/>
                <w:sz w:val="22"/>
              </w:rPr>
            </w:pPr>
            <w:r w:rsidRPr="00E83B28">
              <w:rPr>
                <w:rFonts w:ascii="Arial" w:hAnsi="Arial" w:cs="Arial"/>
                <w:b/>
                <w:sz w:val="22"/>
              </w:rPr>
              <w:t>Source</w:t>
            </w:r>
          </w:p>
        </w:tc>
      </w:tr>
      <w:tr w:rsidR="000F36F4" w:rsidRPr="008C4E4D" w:rsidTr="000F36F4">
        <w:trPr>
          <w:trHeight w:val="360"/>
        </w:trPr>
        <w:tc>
          <w:tcPr>
            <w:tcW w:w="4278" w:type="pct"/>
            <w:tcBorders>
              <w:top w:val="double" w:sz="4" w:space="0" w:color="auto"/>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sz w:val="22"/>
              </w:rPr>
              <w:t>AA1</w:t>
            </w:r>
            <w:r w:rsidR="00487DFA">
              <w:rPr>
                <w:rFonts w:ascii="Arial" w:hAnsi="Arial" w:cs="Arial"/>
                <w:sz w:val="22"/>
              </w:rPr>
              <w:tab/>
            </w:r>
            <w:r w:rsidRPr="008C4E4D">
              <w:rPr>
                <w:rFonts w:ascii="Arial" w:hAnsi="Arial" w:cs="Arial"/>
                <w:sz w:val="22"/>
              </w:rPr>
              <w:t>CTE is linked at the secondary and postsecondary levels</w:t>
            </w:r>
            <w:r w:rsidRPr="008C4E4D">
              <w:rPr>
                <w:rFonts w:ascii="Arial" w:hAnsi="Arial" w:cs="Arial"/>
                <w:color w:val="000000"/>
                <w:sz w:val="22"/>
              </w:rPr>
              <w:t>.</w:t>
            </w:r>
          </w:p>
        </w:tc>
        <w:tc>
          <w:tcPr>
            <w:tcW w:w="722" w:type="pct"/>
            <w:tcBorders>
              <w:top w:val="double" w:sz="4" w:space="0" w:color="auto"/>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135(b)(2)</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sz w:val="22"/>
              </w:rPr>
              <w:t>AA2</w:t>
            </w:r>
            <w:r w:rsidR="00487DFA">
              <w:rPr>
                <w:rFonts w:ascii="Arial" w:hAnsi="Arial" w:cs="Arial"/>
                <w:sz w:val="22"/>
              </w:rPr>
              <w:tab/>
            </w:r>
            <w:r w:rsidRPr="008C4E4D">
              <w:rPr>
                <w:rFonts w:ascii="Arial" w:hAnsi="Arial" w:cs="Arial"/>
                <w:sz w:val="22"/>
              </w:rPr>
              <w:t>CTE Programs of Study operate with signed alignment agreements.</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Goal 2a</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sz w:val="22"/>
              </w:rPr>
              <w:t>AA3</w:t>
            </w:r>
            <w:r w:rsidR="00487DFA">
              <w:rPr>
                <w:rFonts w:ascii="Arial" w:hAnsi="Arial" w:cs="Arial"/>
                <w:sz w:val="22"/>
              </w:rPr>
              <w:tab/>
            </w:r>
            <w:r w:rsidRPr="008C4E4D">
              <w:rPr>
                <w:rFonts w:ascii="Arial" w:hAnsi="Arial" w:cs="Arial"/>
                <w:sz w:val="22"/>
              </w:rPr>
              <w:t>CTE Programs of Study operate with signed articulation agreements.</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Goal 2b</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Pr>
                <w:rFonts w:ascii="Arial" w:hAnsi="Arial" w:cs="Arial"/>
                <w:sz w:val="22"/>
              </w:rPr>
              <w:t>AA4</w:t>
            </w:r>
            <w:r w:rsidR="00487DFA">
              <w:rPr>
                <w:rFonts w:ascii="Arial" w:hAnsi="Arial" w:cs="Arial"/>
                <w:sz w:val="22"/>
              </w:rPr>
              <w:tab/>
            </w:r>
            <w:r w:rsidRPr="008C4E4D">
              <w:rPr>
                <w:rFonts w:ascii="Arial" w:hAnsi="Arial" w:cs="Arial"/>
                <w:sz w:val="22"/>
              </w:rPr>
              <w:t>CTE Programs of Study lead to an industry-recognized, postsecondary certificate or degree in a high wage, high demand occupation based on regional or state labor market information.</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Goal 2c</w:t>
            </w:r>
          </w:p>
        </w:tc>
      </w:tr>
    </w:tbl>
    <w:p w:rsidR="005A4933" w:rsidRPr="008C4E4D" w:rsidRDefault="005A4933" w:rsidP="00382D07">
      <w:pPr>
        <w:rPr>
          <w:rFonts w:ascii="Arial" w:hAnsi="Arial" w:cs="Arial"/>
          <w:sz w:val="22"/>
        </w:rPr>
      </w:pPr>
    </w:p>
    <w:p w:rsidR="005A4933" w:rsidRPr="00F32E8B" w:rsidRDefault="005A4933" w:rsidP="00382D07">
      <w:pPr>
        <w:rPr>
          <w:rFonts w:ascii="Arial" w:hAnsi="Arial" w:cs="Arial"/>
          <w:b/>
          <w:sz w:val="24"/>
          <w:szCs w:val="24"/>
        </w:rPr>
      </w:pPr>
    </w:p>
    <w:p w:rsidR="00F34890" w:rsidRPr="00F32E8B" w:rsidRDefault="00F34890" w:rsidP="00382D07">
      <w:pPr>
        <w:rPr>
          <w:rFonts w:ascii="Arial" w:hAnsi="Arial" w:cs="Arial"/>
          <w:b/>
          <w:sz w:val="24"/>
          <w:szCs w:val="24"/>
        </w:rPr>
      </w:pPr>
      <w:r w:rsidRPr="00F32E8B">
        <w:rPr>
          <w:rFonts w:ascii="Arial" w:hAnsi="Arial" w:cs="Arial"/>
          <w:b/>
          <w:sz w:val="24"/>
          <w:szCs w:val="24"/>
        </w:rPr>
        <w:t>Discuss your status on the Indicator(s) you have chosen as your focus.  Include the reasons you chose each Indicator.</w:t>
      </w:r>
    </w:p>
    <w:p w:rsidR="00F32E8B" w:rsidRPr="00397E90" w:rsidRDefault="00F32E8B" w:rsidP="00382D07">
      <w:pPr>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0777"/>
      </w:tblGrid>
      <w:tr w:rsidR="006372AE" w:rsidRPr="00EF64AB" w:rsidTr="008E2AC9">
        <w:trPr>
          <w:trHeight w:val="360"/>
        </w:trPr>
        <w:tc>
          <w:tcPr>
            <w:tcW w:w="1238" w:type="pct"/>
            <w:tcBorders>
              <w:top w:val="thinThickSmallGap" w:sz="18" w:space="0" w:color="auto"/>
              <w:left w:val="thinThickSmallGap" w:sz="18" w:space="0" w:color="auto"/>
              <w:right w:val="single" w:sz="4" w:space="0" w:color="auto"/>
            </w:tcBorders>
            <w:shd w:val="clear" w:color="auto" w:fill="DDDDDD"/>
            <w:vAlign w:val="center"/>
          </w:tcPr>
          <w:p w:rsidR="006372AE" w:rsidRPr="006372AE" w:rsidRDefault="006372AE" w:rsidP="008E2AC9">
            <w:pPr>
              <w:jc w:val="right"/>
              <w:rPr>
                <w:rFonts w:ascii="Arial" w:hAnsi="Arial" w:cs="Arial"/>
                <w:b/>
                <w:sz w:val="22"/>
              </w:rPr>
            </w:pPr>
            <w:r w:rsidRPr="00EF64AB">
              <w:rPr>
                <w:rFonts w:ascii="Arial" w:hAnsi="Arial" w:cs="Arial"/>
                <w:b/>
                <w:sz w:val="22"/>
              </w:rPr>
              <w:t>Indicator</w:t>
            </w:r>
            <w:r>
              <w:rPr>
                <w:rFonts w:ascii="Arial" w:hAnsi="Arial" w:cs="Arial"/>
                <w:b/>
                <w:sz w:val="22"/>
              </w:rPr>
              <w:t>:</w:t>
            </w:r>
          </w:p>
        </w:tc>
        <w:tc>
          <w:tcPr>
            <w:tcW w:w="3762" w:type="pct"/>
            <w:tcBorders>
              <w:top w:val="thinThickSmallGap" w:sz="18" w:space="0" w:color="auto"/>
              <w:left w:val="single" w:sz="4"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sz w:val="22"/>
              </w:rPr>
            </w:pPr>
          </w:p>
        </w:tc>
      </w:tr>
      <w:tr w:rsidR="006372AE" w:rsidRPr="00EF64AB" w:rsidTr="008E2AC9">
        <w:trPr>
          <w:trHeight w:val="360"/>
        </w:trPr>
        <w:tc>
          <w:tcPr>
            <w:tcW w:w="1238" w:type="pct"/>
            <w:tcBorders>
              <w:left w:val="thinThickSmallGap" w:sz="18" w:space="0" w:color="auto"/>
              <w:bottom w:val="doub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Current Status of Indicator</w:t>
            </w:r>
            <w:r>
              <w:rPr>
                <w:rFonts w:ascii="Arial" w:hAnsi="Arial" w:cs="Arial"/>
                <w:sz w:val="22"/>
              </w:rPr>
              <w:t>:</w:t>
            </w:r>
          </w:p>
        </w:tc>
        <w:tc>
          <w:tcPr>
            <w:tcW w:w="3762" w:type="pct"/>
            <w:tcBorders>
              <w:bottom w:val="double" w:sz="4" w:space="0" w:color="auto"/>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EF64AB">
              <w:rPr>
                <w:rFonts w:ascii="Arial" w:hAnsi="Arial" w:cs="Arial"/>
                <w:b/>
                <w:sz w:val="22"/>
              </w:rPr>
              <w:t>Perkins IV Basic Grant Plan for Indicator</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SMART Goal for Indicator</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1238" w:type="pct"/>
            <w:tcBorders>
              <w:left w:val="thinThickSmallGap" w:sz="18" w:space="0" w:color="auto"/>
              <w:bottom w:val="double" w:sz="4" w:space="0" w:color="auto"/>
            </w:tcBorders>
            <w:shd w:val="clear" w:color="auto" w:fill="auto"/>
            <w:vAlign w:val="center"/>
          </w:tcPr>
          <w:p w:rsidR="006372AE" w:rsidRPr="00426484" w:rsidRDefault="00426484" w:rsidP="00426484">
            <w:pPr>
              <w:pStyle w:val="ListParagraph"/>
              <w:numPr>
                <w:ilvl w:val="0"/>
                <w:numId w:val="25"/>
              </w:numPr>
              <w:rPr>
                <w:rFonts w:ascii="Arial" w:hAnsi="Arial" w:cs="Arial"/>
                <w:sz w:val="22"/>
              </w:rPr>
            </w:pPr>
            <w:r w:rsidRPr="00426484">
              <w:rPr>
                <w:rFonts w:ascii="Arial" w:hAnsi="Arial" w:cs="Arial"/>
                <w:sz w:val="22"/>
              </w:rPr>
              <w:t>Evidence You Will Collect to Show Achievement of SMART Goal</w:t>
            </w:r>
          </w:p>
        </w:tc>
        <w:tc>
          <w:tcPr>
            <w:tcW w:w="3762" w:type="pct"/>
            <w:tcBorders>
              <w:bottom w:val="double" w:sz="4" w:space="0" w:color="auto"/>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850994">
              <w:rPr>
                <w:rFonts w:ascii="Arial" w:hAnsi="Arial" w:cs="Arial"/>
                <w:b/>
                <w:sz w:val="22"/>
                <w:highlight w:val="yellow"/>
              </w:rPr>
              <w:t xml:space="preserve">Report on SMART Goal and Status of Indicator – Due </w:t>
            </w:r>
            <w:r w:rsidR="00D21BEC">
              <w:rPr>
                <w:rFonts w:ascii="Arial" w:hAnsi="Arial" w:cs="Arial"/>
                <w:b/>
                <w:sz w:val="22"/>
                <w:highlight w:val="yellow"/>
              </w:rPr>
              <w:t>November 15, 2021</w:t>
            </w:r>
          </w:p>
        </w:tc>
      </w:tr>
      <w:tr w:rsidR="006372AE" w:rsidRPr="00EF64AB" w:rsidTr="008E2AC9">
        <w:trPr>
          <w:trHeight w:val="255"/>
        </w:trPr>
        <w:tc>
          <w:tcPr>
            <w:tcW w:w="1238" w:type="pct"/>
            <w:tcBorders>
              <w:left w:val="thinThickSmallGap" w:sz="18" w:space="0" w:color="auto"/>
              <w:right w:val="single" w:sz="4" w:space="0" w:color="auto"/>
            </w:tcBorders>
            <w:shd w:val="clear" w:color="auto" w:fill="auto"/>
            <w:vAlign w:val="center"/>
          </w:tcPr>
          <w:p w:rsidR="00426484" w:rsidRPr="00C47F6C" w:rsidRDefault="00426484" w:rsidP="00426484">
            <w:pPr>
              <w:pStyle w:val="ListParagraph"/>
              <w:numPr>
                <w:ilvl w:val="0"/>
                <w:numId w:val="25"/>
              </w:numPr>
              <w:rPr>
                <w:rFonts w:ascii="Arial" w:hAnsi="Arial" w:cs="Arial"/>
                <w:sz w:val="22"/>
              </w:rPr>
            </w:pPr>
            <w:r w:rsidRPr="00C47F6C">
              <w:rPr>
                <w:rFonts w:ascii="Arial" w:hAnsi="Arial" w:cs="Arial"/>
                <w:sz w:val="22"/>
              </w:rPr>
              <w:t>What Did the Evidence Show?</w:t>
            </w:r>
          </w:p>
          <w:p w:rsidR="006372AE" w:rsidRPr="00426484" w:rsidRDefault="00426484" w:rsidP="00426484">
            <w:pPr>
              <w:pStyle w:val="ListParagraph"/>
              <w:numPr>
                <w:ilvl w:val="0"/>
                <w:numId w:val="25"/>
              </w:numPr>
              <w:rPr>
                <w:rFonts w:ascii="Arial" w:hAnsi="Arial" w:cs="Arial"/>
                <w:sz w:val="22"/>
              </w:rPr>
            </w:pPr>
            <w:r w:rsidRPr="00C47F6C">
              <w:rPr>
                <w:rFonts w:ascii="Arial" w:hAnsi="Arial" w:cs="Arial"/>
                <w:sz w:val="22"/>
              </w:rPr>
              <w:t>Did it Change the Status of this Indicator?</w:t>
            </w:r>
            <w:r>
              <w:rPr>
                <w:rFonts w:ascii="Arial" w:hAnsi="Arial" w:cs="Arial"/>
                <w:sz w:val="22"/>
              </w:rPr>
              <w:t xml:space="preserve"> If so, How?</w:t>
            </w:r>
          </w:p>
        </w:tc>
        <w:tc>
          <w:tcPr>
            <w:tcW w:w="3762" w:type="pct"/>
            <w:tcBorders>
              <w:left w:val="single" w:sz="4" w:space="0" w:color="auto"/>
              <w:right w:val="thinThickSmallGap" w:sz="18" w:space="0" w:color="auto"/>
            </w:tcBorders>
            <w:shd w:val="clear" w:color="auto" w:fill="auto"/>
            <w:vAlign w:val="center"/>
          </w:tcPr>
          <w:p w:rsidR="006372AE" w:rsidRDefault="006372AE" w:rsidP="008E2AC9">
            <w:pPr>
              <w:rPr>
                <w:rFonts w:ascii="Arial" w:hAnsi="Arial" w:cs="Arial"/>
                <w:sz w:val="22"/>
              </w:rPr>
            </w:pPr>
          </w:p>
          <w:p w:rsidR="00F50C9B" w:rsidRDefault="00F50C9B" w:rsidP="008E2AC9">
            <w:pPr>
              <w:rPr>
                <w:rFonts w:ascii="Arial" w:hAnsi="Arial" w:cs="Arial"/>
                <w:sz w:val="22"/>
              </w:rPr>
            </w:pPr>
          </w:p>
          <w:p w:rsidR="00F50C9B" w:rsidRDefault="00F50C9B" w:rsidP="008E2AC9">
            <w:pPr>
              <w:rPr>
                <w:rFonts w:ascii="Arial" w:hAnsi="Arial" w:cs="Arial"/>
                <w:sz w:val="22"/>
              </w:rPr>
            </w:pPr>
          </w:p>
          <w:p w:rsidR="00F50C9B" w:rsidRDefault="00F50C9B" w:rsidP="008E2AC9">
            <w:pPr>
              <w:rPr>
                <w:rFonts w:ascii="Arial" w:hAnsi="Arial" w:cs="Arial"/>
                <w:sz w:val="22"/>
              </w:rPr>
            </w:pPr>
          </w:p>
          <w:p w:rsidR="00F50C9B" w:rsidRDefault="00F50C9B" w:rsidP="008E2AC9">
            <w:pPr>
              <w:rPr>
                <w:rFonts w:ascii="Arial" w:hAnsi="Arial" w:cs="Arial"/>
                <w:sz w:val="22"/>
              </w:rPr>
            </w:pPr>
          </w:p>
          <w:p w:rsidR="00F50C9B" w:rsidRPr="00EF64AB" w:rsidRDefault="00F50C9B" w:rsidP="008E2AC9">
            <w:pPr>
              <w:rPr>
                <w:rFonts w:ascii="Arial" w:hAnsi="Arial" w:cs="Arial"/>
                <w:sz w:val="22"/>
              </w:rPr>
            </w:pPr>
          </w:p>
        </w:tc>
      </w:tr>
      <w:tr w:rsidR="006372AE" w:rsidRPr="00EF64AB" w:rsidTr="008E2AC9">
        <w:trPr>
          <w:trHeight w:val="255"/>
        </w:trPr>
        <w:tc>
          <w:tcPr>
            <w:tcW w:w="1238" w:type="pct"/>
            <w:tcBorders>
              <w:left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left w:val="single" w:sz="4" w:space="0" w:color="auto"/>
              <w:right w:val="thinThickSmallGap" w:sz="18" w:space="0" w:color="auto"/>
            </w:tcBorders>
            <w:shd w:val="clear" w:color="auto" w:fill="auto"/>
            <w:vAlign w:val="center"/>
          </w:tcPr>
          <w:p w:rsidR="006372AE" w:rsidRDefault="006372AE" w:rsidP="008E2AC9">
            <w:pPr>
              <w:rPr>
                <w:rFonts w:ascii="Arial" w:hAnsi="Arial" w:cs="Arial"/>
                <w:sz w:val="22"/>
              </w:rPr>
            </w:pPr>
          </w:p>
          <w:p w:rsidR="00F50C9B" w:rsidRPr="00EF64AB" w:rsidRDefault="00F50C9B" w:rsidP="008E2AC9">
            <w:pPr>
              <w:rPr>
                <w:rFonts w:ascii="Arial" w:hAnsi="Arial" w:cs="Arial"/>
                <w:sz w:val="22"/>
              </w:rPr>
            </w:pPr>
          </w:p>
        </w:tc>
      </w:tr>
      <w:tr w:rsidR="006372AE" w:rsidRPr="00EF64AB" w:rsidTr="008E2AC9">
        <w:trPr>
          <w:trHeight w:val="360"/>
        </w:trPr>
        <w:tc>
          <w:tcPr>
            <w:tcW w:w="5000" w:type="pct"/>
            <w:gridSpan w:val="2"/>
            <w:tcBorders>
              <w:top w:val="thinThickSmallGap" w:sz="18" w:space="0" w:color="auto"/>
              <w:left w:val="thinThickSmallGap" w:sz="18"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b/>
                <w:sz w:val="22"/>
              </w:rPr>
            </w:pPr>
            <w:r w:rsidRPr="00EF64AB">
              <w:rPr>
                <w:rFonts w:ascii="Arial" w:hAnsi="Arial" w:cs="Arial"/>
                <w:b/>
                <w:sz w:val="22"/>
              </w:rPr>
              <w:t>Planned Activity #1</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Description of Planned Activity to Achieve SMART Goal</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20"/>
        </w:trPr>
        <w:tc>
          <w:tcPr>
            <w:tcW w:w="1238" w:type="pct"/>
            <w:tcBorders>
              <w:left w:val="thinThickSmallGap" w:sz="18" w:space="0" w:color="auto"/>
            </w:tcBorders>
            <w:shd w:val="clear" w:color="auto" w:fill="auto"/>
            <w:vAlign w:val="center"/>
          </w:tcPr>
          <w:p w:rsidR="006372AE" w:rsidRPr="0037739B" w:rsidRDefault="00A94326" w:rsidP="0037739B">
            <w:pPr>
              <w:pStyle w:val="ListParagraph"/>
              <w:numPr>
                <w:ilvl w:val="0"/>
                <w:numId w:val="30"/>
              </w:numPr>
              <w:rPr>
                <w:rFonts w:ascii="Arial" w:hAnsi="Arial" w:cs="Arial"/>
                <w:sz w:val="22"/>
              </w:rPr>
            </w:pPr>
            <w:r w:rsidRPr="0037739B">
              <w:rPr>
                <w:rFonts w:ascii="Arial" w:hAnsi="Arial" w:cs="Arial"/>
                <w:sz w:val="22"/>
              </w:rPr>
              <w:t>How does this activity support your SMART goal?</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426484">
              <w:rPr>
                <w:rFonts w:ascii="Arial" w:hAnsi="Arial" w:cs="Arial"/>
                <w:b/>
                <w:sz w:val="22"/>
                <w:highlight w:val="yellow"/>
              </w:rPr>
              <w:t xml:space="preserve">Report on Planned Activity – Due </w:t>
            </w:r>
            <w:r w:rsidR="00D21BEC">
              <w:rPr>
                <w:rFonts w:ascii="Arial" w:hAnsi="Arial" w:cs="Arial"/>
                <w:b/>
                <w:sz w:val="22"/>
                <w:highlight w:val="yellow"/>
              </w:rPr>
              <w:t>November 15, 2021</w:t>
            </w:r>
          </w:p>
        </w:tc>
      </w:tr>
      <w:tr w:rsidR="006372AE" w:rsidRPr="00EF64AB" w:rsidTr="008E2AC9">
        <w:trPr>
          <w:trHeight w:val="180"/>
        </w:trPr>
        <w:tc>
          <w:tcPr>
            <w:tcW w:w="1238" w:type="pct"/>
            <w:tcBorders>
              <w:top w:val="single" w:sz="4" w:space="0" w:color="auto"/>
              <w:left w:val="thinThickSmallGap" w:sz="18" w:space="0" w:color="auto"/>
              <w:bottom w:val="single" w:sz="4" w:space="0" w:color="auto"/>
              <w:right w:val="single" w:sz="4" w:space="0" w:color="auto"/>
            </w:tcBorders>
            <w:shd w:val="clear" w:color="auto" w:fill="auto"/>
            <w:vAlign w:val="center"/>
          </w:tcPr>
          <w:p w:rsidR="006372AE" w:rsidRPr="0037739B" w:rsidRDefault="0037739B" w:rsidP="0037739B">
            <w:pPr>
              <w:pStyle w:val="ListParagraph"/>
              <w:numPr>
                <w:ilvl w:val="0"/>
                <w:numId w:val="30"/>
              </w:numPr>
              <w:rPr>
                <w:rFonts w:ascii="Arial" w:hAnsi="Arial" w:cs="Arial"/>
                <w:sz w:val="22"/>
              </w:rPr>
            </w:pPr>
            <w:r>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180"/>
        </w:trPr>
        <w:tc>
          <w:tcPr>
            <w:tcW w:w="1238" w:type="pct"/>
            <w:tcBorders>
              <w:top w:val="single" w:sz="4" w:space="0" w:color="auto"/>
              <w:left w:val="thinThickSmallGap" w:sz="18" w:space="0" w:color="auto"/>
              <w:bottom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thinThickSmallGap" w:sz="18" w:space="0" w:color="auto"/>
              <w:left w:val="thinThickSmallGap" w:sz="18"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b/>
                <w:sz w:val="22"/>
              </w:rPr>
            </w:pPr>
            <w:r>
              <w:rPr>
                <w:rFonts w:ascii="Arial" w:hAnsi="Arial" w:cs="Arial"/>
                <w:b/>
                <w:sz w:val="22"/>
              </w:rPr>
              <w:t>Planned Activity #2</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Description of Planned Activity to Achieve SMART Goal</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20"/>
        </w:trPr>
        <w:tc>
          <w:tcPr>
            <w:tcW w:w="1238" w:type="pct"/>
            <w:tcBorders>
              <w:left w:val="thinThickSmallGap" w:sz="18" w:space="0" w:color="auto"/>
            </w:tcBorders>
            <w:shd w:val="clear" w:color="auto" w:fill="auto"/>
            <w:vAlign w:val="center"/>
          </w:tcPr>
          <w:p w:rsidR="006372AE" w:rsidRPr="00850994" w:rsidRDefault="00A94326" w:rsidP="00850994">
            <w:pPr>
              <w:pStyle w:val="ListParagraph"/>
              <w:numPr>
                <w:ilvl w:val="0"/>
                <w:numId w:val="25"/>
              </w:numPr>
              <w:rPr>
                <w:rFonts w:ascii="Arial" w:hAnsi="Arial" w:cs="Arial"/>
                <w:sz w:val="22"/>
              </w:rPr>
            </w:pPr>
            <w:r w:rsidRPr="00850994">
              <w:rPr>
                <w:rFonts w:ascii="Arial" w:hAnsi="Arial" w:cs="Arial"/>
                <w:sz w:val="22"/>
              </w:rPr>
              <w:t>How does this activity support your SMART goal?</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850994">
              <w:rPr>
                <w:rFonts w:ascii="Arial" w:hAnsi="Arial" w:cs="Arial"/>
                <w:b/>
                <w:sz w:val="22"/>
                <w:highlight w:val="yellow"/>
              </w:rPr>
              <w:t>Report on Plann</w:t>
            </w:r>
            <w:r w:rsidR="00A94326" w:rsidRPr="00850994">
              <w:rPr>
                <w:rFonts w:ascii="Arial" w:hAnsi="Arial" w:cs="Arial"/>
                <w:b/>
                <w:sz w:val="22"/>
                <w:highlight w:val="yellow"/>
              </w:rPr>
              <w:t xml:space="preserve">ed Activity – Due </w:t>
            </w:r>
            <w:r w:rsidR="00D21BEC">
              <w:rPr>
                <w:rFonts w:ascii="Arial" w:hAnsi="Arial" w:cs="Arial"/>
                <w:b/>
                <w:sz w:val="22"/>
                <w:highlight w:val="yellow"/>
              </w:rPr>
              <w:t>November 15, 2021</w:t>
            </w:r>
          </w:p>
        </w:tc>
      </w:tr>
      <w:tr w:rsidR="006372AE" w:rsidRPr="00EF64AB" w:rsidTr="008E2AC9">
        <w:trPr>
          <w:trHeight w:val="180"/>
        </w:trPr>
        <w:tc>
          <w:tcPr>
            <w:tcW w:w="1238" w:type="pct"/>
            <w:tcBorders>
              <w:top w:val="single" w:sz="4" w:space="0" w:color="auto"/>
              <w:left w:val="thinThickSmallGap" w:sz="18" w:space="0" w:color="auto"/>
              <w:bottom w:val="single" w:sz="4" w:space="0" w:color="auto"/>
              <w:right w:val="single" w:sz="4" w:space="0" w:color="auto"/>
            </w:tcBorders>
            <w:shd w:val="clear" w:color="auto" w:fill="auto"/>
            <w:vAlign w:val="center"/>
          </w:tcPr>
          <w:p w:rsidR="006372AE" w:rsidRPr="00850994" w:rsidRDefault="00850994" w:rsidP="00850994">
            <w:pPr>
              <w:pStyle w:val="ListParagraph"/>
              <w:numPr>
                <w:ilvl w:val="0"/>
                <w:numId w:val="25"/>
              </w:numPr>
              <w:rPr>
                <w:rFonts w:ascii="Arial" w:hAnsi="Arial" w:cs="Arial"/>
                <w:sz w:val="22"/>
              </w:rPr>
            </w:pPr>
            <w:r w:rsidRPr="00850994">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180"/>
        </w:trPr>
        <w:tc>
          <w:tcPr>
            <w:tcW w:w="1238" w:type="pct"/>
            <w:tcBorders>
              <w:top w:val="single" w:sz="4" w:space="0" w:color="auto"/>
              <w:left w:val="thinThickSmallGap" w:sz="18" w:space="0" w:color="auto"/>
              <w:bottom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bl>
    <w:p w:rsidR="00850994" w:rsidRDefault="00850994" w:rsidP="00382D07">
      <w:pPr>
        <w:rPr>
          <w:rFonts w:ascii="Arial" w:hAnsi="Arial" w:cs="Arial"/>
          <w:b/>
          <w:sz w:val="24"/>
          <w:szCs w:val="24"/>
        </w:rPr>
      </w:pPr>
    </w:p>
    <w:p w:rsidR="00F34890" w:rsidRPr="00F32E8B" w:rsidRDefault="00F34890" w:rsidP="00382D07">
      <w:pPr>
        <w:rPr>
          <w:rFonts w:ascii="Arial" w:hAnsi="Arial" w:cs="Arial"/>
          <w:b/>
          <w:sz w:val="24"/>
          <w:szCs w:val="24"/>
        </w:rPr>
      </w:pPr>
      <w:r w:rsidRPr="00F32E8B">
        <w:rPr>
          <w:rFonts w:ascii="Arial" w:hAnsi="Arial" w:cs="Arial"/>
          <w:b/>
          <w:sz w:val="24"/>
          <w:szCs w:val="24"/>
        </w:rPr>
        <w:t xml:space="preserve">Briefly </w:t>
      </w:r>
      <w:r w:rsidR="00B56FCD" w:rsidRPr="00F32E8B">
        <w:rPr>
          <w:rFonts w:ascii="Arial" w:hAnsi="Arial" w:cs="Arial"/>
          <w:b/>
          <w:sz w:val="24"/>
          <w:szCs w:val="24"/>
        </w:rPr>
        <w:t>describe</w:t>
      </w:r>
      <w:r w:rsidRPr="00F32E8B">
        <w:rPr>
          <w:rFonts w:ascii="Arial" w:hAnsi="Arial" w:cs="Arial"/>
          <w:b/>
          <w:sz w:val="24"/>
          <w:szCs w:val="24"/>
        </w:rPr>
        <w:t xml:space="preserve"> how you will ensure maintenance or continuous improvement on the Indicators on which you have chosen to focus.</w:t>
      </w:r>
    </w:p>
    <w:p w:rsidR="00F32E8B" w:rsidRPr="00397E90" w:rsidRDefault="00F32E8B" w:rsidP="00382D07">
      <w:pPr>
        <w:rPr>
          <w:rFonts w:ascii="Arial" w:hAnsi="Arial" w:cs="Arial"/>
          <w:sz w:val="22"/>
        </w:rPr>
      </w:pPr>
    </w:p>
    <w:tbl>
      <w:tblPr>
        <w:tblStyle w:val="TableGrid"/>
        <w:tblW w:w="5000" w:type="pct"/>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Caption w:val="Plan for Maintenance or Continuous Improvement in 2019-2020"/>
      </w:tblPr>
      <w:tblGrid>
        <w:gridCol w:w="3547"/>
        <w:gridCol w:w="10777"/>
      </w:tblGrid>
      <w:tr w:rsidR="00F34890" w:rsidRPr="008C4E4D" w:rsidTr="00F8389B">
        <w:trPr>
          <w:trHeight w:val="360"/>
          <w:tblHeader/>
        </w:trPr>
        <w:tc>
          <w:tcPr>
            <w:tcW w:w="1238" w:type="pct"/>
            <w:tcBorders>
              <w:top w:val="thinThickSmallGap" w:sz="18" w:space="0" w:color="auto"/>
              <w:left w:val="thinThickSmallGap" w:sz="18" w:space="0" w:color="auto"/>
              <w:bottom w:val="double" w:sz="4" w:space="0" w:color="auto"/>
            </w:tcBorders>
            <w:shd w:val="clear" w:color="auto" w:fill="D9D9D9" w:themeFill="background1" w:themeFillShade="D9"/>
            <w:vAlign w:val="center"/>
          </w:tcPr>
          <w:p w:rsidR="00F34890" w:rsidRPr="00A26934" w:rsidRDefault="00F34890" w:rsidP="00382D07">
            <w:pPr>
              <w:jc w:val="center"/>
              <w:rPr>
                <w:rFonts w:ascii="Arial" w:hAnsi="Arial" w:cs="Arial"/>
                <w:b/>
                <w:sz w:val="22"/>
              </w:rPr>
            </w:pPr>
            <w:r w:rsidRPr="00A26934">
              <w:rPr>
                <w:rFonts w:ascii="Arial" w:hAnsi="Arial" w:cs="Arial"/>
                <w:b/>
                <w:sz w:val="22"/>
              </w:rPr>
              <w:t>Indicator</w:t>
            </w:r>
          </w:p>
        </w:tc>
        <w:tc>
          <w:tcPr>
            <w:tcW w:w="3762" w:type="pct"/>
            <w:tcBorders>
              <w:top w:val="thinThickSmallGap" w:sz="18" w:space="0" w:color="auto"/>
              <w:bottom w:val="double" w:sz="4" w:space="0" w:color="auto"/>
              <w:right w:val="thinThickSmallGap" w:sz="18" w:space="0" w:color="auto"/>
            </w:tcBorders>
            <w:shd w:val="clear" w:color="auto" w:fill="D9D9D9" w:themeFill="background1" w:themeFillShade="D9"/>
            <w:vAlign w:val="center"/>
          </w:tcPr>
          <w:p w:rsidR="00F34890" w:rsidRPr="00A26934" w:rsidRDefault="00F34890" w:rsidP="00382D07">
            <w:pPr>
              <w:jc w:val="center"/>
              <w:rPr>
                <w:rFonts w:ascii="Arial" w:hAnsi="Arial" w:cs="Arial"/>
                <w:b/>
                <w:sz w:val="22"/>
              </w:rPr>
            </w:pPr>
            <w:r w:rsidRPr="00A26934">
              <w:rPr>
                <w:rFonts w:ascii="Arial" w:hAnsi="Arial" w:cs="Arial"/>
                <w:b/>
                <w:sz w:val="22"/>
              </w:rPr>
              <w:t>Plan for Maintenance o</w:t>
            </w:r>
            <w:r w:rsidR="00106D46">
              <w:rPr>
                <w:rFonts w:ascii="Arial" w:hAnsi="Arial" w:cs="Arial"/>
                <w:b/>
                <w:sz w:val="22"/>
              </w:rPr>
              <w:t xml:space="preserve">r Continuous Improvement </w:t>
            </w:r>
          </w:p>
        </w:tc>
      </w:tr>
      <w:tr w:rsidR="00F34890" w:rsidRPr="008C4E4D" w:rsidTr="006372AE">
        <w:trPr>
          <w:trHeight w:val="360"/>
        </w:trPr>
        <w:tc>
          <w:tcPr>
            <w:tcW w:w="1238" w:type="pct"/>
            <w:tcBorders>
              <w:top w:val="double" w:sz="4" w:space="0" w:color="auto"/>
              <w:left w:val="thinThickSmallGap" w:sz="18" w:space="0" w:color="auto"/>
            </w:tcBorders>
            <w:vAlign w:val="center"/>
          </w:tcPr>
          <w:p w:rsidR="00F34890" w:rsidRPr="008C4E4D" w:rsidRDefault="00F34890" w:rsidP="00382D07">
            <w:pPr>
              <w:jc w:val="center"/>
              <w:rPr>
                <w:rFonts w:ascii="Arial" w:hAnsi="Arial" w:cs="Arial"/>
                <w:sz w:val="22"/>
              </w:rPr>
            </w:pPr>
          </w:p>
        </w:tc>
        <w:tc>
          <w:tcPr>
            <w:tcW w:w="3762" w:type="pct"/>
            <w:tcBorders>
              <w:top w:val="double" w:sz="4" w:space="0" w:color="auto"/>
              <w:right w:val="thinThickSmallGap" w:sz="18" w:space="0" w:color="auto"/>
            </w:tcBorders>
          </w:tcPr>
          <w:p w:rsidR="00F34890" w:rsidRPr="008C4E4D" w:rsidRDefault="00F34890" w:rsidP="00382D07">
            <w:pPr>
              <w:rPr>
                <w:rFonts w:ascii="Arial" w:hAnsi="Arial" w:cs="Arial"/>
                <w:sz w:val="22"/>
              </w:rPr>
            </w:pPr>
          </w:p>
        </w:tc>
      </w:tr>
      <w:tr w:rsidR="00F34890" w:rsidRPr="008C4E4D" w:rsidTr="006372AE">
        <w:trPr>
          <w:trHeight w:val="360"/>
        </w:trPr>
        <w:tc>
          <w:tcPr>
            <w:tcW w:w="1238" w:type="pct"/>
            <w:tcBorders>
              <w:left w:val="thinThickSmallGap" w:sz="18" w:space="0" w:color="auto"/>
            </w:tcBorders>
            <w:vAlign w:val="center"/>
          </w:tcPr>
          <w:p w:rsidR="00F34890" w:rsidRPr="008C4E4D" w:rsidRDefault="00F34890" w:rsidP="00382D07">
            <w:pPr>
              <w:jc w:val="center"/>
              <w:rPr>
                <w:rFonts w:ascii="Arial" w:hAnsi="Arial" w:cs="Arial"/>
                <w:sz w:val="22"/>
              </w:rPr>
            </w:pPr>
          </w:p>
        </w:tc>
        <w:tc>
          <w:tcPr>
            <w:tcW w:w="3762" w:type="pct"/>
            <w:tcBorders>
              <w:right w:val="thinThickSmallGap" w:sz="18" w:space="0" w:color="auto"/>
            </w:tcBorders>
          </w:tcPr>
          <w:p w:rsidR="00F34890" w:rsidRPr="008C4E4D" w:rsidRDefault="00F34890" w:rsidP="00382D07">
            <w:pPr>
              <w:rPr>
                <w:rFonts w:ascii="Arial" w:hAnsi="Arial" w:cs="Arial"/>
                <w:sz w:val="22"/>
              </w:rPr>
            </w:pPr>
          </w:p>
        </w:tc>
      </w:tr>
      <w:tr w:rsidR="00F34890" w:rsidRPr="008C4E4D" w:rsidTr="006372AE">
        <w:trPr>
          <w:trHeight w:val="360"/>
        </w:trPr>
        <w:tc>
          <w:tcPr>
            <w:tcW w:w="1238" w:type="pct"/>
            <w:tcBorders>
              <w:left w:val="thinThickSmallGap" w:sz="18" w:space="0" w:color="auto"/>
              <w:bottom w:val="thinThickSmallGap" w:sz="18" w:space="0" w:color="auto"/>
            </w:tcBorders>
            <w:vAlign w:val="center"/>
          </w:tcPr>
          <w:p w:rsidR="00F34890" w:rsidRPr="008C4E4D" w:rsidRDefault="00F34890" w:rsidP="00382D07">
            <w:pPr>
              <w:jc w:val="center"/>
              <w:rPr>
                <w:rFonts w:ascii="Arial" w:hAnsi="Arial" w:cs="Arial"/>
                <w:sz w:val="22"/>
              </w:rPr>
            </w:pPr>
          </w:p>
        </w:tc>
        <w:tc>
          <w:tcPr>
            <w:tcW w:w="3762" w:type="pct"/>
            <w:tcBorders>
              <w:bottom w:val="thinThickSmallGap" w:sz="18" w:space="0" w:color="auto"/>
              <w:right w:val="thinThickSmallGap" w:sz="18" w:space="0" w:color="auto"/>
            </w:tcBorders>
          </w:tcPr>
          <w:p w:rsidR="00F34890" w:rsidRPr="008C4E4D" w:rsidRDefault="00F34890" w:rsidP="00382D07">
            <w:pPr>
              <w:rPr>
                <w:rFonts w:ascii="Arial" w:hAnsi="Arial" w:cs="Arial"/>
                <w:sz w:val="22"/>
              </w:rPr>
            </w:pPr>
          </w:p>
        </w:tc>
      </w:tr>
    </w:tbl>
    <w:p w:rsidR="005A4933" w:rsidRPr="008C4E4D" w:rsidRDefault="005A4933" w:rsidP="00382D07">
      <w:pPr>
        <w:rPr>
          <w:rFonts w:ascii="Arial" w:hAnsi="Arial" w:cs="Arial"/>
          <w:sz w:val="22"/>
        </w:rPr>
      </w:pPr>
      <w:r w:rsidRPr="008C4E4D">
        <w:rPr>
          <w:rFonts w:ascii="Arial" w:hAnsi="Arial" w:cs="Arial"/>
          <w:sz w:val="22"/>
        </w:rPr>
        <w:br w:type="page"/>
      </w:r>
    </w:p>
    <w:bookmarkStart w:id="12" w:name="AccAndEval"/>
    <w:bookmarkEnd w:id="12"/>
    <w:p w:rsidR="0098554D" w:rsidRPr="000F36F4" w:rsidRDefault="00192785" w:rsidP="0098554D">
      <w:pPr>
        <w:rPr>
          <w:rFonts w:ascii="Arial" w:hAnsi="Arial" w:cs="Arial"/>
          <w:b/>
          <w:sz w:val="22"/>
        </w:rPr>
      </w:pPr>
      <w:r w:rsidRPr="008C4E4D">
        <w:rPr>
          <w:rFonts w:ascii="Arial" w:hAnsi="Arial" w:cs="Arial"/>
          <w:b/>
          <w:noProof/>
          <w:sz w:val="22"/>
        </w:rPr>
        <w:lastRenderedPageBreak/>
        <mc:AlternateContent>
          <mc:Choice Requires="wps">
            <w:drawing>
              <wp:anchor distT="0" distB="0" distL="114300" distR="114300" simplePos="0" relativeHeight="251682816" behindDoc="0" locked="0" layoutInCell="1" allowOverlap="1" wp14:anchorId="0FBEB705" wp14:editId="227FEE25">
                <wp:simplePos x="0" y="0"/>
                <wp:positionH relativeFrom="column">
                  <wp:posOffset>7722870</wp:posOffset>
                </wp:positionH>
                <wp:positionV relativeFrom="paragraph">
                  <wp:posOffset>-50800</wp:posOffset>
                </wp:positionV>
                <wp:extent cx="1473412"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412"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192785">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BEB705" id="Text Box 3" o:spid="_x0000_s1035" type="#_x0000_t202" style="position:absolute;margin-left:608.1pt;margin-top:-4pt;width:116pt;height:20.6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jXtw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" filled="f" stroked="f">
                <v:textbox style="mso-fit-shape-to-text:t">
                  <w:txbxContent>
                    <w:p w:rsidR="00661266" w:rsidRPr="003A6EEB" w:rsidRDefault="00661266" w:rsidP="00192785">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r w:rsidR="005A4933" w:rsidRPr="008C4E4D">
        <w:rPr>
          <w:rFonts w:ascii="Arial" w:hAnsi="Arial" w:cs="Arial"/>
          <w:b/>
          <w:sz w:val="22"/>
        </w:rPr>
        <w:t xml:space="preserve">3. Accountability and </w:t>
      </w:r>
      <w:r w:rsidR="002B5E0D">
        <w:rPr>
          <w:rFonts w:ascii="Arial" w:hAnsi="Arial" w:cs="Arial"/>
          <w:b/>
          <w:sz w:val="22"/>
        </w:rPr>
        <w:t>Evaluation</w:t>
      </w:r>
      <w:r w:rsidR="002B5E0D" w:rsidRPr="007E0EEC">
        <w:rPr>
          <w:rFonts w:ascii="Arial" w:hAnsi="Arial" w:cs="Arial"/>
          <w:sz w:val="22"/>
        </w:rPr>
        <w:t xml:space="preserve"> </w:t>
      </w:r>
    </w:p>
    <w:p w:rsidR="005A4933" w:rsidRPr="000F36F4" w:rsidRDefault="005A4933" w:rsidP="00382D07">
      <w:pPr>
        <w:tabs>
          <w:tab w:val="left" w:pos="3827"/>
        </w:tabs>
        <w:rPr>
          <w:rFonts w:ascii="Arial" w:hAnsi="Arial" w:cs="Arial"/>
          <w:sz w:val="22"/>
        </w:rPr>
      </w:pPr>
    </w:p>
    <w:p w:rsidR="00236301" w:rsidRPr="00F32E8B" w:rsidRDefault="00004195" w:rsidP="00382D07">
      <w:pPr>
        <w:rPr>
          <w:rFonts w:ascii="Arial" w:hAnsi="Arial" w:cs="Arial"/>
          <w:b/>
          <w:sz w:val="24"/>
          <w:szCs w:val="24"/>
        </w:rPr>
      </w:pPr>
      <w:r>
        <w:rPr>
          <w:rFonts w:ascii="Arial" w:hAnsi="Arial" w:cs="Arial"/>
          <w:b/>
          <w:sz w:val="24"/>
          <w:szCs w:val="24"/>
        </w:rPr>
        <w:t>Below are i</w:t>
      </w:r>
      <w:r w:rsidR="002A6C8D" w:rsidRPr="00F32E8B">
        <w:rPr>
          <w:rFonts w:ascii="Arial" w:hAnsi="Arial" w:cs="Arial"/>
          <w:b/>
          <w:sz w:val="24"/>
          <w:szCs w:val="24"/>
        </w:rPr>
        <w:t xml:space="preserve">ndicators for quality local plans and local use of Perkins funds.  Choose at least one that you will address through the activities </w:t>
      </w:r>
      <w:r w:rsidR="00B56FCD" w:rsidRPr="00F32E8B">
        <w:rPr>
          <w:rFonts w:ascii="Arial" w:hAnsi="Arial" w:cs="Arial"/>
          <w:b/>
          <w:sz w:val="24"/>
          <w:szCs w:val="24"/>
        </w:rPr>
        <w:t>below</w:t>
      </w:r>
      <w:r w:rsidR="002A6C8D" w:rsidRPr="00F32E8B">
        <w:rPr>
          <w:rFonts w:ascii="Arial" w:hAnsi="Arial" w:cs="Arial"/>
          <w:b/>
          <w:sz w:val="24"/>
          <w:szCs w:val="24"/>
        </w:rPr>
        <w:t>.</w:t>
      </w:r>
    </w:p>
    <w:p w:rsidR="00F32E8B" w:rsidRPr="00397E90" w:rsidRDefault="00F32E8B" w:rsidP="00382D07">
      <w:pPr>
        <w:rPr>
          <w:rFonts w:ascii="Arial" w:hAnsi="Arial" w:cs="Arial"/>
          <w:sz w:val="22"/>
        </w:rPr>
      </w:pPr>
    </w:p>
    <w:tbl>
      <w:tblPr>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2256"/>
        <w:gridCol w:w="2068"/>
      </w:tblGrid>
      <w:tr w:rsidR="000B29A2" w:rsidRPr="00DF0CFC" w:rsidTr="00E83B28">
        <w:trPr>
          <w:trHeight w:val="360"/>
        </w:trPr>
        <w:tc>
          <w:tcPr>
            <w:tcW w:w="4278" w:type="pct"/>
            <w:tcBorders>
              <w:top w:val="thinThickSmallGap" w:sz="18" w:space="0" w:color="auto"/>
              <w:left w:val="thinThickSmallGap" w:sz="18" w:space="0" w:color="auto"/>
              <w:bottom w:val="double" w:sz="4" w:space="0" w:color="auto"/>
            </w:tcBorders>
            <w:shd w:val="clear" w:color="auto" w:fill="D9D9D9" w:themeFill="background1" w:themeFillShade="D9"/>
            <w:vAlign w:val="center"/>
          </w:tcPr>
          <w:p w:rsidR="000B29A2" w:rsidRPr="00E83B28" w:rsidRDefault="000B29A2" w:rsidP="00382D07">
            <w:pPr>
              <w:jc w:val="center"/>
              <w:rPr>
                <w:rFonts w:ascii="Arial" w:hAnsi="Arial" w:cs="Arial"/>
                <w:b/>
                <w:sz w:val="22"/>
              </w:rPr>
            </w:pPr>
            <w:r w:rsidRPr="00E83B28">
              <w:rPr>
                <w:rFonts w:ascii="Arial" w:hAnsi="Arial" w:cs="Arial"/>
                <w:b/>
                <w:sz w:val="22"/>
              </w:rPr>
              <w:t>Indicator</w:t>
            </w:r>
          </w:p>
        </w:tc>
        <w:tc>
          <w:tcPr>
            <w:tcW w:w="722" w:type="pct"/>
            <w:tcBorders>
              <w:top w:val="thinThickSmallGap" w:sz="18" w:space="0" w:color="auto"/>
              <w:bottom w:val="double" w:sz="4" w:space="0" w:color="auto"/>
              <w:right w:val="thinThickSmallGap" w:sz="18" w:space="0" w:color="auto"/>
            </w:tcBorders>
            <w:shd w:val="clear" w:color="auto" w:fill="D9D9D9" w:themeFill="background1" w:themeFillShade="D9"/>
            <w:vAlign w:val="center"/>
          </w:tcPr>
          <w:p w:rsidR="000B29A2" w:rsidRPr="00E83B28" w:rsidRDefault="000B29A2" w:rsidP="00382D07">
            <w:pPr>
              <w:jc w:val="center"/>
              <w:rPr>
                <w:rFonts w:ascii="Arial" w:hAnsi="Arial" w:cs="Arial"/>
                <w:b/>
                <w:sz w:val="22"/>
              </w:rPr>
            </w:pPr>
            <w:r w:rsidRPr="00E83B28">
              <w:rPr>
                <w:rFonts w:ascii="Arial" w:hAnsi="Arial" w:cs="Arial"/>
                <w:b/>
                <w:sz w:val="22"/>
              </w:rPr>
              <w:t>Source</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color w:val="000000"/>
                <w:sz w:val="22"/>
              </w:rPr>
              <w:t>AE1</w:t>
            </w:r>
            <w:r w:rsidR="00487DFA">
              <w:rPr>
                <w:rFonts w:ascii="Arial" w:hAnsi="Arial" w:cs="Arial"/>
                <w:sz w:val="22"/>
              </w:rPr>
              <w:tab/>
            </w:r>
            <w:r w:rsidRPr="008C4E4D">
              <w:rPr>
                <w:rFonts w:ascii="Arial" w:hAnsi="Arial" w:cs="Arial"/>
                <w:color w:val="000000"/>
                <w:sz w:val="22"/>
              </w:rPr>
              <w:t xml:space="preserve">Evaluations of the CTE programs carried out with funds under </w:t>
            </w:r>
            <w:r w:rsidRPr="008C4E4D">
              <w:rPr>
                <w:rFonts w:ascii="Arial" w:hAnsi="Arial" w:cs="Arial"/>
                <w:sz w:val="22"/>
              </w:rPr>
              <w:t>Perkins IV</w:t>
            </w:r>
            <w:r w:rsidRPr="008C4E4D">
              <w:rPr>
                <w:rFonts w:ascii="Arial" w:hAnsi="Arial" w:cs="Arial"/>
                <w:color w:val="000000"/>
                <w:sz w:val="22"/>
              </w:rPr>
              <w:t xml:space="preserve"> are developed and implemented, including an assessment of how the needs of special populations are </w:t>
            </w:r>
            <w:r>
              <w:rPr>
                <w:rFonts w:ascii="Arial" w:hAnsi="Arial" w:cs="Arial"/>
                <w:color w:val="000000"/>
                <w:sz w:val="22"/>
              </w:rPr>
              <w:t>be</w:t>
            </w:r>
            <w:r w:rsidRPr="008C4E4D">
              <w:rPr>
                <w:rFonts w:ascii="Arial" w:hAnsi="Arial" w:cs="Arial"/>
                <w:color w:val="000000"/>
                <w:sz w:val="22"/>
              </w:rPr>
              <w:t>ing met.</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135(b)(6)</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sz w:val="22"/>
              </w:rPr>
              <w:t>AE2</w:t>
            </w:r>
            <w:r w:rsidR="00487DFA">
              <w:rPr>
                <w:rFonts w:ascii="Arial" w:hAnsi="Arial" w:cs="Arial"/>
                <w:sz w:val="22"/>
              </w:rPr>
              <w:tab/>
            </w:r>
            <w:r w:rsidRPr="008C4E4D">
              <w:rPr>
                <w:rFonts w:ascii="Arial" w:hAnsi="Arial" w:cs="Arial"/>
                <w:sz w:val="22"/>
              </w:rPr>
              <w:t>Stakeholders are involved in the development, implementation, and evaluation of CTE programs.</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134(b)(5)</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sz w:val="22"/>
              </w:rPr>
              <w:t>AE3</w:t>
            </w:r>
            <w:r w:rsidR="00487DFA">
              <w:rPr>
                <w:rFonts w:ascii="Arial" w:hAnsi="Arial" w:cs="Arial"/>
                <w:sz w:val="22"/>
              </w:rPr>
              <w:tab/>
            </w:r>
            <w:r w:rsidRPr="008C4E4D">
              <w:rPr>
                <w:rFonts w:ascii="Arial" w:hAnsi="Arial" w:cs="Arial"/>
                <w:sz w:val="22"/>
              </w:rPr>
              <w:t>Stakeholders are informed about, and assisted in understanding, the Perkins law and CTE Programs of Study.</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134(b)(5)</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color w:val="000000"/>
                <w:sz w:val="22"/>
              </w:rPr>
              <w:t>AE4</w:t>
            </w:r>
            <w:r w:rsidR="00487DFA">
              <w:rPr>
                <w:rFonts w:ascii="Arial" w:hAnsi="Arial" w:cs="Arial"/>
                <w:sz w:val="22"/>
              </w:rPr>
              <w:tab/>
            </w:r>
            <w:r w:rsidRPr="008C4E4D">
              <w:rPr>
                <w:rFonts w:ascii="Arial" w:hAnsi="Arial" w:cs="Arial"/>
                <w:color w:val="000000"/>
                <w:sz w:val="22"/>
              </w:rPr>
              <w:t>CTE concentrators who complete the secondary or postsecondary component of their Program of Study demonstrate performance on valid and reliable technical skill assessments that align to industry-based standards.</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color w:val="000000"/>
                <w:sz w:val="22"/>
              </w:rPr>
              <w:t>Goal 3a</w:t>
            </w:r>
          </w:p>
        </w:tc>
      </w:tr>
      <w:tr w:rsidR="000F36F4" w:rsidRPr="008C4E4D" w:rsidTr="000F36F4">
        <w:trPr>
          <w:trHeight w:val="360"/>
        </w:trPr>
        <w:tc>
          <w:tcPr>
            <w:tcW w:w="4278" w:type="pct"/>
            <w:tcBorders>
              <w:left w:val="thinThickSmallGap" w:sz="18" w:space="0" w:color="auto"/>
              <w:bottom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color w:val="000000"/>
                <w:sz w:val="22"/>
              </w:rPr>
              <w:t>AE5</w:t>
            </w:r>
            <w:r w:rsidR="00487DFA">
              <w:rPr>
                <w:rFonts w:ascii="Arial" w:hAnsi="Arial" w:cs="Arial"/>
                <w:sz w:val="22"/>
              </w:rPr>
              <w:tab/>
            </w:r>
            <w:r w:rsidRPr="008C4E4D">
              <w:rPr>
                <w:rFonts w:ascii="Arial" w:hAnsi="Arial" w:cs="Arial"/>
                <w:color w:val="000000"/>
                <w:sz w:val="22"/>
              </w:rPr>
              <w:t>Secondary CTE concentrators who complete the secondary component of their Program of Study do not require remediation at postsecondary entry.</w:t>
            </w:r>
          </w:p>
        </w:tc>
        <w:tc>
          <w:tcPr>
            <w:tcW w:w="722" w:type="pct"/>
            <w:tcBorders>
              <w:bottom w:val="thinThickSmallGap" w:sz="18" w:space="0" w:color="auto"/>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color w:val="000000"/>
                <w:sz w:val="22"/>
              </w:rPr>
              <w:t>Goal 3b</w:t>
            </w:r>
          </w:p>
        </w:tc>
      </w:tr>
    </w:tbl>
    <w:p w:rsidR="00236301" w:rsidRPr="00F32E8B" w:rsidRDefault="00236301" w:rsidP="00382D07">
      <w:pPr>
        <w:tabs>
          <w:tab w:val="left" w:pos="3827"/>
        </w:tabs>
        <w:rPr>
          <w:rFonts w:ascii="Arial" w:hAnsi="Arial" w:cs="Arial"/>
          <w:b/>
          <w:sz w:val="24"/>
          <w:szCs w:val="24"/>
        </w:rPr>
      </w:pPr>
    </w:p>
    <w:p w:rsidR="00F34890" w:rsidRPr="00F32E8B" w:rsidRDefault="00F34890" w:rsidP="00382D07">
      <w:pPr>
        <w:rPr>
          <w:rFonts w:ascii="Arial" w:hAnsi="Arial" w:cs="Arial"/>
          <w:b/>
          <w:sz w:val="24"/>
          <w:szCs w:val="24"/>
        </w:rPr>
      </w:pPr>
      <w:r w:rsidRPr="00F32E8B">
        <w:rPr>
          <w:rFonts w:ascii="Arial" w:hAnsi="Arial" w:cs="Arial"/>
          <w:b/>
          <w:sz w:val="24"/>
          <w:szCs w:val="24"/>
        </w:rPr>
        <w:t>Discuss your status on the Indicator(s) you have chosen as your focus.  Include the reasons you chose each Indicator.</w:t>
      </w:r>
    </w:p>
    <w:p w:rsidR="00F32E8B" w:rsidRPr="00397E90" w:rsidRDefault="00F32E8B" w:rsidP="00382D07">
      <w:pPr>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0777"/>
      </w:tblGrid>
      <w:tr w:rsidR="006372AE" w:rsidRPr="00EF64AB" w:rsidTr="008E2AC9">
        <w:trPr>
          <w:trHeight w:val="360"/>
        </w:trPr>
        <w:tc>
          <w:tcPr>
            <w:tcW w:w="1238" w:type="pct"/>
            <w:tcBorders>
              <w:top w:val="thinThickSmallGap" w:sz="18" w:space="0" w:color="auto"/>
              <w:left w:val="thinThickSmallGap" w:sz="18" w:space="0" w:color="auto"/>
              <w:right w:val="single" w:sz="4" w:space="0" w:color="auto"/>
            </w:tcBorders>
            <w:shd w:val="clear" w:color="auto" w:fill="DDDDDD"/>
            <w:vAlign w:val="center"/>
          </w:tcPr>
          <w:p w:rsidR="006372AE" w:rsidRPr="006372AE" w:rsidRDefault="006372AE" w:rsidP="008E2AC9">
            <w:pPr>
              <w:jc w:val="right"/>
              <w:rPr>
                <w:rFonts w:ascii="Arial" w:hAnsi="Arial" w:cs="Arial"/>
                <w:b/>
                <w:sz w:val="22"/>
              </w:rPr>
            </w:pPr>
            <w:r w:rsidRPr="00EF64AB">
              <w:rPr>
                <w:rFonts w:ascii="Arial" w:hAnsi="Arial" w:cs="Arial"/>
                <w:b/>
                <w:sz w:val="22"/>
              </w:rPr>
              <w:t>Indicator</w:t>
            </w:r>
            <w:r>
              <w:rPr>
                <w:rFonts w:ascii="Arial" w:hAnsi="Arial" w:cs="Arial"/>
                <w:b/>
                <w:sz w:val="22"/>
              </w:rPr>
              <w:t>:</w:t>
            </w:r>
          </w:p>
        </w:tc>
        <w:tc>
          <w:tcPr>
            <w:tcW w:w="3762" w:type="pct"/>
            <w:tcBorders>
              <w:top w:val="thinThickSmallGap" w:sz="18" w:space="0" w:color="auto"/>
              <w:left w:val="single" w:sz="4"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sz w:val="22"/>
              </w:rPr>
            </w:pPr>
          </w:p>
        </w:tc>
      </w:tr>
      <w:tr w:rsidR="006372AE" w:rsidRPr="00EF64AB" w:rsidTr="008E2AC9">
        <w:trPr>
          <w:trHeight w:val="360"/>
        </w:trPr>
        <w:tc>
          <w:tcPr>
            <w:tcW w:w="1238" w:type="pct"/>
            <w:tcBorders>
              <w:left w:val="thinThickSmallGap" w:sz="18" w:space="0" w:color="auto"/>
              <w:bottom w:val="doub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Current Status of Indicator</w:t>
            </w:r>
            <w:r>
              <w:rPr>
                <w:rFonts w:ascii="Arial" w:hAnsi="Arial" w:cs="Arial"/>
                <w:sz w:val="22"/>
              </w:rPr>
              <w:t>:</w:t>
            </w:r>
          </w:p>
        </w:tc>
        <w:tc>
          <w:tcPr>
            <w:tcW w:w="3762" w:type="pct"/>
            <w:tcBorders>
              <w:bottom w:val="double" w:sz="4" w:space="0" w:color="auto"/>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EF64AB">
              <w:rPr>
                <w:rFonts w:ascii="Arial" w:hAnsi="Arial" w:cs="Arial"/>
                <w:b/>
                <w:sz w:val="22"/>
              </w:rPr>
              <w:t>Perkins IV Basic Grant Plan for Indicator</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SMART Goal for Indicator</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1238" w:type="pct"/>
            <w:tcBorders>
              <w:left w:val="thinThickSmallGap" w:sz="18" w:space="0" w:color="auto"/>
              <w:bottom w:val="double" w:sz="4" w:space="0" w:color="auto"/>
            </w:tcBorders>
            <w:shd w:val="clear" w:color="auto" w:fill="auto"/>
            <w:vAlign w:val="center"/>
          </w:tcPr>
          <w:p w:rsidR="006372AE" w:rsidRPr="00426484" w:rsidRDefault="006372AE" w:rsidP="00426484">
            <w:pPr>
              <w:pStyle w:val="ListParagraph"/>
              <w:numPr>
                <w:ilvl w:val="0"/>
                <w:numId w:val="25"/>
              </w:numPr>
              <w:rPr>
                <w:rFonts w:ascii="Arial" w:hAnsi="Arial" w:cs="Arial"/>
                <w:sz w:val="22"/>
              </w:rPr>
            </w:pPr>
            <w:r w:rsidRPr="00426484">
              <w:rPr>
                <w:rFonts w:ascii="Arial" w:hAnsi="Arial" w:cs="Arial"/>
                <w:sz w:val="22"/>
              </w:rPr>
              <w:t xml:space="preserve">Evidence </w:t>
            </w:r>
            <w:r w:rsidR="00426484">
              <w:rPr>
                <w:rFonts w:ascii="Arial" w:hAnsi="Arial" w:cs="Arial"/>
                <w:sz w:val="22"/>
              </w:rPr>
              <w:t>You Will Collect to Show Achievement of SMART Goal</w:t>
            </w:r>
          </w:p>
        </w:tc>
        <w:tc>
          <w:tcPr>
            <w:tcW w:w="3762" w:type="pct"/>
            <w:tcBorders>
              <w:bottom w:val="double" w:sz="4" w:space="0" w:color="auto"/>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850994">
              <w:rPr>
                <w:rFonts w:ascii="Arial" w:hAnsi="Arial" w:cs="Arial"/>
                <w:b/>
                <w:sz w:val="22"/>
                <w:highlight w:val="yellow"/>
              </w:rPr>
              <w:t xml:space="preserve">Report on SMART Goal and Status of Indicator – Due </w:t>
            </w:r>
            <w:r w:rsidR="00D21BEC">
              <w:rPr>
                <w:rFonts w:ascii="Arial" w:hAnsi="Arial" w:cs="Arial"/>
                <w:b/>
                <w:sz w:val="22"/>
                <w:highlight w:val="yellow"/>
              </w:rPr>
              <w:t>November 15, 2021</w:t>
            </w:r>
          </w:p>
        </w:tc>
      </w:tr>
      <w:tr w:rsidR="006372AE" w:rsidRPr="00EF64AB" w:rsidTr="008E2AC9">
        <w:trPr>
          <w:trHeight w:val="255"/>
        </w:trPr>
        <w:tc>
          <w:tcPr>
            <w:tcW w:w="1238" w:type="pct"/>
            <w:tcBorders>
              <w:left w:val="thinThickSmallGap" w:sz="18" w:space="0" w:color="auto"/>
              <w:right w:val="single" w:sz="4" w:space="0" w:color="auto"/>
            </w:tcBorders>
            <w:shd w:val="clear" w:color="auto" w:fill="auto"/>
            <w:vAlign w:val="center"/>
          </w:tcPr>
          <w:p w:rsidR="00426484" w:rsidRPr="00C47F6C" w:rsidRDefault="00426484" w:rsidP="00426484">
            <w:pPr>
              <w:pStyle w:val="ListParagraph"/>
              <w:numPr>
                <w:ilvl w:val="0"/>
                <w:numId w:val="25"/>
              </w:numPr>
              <w:rPr>
                <w:rFonts w:ascii="Arial" w:hAnsi="Arial" w:cs="Arial"/>
                <w:sz w:val="22"/>
              </w:rPr>
            </w:pPr>
            <w:r w:rsidRPr="00C47F6C">
              <w:rPr>
                <w:rFonts w:ascii="Arial" w:hAnsi="Arial" w:cs="Arial"/>
                <w:sz w:val="22"/>
              </w:rPr>
              <w:t>What Did the Evidence Show?</w:t>
            </w:r>
          </w:p>
          <w:p w:rsidR="006372AE" w:rsidRPr="00426484" w:rsidRDefault="00426484" w:rsidP="00426484">
            <w:pPr>
              <w:pStyle w:val="ListParagraph"/>
              <w:numPr>
                <w:ilvl w:val="0"/>
                <w:numId w:val="25"/>
              </w:numPr>
              <w:rPr>
                <w:rFonts w:ascii="Arial" w:hAnsi="Arial" w:cs="Arial"/>
                <w:sz w:val="22"/>
              </w:rPr>
            </w:pPr>
            <w:r w:rsidRPr="00C47F6C">
              <w:rPr>
                <w:rFonts w:ascii="Arial" w:hAnsi="Arial" w:cs="Arial"/>
                <w:sz w:val="22"/>
              </w:rPr>
              <w:t>Did it Change the Status of this Indicator?</w:t>
            </w:r>
            <w:r>
              <w:rPr>
                <w:rFonts w:ascii="Arial" w:hAnsi="Arial" w:cs="Arial"/>
                <w:sz w:val="22"/>
              </w:rPr>
              <w:t xml:space="preserve"> If so, How?</w:t>
            </w:r>
          </w:p>
        </w:tc>
        <w:tc>
          <w:tcPr>
            <w:tcW w:w="3762" w:type="pct"/>
            <w:tcBorders>
              <w:left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255"/>
        </w:trPr>
        <w:tc>
          <w:tcPr>
            <w:tcW w:w="1238" w:type="pct"/>
            <w:tcBorders>
              <w:left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left w:val="single" w:sz="4" w:space="0" w:color="auto"/>
              <w:right w:val="thinThickSmallGap" w:sz="18" w:space="0" w:color="auto"/>
            </w:tcBorders>
            <w:shd w:val="clear" w:color="auto" w:fill="auto"/>
            <w:vAlign w:val="center"/>
          </w:tcPr>
          <w:p w:rsidR="006372AE" w:rsidRDefault="006372AE" w:rsidP="008E2AC9">
            <w:pPr>
              <w:rPr>
                <w:rFonts w:ascii="Arial" w:hAnsi="Arial" w:cs="Arial"/>
                <w:sz w:val="22"/>
              </w:rPr>
            </w:pPr>
          </w:p>
          <w:p w:rsidR="00F50C9B" w:rsidRDefault="00F50C9B" w:rsidP="008E2AC9">
            <w:pPr>
              <w:rPr>
                <w:rFonts w:ascii="Arial" w:hAnsi="Arial" w:cs="Arial"/>
                <w:sz w:val="22"/>
              </w:rPr>
            </w:pPr>
          </w:p>
          <w:p w:rsidR="00F50C9B" w:rsidRPr="00EF64AB" w:rsidRDefault="00F50C9B" w:rsidP="008E2AC9">
            <w:pPr>
              <w:rPr>
                <w:rFonts w:ascii="Arial" w:hAnsi="Arial" w:cs="Arial"/>
                <w:sz w:val="22"/>
              </w:rPr>
            </w:pPr>
          </w:p>
        </w:tc>
      </w:tr>
      <w:tr w:rsidR="006372AE" w:rsidRPr="00EF64AB" w:rsidTr="008E2AC9">
        <w:trPr>
          <w:trHeight w:val="360"/>
        </w:trPr>
        <w:tc>
          <w:tcPr>
            <w:tcW w:w="5000" w:type="pct"/>
            <w:gridSpan w:val="2"/>
            <w:tcBorders>
              <w:top w:val="thinThickSmallGap" w:sz="18" w:space="0" w:color="auto"/>
              <w:left w:val="thinThickSmallGap" w:sz="18"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b/>
                <w:sz w:val="22"/>
              </w:rPr>
            </w:pPr>
            <w:r w:rsidRPr="00EF64AB">
              <w:rPr>
                <w:rFonts w:ascii="Arial" w:hAnsi="Arial" w:cs="Arial"/>
                <w:b/>
                <w:sz w:val="22"/>
              </w:rPr>
              <w:t>Planned Activity #1</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Description of Planned Activity to Achieve SMART Goal</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20"/>
        </w:trPr>
        <w:tc>
          <w:tcPr>
            <w:tcW w:w="1238" w:type="pct"/>
            <w:tcBorders>
              <w:left w:val="thinThickSmallGap" w:sz="18" w:space="0" w:color="auto"/>
            </w:tcBorders>
            <w:shd w:val="clear" w:color="auto" w:fill="auto"/>
            <w:vAlign w:val="center"/>
          </w:tcPr>
          <w:p w:rsidR="006372AE" w:rsidRPr="00850994" w:rsidRDefault="00A94326" w:rsidP="00850994">
            <w:pPr>
              <w:pStyle w:val="ListParagraph"/>
              <w:numPr>
                <w:ilvl w:val="0"/>
                <w:numId w:val="25"/>
              </w:numPr>
              <w:rPr>
                <w:rFonts w:ascii="Arial" w:hAnsi="Arial" w:cs="Arial"/>
                <w:sz w:val="22"/>
              </w:rPr>
            </w:pPr>
            <w:r w:rsidRPr="00850994">
              <w:rPr>
                <w:rFonts w:ascii="Arial" w:hAnsi="Arial" w:cs="Arial"/>
                <w:sz w:val="22"/>
              </w:rPr>
              <w:t>How does this activity support your SMART goal?</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850994">
              <w:rPr>
                <w:rFonts w:ascii="Arial" w:hAnsi="Arial" w:cs="Arial"/>
                <w:b/>
                <w:sz w:val="22"/>
                <w:highlight w:val="yellow"/>
              </w:rPr>
              <w:t xml:space="preserve">Report on Planned Activity – Due </w:t>
            </w:r>
            <w:r w:rsidR="00D21BEC">
              <w:rPr>
                <w:rFonts w:ascii="Arial" w:hAnsi="Arial" w:cs="Arial"/>
                <w:b/>
                <w:sz w:val="22"/>
                <w:highlight w:val="yellow"/>
              </w:rPr>
              <w:t>November 15, 2021</w:t>
            </w:r>
          </w:p>
        </w:tc>
      </w:tr>
      <w:tr w:rsidR="006372AE" w:rsidRPr="00EF64AB" w:rsidTr="008E2AC9">
        <w:trPr>
          <w:trHeight w:val="180"/>
        </w:trPr>
        <w:tc>
          <w:tcPr>
            <w:tcW w:w="1238" w:type="pct"/>
            <w:tcBorders>
              <w:top w:val="single" w:sz="4" w:space="0" w:color="auto"/>
              <w:left w:val="thinThickSmallGap" w:sz="18" w:space="0" w:color="auto"/>
              <w:bottom w:val="single" w:sz="4" w:space="0" w:color="auto"/>
              <w:right w:val="single" w:sz="4" w:space="0" w:color="auto"/>
            </w:tcBorders>
            <w:shd w:val="clear" w:color="auto" w:fill="auto"/>
            <w:vAlign w:val="center"/>
          </w:tcPr>
          <w:p w:rsidR="006372AE" w:rsidRPr="00850994" w:rsidRDefault="00850994" w:rsidP="00850994">
            <w:pPr>
              <w:pStyle w:val="ListParagraph"/>
              <w:numPr>
                <w:ilvl w:val="0"/>
                <w:numId w:val="25"/>
              </w:numPr>
              <w:rPr>
                <w:rFonts w:ascii="Arial" w:hAnsi="Arial" w:cs="Arial"/>
                <w:sz w:val="22"/>
              </w:rPr>
            </w:pPr>
            <w:r w:rsidRPr="00850994">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180"/>
        </w:trPr>
        <w:tc>
          <w:tcPr>
            <w:tcW w:w="1238" w:type="pct"/>
            <w:tcBorders>
              <w:top w:val="single" w:sz="4" w:space="0" w:color="auto"/>
              <w:left w:val="thinThickSmallGap" w:sz="18" w:space="0" w:color="auto"/>
              <w:bottom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thinThickSmallGap" w:sz="18" w:space="0" w:color="auto"/>
              <w:left w:val="thinThickSmallGap" w:sz="18"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b/>
                <w:sz w:val="22"/>
              </w:rPr>
            </w:pPr>
            <w:r>
              <w:rPr>
                <w:rFonts w:ascii="Arial" w:hAnsi="Arial" w:cs="Arial"/>
                <w:b/>
                <w:sz w:val="22"/>
              </w:rPr>
              <w:t>Planned Activity #2</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Description of Planned Activity to Achieve SMART Goal</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20"/>
        </w:trPr>
        <w:tc>
          <w:tcPr>
            <w:tcW w:w="1238" w:type="pct"/>
            <w:tcBorders>
              <w:left w:val="thinThickSmallGap" w:sz="18" w:space="0" w:color="auto"/>
            </w:tcBorders>
            <w:shd w:val="clear" w:color="auto" w:fill="auto"/>
            <w:vAlign w:val="center"/>
          </w:tcPr>
          <w:p w:rsidR="006372AE" w:rsidRPr="00850994" w:rsidRDefault="00A94326" w:rsidP="00850994">
            <w:pPr>
              <w:pStyle w:val="ListParagraph"/>
              <w:numPr>
                <w:ilvl w:val="0"/>
                <w:numId w:val="25"/>
              </w:numPr>
              <w:rPr>
                <w:rFonts w:ascii="Arial" w:hAnsi="Arial" w:cs="Arial"/>
                <w:sz w:val="22"/>
              </w:rPr>
            </w:pPr>
            <w:r w:rsidRPr="00850994">
              <w:rPr>
                <w:rFonts w:ascii="Arial" w:hAnsi="Arial" w:cs="Arial"/>
                <w:sz w:val="22"/>
              </w:rPr>
              <w:t>How does this activity support your SMART goal?</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850994">
              <w:rPr>
                <w:rFonts w:ascii="Arial" w:hAnsi="Arial" w:cs="Arial"/>
                <w:b/>
                <w:sz w:val="22"/>
                <w:highlight w:val="yellow"/>
              </w:rPr>
              <w:t>R</w:t>
            </w:r>
            <w:r w:rsidR="00A94326" w:rsidRPr="00850994">
              <w:rPr>
                <w:rFonts w:ascii="Arial" w:hAnsi="Arial" w:cs="Arial"/>
                <w:b/>
                <w:sz w:val="22"/>
                <w:highlight w:val="yellow"/>
              </w:rPr>
              <w:t xml:space="preserve">eport on Planned </w:t>
            </w:r>
            <w:r w:rsidR="00D21BEC">
              <w:rPr>
                <w:rFonts w:ascii="Arial" w:hAnsi="Arial" w:cs="Arial"/>
                <w:b/>
                <w:sz w:val="22"/>
                <w:highlight w:val="yellow"/>
              </w:rPr>
              <w:t>Activity – Due November 15, 2021</w:t>
            </w:r>
          </w:p>
        </w:tc>
      </w:tr>
      <w:tr w:rsidR="006372AE" w:rsidRPr="00EF64AB" w:rsidTr="008E2AC9">
        <w:trPr>
          <w:trHeight w:val="180"/>
        </w:trPr>
        <w:tc>
          <w:tcPr>
            <w:tcW w:w="1238" w:type="pct"/>
            <w:tcBorders>
              <w:top w:val="single" w:sz="4" w:space="0" w:color="auto"/>
              <w:left w:val="thinThickSmallGap" w:sz="18" w:space="0" w:color="auto"/>
              <w:bottom w:val="single" w:sz="4" w:space="0" w:color="auto"/>
              <w:right w:val="single" w:sz="4" w:space="0" w:color="auto"/>
            </w:tcBorders>
            <w:shd w:val="clear" w:color="auto" w:fill="auto"/>
            <w:vAlign w:val="center"/>
          </w:tcPr>
          <w:p w:rsidR="006372AE" w:rsidRPr="00850994" w:rsidRDefault="00850994" w:rsidP="00850994">
            <w:pPr>
              <w:pStyle w:val="ListParagraph"/>
              <w:numPr>
                <w:ilvl w:val="0"/>
                <w:numId w:val="25"/>
              </w:numPr>
              <w:rPr>
                <w:rFonts w:ascii="Arial" w:hAnsi="Arial" w:cs="Arial"/>
                <w:sz w:val="22"/>
              </w:rPr>
            </w:pPr>
            <w:r w:rsidRPr="00850994">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180"/>
        </w:trPr>
        <w:tc>
          <w:tcPr>
            <w:tcW w:w="1238" w:type="pct"/>
            <w:tcBorders>
              <w:top w:val="single" w:sz="4" w:space="0" w:color="auto"/>
              <w:left w:val="thinThickSmallGap" w:sz="18" w:space="0" w:color="auto"/>
              <w:bottom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bl>
    <w:p w:rsidR="00F34890" w:rsidRPr="008C4E4D" w:rsidRDefault="00F34890" w:rsidP="00382D07">
      <w:pPr>
        <w:rPr>
          <w:rFonts w:ascii="Arial" w:hAnsi="Arial" w:cs="Arial"/>
          <w:sz w:val="22"/>
        </w:rPr>
      </w:pPr>
    </w:p>
    <w:p w:rsidR="00F34890" w:rsidRPr="00F32E8B" w:rsidRDefault="00F34890" w:rsidP="00382D07">
      <w:pPr>
        <w:rPr>
          <w:rFonts w:ascii="Arial" w:hAnsi="Arial" w:cs="Arial"/>
          <w:b/>
          <w:sz w:val="24"/>
          <w:szCs w:val="24"/>
        </w:rPr>
      </w:pPr>
      <w:r w:rsidRPr="00F32E8B">
        <w:rPr>
          <w:rFonts w:ascii="Arial" w:hAnsi="Arial" w:cs="Arial"/>
          <w:b/>
          <w:sz w:val="24"/>
          <w:szCs w:val="24"/>
        </w:rPr>
        <w:t xml:space="preserve">Briefly </w:t>
      </w:r>
      <w:r w:rsidR="00B56FCD" w:rsidRPr="00F32E8B">
        <w:rPr>
          <w:rFonts w:ascii="Arial" w:hAnsi="Arial" w:cs="Arial"/>
          <w:b/>
          <w:sz w:val="24"/>
          <w:szCs w:val="24"/>
        </w:rPr>
        <w:t>describe</w:t>
      </w:r>
      <w:r w:rsidRPr="00F32E8B">
        <w:rPr>
          <w:rFonts w:ascii="Arial" w:hAnsi="Arial" w:cs="Arial"/>
          <w:b/>
          <w:sz w:val="24"/>
          <w:szCs w:val="24"/>
        </w:rPr>
        <w:t xml:space="preserve"> how you will ensure maintenance or continuous improvement on the Indicators on which you have chosen to focus.</w:t>
      </w:r>
    </w:p>
    <w:p w:rsidR="00F32E8B" w:rsidRPr="003D28AB" w:rsidRDefault="00F32E8B" w:rsidP="00382D07">
      <w:pPr>
        <w:rPr>
          <w:rFonts w:ascii="Arial" w:hAnsi="Arial" w:cs="Arial"/>
          <w:sz w:val="22"/>
        </w:rPr>
      </w:pPr>
    </w:p>
    <w:tbl>
      <w:tblPr>
        <w:tblStyle w:val="TableGrid"/>
        <w:tblW w:w="5000" w:type="pct"/>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Caption w:val="Plan for Maintenance or Continuous Improvement in 2019-2020"/>
      </w:tblPr>
      <w:tblGrid>
        <w:gridCol w:w="3547"/>
        <w:gridCol w:w="10777"/>
      </w:tblGrid>
      <w:tr w:rsidR="00F34890" w:rsidRPr="00DF0CFC" w:rsidTr="00F8389B">
        <w:trPr>
          <w:trHeight w:val="360"/>
          <w:tblHeader/>
        </w:trPr>
        <w:tc>
          <w:tcPr>
            <w:tcW w:w="1238" w:type="pct"/>
            <w:tcBorders>
              <w:top w:val="thinThickSmallGap" w:sz="18" w:space="0" w:color="auto"/>
              <w:left w:val="thinThickSmallGap" w:sz="18" w:space="0" w:color="auto"/>
              <w:bottom w:val="double" w:sz="4" w:space="0" w:color="auto"/>
            </w:tcBorders>
            <w:shd w:val="clear" w:color="auto" w:fill="D9D9D9" w:themeFill="background1" w:themeFillShade="D9"/>
            <w:vAlign w:val="center"/>
          </w:tcPr>
          <w:p w:rsidR="00F34890" w:rsidRPr="00A26934" w:rsidRDefault="00F34890" w:rsidP="00382D07">
            <w:pPr>
              <w:jc w:val="center"/>
              <w:rPr>
                <w:rFonts w:ascii="Arial" w:hAnsi="Arial" w:cs="Arial"/>
                <w:b/>
                <w:sz w:val="22"/>
              </w:rPr>
            </w:pPr>
            <w:r w:rsidRPr="00A26934">
              <w:rPr>
                <w:rFonts w:ascii="Arial" w:hAnsi="Arial" w:cs="Arial"/>
                <w:b/>
                <w:sz w:val="22"/>
              </w:rPr>
              <w:t>Indicator</w:t>
            </w:r>
          </w:p>
        </w:tc>
        <w:tc>
          <w:tcPr>
            <w:tcW w:w="3762" w:type="pct"/>
            <w:tcBorders>
              <w:top w:val="thinThickSmallGap" w:sz="18" w:space="0" w:color="auto"/>
              <w:bottom w:val="double" w:sz="4" w:space="0" w:color="auto"/>
              <w:right w:val="thinThickSmallGap" w:sz="18" w:space="0" w:color="auto"/>
            </w:tcBorders>
            <w:shd w:val="clear" w:color="auto" w:fill="D9D9D9" w:themeFill="background1" w:themeFillShade="D9"/>
            <w:vAlign w:val="center"/>
          </w:tcPr>
          <w:p w:rsidR="00F34890" w:rsidRPr="00A26934" w:rsidRDefault="00F34890" w:rsidP="00382D07">
            <w:pPr>
              <w:jc w:val="center"/>
              <w:rPr>
                <w:rFonts w:ascii="Arial" w:hAnsi="Arial" w:cs="Arial"/>
                <w:b/>
                <w:sz w:val="22"/>
              </w:rPr>
            </w:pPr>
            <w:r w:rsidRPr="00A26934">
              <w:rPr>
                <w:rFonts w:ascii="Arial" w:hAnsi="Arial" w:cs="Arial"/>
                <w:b/>
                <w:sz w:val="22"/>
              </w:rPr>
              <w:t>Plan for Maintenance o</w:t>
            </w:r>
            <w:r w:rsidR="00DE7C21">
              <w:rPr>
                <w:rFonts w:ascii="Arial" w:hAnsi="Arial" w:cs="Arial"/>
                <w:b/>
                <w:sz w:val="22"/>
              </w:rPr>
              <w:t xml:space="preserve">r Continuous </w:t>
            </w:r>
            <w:r w:rsidR="00106D46">
              <w:rPr>
                <w:rFonts w:ascii="Arial" w:hAnsi="Arial" w:cs="Arial"/>
                <w:b/>
                <w:sz w:val="22"/>
              </w:rPr>
              <w:t xml:space="preserve">Improvement </w:t>
            </w:r>
          </w:p>
        </w:tc>
      </w:tr>
      <w:tr w:rsidR="00F34890" w:rsidRPr="008C4E4D" w:rsidTr="006372AE">
        <w:trPr>
          <w:trHeight w:val="360"/>
        </w:trPr>
        <w:tc>
          <w:tcPr>
            <w:tcW w:w="1238" w:type="pct"/>
            <w:tcBorders>
              <w:top w:val="double" w:sz="4" w:space="0" w:color="auto"/>
              <w:left w:val="thinThickSmallGap" w:sz="18" w:space="0" w:color="auto"/>
            </w:tcBorders>
            <w:vAlign w:val="center"/>
          </w:tcPr>
          <w:p w:rsidR="00F34890" w:rsidRPr="008C4E4D" w:rsidRDefault="00F34890" w:rsidP="00382D07">
            <w:pPr>
              <w:jc w:val="center"/>
              <w:rPr>
                <w:rFonts w:ascii="Arial" w:hAnsi="Arial" w:cs="Arial"/>
                <w:sz w:val="22"/>
              </w:rPr>
            </w:pPr>
          </w:p>
        </w:tc>
        <w:tc>
          <w:tcPr>
            <w:tcW w:w="3762" w:type="pct"/>
            <w:tcBorders>
              <w:top w:val="double" w:sz="4" w:space="0" w:color="auto"/>
              <w:right w:val="thinThickSmallGap" w:sz="18" w:space="0" w:color="auto"/>
            </w:tcBorders>
          </w:tcPr>
          <w:p w:rsidR="00F34890" w:rsidRPr="008C4E4D" w:rsidRDefault="00F34890" w:rsidP="00382D07">
            <w:pPr>
              <w:rPr>
                <w:rFonts w:ascii="Arial" w:hAnsi="Arial" w:cs="Arial"/>
                <w:sz w:val="22"/>
              </w:rPr>
            </w:pPr>
          </w:p>
        </w:tc>
      </w:tr>
      <w:tr w:rsidR="00F34890" w:rsidRPr="008C4E4D" w:rsidTr="006372AE">
        <w:trPr>
          <w:trHeight w:val="360"/>
        </w:trPr>
        <w:tc>
          <w:tcPr>
            <w:tcW w:w="1238" w:type="pct"/>
            <w:tcBorders>
              <w:left w:val="thinThickSmallGap" w:sz="18" w:space="0" w:color="auto"/>
            </w:tcBorders>
            <w:vAlign w:val="center"/>
          </w:tcPr>
          <w:p w:rsidR="00F34890" w:rsidRPr="008C4E4D" w:rsidRDefault="00F34890" w:rsidP="00382D07">
            <w:pPr>
              <w:jc w:val="center"/>
              <w:rPr>
                <w:rFonts w:ascii="Arial" w:hAnsi="Arial" w:cs="Arial"/>
                <w:sz w:val="22"/>
              </w:rPr>
            </w:pPr>
          </w:p>
        </w:tc>
        <w:tc>
          <w:tcPr>
            <w:tcW w:w="3762" w:type="pct"/>
            <w:tcBorders>
              <w:right w:val="thinThickSmallGap" w:sz="18" w:space="0" w:color="auto"/>
            </w:tcBorders>
          </w:tcPr>
          <w:p w:rsidR="00F34890" w:rsidRPr="008C4E4D" w:rsidRDefault="00F34890" w:rsidP="00382D07">
            <w:pPr>
              <w:rPr>
                <w:rFonts w:ascii="Arial" w:hAnsi="Arial" w:cs="Arial"/>
                <w:sz w:val="22"/>
              </w:rPr>
            </w:pPr>
          </w:p>
        </w:tc>
      </w:tr>
      <w:tr w:rsidR="00F34890" w:rsidRPr="008C4E4D" w:rsidTr="006372AE">
        <w:trPr>
          <w:trHeight w:val="360"/>
        </w:trPr>
        <w:tc>
          <w:tcPr>
            <w:tcW w:w="1238" w:type="pct"/>
            <w:tcBorders>
              <w:left w:val="thinThickSmallGap" w:sz="18" w:space="0" w:color="auto"/>
              <w:bottom w:val="thinThickSmallGap" w:sz="18" w:space="0" w:color="auto"/>
            </w:tcBorders>
            <w:vAlign w:val="center"/>
          </w:tcPr>
          <w:p w:rsidR="00F34890" w:rsidRPr="008C4E4D" w:rsidRDefault="00F34890" w:rsidP="00382D07">
            <w:pPr>
              <w:jc w:val="center"/>
              <w:rPr>
                <w:rFonts w:ascii="Arial" w:hAnsi="Arial" w:cs="Arial"/>
                <w:sz w:val="22"/>
              </w:rPr>
            </w:pPr>
          </w:p>
        </w:tc>
        <w:tc>
          <w:tcPr>
            <w:tcW w:w="3762" w:type="pct"/>
            <w:tcBorders>
              <w:bottom w:val="thinThickSmallGap" w:sz="18" w:space="0" w:color="auto"/>
              <w:right w:val="thinThickSmallGap" w:sz="18" w:space="0" w:color="auto"/>
            </w:tcBorders>
          </w:tcPr>
          <w:p w:rsidR="00F34890" w:rsidRPr="008C4E4D" w:rsidRDefault="00F34890" w:rsidP="00382D07">
            <w:pPr>
              <w:rPr>
                <w:rFonts w:ascii="Arial" w:hAnsi="Arial" w:cs="Arial"/>
                <w:sz w:val="22"/>
              </w:rPr>
            </w:pPr>
          </w:p>
        </w:tc>
      </w:tr>
    </w:tbl>
    <w:p w:rsidR="00236301" w:rsidRPr="008C4E4D" w:rsidRDefault="00236301" w:rsidP="00382D07">
      <w:pPr>
        <w:tabs>
          <w:tab w:val="left" w:pos="3827"/>
        </w:tabs>
        <w:rPr>
          <w:rFonts w:ascii="Arial" w:hAnsi="Arial" w:cs="Arial"/>
          <w:sz w:val="22"/>
        </w:rPr>
      </w:pPr>
    </w:p>
    <w:p w:rsidR="00C24EEF" w:rsidRDefault="00C24EEF" w:rsidP="00382D07">
      <w:pPr>
        <w:rPr>
          <w:rFonts w:ascii="Arial" w:hAnsi="Arial" w:cs="Arial"/>
          <w:sz w:val="22"/>
        </w:rPr>
      </w:pPr>
      <w:r>
        <w:rPr>
          <w:rFonts w:ascii="Arial" w:hAnsi="Arial" w:cs="Arial"/>
          <w:sz w:val="22"/>
        </w:rPr>
        <w:lastRenderedPageBreak/>
        <w:br w:type="page"/>
      </w:r>
    </w:p>
    <w:p w:rsidR="0098554D" w:rsidRPr="000F36F4" w:rsidRDefault="00282CA5" w:rsidP="0098554D">
      <w:pPr>
        <w:rPr>
          <w:rFonts w:ascii="Arial" w:hAnsi="Arial" w:cs="Arial"/>
          <w:b/>
          <w:sz w:val="22"/>
        </w:rPr>
      </w:pPr>
      <w:r w:rsidRPr="008C4E4D">
        <w:rPr>
          <w:rFonts w:ascii="Arial" w:hAnsi="Arial" w:cs="Arial"/>
          <w:b/>
          <w:noProof/>
          <w:sz w:val="22"/>
        </w:rPr>
        <w:lastRenderedPageBreak/>
        <mc:AlternateContent>
          <mc:Choice Requires="wps">
            <w:drawing>
              <wp:anchor distT="0" distB="0" distL="114300" distR="114300" simplePos="0" relativeHeight="251701248" behindDoc="0" locked="0" layoutInCell="1" allowOverlap="1" wp14:anchorId="4932BB1B" wp14:editId="3A40E44F">
                <wp:simplePos x="0" y="0"/>
                <wp:positionH relativeFrom="column">
                  <wp:posOffset>7741920</wp:posOffset>
                </wp:positionH>
                <wp:positionV relativeFrom="paragraph">
                  <wp:posOffset>25400</wp:posOffset>
                </wp:positionV>
                <wp:extent cx="1473412" cy="26225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412"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282CA5">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32BB1B" id="Text Box 22" o:spid="_x0000_s1036" type="#_x0000_t202" style="position:absolute;margin-left:609.6pt;margin-top:2pt;width:116pt;height:20.6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NruAIAAMM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" filled="f" stroked="f">
                <v:textbox style="mso-fit-shape-to-text:t">
                  <w:txbxContent>
                    <w:p w:rsidR="00661266" w:rsidRPr="003A6EEB" w:rsidRDefault="00661266" w:rsidP="00282CA5">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bookmarkStart w:id="13" w:name="PPM"/>
      <w:r w:rsidR="00236301" w:rsidRPr="008C4E4D">
        <w:rPr>
          <w:rFonts w:ascii="Arial" w:hAnsi="Arial" w:cs="Arial"/>
          <w:b/>
          <w:sz w:val="22"/>
        </w:rPr>
        <w:t xml:space="preserve">Perkins Performance </w:t>
      </w:r>
      <w:r w:rsidR="007E0EEC" w:rsidRPr="008C4E4D">
        <w:rPr>
          <w:rFonts w:ascii="Arial" w:hAnsi="Arial" w:cs="Arial"/>
          <w:b/>
          <w:sz w:val="22"/>
        </w:rPr>
        <w:t>Measures</w:t>
      </w:r>
      <w:r w:rsidR="007E0EEC">
        <w:rPr>
          <w:rFonts w:ascii="Arial" w:hAnsi="Arial" w:cs="Arial"/>
          <w:b/>
          <w:sz w:val="22"/>
        </w:rPr>
        <w:t xml:space="preserve"> </w:t>
      </w:r>
    </w:p>
    <w:p w:rsidR="001F2705" w:rsidRPr="008C4E4D" w:rsidRDefault="001F2705" w:rsidP="001F2705">
      <w:pPr>
        <w:rPr>
          <w:rFonts w:ascii="Arial" w:hAnsi="Arial" w:cs="Arial"/>
          <w:szCs w:val="20"/>
        </w:rPr>
      </w:pPr>
    </w:p>
    <w:p w:rsidR="00F7484D" w:rsidRPr="00F7484D" w:rsidRDefault="00F7484D" w:rsidP="00382D07">
      <w:pPr>
        <w:rPr>
          <w:rFonts w:ascii="Arial" w:hAnsi="Arial" w:cs="Arial"/>
          <w:sz w:val="22"/>
        </w:rPr>
      </w:pPr>
    </w:p>
    <w:tbl>
      <w:tblPr>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2256"/>
        <w:gridCol w:w="2068"/>
      </w:tblGrid>
      <w:tr w:rsidR="00236301" w:rsidRPr="008C4E4D" w:rsidTr="00E83B28">
        <w:trPr>
          <w:trHeight w:val="360"/>
        </w:trPr>
        <w:tc>
          <w:tcPr>
            <w:tcW w:w="4278" w:type="pct"/>
            <w:tcBorders>
              <w:top w:val="thinThickSmallGap" w:sz="18" w:space="0" w:color="auto"/>
              <w:left w:val="thinThickSmallGap" w:sz="18" w:space="0" w:color="auto"/>
              <w:bottom w:val="double" w:sz="4" w:space="0" w:color="auto"/>
            </w:tcBorders>
            <w:shd w:val="clear" w:color="auto" w:fill="D9D9D9" w:themeFill="background1" w:themeFillShade="D9"/>
            <w:vAlign w:val="center"/>
          </w:tcPr>
          <w:bookmarkEnd w:id="13"/>
          <w:p w:rsidR="00236301" w:rsidRPr="00E83B28" w:rsidRDefault="00236301" w:rsidP="00382D07">
            <w:pPr>
              <w:jc w:val="center"/>
              <w:rPr>
                <w:rFonts w:ascii="Arial" w:hAnsi="Arial" w:cs="Arial"/>
                <w:b/>
                <w:sz w:val="22"/>
              </w:rPr>
            </w:pPr>
            <w:r w:rsidRPr="00E83B28">
              <w:rPr>
                <w:rFonts w:ascii="Arial" w:hAnsi="Arial" w:cs="Arial"/>
                <w:b/>
                <w:sz w:val="22"/>
              </w:rPr>
              <w:t>Indicator</w:t>
            </w:r>
          </w:p>
        </w:tc>
        <w:tc>
          <w:tcPr>
            <w:tcW w:w="722" w:type="pct"/>
            <w:tcBorders>
              <w:top w:val="thinThickSmallGap" w:sz="18" w:space="0" w:color="auto"/>
              <w:bottom w:val="double" w:sz="4" w:space="0" w:color="auto"/>
              <w:right w:val="thinThickSmallGap" w:sz="18" w:space="0" w:color="auto"/>
            </w:tcBorders>
            <w:shd w:val="clear" w:color="auto" w:fill="D9D9D9" w:themeFill="background1" w:themeFillShade="D9"/>
            <w:vAlign w:val="center"/>
          </w:tcPr>
          <w:p w:rsidR="00236301" w:rsidRPr="00E83B28" w:rsidRDefault="00236301" w:rsidP="00382D07">
            <w:pPr>
              <w:jc w:val="center"/>
              <w:rPr>
                <w:rFonts w:ascii="Arial" w:hAnsi="Arial" w:cs="Arial"/>
                <w:b/>
                <w:sz w:val="22"/>
              </w:rPr>
            </w:pPr>
            <w:r w:rsidRPr="00E83B28">
              <w:rPr>
                <w:rFonts w:ascii="Arial" w:hAnsi="Arial" w:cs="Arial"/>
                <w:b/>
                <w:sz w:val="22"/>
              </w:rPr>
              <w:t>Source</w:t>
            </w:r>
          </w:p>
        </w:tc>
      </w:tr>
      <w:tr w:rsidR="00236301" w:rsidRPr="008C4E4D" w:rsidTr="00E83B28">
        <w:trPr>
          <w:trHeight w:val="360"/>
        </w:trPr>
        <w:tc>
          <w:tcPr>
            <w:tcW w:w="4278" w:type="pct"/>
            <w:tcBorders>
              <w:top w:val="double" w:sz="4" w:space="0" w:color="auto"/>
              <w:left w:val="thinThickSmallGap" w:sz="18" w:space="0" w:color="auto"/>
            </w:tcBorders>
            <w:vAlign w:val="center"/>
          </w:tcPr>
          <w:p w:rsidR="00236301" w:rsidRPr="008C4E4D" w:rsidRDefault="00236301" w:rsidP="00487DFA">
            <w:pPr>
              <w:ind w:left="720" w:hanging="720"/>
              <w:rPr>
                <w:rFonts w:ascii="Arial" w:hAnsi="Arial" w:cs="Arial"/>
                <w:sz w:val="22"/>
              </w:rPr>
            </w:pPr>
            <w:r w:rsidRPr="008C4E4D">
              <w:rPr>
                <w:rFonts w:ascii="Arial" w:hAnsi="Arial" w:cs="Arial"/>
                <w:sz w:val="22"/>
              </w:rPr>
              <w:t>AE6</w:t>
            </w:r>
            <w:r w:rsidR="00487DFA">
              <w:rPr>
                <w:rFonts w:ascii="Arial" w:hAnsi="Arial" w:cs="Arial"/>
                <w:sz w:val="22"/>
              </w:rPr>
              <w:tab/>
            </w:r>
            <w:r w:rsidRPr="008C4E4D">
              <w:rPr>
                <w:rFonts w:ascii="Arial" w:hAnsi="Arial" w:cs="Arial"/>
                <w:sz w:val="22"/>
              </w:rPr>
              <w:t>CTE Programs of Study meet state-approved levels of performance on Perkins IV core indicators of performance.</w:t>
            </w:r>
          </w:p>
        </w:tc>
        <w:tc>
          <w:tcPr>
            <w:tcW w:w="722" w:type="pct"/>
            <w:tcBorders>
              <w:top w:val="double" w:sz="4" w:space="0" w:color="auto"/>
              <w:right w:val="thinThickSmallGap" w:sz="18" w:space="0" w:color="auto"/>
            </w:tcBorders>
            <w:vAlign w:val="center"/>
          </w:tcPr>
          <w:p w:rsidR="00236301" w:rsidRPr="008C4E4D" w:rsidRDefault="00236301" w:rsidP="00382D07">
            <w:pPr>
              <w:rPr>
                <w:rFonts w:ascii="Arial" w:hAnsi="Arial" w:cs="Arial"/>
                <w:sz w:val="22"/>
              </w:rPr>
            </w:pPr>
            <w:r w:rsidRPr="008C4E4D">
              <w:rPr>
                <w:rFonts w:ascii="Arial" w:hAnsi="Arial" w:cs="Arial"/>
                <w:color w:val="000000"/>
                <w:sz w:val="22"/>
              </w:rPr>
              <w:t>Goal 3c</w:t>
            </w:r>
          </w:p>
        </w:tc>
      </w:tr>
    </w:tbl>
    <w:p w:rsidR="00236301" w:rsidRDefault="00236301" w:rsidP="00382D07">
      <w:pPr>
        <w:rPr>
          <w:rFonts w:ascii="Arial" w:hAnsi="Arial" w:cs="Arial"/>
          <w:sz w:val="22"/>
        </w:rPr>
      </w:pPr>
    </w:p>
    <w:p w:rsidR="00317A61" w:rsidRPr="00F32E8B" w:rsidRDefault="00317A61" w:rsidP="00382D07">
      <w:pPr>
        <w:rPr>
          <w:rFonts w:ascii="Arial" w:hAnsi="Arial" w:cs="Arial"/>
          <w:b/>
          <w:sz w:val="24"/>
          <w:szCs w:val="24"/>
        </w:rPr>
      </w:pPr>
    </w:p>
    <w:p w:rsidR="00236301" w:rsidRPr="00A1668C" w:rsidRDefault="008F7FF7" w:rsidP="00382D07">
      <w:pPr>
        <w:rPr>
          <w:rFonts w:ascii="Arial" w:hAnsi="Arial" w:cs="Arial"/>
          <w:b/>
          <w:color w:val="76923C" w:themeColor="accent3" w:themeShade="BF"/>
          <w:sz w:val="24"/>
          <w:szCs w:val="24"/>
        </w:rPr>
      </w:pPr>
      <w:r>
        <w:rPr>
          <w:rFonts w:ascii="Arial" w:hAnsi="Arial" w:cs="Arial"/>
          <w:b/>
          <w:sz w:val="24"/>
          <w:szCs w:val="24"/>
        </w:rPr>
        <w:t xml:space="preserve">Include </w:t>
      </w:r>
      <w:r w:rsidR="00317A61" w:rsidRPr="00F32E8B">
        <w:rPr>
          <w:rFonts w:ascii="Arial" w:hAnsi="Arial" w:cs="Arial"/>
          <w:b/>
          <w:sz w:val="24"/>
          <w:szCs w:val="24"/>
        </w:rPr>
        <w:t xml:space="preserve">at least one Planned Activity for each Performance Measure that </w:t>
      </w:r>
      <w:r w:rsidR="00317A61" w:rsidRPr="008F7FF7">
        <w:rPr>
          <w:rFonts w:ascii="Arial" w:hAnsi="Arial" w:cs="Arial"/>
          <w:b/>
          <w:sz w:val="24"/>
          <w:szCs w:val="24"/>
          <w:u w:val="single"/>
        </w:rPr>
        <w:t>did not</w:t>
      </w:r>
      <w:r w:rsidR="00317A61" w:rsidRPr="00F32E8B">
        <w:rPr>
          <w:rFonts w:ascii="Arial" w:hAnsi="Arial" w:cs="Arial"/>
          <w:b/>
          <w:sz w:val="24"/>
          <w:szCs w:val="24"/>
        </w:rPr>
        <w:t xml:space="preserve"> meet the 90% threshold.</w:t>
      </w:r>
      <w:r w:rsidR="003426D8">
        <w:rPr>
          <w:rFonts w:ascii="Arial" w:hAnsi="Arial" w:cs="Arial"/>
          <w:b/>
          <w:sz w:val="24"/>
          <w:szCs w:val="24"/>
        </w:rPr>
        <w:t xml:space="preserve"> </w:t>
      </w:r>
      <w:r w:rsidR="00014B2D">
        <w:rPr>
          <w:rFonts w:ascii="Arial" w:hAnsi="Arial" w:cs="Arial"/>
          <w:b/>
          <w:i/>
          <w:color w:val="E36C0A" w:themeColor="accent6" w:themeShade="BF"/>
          <w:sz w:val="24"/>
          <w:szCs w:val="24"/>
        </w:rPr>
        <w:t>(If</w:t>
      </w:r>
      <w:r w:rsidR="00A1668C" w:rsidRPr="00726360">
        <w:rPr>
          <w:rFonts w:ascii="Arial" w:hAnsi="Arial" w:cs="Arial"/>
          <w:b/>
          <w:i/>
          <w:color w:val="E36C0A" w:themeColor="accent6" w:themeShade="BF"/>
          <w:sz w:val="24"/>
          <w:szCs w:val="24"/>
        </w:rPr>
        <w:t xml:space="preserve"> you are a participant in Oregon PIPE, please use the PIPE Implementation Plan and Report) </w:t>
      </w:r>
    </w:p>
    <w:p w:rsidR="00F32E8B" w:rsidRPr="003D28AB" w:rsidRDefault="00F32E8B" w:rsidP="00382D07">
      <w:pPr>
        <w:rPr>
          <w:rFonts w:ascii="Arial" w:hAnsi="Arial" w:cs="Arial"/>
          <w:sz w:val="22"/>
        </w:rPr>
      </w:pPr>
    </w:p>
    <w:tbl>
      <w:tblPr>
        <w:tblStyle w:val="TableGrid"/>
        <w:tblW w:w="5000" w:type="pct"/>
        <w:tblLook w:val="04A0" w:firstRow="1" w:lastRow="0" w:firstColumn="1" w:lastColumn="0" w:noHBand="0" w:noVBand="1"/>
        <w:tblCaption w:val="Planned Activity"/>
      </w:tblPr>
      <w:tblGrid>
        <w:gridCol w:w="3547"/>
        <w:gridCol w:w="10777"/>
      </w:tblGrid>
      <w:tr w:rsidR="00772BE2" w:rsidRPr="00772BE2" w:rsidTr="00F8389B">
        <w:trPr>
          <w:trHeight w:val="360"/>
          <w:tblHeader/>
        </w:trPr>
        <w:tc>
          <w:tcPr>
            <w:tcW w:w="1238" w:type="pct"/>
            <w:tcBorders>
              <w:top w:val="thinThickSmallGap" w:sz="18" w:space="0" w:color="auto"/>
              <w:left w:val="thinThickSmallGap" w:sz="18" w:space="0" w:color="auto"/>
            </w:tcBorders>
            <w:shd w:val="clear" w:color="auto" w:fill="DDDDDD"/>
            <w:vAlign w:val="center"/>
          </w:tcPr>
          <w:p w:rsidR="00772BE2" w:rsidRPr="00772BE2" w:rsidRDefault="00772BE2" w:rsidP="00382D07">
            <w:pPr>
              <w:jc w:val="right"/>
              <w:rPr>
                <w:rFonts w:ascii="Arial" w:hAnsi="Arial" w:cs="Arial"/>
                <w:b/>
                <w:sz w:val="22"/>
              </w:rPr>
            </w:pPr>
            <w:r w:rsidRPr="00772BE2">
              <w:rPr>
                <w:rFonts w:ascii="Arial" w:hAnsi="Arial" w:cs="Arial"/>
                <w:b/>
                <w:sz w:val="22"/>
              </w:rPr>
              <w:t>Performance Measure</w:t>
            </w:r>
            <w:r w:rsidR="006372AE">
              <w:rPr>
                <w:rFonts w:ascii="Arial" w:hAnsi="Arial" w:cs="Arial"/>
                <w:b/>
                <w:sz w:val="22"/>
              </w:rPr>
              <w:t>:</w:t>
            </w:r>
          </w:p>
        </w:tc>
        <w:tc>
          <w:tcPr>
            <w:tcW w:w="3762" w:type="pct"/>
            <w:tcBorders>
              <w:top w:val="thinThickSmallGap" w:sz="18" w:space="0" w:color="auto"/>
              <w:right w:val="thinThickSmallGap" w:sz="18" w:space="0" w:color="auto"/>
            </w:tcBorders>
            <w:shd w:val="clear" w:color="auto" w:fill="DDDDDD"/>
          </w:tcPr>
          <w:p w:rsidR="00772BE2" w:rsidRPr="00772BE2" w:rsidRDefault="00772BE2" w:rsidP="00382D07">
            <w:pPr>
              <w:rPr>
                <w:rFonts w:ascii="Arial" w:hAnsi="Arial" w:cs="Arial"/>
                <w:sz w:val="22"/>
              </w:rPr>
            </w:pPr>
          </w:p>
        </w:tc>
      </w:tr>
      <w:tr w:rsidR="00772BE2" w:rsidRPr="00772BE2" w:rsidTr="006372AE">
        <w:trPr>
          <w:trHeight w:val="360"/>
        </w:trPr>
        <w:tc>
          <w:tcPr>
            <w:tcW w:w="1238" w:type="pct"/>
            <w:tcBorders>
              <w:left w:val="thinThickSmallGap" w:sz="18" w:space="0" w:color="auto"/>
              <w:bottom w:val="double" w:sz="4" w:space="0" w:color="auto"/>
            </w:tcBorders>
            <w:vAlign w:val="center"/>
          </w:tcPr>
          <w:p w:rsidR="00772BE2" w:rsidRPr="00772BE2" w:rsidRDefault="00772BE2" w:rsidP="00382D07">
            <w:pPr>
              <w:jc w:val="right"/>
              <w:rPr>
                <w:rFonts w:ascii="Arial" w:hAnsi="Arial" w:cs="Arial"/>
                <w:sz w:val="22"/>
              </w:rPr>
            </w:pPr>
            <w:r w:rsidRPr="00772BE2">
              <w:rPr>
                <w:rFonts w:ascii="Arial" w:hAnsi="Arial" w:cs="Arial"/>
                <w:sz w:val="22"/>
              </w:rPr>
              <w:t>Current Performance</w:t>
            </w:r>
            <w:r w:rsidR="006372AE">
              <w:rPr>
                <w:rFonts w:ascii="Arial" w:hAnsi="Arial" w:cs="Arial"/>
                <w:sz w:val="22"/>
              </w:rPr>
              <w:t>:</w:t>
            </w:r>
          </w:p>
        </w:tc>
        <w:tc>
          <w:tcPr>
            <w:tcW w:w="3762" w:type="pct"/>
            <w:tcBorders>
              <w:bottom w:val="double" w:sz="4" w:space="0" w:color="auto"/>
              <w:right w:val="thinThickSmallGap" w:sz="18" w:space="0" w:color="auto"/>
            </w:tcBorders>
          </w:tcPr>
          <w:p w:rsidR="00772BE2" w:rsidRPr="00772BE2" w:rsidRDefault="00772BE2" w:rsidP="00382D07">
            <w:pPr>
              <w:rPr>
                <w:rFonts w:ascii="Arial" w:hAnsi="Arial" w:cs="Arial"/>
                <w:sz w:val="22"/>
              </w:rPr>
            </w:pPr>
          </w:p>
        </w:tc>
      </w:tr>
      <w:tr w:rsidR="00772BE2" w:rsidRPr="00772BE2" w:rsidTr="001178A4">
        <w:trPr>
          <w:trHeight w:val="360"/>
        </w:trPr>
        <w:tc>
          <w:tcPr>
            <w:tcW w:w="5000" w:type="pct"/>
            <w:gridSpan w:val="2"/>
            <w:tcBorders>
              <w:top w:val="double" w:sz="4" w:space="0" w:color="auto"/>
              <w:left w:val="thinThickSmallGap" w:sz="18" w:space="0" w:color="auto"/>
              <w:right w:val="thinThickSmallGap" w:sz="18" w:space="0" w:color="auto"/>
            </w:tcBorders>
            <w:vAlign w:val="center"/>
          </w:tcPr>
          <w:p w:rsidR="00772BE2" w:rsidRPr="00772BE2" w:rsidRDefault="00772BE2" w:rsidP="00382D07">
            <w:pPr>
              <w:jc w:val="center"/>
              <w:rPr>
                <w:rFonts w:ascii="Arial" w:hAnsi="Arial" w:cs="Arial"/>
                <w:b/>
                <w:sz w:val="22"/>
              </w:rPr>
            </w:pPr>
            <w:r w:rsidRPr="00772BE2">
              <w:rPr>
                <w:rFonts w:ascii="Arial" w:hAnsi="Arial" w:cs="Arial"/>
                <w:b/>
                <w:sz w:val="22"/>
              </w:rPr>
              <w:t>Perkins IV Basic Grant Plan for Performance Measure</w:t>
            </w:r>
          </w:p>
        </w:tc>
      </w:tr>
      <w:tr w:rsidR="00772BE2" w:rsidRPr="00772BE2" w:rsidTr="006372AE">
        <w:trPr>
          <w:trHeight w:val="360"/>
        </w:trPr>
        <w:tc>
          <w:tcPr>
            <w:tcW w:w="1238" w:type="pct"/>
            <w:tcBorders>
              <w:left w:val="thinThickSmallGap" w:sz="18" w:space="0" w:color="auto"/>
            </w:tcBorders>
            <w:vAlign w:val="center"/>
          </w:tcPr>
          <w:p w:rsidR="00772BE2" w:rsidRPr="00772BE2" w:rsidRDefault="00772BE2" w:rsidP="00382D07">
            <w:pPr>
              <w:jc w:val="right"/>
              <w:rPr>
                <w:rFonts w:ascii="Arial" w:hAnsi="Arial" w:cs="Arial"/>
                <w:sz w:val="22"/>
              </w:rPr>
            </w:pPr>
            <w:r w:rsidRPr="00772BE2">
              <w:rPr>
                <w:rFonts w:ascii="Arial" w:hAnsi="Arial" w:cs="Arial"/>
                <w:sz w:val="22"/>
              </w:rPr>
              <w:t>SMART Goal for Performance Measure</w:t>
            </w:r>
            <w:r w:rsidR="006372AE">
              <w:rPr>
                <w:rFonts w:ascii="Arial" w:hAnsi="Arial" w:cs="Arial"/>
                <w:sz w:val="22"/>
              </w:rPr>
              <w:t>:</w:t>
            </w:r>
          </w:p>
        </w:tc>
        <w:tc>
          <w:tcPr>
            <w:tcW w:w="3762" w:type="pct"/>
            <w:tcBorders>
              <w:right w:val="thinThickSmallGap" w:sz="18" w:space="0" w:color="auto"/>
            </w:tcBorders>
          </w:tcPr>
          <w:p w:rsidR="00772BE2" w:rsidRPr="00772BE2" w:rsidRDefault="00772BE2" w:rsidP="00382D07">
            <w:pPr>
              <w:rPr>
                <w:rFonts w:ascii="Arial" w:hAnsi="Arial" w:cs="Arial"/>
                <w:sz w:val="22"/>
              </w:rPr>
            </w:pPr>
          </w:p>
        </w:tc>
      </w:tr>
      <w:tr w:rsidR="00772BE2" w:rsidRPr="00772BE2" w:rsidTr="006372AE">
        <w:trPr>
          <w:trHeight w:val="360"/>
        </w:trPr>
        <w:tc>
          <w:tcPr>
            <w:tcW w:w="1238" w:type="pct"/>
            <w:tcBorders>
              <w:left w:val="thinThickSmallGap" w:sz="18" w:space="0" w:color="auto"/>
              <w:bottom w:val="double" w:sz="4" w:space="0" w:color="auto"/>
            </w:tcBorders>
            <w:vAlign w:val="center"/>
          </w:tcPr>
          <w:p w:rsidR="00772BE2" w:rsidRPr="00426484" w:rsidRDefault="00772BE2" w:rsidP="00426484">
            <w:pPr>
              <w:pStyle w:val="ListParagraph"/>
              <w:numPr>
                <w:ilvl w:val="0"/>
                <w:numId w:val="25"/>
              </w:numPr>
              <w:rPr>
                <w:rFonts w:ascii="Arial" w:hAnsi="Arial" w:cs="Arial"/>
                <w:sz w:val="22"/>
              </w:rPr>
            </w:pPr>
            <w:r w:rsidRPr="00426484">
              <w:rPr>
                <w:rFonts w:ascii="Arial" w:hAnsi="Arial" w:cs="Arial"/>
                <w:sz w:val="22"/>
              </w:rPr>
              <w:t xml:space="preserve">Evidence </w:t>
            </w:r>
            <w:r w:rsidR="00426484">
              <w:rPr>
                <w:rFonts w:ascii="Arial" w:hAnsi="Arial" w:cs="Arial"/>
                <w:sz w:val="22"/>
              </w:rPr>
              <w:t>You Will Collect to Show Achievement of SMART Goal</w:t>
            </w:r>
          </w:p>
        </w:tc>
        <w:tc>
          <w:tcPr>
            <w:tcW w:w="3762" w:type="pct"/>
            <w:tcBorders>
              <w:bottom w:val="double" w:sz="4" w:space="0" w:color="auto"/>
              <w:right w:val="thinThickSmallGap" w:sz="18" w:space="0" w:color="auto"/>
            </w:tcBorders>
          </w:tcPr>
          <w:p w:rsidR="00772BE2" w:rsidRPr="00772BE2" w:rsidRDefault="00772BE2" w:rsidP="00382D07">
            <w:pPr>
              <w:rPr>
                <w:rFonts w:ascii="Arial" w:hAnsi="Arial" w:cs="Arial"/>
                <w:sz w:val="22"/>
              </w:rPr>
            </w:pPr>
          </w:p>
        </w:tc>
      </w:tr>
      <w:tr w:rsidR="00772BE2" w:rsidRPr="00772BE2" w:rsidTr="001178A4">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vAlign w:val="center"/>
          </w:tcPr>
          <w:p w:rsidR="00772BE2" w:rsidRPr="00772BE2" w:rsidRDefault="00772BE2" w:rsidP="00382D07">
            <w:pPr>
              <w:jc w:val="center"/>
              <w:rPr>
                <w:rFonts w:ascii="Arial" w:hAnsi="Arial" w:cs="Arial"/>
                <w:sz w:val="22"/>
              </w:rPr>
            </w:pPr>
            <w:r w:rsidRPr="00850994">
              <w:rPr>
                <w:rFonts w:ascii="Arial" w:hAnsi="Arial" w:cs="Arial"/>
                <w:b/>
                <w:sz w:val="22"/>
                <w:highlight w:val="yellow"/>
              </w:rPr>
              <w:t xml:space="preserve">Report on SMART Goal and Performance Measure – Due </w:t>
            </w:r>
            <w:r w:rsidR="00D21BEC">
              <w:rPr>
                <w:rFonts w:ascii="Arial" w:hAnsi="Arial" w:cs="Arial"/>
                <w:b/>
                <w:sz w:val="22"/>
                <w:highlight w:val="yellow"/>
              </w:rPr>
              <w:t>November 15, 2021</w:t>
            </w:r>
          </w:p>
        </w:tc>
      </w:tr>
      <w:tr w:rsidR="00772BE2" w:rsidRPr="00772BE2" w:rsidTr="006372AE">
        <w:trPr>
          <w:trHeight w:val="256"/>
        </w:trPr>
        <w:tc>
          <w:tcPr>
            <w:tcW w:w="1238" w:type="pct"/>
            <w:tcBorders>
              <w:top w:val="single" w:sz="4" w:space="0" w:color="auto"/>
              <w:left w:val="thinThickSmallGap" w:sz="18" w:space="0" w:color="auto"/>
              <w:right w:val="single" w:sz="4" w:space="0" w:color="auto"/>
            </w:tcBorders>
            <w:vAlign w:val="center"/>
          </w:tcPr>
          <w:p w:rsidR="00426484" w:rsidRPr="00C47F6C" w:rsidRDefault="00426484" w:rsidP="00426484">
            <w:pPr>
              <w:pStyle w:val="ListParagraph"/>
              <w:numPr>
                <w:ilvl w:val="0"/>
                <w:numId w:val="25"/>
              </w:numPr>
              <w:rPr>
                <w:rFonts w:ascii="Arial" w:hAnsi="Arial" w:cs="Arial"/>
                <w:sz w:val="22"/>
              </w:rPr>
            </w:pPr>
            <w:r w:rsidRPr="00C47F6C">
              <w:rPr>
                <w:rFonts w:ascii="Arial" w:hAnsi="Arial" w:cs="Arial"/>
                <w:sz w:val="22"/>
              </w:rPr>
              <w:t>What Did the Evidence Show?</w:t>
            </w:r>
          </w:p>
          <w:p w:rsidR="00772BE2" w:rsidRPr="00426484" w:rsidRDefault="00426484" w:rsidP="00426484">
            <w:pPr>
              <w:pStyle w:val="ListParagraph"/>
              <w:numPr>
                <w:ilvl w:val="0"/>
                <w:numId w:val="25"/>
              </w:numPr>
              <w:rPr>
                <w:rFonts w:ascii="Arial" w:hAnsi="Arial" w:cs="Arial"/>
                <w:sz w:val="22"/>
              </w:rPr>
            </w:pPr>
            <w:r w:rsidRPr="00C47F6C">
              <w:rPr>
                <w:rFonts w:ascii="Arial" w:hAnsi="Arial" w:cs="Arial"/>
                <w:sz w:val="22"/>
              </w:rPr>
              <w:t>Did it Cha</w:t>
            </w:r>
            <w:r w:rsidR="005E0060">
              <w:rPr>
                <w:rFonts w:ascii="Arial" w:hAnsi="Arial" w:cs="Arial"/>
                <w:sz w:val="22"/>
              </w:rPr>
              <w:t>nge the Status of this Measure</w:t>
            </w:r>
            <w:r w:rsidRPr="00C47F6C">
              <w:rPr>
                <w:rFonts w:ascii="Arial" w:hAnsi="Arial" w:cs="Arial"/>
                <w:sz w:val="22"/>
              </w:rPr>
              <w:t>?</w:t>
            </w:r>
            <w:r>
              <w:rPr>
                <w:rFonts w:ascii="Arial" w:hAnsi="Arial" w:cs="Arial"/>
                <w:sz w:val="22"/>
              </w:rPr>
              <w:t xml:space="preserve"> If so, How?</w:t>
            </w:r>
          </w:p>
        </w:tc>
        <w:tc>
          <w:tcPr>
            <w:tcW w:w="3762" w:type="pct"/>
            <w:tcBorders>
              <w:top w:val="single" w:sz="4" w:space="0" w:color="auto"/>
              <w:left w:val="single" w:sz="4" w:space="0" w:color="auto"/>
              <w:right w:val="thinThickSmallGap" w:sz="18" w:space="0" w:color="auto"/>
            </w:tcBorders>
            <w:vAlign w:val="center"/>
          </w:tcPr>
          <w:p w:rsidR="00772BE2" w:rsidRPr="00772BE2" w:rsidRDefault="00772BE2" w:rsidP="00382D07">
            <w:pPr>
              <w:jc w:val="center"/>
              <w:rPr>
                <w:rFonts w:ascii="Arial" w:hAnsi="Arial" w:cs="Arial"/>
                <w:b/>
                <w:sz w:val="22"/>
              </w:rPr>
            </w:pPr>
          </w:p>
        </w:tc>
      </w:tr>
      <w:tr w:rsidR="00772BE2" w:rsidRPr="00772BE2" w:rsidTr="006372AE">
        <w:trPr>
          <w:trHeight w:val="255"/>
        </w:trPr>
        <w:tc>
          <w:tcPr>
            <w:tcW w:w="1238" w:type="pct"/>
            <w:tcBorders>
              <w:top w:val="single" w:sz="4" w:space="0" w:color="auto"/>
              <w:left w:val="thinThickSmallGap" w:sz="18" w:space="0" w:color="auto"/>
              <w:right w:val="single" w:sz="4" w:space="0" w:color="auto"/>
            </w:tcBorders>
            <w:vAlign w:val="center"/>
          </w:tcPr>
          <w:p w:rsidR="00772BE2" w:rsidRPr="00772BE2" w:rsidRDefault="00772BE2" w:rsidP="00382D07">
            <w:pPr>
              <w:jc w:val="right"/>
              <w:rPr>
                <w:rFonts w:ascii="Arial" w:hAnsi="Arial" w:cs="Arial"/>
                <w:sz w:val="22"/>
              </w:rPr>
            </w:pPr>
            <w:r w:rsidRPr="00772BE2">
              <w:rPr>
                <w:rFonts w:ascii="Arial" w:hAnsi="Arial" w:cs="Arial"/>
                <w:sz w:val="22"/>
              </w:rPr>
              <w:t>Person Responsible for Evidence</w:t>
            </w:r>
            <w:r w:rsidR="006372AE">
              <w:rPr>
                <w:rFonts w:ascii="Arial" w:hAnsi="Arial" w:cs="Arial"/>
                <w:sz w:val="22"/>
              </w:rPr>
              <w:t>:</w:t>
            </w:r>
          </w:p>
        </w:tc>
        <w:tc>
          <w:tcPr>
            <w:tcW w:w="3762" w:type="pct"/>
            <w:tcBorders>
              <w:top w:val="single" w:sz="4" w:space="0" w:color="auto"/>
              <w:left w:val="single" w:sz="4" w:space="0" w:color="auto"/>
              <w:right w:val="thinThickSmallGap" w:sz="18" w:space="0" w:color="auto"/>
            </w:tcBorders>
            <w:vAlign w:val="center"/>
          </w:tcPr>
          <w:p w:rsidR="00772BE2" w:rsidRPr="00772BE2" w:rsidRDefault="00772BE2" w:rsidP="00382D07">
            <w:pPr>
              <w:jc w:val="center"/>
              <w:rPr>
                <w:rFonts w:ascii="Arial" w:hAnsi="Arial" w:cs="Arial"/>
                <w:b/>
                <w:sz w:val="22"/>
              </w:rPr>
            </w:pPr>
          </w:p>
        </w:tc>
      </w:tr>
    </w:tbl>
    <w:p w:rsidR="0077301E" w:rsidRDefault="0077301E"/>
    <w:p w:rsidR="0077301E" w:rsidRDefault="0077301E">
      <w:pPr>
        <w:spacing w:after="200" w:line="276" w:lineRule="auto"/>
      </w:pPr>
      <w:r>
        <w:br w:type="page"/>
      </w:r>
    </w:p>
    <w:p w:rsidR="0077301E" w:rsidRDefault="0077301E"/>
    <w:tbl>
      <w:tblPr>
        <w:tblStyle w:val="TableGrid"/>
        <w:tblW w:w="5000" w:type="pct"/>
        <w:tblLook w:val="04A0" w:firstRow="1" w:lastRow="0" w:firstColumn="1" w:lastColumn="0" w:noHBand="0" w:noVBand="1"/>
        <w:tblCaption w:val="Planned Activity"/>
      </w:tblPr>
      <w:tblGrid>
        <w:gridCol w:w="3547"/>
        <w:gridCol w:w="10777"/>
      </w:tblGrid>
      <w:tr w:rsidR="00772BE2" w:rsidRPr="00772BE2" w:rsidTr="00F8389B">
        <w:trPr>
          <w:trHeight w:val="360"/>
          <w:tblHeader/>
        </w:trPr>
        <w:tc>
          <w:tcPr>
            <w:tcW w:w="5000" w:type="pct"/>
            <w:gridSpan w:val="2"/>
            <w:tcBorders>
              <w:top w:val="thinThickSmallGap" w:sz="18" w:space="0" w:color="auto"/>
              <w:left w:val="thinThickSmallGap" w:sz="18" w:space="0" w:color="auto"/>
              <w:bottom w:val="single" w:sz="4" w:space="0" w:color="auto"/>
              <w:right w:val="thinThickSmallGap" w:sz="18" w:space="0" w:color="auto"/>
            </w:tcBorders>
            <w:shd w:val="clear" w:color="auto" w:fill="DDDDDD"/>
            <w:vAlign w:val="center"/>
          </w:tcPr>
          <w:p w:rsidR="00772BE2" w:rsidRPr="00772BE2" w:rsidRDefault="00772BE2" w:rsidP="00382D07">
            <w:pPr>
              <w:jc w:val="center"/>
              <w:rPr>
                <w:rFonts w:ascii="Arial" w:hAnsi="Arial" w:cs="Arial"/>
                <w:b/>
                <w:sz w:val="22"/>
              </w:rPr>
            </w:pPr>
            <w:r w:rsidRPr="00772BE2">
              <w:rPr>
                <w:rFonts w:ascii="Arial" w:hAnsi="Arial" w:cs="Arial"/>
                <w:b/>
                <w:sz w:val="22"/>
              </w:rPr>
              <w:t>Planned Activity #1</w:t>
            </w:r>
          </w:p>
        </w:tc>
      </w:tr>
      <w:tr w:rsidR="00772BE2" w:rsidRPr="00772BE2" w:rsidTr="006372AE">
        <w:trPr>
          <w:trHeight w:val="360"/>
        </w:trPr>
        <w:tc>
          <w:tcPr>
            <w:tcW w:w="1238" w:type="pct"/>
            <w:tcBorders>
              <w:left w:val="thinThickSmallGap" w:sz="18" w:space="0" w:color="auto"/>
            </w:tcBorders>
            <w:vAlign w:val="center"/>
          </w:tcPr>
          <w:p w:rsidR="00772BE2" w:rsidRPr="00772BE2" w:rsidRDefault="00772BE2" w:rsidP="00382D07">
            <w:pPr>
              <w:jc w:val="right"/>
              <w:rPr>
                <w:rFonts w:ascii="Arial" w:hAnsi="Arial" w:cs="Arial"/>
                <w:sz w:val="22"/>
              </w:rPr>
            </w:pPr>
            <w:r w:rsidRPr="00772BE2">
              <w:rPr>
                <w:rFonts w:ascii="Arial" w:hAnsi="Arial" w:cs="Arial"/>
                <w:sz w:val="22"/>
              </w:rPr>
              <w:t>Description of Planned Activity to Achieve SMART Goal</w:t>
            </w:r>
            <w:r w:rsidR="006372AE">
              <w:rPr>
                <w:rFonts w:ascii="Arial" w:hAnsi="Arial" w:cs="Arial"/>
                <w:sz w:val="22"/>
              </w:rPr>
              <w:t>:</w:t>
            </w:r>
          </w:p>
        </w:tc>
        <w:tc>
          <w:tcPr>
            <w:tcW w:w="3762" w:type="pct"/>
            <w:tcBorders>
              <w:right w:val="thinThickSmallGap" w:sz="18" w:space="0" w:color="auto"/>
            </w:tcBorders>
          </w:tcPr>
          <w:p w:rsidR="00772BE2" w:rsidRPr="00772BE2" w:rsidRDefault="00772BE2" w:rsidP="00382D07">
            <w:pPr>
              <w:rPr>
                <w:rFonts w:ascii="Arial" w:hAnsi="Arial" w:cs="Arial"/>
                <w:sz w:val="22"/>
              </w:rPr>
            </w:pPr>
          </w:p>
        </w:tc>
      </w:tr>
      <w:tr w:rsidR="00772BE2" w:rsidRPr="00772BE2" w:rsidTr="006372AE">
        <w:trPr>
          <w:trHeight w:val="360"/>
        </w:trPr>
        <w:tc>
          <w:tcPr>
            <w:tcW w:w="1238" w:type="pct"/>
            <w:tcBorders>
              <w:left w:val="thinThickSmallGap" w:sz="18" w:space="0" w:color="auto"/>
              <w:bottom w:val="double" w:sz="4" w:space="0" w:color="auto"/>
            </w:tcBorders>
            <w:vAlign w:val="center"/>
          </w:tcPr>
          <w:p w:rsidR="00772BE2" w:rsidRPr="00426484" w:rsidRDefault="00A94326" w:rsidP="00426484">
            <w:pPr>
              <w:pStyle w:val="ListParagraph"/>
              <w:numPr>
                <w:ilvl w:val="0"/>
                <w:numId w:val="25"/>
              </w:numPr>
              <w:rPr>
                <w:rFonts w:ascii="Arial" w:hAnsi="Arial" w:cs="Arial"/>
                <w:sz w:val="22"/>
              </w:rPr>
            </w:pPr>
            <w:r w:rsidRPr="00426484">
              <w:rPr>
                <w:rFonts w:ascii="Arial" w:hAnsi="Arial" w:cs="Arial"/>
                <w:sz w:val="22"/>
              </w:rPr>
              <w:t>How does this activity support your SMART goal?</w:t>
            </w:r>
          </w:p>
        </w:tc>
        <w:tc>
          <w:tcPr>
            <w:tcW w:w="3762" w:type="pct"/>
            <w:tcBorders>
              <w:bottom w:val="double" w:sz="4" w:space="0" w:color="auto"/>
              <w:right w:val="thinThickSmallGap" w:sz="18" w:space="0" w:color="auto"/>
            </w:tcBorders>
          </w:tcPr>
          <w:p w:rsidR="00772BE2" w:rsidRDefault="00772BE2" w:rsidP="00382D07">
            <w:pPr>
              <w:rPr>
                <w:rFonts w:ascii="Arial" w:hAnsi="Arial" w:cs="Arial"/>
                <w:sz w:val="22"/>
              </w:rPr>
            </w:pPr>
          </w:p>
          <w:p w:rsidR="00F50C9B" w:rsidRDefault="00F50C9B" w:rsidP="00382D07">
            <w:pPr>
              <w:rPr>
                <w:rFonts w:ascii="Arial" w:hAnsi="Arial" w:cs="Arial"/>
                <w:sz w:val="22"/>
              </w:rPr>
            </w:pPr>
          </w:p>
          <w:p w:rsidR="00F50C9B" w:rsidRDefault="00F50C9B" w:rsidP="00382D07">
            <w:pPr>
              <w:rPr>
                <w:rFonts w:ascii="Arial" w:hAnsi="Arial" w:cs="Arial"/>
                <w:sz w:val="22"/>
              </w:rPr>
            </w:pPr>
          </w:p>
          <w:p w:rsidR="00F50C9B" w:rsidRDefault="00F50C9B" w:rsidP="00382D07">
            <w:pPr>
              <w:rPr>
                <w:rFonts w:ascii="Arial" w:hAnsi="Arial" w:cs="Arial"/>
                <w:sz w:val="22"/>
              </w:rPr>
            </w:pPr>
          </w:p>
          <w:p w:rsidR="00F50C9B" w:rsidRPr="00772BE2" w:rsidRDefault="00F50C9B" w:rsidP="00382D07">
            <w:pPr>
              <w:rPr>
                <w:rFonts w:ascii="Arial" w:hAnsi="Arial" w:cs="Arial"/>
                <w:sz w:val="22"/>
              </w:rPr>
            </w:pPr>
          </w:p>
        </w:tc>
      </w:tr>
      <w:tr w:rsidR="00772BE2" w:rsidRPr="00772BE2" w:rsidTr="001178A4">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vAlign w:val="center"/>
          </w:tcPr>
          <w:p w:rsidR="00772BE2" w:rsidRPr="00772BE2" w:rsidRDefault="00772BE2" w:rsidP="00382D07">
            <w:pPr>
              <w:jc w:val="center"/>
              <w:rPr>
                <w:rFonts w:ascii="Arial" w:hAnsi="Arial" w:cs="Arial"/>
                <w:b/>
                <w:sz w:val="22"/>
              </w:rPr>
            </w:pPr>
            <w:r w:rsidRPr="00850994">
              <w:rPr>
                <w:rFonts w:ascii="Arial" w:hAnsi="Arial" w:cs="Arial"/>
                <w:b/>
                <w:sz w:val="22"/>
                <w:highlight w:val="yellow"/>
              </w:rPr>
              <w:t>R</w:t>
            </w:r>
            <w:r w:rsidR="00A94326" w:rsidRPr="00850994">
              <w:rPr>
                <w:rFonts w:ascii="Arial" w:hAnsi="Arial" w:cs="Arial"/>
                <w:b/>
                <w:sz w:val="22"/>
                <w:highlight w:val="yellow"/>
              </w:rPr>
              <w:t xml:space="preserve">eport on Planned </w:t>
            </w:r>
            <w:r w:rsidR="00D21BEC">
              <w:rPr>
                <w:rFonts w:ascii="Arial" w:hAnsi="Arial" w:cs="Arial"/>
                <w:b/>
                <w:sz w:val="22"/>
                <w:highlight w:val="yellow"/>
              </w:rPr>
              <w:t>Activity – Due November 15, 2021</w:t>
            </w:r>
          </w:p>
        </w:tc>
      </w:tr>
      <w:tr w:rsidR="00772BE2" w:rsidRPr="00772BE2" w:rsidTr="006372AE">
        <w:trPr>
          <w:trHeight w:val="261"/>
        </w:trPr>
        <w:tc>
          <w:tcPr>
            <w:tcW w:w="1238" w:type="pct"/>
            <w:tcBorders>
              <w:top w:val="single" w:sz="4" w:space="0" w:color="auto"/>
              <w:left w:val="thinThickSmallGap" w:sz="18" w:space="0" w:color="auto"/>
              <w:bottom w:val="single" w:sz="4" w:space="0" w:color="auto"/>
              <w:right w:val="single" w:sz="4" w:space="0" w:color="auto"/>
            </w:tcBorders>
            <w:vAlign w:val="center"/>
          </w:tcPr>
          <w:p w:rsidR="00772BE2" w:rsidRPr="00850994" w:rsidRDefault="00426484" w:rsidP="00850994">
            <w:pPr>
              <w:pStyle w:val="ListParagraph"/>
              <w:numPr>
                <w:ilvl w:val="0"/>
                <w:numId w:val="25"/>
              </w:numPr>
              <w:rPr>
                <w:rFonts w:ascii="Arial" w:hAnsi="Arial" w:cs="Arial"/>
                <w:sz w:val="22"/>
              </w:rPr>
            </w:pPr>
            <w:r w:rsidRPr="00850994">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vAlign w:val="center"/>
          </w:tcPr>
          <w:p w:rsidR="00772BE2" w:rsidRPr="00772BE2" w:rsidRDefault="00772BE2" w:rsidP="00382D07">
            <w:pPr>
              <w:jc w:val="center"/>
              <w:rPr>
                <w:rFonts w:ascii="Arial" w:hAnsi="Arial" w:cs="Arial"/>
                <w:b/>
                <w:sz w:val="22"/>
              </w:rPr>
            </w:pPr>
          </w:p>
        </w:tc>
      </w:tr>
      <w:tr w:rsidR="00772BE2" w:rsidRPr="00772BE2" w:rsidTr="006372AE">
        <w:trPr>
          <w:trHeight w:val="261"/>
        </w:trPr>
        <w:tc>
          <w:tcPr>
            <w:tcW w:w="1238" w:type="pct"/>
            <w:tcBorders>
              <w:top w:val="single" w:sz="4" w:space="0" w:color="auto"/>
              <w:left w:val="thinThickSmallGap" w:sz="18" w:space="0" w:color="auto"/>
              <w:bottom w:val="thinThickSmallGap" w:sz="18" w:space="0" w:color="auto"/>
              <w:right w:val="single" w:sz="4" w:space="0" w:color="auto"/>
            </w:tcBorders>
            <w:vAlign w:val="center"/>
          </w:tcPr>
          <w:p w:rsidR="00772BE2" w:rsidRPr="00772BE2" w:rsidRDefault="00772BE2" w:rsidP="00382D07">
            <w:pPr>
              <w:jc w:val="right"/>
              <w:rPr>
                <w:rFonts w:ascii="Arial" w:hAnsi="Arial" w:cs="Arial"/>
                <w:sz w:val="22"/>
              </w:rPr>
            </w:pPr>
            <w:r w:rsidRPr="00772BE2">
              <w:rPr>
                <w:rFonts w:ascii="Arial" w:hAnsi="Arial" w:cs="Arial"/>
                <w:sz w:val="22"/>
              </w:rPr>
              <w:t>Person Responsible for Evidence</w:t>
            </w:r>
            <w:r w:rsidR="006372AE">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vAlign w:val="center"/>
          </w:tcPr>
          <w:p w:rsidR="00772BE2" w:rsidRPr="00772BE2" w:rsidRDefault="00772BE2" w:rsidP="00382D07">
            <w:pPr>
              <w:jc w:val="center"/>
              <w:rPr>
                <w:rFonts w:ascii="Arial" w:hAnsi="Arial" w:cs="Arial"/>
                <w:b/>
                <w:sz w:val="22"/>
              </w:rPr>
            </w:pPr>
          </w:p>
        </w:tc>
      </w:tr>
      <w:tr w:rsidR="00772BE2" w:rsidRPr="00772BE2" w:rsidTr="001178A4">
        <w:trPr>
          <w:trHeight w:val="360"/>
        </w:trPr>
        <w:tc>
          <w:tcPr>
            <w:tcW w:w="5000" w:type="pct"/>
            <w:gridSpan w:val="2"/>
            <w:tcBorders>
              <w:top w:val="thinThickSmallGap" w:sz="18" w:space="0" w:color="auto"/>
              <w:left w:val="thinThickSmallGap" w:sz="18" w:space="0" w:color="auto"/>
              <w:bottom w:val="single" w:sz="4" w:space="0" w:color="auto"/>
              <w:right w:val="thinThickSmallGap" w:sz="18" w:space="0" w:color="auto"/>
            </w:tcBorders>
            <w:shd w:val="clear" w:color="auto" w:fill="DDDDDD"/>
            <w:vAlign w:val="center"/>
          </w:tcPr>
          <w:p w:rsidR="00772BE2" w:rsidRPr="00772BE2" w:rsidRDefault="00772BE2" w:rsidP="00382D07">
            <w:pPr>
              <w:jc w:val="center"/>
              <w:rPr>
                <w:rFonts w:ascii="Arial" w:hAnsi="Arial" w:cs="Arial"/>
                <w:b/>
                <w:sz w:val="22"/>
              </w:rPr>
            </w:pPr>
            <w:r w:rsidRPr="00772BE2">
              <w:rPr>
                <w:rFonts w:ascii="Arial" w:hAnsi="Arial" w:cs="Arial"/>
                <w:b/>
                <w:sz w:val="22"/>
              </w:rPr>
              <w:t>Planned Activity #2</w:t>
            </w:r>
          </w:p>
        </w:tc>
      </w:tr>
      <w:tr w:rsidR="00772BE2" w:rsidRPr="00772BE2" w:rsidTr="006372AE">
        <w:trPr>
          <w:trHeight w:val="360"/>
        </w:trPr>
        <w:tc>
          <w:tcPr>
            <w:tcW w:w="1238" w:type="pct"/>
            <w:tcBorders>
              <w:left w:val="thinThickSmallGap" w:sz="18" w:space="0" w:color="auto"/>
            </w:tcBorders>
            <w:vAlign w:val="center"/>
          </w:tcPr>
          <w:p w:rsidR="00772BE2" w:rsidRPr="00772BE2" w:rsidRDefault="00772BE2" w:rsidP="00382D07">
            <w:pPr>
              <w:jc w:val="right"/>
              <w:rPr>
                <w:rFonts w:ascii="Arial" w:hAnsi="Arial" w:cs="Arial"/>
                <w:sz w:val="22"/>
              </w:rPr>
            </w:pPr>
            <w:r w:rsidRPr="00772BE2">
              <w:rPr>
                <w:rFonts w:ascii="Arial" w:hAnsi="Arial" w:cs="Arial"/>
                <w:sz w:val="22"/>
              </w:rPr>
              <w:t>Description of Planned Activity to Achieve SMART Goal</w:t>
            </w:r>
            <w:r w:rsidR="006372AE">
              <w:rPr>
                <w:rFonts w:ascii="Arial" w:hAnsi="Arial" w:cs="Arial"/>
                <w:sz w:val="22"/>
              </w:rPr>
              <w:t>:</w:t>
            </w:r>
          </w:p>
        </w:tc>
        <w:tc>
          <w:tcPr>
            <w:tcW w:w="3762" w:type="pct"/>
            <w:tcBorders>
              <w:right w:val="thinThickSmallGap" w:sz="18" w:space="0" w:color="auto"/>
            </w:tcBorders>
          </w:tcPr>
          <w:p w:rsidR="00772BE2" w:rsidRPr="00772BE2" w:rsidRDefault="00772BE2" w:rsidP="00382D07">
            <w:pPr>
              <w:rPr>
                <w:rFonts w:ascii="Arial" w:hAnsi="Arial" w:cs="Arial"/>
                <w:sz w:val="22"/>
              </w:rPr>
            </w:pPr>
          </w:p>
        </w:tc>
      </w:tr>
      <w:tr w:rsidR="00772BE2" w:rsidRPr="00772BE2" w:rsidTr="006372AE">
        <w:trPr>
          <w:trHeight w:val="360"/>
        </w:trPr>
        <w:tc>
          <w:tcPr>
            <w:tcW w:w="1238" w:type="pct"/>
            <w:tcBorders>
              <w:left w:val="thinThickSmallGap" w:sz="18" w:space="0" w:color="auto"/>
              <w:bottom w:val="double" w:sz="4" w:space="0" w:color="auto"/>
            </w:tcBorders>
            <w:vAlign w:val="center"/>
          </w:tcPr>
          <w:p w:rsidR="00772BE2" w:rsidRPr="00426484" w:rsidRDefault="00A94326" w:rsidP="00426484">
            <w:pPr>
              <w:pStyle w:val="ListParagraph"/>
              <w:numPr>
                <w:ilvl w:val="0"/>
                <w:numId w:val="25"/>
              </w:numPr>
              <w:rPr>
                <w:rFonts w:ascii="Arial" w:hAnsi="Arial" w:cs="Arial"/>
                <w:sz w:val="22"/>
              </w:rPr>
            </w:pPr>
            <w:r w:rsidRPr="00426484">
              <w:rPr>
                <w:rFonts w:ascii="Arial" w:hAnsi="Arial" w:cs="Arial"/>
                <w:sz w:val="22"/>
              </w:rPr>
              <w:t>How does this activity support your SMART goal?</w:t>
            </w:r>
          </w:p>
        </w:tc>
        <w:tc>
          <w:tcPr>
            <w:tcW w:w="3762" w:type="pct"/>
            <w:tcBorders>
              <w:bottom w:val="double" w:sz="4" w:space="0" w:color="auto"/>
              <w:right w:val="thinThickSmallGap" w:sz="18" w:space="0" w:color="auto"/>
            </w:tcBorders>
          </w:tcPr>
          <w:p w:rsidR="00772BE2" w:rsidRPr="00772BE2" w:rsidRDefault="00772BE2" w:rsidP="00382D07">
            <w:pPr>
              <w:rPr>
                <w:rFonts w:ascii="Arial" w:hAnsi="Arial" w:cs="Arial"/>
                <w:sz w:val="22"/>
              </w:rPr>
            </w:pPr>
          </w:p>
        </w:tc>
      </w:tr>
      <w:tr w:rsidR="00772BE2" w:rsidRPr="00772BE2" w:rsidTr="001178A4">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vAlign w:val="center"/>
          </w:tcPr>
          <w:p w:rsidR="00772BE2" w:rsidRPr="00772BE2" w:rsidRDefault="00772BE2" w:rsidP="0066242D">
            <w:pPr>
              <w:jc w:val="center"/>
              <w:rPr>
                <w:rFonts w:ascii="Arial" w:hAnsi="Arial" w:cs="Arial"/>
                <w:b/>
                <w:sz w:val="22"/>
              </w:rPr>
            </w:pPr>
            <w:r w:rsidRPr="00426484">
              <w:rPr>
                <w:rFonts w:ascii="Arial" w:hAnsi="Arial" w:cs="Arial"/>
                <w:b/>
                <w:sz w:val="22"/>
                <w:highlight w:val="yellow"/>
              </w:rPr>
              <w:t>R</w:t>
            </w:r>
            <w:r w:rsidR="00A94326" w:rsidRPr="00426484">
              <w:rPr>
                <w:rFonts w:ascii="Arial" w:hAnsi="Arial" w:cs="Arial"/>
                <w:b/>
                <w:sz w:val="22"/>
                <w:highlight w:val="yellow"/>
              </w:rPr>
              <w:t xml:space="preserve">eport on Planned Activity – Due </w:t>
            </w:r>
            <w:r w:rsidR="004868D2" w:rsidRPr="00426484">
              <w:rPr>
                <w:rFonts w:ascii="Arial" w:hAnsi="Arial" w:cs="Arial"/>
                <w:b/>
                <w:sz w:val="22"/>
                <w:highlight w:val="yellow"/>
              </w:rPr>
              <w:t xml:space="preserve">November </w:t>
            </w:r>
            <w:r w:rsidR="00D21BEC">
              <w:rPr>
                <w:rFonts w:ascii="Arial" w:hAnsi="Arial" w:cs="Arial"/>
                <w:b/>
                <w:sz w:val="22"/>
                <w:highlight w:val="yellow"/>
              </w:rPr>
              <w:t>15, 2021</w:t>
            </w:r>
          </w:p>
        </w:tc>
      </w:tr>
      <w:tr w:rsidR="00772BE2" w:rsidRPr="00772BE2" w:rsidTr="006372AE">
        <w:trPr>
          <w:trHeight w:val="261"/>
        </w:trPr>
        <w:tc>
          <w:tcPr>
            <w:tcW w:w="1238" w:type="pct"/>
            <w:tcBorders>
              <w:top w:val="single" w:sz="4" w:space="0" w:color="auto"/>
              <w:left w:val="thinThickSmallGap" w:sz="18" w:space="0" w:color="auto"/>
              <w:bottom w:val="single" w:sz="4" w:space="0" w:color="auto"/>
              <w:right w:val="single" w:sz="4" w:space="0" w:color="auto"/>
            </w:tcBorders>
            <w:vAlign w:val="center"/>
          </w:tcPr>
          <w:p w:rsidR="00772BE2" w:rsidRPr="00426484" w:rsidRDefault="00426484" w:rsidP="00426484">
            <w:pPr>
              <w:pStyle w:val="ListParagraph"/>
              <w:numPr>
                <w:ilvl w:val="0"/>
                <w:numId w:val="25"/>
              </w:numPr>
              <w:rPr>
                <w:rFonts w:ascii="Arial" w:hAnsi="Arial" w:cs="Arial"/>
                <w:sz w:val="22"/>
              </w:rPr>
            </w:pPr>
            <w:r w:rsidRPr="00850994">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vAlign w:val="center"/>
          </w:tcPr>
          <w:p w:rsidR="00772BE2" w:rsidRPr="00772BE2" w:rsidRDefault="00772BE2" w:rsidP="00382D07">
            <w:pPr>
              <w:jc w:val="center"/>
              <w:rPr>
                <w:rFonts w:ascii="Arial" w:hAnsi="Arial" w:cs="Arial"/>
                <w:b/>
                <w:sz w:val="22"/>
              </w:rPr>
            </w:pPr>
          </w:p>
        </w:tc>
      </w:tr>
      <w:tr w:rsidR="00772BE2" w:rsidRPr="00772BE2" w:rsidTr="006372AE">
        <w:trPr>
          <w:trHeight w:val="261"/>
        </w:trPr>
        <w:tc>
          <w:tcPr>
            <w:tcW w:w="1238" w:type="pct"/>
            <w:tcBorders>
              <w:top w:val="single" w:sz="4" w:space="0" w:color="auto"/>
              <w:left w:val="thinThickSmallGap" w:sz="18" w:space="0" w:color="auto"/>
              <w:bottom w:val="thinThickSmallGap" w:sz="18" w:space="0" w:color="auto"/>
              <w:right w:val="single" w:sz="4" w:space="0" w:color="auto"/>
            </w:tcBorders>
            <w:vAlign w:val="center"/>
          </w:tcPr>
          <w:p w:rsidR="00772BE2" w:rsidRPr="00772BE2" w:rsidRDefault="00772BE2" w:rsidP="00382D07">
            <w:pPr>
              <w:jc w:val="right"/>
              <w:rPr>
                <w:rFonts w:ascii="Arial" w:hAnsi="Arial" w:cs="Arial"/>
                <w:sz w:val="22"/>
              </w:rPr>
            </w:pPr>
            <w:r w:rsidRPr="00772BE2">
              <w:rPr>
                <w:rFonts w:ascii="Arial" w:hAnsi="Arial" w:cs="Arial"/>
                <w:sz w:val="22"/>
              </w:rPr>
              <w:t>Person Responsible for Evidence</w:t>
            </w:r>
            <w:r w:rsidR="006372AE">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vAlign w:val="center"/>
          </w:tcPr>
          <w:p w:rsidR="00772BE2" w:rsidRPr="00772BE2" w:rsidRDefault="00772BE2" w:rsidP="00382D07">
            <w:pPr>
              <w:jc w:val="center"/>
              <w:rPr>
                <w:rFonts w:ascii="Arial" w:hAnsi="Arial" w:cs="Arial"/>
                <w:b/>
                <w:sz w:val="22"/>
              </w:rPr>
            </w:pPr>
          </w:p>
        </w:tc>
      </w:tr>
    </w:tbl>
    <w:p w:rsidR="0077301E" w:rsidRDefault="0077301E" w:rsidP="00382D07">
      <w:pPr>
        <w:rPr>
          <w:rFonts w:ascii="Arial" w:hAnsi="Arial" w:cs="Arial"/>
          <w:sz w:val="22"/>
        </w:rPr>
      </w:pPr>
    </w:p>
    <w:p w:rsidR="0077301E" w:rsidRDefault="0077301E">
      <w:pPr>
        <w:spacing w:after="200" w:line="276" w:lineRule="auto"/>
        <w:rPr>
          <w:rFonts w:ascii="Arial" w:hAnsi="Arial" w:cs="Arial"/>
          <w:sz w:val="22"/>
        </w:rPr>
      </w:pPr>
      <w:r>
        <w:rPr>
          <w:rFonts w:ascii="Arial" w:hAnsi="Arial" w:cs="Arial"/>
          <w:sz w:val="22"/>
        </w:rPr>
        <w:br w:type="page"/>
      </w:r>
    </w:p>
    <w:p w:rsidR="00317A61" w:rsidRDefault="00317A61" w:rsidP="00382D07">
      <w:pPr>
        <w:rPr>
          <w:rFonts w:ascii="Arial" w:hAnsi="Arial" w:cs="Arial"/>
          <w:sz w:val="22"/>
        </w:rPr>
      </w:pPr>
    </w:p>
    <w:tbl>
      <w:tblPr>
        <w:tblStyle w:val="TableGrid"/>
        <w:tblW w:w="5000" w:type="pct"/>
        <w:tblLook w:val="04A0" w:firstRow="1" w:lastRow="0" w:firstColumn="1" w:lastColumn="0" w:noHBand="0" w:noVBand="1"/>
        <w:tblCaption w:val="Smart Goal"/>
      </w:tblPr>
      <w:tblGrid>
        <w:gridCol w:w="3547"/>
        <w:gridCol w:w="10777"/>
      </w:tblGrid>
      <w:tr w:rsidR="0036090D" w:rsidRPr="00772BE2" w:rsidTr="00F8389B">
        <w:trPr>
          <w:trHeight w:val="360"/>
          <w:tblHeader/>
        </w:trPr>
        <w:tc>
          <w:tcPr>
            <w:tcW w:w="1238" w:type="pct"/>
            <w:tcBorders>
              <w:top w:val="thinThickSmallGap" w:sz="18" w:space="0" w:color="auto"/>
              <w:left w:val="thinThickSmallGap" w:sz="18" w:space="0" w:color="auto"/>
            </w:tcBorders>
            <w:shd w:val="clear" w:color="auto" w:fill="DDDDDD"/>
            <w:vAlign w:val="center"/>
          </w:tcPr>
          <w:p w:rsidR="0036090D" w:rsidRPr="00772BE2" w:rsidRDefault="0036090D" w:rsidP="00382D07">
            <w:pPr>
              <w:jc w:val="right"/>
              <w:rPr>
                <w:rFonts w:ascii="Arial" w:hAnsi="Arial" w:cs="Arial"/>
                <w:b/>
                <w:sz w:val="22"/>
              </w:rPr>
            </w:pPr>
            <w:r w:rsidRPr="00772BE2">
              <w:rPr>
                <w:rFonts w:ascii="Arial" w:hAnsi="Arial" w:cs="Arial"/>
                <w:b/>
                <w:sz w:val="22"/>
              </w:rPr>
              <w:t>Performance Measure</w:t>
            </w:r>
            <w:r w:rsidR="006372AE">
              <w:rPr>
                <w:rFonts w:ascii="Arial" w:hAnsi="Arial" w:cs="Arial"/>
                <w:b/>
                <w:sz w:val="22"/>
              </w:rPr>
              <w:t>:</w:t>
            </w:r>
          </w:p>
        </w:tc>
        <w:tc>
          <w:tcPr>
            <w:tcW w:w="3762" w:type="pct"/>
            <w:tcBorders>
              <w:top w:val="thinThickSmallGap" w:sz="18" w:space="0" w:color="auto"/>
              <w:right w:val="thinThickSmallGap" w:sz="18" w:space="0" w:color="auto"/>
            </w:tcBorders>
            <w:shd w:val="clear" w:color="auto" w:fill="DDDDDD"/>
          </w:tcPr>
          <w:p w:rsidR="0036090D" w:rsidRPr="00772BE2" w:rsidRDefault="0036090D" w:rsidP="00382D07">
            <w:pPr>
              <w:rPr>
                <w:rFonts w:ascii="Arial" w:hAnsi="Arial" w:cs="Arial"/>
                <w:sz w:val="22"/>
              </w:rPr>
            </w:pPr>
          </w:p>
        </w:tc>
      </w:tr>
      <w:tr w:rsidR="0036090D" w:rsidRPr="00772BE2" w:rsidTr="006372AE">
        <w:trPr>
          <w:trHeight w:val="360"/>
        </w:trPr>
        <w:tc>
          <w:tcPr>
            <w:tcW w:w="1238" w:type="pct"/>
            <w:tcBorders>
              <w:left w:val="thinThickSmallGap" w:sz="18" w:space="0" w:color="auto"/>
              <w:bottom w:val="double" w:sz="4"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Current Performance</w:t>
            </w:r>
            <w:r w:rsidR="006372AE">
              <w:rPr>
                <w:rFonts w:ascii="Arial" w:hAnsi="Arial" w:cs="Arial"/>
                <w:sz w:val="22"/>
              </w:rPr>
              <w:t>:</w:t>
            </w:r>
          </w:p>
        </w:tc>
        <w:tc>
          <w:tcPr>
            <w:tcW w:w="3762" w:type="pct"/>
            <w:tcBorders>
              <w:bottom w:val="double" w:sz="4" w:space="0" w:color="auto"/>
              <w:right w:val="thinThickSmallGap" w:sz="18" w:space="0" w:color="auto"/>
            </w:tcBorders>
          </w:tcPr>
          <w:p w:rsidR="0036090D" w:rsidRPr="00772BE2" w:rsidRDefault="0036090D" w:rsidP="00382D07">
            <w:pPr>
              <w:rPr>
                <w:rFonts w:ascii="Arial" w:hAnsi="Arial" w:cs="Arial"/>
                <w:sz w:val="22"/>
              </w:rPr>
            </w:pPr>
          </w:p>
        </w:tc>
      </w:tr>
      <w:tr w:rsidR="0036090D" w:rsidRPr="00772BE2" w:rsidTr="001178A4">
        <w:trPr>
          <w:trHeight w:val="360"/>
        </w:trPr>
        <w:tc>
          <w:tcPr>
            <w:tcW w:w="5000" w:type="pct"/>
            <w:gridSpan w:val="2"/>
            <w:tcBorders>
              <w:top w:val="double" w:sz="4" w:space="0" w:color="auto"/>
              <w:left w:val="thinThickSmallGap" w:sz="18" w:space="0" w:color="auto"/>
              <w:right w:val="thinThickSmallGap" w:sz="18" w:space="0" w:color="auto"/>
            </w:tcBorders>
            <w:vAlign w:val="center"/>
          </w:tcPr>
          <w:p w:rsidR="0036090D" w:rsidRPr="00772BE2" w:rsidRDefault="0036090D" w:rsidP="00382D07">
            <w:pPr>
              <w:jc w:val="center"/>
              <w:rPr>
                <w:rFonts w:ascii="Arial" w:hAnsi="Arial" w:cs="Arial"/>
                <w:b/>
                <w:sz w:val="22"/>
              </w:rPr>
            </w:pPr>
            <w:r w:rsidRPr="00772BE2">
              <w:rPr>
                <w:rFonts w:ascii="Arial" w:hAnsi="Arial" w:cs="Arial"/>
                <w:b/>
                <w:sz w:val="22"/>
              </w:rPr>
              <w:t>Perkins IV Basic Grant Plan for Performance Measure</w:t>
            </w:r>
          </w:p>
        </w:tc>
      </w:tr>
      <w:tr w:rsidR="0036090D" w:rsidRPr="00772BE2" w:rsidTr="006372AE">
        <w:trPr>
          <w:trHeight w:val="360"/>
        </w:trPr>
        <w:tc>
          <w:tcPr>
            <w:tcW w:w="1238" w:type="pct"/>
            <w:tcBorders>
              <w:left w:val="thinThickSmallGap" w:sz="18"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SMART Goal for Performance Measure</w:t>
            </w:r>
            <w:r w:rsidR="006372AE">
              <w:rPr>
                <w:rFonts w:ascii="Arial" w:hAnsi="Arial" w:cs="Arial"/>
                <w:sz w:val="22"/>
              </w:rPr>
              <w:t>:</w:t>
            </w:r>
          </w:p>
        </w:tc>
        <w:tc>
          <w:tcPr>
            <w:tcW w:w="3762" w:type="pct"/>
            <w:tcBorders>
              <w:right w:val="thinThickSmallGap" w:sz="18" w:space="0" w:color="auto"/>
            </w:tcBorders>
          </w:tcPr>
          <w:p w:rsidR="0036090D" w:rsidRPr="00772BE2" w:rsidRDefault="0036090D" w:rsidP="00382D07">
            <w:pPr>
              <w:rPr>
                <w:rFonts w:ascii="Arial" w:hAnsi="Arial" w:cs="Arial"/>
                <w:sz w:val="22"/>
              </w:rPr>
            </w:pPr>
          </w:p>
        </w:tc>
      </w:tr>
      <w:tr w:rsidR="0036090D" w:rsidRPr="00772BE2" w:rsidTr="006372AE">
        <w:trPr>
          <w:trHeight w:val="360"/>
        </w:trPr>
        <w:tc>
          <w:tcPr>
            <w:tcW w:w="1238" w:type="pct"/>
            <w:tcBorders>
              <w:left w:val="thinThickSmallGap" w:sz="18" w:space="0" w:color="auto"/>
              <w:bottom w:val="double" w:sz="4" w:space="0" w:color="auto"/>
            </w:tcBorders>
            <w:vAlign w:val="center"/>
          </w:tcPr>
          <w:p w:rsidR="0036090D" w:rsidRPr="005E0060" w:rsidRDefault="005E0060" w:rsidP="005E0060">
            <w:pPr>
              <w:pStyle w:val="ListParagraph"/>
              <w:numPr>
                <w:ilvl w:val="0"/>
                <w:numId w:val="25"/>
              </w:numPr>
              <w:rPr>
                <w:rFonts w:ascii="Arial" w:hAnsi="Arial" w:cs="Arial"/>
                <w:sz w:val="22"/>
              </w:rPr>
            </w:pPr>
            <w:r>
              <w:rPr>
                <w:rFonts w:ascii="Arial" w:hAnsi="Arial" w:cs="Arial"/>
                <w:sz w:val="22"/>
              </w:rPr>
              <w:t>Evidence You Will Collect to Show Achievement of SMART Goal</w:t>
            </w:r>
          </w:p>
        </w:tc>
        <w:tc>
          <w:tcPr>
            <w:tcW w:w="3762" w:type="pct"/>
            <w:tcBorders>
              <w:bottom w:val="double" w:sz="4" w:space="0" w:color="auto"/>
              <w:right w:val="thinThickSmallGap" w:sz="18" w:space="0" w:color="auto"/>
            </w:tcBorders>
          </w:tcPr>
          <w:p w:rsidR="0036090D" w:rsidRPr="00772BE2" w:rsidRDefault="0036090D" w:rsidP="00382D07">
            <w:pPr>
              <w:rPr>
                <w:rFonts w:ascii="Arial" w:hAnsi="Arial" w:cs="Arial"/>
                <w:sz w:val="22"/>
              </w:rPr>
            </w:pPr>
          </w:p>
        </w:tc>
      </w:tr>
      <w:tr w:rsidR="0036090D" w:rsidRPr="00772BE2" w:rsidTr="001178A4">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vAlign w:val="center"/>
          </w:tcPr>
          <w:p w:rsidR="0036090D" w:rsidRPr="00772BE2" w:rsidRDefault="0036090D" w:rsidP="0066242D">
            <w:pPr>
              <w:jc w:val="center"/>
              <w:rPr>
                <w:rFonts w:ascii="Arial" w:hAnsi="Arial" w:cs="Arial"/>
                <w:sz w:val="22"/>
              </w:rPr>
            </w:pPr>
            <w:r w:rsidRPr="00426484">
              <w:rPr>
                <w:rFonts w:ascii="Arial" w:hAnsi="Arial" w:cs="Arial"/>
                <w:b/>
                <w:sz w:val="22"/>
                <w:highlight w:val="yellow"/>
              </w:rPr>
              <w:t xml:space="preserve">Report on SMART Goal and Performance Measure – Due </w:t>
            </w:r>
            <w:r w:rsidR="004868D2" w:rsidRPr="00426484">
              <w:rPr>
                <w:rFonts w:ascii="Arial" w:hAnsi="Arial" w:cs="Arial"/>
                <w:b/>
                <w:sz w:val="22"/>
                <w:highlight w:val="yellow"/>
              </w:rPr>
              <w:t xml:space="preserve">November </w:t>
            </w:r>
            <w:r w:rsidR="00D21BEC">
              <w:rPr>
                <w:rFonts w:ascii="Arial" w:hAnsi="Arial" w:cs="Arial"/>
                <w:b/>
                <w:sz w:val="22"/>
                <w:highlight w:val="yellow"/>
              </w:rPr>
              <w:t>15, 2021</w:t>
            </w:r>
          </w:p>
        </w:tc>
      </w:tr>
      <w:tr w:rsidR="0036090D" w:rsidRPr="00772BE2" w:rsidTr="006372AE">
        <w:trPr>
          <w:trHeight w:val="256"/>
        </w:trPr>
        <w:tc>
          <w:tcPr>
            <w:tcW w:w="1238" w:type="pct"/>
            <w:tcBorders>
              <w:top w:val="single" w:sz="4" w:space="0" w:color="auto"/>
              <w:left w:val="thinThickSmallGap" w:sz="18" w:space="0" w:color="auto"/>
              <w:right w:val="single" w:sz="4" w:space="0" w:color="auto"/>
            </w:tcBorders>
            <w:vAlign w:val="center"/>
          </w:tcPr>
          <w:p w:rsidR="005E0060" w:rsidRPr="00C47F6C" w:rsidRDefault="005E0060" w:rsidP="005E0060">
            <w:pPr>
              <w:pStyle w:val="ListParagraph"/>
              <w:numPr>
                <w:ilvl w:val="0"/>
                <w:numId w:val="25"/>
              </w:numPr>
              <w:rPr>
                <w:rFonts w:ascii="Arial" w:hAnsi="Arial" w:cs="Arial"/>
                <w:sz w:val="22"/>
              </w:rPr>
            </w:pPr>
            <w:r w:rsidRPr="00C47F6C">
              <w:rPr>
                <w:rFonts w:ascii="Arial" w:hAnsi="Arial" w:cs="Arial"/>
                <w:sz w:val="22"/>
              </w:rPr>
              <w:t>What Did the Evidence Show?</w:t>
            </w:r>
          </w:p>
          <w:p w:rsidR="0036090D" w:rsidRPr="005E0060" w:rsidRDefault="005E0060" w:rsidP="005E0060">
            <w:pPr>
              <w:pStyle w:val="ListParagraph"/>
              <w:numPr>
                <w:ilvl w:val="0"/>
                <w:numId w:val="25"/>
              </w:numPr>
              <w:rPr>
                <w:rFonts w:ascii="Arial" w:hAnsi="Arial" w:cs="Arial"/>
                <w:sz w:val="22"/>
              </w:rPr>
            </w:pPr>
            <w:r w:rsidRPr="00C47F6C">
              <w:rPr>
                <w:rFonts w:ascii="Arial" w:hAnsi="Arial" w:cs="Arial"/>
                <w:sz w:val="22"/>
              </w:rPr>
              <w:t>Did it Cha</w:t>
            </w:r>
            <w:r>
              <w:rPr>
                <w:rFonts w:ascii="Arial" w:hAnsi="Arial" w:cs="Arial"/>
                <w:sz w:val="22"/>
              </w:rPr>
              <w:t>nge the Status of this Measure</w:t>
            </w:r>
            <w:r w:rsidRPr="00C47F6C">
              <w:rPr>
                <w:rFonts w:ascii="Arial" w:hAnsi="Arial" w:cs="Arial"/>
                <w:sz w:val="22"/>
              </w:rPr>
              <w:t>?</w:t>
            </w:r>
            <w:r>
              <w:rPr>
                <w:rFonts w:ascii="Arial" w:hAnsi="Arial" w:cs="Arial"/>
                <w:sz w:val="22"/>
              </w:rPr>
              <w:t xml:space="preserve"> If so, How?</w:t>
            </w:r>
          </w:p>
        </w:tc>
        <w:tc>
          <w:tcPr>
            <w:tcW w:w="3762" w:type="pct"/>
            <w:tcBorders>
              <w:top w:val="single" w:sz="4" w:space="0" w:color="auto"/>
              <w:left w:val="single" w:sz="4" w:space="0" w:color="auto"/>
              <w:right w:val="thinThickSmallGap" w:sz="18" w:space="0" w:color="auto"/>
            </w:tcBorders>
            <w:vAlign w:val="center"/>
          </w:tcPr>
          <w:p w:rsidR="0036090D" w:rsidRPr="00772BE2" w:rsidRDefault="0036090D" w:rsidP="00382D07">
            <w:pPr>
              <w:jc w:val="center"/>
              <w:rPr>
                <w:rFonts w:ascii="Arial" w:hAnsi="Arial" w:cs="Arial"/>
                <w:b/>
                <w:sz w:val="22"/>
              </w:rPr>
            </w:pPr>
          </w:p>
        </w:tc>
      </w:tr>
      <w:tr w:rsidR="0036090D" w:rsidRPr="00772BE2" w:rsidTr="006372AE">
        <w:trPr>
          <w:trHeight w:val="255"/>
        </w:trPr>
        <w:tc>
          <w:tcPr>
            <w:tcW w:w="1238" w:type="pct"/>
            <w:tcBorders>
              <w:top w:val="single" w:sz="4" w:space="0" w:color="auto"/>
              <w:left w:val="thinThickSmallGap" w:sz="18" w:space="0" w:color="auto"/>
              <w:right w:val="single" w:sz="4"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Person Responsible for Evidence</w:t>
            </w:r>
            <w:r w:rsidR="006372AE">
              <w:rPr>
                <w:rFonts w:ascii="Arial" w:hAnsi="Arial" w:cs="Arial"/>
                <w:sz w:val="22"/>
              </w:rPr>
              <w:t>:</w:t>
            </w:r>
          </w:p>
        </w:tc>
        <w:tc>
          <w:tcPr>
            <w:tcW w:w="3762" w:type="pct"/>
            <w:tcBorders>
              <w:top w:val="single" w:sz="4" w:space="0" w:color="auto"/>
              <w:left w:val="single" w:sz="4" w:space="0" w:color="auto"/>
              <w:right w:val="thinThickSmallGap" w:sz="18" w:space="0" w:color="auto"/>
            </w:tcBorders>
            <w:vAlign w:val="center"/>
          </w:tcPr>
          <w:p w:rsidR="0036090D" w:rsidRDefault="0036090D" w:rsidP="00382D07">
            <w:pPr>
              <w:jc w:val="center"/>
              <w:rPr>
                <w:rFonts w:ascii="Arial" w:hAnsi="Arial" w:cs="Arial"/>
                <w:b/>
                <w:sz w:val="22"/>
              </w:rPr>
            </w:pPr>
          </w:p>
          <w:p w:rsidR="00F50C9B" w:rsidRDefault="00F50C9B" w:rsidP="00382D07">
            <w:pPr>
              <w:jc w:val="center"/>
              <w:rPr>
                <w:rFonts w:ascii="Arial" w:hAnsi="Arial" w:cs="Arial"/>
                <w:b/>
                <w:sz w:val="22"/>
              </w:rPr>
            </w:pPr>
          </w:p>
          <w:p w:rsidR="00F50C9B" w:rsidRDefault="00F50C9B" w:rsidP="00382D07">
            <w:pPr>
              <w:jc w:val="center"/>
              <w:rPr>
                <w:rFonts w:ascii="Arial" w:hAnsi="Arial" w:cs="Arial"/>
                <w:b/>
                <w:sz w:val="22"/>
              </w:rPr>
            </w:pPr>
          </w:p>
          <w:p w:rsidR="00F50C9B" w:rsidRPr="00772BE2" w:rsidRDefault="00F50C9B" w:rsidP="00382D07">
            <w:pPr>
              <w:jc w:val="center"/>
              <w:rPr>
                <w:rFonts w:ascii="Arial" w:hAnsi="Arial" w:cs="Arial"/>
                <w:b/>
                <w:sz w:val="22"/>
              </w:rPr>
            </w:pPr>
          </w:p>
        </w:tc>
      </w:tr>
      <w:tr w:rsidR="0036090D" w:rsidRPr="00772BE2" w:rsidTr="001178A4">
        <w:trPr>
          <w:trHeight w:val="360"/>
        </w:trPr>
        <w:tc>
          <w:tcPr>
            <w:tcW w:w="5000" w:type="pct"/>
            <w:gridSpan w:val="2"/>
            <w:tcBorders>
              <w:top w:val="thinThickSmallGap" w:sz="18" w:space="0" w:color="auto"/>
              <w:left w:val="thinThickSmallGap" w:sz="18" w:space="0" w:color="auto"/>
              <w:bottom w:val="single" w:sz="4" w:space="0" w:color="auto"/>
              <w:right w:val="thinThickSmallGap" w:sz="18" w:space="0" w:color="auto"/>
            </w:tcBorders>
            <w:shd w:val="clear" w:color="auto" w:fill="DDDDDD"/>
            <w:vAlign w:val="center"/>
          </w:tcPr>
          <w:p w:rsidR="0036090D" w:rsidRPr="00772BE2" w:rsidRDefault="0036090D" w:rsidP="00382D07">
            <w:pPr>
              <w:jc w:val="center"/>
              <w:rPr>
                <w:rFonts w:ascii="Arial" w:hAnsi="Arial" w:cs="Arial"/>
                <w:b/>
                <w:sz w:val="22"/>
              </w:rPr>
            </w:pPr>
            <w:r w:rsidRPr="00772BE2">
              <w:rPr>
                <w:rFonts w:ascii="Arial" w:hAnsi="Arial" w:cs="Arial"/>
                <w:b/>
                <w:sz w:val="22"/>
              </w:rPr>
              <w:t>Planned Activity #1</w:t>
            </w:r>
          </w:p>
        </w:tc>
      </w:tr>
      <w:tr w:rsidR="0036090D" w:rsidRPr="00772BE2" w:rsidTr="006372AE">
        <w:trPr>
          <w:trHeight w:val="360"/>
        </w:trPr>
        <w:tc>
          <w:tcPr>
            <w:tcW w:w="1238" w:type="pct"/>
            <w:tcBorders>
              <w:left w:val="thinThickSmallGap" w:sz="18"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Description of Planned Activity to Achieve SMART Goal</w:t>
            </w:r>
            <w:r w:rsidR="006372AE">
              <w:rPr>
                <w:rFonts w:ascii="Arial" w:hAnsi="Arial" w:cs="Arial"/>
                <w:sz w:val="22"/>
              </w:rPr>
              <w:t>:</w:t>
            </w:r>
          </w:p>
        </w:tc>
        <w:tc>
          <w:tcPr>
            <w:tcW w:w="3762" w:type="pct"/>
            <w:tcBorders>
              <w:right w:val="thinThickSmallGap" w:sz="18" w:space="0" w:color="auto"/>
            </w:tcBorders>
          </w:tcPr>
          <w:p w:rsidR="0036090D" w:rsidRPr="00772BE2" w:rsidRDefault="0036090D" w:rsidP="00382D07">
            <w:pPr>
              <w:rPr>
                <w:rFonts w:ascii="Arial" w:hAnsi="Arial" w:cs="Arial"/>
                <w:sz w:val="22"/>
              </w:rPr>
            </w:pPr>
          </w:p>
        </w:tc>
      </w:tr>
      <w:tr w:rsidR="0036090D" w:rsidRPr="00772BE2" w:rsidTr="006372AE">
        <w:trPr>
          <w:trHeight w:val="360"/>
        </w:trPr>
        <w:tc>
          <w:tcPr>
            <w:tcW w:w="1238" w:type="pct"/>
            <w:tcBorders>
              <w:left w:val="thinThickSmallGap" w:sz="18" w:space="0" w:color="auto"/>
              <w:bottom w:val="double" w:sz="4" w:space="0" w:color="auto"/>
            </w:tcBorders>
            <w:vAlign w:val="center"/>
          </w:tcPr>
          <w:p w:rsidR="0036090D" w:rsidRPr="00426484" w:rsidRDefault="002F595F" w:rsidP="00426484">
            <w:pPr>
              <w:pStyle w:val="ListParagraph"/>
              <w:numPr>
                <w:ilvl w:val="0"/>
                <w:numId w:val="25"/>
              </w:numPr>
              <w:rPr>
                <w:rFonts w:ascii="Arial" w:hAnsi="Arial" w:cs="Arial"/>
                <w:sz w:val="22"/>
              </w:rPr>
            </w:pPr>
            <w:r w:rsidRPr="00426484">
              <w:rPr>
                <w:rFonts w:ascii="Arial" w:hAnsi="Arial" w:cs="Arial"/>
                <w:sz w:val="22"/>
              </w:rPr>
              <w:t>How does this activity support your SMART goal?</w:t>
            </w:r>
          </w:p>
        </w:tc>
        <w:tc>
          <w:tcPr>
            <w:tcW w:w="3762" w:type="pct"/>
            <w:tcBorders>
              <w:bottom w:val="double" w:sz="4" w:space="0" w:color="auto"/>
              <w:right w:val="thinThickSmallGap" w:sz="18" w:space="0" w:color="auto"/>
            </w:tcBorders>
          </w:tcPr>
          <w:p w:rsidR="0036090D" w:rsidRPr="00772BE2" w:rsidRDefault="0036090D" w:rsidP="00382D07">
            <w:pPr>
              <w:rPr>
                <w:rFonts w:ascii="Arial" w:hAnsi="Arial" w:cs="Arial"/>
                <w:sz w:val="22"/>
              </w:rPr>
            </w:pPr>
          </w:p>
        </w:tc>
      </w:tr>
      <w:tr w:rsidR="0036090D" w:rsidRPr="00772BE2" w:rsidTr="001178A4">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vAlign w:val="center"/>
          </w:tcPr>
          <w:p w:rsidR="0036090D" w:rsidRPr="00772BE2" w:rsidRDefault="0036090D" w:rsidP="0066242D">
            <w:pPr>
              <w:jc w:val="center"/>
              <w:rPr>
                <w:rFonts w:ascii="Arial" w:hAnsi="Arial" w:cs="Arial"/>
                <w:b/>
                <w:sz w:val="22"/>
              </w:rPr>
            </w:pPr>
            <w:r w:rsidRPr="00426484">
              <w:rPr>
                <w:rFonts w:ascii="Arial" w:hAnsi="Arial" w:cs="Arial"/>
                <w:b/>
                <w:sz w:val="22"/>
                <w:highlight w:val="yellow"/>
              </w:rPr>
              <w:t>Report on Plan</w:t>
            </w:r>
            <w:r w:rsidR="002F595F" w:rsidRPr="00426484">
              <w:rPr>
                <w:rFonts w:ascii="Arial" w:hAnsi="Arial" w:cs="Arial"/>
                <w:b/>
                <w:sz w:val="22"/>
                <w:highlight w:val="yellow"/>
              </w:rPr>
              <w:t>ned Activity – Due</w:t>
            </w:r>
            <w:r w:rsidR="004868D2" w:rsidRPr="00426484">
              <w:rPr>
                <w:rFonts w:ascii="Arial" w:hAnsi="Arial" w:cs="Arial"/>
                <w:b/>
                <w:sz w:val="22"/>
                <w:highlight w:val="yellow"/>
              </w:rPr>
              <w:t xml:space="preserve"> </w:t>
            </w:r>
            <w:r w:rsidR="00D21BEC">
              <w:rPr>
                <w:rFonts w:ascii="Arial" w:hAnsi="Arial" w:cs="Arial"/>
                <w:b/>
                <w:sz w:val="22"/>
                <w:highlight w:val="yellow"/>
              </w:rPr>
              <w:t>November 15, 2021</w:t>
            </w:r>
          </w:p>
        </w:tc>
      </w:tr>
      <w:tr w:rsidR="0036090D" w:rsidRPr="00772BE2" w:rsidTr="006372AE">
        <w:trPr>
          <w:trHeight w:val="261"/>
        </w:trPr>
        <w:tc>
          <w:tcPr>
            <w:tcW w:w="1238" w:type="pct"/>
            <w:tcBorders>
              <w:top w:val="single" w:sz="4" w:space="0" w:color="auto"/>
              <w:left w:val="thinThickSmallGap" w:sz="18" w:space="0" w:color="auto"/>
              <w:bottom w:val="single" w:sz="4" w:space="0" w:color="auto"/>
              <w:right w:val="single" w:sz="4" w:space="0" w:color="auto"/>
            </w:tcBorders>
            <w:vAlign w:val="center"/>
          </w:tcPr>
          <w:p w:rsidR="0036090D" w:rsidRPr="00426484" w:rsidRDefault="00426484" w:rsidP="00426484">
            <w:pPr>
              <w:pStyle w:val="ListParagraph"/>
              <w:numPr>
                <w:ilvl w:val="0"/>
                <w:numId w:val="25"/>
              </w:numPr>
              <w:rPr>
                <w:rFonts w:ascii="Arial" w:hAnsi="Arial" w:cs="Arial"/>
                <w:sz w:val="22"/>
              </w:rPr>
            </w:pPr>
            <w:r w:rsidRPr="00850994">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vAlign w:val="center"/>
          </w:tcPr>
          <w:p w:rsidR="0036090D" w:rsidRPr="00772BE2" w:rsidRDefault="0036090D" w:rsidP="00382D07">
            <w:pPr>
              <w:jc w:val="center"/>
              <w:rPr>
                <w:rFonts w:ascii="Arial" w:hAnsi="Arial" w:cs="Arial"/>
                <w:b/>
                <w:sz w:val="22"/>
              </w:rPr>
            </w:pPr>
          </w:p>
        </w:tc>
      </w:tr>
      <w:tr w:rsidR="0036090D" w:rsidRPr="00772BE2" w:rsidTr="006372AE">
        <w:trPr>
          <w:trHeight w:val="261"/>
        </w:trPr>
        <w:tc>
          <w:tcPr>
            <w:tcW w:w="1238" w:type="pct"/>
            <w:tcBorders>
              <w:top w:val="single" w:sz="4" w:space="0" w:color="auto"/>
              <w:left w:val="thinThickSmallGap" w:sz="18" w:space="0" w:color="auto"/>
              <w:bottom w:val="thinThickSmallGap" w:sz="18" w:space="0" w:color="auto"/>
              <w:right w:val="single" w:sz="4"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Person Responsible for Evidence</w:t>
            </w:r>
            <w:r w:rsidR="006372AE">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vAlign w:val="center"/>
          </w:tcPr>
          <w:p w:rsidR="0036090D" w:rsidRPr="00772BE2" w:rsidRDefault="0036090D" w:rsidP="00382D07">
            <w:pPr>
              <w:jc w:val="center"/>
              <w:rPr>
                <w:rFonts w:ascii="Arial" w:hAnsi="Arial" w:cs="Arial"/>
                <w:b/>
                <w:sz w:val="22"/>
              </w:rPr>
            </w:pPr>
          </w:p>
        </w:tc>
      </w:tr>
    </w:tbl>
    <w:p w:rsidR="0077301E" w:rsidRDefault="0077301E"/>
    <w:p w:rsidR="0077301E" w:rsidRDefault="0077301E">
      <w:pPr>
        <w:spacing w:after="200" w:line="276" w:lineRule="auto"/>
      </w:pPr>
      <w:r>
        <w:br w:type="page"/>
      </w:r>
    </w:p>
    <w:p w:rsidR="0077301E" w:rsidRDefault="0077301E"/>
    <w:tbl>
      <w:tblPr>
        <w:tblStyle w:val="TableGrid"/>
        <w:tblW w:w="5000" w:type="pct"/>
        <w:tblLook w:val="04A0" w:firstRow="1" w:lastRow="0" w:firstColumn="1" w:lastColumn="0" w:noHBand="0" w:noVBand="1"/>
        <w:tblCaption w:val="Smart Goal"/>
      </w:tblPr>
      <w:tblGrid>
        <w:gridCol w:w="3547"/>
        <w:gridCol w:w="10777"/>
      </w:tblGrid>
      <w:tr w:rsidR="0036090D" w:rsidRPr="00772BE2" w:rsidTr="00F8389B">
        <w:trPr>
          <w:trHeight w:val="360"/>
          <w:tblHeader/>
        </w:trPr>
        <w:tc>
          <w:tcPr>
            <w:tcW w:w="5000" w:type="pct"/>
            <w:gridSpan w:val="2"/>
            <w:tcBorders>
              <w:top w:val="thinThickSmallGap" w:sz="18" w:space="0" w:color="auto"/>
              <w:left w:val="thinThickSmallGap" w:sz="18" w:space="0" w:color="auto"/>
              <w:bottom w:val="single" w:sz="4" w:space="0" w:color="auto"/>
              <w:right w:val="thinThickSmallGap" w:sz="18" w:space="0" w:color="auto"/>
            </w:tcBorders>
            <w:shd w:val="clear" w:color="auto" w:fill="DDDDDD"/>
            <w:vAlign w:val="center"/>
          </w:tcPr>
          <w:p w:rsidR="0036090D" w:rsidRPr="00772BE2" w:rsidRDefault="0036090D" w:rsidP="00382D07">
            <w:pPr>
              <w:jc w:val="center"/>
              <w:rPr>
                <w:rFonts w:ascii="Arial" w:hAnsi="Arial" w:cs="Arial"/>
                <w:b/>
                <w:sz w:val="22"/>
              </w:rPr>
            </w:pPr>
            <w:r w:rsidRPr="00772BE2">
              <w:rPr>
                <w:rFonts w:ascii="Arial" w:hAnsi="Arial" w:cs="Arial"/>
                <w:b/>
                <w:sz w:val="22"/>
              </w:rPr>
              <w:t>Planned Activity #2</w:t>
            </w:r>
          </w:p>
        </w:tc>
      </w:tr>
      <w:tr w:rsidR="0036090D" w:rsidRPr="00772BE2" w:rsidTr="006372AE">
        <w:trPr>
          <w:trHeight w:val="360"/>
        </w:trPr>
        <w:tc>
          <w:tcPr>
            <w:tcW w:w="1238" w:type="pct"/>
            <w:tcBorders>
              <w:left w:val="thinThickSmallGap" w:sz="18"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Description of Planned Activity to Achieve SMART Goal</w:t>
            </w:r>
            <w:r w:rsidR="006372AE">
              <w:rPr>
                <w:rFonts w:ascii="Arial" w:hAnsi="Arial" w:cs="Arial"/>
                <w:sz w:val="22"/>
              </w:rPr>
              <w:t>:</w:t>
            </w:r>
          </w:p>
        </w:tc>
        <w:tc>
          <w:tcPr>
            <w:tcW w:w="3762" w:type="pct"/>
            <w:tcBorders>
              <w:right w:val="thinThickSmallGap" w:sz="18" w:space="0" w:color="auto"/>
            </w:tcBorders>
          </w:tcPr>
          <w:p w:rsidR="0036090D" w:rsidRPr="00772BE2" w:rsidRDefault="0036090D" w:rsidP="00382D07">
            <w:pPr>
              <w:rPr>
                <w:rFonts w:ascii="Arial" w:hAnsi="Arial" w:cs="Arial"/>
                <w:sz w:val="22"/>
              </w:rPr>
            </w:pPr>
          </w:p>
        </w:tc>
      </w:tr>
      <w:tr w:rsidR="0036090D" w:rsidRPr="00772BE2" w:rsidTr="006372AE">
        <w:trPr>
          <w:trHeight w:val="360"/>
        </w:trPr>
        <w:tc>
          <w:tcPr>
            <w:tcW w:w="1238" w:type="pct"/>
            <w:tcBorders>
              <w:left w:val="thinThickSmallGap" w:sz="18" w:space="0" w:color="auto"/>
              <w:bottom w:val="double" w:sz="4" w:space="0" w:color="auto"/>
            </w:tcBorders>
            <w:vAlign w:val="center"/>
          </w:tcPr>
          <w:p w:rsidR="0036090D" w:rsidRPr="00426484" w:rsidRDefault="002F595F" w:rsidP="00426484">
            <w:pPr>
              <w:pStyle w:val="ListParagraph"/>
              <w:numPr>
                <w:ilvl w:val="0"/>
                <w:numId w:val="25"/>
              </w:numPr>
              <w:rPr>
                <w:rFonts w:ascii="Arial" w:hAnsi="Arial" w:cs="Arial"/>
                <w:sz w:val="22"/>
              </w:rPr>
            </w:pPr>
            <w:r w:rsidRPr="00426484">
              <w:rPr>
                <w:rFonts w:ascii="Arial" w:hAnsi="Arial" w:cs="Arial"/>
                <w:sz w:val="22"/>
              </w:rPr>
              <w:t>How does this activity support your SMART goal?</w:t>
            </w:r>
          </w:p>
        </w:tc>
        <w:tc>
          <w:tcPr>
            <w:tcW w:w="3762" w:type="pct"/>
            <w:tcBorders>
              <w:bottom w:val="double" w:sz="4" w:space="0" w:color="auto"/>
              <w:right w:val="thinThickSmallGap" w:sz="18" w:space="0" w:color="auto"/>
            </w:tcBorders>
          </w:tcPr>
          <w:p w:rsidR="0036090D" w:rsidRPr="00772BE2" w:rsidRDefault="0036090D" w:rsidP="00382D07">
            <w:pPr>
              <w:rPr>
                <w:rFonts w:ascii="Arial" w:hAnsi="Arial" w:cs="Arial"/>
                <w:sz w:val="22"/>
              </w:rPr>
            </w:pPr>
          </w:p>
        </w:tc>
      </w:tr>
      <w:tr w:rsidR="0036090D" w:rsidRPr="00772BE2" w:rsidTr="001178A4">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vAlign w:val="center"/>
          </w:tcPr>
          <w:p w:rsidR="0036090D" w:rsidRPr="00772BE2" w:rsidRDefault="0036090D" w:rsidP="00382D07">
            <w:pPr>
              <w:jc w:val="center"/>
              <w:rPr>
                <w:rFonts w:ascii="Arial" w:hAnsi="Arial" w:cs="Arial"/>
                <w:b/>
                <w:sz w:val="22"/>
              </w:rPr>
            </w:pPr>
            <w:r w:rsidRPr="00426484">
              <w:rPr>
                <w:rFonts w:ascii="Arial" w:hAnsi="Arial" w:cs="Arial"/>
                <w:b/>
                <w:sz w:val="22"/>
                <w:highlight w:val="yellow"/>
              </w:rPr>
              <w:t xml:space="preserve">Report on Planned Activity – Due </w:t>
            </w:r>
            <w:r w:rsidR="00D21BEC">
              <w:rPr>
                <w:rFonts w:ascii="Arial" w:hAnsi="Arial" w:cs="Arial"/>
                <w:b/>
                <w:sz w:val="22"/>
                <w:highlight w:val="yellow"/>
              </w:rPr>
              <w:t>November 15, 2021</w:t>
            </w:r>
          </w:p>
        </w:tc>
      </w:tr>
      <w:tr w:rsidR="0036090D" w:rsidRPr="00772BE2" w:rsidTr="006372AE">
        <w:trPr>
          <w:trHeight w:val="261"/>
        </w:trPr>
        <w:tc>
          <w:tcPr>
            <w:tcW w:w="1238" w:type="pct"/>
            <w:tcBorders>
              <w:top w:val="single" w:sz="4" w:space="0" w:color="auto"/>
              <w:left w:val="thinThickSmallGap" w:sz="18" w:space="0" w:color="auto"/>
              <w:bottom w:val="single" w:sz="4" w:space="0" w:color="auto"/>
              <w:right w:val="single" w:sz="4" w:space="0" w:color="auto"/>
            </w:tcBorders>
            <w:vAlign w:val="center"/>
          </w:tcPr>
          <w:p w:rsidR="0036090D" w:rsidRPr="00426484" w:rsidRDefault="00426484" w:rsidP="00426484">
            <w:pPr>
              <w:pStyle w:val="ListParagraph"/>
              <w:numPr>
                <w:ilvl w:val="0"/>
                <w:numId w:val="25"/>
              </w:numPr>
              <w:rPr>
                <w:rFonts w:ascii="Arial" w:hAnsi="Arial" w:cs="Arial"/>
                <w:sz w:val="22"/>
              </w:rPr>
            </w:pPr>
            <w:r w:rsidRPr="00850994">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vAlign w:val="center"/>
          </w:tcPr>
          <w:p w:rsidR="0036090D" w:rsidRPr="00772BE2" w:rsidRDefault="0036090D" w:rsidP="00382D07">
            <w:pPr>
              <w:jc w:val="center"/>
              <w:rPr>
                <w:rFonts w:ascii="Arial" w:hAnsi="Arial" w:cs="Arial"/>
                <w:b/>
                <w:sz w:val="22"/>
              </w:rPr>
            </w:pPr>
          </w:p>
        </w:tc>
      </w:tr>
      <w:tr w:rsidR="0036090D" w:rsidRPr="00772BE2" w:rsidTr="006372AE">
        <w:trPr>
          <w:trHeight w:val="261"/>
        </w:trPr>
        <w:tc>
          <w:tcPr>
            <w:tcW w:w="1238" w:type="pct"/>
            <w:tcBorders>
              <w:top w:val="single" w:sz="4" w:space="0" w:color="auto"/>
              <w:left w:val="thinThickSmallGap" w:sz="18" w:space="0" w:color="auto"/>
              <w:bottom w:val="thinThickSmallGap" w:sz="18" w:space="0" w:color="auto"/>
              <w:right w:val="single" w:sz="4"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Person Responsible for Evidence</w:t>
            </w:r>
            <w:r w:rsidR="006372AE">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vAlign w:val="center"/>
          </w:tcPr>
          <w:p w:rsidR="0036090D" w:rsidRPr="00772BE2" w:rsidRDefault="0036090D" w:rsidP="00382D07">
            <w:pPr>
              <w:jc w:val="center"/>
              <w:rPr>
                <w:rFonts w:ascii="Arial" w:hAnsi="Arial" w:cs="Arial"/>
                <w:b/>
                <w:sz w:val="22"/>
              </w:rPr>
            </w:pPr>
          </w:p>
        </w:tc>
      </w:tr>
    </w:tbl>
    <w:p w:rsidR="0036090D" w:rsidRDefault="0036090D" w:rsidP="00382D07">
      <w:pPr>
        <w:rPr>
          <w:rFonts w:ascii="Arial" w:hAnsi="Arial" w:cs="Arial"/>
          <w:sz w:val="22"/>
        </w:rPr>
      </w:pPr>
    </w:p>
    <w:tbl>
      <w:tblPr>
        <w:tblStyle w:val="TableGrid"/>
        <w:tblW w:w="5000" w:type="pct"/>
        <w:tblLook w:val="04A0" w:firstRow="1" w:lastRow="0" w:firstColumn="1" w:lastColumn="0" w:noHBand="0" w:noVBand="1"/>
        <w:tblCaption w:val="Report on Smart Goal"/>
      </w:tblPr>
      <w:tblGrid>
        <w:gridCol w:w="3547"/>
        <w:gridCol w:w="10777"/>
      </w:tblGrid>
      <w:tr w:rsidR="0036090D" w:rsidRPr="00772BE2" w:rsidTr="00F8389B">
        <w:trPr>
          <w:trHeight w:val="360"/>
          <w:tblHeader/>
        </w:trPr>
        <w:tc>
          <w:tcPr>
            <w:tcW w:w="1238" w:type="pct"/>
            <w:tcBorders>
              <w:top w:val="thinThickSmallGap" w:sz="18" w:space="0" w:color="auto"/>
              <w:left w:val="thinThickSmallGap" w:sz="18" w:space="0" w:color="auto"/>
            </w:tcBorders>
            <w:shd w:val="clear" w:color="auto" w:fill="DDDDDD"/>
            <w:vAlign w:val="center"/>
          </w:tcPr>
          <w:p w:rsidR="0036090D" w:rsidRPr="00772BE2" w:rsidRDefault="0036090D" w:rsidP="00382D07">
            <w:pPr>
              <w:jc w:val="right"/>
              <w:rPr>
                <w:rFonts w:ascii="Arial" w:hAnsi="Arial" w:cs="Arial"/>
                <w:b/>
                <w:sz w:val="22"/>
              </w:rPr>
            </w:pPr>
            <w:r w:rsidRPr="00772BE2">
              <w:rPr>
                <w:rFonts w:ascii="Arial" w:hAnsi="Arial" w:cs="Arial"/>
                <w:b/>
                <w:sz w:val="22"/>
              </w:rPr>
              <w:t>Performance Measure</w:t>
            </w:r>
            <w:r w:rsidR="006372AE">
              <w:rPr>
                <w:rFonts w:ascii="Arial" w:hAnsi="Arial" w:cs="Arial"/>
                <w:b/>
                <w:sz w:val="22"/>
              </w:rPr>
              <w:t>:</w:t>
            </w:r>
          </w:p>
        </w:tc>
        <w:tc>
          <w:tcPr>
            <w:tcW w:w="3762" w:type="pct"/>
            <w:tcBorders>
              <w:top w:val="thinThickSmallGap" w:sz="18" w:space="0" w:color="auto"/>
              <w:right w:val="thinThickSmallGap" w:sz="18" w:space="0" w:color="auto"/>
            </w:tcBorders>
            <w:shd w:val="clear" w:color="auto" w:fill="DDDDDD"/>
          </w:tcPr>
          <w:p w:rsidR="0036090D" w:rsidRPr="00772BE2" w:rsidRDefault="0036090D" w:rsidP="00382D07">
            <w:pPr>
              <w:rPr>
                <w:rFonts w:ascii="Arial" w:hAnsi="Arial" w:cs="Arial"/>
                <w:sz w:val="22"/>
              </w:rPr>
            </w:pPr>
          </w:p>
        </w:tc>
      </w:tr>
      <w:tr w:rsidR="0036090D" w:rsidRPr="00772BE2" w:rsidTr="006372AE">
        <w:trPr>
          <w:trHeight w:val="360"/>
        </w:trPr>
        <w:tc>
          <w:tcPr>
            <w:tcW w:w="1238" w:type="pct"/>
            <w:tcBorders>
              <w:left w:val="thinThickSmallGap" w:sz="18" w:space="0" w:color="auto"/>
              <w:bottom w:val="double" w:sz="4"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Current Performance</w:t>
            </w:r>
            <w:r w:rsidR="006372AE">
              <w:rPr>
                <w:rFonts w:ascii="Arial" w:hAnsi="Arial" w:cs="Arial"/>
                <w:sz w:val="22"/>
              </w:rPr>
              <w:t>:</w:t>
            </w:r>
          </w:p>
        </w:tc>
        <w:tc>
          <w:tcPr>
            <w:tcW w:w="3762" w:type="pct"/>
            <w:tcBorders>
              <w:bottom w:val="double" w:sz="4" w:space="0" w:color="auto"/>
              <w:right w:val="thinThickSmallGap" w:sz="18" w:space="0" w:color="auto"/>
            </w:tcBorders>
          </w:tcPr>
          <w:p w:rsidR="0036090D" w:rsidRPr="00772BE2" w:rsidRDefault="0036090D" w:rsidP="00382D07">
            <w:pPr>
              <w:rPr>
                <w:rFonts w:ascii="Arial" w:hAnsi="Arial" w:cs="Arial"/>
                <w:sz w:val="22"/>
              </w:rPr>
            </w:pPr>
          </w:p>
        </w:tc>
      </w:tr>
      <w:tr w:rsidR="0036090D" w:rsidRPr="00772BE2" w:rsidTr="001178A4">
        <w:trPr>
          <w:trHeight w:val="360"/>
        </w:trPr>
        <w:tc>
          <w:tcPr>
            <w:tcW w:w="5000" w:type="pct"/>
            <w:gridSpan w:val="2"/>
            <w:tcBorders>
              <w:top w:val="double" w:sz="4" w:space="0" w:color="auto"/>
              <w:left w:val="thinThickSmallGap" w:sz="18" w:space="0" w:color="auto"/>
              <w:right w:val="thinThickSmallGap" w:sz="18" w:space="0" w:color="auto"/>
            </w:tcBorders>
            <w:vAlign w:val="center"/>
          </w:tcPr>
          <w:p w:rsidR="0036090D" w:rsidRPr="00772BE2" w:rsidRDefault="0036090D" w:rsidP="00382D07">
            <w:pPr>
              <w:jc w:val="center"/>
              <w:rPr>
                <w:rFonts w:ascii="Arial" w:hAnsi="Arial" w:cs="Arial"/>
                <w:b/>
                <w:sz w:val="22"/>
              </w:rPr>
            </w:pPr>
            <w:r w:rsidRPr="00772BE2">
              <w:rPr>
                <w:rFonts w:ascii="Arial" w:hAnsi="Arial" w:cs="Arial"/>
                <w:b/>
                <w:sz w:val="22"/>
              </w:rPr>
              <w:t>Perkins IV Basic Grant Plan for Performance Measure</w:t>
            </w:r>
          </w:p>
        </w:tc>
      </w:tr>
      <w:tr w:rsidR="0036090D" w:rsidRPr="00772BE2" w:rsidTr="006372AE">
        <w:trPr>
          <w:trHeight w:val="360"/>
        </w:trPr>
        <w:tc>
          <w:tcPr>
            <w:tcW w:w="1238" w:type="pct"/>
            <w:tcBorders>
              <w:left w:val="thinThickSmallGap" w:sz="18"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SMART Goal for Performance Measure</w:t>
            </w:r>
            <w:r w:rsidR="006372AE">
              <w:rPr>
                <w:rFonts w:ascii="Arial" w:hAnsi="Arial" w:cs="Arial"/>
                <w:sz w:val="22"/>
              </w:rPr>
              <w:t>:</w:t>
            </w:r>
          </w:p>
        </w:tc>
        <w:tc>
          <w:tcPr>
            <w:tcW w:w="3762" w:type="pct"/>
            <w:tcBorders>
              <w:right w:val="thinThickSmallGap" w:sz="18" w:space="0" w:color="auto"/>
            </w:tcBorders>
          </w:tcPr>
          <w:p w:rsidR="0036090D" w:rsidRPr="00772BE2" w:rsidRDefault="0036090D" w:rsidP="00382D07">
            <w:pPr>
              <w:rPr>
                <w:rFonts w:ascii="Arial" w:hAnsi="Arial" w:cs="Arial"/>
                <w:sz w:val="22"/>
              </w:rPr>
            </w:pPr>
          </w:p>
        </w:tc>
      </w:tr>
      <w:tr w:rsidR="0036090D" w:rsidRPr="00772BE2" w:rsidTr="006372AE">
        <w:trPr>
          <w:trHeight w:val="360"/>
        </w:trPr>
        <w:tc>
          <w:tcPr>
            <w:tcW w:w="1238" w:type="pct"/>
            <w:tcBorders>
              <w:left w:val="thinThickSmallGap" w:sz="18" w:space="0" w:color="auto"/>
              <w:bottom w:val="double" w:sz="4" w:space="0" w:color="auto"/>
            </w:tcBorders>
            <w:vAlign w:val="center"/>
          </w:tcPr>
          <w:p w:rsidR="0036090D" w:rsidRPr="005E0060" w:rsidRDefault="0036090D" w:rsidP="005E0060">
            <w:pPr>
              <w:pStyle w:val="ListParagraph"/>
              <w:numPr>
                <w:ilvl w:val="0"/>
                <w:numId w:val="25"/>
              </w:numPr>
              <w:rPr>
                <w:rFonts w:ascii="Arial" w:hAnsi="Arial" w:cs="Arial"/>
                <w:sz w:val="22"/>
              </w:rPr>
            </w:pPr>
            <w:r w:rsidRPr="005E0060">
              <w:rPr>
                <w:rFonts w:ascii="Arial" w:hAnsi="Arial" w:cs="Arial"/>
                <w:sz w:val="22"/>
              </w:rPr>
              <w:t xml:space="preserve">Evidence </w:t>
            </w:r>
            <w:r w:rsidR="005E0060">
              <w:rPr>
                <w:rFonts w:ascii="Arial" w:hAnsi="Arial" w:cs="Arial"/>
                <w:sz w:val="22"/>
              </w:rPr>
              <w:t>You Will Collect to Show Achievement of SMART Goal</w:t>
            </w:r>
          </w:p>
        </w:tc>
        <w:tc>
          <w:tcPr>
            <w:tcW w:w="3762" w:type="pct"/>
            <w:tcBorders>
              <w:bottom w:val="double" w:sz="4" w:space="0" w:color="auto"/>
              <w:right w:val="thinThickSmallGap" w:sz="18" w:space="0" w:color="auto"/>
            </w:tcBorders>
          </w:tcPr>
          <w:p w:rsidR="0036090D" w:rsidRPr="00772BE2" w:rsidRDefault="0036090D" w:rsidP="00382D07">
            <w:pPr>
              <w:rPr>
                <w:rFonts w:ascii="Arial" w:hAnsi="Arial" w:cs="Arial"/>
                <w:sz w:val="22"/>
              </w:rPr>
            </w:pPr>
          </w:p>
        </w:tc>
      </w:tr>
      <w:tr w:rsidR="0036090D" w:rsidRPr="00772BE2" w:rsidTr="001178A4">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vAlign w:val="center"/>
          </w:tcPr>
          <w:p w:rsidR="0036090D" w:rsidRPr="00772BE2" w:rsidRDefault="0036090D" w:rsidP="00382D07">
            <w:pPr>
              <w:jc w:val="center"/>
              <w:rPr>
                <w:rFonts w:ascii="Arial" w:hAnsi="Arial" w:cs="Arial"/>
                <w:sz w:val="22"/>
              </w:rPr>
            </w:pPr>
            <w:r w:rsidRPr="00BF348E">
              <w:rPr>
                <w:rFonts w:ascii="Arial" w:hAnsi="Arial" w:cs="Arial"/>
                <w:b/>
                <w:sz w:val="22"/>
                <w:highlight w:val="yellow"/>
              </w:rPr>
              <w:t xml:space="preserve">Report on SMART Goal and Performance Measure – Due </w:t>
            </w:r>
            <w:r w:rsidR="00D21BEC">
              <w:rPr>
                <w:rFonts w:ascii="Arial" w:hAnsi="Arial" w:cs="Arial"/>
                <w:b/>
                <w:sz w:val="22"/>
                <w:highlight w:val="yellow"/>
              </w:rPr>
              <w:t>November 15, 2</w:t>
            </w:r>
            <w:r w:rsidR="00D21BEC" w:rsidRPr="00D21BEC">
              <w:rPr>
                <w:rFonts w:ascii="Arial" w:hAnsi="Arial" w:cs="Arial"/>
                <w:b/>
                <w:sz w:val="22"/>
                <w:highlight w:val="yellow"/>
              </w:rPr>
              <w:t>021</w:t>
            </w:r>
          </w:p>
        </w:tc>
      </w:tr>
      <w:tr w:rsidR="0036090D" w:rsidRPr="00772BE2" w:rsidTr="0077301E">
        <w:trPr>
          <w:trHeight w:val="256"/>
        </w:trPr>
        <w:tc>
          <w:tcPr>
            <w:tcW w:w="1238" w:type="pct"/>
            <w:tcBorders>
              <w:top w:val="single" w:sz="4" w:space="0" w:color="auto"/>
              <w:left w:val="thinThickSmallGap" w:sz="18" w:space="0" w:color="auto"/>
              <w:bottom w:val="single" w:sz="4" w:space="0" w:color="auto"/>
              <w:right w:val="single" w:sz="4" w:space="0" w:color="auto"/>
            </w:tcBorders>
            <w:vAlign w:val="center"/>
          </w:tcPr>
          <w:p w:rsidR="005E0060" w:rsidRPr="00C47F6C" w:rsidRDefault="005E0060" w:rsidP="005E0060">
            <w:pPr>
              <w:pStyle w:val="ListParagraph"/>
              <w:numPr>
                <w:ilvl w:val="0"/>
                <w:numId w:val="25"/>
              </w:numPr>
              <w:rPr>
                <w:rFonts w:ascii="Arial" w:hAnsi="Arial" w:cs="Arial"/>
                <w:sz w:val="22"/>
              </w:rPr>
            </w:pPr>
            <w:r w:rsidRPr="00C47F6C">
              <w:rPr>
                <w:rFonts w:ascii="Arial" w:hAnsi="Arial" w:cs="Arial"/>
                <w:sz w:val="22"/>
              </w:rPr>
              <w:t>What Did the Evidence Show?</w:t>
            </w:r>
          </w:p>
          <w:p w:rsidR="0036090D" w:rsidRPr="005E0060" w:rsidRDefault="005E0060" w:rsidP="005E0060">
            <w:pPr>
              <w:pStyle w:val="ListParagraph"/>
              <w:numPr>
                <w:ilvl w:val="0"/>
                <w:numId w:val="25"/>
              </w:numPr>
              <w:rPr>
                <w:rFonts w:ascii="Arial" w:hAnsi="Arial" w:cs="Arial"/>
                <w:sz w:val="22"/>
              </w:rPr>
            </w:pPr>
            <w:r w:rsidRPr="00C47F6C">
              <w:rPr>
                <w:rFonts w:ascii="Arial" w:hAnsi="Arial" w:cs="Arial"/>
                <w:sz w:val="22"/>
              </w:rPr>
              <w:t>Did it Cha</w:t>
            </w:r>
            <w:r>
              <w:rPr>
                <w:rFonts w:ascii="Arial" w:hAnsi="Arial" w:cs="Arial"/>
                <w:sz w:val="22"/>
              </w:rPr>
              <w:t>nge the Status of this Measure</w:t>
            </w:r>
            <w:r w:rsidRPr="00C47F6C">
              <w:rPr>
                <w:rFonts w:ascii="Arial" w:hAnsi="Arial" w:cs="Arial"/>
                <w:sz w:val="22"/>
              </w:rPr>
              <w:t>?</w:t>
            </w:r>
            <w:r>
              <w:rPr>
                <w:rFonts w:ascii="Arial" w:hAnsi="Arial" w:cs="Arial"/>
                <w:sz w:val="22"/>
              </w:rPr>
              <w:t xml:space="preserve"> If so, How?</w:t>
            </w:r>
          </w:p>
        </w:tc>
        <w:tc>
          <w:tcPr>
            <w:tcW w:w="3762" w:type="pct"/>
            <w:tcBorders>
              <w:top w:val="single" w:sz="4" w:space="0" w:color="auto"/>
              <w:left w:val="single" w:sz="4" w:space="0" w:color="auto"/>
              <w:bottom w:val="single" w:sz="4" w:space="0" w:color="auto"/>
              <w:right w:val="thinThickSmallGap" w:sz="18" w:space="0" w:color="auto"/>
            </w:tcBorders>
            <w:vAlign w:val="center"/>
          </w:tcPr>
          <w:p w:rsidR="0036090D" w:rsidRPr="00772BE2" w:rsidRDefault="0036090D" w:rsidP="00382D07">
            <w:pPr>
              <w:jc w:val="center"/>
              <w:rPr>
                <w:rFonts w:ascii="Arial" w:hAnsi="Arial" w:cs="Arial"/>
                <w:b/>
                <w:sz w:val="22"/>
              </w:rPr>
            </w:pPr>
          </w:p>
        </w:tc>
      </w:tr>
      <w:tr w:rsidR="0036090D" w:rsidRPr="00772BE2" w:rsidTr="0077301E">
        <w:trPr>
          <w:trHeight w:val="255"/>
        </w:trPr>
        <w:tc>
          <w:tcPr>
            <w:tcW w:w="1238" w:type="pct"/>
            <w:tcBorders>
              <w:top w:val="single" w:sz="4" w:space="0" w:color="auto"/>
              <w:left w:val="thinThickSmallGap" w:sz="18" w:space="0" w:color="auto"/>
              <w:bottom w:val="thickThinSmallGap" w:sz="24" w:space="0" w:color="auto"/>
              <w:right w:val="single" w:sz="4"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Person Responsible for Evidence</w:t>
            </w:r>
            <w:r w:rsidR="006372AE">
              <w:rPr>
                <w:rFonts w:ascii="Arial" w:hAnsi="Arial" w:cs="Arial"/>
                <w:sz w:val="22"/>
              </w:rPr>
              <w:t>:</w:t>
            </w:r>
          </w:p>
        </w:tc>
        <w:tc>
          <w:tcPr>
            <w:tcW w:w="3762" w:type="pct"/>
            <w:tcBorders>
              <w:top w:val="single" w:sz="4" w:space="0" w:color="auto"/>
              <w:left w:val="single" w:sz="4" w:space="0" w:color="auto"/>
              <w:bottom w:val="thickThinSmallGap" w:sz="24" w:space="0" w:color="auto"/>
              <w:right w:val="thinThickSmallGap" w:sz="18" w:space="0" w:color="auto"/>
            </w:tcBorders>
            <w:vAlign w:val="center"/>
          </w:tcPr>
          <w:p w:rsidR="0036090D" w:rsidRPr="00772BE2" w:rsidRDefault="0036090D" w:rsidP="00382D07">
            <w:pPr>
              <w:jc w:val="center"/>
              <w:rPr>
                <w:rFonts w:ascii="Arial" w:hAnsi="Arial" w:cs="Arial"/>
                <w:b/>
                <w:sz w:val="22"/>
              </w:rPr>
            </w:pPr>
          </w:p>
        </w:tc>
      </w:tr>
    </w:tbl>
    <w:p w:rsidR="0077301E" w:rsidRDefault="0077301E"/>
    <w:p w:rsidR="0077301E" w:rsidRDefault="0077301E">
      <w:pPr>
        <w:spacing w:after="200" w:line="276" w:lineRule="auto"/>
      </w:pPr>
      <w:r>
        <w:br w:type="page"/>
      </w:r>
    </w:p>
    <w:p w:rsidR="0077301E" w:rsidRDefault="0077301E"/>
    <w:tbl>
      <w:tblPr>
        <w:tblStyle w:val="TableGrid"/>
        <w:tblW w:w="5000" w:type="pct"/>
        <w:tblLook w:val="04A0" w:firstRow="1" w:lastRow="0" w:firstColumn="1" w:lastColumn="0" w:noHBand="0" w:noVBand="1"/>
        <w:tblCaption w:val="Report on Smart Goal"/>
      </w:tblPr>
      <w:tblGrid>
        <w:gridCol w:w="3547"/>
        <w:gridCol w:w="10777"/>
      </w:tblGrid>
      <w:tr w:rsidR="0036090D" w:rsidRPr="00772BE2" w:rsidTr="00F8389B">
        <w:trPr>
          <w:trHeight w:val="360"/>
          <w:tblHeader/>
        </w:trPr>
        <w:tc>
          <w:tcPr>
            <w:tcW w:w="5000" w:type="pct"/>
            <w:gridSpan w:val="2"/>
            <w:tcBorders>
              <w:top w:val="thinThickSmallGap" w:sz="18" w:space="0" w:color="auto"/>
              <w:left w:val="thinThickSmallGap" w:sz="18" w:space="0" w:color="auto"/>
              <w:bottom w:val="single" w:sz="4" w:space="0" w:color="auto"/>
              <w:right w:val="thinThickSmallGap" w:sz="18" w:space="0" w:color="auto"/>
            </w:tcBorders>
            <w:shd w:val="clear" w:color="auto" w:fill="DDDDDD"/>
            <w:vAlign w:val="center"/>
          </w:tcPr>
          <w:p w:rsidR="0036090D" w:rsidRPr="00772BE2" w:rsidRDefault="0036090D" w:rsidP="00382D07">
            <w:pPr>
              <w:jc w:val="center"/>
              <w:rPr>
                <w:rFonts w:ascii="Arial" w:hAnsi="Arial" w:cs="Arial"/>
                <w:b/>
                <w:sz w:val="22"/>
              </w:rPr>
            </w:pPr>
            <w:r w:rsidRPr="00772BE2">
              <w:rPr>
                <w:rFonts w:ascii="Arial" w:hAnsi="Arial" w:cs="Arial"/>
                <w:b/>
                <w:sz w:val="22"/>
              </w:rPr>
              <w:t>Planned Activity #1</w:t>
            </w:r>
          </w:p>
        </w:tc>
      </w:tr>
      <w:tr w:rsidR="0036090D" w:rsidRPr="00772BE2" w:rsidTr="006372AE">
        <w:trPr>
          <w:trHeight w:val="360"/>
        </w:trPr>
        <w:tc>
          <w:tcPr>
            <w:tcW w:w="1238" w:type="pct"/>
            <w:tcBorders>
              <w:left w:val="thinThickSmallGap" w:sz="18"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Description of Planned Activity to Achieve SMART Goal</w:t>
            </w:r>
            <w:r w:rsidR="006372AE">
              <w:rPr>
                <w:rFonts w:ascii="Arial" w:hAnsi="Arial" w:cs="Arial"/>
                <w:sz w:val="22"/>
              </w:rPr>
              <w:t>:</w:t>
            </w:r>
          </w:p>
        </w:tc>
        <w:tc>
          <w:tcPr>
            <w:tcW w:w="3762" w:type="pct"/>
            <w:tcBorders>
              <w:right w:val="thinThickSmallGap" w:sz="18" w:space="0" w:color="auto"/>
            </w:tcBorders>
          </w:tcPr>
          <w:p w:rsidR="0036090D" w:rsidRPr="00772BE2" w:rsidRDefault="0036090D" w:rsidP="00382D07">
            <w:pPr>
              <w:rPr>
                <w:rFonts w:ascii="Arial" w:hAnsi="Arial" w:cs="Arial"/>
                <w:sz w:val="22"/>
              </w:rPr>
            </w:pPr>
          </w:p>
        </w:tc>
      </w:tr>
      <w:tr w:rsidR="0036090D" w:rsidRPr="00772BE2" w:rsidTr="006372AE">
        <w:trPr>
          <w:trHeight w:val="360"/>
        </w:trPr>
        <w:tc>
          <w:tcPr>
            <w:tcW w:w="1238" w:type="pct"/>
            <w:tcBorders>
              <w:left w:val="thinThickSmallGap" w:sz="18" w:space="0" w:color="auto"/>
              <w:bottom w:val="double" w:sz="4" w:space="0" w:color="auto"/>
            </w:tcBorders>
            <w:vAlign w:val="center"/>
          </w:tcPr>
          <w:p w:rsidR="0036090D" w:rsidRPr="00426484" w:rsidRDefault="002F595F" w:rsidP="00426484">
            <w:pPr>
              <w:pStyle w:val="ListParagraph"/>
              <w:numPr>
                <w:ilvl w:val="0"/>
                <w:numId w:val="25"/>
              </w:numPr>
              <w:rPr>
                <w:rFonts w:ascii="Arial" w:hAnsi="Arial" w:cs="Arial"/>
                <w:sz w:val="22"/>
              </w:rPr>
            </w:pPr>
            <w:r w:rsidRPr="00426484">
              <w:rPr>
                <w:rFonts w:ascii="Arial" w:hAnsi="Arial" w:cs="Arial"/>
                <w:sz w:val="22"/>
              </w:rPr>
              <w:t>How does this activity support your SMART goal?</w:t>
            </w:r>
          </w:p>
        </w:tc>
        <w:tc>
          <w:tcPr>
            <w:tcW w:w="3762" w:type="pct"/>
            <w:tcBorders>
              <w:bottom w:val="double" w:sz="4" w:space="0" w:color="auto"/>
              <w:right w:val="thinThickSmallGap" w:sz="18" w:space="0" w:color="auto"/>
            </w:tcBorders>
          </w:tcPr>
          <w:p w:rsidR="0036090D" w:rsidRPr="00772BE2" w:rsidRDefault="0036090D" w:rsidP="00382D07">
            <w:pPr>
              <w:rPr>
                <w:rFonts w:ascii="Arial" w:hAnsi="Arial" w:cs="Arial"/>
                <w:sz w:val="22"/>
              </w:rPr>
            </w:pPr>
          </w:p>
        </w:tc>
      </w:tr>
      <w:tr w:rsidR="0036090D" w:rsidRPr="00772BE2" w:rsidTr="001178A4">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vAlign w:val="center"/>
          </w:tcPr>
          <w:p w:rsidR="0036090D" w:rsidRPr="00772BE2" w:rsidRDefault="0036090D" w:rsidP="00382D07">
            <w:pPr>
              <w:jc w:val="center"/>
              <w:rPr>
                <w:rFonts w:ascii="Arial" w:hAnsi="Arial" w:cs="Arial"/>
                <w:b/>
                <w:sz w:val="22"/>
              </w:rPr>
            </w:pPr>
            <w:r w:rsidRPr="00BF348E">
              <w:rPr>
                <w:rFonts w:ascii="Arial" w:hAnsi="Arial" w:cs="Arial"/>
                <w:b/>
                <w:sz w:val="22"/>
                <w:highlight w:val="yellow"/>
              </w:rPr>
              <w:t xml:space="preserve">Report on Planned Activity – </w:t>
            </w:r>
            <w:r w:rsidR="002F595F" w:rsidRPr="00BF348E">
              <w:rPr>
                <w:rFonts w:ascii="Arial" w:hAnsi="Arial" w:cs="Arial"/>
                <w:b/>
                <w:sz w:val="22"/>
                <w:highlight w:val="yellow"/>
              </w:rPr>
              <w:t xml:space="preserve">Due November 15, </w:t>
            </w:r>
            <w:r w:rsidR="00D21BEC">
              <w:rPr>
                <w:rFonts w:ascii="Arial" w:hAnsi="Arial" w:cs="Arial"/>
                <w:b/>
                <w:sz w:val="22"/>
                <w:highlight w:val="yellow"/>
              </w:rPr>
              <w:t>2021</w:t>
            </w:r>
          </w:p>
        </w:tc>
      </w:tr>
      <w:tr w:rsidR="0036090D" w:rsidRPr="00772BE2" w:rsidTr="006372AE">
        <w:trPr>
          <w:trHeight w:val="261"/>
        </w:trPr>
        <w:tc>
          <w:tcPr>
            <w:tcW w:w="1238" w:type="pct"/>
            <w:tcBorders>
              <w:top w:val="single" w:sz="4" w:space="0" w:color="auto"/>
              <w:left w:val="thinThickSmallGap" w:sz="18" w:space="0" w:color="auto"/>
              <w:bottom w:val="single" w:sz="4" w:space="0" w:color="auto"/>
              <w:right w:val="single" w:sz="4" w:space="0" w:color="auto"/>
            </w:tcBorders>
            <w:vAlign w:val="center"/>
          </w:tcPr>
          <w:p w:rsidR="0036090D" w:rsidRPr="00426484" w:rsidRDefault="00426484" w:rsidP="00426484">
            <w:pPr>
              <w:pStyle w:val="ListParagraph"/>
              <w:numPr>
                <w:ilvl w:val="0"/>
                <w:numId w:val="25"/>
              </w:numPr>
              <w:rPr>
                <w:rFonts w:ascii="Arial" w:hAnsi="Arial" w:cs="Arial"/>
                <w:sz w:val="22"/>
              </w:rPr>
            </w:pPr>
            <w:r w:rsidRPr="00850994">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vAlign w:val="center"/>
          </w:tcPr>
          <w:p w:rsidR="0036090D" w:rsidRPr="00772BE2" w:rsidRDefault="0036090D" w:rsidP="00382D07">
            <w:pPr>
              <w:jc w:val="center"/>
              <w:rPr>
                <w:rFonts w:ascii="Arial" w:hAnsi="Arial" w:cs="Arial"/>
                <w:b/>
                <w:sz w:val="22"/>
              </w:rPr>
            </w:pPr>
          </w:p>
        </w:tc>
      </w:tr>
      <w:tr w:rsidR="0036090D" w:rsidRPr="00772BE2" w:rsidTr="006372AE">
        <w:trPr>
          <w:trHeight w:val="261"/>
        </w:trPr>
        <w:tc>
          <w:tcPr>
            <w:tcW w:w="1238" w:type="pct"/>
            <w:tcBorders>
              <w:top w:val="single" w:sz="4" w:space="0" w:color="auto"/>
              <w:left w:val="thinThickSmallGap" w:sz="18" w:space="0" w:color="auto"/>
              <w:bottom w:val="thinThickSmallGap" w:sz="18" w:space="0" w:color="auto"/>
              <w:right w:val="single" w:sz="4"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Person Responsible for Evidence</w:t>
            </w:r>
            <w:r w:rsidR="006372AE">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vAlign w:val="center"/>
          </w:tcPr>
          <w:p w:rsidR="0036090D" w:rsidRPr="00772BE2" w:rsidRDefault="0036090D" w:rsidP="00382D07">
            <w:pPr>
              <w:jc w:val="center"/>
              <w:rPr>
                <w:rFonts w:ascii="Arial" w:hAnsi="Arial" w:cs="Arial"/>
                <w:b/>
                <w:sz w:val="22"/>
              </w:rPr>
            </w:pPr>
          </w:p>
        </w:tc>
      </w:tr>
      <w:tr w:rsidR="0036090D" w:rsidRPr="00772BE2" w:rsidTr="001178A4">
        <w:trPr>
          <w:trHeight w:val="360"/>
        </w:trPr>
        <w:tc>
          <w:tcPr>
            <w:tcW w:w="5000" w:type="pct"/>
            <w:gridSpan w:val="2"/>
            <w:tcBorders>
              <w:top w:val="thinThickSmallGap" w:sz="18" w:space="0" w:color="auto"/>
              <w:left w:val="thinThickSmallGap" w:sz="18" w:space="0" w:color="auto"/>
              <w:bottom w:val="single" w:sz="4" w:space="0" w:color="auto"/>
              <w:right w:val="thinThickSmallGap" w:sz="18" w:space="0" w:color="auto"/>
            </w:tcBorders>
            <w:shd w:val="clear" w:color="auto" w:fill="DDDDDD"/>
            <w:vAlign w:val="center"/>
          </w:tcPr>
          <w:p w:rsidR="0036090D" w:rsidRPr="00772BE2" w:rsidRDefault="0036090D" w:rsidP="00382D07">
            <w:pPr>
              <w:jc w:val="center"/>
              <w:rPr>
                <w:rFonts w:ascii="Arial" w:hAnsi="Arial" w:cs="Arial"/>
                <w:b/>
                <w:sz w:val="22"/>
              </w:rPr>
            </w:pPr>
            <w:r w:rsidRPr="00772BE2">
              <w:rPr>
                <w:rFonts w:ascii="Arial" w:hAnsi="Arial" w:cs="Arial"/>
                <w:b/>
                <w:sz w:val="22"/>
              </w:rPr>
              <w:t>Planned Activity #2</w:t>
            </w:r>
          </w:p>
        </w:tc>
      </w:tr>
      <w:tr w:rsidR="0036090D" w:rsidRPr="00772BE2" w:rsidTr="006372AE">
        <w:trPr>
          <w:trHeight w:val="360"/>
        </w:trPr>
        <w:tc>
          <w:tcPr>
            <w:tcW w:w="1238" w:type="pct"/>
            <w:tcBorders>
              <w:left w:val="thinThickSmallGap" w:sz="18"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Description of Planned Activity to Achieve SMART Goal</w:t>
            </w:r>
            <w:r w:rsidR="006372AE">
              <w:rPr>
                <w:rFonts w:ascii="Arial" w:hAnsi="Arial" w:cs="Arial"/>
                <w:sz w:val="22"/>
              </w:rPr>
              <w:t>:</w:t>
            </w:r>
          </w:p>
        </w:tc>
        <w:tc>
          <w:tcPr>
            <w:tcW w:w="3762" w:type="pct"/>
            <w:tcBorders>
              <w:right w:val="thinThickSmallGap" w:sz="18" w:space="0" w:color="auto"/>
            </w:tcBorders>
          </w:tcPr>
          <w:p w:rsidR="0036090D" w:rsidRPr="00772BE2" w:rsidRDefault="0036090D" w:rsidP="00382D07">
            <w:pPr>
              <w:rPr>
                <w:rFonts w:ascii="Arial" w:hAnsi="Arial" w:cs="Arial"/>
                <w:sz w:val="22"/>
              </w:rPr>
            </w:pPr>
          </w:p>
        </w:tc>
      </w:tr>
      <w:tr w:rsidR="0036090D" w:rsidRPr="00772BE2" w:rsidTr="006372AE">
        <w:trPr>
          <w:trHeight w:val="360"/>
        </w:trPr>
        <w:tc>
          <w:tcPr>
            <w:tcW w:w="1238" w:type="pct"/>
            <w:tcBorders>
              <w:left w:val="thinThickSmallGap" w:sz="18" w:space="0" w:color="auto"/>
              <w:bottom w:val="double" w:sz="4" w:space="0" w:color="auto"/>
            </w:tcBorders>
            <w:vAlign w:val="center"/>
          </w:tcPr>
          <w:p w:rsidR="0036090D" w:rsidRPr="00426484" w:rsidRDefault="002F595F" w:rsidP="00426484">
            <w:pPr>
              <w:pStyle w:val="ListParagraph"/>
              <w:numPr>
                <w:ilvl w:val="0"/>
                <w:numId w:val="25"/>
              </w:numPr>
              <w:rPr>
                <w:rFonts w:ascii="Arial" w:hAnsi="Arial" w:cs="Arial"/>
                <w:sz w:val="22"/>
              </w:rPr>
            </w:pPr>
            <w:r w:rsidRPr="00426484">
              <w:rPr>
                <w:rFonts w:ascii="Arial" w:hAnsi="Arial" w:cs="Arial"/>
                <w:sz w:val="22"/>
              </w:rPr>
              <w:t>How does this activity support your SMART goal?</w:t>
            </w:r>
          </w:p>
        </w:tc>
        <w:tc>
          <w:tcPr>
            <w:tcW w:w="3762" w:type="pct"/>
            <w:tcBorders>
              <w:bottom w:val="double" w:sz="4" w:space="0" w:color="auto"/>
              <w:right w:val="thinThickSmallGap" w:sz="18" w:space="0" w:color="auto"/>
            </w:tcBorders>
          </w:tcPr>
          <w:p w:rsidR="0036090D" w:rsidRPr="00772BE2" w:rsidRDefault="0036090D" w:rsidP="00382D07">
            <w:pPr>
              <w:rPr>
                <w:rFonts w:ascii="Arial" w:hAnsi="Arial" w:cs="Arial"/>
                <w:sz w:val="22"/>
              </w:rPr>
            </w:pPr>
          </w:p>
        </w:tc>
      </w:tr>
      <w:tr w:rsidR="0036090D" w:rsidRPr="00772BE2" w:rsidTr="001178A4">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vAlign w:val="center"/>
          </w:tcPr>
          <w:p w:rsidR="0036090D" w:rsidRPr="00772BE2" w:rsidRDefault="0036090D" w:rsidP="00382D07">
            <w:pPr>
              <w:jc w:val="center"/>
              <w:rPr>
                <w:rFonts w:ascii="Arial" w:hAnsi="Arial" w:cs="Arial"/>
                <w:b/>
                <w:sz w:val="22"/>
              </w:rPr>
            </w:pPr>
            <w:r w:rsidRPr="00BF348E">
              <w:rPr>
                <w:rFonts w:ascii="Arial" w:hAnsi="Arial" w:cs="Arial"/>
                <w:b/>
                <w:sz w:val="22"/>
                <w:highlight w:val="yellow"/>
              </w:rPr>
              <w:t xml:space="preserve">Report on Planned Activity – Due </w:t>
            </w:r>
            <w:r w:rsidR="002F595F" w:rsidRPr="00BF348E">
              <w:rPr>
                <w:rFonts w:ascii="Arial" w:hAnsi="Arial" w:cs="Arial"/>
                <w:b/>
                <w:sz w:val="22"/>
                <w:highlight w:val="yellow"/>
              </w:rPr>
              <w:t xml:space="preserve">November 15, </w:t>
            </w:r>
            <w:r w:rsidR="00D21BEC">
              <w:rPr>
                <w:rFonts w:ascii="Arial" w:hAnsi="Arial" w:cs="Arial"/>
                <w:b/>
                <w:sz w:val="22"/>
                <w:highlight w:val="yellow"/>
              </w:rPr>
              <w:t>202</w:t>
            </w:r>
            <w:r w:rsidR="00D21BEC">
              <w:rPr>
                <w:rFonts w:ascii="Arial" w:hAnsi="Arial" w:cs="Arial"/>
                <w:b/>
                <w:sz w:val="22"/>
              </w:rPr>
              <w:t>1</w:t>
            </w:r>
          </w:p>
        </w:tc>
      </w:tr>
      <w:tr w:rsidR="0036090D" w:rsidRPr="00772BE2" w:rsidTr="006372AE">
        <w:trPr>
          <w:trHeight w:val="261"/>
        </w:trPr>
        <w:tc>
          <w:tcPr>
            <w:tcW w:w="1238" w:type="pct"/>
            <w:tcBorders>
              <w:top w:val="single" w:sz="4" w:space="0" w:color="auto"/>
              <w:left w:val="thinThickSmallGap" w:sz="18" w:space="0" w:color="auto"/>
              <w:bottom w:val="single" w:sz="4" w:space="0" w:color="auto"/>
              <w:right w:val="single" w:sz="4" w:space="0" w:color="auto"/>
            </w:tcBorders>
            <w:vAlign w:val="center"/>
          </w:tcPr>
          <w:p w:rsidR="0036090D" w:rsidRPr="00426484" w:rsidRDefault="00426484" w:rsidP="00426484">
            <w:pPr>
              <w:pStyle w:val="ListParagraph"/>
              <w:numPr>
                <w:ilvl w:val="0"/>
                <w:numId w:val="25"/>
              </w:numPr>
              <w:rPr>
                <w:rFonts w:ascii="Arial" w:hAnsi="Arial" w:cs="Arial"/>
                <w:sz w:val="22"/>
              </w:rPr>
            </w:pPr>
            <w:r w:rsidRPr="00850994">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vAlign w:val="center"/>
          </w:tcPr>
          <w:p w:rsidR="0036090D" w:rsidRPr="00772BE2" w:rsidRDefault="0036090D" w:rsidP="00382D07">
            <w:pPr>
              <w:jc w:val="center"/>
              <w:rPr>
                <w:rFonts w:ascii="Arial" w:hAnsi="Arial" w:cs="Arial"/>
                <w:b/>
                <w:sz w:val="22"/>
              </w:rPr>
            </w:pPr>
          </w:p>
        </w:tc>
      </w:tr>
      <w:tr w:rsidR="0036090D" w:rsidRPr="00772BE2" w:rsidTr="006372AE">
        <w:trPr>
          <w:trHeight w:val="261"/>
        </w:trPr>
        <w:tc>
          <w:tcPr>
            <w:tcW w:w="1238" w:type="pct"/>
            <w:tcBorders>
              <w:top w:val="single" w:sz="4" w:space="0" w:color="auto"/>
              <w:left w:val="thinThickSmallGap" w:sz="18" w:space="0" w:color="auto"/>
              <w:bottom w:val="thinThickSmallGap" w:sz="18" w:space="0" w:color="auto"/>
              <w:right w:val="single" w:sz="4" w:space="0" w:color="auto"/>
            </w:tcBorders>
            <w:vAlign w:val="center"/>
          </w:tcPr>
          <w:p w:rsidR="0036090D" w:rsidRPr="00772BE2" w:rsidRDefault="0036090D" w:rsidP="00382D07">
            <w:pPr>
              <w:jc w:val="right"/>
              <w:rPr>
                <w:rFonts w:ascii="Arial" w:hAnsi="Arial" w:cs="Arial"/>
                <w:sz w:val="22"/>
              </w:rPr>
            </w:pPr>
            <w:r w:rsidRPr="00772BE2">
              <w:rPr>
                <w:rFonts w:ascii="Arial" w:hAnsi="Arial" w:cs="Arial"/>
                <w:sz w:val="22"/>
              </w:rPr>
              <w:t>Person Responsible for Evidence</w:t>
            </w:r>
            <w:r w:rsidR="006372AE">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vAlign w:val="center"/>
          </w:tcPr>
          <w:p w:rsidR="0036090D" w:rsidRPr="00772BE2" w:rsidRDefault="0036090D" w:rsidP="00382D07">
            <w:pPr>
              <w:jc w:val="center"/>
              <w:rPr>
                <w:rFonts w:ascii="Arial" w:hAnsi="Arial" w:cs="Arial"/>
                <w:b/>
                <w:sz w:val="22"/>
              </w:rPr>
            </w:pPr>
          </w:p>
        </w:tc>
      </w:tr>
    </w:tbl>
    <w:p w:rsidR="0015555D" w:rsidRDefault="0015555D">
      <w:pPr>
        <w:spacing w:after="200" w:line="276" w:lineRule="auto"/>
        <w:rPr>
          <w:rFonts w:ascii="Arial" w:hAnsi="Arial" w:cs="Arial"/>
          <w:b/>
          <w:sz w:val="24"/>
          <w:szCs w:val="24"/>
        </w:rPr>
      </w:pPr>
    </w:p>
    <w:p w:rsidR="00317A61" w:rsidRPr="00F32E8B" w:rsidRDefault="00317A61" w:rsidP="00382D07">
      <w:pPr>
        <w:rPr>
          <w:rFonts w:ascii="Arial" w:hAnsi="Arial" w:cs="Arial"/>
          <w:b/>
          <w:sz w:val="24"/>
          <w:szCs w:val="24"/>
        </w:rPr>
      </w:pPr>
      <w:r w:rsidRPr="00F32E8B">
        <w:rPr>
          <w:rFonts w:ascii="Arial" w:hAnsi="Arial" w:cs="Arial"/>
          <w:b/>
          <w:sz w:val="24"/>
          <w:szCs w:val="24"/>
        </w:rPr>
        <w:t xml:space="preserve">Briefly </w:t>
      </w:r>
      <w:r w:rsidR="00B56FCD" w:rsidRPr="00F32E8B">
        <w:rPr>
          <w:rFonts w:ascii="Arial" w:hAnsi="Arial" w:cs="Arial"/>
          <w:b/>
          <w:sz w:val="24"/>
          <w:szCs w:val="24"/>
        </w:rPr>
        <w:t>describe</w:t>
      </w:r>
      <w:r w:rsidRPr="00F32E8B">
        <w:rPr>
          <w:rFonts w:ascii="Arial" w:hAnsi="Arial" w:cs="Arial"/>
          <w:b/>
          <w:sz w:val="24"/>
          <w:szCs w:val="24"/>
        </w:rPr>
        <w:t xml:space="preserve"> how you will ensure maintenance or continuous improvement on each Performance Measure</w:t>
      </w:r>
      <w:r w:rsidR="00F7484D" w:rsidRPr="00F32E8B">
        <w:rPr>
          <w:rFonts w:ascii="Arial" w:hAnsi="Arial" w:cs="Arial"/>
          <w:b/>
          <w:sz w:val="24"/>
          <w:szCs w:val="24"/>
        </w:rPr>
        <w:t xml:space="preserve"> addressed above</w:t>
      </w:r>
      <w:r w:rsidR="00A1668C">
        <w:rPr>
          <w:rFonts w:ascii="Arial" w:hAnsi="Arial" w:cs="Arial"/>
          <w:b/>
          <w:sz w:val="24"/>
          <w:szCs w:val="24"/>
        </w:rPr>
        <w:t xml:space="preserve"> </w:t>
      </w:r>
      <w:r w:rsidR="00A1668C" w:rsidRPr="00726360">
        <w:rPr>
          <w:rFonts w:ascii="Arial" w:hAnsi="Arial" w:cs="Arial"/>
          <w:b/>
          <w:i/>
          <w:color w:val="E36C0A" w:themeColor="accent6" w:themeShade="BF"/>
          <w:sz w:val="24"/>
          <w:szCs w:val="24"/>
        </w:rPr>
        <w:t>(if you are a participant in Oregon PIPE, please refer to your PIPE implementation plan and report)</w:t>
      </w:r>
      <w:r w:rsidRPr="00726360">
        <w:rPr>
          <w:rFonts w:ascii="Arial" w:hAnsi="Arial" w:cs="Arial"/>
          <w:b/>
          <w:i/>
          <w:color w:val="E36C0A" w:themeColor="accent6" w:themeShade="BF"/>
          <w:sz w:val="24"/>
          <w:szCs w:val="24"/>
        </w:rPr>
        <w:t>.</w:t>
      </w:r>
      <w:r w:rsidR="00A1668C" w:rsidRPr="00726360">
        <w:rPr>
          <w:rFonts w:ascii="Arial" w:hAnsi="Arial" w:cs="Arial"/>
          <w:b/>
          <w:color w:val="E36C0A" w:themeColor="accent6" w:themeShade="BF"/>
          <w:sz w:val="24"/>
          <w:szCs w:val="24"/>
        </w:rPr>
        <w:t xml:space="preserve"> </w:t>
      </w:r>
    </w:p>
    <w:p w:rsidR="00F32E8B" w:rsidRPr="003D28AB" w:rsidRDefault="00F32E8B" w:rsidP="00382D07">
      <w:pPr>
        <w:rPr>
          <w:rFonts w:ascii="Arial" w:hAnsi="Arial" w:cs="Arial"/>
          <w:sz w:val="22"/>
        </w:rPr>
      </w:pPr>
    </w:p>
    <w:tbl>
      <w:tblPr>
        <w:tblStyle w:val="TableGrid"/>
        <w:tblW w:w="5000" w:type="pct"/>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Caption w:val="Plan for Maintenance or Continuous Improvement in 2019-2020"/>
      </w:tblPr>
      <w:tblGrid>
        <w:gridCol w:w="3458"/>
        <w:gridCol w:w="10866"/>
      </w:tblGrid>
      <w:tr w:rsidR="00317A61" w:rsidRPr="008C4E4D" w:rsidTr="00F8389B">
        <w:trPr>
          <w:trHeight w:val="360"/>
          <w:tblHeader/>
        </w:trPr>
        <w:tc>
          <w:tcPr>
            <w:tcW w:w="1207" w:type="pct"/>
            <w:tcBorders>
              <w:top w:val="thinThickSmallGap" w:sz="18" w:space="0" w:color="auto"/>
              <w:left w:val="thinThickSmallGap" w:sz="18" w:space="0" w:color="auto"/>
              <w:bottom w:val="double" w:sz="4" w:space="0" w:color="auto"/>
            </w:tcBorders>
            <w:shd w:val="clear" w:color="auto" w:fill="D9D9D9" w:themeFill="background1" w:themeFillShade="D9"/>
            <w:vAlign w:val="center"/>
          </w:tcPr>
          <w:p w:rsidR="00317A61" w:rsidRPr="00F34890" w:rsidRDefault="00317A61" w:rsidP="00382D07">
            <w:pPr>
              <w:jc w:val="center"/>
              <w:rPr>
                <w:rFonts w:ascii="Arial" w:hAnsi="Arial" w:cs="Arial"/>
                <w:b/>
                <w:sz w:val="22"/>
              </w:rPr>
            </w:pPr>
            <w:r w:rsidRPr="00F34890">
              <w:rPr>
                <w:rFonts w:ascii="Arial" w:hAnsi="Arial" w:cs="Arial"/>
                <w:b/>
                <w:sz w:val="22"/>
              </w:rPr>
              <w:t>Performance Measure</w:t>
            </w:r>
          </w:p>
        </w:tc>
        <w:tc>
          <w:tcPr>
            <w:tcW w:w="3793" w:type="pct"/>
            <w:tcBorders>
              <w:top w:val="thinThickSmallGap" w:sz="18" w:space="0" w:color="auto"/>
              <w:bottom w:val="double" w:sz="4" w:space="0" w:color="auto"/>
              <w:right w:val="thinThickSmallGap" w:sz="18" w:space="0" w:color="auto"/>
            </w:tcBorders>
            <w:shd w:val="clear" w:color="auto" w:fill="D9D9D9" w:themeFill="background1" w:themeFillShade="D9"/>
            <w:vAlign w:val="center"/>
          </w:tcPr>
          <w:p w:rsidR="00317A61" w:rsidRPr="00F34890" w:rsidRDefault="00317A61" w:rsidP="00106D46">
            <w:pPr>
              <w:jc w:val="center"/>
              <w:rPr>
                <w:rFonts w:ascii="Arial" w:hAnsi="Arial" w:cs="Arial"/>
                <w:b/>
                <w:sz w:val="22"/>
              </w:rPr>
            </w:pPr>
            <w:r w:rsidRPr="00F34890">
              <w:rPr>
                <w:rFonts w:ascii="Arial" w:hAnsi="Arial" w:cs="Arial"/>
                <w:b/>
                <w:sz w:val="22"/>
              </w:rPr>
              <w:t>Plan for Maintenance or Continuous Imp</w:t>
            </w:r>
            <w:r w:rsidR="00DE7C21">
              <w:rPr>
                <w:rFonts w:ascii="Arial" w:hAnsi="Arial" w:cs="Arial"/>
                <w:b/>
                <w:sz w:val="22"/>
              </w:rPr>
              <w:t xml:space="preserve">rovement </w:t>
            </w:r>
          </w:p>
        </w:tc>
      </w:tr>
      <w:tr w:rsidR="00317A61" w:rsidRPr="008C4E4D" w:rsidTr="00772BE2">
        <w:trPr>
          <w:trHeight w:val="360"/>
        </w:trPr>
        <w:tc>
          <w:tcPr>
            <w:tcW w:w="1207" w:type="pct"/>
            <w:tcBorders>
              <w:top w:val="double" w:sz="4" w:space="0" w:color="auto"/>
              <w:left w:val="thinThickSmallGap" w:sz="18" w:space="0" w:color="auto"/>
            </w:tcBorders>
            <w:vAlign w:val="center"/>
          </w:tcPr>
          <w:p w:rsidR="00317A61" w:rsidRPr="008C4E4D" w:rsidRDefault="00317A61" w:rsidP="00382D07">
            <w:pPr>
              <w:jc w:val="center"/>
              <w:rPr>
                <w:rFonts w:ascii="Arial" w:hAnsi="Arial" w:cs="Arial"/>
                <w:sz w:val="22"/>
              </w:rPr>
            </w:pPr>
          </w:p>
        </w:tc>
        <w:tc>
          <w:tcPr>
            <w:tcW w:w="3793" w:type="pct"/>
            <w:tcBorders>
              <w:top w:val="double" w:sz="4" w:space="0" w:color="auto"/>
              <w:right w:val="thinThickSmallGap" w:sz="18" w:space="0" w:color="auto"/>
            </w:tcBorders>
          </w:tcPr>
          <w:p w:rsidR="00317A61" w:rsidRPr="008C4E4D" w:rsidRDefault="00317A61" w:rsidP="00382D07">
            <w:pPr>
              <w:rPr>
                <w:rFonts w:ascii="Arial" w:hAnsi="Arial" w:cs="Arial"/>
                <w:sz w:val="22"/>
              </w:rPr>
            </w:pPr>
          </w:p>
        </w:tc>
      </w:tr>
      <w:tr w:rsidR="00317A61" w:rsidRPr="008C4E4D" w:rsidTr="00772BE2">
        <w:trPr>
          <w:trHeight w:val="360"/>
        </w:trPr>
        <w:tc>
          <w:tcPr>
            <w:tcW w:w="1207" w:type="pct"/>
            <w:tcBorders>
              <w:left w:val="thinThickSmallGap" w:sz="18" w:space="0" w:color="auto"/>
            </w:tcBorders>
            <w:vAlign w:val="center"/>
          </w:tcPr>
          <w:p w:rsidR="00317A61" w:rsidRPr="008C4E4D" w:rsidRDefault="00317A61" w:rsidP="00382D07">
            <w:pPr>
              <w:jc w:val="center"/>
              <w:rPr>
                <w:rFonts w:ascii="Arial" w:hAnsi="Arial" w:cs="Arial"/>
                <w:sz w:val="22"/>
              </w:rPr>
            </w:pPr>
          </w:p>
        </w:tc>
        <w:tc>
          <w:tcPr>
            <w:tcW w:w="3793" w:type="pct"/>
            <w:tcBorders>
              <w:right w:val="thinThickSmallGap" w:sz="18" w:space="0" w:color="auto"/>
            </w:tcBorders>
          </w:tcPr>
          <w:p w:rsidR="00317A61" w:rsidRPr="008C4E4D" w:rsidRDefault="00317A61" w:rsidP="00382D07">
            <w:pPr>
              <w:rPr>
                <w:rFonts w:ascii="Arial" w:hAnsi="Arial" w:cs="Arial"/>
                <w:sz w:val="22"/>
              </w:rPr>
            </w:pPr>
          </w:p>
        </w:tc>
      </w:tr>
      <w:tr w:rsidR="00317A61" w:rsidRPr="008C4E4D" w:rsidTr="00772BE2">
        <w:trPr>
          <w:trHeight w:val="360"/>
        </w:trPr>
        <w:tc>
          <w:tcPr>
            <w:tcW w:w="1207" w:type="pct"/>
            <w:tcBorders>
              <w:left w:val="thinThickSmallGap" w:sz="18" w:space="0" w:color="auto"/>
              <w:bottom w:val="thinThickSmallGap" w:sz="18" w:space="0" w:color="auto"/>
            </w:tcBorders>
            <w:vAlign w:val="center"/>
          </w:tcPr>
          <w:p w:rsidR="00317A61" w:rsidRPr="008C4E4D" w:rsidRDefault="00317A61" w:rsidP="00382D07">
            <w:pPr>
              <w:jc w:val="center"/>
              <w:rPr>
                <w:rFonts w:ascii="Arial" w:hAnsi="Arial" w:cs="Arial"/>
                <w:sz w:val="22"/>
              </w:rPr>
            </w:pPr>
          </w:p>
        </w:tc>
        <w:tc>
          <w:tcPr>
            <w:tcW w:w="3793" w:type="pct"/>
            <w:tcBorders>
              <w:bottom w:val="thinThickSmallGap" w:sz="18" w:space="0" w:color="auto"/>
              <w:right w:val="thinThickSmallGap" w:sz="18" w:space="0" w:color="auto"/>
            </w:tcBorders>
          </w:tcPr>
          <w:p w:rsidR="00317A61" w:rsidRPr="008C4E4D" w:rsidRDefault="00317A61" w:rsidP="00382D07">
            <w:pPr>
              <w:rPr>
                <w:rFonts w:ascii="Arial" w:hAnsi="Arial" w:cs="Arial"/>
                <w:sz w:val="22"/>
              </w:rPr>
            </w:pPr>
          </w:p>
        </w:tc>
      </w:tr>
    </w:tbl>
    <w:p w:rsidR="0098554D" w:rsidRPr="000F36F4" w:rsidRDefault="007F5477" w:rsidP="0098554D">
      <w:pPr>
        <w:rPr>
          <w:rFonts w:ascii="Arial" w:hAnsi="Arial" w:cs="Arial"/>
          <w:b/>
          <w:sz w:val="22"/>
        </w:rPr>
      </w:pPr>
      <w:r w:rsidRPr="008C4E4D">
        <w:rPr>
          <w:rFonts w:ascii="Arial" w:hAnsi="Arial" w:cs="Arial"/>
          <w:sz w:val="22"/>
        </w:rPr>
        <w:br w:type="page"/>
      </w:r>
      <w:bookmarkStart w:id="14" w:name="StdntSpptSvcs"/>
      <w:bookmarkEnd w:id="14"/>
      <w:r w:rsidRPr="008C4E4D">
        <w:rPr>
          <w:rFonts w:ascii="Arial" w:hAnsi="Arial" w:cs="Arial"/>
          <w:b/>
          <w:sz w:val="22"/>
        </w:rPr>
        <w:lastRenderedPageBreak/>
        <w:t>4. Student Support Services (for designated CTE Programs of Study</w:t>
      </w:r>
      <w:r w:rsidR="002B5E0D" w:rsidRPr="008C4E4D">
        <w:rPr>
          <w:rFonts w:ascii="Arial" w:hAnsi="Arial" w:cs="Arial"/>
          <w:b/>
          <w:sz w:val="22"/>
        </w:rPr>
        <w:t>)</w:t>
      </w:r>
      <w:r w:rsidR="002B5E0D">
        <w:rPr>
          <w:rFonts w:ascii="Arial" w:hAnsi="Arial" w:cs="Arial"/>
          <w:b/>
          <w:sz w:val="22"/>
        </w:rPr>
        <w:t xml:space="preserve"> </w:t>
      </w:r>
      <w:r w:rsidR="00192785" w:rsidRPr="008C4E4D">
        <w:rPr>
          <w:rFonts w:ascii="Arial" w:hAnsi="Arial" w:cs="Arial"/>
          <w:b/>
          <w:noProof/>
          <w:sz w:val="22"/>
        </w:rPr>
        <mc:AlternateContent>
          <mc:Choice Requires="wps">
            <w:drawing>
              <wp:anchor distT="0" distB="0" distL="114300" distR="114300" simplePos="0" relativeHeight="251680768" behindDoc="0" locked="0" layoutInCell="1" allowOverlap="1" wp14:anchorId="41B7B125" wp14:editId="3F13B0A2">
                <wp:simplePos x="0" y="0"/>
                <wp:positionH relativeFrom="column">
                  <wp:posOffset>7570470</wp:posOffset>
                </wp:positionH>
                <wp:positionV relativeFrom="paragraph">
                  <wp:posOffset>-268605</wp:posOffset>
                </wp:positionV>
                <wp:extent cx="1473412" cy="2622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412"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192785">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B7B125" id="Text Box 2" o:spid="_x0000_s1037" type="#_x0000_t202" style="position:absolute;margin-left:596.1pt;margin-top:-21.15pt;width:116pt;height:20.6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dItg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" filled="f" stroked="f">
                <v:textbox style="mso-fit-shape-to-text:t">
                  <w:txbxContent>
                    <w:p w:rsidR="00661266" w:rsidRPr="003A6EEB" w:rsidRDefault="00661266" w:rsidP="00192785">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p>
    <w:p w:rsidR="00F7484D" w:rsidRPr="00F32E8B" w:rsidRDefault="00F7484D" w:rsidP="00382D07">
      <w:pPr>
        <w:tabs>
          <w:tab w:val="left" w:pos="3827"/>
        </w:tabs>
        <w:rPr>
          <w:rFonts w:ascii="Arial" w:hAnsi="Arial" w:cs="Arial"/>
          <w:b/>
          <w:sz w:val="24"/>
          <w:szCs w:val="24"/>
        </w:rPr>
      </w:pPr>
    </w:p>
    <w:p w:rsidR="008A2ACE" w:rsidRPr="00A1668C" w:rsidRDefault="00004195" w:rsidP="008A2ACE">
      <w:pPr>
        <w:rPr>
          <w:rFonts w:ascii="Arial" w:hAnsi="Arial" w:cs="Arial"/>
          <w:b/>
          <w:color w:val="76923C" w:themeColor="accent3" w:themeShade="BF"/>
          <w:sz w:val="24"/>
          <w:szCs w:val="24"/>
        </w:rPr>
      </w:pPr>
      <w:r>
        <w:rPr>
          <w:rFonts w:ascii="Arial" w:hAnsi="Arial" w:cs="Arial"/>
          <w:b/>
          <w:sz w:val="24"/>
          <w:szCs w:val="24"/>
        </w:rPr>
        <w:t>Listed below are i</w:t>
      </w:r>
      <w:r w:rsidR="000B29A2" w:rsidRPr="00F32E8B">
        <w:rPr>
          <w:rFonts w:ascii="Arial" w:hAnsi="Arial" w:cs="Arial"/>
          <w:b/>
          <w:sz w:val="24"/>
          <w:szCs w:val="24"/>
        </w:rPr>
        <w:t>ndicators for quality local plans and local use of Perkins funds.</w:t>
      </w:r>
      <w:r w:rsidR="000B29A2" w:rsidRPr="00726360">
        <w:rPr>
          <w:rFonts w:ascii="Arial" w:hAnsi="Arial" w:cs="Arial"/>
          <w:b/>
          <w:color w:val="31849B" w:themeColor="accent5" w:themeShade="BF"/>
          <w:sz w:val="24"/>
          <w:szCs w:val="24"/>
        </w:rPr>
        <w:t xml:space="preserve"> </w:t>
      </w:r>
      <w:r w:rsidR="000B29A2" w:rsidRPr="00726360">
        <w:rPr>
          <w:rFonts w:ascii="Arial" w:hAnsi="Arial" w:cs="Arial"/>
          <w:b/>
          <w:i/>
          <w:color w:val="31849B" w:themeColor="accent5" w:themeShade="BF"/>
          <w:sz w:val="24"/>
          <w:szCs w:val="24"/>
        </w:rPr>
        <w:t xml:space="preserve"> </w:t>
      </w:r>
      <w:r w:rsidR="00810CE6">
        <w:rPr>
          <w:rFonts w:ascii="Arial" w:hAnsi="Arial" w:cs="Arial"/>
          <w:b/>
          <w:i/>
          <w:color w:val="00B050"/>
          <w:sz w:val="24"/>
          <w:szCs w:val="24"/>
        </w:rPr>
        <w:t>To ensure quality programs, i</w:t>
      </w:r>
      <w:r w:rsidR="00A1668C" w:rsidRPr="00726360">
        <w:rPr>
          <w:rFonts w:ascii="Arial" w:hAnsi="Arial" w:cs="Arial"/>
          <w:b/>
          <w:i/>
          <w:color w:val="00B050"/>
          <w:sz w:val="24"/>
          <w:szCs w:val="24"/>
        </w:rPr>
        <w:t xml:space="preserve">t is a requirement to choose between SS1-SS7 in addition to another indicator of your choice. </w:t>
      </w:r>
      <w:r w:rsidR="008A2ACE">
        <w:rPr>
          <w:rFonts w:ascii="Arial" w:hAnsi="Arial" w:cs="Arial"/>
          <w:b/>
          <w:i/>
          <w:color w:val="E36C0A" w:themeColor="accent6" w:themeShade="BF"/>
          <w:sz w:val="24"/>
          <w:szCs w:val="24"/>
        </w:rPr>
        <w:t>(If</w:t>
      </w:r>
      <w:r w:rsidR="008A2ACE" w:rsidRPr="00726360">
        <w:rPr>
          <w:rFonts w:ascii="Arial" w:hAnsi="Arial" w:cs="Arial"/>
          <w:b/>
          <w:i/>
          <w:color w:val="E36C0A" w:themeColor="accent6" w:themeShade="BF"/>
          <w:sz w:val="24"/>
          <w:szCs w:val="24"/>
        </w:rPr>
        <w:t xml:space="preserve"> you are </w:t>
      </w:r>
      <w:r w:rsidR="00810CE6">
        <w:rPr>
          <w:rFonts w:ascii="Arial" w:hAnsi="Arial" w:cs="Arial"/>
          <w:b/>
          <w:i/>
          <w:color w:val="E36C0A" w:themeColor="accent6" w:themeShade="BF"/>
          <w:sz w:val="24"/>
          <w:szCs w:val="24"/>
        </w:rPr>
        <w:t>participating in any professional development for Perkins program improvement [</w:t>
      </w:r>
      <w:r w:rsidR="00AC4E96">
        <w:rPr>
          <w:rFonts w:ascii="Arial" w:hAnsi="Arial" w:cs="Arial"/>
          <w:b/>
          <w:i/>
          <w:color w:val="E36C0A" w:themeColor="accent6" w:themeShade="BF"/>
          <w:sz w:val="24"/>
          <w:szCs w:val="24"/>
        </w:rPr>
        <w:t>i.e.</w:t>
      </w:r>
      <w:r w:rsidR="00810CE6">
        <w:rPr>
          <w:rFonts w:ascii="Arial" w:hAnsi="Arial" w:cs="Arial"/>
          <w:b/>
          <w:i/>
          <w:color w:val="E36C0A" w:themeColor="accent6" w:themeShade="BF"/>
          <w:sz w:val="24"/>
          <w:szCs w:val="24"/>
        </w:rPr>
        <w:t>, PIPE, local racial equity lens development, STEM equity planning] please provide reference documents).</w:t>
      </w:r>
    </w:p>
    <w:p w:rsidR="00F32E8B" w:rsidRPr="00AE27F0" w:rsidRDefault="00F32E8B" w:rsidP="00382D07">
      <w:pPr>
        <w:tabs>
          <w:tab w:val="left" w:pos="3827"/>
        </w:tabs>
        <w:rPr>
          <w:rFonts w:ascii="Arial" w:hAnsi="Arial" w:cs="Arial"/>
          <w:sz w:val="22"/>
        </w:rPr>
      </w:pPr>
    </w:p>
    <w:tbl>
      <w:tblPr>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2256"/>
        <w:gridCol w:w="2068"/>
      </w:tblGrid>
      <w:tr w:rsidR="007F5477" w:rsidRPr="005F1168" w:rsidTr="00E83B28">
        <w:trPr>
          <w:trHeight w:val="360"/>
        </w:trPr>
        <w:tc>
          <w:tcPr>
            <w:tcW w:w="4278" w:type="pct"/>
            <w:tcBorders>
              <w:top w:val="thinThickSmallGap" w:sz="18" w:space="0" w:color="auto"/>
              <w:left w:val="thinThickSmallGap" w:sz="18" w:space="0" w:color="auto"/>
              <w:bottom w:val="double" w:sz="4" w:space="0" w:color="auto"/>
            </w:tcBorders>
            <w:shd w:val="clear" w:color="auto" w:fill="D9D9D9" w:themeFill="background1" w:themeFillShade="D9"/>
            <w:vAlign w:val="center"/>
          </w:tcPr>
          <w:p w:rsidR="007F5477" w:rsidRPr="00E83B28" w:rsidRDefault="007F5477" w:rsidP="00382D07">
            <w:pPr>
              <w:jc w:val="center"/>
              <w:rPr>
                <w:rFonts w:ascii="Arial" w:hAnsi="Arial" w:cs="Arial"/>
                <w:b/>
                <w:sz w:val="22"/>
              </w:rPr>
            </w:pPr>
            <w:r w:rsidRPr="00E83B28">
              <w:rPr>
                <w:rFonts w:ascii="Arial" w:hAnsi="Arial" w:cs="Arial"/>
                <w:b/>
                <w:sz w:val="22"/>
              </w:rPr>
              <w:t>Indicator</w:t>
            </w:r>
          </w:p>
        </w:tc>
        <w:tc>
          <w:tcPr>
            <w:tcW w:w="722" w:type="pct"/>
            <w:tcBorders>
              <w:top w:val="thinThickSmallGap" w:sz="18" w:space="0" w:color="auto"/>
              <w:bottom w:val="double" w:sz="4" w:space="0" w:color="auto"/>
              <w:right w:val="thinThickSmallGap" w:sz="18" w:space="0" w:color="auto"/>
            </w:tcBorders>
            <w:shd w:val="clear" w:color="auto" w:fill="D9D9D9" w:themeFill="background1" w:themeFillShade="D9"/>
            <w:vAlign w:val="center"/>
          </w:tcPr>
          <w:p w:rsidR="007F5477" w:rsidRPr="00E83B28" w:rsidRDefault="007F5477" w:rsidP="00382D07">
            <w:pPr>
              <w:jc w:val="center"/>
              <w:rPr>
                <w:rFonts w:ascii="Arial" w:hAnsi="Arial" w:cs="Arial"/>
                <w:b/>
                <w:sz w:val="22"/>
              </w:rPr>
            </w:pPr>
            <w:r w:rsidRPr="00E83B28">
              <w:rPr>
                <w:rFonts w:ascii="Arial" w:hAnsi="Arial" w:cs="Arial"/>
                <w:b/>
                <w:sz w:val="22"/>
              </w:rPr>
              <w:t>Source</w:t>
            </w:r>
          </w:p>
        </w:tc>
      </w:tr>
      <w:tr w:rsidR="000F36F4" w:rsidRPr="008C4E4D" w:rsidTr="000F36F4">
        <w:trPr>
          <w:trHeight w:val="360"/>
        </w:trPr>
        <w:tc>
          <w:tcPr>
            <w:tcW w:w="4278" w:type="pct"/>
            <w:tcBorders>
              <w:top w:val="double" w:sz="4" w:space="0" w:color="auto"/>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sz w:val="22"/>
              </w:rPr>
              <w:t>SS1</w:t>
            </w:r>
            <w:r w:rsidR="00487DFA">
              <w:rPr>
                <w:rFonts w:ascii="Arial" w:hAnsi="Arial" w:cs="Arial"/>
                <w:sz w:val="22"/>
              </w:rPr>
              <w:tab/>
            </w:r>
            <w:r>
              <w:rPr>
                <w:rFonts w:ascii="Arial" w:hAnsi="Arial" w:cs="Arial"/>
                <w:sz w:val="22"/>
              </w:rPr>
              <w:t>CTE programs are reviewed</w:t>
            </w:r>
            <w:r w:rsidRPr="008C4E4D">
              <w:rPr>
                <w:rFonts w:ascii="Arial" w:hAnsi="Arial" w:cs="Arial"/>
                <w:sz w:val="22"/>
              </w:rPr>
              <w:t xml:space="preserve"> and strategies are identified and adopted to overcome barriers that result in lowering rates of access to</w:t>
            </w:r>
            <w:r>
              <w:rPr>
                <w:rFonts w:ascii="Arial" w:hAnsi="Arial" w:cs="Arial"/>
                <w:sz w:val="22"/>
              </w:rPr>
              <w:t>,</w:t>
            </w:r>
            <w:r w:rsidRPr="008C4E4D">
              <w:rPr>
                <w:rFonts w:ascii="Arial" w:hAnsi="Arial" w:cs="Arial"/>
                <w:sz w:val="22"/>
              </w:rPr>
              <w:t xml:space="preserve"> or lowering success in</w:t>
            </w:r>
            <w:r>
              <w:rPr>
                <w:rFonts w:ascii="Arial" w:hAnsi="Arial" w:cs="Arial"/>
                <w:sz w:val="22"/>
              </w:rPr>
              <w:t>,</w:t>
            </w:r>
            <w:r w:rsidRPr="008C4E4D">
              <w:rPr>
                <w:rFonts w:ascii="Arial" w:hAnsi="Arial" w:cs="Arial"/>
                <w:sz w:val="22"/>
              </w:rPr>
              <w:t xml:space="preserve"> the programs for special populations.</w:t>
            </w:r>
          </w:p>
        </w:tc>
        <w:tc>
          <w:tcPr>
            <w:tcW w:w="722" w:type="pct"/>
            <w:tcBorders>
              <w:top w:val="double" w:sz="4" w:space="0" w:color="auto"/>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134(b)(8)(A)</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sz w:val="22"/>
              </w:rPr>
              <w:t>SS2</w:t>
            </w:r>
            <w:r w:rsidR="00487DFA">
              <w:rPr>
                <w:rFonts w:ascii="Arial" w:hAnsi="Arial" w:cs="Arial"/>
                <w:sz w:val="22"/>
              </w:rPr>
              <w:tab/>
            </w:r>
            <w:r w:rsidRPr="008C4E4D">
              <w:rPr>
                <w:rFonts w:ascii="Arial" w:hAnsi="Arial" w:cs="Arial"/>
                <w:sz w:val="22"/>
              </w:rPr>
              <w:t>CTE Programs of Study provide each student with appropriate accommodations and barrier-free access to CTE learning environments for high wage, high demand careers that lead to self-sufficiency.</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Goal 4b</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sz w:val="22"/>
              </w:rPr>
              <w:t>SS3</w:t>
            </w:r>
            <w:r w:rsidR="00487DFA">
              <w:rPr>
                <w:rFonts w:ascii="Arial" w:hAnsi="Arial" w:cs="Arial"/>
                <w:sz w:val="22"/>
              </w:rPr>
              <w:tab/>
            </w:r>
            <w:r w:rsidRPr="008C4E4D">
              <w:rPr>
                <w:rFonts w:ascii="Arial" w:hAnsi="Arial" w:cs="Arial"/>
                <w:sz w:val="22"/>
              </w:rPr>
              <w:t xml:space="preserve">Individuals who are </w:t>
            </w:r>
            <w:r>
              <w:rPr>
                <w:rFonts w:ascii="Arial" w:hAnsi="Arial" w:cs="Arial"/>
                <w:sz w:val="22"/>
              </w:rPr>
              <w:t>member</w:t>
            </w:r>
            <w:r w:rsidRPr="008C4E4D">
              <w:rPr>
                <w:rFonts w:ascii="Arial" w:hAnsi="Arial" w:cs="Arial"/>
                <w:sz w:val="22"/>
              </w:rPr>
              <w:t xml:space="preserve">s of special populations are not discriminated against on the basis of their status as </w:t>
            </w:r>
            <w:r>
              <w:rPr>
                <w:rFonts w:ascii="Arial" w:hAnsi="Arial" w:cs="Arial"/>
                <w:sz w:val="22"/>
              </w:rPr>
              <w:t>member</w:t>
            </w:r>
            <w:r w:rsidRPr="008C4E4D">
              <w:rPr>
                <w:rFonts w:ascii="Arial" w:hAnsi="Arial" w:cs="Arial"/>
                <w:sz w:val="22"/>
              </w:rPr>
              <w:t>s of the special populations.</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134(b)(9)</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sz w:val="22"/>
              </w:rPr>
              <w:t>SS4</w:t>
            </w:r>
            <w:r w:rsidR="00487DFA">
              <w:rPr>
                <w:rFonts w:ascii="Arial" w:hAnsi="Arial" w:cs="Arial"/>
                <w:sz w:val="22"/>
              </w:rPr>
              <w:tab/>
            </w:r>
            <w:r w:rsidRPr="008C4E4D">
              <w:rPr>
                <w:rFonts w:ascii="Arial" w:hAnsi="Arial" w:cs="Arial"/>
                <w:sz w:val="22"/>
              </w:rPr>
              <w:t>Special populations, including single parents and displaced homemakers, are prepared for high skill, high wage, or high demand occupations that will lead to self-sufficiency.</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Sections 134(b)(8)(C), 135(b)(9)</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sz w:val="22"/>
              </w:rPr>
              <w:t>SS5</w:t>
            </w:r>
            <w:r w:rsidR="00487DFA">
              <w:rPr>
                <w:rFonts w:ascii="Arial" w:hAnsi="Arial" w:cs="Arial"/>
                <w:sz w:val="22"/>
              </w:rPr>
              <w:tab/>
            </w:r>
            <w:r w:rsidRPr="008C4E4D">
              <w:rPr>
                <w:rFonts w:ascii="Arial" w:hAnsi="Arial" w:cs="Arial"/>
                <w:sz w:val="22"/>
              </w:rPr>
              <w:t>Programs are designed to enable the special populations to meet the local adjusted levels of performance.</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134(b)(8)(B)</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sz w:val="22"/>
              </w:rPr>
            </w:pPr>
            <w:r w:rsidRPr="008C4E4D">
              <w:rPr>
                <w:rFonts w:ascii="Arial" w:hAnsi="Arial" w:cs="Arial"/>
                <w:sz w:val="22"/>
              </w:rPr>
              <w:t>SS6</w:t>
            </w:r>
            <w:r w:rsidR="00487DFA">
              <w:rPr>
                <w:rFonts w:ascii="Arial" w:hAnsi="Arial" w:cs="Arial"/>
                <w:sz w:val="22"/>
              </w:rPr>
              <w:tab/>
            </w:r>
            <w:r w:rsidRPr="008C4E4D">
              <w:rPr>
                <w:rFonts w:ascii="Arial" w:hAnsi="Arial" w:cs="Arial"/>
                <w:sz w:val="22"/>
              </w:rPr>
              <w:t>CTE Programs of Study provide students with access to educational opportunities for careers that are nontraditional for a student’s gender.</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Goal 4a</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color w:val="000000"/>
                <w:sz w:val="22"/>
              </w:rPr>
            </w:pPr>
            <w:r w:rsidRPr="008C4E4D">
              <w:rPr>
                <w:rFonts w:ascii="Arial" w:hAnsi="Arial" w:cs="Arial"/>
                <w:sz w:val="22"/>
              </w:rPr>
              <w:t>SS7</w:t>
            </w:r>
            <w:r w:rsidR="00487DFA">
              <w:rPr>
                <w:rFonts w:ascii="Arial" w:hAnsi="Arial" w:cs="Arial"/>
                <w:sz w:val="22"/>
              </w:rPr>
              <w:tab/>
            </w:r>
            <w:r w:rsidRPr="008C4E4D">
              <w:rPr>
                <w:rFonts w:ascii="Arial" w:hAnsi="Arial" w:cs="Arial"/>
                <w:sz w:val="22"/>
              </w:rPr>
              <w:t>Preparation for non-traditional fields is promoted.</w:t>
            </w:r>
          </w:p>
        </w:tc>
        <w:tc>
          <w:tcPr>
            <w:tcW w:w="722" w:type="pct"/>
            <w:tcBorders>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Section 134(b)(10)</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color w:val="000000"/>
                <w:sz w:val="22"/>
              </w:rPr>
            </w:pPr>
            <w:r w:rsidRPr="008C4E4D">
              <w:rPr>
                <w:rFonts w:ascii="Arial" w:hAnsi="Arial" w:cs="Arial"/>
                <w:sz w:val="22"/>
              </w:rPr>
              <w:t>SS8</w:t>
            </w:r>
            <w:r w:rsidR="00487DFA">
              <w:rPr>
                <w:rFonts w:ascii="Arial" w:hAnsi="Arial" w:cs="Arial"/>
                <w:sz w:val="22"/>
              </w:rPr>
              <w:tab/>
            </w:r>
            <w:r w:rsidRPr="008C4E4D">
              <w:rPr>
                <w:rFonts w:ascii="Arial" w:hAnsi="Arial" w:cs="Arial"/>
                <w:sz w:val="22"/>
              </w:rPr>
              <w:t>Career guidance and academic counseling are provided to CTE students, including linkages to future education and training opportunities.</w:t>
            </w:r>
          </w:p>
        </w:tc>
        <w:tc>
          <w:tcPr>
            <w:tcW w:w="722" w:type="pct"/>
            <w:tcBorders>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Section 134(b)(11)</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color w:val="000000"/>
                <w:sz w:val="22"/>
              </w:rPr>
            </w:pPr>
            <w:r>
              <w:rPr>
                <w:rFonts w:ascii="Arial" w:hAnsi="Arial" w:cs="Arial"/>
                <w:sz w:val="22"/>
              </w:rPr>
              <w:t>SS9</w:t>
            </w:r>
            <w:r w:rsidR="00487DFA">
              <w:rPr>
                <w:rFonts w:ascii="Arial" w:hAnsi="Arial" w:cs="Arial"/>
                <w:sz w:val="22"/>
              </w:rPr>
              <w:tab/>
            </w:r>
            <w:r w:rsidRPr="008C4E4D">
              <w:rPr>
                <w:rFonts w:ascii="Arial" w:hAnsi="Arial" w:cs="Arial"/>
                <w:sz w:val="22"/>
              </w:rPr>
              <w:t>Secondary CTE students are encouraged to enroll in rigorous and challenging courses in core academic subjects.</w:t>
            </w:r>
          </w:p>
        </w:tc>
        <w:tc>
          <w:tcPr>
            <w:tcW w:w="722" w:type="pct"/>
            <w:tcBorders>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Section 134(b)(3)(E)</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color w:val="000000"/>
                <w:sz w:val="22"/>
              </w:rPr>
            </w:pPr>
            <w:r w:rsidRPr="008C4E4D">
              <w:rPr>
                <w:rFonts w:ascii="Arial" w:hAnsi="Arial" w:cs="Arial"/>
                <w:sz w:val="22"/>
              </w:rPr>
              <w:t>SS10</w:t>
            </w:r>
            <w:r w:rsidR="00487DFA">
              <w:rPr>
                <w:rFonts w:ascii="Arial" w:hAnsi="Arial" w:cs="Arial"/>
                <w:sz w:val="22"/>
              </w:rPr>
              <w:tab/>
            </w:r>
            <w:r w:rsidRPr="008C4E4D">
              <w:rPr>
                <w:rFonts w:ascii="Arial" w:hAnsi="Arial" w:cs="Arial"/>
                <w:sz w:val="22"/>
              </w:rPr>
              <w:t>CTE Programs of Study provide students with relevant career-related learning experiences.</w:t>
            </w:r>
          </w:p>
        </w:tc>
        <w:tc>
          <w:tcPr>
            <w:tcW w:w="722" w:type="pct"/>
            <w:tcBorders>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Goal 4a</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color w:val="000000"/>
                <w:sz w:val="22"/>
              </w:rPr>
            </w:pPr>
            <w:r w:rsidRPr="008C4E4D">
              <w:rPr>
                <w:rFonts w:ascii="Arial" w:hAnsi="Arial" w:cs="Arial"/>
                <w:sz w:val="22"/>
              </w:rPr>
              <w:t>SS11</w:t>
            </w:r>
            <w:r w:rsidR="00487DFA">
              <w:rPr>
                <w:rFonts w:ascii="Arial" w:hAnsi="Arial" w:cs="Arial"/>
                <w:sz w:val="22"/>
              </w:rPr>
              <w:tab/>
            </w:r>
            <w:r w:rsidRPr="008C4E4D">
              <w:rPr>
                <w:rFonts w:ascii="Arial" w:hAnsi="Arial" w:cs="Arial"/>
                <w:sz w:val="22"/>
              </w:rPr>
              <w:t>CTE Programs of Study provide postsecondary students with cooperative work experience.</w:t>
            </w:r>
          </w:p>
        </w:tc>
        <w:tc>
          <w:tcPr>
            <w:tcW w:w="722" w:type="pct"/>
            <w:tcBorders>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Goal 4a</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color w:val="000000"/>
                <w:sz w:val="22"/>
              </w:rPr>
            </w:pPr>
            <w:r>
              <w:rPr>
                <w:rFonts w:ascii="Arial" w:hAnsi="Arial" w:cs="Arial"/>
                <w:sz w:val="22"/>
              </w:rPr>
              <w:t>SS12</w:t>
            </w:r>
            <w:r w:rsidR="00487DFA">
              <w:rPr>
                <w:rFonts w:ascii="Arial" w:hAnsi="Arial" w:cs="Arial"/>
                <w:sz w:val="22"/>
              </w:rPr>
              <w:tab/>
            </w:r>
            <w:r w:rsidRPr="008C4E4D">
              <w:rPr>
                <w:rFonts w:ascii="Arial" w:hAnsi="Arial" w:cs="Arial"/>
                <w:sz w:val="22"/>
              </w:rPr>
              <w:t xml:space="preserve">The use of technology in CTE – which may include encouraging schools to collaborate with technology industries to offer voluntary internships and mentoring programs, including programs that improve the mathematics and science knowledge of students – is </w:t>
            </w:r>
            <w:r>
              <w:rPr>
                <w:rFonts w:ascii="Arial" w:hAnsi="Arial" w:cs="Arial"/>
                <w:sz w:val="22"/>
              </w:rPr>
              <w:t>be</w:t>
            </w:r>
            <w:r w:rsidRPr="008C4E4D">
              <w:rPr>
                <w:rFonts w:ascii="Arial" w:hAnsi="Arial" w:cs="Arial"/>
                <w:sz w:val="22"/>
              </w:rPr>
              <w:t>ing developed, improved, or expanded.</w:t>
            </w:r>
          </w:p>
        </w:tc>
        <w:tc>
          <w:tcPr>
            <w:tcW w:w="722" w:type="pct"/>
            <w:tcBorders>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Section 135(b)(4)(C)</w:t>
            </w:r>
          </w:p>
        </w:tc>
      </w:tr>
      <w:tr w:rsidR="000F36F4" w:rsidRPr="008C4E4D" w:rsidTr="000F36F4">
        <w:trPr>
          <w:trHeight w:val="360"/>
        </w:trPr>
        <w:tc>
          <w:tcPr>
            <w:tcW w:w="4278" w:type="pct"/>
            <w:tcBorders>
              <w:left w:val="thinThickSmallGap" w:sz="18" w:space="0" w:color="auto"/>
            </w:tcBorders>
          </w:tcPr>
          <w:p w:rsidR="000F36F4" w:rsidRPr="008C4E4D" w:rsidRDefault="000F36F4" w:rsidP="00487DFA">
            <w:pPr>
              <w:ind w:left="720" w:hanging="720"/>
              <w:rPr>
                <w:rFonts w:ascii="Arial" w:hAnsi="Arial" w:cs="Arial"/>
                <w:color w:val="000000"/>
                <w:sz w:val="22"/>
              </w:rPr>
            </w:pPr>
            <w:r w:rsidRPr="008C4E4D">
              <w:rPr>
                <w:rFonts w:ascii="Arial" w:hAnsi="Arial" w:cs="Arial"/>
                <w:sz w:val="22"/>
              </w:rPr>
              <w:t>SS13</w:t>
            </w:r>
            <w:r w:rsidR="00487DFA">
              <w:rPr>
                <w:rFonts w:ascii="Arial" w:hAnsi="Arial" w:cs="Arial"/>
                <w:sz w:val="22"/>
              </w:rPr>
              <w:tab/>
            </w:r>
            <w:r w:rsidRPr="008C4E4D">
              <w:rPr>
                <w:rFonts w:ascii="Arial" w:hAnsi="Arial" w:cs="Arial"/>
                <w:sz w:val="22"/>
              </w:rPr>
              <w:t>Students are provided with strong experience in, and understanding of, all aspects of an industry.</w:t>
            </w:r>
          </w:p>
        </w:tc>
        <w:tc>
          <w:tcPr>
            <w:tcW w:w="722" w:type="pct"/>
            <w:tcBorders>
              <w:right w:val="thinThickSmallGap" w:sz="18" w:space="0" w:color="auto"/>
            </w:tcBorders>
          </w:tcPr>
          <w:p w:rsidR="000F36F4" w:rsidRPr="008C4E4D" w:rsidRDefault="000F36F4" w:rsidP="00382D07">
            <w:pPr>
              <w:tabs>
                <w:tab w:val="left" w:pos="1895"/>
              </w:tabs>
              <w:rPr>
                <w:rFonts w:ascii="Arial" w:hAnsi="Arial" w:cs="Arial"/>
                <w:color w:val="000000"/>
                <w:sz w:val="22"/>
              </w:rPr>
            </w:pPr>
            <w:r w:rsidRPr="008C4E4D">
              <w:rPr>
                <w:rFonts w:ascii="Arial" w:hAnsi="Arial" w:cs="Arial"/>
                <w:sz w:val="22"/>
              </w:rPr>
              <w:t>Sections 134(b)(3)(C), 135(b)(3)</w:t>
            </w:r>
          </w:p>
        </w:tc>
      </w:tr>
      <w:tr w:rsidR="000F36F4" w:rsidRPr="008C4E4D" w:rsidTr="000F36F4">
        <w:trPr>
          <w:trHeight w:val="360"/>
        </w:trPr>
        <w:tc>
          <w:tcPr>
            <w:tcW w:w="4278" w:type="pct"/>
            <w:tcBorders>
              <w:left w:val="thinThickSmallGap" w:sz="18" w:space="0" w:color="auto"/>
              <w:bottom w:val="thinThickSmallGap" w:sz="18" w:space="0" w:color="auto"/>
            </w:tcBorders>
          </w:tcPr>
          <w:p w:rsidR="000F36F4" w:rsidRPr="008C4E4D" w:rsidRDefault="000F36F4" w:rsidP="00487DFA">
            <w:pPr>
              <w:ind w:left="720" w:hanging="720"/>
              <w:rPr>
                <w:rFonts w:ascii="Arial" w:hAnsi="Arial" w:cs="Arial"/>
                <w:color w:val="000000"/>
                <w:sz w:val="22"/>
              </w:rPr>
            </w:pPr>
            <w:r>
              <w:rPr>
                <w:rFonts w:ascii="Arial" w:hAnsi="Arial" w:cs="Arial"/>
                <w:sz w:val="22"/>
              </w:rPr>
              <w:t>SS14</w:t>
            </w:r>
            <w:r w:rsidR="00487DFA">
              <w:rPr>
                <w:rFonts w:ascii="Arial" w:hAnsi="Arial" w:cs="Arial"/>
                <w:sz w:val="22"/>
              </w:rPr>
              <w:tab/>
            </w:r>
            <w:r w:rsidRPr="008C4E4D">
              <w:rPr>
                <w:rFonts w:ascii="Arial" w:hAnsi="Arial" w:cs="Arial"/>
                <w:sz w:val="22"/>
              </w:rPr>
              <w:t>CTE Programs of Study provide secondary students with student leadership opportunities.</w:t>
            </w:r>
          </w:p>
        </w:tc>
        <w:tc>
          <w:tcPr>
            <w:tcW w:w="722" w:type="pct"/>
            <w:tcBorders>
              <w:bottom w:val="thinThickSmallGap" w:sz="18" w:space="0" w:color="auto"/>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Goal 4a</w:t>
            </w:r>
          </w:p>
        </w:tc>
      </w:tr>
    </w:tbl>
    <w:p w:rsidR="00F34890" w:rsidRPr="005E0060" w:rsidRDefault="008F2A5C" w:rsidP="00382D07">
      <w:pPr>
        <w:rPr>
          <w:rFonts w:ascii="Arial" w:hAnsi="Arial" w:cs="Arial"/>
          <w:sz w:val="22"/>
        </w:rPr>
      </w:pPr>
      <w:r>
        <w:rPr>
          <w:rFonts w:ascii="Arial" w:hAnsi="Arial" w:cs="Arial"/>
          <w:sz w:val="22"/>
        </w:rPr>
        <w:br w:type="page"/>
      </w:r>
      <w:r w:rsidR="00F34890" w:rsidRPr="00F32E8B">
        <w:rPr>
          <w:rFonts w:ascii="Arial" w:hAnsi="Arial" w:cs="Arial"/>
          <w:b/>
          <w:sz w:val="24"/>
          <w:szCs w:val="24"/>
        </w:rPr>
        <w:lastRenderedPageBreak/>
        <w:t>Discuss your status on the Indicator(s) you have chosen as your focus.  Include the reasons you chose each Indicator.</w:t>
      </w:r>
      <w:r w:rsidR="00A1668C">
        <w:rPr>
          <w:rFonts w:ascii="Arial" w:hAnsi="Arial" w:cs="Arial"/>
          <w:b/>
          <w:sz w:val="24"/>
          <w:szCs w:val="24"/>
        </w:rPr>
        <w:t xml:space="preserve"> </w:t>
      </w:r>
      <w:r w:rsidR="00A1668C" w:rsidRPr="00726360">
        <w:rPr>
          <w:rFonts w:ascii="Arial" w:hAnsi="Arial" w:cs="Arial"/>
          <w:b/>
          <w:i/>
          <w:color w:val="E36C0A" w:themeColor="accent6" w:themeShade="BF"/>
          <w:sz w:val="24"/>
          <w:szCs w:val="24"/>
        </w:rPr>
        <w:t>(if you are a participant in Oregon PIPE, please use the PIPE Implementation Plan and Report)</w:t>
      </w:r>
    </w:p>
    <w:p w:rsidR="00F32E8B" w:rsidRPr="00AE27F0" w:rsidRDefault="00F32E8B" w:rsidP="00382D07">
      <w:pPr>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0777"/>
      </w:tblGrid>
      <w:tr w:rsidR="006372AE" w:rsidRPr="00EF64AB" w:rsidTr="008E2AC9">
        <w:trPr>
          <w:trHeight w:val="360"/>
        </w:trPr>
        <w:tc>
          <w:tcPr>
            <w:tcW w:w="1238" w:type="pct"/>
            <w:tcBorders>
              <w:top w:val="thinThickSmallGap" w:sz="18" w:space="0" w:color="auto"/>
              <w:left w:val="thinThickSmallGap" w:sz="18" w:space="0" w:color="auto"/>
              <w:right w:val="single" w:sz="4" w:space="0" w:color="auto"/>
            </w:tcBorders>
            <w:shd w:val="clear" w:color="auto" w:fill="DDDDDD"/>
            <w:vAlign w:val="center"/>
          </w:tcPr>
          <w:p w:rsidR="006372AE" w:rsidRPr="006372AE" w:rsidRDefault="006372AE" w:rsidP="008E2AC9">
            <w:pPr>
              <w:jc w:val="right"/>
              <w:rPr>
                <w:rFonts w:ascii="Arial" w:hAnsi="Arial" w:cs="Arial"/>
                <w:b/>
                <w:sz w:val="22"/>
              </w:rPr>
            </w:pPr>
            <w:r w:rsidRPr="00EF64AB">
              <w:rPr>
                <w:rFonts w:ascii="Arial" w:hAnsi="Arial" w:cs="Arial"/>
                <w:b/>
                <w:sz w:val="22"/>
              </w:rPr>
              <w:t>Indicator</w:t>
            </w:r>
            <w:r>
              <w:rPr>
                <w:rFonts w:ascii="Arial" w:hAnsi="Arial" w:cs="Arial"/>
                <w:b/>
                <w:sz w:val="22"/>
              </w:rPr>
              <w:t>:</w:t>
            </w:r>
          </w:p>
        </w:tc>
        <w:tc>
          <w:tcPr>
            <w:tcW w:w="3762" w:type="pct"/>
            <w:tcBorders>
              <w:top w:val="thinThickSmallGap" w:sz="18" w:space="0" w:color="auto"/>
              <w:left w:val="single" w:sz="4"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sz w:val="22"/>
              </w:rPr>
            </w:pPr>
          </w:p>
        </w:tc>
      </w:tr>
      <w:tr w:rsidR="006372AE" w:rsidRPr="00EF64AB" w:rsidTr="008E2AC9">
        <w:trPr>
          <w:trHeight w:val="360"/>
        </w:trPr>
        <w:tc>
          <w:tcPr>
            <w:tcW w:w="1238" w:type="pct"/>
            <w:tcBorders>
              <w:left w:val="thinThickSmallGap" w:sz="18" w:space="0" w:color="auto"/>
              <w:bottom w:val="doub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Current Status of Indicator</w:t>
            </w:r>
            <w:r>
              <w:rPr>
                <w:rFonts w:ascii="Arial" w:hAnsi="Arial" w:cs="Arial"/>
                <w:sz w:val="22"/>
              </w:rPr>
              <w:t>:</w:t>
            </w:r>
          </w:p>
        </w:tc>
        <w:tc>
          <w:tcPr>
            <w:tcW w:w="3762" w:type="pct"/>
            <w:tcBorders>
              <w:bottom w:val="double" w:sz="4" w:space="0" w:color="auto"/>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EF64AB">
              <w:rPr>
                <w:rFonts w:ascii="Arial" w:hAnsi="Arial" w:cs="Arial"/>
                <w:b/>
                <w:sz w:val="22"/>
              </w:rPr>
              <w:t>Perkins IV Basic Grant Plan for Indicator</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SMART Goal for Indicator</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1238" w:type="pct"/>
            <w:tcBorders>
              <w:left w:val="thinThickSmallGap" w:sz="18" w:space="0" w:color="auto"/>
              <w:bottom w:val="double" w:sz="4" w:space="0" w:color="auto"/>
            </w:tcBorders>
            <w:shd w:val="clear" w:color="auto" w:fill="auto"/>
            <w:vAlign w:val="center"/>
          </w:tcPr>
          <w:p w:rsidR="006372AE" w:rsidRPr="005E0060" w:rsidRDefault="006372AE" w:rsidP="005E0060">
            <w:pPr>
              <w:pStyle w:val="ListParagraph"/>
              <w:numPr>
                <w:ilvl w:val="0"/>
                <w:numId w:val="25"/>
              </w:numPr>
              <w:rPr>
                <w:rFonts w:ascii="Arial" w:hAnsi="Arial" w:cs="Arial"/>
                <w:sz w:val="22"/>
              </w:rPr>
            </w:pPr>
            <w:r w:rsidRPr="005E0060">
              <w:rPr>
                <w:rFonts w:ascii="Arial" w:hAnsi="Arial" w:cs="Arial"/>
                <w:sz w:val="22"/>
              </w:rPr>
              <w:t xml:space="preserve">Evidence </w:t>
            </w:r>
            <w:r w:rsidR="005E0060">
              <w:rPr>
                <w:rFonts w:ascii="Arial" w:hAnsi="Arial" w:cs="Arial"/>
                <w:sz w:val="22"/>
              </w:rPr>
              <w:t>You Will Collect to Show Achievement of SMART Goal</w:t>
            </w:r>
          </w:p>
        </w:tc>
        <w:tc>
          <w:tcPr>
            <w:tcW w:w="3762" w:type="pct"/>
            <w:tcBorders>
              <w:bottom w:val="double" w:sz="4" w:space="0" w:color="auto"/>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BF348E">
              <w:rPr>
                <w:rFonts w:ascii="Arial" w:hAnsi="Arial" w:cs="Arial"/>
                <w:b/>
                <w:sz w:val="22"/>
                <w:highlight w:val="yellow"/>
              </w:rPr>
              <w:t xml:space="preserve">Report on SMART Goal and Status of Indicator – Due </w:t>
            </w:r>
            <w:r w:rsidR="00D21BEC">
              <w:rPr>
                <w:rFonts w:ascii="Arial" w:hAnsi="Arial" w:cs="Arial"/>
                <w:b/>
                <w:sz w:val="22"/>
                <w:highlight w:val="yellow"/>
              </w:rPr>
              <w:t>November 15, 2021</w:t>
            </w:r>
          </w:p>
        </w:tc>
      </w:tr>
      <w:tr w:rsidR="006372AE" w:rsidRPr="00EF64AB" w:rsidTr="008E2AC9">
        <w:trPr>
          <w:trHeight w:val="255"/>
        </w:trPr>
        <w:tc>
          <w:tcPr>
            <w:tcW w:w="1238" w:type="pct"/>
            <w:tcBorders>
              <w:left w:val="thinThickSmallGap" w:sz="18" w:space="0" w:color="auto"/>
              <w:right w:val="single" w:sz="4" w:space="0" w:color="auto"/>
            </w:tcBorders>
            <w:shd w:val="clear" w:color="auto" w:fill="auto"/>
            <w:vAlign w:val="center"/>
          </w:tcPr>
          <w:p w:rsidR="005E0060" w:rsidRPr="00C47F6C" w:rsidRDefault="005E0060" w:rsidP="005E0060">
            <w:pPr>
              <w:pStyle w:val="ListParagraph"/>
              <w:numPr>
                <w:ilvl w:val="0"/>
                <w:numId w:val="25"/>
              </w:numPr>
              <w:rPr>
                <w:rFonts w:ascii="Arial" w:hAnsi="Arial" w:cs="Arial"/>
                <w:sz w:val="22"/>
              </w:rPr>
            </w:pPr>
            <w:r w:rsidRPr="00C47F6C">
              <w:rPr>
                <w:rFonts w:ascii="Arial" w:hAnsi="Arial" w:cs="Arial"/>
                <w:sz w:val="22"/>
              </w:rPr>
              <w:t>What Did the Evidence Show?</w:t>
            </w:r>
          </w:p>
          <w:p w:rsidR="006372AE" w:rsidRPr="005E0060" w:rsidRDefault="005E0060" w:rsidP="005E0060">
            <w:pPr>
              <w:pStyle w:val="ListParagraph"/>
              <w:numPr>
                <w:ilvl w:val="0"/>
                <w:numId w:val="25"/>
              </w:numPr>
              <w:rPr>
                <w:rFonts w:ascii="Arial" w:hAnsi="Arial" w:cs="Arial"/>
                <w:sz w:val="22"/>
              </w:rPr>
            </w:pPr>
            <w:r w:rsidRPr="00C47F6C">
              <w:rPr>
                <w:rFonts w:ascii="Arial" w:hAnsi="Arial" w:cs="Arial"/>
                <w:sz w:val="22"/>
              </w:rPr>
              <w:t>Did it Change the Status of this Indicator?</w:t>
            </w:r>
            <w:r>
              <w:rPr>
                <w:rFonts w:ascii="Arial" w:hAnsi="Arial" w:cs="Arial"/>
                <w:sz w:val="22"/>
              </w:rPr>
              <w:t xml:space="preserve"> If so, How?</w:t>
            </w:r>
          </w:p>
        </w:tc>
        <w:tc>
          <w:tcPr>
            <w:tcW w:w="3762" w:type="pct"/>
            <w:tcBorders>
              <w:left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255"/>
        </w:trPr>
        <w:tc>
          <w:tcPr>
            <w:tcW w:w="1238" w:type="pct"/>
            <w:tcBorders>
              <w:left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left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thinThickSmallGap" w:sz="18" w:space="0" w:color="auto"/>
              <w:left w:val="thinThickSmallGap" w:sz="18"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b/>
                <w:sz w:val="22"/>
              </w:rPr>
            </w:pPr>
            <w:r w:rsidRPr="00EF64AB">
              <w:rPr>
                <w:rFonts w:ascii="Arial" w:hAnsi="Arial" w:cs="Arial"/>
                <w:b/>
                <w:sz w:val="22"/>
              </w:rPr>
              <w:t>Planned Activity #1</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Description of Planned Activity to Achieve SMART Goal</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20"/>
        </w:trPr>
        <w:tc>
          <w:tcPr>
            <w:tcW w:w="1238" w:type="pct"/>
            <w:tcBorders>
              <w:left w:val="thinThickSmallGap" w:sz="18" w:space="0" w:color="auto"/>
            </w:tcBorders>
            <w:shd w:val="clear" w:color="auto" w:fill="auto"/>
            <w:vAlign w:val="center"/>
          </w:tcPr>
          <w:p w:rsidR="006372AE" w:rsidRPr="005E0060" w:rsidRDefault="002F595F" w:rsidP="005E0060">
            <w:pPr>
              <w:pStyle w:val="ListParagraph"/>
              <w:numPr>
                <w:ilvl w:val="0"/>
                <w:numId w:val="28"/>
              </w:numPr>
              <w:rPr>
                <w:rFonts w:ascii="Arial" w:hAnsi="Arial" w:cs="Arial"/>
                <w:sz w:val="22"/>
              </w:rPr>
            </w:pPr>
            <w:r w:rsidRPr="005E0060">
              <w:rPr>
                <w:rFonts w:ascii="Arial" w:hAnsi="Arial" w:cs="Arial"/>
                <w:sz w:val="22"/>
              </w:rPr>
              <w:t>How does this activity support your SMART goal?</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BF348E">
              <w:rPr>
                <w:rFonts w:ascii="Arial" w:hAnsi="Arial" w:cs="Arial"/>
                <w:b/>
                <w:sz w:val="22"/>
                <w:highlight w:val="yellow"/>
              </w:rPr>
              <w:t xml:space="preserve">Report on Planned Activity – Due </w:t>
            </w:r>
            <w:r w:rsidR="00D21BEC">
              <w:rPr>
                <w:rFonts w:ascii="Arial" w:hAnsi="Arial" w:cs="Arial"/>
                <w:b/>
                <w:sz w:val="22"/>
                <w:highlight w:val="yellow"/>
              </w:rPr>
              <w:t>November 15, 2021</w:t>
            </w:r>
          </w:p>
        </w:tc>
      </w:tr>
      <w:tr w:rsidR="006372AE" w:rsidRPr="00EF64AB" w:rsidTr="008E2AC9">
        <w:trPr>
          <w:trHeight w:val="180"/>
        </w:trPr>
        <w:tc>
          <w:tcPr>
            <w:tcW w:w="1238" w:type="pct"/>
            <w:tcBorders>
              <w:top w:val="single" w:sz="4" w:space="0" w:color="auto"/>
              <w:left w:val="thinThickSmallGap" w:sz="18" w:space="0" w:color="auto"/>
              <w:bottom w:val="single" w:sz="4" w:space="0" w:color="auto"/>
              <w:right w:val="single" w:sz="4" w:space="0" w:color="auto"/>
            </w:tcBorders>
            <w:shd w:val="clear" w:color="auto" w:fill="auto"/>
            <w:vAlign w:val="center"/>
          </w:tcPr>
          <w:p w:rsidR="006372AE" w:rsidRPr="005E0060" w:rsidRDefault="005E0060" w:rsidP="005E0060">
            <w:pPr>
              <w:pStyle w:val="ListParagraph"/>
              <w:numPr>
                <w:ilvl w:val="0"/>
                <w:numId w:val="28"/>
              </w:numPr>
              <w:rPr>
                <w:rFonts w:ascii="Arial" w:hAnsi="Arial" w:cs="Arial"/>
                <w:sz w:val="22"/>
              </w:rPr>
            </w:pPr>
            <w:r>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180"/>
        </w:trPr>
        <w:tc>
          <w:tcPr>
            <w:tcW w:w="1238" w:type="pct"/>
            <w:tcBorders>
              <w:top w:val="single" w:sz="4" w:space="0" w:color="auto"/>
              <w:left w:val="thinThickSmallGap" w:sz="18" w:space="0" w:color="auto"/>
              <w:bottom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bl>
    <w:p w:rsidR="0077301E" w:rsidRDefault="0077301E"/>
    <w:p w:rsidR="0077301E" w:rsidRDefault="0077301E">
      <w:pPr>
        <w:spacing w:after="200" w:line="276" w:lineRule="auto"/>
      </w:pPr>
      <w:r>
        <w:br w:type="page"/>
      </w:r>
    </w:p>
    <w:p w:rsidR="0077301E" w:rsidRDefault="007730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0777"/>
      </w:tblGrid>
      <w:tr w:rsidR="006372AE" w:rsidRPr="00EF64AB" w:rsidTr="008E2AC9">
        <w:trPr>
          <w:trHeight w:val="360"/>
        </w:trPr>
        <w:tc>
          <w:tcPr>
            <w:tcW w:w="5000" w:type="pct"/>
            <w:gridSpan w:val="2"/>
            <w:tcBorders>
              <w:top w:val="thinThickSmallGap" w:sz="18" w:space="0" w:color="auto"/>
              <w:left w:val="thinThickSmallGap" w:sz="18"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b/>
                <w:sz w:val="22"/>
              </w:rPr>
            </w:pPr>
            <w:r>
              <w:rPr>
                <w:rFonts w:ascii="Arial" w:hAnsi="Arial" w:cs="Arial"/>
                <w:b/>
                <w:sz w:val="22"/>
              </w:rPr>
              <w:t>Planned Activity #2</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Description of Planned Activity to Achieve SMART Goal</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20"/>
        </w:trPr>
        <w:tc>
          <w:tcPr>
            <w:tcW w:w="1238" w:type="pct"/>
            <w:tcBorders>
              <w:left w:val="thinThickSmallGap" w:sz="18" w:space="0" w:color="auto"/>
            </w:tcBorders>
            <w:shd w:val="clear" w:color="auto" w:fill="auto"/>
            <w:vAlign w:val="center"/>
          </w:tcPr>
          <w:p w:rsidR="006372AE" w:rsidRPr="005E0060" w:rsidRDefault="002F595F" w:rsidP="005E0060">
            <w:pPr>
              <w:pStyle w:val="ListParagraph"/>
              <w:numPr>
                <w:ilvl w:val="0"/>
                <w:numId w:val="28"/>
              </w:numPr>
              <w:rPr>
                <w:rFonts w:ascii="Arial" w:hAnsi="Arial" w:cs="Arial"/>
                <w:sz w:val="22"/>
              </w:rPr>
            </w:pPr>
            <w:r w:rsidRPr="005E0060">
              <w:rPr>
                <w:rFonts w:ascii="Arial" w:hAnsi="Arial" w:cs="Arial"/>
                <w:sz w:val="22"/>
              </w:rPr>
              <w:t>How does this activity support your SMART goal?</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BF348E">
              <w:rPr>
                <w:rFonts w:ascii="Arial" w:hAnsi="Arial" w:cs="Arial"/>
                <w:b/>
                <w:sz w:val="22"/>
                <w:highlight w:val="yellow"/>
              </w:rPr>
              <w:t xml:space="preserve">Report on Planned Activity – Due </w:t>
            </w:r>
            <w:r w:rsidR="00D21BEC">
              <w:rPr>
                <w:rFonts w:ascii="Arial" w:hAnsi="Arial" w:cs="Arial"/>
                <w:b/>
                <w:sz w:val="22"/>
                <w:highlight w:val="yellow"/>
              </w:rPr>
              <w:t>November 15, 2021</w:t>
            </w:r>
          </w:p>
        </w:tc>
      </w:tr>
      <w:tr w:rsidR="006372AE" w:rsidRPr="00EF64AB" w:rsidTr="008E2AC9">
        <w:trPr>
          <w:trHeight w:val="180"/>
        </w:trPr>
        <w:tc>
          <w:tcPr>
            <w:tcW w:w="1238" w:type="pct"/>
            <w:tcBorders>
              <w:top w:val="single" w:sz="4" w:space="0" w:color="auto"/>
              <w:left w:val="thinThickSmallGap" w:sz="18" w:space="0" w:color="auto"/>
              <w:bottom w:val="single" w:sz="4" w:space="0" w:color="auto"/>
              <w:right w:val="single" w:sz="4" w:space="0" w:color="auto"/>
            </w:tcBorders>
            <w:shd w:val="clear" w:color="auto" w:fill="auto"/>
            <w:vAlign w:val="center"/>
          </w:tcPr>
          <w:p w:rsidR="006372AE" w:rsidRPr="005E0060" w:rsidRDefault="005E0060" w:rsidP="005E0060">
            <w:pPr>
              <w:pStyle w:val="ListParagraph"/>
              <w:numPr>
                <w:ilvl w:val="0"/>
                <w:numId w:val="28"/>
              </w:numPr>
              <w:rPr>
                <w:rFonts w:ascii="Arial" w:hAnsi="Arial" w:cs="Arial"/>
                <w:sz w:val="22"/>
              </w:rPr>
            </w:pPr>
            <w:r w:rsidRPr="005E0060">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180"/>
        </w:trPr>
        <w:tc>
          <w:tcPr>
            <w:tcW w:w="1238" w:type="pct"/>
            <w:tcBorders>
              <w:top w:val="single" w:sz="4" w:space="0" w:color="auto"/>
              <w:left w:val="thinThickSmallGap" w:sz="18" w:space="0" w:color="auto"/>
              <w:bottom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bl>
    <w:p w:rsidR="00F34890" w:rsidRPr="00F32E8B" w:rsidRDefault="00F34890" w:rsidP="00382D07">
      <w:pPr>
        <w:rPr>
          <w:rFonts w:ascii="Arial" w:hAnsi="Arial" w:cs="Arial"/>
          <w:b/>
          <w:sz w:val="24"/>
          <w:szCs w:val="24"/>
        </w:rPr>
      </w:pPr>
    </w:p>
    <w:p w:rsidR="00F34890" w:rsidRPr="00F32E8B" w:rsidRDefault="00F34890" w:rsidP="00382D07">
      <w:pPr>
        <w:rPr>
          <w:rFonts w:ascii="Arial" w:hAnsi="Arial" w:cs="Arial"/>
          <w:b/>
          <w:sz w:val="24"/>
          <w:szCs w:val="24"/>
        </w:rPr>
      </w:pPr>
      <w:r w:rsidRPr="00F32E8B">
        <w:rPr>
          <w:rFonts w:ascii="Arial" w:hAnsi="Arial" w:cs="Arial"/>
          <w:b/>
          <w:sz w:val="24"/>
          <w:szCs w:val="24"/>
        </w:rPr>
        <w:t xml:space="preserve">Briefly </w:t>
      </w:r>
      <w:r w:rsidR="00B56FCD" w:rsidRPr="00F32E8B">
        <w:rPr>
          <w:rFonts w:ascii="Arial" w:hAnsi="Arial" w:cs="Arial"/>
          <w:b/>
          <w:sz w:val="24"/>
          <w:szCs w:val="24"/>
        </w:rPr>
        <w:t>describe</w:t>
      </w:r>
      <w:r w:rsidRPr="00F32E8B">
        <w:rPr>
          <w:rFonts w:ascii="Arial" w:hAnsi="Arial" w:cs="Arial"/>
          <w:b/>
          <w:sz w:val="24"/>
          <w:szCs w:val="24"/>
        </w:rPr>
        <w:t xml:space="preserve"> how you will ensure maintenance or continuous improvement on the Indicators on which you have chosen to focus</w:t>
      </w:r>
      <w:r w:rsidR="00A1668C">
        <w:rPr>
          <w:rFonts w:ascii="Arial" w:hAnsi="Arial" w:cs="Arial"/>
          <w:b/>
          <w:sz w:val="24"/>
          <w:szCs w:val="24"/>
        </w:rPr>
        <w:t xml:space="preserve"> </w:t>
      </w:r>
      <w:r w:rsidR="00A1668C" w:rsidRPr="00726360">
        <w:rPr>
          <w:rFonts w:ascii="Arial" w:hAnsi="Arial" w:cs="Arial"/>
          <w:b/>
          <w:i/>
          <w:color w:val="E36C0A" w:themeColor="accent6" w:themeShade="BF"/>
          <w:sz w:val="24"/>
          <w:szCs w:val="24"/>
        </w:rPr>
        <w:t>(if you are a participant in Oregon PIPE, please use the PIPE Implementation Plan and Report)</w:t>
      </w:r>
      <w:r w:rsidRPr="00726360">
        <w:rPr>
          <w:rFonts w:ascii="Arial" w:hAnsi="Arial" w:cs="Arial"/>
          <w:b/>
          <w:i/>
          <w:color w:val="E36C0A" w:themeColor="accent6" w:themeShade="BF"/>
          <w:sz w:val="24"/>
          <w:szCs w:val="24"/>
        </w:rPr>
        <w:t>.</w:t>
      </w:r>
    </w:p>
    <w:p w:rsidR="00F32E8B" w:rsidRPr="00F32E8B" w:rsidRDefault="00F32E8B" w:rsidP="00382D07">
      <w:pPr>
        <w:rPr>
          <w:rFonts w:ascii="Arial" w:hAnsi="Arial" w:cs="Arial"/>
          <w:b/>
          <w:sz w:val="24"/>
          <w:szCs w:val="24"/>
        </w:rPr>
      </w:pPr>
    </w:p>
    <w:tbl>
      <w:tblPr>
        <w:tblStyle w:val="TableGrid"/>
        <w:tblW w:w="5000" w:type="pct"/>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Caption w:val="Plan for Maintenance or Continuous Improvement in 2019-2020"/>
      </w:tblPr>
      <w:tblGrid>
        <w:gridCol w:w="3168"/>
        <w:gridCol w:w="11156"/>
      </w:tblGrid>
      <w:tr w:rsidR="00F34890" w:rsidRPr="008C4E4D" w:rsidTr="00F8389B">
        <w:trPr>
          <w:trHeight w:val="360"/>
          <w:tblHeader/>
        </w:trPr>
        <w:tc>
          <w:tcPr>
            <w:tcW w:w="1106" w:type="pct"/>
            <w:tcBorders>
              <w:top w:val="thinThickSmallGap" w:sz="18" w:space="0" w:color="auto"/>
              <w:left w:val="thinThickSmallGap" w:sz="18" w:space="0" w:color="auto"/>
              <w:bottom w:val="double" w:sz="4" w:space="0" w:color="auto"/>
            </w:tcBorders>
            <w:shd w:val="clear" w:color="auto" w:fill="D9D9D9" w:themeFill="background1" w:themeFillShade="D9"/>
            <w:vAlign w:val="center"/>
          </w:tcPr>
          <w:p w:rsidR="00F34890" w:rsidRPr="00A26934" w:rsidRDefault="00F34890" w:rsidP="00382D07">
            <w:pPr>
              <w:jc w:val="center"/>
              <w:rPr>
                <w:rFonts w:ascii="Arial" w:hAnsi="Arial" w:cs="Arial"/>
                <w:b/>
                <w:sz w:val="22"/>
              </w:rPr>
            </w:pPr>
            <w:r w:rsidRPr="00A26934">
              <w:rPr>
                <w:rFonts w:ascii="Arial" w:hAnsi="Arial" w:cs="Arial"/>
                <w:b/>
                <w:sz w:val="22"/>
              </w:rPr>
              <w:t>Indicator</w:t>
            </w:r>
          </w:p>
        </w:tc>
        <w:tc>
          <w:tcPr>
            <w:tcW w:w="3894" w:type="pct"/>
            <w:tcBorders>
              <w:top w:val="thinThickSmallGap" w:sz="18" w:space="0" w:color="auto"/>
              <w:bottom w:val="double" w:sz="4" w:space="0" w:color="auto"/>
              <w:right w:val="thinThickSmallGap" w:sz="18" w:space="0" w:color="auto"/>
            </w:tcBorders>
            <w:shd w:val="clear" w:color="auto" w:fill="D9D9D9" w:themeFill="background1" w:themeFillShade="D9"/>
            <w:vAlign w:val="center"/>
          </w:tcPr>
          <w:p w:rsidR="00F34890" w:rsidRPr="00A26934" w:rsidRDefault="00F34890" w:rsidP="00106D46">
            <w:pPr>
              <w:jc w:val="center"/>
              <w:rPr>
                <w:rFonts w:ascii="Arial" w:hAnsi="Arial" w:cs="Arial"/>
                <w:b/>
                <w:sz w:val="22"/>
              </w:rPr>
            </w:pPr>
            <w:r w:rsidRPr="00A26934">
              <w:rPr>
                <w:rFonts w:ascii="Arial" w:hAnsi="Arial" w:cs="Arial"/>
                <w:b/>
                <w:sz w:val="22"/>
              </w:rPr>
              <w:t>Plan for Maintenance o</w:t>
            </w:r>
            <w:r w:rsidR="00DE7C21">
              <w:rPr>
                <w:rFonts w:ascii="Arial" w:hAnsi="Arial" w:cs="Arial"/>
                <w:b/>
                <w:sz w:val="22"/>
              </w:rPr>
              <w:t>r Continuous Improvement</w:t>
            </w:r>
          </w:p>
        </w:tc>
      </w:tr>
      <w:tr w:rsidR="00F34890" w:rsidRPr="008C4E4D" w:rsidTr="00833E13">
        <w:trPr>
          <w:trHeight w:val="360"/>
        </w:trPr>
        <w:tc>
          <w:tcPr>
            <w:tcW w:w="1106" w:type="pct"/>
            <w:tcBorders>
              <w:top w:val="double" w:sz="4" w:space="0" w:color="auto"/>
              <w:left w:val="thinThickSmallGap" w:sz="18" w:space="0" w:color="auto"/>
            </w:tcBorders>
            <w:vAlign w:val="center"/>
          </w:tcPr>
          <w:p w:rsidR="00F34890" w:rsidRPr="008C4E4D" w:rsidRDefault="00F34890" w:rsidP="00382D07">
            <w:pPr>
              <w:jc w:val="center"/>
              <w:rPr>
                <w:rFonts w:ascii="Arial" w:hAnsi="Arial" w:cs="Arial"/>
                <w:sz w:val="22"/>
              </w:rPr>
            </w:pPr>
          </w:p>
        </w:tc>
        <w:tc>
          <w:tcPr>
            <w:tcW w:w="3894" w:type="pct"/>
            <w:tcBorders>
              <w:top w:val="double" w:sz="4" w:space="0" w:color="auto"/>
              <w:right w:val="thinThickSmallGap" w:sz="18" w:space="0" w:color="auto"/>
            </w:tcBorders>
          </w:tcPr>
          <w:p w:rsidR="00F34890" w:rsidRPr="008C4E4D" w:rsidRDefault="00F34890" w:rsidP="00382D07">
            <w:pPr>
              <w:rPr>
                <w:rFonts w:ascii="Arial" w:hAnsi="Arial" w:cs="Arial"/>
                <w:sz w:val="22"/>
              </w:rPr>
            </w:pPr>
          </w:p>
        </w:tc>
      </w:tr>
      <w:tr w:rsidR="00F34890" w:rsidRPr="008C4E4D" w:rsidTr="00833E13">
        <w:trPr>
          <w:trHeight w:val="360"/>
        </w:trPr>
        <w:tc>
          <w:tcPr>
            <w:tcW w:w="1106" w:type="pct"/>
            <w:tcBorders>
              <w:left w:val="thinThickSmallGap" w:sz="18" w:space="0" w:color="auto"/>
            </w:tcBorders>
            <w:vAlign w:val="center"/>
          </w:tcPr>
          <w:p w:rsidR="00F34890" w:rsidRPr="008C4E4D" w:rsidRDefault="00F34890" w:rsidP="00382D07">
            <w:pPr>
              <w:jc w:val="center"/>
              <w:rPr>
                <w:rFonts w:ascii="Arial" w:hAnsi="Arial" w:cs="Arial"/>
                <w:sz w:val="22"/>
              </w:rPr>
            </w:pPr>
          </w:p>
        </w:tc>
        <w:tc>
          <w:tcPr>
            <w:tcW w:w="3894" w:type="pct"/>
            <w:tcBorders>
              <w:right w:val="thinThickSmallGap" w:sz="18" w:space="0" w:color="auto"/>
            </w:tcBorders>
          </w:tcPr>
          <w:p w:rsidR="00F34890" w:rsidRPr="008C4E4D" w:rsidRDefault="00F34890" w:rsidP="00382D07">
            <w:pPr>
              <w:rPr>
                <w:rFonts w:ascii="Arial" w:hAnsi="Arial" w:cs="Arial"/>
                <w:sz w:val="22"/>
              </w:rPr>
            </w:pPr>
          </w:p>
        </w:tc>
      </w:tr>
      <w:tr w:rsidR="00F34890" w:rsidRPr="008C4E4D" w:rsidTr="00833E13">
        <w:trPr>
          <w:trHeight w:val="360"/>
        </w:trPr>
        <w:tc>
          <w:tcPr>
            <w:tcW w:w="1106" w:type="pct"/>
            <w:tcBorders>
              <w:left w:val="thinThickSmallGap" w:sz="18" w:space="0" w:color="auto"/>
              <w:bottom w:val="thinThickSmallGap" w:sz="18" w:space="0" w:color="auto"/>
            </w:tcBorders>
            <w:vAlign w:val="center"/>
          </w:tcPr>
          <w:p w:rsidR="00F34890" w:rsidRPr="008C4E4D" w:rsidRDefault="00F34890" w:rsidP="00382D07">
            <w:pPr>
              <w:jc w:val="center"/>
              <w:rPr>
                <w:rFonts w:ascii="Arial" w:hAnsi="Arial" w:cs="Arial"/>
                <w:sz w:val="22"/>
              </w:rPr>
            </w:pPr>
          </w:p>
        </w:tc>
        <w:tc>
          <w:tcPr>
            <w:tcW w:w="3894" w:type="pct"/>
            <w:tcBorders>
              <w:bottom w:val="thinThickSmallGap" w:sz="18" w:space="0" w:color="auto"/>
              <w:right w:val="thinThickSmallGap" w:sz="18" w:space="0" w:color="auto"/>
            </w:tcBorders>
          </w:tcPr>
          <w:p w:rsidR="00F34890" w:rsidRPr="008C4E4D" w:rsidRDefault="00F34890" w:rsidP="00382D07">
            <w:pPr>
              <w:rPr>
                <w:rFonts w:ascii="Arial" w:hAnsi="Arial" w:cs="Arial"/>
                <w:sz w:val="22"/>
              </w:rPr>
            </w:pPr>
          </w:p>
        </w:tc>
      </w:tr>
    </w:tbl>
    <w:p w:rsidR="002A328F" w:rsidRPr="008C4E4D" w:rsidRDefault="002A328F" w:rsidP="00382D07">
      <w:pPr>
        <w:tabs>
          <w:tab w:val="left" w:pos="3827"/>
        </w:tabs>
        <w:rPr>
          <w:rFonts w:ascii="Arial" w:hAnsi="Arial" w:cs="Arial"/>
          <w:sz w:val="22"/>
        </w:rPr>
      </w:pPr>
    </w:p>
    <w:p w:rsidR="002A328F" w:rsidRPr="008C4E4D" w:rsidRDefault="002A328F" w:rsidP="00382D07">
      <w:pPr>
        <w:rPr>
          <w:rFonts w:ascii="Arial" w:hAnsi="Arial" w:cs="Arial"/>
          <w:sz w:val="22"/>
        </w:rPr>
      </w:pPr>
      <w:r w:rsidRPr="008C4E4D">
        <w:rPr>
          <w:rFonts w:ascii="Arial" w:hAnsi="Arial" w:cs="Arial"/>
          <w:sz w:val="22"/>
        </w:rPr>
        <w:br w:type="page"/>
      </w:r>
    </w:p>
    <w:bookmarkStart w:id="15" w:name="PD"/>
    <w:bookmarkEnd w:id="15"/>
    <w:p w:rsidR="0098554D" w:rsidRPr="000F36F4" w:rsidRDefault="003A6EEB" w:rsidP="0098554D">
      <w:pPr>
        <w:rPr>
          <w:rFonts w:ascii="Arial" w:hAnsi="Arial" w:cs="Arial"/>
          <w:b/>
          <w:bCs/>
          <w:sz w:val="22"/>
        </w:rPr>
      </w:pPr>
      <w:r w:rsidRPr="008C4E4D">
        <w:rPr>
          <w:rFonts w:ascii="Arial" w:hAnsi="Arial" w:cs="Arial"/>
          <w:b/>
          <w:noProof/>
          <w:sz w:val="22"/>
        </w:rPr>
        <w:lastRenderedPageBreak/>
        <mc:AlternateContent>
          <mc:Choice Requires="wps">
            <w:drawing>
              <wp:anchor distT="0" distB="0" distL="114300" distR="114300" simplePos="0" relativeHeight="251671552" behindDoc="0" locked="0" layoutInCell="1" allowOverlap="1" wp14:anchorId="63C8AC14" wp14:editId="247E6D29">
                <wp:simplePos x="0" y="0"/>
                <wp:positionH relativeFrom="column">
                  <wp:posOffset>7570894</wp:posOffset>
                </wp:positionH>
                <wp:positionV relativeFrom="paragraph">
                  <wp:posOffset>-108373</wp:posOffset>
                </wp:positionV>
                <wp:extent cx="1473412" cy="26225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412"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46050B">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C8AC14" id="Text Box 19" o:spid="_x0000_s1038" type="#_x0000_t202" style="position:absolute;margin-left:596.15pt;margin-top:-8.55pt;width:116pt;height:20.6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8Ptw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" filled="f" stroked="f">
                <v:textbox style="mso-fit-shape-to-text:t">
                  <w:txbxContent>
                    <w:p w:rsidR="00661266" w:rsidRPr="003A6EEB" w:rsidRDefault="00661266" w:rsidP="0046050B">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r w:rsidR="002A328F" w:rsidRPr="008C4E4D">
        <w:rPr>
          <w:rFonts w:ascii="Arial" w:hAnsi="Arial" w:cs="Arial"/>
          <w:b/>
          <w:sz w:val="22"/>
        </w:rPr>
        <w:t xml:space="preserve">5. Professional </w:t>
      </w:r>
      <w:r w:rsidR="006E4898" w:rsidRPr="008C4E4D">
        <w:rPr>
          <w:rFonts w:ascii="Arial" w:hAnsi="Arial" w:cs="Arial"/>
          <w:b/>
          <w:sz w:val="22"/>
        </w:rPr>
        <w:t>Development</w:t>
      </w:r>
      <w:r w:rsidR="006E4898">
        <w:rPr>
          <w:rFonts w:ascii="Arial" w:hAnsi="Arial" w:cs="Arial"/>
          <w:b/>
          <w:bCs/>
          <w:sz w:val="22"/>
        </w:rPr>
        <w:t xml:space="preserve"> </w:t>
      </w:r>
    </w:p>
    <w:p w:rsidR="002A328F" w:rsidRPr="00F32E8B" w:rsidRDefault="002A328F" w:rsidP="00382D07">
      <w:pPr>
        <w:tabs>
          <w:tab w:val="left" w:pos="3827"/>
        </w:tabs>
        <w:rPr>
          <w:rFonts w:ascii="Arial" w:hAnsi="Arial" w:cs="Arial"/>
          <w:b/>
          <w:sz w:val="24"/>
          <w:szCs w:val="24"/>
        </w:rPr>
      </w:pPr>
    </w:p>
    <w:p w:rsidR="002A328F" w:rsidRDefault="00004195" w:rsidP="00382D07">
      <w:pPr>
        <w:tabs>
          <w:tab w:val="left" w:pos="3827"/>
        </w:tabs>
        <w:rPr>
          <w:rFonts w:ascii="Arial" w:hAnsi="Arial" w:cs="Arial"/>
          <w:sz w:val="22"/>
        </w:rPr>
      </w:pPr>
      <w:r>
        <w:rPr>
          <w:rFonts w:ascii="Arial" w:hAnsi="Arial" w:cs="Arial"/>
          <w:b/>
          <w:sz w:val="24"/>
          <w:szCs w:val="24"/>
        </w:rPr>
        <w:t>Below are i</w:t>
      </w:r>
      <w:r w:rsidR="000B29A2" w:rsidRPr="00F32E8B">
        <w:rPr>
          <w:rFonts w:ascii="Arial" w:hAnsi="Arial" w:cs="Arial"/>
          <w:b/>
          <w:sz w:val="24"/>
          <w:szCs w:val="24"/>
        </w:rPr>
        <w:t xml:space="preserve">ndicators for quality local plans and local use of Perkins funds.  Choose at least one that you will address through the activities </w:t>
      </w:r>
      <w:r w:rsidR="00B56FCD" w:rsidRPr="00F32E8B">
        <w:rPr>
          <w:rFonts w:ascii="Arial" w:hAnsi="Arial" w:cs="Arial"/>
          <w:b/>
          <w:sz w:val="24"/>
          <w:szCs w:val="24"/>
        </w:rPr>
        <w:t>below</w:t>
      </w:r>
      <w:r w:rsidR="000B29A2" w:rsidRPr="00F32E8B">
        <w:rPr>
          <w:rFonts w:ascii="Arial" w:hAnsi="Arial" w:cs="Arial"/>
          <w:b/>
          <w:sz w:val="24"/>
          <w:szCs w:val="24"/>
        </w:rPr>
        <w:t>.</w:t>
      </w:r>
    </w:p>
    <w:p w:rsidR="00F32E8B" w:rsidRPr="00AE27F0" w:rsidRDefault="00F32E8B" w:rsidP="00382D07">
      <w:pPr>
        <w:tabs>
          <w:tab w:val="left" w:pos="3827"/>
        </w:tabs>
        <w:rPr>
          <w:rFonts w:ascii="Arial" w:hAnsi="Arial" w:cs="Arial"/>
          <w:sz w:val="22"/>
        </w:rPr>
      </w:pPr>
    </w:p>
    <w:tbl>
      <w:tblPr>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2256"/>
        <w:gridCol w:w="2068"/>
      </w:tblGrid>
      <w:tr w:rsidR="002A328F" w:rsidRPr="005F1168" w:rsidTr="00E83B28">
        <w:trPr>
          <w:trHeight w:val="360"/>
        </w:trPr>
        <w:tc>
          <w:tcPr>
            <w:tcW w:w="4278" w:type="pct"/>
            <w:tcBorders>
              <w:top w:val="thinThickSmallGap" w:sz="18" w:space="0" w:color="auto"/>
              <w:left w:val="thinThickSmallGap" w:sz="18" w:space="0" w:color="auto"/>
              <w:bottom w:val="double" w:sz="4" w:space="0" w:color="auto"/>
            </w:tcBorders>
            <w:shd w:val="clear" w:color="auto" w:fill="D9D9D9" w:themeFill="background1" w:themeFillShade="D9"/>
            <w:vAlign w:val="center"/>
          </w:tcPr>
          <w:p w:rsidR="002A328F" w:rsidRPr="00E83B28" w:rsidRDefault="002A328F" w:rsidP="00382D07">
            <w:pPr>
              <w:jc w:val="center"/>
              <w:rPr>
                <w:rFonts w:ascii="Arial" w:hAnsi="Arial" w:cs="Arial"/>
                <w:b/>
                <w:sz w:val="22"/>
              </w:rPr>
            </w:pPr>
            <w:r w:rsidRPr="00E83B28">
              <w:rPr>
                <w:rFonts w:ascii="Arial" w:hAnsi="Arial" w:cs="Arial"/>
                <w:b/>
                <w:sz w:val="22"/>
              </w:rPr>
              <w:t>Indicator</w:t>
            </w:r>
          </w:p>
        </w:tc>
        <w:tc>
          <w:tcPr>
            <w:tcW w:w="722" w:type="pct"/>
            <w:tcBorders>
              <w:top w:val="thinThickSmallGap" w:sz="18" w:space="0" w:color="auto"/>
              <w:bottom w:val="double" w:sz="4" w:space="0" w:color="auto"/>
              <w:right w:val="thinThickSmallGap" w:sz="18" w:space="0" w:color="auto"/>
            </w:tcBorders>
            <w:shd w:val="clear" w:color="auto" w:fill="D9D9D9" w:themeFill="background1" w:themeFillShade="D9"/>
            <w:vAlign w:val="center"/>
          </w:tcPr>
          <w:p w:rsidR="002A328F" w:rsidRPr="00E83B28" w:rsidRDefault="002A328F" w:rsidP="00382D07">
            <w:pPr>
              <w:jc w:val="center"/>
              <w:rPr>
                <w:rFonts w:ascii="Arial" w:hAnsi="Arial" w:cs="Arial"/>
                <w:b/>
                <w:sz w:val="22"/>
              </w:rPr>
            </w:pPr>
            <w:r w:rsidRPr="00E83B28">
              <w:rPr>
                <w:rFonts w:ascii="Arial" w:hAnsi="Arial" w:cs="Arial"/>
                <w:b/>
                <w:sz w:val="22"/>
              </w:rPr>
              <w:t>Source</w:t>
            </w:r>
          </w:p>
        </w:tc>
      </w:tr>
      <w:tr w:rsidR="000F36F4" w:rsidRPr="008C4E4D" w:rsidTr="000F36F4">
        <w:trPr>
          <w:trHeight w:val="360"/>
        </w:trPr>
        <w:tc>
          <w:tcPr>
            <w:tcW w:w="4278" w:type="pct"/>
            <w:tcBorders>
              <w:top w:val="double" w:sz="4" w:space="0" w:color="auto"/>
              <w:left w:val="thinThickSmallGap" w:sz="18" w:space="0" w:color="auto"/>
              <w:bottom w:val="single" w:sz="4" w:space="0" w:color="auto"/>
            </w:tcBorders>
            <w:vAlign w:val="center"/>
          </w:tcPr>
          <w:p w:rsidR="000F36F4" w:rsidRPr="008C4E4D" w:rsidRDefault="000F36F4" w:rsidP="00487DFA">
            <w:pPr>
              <w:ind w:left="720" w:hanging="720"/>
              <w:rPr>
                <w:rFonts w:ascii="Arial" w:hAnsi="Arial" w:cs="Arial"/>
                <w:sz w:val="22"/>
              </w:rPr>
            </w:pPr>
            <w:r w:rsidRPr="008C4E4D">
              <w:rPr>
                <w:rFonts w:ascii="Arial" w:hAnsi="Arial" w:cs="Arial"/>
                <w:sz w:val="22"/>
              </w:rPr>
              <w:t>PD1</w:t>
            </w:r>
            <w:r w:rsidR="00487DFA">
              <w:rPr>
                <w:rFonts w:ascii="Arial" w:hAnsi="Arial" w:cs="Arial"/>
                <w:sz w:val="22"/>
              </w:rPr>
              <w:tab/>
            </w:r>
            <w:r w:rsidRPr="008C4E4D">
              <w:rPr>
                <w:rFonts w:ascii="Arial" w:hAnsi="Arial" w:cs="Arial"/>
                <w:sz w:val="22"/>
              </w:rPr>
              <w:t>Comprehensive professional development (including initial teacher preparation) for career and technical education, academic, guidance, and administrative personnel is provided that promotes the integration of coherent and rigorous content aligned with challenging academic standards and relevant career and technical education (including curriculum development).</w:t>
            </w:r>
          </w:p>
        </w:tc>
        <w:tc>
          <w:tcPr>
            <w:tcW w:w="722" w:type="pct"/>
            <w:tcBorders>
              <w:top w:val="double" w:sz="4" w:space="0" w:color="auto"/>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134(b)(4); Goal 5a</w:t>
            </w:r>
          </w:p>
        </w:tc>
      </w:tr>
      <w:tr w:rsidR="000F36F4" w:rsidRPr="008C4E4D" w:rsidTr="000F36F4">
        <w:trPr>
          <w:trHeight w:val="360"/>
        </w:trPr>
        <w:tc>
          <w:tcPr>
            <w:tcW w:w="4278" w:type="pct"/>
            <w:tcBorders>
              <w:top w:val="single" w:sz="4" w:space="0" w:color="auto"/>
              <w:left w:val="thinThickSmallGap" w:sz="18" w:space="0" w:color="auto"/>
              <w:bottom w:val="single" w:sz="4" w:space="0" w:color="auto"/>
            </w:tcBorders>
            <w:vAlign w:val="center"/>
          </w:tcPr>
          <w:p w:rsidR="000F36F4" w:rsidRPr="008C4E4D" w:rsidRDefault="000F36F4" w:rsidP="00487DFA">
            <w:pPr>
              <w:ind w:left="720" w:hanging="720"/>
              <w:rPr>
                <w:rFonts w:ascii="Arial" w:hAnsi="Arial" w:cs="Arial"/>
                <w:sz w:val="22"/>
              </w:rPr>
            </w:pPr>
            <w:r w:rsidRPr="008C4E4D">
              <w:rPr>
                <w:rFonts w:ascii="Arial" w:hAnsi="Arial" w:cs="Arial"/>
                <w:sz w:val="22"/>
              </w:rPr>
              <w:t>PD2</w:t>
            </w:r>
            <w:r w:rsidR="00487DFA">
              <w:rPr>
                <w:rFonts w:ascii="Arial" w:hAnsi="Arial" w:cs="Arial"/>
                <w:sz w:val="22"/>
              </w:rPr>
              <w:tab/>
            </w:r>
            <w:r w:rsidRPr="008C4E4D">
              <w:rPr>
                <w:rFonts w:ascii="Arial" w:hAnsi="Arial" w:cs="Arial"/>
                <w:sz w:val="22"/>
              </w:rPr>
              <w:t>Professional development programs that are consistent with section 122 are provided to secondary and postsecondary teachers, faculty, administrators, and career guidance and academic counselors who are involved in integrated career and technical education programs, including in-service and pre-service training on effective integration and use of challenging academic and career and technical education provided jointly with academic teachers to the extent practicable.</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135(b)(5)(A)(i)</w:t>
            </w:r>
          </w:p>
        </w:tc>
      </w:tr>
      <w:tr w:rsidR="000F36F4" w:rsidRPr="008C4E4D" w:rsidTr="000F36F4">
        <w:trPr>
          <w:trHeight w:val="360"/>
        </w:trPr>
        <w:tc>
          <w:tcPr>
            <w:tcW w:w="4278" w:type="pct"/>
            <w:tcBorders>
              <w:top w:val="single" w:sz="4" w:space="0" w:color="auto"/>
              <w:left w:val="thinThickSmallGap" w:sz="18" w:space="0" w:color="auto"/>
              <w:bottom w:val="single" w:sz="4" w:space="0" w:color="auto"/>
            </w:tcBorders>
            <w:vAlign w:val="center"/>
          </w:tcPr>
          <w:p w:rsidR="000F36F4" w:rsidRPr="008C4E4D" w:rsidRDefault="000F36F4" w:rsidP="00487DFA">
            <w:pPr>
              <w:ind w:left="720" w:hanging="720"/>
              <w:rPr>
                <w:rFonts w:ascii="Arial" w:hAnsi="Arial" w:cs="Arial"/>
                <w:sz w:val="22"/>
              </w:rPr>
            </w:pPr>
            <w:r w:rsidRPr="008C4E4D">
              <w:rPr>
                <w:rFonts w:ascii="Arial" w:hAnsi="Arial" w:cs="Arial"/>
                <w:sz w:val="22"/>
              </w:rPr>
              <w:t>PD3</w:t>
            </w:r>
            <w:r w:rsidR="00487DFA">
              <w:rPr>
                <w:rFonts w:ascii="Arial" w:hAnsi="Arial" w:cs="Arial"/>
                <w:sz w:val="22"/>
              </w:rPr>
              <w:tab/>
            </w:r>
            <w:r w:rsidRPr="008C4E4D">
              <w:rPr>
                <w:rFonts w:ascii="Arial" w:hAnsi="Arial" w:cs="Arial"/>
                <w:sz w:val="22"/>
              </w:rPr>
              <w:t>In-service and pre-service training is provided on effective teaching skills, based on research that includes promising practices.</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135(b)(5)(A)(ii)</w:t>
            </w:r>
          </w:p>
        </w:tc>
      </w:tr>
      <w:tr w:rsidR="000F36F4" w:rsidRPr="008C4E4D" w:rsidTr="000F36F4">
        <w:trPr>
          <w:trHeight w:val="360"/>
        </w:trPr>
        <w:tc>
          <w:tcPr>
            <w:tcW w:w="4278" w:type="pct"/>
            <w:tcBorders>
              <w:top w:val="single" w:sz="4" w:space="0" w:color="auto"/>
              <w:left w:val="thinThickSmallGap" w:sz="18" w:space="0" w:color="auto"/>
              <w:bottom w:val="single" w:sz="4" w:space="0" w:color="auto"/>
            </w:tcBorders>
            <w:vAlign w:val="center"/>
          </w:tcPr>
          <w:p w:rsidR="000F36F4" w:rsidRPr="008C4E4D" w:rsidRDefault="000F36F4" w:rsidP="00487DFA">
            <w:pPr>
              <w:ind w:left="720" w:hanging="720"/>
              <w:rPr>
                <w:rFonts w:ascii="Arial" w:hAnsi="Arial" w:cs="Arial"/>
                <w:sz w:val="22"/>
              </w:rPr>
            </w:pPr>
            <w:r w:rsidRPr="008C4E4D">
              <w:rPr>
                <w:rFonts w:ascii="Arial" w:hAnsi="Arial" w:cs="Arial"/>
                <w:sz w:val="22"/>
              </w:rPr>
              <w:t>PD4</w:t>
            </w:r>
            <w:r w:rsidR="00487DFA">
              <w:rPr>
                <w:rFonts w:ascii="Arial" w:hAnsi="Arial" w:cs="Arial"/>
                <w:sz w:val="22"/>
              </w:rPr>
              <w:tab/>
            </w:r>
            <w:r w:rsidRPr="008C4E4D">
              <w:rPr>
                <w:rFonts w:ascii="Arial" w:hAnsi="Arial" w:cs="Arial"/>
                <w:sz w:val="22"/>
              </w:rPr>
              <w:t>In-service and pre-service training is provided on effective practices to improve parental and community involvement.</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135(b)(5)(A)(iii)</w:t>
            </w:r>
          </w:p>
        </w:tc>
      </w:tr>
      <w:tr w:rsidR="000F36F4" w:rsidRPr="008C4E4D" w:rsidTr="000F36F4">
        <w:trPr>
          <w:trHeight w:val="360"/>
        </w:trPr>
        <w:tc>
          <w:tcPr>
            <w:tcW w:w="4278" w:type="pct"/>
            <w:tcBorders>
              <w:top w:val="single" w:sz="4" w:space="0" w:color="auto"/>
              <w:left w:val="thinThickSmallGap" w:sz="18" w:space="0" w:color="auto"/>
              <w:bottom w:val="single" w:sz="4" w:space="0" w:color="auto"/>
            </w:tcBorders>
            <w:vAlign w:val="center"/>
          </w:tcPr>
          <w:p w:rsidR="000F36F4" w:rsidRPr="008C4E4D" w:rsidRDefault="000F36F4" w:rsidP="00487DFA">
            <w:pPr>
              <w:ind w:left="720" w:hanging="720"/>
              <w:rPr>
                <w:rFonts w:ascii="Arial" w:hAnsi="Arial" w:cs="Arial"/>
                <w:sz w:val="22"/>
              </w:rPr>
            </w:pPr>
            <w:r w:rsidRPr="008C4E4D">
              <w:rPr>
                <w:rFonts w:ascii="Arial" w:hAnsi="Arial" w:cs="Arial"/>
                <w:sz w:val="22"/>
              </w:rPr>
              <w:t>PD5</w:t>
            </w:r>
            <w:r w:rsidR="00487DFA">
              <w:rPr>
                <w:rFonts w:ascii="Arial" w:hAnsi="Arial" w:cs="Arial"/>
                <w:sz w:val="22"/>
              </w:rPr>
              <w:tab/>
            </w:r>
            <w:r w:rsidRPr="008C4E4D">
              <w:rPr>
                <w:rFonts w:ascii="Arial" w:hAnsi="Arial" w:cs="Arial"/>
                <w:sz w:val="22"/>
              </w:rPr>
              <w:t>In-service and pre-service training is provided on effective use of scientifically based research and data to improve instruction.</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135(b)(5)(A)(iv)</w:t>
            </w:r>
          </w:p>
        </w:tc>
      </w:tr>
      <w:tr w:rsidR="000F36F4" w:rsidRPr="008C4E4D" w:rsidTr="000F36F4">
        <w:trPr>
          <w:trHeight w:val="360"/>
        </w:trPr>
        <w:tc>
          <w:tcPr>
            <w:tcW w:w="4278" w:type="pct"/>
            <w:tcBorders>
              <w:top w:val="single" w:sz="4" w:space="0" w:color="auto"/>
              <w:left w:val="thinThickSmallGap" w:sz="18" w:space="0" w:color="auto"/>
              <w:bottom w:val="single" w:sz="4" w:space="0" w:color="auto"/>
            </w:tcBorders>
            <w:vAlign w:val="center"/>
          </w:tcPr>
          <w:p w:rsidR="000F36F4" w:rsidRPr="008C4E4D" w:rsidRDefault="000F36F4" w:rsidP="00487DFA">
            <w:pPr>
              <w:ind w:left="720" w:hanging="720"/>
              <w:rPr>
                <w:rFonts w:ascii="Arial" w:hAnsi="Arial" w:cs="Arial"/>
                <w:sz w:val="22"/>
              </w:rPr>
            </w:pPr>
            <w:r w:rsidRPr="008C4E4D">
              <w:rPr>
                <w:rFonts w:ascii="Arial" w:hAnsi="Arial" w:cs="Arial"/>
                <w:sz w:val="22"/>
              </w:rPr>
              <w:t>PD6</w:t>
            </w:r>
            <w:r w:rsidR="00487DFA">
              <w:rPr>
                <w:rFonts w:ascii="Arial" w:hAnsi="Arial" w:cs="Arial"/>
                <w:sz w:val="22"/>
              </w:rPr>
              <w:tab/>
            </w:r>
            <w:r w:rsidRPr="008C4E4D">
              <w:rPr>
                <w:rFonts w:ascii="Arial" w:hAnsi="Arial" w:cs="Arial"/>
                <w:sz w:val="22"/>
              </w:rPr>
              <w:t>Education programs are supported for teachers of CTE in public schools and other public school personnel who are involved in the direct delivery of educational services to CTE students, to ensure that such teachers and personnel stay current with all aspects of an industry.</w:t>
            </w:r>
          </w:p>
        </w:tc>
        <w:tc>
          <w:tcPr>
            <w:tcW w:w="722" w:type="pct"/>
            <w:tcBorders>
              <w:right w:val="thinThickSmallGap" w:sz="18" w:space="0" w:color="auto"/>
            </w:tcBorders>
          </w:tcPr>
          <w:p w:rsidR="000F36F4" w:rsidRPr="008C4E4D" w:rsidRDefault="000F36F4" w:rsidP="00382D07">
            <w:pPr>
              <w:rPr>
                <w:rFonts w:ascii="Arial" w:hAnsi="Arial" w:cs="Arial"/>
                <w:sz w:val="22"/>
              </w:rPr>
            </w:pPr>
            <w:r w:rsidRPr="008C4E4D">
              <w:rPr>
                <w:rFonts w:ascii="Arial" w:hAnsi="Arial" w:cs="Arial"/>
                <w:sz w:val="22"/>
              </w:rPr>
              <w:t>Section 135(b)(5)(B)</w:t>
            </w:r>
          </w:p>
        </w:tc>
      </w:tr>
      <w:tr w:rsidR="000F36F4" w:rsidRPr="008C4E4D" w:rsidTr="000F36F4">
        <w:trPr>
          <w:trHeight w:val="360"/>
        </w:trPr>
        <w:tc>
          <w:tcPr>
            <w:tcW w:w="4278" w:type="pct"/>
            <w:tcBorders>
              <w:top w:val="single" w:sz="4" w:space="0" w:color="auto"/>
              <w:left w:val="thinThickSmallGap" w:sz="18" w:space="0" w:color="auto"/>
              <w:bottom w:val="single" w:sz="4" w:space="0" w:color="auto"/>
            </w:tcBorders>
            <w:vAlign w:val="center"/>
          </w:tcPr>
          <w:p w:rsidR="000F36F4" w:rsidRPr="008C4E4D" w:rsidRDefault="000F36F4" w:rsidP="00487DFA">
            <w:pPr>
              <w:ind w:left="720" w:hanging="720"/>
              <w:rPr>
                <w:rFonts w:ascii="Arial" w:hAnsi="Arial" w:cs="Arial"/>
                <w:color w:val="000000"/>
                <w:sz w:val="22"/>
              </w:rPr>
            </w:pPr>
            <w:r w:rsidRPr="008C4E4D">
              <w:rPr>
                <w:rFonts w:ascii="Arial" w:hAnsi="Arial" w:cs="Arial"/>
                <w:sz w:val="22"/>
              </w:rPr>
              <w:t>PD7</w:t>
            </w:r>
            <w:r w:rsidR="00487DFA">
              <w:rPr>
                <w:rFonts w:ascii="Arial" w:hAnsi="Arial" w:cs="Arial"/>
                <w:color w:val="000000"/>
                <w:sz w:val="22"/>
              </w:rPr>
              <w:tab/>
            </w:r>
            <w:r w:rsidRPr="008C4E4D">
              <w:rPr>
                <w:rFonts w:ascii="Arial" w:hAnsi="Arial" w:cs="Arial"/>
                <w:sz w:val="22"/>
              </w:rPr>
              <w:t>Professional development programs are provided, including internship programs that provide relevant business experience.</w:t>
            </w:r>
          </w:p>
        </w:tc>
        <w:tc>
          <w:tcPr>
            <w:tcW w:w="722" w:type="pct"/>
            <w:tcBorders>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Section 135(b)(5)(C)</w:t>
            </w:r>
          </w:p>
        </w:tc>
      </w:tr>
      <w:tr w:rsidR="000F36F4" w:rsidRPr="008C4E4D" w:rsidTr="000F36F4">
        <w:trPr>
          <w:trHeight w:val="360"/>
        </w:trPr>
        <w:tc>
          <w:tcPr>
            <w:tcW w:w="4278" w:type="pct"/>
            <w:tcBorders>
              <w:top w:val="single" w:sz="4" w:space="0" w:color="auto"/>
              <w:left w:val="thinThickSmallGap" w:sz="18" w:space="0" w:color="auto"/>
              <w:bottom w:val="single" w:sz="4" w:space="0" w:color="auto"/>
            </w:tcBorders>
            <w:vAlign w:val="center"/>
          </w:tcPr>
          <w:p w:rsidR="000F36F4" w:rsidRPr="008C4E4D" w:rsidRDefault="000F36F4" w:rsidP="00487DFA">
            <w:pPr>
              <w:ind w:left="720" w:hanging="720"/>
              <w:rPr>
                <w:rFonts w:ascii="Arial" w:hAnsi="Arial" w:cs="Arial"/>
                <w:color w:val="000000"/>
                <w:sz w:val="22"/>
              </w:rPr>
            </w:pPr>
            <w:r w:rsidRPr="008C4E4D">
              <w:rPr>
                <w:rFonts w:ascii="Arial" w:hAnsi="Arial" w:cs="Arial"/>
                <w:sz w:val="22"/>
              </w:rPr>
              <w:t>PD8</w:t>
            </w:r>
            <w:r w:rsidR="00487DFA">
              <w:rPr>
                <w:rFonts w:ascii="Arial" w:hAnsi="Arial" w:cs="Arial"/>
                <w:color w:val="000000"/>
                <w:sz w:val="22"/>
              </w:rPr>
              <w:tab/>
            </w:r>
            <w:r w:rsidRPr="008C4E4D">
              <w:rPr>
                <w:rFonts w:ascii="Arial" w:hAnsi="Arial" w:cs="Arial"/>
                <w:sz w:val="22"/>
              </w:rPr>
              <w:t>Programs are provided to train teachers specifically in the effective use and application of technology to improve instruction.</w:t>
            </w:r>
          </w:p>
        </w:tc>
        <w:tc>
          <w:tcPr>
            <w:tcW w:w="722" w:type="pct"/>
            <w:tcBorders>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Section 135(b)(5)(D)</w:t>
            </w:r>
          </w:p>
        </w:tc>
      </w:tr>
      <w:tr w:rsidR="000F36F4" w:rsidRPr="008C4E4D" w:rsidTr="000F36F4">
        <w:trPr>
          <w:trHeight w:val="360"/>
        </w:trPr>
        <w:tc>
          <w:tcPr>
            <w:tcW w:w="4278" w:type="pct"/>
            <w:tcBorders>
              <w:top w:val="single" w:sz="4" w:space="0" w:color="auto"/>
              <w:left w:val="thinThickSmallGap" w:sz="18" w:space="0" w:color="auto"/>
              <w:bottom w:val="single" w:sz="4" w:space="0" w:color="auto"/>
            </w:tcBorders>
            <w:vAlign w:val="center"/>
          </w:tcPr>
          <w:p w:rsidR="000F36F4" w:rsidRPr="008C4E4D" w:rsidRDefault="000F36F4" w:rsidP="00487DFA">
            <w:pPr>
              <w:ind w:left="720" w:hanging="720"/>
              <w:rPr>
                <w:rFonts w:ascii="Arial" w:hAnsi="Arial" w:cs="Arial"/>
                <w:color w:val="000000"/>
                <w:sz w:val="22"/>
              </w:rPr>
            </w:pPr>
            <w:r w:rsidRPr="008C4E4D">
              <w:rPr>
                <w:rFonts w:ascii="Arial" w:hAnsi="Arial" w:cs="Arial"/>
                <w:sz w:val="22"/>
              </w:rPr>
              <w:t>PD9</w:t>
            </w:r>
            <w:r w:rsidR="00487DFA">
              <w:rPr>
                <w:rFonts w:ascii="Arial" w:hAnsi="Arial" w:cs="Arial"/>
                <w:color w:val="000000"/>
                <w:sz w:val="22"/>
              </w:rPr>
              <w:tab/>
            </w:r>
            <w:r w:rsidRPr="008C4E4D">
              <w:rPr>
                <w:rFonts w:ascii="Arial" w:hAnsi="Arial" w:cs="Arial"/>
                <w:sz w:val="22"/>
              </w:rPr>
              <w:t xml:space="preserve">The use of technology in CTE – which may include training of CTE teachers, faculty, and administrators to use technology (which may include distance learning) – is </w:t>
            </w:r>
            <w:r>
              <w:rPr>
                <w:rFonts w:ascii="Arial" w:hAnsi="Arial" w:cs="Arial"/>
                <w:sz w:val="22"/>
              </w:rPr>
              <w:t>be</w:t>
            </w:r>
            <w:r w:rsidRPr="008C4E4D">
              <w:rPr>
                <w:rFonts w:ascii="Arial" w:hAnsi="Arial" w:cs="Arial"/>
                <w:sz w:val="22"/>
              </w:rPr>
              <w:t>ing developed, improved, or expanded.</w:t>
            </w:r>
          </w:p>
        </w:tc>
        <w:tc>
          <w:tcPr>
            <w:tcW w:w="722" w:type="pct"/>
            <w:tcBorders>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Section 135(b)(4)(A)</w:t>
            </w:r>
          </w:p>
        </w:tc>
      </w:tr>
      <w:tr w:rsidR="000F36F4" w:rsidRPr="008C4E4D" w:rsidTr="000F36F4">
        <w:trPr>
          <w:trHeight w:val="360"/>
        </w:trPr>
        <w:tc>
          <w:tcPr>
            <w:tcW w:w="4278" w:type="pct"/>
            <w:tcBorders>
              <w:top w:val="single" w:sz="4" w:space="0" w:color="auto"/>
              <w:left w:val="thinThickSmallGap" w:sz="18" w:space="0" w:color="auto"/>
              <w:bottom w:val="single" w:sz="4" w:space="0" w:color="auto"/>
            </w:tcBorders>
            <w:vAlign w:val="center"/>
          </w:tcPr>
          <w:p w:rsidR="000F36F4" w:rsidRPr="008C4E4D" w:rsidRDefault="000F36F4" w:rsidP="00487DFA">
            <w:pPr>
              <w:ind w:left="720" w:hanging="720"/>
              <w:rPr>
                <w:rFonts w:ascii="Arial" w:hAnsi="Arial" w:cs="Arial"/>
                <w:color w:val="000000"/>
                <w:sz w:val="22"/>
              </w:rPr>
            </w:pPr>
            <w:r w:rsidRPr="008C4E4D">
              <w:rPr>
                <w:rFonts w:ascii="Arial" w:hAnsi="Arial" w:cs="Arial"/>
                <w:sz w:val="22"/>
              </w:rPr>
              <w:t>PD10</w:t>
            </w:r>
            <w:r w:rsidR="00487DFA">
              <w:rPr>
                <w:rFonts w:ascii="Arial" w:hAnsi="Arial" w:cs="Arial"/>
                <w:color w:val="000000"/>
                <w:sz w:val="22"/>
              </w:rPr>
              <w:tab/>
            </w:r>
            <w:r w:rsidRPr="008C4E4D">
              <w:rPr>
                <w:rFonts w:ascii="Arial" w:hAnsi="Arial" w:cs="Arial"/>
                <w:sz w:val="22"/>
              </w:rPr>
              <w:t>Secondary CTE teachers follow a formal, professional development plan focused on instruction.</w:t>
            </w:r>
          </w:p>
        </w:tc>
        <w:tc>
          <w:tcPr>
            <w:tcW w:w="722" w:type="pct"/>
            <w:tcBorders>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Goal 5b.1</w:t>
            </w:r>
          </w:p>
        </w:tc>
      </w:tr>
      <w:tr w:rsidR="000F36F4" w:rsidRPr="008C4E4D" w:rsidTr="000F36F4">
        <w:trPr>
          <w:trHeight w:val="360"/>
        </w:trPr>
        <w:tc>
          <w:tcPr>
            <w:tcW w:w="4278" w:type="pct"/>
            <w:tcBorders>
              <w:top w:val="single" w:sz="4" w:space="0" w:color="auto"/>
              <w:left w:val="thinThickSmallGap" w:sz="18" w:space="0" w:color="auto"/>
              <w:bottom w:val="thinThickSmallGap" w:sz="24" w:space="0" w:color="auto"/>
            </w:tcBorders>
            <w:vAlign w:val="center"/>
          </w:tcPr>
          <w:p w:rsidR="000F36F4" w:rsidRPr="008C4E4D" w:rsidRDefault="000F36F4" w:rsidP="00487DFA">
            <w:pPr>
              <w:ind w:left="720" w:hanging="720"/>
              <w:rPr>
                <w:rFonts w:ascii="Arial" w:hAnsi="Arial" w:cs="Arial"/>
                <w:color w:val="000000"/>
                <w:sz w:val="22"/>
              </w:rPr>
            </w:pPr>
            <w:r w:rsidRPr="008C4E4D">
              <w:rPr>
                <w:rFonts w:ascii="Arial" w:hAnsi="Arial" w:cs="Arial"/>
                <w:sz w:val="22"/>
              </w:rPr>
              <w:t>PD11</w:t>
            </w:r>
            <w:r w:rsidR="00487DFA">
              <w:rPr>
                <w:rFonts w:ascii="Arial" w:hAnsi="Arial" w:cs="Arial"/>
                <w:color w:val="000000"/>
                <w:sz w:val="22"/>
              </w:rPr>
              <w:tab/>
            </w:r>
            <w:r w:rsidRPr="008C4E4D">
              <w:rPr>
                <w:rFonts w:ascii="Arial" w:hAnsi="Arial" w:cs="Arial"/>
                <w:sz w:val="22"/>
              </w:rPr>
              <w:t>Postsecondary CTE teachers participate annually in formal, program-related professional development focused on instruction.</w:t>
            </w:r>
          </w:p>
        </w:tc>
        <w:tc>
          <w:tcPr>
            <w:tcW w:w="722" w:type="pct"/>
            <w:tcBorders>
              <w:right w:val="thinThickSmallGap" w:sz="18" w:space="0" w:color="auto"/>
            </w:tcBorders>
          </w:tcPr>
          <w:p w:rsidR="000F36F4" w:rsidRPr="008C4E4D" w:rsidRDefault="000F36F4" w:rsidP="00382D07">
            <w:pPr>
              <w:rPr>
                <w:rFonts w:ascii="Arial" w:hAnsi="Arial" w:cs="Arial"/>
                <w:color w:val="000000"/>
                <w:sz w:val="22"/>
              </w:rPr>
            </w:pPr>
            <w:r w:rsidRPr="008C4E4D">
              <w:rPr>
                <w:rFonts w:ascii="Arial" w:hAnsi="Arial" w:cs="Arial"/>
                <w:sz w:val="22"/>
              </w:rPr>
              <w:t>Goal 5b.2</w:t>
            </w:r>
          </w:p>
        </w:tc>
      </w:tr>
    </w:tbl>
    <w:p w:rsidR="002A328F" w:rsidRPr="008C4E4D" w:rsidRDefault="002A328F" w:rsidP="00382D07">
      <w:pPr>
        <w:tabs>
          <w:tab w:val="left" w:pos="3827"/>
        </w:tabs>
        <w:rPr>
          <w:rFonts w:ascii="Arial" w:hAnsi="Arial" w:cs="Arial"/>
          <w:sz w:val="22"/>
        </w:rPr>
      </w:pPr>
    </w:p>
    <w:p w:rsidR="002A328F" w:rsidRPr="008C4E4D" w:rsidRDefault="008F2A5C" w:rsidP="00382D07">
      <w:pPr>
        <w:rPr>
          <w:rFonts w:ascii="Arial" w:hAnsi="Arial" w:cs="Arial"/>
          <w:sz w:val="22"/>
        </w:rPr>
      </w:pPr>
      <w:r>
        <w:rPr>
          <w:rFonts w:ascii="Arial" w:hAnsi="Arial" w:cs="Arial"/>
          <w:sz w:val="22"/>
        </w:rPr>
        <w:br w:type="page"/>
      </w:r>
    </w:p>
    <w:p w:rsidR="00F34890" w:rsidRPr="00F32E8B" w:rsidRDefault="00F34890" w:rsidP="00382D07">
      <w:pPr>
        <w:rPr>
          <w:rFonts w:ascii="Arial" w:hAnsi="Arial" w:cs="Arial"/>
          <w:b/>
          <w:sz w:val="24"/>
          <w:szCs w:val="24"/>
        </w:rPr>
      </w:pPr>
      <w:r w:rsidRPr="00F32E8B">
        <w:rPr>
          <w:rFonts w:ascii="Arial" w:hAnsi="Arial" w:cs="Arial"/>
          <w:b/>
          <w:sz w:val="24"/>
          <w:szCs w:val="24"/>
        </w:rPr>
        <w:lastRenderedPageBreak/>
        <w:t>Discuss your status on the Indicator(s) you have chosen as your focus.  Include the reasons you chose each Indicator.</w:t>
      </w:r>
    </w:p>
    <w:p w:rsidR="00F32E8B" w:rsidRPr="00AE27F0" w:rsidRDefault="00F32E8B" w:rsidP="00382D07">
      <w:pPr>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0777"/>
      </w:tblGrid>
      <w:tr w:rsidR="006372AE" w:rsidRPr="00EF64AB" w:rsidTr="008E2AC9">
        <w:trPr>
          <w:trHeight w:val="360"/>
        </w:trPr>
        <w:tc>
          <w:tcPr>
            <w:tcW w:w="1238" w:type="pct"/>
            <w:tcBorders>
              <w:top w:val="thinThickSmallGap" w:sz="18" w:space="0" w:color="auto"/>
              <w:left w:val="thinThickSmallGap" w:sz="18" w:space="0" w:color="auto"/>
              <w:right w:val="single" w:sz="4" w:space="0" w:color="auto"/>
            </w:tcBorders>
            <w:shd w:val="clear" w:color="auto" w:fill="DDDDDD"/>
            <w:vAlign w:val="center"/>
          </w:tcPr>
          <w:p w:rsidR="006372AE" w:rsidRPr="006372AE" w:rsidRDefault="006372AE" w:rsidP="008E2AC9">
            <w:pPr>
              <w:jc w:val="right"/>
              <w:rPr>
                <w:rFonts w:ascii="Arial" w:hAnsi="Arial" w:cs="Arial"/>
                <w:b/>
                <w:sz w:val="22"/>
              </w:rPr>
            </w:pPr>
            <w:r w:rsidRPr="00EF64AB">
              <w:rPr>
                <w:rFonts w:ascii="Arial" w:hAnsi="Arial" w:cs="Arial"/>
                <w:b/>
                <w:sz w:val="22"/>
              </w:rPr>
              <w:t>Indicator</w:t>
            </w:r>
            <w:r>
              <w:rPr>
                <w:rFonts w:ascii="Arial" w:hAnsi="Arial" w:cs="Arial"/>
                <w:b/>
                <w:sz w:val="22"/>
              </w:rPr>
              <w:t>:</w:t>
            </w:r>
          </w:p>
        </w:tc>
        <w:tc>
          <w:tcPr>
            <w:tcW w:w="3762" w:type="pct"/>
            <w:tcBorders>
              <w:top w:val="thinThickSmallGap" w:sz="18" w:space="0" w:color="auto"/>
              <w:left w:val="single" w:sz="4"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sz w:val="22"/>
              </w:rPr>
            </w:pPr>
          </w:p>
        </w:tc>
      </w:tr>
      <w:tr w:rsidR="006372AE" w:rsidRPr="00EF64AB" w:rsidTr="008E2AC9">
        <w:trPr>
          <w:trHeight w:val="360"/>
        </w:trPr>
        <w:tc>
          <w:tcPr>
            <w:tcW w:w="1238" w:type="pct"/>
            <w:tcBorders>
              <w:left w:val="thinThickSmallGap" w:sz="18" w:space="0" w:color="auto"/>
              <w:bottom w:val="doub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Current Status of Indicator</w:t>
            </w:r>
            <w:r>
              <w:rPr>
                <w:rFonts w:ascii="Arial" w:hAnsi="Arial" w:cs="Arial"/>
                <w:sz w:val="22"/>
              </w:rPr>
              <w:t>:</w:t>
            </w:r>
          </w:p>
        </w:tc>
        <w:tc>
          <w:tcPr>
            <w:tcW w:w="3762" w:type="pct"/>
            <w:tcBorders>
              <w:bottom w:val="double" w:sz="4" w:space="0" w:color="auto"/>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EF64AB">
              <w:rPr>
                <w:rFonts w:ascii="Arial" w:hAnsi="Arial" w:cs="Arial"/>
                <w:b/>
                <w:sz w:val="22"/>
              </w:rPr>
              <w:t>Perkins IV Basic Grant Plan for Indicator</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SMART Goal for Indicator</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1238" w:type="pct"/>
            <w:tcBorders>
              <w:left w:val="thinThickSmallGap" w:sz="18" w:space="0" w:color="auto"/>
              <w:bottom w:val="double" w:sz="4" w:space="0" w:color="auto"/>
            </w:tcBorders>
            <w:shd w:val="clear" w:color="auto" w:fill="auto"/>
            <w:vAlign w:val="center"/>
          </w:tcPr>
          <w:p w:rsidR="006372AE" w:rsidRPr="005E0060" w:rsidRDefault="005E0060" w:rsidP="005E0060">
            <w:pPr>
              <w:pStyle w:val="ListParagraph"/>
              <w:numPr>
                <w:ilvl w:val="0"/>
                <w:numId w:val="28"/>
              </w:numPr>
              <w:rPr>
                <w:rFonts w:ascii="Arial" w:hAnsi="Arial" w:cs="Arial"/>
                <w:sz w:val="22"/>
              </w:rPr>
            </w:pPr>
            <w:r>
              <w:rPr>
                <w:rFonts w:ascii="Arial" w:hAnsi="Arial" w:cs="Arial"/>
                <w:sz w:val="22"/>
              </w:rPr>
              <w:t>Evidence You Will Collect to Show Achievement of SMART Goal</w:t>
            </w:r>
          </w:p>
        </w:tc>
        <w:tc>
          <w:tcPr>
            <w:tcW w:w="3762" w:type="pct"/>
            <w:tcBorders>
              <w:bottom w:val="double" w:sz="4" w:space="0" w:color="auto"/>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BF348E">
              <w:rPr>
                <w:rFonts w:ascii="Arial" w:hAnsi="Arial" w:cs="Arial"/>
                <w:b/>
                <w:sz w:val="22"/>
                <w:highlight w:val="yellow"/>
              </w:rPr>
              <w:t>Report on SMART Goa</w:t>
            </w:r>
            <w:r w:rsidR="002F595F" w:rsidRPr="00BF348E">
              <w:rPr>
                <w:rFonts w:ascii="Arial" w:hAnsi="Arial" w:cs="Arial"/>
                <w:b/>
                <w:sz w:val="22"/>
                <w:highlight w:val="yellow"/>
              </w:rPr>
              <w:t>l and Status of I</w:t>
            </w:r>
            <w:r w:rsidR="00D21BEC">
              <w:rPr>
                <w:rFonts w:ascii="Arial" w:hAnsi="Arial" w:cs="Arial"/>
                <w:b/>
                <w:sz w:val="22"/>
                <w:highlight w:val="yellow"/>
              </w:rPr>
              <w:t>ndicator – Due November 15, 2021</w:t>
            </w:r>
          </w:p>
        </w:tc>
      </w:tr>
      <w:tr w:rsidR="006372AE" w:rsidRPr="00EF64AB" w:rsidTr="008E2AC9">
        <w:trPr>
          <w:trHeight w:val="255"/>
        </w:trPr>
        <w:tc>
          <w:tcPr>
            <w:tcW w:w="1238" w:type="pct"/>
            <w:tcBorders>
              <w:left w:val="thinThickSmallGap" w:sz="18" w:space="0" w:color="auto"/>
              <w:right w:val="single" w:sz="4" w:space="0" w:color="auto"/>
            </w:tcBorders>
            <w:shd w:val="clear" w:color="auto" w:fill="auto"/>
            <w:vAlign w:val="center"/>
          </w:tcPr>
          <w:p w:rsidR="005E0060" w:rsidRPr="00C47F6C" w:rsidRDefault="005E0060" w:rsidP="005E0060">
            <w:pPr>
              <w:pStyle w:val="ListParagraph"/>
              <w:numPr>
                <w:ilvl w:val="0"/>
                <w:numId w:val="28"/>
              </w:numPr>
              <w:rPr>
                <w:rFonts w:ascii="Arial" w:hAnsi="Arial" w:cs="Arial"/>
                <w:sz w:val="22"/>
              </w:rPr>
            </w:pPr>
            <w:r w:rsidRPr="00C47F6C">
              <w:rPr>
                <w:rFonts w:ascii="Arial" w:hAnsi="Arial" w:cs="Arial"/>
                <w:sz w:val="22"/>
              </w:rPr>
              <w:t>What Did the Evidence Show?</w:t>
            </w:r>
          </w:p>
          <w:p w:rsidR="006372AE" w:rsidRPr="005E0060" w:rsidRDefault="005E0060" w:rsidP="005E0060">
            <w:pPr>
              <w:pStyle w:val="ListParagraph"/>
              <w:numPr>
                <w:ilvl w:val="0"/>
                <w:numId w:val="28"/>
              </w:numPr>
              <w:rPr>
                <w:rFonts w:ascii="Arial" w:hAnsi="Arial" w:cs="Arial"/>
                <w:sz w:val="22"/>
              </w:rPr>
            </w:pPr>
            <w:r w:rsidRPr="00C47F6C">
              <w:rPr>
                <w:rFonts w:ascii="Arial" w:hAnsi="Arial" w:cs="Arial"/>
                <w:sz w:val="22"/>
              </w:rPr>
              <w:t>Did it Change the Status of this Indicator?</w:t>
            </w:r>
            <w:r>
              <w:rPr>
                <w:rFonts w:ascii="Arial" w:hAnsi="Arial" w:cs="Arial"/>
                <w:sz w:val="22"/>
              </w:rPr>
              <w:t xml:space="preserve"> If so, How?</w:t>
            </w:r>
          </w:p>
        </w:tc>
        <w:tc>
          <w:tcPr>
            <w:tcW w:w="3762" w:type="pct"/>
            <w:tcBorders>
              <w:left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255"/>
        </w:trPr>
        <w:tc>
          <w:tcPr>
            <w:tcW w:w="1238" w:type="pct"/>
            <w:tcBorders>
              <w:left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left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thinThickSmallGap" w:sz="18" w:space="0" w:color="auto"/>
              <w:left w:val="thinThickSmallGap" w:sz="18"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b/>
                <w:sz w:val="22"/>
              </w:rPr>
            </w:pPr>
            <w:r w:rsidRPr="00EF64AB">
              <w:rPr>
                <w:rFonts w:ascii="Arial" w:hAnsi="Arial" w:cs="Arial"/>
                <w:b/>
                <w:sz w:val="22"/>
              </w:rPr>
              <w:t>Planned Activity #1</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Description of Planned Activity to Achieve SMART Goal</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20"/>
        </w:trPr>
        <w:tc>
          <w:tcPr>
            <w:tcW w:w="1238" w:type="pct"/>
            <w:tcBorders>
              <w:left w:val="thinThickSmallGap" w:sz="18" w:space="0" w:color="auto"/>
            </w:tcBorders>
            <w:shd w:val="clear" w:color="auto" w:fill="auto"/>
            <w:vAlign w:val="center"/>
          </w:tcPr>
          <w:p w:rsidR="006372AE" w:rsidRPr="005E0060" w:rsidRDefault="007514BE" w:rsidP="005E0060">
            <w:pPr>
              <w:pStyle w:val="ListParagraph"/>
              <w:numPr>
                <w:ilvl w:val="0"/>
                <w:numId w:val="29"/>
              </w:numPr>
              <w:rPr>
                <w:rFonts w:ascii="Arial" w:hAnsi="Arial" w:cs="Arial"/>
                <w:sz w:val="22"/>
              </w:rPr>
            </w:pPr>
            <w:r w:rsidRPr="005E0060">
              <w:rPr>
                <w:rFonts w:ascii="Arial" w:hAnsi="Arial" w:cs="Arial"/>
                <w:sz w:val="22"/>
              </w:rPr>
              <w:t>How does this activity support your SMART goal?</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BF348E">
              <w:rPr>
                <w:rFonts w:ascii="Arial" w:hAnsi="Arial" w:cs="Arial"/>
                <w:b/>
                <w:sz w:val="22"/>
                <w:highlight w:val="yellow"/>
              </w:rPr>
              <w:t>R</w:t>
            </w:r>
            <w:r w:rsidR="002F595F" w:rsidRPr="00BF348E">
              <w:rPr>
                <w:rFonts w:ascii="Arial" w:hAnsi="Arial" w:cs="Arial"/>
                <w:b/>
                <w:sz w:val="22"/>
                <w:highlight w:val="yellow"/>
              </w:rPr>
              <w:t xml:space="preserve">eport on Planned </w:t>
            </w:r>
            <w:r w:rsidR="00D21BEC">
              <w:rPr>
                <w:rFonts w:ascii="Arial" w:hAnsi="Arial" w:cs="Arial"/>
                <w:b/>
                <w:sz w:val="22"/>
                <w:highlight w:val="yellow"/>
              </w:rPr>
              <w:t>Activity – Due November 15, 2021</w:t>
            </w:r>
          </w:p>
        </w:tc>
      </w:tr>
      <w:tr w:rsidR="006372AE" w:rsidRPr="00EF64AB" w:rsidTr="008E2AC9">
        <w:trPr>
          <w:trHeight w:val="180"/>
        </w:trPr>
        <w:tc>
          <w:tcPr>
            <w:tcW w:w="1238" w:type="pct"/>
            <w:tcBorders>
              <w:top w:val="single" w:sz="4" w:space="0" w:color="auto"/>
              <w:left w:val="thinThickSmallGap" w:sz="18" w:space="0" w:color="auto"/>
              <w:bottom w:val="single" w:sz="4" w:space="0" w:color="auto"/>
              <w:right w:val="single" w:sz="4" w:space="0" w:color="auto"/>
            </w:tcBorders>
            <w:shd w:val="clear" w:color="auto" w:fill="auto"/>
            <w:vAlign w:val="center"/>
          </w:tcPr>
          <w:p w:rsidR="006372AE" w:rsidRPr="005E0060" w:rsidRDefault="005E0060" w:rsidP="005E0060">
            <w:pPr>
              <w:pStyle w:val="ListParagraph"/>
              <w:numPr>
                <w:ilvl w:val="0"/>
                <w:numId w:val="29"/>
              </w:numPr>
              <w:rPr>
                <w:rFonts w:ascii="Arial" w:hAnsi="Arial" w:cs="Arial"/>
                <w:sz w:val="22"/>
              </w:rPr>
            </w:pPr>
            <w:r>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180"/>
        </w:trPr>
        <w:tc>
          <w:tcPr>
            <w:tcW w:w="1238" w:type="pct"/>
            <w:tcBorders>
              <w:top w:val="single" w:sz="4" w:space="0" w:color="auto"/>
              <w:left w:val="thinThickSmallGap" w:sz="18" w:space="0" w:color="auto"/>
              <w:bottom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bl>
    <w:p w:rsidR="0077301E" w:rsidRDefault="0077301E"/>
    <w:p w:rsidR="0077301E" w:rsidRDefault="0077301E">
      <w:pPr>
        <w:spacing w:after="200" w:line="276" w:lineRule="auto"/>
      </w:pPr>
      <w:r>
        <w:br w:type="page"/>
      </w:r>
    </w:p>
    <w:p w:rsidR="0077301E" w:rsidRDefault="007730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0777"/>
      </w:tblGrid>
      <w:tr w:rsidR="006372AE" w:rsidRPr="00EF64AB" w:rsidTr="008E2AC9">
        <w:trPr>
          <w:trHeight w:val="360"/>
        </w:trPr>
        <w:tc>
          <w:tcPr>
            <w:tcW w:w="5000" w:type="pct"/>
            <w:gridSpan w:val="2"/>
            <w:tcBorders>
              <w:top w:val="thinThickSmallGap" w:sz="18" w:space="0" w:color="auto"/>
              <w:left w:val="thinThickSmallGap" w:sz="18" w:space="0" w:color="auto"/>
              <w:right w:val="thinThickSmallGap" w:sz="18" w:space="0" w:color="auto"/>
            </w:tcBorders>
            <w:shd w:val="clear" w:color="auto" w:fill="DDDDDD"/>
            <w:vAlign w:val="center"/>
          </w:tcPr>
          <w:p w:rsidR="006372AE" w:rsidRPr="00EF64AB" w:rsidRDefault="006372AE" w:rsidP="008E2AC9">
            <w:pPr>
              <w:jc w:val="center"/>
              <w:rPr>
                <w:rFonts w:ascii="Arial" w:hAnsi="Arial" w:cs="Arial"/>
                <w:b/>
                <w:sz w:val="22"/>
              </w:rPr>
            </w:pPr>
            <w:r>
              <w:rPr>
                <w:rFonts w:ascii="Arial" w:hAnsi="Arial" w:cs="Arial"/>
                <w:b/>
                <w:sz w:val="22"/>
              </w:rPr>
              <w:t>Planned Activity #2</w:t>
            </w:r>
          </w:p>
        </w:tc>
      </w:tr>
      <w:tr w:rsidR="006372AE" w:rsidRPr="00EF64AB" w:rsidTr="008E2AC9">
        <w:trPr>
          <w:trHeight w:val="360"/>
        </w:trPr>
        <w:tc>
          <w:tcPr>
            <w:tcW w:w="1238" w:type="pct"/>
            <w:tcBorders>
              <w:left w:val="thinThickSmallGap" w:sz="18"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Description of Planned Activity to Achieve SMART Goal</w:t>
            </w:r>
            <w:r>
              <w:rPr>
                <w:rFonts w:ascii="Arial" w:hAnsi="Arial" w:cs="Arial"/>
                <w:sz w:val="22"/>
              </w:rPr>
              <w:t>:</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20"/>
        </w:trPr>
        <w:tc>
          <w:tcPr>
            <w:tcW w:w="1238" w:type="pct"/>
            <w:tcBorders>
              <w:left w:val="thinThickSmallGap" w:sz="18" w:space="0" w:color="auto"/>
            </w:tcBorders>
            <w:shd w:val="clear" w:color="auto" w:fill="auto"/>
            <w:vAlign w:val="center"/>
          </w:tcPr>
          <w:p w:rsidR="006372AE" w:rsidRPr="005E0060" w:rsidRDefault="007514BE" w:rsidP="005E0060">
            <w:pPr>
              <w:pStyle w:val="ListParagraph"/>
              <w:numPr>
                <w:ilvl w:val="0"/>
                <w:numId w:val="29"/>
              </w:numPr>
              <w:rPr>
                <w:rFonts w:ascii="Arial" w:hAnsi="Arial" w:cs="Arial"/>
                <w:sz w:val="22"/>
              </w:rPr>
            </w:pPr>
            <w:r w:rsidRPr="005E0060">
              <w:rPr>
                <w:rFonts w:ascii="Arial" w:hAnsi="Arial" w:cs="Arial"/>
                <w:sz w:val="22"/>
              </w:rPr>
              <w:t>How does this activity support your SMART goal?</w:t>
            </w:r>
          </w:p>
        </w:tc>
        <w:tc>
          <w:tcPr>
            <w:tcW w:w="3762" w:type="pct"/>
            <w:tcBorders>
              <w:right w:val="thinThickSmallGap" w:sz="18" w:space="0" w:color="auto"/>
            </w:tcBorders>
            <w:shd w:val="clear" w:color="auto" w:fill="auto"/>
          </w:tcPr>
          <w:p w:rsidR="006372AE" w:rsidRPr="00EF64AB" w:rsidRDefault="006372AE" w:rsidP="008E2AC9">
            <w:pPr>
              <w:rPr>
                <w:rFonts w:ascii="Arial" w:hAnsi="Arial" w:cs="Arial"/>
                <w:sz w:val="22"/>
              </w:rPr>
            </w:pPr>
          </w:p>
        </w:tc>
      </w:tr>
      <w:tr w:rsidR="006372AE" w:rsidRPr="00EF64AB" w:rsidTr="008E2AC9">
        <w:trPr>
          <w:trHeight w:val="360"/>
        </w:trPr>
        <w:tc>
          <w:tcPr>
            <w:tcW w:w="5000" w:type="pct"/>
            <w:gridSpan w:val="2"/>
            <w:tcBorders>
              <w:top w:val="double" w:sz="4" w:space="0" w:color="auto"/>
              <w:left w:val="thinThickSmallGap" w:sz="18" w:space="0" w:color="auto"/>
              <w:bottom w:val="single" w:sz="4" w:space="0" w:color="auto"/>
              <w:right w:val="thinThickSmallGap" w:sz="18" w:space="0" w:color="auto"/>
            </w:tcBorders>
            <w:shd w:val="clear" w:color="auto" w:fill="auto"/>
            <w:vAlign w:val="center"/>
          </w:tcPr>
          <w:p w:rsidR="006372AE" w:rsidRPr="00EF64AB" w:rsidRDefault="006372AE" w:rsidP="008E2AC9">
            <w:pPr>
              <w:jc w:val="center"/>
              <w:rPr>
                <w:rFonts w:ascii="Arial" w:hAnsi="Arial" w:cs="Arial"/>
                <w:b/>
                <w:sz w:val="22"/>
              </w:rPr>
            </w:pPr>
            <w:r w:rsidRPr="00BF348E">
              <w:rPr>
                <w:rFonts w:ascii="Arial" w:hAnsi="Arial" w:cs="Arial"/>
                <w:b/>
                <w:sz w:val="22"/>
                <w:highlight w:val="yellow"/>
              </w:rPr>
              <w:t>R</w:t>
            </w:r>
            <w:r w:rsidR="002F595F" w:rsidRPr="00BF348E">
              <w:rPr>
                <w:rFonts w:ascii="Arial" w:hAnsi="Arial" w:cs="Arial"/>
                <w:b/>
                <w:sz w:val="22"/>
                <w:highlight w:val="yellow"/>
              </w:rPr>
              <w:t xml:space="preserve">eport on Planned </w:t>
            </w:r>
            <w:r w:rsidR="00D21BEC">
              <w:rPr>
                <w:rFonts w:ascii="Arial" w:hAnsi="Arial" w:cs="Arial"/>
                <w:b/>
                <w:sz w:val="22"/>
                <w:highlight w:val="yellow"/>
              </w:rPr>
              <w:t>Activity – Due November 15, 2021</w:t>
            </w:r>
          </w:p>
        </w:tc>
      </w:tr>
      <w:tr w:rsidR="006372AE" w:rsidRPr="00EF64AB" w:rsidTr="008E2AC9">
        <w:trPr>
          <w:trHeight w:val="180"/>
        </w:trPr>
        <w:tc>
          <w:tcPr>
            <w:tcW w:w="1238" w:type="pct"/>
            <w:tcBorders>
              <w:top w:val="single" w:sz="4" w:space="0" w:color="auto"/>
              <w:left w:val="thinThickSmallGap" w:sz="18" w:space="0" w:color="auto"/>
              <w:bottom w:val="single" w:sz="4" w:space="0" w:color="auto"/>
              <w:right w:val="single" w:sz="4" w:space="0" w:color="auto"/>
            </w:tcBorders>
            <w:shd w:val="clear" w:color="auto" w:fill="auto"/>
            <w:vAlign w:val="center"/>
          </w:tcPr>
          <w:p w:rsidR="006372AE" w:rsidRPr="005E0060" w:rsidRDefault="005E0060" w:rsidP="005E0060">
            <w:pPr>
              <w:pStyle w:val="ListParagraph"/>
              <w:numPr>
                <w:ilvl w:val="0"/>
                <w:numId w:val="29"/>
              </w:numPr>
              <w:rPr>
                <w:rFonts w:ascii="Arial" w:hAnsi="Arial" w:cs="Arial"/>
                <w:sz w:val="22"/>
              </w:rPr>
            </w:pPr>
            <w:r>
              <w:rPr>
                <w:rFonts w:ascii="Arial" w:hAnsi="Arial" w:cs="Arial"/>
                <w:sz w:val="22"/>
              </w:rPr>
              <w:t>Evidence That Shows Impact of Activity</w:t>
            </w:r>
          </w:p>
        </w:tc>
        <w:tc>
          <w:tcPr>
            <w:tcW w:w="3762" w:type="pct"/>
            <w:tcBorders>
              <w:top w:val="single" w:sz="4" w:space="0" w:color="auto"/>
              <w:left w:val="single" w:sz="4" w:space="0" w:color="auto"/>
              <w:bottom w:val="single" w:sz="4"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r w:rsidR="006372AE" w:rsidRPr="00EF64AB" w:rsidTr="008E2AC9">
        <w:trPr>
          <w:trHeight w:val="180"/>
        </w:trPr>
        <w:tc>
          <w:tcPr>
            <w:tcW w:w="1238" w:type="pct"/>
            <w:tcBorders>
              <w:top w:val="single" w:sz="4" w:space="0" w:color="auto"/>
              <w:left w:val="thinThickSmallGap" w:sz="18" w:space="0" w:color="auto"/>
              <w:bottom w:val="thinThickSmallGap" w:sz="18" w:space="0" w:color="auto"/>
              <w:right w:val="single" w:sz="4" w:space="0" w:color="auto"/>
            </w:tcBorders>
            <w:shd w:val="clear" w:color="auto" w:fill="auto"/>
            <w:vAlign w:val="center"/>
          </w:tcPr>
          <w:p w:rsidR="006372AE" w:rsidRPr="00EF64AB" w:rsidRDefault="006372AE" w:rsidP="008E2AC9">
            <w:pPr>
              <w:jc w:val="right"/>
              <w:rPr>
                <w:rFonts w:ascii="Arial" w:hAnsi="Arial" w:cs="Arial"/>
                <w:sz w:val="22"/>
              </w:rPr>
            </w:pPr>
            <w:r w:rsidRPr="00EF64AB">
              <w:rPr>
                <w:rFonts w:ascii="Arial" w:hAnsi="Arial" w:cs="Arial"/>
                <w:sz w:val="22"/>
              </w:rPr>
              <w:t>Person Responsible for Evidence</w:t>
            </w:r>
            <w:r>
              <w:rPr>
                <w:rFonts w:ascii="Arial" w:hAnsi="Arial" w:cs="Arial"/>
                <w:sz w:val="22"/>
              </w:rPr>
              <w:t>:</w:t>
            </w:r>
          </w:p>
        </w:tc>
        <w:tc>
          <w:tcPr>
            <w:tcW w:w="3762" w:type="pct"/>
            <w:tcBorders>
              <w:top w:val="single" w:sz="4" w:space="0" w:color="auto"/>
              <w:left w:val="single" w:sz="4" w:space="0" w:color="auto"/>
              <w:bottom w:val="thinThickSmallGap" w:sz="18" w:space="0" w:color="auto"/>
              <w:right w:val="thinThickSmallGap" w:sz="18" w:space="0" w:color="auto"/>
            </w:tcBorders>
            <w:shd w:val="clear" w:color="auto" w:fill="auto"/>
            <w:vAlign w:val="center"/>
          </w:tcPr>
          <w:p w:rsidR="006372AE" w:rsidRPr="00EF64AB" w:rsidRDefault="006372AE" w:rsidP="008E2AC9">
            <w:pPr>
              <w:rPr>
                <w:rFonts w:ascii="Arial" w:hAnsi="Arial" w:cs="Arial"/>
                <w:sz w:val="22"/>
              </w:rPr>
            </w:pPr>
          </w:p>
        </w:tc>
      </w:tr>
    </w:tbl>
    <w:p w:rsidR="00F34890" w:rsidRPr="008C4E4D" w:rsidRDefault="00F34890" w:rsidP="00382D07">
      <w:pPr>
        <w:rPr>
          <w:rFonts w:ascii="Arial" w:hAnsi="Arial" w:cs="Arial"/>
          <w:sz w:val="22"/>
        </w:rPr>
      </w:pPr>
    </w:p>
    <w:p w:rsidR="00F34890" w:rsidRPr="00F32E8B" w:rsidRDefault="00F34890" w:rsidP="00382D07">
      <w:pPr>
        <w:rPr>
          <w:rFonts w:ascii="Arial" w:hAnsi="Arial" w:cs="Arial"/>
          <w:b/>
          <w:sz w:val="24"/>
          <w:szCs w:val="24"/>
        </w:rPr>
      </w:pPr>
      <w:r w:rsidRPr="00F32E8B">
        <w:rPr>
          <w:rFonts w:ascii="Arial" w:hAnsi="Arial" w:cs="Arial"/>
          <w:b/>
          <w:sz w:val="24"/>
          <w:szCs w:val="24"/>
        </w:rPr>
        <w:t xml:space="preserve">Briefly </w:t>
      </w:r>
      <w:r w:rsidR="00B56FCD" w:rsidRPr="00F32E8B">
        <w:rPr>
          <w:rFonts w:ascii="Arial" w:hAnsi="Arial" w:cs="Arial"/>
          <w:b/>
          <w:sz w:val="24"/>
          <w:szCs w:val="24"/>
        </w:rPr>
        <w:t>describe</w:t>
      </w:r>
      <w:r w:rsidRPr="00F32E8B">
        <w:rPr>
          <w:rFonts w:ascii="Arial" w:hAnsi="Arial" w:cs="Arial"/>
          <w:b/>
          <w:sz w:val="24"/>
          <w:szCs w:val="24"/>
        </w:rPr>
        <w:t xml:space="preserve"> how you will ensure maintenance or continuous improvement on the Indicators on which you have chosen to focus.</w:t>
      </w:r>
    </w:p>
    <w:p w:rsidR="00F32E8B" w:rsidRPr="00AE27F0" w:rsidRDefault="00F32E8B" w:rsidP="00382D07">
      <w:pPr>
        <w:rPr>
          <w:rFonts w:ascii="Arial" w:hAnsi="Arial" w:cs="Arial"/>
          <w:sz w:val="22"/>
        </w:rPr>
      </w:pPr>
    </w:p>
    <w:tbl>
      <w:tblPr>
        <w:tblStyle w:val="TableGrid"/>
        <w:tblW w:w="5000" w:type="pct"/>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Caption w:val="Plan for Maintenance or Continuous Improvement in 2019-2020"/>
      </w:tblPr>
      <w:tblGrid>
        <w:gridCol w:w="3168"/>
        <w:gridCol w:w="11156"/>
      </w:tblGrid>
      <w:tr w:rsidR="00F34890" w:rsidRPr="008C4E4D" w:rsidTr="00752CBC">
        <w:trPr>
          <w:trHeight w:val="360"/>
          <w:tblHeader/>
        </w:trPr>
        <w:tc>
          <w:tcPr>
            <w:tcW w:w="1106" w:type="pct"/>
            <w:tcBorders>
              <w:top w:val="thinThickSmallGap" w:sz="18" w:space="0" w:color="auto"/>
              <w:left w:val="thinThickSmallGap" w:sz="18" w:space="0" w:color="auto"/>
              <w:bottom w:val="double" w:sz="4" w:space="0" w:color="auto"/>
            </w:tcBorders>
            <w:vAlign w:val="center"/>
          </w:tcPr>
          <w:p w:rsidR="00F34890" w:rsidRPr="00A26934" w:rsidRDefault="00F34890" w:rsidP="00382D07">
            <w:pPr>
              <w:jc w:val="center"/>
              <w:rPr>
                <w:rFonts w:ascii="Arial" w:hAnsi="Arial" w:cs="Arial"/>
                <w:b/>
                <w:sz w:val="22"/>
              </w:rPr>
            </w:pPr>
            <w:r w:rsidRPr="00A26934">
              <w:rPr>
                <w:rFonts w:ascii="Arial" w:hAnsi="Arial" w:cs="Arial"/>
                <w:b/>
                <w:sz w:val="22"/>
              </w:rPr>
              <w:t>Indicator</w:t>
            </w:r>
          </w:p>
        </w:tc>
        <w:tc>
          <w:tcPr>
            <w:tcW w:w="3894" w:type="pct"/>
            <w:tcBorders>
              <w:top w:val="thinThickSmallGap" w:sz="18" w:space="0" w:color="auto"/>
              <w:bottom w:val="double" w:sz="4" w:space="0" w:color="auto"/>
              <w:right w:val="thinThickSmallGap" w:sz="18" w:space="0" w:color="auto"/>
            </w:tcBorders>
            <w:vAlign w:val="center"/>
          </w:tcPr>
          <w:p w:rsidR="00F34890" w:rsidRPr="00A26934" w:rsidRDefault="00F34890" w:rsidP="00106D46">
            <w:pPr>
              <w:jc w:val="center"/>
              <w:rPr>
                <w:rFonts w:ascii="Arial" w:hAnsi="Arial" w:cs="Arial"/>
                <w:b/>
                <w:sz w:val="22"/>
              </w:rPr>
            </w:pPr>
            <w:r w:rsidRPr="00A26934">
              <w:rPr>
                <w:rFonts w:ascii="Arial" w:hAnsi="Arial" w:cs="Arial"/>
                <w:b/>
                <w:sz w:val="22"/>
              </w:rPr>
              <w:t>Plan for Maintenance o</w:t>
            </w:r>
            <w:r w:rsidR="00DE7C21">
              <w:rPr>
                <w:rFonts w:ascii="Arial" w:hAnsi="Arial" w:cs="Arial"/>
                <w:b/>
                <w:sz w:val="22"/>
              </w:rPr>
              <w:t xml:space="preserve">r Continuous Improvement </w:t>
            </w:r>
          </w:p>
        </w:tc>
      </w:tr>
      <w:tr w:rsidR="00F34890" w:rsidRPr="008C4E4D" w:rsidTr="00833E13">
        <w:trPr>
          <w:trHeight w:val="360"/>
        </w:trPr>
        <w:tc>
          <w:tcPr>
            <w:tcW w:w="1106" w:type="pct"/>
            <w:tcBorders>
              <w:top w:val="double" w:sz="4" w:space="0" w:color="auto"/>
              <w:left w:val="thinThickSmallGap" w:sz="18" w:space="0" w:color="auto"/>
            </w:tcBorders>
            <w:vAlign w:val="center"/>
          </w:tcPr>
          <w:p w:rsidR="00F34890" w:rsidRPr="008C4E4D" w:rsidRDefault="00F34890" w:rsidP="00382D07">
            <w:pPr>
              <w:jc w:val="center"/>
              <w:rPr>
                <w:rFonts w:ascii="Arial" w:hAnsi="Arial" w:cs="Arial"/>
                <w:sz w:val="22"/>
              </w:rPr>
            </w:pPr>
          </w:p>
        </w:tc>
        <w:tc>
          <w:tcPr>
            <w:tcW w:w="3894" w:type="pct"/>
            <w:tcBorders>
              <w:top w:val="double" w:sz="4" w:space="0" w:color="auto"/>
              <w:right w:val="thinThickSmallGap" w:sz="18" w:space="0" w:color="auto"/>
            </w:tcBorders>
          </w:tcPr>
          <w:p w:rsidR="00F34890" w:rsidRPr="008C4E4D" w:rsidRDefault="00F34890" w:rsidP="00382D07">
            <w:pPr>
              <w:rPr>
                <w:rFonts w:ascii="Arial" w:hAnsi="Arial" w:cs="Arial"/>
                <w:sz w:val="22"/>
              </w:rPr>
            </w:pPr>
          </w:p>
        </w:tc>
      </w:tr>
      <w:tr w:rsidR="00F34890" w:rsidRPr="008C4E4D" w:rsidTr="00833E13">
        <w:trPr>
          <w:trHeight w:val="360"/>
        </w:trPr>
        <w:tc>
          <w:tcPr>
            <w:tcW w:w="1106" w:type="pct"/>
            <w:tcBorders>
              <w:left w:val="thinThickSmallGap" w:sz="18" w:space="0" w:color="auto"/>
            </w:tcBorders>
            <w:vAlign w:val="center"/>
          </w:tcPr>
          <w:p w:rsidR="00F34890" w:rsidRPr="008C4E4D" w:rsidRDefault="00F34890" w:rsidP="00382D07">
            <w:pPr>
              <w:jc w:val="center"/>
              <w:rPr>
                <w:rFonts w:ascii="Arial" w:hAnsi="Arial" w:cs="Arial"/>
                <w:sz w:val="22"/>
              </w:rPr>
            </w:pPr>
          </w:p>
        </w:tc>
        <w:tc>
          <w:tcPr>
            <w:tcW w:w="3894" w:type="pct"/>
            <w:tcBorders>
              <w:right w:val="thinThickSmallGap" w:sz="18" w:space="0" w:color="auto"/>
            </w:tcBorders>
          </w:tcPr>
          <w:p w:rsidR="00F34890" w:rsidRPr="008C4E4D" w:rsidRDefault="00F34890" w:rsidP="00382D07">
            <w:pPr>
              <w:rPr>
                <w:rFonts w:ascii="Arial" w:hAnsi="Arial" w:cs="Arial"/>
                <w:sz w:val="22"/>
              </w:rPr>
            </w:pPr>
          </w:p>
        </w:tc>
      </w:tr>
      <w:tr w:rsidR="00F34890" w:rsidRPr="008C4E4D" w:rsidTr="00833E13">
        <w:trPr>
          <w:trHeight w:val="360"/>
        </w:trPr>
        <w:tc>
          <w:tcPr>
            <w:tcW w:w="1106" w:type="pct"/>
            <w:tcBorders>
              <w:left w:val="thinThickSmallGap" w:sz="18" w:space="0" w:color="auto"/>
              <w:bottom w:val="thinThickSmallGap" w:sz="18" w:space="0" w:color="auto"/>
            </w:tcBorders>
            <w:vAlign w:val="center"/>
          </w:tcPr>
          <w:p w:rsidR="00F34890" w:rsidRPr="008C4E4D" w:rsidRDefault="00F34890" w:rsidP="00382D07">
            <w:pPr>
              <w:jc w:val="center"/>
              <w:rPr>
                <w:rFonts w:ascii="Arial" w:hAnsi="Arial" w:cs="Arial"/>
                <w:sz w:val="22"/>
              </w:rPr>
            </w:pPr>
          </w:p>
        </w:tc>
        <w:tc>
          <w:tcPr>
            <w:tcW w:w="3894" w:type="pct"/>
            <w:tcBorders>
              <w:bottom w:val="thinThickSmallGap" w:sz="18" w:space="0" w:color="auto"/>
              <w:right w:val="thinThickSmallGap" w:sz="18" w:space="0" w:color="auto"/>
            </w:tcBorders>
          </w:tcPr>
          <w:p w:rsidR="00F34890" w:rsidRPr="008C4E4D" w:rsidRDefault="00F34890" w:rsidP="00382D07">
            <w:pPr>
              <w:rPr>
                <w:rFonts w:ascii="Arial" w:hAnsi="Arial" w:cs="Arial"/>
                <w:sz w:val="22"/>
              </w:rPr>
            </w:pPr>
          </w:p>
        </w:tc>
      </w:tr>
    </w:tbl>
    <w:p w:rsidR="002A328F" w:rsidRPr="008C4E4D" w:rsidRDefault="002A328F" w:rsidP="00382D07">
      <w:pPr>
        <w:tabs>
          <w:tab w:val="left" w:pos="3827"/>
        </w:tabs>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p w:rsidR="005E0060" w:rsidRDefault="005E0060" w:rsidP="00382D07">
      <w:pPr>
        <w:rPr>
          <w:rFonts w:ascii="Arial" w:hAnsi="Arial" w:cs="Arial"/>
          <w:sz w:val="22"/>
        </w:rPr>
      </w:pPr>
    </w:p>
    <w:bookmarkStart w:id="16" w:name="SpendingRpt"/>
    <w:bookmarkEnd w:id="16"/>
    <w:p w:rsidR="006239DB" w:rsidRPr="005E0060" w:rsidRDefault="00192785" w:rsidP="00382D07">
      <w:pPr>
        <w:rPr>
          <w:rFonts w:ascii="Arial" w:hAnsi="Arial" w:cs="Arial"/>
          <w:sz w:val="22"/>
        </w:rPr>
      </w:pPr>
      <w:r w:rsidRPr="008C4E4D">
        <w:rPr>
          <w:rFonts w:ascii="Arial" w:hAnsi="Arial" w:cs="Arial"/>
          <w:b/>
          <w:noProof/>
          <w:sz w:val="22"/>
        </w:rPr>
        <mc:AlternateContent>
          <mc:Choice Requires="wps">
            <w:drawing>
              <wp:anchor distT="0" distB="0" distL="114300" distR="114300" simplePos="0" relativeHeight="251697152" behindDoc="0" locked="0" layoutInCell="1" allowOverlap="1" wp14:anchorId="355AFB6B" wp14:editId="7E6C0E7C">
                <wp:simplePos x="0" y="0"/>
                <wp:positionH relativeFrom="column">
                  <wp:posOffset>7875270</wp:posOffset>
                </wp:positionH>
                <wp:positionV relativeFrom="paragraph">
                  <wp:posOffset>-59690</wp:posOffset>
                </wp:positionV>
                <wp:extent cx="1473200" cy="2622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192785">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5AFB6B" id="Text Box 18" o:spid="_x0000_s1039" type="#_x0000_t202" style="position:absolute;margin-left:620.1pt;margin-top:-4.7pt;width:116pt;height:20.6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OtgIAAMM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" filled="f" stroked="f">
                <v:textbox style="mso-fit-shape-to-text:t">
                  <w:txbxContent>
                    <w:p w:rsidR="00661266" w:rsidRPr="003A6EEB" w:rsidRDefault="00661266" w:rsidP="00192785">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r w:rsidR="007514BE">
        <w:rPr>
          <w:rFonts w:ascii="Arial" w:hAnsi="Arial" w:cs="Arial"/>
          <w:b/>
          <w:sz w:val="22"/>
        </w:rPr>
        <w:t>2019</w:t>
      </w:r>
      <w:r w:rsidR="003A6EEB" w:rsidRPr="008C4E4D">
        <w:rPr>
          <w:rFonts w:ascii="Arial" w:hAnsi="Arial" w:cs="Arial"/>
          <w:b/>
          <w:sz w:val="22"/>
        </w:rPr>
        <w:t xml:space="preserve"> </w:t>
      </w:r>
      <w:r w:rsidR="002E6AAD">
        <w:rPr>
          <w:rFonts w:ascii="Arial" w:hAnsi="Arial" w:cs="Arial"/>
          <w:b/>
          <w:sz w:val="22"/>
        </w:rPr>
        <w:t>Perkins IV</w:t>
      </w:r>
      <w:r w:rsidR="002E6AAD" w:rsidRPr="008C4E4D">
        <w:rPr>
          <w:rFonts w:ascii="Arial" w:hAnsi="Arial" w:cs="Arial"/>
          <w:b/>
          <w:sz w:val="22"/>
        </w:rPr>
        <w:t xml:space="preserve"> Ba</w:t>
      </w:r>
      <w:r w:rsidR="001C1DED">
        <w:rPr>
          <w:rFonts w:ascii="Arial" w:hAnsi="Arial" w:cs="Arial"/>
          <w:b/>
          <w:sz w:val="22"/>
        </w:rPr>
        <w:t>sic Grant Budget Spending Report</w:t>
      </w:r>
      <w:r w:rsidR="00274A84">
        <w:rPr>
          <w:rFonts w:ascii="Arial" w:hAnsi="Arial" w:cs="Arial"/>
          <w:b/>
          <w:sz w:val="22"/>
        </w:rPr>
        <w:t xml:space="preserve"> </w:t>
      </w:r>
      <w:r w:rsidR="00D21BEC">
        <w:rPr>
          <w:rFonts w:ascii="Arial" w:hAnsi="Arial" w:cs="Arial"/>
          <w:b/>
          <w:sz w:val="22"/>
          <w:highlight w:val="yellow"/>
        </w:rPr>
        <w:t>Due November 15, 2021</w:t>
      </w:r>
    </w:p>
    <w:p w:rsidR="003A6EEB" w:rsidRPr="002134BF" w:rsidRDefault="003A6EEB" w:rsidP="00382D07">
      <w:pPr>
        <w:rPr>
          <w:rFonts w:ascii="Arial" w:hAnsi="Arial" w:cs="Arial"/>
          <w:b/>
          <w:sz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80" w:firstRow="0" w:lastRow="0" w:firstColumn="1" w:lastColumn="0" w:noHBand="0" w:noVBand="1"/>
      </w:tblPr>
      <w:tblGrid>
        <w:gridCol w:w="3168"/>
        <w:gridCol w:w="1170"/>
        <w:gridCol w:w="1170"/>
        <w:gridCol w:w="1080"/>
        <w:gridCol w:w="1980"/>
        <w:gridCol w:w="6048"/>
      </w:tblGrid>
      <w:tr w:rsidR="00FF24DC" w:rsidRPr="008C4E4D" w:rsidTr="005B68F2">
        <w:trPr>
          <w:trHeight w:val="432"/>
          <w:jc w:val="center"/>
        </w:trPr>
        <w:tc>
          <w:tcPr>
            <w:tcW w:w="14616" w:type="dxa"/>
            <w:gridSpan w:val="6"/>
            <w:tcBorders>
              <w:top w:val="single" w:sz="12" w:space="0" w:color="000000"/>
              <w:bottom w:val="single" w:sz="12" w:space="0" w:color="000000"/>
            </w:tcBorders>
            <w:shd w:val="clear" w:color="auto" w:fill="D9D9D9"/>
            <w:vAlign w:val="center"/>
          </w:tcPr>
          <w:p w:rsidR="00FF24DC" w:rsidRPr="008C4E4D" w:rsidRDefault="00FF24DC" w:rsidP="0054287C">
            <w:pPr>
              <w:jc w:val="center"/>
              <w:rPr>
                <w:rFonts w:ascii="Arial" w:hAnsi="Arial" w:cs="Arial"/>
                <w:sz w:val="22"/>
              </w:rPr>
            </w:pPr>
            <w:r>
              <w:rPr>
                <w:rFonts w:ascii="Arial" w:hAnsi="Arial" w:cs="Arial"/>
                <w:b/>
                <w:sz w:val="22"/>
              </w:rPr>
              <w:t>Function Codes</w:t>
            </w:r>
          </w:p>
        </w:tc>
      </w:tr>
      <w:tr w:rsidR="008B7FAA" w:rsidRPr="008C4E4D" w:rsidTr="005B68F2">
        <w:trPr>
          <w:trHeight w:val="20"/>
          <w:jc w:val="center"/>
        </w:trPr>
        <w:tc>
          <w:tcPr>
            <w:tcW w:w="3168" w:type="dxa"/>
            <w:tcBorders>
              <w:top w:val="single" w:sz="12" w:space="0" w:color="000000"/>
              <w:bottom w:val="single" w:sz="12" w:space="0" w:color="000000"/>
            </w:tcBorders>
            <w:vAlign w:val="center"/>
          </w:tcPr>
          <w:p w:rsidR="003A6EEB" w:rsidRPr="008C4E4D" w:rsidRDefault="003A6EEB" w:rsidP="00382D07">
            <w:pPr>
              <w:rPr>
                <w:rFonts w:ascii="Arial" w:hAnsi="Arial" w:cs="Arial"/>
                <w:sz w:val="22"/>
              </w:rPr>
            </w:pPr>
            <w:r w:rsidRPr="008C4E4D">
              <w:rPr>
                <w:rFonts w:ascii="Arial" w:hAnsi="Arial" w:cs="Arial"/>
                <w:sz w:val="22"/>
              </w:rPr>
              <w:t>Function Code Totals</w:t>
            </w:r>
          </w:p>
        </w:tc>
        <w:tc>
          <w:tcPr>
            <w:tcW w:w="1170" w:type="dxa"/>
            <w:tcBorders>
              <w:top w:val="single" w:sz="12" w:space="0" w:color="000000"/>
              <w:bottom w:val="single" w:sz="12" w:space="0" w:color="000000"/>
            </w:tcBorders>
            <w:vAlign w:val="center"/>
          </w:tcPr>
          <w:p w:rsidR="003A6EEB" w:rsidRPr="008C4E4D" w:rsidRDefault="003A6EEB" w:rsidP="00382D07">
            <w:pPr>
              <w:jc w:val="center"/>
              <w:rPr>
                <w:rFonts w:ascii="Arial" w:hAnsi="Arial" w:cs="Arial"/>
                <w:sz w:val="22"/>
              </w:rPr>
            </w:pPr>
            <w:r w:rsidRPr="008C4E4D">
              <w:rPr>
                <w:rFonts w:ascii="Arial" w:hAnsi="Arial" w:cs="Arial"/>
                <w:sz w:val="22"/>
              </w:rPr>
              <w:t>$$ Planned</w:t>
            </w:r>
            <w:r w:rsidR="008B7FAA">
              <w:rPr>
                <w:rFonts w:ascii="Arial" w:hAnsi="Arial" w:cs="Arial"/>
                <w:sz w:val="22"/>
              </w:rPr>
              <w:t>*</w:t>
            </w:r>
          </w:p>
        </w:tc>
        <w:tc>
          <w:tcPr>
            <w:tcW w:w="1170" w:type="dxa"/>
            <w:tcBorders>
              <w:top w:val="single" w:sz="12" w:space="0" w:color="000000"/>
              <w:bottom w:val="single" w:sz="12" w:space="0" w:color="000000"/>
            </w:tcBorders>
            <w:vAlign w:val="center"/>
          </w:tcPr>
          <w:p w:rsidR="003A6EEB" w:rsidRPr="008C4E4D" w:rsidRDefault="003A6EEB" w:rsidP="00382D07">
            <w:pPr>
              <w:jc w:val="center"/>
              <w:rPr>
                <w:rFonts w:ascii="Arial" w:hAnsi="Arial" w:cs="Arial"/>
                <w:sz w:val="22"/>
              </w:rPr>
            </w:pPr>
            <w:r w:rsidRPr="008C4E4D">
              <w:rPr>
                <w:rFonts w:ascii="Arial" w:hAnsi="Arial" w:cs="Arial"/>
                <w:sz w:val="22"/>
              </w:rPr>
              <w:t>$$ Spent</w:t>
            </w:r>
            <w:r w:rsidR="008B7FAA">
              <w:rPr>
                <w:rFonts w:ascii="Arial" w:hAnsi="Arial" w:cs="Arial"/>
                <w:sz w:val="22"/>
              </w:rPr>
              <w:t>**</w:t>
            </w:r>
          </w:p>
        </w:tc>
        <w:tc>
          <w:tcPr>
            <w:tcW w:w="1080" w:type="dxa"/>
            <w:tcBorders>
              <w:top w:val="single" w:sz="12" w:space="0" w:color="000000"/>
              <w:bottom w:val="single" w:sz="12" w:space="0" w:color="000000"/>
            </w:tcBorders>
            <w:vAlign w:val="center"/>
          </w:tcPr>
          <w:p w:rsidR="003A6EEB" w:rsidRPr="008C4E4D" w:rsidRDefault="003A6EEB" w:rsidP="00382D07">
            <w:pPr>
              <w:jc w:val="center"/>
              <w:rPr>
                <w:rFonts w:ascii="Arial" w:hAnsi="Arial" w:cs="Arial"/>
                <w:sz w:val="22"/>
              </w:rPr>
            </w:pPr>
            <w:r w:rsidRPr="008C4E4D">
              <w:rPr>
                <w:rFonts w:ascii="Arial" w:hAnsi="Arial" w:cs="Arial"/>
                <w:sz w:val="22"/>
              </w:rPr>
              <w:t>% Change</w:t>
            </w:r>
          </w:p>
        </w:tc>
        <w:tc>
          <w:tcPr>
            <w:tcW w:w="1980" w:type="dxa"/>
            <w:tcBorders>
              <w:top w:val="single" w:sz="12" w:space="0" w:color="000000"/>
              <w:bottom w:val="single" w:sz="12" w:space="0" w:color="000000"/>
            </w:tcBorders>
          </w:tcPr>
          <w:p w:rsidR="003A6EEB" w:rsidRPr="008C4E4D" w:rsidRDefault="008B7FAA" w:rsidP="00382D07">
            <w:pPr>
              <w:rPr>
                <w:rFonts w:ascii="Arial" w:hAnsi="Arial" w:cs="Arial"/>
                <w:sz w:val="22"/>
              </w:rPr>
            </w:pPr>
            <w:r>
              <w:rPr>
                <w:rFonts w:ascii="Arial" w:hAnsi="Arial" w:cs="Arial"/>
                <w:sz w:val="22"/>
              </w:rPr>
              <w:t>Approval date for Changes &gt;10%</w:t>
            </w:r>
          </w:p>
        </w:tc>
        <w:tc>
          <w:tcPr>
            <w:tcW w:w="6048" w:type="dxa"/>
            <w:tcBorders>
              <w:top w:val="single" w:sz="12" w:space="0" w:color="000000"/>
              <w:bottom w:val="single" w:sz="12" w:space="0" w:color="000000"/>
            </w:tcBorders>
            <w:vAlign w:val="center"/>
          </w:tcPr>
          <w:p w:rsidR="003A6EEB" w:rsidRPr="008C4E4D" w:rsidRDefault="003A6EEB" w:rsidP="00382D07">
            <w:pPr>
              <w:rPr>
                <w:rFonts w:ascii="Arial" w:hAnsi="Arial" w:cs="Arial"/>
                <w:sz w:val="22"/>
              </w:rPr>
            </w:pPr>
            <w:r w:rsidRPr="008C4E4D">
              <w:rPr>
                <w:rFonts w:ascii="Arial" w:hAnsi="Arial" w:cs="Arial"/>
                <w:sz w:val="22"/>
              </w:rPr>
              <w:t xml:space="preserve">Justification for % change </w:t>
            </w:r>
          </w:p>
          <w:p w:rsidR="003A6EEB" w:rsidRPr="008C4E4D" w:rsidRDefault="003A6EEB" w:rsidP="00382D07">
            <w:pPr>
              <w:rPr>
                <w:rFonts w:ascii="Arial" w:hAnsi="Arial" w:cs="Arial"/>
                <w:i/>
                <w:sz w:val="22"/>
              </w:rPr>
            </w:pPr>
            <w:r w:rsidRPr="008C4E4D">
              <w:rPr>
                <w:rFonts w:ascii="Arial" w:hAnsi="Arial" w:cs="Arial"/>
                <w:i/>
                <w:sz w:val="22"/>
              </w:rPr>
              <w:t>(What changed in your plan?)</w:t>
            </w:r>
          </w:p>
        </w:tc>
      </w:tr>
      <w:tr w:rsidR="008B7FAA" w:rsidRPr="008C4E4D" w:rsidTr="005B68F2">
        <w:trPr>
          <w:trHeight w:val="576"/>
          <w:jc w:val="center"/>
        </w:trPr>
        <w:tc>
          <w:tcPr>
            <w:tcW w:w="3168" w:type="dxa"/>
            <w:tcBorders>
              <w:top w:val="single" w:sz="12" w:space="0" w:color="000000"/>
            </w:tcBorders>
            <w:vAlign w:val="center"/>
          </w:tcPr>
          <w:p w:rsidR="003A6EEB" w:rsidRPr="008C4E4D" w:rsidRDefault="003A6EEB" w:rsidP="00382D07">
            <w:pPr>
              <w:rPr>
                <w:rFonts w:ascii="Arial" w:eastAsia="Times New Roman" w:hAnsi="Arial" w:cs="Arial"/>
                <w:bCs/>
                <w:color w:val="000000"/>
                <w:sz w:val="22"/>
              </w:rPr>
            </w:pPr>
            <w:r w:rsidRPr="008C4E4D">
              <w:rPr>
                <w:rFonts w:ascii="Arial" w:eastAsia="Times New Roman" w:hAnsi="Arial" w:cs="Arial"/>
                <w:bCs/>
                <w:color w:val="000000"/>
                <w:sz w:val="22"/>
              </w:rPr>
              <w:t xml:space="preserve">Standards &amp; Content </w:t>
            </w:r>
            <w:r w:rsidRPr="008F2A5C">
              <w:rPr>
                <w:rFonts w:ascii="Arial" w:eastAsia="Times New Roman" w:hAnsi="Arial" w:cs="Arial"/>
                <w:b/>
                <w:bCs/>
                <w:color w:val="000000"/>
                <w:sz w:val="22"/>
              </w:rPr>
              <w:t>2210</w:t>
            </w:r>
            <w:r w:rsidRPr="008C4E4D">
              <w:rPr>
                <w:rFonts w:ascii="Arial" w:eastAsia="Times New Roman" w:hAnsi="Arial" w:cs="Arial"/>
                <w:bCs/>
                <w:color w:val="000000"/>
                <w:sz w:val="22"/>
              </w:rPr>
              <w:t xml:space="preserve"> </w:t>
            </w:r>
          </w:p>
        </w:tc>
        <w:tc>
          <w:tcPr>
            <w:tcW w:w="1170" w:type="dxa"/>
            <w:tcBorders>
              <w:top w:val="single" w:sz="12" w:space="0" w:color="000000"/>
            </w:tcBorders>
            <w:vAlign w:val="center"/>
          </w:tcPr>
          <w:p w:rsidR="003A6EEB" w:rsidRPr="008C4E4D" w:rsidRDefault="003A6EEB" w:rsidP="00382D07">
            <w:pPr>
              <w:jc w:val="center"/>
              <w:rPr>
                <w:rFonts w:ascii="Arial" w:hAnsi="Arial" w:cs="Arial"/>
                <w:sz w:val="22"/>
              </w:rPr>
            </w:pPr>
          </w:p>
        </w:tc>
        <w:tc>
          <w:tcPr>
            <w:tcW w:w="1170" w:type="dxa"/>
            <w:tcBorders>
              <w:top w:val="single" w:sz="12" w:space="0" w:color="000000"/>
            </w:tcBorders>
            <w:vAlign w:val="center"/>
          </w:tcPr>
          <w:p w:rsidR="003A6EEB" w:rsidRPr="008C4E4D" w:rsidRDefault="003A6EEB" w:rsidP="00382D07">
            <w:pPr>
              <w:jc w:val="center"/>
              <w:rPr>
                <w:rFonts w:ascii="Arial" w:hAnsi="Arial" w:cs="Arial"/>
                <w:sz w:val="22"/>
              </w:rPr>
            </w:pPr>
          </w:p>
        </w:tc>
        <w:tc>
          <w:tcPr>
            <w:tcW w:w="1080" w:type="dxa"/>
            <w:tcBorders>
              <w:top w:val="single" w:sz="12" w:space="0" w:color="000000"/>
            </w:tcBorders>
            <w:vAlign w:val="center"/>
          </w:tcPr>
          <w:p w:rsidR="003A6EEB" w:rsidRPr="008C4E4D" w:rsidRDefault="003A6EEB" w:rsidP="00382D07">
            <w:pPr>
              <w:jc w:val="center"/>
              <w:rPr>
                <w:rFonts w:ascii="Arial" w:hAnsi="Arial" w:cs="Arial"/>
                <w:sz w:val="22"/>
              </w:rPr>
            </w:pPr>
          </w:p>
        </w:tc>
        <w:tc>
          <w:tcPr>
            <w:tcW w:w="1980" w:type="dxa"/>
            <w:tcBorders>
              <w:top w:val="single" w:sz="12" w:space="0" w:color="000000"/>
            </w:tcBorders>
          </w:tcPr>
          <w:p w:rsidR="003A6EEB" w:rsidRPr="008C4E4D" w:rsidRDefault="003A6EEB" w:rsidP="00382D07">
            <w:pPr>
              <w:rPr>
                <w:rFonts w:ascii="Arial" w:hAnsi="Arial" w:cs="Arial"/>
                <w:sz w:val="22"/>
              </w:rPr>
            </w:pPr>
          </w:p>
        </w:tc>
        <w:tc>
          <w:tcPr>
            <w:tcW w:w="6048" w:type="dxa"/>
            <w:tcBorders>
              <w:top w:val="single" w:sz="12" w:space="0" w:color="000000"/>
            </w:tcBorders>
            <w:vAlign w:val="center"/>
          </w:tcPr>
          <w:p w:rsidR="003A6EEB" w:rsidRPr="008C4E4D" w:rsidRDefault="003A6EEB" w:rsidP="00382D07">
            <w:pPr>
              <w:rPr>
                <w:rFonts w:ascii="Arial" w:hAnsi="Arial" w:cs="Arial"/>
                <w:sz w:val="22"/>
              </w:rPr>
            </w:pPr>
          </w:p>
        </w:tc>
      </w:tr>
      <w:tr w:rsidR="008B7FAA" w:rsidRPr="008C4E4D" w:rsidTr="008B7FAA">
        <w:trPr>
          <w:trHeight w:val="576"/>
          <w:jc w:val="center"/>
        </w:trPr>
        <w:tc>
          <w:tcPr>
            <w:tcW w:w="3168" w:type="dxa"/>
            <w:vAlign w:val="center"/>
          </w:tcPr>
          <w:p w:rsidR="003A6EEB" w:rsidRPr="008C4E4D" w:rsidRDefault="003A6EEB" w:rsidP="00382D07">
            <w:pPr>
              <w:rPr>
                <w:rFonts w:ascii="Arial" w:eastAsia="Times New Roman" w:hAnsi="Arial" w:cs="Arial"/>
                <w:bCs/>
                <w:color w:val="000000"/>
                <w:sz w:val="22"/>
              </w:rPr>
            </w:pPr>
            <w:r w:rsidRPr="008C4E4D">
              <w:rPr>
                <w:rFonts w:ascii="Arial" w:eastAsia="Times New Roman" w:hAnsi="Arial" w:cs="Arial"/>
                <w:bCs/>
                <w:color w:val="000000"/>
                <w:sz w:val="22"/>
              </w:rPr>
              <w:t xml:space="preserve">Alignment &amp; Articulation </w:t>
            </w:r>
            <w:r w:rsidRPr="008F2A5C">
              <w:rPr>
                <w:rFonts w:ascii="Arial" w:eastAsia="Times New Roman" w:hAnsi="Arial" w:cs="Arial"/>
                <w:b/>
                <w:bCs/>
                <w:color w:val="000000"/>
                <w:sz w:val="22"/>
              </w:rPr>
              <w:t xml:space="preserve">2210 </w:t>
            </w:r>
          </w:p>
        </w:tc>
        <w:tc>
          <w:tcPr>
            <w:tcW w:w="1170" w:type="dxa"/>
            <w:vAlign w:val="center"/>
          </w:tcPr>
          <w:p w:rsidR="003A6EEB" w:rsidRPr="008C4E4D" w:rsidRDefault="003A6EEB" w:rsidP="00382D07">
            <w:pPr>
              <w:jc w:val="center"/>
              <w:rPr>
                <w:rFonts w:ascii="Arial" w:hAnsi="Arial" w:cs="Arial"/>
                <w:sz w:val="22"/>
              </w:rPr>
            </w:pPr>
          </w:p>
        </w:tc>
        <w:tc>
          <w:tcPr>
            <w:tcW w:w="1170" w:type="dxa"/>
            <w:vAlign w:val="center"/>
          </w:tcPr>
          <w:p w:rsidR="003A6EEB" w:rsidRPr="008C4E4D" w:rsidRDefault="003A6EEB" w:rsidP="00382D07">
            <w:pPr>
              <w:jc w:val="center"/>
              <w:rPr>
                <w:rFonts w:ascii="Arial" w:hAnsi="Arial" w:cs="Arial"/>
                <w:sz w:val="22"/>
              </w:rPr>
            </w:pPr>
          </w:p>
        </w:tc>
        <w:tc>
          <w:tcPr>
            <w:tcW w:w="1080" w:type="dxa"/>
            <w:vAlign w:val="center"/>
          </w:tcPr>
          <w:p w:rsidR="003A6EEB" w:rsidRPr="008C4E4D" w:rsidRDefault="003A6EEB" w:rsidP="00382D07">
            <w:pPr>
              <w:jc w:val="center"/>
              <w:rPr>
                <w:rFonts w:ascii="Arial" w:hAnsi="Arial" w:cs="Arial"/>
                <w:sz w:val="22"/>
              </w:rPr>
            </w:pPr>
          </w:p>
        </w:tc>
        <w:tc>
          <w:tcPr>
            <w:tcW w:w="1980" w:type="dxa"/>
          </w:tcPr>
          <w:p w:rsidR="003A6EEB" w:rsidRPr="008C4E4D" w:rsidRDefault="003A6EEB" w:rsidP="00382D07">
            <w:pPr>
              <w:rPr>
                <w:rFonts w:ascii="Arial" w:hAnsi="Arial" w:cs="Arial"/>
                <w:sz w:val="22"/>
              </w:rPr>
            </w:pPr>
          </w:p>
        </w:tc>
        <w:tc>
          <w:tcPr>
            <w:tcW w:w="6048" w:type="dxa"/>
            <w:vAlign w:val="center"/>
          </w:tcPr>
          <w:p w:rsidR="003A6EEB" w:rsidRPr="008C4E4D" w:rsidRDefault="003A6EEB" w:rsidP="00382D07">
            <w:pPr>
              <w:rPr>
                <w:rFonts w:ascii="Arial" w:hAnsi="Arial" w:cs="Arial"/>
                <w:sz w:val="22"/>
              </w:rPr>
            </w:pPr>
          </w:p>
        </w:tc>
      </w:tr>
      <w:tr w:rsidR="008B7FAA" w:rsidRPr="008C4E4D" w:rsidTr="008B7FAA">
        <w:trPr>
          <w:trHeight w:val="576"/>
          <w:jc w:val="center"/>
        </w:trPr>
        <w:tc>
          <w:tcPr>
            <w:tcW w:w="3168" w:type="dxa"/>
            <w:vAlign w:val="center"/>
          </w:tcPr>
          <w:p w:rsidR="008F2A5C" w:rsidRDefault="003A6EEB" w:rsidP="00382D07">
            <w:pPr>
              <w:rPr>
                <w:rFonts w:ascii="Arial" w:eastAsia="Times New Roman" w:hAnsi="Arial" w:cs="Arial"/>
                <w:bCs/>
                <w:color w:val="000000"/>
                <w:sz w:val="22"/>
              </w:rPr>
            </w:pPr>
            <w:r w:rsidRPr="008C4E4D">
              <w:rPr>
                <w:rFonts w:ascii="Arial" w:eastAsia="Times New Roman" w:hAnsi="Arial" w:cs="Arial"/>
                <w:bCs/>
                <w:color w:val="000000"/>
                <w:sz w:val="22"/>
              </w:rPr>
              <w:t xml:space="preserve">Accountability &amp; Assessment </w:t>
            </w:r>
          </w:p>
          <w:p w:rsidR="003A6EEB" w:rsidRPr="008C4E4D" w:rsidRDefault="003A6EEB" w:rsidP="00382D07">
            <w:pPr>
              <w:rPr>
                <w:rFonts w:ascii="Arial" w:eastAsia="Times New Roman" w:hAnsi="Arial" w:cs="Arial"/>
                <w:bCs/>
                <w:color w:val="000000"/>
                <w:sz w:val="22"/>
              </w:rPr>
            </w:pPr>
            <w:r w:rsidRPr="008F2A5C">
              <w:rPr>
                <w:rFonts w:ascii="Arial" w:eastAsia="Times New Roman" w:hAnsi="Arial" w:cs="Arial"/>
                <w:b/>
                <w:bCs/>
                <w:color w:val="000000"/>
                <w:sz w:val="22"/>
              </w:rPr>
              <w:t xml:space="preserve">2230 </w:t>
            </w:r>
            <w:r w:rsidRPr="008F2A5C">
              <w:rPr>
                <w:rFonts w:ascii="Arial" w:hAnsi="Arial" w:cs="Arial"/>
                <w:i/>
                <w:sz w:val="22"/>
              </w:rPr>
              <w:t>including Technical Skills Assessment</w:t>
            </w:r>
          </w:p>
        </w:tc>
        <w:tc>
          <w:tcPr>
            <w:tcW w:w="1170" w:type="dxa"/>
            <w:vAlign w:val="center"/>
          </w:tcPr>
          <w:p w:rsidR="003A6EEB" w:rsidRPr="008C4E4D" w:rsidRDefault="003A6EEB" w:rsidP="00382D07">
            <w:pPr>
              <w:jc w:val="center"/>
              <w:rPr>
                <w:rFonts w:ascii="Arial" w:hAnsi="Arial" w:cs="Arial"/>
                <w:sz w:val="22"/>
              </w:rPr>
            </w:pPr>
          </w:p>
        </w:tc>
        <w:tc>
          <w:tcPr>
            <w:tcW w:w="1170" w:type="dxa"/>
            <w:vAlign w:val="center"/>
          </w:tcPr>
          <w:p w:rsidR="003A6EEB" w:rsidRPr="008C4E4D" w:rsidRDefault="003A6EEB" w:rsidP="00382D07">
            <w:pPr>
              <w:jc w:val="center"/>
              <w:rPr>
                <w:rFonts w:ascii="Arial" w:hAnsi="Arial" w:cs="Arial"/>
                <w:sz w:val="22"/>
              </w:rPr>
            </w:pPr>
          </w:p>
        </w:tc>
        <w:tc>
          <w:tcPr>
            <w:tcW w:w="1080" w:type="dxa"/>
            <w:vAlign w:val="center"/>
          </w:tcPr>
          <w:p w:rsidR="003A6EEB" w:rsidRPr="008C4E4D" w:rsidRDefault="003A6EEB" w:rsidP="00382D07">
            <w:pPr>
              <w:jc w:val="center"/>
              <w:rPr>
                <w:rFonts w:ascii="Arial" w:hAnsi="Arial" w:cs="Arial"/>
                <w:sz w:val="22"/>
              </w:rPr>
            </w:pPr>
          </w:p>
        </w:tc>
        <w:tc>
          <w:tcPr>
            <w:tcW w:w="1980" w:type="dxa"/>
          </w:tcPr>
          <w:p w:rsidR="003A6EEB" w:rsidRPr="008C4E4D" w:rsidRDefault="003A6EEB" w:rsidP="00382D07">
            <w:pPr>
              <w:rPr>
                <w:rFonts w:ascii="Arial" w:hAnsi="Arial" w:cs="Arial"/>
                <w:sz w:val="22"/>
              </w:rPr>
            </w:pPr>
          </w:p>
        </w:tc>
        <w:tc>
          <w:tcPr>
            <w:tcW w:w="6048" w:type="dxa"/>
            <w:vAlign w:val="center"/>
          </w:tcPr>
          <w:p w:rsidR="003A6EEB" w:rsidRPr="008C4E4D" w:rsidRDefault="003A6EEB" w:rsidP="00382D07">
            <w:pPr>
              <w:rPr>
                <w:rFonts w:ascii="Arial" w:hAnsi="Arial" w:cs="Arial"/>
                <w:sz w:val="22"/>
              </w:rPr>
            </w:pPr>
          </w:p>
        </w:tc>
      </w:tr>
      <w:tr w:rsidR="008B7FAA" w:rsidRPr="008C4E4D" w:rsidTr="008B7FAA">
        <w:trPr>
          <w:trHeight w:val="576"/>
          <w:jc w:val="center"/>
        </w:trPr>
        <w:tc>
          <w:tcPr>
            <w:tcW w:w="3168" w:type="dxa"/>
            <w:vAlign w:val="center"/>
          </w:tcPr>
          <w:p w:rsidR="008F2A5C" w:rsidRDefault="003A6EEB" w:rsidP="00382D07">
            <w:pPr>
              <w:rPr>
                <w:rFonts w:ascii="Arial" w:eastAsia="Times New Roman" w:hAnsi="Arial" w:cs="Arial"/>
                <w:b/>
                <w:bCs/>
                <w:color w:val="000000"/>
                <w:sz w:val="22"/>
              </w:rPr>
            </w:pPr>
            <w:r w:rsidRPr="008C4E4D">
              <w:rPr>
                <w:rFonts w:ascii="Arial" w:eastAsia="Times New Roman" w:hAnsi="Arial" w:cs="Arial"/>
                <w:bCs/>
                <w:color w:val="000000"/>
                <w:sz w:val="22"/>
              </w:rPr>
              <w:t>Student Support Services</w:t>
            </w:r>
            <w:r w:rsidRPr="008F2A5C">
              <w:rPr>
                <w:rFonts w:ascii="Arial" w:eastAsia="Times New Roman" w:hAnsi="Arial" w:cs="Arial"/>
                <w:b/>
                <w:bCs/>
                <w:color w:val="000000"/>
                <w:sz w:val="22"/>
              </w:rPr>
              <w:t xml:space="preserve"> </w:t>
            </w:r>
          </w:p>
          <w:p w:rsidR="003A6EEB" w:rsidRPr="008C4E4D" w:rsidRDefault="003A6EEB" w:rsidP="00382D07">
            <w:pPr>
              <w:rPr>
                <w:rFonts w:ascii="Arial" w:eastAsia="Times New Roman" w:hAnsi="Arial" w:cs="Arial"/>
                <w:bCs/>
                <w:color w:val="000000"/>
                <w:sz w:val="22"/>
              </w:rPr>
            </w:pPr>
            <w:r w:rsidRPr="008F2A5C">
              <w:rPr>
                <w:rFonts w:ascii="Arial" w:eastAsia="Times New Roman" w:hAnsi="Arial" w:cs="Arial"/>
                <w:b/>
                <w:bCs/>
                <w:color w:val="000000"/>
                <w:sz w:val="22"/>
              </w:rPr>
              <w:t>2100</w:t>
            </w:r>
            <w:r w:rsidRPr="008C4E4D">
              <w:rPr>
                <w:rFonts w:ascii="Arial" w:eastAsia="Times New Roman" w:hAnsi="Arial" w:cs="Arial"/>
                <w:bCs/>
                <w:color w:val="000000"/>
                <w:sz w:val="22"/>
              </w:rPr>
              <w:t xml:space="preserve"> </w:t>
            </w:r>
          </w:p>
        </w:tc>
        <w:tc>
          <w:tcPr>
            <w:tcW w:w="1170" w:type="dxa"/>
            <w:vAlign w:val="center"/>
          </w:tcPr>
          <w:p w:rsidR="003A6EEB" w:rsidRPr="008C4E4D" w:rsidRDefault="003A6EEB" w:rsidP="00382D07">
            <w:pPr>
              <w:jc w:val="center"/>
              <w:rPr>
                <w:rFonts w:ascii="Arial" w:hAnsi="Arial" w:cs="Arial"/>
                <w:sz w:val="22"/>
              </w:rPr>
            </w:pPr>
          </w:p>
        </w:tc>
        <w:tc>
          <w:tcPr>
            <w:tcW w:w="1170" w:type="dxa"/>
            <w:vAlign w:val="center"/>
          </w:tcPr>
          <w:p w:rsidR="003A6EEB" w:rsidRPr="008C4E4D" w:rsidRDefault="003A6EEB" w:rsidP="00382D07">
            <w:pPr>
              <w:jc w:val="center"/>
              <w:rPr>
                <w:rFonts w:ascii="Arial" w:hAnsi="Arial" w:cs="Arial"/>
                <w:sz w:val="22"/>
              </w:rPr>
            </w:pPr>
          </w:p>
        </w:tc>
        <w:tc>
          <w:tcPr>
            <w:tcW w:w="1080" w:type="dxa"/>
            <w:vAlign w:val="center"/>
          </w:tcPr>
          <w:p w:rsidR="003A6EEB" w:rsidRPr="008C4E4D" w:rsidRDefault="003A6EEB" w:rsidP="00382D07">
            <w:pPr>
              <w:jc w:val="center"/>
              <w:rPr>
                <w:rFonts w:ascii="Arial" w:hAnsi="Arial" w:cs="Arial"/>
                <w:sz w:val="22"/>
              </w:rPr>
            </w:pPr>
          </w:p>
        </w:tc>
        <w:tc>
          <w:tcPr>
            <w:tcW w:w="1980" w:type="dxa"/>
          </w:tcPr>
          <w:p w:rsidR="003A6EEB" w:rsidRPr="008C4E4D" w:rsidRDefault="003A6EEB" w:rsidP="00382D07">
            <w:pPr>
              <w:rPr>
                <w:rFonts w:ascii="Arial" w:hAnsi="Arial" w:cs="Arial"/>
                <w:sz w:val="22"/>
              </w:rPr>
            </w:pPr>
          </w:p>
        </w:tc>
        <w:tc>
          <w:tcPr>
            <w:tcW w:w="6048" w:type="dxa"/>
            <w:vAlign w:val="center"/>
          </w:tcPr>
          <w:p w:rsidR="003A6EEB" w:rsidRPr="008C4E4D" w:rsidRDefault="003A6EEB" w:rsidP="00382D07">
            <w:pPr>
              <w:rPr>
                <w:rFonts w:ascii="Arial" w:hAnsi="Arial" w:cs="Arial"/>
                <w:sz w:val="22"/>
              </w:rPr>
            </w:pPr>
          </w:p>
        </w:tc>
      </w:tr>
      <w:tr w:rsidR="008B7FAA" w:rsidRPr="008C4E4D" w:rsidTr="008B7FAA">
        <w:trPr>
          <w:trHeight w:val="576"/>
          <w:jc w:val="center"/>
        </w:trPr>
        <w:tc>
          <w:tcPr>
            <w:tcW w:w="3168" w:type="dxa"/>
            <w:vAlign w:val="center"/>
          </w:tcPr>
          <w:p w:rsidR="008F2A5C" w:rsidRDefault="003A6EEB" w:rsidP="00382D07">
            <w:pPr>
              <w:rPr>
                <w:rFonts w:ascii="Arial" w:eastAsia="Times New Roman" w:hAnsi="Arial" w:cs="Arial"/>
                <w:bCs/>
                <w:color w:val="000000"/>
                <w:sz w:val="22"/>
              </w:rPr>
            </w:pPr>
            <w:r w:rsidRPr="008C4E4D">
              <w:rPr>
                <w:rFonts w:ascii="Arial" w:eastAsia="Times New Roman" w:hAnsi="Arial" w:cs="Arial"/>
                <w:bCs/>
                <w:color w:val="000000"/>
                <w:sz w:val="22"/>
              </w:rPr>
              <w:t xml:space="preserve">Professional / Personnel Development </w:t>
            </w:r>
          </w:p>
          <w:p w:rsidR="003A6EEB" w:rsidRPr="008C4E4D" w:rsidRDefault="003A6EEB" w:rsidP="00382D07">
            <w:pPr>
              <w:rPr>
                <w:rFonts w:ascii="Arial" w:eastAsia="Times New Roman" w:hAnsi="Arial" w:cs="Arial"/>
                <w:bCs/>
                <w:color w:val="000000"/>
                <w:sz w:val="22"/>
              </w:rPr>
            </w:pPr>
            <w:r w:rsidRPr="008F2A5C">
              <w:rPr>
                <w:rFonts w:ascii="Arial" w:eastAsia="Times New Roman" w:hAnsi="Arial" w:cs="Arial"/>
                <w:b/>
                <w:bCs/>
                <w:color w:val="000000"/>
                <w:sz w:val="22"/>
              </w:rPr>
              <w:t>2240</w:t>
            </w:r>
            <w:r w:rsidRPr="008C4E4D">
              <w:rPr>
                <w:rFonts w:ascii="Arial" w:eastAsia="Times New Roman" w:hAnsi="Arial" w:cs="Arial"/>
                <w:bCs/>
                <w:color w:val="000000"/>
                <w:sz w:val="22"/>
              </w:rPr>
              <w:t xml:space="preserve"> </w:t>
            </w:r>
          </w:p>
        </w:tc>
        <w:tc>
          <w:tcPr>
            <w:tcW w:w="1170" w:type="dxa"/>
            <w:vAlign w:val="center"/>
          </w:tcPr>
          <w:p w:rsidR="003A6EEB" w:rsidRPr="008C4E4D" w:rsidRDefault="003A6EEB" w:rsidP="00382D07">
            <w:pPr>
              <w:jc w:val="center"/>
              <w:rPr>
                <w:rFonts w:ascii="Arial" w:hAnsi="Arial" w:cs="Arial"/>
                <w:sz w:val="22"/>
              </w:rPr>
            </w:pPr>
          </w:p>
        </w:tc>
        <w:tc>
          <w:tcPr>
            <w:tcW w:w="1170" w:type="dxa"/>
            <w:vAlign w:val="center"/>
          </w:tcPr>
          <w:p w:rsidR="003A6EEB" w:rsidRPr="008C4E4D" w:rsidRDefault="003A6EEB" w:rsidP="00382D07">
            <w:pPr>
              <w:jc w:val="center"/>
              <w:rPr>
                <w:rFonts w:ascii="Arial" w:hAnsi="Arial" w:cs="Arial"/>
                <w:sz w:val="22"/>
              </w:rPr>
            </w:pPr>
          </w:p>
        </w:tc>
        <w:tc>
          <w:tcPr>
            <w:tcW w:w="1080" w:type="dxa"/>
            <w:vAlign w:val="center"/>
          </w:tcPr>
          <w:p w:rsidR="003A6EEB" w:rsidRPr="008C4E4D" w:rsidRDefault="003A6EEB" w:rsidP="00382D07">
            <w:pPr>
              <w:jc w:val="center"/>
              <w:rPr>
                <w:rFonts w:ascii="Arial" w:hAnsi="Arial" w:cs="Arial"/>
                <w:sz w:val="22"/>
              </w:rPr>
            </w:pPr>
          </w:p>
        </w:tc>
        <w:tc>
          <w:tcPr>
            <w:tcW w:w="1980" w:type="dxa"/>
          </w:tcPr>
          <w:p w:rsidR="003A6EEB" w:rsidRPr="008C4E4D" w:rsidRDefault="003A6EEB" w:rsidP="00382D07">
            <w:pPr>
              <w:rPr>
                <w:rFonts w:ascii="Arial" w:hAnsi="Arial" w:cs="Arial"/>
                <w:sz w:val="22"/>
              </w:rPr>
            </w:pPr>
          </w:p>
        </w:tc>
        <w:tc>
          <w:tcPr>
            <w:tcW w:w="6048" w:type="dxa"/>
            <w:vAlign w:val="center"/>
          </w:tcPr>
          <w:p w:rsidR="003A6EEB" w:rsidRPr="008C4E4D" w:rsidRDefault="003A6EEB" w:rsidP="00382D07">
            <w:pPr>
              <w:rPr>
                <w:rFonts w:ascii="Arial" w:hAnsi="Arial" w:cs="Arial"/>
                <w:sz w:val="22"/>
              </w:rPr>
            </w:pPr>
          </w:p>
        </w:tc>
      </w:tr>
      <w:tr w:rsidR="008B7FAA" w:rsidRPr="008C4E4D" w:rsidTr="008B7FAA">
        <w:trPr>
          <w:trHeight w:val="576"/>
          <w:jc w:val="center"/>
        </w:trPr>
        <w:tc>
          <w:tcPr>
            <w:tcW w:w="3168" w:type="dxa"/>
            <w:vAlign w:val="center"/>
          </w:tcPr>
          <w:p w:rsidR="008F2A5C" w:rsidRDefault="003A6EEB" w:rsidP="00382D07">
            <w:pPr>
              <w:rPr>
                <w:rFonts w:ascii="Arial" w:eastAsia="Times New Roman" w:hAnsi="Arial" w:cs="Arial"/>
                <w:bCs/>
                <w:color w:val="000000"/>
                <w:sz w:val="22"/>
              </w:rPr>
            </w:pPr>
            <w:r w:rsidRPr="008C4E4D">
              <w:rPr>
                <w:rFonts w:ascii="Arial" w:eastAsia="Times New Roman" w:hAnsi="Arial" w:cs="Arial"/>
                <w:bCs/>
                <w:color w:val="000000"/>
                <w:sz w:val="22"/>
              </w:rPr>
              <w:t xml:space="preserve">Support Services - Central Activities </w:t>
            </w:r>
            <w:r w:rsidR="008F2A5C">
              <w:rPr>
                <w:rFonts w:ascii="Arial" w:eastAsia="Times New Roman" w:hAnsi="Arial" w:cs="Arial"/>
                <w:bCs/>
                <w:color w:val="000000"/>
                <w:sz w:val="22"/>
              </w:rPr>
              <w:t>–</w:t>
            </w:r>
            <w:r w:rsidRPr="008C4E4D">
              <w:rPr>
                <w:rFonts w:ascii="Arial" w:eastAsia="Times New Roman" w:hAnsi="Arial" w:cs="Arial"/>
                <w:bCs/>
                <w:color w:val="000000"/>
                <w:sz w:val="22"/>
              </w:rPr>
              <w:t xml:space="preserve"> </w:t>
            </w:r>
          </w:p>
          <w:p w:rsidR="003A6EEB" w:rsidRPr="008C4E4D" w:rsidRDefault="003A6EEB" w:rsidP="00382D07">
            <w:pPr>
              <w:rPr>
                <w:rFonts w:ascii="Arial" w:eastAsia="Times New Roman" w:hAnsi="Arial" w:cs="Arial"/>
                <w:bCs/>
                <w:color w:val="000000"/>
                <w:sz w:val="22"/>
              </w:rPr>
            </w:pPr>
            <w:r w:rsidRPr="008F2A5C">
              <w:rPr>
                <w:rFonts w:ascii="Arial" w:eastAsia="Times New Roman" w:hAnsi="Arial" w:cs="Arial"/>
                <w:b/>
                <w:bCs/>
                <w:color w:val="000000"/>
                <w:sz w:val="22"/>
              </w:rPr>
              <w:t>2600</w:t>
            </w:r>
            <w:r w:rsidRPr="008C4E4D">
              <w:rPr>
                <w:rFonts w:ascii="Arial" w:eastAsia="Times New Roman" w:hAnsi="Arial" w:cs="Arial"/>
                <w:bCs/>
                <w:color w:val="000000"/>
                <w:sz w:val="22"/>
              </w:rPr>
              <w:t xml:space="preserve"> </w:t>
            </w:r>
          </w:p>
        </w:tc>
        <w:tc>
          <w:tcPr>
            <w:tcW w:w="1170" w:type="dxa"/>
            <w:vAlign w:val="center"/>
          </w:tcPr>
          <w:p w:rsidR="003A6EEB" w:rsidRPr="008C4E4D" w:rsidRDefault="003A6EEB" w:rsidP="00382D07">
            <w:pPr>
              <w:jc w:val="center"/>
              <w:rPr>
                <w:rFonts w:ascii="Arial" w:hAnsi="Arial" w:cs="Arial"/>
                <w:sz w:val="22"/>
              </w:rPr>
            </w:pPr>
          </w:p>
        </w:tc>
        <w:tc>
          <w:tcPr>
            <w:tcW w:w="1170" w:type="dxa"/>
            <w:vAlign w:val="center"/>
          </w:tcPr>
          <w:p w:rsidR="003A6EEB" w:rsidRPr="008C4E4D" w:rsidRDefault="003A6EEB" w:rsidP="00382D07">
            <w:pPr>
              <w:jc w:val="center"/>
              <w:rPr>
                <w:rFonts w:ascii="Arial" w:hAnsi="Arial" w:cs="Arial"/>
                <w:sz w:val="22"/>
              </w:rPr>
            </w:pPr>
          </w:p>
        </w:tc>
        <w:tc>
          <w:tcPr>
            <w:tcW w:w="1080" w:type="dxa"/>
            <w:vAlign w:val="center"/>
          </w:tcPr>
          <w:p w:rsidR="003A6EEB" w:rsidRPr="008C4E4D" w:rsidRDefault="003A6EEB" w:rsidP="00382D07">
            <w:pPr>
              <w:jc w:val="center"/>
              <w:rPr>
                <w:rFonts w:ascii="Arial" w:hAnsi="Arial" w:cs="Arial"/>
                <w:sz w:val="22"/>
              </w:rPr>
            </w:pPr>
          </w:p>
        </w:tc>
        <w:tc>
          <w:tcPr>
            <w:tcW w:w="1980" w:type="dxa"/>
          </w:tcPr>
          <w:p w:rsidR="003A6EEB" w:rsidRPr="008C4E4D" w:rsidRDefault="003A6EEB" w:rsidP="00382D07">
            <w:pPr>
              <w:rPr>
                <w:rFonts w:ascii="Arial" w:hAnsi="Arial" w:cs="Arial"/>
                <w:sz w:val="22"/>
              </w:rPr>
            </w:pPr>
          </w:p>
        </w:tc>
        <w:tc>
          <w:tcPr>
            <w:tcW w:w="6048" w:type="dxa"/>
            <w:vAlign w:val="center"/>
          </w:tcPr>
          <w:p w:rsidR="003A6EEB" w:rsidRPr="008C4E4D" w:rsidRDefault="003A6EEB" w:rsidP="00382D07">
            <w:pPr>
              <w:rPr>
                <w:rFonts w:ascii="Arial" w:hAnsi="Arial" w:cs="Arial"/>
                <w:sz w:val="22"/>
              </w:rPr>
            </w:pPr>
          </w:p>
        </w:tc>
      </w:tr>
      <w:tr w:rsidR="008B7FAA" w:rsidRPr="008C4E4D" w:rsidTr="008B7FAA">
        <w:trPr>
          <w:trHeight w:val="576"/>
          <w:jc w:val="center"/>
        </w:trPr>
        <w:tc>
          <w:tcPr>
            <w:tcW w:w="3168" w:type="dxa"/>
            <w:vAlign w:val="center"/>
          </w:tcPr>
          <w:p w:rsidR="008F2A5C" w:rsidRDefault="003A6EEB" w:rsidP="00382D07">
            <w:pPr>
              <w:rPr>
                <w:rFonts w:ascii="Arial" w:eastAsia="Times New Roman" w:hAnsi="Arial" w:cs="Arial"/>
                <w:bCs/>
                <w:color w:val="000000"/>
                <w:sz w:val="22"/>
              </w:rPr>
            </w:pPr>
            <w:r w:rsidRPr="008C4E4D">
              <w:rPr>
                <w:rFonts w:ascii="Arial" w:eastAsia="Times New Roman" w:hAnsi="Arial" w:cs="Arial"/>
                <w:bCs/>
                <w:color w:val="000000"/>
                <w:sz w:val="22"/>
              </w:rPr>
              <w:t xml:space="preserve">Research "Scientifically Based Research"  </w:t>
            </w:r>
          </w:p>
          <w:p w:rsidR="003A6EEB" w:rsidRPr="008C4E4D" w:rsidRDefault="003A6EEB" w:rsidP="00382D07">
            <w:pPr>
              <w:rPr>
                <w:rFonts w:ascii="Arial" w:eastAsia="Times New Roman" w:hAnsi="Arial" w:cs="Arial"/>
                <w:bCs/>
                <w:color w:val="000000"/>
                <w:sz w:val="22"/>
              </w:rPr>
            </w:pPr>
            <w:r w:rsidRPr="008F2A5C">
              <w:rPr>
                <w:rFonts w:ascii="Arial" w:eastAsia="Times New Roman" w:hAnsi="Arial" w:cs="Arial"/>
                <w:b/>
                <w:bCs/>
                <w:color w:val="000000"/>
                <w:sz w:val="22"/>
              </w:rPr>
              <w:t>262X</w:t>
            </w:r>
            <w:r w:rsidRPr="008C4E4D">
              <w:rPr>
                <w:rFonts w:ascii="Arial" w:eastAsia="Times New Roman" w:hAnsi="Arial" w:cs="Arial"/>
                <w:bCs/>
                <w:color w:val="000000"/>
                <w:sz w:val="22"/>
              </w:rPr>
              <w:t xml:space="preserve"> </w:t>
            </w:r>
          </w:p>
        </w:tc>
        <w:tc>
          <w:tcPr>
            <w:tcW w:w="1170" w:type="dxa"/>
            <w:vAlign w:val="center"/>
          </w:tcPr>
          <w:p w:rsidR="003A6EEB" w:rsidRPr="008C4E4D" w:rsidRDefault="003A6EEB" w:rsidP="00382D07">
            <w:pPr>
              <w:jc w:val="center"/>
              <w:rPr>
                <w:rFonts w:ascii="Arial" w:hAnsi="Arial" w:cs="Arial"/>
                <w:sz w:val="22"/>
              </w:rPr>
            </w:pPr>
          </w:p>
        </w:tc>
        <w:tc>
          <w:tcPr>
            <w:tcW w:w="1170" w:type="dxa"/>
            <w:vAlign w:val="center"/>
          </w:tcPr>
          <w:p w:rsidR="003A6EEB" w:rsidRPr="008C4E4D" w:rsidRDefault="003A6EEB" w:rsidP="00382D07">
            <w:pPr>
              <w:jc w:val="center"/>
              <w:rPr>
                <w:rFonts w:ascii="Arial" w:hAnsi="Arial" w:cs="Arial"/>
                <w:sz w:val="22"/>
              </w:rPr>
            </w:pPr>
          </w:p>
        </w:tc>
        <w:tc>
          <w:tcPr>
            <w:tcW w:w="1080" w:type="dxa"/>
            <w:vAlign w:val="center"/>
          </w:tcPr>
          <w:p w:rsidR="003A6EEB" w:rsidRPr="008C4E4D" w:rsidRDefault="003A6EEB" w:rsidP="00382D07">
            <w:pPr>
              <w:jc w:val="center"/>
              <w:rPr>
                <w:rFonts w:ascii="Arial" w:hAnsi="Arial" w:cs="Arial"/>
                <w:sz w:val="22"/>
              </w:rPr>
            </w:pPr>
          </w:p>
        </w:tc>
        <w:tc>
          <w:tcPr>
            <w:tcW w:w="1980" w:type="dxa"/>
          </w:tcPr>
          <w:p w:rsidR="003A6EEB" w:rsidRPr="008C4E4D" w:rsidRDefault="003A6EEB" w:rsidP="00382D07">
            <w:pPr>
              <w:rPr>
                <w:rFonts w:ascii="Arial" w:hAnsi="Arial" w:cs="Arial"/>
                <w:sz w:val="22"/>
              </w:rPr>
            </w:pPr>
          </w:p>
        </w:tc>
        <w:tc>
          <w:tcPr>
            <w:tcW w:w="6048" w:type="dxa"/>
            <w:vAlign w:val="center"/>
          </w:tcPr>
          <w:p w:rsidR="003A6EEB" w:rsidRPr="008C4E4D" w:rsidRDefault="003A6EEB" w:rsidP="00382D07">
            <w:pPr>
              <w:rPr>
                <w:rFonts w:ascii="Arial" w:hAnsi="Arial" w:cs="Arial"/>
                <w:sz w:val="22"/>
              </w:rPr>
            </w:pPr>
          </w:p>
        </w:tc>
      </w:tr>
      <w:tr w:rsidR="008B7FAA" w:rsidRPr="008C4E4D" w:rsidTr="008B7FAA">
        <w:trPr>
          <w:trHeight w:val="368"/>
          <w:jc w:val="center"/>
        </w:trPr>
        <w:tc>
          <w:tcPr>
            <w:tcW w:w="3168" w:type="dxa"/>
            <w:shd w:val="clear" w:color="auto" w:fill="EEECE1"/>
            <w:vAlign w:val="center"/>
          </w:tcPr>
          <w:p w:rsidR="003A6EEB" w:rsidRPr="008C4E4D" w:rsidRDefault="003A6EEB" w:rsidP="00382D07">
            <w:pPr>
              <w:jc w:val="right"/>
              <w:rPr>
                <w:rFonts w:ascii="Arial" w:hAnsi="Arial" w:cs="Arial"/>
                <w:b/>
                <w:sz w:val="22"/>
              </w:rPr>
            </w:pPr>
            <w:r w:rsidRPr="008C4E4D">
              <w:rPr>
                <w:rFonts w:ascii="Arial" w:hAnsi="Arial" w:cs="Arial"/>
                <w:b/>
                <w:sz w:val="22"/>
              </w:rPr>
              <w:lastRenderedPageBreak/>
              <w:t xml:space="preserve">Total </w:t>
            </w:r>
          </w:p>
        </w:tc>
        <w:tc>
          <w:tcPr>
            <w:tcW w:w="1170" w:type="dxa"/>
            <w:shd w:val="clear" w:color="auto" w:fill="EEECE1"/>
            <w:vAlign w:val="center"/>
          </w:tcPr>
          <w:p w:rsidR="003A6EEB" w:rsidRPr="008C4E4D" w:rsidRDefault="003A6EEB" w:rsidP="00382D07">
            <w:pPr>
              <w:jc w:val="center"/>
              <w:rPr>
                <w:rFonts w:ascii="Arial" w:hAnsi="Arial" w:cs="Arial"/>
                <w:sz w:val="22"/>
              </w:rPr>
            </w:pPr>
          </w:p>
        </w:tc>
        <w:tc>
          <w:tcPr>
            <w:tcW w:w="1170" w:type="dxa"/>
            <w:shd w:val="clear" w:color="auto" w:fill="EEECE1"/>
            <w:vAlign w:val="center"/>
          </w:tcPr>
          <w:p w:rsidR="003A6EEB" w:rsidRPr="008C4E4D" w:rsidRDefault="003A6EEB" w:rsidP="00382D07">
            <w:pPr>
              <w:jc w:val="center"/>
              <w:rPr>
                <w:rFonts w:ascii="Arial" w:hAnsi="Arial" w:cs="Arial"/>
                <w:sz w:val="22"/>
              </w:rPr>
            </w:pPr>
          </w:p>
        </w:tc>
        <w:tc>
          <w:tcPr>
            <w:tcW w:w="1080" w:type="dxa"/>
            <w:shd w:val="clear" w:color="auto" w:fill="EEECE1"/>
            <w:vAlign w:val="center"/>
          </w:tcPr>
          <w:p w:rsidR="003A6EEB" w:rsidRPr="008C4E4D" w:rsidRDefault="003A6EEB" w:rsidP="00382D07">
            <w:pPr>
              <w:jc w:val="center"/>
              <w:rPr>
                <w:rFonts w:ascii="Arial" w:hAnsi="Arial" w:cs="Arial"/>
                <w:sz w:val="22"/>
              </w:rPr>
            </w:pPr>
          </w:p>
        </w:tc>
        <w:tc>
          <w:tcPr>
            <w:tcW w:w="1980" w:type="dxa"/>
            <w:shd w:val="clear" w:color="auto" w:fill="EEECE1"/>
          </w:tcPr>
          <w:p w:rsidR="003A6EEB" w:rsidRPr="008C4E4D" w:rsidRDefault="003A6EEB" w:rsidP="00382D07">
            <w:pPr>
              <w:rPr>
                <w:rFonts w:ascii="Arial" w:hAnsi="Arial" w:cs="Arial"/>
                <w:sz w:val="22"/>
              </w:rPr>
            </w:pPr>
          </w:p>
        </w:tc>
        <w:tc>
          <w:tcPr>
            <w:tcW w:w="6048" w:type="dxa"/>
            <w:shd w:val="clear" w:color="auto" w:fill="EEECE1"/>
            <w:vAlign w:val="center"/>
          </w:tcPr>
          <w:p w:rsidR="003A6EEB" w:rsidRPr="008C4E4D" w:rsidRDefault="003A6EEB" w:rsidP="00382D07">
            <w:pPr>
              <w:rPr>
                <w:rFonts w:ascii="Arial" w:hAnsi="Arial" w:cs="Arial"/>
                <w:sz w:val="22"/>
              </w:rPr>
            </w:pPr>
          </w:p>
        </w:tc>
      </w:tr>
    </w:tbl>
    <w:p w:rsidR="008B7FAA" w:rsidRPr="008B7FAA" w:rsidRDefault="008B7FAA" w:rsidP="00382D07">
      <w:pPr>
        <w:rPr>
          <w:rFonts w:ascii="Arial" w:hAnsi="Arial" w:cs="Arial"/>
          <w:sz w:val="16"/>
          <w:szCs w:val="16"/>
        </w:rPr>
      </w:pPr>
      <w:r w:rsidRPr="008B7FAA">
        <w:rPr>
          <w:rFonts w:ascii="Arial" w:hAnsi="Arial" w:cs="Arial"/>
          <w:sz w:val="16"/>
          <w:szCs w:val="16"/>
        </w:rPr>
        <w:t xml:space="preserve">*As approved in August/September </w:t>
      </w:r>
      <w:r w:rsidR="00274A84">
        <w:rPr>
          <w:rFonts w:ascii="Arial" w:hAnsi="Arial" w:cs="Arial"/>
          <w:sz w:val="16"/>
          <w:szCs w:val="16"/>
        </w:rPr>
        <w:t>2018</w:t>
      </w:r>
    </w:p>
    <w:p w:rsidR="001C1DED" w:rsidRDefault="008B7FAA" w:rsidP="00382D07">
      <w:pPr>
        <w:rPr>
          <w:rFonts w:ascii="Arial" w:hAnsi="Arial" w:cs="Arial"/>
          <w:sz w:val="16"/>
          <w:szCs w:val="16"/>
        </w:rPr>
      </w:pPr>
      <w:r w:rsidRPr="008B7FAA">
        <w:rPr>
          <w:rFonts w:ascii="Arial" w:hAnsi="Arial" w:cs="Arial"/>
          <w:sz w:val="16"/>
          <w:szCs w:val="16"/>
        </w:rPr>
        <w:t>**Ending (September</w:t>
      </w:r>
      <w:r w:rsidR="001C1DED">
        <w:rPr>
          <w:rFonts w:ascii="Arial" w:hAnsi="Arial" w:cs="Arial"/>
          <w:sz w:val="16"/>
          <w:szCs w:val="16"/>
        </w:rPr>
        <w:t xml:space="preserve"> 30,</w:t>
      </w:r>
      <w:r w:rsidRPr="008B7FAA">
        <w:rPr>
          <w:rFonts w:ascii="Arial" w:hAnsi="Arial" w:cs="Arial"/>
          <w:sz w:val="16"/>
          <w:szCs w:val="16"/>
        </w:rPr>
        <w:t xml:space="preserve"> </w:t>
      </w:r>
      <w:r w:rsidR="00274A84">
        <w:rPr>
          <w:rFonts w:ascii="Arial" w:hAnsi="Arial" w:cs="Arial"/>
          <w:sz w:val="16"/>
          <w:szCs w:val="16"/>
        </w:rPr>
        <w:t>2019</w:t>
      </w:r>
      <w:r w:rsidRPr="008B7FAA">
        <w:rPr>
          <w:rFonts w:ascii="Arial" w:hAnsi="Arial" w:cs="Arial"/>
          <w:sz w:val="16"/>
          <w:szCs w:val="16"/>
        </w:rPr>
        <w:t>) online CIP Budget Narrative totals</w:t>
      </w:r>
    </w:p>
    <w:p w:rsidR="001C1DED" w:rsidRDefault="001C1DED" w:rsidP="00382D07">
      <w:pPr>
        <w:rPr>
          <w:rFonts w:ascii="Arial" w:hAnsi="Arial" w:cs="Arial"/>
          <w:sz w:val="16"/>
          <w:szCs w:val="16"/>
        </w:rPr>
      </w:pPr>
    </w:p>
    <w:p w:rsidR="001C1DED" w:rsidRDefault="001C1DED" w:rsidP="00382D07">
      <w:pPr>
        <w:rPr>
          <w:rFonts w:ascii="Arial" w:hAnsi="Arial" w:cs="Arial"/>
          <w:sz w:val="16"/>
          <w:szCs w:val="16"/>
        </w:rPr>
      </w:pPr>
    </w:p>
    <w:p w:rsidR="001C1DED" w:rsidRDefault="001C1DED" w:rsidP="00382D07">
      <w:pPr>
        <w:rPr>
          <w:rFonts w:ascii="Arial" w:hAnsi="Arial" w:cs="Arial"/>
          <w:sz w:val="16"/>
          <w:szCs w:val="16"/>
        </w:rPr>
      </w:pPr>
    </w:p>
    <w:p w:rsidR="001C1DED" w:rsidRDefault="001C1DED" w:rsidP="00382D07">
      <w:pPr>
        <w:rPr>
          <w:rFonts w:ascii="Arial" w:hAnsi="Arial" w:cs="Arial"/>
          <w:sz w:val="16"/>
          <w:szCs w:val="16"/>
        </w:rPr>
      </w:pPr>
    </w:p>
    <w:p w:rsidR="001C1DED" w:rsidRDefault="001C1DED" w:rsidP="00382D07">
      <w:pPr>
        <w:rPr>
          <w:rFonts w:ascii="Arial" w:hAnsi="Arial" w:cs="Arial"/>
          <w:sz w:val="16"/>
          <w:szCs w:val="16"/>
        </w:rPr>
      </w:pPr>
    </w:p>
    <w:p w:rsidR="001C1DED" w:rsidRDefault="001C1DED" w:rsidP="00382D07">
      <w:pPr>
        <w:rPr>
          <w:rFonts w:ascii="Arial" w:hAnsi="Arial" w:cs="Arial"/>
          <w:sz w:val="16"/>
          <w:szCs w:val="16"/>
        </w:rPr>
      </w:pPr>
    </w:p>
    <w:p w:rsidR="001C1DED" w:rsidRDefault="001C1DED" w:rsidP="00382D07">
      <w:pPr>
        <w:rPr>
          <w:rFonts w:ascii="Arial" w:hAnsi="Arial" w:cs="Arial"/>
          <w:sz w:val="16"/>
          <w:szCs w:val="16"/>
        </w:rPr>
      </w:pPr>
    </w:p>
    <w:p w:rsidR="004B41B9" w:rsidRDefault="004B41B9" w:rsidP="001C1DED">
      <w:pPr>
        <w:rPr>
          <w:rFonts w:ascii="Arial" w:hAnsi="Arial" w:cs="Arial"/>
          <w:b/>
          <w:sz w:val="22"/>
        </w:rPr>
      </w:pPr>
    </w:p>
    <w:p w:rsidR="004B41B9" w:rsidRDefault="004B41B9" w:rsidP="001C1DED">
      <w:pPr>
        <w:rPr>
          <w:rFonts w:ascii="Arial" w:hAnsi="Arial" w:cs="Arial"/>
          <w:b/>
          <w:sz w:val="22"/>
        </w:rPr>
      </w:pPr>
    </w:p>
    <w:p w:rsidR="004B41B9" w:rsidRDefault="004B41B9" w:rsidP="001C1DED">
      <w:pPr>
        <w:rPr>
          <w:rFonts w:ascii="Arial" w:hAnsi="Arial" w:cs="Arial"/>
          <w:b/>
          <w:sz w:val="22"/>
        </w:rPr>
      </w:pPr>
    </w:p>
    <w:p w:rsidR="004B41B9" w:rsidRDefault="004B41B9" w:rsidP="001C1DED">
      <w:pPr>
        <w:rPr>
          <w:rFonts w:ascii="Arial" w:hAnsi="Arial" w:cs="Arial"/>
          <w:b/>
          <w:sz w:val="22"/>
        </w:rPr>
      </w:pPr>
    </w:p>
    <w:p w:rsidR="001C1DED" w:rsidRPr="005E0060" w:rsidRDefault="001C1DED" w:rsidP="001C1DED">
      <w:pPr>
        <w:rPr>
          <w:rFonts w:ascii="Arial" w:hAnsi="Arial" w:cs="Arial"/>
          <w:sz w:val="22"/>
        </w:rPr>
      </w:pPr>
      <w:r w:rsidRPr="008C4E4D">
        <w:rPr>
          <w:rFonts w:ascii="Arial" w:hAnsi="Arial" w:cs="Arial"/>
          <w:b/>
          <w:noProof/>
          <w:sz w:val="22"/>
        </w:rPr>
        <mc:AlternateContent>
          <mc:Choice Requires="wps">
            <w:drawing>
              <wp:anchor distT="0" distB="0" distL="114300" distR="114300" simplePos="0" relativeHeight="251713536" behindDoc="0" locked="0" layoutInCell="1" allowOverlap="1" wp14:anchorId="5C69644C" wp14:editId="523992A5">
                <wp:simplePos x="0" y="0"/>
                <wp:positionH relativeFrom="column">
                  <wp:posOffset>7875270</wp:posOffset>
                </wp:positionH>
                <wp:positionV relativeFrom="paragraph">
                  <wp:posOffset>-59690</wp:posOffset>
                </wp:positionV>
                <wp:extent cx="1473200" cy="2622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1C1DED">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69644C" id="Text Box 9" o:spid="_x0000_s1040" type="#_x0000_t202" style="position:absolute;margin-left:620.1pt;margin-top:-4.7pt;width:116pt;height:20.6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dw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" filled="f" stroked="f">
                <v:textbox style="mso-fit-shape-to-text:t">
                  <w:txbxContent>
                    <w:p w:rsidR="00661266" w:rsidRPr="003A6EEB" w:rsidRDefault="00661266" w:rsidP="001C1DED">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r>
        <w:rPr>
          <w:rFonts w:ascii="Arial" w:hAnsi="Arial" w:cs="Arial"/>
          <w:b/>
          <w:sz w:val="22"/>
        </w:rPr>
        <w:t>2019</w:t>
      </w:r>
      <w:r w:rsidRPr="008C4E4D">
        <w:rPr>
          <w:rFonts w:ascii="Arial" w:hAnsi="Arial" w:cs="Arial"/>
          <w:b/>
          <w:sz w:val="22"/>
        </w:rPr>
        <w:t xml:space="preserve"> </w:t>
      </w:r>
      <w:r>
        <w:rPr>
          <w:rFonts w:ascii="Arial" w:hAnsi="Arial" w:cs="Arial"/>
          <w:b/>
          <w:sz w:val="22"/>
        </w:rPr>
        <w:t>Perkins IV</w:t>
      </w:r>
      <w:r w:rsidRPr="008C4E4D">
        <w:rPr>
          <w:rFonts w:ascii="Arial" w:hAnsi="Arial" w:cs="Arial"/>
          <w:b/>
          <w:sz w:val="22"/>
        </w:rPr>
        <w:t xml:space="preserve"> Ba</w:t>
      </w:r>
      <w:r>
        <w:rPr>
          <w:rFonts w:ascii="Arial" w:hAnsi="Arial" w:cs="Arial"/>
          <w:b/>
          <w:sz w:val="22"/>
        </w:rPr>
        <w:t xml:space="preserve">sic Grant Budget Spending Report </w:t>
      </w:r>
      <w:r w:rsidR="00D21BEC">
        <w:rPr>
          <w:rFonts w:ascii="Arial" w:hAnsi="Arial" w:cs="Arial"/>
          <w:b/>
          <w:sz w:val="22"/>
          <w:highlight w:val="yellow"/>
        </w:rPr>
        <w:t>Due November 15, 2021</w:t>
      </w:r>
    </w:p>
    <w:tbl>
      <w:tblPr>
        <w:tblW w:w="1423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3585"/>
        <w:gridCol w:w="1260"/>
        <w:gridCol w:w="990"/>
        <w:gridCol w:w="1260"/>
        <w:gridCol w:w="3510"/>
        <w:gridCol w:w="3633"/>
      </w:tblGrid>
      <w:tr w:rsidR="00FF24DC" w:rsidRPr="00440431" w:rsidTr="007E0EEC">
        <w:trPr>
          <w:trHeight w:val="258"/>
          <w:jc w:val="center"/>
        </w:trPr>
        <w:tc>
          <w:tcPr>
            <w:tcW w:w="14238" w:type="dxa"/>
            <w:gridSpan w:val="6"/>
            <w:tcBorders>
              <w:top w:val="single" w:sz="12" w:space="0" w:color="000000"/>
              <w:bottom w:val="single" w:sz="12" w:space="0" w:color="000000"/>
            </w:tcBorders>
            <w:shd w:val="clear" w:color="auto" w:fill="D9D9D9"/>
            <w:vAlign w:val="center"/>
          </w:tcPr>
          <w:p w:rsidR="00FF24DC" w:rsidRPr="00E83B28" w:rsidRDefault="00FF24DC" w:rsidP="0054287C">
            <w:pPr>
              <w:jc w:val="center"/>
              <w:rPr>
                <w:rFonts w:ascii="Arial" w:hAnsi="Arial" w:cs="Arial"/>
                <w:b/>
                <w:bCs/>
                <w:sz w:val="22"/>
              </w:rPr>
            </w:pPr>
            <w:r w:rsidRPr="008C4E4D">
              <w:rPr>
                <w:rFonts w:ascii="Arial" w:hAnsi="Arial" w:cs="Arial"/>
                <w:b/>
                <w:sz w:val="22"/>
              </w:rPr>
              <w:t>Object Codes</w:t>
            </w:r>
          </w:p>
        </w:tc>
      </w:tr>
      <w:tr w:rsidR="008B7FAA" w:rsidRPr="00C643D1" w:rsidTr="007F5EB2">
        <w:trPr>
          <w:trHeight w:val="20"/>
          <w:jc w:val="center"/>
        </w:trPr>
        <w:tc>
          <w:tcPr>
            <w:tcW w:w="3585" w:type="dxa"/>
            <w:tcBorders>
              <w:top w:val="single" w:sz="12" w:space="0" w:color="000000"/>
              <w:bottom w:val="single" w:sz="12" w:space="0" w:color="000000"/>
            </w:tcBorders>
            <w:vAlign w:val="center"/>
          </w:tcPr>
          <w:p w:rsidR="003A6EEB" w:rsidRPr="00C643D1" w:rsidRDefault="003A6EEB" w:rsidP="007E0EEC">
            <w:pPr>
              <w:jc w:val="center"/>
              <w:rPr>
                <w:rFonts w:ascii="Arial" w:hAnsi="Arial" w:cs="Arial"/>
                <w:sz w:val="22"/>
              </w:rPr>
            </w:pPr>
            <w:r w:rsidRPr="00C643D1">
              <w:rPr>
                <w:rFonts w:ascii="Arial" w:hAnsi="Arial" w:cs="Arial"/>
                <w:sz w:val="22"/>
              </w:rPr>
              <w:t>Object Code Totals</w:t>
            </w:r>
          </w:p>
        </w:tc>
        <w:tc>
          <w:tcPr>
            <w:tcW w:w="1260" w:type="dxa"/>
            <w:tcBorders>
              <w:top w:val="single" w:sz="12" w:space="0" w:color="000000"/>
              <w:bottom w:val="single" w:sz="12" w:space="0" w:color="000000"/>
            </w:tcBorders>
            <w:vAlign w:val="center"/>
          </w:tcPr>
          <w:p w:rsidR="003A6EEB" w:rsidRPr="00C643D1" w:rsidRDefault="003A6EEB" w:rsidP="007E0EEC">
            <w:pPr>
              <w:jc w:val="center"/>
              <w:rPr>
                <w:rFonts w:ascii="Arial" w:hAnsi="Arial" w:cs="Arial"/>
                <w:sz w:val="22"/>
              </w:rPr>
            </w:pPr>
            <w:r w:rsidRPr="00C643D1">
              <w:rPr>
                <w:rFonts w:ascii="Arial" w:hAnsi="Arial" w:cs="Arial"/>
                <w:sz w:val="22"/>
              </w:rPr>
              <w:t>$$ Planned</w:t>
            </w:r>
            <w:r w:rsidR="008B7FAA" w:rsidRPr="00C643D1">
              <w:rPr>
                <w:rFonts w:ascii="Arial" w:hAnsi="Arial" w:cs="Arial"/>
                <w:sz w:val="22"/>
              </w:rPr>
              <w:t>*</w:t>
            </w:r>
          </w:p>
        </w:tc>
        <w:tc>
          <w:tcPr>
            <w:tcW w:w="990" w:type="dxa"/>
            <w:tcBorders>
              <w:top w:val="single" w:sz="12" w:space="0" w:color="000000"/>
              <w:bottom w:val="single" w:sz="12" w:space="0" w:color="000000"/>
            </w:tcBorders>
            <w:vAlign w:val="center"/>
          </w:tcPr>
          <w:p w:rsidR="003A6EEB" w:rsidRPr="00C643D1" w:rsidRDefault="003A6EEB" w:rsidP="007E0EEC">
            <w:pPr>
              <w:jc w:val="center"/>
              <w:rPr>
                <w:rFonts w:ascii="Arial" w:hAnsi="Arial" w:cs="Arial"/>
                <w:sz w:val="22"/>
              </w:rPr>
            </w:pPr>
            <w:r w:rsidRPr="00C643D1">
              <w:rPr>
                <w:rFonts w:ascii="Arial" w:hAnsi="Arial" w:cs="Arial"/>
                <w:sz w:val="22"/>
              </w:rPr>
              <w:t>$$ Spent</w:t>
            </w:r>
            <w:r w:rsidR="008B7FAA" w:rsidRPr="00C643D1">
              <w:rPr>
                <w:rFonts w:ascii="Arial" w:hAnsi="Arial" w:cs="Arial"/>
                <w:sz w:val="22"/>
              </w:rPr>
              <w:t>**</w:t>
            </w:r>
          </w:p>
        </w:tc>
        <w:tc>
          <w:tcPr>
            <w:tcW w:w="1260" w:type="dxa"/>
            <w:tcBorders>
              <w:top w:val="single" w:sz="12" w:space="0" w:color="000000"/>
              <w:bottom w:val="single" w:sz="12" w:space="0" w:color="000000"/>
            </w:tcBorders>
            <w:vAlign w:val="center"/>
          </w:tcPr>
          <w:p w:rsidR="003A6EEB" w:rsidRPr="00C643D1" w:rsidRDefault="003A6EEB" w:rsidP="007E0EEC">
            <w:pPr>
              <w:jc w:val="center"/>
              <w:rPr>
                <w:rFonts w:ascii="Arial" w:hAnsi="Arial" w:cs="Arial"/>
                <w:sz w:val="22"/>
              </w:rPr>
            </w:pPr>
            <w:r w:rsidRPr="00C643D1">
              <w:rPr>
                <w:rFonts w:ascii="Arial" w:hAnsi="Arial" w:cs="Arial"/>
                <w:sz w:val="22"/>
              </w:rPr>
              <w:t>% Change</w:t>
            </w:r>
          </w:p>
        </w:tc>
        <w:tc>
          <w:tcPr>
            <w:tcW w:w="3510" w:type="dxa"/>
            <w:tcBorders>
              <w:top w:val="single" w:sz="12" w:space="0" w:color="000000"/>
              <w:bottom w:val="single" w:sz="12" w:space="0" w:color="000000"/>
            </w:tcBorders>
            <w:vAlign w:val="center"/>
          </w:tcPr>
          <w:p w:rsidR="003A6EEB" w:rsidRPr="00C643D1" w:rsidRDefault="008B7FAA" w:rsidP="007E0EEC">
            <w:pPr>
              <w:jc w:val="center"/>
              <w:rPr>
                <w:rFonts w:ascii="Arial" w:hAnsi="Arial" w:cs="Arial"/>
                <w:sz w:val="22"/>
              </w:rPr>
            </w:pPr>
            <w:r w:rsidRPr="00C643D1">
              <w:rPr>
                <w:rFonts w:ascii="Arial" w:hAnsi="Arial" w:cs="Arial"/>
                <w:sz w:val="22"/>
              </w:rPr>
              <w:t>Approval date for Changes &gt;10%</w:t>
            </w:r>
          </w:p>
        </w:tc>
        <w:tc>
          <w:tcPr>
            <w:tcW w:w="3633" w:type="dxa"/>
            <w:tcBorders>
              <w:top w:val="single" w:sz="12" w:space="0" w:color="000000"/>
              <w:bottom w:val="single" w:sz="12" w:space="0" w:color="000000"/>
            </w:tcBorders>
            <w:vAlign w:val="center"/>
          </w:tcPr>
          <w:p w:rsidR="003A6EEB" w:rsidRPr="00C643D1" w:rsidRDefault="003A6EEB" w:rsidP="007E0EEC">
            <w:pPr>
              <w:jc w:val="center"/>
              <w:rPr>
                <w:rFonts w:ascii="Arial" w:hAnsi="Arial" w:cs="Arial"/>
                <w:sz w:val="22"/>
              </w:rPr>
            </w:pPr>
            <w:r w:rsidRPr="00C643D1">
              <w:rPr>
                <w:rFonts w:ascii="Arial" w:hAnsi="Arial" w:cs="Arial"/>
                <w:sz w:val="22"/>
              </w:rPr>
              <w:t>Justification for % change</w:t>
            </w:r>
          </w:p>
          <w:p w:rsidR="003A6EEB" w:rsidRPr="00C643D1" w:rsidRDefault="003A6EEB" w:rsidP="007E0EEC">
            <w:pPr>
              <w:jc w:val="center"/>
              <w:rPr>
                <w:rFonts w:ascii="Arial" w:hAnsi="Arial" w:cs="Arial"/>
                <w:sz w:val="22"/>
              </w:rPr>
            </w:pPr>
            <w:r w:rsidRPr="00C643D1">
              <w:rPr>
                <w:rFonts w:ascii="Arial" w:hAnsi="Arial" w:cs="Arial"/>
                <w:i/>
                <w:sz w:val="22"/>
              </w:rPr>
              <w:t xml:space="preserve">(What </w:t>
            </w:r>
            <w:r w:rsidR="002134BF" w:rsidRPr="00C643D1">
              <w:rPr>
                <w:rFonts w:ascii="Arial" w:hAnsi="Arial" w:cs="Arial"/>
                <w:i/>
                <w:sz w:val="22"/>
              </w:rPr>
              <w:t xml:space="preserve">changed </w:t>
            </w:r>
            <w:r w:rsidRPr="00C643D1">
              <w:rPr>
                <w:rFonts w:ascii="Arial" w:hAnsi="Arial" w:cs="Arial"/>
                <w:i/>
                <w:sz w:val="22"/>
              </w:rPr>
              <w:t>in your plan?)</w:t>
            </w:r>
          </w:p>
        </w:tc>
      </w:tr>
      <w:tr w:rsidR="008B7FAA" w:rsidRPr="008C4E4D" w:rsidTr="007F5EB2">
        <w:trPr>
          <w:trHeight w:val="288"/>
          <w:jc w:val="center"/>
        </w:trPr>
        <w:tc>
          <w:tcPr>
            <w:tcW w:w="3585" w:type="dxa"/>
            <w:tcBorders>
              <w:top w:val="single" w:sz="12" w:space="0" w:color="000000"/>
            </w:tcBorders>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111 Licensed Salaries</w:t>
            </w:r>
          </w:p>
        </w:tc>
        <w:tc>
          <w:tcPr>
            <w:tcW w:w="1260" w:type="dxa"/>
            <w:tcBorders>
              <w:top w:val="single" w:sz="12" w:space="0" w:color="000000"/>
            </w:tcBorders>
          </w:tcPr>
          <w:p w:rsidR="003A6EEB" w:rsidRPr="008C4E4D" w:rsidRDefault="003A6EEB" w:rsidP="00382D07">
            <w:pPr>
              <w:rPr>
                <w:rFonts w:ascii="Arial" w:hAnsi="Arial" w:cs="Arial"/>
                <w:sz w:val="22"/>
              </w:rPr>
            </w:pPr>
          </w:p>
        </w:tc>
        <w:tc>
          <w:tcPr>
            <w:tcW w:w="990" w:type="dxa"/>
            <w:tcBorders>
              <w:top w:val="single" w:sz="12" w:space="0" w:color="000000"/>
            </w:tcBorders>
          </w:tcPr>
          <w:p w:rsidR="003A6EEB" w:rsidRPr="008C4E4D" w:rsidRDefault="003A6EEB" w:rsidP="00382D07">
            <w:pPr>
              <w:rPr>
                <w:rFonts w:ascii="Arial" w:hAnsi="Arial" w:cs="Arial"/>
                <w:sz w:val="22"/>
              </w:rPr>
            </w:pPr>
          </w:p>
        </w:tc>
        <w:tc>
          <w:tcPr>
            <w:tcW w:w="1260" w:type="dxa"/>
            <w:tcBorders>
              <w:top w:val="single" w:sz="12" w:space="0" w:color="000000"/>
            </w:tcBorders>
          </w:tcPr>
          <w:p w:rsidR="003A6EEB" w:rsidRPr="008C4E4D" w:rsidRDefault="003A6EEB" w:rsidP="00382D07">
            <w:pPr>
              <w:rPr>
                <w:rFonts w:ascii="Arial" w:hAnsi="Arial" w:cs="Arial"/>
                <w:sz w:val="22"/>
              </w:rPr>
            </w:pPr>
          </w:p>
        </w:tc>
        <w:tc>
          <w:tcPr>
            <w:tcW w:w="3510" w:type="dxa"/>
            <w:tcBorders>
              <w:top w:val="single" w:sz="12" w:space="0" w:color="000000"/>
            </w:tcBorders>
          </w:tcPr>
          <w:p w:rsidR="003A6EEB" w:rsidRPr="008C4E4D" w:rsidRDefault="003A6EEB" w:rsidP="00382D07">
            <w:pPr>
              <w:rPr>
                <w:rFonts w:ascii="Arial" w:hAnsi="Arial" w:cs="Arial"/>
                <w:sz w:val="22"/>
              </w:rPr>
            </w:pPr>
          </w:p>
        </w:tc>
        <w:tc>
          <w:tcPr>
            <w:tcW w:w="3633" w:type="dxa"/>
            <w:tcBorders>
              <w:top w:val="single" w:sz="12" w:space="0" w:color="000000"/>
            </w:tcBorders>
          </w:tcPr>
          <w:p w:rsidR="003A6EEB" w:rsidRPr="008C4E4D" w:rsidRDefault="003A6EEB" w:rsidP="00382D07">
            <w:pPr>
              <w:rPr>
                <w:rFonts w:ascii="Arial" w:hAnsi="Arial" w:cs="Arial"/>
                <w:sz w:val="22"/>
              </w:rPr>
            </w:pPr>
          </w:p>
        </w:tc>
      </w:tr>
      <w:tr w:rsidR="008B7FAA" w:rsidRPr="008C4E4D" w:rsidTr="007F5EB2">
        <w:trPr>
          <w:trHeight w:val="288"/>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112 Classified Salaries</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288"/>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11X Support Staff Salaries</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288"/>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11X Program Coordinator Salaries</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288"/>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 xml:space="preserve">2XX Licensed </w:t>
            </w:r>
            <w:r w:rsidR="00B56FCD">
              <w:rPr>
                <w:rFonts w:ascii="Arial" w:eastAsia="Times New Roman" w:hAnsi="Arial" w:cs="Arial"/>
                <w:color w:val="000000"/>
                <w:sz w:val="22"/>
              </w:rPr>
              <w:t>Be</w:t>
            </w:r>
            <w:r w:rsidRPr="008C4E4D">
              <w:rPr>
                <w:rFonts w:ascii="Arial" w:eastAsia="Times New Roman" w:hAnsi="Arial" w:cs="Arial"/>
                <w:color w:val="000000"/>
                <w:sz w:val="22"/>
              </w:rPr>
              <w:t>nefits</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432"/>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 xml:space="preserve">2XXClassified/Support Staff </w:t>
            </w:r>
            <w:r w:rsidR="00B56FCD">
              <w:rPr>
                <w:rFonts w:ascii="Arial" w:eastAsia="Times New Roman" w:hAnsi="Arial" w:cs="Arial"/>
                <w:color w:val="000000"/>
                <w:sz w:val="22"/>
              </w:rPr>
              <w:t>Be</w:t>
            </w:r>
            <w:r w:rsidRPr="008C4E4D">
              <w:rPr>
                <w:rFonts w:ascii="Arial" w:eastAsia="Times New Roman" w:hAnsi="Arial" w:cs="Arial"/>
                <w:color w:val="000000"/>
                <w:sz w:val="22"/>
              </w:rPr>
              <w:t>nefits</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432"/>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 xml:space="preserve">2XX Program Coordinators </w:t>
            </w:r>
            <w:r w:rsidR="00B56FCD">
              <w:rPr>
                <w:rFonts w:ascii="Arial" w:eastAsia="Times New Roman" w:hAnsi="Arial" w:cs="Arial"/>
                <w:color w:val="000000"/>
                <w:sz w:val="22"/>
              </w:rPr>
              <w:t>Be</w:t>
            </w:r>
            <w:r w:rsidRPr="008C4E4D">
              <w:rPr>
                <w:rFonts w:ascii="Arial" w:eastAsia="Times New Roman" w:hAnsi="Arial" w:cs="Arial"/>
                <w:color w:val="000000"/>
                <w:sz w:val="22"/>
              </w:rPr>
              <w:t>nefits</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288"/>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12X Substitute Salaries</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288"/>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31X Local Instructional Services</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377"/>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31X Regional Instructional Services</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377"/>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34X Travel</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377"/>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410 Consumable Supplies and Materials.</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377"/>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460 Non-consumable Equipment Items</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377"/>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470 Computer Software</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377"/>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480 Computer Hardware</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377"/>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541 Initial /Additional Equipment - Depreciable</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8C4E4D" w:rsidTr="007F5EB2">
        <w:trPr>
          <w:trHeight w:val="377"/>
          <w:jc w:val="center"/>
        </w:trPr>
        <w:tc>
          <w:tcPr>
            <w:tcW w:w="3585" w:type="dxa"/>
          </w:tcPr>
          <w:p w:rsidR="003A6EEB" w:rsidRPr="008C4E4D" w:rsidRDefault="003A6EEB" w:rsidP="00382D07">
            <w:pPr>
              <w:rPr>
                <w:rFonts w:ascii="Arial" w:eastAsia="Times New Roman" w:hAnsi="Arial" w:cs="Arial"/>
                <w:color w:val="000000"/>
                <w:sz w:val="22"/>
              </w:rPr>
            </w:pPr>
            <w:r w:rsidRPr="008C4E4D">
              <w:rPr>
                <w:rFonts w:ascii="Arial" w:eastAsia="Times New Roman" w:hAnsi="Arial" w:cs="Arial"/>
                <w:color w:val="000000"/>
                <w:sz w:val="22"/>
              </w:rPr>
              <w:t xml:space="preserve">690 Grant Indirect Charges </w:t>
            </w:r>
            <w:r w:rsidRPr="008C4E4D">
              <w:rPr>
                <w:rFonts w:ascii="Arial" w:hAnsi="Arial" w:cs="Arial"/>
                <w:sz w:val="22"/>
              </w:rPr>
              <w:t>(5% maximum)</w:t>
            </w:r>
          </w:p>
        </w:tc>
        <w:tc>
          <w:tcPr>
            <w:tcW w:w="1260" w:type="dxa"/>
          </w:tcPr>
          <w:p w:rsidR="003A6EEB" w:rsidRPr="008C4E4D" w:rsidRDefault="003A6EEB" w:rsidP="00382D07">
            <w:pPr>
              <w:rPr>
                <w:rFonts w:ascii="Arial" w:hAnsi="Arial" w:cs="Arial"/>
                <w:sz w:val="22"/>
              </w:rPr>
            </w:pPr>
          </w:p>
        </w:tc>
        <w:tc>
          <w:tcPr>
            <w:tcW w:w="990" w:type="dxa"/>
          </w:tcPr>
          <w:p w:rsidR="003A6EEB" w:rsidRPr="008C4E4D" w:rsidRDefault="003A6EEB" w:rsidP="00382D07">
            <w:pPr>
              <w:rPr>
                <w:rFonts w:ascii="Arial" w:hAnsi="Arial" w:cs="Arial"/>
                <w:sz w:val="22"/>
              </w:rPr>
            </w:pPr>
          </w:p>
        </w:tc>
        <w:tc>
          <w:tcPr>
            <w:tcW w:w="1260" w:type="dxa"/>
          </w:tcPr>
          <w:p w:rsidR="003A6EEB" w:rsidRPr="008C4E4D" w:rsidRDefault="003A6EEB" w:rsidP="00382D07">
            <w:pPr>
              <w:rPr>
                <w:rFonts w:ascii="Arial" w:hAnsi="Arial" w:cs="Arial"/>
                <w:sz w:val="22"/>
              </w:rPr>
            </w:pPr>
          </w:p>
        </w:tc>
        <w:tc>
          <w:tcPr>
            <w:tcW w:w="3510" w:type="dxa"/>
          </w:tcPr>
          <w:p w:rsidR="003A6EEB" w:rsidRPr="008C4E4D" w:rsidRDefault="003A6EEB" w:rsidP="00382D07">
            <w:pPr>
              <w:rPr>
                <w:rFonts w:ascii="Arial" w:hAnsi="Arial" w:cs="Arial"/>
                <w:sz w:val="22"/>
              </w:rPr>
            </w:pPr>
          </w:p>
        </w:tc>
        <w:tc>
          <w:tcPr>
            <w:tcW w:w="3633" w:type="dxa"/>
          </w:tcPr>
          <w:p w:rsidR="003A6EEB" w:rsidRPr="008C4E4D" w:rsidRDefault="003A6EEB" w:rsidP="00382D07">
            <w:pPr>
              <w:rPr>
                <w:rFonts w:ascii="Arial" w:hAnsi="Arial" w:cs="Arial"/>
                <w:sz w:val="22"/>
              </w:rPr>
            </w:pPr>
          </w:p>
        </w:tc>
      </w:tr>
      <w:tr w:rsidR="008B7FAA" w:rsidRPr="005B68F2" w:rsidTr="007F5EB2">
        <w:trPr>
          <w:trHeight w:val="404"/>
          <w:jc w:val="center"/>
        </w:trPr>
        <w:tc>
          <w:tcPr>
            <w:tcW w:w="3585" w:type="dxa"/>
            <w:shd w:val="clear" w:color="auto" w:fill="EEECE1"/>
            <w:vAlign w:val="center"/>
          </w:tcPr>
          <w:p w:rsidR="003A6EEB" w:rsidRPr="008C4E4D" w:rsidRDefault="003A6EEB" w:rsidP="00382D07">
            <w:pPr>
              <w:jc w:val="right"/>
              <w:rPr>
                <w:rFonts w:ascii="Arial" w:hAnsi="Arial" w:cs="Arial"/>
                <w:b/>
                <w:sz w:val="22"/>
              </w:rPr>
            </w:pPr>
            <w:r w:rsidRPr="008C4E4D">
              <w:rPr>
                <w:rFonts w:ascii="Arial" w:hAnsi="Arial" w:cs="Arial"/>
                <w:b/>
                <w:sz w:val="22"/>
              </w:rPr>
              <w:t>Total</w:t>
            </w:r>
          </w:p>
        </w:tc>
        <w:tc>
          <w:tcPr>
            <w:tcW w:w="1260" w:type="dxa"/>
            <w:shd w:val="clear" w:color="auto" w:fill="EEECE1"/>
            <w:vAlign w:val="center"/>
          </w:tcPr>
          <w:p w:rsidR="003A6EEB" w:rsidRPr="005B68F2" w:rsidRDefault="003A6EEB" w:rsidP="005B68F2">
            <w:pPr>
              <w:jc w:val="right"/>
              <w:rPr>
                <w:rFonts w:ascii="Arial" w:hAnsi="Arial" w:cs="Arial"/>
                <w:b/>
                <w:sz w:val="22"/>
              </w:rPr>
            </w:pPr>
          </w:p>
        </w:tc>
        <w:tc>
          <w:tcPr>
            <w:tcW w:w="990" w:type="dxa"/>
            <w:shd w:val="clear" w:color="auto" w:fill="EEECE1"/>
            <w:vAlign w:val="center"/>
          </w:tcPr>
          <w:p w:rsidR="003A6EEB" w:rsidRPr="005B68F2" w:rsidRDefault="003A6EEB" w:rsidP="005B68F2">
            <w:pPr>
              <w:jc w:val="right"/>
              <w:rPr>
                <w:rFonts w:ascii="Arial" w:hAnsi="Arial" w:cs="Arial"/>
                <w:b/>
                <w:sz w:val="22"/>
              </w:rPr>
            </w:pPr>
          </w:p>
        </w:tc>
        <w:tc>
          <w:tcPr>
            <w:tcW w:w="1260" w:type="dxa"/>
            <w:shd w:val="clear" w:color="auto" w:fill="EEECE1"/>
            <w:vAlign w:val="center"/>
          </w:tcPr>
          <w:p w:rsidR="003A6EEB" w:rsidRPr="005B68F2" w:rsidRDefault="003A6EEB" w:rsidP="005B68F2">
            <w:pPr>
              <w:jc w:val="right"/>
              <w:rPr>
                <w:rFonts w:ascii="Arial" w:hAnsi="Arial" w:cs="Arial"/>
                <w:b/>
                <w:sz w:val="22"/>
              </w:rPr>
            </w:pPr>
          </w:p>
        </w:tc>
        <w:tc>
          <w:tcPr>
            <w:tcW w:w="3510" w:type="dxa"/>
            <w:shd w:val="clear" w:color="auto" w:fill="EEECE1"/>
          </w:tcPr>
          <w:p w:rsidR="003A6EEB" w:rsidRPr="005B68F2" w:rsidRDefault="003A6EEB" w:rsidP="005B68F2">
            <w:pPr>
              <w:jc w:val="right"/>
              <w:rPr>
                <w:rFonts w:ascii="Arial" w:hAnsi="Arial" w:cs="Arial"/>
                <w:b/>
                <w:sz w:val="22"/>
              </w:rPr>
            </w:pPr>
          </w:p>
        </w:tc>
        <w:tc>
          <w:tcPr>
            <w:tcW w:w="3633" w:type="dxa"/>
            <w:shd w:val="clear" w:color="auto" w:fill="EEECE1"/>
            <w:vAlign w:val="center"/>
          </w:tcPr>
          <w:p w:rsidR="003A6EEB" w:rsidRPr="005B68F2" w:rsidRDefault="003A6EEB" w:rsidP="005B68F2">
            <w:pPr>
              <w:jc w:val="right"/>
              <w:rPr>
                <w:rFonts w:ascii="Arial" w:hAnsi="Arial" w:cs="Arial"/>
                <w:b/>
                <w:sz w:val="22"/>
              </w:rPr>
            </w:pPr>
          </w:p>
        </w:tc>
      </w:tr>
      <w:tr w:rsidR="003A6EEB" w:rsidRPr="008C4E4D" w:rsidTr="001C1DED">
        <w:trPr>
          <w:trHeight w:val="20"/>
          <w:jc w:val="center"/>
        </w:trPr>
        <w:tc>
          <w:tcPr>
            <w:tcW w:w="14238" w:type="dxa"/>
            <w:gridSpan w:val="6"/>
            <w:tcBorders>
              <w:top w:val="single" w:sz="12" w:space="0" w:color="000000"/>
              <w:bottom w:val="single" w:sz="12" w:space="0" w:color="000000"/>
            </w:tcBorders>
          </w:tcPr>
          <w:p w:rsidR="003A6EEB" w:rsidRPr="008C4E4D" w:rsidRDefault="003A6EEB" w:rsidP="00382D07">
            <w:pPr>
              <w:rPr>
                <w:rFonts w:ascii="Arial" w:hAnsi="Arial" w:cs="Arial"/>
                <w:sz w:val="22"/>
              </w:rPr>
            </w:pPr>
            <w:r w:rsidRPr="008C4E4D">
              <w:rPr>
                <w:rFonts w:ascii="Arial" w:hAnsi="Arial" w:cs="Arial"/>
                <w:sz w:val="22"/>
              </w:rPr>
              <w:t>Comments:</w:t>
            </w:r>
          </w:p>
          <w:p w:rsidR="003A6EEB" w:rsidRPr="008C4E4D" w:rsidRDefault="003A6EEB" w:rsidP="00382D07">
            <w:pPr>
              <w:rPr>
                <w:rFonts w:ascii="Arial" w:hAnsi="Arial" w:cs="Arial"/>
                <w:sz w:val="22"/>
              </w:rPr>
            </w:pPr>
          </w:p>
        </w:tc>
      </w:tr>
    </w:tbl>
    <w:p w:rsidR="008B7FAA" w:rsidRDefault="008B7FAA" w:rsidP="008B7FAA">
      <w:pPr>
        <w:spacing w:line="276" w:lineRule="auto"/>
        <w:rPr>
          <w:rFonts w:ascii="Arial" w:hAnsi="Arial" w:cs="Arial"/>
          <w:sz w:val="16"/>
          <w:szCs w:val="16"/>
        </w:rPr>
      </w:pPr>
      <w:r w:rsidRPr="008B7FAA">
        <w:rPr>
          <w:rFonts w:ascii="Arial" w:hAnsi="Arial" w:cs="Arial"/>
          <w:sz w:val="16"/>
          <w:szCs w:val="16"/>
        </w:rPr>
        <w:t xml:space="preserve">*As approved in August/September </w:t>
      </w:r>
      <w:r w:rsidR="00274A84">
        <w:rPr>
          <w:rFonts w:ascii="Arial" w:hAnsi="Arial" w:cs="Arial"/>
          <w:sz w:val="16"/>
          <w:szCs w:val="16"/>
        </w:rPr>
        <w:t>2018</w:t>
      </w:r>
    </w:p>
    <w:p w:rsidR="003A6EEB" w:rsidRPr="008B7FAA" w:rsidRDefault="008B7FAA" w:rsidP="008B7FAA">
      <w:pPr>
        <w:spacing w:line="276" w:lineRule="auto"/>
        <w:rPr>
          <w:rFonts w:ascii="Arial" w:hAnsi="Arial" w:cs="Arial"/>
          <w:sz w:val="16"/>
          <w:szCs w:val="16"/>
        </w:rPr>
      </w:pPr>
      <w:r w:rsidRPr="008B7FAA">
        <w:rPr>
          <w:rFonts w:ascii="Arial" w:hAnsi="Arial" w:cs="Arial"/>
          <w:sz w:val="16"/>
          <w:szCs w:val="16"/>
        </w:rPr>
        <w:t>**Ending (September</w:t>
      </w:r>
      <w:r w:rsidR="001C1DED">
        <w:rPr>
          <w:rFonts w:ascii="Arial" w:hAnsi="Arial" w:cs="Arial"/>
          <w:sz w:val="16"/>
          <w:szCs w:val="16"/>
        </w:rPr>
        <w:t xml:space="preserve"> 30,</w:t>
      </w:r>
      <w:r w:rsidRPr="008B7FAA">
        <w:rPr>
          <w:rFonts w:ascii="Arial" w:hAnsi="Arial" w:cs="Arial"/>
          <w:sz w:val="16"/>
          <w:szCs w:val="16"/>
        </w:rPr>
        <w:t xml:space="preserve"> </w:t>
      </w:r>
      <w:r w:rsidR="00274A84">
        <w:rPr>
          <w:rFonts w:ascii="Arial" w:hAnsi="Arial" w:cs="Arial"/>
          <w:sz w:val="16"/>
          <w:szCs w:val="16"/>
        </w:rPr>
        <w:t>2019</w:t>
      </w:r>
      <w:r w:rsidRPr="008B7FAA">
        <w:rPr>
          <w:rFonts w:ascii="Arial" w:hAnsi="Arial" w:cs="Arial"/>
          <w:sz w:val="16"/>
          <w:szCs w:val="16"/>
        </w:rPr>
        <w:t>) online CIP Budget Narrative totals</w:t>
      </w:r>
    </w:p>
    <w:p w:rsidR="007F5EB2" w:rsidRDefault="007F5EB2" w:rsidP="004B41B9">
      <w:pPr>
        <w:rPr>
          <w:rFonts w:ascii="Arial" w:hAnsi="Arial" w:cs="Arial"/>
          <w:b/>
          <w:sz w:val="22"/>
        </w:rPr>
      </w:pPr>
    </w:p>
    <w:p w:rsidR="007F5EB2" w:rsidRDefault="007F5EB2" w:rsidP="004B41B9">
      <w:pPr>
        <w:rPr>
          <w:rFonts w:ascii="Arial" w:hAnsi="Arial" w:cs="Arial"/>
          <w:b/>
          <w:sz w:val="22"/>
        </w:rPr>
      </w:pPr>
    </w:p>
    <w:p w:rsidR="004B41B9" w:rsidRPr="005E0060" w:rsidRDefault="004B41B9" w:rsidP="004B41B9">
      <w:pPr>
        <w:rPr>
          <w:rFonts w:ascii="Arial" w:hAnsi="Arial" w:cs="Arial"/>
          <w:sz w:val="22"/>
        </w:rPr>
      </w:pPr>
      <w:r w:rsidRPr="008C4E4D">
        <w:rPr>
          <w:rFonts w:ascii="Arial" w:hAnsi="Arial" w:cs="Arial"/>
          <w:b/>
          <w:noProof/>
          <w:sz w:val="22"/>
        </w:rPr>
        <mc:AlternateContent>
          <mc:Choice Requires="wps">
            <w:drawing>
              <wp:anchor distT="0" distB="0" distL="114300" distR="114300" simplePos="0" relativeHeight="251715584" behindDoc="0" locked="0" layoutInCell="1" allowOverlap="1" wp14:anchorId="6D6E4427" wp14:editId="3A398660">
                <wp:simplePos x="0" y="0"/>
                <wp:positionH relativeFrom="column">
                  <wp:posOffset>7875270</wp:posOffset>
                </wp:positionH>
                <wp:positionV relativeFrom="paragraph">
                  <wp:posOffset>-59690</wp:posOffset>
                </wp:positionV>
                <wp:extent cx="1473200" cy="26225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66" w:rsidRPr="003A6EEB" w:rsidRDefault="005912A9" w:rsidP="004B41B9">
                            <w:pPr>
                              <w:rPr>
                                <w:rFonts w:ascii="Arial" w:hAnsi="Arial" w:cs="Arial"/>
                              </w:rPr>
                            </w:pPr>
                            <w:hyperlink w:anchor="Intro" w:history="1">
                              <w:r w:rsidR="00661266" w:rsidRPr="00192785">
                                <w:rPr>
                                  <w:rStyle w:val="Hyperlink"/>
                                  <w:rFonts w:ascii="Arial" w:hAnsi="Arial" w:cs="Arial"/>
                                  <w:b/>
                                  <w:bCs/>
                                  <w:iCs/>
                                </w:rPr>
                                <w:t>Back to Introduction</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6E4427" id="Text Box 12" o:spid="_x0000_s1041" type="#_x0000_t202" style="position:absolute;margin-left:620.1pt;margin-top:-4.7pt;width:116pt;height:20.6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QctgIAAMM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" filled="f" stroked="f">
                <v:textbox style="mso-fit-shape-to-text:t">
                  <w:txbxContent>
                    <w:p w:rsidR="00661266" w:rsidRPr="003A6EEB" w:rsidRDefault="00661266" w:rsidP="004B41B9">
                      <w:pPr>
                        <w:rPr>
                          <w:rFonts w:ascii="Arial" w:hAnsi="Arial" w:cs="Arial"/>
                        </w:rPr>
                      </w:pPr>
                      <w:hyperlink w:anchor="Intro" w:history="1">
                        <w:r w:rsidRPr="00192785">
                          <w:rPr>
                            <w:rStyle w:val="Hyperlink"/>
                            <w:rFonts w:ascii="Arial" w:hAnsi="Arial" w:cs="Arial"/>
                            <w:b/>
                            <w:bCs/>
                            <w:iCs/>
                          </w:rPr>
                          <w:t>Back to Introduction</w:t>
                        </w:r>
                      </w:hyperlink>
                    </w:p>
                  </w:txbxContent>
                </v:textbox>
              </v:shape>
            </w:pict>
          </mc:Fallback>
        </mc:AlternateContent>
      </w:r>
      <w:r>
        <w:rPr>
          <w:rFonts w:ascii="Arial" w:hAnsi="Arial" w:cs="Arial"/>
          <w:b/>
          <w:sz w:val="22"/>
        </w:rPr>
        <w:t>2019</w:t>
      </w:r>
      <w:r w:rsidRPr="008C4E4D">
        <w:rPr>
          <w:rFonts w:ascii="Arial" w:hAnsi="Arial" w:cs="Arial"/>
          <w:b/>
          <w:sz w:val="22"/>
        </w:rPr>
        <w:t xml:space="preserve"> </w:t>
      </w:r>
      <w:r>
        <w:rPr>
          <w:rFonts w:ascii="Arial" w:hAnsi="Arial" w:cs="Arial"/>
          <w:b/>
          <w:sz w:val="22"/>
        </w:rPr>
        <w:t>Perkins IV</w:t>
      </w:r>
      <w:r w:rsidRPr="008C4E4D">
        <w:rPr>
          <w:rFonts w:ascii="Arial" w:hAnsi="Arial" w:cs="Arial"/>
          <w:b/>
          <w:sz w:val="22"/>
        </w:rPr>
        <w:t xml:space="preserve"> Ba</w:t>
      </w:r>
      <w:r>
        <w:rPr>
          <w:rFonts w:ascii="Arial" w:hAnsi="Arial" w:cs="Arial"/>
          <w:b/>
          <w:sz w:val="22"/>
        </w:rPr>
        <w:t xml:space="preserve">sic Grant Budget Spending Report </w:t>
      </w:r>
      <w:r w:rsidR="00D21BEC">
        <w:rPr>
          <w:rFonts w:ascii="Arial" w:hAnsi="Arial" w:cs="Arial"/>
          <w:b/>
          <w:sz w:val="22"/>
          <w:highlight w:val="yellow"/>
        </w:rPr>
        <w:t>Due November 15, 2021</w:t>
      </w:r>
    </w:p>
    <w:p w:rsidR="006239DB" w:rsidRDefault="006239DB" w:rsidP="00382D07">
      <w:pPr>
        <w:rPr>
          <w:rFonts w:ascii="Arial" w:hAnsi="Arial" w:cs="Arial"/>
          <w:sz w:val="22"/>
        </w:rPr>
      </w:pPr>
    </w:p>
    <w:p w:rsidR="00FF24DC" w:rsidRDefault="007514BE" w:rsidP="00382D07">
      <w:pPr>
        <w:rPr>
          <w:rFonts w:ascii="Arial" w:hAnsi="Arial" w:cs="Arial"/>
          <w:b/>
          <w:bCs/>
          <w:sz w:val="22"/>
        </w:rPr>
      </w:pPr>
      <w:bookmarkStart w:id="17" w:name="EquipmentInv"/>
      <w:r>
        <w:rPr>
          <w:rFonts w:ascii="Arial" w:hAnsi="Arial" w:cs="Arial"/>
          <w:b/>
          <w:bCs/>
          <w:sz w:val="22"/>
        </w:rPr>
        <w:t>2019</w:t>
      </w:r>
      <w:r w:rsidR="00FF24DC" w:rsidRPr="00FF24DC">
        <w:rPr>
          <w:rFonts w:ascii="Arial" w:hAnsi="Arial" w:cs="Arial"/>
          <w:b/>
          <w:bCs/>
          <w:sz w:val="22"/>
        </w:rPr>
        <w:t xml:space="preserve"> Perkins IV Basic Grant Equipment &amp; Non-Consumable Supply Inventory</w:t>
      </w:r>
      <w:bookmarkEnd w:id="17"/>
    </w:p>
    <w:p w:rsidR="00FF24DC" w:rsidRPr="00FF24DC" w:rsidRDefault="00274A84" w:rsidP="00382D07">
      <w:pPr>
        <w:rPr>
          <w:rFonts w:ascii="Arial" w:hAnsi="Arial" w:cs="Arial"/>
          <w:bCs/>
          <w:i/>
          <w:iCs/>
          <w:sz w:val="22"/>
        </w:rPr>
      </w:pPr>
      <w:r>
        <w:rPr>
          <w:rFonts w:ascii="Arial" w:hAnsi="Arial" w:cs="Arial"/>
          <w:bCs/>
          <w:i/>
          <w:iCs/>
          <w:sz w:val="22"/>
        </w:rPr>
        <w:t xml:space="preserve">Include all </w:t>
      </w:r>
      <w:r w:rsidR="00FF24DC" w:rsidRPr="00FF24DC">
        <w:rPr>
          <w:rFonts w:ascii="Arial" w:hAnsi="Arial" w:cs="Arial"/>
          <w:bCs/>
          <w:i/>
          <w:iCs/>
          <w:sz w:val="22"/>
        </w:rPr>
        <w:t>Perkins-funded purchases of equipment or non-consumable supplies with a unit cost of $200 or more</w:t>
      </w:r>
    </w:p>
    <w:p w:rsidR="00FF24DC" w:rsidRPr="008C4E4D" w:rsidRDefault="00FF24DC" w:rsidP="00382D07">
      <w:pPr>
        <w:rPr>
          <w:rFonts w:ascii="Arial" w:hAnsi="Arial" w:cs="Arial"/>
          <w:sz w:val="22"/>
        </w:rPr>
      </w:pPr>
    </w:p>
    <w:tbl>
      <w:tblPr>
        <w:tblW w:w="14417" w:type="dxa"/>
        <w:tblInd w:w="91" w:type="dxa"/>
        <w:tblLook w:val="0000" w:firstRow="0" w:lastRow="0" w:firstColumn="0" w:lastColumn="0" w:noHBand="0" w:noVBand="0"/>
      </w:tblPr>
      <w:tblGrid>
        <w:gridCol w:w="4480"/>
        <w:gridCol w:w="1780"/>
        <w:gridCol w:w="1480"/>
        <w:gridCol w:w="4517"/>
        <w:gridCol w:w="2160"/>
      </w:tblGrid>
      <w:tr w:rsidR="003A6EEB" w:rsidRPr="008C4E4D" w:rsidTr="0046050B">
        <w:trPr>
          <w:trHeight w:val="570"/>
        </w:trPr>
        <w:tc>
          <w:tcPr>
            <w:tcW w:w="4480" w:type="dxa"/>
            <w:tcBorders>
              <w:top w:val="single" w:sz="8" w:space="0" w:color="auto"/>
              <w:left w:val="single" w:sz="8" w:space="0" w:color="auto"/>
              <w:bottom w:val="single" w:sz="8" w:space="0" w:color="auto"/>
              <w:right w:val="single" w:sz="8" w:space="0" w:color="auto"/>
            </w:tcBorders>
            <w:shd w:val="clear" w:color="auto" w:fill="D9D9D9"/>
            <w:vAlign w:val="center"/>
          </w:tcPr>
          <w:p w:rsidR="003A6EEB" w:rsidRPr="008C4E4D" w:rsidRDefault="003A6EEB" w:rsidP="00382D07">
            <w:pPr>
              <w:jc w:val="center"/>
              <w:rPr>
                <w:rFonts w:ascii="Arial" w:hAnsi="Arial" w:cs="Arial"/>
                <w:b/>
                <w:bCs/>
                <w:sz w:val="22"/>
              </w:rPr>
            </w:pPr>
            <w:r w:rsidRPr="008C4E4D">
              <w:rPr>
                <w:rFonts w:ascii="Arial" w:hAnsi="Arial" w:cs="Arial"/>
                <w:b/>
                <w:bCs/>
                <w:sz w:val="22"/>
              </w:rPr>
              <w:t>Item Purchased</w:t>
            </w:r>
          </w:p>
        </w:tc>
        <w:tc>
          <w:tcPr>
            <w:tcW w:w="1780" w:type="dxa"/>
            <w:tcBorders>
              <w:top w:val="single" w:sz="8" w:space="0" w:color="auto"/>
              <w:left w:val="nil"/>
              <w:bottom w:val="single" w:sz="8" w:space="0" w:color="auto"/>
              <w:right w:val="single" w:sz="8" w:space="0" w:color="auto"/>
            </w:tcBorders>
            <w:shd w:val="clear" w:color="auto" w:fill="D9D9D9"/>
            <w:vAlign w:val="center"/>
          </w:tcPr>
          <w:p w:rsidR="003A6EEB" w:rsidRPr="008C4E4D" w:rsidRDefault="003A6EEB" w:rsidP="00382D07">
            <w:pPr>
              <w:jc w:val="center"/>
              <w:rPr>
                <w:rFonts w:ascii="Arial" w:hAnsi="Arial" w:cs="Arial"/>
                <w:b/>
                <w:bCs/>
                <w:sz w:val="22"/>
              </w:rPr>
            </w:pPr>
            <w:r w:rsidRPr="008C4E4D">
              <w:rPr>
                <w:rFonts w:ascii="Arial" w:hAnsi="Arial" w:cs="Arial"/>
                <w:b/>
                <w:bCs/>
                <w:sz w:val="22"/>
              </w:rPr>
              <w:t>ID or Serial #</w:t>
            </w:r>
          </w:p>
        </w:tc>
        <w:tc>
          <w:tcPr>
            <w:tcW w:w="1480" w:type="dxa"/>
            <w:tcBorders>
              <w:top w:val="single" w:sz="8" w:space="0" w:color="auto"/>
              <w:left w:val="nil"/>
              <w:bottom w:val="single" w:sz="8" w:space="0" w:color="auto"/>
              <w:right w:val="single" w:sz="8" w:space="0" w:color="auto"/>
            </w:tcBorders>
            <w:shd w:val="clear" w:color="auto" w:fill="D9D9D9"/>
            <w:vAlign w:val="center"/>
          </w:tcPr>
          <w:p w:rsidR="003A6EEB" w:rsidRPr="008C4E4D" w:rsidRDefault="003A6EEB" w:rsidP="00382D07">
            <w:pPr>
              <w:jc w:val="center"/>
              <w:rPr>
                <w:rFonts w:ascii="Arial" w:hAnsi="Arial" w:cs="Arial"/>
                <w:b/>
                <w:bCs/>
                <w:sz w:val="22"/>
              </w:rPr>
            </w:pPr>
            <w:r w:rsidRPr="008C4E4D">
              <w:rPr>
                <w:rFonts w:ascii="Arial" w:hAnsi="Arial" w:cs="Arial"/>
                <w:b/>
                <w:bCs/>
                <w:sz w:val="22"/>
              </w:rPr>
              <w:t>Acquisition Date</w:t>
            </w:r>
          </w:p>
        </w:tc>
        <w:tc>
          <w:tcPr>
            <w:tcW w:w="4517" w:type="dxa"/>
            <w:tcBorders>
              <w:top w:val="single" w:sz="8" w:space="0" w:color="auto"/>
              <w:left w:val="nil"/>
              <w:bottom w:val="single" w:sz="8" w:space="0" w:color="auto"/>
              <w:right w:val="single" w:sz="8" w:space="0" w:color="auto"/>
            </w:tcBorders>
            <w:shd w:val="clear" w:color="auto" w:fill="D9D9D9"/>
            <w:vAlign w:val="center"/>
          </w:tcPr>
          <w:p w:rsidR="003A6EEB" w:rsidRPr="008C4E4D" w:rsidRDefault="003A6EEB" w:rsidP="00382D07">
            <w:pPr>
              <w:jc w:val="center"/>
              <w:rPr>
                <w:rFonts w:ascii="Arial" w:hAnsi="Arial" w:cs="Arial"/>
                <w:b/>
                <w:bCs/>
                <w:sz w:val="22"/>
              </w:rPr>
            </w:pPr>
            <w:r w:rsidRPr="008C4E4D">
              <w:rPr>
                <w:rFonts w:ascii="Arial" w:hAnsi="Arial" w:cs="Arial"/>
                <w:b/>
                <w:bCs/>
                <w:sz w:val="22"/>
              </w:rPr>
              <w:t>Physical Location of Item</w:t>
            </w:r>
          </w:p>
        </w:tc>
        <w:tc>
          <w:tcPr>
            <w:tcW w:w="2160" w:type="dxa"/>
            <w:tcBorders>
              <w:top w:val="single" w:sz="8" w:space="0" w:color="auto"/>
              <w:left w:val="nil"/>
              <w:bottom w:val="single" w:sz="8" w:space="0" w:color="auto"/>
              <w:right w:val="single" w:sz="8" w:space="0" w:color="auto"/>
            </w:tcBorders>
            <w:shd w:val="clear" w:color="auto" w:fill="D9D9D9"/>
            <w:vAlign w:val="center"/>
          </w:tcPr>
          <w:p w:rsidR="003A6EEB" w:rsidRPr="008C4E4D" w:rsidRDefault="003A6EEB" w:rsidP="00382D07">
            <w:pPr>
              <w:jc w:val="center"/>
              <w:rPr>
                <w:rFonts w:ascii="Arial" w:hAnsi="Arial" w:cs="Arial"/>
                <w:b/>
                <w:bCs/>
                <w:sz w:val="22"/>
              </w:rPr>
            </w:pPr>
            <w:r w:rsidRPr="008C4E4D">
              <w:rPr>
                <w:rFonts w:ascii="Arial" w:hAnsi="Arial" w:cs="Arial"/>
                <w:b/>
                <w:bCs/>
                <w:sz w:val="22"/>
              </w:rPr>
              <w:t>Unit Cost</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lastRenderedPageBreak/>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nil"/>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7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148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4517"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c>
          <w:tcPr>
            <w:tcW w:w="2160" w:type="dxa"/>
            <w:tcBorders>
              <w:top w:val="nil"/>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r w:rsidRPr="008C4E4D">
              <w:rPr>
                <w:rFonts w:ascii="Arial" w:hAnsi="Arial" w:cs="Arial"/>
                <w:sz w:val="22"/>
              </w:rPr>
              <w:t> </w:t>
            </w:r>
          </w:p>
        </w:tc>
      </w:tr>
      <w:tr w:rsidR="003A6EEB" w:rsidRPr="008C4E4D" w:rsidTr="0046050B">
        <w:trPr>
          <w:trHeight w:val="255"/>
        </w:trPr>
        <w:tc>
          <w:tcPr>
            <w:tcW w:w="4480" w:type="dxa"/>
            <w:tcBorders>
              <w:top w:val="single" w:sz="4" w:space="0" w:color="auto"/>
              <w:left w:val="single" w:sz="4" w:space="0" w:color="auto"/>
              <w:bottom w:val="single" w:sz="4" w:space="0" w:color="auto"/>
              <w:right w:val="single" w:sz="4" w:space="0" w:color="auto"/>
            </w:tcBorders>
            <w:noWrap/>
            <w:vAlign w:val="bottom"/>
          </w:tcPr>
          <w:p w:rsidR="003A6EEB" w:rsidRPr="008C4E4D" w:rsidRDefault="003A6EEB" w:rsidP="00382D07">
            <w:pPr>
              <w:rPr>
                <w:rFonts w:ascii="Arial" w:hAnsi="Arial" w:cs="Arial"/>
                <w:sz w:val="22"/>
              </w:rPr>
            </w:pPr>
          </w:p>
        </w:tc>
        <w:tc>
          <w:tcPr>
            <w:tcW w:w="1780" w:type="dxa"/>
            <w:tcBorders>
              <w:top w:val="single" w:sz="4" w:space="0" w:color="auto"/>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p>
        </w:tc>
        <w:tc>
          <w:tcPr>
            <w:tcW w:w="1480" w:type="dxa"/>
            <w:tcBorders>
              <w:top w:val="single" w:sz="4" w:space="0" w:color="auto"/>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p>
        </w:tc>
        <w:tc>
          <w:tcPr>
            <w:tcW w:w="4517" w:type="dxa"/>
            <w:tcBorders>
              <w:top w:val="single" w:sz="4" w:space="0" w:color="auto"/>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p>
        </w:tc>
        <w:tc>
          <w:tcPr>
            <w:tcW w:w="2160" w:type="dxa"/>
            <w:tcBorders>
              <w:top w:val="single" w:sz="4" w:space="0" w:color="auto"/>
              <w:left w:val="nil"/>
              <w:bottom w:val="single" w:sz="4" w:space="0" w:color="auto"/>
              <w:right w:val="single" w:sz="4" w:space="0" w:color="auto"/>
            </w:tcBorders>
            <w:noWrap/>
            <w:vAlign w:val="bottom"/>
          </w:tcPr>
          <w:p w:rsidR="003A6EEB" w:rsidRPr="008C4E4D" w:rsidRDefault="003A6EEB" w:rsidP="00382D07">
            <w:pPr>
              <w:rPr>
                <w:rFonts w:ascii="Arial" w:hAnsi="Arial" w:cs="Arial"/>
                <w:sz w:val="22"/>
              </w:rPr>
            </w:pPr>
          </w:p>
        </w:tc>
      </w:tr>
      <w:tr w:rsidR="002134BF" w:rsidRPr="008C4E4D" w:rsidTr="0046050B">
        <w:trPr>
          <w:trHeight w:val="255"/>
        </w:trPr>
        <w:tc>
          <w:tcPr>
            <w:tcW w:w="4480" w:type="dxa"/>
            <w:tcBorders>
              <w:top w:val="single" w:sz="4" w:space="0" w:color="auto"/>
              <w:left w:val="single" w:sz="4" w:space="0" w:color="auto"/>
              <w:bottom w:val="single" w:sz="4" w:space="0" w:color="auto"/>
              <w:right w:val="single" w:sz="4" w:space="0" w:color="auto"/>
            </w:tcBorders>
            <w:noWrap/>
            <w:vAlign w:val="bottom"/>
          </w:tcPr>
          <w:p w:rsidR="002134BF" w:rsidRPr="008C4E4D" w:rsidRDefault="002134BF" w:rsidP="00382D07">
            <w:pPr>
              <w:rPr>
                <w:rFonts w:ascii="Arial" w:hAnsi="Arial" w:cs="Arial"/>
                <w:sz w:val="22"/>
              </w:rPr>
            </w:pPr>
          </w:p>
        </w:tc>
        <w:tc>
          <w:tcPr>
            <w:tcW w:w="1780" w:type="dxa"/>
            <w:tcBorders>
              <w:top w:val="single" w:sz="4" w:space="0" w:color="auto"/>
              <w:left w:val="nil"/>
              <w:bottom w:val="single" w:sz="4" w:space="0" w:color="auto"/>
              <w:right w:val="single" w:sz="4" w:space="0" w:color="auto"/>
            </w:tcBorders>
            <w:noWrap/>
            <w:vAlign w:val="bottom"/>
          </w:tcPr>
          <w:p w:rsidR="002134BF" w:rsidRPr="008C4E4D" w:rsidRDefault="002134BF" w:rsidP="00382D07">
            <w:pPr>
              <w:rPr>
                <w:rFonts w:ascii="Arial" w:hAnsi="Arial" w:cs="Arial"/>
                <w:sz w:val="22"/>
              </w:rPr>
            </w:pPr>
          </w:p>
        </w:tc>
        <w:tc>
          <w:tcPr>
            <w:tcW w:w="1480" w:type="dxa"/>
            <w:tcBorders>
              <w:top w:val="single" w:sz="4" w:space="0" w:color="auto"/>
              <w:left w:val="nil"/>
              <w:bottom w:val="single" w:sz="4" w:space="0" w:color="auto"/>
              <w:right w:val="single" w:sz="4" w:space="0" w:color="auto"/>
            </w:tcBorders>
            <w:noWrap/>
            <w:vAlign w:val="bottom"/>
          </w:tcPr>
          <w:p w:rsidR="002134BF" w:rsidRPr="008C4E4D" w:rsidRDefault="002134BF" w:rsidP="00382D07">
            <w:pPr>
              <w:rPr>
                <w:rFonts w:ascii="Arial" w:hAnsi="Arial" w:cs="Arial"/>
                <w:sz w:val="22"/>
              </w:rPr>
            </w:pPr>
          </w:p>
        </w:tc>
        <w:tc>
          <w:tcPr>
            <w:tcW w:w="4517" w:type="dxa"/>
            <w:tcBorders>
              <w:top w:val="single" w:sz="4" w:space="0" w:color="auto"/>
              <w:left w:val="nil"/>
              <w:bottom w:val="single" w:sz="4" w:space="0" w:color="auto"/>
              <w:right w:val="single" w:sz="4" w:space="0" w:color="auto"/>
            </w:tcBorders>
            <w:noWrap/>
            <w:vAlign w:val="bottom"/>
          </w:tcPr>
          <w:p w:rsidR="002134BF" w:rsidRPr="008C4E4D" w:rsidRDefault="002134BF" w:rsidP="00382D07">
            <w:pPr>
              <w:rPr>
                <w:rFonts w:ascii="Arial" w:hAnsi="Arial" w:cs="Arial"/>
                <w:sz w:val="22"/>
              </w:rPr>
            </w:pPr>
          </w:p>
        </w:tc>
        <w:tc>
          <w:tcPr>
            <w:tcW w:w="2160" w:type="dxa"/>
            <w:tcBorders>
              <w:top w:val="single" w:sz="4" w:space="0" w:color="auto"/>
              <w:left w:val="nil"/>
              <w:bottom w:val="single" w:sz="4" w:space="0" w:color="auto"/>
              <w:right w:val="single" w:sz="4" w:space="0" w:color="auto"/>
            </w:tcBorders>
            <w:noWrap/>
            <w:vAlign w:val="bottom"/>
          </w:tcPr>
          <w:p w:rsidR="002134BF" w:rsidRPr="008C4E4D" w:rsidRDefault="002134BF" w:rsidP="00382D07">
            <w:pPr>
              <w:rPr>
                <w:rFonts w:ascii="Arial" w:hAnsi="Arial" w:cs="Arial"/>
                <w:sz w:val="22"/>
              </w:rPr>
            </w:pPr>
          </w:p>
        </w:tc>
      </w:tr>
      <w:tr w:rsidR="00FF24DC" w:rsidRPr="008C4E4D" w:rsidTr="0046050B">
        <w:trPr>
          <w:trHeight w:val="255"/>
        </w:trPr>
        <w:tc>
          <w:tcPr>
            <w:tcW w:w="4480" w:type="dxa"/>
            <w:tcBorders>
              <w:top w:val="single" w:sz="4" w:space="0" w:color="auto"/>
              <w:left w:val="single" w:sz="4" w:space="0" w:color="auto"/>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178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148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4517"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216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r>
      <w:tr w:rsidR="00FF24DC" w:rsidRPr="008C4E4D" w:rsidTr="0046050B">
        <w:trPr>
          <w:trHeight w:val="255"/>
        </w:trPr>
        <w:tc>
          <w:tcPr>
            <w:tcW w:w="4480" w:type="dxa"/>
            <w:tcBorders>
              <w:top w:val="single" w:sz="4" w:space="0" w:color="auto"/>
              <w:left w:val="single" w:sz="4" w:space="0" w:color="auto"/>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178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148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4517"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216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r>
      <w:tr w:rsidR="00FF24DC" w:rsidRPr="008C4E4D" w:rsidTr="0046050B">
        <w:trPr>
          <w:trHeight w:val="255"/>
        </w:trPr>
        <w:tc>
          <w:tcPr>
            <w:tcW w:w="4480" w:type="dxa"/>
            <w:tcBorders>
              <w:top w:val="single" w:sz="4" w:space="0" w:color="auto"/>
              <w:left w:val="single" w:sz="4" w:space="0" w:color="auto"/>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178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148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4517"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216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r>
      <w:tr w:rsidR="00FF24DC" w:rsidRPr="008C4E4D" w:rsidTr="0046050B">
        <w:trPr>
          <w:trHeight w:val="255"/>
        </w:trPr>
        <w:tc>
          <w:tcPr>
            <w:tcW w:w="4480" w:type="dxa"/>
            <w:tcBorders>
              <w:top w:val="single" w:sz="4" w:space="0" w:color="auto"/>
              <w:left w:val="single" w:sz="4" w:space="0" w:color="auto"/>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178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148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4517"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c>
          <w:tcPr>
            <w:tcW w:w="2160" w:type="dxa"/>
            <w:tcBorders>
              <w:top w:val="single" w:sz="4" w:space="0" w:color="auto"/>
              <w:left w:val="nil"/>
              <w:bottom w:val="single" w:sz="4" w:space="0" w:color="auto"/>
              <w:right w:val="single" w:sz="4" w:space="0" w:color="auto"/>
            </w:tcBorders>
            <w:noWrap/>
            <w:vAlign w:val="bottom"/>
          </w:tcPr>
          <w:p w:rsidR="00FF24DC" w:rsidRPr="008C4E4D" w:rsidRDefault="00FF24DC" w:rsidP="00382D07">
            <w:pPr>
              <w:rPr>
                <w:rFonts w:ascii="Arial" w:hAnsi="Arial" w:cs="Arial"/>
                <w:sz w:val="22"/>
              </w:rPr>
            </w:pPr>
          </w:p>
        </w:tc>
      </w:tr>
      <w:tr w:rsidR="00533059" w:rsidRPr="008C4E4D" w:rsidTr="0046050B">
        <w:trPr>
          <w:trHeight w:val="255"/>
        </w:trPr>
        <w:tc>
          <w:tcPr>
            <w:tcW w:w="4480" w:type="dxa"/>
            <w:tcBorders>
              <w:top w:val="single" w:sz="4" w:space="0" w:color="auto"/>
              <w:left w:val="single" w:sz="4" w:space="0" w:color="auto"/>
              <w:bottom w:val="single" w:sz="4" w:space="0" w:color="auto"/>
              <w:right w:val="single" w:sz="4" w:space="0" w:color="auto"/>
            </w:tcBorders>
            <w:noWrap/>
            <w:vAlign w:val="bottom"/>
          </w:tcPr>
          <w:p w:rsidR="00533059" w:rsidRPr="008C4E4D" w:rsidRDefault="00533059" w:rsidP="00382D07">
            <w:pPr>
              <w:rPr>
                <w:rFonts w:ascii="Arial" w:hAnsi="Arial" w:cs="Arial"/>
                <w:sz w:val="22"/>
              </w:rPr>
            </w:pPr>
          </w:p>
        </w:tc>
        <w:tc>
          <w:tcPr>
            <w:tcW w:w="1780" w:type="dxa"/>
            <w:tcBorders>
              <w:top w:val="single" w:sz="4" w:space="0" w:color="auto"/>
              <w:left w:val="nil"/>
              <w:bottom w:val="single" w:sz="4" w:space="0" w:color="auto"/>
              <w:right w:val="single" w:sz="4" w:space="0" w:color="auto"/>
            </w:tcBorders>
            <w:noWrap/>
            <w:vAlign w:val="bottom"/>
          </w:tcPr>
          <w:p w:rsidR="00533059" w:rsidRPr="008C4E4D" w:rsidRDefault="00533059" w:rsidP="00382D07">
            <w:pPr>
              <w:rPr>
                <w:rFonts w:ascii="Arial" w:hAnsi="Arial" w:cs="Arial"/>
                <w:sz w:val="22"/>
              </w:rPr>
            </w:pPr>
          </w:p>
        </w:tc>
        <w:tc>
          <w:tcPr>
            <w:tcW w:w="1480" w:type="dxa"/>
            <w:tcBorders>
              <w:top w:val="single" w:sz="4" w:space="0" w:color="auto"/>
              <w:left w:val="nil"/>
              <w:bottom w:val="single" w:sz="4" w:space="0" w:color="auto"/>
              <w:right w:val="single" w:sz="4" w:space="0" w:color="auto"/>
            </w:tcBorders>
            <w:noWrap/>
            <w:vAlign w:val="bottom"/>
          </w:tcPr>
          <w:p w:rsidR="00533059" w:rsidRPr="008C4E4D" w:rsidRDefault="00533059" w:rsidP="00382D07">
            <w:pPr>
              <w:rPr>
                <w:rFonts w:ascii="Arial" w:hAnsi="Arial" w:cs="Arial"/>
                <w:sz w:val="22"/>
              </w:rPr>
            </w:pPr>
          </w:p>
        </w:tc>
        <w:tc>
          <w:tcPr>
            <w:tcW w:w="4517" w:type="dxa"/>
            <w:tcBorders>
              <w:top w:val="single" w:sz="4" w:space="0" w:color="auto"/>
              <w:left w:val="nil"/>
              <w:bottom w:val="single" w:sz="4" w:space="0" w:color="auto"/>
              <w:right w:val="single" w:sz="4" w:space="0" w:color="auto"/>
            </w:tcBorders>
            <w:noWrap/>
            <w:vAlign w:val="bottom"/>
          </w:tcPr>
          <w:p w:rsidR="00533059" w:rsidRPr="008C4E4D" w:rsidRDefault="00533059" w:rsidP="00382D07">
            <w:pPr>
              <w:rPr>
                <w:rFonts w:ascii="Arial" w:hAnsi="Arial" w:cs="Arial"/>
                <w:sz w:val="22"/>
              </w:rPr>
            </w:pPr>
          </w:p>
        </w:tc>
        <w:tc>
          <w:tcPr>
            <w:tcW w:w="2160" w:type="dxa"/>
            <w:tcBorders>
              <w:top w:val="single" w:sz="4" w:space="0" w:color="auto"/>
              <w:left w:val="nil"/>
              <w:bottom w:val="single" w:sz="4" w:space="0" w:color="auto"/>
              <w:right w:val="single" w:sz="4" w:space="0" w:color="auto"/>
            </w:tcBorders>
            <w:noWrap/>
            <w:vAlign w:val="bottom"/>
          </w:tcPr>
          <w:p w:rsidR="00533059" w:rsidRPr="008C4E4D" w:rsidRDefault="00533059" w:rsidP="00382D07">
            <w:pPr>
              <w:rPr>
                <w:rFonts w:ascii="Arial" w:hAnsi="Arial" w:cs="Arial"/>
                <w:sz w:val="22"/>
              </w:rPr>
            </w:pPr>
          </w:p>
        </w:tc>
      </w:tr>
    </w:tbl>
    <w:p w:rsidR="00F9532A" w:rsidRPr="00647E5B" w:rsidRDefault="0046050B" w:rsidP="00382D07">
      <w:pPr>
        <w:tabs>
          <w:tab w:val="left" w:pos="3827"/>
        </w:tabs>
        <w:rPr>
          <w:rFonts w:ascii="Arial" w:hAnsi="Arial" w:cs="Arial"/>
          <w:i/>
          <w:szCs w:val="20"/>
        </w:rPr>
      </w:pPr>
      <w:r w:rsidRPr="008C4E4D">
        <w:rPr>
          <w:rFonts w:ascii="Arial" w:hAnsi="Arial" w:cs="Arial"/>
          <w:i/>
          <w:szCs w:val="20"/>
        </w:rPr>
        <w:t>(Add lines/pages as needed</w:t>
      </w:r>
      <w:r w:rsidR="00647E5B">
        <w:rPr>
          <w:rFonts w:ascii="Arial" w:hAnsi="Arial" w:cs="Arial"/>
          <w:i/>
          <w:szCs w:val="20"/>
        </w:rPr>
        <w:t>)</w:t>
      </w:r>
    </w:p>
    <w:sectPr w:rsidR="00F9532A" w:rsidRPr="00647E5B" w:rsidSect="005B0A51">
      <w:footerReference w:type="default" r:id="rId21"/>
      <w:type w:val="continuous"/>
      <w:pgSz w:w="15840" w:h="12240" w:orient="landscape"/>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266" w:rsidRDefault="00661266" w:rsidP="002A1D11">
      <w:r>
        <w:separator/>
      </w:r>
    </w:p>
  </w:endnote>
  <w:endnote w:type="continuationSeparator" w:id="0">
    <w:p w:rsidR="00661266" w:rsidRDefault="00661266" w:rsidP="002A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66" w:rsidRPr="000562ED" w:rsidRDefault="00F32F29" w:rsidP="002A328F">
    <w:pPr>
      <w:pStyle w:val="BodyTextIndent2"/>
      <w:pBdr>
        <w:top w:val="single" w:sz="4" w:space="1" w:color="auto"/>
      </w:pBdr>
      <w:spacing w:line="240" w:lineRule="auto"/>
      <w:ind w:left="0"/>
      <w:rPr>
        <w:rFonts w:ascii="Arial" w:hAnsi="Arial" w:cs="Arial"/>
        <w:sz w:val="18"/>
        <w:szCs w:val="18"/>
      </w:rPr>
    </w:pPr>
    <w:r>
      <w:rPr>
        <w:rFonts w:ascii="Arial" w:hAnsi="Arial" w:cs="Arial"/>
        <w:sz w:val="18"/>
        <w:szCs w:val="18"/>
      </w:rPr>
      <w:t>Transition Yr</w:t>
    </w:r>
    <w:r w:rsidR="00661266" w:rsidRPr="000562ED">
      <w:rPr>
        <w:rFonts w:ascii="Arial" w:hAnsi="Arial" w:cs="Arial"/>
        <w:sz w:val="18"/>
        <w:szCs w:val="18"/>
      </w:rPr>
      <w:t xml:space="preserve"> Update to the Perkins IV Local 5-Year Plan, Local Improvement Plan, Basic Annual Application, and Basic Annual Report</w:t>
    </w:r>
    <w:r w:rsidR="00661266" w:rsidRPr="000562ED">
      <w:rPr>
        <w:rFonts w:ascii="Arial" w:hAnsi="Arial" w:cs="Arial"/>
        <w:sz w:val="18"/>
        <w:szCs w:val="18"/>
      </w:rPr>
      <w:tab/>
    </w:r>
    <w:r w:rsidR="00661266" w:rsidRPr="000562ED">
      <w:rPr>
        <w:rFonts w:ascii="Arial" w:hAnsi="Arial" w:cs="Arial"/>
        <w:sz w:val="18"/>
        <w:szCs w:val="18"/>
      </w:rPr>
      <w:tab/>
    </w:r>
    <w:r w:rsidR="00661266" w:rsidRPr="000562ED">
      <w:rPr>
        <w:rFonts w:ascii="Arial" w:hAnsi="Arial" w:cs="Arial"/>
        <w:sz w:val="18"/>
        <w:szCs w:val="18"/>
      </w:rPr>
      <w:tab/>
    </w:r>
    <w:r w:rsidR="00661266" w:rsidRPr="000562ED">
      <w:rPr>
        <w:rFonts w:ascii="Arial" w:hAnsi="Arial" w:cs="Arial"/>
        <w:sz w:val="18"/>
        <w:szCs w:val="18"/>
      </w:rPr>
      <w:tab/>
    </w:r>
    <w:r w:rsidR="00661266" w:rsidRPr="000562ED">
      <w:rPr>
        <w:rFonts w:ascii="Arial" w:hAnsi="Arial" w:cs="Arial"/>
        <w:sz w:val="18"/>
        <w:szCs w:val="18"/>
      </w:rPr>
      <w:tab/>
    </w:r>
    <w:r w:rsidR="00661266" w:rsidRPr="000562ED">
      <w:rPr>
        <w:rStyle w:val="PageNumber"/>
        <w:rFonts w:ascii="Arial" w:hAnsi="Arial" w:cs="Arial"/>
        <w:sz w:val="18"/>
        <w:szCs w:val="18"/>
      </w:rPr>
      <w:fldChar w:fldCharType="begin"/>
    </w:r>
    <w:r w:rsidR="00661266" w:rsidRPr="000562ED">
      <w:rPr>
        <w:rStyle w:val="PageNumber"/>
        <w:rFonts w:ascii="Arial" w:hAnsi="Arial" w:cs="Arial"/>
        <w:sz w:val="18"/>
        <w:szCs w:val="18"/>
      </w:rPr>
      <w:instrText xml:space="preserve"> PAGE </w:instrText>
    </w:r>
    <w:r w:rsidR="00661266" w:rsidRPr="000562ED">
      <w:rPr>
        <w:rStyle w:val="PageNumber"/>
        <w:rFonts w:ascii="Arial" w:hAnsi="Arial" w:cs="Arial"/>
        <w:sz w:val="18"/>
        <w:szCs w:val="18"/>
      </w:rPr>
      <w:fldChar w:fldCharType="separate"/>
    </w:r>
    <w:r w:rsidR="005912A9">
      <w:rPr>
        <w:rStyle w:val="PageNumber"/>
        <w:rFonts w:ascii="Arial" w:hAnsi="Arial" w:cs="Arial"/>
        <w:noProof/>
        <w:sz w:val="18"/>
        <w:szCs w:val="18"/>
      </w:rPr>
      <w:t>ii</w:t>
    </w:r>
    <w:r w:rsidR="00661266" w:rsidRPr="000562ED">
      <w:rPr>
        <w:rStyle w:val="PageNumber"/>
        <w:rFonts w:ascii="Arial" w:hAnsi="Arial" w:cs="Arial"/>
        <w:sz w:val="18"/>
        <w:szCs w:val="18"/>
      </w:rPr>
      <w:fldChar w:fldCharType="end"/>
    </w:r>
    <w:r w:rsidR="00661266" w:rsidRPr="000562ED">
      <w:rPr>
        <w:rStyle w:val="PageNumber"/>
        <w:rFonts w:ascii="Arial" w:hAnsi="Arial" w:cs="Arial"/>
        <w:sz w:val="18"/>
        <w:szCs w:val="18"/>
      </w:rPr>
      <w:br/>
    </w:r>
    <w:r w:rsidR="00661266" w:rsidRPr="000562ED">
      <w:rPr>
        <w:rFonts w:ascii="Arial" w:hAnsi="Arial" w:cs="Arial"/>
        <w:sz w:val="18"/>
        <w:szCs w:val="18"/>
      </w:rPr>
      <w:t xml:space="preserve">Oregon Department of Education | Oregon Department of Community Colleges and Workforce Development </w:t>
    </w:r>
  </w:p>
  <w:p w:rsidR="00661266" w:rsidRPr="000562ED" w:rsidRDefault="00661266" w:rsidP="002A328F">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66" w:rsidRPr="000562ED" w:rsidRDefault="0009636C" w:rsidP="00BC37D7">
    <w:pPr>
      <w:pStyle w:val="BodyTextIndent2"/>
      <w:pBdr>
        <w:top w:val="single" w:sz="4" w:space="0" w:color="auto"/>
      </w:pBdr>
      <w:spacing w:line="240" w:lineRule="auto"/>
      <w:ind w:left="0"/>
      <w:rPr>
        <w:rFonts w:ascii="Arial" w:hAnsi="Arial" w:cs="Arial"/>
        <w:sz w:val="18"/>
        <w:szCs w:val="18"/>
      </w:rPr>
    </w:pPr>
    <w:r>
      <w:rPr>
        <w:rFonts w:ascii="Arial" w:hAnsi="Arial" w:cs="Arial"/>
        <w:sz w:val="18"/>
        <w:szCs w:val="18"/>
      </w:rPr>
      <w:t>Transition Year</w:t>
    </w:r>
    <w:r w:rsidR="00661266" w:rsidRPr="000562ED">
      <w:rPr>
        <w:rFonts w:ascii="Arial" w:hAnsi="Arial" w:cs="Arial"/>
        <w:sz w:val="18"/>
        <w:szCs w:val="18"/>
      </w:rPr>
      <w:t xml:space="preserve"> Update to the Perkins IV Local 5-Year Plan, Local Improvement Plan, Basic Annual Applicat</w:t>
    </w:r>
    <w:r w:rsidR="00661266">
      <w:rPr>
        <w:rFonts w:ascii="Arial" w:hAnsi="Arial" w:cs="Arial"/>
        <w:sz w:val="18"/>
        <w:szCs w:val="18"/>
      </w:rPr>
      <w:t>ion, and Basic Annual Report</w:t>
    </w:r>
    <w:r w:rsidR="00661266">
      <w:rPr>
        <w:rFonts w:ascii="Arial" w:hAnsi="Arial" w:cs="Arial"/>
        <w:sz w:val="18"/>
        <w:szCs w:val="18"/>
      </w:rPr>
      <w:tab/>
    </w:r>
    <w:r w:rsidR="00661266">
      <w:rPr>
        <w:rFonts w:ascii="Arial" w:hAnsi="Arial" w:cs="Arial"/>
        <w:sz w:val="18"/>
        <w:szCs w:val="18"/>
      </w:rPr>
      <w:tab/>
    </w:r>
    <w:r w:rsidR="00661266">
      <w:rPr>
        <w:rFonts w:ascii="Arial" w:hAnsi="Arial" w:cs="Arial"/>
        <w:sz w:val="18"/>
        <w:szCs w:val="18"/>
      </w:rPr>
      <w:tab/>
    </w:r>
    <w:r w:rsidR="00661266" w:rsidRPr="000562ED">
      <w:rPr>
        <w:rFonts w:ascii="Arial" w:hAnsi="Arial" w:cs="Arial"/>
        <w:sz w:val="18"/>
        <w:szCs w:val="18"/>
      </w:rPr>
      <w:tab/>
    </w:r>
    <w:r w:rsidR="00661266" w:rsidRPr="00BC37D7">
      <w:rPr>
        <w:rFonts w:ascii="Arial" w:hAnsi="Arial" w:cs="Arial"/>
        <w:sz w:val="18"/>
        <w:szCs w:val="18"/>
      </w:rPr>
      <w:t>Page</w:t>
    </w:r>
    <w:r w:rsidR="00661266" w:rsidRPr="0015555D">
      <w:rPr>
        <w:rFonts w:ascii="Arial" w:hAnsi="Arial" w:cs="Arial"/>
        <w:sz w:val="18"/>
        <w:szCs w:val="18"/>
      </w:rPr>
      <w:t xml:space="preserve"> </w:t>
    </w:r>
    <w:r w:rsidR="00661266" w:rsidRPr="0015555D">
      <w:rPr>
        <w:rFonts w:ascii="Arial" w:hAnsi="Arial" w:cs="Arial"/>
        <w:sz w:val="18"/>
        <w:szCs w:val="18"/>
      </w:rPr>
      <w:fldChar w:fldCharType="begin"/>
    </w:r>
    <w:r w:rsidR="00661266" w:rsidRPr="0015555D">
      <w:rPr>
        <w:rFonts w:ascii="Arial" w:hAnsi="Arial" w:cs="Arial"/>
        <w:sz w:val="18"/>
        <w:szCs w:val="18"/>
      </w:rPr>
      <w:instrText xml:space="preserve"> PAGE  \* Arabic  \* MERGEFORMAT </w:instrText>
    </w:r>
    <w:r w:rsidR="00661266" w:rsidRPr="0015555D">
      <w:rPr>
        <w:rFonts w:ascii="Arial" w:hAnsi="Arial" w:cs="Arial"/>
        <w:sz w:val="18"/>
        <w:szCs w:val="18"/>
      </w:rPr>
      <w:fldChar w:fldCharType="separate"/>
    </w:r>
    <w:r w:rsidR="005912A9">
      <w:rPr>
        <w:rFonts w:ascii="Arial" w:hAnsi="Arial" w:cs="Arial"/>
        <w:noProof/>
        <w:sz w:val="18"/>
        <w:szCs w:val="18"/>
      </w:rPr>
      <w:t>17</w:t>
    </w:r>
    <w:r w:rsidR="00661266" w:rsidRPr="0015555D">
      <w:rPr>
        <w:rFonts w:ascii="Arial" w:hAnsi="Arial" w:cs="Arial"/>
        <w:sz w:val="18"/>
        <w:szCs w:val="18"/>
      </w:rPr>
      <w:fldChar w:fldCharType="end"/>
    </w:r>
    <w:r w:rsidR="00661266" w:rsidRPr="000562ED">
      <w:rPr>
        <w:rStyle w:val="PageNumber"/>
        <w:rFonts w:ascii="Arial" w:hAnsi="Arial" w:cs="Arial"/>
        <w:sz w:val="18"/>
        <w:szCs w:val="18"/>
      </w:rPr>
      <w:br/>
    </w:r>
    <w:r w:rsidR="00661266" w:rsidRPr="000562ED">
      <w:rPr>
        <w:rFonts w:ascii="Arial" w:hAnsi="Arial" w:cs="Arial"/>
        <w:sz w:val="18"/>
        <w:szCs w:val="18"/>
      </w:rPr>
      <w:t>Oregon Department of Education | Oregon Department of Community Colleges and Workf</w:t>
    </w:r>
    <w:r w:rsidR="00661266">
      <w:rPr>
        <w:rFonts w:ascii="Arial" w:hAnsi="Arial" w:cs="Arial"/>
        <w:sz w:val="18"/>
        <w:szCs w:val="18"/>
      </w:rPr>
      <w:t xml:space="preserve">orce Development </w:t>
    </w:r>
  </w:p>
  <w:p w:rsidR="00661266" w:rsidRPr="000562ED" w:rsidRDefault="00661266" w:rsidP="002A328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266" w:rsidRDefault="00661266" w:rsidP="002A1D11">
      <w:r>
        <w:separator/>
      </w:r>
    </w:p>
  </w:footnote>
  <w:footnote w:type="continuationSeparator" w:id="0">
    <w:p w:rsidR="00661266" w:rsidRDefault="00661266" w:rsidP="002A1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0B3"/>
    <w:multiLevelType w:val="hybridMultilevel"/>
    <w:tmpl w:val="2D5C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C6A5E"/>
    <w:multiLevelType w:val="hybridMultilevel"/>
    <w:tmpl w:val="C520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440C0"/>
    <w:multiLevelType w:val="hybridMultilevel"/>
    <w:tmpl w:val="7332A6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8631E"/>
    <w:multiLevelType w:val="hybridMultilevel"/>
    <w:tmpl w:val="AFFA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D51E4"/>
    <w:multiLevelType w:val="hybridMultilevel"/>
    <w:tmpl w:val="CD165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23886"/>
    <w:multiLevelType w:val="hybridMultilevel"/>
    <w:tmpl w:val="17C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31E92"/>
    <w:multiLevelType w:val="hybridMultilevel"/>
    <w:tmpl w:val="B76C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71F26"/>
    <w:multiLevelType w:val="hybridMultilevel"/>
    <w:tmpl w:val="4222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80154"/>
    <w:multiLevelType w:val="hybridMultilevel"/>
    <w:tmpl w:val="3EF255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41A9F"/>
    <w:multiLevelType w:val="hybridMultilevel"/>
    <w:tmpl w:val="A4165DD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A2564"/>
    <w:multiLevelType w:val="hybridMultilevel"/>
    <w:tmpl w:val="AB70959C"/>
    <w:lvl w:ilvl="0" w:tplc="25AA2F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67E16"/>
    <w:multiLevelType w:val="hybridMultilevel"/>
    <w:tmpl w:val="F20A0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E39B9"/>
    <w:multiLevelType w:val="hybridMultilevel"/>
    <w:tmpl w:val="CC9055C4"/>
    <w:lvl w:ilvl="0" w:tplc="0409000B">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E2967"/>
    <w:multiLevelType w:val="hybridMultilevel"/>
    <w:tmpl w:val="F8267EA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213281C"/>
    <w:multiLevelType w:val="hybridMultilevel"/>
    <w:tmpl w:val="C71CF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A359CB"/>
    <w:multiLevelType w:val="hybridMultilevel"/>
    <w:tmpl w:val="112E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21E67"/>
    <w:multiLevelType w:val="hybridMultilevel"/>
    <w:tmpl w:val="0FC6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5260C"/>
    <w:multiLevelType w:val="hybridMultilevel"/>
    <w:tmpl w:val="8ECC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24DF8"/>
    <w:multiLevelType w:val="hybridMultilevel"/>
    <w:tmpl w:val="6D98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26B89"/>
    <w:multiLevelType w:val="hybridMultilevel"/>
    <w:tmpl w:val="5922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9277D"/>
    <w:multiLevelType w:val="hybridMultilevel"/>
    <w:tmpl w:val="2820DE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E11A2"/>
    <w:multiLevelType w:val="hybridMultilevel"/>
    <w:tmpl w:val="599E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13034"/>
    <w:multiLevelType w:val="hybridMultilevel"/>
    <w:tmpl w:val="2820DE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4A6C59"/>
    <w:multiLevelType w:val="hybridMultilevel"/>
    <w:tmpl w:val="B4D25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755BE9"/>
    <w:multiLevelType w:val="hybridMultilevel"/>
    <w:tmpl w:val="7388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423C2"/>
    <w:multiLevelType w:val="hybridMultilevel"/>
    <w:tmpl w:val="133A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00041B"/>
    <w:multiLevelType w:val="hybridMultilevel"/>
    <w:tmpl w:val="771CC9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62089"/>
    <w:multiLevelType w:val="hybridMultilevel"/>
    <w:tmpl w:val="DC9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200CF"/>
    <w:multiLevelType w:val="hybridMultilevel"/>
    <w:tmpl w:val="6AB4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21707"/>
    <w:multiLevelType w:val="hybridMultilevel"/>
    <w:tmpl w:val="3E50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1"/>
  </w:num>
  <w:num w:numId="4">
    <w:abstractNumId w:val="7"/>
  </w:num>
  <w:num w:numId="5">
    <w:abstractNumId w:val="15"/>
  </w:num>
  <w:num w:numId="6">
    <w:abstractNumId w:val="21"/>
  </w:num>
  <w:num w:numId="7">
    <w:abstractNumId w:val="25"/>
  </w:num>
  <w:num w:numId="8">
    <w:abstractNumId w:val="29"/>
  </w:num>
  <w:num w:numId="9">
    <w:abstractNumId w:val="1"/>
  </w:num>
  <w:num w:numId="10">
    <w:abstractNumId w:val="5"/>
  </w:num>
  <w:num w:numId="11">
    <w:abstractNumId w:val="20"/>
  </w:num>
  <w:num w:numId="12">
    <w:abstractNumId w:val="12"/>
  </w:num>
  <w:num w:numId="13">
    <w:abstractNumId w:val="13"/>
  </w:num>
  <w:num w:numId="14">
    <w:abstractNumId w:val="9"/>
  </w:num>
  <w:num w:numId="15">
    <w:abstractNumId w:val="8"/>
  </w:num>
  <w:num w:numId="16">
    <w:abstractNumId w:val="4"/>
  </w:num>
  <w:num w:numId="17">
    <w:abstractNumId w:val="26"/>
  </w:num>
  <w:num w:numId="18">
    <w:abstractNumId w:val="2"/>
  </w:num>
  <w:num w:numId="19">
    <w:abstractNumId w:val="27"/>
  </w:num>
  <w:num w:numId="20">
    <w:abstractNumId w:val="10"/>
  </w:num>
  <w:num w:numId="21">
    <w:abstractNumId w:val="22"/>
  </w:num>
  <w:num w:numId="22">
    <w:abstractNumId w:val="3"/>
  </w:num>
  <w:num w:numId="23">
    <w:abstractNumId w:val="19"/>
  </w:num>
  <w:num w:numId="24">
    <w:abstractNumId w:val="28"/>
  </w:num>
  <w:num w:numId="25">
    <w:abstractNumId w:val="6"/>
  </w:num>
  <w:num w:numId="26">
    <w:abstractNumId w:val="24"/>
  </w:num>
  <w:num w:numId="27">
    <w:abstractNumId w:val="17"/>
  </w:num>
  <w:num w:numId="28">
    <w:abstractNumId w:val="18"/>
  </w:num>
  <w:num w:numId="29">
    <w:abstractNumId w:val="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CD"/>
    <w:rsid w:val="00004195"/>
    <w:rsid w:val="00014934"/>
    <w:rsid w:val="00014B2D"/>
    <w:rsid w:val="0001780F"/>
    <w:rsid w:val="00045BD1"/>
    <w:rsid w:val="0005466C"/>
    <w:rsid w:val="00054B9B"/>
    <w:rsid w:val="000562ED"/>
    <w:rsid w:val="000729BC"/>
    <w:rsid w:val="0007332A"/>
    <w:rsid w:val="00083C90"/>
    <w:rsid w:val="0009636C"/>
    <w:rsid w:val="000A7DD0"/>
    <w:rsid w:val="000B0BC0"/>
    <w:rsid w:val="000B29A2"/>
    <w:rsid w:val="000C196E"/>
    <w:rsid w:val="000E1927"/>
    <w:rsid w:val="000E277C"/>
    <w:rsid w:val="000F36F4"/>
    <w:rsid w:val="000F677C"/>
    <w:rsid w:val="00101139"/>
    <w:rsid w:val="001011A5"/>
    <w:rsid w:val="00103701"/>
    <w:rsid w:val="00106D46"/>
    <w:rsid w:val="001178A4"/>
    <w:rsid w:val="00126D43"/>
    <w:rsid w:val="00132C7D"/>
    <w:rsid w:val="00143EAF"/>
    <w:rsid w:val="0014411C"/>
    <w:rsid w:val="00145B4B"/>
    <w:rsid w:val="00147B2D"/>
    <w:rsid w:val="0015555D"/>
    <w:rsid w:val="00174942"/>
    <w:rsid w:val="00192785"/>
    <w:rsid w:val="00194124"/>
    <w:rsid w:val="001A1BA6"/>
    <w:rsid w:val="001A69CA"/>
    <w:rsid w:val="001A7954"/>
    <w:rsid w:val="001C1DED"/>
    <w:rsid w:val="001C2100"/>
    <w:rsid w:val="001D23AA"/>
    <w:rsid w:val="001D7110"/>
    <w:rsid w:val="001E4A5B"/>
    <w:rsid w:val="001F2705"/>
    <w:rsid w:val="001F29AA"/>
    <w:rsid w:val="001F39A5"/>
    <w:rsid w:val="00212111"/>
    <w:rsid w:val="002134BF"/>
    <w:rsid w:val="002236D2"/>
    <w:rsid w:val="00230F85"/>
    <w:rsid w:val="00234FFF"/>
    <w:rsid w:val="00236301"/>
    <w:rsid w:val="00243934"/>
    <w:rsid w:val="00243DC7"/>
    <w:rsid w:val="002539B7"/>
    <w:rsid w:val="002606C9"/>
    <w:rsid w:val="0026586A"/>
    <w:rsid w:val="00274A84"/>
    <w:rsid w:val="00276076"/>
    <w:rsid w:val="0028038F"/>
    <w:rsid w:val="00282CA5"/>
    <w:rsid w:val="002A1D11"/>
    <w:rsid w:val="002A328F"/>
    <w:rsid w:val="002A6C8D"/>
    <w:rsid w:val="002B05D0"/>
    <w:rsid w:val="002B5E0D"/>
    <w:rsid w:val="002C3C1E"/>
    <w:rsid w:val="002C667D"/>
    <w:rsid w:val="002E1FA5"/>
    <w:rsid w:val="002E695D"/>
    <w:rsid w:val="002E6AAD"/>
    <w:rsid w:val="002F595F"/>
    <w:rsid w:val="0031191B"/>
    <w:rsid w:val="00317A61"/>
    <w:rsid w:val="0033007E"/>
    <w:rsid w:val="00330267"/>
    <w:rsid w:val="00331581"/>
    <w:rsid w:val="00334A20"/>
    <w:rsid w:val="003426D8"/>
    <w:rsid w:val="0036090D"/>
    <w:rsid w:val="003629A4"/>
    <w:rsid w:val="0037739B"/>
    <w:rsid w:val="0038037C"/>
    <w:rsid w:val="00382D07"/>
    <w:rsid w:val="00397897"/>
    <w:rsid w:val="00397E90"/>
    <w:rsid w:val="003A3807"/>
    <w:rsid w:val="003A6EEB"/>
    <w:rsid w:val="003B04E1"/>
    <w:rsid w:val="003C09FF"/>
    <w:rsid w:val="003C69C1"/>
    <w:rsid w:val="003D28AB"/>
    <w:rsid w:val="003D2C66"/>
    <w:rsid w:val="003D5A57"/>
    <w:rsid w:val="003E4A55"/>
    <w:rsid w:val="003E7E2A"/>
    <w:rsid w:val="003F2789"/>
    <w:rsid w:val="0040012C"/>
    <w:rsid w:val="00401423"/>
    <w:rsid w:val="00426484"/>
    <w:rsid w:val="00440431"/>
    <w:rsid w:val="00440A3C"/>
    <w:rsid w:val="00452DE2"/>
    <w:rsid w:val="0046050B"/>
    <w:rsid w:val="0048669B"/>
    <w:rsid w:val="004866AD"/>
    <w:rsid w:val="004868D2"/>
    <w:rsid w:val="00487DFA"/>
    <w:rsid w:val="00490C11"/>
    <w:rsid w:val="0049342B"/>
    <w:rsid w:val="0049570F"/>
    <w:rsid w:val="004B3368"/>
    <w:rsid w:val="004B41B9"/>
    <w:rsid w:val="004B4DF5"/>
    <w:rsid w:val="004C4D23"/>
    <w:rsid w:val="004D447B"/>
    <w:rsid w:val="004D578C"/>
    <w:rsid w:val="004D6736"/>
    <w:rsid w:val="004E297E"/>
    <w:rsid w:val="004F5C25"/>
    <w:rsid w:val="004F5D0D"/>
    <w:rsid w:val="005048C5"/>
    <w:rsid w:val="005103E0"/>
    <w:rsid w:val="00510C03"/>
    <w:rsid w:val="00515D48"/>
    <w:rsid w:val="005172A5"/>
    <w:rsid w:val="005321B7"/>
    <w:rsid w:val="00533059"/>
    <w:rsid w:val="00533858"/>
    <w:rsid w:val="0054287C"/>
    <w:rsid w:val="005503C2"/>
    <w:rsid w:val="00553A1E"/>
    <w:rsid w:val="0055761C"/>
    <w:rsid w:val="00557A4D"/>
    <w:rsid w:val="0057116A"/>
    <w:rsid w:val="005912A9"/>
    <w:rsid w:val="005933E4"/>
    <w:rsid w:val="005A1AF1"/>
    <w:rsid w:val="005A4933"/>
    <w:rsid w:val="005B0A51"/>
    <w:rsid w:val="005B3A91"/>
    <w:rsid w:val="005B5934"/>
    <w:rsid w:val="005B68F2"/>
    <w:rsid w:val="005B6F9C"/>
    <w:rsid w:val="005C6959"/>
    <w:rsid w:val="005C775A"/>
    <w:rsid w:val="005E0060"/>
    <w:rsid w:val="005E585C"/>
    <w:rsid w:val="005F1168"/>
    <w:rsid w:val="00615370"/>
    <w:rsid w:val="006239DB"/>
    <w:rsid w:val="006372AE"/>
    <w:rsid w:val="006378F5"/>
    <w:rsid w:val="00647E5B"/>
    <w:rsid w:val="00660A99"/>
    <w:rsid w:val="00661266"/>
    <w:rsid w:val="0066242D"/>
    <w:rsid w:val="006653EE"/>
    <w:rsid w:val="00667211"/>
    <w:rsid w:val="00676A93"/>
    <w:rsid w:val="00676CAC"/>
    <w:rsid w:val="006777D4"/>
    <w:rsid w:val="006904B1"/>
    <w:rsid w:val="0069083B"/>
    <w:rsid w:val="006A0799"/>
    <w:rsid w:val="006B5A43"/>
    <w:rsid w:val="006B7F7F"/>
    <w:rsid w:val="006C3BD0"/>
    <w:rsid w:val="006D5FFF"/>
    <w:rsid w:val="006E4898"/>
    <w:rsid w:val="006E7AC4"/>
    <w:rsid w:val="0070016B"/>
    <w:rsid w:val="00704C2D"/>
    <w:rsid w:val="00707742"/>
    <w:rsid w:val="007122CB"/>
    <w:rsid w:val="00726360"/>
    <w:rsid w:val="00744B35"/>
    <w:rsid w:val="007514BE"/>
    <w:rsid w:val="00752CBC"/>
    <w:rsid w:val="00765230"/>
    <w:rsid w:val="00766F1D"/>
    <w:rsid w:val="00772BE2"/>
    <w:rsid w:val="0077301E"/>
    <w:rsid w:val="00781562"/>
    <w:rsid w:val="00786F37"/>
    <w:rsid w:val="00794A69"/>
    <w:rsid w:val="007A7C99"/>
    <w:rsid w:val="007B1B18"/>
    <w:rsid w:val="007C667B"/>
    <w:rsid w:val="007E0EEC"/>
    <w:rsid w:val="007E74F7"/>
    <w:rsid w:val="007F2EFF"/>
    <w:rsid w:val="007F5477"/>
    <w:rsid w:val="007F5EB2"/>
    <w:rsid w:val="00803328"/>
    <w:rsid w:val="00810C63"/>
    <w:rsid w:val="00810CE6"/>
    <w:rsid w:val="00820F8B"/>
    <w:rsid w:val="0082313F"/>
    <w:rsid w:val="00833E13"/>
    <w:rsid w:val="00833E23"/>
    <w:rsid w:val="00850994"/>
    <w:rsid w:val="0086094A"/>
    <w:rsid w:val="00863E76"/>
    <w:rsid w:val="008678F8"/>
    <w:rsid w:val="0086795F"/>
    <w:rsid w:val="00876509"/>
    <w:rsid w:val="00880018"/>
    <w:rsid w:val="008A2ACE"/>
    <w:rsid w:val="008B7FAA"/>
    <w:rsid w:val="008C4E4D"/>
    <w:rsid w:val="008C6098"/>
    <w:rsid w:val="008E1D68"/>
    <w:rsid w:val="008E2AC9"/>
    <w:rsid w:val="008F2A5C"/>
    <w:rsid w:val="008F3D37"/>
    <w:rsid w:val="008F6A5B"/>
    <w:rsid w:val="008F7CC5"/>
    <w:rsid w:val="008F7FF7"/>
    <w:rsid w:val="009022D3"/>
    <w:rsid w:val="00920AAB"/>
    <w:rsid w:val="00922FD0"/>
    <w:rsid w:val="00937E62"/>
    <w:rsid w:val="009433D1"/>
    <w:rsid w:val="00954E42"/>
    <w:rsid w:val="00957227"/>
    <w:rsid w:val="00962BC3"/>
    <w:rsid w:val="009638A9"/>
    <w:rsid w:val="009712A2"/>
    <w:rsid w:val="0097446F"/>
    <w:rsid w:val="00983183"/>
    <w:rsid w:val="0098554D"/>
    <w:rsid w:val="0098619D"/>
    <w:rsid w:val="00986BD7"/>
    <w:rsid w:val="009A25F3"/>
    <w:rsid w:val="009B3C74"/>
    <w:rsid w:val="009B48E5"/>
    <w:rsid w:val="009D0885"/>
    <w:rsid w:val="009D44D4"/>
    <w:rsid w:val="009D6DD0"/>
    <w:rsid w:val="009E6075"/>
    <w:rsid w:val="009F71BB"/>
    <w:rsid w:val="009F7E84"/>
    <w:rsid w:val="00A05C1D"/>
    <w:rsid w:val="00A1647A"/>
    <w:rsid w:val="00A1668C"/>
    <w:rsid w:val="00A17815"/>
    <w:rsid w:val="00A25C1F"/>
    <w:rsid w:val="00A26934"/>
    <w:rsid w:val="00A464F2"/>
    <w:rsid w:val="00A61D6D"/>
    <w:rsid w:val="00A655E9"/>
    <w:rsid w:val="00A65B79"/>
    <w:rsid w:val="00A72905"/>
    <w:rsid w:val="00A94326"/>
    <w:rsid w:val="00AA04E0"/>
    <w:rsid w:val="00AA22F2"/>
    <w:rsid w:val="00AA7F77"/>
    <w:rsid w:val="00AC4E96"/>
    <w:rsid w:val="00AD209A"/>
    <w:rsid w:val="00AE25E2"/>
    <w:rsid w:val="00AE27F0"/>
    <w:rsid w:val="00AF5A58"/>
    <w:rsid w:val="00B04160"/>
    <w:rsid w:val="00B14851"/>
    <w:rsid w:val="00B530E5"/>
    <w:rsid w:val="00B5493D"/>
    <w:rsid w:val="00B56FCD"/>
    <w:rsid w:val="00B70BE3"/>
    <w:rsid w:val="00B71778"/>
    <w:rsid w:val="00B725F7"/>
    <w:rsid w:val="00B75C82"/>
    <w:rsid w:val="00B90359"/>
    <w:rsid w:val="00B93803"/>
    <w:rsid w:val="00B9586B"/>
    <w:rsid w:val="00B95E0D"/>
    <w:rsid w:val="00BB2388"/>
    <w:rsid w:val="00BB3141"/>
    <w:rsid w:val="00BC37D7"/>
    <w:rsid w:val="00BF348E"/>
    <w:rsid w:val="00BF3802"/>
    <w:rsid w:val="00BF401D"/>
    <w:rsid w:val="00BF62EC"/>
    <w:rsid w:val="00C11610"/>
    <w:rsid w:val="00C154CF"/>
    <w:rsid w:val="00C22208"/>
    <w:rsid w:val="00C24DFF"/>
    <w:rsid w:val="00C24EEF"/>
    <w:rsid w:val="00C31900"/>
    <w:rsid w:val="00C3769A"/>
    <w:rsid w:val="00C454D1"/>
    <w:rsid w:val="00C47F6C"/>
    <w:rsid w:val="00C643D1"/>
    <w:rsid w:val="00C80401"/>
    <w:rsid w:val="00C859D9"/>
    <w:rsid w:val="00C9339A"/>
    <w:rsid w:val="00CA06BB"/>
    <w:rsid w:val="00CC0876"/>
    <w:rsid w:val="00CC39B8"/>
    <w:rsid w:val="00CC3B51"/>
    <w:rsid w:val="00CC4FBC"/>
    <w:rsid w:val="00CC5B60"/>
    <w:rsid w:val="00CD45DC"/>
    <w:rsid w:val="00CE39CB"/>
    <w:rsid w:val="00CE798B"/>
    <w:rsid w:val="00CF3721"/>
    <w:rsid w:val="00CF5DED"/>
    <w:rsid w:val="00CF6CC1"/>
    <w:rsid w:val="00D02B75"/>
    <w:rsid w:val="00D21BEC"/>
    <w:rsid w:val="00D2260E"/>
    <w:rsid w:val="00D30594"/>
    <w:rsid w:val="00D6321E"/>
    <w:rsid w:val="00D71A48"/>
    <w:rsid w:val="00D825E9"/>
    <w:rsid w:val="00DA106F"/>
    <w:rsid w:val="00DA1AAC"/>
    <w:rsid w:val="00DB02DC"/>
    <w:rsid w:val="00DB2353"/>
    <w:rsid w:val="00DB42C2"/>
    <w:rsid w:val="00DC4FB8"/>
    <w:rsid w:val="00DD053F"/>
    <w:rsid w:val="00DE5414"/>
    <w:rsid w:val="00DE7C21"/>
    <w:rsid w:val="00DF0CFC"/>
    <w:rsid w:val="00DF3C15"/>
    <w:rsid w:val="00E20AA3"/>
    <w:rsid w:val="00E212B0"/>
    <w:rsid w:val="00E268E7"/>
    <w:rsid w:val="00E27B13"/>
    <w:rsid w:val="00E308C0"/>
    <w:rsid w:val="00E30A67"/>
    <w:rsid w:val="00E5601D"/>
    <w:rsid w:val="00E61D98"/>
    <w:rsid w:val="00E80F2A"/>
    <w:rsid w:val="00E83B28"/>
    <w:rsid w:val="00E90185"/>
    <w:rsid w:val="00E9795B"/>
    <w:rsid w:val="00EA7437"/>
    <w:rsid w:val="00EA763A"/>
    <w:rsid w:val="00EA7BC6"/>
    <w:rsid w:val="00EB0354"/>
    <w:rsid w:val="00EB3A41"/>
    <w:rsid w:val="00EB43C5"/>
    <w:rsid w:val="00EC6216"/>
    <w:rsid w:val="00ED042B"/>
    <w:rsid w:val="00EF46D6"/>
    <w:rsid w:val="00EF64AB"/>
    <w:rsid w:val="00EF69F7"/>
    <w:rsid w:val="00F03CCD"/>
    <w:rsid w:val="00F03FCD"/>
    <w:rsid w:val="00F32C9D"/>
    <w:rsid w:val="00F32E8B"/>
    <w:rsid w:val="00F32F29"/>
    <w:rsid w:val="00F34890"/>
    <w:rsid w:val="00F44C3D"/>
    <w:rsid w:val="00F50C9B"/>
    <w:rsid w:val="00F51DCE"/>
    <w:rsid w:val="00F61770"/>
    <w:rsid w:val="00F7474F"/>
    <w:rsid w:val="00F7484D"/>
    <w:rsid w:val="00F8389B"/>
    <w:rsid w:val="00F940C6"/>
    <w:rsid w:val="00F9532A"/>
    <w:rsid w:val="00F97E64"/>
    <w:rsid w:val="00FB2483"/>
    <w:rsid w:val="00FE4599"/>
    <w:rsid w:val="00FE4E0F"/>
    <w:rsid w:val="00FF0D64"/>
    <w:rsid w:val="00FF24DC"/>
    <w:rsid w:val="00FF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DDA3BC5E-5B7A-4B27-A46A-F2C7DFDD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AE"/>
    <w:pPr>
      <w:spacing w:after="0" w:line="240" w:lineRule="auto"/>
    </w:pPr>
    <w:rPr>
      <w:rFonts w:ascii="Book Antiqua" w:hAnsi="Book Antiqua"/>
      <w:sz w:val="20"/>
    </w:rPr>
  </w:style>
  <w:style w:type="paragraph" w:styleId="Heading8">
    <w:name w:val="heading 8"/>
    <w:basedOn w:val="Normal"/>
    <w:next w:val="Normal"/>
    <w:link w:val="Heading8Char"/>
    <w:uiPriority w:val="9"/>
    <w:unhideWhenUsed/>
    <w:qFormat/>
    <w:rsid w:val="00E9795B"/>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unhideWhenUsed/>
    <w:qFormat/>
    <w:rsid w:val="00E9795B"/>
    <w:p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F677C"/>
    <w:rPr>
      <w:rFonts w:cs="Times New Roman"/>
      <w:color w:val="0000FF"/>
      <w:u w:val="single"/>
    </w:rPr>
  </w:style>
  <w:style w:type="paragraph" w:styleId="BalloonText">
    <w:name w:val="Balloon Text"/>
    <w:basedOn w:val="Normal"/>
    <w:link w:val="BalloonTextChar"/>
    <w:uiPriority w:val="99"/>
    <w:semiHidden/>
    <w:rsid w:val="00CC3B5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3B51"/>
    <w:rPr>
      <w:rFonts w:ascii="Tahoma" w:eastAsia="Times New Roman" w:hAnsi="Tahoma" w:cs="Tahoma"/>
      <w:sz w:val="16"/>
      <w:szCs w:val="16"/>
    </w:rPr>
  </w:style>
  <w:style w:type="paragraph" w:styleId="BodyTextIndent2">
    <w:name w:val="Body Text Indent 2"/>
    <w:basedOn w:val="Normal"/>
    <w:link w:val="BodyTextIndent2Char"/>
    <w:uiPriority w:val="99"/>
    <w:unhideWhenUsed/>
    <w:rsid w:val="00CC3B51"/>
    <w:pPr>
      <w:spacing w:after="120" w:line="480" w:lineRule="auto"/>
      <w:ind w:left="360"/>
    </w:pPr>
    <w:rPr>
      <w:rFonts w:ascii="Calibri" w:eastAsia="Calibri" w:hAnsi="Calibri" w:cs="Times New Roman"/>
      <w:sz w:val="22"/>
    </w:rPr>
  </w:style>
  <w:style w:type="character" w:customStyle="1" w:styleId="BodyTextIndent2Char">
    <w:name w:val="Body Text Indent 2 Char"/>
    <w:basedOn w:val="DefaultParagraphFont"/>
    <w:link w:val="BodyTextIndent2"/>
    <w:uiPriority w:val="99"/>
    <w:rsid w:val="00CC3B51"/>
    <w:rPr>
      <w:rFonts w:ascii="Calibri" w:eastAsia="Calibri" w:hAnsi="Calibri" w:cs="Times New Roman"/>
    </w:rPr>
  </w:style>
  <w:style w:type="paragraph" w:styleId="ListParagraph">
    <w:name w:val="List Paragraph"/>
    <w:basedOn w:val="Normal"/>
    <w:uiPriority w:val="34"/>
    <w:qFormat/>
    <w:rsid w:val="00CC3B51"/>
    <w:pPr>
      <w:ind w:left="720"/>
      <w:contextualSpacing/>
    </w:pPr>
  </w:style>
  <w:style w:type="character" w:customStyle="1" w:styleId="Heading8Char">
    <w:name w:val="Heading 8 Char"/>
    <w:basedOn w:val="DefaultParagraphFont"/>
    <w:link w:val="Heading8"/>
    <w:uiPriority w:val="9"/>
    <w:rsid w:val="00E979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E9795B"/>
    <w:rPr>
      <w:rFonts w:ascii="Cambria" w:eastAsia="Times New Roman" w:hAnsi="Cambria" w:cs="Times New Roman"/>
    </w:rPr>
  </w:style>
  <w:style w:type="paragraph" w:styleId="Footer">
    <w:name w:val="footer"/>
    <w:basedOn w:val="Normal"/>
    <w:link w:val="FooterChar"/>
    <w:rsid w:val="00E9795B"/>
    <w:pPr>
      <w:tabs>
        <w:tab w:val="center" w:pos="4320"/>
        <w:tab w:val="right" w:pos="8640"/>
      </w:tabs>
    </w:pPr>
    <w:rPr>
      <w:rFonts w:ascii="Garamond" w:eastAsia="Times New Roman" w:hAnsi="Garamond" w:cs="Times New Roman"/>
      <w:sz w:val="24"/>
      <w:szCs w:val="24"/>
    </w:rPr>
  </w:style>
  <w:style w:type="character" w:customStyle="1" w:styleId="FooterChar">
    <w:name w:val="Footer Char"/>
    <w:basedOn w:val="DefaultParagraphFont"/>
    <w:link w:val="Footer"/>
    <w:uiPriority w:val="99"/>
    <w:rsid w:val="00E9795B"/>
    <w:rPr>
      <w:rFonts w:ascii="Garamond" w:eastAsia="Times New Roman" w:hAnsi="Garamond" w:cs="Times New Roman"/>
      <w:sz w:val="24"/>
      <w:szCs w:val="24"/>
    </w:rPr>
  </w:style>
  <w:style w:type="character" w:styleId="PageNumber">
    <w:name w:val="page number"/>
    <w:uiPriority w:val="99"/>
    <w:rsid w:val="00E9795B"/>
    <w:rPr>
      <w:rFonts w:cs="Times New Roman"/>
    </w:rPr>
  </w:style>
  <w:style w:type="paragraph" w:styleId="Header">
    <w:name w:val="header"/>
    <w:basedOn w:val="Normal"/>
    <w:link w:val="HeaderChar"/>
    <w:uiPriority w:val="99"/>
    <w:unhideWhenUsed/>
    <w:rsid w:val="002A1D11"/>
    <w:pPr>
      <w:tabs>
        <w:tab w:val="center" w:pos="4680"/>
        <w:tab w:val="right" w:pos="9360"/>
      </w:tabs>
    </w:pPr>
  </w:style>
  <w:style w:type="character" w:customStyle="1" w:styleId="HeaderChar">
    <w:name w:val="Header Char"/>
    <w:basedOn w:val="DefaultParagraphFont"/>
    <w:link w:val="Header"/>
    <w:uiPriority w:val="99"/>
    <w:rsid w:val="002A1D11"/>
    <w:rPr>
      <w:rFonts w:ascii="Book Antiqua" w:hAnsi="Book Antiqua"/>
      <w:sz w:val="20"/>
    </w:rPr>
  </w:style>
  <w:style w:type="paragraph" w:styleId="BodyText3">
    <w:name w:val="Body Text 3"/>
    <w:basedOn w:val="Normal"/>
    <w:link w:val="BodyText3Char"/>
    <w:uiPriority w:val="99"/>
    <w:semiHidden/>
    <w:unhideWhenUsed/>
    <w:rsid w:val="003A6EEB"/>
    <w:pPr>
      <w:spacing w:after="120"/>
    </w:pPr>
    <w:rPr>
      <w:sz w:val="16"/>
      <w:szCs w:val="16"/>
    </w:rPr>
  </w:style>
  <w:style w:type="character" w:customStyle="1" w:styleId="BodyText3Char">
    <w:name w:val="Body Text 3 Char"/>
    <w:basedOn w:val="DefaultParagraphFont"/>
    <w:link w:val="BodyText3"/>
    <w:uiPriority w:val="99"/>
    <w:semiHidden/>
    <w:rsid w:val="003A6EEB"/>
    <w:rPr>
      <w:rFonts w:ascii="Book Antiqua" w:hAnsi="Book Antiqua"/>
      <w:sz w:val="16"/>
      <w:szCs w:val="16"/>
    </w:rPr>
  </w:style>
  <w:style w:type="paragraph" w:styleId="Caption">
    <w:name w:val="caption"/>
    <w:basedOn w:val="Normal"/>
    <w:next w:val="Normal"/>
    <w:uiPriority w:val="99"/>
    <w:qFormat/>
    <w:rsid w:val="003A6EEB"/>
    <w:pPr>
      <w:tabs>
        <w:tab w:val="num" w:pos="3420"/>
      </w:tabs>
    </w:pPr>
    <w:rPr>
      <w:rFonts w:ascii="Maiandra GD" w:eastAsia="Times New Roman" w:hAnsi="Maiandra GD" w:cs="Times New Roman"/>
      <w:b/>
      <w:sz w:val="24"/>
      <w:szCs w:val="24"/>
      <w:u w:val="single"/>
    </w:rPr>
  </w:style>
  <w:style w:type="character" w:styleId="FollowedHyperlink">
    <w:name w:val="FollowedHyperlink"/>
    <w:basedOn w:val="DefaultParagraphFont"/>
    <w:uiPriority w:val="99"/>
    <w:semiHidden/>
    <w:unhideWhenUsed/>
    <w:rsid w:val="00781562"/>
    <w:rPr>
      <w:color w:val="800080" w:themeColor="followedHyperlink"/>
      <w:u w:val="single"/>
    </w:rPr>
  </w:style>
  <w:style w:type="table" w:customStyle="1" w:styleId="TableGrid1">
    <w:name w:val="Table Grid1"/>
    <w:basedOn w:val="TableNormal"/>
    <w:next w:val="TableGrid"/>
    <w:uiPriority w:val="59"/>
    <w:rsid w:val="00515D4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012C"/>
    <w:rPr>
      <w:sz w:val="16"/>
      <w:szCs w:val="16"/>
    </w:rPr>
  </w:style>
  <w:style w:type="paragraph" w:styleId="CommentText">
    <w:name w:val="annotation text"/>
    <w:basedOn w:val="Normal"/>
    <w:link w:val="CommentTextChar"/>
    <w:uiPriority w:val="99"/>
    <w:semiHidden/>
    <w:unhideWhenUsed/>
    <w:rsid w:val="0040012C"/>
    <w:rPr>
      <w:szCs w:val="20"/>
    </w:rPr>
  </w:style>
  <w:style w:type="character" w:customStyle="1" w:styleId="CommentTextChar">
    <w:name w:val="Comment Text Char"/>
    <w:basedOn w:val="DefaultParagraphFont"/>
    <w:link w:val="CommentText"/>
    <w:uiPriority w:val="99"/>
    <w:semiHidden/>
    <w:rsid w:val="0040012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0012C"/>
    <w:rPr>
      <w:b/>
      <w:bCs/>
    </w:rPr>
  </w:style>
  <w:style w:type="character" w:customStyle="1" w:styleId="CommentSubjectChar">
    <w:name w:val="Comment Subject Char"/>
    <w:basedOn w:val="CommentTextChar"/>
    <w:link w:val="CommentSubject"/>
    <w:uiPriority w:val="99"/>
    <w:semiHidden/>
    <w:rsid w:val="0040012C"/>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4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learning-options/CTE/FedFund/Pages/PerkinsIVAppsReports.aspx" TargetMode="External"/><Relationship Id="rId18" Type="http://schemas.openxmlformats.org/officeDocument/2006/relationships/hyperlink" Target="mailto:reynold.gardner@state.or.u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enise.brock@state.or.us" TargetMode="External"/><Relationship Id="rId2" Type="http://schemas.openxmlformats.org/officeDocument/2006/relationships/customXml" Target="../customXml/item2.xml"/><Relationship Id="rId16" Type="http://schemas.openxmlformats.org/officeDocument/2006/relationships/hyperlink" Target="mailto:Perkins.Submit@state.or.us" TargetMode="External"/><Relationship Id="rId20" Type="http://schemas.openxmlformats.org/officeDocument/2006/relationships/hyperlink" Target="mailto:reynold.gardner@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nise.brock@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ode/learning-options/CTE/FedFund/Pages/PerkinsIVAppsReport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2019-04-23T07:00:00+00:00</Remediation_x0020_Date>
    <Estimated_x0020_Creation_x0020_Date xmlns="afac9031-5f96-4f43-a642-40c4ec1d4f3f">2019-04-23T07:00:00+00:00</Estimated_x0020_Creation_x0020_Date>
    <Priority xmlns="afac9031-5f96-4f43-a642-40c4ec1d4f3f">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ABA17-487C-46B3-9686-BFB2BD6AE15D}"/>
</file>

<file path=customXml/itemProps2.xml><?xml version="1.0" encoding="utf-8"?>
<ds:datastoreItem xmlns:ds="http://schemas.openxmlformats.org/officeDocument/2006/customXml" ds:itemID="{61A2CFD7-9148-445D-8483-DBECE46BD23C}"/>
</file>

<file path=customXml/itemProps3.xml><?xml version="1.0" encoding="utf-8"?>
<ds:datastoreItem xmlns:ds="http://schemas.openxmlformats.org/officeDocument/2006/customXml" ds:itemID="{D61878FB-72A7-46CB-9C0D-A97CACFD47C1}"/>
</file>

<file path=customXml/itemProps4.xml><?xml version="1.0" encoding="utf-8"?>
<ds:datastoreItem xmlns:ds="http://schemas.openxmlformats.org/officeDocument/2006/customXml" ds:itemID="{EA79BD4F-31F2-445D-8CAF-03F15B25EB5B}"/>
</file>

<file path=docProps/app.xml><?xml version="1.0" encoding="utf-8"?>
<Properties xmlns="http://schemas.openxmlformats.org/officeDocument/2006/extended-properties" xmlns:vt="http://schemas.openxmlformats.org/officeDocument/2006/docPropsVTypes">
  <Template>Normal</Template>
  <TotalTime>1</TotalTime>
  <Pages>31</Pages>
  <Words>4852</Words>
  <Characters>27657</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2018-19 Transition Year Perkins Basic Grant Application</vt:lpstr>
    </vt:vector>
  </TitlesOfParts>
  <Company>Oregon Department of Education</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Year Perkins Basic Grant Application</dc:title>
  <dc:creator>FRIDLEY Michael</dc:creator>
  <cp:lastModifiedBy>SIMEONE Linda - ODE</cp:lastModifiedBy>
  <cp:revision>2</cp:revision>
  <cp:lastPrinted>2014-02-20T16:44:00Z</cp:lastPrinted>
  <dcterms:created xsi:type="dcterms:W3CDTF">2019-04-22T21:08:00Z</dcterms:created>
  <dcterms:modified xsi:type="dcterms:W3CDTF">2019-04-22T21:08:00Z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