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83" w:rsidRDefault="006D1B83">
      <w:pPr>
        <w:rPr>
          <w:rFonts w:ascii="Arial" w:hAnsi="Arial" w:cs="Arial"/>
          <w:b/>
          <w:sz w:val="24"/>
          <w:szCs w:val="24"/>
        </w:rPr>
      </w:pPr>
    </w:p>
    <w:p w:rsidR="002B4E0F" w:rsidRPr="00BB46E8" w:rsidRDefault="002B4E0F">
      <w:pPr>
        <w:rPr>
          <w:rFonts w:ascii="Arial" w:hAnsi="Arial" w:cs="Arial"/>
          <w:b/>
          <w:sz w:val="24"/>
          <w:szCs w:val="24"/>
        </w:rPr>
      </w:pPr>
      <w:r w:rsidRPr="00BB46E8">
        <w:rPr>
          <w:rFonts w:ascii="Arial" w:hAnsi="Arial" w:cs="Arial"/>
          <w:b/>
          <w:sz w:val="24"/>
          <w:szCs w:val="24"/>
        </w:rPr>
        <w:t>Important Dates:</w:t>
      </w:r>
    </w:p>
    <w:p w:rsidR="006D1B83" w:rsidRDefault="003D149B" w:rsidP="00BB46E8">
      <w:pPr>
        <w:spacing w:after="0" w:line="240" w:lineRule="auto"/>
        <w:rPr>
          <w:rFonts w:ascii="Arial" w:hAnsi="Arial" w:cs="Arial"/>
        </w:rPr>
      </w:pPr>
      <w:r>
        <w:rPr>
          <w:rFonts w:ascii="Arial" w:hAnsi="Arial" w:cs="Arial"/>
        </w:rPr>
        <w:t>9/18/2020 – CTE program update o</w:t>
      </w:r>
      <w:r w:rsidR="00BB46E8" w:rsidRPr="00BB46E8">
        <w:rPr>
          <w:rFonts w:ascii="Arial" w:hAnsi="Arial" w:cs="Arial"/>
        </w:rPr>
        <w:t>pens</w:t>
      </w:r>
    </w:p>
    <w:p w:rsidR="00BB46E8" w:rsidRPr="00BB46E8" w:rsidRDefault="003D149B" w:rsidP="00BB46E8">
      <w:pPr>
        <w:spacing w:after="0" w:line="240" w:lineRule="auto"/>
        <w:rPr>
          <w:rFonts w:ascii="Arial" w:hAnsi="Arial" w:cs="Arial"/>
        </w:rPr>
      </w:pPr>
      <w:r>
        <w:rPr>
          <w:rFonts w:ascii="Arial" w:hAnsi="Arial" w:cs="Arial"/>
        </w:rPr>
        <w:t>10/23/2020</w:t>
      </w:r>
      <w:r w:rsidR="00BB46E8" w:rsidRPr="00BB46E8">
        <w:rPr>
          <w:rFonts w:ascii="Arial" w:hAnsi="Arial" w:cs="Arial"/>
        </w:rPr>
        <w:t xml:space="preserve"> – CTE program update due for schools</w:t>
      </w:r>
    </w:p>
    <w:p w:rsidR="00BB46E8" w:rsidRPr="00BB46E8" w:rsidRDefault="003D149B" w:rsidP="00BB46E8">
      <w:pPr>
        <w:spacing w:after="0" w:line="240" w:lineRule="auto"/>
        <w:rPr>
          <w:rFonts w:ascii="Arial" w:hAnsi="Arial" w:cs="Arial"/>
          <w:sz w:val="20"/>
          <w:szCs w:val="20"/>
        </w:rPr>
      </w:pPr>
      <w:r>
        <w:rPr>
          <w:rFonts w:ascii="Arial" w:hAnsi="Arial" w:cs="Arial"/>
        </w:rPr>
        <w:t>11/27/2020</w:t>
      </w:r>
      <w:r w:rsidR="00BB46E8" w:rsidRPr="00BB46E8">
        <w:rPr>
          <w:rFonts w:ascii="Arial" w:hAnsi="Arial" w:cs="Arial"/>
        </w:rPr>
        <w:t xml:space="preserve"> – CTE program update due for Regional Coordinators</w:t>
      </w:r>
    </w:p>
    <w:p w:rsidR="002B4E0F" w:rsidRDefault="002B4E0F">
      <w:pPr>
        <w:rPr>
          <w:rFonts w:ascii="Arial" w:hAnsi="Arial" w:cs="Arial"/>
          <w:sz w:val="24"/>
          <w:szCs w:val="24"/>
        </w:rPr>
      </w:pPr>
    </w:p>
    <w:p w:rsidR="002B4E0F" w:rsidRPr="00BB46E8" w:rsidRDefault="002B4E0F">
      <w:pPr>
        <w:rPr>
          <w:rFonts w:ascii="Arial" w:hAnsi="Arial" w:cs="Arial"/>
          <w:b/>
          <w:sz w:val="24"/>
          <w:szCs w:val="24"/>
        </w:rPr>
      </w:pPr>
      <w:r w:rsidRPr="00BB46E8">
        <w:rPr>
          <w:rFonts w:ascii="Arial" w:hAnsi="Arial" w:cs="Arial"/>
          <w:b/>
          <w:sz w:val="24"/>
          <w:szCs w:val="24"/>
        </w:rPr>
        <w:t>Review &amp; Update</w:t>
      </w:r>
    </w:p>
    <w:tbl>
      <w:tblPr>
        <w:tblStyle w:val="TableGrid"/>
        <w:tblW w:w="0" w:type="auto"/>
        <w:tblLook w:val="04A0" w:firstRow="1" w:lastRow="0" w:firstColumn="1" w:lastColumn="0" w:noHBand="0" w:noVBand="1"/>
        <w:tblCaption w:val="Types of Changes Allowed or not allowed"/>
        <w:tblDescription w:val="Types of Changes Allowed or not allowed"/>
      </w:tblPr>
      <w:tblGrid>
        <w:gridCol w:w="2898"/>
        <w:gridCol w:w="2880"/>
        <w:gridCol w:w="2790"/>
      </w:tblGrid>
      <w:tr w:rsidR="00EB6CE3" w:rsidTr="002906A7">
        <w:trPr>
          <w:trHeight w:val="440"/>
          <w:tblHeader/>
        </w:trPr>
        <w:tc>
          <w:tcPr>
            <w:tcW w:w="2898" w:type="dxa"/>
            <w:shd w:val="clear" w:color="auto" w:fill="95B3D7" w:themeFill="accent1" w:themeFillTint="99"/>
          </w:tcPr>
          <w:p w:rsidR="00EB6CE3" w:rsidRPr="00BC645B" w:rsidRDefault="00EB6CE3">
            <w:pPr>
              <w:rPr>
                <w:rFonts w:ascii="Arial" w:hAnsi="Arial" w:cs="Arial"/>
                <w:b/>
                <w:sz w:val="20"/>
                <w:szCs w:val="20"/>
              </w:rPr>
            </w:pPr>
          </w:p>
        </w:tc>
        <w:tc>
          <w:tcPr>
            <w:tcW w:w="2880" w:type="dxa"/>
            <w:shd w:val="clear" w:color="auto" w:fill="95B3D7" w:themeFill="accent1" w:themeFillTint="99"/>
          </w:tcPr>
          <w:p w:rsidR="00EB6CE3" w:rsidRPr="00BC645B" w:rsidRDefault="00BC645B" w:rsidP="00AB65E6">
            <w:pPr>
              <w:jc w:val="center"/>
              <w:rPr>
                <w:rFonts w:ascii="Arial" w:hAnsi="Arial" w:cs="Arial"/>
                <w:b/>
                <w:sz w:val="20"/>
                <w:szCs w:val="20"/>
              </w:rPr>
            </w:pPr>
            <w:r w:rsidRPr="00BC645B">
              <w:rPr>
                <w:rFonts w:ascii="Arial" w:hAnsi="Arial" w:cs="Arial"/>
                <w:b/>
                <w:sz w:val="20"/>
                <w:szCs w:val="20"/>
              </w:rPr>
              <w:t>Allowed / Not Allowed</w:t>
            </w:r>
          </w:p>
        </w:tc>
        <w:tc>
          <w:tcPr>
            <w:tcW w:w="2790" w:type="dxa"/>
            <w:shd w:val="clear" w:color="auto" w:fill="95B3D7" w:themeFill="accent1" w:themeFillTint="99"/>
          </w:tcPr>
          <w:p w:rsidR="00EB6CE3" w:rsidRPr="00BC645B" w:rsidRDefault="00AB65E6" w:rsidP="00AB65E6">
            <w:pPr>
              <w:pStyle w:val="ListParagraph"/>
              <w:rPr>
                <w:rFonts w:ascii="Arial" w:hAnsi="Arial" w:cs="Arial"/>
                <w:b/>
                <w:sz w:val="20"/>
                <w:szCs w:val="20"/>
              </w:rPr>
            </w:pPr>
            <w:r>
              <w:rPr>
                <w:rFonts w:ascii="Arial" w:hAnsi="Arial" w:cs="Arial"/>
                <w:b/>
                <w:sz w:val="20"/>
                <w:szCs w:val="20"/>
              </w:rPr>
              <w:t xml:space="preserve">    </w:t>
            </w:r>
            <w:r w:rsidR="00BC645B" w:rsidRPr="00BC645B">
              <w:rPr>
                <w:rFonts w:ascii="Arial" w:hAnsi="Arial" w:cs="Arial"/>
                <w:b/>
                <w:sz w:val="20"/>
                <w:szCs w:val="20"/>
              </w:rPr>
              <w:t>*Note</w:t>
            </w:r>
          </w:p>
        </w:tc>
      </w:tr>
      <w:tr w:rsidR="002B4E0F" w:rsidTr="00AB65E6">
        <w:trPr>
          <w:trHeight w:val="440"/>
        </w:trPr>
        <w:tc>
          <w:tcPr>
            <w:tcW w:w="2898" w:type="dxa"/>
          </w:tcPr>
          <w:p w:rsidR="002B4E0F" w:rsidRPr="00AB65E6" w:rsidRDefault="002B4E0F">
            <w:pPr>
              <w:rPr>
                <w:rFonts w:ascii="Arial" w:hAnsi="Arial" w:cs="Arial"/>
                <w:sz w:val="18"/>
                <w:szCs w:val="18"/>
              </w:rPr>
            </w:pPr>
            <w:r w:rsidRPr="00AB65E6">
              <w:rPr>
                <w:rFonts w:ascii="Arial" w:hAnsi="Arial" w:cs="Arial"/>
                <w:sz w:val="18"/>
                <w:szCs w:val="18"/>
              </w:rPr>
              <w:t>Name of Program</w:t>
            </w:r>
          </w:p>
        </w:tc>
        <w:tc>
          <w:tcPr>
            <w:tcW w:w="2880" w:type="dxa"/>
          </w:tcPr>
          <w:p w:rsidR="002B4E0F" w:rsidRPr="00AB65E6" w:rsidRDefault="002B4E0F">
            <w:pPr>
              <w:rPr>
                <w:rFonts w:ascii="Arial" w:hAnsi="Arial" w:cs="Arial"/>
                <w:sz w:val="18"/>
                <w:szCs w:val="18"/>
              </w:rPr>
            </w:pPr>
            <w:r w:rsidRPr="00AB65E6">
              <w:rPr>
                <w:rFonts w:ascii="Arial" w:hAnsi="Arial" w:cs="Arial"/>
                <w:sz w:val="18"/>
                <w:szCs w:val="18"/>
              </w:rPr>
              <w:t>No changes allowed</w:t>
            </w:r>
          </w:p>
        </w:tc>
        <w:tc>
          <w:tcPr>
            <w:tcW w:w="2790" w:type="dxa"/>
          </w:tcPr>
          <w:p w:rsidR="002B4E0F" w:rsidRPr="00AB65E6" w:rsidRDefault="000B6787">
            <w:pPr>
              <w:rPr>
                <w:rFonts w:ascii="Arial" w:hAnsi="Arial" w:cs="Arial"/>
                <w:sz w:val="18"/>
                <w:szCs w:val="18"/>
              </w:rPr>
            </w:pPr>
            <w:r>
              <w:rPr>
                <w:rFonts w:ascii="Arial" w:hAnsi="Arial" w:cs="Arial"/>
                <w:sz w:val="18"/>
                <w:szCs w:val="18"/>
              </w:rPr>
              <w:t>*Should be the Cluster name of the Skill Set used</w:t>
            </w:r>
          </w:p>
        </w:tc>
      </w:tr>
      <w:tr w:rsidR="002B4E0F" w:rsidTr="00AB65E6">
        <w:trPr>
          <w:trHeight w:val="350"/>
        </w:trPr>
        <w:tc>
          <w:tcPr>
            <w:tcW w:w="2898" w:type="dxa"/>
          </w:tcPr>
          <w:p w:rsidR="002B4E0F" w:rsidRPr="00AB65E6" w:rsidRDefault="002B4E0F">
            <w:pPr>
              <w:rPr>
                <w:rFonts w:ascii="Arial" w:hAnsi="Arial" w:cs="Arial"/>
                <w:sz w:val="18"/>
                <w:szCs w:val="18"/>
              </w:rPr>
            </w:pPr>
            <w:r w:rsidRPr="00AB65E6">
              <w:rPr>
                <w:rFonts w:ascii="Arial" w:hAnsi="Arial" w:cs="Arial"/>
                <w:sz w:val="18"/>
                <w:szCs w:val="18"/>
              </w:rPr>
              <w:t>CIP Code</w:t>
            </w:r>
          </w:p>
        </w:tc>
        <w:tc>
          <w:tcPr>
            <w:tcW w:w="2880" w:type="dxa"/>
          </w:tcPr>
          <w:p w:rsidR="002B4E0F" w:rsidRPr="00AB65E6" w:rsidRDefault="002B4E0F">
            <w:pPr>
              <w:rPr>
                <w:rFonts w:ascii="Arial" w:hAnsi="Arial" w:cs="Arial"/>
                <w:sz w:val="18"/>
                <w:szCs w:val="18"/>
              </w:rPr>
            </w:pPr>
            <w:r w:rsidRPr="00AB65E6">
              <w:rPr>
                <w:rFonts w:ascii="Arial" w:hAnsi="Arial" w:cs="Arial"/>
                <w:sz w:val="18"/>
                <w:szCs w:val="18"/>
              </w:rPr>
              <w:t>No changes allowed</w:t>
            </w:r>
          </w:p>
        </w:tc>
        <w:tc>
          <w:tcPr>
            <w:tcW w:w="2790" w:type="dxa"/>
          </w:tcPr>
          <w:p w:rsidR="002B4E0F" w:rsidRPr="00AB65E6" w:rsidRDefault="002B4E0F">
            <w:pPr>
              <w:rPr>
                <w:rFonts w:ascii="Arial" w:hAnsi="Arial" w:cs="Arial"/>
                <w:sz w:val="18"/>
                <w:szCs w:val="18"/>
              </w:rPr>
            </w:pPr>
          </w:p>
        </w:tc>
      </w:tr>
      <w:tr w:rsidR="002B4E0F" w:rsidTr="00AB65E6">
        <w:tc>
          <w:tcPr>
            <w:tcW w:w="2898" w:type="dxa"/>
          </w:tcPr>
          <w:p w:rsidR="002B4E0F" w:rsidRPr="00AB65E6" w:rsidRDefault="002B4E0F">
            <w:pPr>
              <w:rPr>
                <w:rFonts w:ascii="Arial" w:hAnsi="Arial" w:cs="Arial"/>
                <w:sz w:val="18"/>
                <w:szCs w:val="18"/>
              </w:rPr>
            </w:pPr>
            <w:r w:rsidRPr="00AB65E6">
              <w:rPr>
                <w:rFonts w:ascii="Arial" w:hAnsi="Arial" w:cs="Arial"/>
                <w:sz w:val="18"/>
                <w:szCs w:val="18"/>
              </w:rPr>
              <w:t>Contact Information</w:t>
            </w:r>
          </w:p>
        </w:tc>
        <w:tc>
          <w:tcPr>
            <w:tcW w:w="2880" w:type="dxa"/>
          </w:tcPr>
          <w:p w:rsidR="002B4E0F" w:rsidRPr="00AB65E6" w:rsidRDefault="002B4E0F">
            <w:pPr>
              <w:rPr>
                <w:rFonts w:ascii="Arial" w:hAnsi="Arial" w:cs="Arial"/>
                <w:sz w:val="18"/>
                <w:szCs w:val="18"/>
              </w:rPr>
            </w:pPr>
            <w:r w:rsidRPr="00AB65E6">
              <w:rPr>
                <w:rFonts w:ascii="Arial" w:hAnsi="Arial" w:cs="Arial"/>
                <w:sz w:val="18"/>
                <w:szCs w:val="18"/>
              </w:rPr>
              <w:t>Add teacher contact information if missing or in need of updating</w:t>
            </w:r>
          </w:p>
        </w:tc>
        <w:tc>
          <w:tcPr>
            <w:tcW w:w="2790" w:type="dxa"/>
          </w:tcPr>
          <w:p w:rsidR="002B4E0F" w:rsidRPr="00AB65E6" w:rsidRDefault="00BC645B">
            <w:pPr>
              <w:rPr>
                <w:rFonts w:ascii="Arial" w:hAnsi="Arial" w:cs="Arial"/>
                <w:sz w:val="18"/>
                <w:szCs w:val="18"/>
              </w:rPr>
            </w:pPr>
            <w:r w:rsidRPr="00AB65E6">
              <w:rPr>
                <w:rFonts w:ascii="Arial" w:hAnsi="Arial" w:cs="Arial"/>
                <w:sz w:val="18"/>
                <w:szCs w:val="18"/>
              </w:rPr>
              <w:t>*New startups will need teacher information added.</w:t>
            </w:r>
          </w:p>
        </w:tc>
      </w:tr>
      <w:tr w:rsidR="002B4E0F" w:rsidTr="00AB65E6">
        <w:trPr>
          <w:trHeight w:val="377"/>
        </w:trPr>
        <w:tc>
          <w:tcPr>
            <w:tcW w:w="2898" w:type="dxa"/>
          </w:tcPr>
          <w:p w:rsidR="002B4E0F" w:rsidRPr="00AB65E6" w:rsidRDefault="002B4E0F">
            <w:pPr>
              <w:rPr>
                <w:rFonts w:ascii="Arial" w:hAnsi="Arial" w:cs="Arial"/>
                <w:sz w:val="18"/>
                <w:szCs w:val="18"/>
              </w:rPr>
            </w:pPr>
            <w:r w:rsidRPr="00AB65E6">
              <w:rPr>
                <w:rFonts w:ascii="Arial" w:hAnsi="Arial" w:cs="Arial"/>
                <w:sz w:val="18"/>
                <w:szCs w:val="18"/>
              </w:rPr>
              <w:t>Add or delete course</w:t>
            </w:r>
          </w:p>
        </w:tc>
        <w:tc>
          <w:tcPr>
            <w:tcW w:w="2880" w:type="dxa"/>
          </w:tcPr>
          <w:p w:rsidR="002B4E0F" w:rsidRPr="00AB65E6" w:rsidRDefault="002B4E0F">
            <w:pPr>
              <w:rPr>
                <w:rFonts w:ascii="Arial" w:hAnsi="Arial" w:cs="Arial"/>
                <w:sz w:val="18"/>
                <w:szCs w:val="18"/>
              </w:rPr>
            </w:pPr>
            <w:r w:rsidRPr="00AB65E6">
              <w:rPr>
                <w:rFonts w:ascii="Arial" w:hAnsi="Arial" w:cs="Arial"/>
                <w:sz w:val="18"/>
                <w:szCs w:val="18"/>
              </w:rPr>
              <w:t>Allowed</w:t>
            </w:r>
          </w:p>
        </w:tc>
        <w:tc>
          <w:tcPr>
            <w:tcW w:w="2790" w:type="dxa"/>
          </w:tcPr>
          <w:p w:rsidR="002B4E0F" w:rsidRPr="00AB65E6" w:rsidRDefault="002B4E0F">
            <w:pPr>
              <w:rPr>
                <w:rFonts w:ascii="Arial" w:hAnsi="Arial" w:cs="Arial"/>
                <w:sz w:val="18"/>
                <w:szCs w:val="18"/>
              </w:rPr>
            </w:pPr>
            <w:r w:rsidRPr="00AB65E6">
              <w:rPr>
                <w:rFonts w:ascii="Arial" w:hAnsi="Arial" w:cs="Arial"/>
                <w:sz w:val="18"/>
                <w:szCs w:val="18"/>
              </w:rPr>
              <w:t>*Updated Matrix required</w:t>
            </w:r>
          </w:p>
        </w:tc>
      </w:tr>
      <w:tr w:rsidR="00C0211E" w:rsidTr="00AB65E6">
        <w:trPr>
          <w:trHeight w:val="341"/>
        </w:trPr>
        <w:tc>
          <w:tcPr>
            <w:tcW w:w="2898" w:type="dxa"/>
          </w:tcPr>
          <w:p w:rsidR="00C0211E" w:rsidRPr="00AB65E6" w:rsidRDefault="00C0211E">
            <w:pPr>
              <w:rPr>
                <w:rFonts w:ascii="Arial" w:hAnsi="Arial" w:cs="Arial"/>
                <w:sz w:val="18"/>
                <w:szCs w:val="18"/>
              </w:rPr>
            </w:pPr>
            <w:r>
              <w:rPr>
                <w:rFonts w:ascii="Arial" w:hAnsi="Arial" w:cs="Arial"/>
                <w:sz w:val="18"/>
                <w:szCs w:val="18"/>
              </w:rPr>
              <w:t>Change school course number</w:t>
            </w:r>
          </w:p>
        </w:tc>
        <w:tc>
          <w:tcPr>
            <w:tcW w:w="2880" w:type="dxa"/>
          </w:tcPr>
          <w:p w:rsidR="00C0211E" w:rsidRPr="00AB65E6" w:rsidRDefault="00C0211E">
            <w:pPr>
              <w:rPr>
                <w:rFonts w:ascii="Arial" w:hAnsi="Arial" w:cs="Arial"/>
                <w:sz w:val="18"/>
                <w:szCs w:val="18"/>
              </w:rPr>
            </w:pPr>
            <w:r>
              <w:rPr>
                <w:rFonts w:ascii="Arial" w:hAnsi="Arial" w:cs="Arial"/>
                <w:sz w:val="18"/>
                <w:szCs w:val="18"/>
              </w:rPr>
              <w:t>Allowed</w:t>
            </w:r>
          </w:p>
        </w:tc>
        <w:tc>
          <w:tcPr>
            <w:tcW w:w="2790" w:type="dxa"/>
          </w:tcPr>
          <w:p w:rsidR="00C0211E" w:rsidRPr="00AB65E6" w:rsidRDefault="00C0211E">
            <w:pPr>
              <w:rPr>
                <w:rFonts w:ascii="Arial" w:hAnsi="Arial" w:cs="Arial"/>
                <w:sz w:val="18"/>
                <w:szCs w:val="18"/>
              </w:rPr>
            </w:pPr>
            <w:r>
              <w:rPr>
                <w:rFonts w:ascii="Arial" w:hAnsi="Arial" w:cs="Arial"/>
                <w:sz w:val="18"/>
                <w:szCs w:val="18"/>
              </w:rPr>
              <w:t>*Course codes should not start with 0</w:t>
            </w:r>
          </w:p>
        </w:tc>
      </w:tr>
      <w:tr w:rsidR="002B4E0F" w:rsidTr="00AB65E6">
        <w:trPr>
          <w:trHeight w:val="341"/>
        </w:trPr>
        <w:tc>
          <w:tcPr>
            <w:tcW w:w="2898" w:type="dxa"/>
          </w:tcPr>
          <w:p w:rsidR="002B4E0F" w:rsidRPr="00AB65E6" w:rsidRDefault="002B4E0F">
            <w:pPr>
              <w:rPr>
                <w:rFonts w:ascii="Arial" w:hAnsi="Arial" w:cs="Arial"/>
                <w:sz w:val="18"/>
                <w:szCs w:val="18"/>
              </w:rPr>
            </w:pPr>
            <w:r w:rsidRPr="00AB65E6">
              <w:rPr>
                <w:rFonts w:ascii="Arial" w:hAnsi="Arial" w:cs="Arial"/>
                <w:sz w:val="18"/>
                <w:szCs w:val="18"/>
              </w:rPr>
              <w:t>Change name of course</w:t>
            </w:r>
          </w:p>
        </w:tc>
        <w:tc>
          <w:tcPr>
            <w:tcW w:w="2880" w:type="dxa"/>
          </w:tcPr>
          <w:p w:rsidR="002B4E0F" w:rsidRPr="00AB65E6" w:rsidRDefault="002B4E0F">
            <w:pPr>
              <w:rPr>
                <w:rFonts w:ascii="Arial" w:hAnsi="Arial" w:cs="Arial"/>
                <w:sz w:val="18"/>
                <w:szCs w:val="18"/>
              </w:rPr>
            </w:pPr>
            <w:r w:rsidRPr="00AB65E6">
              <w:rPr>
                <w:rFonts w:ascii="Arial" w:hAnsi="Arial" w:cs="Arial"/>
                <w:sz w:val="18"/>
                <w:szCs w:val="18"/>
              </w:rPr>
              <w:t>Allowed</w:t>
            </w:r>
          </w:p>
        </w:tc>
        <w:tc>
          <w:tcPr>
            <w:tcW w:w="2790" w:type="dxa"/>
          </w:tcPr>
          <w:p w:rsidR="002B4E0F" w:rsidRPr="00AB65E6" w:rsidRDefault="002B4E0F">
            <w:pPr>
              <w:rPr>
                <w:rFonts w:ascii="Arial" w:hAnsi="Arial" w:cs="Arial"/>
                <w:sz w:val="18"/>
                <w:szCs w:val="18"/>
              </w:rPr>
            </w:pPr>
          </w:p>
        </w:tc>
      </w:tr>
      <w:tr w:rsidR="002B4E0F" w:rsidTr="00AB65E6">
        <w:trPr>
          <w:trHeight w:val="359"/>
        </w:trPr>
        <w:tc>
          <w:tcPr>
            <w:tcW w:w="2898" w:type="dxa"/>
          </w:tcPr>
          <w:p w:rsidR="002B4E0F" w:rsidRPr="00AB65E6" w:rsidRDefault="00EB6CE3">
            <w:pPr>
              <w:rPr>
                <w:rFonts w:ascii="Arial" w:hAnsi="Arial" w:cs="Arial"/>
                <w:sz w:val="18"/>
                <w:szCs w:val="18"/>
              </w:rPr>
            </w:pPr>
            <w:r w:rsidRPr="00AB65E6">
              <w:rPr>
                <w:rFonts w:ascii="Arial" w:hAnsi="Arial" w:cs="Arial"/>
                <w:sz w:val="18"/>
                <w:szCs w:val="18"/>
              </w:rPr>
              <w:t>Change credits of course</w:t>
            </w:r>
          </w:p>
        </w:tc>
        <w:tc>
          <w:tcPr>
            <w:tcW w:w="2880" w:type="dxa"/>
          </w:tcPr>
          <w:p w:rsidR="002B4E0F" w:rsidRPr="00AB65E6" w:rsidRDefault="00EB6CE3">
            <w:pPr>
              <w:rPr>
                <w:rFonts w:ascii="Arial" w:hAnsi="Arial" w:cs="Arial"/>
                <w:sz w:val="18"/>
                <w:szCs w:val="18"/>
              </w:rPr>
            </w:pPr>
            <w:r w:rsidRPr="00AB65E6">
              <w:rPr>
                <w:rFonts w:ascii="Arial" w:hAnsi="Arial" w:cs="Arial"/>
                <w:sz w:val="18"/>
                <w:szCs w:val="18"/>
              </w:rPr>
              <w:t>Allowed</w:t>
            </w:r>
          </w:p>
        </w:tc>
        <w:tc>
          <w:tcPr>
            <w:tcW w:w="2790" w:type="dxa"/>
          </w:tcPr>
          <w:p w:rsidR="002B4E0F" w:rsidRPr="00AB65E6" w:rsidRDefault="00EB6CE3" w:rsidP="00EB6CE3">
            <w:pPr>
              <w:rPr>
                <w:rFonts w:ascii="Arial" w:hAnsi="Arial" w:cs="Arial"/>
                <w:sz w:val="18"/>
                <w:szCs w:val="18"/>
              </w:rPr>
            </w:pPr>
            <w:r w:rsidRPr="00AB65E6">
              <w:rPr>
                <w:rFonts w:ascii="Arial" w:hAnsi="Arial" w:cs="Arial"/>
                <w:sz w:val="18"/>
                <w:szCs w:val="18"/>
              </w:rPr>
              <w:t>*See section below on credits</w:t>
            </w:r>
          </w:p>
        </w:tc>
      </w:tr>
      <w:tr w:rsidR="002B4E0F" w:rsidTr="00AB65E6">
        <w:trPr>
          <w:trHeight w:val="350"/>
        </w:trPr>
        <w:tc>
          <w:tcPr>
            <w:tcW w:w="2898" w:type="dxa"/>
          </w:tcPr>
          <w:p w:rsidR="002B4E0F" w:rsidRPr="00AB65E6" w:rsidRDefault="00EB6CE3">
            <w:pPr>
              <w:rPr>
                <w:rFonts w:ascii="Arial" w:hAnsi="Arial" w:cs="Arial"/>
                <w:sz w:val="18"/>
                <w:szCs w:val="18"/>
              </w:rPr>
            </w:pPr>
            <w:r w:rsidRPr="00AB65E6">
              <w:rPr>
                <w:rFonts w:ascii="Arial" w:hAnsi="Arial" w:cs="Arial"/>
                <w:sz w:val="18"/>
                <w:szCs w:val="18"/>
              </w:rPr>
              <w:t xml:space="preserve">Change of </w:t>
            </w:r>
            <w:r w:rsidR="00E31615">
              <w:rPr>
                <w:rFonts w:ascii="Arial" w:hAnsi="Arial" w:cs="Arial"/>
                <w:sz w:val="18"/>
                <w:szCs w:val="18"/>
              </w:rPr>
              <w:t>‘</w:t>
            </w:r>
            <w:r w:rsidRPr="00AB65E6">
              <w:rPr>
                <w:rFonts w:ascii="Arial" w:hAnsi="Arial" w:cs="Arial"/>
                <w:sz w:val="18"/>
                <w:szCs w:val="18"/>
              </w:rPr>
              <w:t>required</w:t>
            </w:r>
            <w:r w:rsidR="00E31615">
              <w:rPr>
                <w:rFonts w:ascii="Arial" w:hAnsi="Arial" w:cs="Arial"/>
                <w:sz w:val="18"/>
                <w:szCs w:val="18"/>
              </w:rPr>
              <w:t>’</w:t>
            </w:r>
            <w:r w:rsidRPr="00AB65E6">
              <w:rPr>
                <w:rFonts w:ascii="Arial" w:hAnsi="Arial" w:cs="Arial"/>
                <w:sz w:val="18"/>
                <w:szCs w:val="18"/>
              </w:rPr>
              <w:t xml:space="preserve"> course status</w:t>
            </w:r>
          </w:p>
        </w:tc>
        <w:tc>
          <w:tcPr>
            <w:tcW w:w="2880" w:type="dxa"/>
          </w:tcPr>
          <w:p w:rsidR="002B4E0F" w:rsidRPr="00AB65E6" w:rsidRDefault="00EB6CE3">
            <w:pPr>
              <w:rPr>
                <w:rFonts w:ascii="Arial" w:hAnsi="Arial" w:cs="Arial"/>
                <w:sz w:val="18"/>
                <w:szCs w:val="18"/>
              </w:rPr>
            </w:pPr>
            <w:r w:rsidRPr="00AB65E6">
              <w:rPr>
                <w:rFonts w:ascii="Arial" w:hAnsi="Arial" w:cs="Arial"/>
                <w:sz w:val="18"/>
                <w:szCs w:val="18"/>
              </w:rPr>
              <w:t>Allowed</w:t>
            </w:r>
          </w:p>
        </w:tc>
        <w:tc>
          <w:tcPr>
            <w:tcW w:w="2790" w:type="dxa"/>
          </w:tcPr>
          <w:p w:rsidR="002B4E0F" w:rsidRPr="00AB65E6" w:rsidRDefault="00EB6CE3">
            <w:pPr>
              <w:rPr>
                <w:rFonts w:ascii="Arial" w:hAnsi="Arial" w:cs="Arial"/>
                <w:sz w:val="18"/>
                <w:szCs w:val="18"/>
              </w:rPr>
            </w:pPr>
            <w:r w:rsidRPr="00AB65E6">
              <w:rPr>
                <w:rFonts w:ascii="Arial" w:hAnsi="Arial" w:cs="Arial"/>
                <w:sz w:val="18"/>
                <w:szCs w:val="18"/>
              </w:rPr>
              <w:t>*Updated Matrix required</w:t>
            </w:r>
          </w:p>
        </w:tc>
      </w:tr>
    </w:tbl>
    <w:p w:rsidR="00AB65E6" w:rsidRDefault="00AB65E6">
      <w:pPr>
        <w:rPr>
          <w:rFonts w:ascii="Arial" w:hAnsi="Arial" w:cs="Arial"/>
          <w:sz w:val="24"/>
          <w:szCs w:val="24"/>
        </w:rPr>
      </w:pPr>
    </w:p>
    <w:p w:rsidR="00EB6CE3" w:rsidRPr="00BB46E8" w:rsidRDefault="00BB46E8">
      <w:pPr>
        <w:rPr>
          <w:rFonts w:ascii="Arial" w:hAnsi="Arial" w:cs="Arial"/>
          <w:b/>
          <w:sz w:val="24"/>
          <w:szCs w:val="24"/>
        </w:rPr>
      </w:pPr>
      <w:r w:rsidRPr="00BB46E8">
        <w:rPr>
          <w:rFonts w:ascii="Arial" w:hAnsi="Arial" w:cs="Arial"/>
          <w:b/>
          <w:sz w:val="24"/>
          <w:szCs w:val="24"/>
        </w:rPr>
        <w:t>Note</w:t>
      </w:r>
      <w:r w:rsidR="00EB6CE3" w:rsidRPr="00BB46E8">
        <w:rPr>
          <w:rFonts w:ascii="Arial" w:hAnsi="Arial" w:cs="Arial"/>
          <w:b/>
          <w:sz w:val="24"/>
          <w:szCs w:val="24"/>
        </w:rPr>
        <w:t>:</w:t>
      </w:r>
    </w:p>
    <w:p w:rsidR="000B6787" w:rsidRDefault="00EB6CE3" w:rsidP="000B6787">
      <w:pPr>
        <w:pStyle w:val="NormalWeb"/>
        <w:spacing w:before="0" w:beforeAutospacing="0" w:after="0" w:afterAutospacing="0"/>
        <w:rPr>
          <w:rFonts w:ascii="Arial" w:hAnsi="Arial" w:cs="Arial"/>
          <w:color w:val="000000"/>
          <w:sz w:val="22"/>
          <w:szCs w:val="22"/>
        </w:rPr>
      </w:pPr>
      <w:r w:rsidRPr="00AB65E6">
        <w:rPr>
          <w:rFonts w:ascii="Arial" w:hAnsi="Arial" w:cs="Arial"/>
          <w:b/>
          <w:i/>
        </w:rPr>
        <w:t>Course credits</w:t>
      </w:r>
      <w:r w:rsidRPr="00BC645B">
        <w:rPr>
          <w:rFonts w:ascii="Arial" w:hAnsi="Arial" w:cs="Arial"/>
        </w:rPr>
        <w:t xml:space="preserve"> </w:t>
      </w:r>
      <w:r w:rsidR="000B6787">
        <w:rPr>
          <w:rFonts w:ascii="Arial" w:hAnsi="Arial" w:cs="Arial"/>
        </w:rPr>
        <w:t xml:space="preserve">- </w:t>
      </w:r>
      <w:r w:rsidR="00DA4797">
        <w:rPr>
          <w:rFonts w:ascii="Arial" w:hAnsi="Arial" w:cs="Arial"/>
          <w:color w:val="000000"/>
          <w:sz w:val="22"/>
          <w:szCs w:val="22"/>
        </w:rPr>
        <w:t>In the</w:t>
      </w:r>
      <w:r w:rsidR="000B6787">
        <w:rPr>
          <w:rFonts w:ascii="Arial" w:hAnsi="Arial" w:cs="Arial"/>
          <w:color w:val="000000"/>
          <w:sz w:val="22"/>
          <w:szCs w:val="22"/>
        </w:rPr>
        <w:t xml:space="preserve"> </w:t>
      </w:r>
      <w:r w:rsidR="00DA4797">
        <w:rPr>
          <w:rFonts w:ascii="Arial" w:hAnsi="Arial" w:cs="Arial"/>
          <w:color w:val="000000"/>
          <w:sz w:val="22"/>
          <w:szCs w:val="22"/>
        </w:rPr>
        <w:t xml:space="preserve">2020 </w:t>
      </w:r>
      <w:r w:rsidR="00225AE5">
        <w:rPr>
          <w:rFonts w:ascii="Arial" w:hAnsi="Arial" w:cs="Arial"/>
          <w:color w:val="000000"/>
          <w:sz w:val="22"/>
          <w:szCs w:val="22"/>
        </w:rPr>
        <w:t xml:space="preserve">CTE </w:t>
      </w:r>
      <w:r w:rsidR="000B6787">
        <w:rPr>
          <w:rFonts w:ascii="Arial" w:hAnsi="Arial" w:cs="Arial"/>
          <w:color w:val="000000"/>
          <w:sz w:val="22"/>
          <w:szCs w:val="22"/>
        </w:rPr>
        <w:t>Program Update, we encourage districts to make sure the ODE database reflects LEA course offerings as accurately as possible by reviewing one-credit classes for a possible change to two, half-credit classes (see example below).</w:t>
      </w:r>
    </w:p>
    <w:p w:rsidR="000B6787" w:rsidRDefault="000B6787" w:rsidP="000B6787">
      <w:pPr>
        <w:pStyle w:val="NormalWeb"/>
        <w:spacing w:before="0" w:beforeAutospacing="0" w:after="0" w:afterAutospacing="0"/>
      </w:pPr>
    </w:p>
    <w:p w:rsidR="000B6787" w:rsidRDefault="000B6787" w:rsidP="000B6787">
      <w:pPr>
        <w:pStyle w:val="NormalWeb"/>
        <w:spacing w:before="0" w:beforeAutospacing="0" w:after="0" w:afterAutospacing="0"/>
        <w:rPr>
          <w:rFonts w:ascii="Arial" w:hAnsi="Arial" w:cs="Arial"/>
          <w:color w:val="000000"/>
          <w:sz w:val="22"/>
          <w:szCs w:val="22"/>
        </w:rPr>
      </w:pPr>
      <w:r w:rsidRPr="00DA4797">
        <w:rPr>
          <w:rFonts w:ascii="Arial" w:hAnsi="Arial" w:cs="Arial"/>
          <w:b/>
          <w:color w:val="000000"/>
          <w:sz w:val="22"/>
          <w:szCs w:val="22"/>
        </w:rPr>
        <w:t>Why?</w:t>
      </w:r>
      <w:r>
        <w:rPr>
          <w:rFonts w:ascii="Arial" w:hAnsi="Arial" w:cs="Arial"/>
          <w:color w:val="000000"/>
          <w:sz w:val="22"/>
          <w:szCs w:val="22"/>
        </w:rPr>
        <w:t xml:space="preserve"> Many CTE courses are offered as sequential, half-credit classes but sometimes those classes appear in the </w:t>
      </w:r>
      <w:r w:rsidR="00225AE5">
        <w:rPr>
          <w:rFonts w:ascii="Arial" w:hAnsi="Arial" w:cs="Arial"/>
          <w:color w:val="000000"/>
          <w:sz w:val="22"/>
          <w:szCs w:val="22"/>
        </w:rPr>
        <w:t xml:space="preserve">CTE </w:t>
      </w:r>
      <w:r>
        <w:rPr>
          <w:rFonts w:ascii="Arial" w:hAnsi="Arial" w:cs="Arial"/>
          <w:color w:val="000000"/>
          <w:sz w:val="22"/>
          <w:szCs w:val="22"/>
        </w:rPr>
        <w:t xml:space="preserve">Program Update as a single, one-credit class. Keep in mind, Perkins totals and Career Pathways funding depend on credit accumulation; entering half-credit classes into the </w:t>
      </w:r>
      <w:r w:rsidR="00225AE5">
        <w:rPr>
          <w:rFonts w:ascii="Arial" w:hAnsi="Arial" w:cs="Arial"/>
          <w:color w:val="000000"/>
          <w:sz w:val="22"/>
          <w:szCs w:val="22"/>
        </w:rPr>
        <w:t xml:space="preserve">CTE </w:t>
      </w:r>
      <w:r>
        <w:rPr>
          <w:rFonts w:ascii="Arial" w:hAnsi="Arial" w:cs="Arial"/>
          <w:color w:val="000000"/>
          <w:sz w:val="22"/>
          <w:szCs w:val="22"/>
        </w:rPr>
        <w:t>Program Update where applicable gives your district the best chance of logging all credits earned by students.</w:t>
      </w:r>
    </w:p>
    <w:p w:rsidR="00DA4797" w:rsidRDefault="00DA4797" w:rsidP="000B6787">
      <w:pPr>
        <w:pStyle w:val="NormalWeb"/>
        <w:spacing w:before="0" w:beforeAutospacing="0" w:after="0" w:afterAutospacing="0"/>
      </w:pPr>
    </w:p>
    <w:p w:rsidR="000B6787" w:rsidRDefault="000B6787" w:rsidP="000B67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An example of what happens:</w:t>
      </w:r>
    </w:p>
    <w:p w:rsidR="000B6787" w:rsidRDefault="000B6787" w:rsidP="000B6787">
      <w:pPr>
        <w:pStyle w:val="NormalWeb"/>
        <w:spacing w:before="0" w:beforeAutospacing="0" w:after="0" w:afterAutospacing="0"/>
      </w:pPr>
    </w:p>
    <w:p w:rsidR="000B6787" w:rsidRDefault="000B6787" w:rsidP="000B678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Your district offers “Ag1”. It’s a year-long class where students receive independent grades in the fall and in the spring and is in the </w:t>
      </w:r>
      <w:r w:rsidR="00225AE5">
        <w:rPr>
          <w:rFonts w:ascii="Arial" w:hAnsi="Arial" w:cs="Arial"/>
          <w:color w:val="000000"/>
          <w:sz w:val="22"/>
          <w:szCs w:val="22"/>
        </w:rPr>
        <w:t xml:space="preserve">CTE </w:t>
      </w:r>
      <w:r>
        <w:rPr>
          <w:rFonts w:ascii="Arial" w:hAnsi="Arial" w:cs="Arial"/>
          <w:color w:val="000000"/>
          <w:sz w:val="22"/>
          <w:szCs w:val="22"/>
        </w:rPr>
        <w:t>Program Update database as a one-credit class.</w:t>
      </w:r>
    </w:p>
    <w:p w:rsidR="000B6787" w:rsidRDefault="000B6787" w:rsidP="000B678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reality is “Ag1” is actually two, sequential, half-credit classes with independent grades.</w:t>
      </w:r>
    </w:p>
    <w:p w:rsidR="000B6787" w:rsidRDefault="000B6787" w:rsidP="000B678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student earns a B in the fall semester and an F in the spring semester of “Ag1”.</w:t>
      </w:r>
    </w:p>
    <w:p w:rsidR="000B6787" w:rsidRDefault="000B6787" w:rsidP="000B678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The CTE collection only allows one grade per class. If your district uploads the most recent grade, F, for the one-credit class the student receives an F for the full year and is not included in Perkins totals or Career Pathways funding.</w:t>
      </w:r>
    </w:p>
    <w:p w:rsidR="000B6787" w:rsidRDefault="000B6787" w:rsidP="000B678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during the</w:t>
      </w:r>
      <w:r w:rsidR="00225AE5">
        <w:rPr>
          <w:rFonts w:ascii="Arial" w:hAnsi="Arial" w:cs="Arial"/>
          <w:color w:val="000000"/>
          <w:sz w:val="22"/>
          <w:szCs w:val="22"/>
        </w:rPr>
        <w:t xml:space="preserve"> CTE</w:t>
      </w:r>
      <w:r>
        <w:rPr>
          <w:rFonts w:ascii="Arial" w:hAnsi="Arial" w:cs="Arial"/>
          <w:color w:val="000000"/>
          <w:sz w:val="22"/>
          <w:szCs w:val="22"/>
        </w:rPr>
        <w:t xml:space="preserve"> Program Update, the classes were entered as “Ag1 Fall” with a B and “Ag1 Spring” with an F, the student would receive credit for “Ag1 Fall” in Perkins totals and Career Pathways funding. Instead of receiving no credit for the full year, the student receives no credit only for the half-credit in “Ag1 Spring”.</w:t>
      </w:r>
    </w:p>
    <w:p w:rsidR="000B6787" w:rsidRDefault="000B6787" w:rsidP="000B6787">
      <w:pPr>
        <w:pStyle w:val="NormalWeb"/>
        <w:spacing w:before="0" w:beforeAutospacing="0" w:after="0" w:afterAutospacing="0"/>
      </w:pPr>
      <w:r>
        <w:rPr>
          <w:rFonts w:ascii="Arial" w:hAnsi="Arial" w:cs="Arial"/>
          <w:color w:val="000000"/>
          <w:sz w:val="22"/>
          <w:szCs w:val="22"/>
        </w:rPr>
        <w:t>In the above example, by making sure during the</w:t>
      </w:r>
      <w:r w:rsidR="00225AE5">
        <w:rPr>
          <w:rFonts w:ascii="Arial" w:hAnsi="Arial" w:cs="Arial"/>
          <w:color w:val="000000"/>
          <w:sz w:val="22"/>
          <w:szCs w:val="22"/>
        </w:rPr>
        <w:t xml:space="preserve"> CTE</w:t>
      </w:r>
      <w:r>
        <w:rPr>
          <w:rFonts w:ascii="Arial" w:hAnsi="Arial" w:cs="Arial"/>
          <w:color w:val="000000"/>
          <w:sz w:val="22"/>
          <w:szCs w:val="22"/>
        </w:rPr>
        <w:t xml:space="preserve"> Program Update that the database accurately reflects what is happening in your district, Perkins totals and Career Pathways funding both increase and are more accurate.</w:t>
      </w:r>
    </w:p>
    <w:p w:rsidR="00EB6CE3" w:rsidRPr="00BB46E8" w:rsidRDefault="00EB6CE3" w:rsidP="00AB65E6">
      <w:pPr>
        <w:rPr>
          <w:rFonts w:ascii="Arial" w:hAnsi="Arial" w:cs="Arial"/>
        </w:rPr>
      </w:pPr>
    </w:p>
    <w:p w:rsidR="000B6787" w:rsidRDefault="00BC645B" w:rsidP="000B6787">
      <w:pPr>
        <w:pStyle w:val="NormalWeb"/>
        <w:spacing w:before="0" w:beforeAutospacing="0" w:after="0" w:afterAutospacing="0"/>
      </w:pPr>
      <w:r w:rsidRPr="00AB65E6">
        <w:rPr>
          <w:rFonts w:ascii="Arial" w:hAnsi="Arial" w:cs="Arial"/>
          <w:b/>
          <w:i/>
        </w:rPr>
        <w:t>School c</w:t>
      </w:r>
      <w:r w:rsidR="00EB6CE3" w:rsidRPr="00AB65E6">
        <w:rPr>
          <w:rFonts w:ascii="Arial" w:hAnsi="Arial" w:cs="Arial"/>
          <w:b/>
          <w:i/>
        </w:rPr>
        <w:t>ourse codes</w:t>
      </w:r>
      <w:r w:rsidR="00EB6CE3">
        <w:rPr>
          <w:rFonts w:ascii="Arial" w:hAnsi="Arial" w:cs="Arial"/>
        </w:rPr>
        <w:t xml:space="preserve"> - </w:t>
      </w:r>
      <w:r w:rsidR="00DA4797">
        <w:rPr>
          <w:rFonts w:ascii="Arial" w:hAnsi="Arial" w:cs="Arial"/>
          <w:color w:val="000000"/>
          <w:sz w:val="22"/>
          <w:szCs w:val="22"/>
        </w:rPr>
        <w:t>In the 2020</w:t>
      </w:r>
      <w:r w:rsidR="000B6787">
        <w:rPr>
          <w:rFonts w:ascii="Arial" w:hAnsi="Arial" w:cs="Arial"/>
          <w:color w:val="000000"/>
          <w:sz w:val="22"/>
          <w:szCs w:val="22"/>
        </w:rPr>
        <w:t xml:space="preserve"> </w:t>
      </w:r>
      <w:r w:rsidR="00225AE5">
        <w:rPr>
          <w:rFonts w:ascii="Arial" w:hAnsi="Arial" w:cs="Arial"/>
          <w:color w:val="000000"/>
          <w:sz w:val="22"/>
          <w:szCs w:val="22"/>
        </w:rPr>
        <w:t xml:space="preserve">CTE </w:t>
      </w:r>
      <w:r w:rsidR="000B6787">
        <w:rPr>
          <w:rFonts w:ascii="Arial" w:hAnsi="Arial" w:cs="Arial"/>
          <w:color w:val="000000"/>
          <w:sz w:val="22"/>
          <w:szCs w:val="22"/>
        </w:rPr>
        <w:t>Program Update, we encourage districts to consider removing zeros from the beginning of course numbers (see example below).</w:t>
      </w:r>
    </w:p>
    <w:p w:rsidR="000B6787" w:rsidRDefault="000B6787" w:rsidP="000B6787">
      <w:pPr>
        <w:pStyle w:val="NormalWeb"/>
        <w:spacing w:before="0" w:beforeAutospacing="0" w:after="0" w:afterAutospacing="0"/>
        <w:rPr>
          <w:rFonts w:ascii="Arial" w:hAnsi="Arial" w:cs="Arial"/>
          <w:color w:val="000000"/>
          <w:sz w:val="22"/>
          <w:szCs w:val="22"/>
        </w:rPr>
      </w:pPr>
    </w:p>
    <w:p w:rsidR="000B6787" w:rsidRDefault="000B6787" w:rsidP="000B6787">
      <w:pPr>
        <w:pStyle w:val="NormalWeb"/>
        <w:spacing w:before="0" w:beforeAutospacing="0" w:after="0" w:afterAutospacing="0"/>
        <w:rPr>
          <w:rFonts w:ascii="Arial" w:hAnsi="Arial" w:cs="Arial"/>
          <w:color w:val="000000"/>
          <w:sz w:val="22"/>
          <w:szCs w:val="22"/>
        </w:rPr>
      </w:pPr>
      <w:r w:rsidRPr="00DA4797">
        <w:rPr>
          <w:rFonts w:ascii="Arial" w:hAnsi="Arial" w:cs="Arial"/>
          <w:b/>
          <w:color w:val="000000"/>
          <w:sz w:val="22"/>
          <w:szCs w:val="22"/>
        </w:rPr>
        <w:t>Why?</w:t>
      </w:r>
      <w:r>
        <w:rPr>
          <w:rFonts w:ascii="Arial" w:hAnsi="Arial" w:cs="Arial"/>
          <w:color w:val="000000"/>
          <w:sz w:val="22"/>
          <w:szCs w:val="22"/>
        </w:rPr>
        <w:t xml:space="preserve"> Removing a zero from the beginning of course numbers helps prevent the most common</w:t>
      </w:r>
      <w:r w:rsidR="00225AE5">
        <w:rPr>
          <w:rFonts w:ascii="Arial" w:hAnsi="Arial" w:cs="Arial"/>
          <w:color w:val="000000"/>
          <w:sz w:val="22"/>
          <w:szCs w:val="22"/>
        </w:rPr>
        <w:t xml:space="preserve"> type of validation error seen when reporting </w:t>
      </w:r>
      <w:r>
        <w:rPr>
          <w:rFonts w:ascii="Arial" w:hAnsi="Arial" w:cs="Arial"/>
          <w:color w:val="000000"/>
          <w:sz w:val="22"/>
          <w:szCs w:val="22"/>
        </w:rPr>
        <w:t>CTE data. Keep in mind, records with validation errors are not included in Perkins totals or Career Pathways funding.</w:t>
      </w:r>
    </w:p>
    <w:p w:rsidR="00DA4797" w:rsidRDefault="00DA4797" w:rsidP="000B6787">
      <w:pPr>
        <w:pStyle w:val="NormalWeb"/>
        <w:spacing w:before="0" w:beforeAutospacing="0" w:after="0" w:afterAutospacing="0"/>
      </w:pPr>
    </w:p>
    <w:p w:rsidR="000B6787" w:rsidRDefault="000B6787" w:rsidP="000B67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An example of what happens:</w:t>
      </w:r>
    </w:p>
    <w:p w:rsidR="000B6787" w:rsidRDefault="000B6787" w:rsidP="000B6787">
      <w:pPr>
        <w:pStyle w:val="NormalWeb"/>
        <w:spacing w:before="0" w:beforeAutospacing="0" w:after="0" w:afterAutospacing="0"/>
      </w:pPr>
    </w:p>
    <w:p w:rsidR="000B6787" w:rsidRDefault="000B6787"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district submits a course number “011” and this course number is approved.</w:t>
      </w:r>
    </w:p>
    <w:p w:rsidR="000B6787" w:rsidRDefault="000B6787"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the CTE data </w:t>
      </w:r>
      <w:r w:rsidR="00225AE5">
        <w:rPr>
          <w:rFonts w:ascii="Arial" w:hAnsi="Arial" w:cs="Arial"/>
          <w:color w:val="000000"/>
          <w:sz w:val="22"/>
          <w:szCs w:val="22"/>
        </w:rPr>
        <w:t>collections, your district’s student information system</w:t>
      </w:r>
      <w:r>
        <w:rPr>
          <w:rFonts w:ascii="Arial" w:hAnsi="Arial" w:cs="Arial"/>
          <w:color w:val="000000"/>
          <w:sz w:val="22"/>
          <w:szCs w:val="22"/>
        </w:rPr>
        <w:t xml:space="preserve"> generates a report for this course with the number “011”.</w:t>
      </w:r>
    </w:p>
    <w:p w:rsidR="000B6787" w:rsidRDefault="000B6787"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district downloads the file into Excel.</w:t>
      </w:r>
    </w:p>
    <w:p w:rsidR="000B6787" w:rsidRDefault="000B6787"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Excel recognizes “011” as the number “11” and changes the number without any notification.</w:t>
      </w:r>
    </w:p>
    <w:p w:rsidR="000B6787" w:rsidRDefault="000B6787"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your district uploads the file, every record with “11” instead of “011” returns a validation error.</w:t>
      </w:r>
    </w:p>
    <w:p w:rsidR="000B6787" w:rsidRDefault="000B6787"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Unless corrective action is taken, none of these records are counted in Perkins totals or toward Career Pathways funding.</w:t>
      </w:r>
    </w:p>
    <w:p w:rsidR="00AB65E6" w:rsidRDefault="006D1B8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simplePos x="0" y="0"/>
                <wp:positionH relativeFrom="column">
                  <wp:posOffset>-68893</wp:posOffset>
                </wp:positionH>
                <wp:positionV relativeFrom="paragraph">
                  <wp:posOffset>208044</wp:posOffset>
                </wp:positionV>
                <wp:extent cx="6105525" cy="2079321"/>
                <wp:effectExtent l="0" t="0" r="28575" b="16510"/>
                <wp:wrapNone/>
                <wp:docPr id="2" name="Text Box 2" descr="Descriptive Text Box" title="Descriptive Text Box"/>
                <wp:cNvGraphicFramePr/>
                <a:graphic xmlns:a="http://schemas.openxmlformats.org/drawingml/2006/main">
                  <a:graphicData uri="http://schemas.microsoft.com/office/word/2010/wordprocessingShape">
                    <wps:wsp>
                      <wps:cNvSpPr txBox="1"/>
                      <wps:spPr>
                        <a:xfrm>
                          <a:off x="0" y="0"/>
                          <a:ext cx="6105525" cy="2079321"/>
                        </a:xfrm>
                        <a:prstGeom prst="rect">
                          <a:avLst/>
                        </a:prstGeom>
                        <a:solidFill>
                          <a:schemeClr val="lt1"/>
                        </a:solidFill>
                        <a:ln w="6350">
                          <a:solidFill>
                            <a:prstClr val="black"/>
                          </a:solidFill>
                        </a:ln>
                      </wps:spPr>
                      <wps:txbx>
                        <w:txbxContent>
                          <w:p w:rsidR="006D1B83" w:rsidRDefault="006D1B83"/>
                          <w:p w:rsidR="00036659" w:rsidRDefault="00036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Descriptive Text Box - Description: Descriptive Text Box" style="position:absolute;margin-left:-5.4pt;margin-top:16.4pt;width:480.75pt;height:16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" fillcolor="white [3201]" strokeweight=".5pt">
                <v:textbox>
                  <w:txbxContent>
                    <w:p w:rsidR="006D1B83" w:rsidRDefault="006D1B83"/>
                    <w:p w:rsidR="00036659" w:rsidRDefault="00036659"/>
                  </w:txbxContent>
                </v:textbox>
              </v:shape>
            </w:pict>
          </mc:Fallback>
        </mc:AlternateContent>
      </w:r>
    </w:p>
    <w:p w:rsidR="00AB65E6" w:rsidRPr="00BB46E8" w:rsidRDefault="00AB65E6">
      <w:pPr>
        <w:rPr>
          <w:rFonts w:ascii="Arial" w:hAnsi="Arial" w:cs="Arial"/>
          <w:b/>
          <w:sz w:val="24"/>
          <w:szCs w:val="24"/>
        </w:rPr>
      </w:pPr>
      <w:r w:rsidRPr="00BB46E8">
        <w:rPr>
          <w:rFonts w:ascii="Arial" w:hAnsi="Arial" w:cs="Arial"/>
          <w:b/>
          <w:sz w:val="24"/>
          <w:szCs w:val="24"/>
        </w:rPr>
        <w:t>Remember:</w:t>
      </w:r>
    </w:p>
    <w:p w:rsidR="00AB65E6" w:rsidRDefault="00AB65E6">
      <w:pPr>
        <w:rPr>
          <w:rFonts w:ascii="Arial" w:hAnsi="Arial" w:cs="Arial"/>
          <w:sz w:val="24"/>
          <w:szCs w:val="24"/>
        </w:rPr>
      </w:pPr>
      <w:r w:rsidRPr="00BB46E8">
        <w:rPr>
          <w:rFonts w:ascii="Arial" w:hAnsi="Arial" w:cs="Arial"/>
          <w:b/>
          <w:i/>
          <w:sz w:val="24"/>
          <w:szCs w:val="24"/>
        </w:rPr>
        <w:t>Programs of study</w:t>
      </w:r>
      <w:r>
        <w:rPr>
          <w:rFonts w:ascii="Arial" w:hAnsi="Arial" w:cs="Arial"/>
          <w:sz w:val="24"/>
          <w:szCs w:val="24"/>
        </w:rPr>
        <w:t xml:space="preserve"> – </w:t>
      </w:r>
      <w:r w:rsidRPr="00BB46E8">
        <w:rPr>
          <w:rFonts w:ascii="Arial" w:hAnsi="Arial" w:cs="Arial"/>
        </w:rPr>
        <w:t>Sum of program courses must equal 2 or more credits</w:t>
      </w:r>
      <w:r w:rsidR="00036659">
        <w:rPr>
          <w:rFonts w:ascii="Arial" w:hAnsi="Arial" w:cs="Arial"/>
        </w:rPr>
        <w:t>*</w:t>
      </w:r>
    </w:p>
    <w:p w:rsidR="00AB65E6" w:rsidRDefault="00AB65E6">
      <w:pPr>
        <w:rPr>
          <w:rFonts w:ascii="Arial" w:hAnsi="Arial" w:cs="Arial"/>
          <w:sz w:val="24"/>
          <w:szCs w:val="24"/>
        </w:rPr>
      </w:pPr>
      <w:r w:rsidRPr="00BB46E8">
        <w:rPr>
          <w:rFonts w:ascii="Arial" w:hAnsi="Arial" w:cs="Arial"/>
          <w:b/>
          <w:i/>
          <w:sz w:val="24"/>
          <w:szCs w:val="24"/>
        </w:rPr>
        <w:t>Career Pathway Funding</w:t>
      </w:r>
      <w:r>
        <w:rPr>
          <w:rFonts w:ascii="Arial" w:hAnsi="Arial" w:cs="Arial"/>
          <w:sz w:val="24"/>
          <w:szCs w:val="24"/>
        </w:rPr>
        <w:t xml:space="preserve"> – </w:t>
      </w:r>
      <w:r w:rsidRPr="00BB46E8">
        <w:rPr>
          <w:rFonts w:ascii="Arial" w:hAnsi="Arial" w:cs="Arial"/>
        </w:rPr>
        <w:t>Sum of POS courses</w:t>
      </w:r>
      <w:r w:rsidR="00BB46E8" w:rsidRPr="00BB46E8">
        <w:rPr>
          <w:rFonts w:ascii="Arial" w:hAnsi="Arial" w:cs="Arial"/>
        </w:rPr>
        <w:t xml:space="preserve"> must equal 3 or more credits</w:t>
      </w:r>
    </w:p>
    <w:p w:rsidR="00BB46E8" w:rsidRDefault="00BB46E8">
      <w:pPr>
        <w:rPr>
          <w:rFonts w:ascii="Arial" w:hAnsi="Arial" w:cs="Arial"/>
          <w:sz w:val="24"/>
          <w:szCs w:val="24"/>
        </w:rPr>
      </w:pPr>
      <w:r w:rsidRPr="00BB46E8">
        <w:rPr>
          <w:rFonts w:ascii="Arial" w:hAnsi="Arial" w:cs="Arial"/>
          <w:b/>
          <w:i/>
          <w:sz w:val="24"/>
          <w:szCs w:val="24"/>
        </w:rPr>
        <w:t>Required Credits</w:t>
      </w:r>
      <w:r>
        <w:rPr>
          <w:rFonts w:ascii="Arial" w:hAnsi="Arial" w:cs="Arial"/>
          <w:sz w:val="24"/>
          <w:szCs w:val="24"/>
        </w:rPr>
        <w:t xml:space="preserve"> – </w:t>
      </w:r>
      <w:r w:rsidRPr="00BB46E8">
        <w:rPr>
          <w:rFonts w:ascii="Arial" w:hAnsi="Arial" w:cs="Arial"/>
        </w:rPr>
        <w:t>a minimum of 0.5 credits (</w:t>
      </w:r>
      <w:r w:rsidR="000B6787">
        <w:rPr>
          <w:rFonts w:ascii="Arial" w:hAnsi="Arial" w:cs="Arial"/>
        </w:rPr>
        <w:t xml:space="preserve">typically </w:t>
      </w:r>
      <w:r w:rsidRPr="00BB46E8">
        <w:rPr>
          <w:rFonts w:ascii="Arial" w:hAnsi="Arial" w:cs="Arial"/>
        </w:rPr>
        <w:t>one course) in a POS must be ‘required’</w:t>
      </w:r>
      <w:r>
        <w:rPr>
          <w:rFonts w:ascii="Arial" w:hAnsi="Arial" w:cs="Arial"/>
          <w:sz w:val="24"/>
          <w:szCs w:val="24"/>
        </w:rPr>
        <w:t xml:space="preserve"> </w:t>
      </w:r>
    </w:p>
    <w:p w:rsidR="00BC645B" w:rsidRPr="00036659" w:rsidRDefault="00036659" w:rsidP="00036659">
      <w:pPr>
        <w:pStyle w:val="Pa28"/>
        <w:spacing w:after="80"/>
        <w:rPr>
          <w:rFonts w:ascii="Arial" w:hAnsi="Arial" w:cs="Arial"/>
          <w:sz w:val="18"/>
          <w:szCs w:val="18"/>
        </w:rPr>
      </w:pPr>
      <w:r w:rsidRPr="00036659">
        <w:rPr>
          <w:rFonts w:cs="Calibri"/>
          <w:color w:val="000000"/>
          <w:sz w:val="18"/>
          <w:szCs w:val="18"/>
        </w:rPr>
        <w:t>*</w:t>
      </w:r>
      <w:r w:rsidRPr="00036659">
        <w:rPr>
          <w:rFonts w:ascii="Arial" w:hAnsi="Arial" w:cs="Arial"/>
          <w:sz w:val="18"/>
          <w:szCs w:val="18"/>
        </w:rPr>
        <w:t>Note by 2024, the number of required credits for POS will increase to 3 credits</w:t>
      </w:r>
      <w:bookmarkStart w:id="0" w:name="_GoBack"/>
      <w:bookmarkEnd w:id="0"/>
    </w:p>
    <w:sectPr w:rsidR="00BC645B" w:rsidRPr="00036659" w:rsidSect="006D1B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3AF" w:rsidRDefault="00CB53AF" w:rsidP="00CC24E8">
      <w:pPr>
        <w:spacing w:after="0" w:line="240" w:lineRule="auto"/>
      </w:pPr>
      <w:r>
        <w:separator/>
      </w:r>
    </w:p>
  </w:endnote>
  <w:endnote w:type="continuationSeparator" w:id="0">
    <w:p w:rsidR="00CB53AF" w:rsidRDefault="00CB53AF" w:rsidP="00CC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87164"/>
      <w:docPartObj>
        <w:docPartGallery w:val="Page Numbers (Bottom of Page)"/>
        <w:docPartUnique/>
      </w:docPartObj>
    </w:sdtPr>
    <w:sdtEndPr>
      <w:rPr>
        <w:noProof/>
      </w:rPr>
    </w:sdtEndPr>
    <w:sdtContent>
      <w:p w:rsidR="000B6787" w:rsidRDefault="000B6787">
        <w:pPr>
          <w:pStyle w:val="Footer"/>
          <w:jc w:val="center"/>
        </w:pPr>
        <w:r>
          <w:fldChar w:fldCharType="begin"/>
        </w:r>
        <w:r>
          <w:instrText xml:space="preserve"> PAGE   \* MERGEFORMAT </w:instrText>
        </w:r>
        <w:r>
          <w:fldChar w:fldCharType="separate"/>
        </w:r>
        <w:r w:rsidR="007B2B17">
          <w:rPr>
            <w:noProof/>
          </w:rPr>
          <w:t>2</w:t>
        </w:r>
        <w:r>
          <w:rPr>
            <w:noProof/>
          </w:rPr>
          <w:fldChar w:fldCharType="end"/>
        </w:r>
      </w:p>
    </w:sdtContent>
  </w:sdt>
  <w:p w:rsidR="00CC24E8" w:rsidRDefault="00CC2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3AF" w:rsidRDefault="00CB53AF" w:rsidP="00CC24E8">
      <w:pPr>
        <w:spacing w:after="0" w:line="240" w:lineRule="auto"/>
      </w:pPr>
      <w:r>
        <w:separator/>
      </w:r>
    </w:p>
  </w:footnote>
  <w:footnote w:type="continuationSeparator" w:id="0">
    <w:p w:rsidR="00CB53AF" w:rsidRDefault="00CB53AF" w:rsidP="00CC2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83" w:rsidRDefault="006D1B83">
    <w:pPr>
      <w:pStyle w:val="Header"/>
      <w:rPr>
        <w:rFonts w:ascii="Arial" w:hAnsi="Arial" w:cs="Arial"/>
        <w:sz w:val="28"/>
        <w:szCs w:val="28"/>
      </w:rPr>
    </w:pPr>
    <w:r w:rsidRPr="006D1B83">
      <w:rPr>
        <w:rFonts w:ascii="Arial" w:hAnsi="Arial" w:cs="Arial"/>
        <w:noProof/>
        <w:sz w:val="28"/>
        <w:szCs w:val="28"/>
      </w:rPr>
      <w:drawing>
        <wp:anchor distT="0" distB="0" distL="114300" distR="114300" simplePos="0" relativeHeight="251659264" behindDoc="0" locked="0" layoutInCell="1" allowOverlap="1" wp14:anchorId="2BADC859" wp14:editId="44EBD240">
          <wp:simplePos x="0" y="0"/>
          <wp:positionH relativeFrom="column">
            <wp:posOffset>4981575</wp:posOffset>
          </wp:positionH>
          <wp:positionV relativeFrom="paragraph">
            <wp:posOffset>-123825</wp:posOffset>
          </wp:positionV>
          <wp:extent cx="1524635" cy="557530"/>
          <wp:effectExtent l="0" t="0" r="0" b="0"/>
          <wp:wrapNone/>
          <wp:docPr id="1" name="Picture 1" descr="CTE_Oregon_RGB.jpg" title="CTE logo: learning that workd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B83">
      <w:rPr>
        <w:rFonts w:ascii="Arial" w:hAnsi="Arial" w:cs="Arial"/>
        <w:sz w:val="28"/>
        <w:szCs w:val="28"/>
      </w:rPr>
      <w:t>CTE POS</w:t>
    </w:r>
    <w:r w:rsidR="00225AE5">
      <w:rPr>
        <w:rFonts w:ascii="Arial" w:hAnsi="Arial" w:cs="Arial"/>
        <w:sz w:val="28"/>
        <w:szCs w:val="28"/>
      </w:rPr>
      <w:t xml:space="preserve"> Update</w:t>
    </w:r>
    <w:r w:rsidRPr="006D1B83">
      <w:rPr>
        <w:rFonts w:ascii="Arial" w:hAnsi="Arial" w:cs="Arial"/>
        <w:sz w:val="28"/>
        <w:szCs w:val="28"/>
      </w:rPr>
      <w:t xml:space="preserve"> – Course Credits &amp; Course Codes</w:t>
    </w:r>
  </w:p>
  <w:p w:rsidR="006D1B83" w:rsidRDefault="006D1B83">
    <w:pPr>
      <w:pStyle w:val="Header"/>
      <w:rPr>
        <w:rFonts w:ascii="Arial" w:hAnsi="Arial" w:cs="Arial"/>
        <w:sz w:val="28"/>
        <w:szCs w:val="28"/>
      </w:rPr>
    </w:pPr>
    <w:r>
      <w:rPr>
        <w:rFonts w:ascii="Arial" w:hAnsi="Arial" w:cs="Arial"/>
        <w:sz w:val="28"/>
        <w:szCs w:val="28"/>
      </w:rPr>
      <w:t>Secondary/Postsecondary Transitions</w:t>
    </w:r>
  </w:p>
  <w:p w:rsidR="006D1B83" w:rsidRPr="006D1B83" w:rsidRDefault="003D149B">
    <w:pPr>
      <w:pStyle w:val="Header"/>
      <w:rPr>
        <w:rFonts w:ascii="Arial" w:hAnsi="Arial" w:cs="Arial"/>
        <w:sz w:val="28"/>
        <w:szCs w:val="28"/>
      </w:rPr>
    </w:pPr>
    <w:r>
      <w:rPr>
        <w:rFonts w:ascii="Arial" w:hAnsi="Arial" w:cs="Arial"/>
        <w:sz w:val="28"/>
        <w:szCs w:val="28"/>
      </w:rPr>
      <w:t>September 2020</w:t>
    </w:r>
  </w:p>
  <w:p w:rsidR="006D1B83" w:rsidRDefault="006D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8F1"/>
    <w:multiLevelType w:val="hybridMultilevel"/>
    <w:tmpl w:val="EFCADF7A"/>
    <w:lvl w:ilvl="0" w:tplc="5796A7B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5B55"/>
    <w:multiLevelType w:val="hybridMultilevel"/>
    <w:tmpl w:val="09AC7D46"/>
    <w:lvl w:ilvl="0" w:tplc="E3C0BA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86B0D"/>
    <w:multiLevelType w:val="multilevel"/>
    <w:tmpl w:val="2DFC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C404E"/>
    <w:multiLevelType w:val="hybridMultilevel"/>
    <w:tmpl w:val="CCBA9FA0"/>
    <w:lvl w:ilvl="0" w:tplc="6E6696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7E0A"/>
    <w:multiLevelType w:val="multilevel"/>
    <w:tmpl w:val="442A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75FC5"/>
    <w:multiLevelType w:val="hybridMultilevel"/>
    <w:tmpl w:val="CBDEACD0"/>
    <w:lvl w:ilvl="0" w:tplc="67709A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0F"/>
    <w:rsid w:val="00017247"/>
    <w:rsid w:val="00036659"/>
    <w:rsid w:val="000B6787"/>
    <w:rsid w:val="001C680A"/>
    <w:rsid w:val="00225AE5"/>
    <w:rsid w:val="002906A7"/>
    <w:rsid w:val="00296E3F"/>
    <w:rsid w:val="002B4E0F"/>
    <w:rsid w:val="002B550A"/>
    <w:rsid w:val="002B6FD0"/>
    <w:rsid w:val="003903F1"/>
    <w:rsid w:val="003D149B"/>
    <w:rsid w:val="006D1B83"/>
    <w:rsid w:val="007B2B17"/>
    <w:rsid w:val="00881878"/>
    <w:rsid w:val="00991976"/>
    <w:rsid w:val="00AB65E6"/>
    <w:rsid w:val="00B668F4"/>
    <w:rsid w:val="00BB46E8"/>
    <w:rsid w:val="00BC645B"/>
    <w:rsid w:val="00C0211E"/>
    <w:rsid w:val="00C94FC9"/>
    <w:rsid w:val="00CB53AF"/>
    <w:rsid w:val="00CC24E8"/>
    <w:rsid w:val="00D429DA"/>
    <w:rsid w:val="00D72ACB"/>
    <w:rsid w:val="00DA4797"/>
    <w:rsid w:val="00DA7895"/>
    <w:rsid w:val="00E31615"/>
    <w:rsid w:val="00EB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7AEA9-2334-43F0-9748-C649B89B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E3"/>
    <w:pPr>
      <w:ind w:left="720"/>
      <w:contextualSpacing/>
    </w:pPr>
  </w:style>
  <w:style w:type="paragraph" w:styleId="Header">
    <w:name w:val="header"/>
    <w:basedOn w:val="Normal"/>
    <w:link w:val="HeaderChar"/>
    <w:uiPriority w:val="99"/>
    <w:unhideWhenUsed/>
    <w:rsid w:val="00CC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E8"/>
  </w:style>
  <w:style w:type="paragraph" w:styleId="Footer">
    <w:name w:val="footer"/>
    <w:basedOn w:val="Normal"/>
    <w:link w:val="FooterChar"/>
    <w:uiPriority w:val="99"/>
    <w:unhideWhenUsed/>
    <w:rsid w:val="00CC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E8"/>
  </w:style>
  <w:style w:type="paragraph" w:styleId="BalloonText">
    <w:name w:val="Balloon Text"/>
    <w:basedOn w:val="Normal"/>
    <w:link w:val="BalloonTextChar"/>
    <w:uiPriority w:val="99"/>
    <w:semiHidden/>
    <w:unhideWhenUsed/>
    <w:rsid w:val="00CC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E8"/>
    <w:rPr>
      <w:rFonts w:ascii="Tahoma" w:hAnsi="Tahoma" w:cs="Tahoma"/>
      <w:sz w:val="16"/>
      <w:szCs w:val="16"/>
    </w:rPr>
  </w:style>
  <w:style w:type="paragraph" w:styleId="NormalWeb">
    <w:name w:val="Normal (Web)"/>
    <w:basedOn w:val="Normal"/>
    <w:uiPriority w:val="99"/>
    <w:semiHidden/>
    <w:unhideWhenUsed/>
    <w:rsid w:val="000B6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8">
    <w:name w:val="Pa28"/>
    <w:basedOn w:val="Normal"/>
    <w:next w:val="Normal"/>
    <w:uiPriority w:val="99"/>
    <w:rsid w:val="00036659"/>
    <w:pPr>
      <w:autoSpaceDE w:val="0"/>
      <w:autoSpaceDN w:val="0"/>
      <w:adjustRightInd w:val="0"/>
      <w:spacing w:after="0" w:line="191" w:lineRule="atLeas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8399">
      <w:bodyDiv w:val="1"/>
      <w:marLeft w:val="0"/>
      <w:marRight w:val="0"/>
      <w:marTop w:val="0"/>
      <w:marBottom w:val="0"/>
      <w:divBdr>
        <w:top w:val="none" w:sz="0" w:space="0" w:color="auto"/>
        <w:left w:val="none" w:sz="0" w:space="0" w:color="auto"/>
        <w:bottom w:val="none" w:sz="0" w:space="0" w:color="auto"/>
        <w:right w:val="none" w:sz="0" w:space="0" w:color="auto"/>
      </w:divBdr>
    </w:div>
    <w:div w:id="11209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BD0030D4052498173E50712DF8C90" ma:contentTypeVersion="6" ma:contentTypeDescription="Create a new document." ma:contentTypeScope="" ma:versionID="a31d82589e5872158f3022ce83cf8b45">
  <xsd:schema xmlns:xsd="http://www.w3.org/2001/XMLSchema" xmlns:xs="http://www.w3.org/2001/XMLSchema" xmlns:p="http://schemas.microsoft.com/office/2006/metadata/properties" xmlns:ns1="http://schemas.microsoft.com/sharepoint/v3" xmlns:ns2="84c8ee33-990a-427a-a586-09b5081d0797" targetNamespace="http://schemas.microsoft.com/office/2006/metadata/properties" ma:root="true" ma:fieldsID="d0b51457606bb48841d4d86f8804c30d" ns1:_="" ns2:_="">
    <xsd:import namespace="http://schemas.microsoft.com/sharepoint/v3"/>
    <xsd:import namespace="84c8ee33-990a-427a-a586-09b5081d0797"/>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8ee33-990a-427a-a586-09b5081d079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4c8ee33-990a-427a-a586-09b5081d0797">2020-04-07T07:00:00+00:00</Remediation_x0020_Date>
    <Estimated_x0020_Creation_x0020_Date xmlns="84c8ee33-990a-427a-a586-09b5081d0797">2020-04-07T07:00:00+00:00</Estimated_x0020_Creation_x0020_Date>
    <Priority xmlns="84c8ee33-990a-427a-a586-09b5081d0797">New</Priority>
  </documentManagement>
</p:properties>
</file>

<file path=customXml/itemProps1.xml><?xml version="1.0" encoding="utf-8"?>
<ds:datastoreItem xmlns:ds="http://schemas.openxmlformats.org/officeDocument/2006/customXml" ds:itemID="{C7E8135D-D6A5-46F0-B050-2461515E217D}"/>
</file>

<file path=customXml/itemProps2.xml><?xml version="1.0" encoding="utf-8"?>
<ds:datastoreItem xmlns:ds="http://schemas.openxmlformats.org/officeDocument/2006/customXml" ds:itemID="{4CBE446B-2BFC-45F9-83D9-687BEEE6D042}"/>
</file>

<file path=customXml/itemProps3.xml><?xml version="1.0" encoding="utf-8"?>
<ds:datastoreItem xmlns:ds="http://schemas.openxmlformats.org/officeDocument/2006/customXml" ds:itemID="{5C0730BD-5694-41F4-818F-2F6398432261}"/>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Program Update Guidance</dc:title>
  <dc:creator>MOZEJKO Kenzie - ODE</dc:creator>
  <cp:lastModifiedBy>SIMEONE Linda - ODE</cp:lastModifiedBy>
  <cp:revision>4</cp:revision>
  <dcterms:created xsi:type="dcterms:W3CDTF">2020-04-07T17:55:00Z</dcterms:created>
  <dcterms:modified xsi:type="dcterms:W3CDTF">2020-04-07T18:00:00Z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0x0101001D9BD0030D4052498173E50712DF8C90</vt:lpwstr>
  </property>
</Properties>
</file>