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19B7" w14:textId="70785C2F" w:rsidR="00386D49" w:rsidRPr="00EC7943" w:rsidRDefault="00EC7943" w:rsidP="00133927">
      <w:pPr>
        <w:pStyle w:val="Heading1"/>
        <w:rPr>
          <w:color w:val="auto"/>
        </w:rPr>
      </w:pPr>
      <w:r>
        <w:rPr>
          <w:color w:val="auto"/>
        </w:rPr>
        <w:t xml:space="preserve">Oregon Statewide </w:t>
      </w:r>
      <w:r w:rsidR="00190FE3">
        <w:rPr>
          <w:color w:val="auto"/>
        </w:rPr>
        <w:t>Perkins CTE</w:t>
      </w:r>
      <w:r w:rsidR="00AD5995" w:rsidRPr="00EC7943">
        <w:rPr>
          <w:color w:val="auto"/>
        </w:rPr>
        <w:t xml:space="preserve"> Report </w:t>
      </w:r>
      <w:r w:rsidR="00CF2807">
        <w:rPr>
          <w:color w:val="auto"/>
        </w:rPr>
        <w:t>202</w:t>
      </w:r>
      <w:r w:rsidR="00D70EBE">
        <w:rPr>
          <w:color w:val="auto"/>
        </w:rPr>
        <w:t>4</w:t>
      </w:r>
      <w:r w:rsidR="00CF2807">
        <w:rPr>
          <w:color w:val="auto"/>
        </w:rPr>
        <w:t>-202</w:t>
      </w:r>
      <w:r w:rsidR="00D70EBE">
        <w:rPr>
          <w:color w:val="auto"/>
        </w:rPr>
        <w:t>5</w:t>
      </w:r>
      <w:r w:rsidR="00AD5995" w:rsidRPr="00EC7943">
        <w:rPr>
          <w:color w:val="auto"/>
        </w:rPr>
        <w:t>, Secondary CTE</w:t>
      </w:r>
      <w:r w:rsidR="007C2091">
        <w:rPr>
          <w:color w:val="auto"/>
        </w:rPr>
        <w:t xml:space="preserve"> Performance</w:t>
      </w:r>
    </w:p>
    <w:p w14:paraId="3D21874E" w14:textId="75898FF9" w:rsidR="00255347" w:rsidRPr="008B2E3D" w:rsidRDefault="00255347" w:rsidP="00255347">
      <w:r w:rsidRPr="008B2E3D">
        <w:t xml:space="preserve">This document displays selected Perkins V performance data. Data presented cannot be fully understood or appropriately utilized without a grasp of the performance measure </w:t>
      </w:r>
      <w:r w:rsidR="00D15CA0">
        <w:t>specifications</w:t>
      </w:r>
      <w:r w:rsidRPr="008B2E3D">
        <w:t xml:space="preserve"> and </w:t>
      </w:r>
      <w:r w:rsidR="00D15CA0">
        <w:t>other</w:t>
      </w:r>
      <w:r w:rsidRPr="008B2E3D">
        <w:t xml:space="preserve"> data parameters</w:t>
      </w:r>
      <w:r w:rsidR="00FB0E58" w:rsidRPr="008B2E3D">
        <w:t>. Fi</w:t>
      </w:r>
      <w:r w:rsidR="003F7533" w:rsidRPr="008B2E3D">
        <w:t>nd further information</w:t>
      </w:r>
      <w:r w:rsidRPr="008B2E3D">
        <w:t xml:space="preserve"> in the </w:t>
      </w:r>
      <w:r w:rsidR="002557C7" w:rsidRPr="008B2E3D">
        <w:rPr>
          <w:b/>
          <w:bCs/>
        </w:rPr>
        <w:t>Perkins</w:t>
      </w:r>
      <w:r w:rsidRPr="008B2E3D">
        <w:rPr>
          <w:b/>
          <w:bCs/>
        </w:rPr>
        <w:t xml:space="preserve"> Report </w:t>
      </w:r>
      <w:r w:rsidR="00EE5DAB" w:rsidRPr="008B2E3D">
        <w:rPr>
          <w:b/>
          <w:bCs/>
        </w:rPr>
        <w:t>User Guide</w:t>
      </w:r>
      <w:r w:rsidR="00C22732" w:rsidRPr="008B2E3D">
        <w:t xml:space="preserve"> on the</w:t>
      </w:r>
      <w:r w:rsidR="00D15CA0">
        <w:t xml:space="preserve"> </w:t>
      </w:r>
      <w:hyperlink r:id="rId11" w:history="1">
        <w:r w:rsidR="00D15CA0" w:rsidRPr="00D15CA0">
          <w:rPr>
            <w:rStyle w:val="Hyperlink"/>
          </w:rPr>
          <w:t>CTE Data Informed Decision Making page</w:t>
        </w:r>
      </w:hyperlink>
      <w:r w:rsidRPr="008B2E3D">
        <w:t>.</w:t>
      </w:r>
    </w:p>
    <w:p w14:paraId="3E7FEF7D" w14:textId="0AC5EA9B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F85C1A">
        <w:rPr>
          <w:b/>
          <w:bCs/>
          <w:noProof/>
          <w:color w:val="auto"/>
          <w:sz w:val="22"/>
          <w:szCs w:val="22"/>
        </w:rPr>
        <w:t>1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Perkins V Secondary CTE Performance Indicator Summaries</w:t>
      </w:r>
    </w:p>
    <w:tbl>
      <w:tblPr>
        <w:tblStyle w:val="PlainTable2"/>
        <w:tblW w:w="1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kins V Performance Indicator Summaries"/>
        <w:tblDescription w:val="This two-column, eight-row table plus headers shows the number and the summary for each Perkins V Secondary CTE performance indicator."/>
      </w:tblPr>
      <w:tblGrid>
        <w:gridCol w:w="1100"/>
        <w:gridCol w:w="16960"/>
      </w:tblGrid>
      <w:tr w:rsidR="00634532" w:rsidRPr="00634532" w14:paraId="70F450A5" w14:textId="77777777" w:rsidTr="002A2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0D1957D2" w14:textId="5D5F0666" w:rsidR="00634532" w:rsidRPr="003A023C" w:rsidRDefault="00537202" w:rsidP="00634532">
            <w:pPr>
              <w:rPr>
                <w:rFonts w:ascii="Calibri" w:eastAsia="Times New Roman" w:hAnsi="Calibri" w:cs="Calibri"/>
                <w:b w:val="0"/>
                <w:bCs w:val="0"/>
              </w:rPr>
            </w:pPr>
            <w:r>
              <w:rPr>
                <w:rFonts w:ascii="Calibri" w:eastAsia="Times New Roman" w:hAnsi="Calibri" w:cs="Calibri"/>
              </w:rPr>
              <w:t>Metric</w:t>
            </w:r>
          </w:p>
        </w:tc>
        <w:tc>
          <w:tcPr>
            <w:tcW w:w="16960" w:type="dxa"/>
            <w:tcBorders>
              <w:bottom w:val="none" w:sz="0" w:space="0" w:color="auto"/>
            </w:tcBorders>
            <w:shd w:val="clear" w:color="auto" w:fill="F2F2F2" w:themeFill="background1" w:themeFillShade="F2"/>
            <w:noWrap/>
            <w:hideMark/>
          </w:tcPr>
          <w:p w14:paraId="204ACF02" w14:textId="77777777" w:rsidR="00634532" w:rsidRPr="003A023C" w:rsidRDefault="00634532" w:rsidP="00E021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</w:rPr>
            </w:pPr>
            <w:r w:rsidRPr="003A023C">
              <w:rPr>
                <w:rFonts w:ascii="Calibri" w:eastAsia="Times New Roman" w:hAnsi="Calibri" w:cs="Calibri"/>
              </w:rPr>
              <w:t xml:space="preserve">Indicator </w:t>
            </w:r>
            <w:r w:rsidR="00E021FB" w:rsidRPr="003A023C">
              <w:rPr>
                <w:rFonts w:ascii="Calibri" w:eastAsia="Times New Roman" w:hAnsi="Calibri" w:cs="Calibri"/>
              </w:rPr>
              <w:t>Summary</w:t>
            </w:r>
          </w:p>
        </w:tc>
      </w:tr>
      <w:tr w:rsidR="00634532" w:rsidRPr="00634532" w14:paraId="06F8DB2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C6D0BC" w14:textId="77777777" w:rsidR="00634532" w:rsidRPr="003A023C" w:rsidRDefault="00634532" w:rsidP="00634532">
            <w:pPr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1S1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142B3CF" w14:textId="24A2CE92" w:rsidR="00634532" w:rsidRPr="003A023C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Four-Year Graduation Rate: Percent of CTE Concentrators in the 4-year</w:t>
            </w:r>
            <w:r w:rsidR="00F85C1A" w:rsidRPr="003A023C">
              <w:rPr>
                <w:rFonts w:ascii="Calibri" w:eastAsia="Times New Roman" w:hAnsi="Calibri" w:cs="Calibri"/>
                <w:color w:val="000000"/>
              </w:rPr>
              <w:t>-adjusted</w:t>
            </w:r>
            <w:r w:rsidRPr="003A023C">
              <w:rPr>
                <w:rFonts w:ascii="Calibri" w:eastAsia="Times New Roman" w:hAnsi="Calibri" w:cs="Calibri"/>
                <w:color w:val="000000"/>
              </w:rPr>
              <w:t xml:space="preserve"> cohort who </w:t>
            </w:r>
            <w:r w:rsidR="00F85C1A" w:rsidRPr="003A023C">
              <w:rPr>
                <w:rFonts w:ascii="Calibri" w:eastAsia="Times New Roman" w:hAnsi="Calibri" w:cs="Calibri"/>
                <w:color w:val="000000"/>
              </w:rPr>
              <w:t xml:space="preserve">completed high school by the end of the school year before the report year. </w:t>
            </w:r>
          </w:p>
        </w:tc>
      </w:tr>
      <w:tr w:rsidR="00634532" w:rsidRPr="00634532" w14:paraId="20C61C66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D120F" w14:textId="77777777" w:rsidR="00634532" w:rsidRPr="003A023C" w:rsidRDefault="00634532" w:rsidP="00634532">
            <w:pPr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1S2</w:t>
            </w:r>
          </w:p>
        </w:tc>
        <w:tc>
          <w:tcPr>
            <w:tcW w:w="16960" w:type="dxa"/>
            <w:noWrap/>
            <w:hideMark/>
          </w:tcPr>
          <w:p w14:paraId="6EAA9294" w14:textId="4B51231B" w:rsidR="00634532" w:rsidRPr="003A023C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 xml:space="preserve">Extended Graduation Rate: </w:t>
            </w:r>
            <w:r w:rsidR="005C5FE1" w:rsidRPr="003A023C">
              <w:rPr>
                <w:rFonts w:ascii="Calibri" w:eastAsia="Times New Roman" w:hAnsi="Calibri" w:cs="Calibri"/>
                <w:color w:val="000000"/>
              </w:rPr>
              <w:t>P</w:t>
            </w:r>
            <w:r w:rsidRPr="003A023C">
              <w:rPr>
                <w:rFonts w:ascii="Calibri" w:eastAsia="Times New Roman" w:hAnsi="Calibri" w:cs="Calibri"/>
                <w:color w:val="000000"/>
              </w:rPr>
              <w:t xml:space="preserve">ercent of CTE Concentrators in the </w:t>
            </w:r>
            <w:r w:rsidR="00F85C1A" w:rsidRPr="003A023C">
              <w:rPr>
                <w:rFonts w:ascii="Calibri" w:eastAsia="Times New Roman" w:hAnsi="Calibri" w:cs="Calibri"/>
                <w:color w:val="000000"/>
              </w:rPr>
              <w:t>5</w:t>
            </w:r>
            <w:r w:rsidRPr="003A023C">
              <w:rPr>
                <w:rFonts w:ascii="Calibri" w:eastAsia="Times New Roman" w:hAnsi="Calibri" w:cs="Calibri"/>
                <w:color w:val="000000"/>
              </w:rPr>
              <w:t xml:space="preserve">-year-adjusted cohort who </w:t>
            </w:r>
            <w:r w:rsidR="00F85C1A" w:rsidRPr="003A023C">
              <w:rPr>
                <w:rFonts w:ascii="Calibri" w:eastAsia="Times New Roman" w:hAnsi="Calibri" w:cs="Calibri"/>
                <w:color w:val="000000"/>
              </w:rPr>
              <w:t>completed high school by the end of the school year before the report year</w:t>
            </w:r>
            <w:r w:rsidRPr="003A023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634532" w:rsidRPr="00634532" w14:paraId="47C132DE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B3C266E" w14:textId="77777777" w:rsidR="00634532" w:rsidRPr="003A023C" w:rsidRDefault="00634532" w:rsidP="00634532">
            <w:pPr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2S1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9B3EB2" w14:textId="7F37A78F" w:rsidR="00634532" w:rsidRPr="003A023C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 xml:space="preserve">Academic Proficiency in Reading / Language Arts: </w:t>
            </w:r>
            <w:r w:rsidR="005C5FE1" w:rsidRPr="003A023C">
              <w:rPr>
                <w:rFonts w:ascii="Calibri" w:eastAsia="Times New Roman" w:hAnsi="Calibri" w:cs="Calibri"/>
                <w:color w:val="000000"/>
              </w:rPr>
              <w:t xml:space="preserve">Percent </w:t>
            </w:r>
            <w:r w:rsidRPr="003A023C">
              <w:rPr>
                <w:rFonts w:ascii="Calibri" w:eastAsia="Times New Roman" w:hAnsi="Calibri" w:cs="Calibri"/>
                <w:color w:val="000000"/>
              </w:rPr>
              <w:t>of CTE Concentrators who demonstrate proficiency in as measured by the statewide assessment</w:t>
            </w:r>
            <w:r w:rsidR="003A023C">
              <w:rPr>
                <w:rFonts w:ascii="Calibri" w:eastAsia="Times New Roman" w:hAnsi="Calibri" w:cs="Calibri"/>
                <w:color w:val="000000"/>
              </w:rPr>
              <w:t xml:space="preserve"> in the subject</w:t>
            </w:r>
            <w:r w:rsidRPr="003A023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634532" w:rsidRPr="00634532" w14:paraId="6FF113D3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9C94065" w14:textId="77777777" w:rsidR="00634532" w:rsidRPr="003A023C" w:rsidRDefault="00634532" w:rsidP="00634532">
            <w:pPr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2S2</w:t>
            </w:r>
          </w:p>
        </w:tc>
        <w:tc>
          <w:tcPr>
            <w:tcW w:w="16960" w:type="dxa"/>
            <w:noWrap/>
            <w:hideMark/>
          </w:tcPr>
          <w:p w14:paraId="18B8430D" w14:textId="4D6D94AB" w:rsidR="00634532" w:rsidRPr="003A023C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 xml:space="preserve">Academic Proficiency in Mathematics: </w:t>
            </w:r>
            <w:r w:rsidR="005C5FE1" w:rsidRPr="003A023C">
              <w:rPr>
                <w:rFonts w:ascii="Calibri" w:eastAsia="Times New Roman" w:hAnsi="Calibri" w:cs="Calibri"/>
                <w:color w:val="000000"/>
              </w:rPr>
              <w:t>Percent</w:t>
            </w:r>
            <w:r w:rsidRPr="003A023C">
              <w:rPr>
                <w:rFonts w:ascii="Calibri" w:eastAsia="Times New Roman" w:hAnsi="Calibri" w:cs="Calibri"/>
                <w:color w:val="000000"/>
              </w:rPr>
              <w:t xml:space="preserve"> of CTE Concentrators who demonstrate proficiency in mathematics as measured by the statewide assessment.</w:t>
            </w:r>
          </w:p>
        </w:tc>
      </w:tr>
      <w:tr w:rsidR="00634532" w:rsidRPr="00634532" w14:paraId="44C1A2D5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927825" w14:textId="77777777" w:rsidR="00634532" w:rsidRPr="003A023C" w:rsidRDefault="00634532" w:rsidP="00634532">
            <w:pPr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2S3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417EBE6" w14:textId="418D1DD5" w:rsidR="00634532" w:rsidRPr="003A023C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 xml:space="preserve">Academic Proficiency in Science: </w:t>
            </w:r>
            <w:r w:rsidR="005C5FE1" w:rsidRPr="003A023C">
              <w:rPr>
                <w:rFonts w:ascii="Calibri" w:eastAsia="Times New Roman" w:hAnsi="Calibri" w:cs="Calibri"/>
                <w:color w:val="000000"/>
              </w:rPr>
              <w:t xml:space="preserve">Percent </w:t>
            </w:r>
            <w:r w:rsidRPr="003A023C">
              <w:rPr>
                <w:rFonts w:ascii="Calibri" w:eastAsia="Times New Roman" w:hAnsi="Calibri" w:cs="Calibri"/>
                <w:color w:val="000000"/>
              </w:rPr>
              <w:t>of CTE Concentrators who demonstrate proficiency in science as measured by the statewide assessment.</w:t>
            </w:r>
          </w:p>
        </w:tc>
      </w:tr>
      <w:tr w:rsidR="00634532" w:rsidRPr="00634532" w14:paraId="4A0EE0DF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3909BC5" w14:textId="77777777" w:rsidR="00634532" w:rsidRPr="003A023C" w:rsidRDefault="00634532" w:rsidP="00634532">
            <w:pPr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3S1</w:t>
            </w:r>
          </w:p>
        </w:tc>
        <w:tc>
          <w:tcPr>
            <w:tcW w:w="16960" w:type="dxa"/>
            <w:noWrap/>
            <w:hideMark/>
          </w:tcPr>
          <w:p w14:paraId="6DB4BEF6" w14:textId="77777777" w:rsidR="00634532" w:rsidRPr="003A023C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 xml:space="preserve">Postsecondary Placement: Percent of CTE Concentrators who, in the second </w:t>
            </w:r>
            <w:proofErr w:type="gramStart"/>
            <w:r w:rsidRPr="003A023C">
              <w:rPr>
                <w:rFonts w:ascii="Calibri" w:eastAsia="Times New Roman" w:hAnsi="Calibri" w:cs="Calibri"/>
                <w:color w:val="000000"/>
              </w:rPr>
              <w:t>quarter after exiting from secondary education</w:t>
            </w:r>
            <w:proofErr w:type="gramEnd"/>
            <w:r w:rsidRPr="003A023C">
              <w:rPr>
                <w:rFonts w:ascii="Calibri" w:eastAsia="Times New Roman" w:hAnsi="Calibri" w:cs="Calibri"/>
                <w:color w:val="000000"/>
              </w:rPr>
              <w:t xml:space="preserve">, are in </w:t>
            </w:r>
            <w:proofErr w:type="gramStart"/>
            <w:r w:rsidRPr="003A023C">
              <w:rPr>
                <w:rFonts w:ascii="Calibri" w:eastAsia="Times New Roman" w:hAnsi="Calibri" w:cs="Calibri"/>
                <w:color w:val="000000"/>
              </w:rPr>
              <w:t>postsecondary</w:t>
            </w:r>
            <w:proofErr w:type="gramEnd"/>
            <w:r w:rsidRPr="003A023C">
              <w:rPr>
                <w:rFonts w:ascii="Calibri" w:eastAsia="Times New Roman" w:hAnsi="Calibri" w:cs="Calibri"/>
                <w:color w:val="000000"/>
              </w:rPr>
              <w:t xml:space="preserve"> opportunities.</w:t>
            </w:r>
          </w:p>
        </w:tc>
      </w:tr>
      <w:tr w:rsidR="00634532" w:rsidRPr="00634532" w14:paraId="4B22E0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D5AE71" w14:textId="77777777" w:rsidR="00634532" w:rsidRPr="003A023C" w:rsidRDefault="00634532" w:rsidP="00634532">
            <w:pPr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4S1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920051" w14:textId="152418DB" w:rsidR="00634532" w:rsidRPr="003A023C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 xml:space="preserve">Non-Traditional Program Enrollment: Percent of CTE Concentrators in CTE programs that lead to fields identified as non-traditional for the gender of the concentrator. </w:t>
            </w:r>
          </w:p>
        </w:tc>
      </w:tr>
      <w:tr w:rsidR="00634532" w:rsidRPr="00634532" w14:paraId="0C831EDA" w14:textId="77777777" w:rsidTr="00C96C2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9DDD1" w14:textId="77777777" w:rsidR="00634532" w:rsidRPr="003A023C" w:rsidRDefault="00634532" w:rsidP="00634532">
            <w:pPr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>5S3</w:t>
            </w:r>
          </w:p>
        </w:tc>
        <w:tc>
          <w:tcPr>
            <w:tcW w:w="16960" w:type="dxa"/>
            <w:noWrap/>
            <w:hideMark/>
          </w:tcPr>
          <w:p w14:paraId="73BF49E7" w14:textId="77777777" w:rsidR="00634532" w:rsidRPr="003A023C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023C">
              <w:rPr>
                <w:rFonts w:ascii="Calibri" w:eastAsia="Times New Roman" w:hAnsi="Calibri" w:cs="Calibri"/>
                <w:color w:val="000000"/>
              </w:rPr>
              <w:t xml:space="preserve">Program Quality, Work-Based Learning: Percent of CTE Concentrators graduating from high school having participated in work-based learning. </w:t>
            </w:r>
          </w:p>
        </w:tc>
      </w:tr>
    </w:tbl>
    <w:p w14:paraId="3F350C18" w14:textId="4DC50FB9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F85C1A">
        <w:rPr>
          <w:b/>
          <w:bCs/>
          <w:noProof/>
          <w:color w:val="auto"/>
          <w:sz w:val="22"/>
          <w:szCs w:val="22"/>
        </w:rPr>
        <w:t>2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>Report Legend</w:t>
      </w:r>
      <w:r w:rsidRPr="00C96C29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Report Symbol Key"/>
        <w:tblDescription w:val="This table has two columns using the headers symbol and meaning. There are seven symbols defined in this table. "/>
      </w:tblPr>
      <w:tblGrid>
        <w:gridCol w:w="1075"/>
        <w:gridCol w:w="16915"/>
      </w:tblGrid>
      <w:tr w:rsidR="00AD5995" w14:paraId="69290C4C" w14:textId="77777777" w:rsidTr="002A2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AEDB8D3" w14:textId="4855EE34" w:rsidR="00AD5995" w:rsidRPr="00537202" w:rsidRDefault="00AD5995" w:rsidP="00AD5995">
            <w:pPr>
              <w:rPr>
                <w:rFonts w:ascii="Calibri" w:eastAsia="Times New Roman" w:hAnsi="Calibri" w:cs="Calibri"/>
              </w:rPr>
            </w:pPr>
            <w:r w:rsidRPr="00537202">
              <w:rPr>
                <w:rFonts w:ascii="Calibri" w:eastAsia="Times New Roman" w:hAnsi="Calibri" w:cs="Calibri"/>
              </w:rPr>
              <w:t>Symbol</w:t>
            </w:r>
          </w:p>
        </w:tc>
        <w:tc>
          <w:tcPr>
            <w:tcW w:w="1691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CD88312" w14:textId="0093498C" w:rsidR="00AD5995" w:rsidRPr="00537202" w:rsidRDefault="00AD5995" w:rsidP="00AD5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537202">
              <w:rPr>
                <w:rFonts w:ascii="Calibri" w:eastAsia="Times New Roman" w:hAnsi="Calibri" w:cs="Calibri"/>
              </w:rPr>
              <w:t>Meaning</w:t>
            </w:r>
          </w:p>
        </w:tc>
      </w:tr>
      <w:tr w:rsidR="00AD5995" w14:paraId="44C136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66C9B9BE" w14:textId="1A8E6021" w:rsidR="00AD5995" w:rsidRPr="008B2E3D" w:rsidRDefault="00AD5995" w:rsidP="00255347">
            <w:pPr>
              <w:jc w:val="center"/>
            </w:pPr>
            <w:r w:rsidRPr="008B2E3D">
              <w:t>--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63E78AB5" w14:textId="5E09377B" w:rsidR="00AD5995" w:rsidRPr="008B2E3D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2E3D">
              <w:t>Double dash (--) Indicates denominator value of zero (0)</w:t>
            </w:r>
            <w:r w:rsidR="00D956A3" w:rsidRPr="008B2E3D">
              <w:t>, no students are in the metric’s evaluated student group</w:t>
            </w:r>
            <w:r w:rsidRPr="008B2E3D">
              <w:t>.</w:t>
            </w:r>
          </w:p>
        </w:tc>
      </w:tr>
      <w:tr w:rsidR="00AD5995" w14:paraId="76041D24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3431A3D" w14:textId="3D1F1D02" w:rsidR="00AD5995" w:rsidRPr="008B2E3D" w:rsidRDefault="00AD5995" w:rsidP="00255347">
            <w:pPr>
              <w:jc w:val="center"/>
            </w:pPr>
            <w:r w:rsidRPr="008B2E3D">
              <w:t>*</w:t>
            </w:r>
          </w:p>
        </w:tc>
        <w:tc>
          <w:tcPr>
            <w:tcW w:w="16915" w:type="dxa"/>
          </w:tcPr>
          <w:p w14:paraId="005272A0" w14:textId="62830A25" w:rsidR="00AD5995" w:rsidRPr="008B2E3D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2E3D">
              <w:t xml:space="preserve">Asterisk (*) Indicates data suppression for student privacy due </w:t>
            </w:r>
            <w:r w:rsidR="00D956A3" w:rsidRPr="008B2E3D">
              <w:t>to group</w:t>
            </w:r>
            <w:r w:rsidRPr="008B2E3D">
              <w:t xml:space="preserve"> size</w:t>
            </w:r>
            <w:r w:rsidR="00D956A3" w:rsidRPr="008B2E3D">
              <w:t xml:space="preserve"> or association with a performance level coded </w:t>
            </w:r>
            <w:r w:rsidR="00D956A3" w:rsidRPr="008B2E3D">
              <w:rPr>
                <w:rFonts w:ascii="Calibri" w:eastAsia="Times New Roman" w:hAnsi="Calibri" w:cs="Calibri"/>
              </w:rPr>
              <w:t>&lt; 5% or &gt;95%</w:t>
            </w:r>
            <w:r w:rsidRPr="008B2E3D">
              <w:t>.</w:t>
            </w:r>
          </w:p>
        </w:tc>
      </w:tr>
      <w:tr w:rsidR="00AD5995" w14:paraId="79078E3A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2E6E6473" w14:textId="6B14C5F1" w:rsidR="00AD5995" w:rsidRPr="008B2E3D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</w:rPr>
            </w:pPr>
            <w:r w:rsidRPr="008B2E3D">
              <w:rPr>
                <w:rFonts w:ascii="Calibri" w:eastAsia="Times New Roman" w:hAnsi="Calibri" w:cs="Calibri"/>
                <w:color w:val="4F6228" w:themeColor="accent3" w:themeShade="80"/>
              </w:rPr>
              <w:t>&gt;95%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5C105130" w14:textId="50F5EA43" w:rsidR="00AD5995" w:rsidRPr="008B2E3D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B2E3D">
              <w:rPr>
                <w:rFonts w:ascii="Calibri" w:eastAsia="Times New Roman" w:hAnsi="Calibri" w:cs="Calibri"/>
                <w:b/>
                <w:bCs/>
                <w:color w:val="4F6228" w:themeColor="accent3" w:themeShade="80"/>
              </w:rPr>
              <w:t xml:space="preserve">&gt;95% </w:t>
            </w:r>
            <w:r w:rsidRPr="008B2E3D">
              <w:rPr>
                <w:bCs/>
              </w:rPr>
              <w:t>indicates data suppression for student privacy due to actual performance level greater than 95%.</w:t>
            </w:r>
          </w:p>
        </w:tc>
      </w:tr>
      <w:tr w:rsidR="00AD5995" w14:paraId="4629B845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1E84793" w14:textId="175CCB95" w:rsidR="00AD5995" w:rsidRPr="008B2E3D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</w:rPr>
            </w:pPr>
            <w:r w:rsidRPr="008B2E3D">
              <w:rPr>
                <w:rFonts w:ascii="Calibri" w:eastAsia="Times New Roman" w:hAnsi="Calibri" w:cs="Calibri"/>
                <w:color w:val="C00000"/>
              </w:rPr>
              <w:t>&lt; 5%</w:t>
            </w:r>
          </w:p>
        </w:tc>
        <w:tc>
          <w:tcPr>
            <w:tcW w:w="16915" w:type="dxa"/>
          </w:tcPr>
          <w:p w14:paraId="370E99A9" w14:textId="0528F58B" w:rsidR="00AD5995" w:rsidRPr="008B2E3D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B2E3D">
              <w:rPr>
                <w:rFonts w:ascii="Calibri" w:eastAsia="Times New Roman" w:hAnsi="Calibri" w:cs="Calibri"/>
                <w:b/>
                <w:bCs/>
                <w:color w:val="C00000"/>
              </w:rPr>
              <w:t xml:space="preserve">&lt; 5% </w:t>
            </w:r>
            <w:r w:rsidRPr="008B2E3D">
              <w:rPr>
                <w:bCs/>
              </w:rPr>
              <w:t>indicates data suppression for student privacy due to actual performance level less than 5%.</w:t>
            </w:r>
          </w:p>
        </w:tc>
      </w:tr>
      <w:tr w:rsidR="008218CF" w14:paraId="78D717C7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16DEF70D" w14:textId="335608B6" w:rsidR="008218CF" w:rsidRPr="008B2E3D" w:rsidRDefault="008218CF" w:rsidP="008218CF">
            <w:pPr>
              <w:jc w:val="center"/>
              <w:rPr>
                <w:color w:val="4F6228" w:themeColor="accent3" w:themeShade="80"/>
              </w:rPr>
            </w:pPr>
            <w:r w:rsidRPr="008B2E3D">
              <w:rPr>
                <w:rFonts w:ascii="Wingdings 2" w:hAnsi="Wingdings 2"/>
                <w:color w:val="4F6228" w:themeColor="accent3" w:themeShade="80"/>
              </w:rPr>
              <w:t>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02B87116" w14:textId="16A3F0F8" w:rsidR="008218CF" w:rsidRPr="008B2E3D" w:rsidRDefault="00D956A3" w:rsidP="0082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</w:rPr>
            </w:pPr>
            <w:r w:rsidRPr="008B2E3D">
              <w:rPr>
                <w:rFonts w:ascii="Wingdings 2" w:hAnsi="Wingdings 2"/>
                <w:b/>
                <w:bCs/>
                <w:color w:val="4F6228" w:themeColor="accent3" w:themeShade="80"/>
              </w:rPr>
              <w:t></w:t>
            </w:r>
            <w:r w:rsidRPr="008B2E3D">
              <w:rPr>
                <w:b/>
                <w:bCs/>
              </w:rPr>
              <w:t xml:space="preserve"> </w:t>
            </w:r>
            <w:r w:rsidR="008218CF" w:rsidRPr="008B2E3D">
              <w:t>Indicates</w:t>
            </w:r>
            <w:r w:rsidR="008218CF" w:rsidRPr="008B2E3D">
              <w:rPr>
                <w:b/>
                <w:color w:val="4F6228" w:themeColor="accent3" w:themeShade="80"/>
              </w:rPr>
              <w:t xml:space="preserve"> </w:t>
            </w:r>
            <w:r w:rsidR="008218CF" w:rsidRPr="008B2E3D">
              <w:rPr>
                <w:bCs/>
              </w:rPr>
              <w:t>the grantee or group</w:t>
            </w:r>
            <w:r w:rsidR="008218CF" w:rsidRPr="008B2E3D">
              <w:rPr>
                <w:b/>
              </w:rPr>
              <w:t xml:space="preserve"> met or exceeded the performance target</w:t>
            </w:r>
            <w:r w:rsidRPr="008B2E3D">
              <w:rPr>
                <w:b/>
              </w:rPr>
              <w:t>.</w:t>
            </w:r>
          </w:p>
        </w:tc>
      </w:tr>
      <w:tr w:rsidR="008218CF" w14:paraId="107C00F0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EB835BD" w14:textId="12067B4C" w:rsidR="008218CF" w:rsidRPr="008B2E3D" w:rsidRDefault="008218CF" w:rsidP="008218CF">
            <w:pPr>
              <w:jc w:val="center"/>
              <w:rPr>
                <w:bCs w:val="0"/>
                <w:color w:val="984806" w:themeColor="accent6" w:themeShade="80"/>
              </w:rPr>
            </w:pPr>
            <w:r w:rsidRPr="008B2E3D">
              <w:rPr>
                <w:rFonts w:ascii="Wingdings 2" w:hAnsi="Wingdings 2"/>
                <w:bCs w:val="0"/>
                <w:color w:val="EC700A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16915" w:type="dxa"/>
          </w:tcPr>
          <w:p w14:paraId="2BF27B96" w14:textId="4C4BD24B" w:rsidR="008218CF" w:rsidRPr="008B2E3D" w:rsidRDefault="00D956A3" w:rsidP="0082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</w:rPr>
            </w:pPr>
            <w:r w:rsidRPr="008B2E3D">
              <w:rPr>
                <w:rFonts w:ascii="Wingdings 2" w:hAnsi="Wingdings 2"/>
                <w:b/>
                <w:bCs/>
                <w:color w:val="EC700A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  <w:r w:rsidRPr="008B2E3D">
              <w:rPr>
                <w:rFonts w:ascii="Wingdings 2" w:hAnsi="Wingdings 2"/>
                <w:color w:val="EC700A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</w:t>
            </w:r>
            <w:r w:rsidR="008218CF" w:rsidRPr="008B2E3D">
              <w:t>Indicates</w:t>
            </w:r>
            <w:r w:rsidR="008218CF" w:rsidRPr="008B2E3D">
              <w:rPr>
                <w:b/>
                <w:color w:val="4F6228" w:themeColor="accent3" w:themeShade="80"/>
              </w:rPr>
              <w:t xml:space="preserve"> </w:t>
            </w:r>
            <w:r w:rsidR="008218CF" w:rsidRPr="008B2E3D">
              <w:rPr>
                <w:bCs/>
              </w:rPr>
              <w:t>the grantee or group</w:t>
            </w:r>
            <w:r w:rsidR="008218CF" w:rsidRPr="008B2E3D">
              <w:rPr>
                <w:b/>
                <w:color w:val="EC700A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</w:t>
            </w:r>
            <w:r w:rsidR="008218CF" w:rsidRPr="008B2E3D">
              <w:rPr>
                <w:b/>
              </w:rPr>
              <w:t>met the 90% level but not the performance target</w:t>
            </w:r>
            <w:r w:rsidRPr="008B2E3D">
              <w:rPr>
                <w:b/>
              </w:rPr>
              <w:t>.</w:t>
            </w:r>
          </w:p>
        </w:tc>
      </w:tr>
      <w:tr w:rsidR="008218CF" w14:paraId="068D609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4C092811" w14:textId="53DBA085" w:rsidR="008218CF" w:rsidRPr="008B2E3D" w:rsidRDefault="008218CF" w:rsidP="008218CF">
            <w:pPr>
              <w:jc w:val="center"/>
            </w:pPr>
            <w:r w:rsidRPr="008B2E3D">
              <w:rPr>
                <w:rFonts w:ascii="Wingdings 2" w:hAnsi="Wingdings 2"/>
                <w:color w:val="C00000"/>
              </w:rPr>
              <w:t>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1652EE51" w14:textId="13CF66B5" w:rsidR="008218CF" w:rsidRPr="008B2E3D" w:rsidRDefault="00D956A3" w:rsidP="0082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hAnsi="Wingdings 2"/>
                <w:b/>
                <w:color w:val="FFC611"/>
              </w:rPr>
            </w:pPr>
            <w:r w:rsidRPr="008B2E3D">
              <w:rPr>
                <w:rFonts w:ascii="Wingdings 2" w:hAnsi="Wingdings 2"/>
                <w:b/>
                <w:bCs/>
                <w:color w:val="C00000"/>
              </w:rPr>
              <w:t xml:space="preserve"> </w:t>
            </w:r>
            <w:r w:rsidR="008218CF" w:rsidRPr="008B2E3D">
              <w:t>Indicates</w:t>
            </w:r>
            <w:r w:rsidR="008218CF" w:rsidRPr="008B2E3D">
              <w:rPr>
                <w:b/>
                <w:color w:val="4F6228" w:themeColor="accent3" w:themeShade="80"/>
              </w:rPr>
              <w:t xml:space="preserve"> </w:t>
            </w:r>
            <w:r w:rsidR="008218CF" w:rsidRPr="008B2E3D">
              <w:rPr>
                <w:bCs/>
              </w:rPr>
              <w:t>the grantee or group</w:t>
            </w:r>
            <w:r w:rsidR="008218CF" w:rsidRPr="008B2E3D">
              <w:rPr>
                <w:b/>
              </w:rPr>
              <w:t xml:space="preserve"> did not meet the 90% level</w:t>
            </w:r>
            <w:r w:rsidRPr="008B2E3D">
              <w:rPr>
                <w:b/>
              </w:rPr>
              <w:t>.</w:t>
            </w:r>
          </w:p>
        </w:tc>
      </w:tr>
    </w:tbl>
    <w:p w14:paraId="71CCA9CB" w14:textId="75C4887D" w:rsidR="00AD5995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F85C1A">
        <w:rPr>
          <w:b/>
          <w:bCs/>
          <w:noProof/>
          <w:color w:val="auto"/>
          <w:sz w:val="22"/>
          <w:szCs w:val="22"/>
        </w:rPr>
        <w:t>3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 xml:space="preserve">Perkins V </w:t>
      </w:r>
      <w:r w:rsidRPr="00C96C29">
        <w:rPr>
          <w:b/>
          <w:bCs/>
          <w:color w:val="auto"/>
          <w:sz w:val="22"/>
          <w:szCs w:val="22"/>
        </w:rPr>
        <w:t xml:space="preserve">Performance Benchmarks in </w:t>
      </w:r>
      <w:r w:rsidR="00C16551">
        <w:rPr>
          <w:b/>
          <w:bCs/>
          <w:color w:val="auto"/>
          <w:sz w:val="22"/>
          <w:szCs w:val="22"/>
        </w:rPr>
        <w:t>202</w:t>
      </w:r>
      <w:r w:rsidR="00F85C1A">
        <w:rPr>
          <w:b/>
          <w:bCs/>
          <w:color w:val="auto"/>
          <w:sz w:val="22"/>
          <w:szCs w:val="22"/>
        </w:rPr>
        <w:t>4</w:t>
      </w:r>
      <w:r w:rsidR="00C16551">
        <w:rPr>
          <w:b/>
          <w:bCs/>
          <w:color w:val="auto"/>
          <w:sz w:val="22"/>
          <w:szCs w:val="22"/>
        </w:rPr>
        <w:t>-202</w:t>
      </w:r>
      <w:r w:rsidR="00F85C1A">
        <w:rPr>
          <w:b/>
          <w:bCs/>
          <w:color w:val="auto"/>
          <w:sz w:val="22"/>
          <w:szCs w:val="22"/>
        </w:rPr>
        <w:t>5</w:t>
      </w:r>
    </w:p>
    <w:tbl>
      <w:tblPr>
        <w:tblW w:w="17840" w:type="dxa"/>
        <w:tblLook w:val="04A0" w:firstRow="1" w:lastRow="0" w:firstColumn="1" w:lastColumn="0" w:noHBand="0" w:noVBand="1"/>
      </w:tblPr>
      <w:tblGrid>
        <w:gridCol w:w="2760"/>
        <w:gridCol w:w="928"/>
        <w:gridCol w:w="957"/>
        <w:gridCol w:w="928"/>
        <w:gridCol w:w="957"/>
        <w:gridCol w:w="928"/>
        <w:gridCol w:w="957"/>
        <w:gridCol w:w="928"/>
        <w:gridCol w:w="957"/>
        <w:gridCol w:w="928"/>
        <w:gridCol w:w="957"/>
        <w:gridCol w:w="928"/>
        <w:gridCol w:w="957"/>
        <w:gridCol w:w="928"/>
        <w:gridCol w:w="957"/>
        <w:gridCol w:w="928"/>
        <w:gridCol w:w="957"/>
      </w:tblGrid>
      <w:tr w:rsidR="00F85C1A" w:rsidRPr="00F85C1A" w14:paraId="7A7717E4" w14:textId="77777777" w:rsidTr="002A2A25">
        <w:trPr>
          <w:cantSplit/>
          <w:trHeight w:val="630"/>
          <w:tblHeader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63846C0" w14:textId="615B7D03" w:rsidR="00F85C1A" w:rsidRPr="00F85C1A" w:rsidRDefault="00F85C1A" w:rsidP="00F85C1A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bookmarkStart w:id="0" w:name="_Hlk221860681"/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Performance Benchmark</w:t>
            </w:r>
            <w:r w:rsid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7FEE6A1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8E26EC7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Level 1S1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1C09C4B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5388E1C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Level 1S2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5B0B019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6609D74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Level 2S1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385340D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2S2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82A8014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Level 2S2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18089A9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B2DDEC1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Level 2S3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9C75B17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3S1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FFE7E68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Level 3S1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1446221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4S1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77559B1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Level 4S1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BFE9CA4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5S3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31CC020A" w14:textId="77777777" w:rsidR="00F85C1A" w:rsidRPr="00F85C1A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85C1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Level 5S3</w:t>
            </w:r>
          </w:p>
        </w:tc>
      </w:tr>
      <w:tr w:rsidR="00F85C1A" w:rsidRPr="00F85C1A" w14:paraId="3BF9E035" w14:textId="77777777" w:rsidTr="003A023C">
        <w:trPr>
          <w:trHeight w:val="315"/>
        </w:trPr>
        <w:tc>
          <w:tcPr>
            <w:tcW w:w="27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7300" w14:textId="1EEC6BD9" w:rsidR="00F85C1A" w:rsidRPr="003A023C" w:rsidRDefault="00F85C1A" w:rsidP="00F85C1A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Target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49381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</w:rPr>
            </w:pPr>
            <w:r w:rsidRPr="00BA1F24">
              <w:rPr>
                <w:rFonts w:ascii="Aptos Narrow" w:eastAsia="Times New Roman" w:hAnsi="Aptos Narrow" w:cs="Times New Roman"/>
                <w:b/>
                <w:bCs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B80CC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93.25%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8F024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</w:rPr>
            </w:pPr>
            <w:r w:rsidRPr="00BA1F24">
              <w:rPr>
                <w:rFonts w:ascii="Aptos Narrow" w:eastAsia="Times New Roman" w:hAnsi="Aptos Narrow" w:cs="Times New Roman"/>
                <w:b/>
                <w:bCs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193B5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93.50%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C5FB1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</w:rPr>
            </w:pPr>
            <w:r w:rsidRPr="00BA1F24">
              <w:rPr>
                <w:rFonts w:ascii="Aptos Narrow" w:eastAsia="Times New Roman" w:hAnsi="Aptos Narrow" w:cs="Times New Roman"/>
                <w:b/>
                <w:bCs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FFA71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51.45%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7A587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</w:rPr>
            </w:pPr>
            <w:r w:rsidRPr="00BA1F24">
              <w:rPr>
                <w:rFonts w:ascii="Aptos Narrow" w:eastAsia="Times New Roman" w:hAnsi="Aptos Narrow" w:cs="Times New Roman"/>
                <w:b/>
                <w:bCs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61C23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19.80%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23A5D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</w:rPr>
            </w:pPr>
            <w:r w:rsidRPr="00BA1F24">
              <w:rPr>
                <w:rFonts w:ascii="Aptos Narrow" w:eastAsia="Times New Roman" w:hAnsi="Aptos Narrow" w:cs="Times New Roman"/>
                <w:b/>
                <w:bCs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5DED8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54.65%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2F53D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</w:rPr>
            </w:pPr>
            <w:r w:rsidRPr="00BA1F24">
              <w:rPr>
                <w:rFonts w:ascii="Aptos Narrow" w:eastAsia="Times New Roman" w:hAnsi="Aptos Narrow" w:cs="Times New Roman"/>
                <w:b/>
                <w:bCs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6E6DF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61.20%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3DE51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</w:rPr>
            </w:pPr>
            <w:r w:rsidRPr="00BA1F24">
              <w:rPr>
                <w:rFonts w:ascii="Aptos Narrow" w:eastAsia="Times New Roman" w:hAnsi="Aptos Narrow" w:cs="Times New Roman"/>
                <w:b/>
                <w:bCs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49315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35.00%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B554F" w14:textId="3DE05F11" w:rsidR="00F85C1A" w:rsidRPr="00BA1F24" w:rsidRDefault="00D253A6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</w:rPr>
            </w:pPr>
            <w:r w:rsidRPr="00BA1F24">
              <w:rPr>
                <w:rFonts w:ascii="Aptos Narrow" w:eastAsia="Times New Roman" w:hAnsi="Aptos Narrow" w:cs="Times New Roman"/>
                <w:b/>
                <w:bCs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D498E3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55.80%</w:t>
            </w:r>
          </w:p>
        </w:tc>
      </w:tr>
      <w:tr w:rsidR="00F85C1A" w:rsidRPr="00F85C1A" w14:paraId="4DC7285A" w14:textId="77777777" w:rsidTr="003A023C">
        <w:trPr>
          <w:trHeight w:val="315"/>
        </w:trPr>
        <w:tc>
          <w:tcPr>
            <w:tcW w:w="27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1D61" w14:textId="3C9AEFC0" w:rsidR="00F85C1A" w:rsidRPr="008B2E3D" w:rsidRDefault="00F85C1A" w:rsidP="00F85C1A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The 90% Level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3010F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C68CE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83.93%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D5DD5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59AA8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84.15%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AF68C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138B1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46.31%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8C45A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199D1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17.82%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6E123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7B902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49.19%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14B87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B7706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55.08%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1FA1E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5420A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31.50%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35E1C" w14:textId="77777777" w:rsidR="00F85C1A" w:rsidRPr="00BA1F24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D1E4844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50.22%</w:t>
            </w:r>
          </w:p>
        </w:tc>
      </w:tr>
      <w:tr w:rsidR="00F85C1A" w:rsidRPr="00F85C1A" w14:paraId="20F87249" w14:textId="77777777" w:rsidTr="003A023C">
        <w:trPr>
          <w:trHeight w:val="330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C63E1C1" w14:textId="2ECAFEBA" w:rsidR="00F85C1A" w:rsidRPr="003A023C" w:rsidRDefault="00F85C1A" w:rsidP="00F85C1A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Statewide Actual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ED899E1" w14:textId="77777777" w:rsidR="00F85C1A" w:rsidRPr="003A023C" w:rsidRDefault="00F85C1A" w:rsidP="00F85C1A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69434D0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&gt;95%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EBAF4DD" w14:textId="77777777" w:rsidR="00F85C1A" w:rsidRPr="003A023C" w:rsidRDefault="00F85C1A" w:rsidP="00F85C1A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550B24E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&gt;95%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3D52304" w14:textId="77777777" w:rsidR="00F85C1A" w:rsidRPr="003A023C" w:rsidRDefault="00F85C1A" w:rsidP="00F85C1A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2AD31A2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52.04%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956043F" w14:textId="77777777" w:rsidR="00F85C1A" w:rsidRPr="003A023C" w:rsidRDefault="00F85C1A" w:rsidP="00F85C1A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3EDAA0B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24.14%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FA15AF0" w14:textId="77777777" w:rsidR="00F85C1A" w:rsidRPr="003A023C" w:rsidRDefault="00F85C1A" w:rsidP="00F85C1A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C2A7517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37.35%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3DACD44" w14:textId="77777777" w:rsidR="00F85C1A" w:rsidRPr="003A023C" w:rsidRDefault="00F85C1A" w:rsidP="00F85C1A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C01A8B5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45.93%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6B1FD06" w14:textId="77777777" w:rsidR="00F85C1A" w:rsidRPr="003A023C" w:rsidRDefault="00F85C1A" w:rsidP="00F85C1A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5449DC8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36.64%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465C9E4" w14:textId="77777777" w:rsidR="00F85C1A" w:rsidRPr="003A023C" w:rsidRDefault="00F85C1A" w:rsidP="00F85C1A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FFEE733" w14:textId="77777777" w:rsidR="00F85C1A" w:rsidRPr="003A023C" w:rsidRDefault="00F85C1A" w:rsidP="00F85C1A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54.02%</w:t>
            </w:r>
          </w:p>
        </w:tc>
      </w:tr>
      <w:bookmarkEnd w:id="0"/>
    </w:tbl>
    <w:p w14:paraId="55A2E3A5" w14:textId="77777777" w:rsidR="00F85C1A" w:rsidRPr="00F85C1A" w:rsidRDefault="00F85C1A" w:rsidP="00F85C1A"/>
    <w:p w14:paraId="356F72A4" w14:textId="74D9E82A" w:rsidR="00364282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F85C1A">
        <w:rPr>
          <w:b/>
          <w:bCs/>
          <w:noProof/>
          <w:color w:val="auto"/>
          <w:sz w:val="22"/>
          <w:szCs w:val="22"/>
        </w:rPr>
        <w:t>4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Grantee</w:t>
      </w:r>
      <w:r w:rsidR="00C22732">
        <w:rPr>
          <w:b/>
          <w:bCs/>
          <w:color w:val="auto"/>
          <w:sz w:val="22"/>
          <w:szCs w:val="22"/>
        </w:rPr>
        <w:t xml:space="preserve"> in </w:t>
      </w:r>
      <w:r w:rsidR="00C16551">
        <w:rPr>
          <w:b/>
          <w:bCs/>
          <w:color w:val="auto"/>
          <w:sz w:val="22"/>
          <w:szCs w:val="22"/>
        </w:rPr>
        <w:t>202</w:t>
      </w:r>
      <w:r w:rsidR="00D253A6">
        <w:rPr>
          <w:b/>
          <w:bCs/>
          <w:color w:val="auto"/>
          <w:sz w:val="22"/>
          <w:szCs w:val="22"/>
        </w:rPr>
        <w:t>4</w:t>
      </w:r>
      <w:r w:rsidR="00C16551">
        <w:rPr>
          <w:b/>
          <w:bCs/>
          <w:color w:val="auto"/>
          <w:sz w:val="22"/>
          <w:szCs w:val="22"/>
        </w:rPr>
        <w:t>-202</w:t>
      </w:r>
      <w:r w:rsidR="00D253A6">
        <w:rPr>
          <w:b/>
          <w:bCs/>
          <w:color w:val="auto"/>
          <w:sz w:val="22"/>
          <w:szCs w:val="22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8"/>
        <w:gridCol w:w="836"/>
        <w:gridCol w:w="948"/>
        <w:gridCol w:w="836"/>
        <w:gridCol w:w="948"/>
        <w:gridCol w:w="836"/>
        <w:gridCol w:w="948"/>
        <w:gridCol w:w="836"/>
        <w:gridCol w:w="948"/>
        <w:gridCol w:w="836"/>
        <w:gridCol w:w="948"/>
        <w:gridCol w:w="836"/>
        <w:gridCol w:w="948"/>
        <w:gridCol w:w="836"/>
        <w:gridCol w:w="948"/>
        <w:gridCol w:w="836"/>
        <w:gridCol w:w="948"/>
      </w:tblGrid>
      <w:tr w:rsidR="000C04BD" w:rsidRPr="000C04BD" w14:paraId="7A6831B2" w14:textId="77777777" w:rsidTr="002A2A25">
        <w:trPr>
          <w:cantSplit/>
          <w:trHeight w:val="605"/>
          <w:tblHeader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4B1067D" w14:textId="6FB6178C" w:rsidR="000C04BD" w:rsidRPr="000C04BD" w:rsidRDefault="008D2AE7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Perkins CTE </w:t>
            </w:r>
            <w:r w:rsidR="000C04BD"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Grantee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652D90E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35DBA6F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Actual Perf 1S1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DC6380C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8610AC9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Actual Perf 1S2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DE7A68B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AED276B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Actual Perf 2S1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70E16B4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289C158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Actual Perf 2S2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9CB3185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337B260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Actual Perf 2S3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AC2FEC4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3S1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5B482A3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Actual Perf 3S1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9049477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4S1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FC04644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Actual Perf 4S1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E54588C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5S3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D5D563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Actual Perf 5S3</w:t>
            </w:r>
          </w:p>
        </w:tc>
      </w:tr>
      <w:tr w:rsidR="000C04BD" w:rsidRPr="000C04BD" w14:paraId="594B89A8" w14:textId="77777777" w:rsidTr="00EA1706">
        <w:trPr>
          <w:trHeight w:val="302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0A4767BD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Beaverton SD 48J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0636AB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100E88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AE4A5C3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0B7D7D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7E0678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6F0EC7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58.86%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3AC02E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8F7671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36.19%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63A2EF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128F5F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44.49%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B704FE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EB64EF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45.50%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2FF932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1BE5E9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33.65%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F3EE17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A5CE85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80.13%</w:t>
            </w:r>
          </w:p>
        </w:tc>
      </w:tr>
      <w:tr w:rsidR="000C04BD" w:rsidRPr="000C04BD" w14:paraId="573BDE91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41ECE9B1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Central Oregon Perkins Alliance (COPA)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8CE083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31DE27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C851FA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A1C4D9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ADA7B3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AB5DE7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43.81%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E258F1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1EF675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21.72%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85CED8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010CAA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31.77%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F3C340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3A3C63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43.13%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CF8A44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9C3A96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31.56%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247FF8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F22058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81.69%</w:t>
            </w:r>
          </w:p>
        </w:tc>
      </w:tr>
      <w:tr w:rsidR="000C04BD" w:rsidRPr="000C04BD" w14:paraId="7A1CA6C9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2ED653B1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Central Point SD 6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F55802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E22EDC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D08C46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462BC51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93.75%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ADF4BA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366833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53.11%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EC583C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A5CD07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17.36%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5B746E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3277FD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34.51%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D60C50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473A0E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50.00%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2F034A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41FCA4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66.66%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29EB0E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2CF6260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&lt; 5%</w:t>
            </w:r>
          </w:p>
        </w:tc>
      </w:tr>
      <w:tr w:rsidR="000C04BD" w:rsidRPr="000C04BD" w14:paraId="3AEFA32A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38377697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Clackamas ESD C-Tec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2CD453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7E517F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AD50F1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AAF925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C8E9A1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5B9D61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51.26%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558297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23BC21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26.67%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99138E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33FF1B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35.26%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729F65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FDC4C2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48.11%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162919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D783FB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28.49%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9325FD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C92E88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54.51%</w:t>
            </w:r>
          </w:p>
        </w:tc>
      </w:tr>
      <w:tr w:rsidR="000C04BD" w:rsidRPr="000C04BD" w14:paraId="592ECC10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16536278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David Douglas SD 40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7F551C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94E7A3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2B3315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F78107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C1CCB3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7AC23E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64.56%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1E9BCC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EFC7ED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26.97%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79B598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DC530F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50.07%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0F4F0D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FC831E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56.89%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E2F8E4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171794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44.01%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94689F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2267A4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57.56%</w:t>
            </w:r>
          </w:p>
        </w:tc>
      </w:tr>
      <w:tr w:rsidR="000C04BD" w:rsidRPr="000C04BD" w14:paraId="564F7F98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735777D2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Douglas ESD CTE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D9CB6B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01A550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D3D09E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9B2596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A1DD01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4C56FC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47.43%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55EFD1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81F36B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22.50%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083C80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A9D867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33.62%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83B64F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99DD96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50.00%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7AA5E0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DE5CD9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32.34%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40D09A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337FF7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57.14%</w:t>
            </w:r>
          </w:p>
        </w:tc>
      </w:tr>
      <w:tr w:rsidR="000C04BD" w:rsidRPr="000C04BD" w14:paraId="5520B1C1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42DED97D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Gresham-Barlow SD 10J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A4A602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256DC6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95161F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227E35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F49A40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7265A1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49.81%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55AEB03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BF6B6F1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14.35%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2D5281E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6710EB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29.40%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A4F750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548631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47.65%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50DED8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25F1AA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58.85%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58E701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546F83D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43.69%</w:t>
            </w:r>
          </w:p>
        </w:tc>
      </w:tr>
      <w:tr w:rsidR="000C04BD" w:rsidRPr="000C04BD" w14:paraId="4984459A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6250283B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Hermiston SD 9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824479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2DB0B6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85133F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E42E0B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6B2EA53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8D44DF1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63.65%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3BEDD9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C477E75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23.94%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DCB4CE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B524A9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38.50%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F04EC7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AF1122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41.62%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D5282E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174302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46.41%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16750E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0396C15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55.41%</w:t>
            </w:r>
          </w:p>
        </w:tc>
      </w:tr>
      <w:tr w:rsidR="000C04BD" w:rsidRPr="000C04BD" w14:paraId="592AF6A9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726F0FB7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Hillsboro SD 1J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9BAD97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03578F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E6F0B5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5135131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11E9053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C93C3F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49.40%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BD12E9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2F57DF1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20.45%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EED890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9ADA7F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32.40%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6121FF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062755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45.62%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C3C868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902203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39.20%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19BC8A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06CCE1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78.58%</w:t>
            </w:r>
          </w:p>
        </w:tc>
      </w:tr>
      <w:tr w:rsidR="000C04BD" w:rsidRPr="000C04BD" w14:paraId="579AC172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604594F9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InterMountain ESD CTE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870FDA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1BFF0C5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B848E2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74D7CA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2B3E56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A73F52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47.96%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D91ED5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24AA6E1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16.26%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4F0C6C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4068D3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34.95%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A65725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0E0663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38.72%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BBF554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6376F3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35.08%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7B181F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FD2DDF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24.43%</w:t>
            </w:r>
          </w:p>
        </w:tc>
      </w:tr>
      <w:tr w:rsidR="000C04BD" w:rsidRPr="000C04BD" w14:paraId="6F0CDFAA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66FC158B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Lane ESD CTE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FD35B3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A60735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1361A1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393A865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2AFDB7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F83797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34.92%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1D713B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31C6165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17.82%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2D13A9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FC13D4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35.65%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358636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0EAFA8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51.81%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199F42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A3806E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31.26%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26CE4F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698CD6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36.89%</w:t>
            </w:r>
          </w:p>
        </w:tc>
      </w:tr>
      <w:tr w:rsidR="000C04BD" w:rsidRPr="000C04BD" w14:paraId="76A3991C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5BED6CD9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Linn Benton CC CTE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E75B6D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4F4598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D1B80C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3296D3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74F1BD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0ECBB1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48.27%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4D11D4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55CAC5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24.12%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F4C825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531EDD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36.34%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77D686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11C275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51.12%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01D22B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8C9D405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30.85%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1D7A23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58775FD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20.25%</w:t>
            </w:r>
          </w:p>
        </w:tc>
      </w:tr>
      <w:tr w:rsidR="000C04BD" w:rsidRPr="000C04BD" w14:paraId="5FBBFEF3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7D35AC3F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Malheur ESD Region 14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F1DEE7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A511AC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94.75%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47D00D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A95E29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322945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0A0E2F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60.75%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730A52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03DA21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28.36%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77F1D2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28F074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41.68%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4166CD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B5AED6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43.96%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A51FB6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625A13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45.47%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CA680D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6AA8907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68.22%</w:t>
            </w:r>
          </w:p>
        </w:tc>
      </w:tr>
      <w:tr w:rsidR="000C04BD" w:rsidRPr="000C04BD" w14:paraId="2A1A3501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4A308D90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Medford SD 549C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3B3AC9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EF22B6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B77C78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D2DD62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27DE07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2196C4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60.09%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45BD65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23A3BF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29.79%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F1C533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CB0696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52.00%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6C9404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1B3E12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51.11%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CD1444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335FB1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34.89%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8EF69C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3B9630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60.10%</w:t>
            </w:r>
          </w:p>
        </w:tc>
      </w:tr>
      <w:tr w:rsidR="000C04BD" w:rsidRPr="000C04BD" w14:paraId="14045A4E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4A703942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proofErr w:type="spellStart"/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Mid Willamette</w:t>
            </w:r>
            <w:proofErr w:type="spellEnd"/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Education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E51874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8BF4A4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D91EC1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21C490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22ACE1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F3015F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59.94%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2C6F8D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6447FB5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26.96%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CE4207E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6BF3E2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39.57%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1C0BA8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9C0D52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43.29%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5BF6DD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BE60EC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38.96%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3D0AB6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074C451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51.97%</w:t>
            </w:r>
          </w:p>
        </w:tc>
      </w:tr>
      <w:tr w:rsidR="000C04BD" w:rsidRPr="000C04BD" w14:paraId="27C41D21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060923FA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Multnomah ESD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7B5E5C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83D6A8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91.09%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72C5EF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C44CE4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6A94BE3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7D106C1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43.68%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8FCD1E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60EA40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13.44%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AB7711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A7A635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26.73%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440B36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12E566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43.91%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9B454F3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62BD155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35.83%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A0A88A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129B2F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71.26%</w:t>
            </w:r>
          </w:p>
        </w:tc>
      </w:tr>
      <w:tr w:rsidR="000C04BD" w:rsidRPr="000C04BD" w14:paraId="31E09C22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299E3B94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North Coast Educational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660664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B40462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93.57%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BD0EF6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97D586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8B619C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D089CF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49.40%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E7ACB9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7E0E5C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20.50%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9DBC42E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F01FE1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30.04%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A7D88F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CFCC9B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26.66%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8D45F9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6639DA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21.36%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6A34D2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21D2DFC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30.39%</w:t>
            </w:r>
          </w:p>
        </w:tc>
      </w:tr>
      <w:tr w:rsidR="000C04BD" w:rsidRPr="000C04BD" w14:paraId="01E3BABE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10D283F8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Portland Area CTE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71D7CB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147289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1EDF3A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0A9986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549550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94EE52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48.20%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2BABE3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11FBD1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26.73%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9A5D9E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AA5FFE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37.63%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D576AEE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DAE0BC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43.53%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906603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4A58A6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29.83%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DBC41C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A34426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55.29%</w:t>
            </w:r>
          </w:p>
        </w:tc>
      </w:tr>
      <w:tr w:rsidR="000C04BD" w:rsidRPr="000C04BD" w14:paraId="0C057029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187FB848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Portland SD 1J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6CD70E8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271617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2B46BA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E925DE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028386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208EC6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57.35%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B6250F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5C7C40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31.51%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BB82D43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3AD52B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43.04%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B49DA6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B4D025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46.09%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4601BA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610964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37.88%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562E543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5E01F44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16.17%</w:t>
            </w:r>
          </w:p>
        </w:tc>
      </w:tr>
      <w:tr w:rsidR="000C04BD" w:rsidRPr="000C04BD" w14:paraId="7A0D84D8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47AC8DFD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Salem-Keizer SD 24J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1D00C7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57BC84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8BE9CA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38CF5E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1C392EF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6E8D51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43.06%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D44576E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1DB031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14.56%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A121A9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392E42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28.11%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547891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462A718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43.58%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7B133F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42341F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39.12%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7A60275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6B93405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</w:tr>
      <w:tr w:rsidR="000C04BD" w:rsidRPr="000C04BD" w14:paraId="4B9D9B13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73AE5B49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South Coast ESD CTE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2F0F370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0B7C32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92.30%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4C6F3EE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F88E1E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90.64%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150339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CD7F050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48.54%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32AF96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2AF34D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19.07%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68C0F1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62B315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39.57%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21147A7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BF6921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44.97%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D4FF7BE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FDFF702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33.91%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E13F06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DFA6FBE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23.75%</w:t>
            </w:r>
          </w:p>
        </w:tc>
      </w:tr>
      <w:tr w:rsidR="000C04BD" w:rsidRPr="000C04BD" w14:paraId="3DD6E246" w14:textId="77777777" w:rsidTr="00EA1706">
        <w:trPr>
          <w:trHeight w:val="605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bottom"/>
            <w:hideMark/>
          </w:tcPr>
          <w:p w14:paraId="7852F394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Southern Oregon ESD CTE Consortium (SOCTEC)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157602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01003C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16E5DD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21395F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46D04D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5606DD9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56.03%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F62F65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290957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26.42%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FC38CE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C00CE4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41.83%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5F7917A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594DAED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46.71%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A9F7544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226269E7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33.62%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4857F3C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006F031B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54.90%</w:t>
            </w:r>
          </w:p>
        </w:tc>
      </w:tr>
      <w:tr w:rsidR="000C04BD" w:rsidRPr="000C04BD" w14:paraId="714C82CE" w14:textId="77777777" w:rsidTr="00EA1706">
        <w:trPr>
          <w:trHeight w:val="302"/>
        </w:trPr>
        <w:tc>
          <w:tcPr>
            <w:tcW w:w="1117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7B36B7F" w14:textId="77777777" w:rsidR="000C04BD" w:rsidRPr="000C04B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Tillamook Education CTE Consortium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FEB2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D5FD4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 95%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24359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E8693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94.87%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D75B1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8DB4C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51.55%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1BDD6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CA2AA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20.09%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9517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7FA4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42.85%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A70A2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FB8B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51.54%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E115B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275317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275317"/>
              </w:rPr>
              <w:t>P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CB7D6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41.09%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5562D" w14:textId="77777777" w:rsidR="000C04BD" w:rsidRPr="003A023C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50" w:type="pct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B01F" w14:textId="77777777" w:rsidR="000C04BD" w:rsidRPr="003A023C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51.32%</w:t>
            </w:r>
          </w:p>
        </w:tc>
      </w:tr>
    </w:tbl>
    <w:p w14:paraId="01A85566" w14:textId="77777777" w:rsidR="00D253A6" w:rsidRPr="00D253A6" w:rsidRDefault="00D253A6" w:rsidP="00D253A6"/>
    <w:p w14:paraId="57F3BC3D" w14:textId="58A2C1F7" w:rsidR="00882387" w:rsidRPr="00A4641E" w:rsidRDefault="00882387" w:rsidP="00882387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>
        <w:rPr>
          <w:b/>
          <w:bCs/>
          <w:noProof/>
          <w:color w:val="auto"/>
          <w:sz w:val="22"/>
          <w:szCs w:val="22"/>
        </w:rPr>
        <w:t>5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Career Cluster in </w:t>
      </w:r>
      <w:r>
        <w:rPr>
          <w:b/>
          <w:bCs/>
          <w:color w:val="auto"/>
          <w:sz w:val="22"/>
          <w:szCs w:val="22"/>
        </w:rPr>
        <w:t>2024-2025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04"/>
        <w:gridCol w:w="921"/>
        <w:gridCol w:w="921"/>
        <w:gridCol w:w="922"/>
        <w:gridCol w:w="948"/>
        <w:gridCol w:w="896"/>
        <w:gridCol w:w="948"/>
        <w:gridCol w:w="896"/>
        <w:gridCol w:w="948"/>
        <w:gridCol w:w="896"/>
        <w:gridCol w:w="948"/>
        <w:gridCol w:w="896"/>
        <w:gridCol w:w="948"/>
        <w:gridCol w:w="896"/>
        <w:gridCol w:w="948"/>
        <w:gridCol w:w="896"/>
        <w:gridCol w:w="948"/>
      </w:tblGrid>
      <w:tr w:rsidR="00882387" w:rsidRPr="00882387" w14:paraId="05F84ACD" w14:textId="77777777" w:rsidTr="002A2A25">
        <w:trPr>
          <w:cantSplit/>
          <w:trHeight w:val="640"/>
          <w:tblHeader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C89602E" w14:textId="7B2F1403" w:rsidR="00882387" w:rsidRPr="00882387" w:rsidRDefault="008D2AE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CTE Program </w:t>
            </w:r>
            <w:r w:rsidR="00882387"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Career Cluster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D3B8D63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1S1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0AC168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1S1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4E869B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1S2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32B9DD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1S2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B541D13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2S1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4EC2A0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2S1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316583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2S2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B431CD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2S2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8B6E67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2S3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BB412BB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2S3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63F3A4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3S1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2ACA48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3S1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430BD9B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4S1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CE68403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4S1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2635F1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5S3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0943B80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5S3</w:t>
            </w:r>
          </w:p>
        </w:tc>
      </w:tr>
      <w:tr w:rsidR="00882387" w:rsidRPr="00882387" w14:paraId="6873212D" w14:textId="77777777" w:rsidTr="00196060">
        <w:trPr>
          <w:trHeight w:val="64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215A54EB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Agriculture, Food &amp; Natural Resources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7888ED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8299F8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FD8BC34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8B8F46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A84E14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6C2E35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49.96%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D986131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9D54D7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20.38%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708F48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D9A422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35.32%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E89AD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3895829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43.38%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7081B38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D093D2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37.20%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67B430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31C833A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51.32%</w:t>
            </w:r>
          </w:p>
        </w:tc>
      </w:tr>
      <w:tr w:rsidR="00882387" w:rsidRPr="00882387" w14:paraId="57089A2D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23CCB76E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Architecture &amp; Construction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FA5C901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61D2799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784D259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D86A24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10B969D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49E00AA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38.97%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C8C6EE0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286372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21.55%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1FFB535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9D76F65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31.79%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8D957E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50EEE9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44.66%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8E432B5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57A1C6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17.34%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8A05C4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3B0201B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51.46%</w:t>
            </w:r>
          </w:p>
        </w:tc>
      </w:tr>
      <w:tr w:rsidR="00882387" w:rsidRPr="00882387" w14:paraId="6890D896" w14:textId="77777777" w:rsidTr="00196060">
        <w:trPr>
          <w:trHeight w:val="64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000FA23E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Arts, A/V Technology &amp; Communications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2CFDB98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B28437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2B10D6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D5C658A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CB0244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C6D1DD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59.19%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11DF3B4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51B283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25.22%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DE3A2E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0EE0DC1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42.55%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7926CA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75FC7DD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44.60%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0837122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D97E4F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30.84%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737B9B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7FDD519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31.94%</w:t>
            </w:r>
          </w:p>
        </w:tc>
      </w:tr>
      <w:tr w:rsidR="00882387" w:rsidRPr="00882387" w14:paraId="083CA687" w14:textId="77777777" w:rsidTr="00196060">
        <w:trPr>
          <w:trHeight w:val="64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17D1E9B5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Business, Management &amp; Administration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AFF77DA" w14:textId="77777777" w:rsidR="00882387" w:rsidRPr="00882387" w:rsidRDefault="00882387" w:rsidP="00196060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5A5E1C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7D270D2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F3EFB9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E4768E9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490994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63.79%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A55CC9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8972189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29.66%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8EE6CB2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DCCC00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41.39%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2EFC4C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35DDAC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46.86%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29E796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4A53DD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46.90%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2422285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7E3311B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53.17%</w:t>
            </w:r>
          </w:p>
        </w:tc>
      </w:tr>
      <w:tr w:rsidR="00882387" w:rsidRPr="00882387" w14:paraId="54D660FF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19CD504D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Education &amp; Training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48E69D8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67F757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2C907C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53D339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7F01152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FD57A3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49.48%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BBE5A89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0A4095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13.10%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0074B11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2D7735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27.33%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E7091DF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F98D381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53.06%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4F6F540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12B559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15.94%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6805F2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45CFED7B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71.99%</w:t>
            </w:r>
          </w:p>
        </w:tc>
      </w:tr>
      <w:tr w:rsidR="00882387" w:rsidRPr="00882387" w14:paraId="3ED7B8A0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3F540442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Finance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53427D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CE9A1CD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9F0F383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BBAD1B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90C2D53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333ACC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64.37%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0794B02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83F3BF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32.13%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CECE51F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71EC76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36.19%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2D49EE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E0A749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52%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27E6B2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6E22DB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62.26%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DFF5CF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389ECAD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59.30%</w:t>
            </w:r>
          </w:p>
        </w:tc>
      </w:tr>
      <w:tr w:rsidR="00882387" w:rsidRPr="00882387" w14:paraId="57E8BB00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74D29FE6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Health Sciences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F4D2939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E33547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23CFEA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9020BD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E8CC903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A0861B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59.77%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E9A6DD7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574DDAD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23.81%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F68E008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56776DD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38.41%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D47BBC1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3FA88D3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50.49%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D5FB27D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B4F22DA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76.06%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5F8DCF0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0740B191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62.20%</w:t>
            </w:r>
          </w:p>
        </w:tc>
      </w:tr>
      <w:tr w:rsidR="00882387" w:rsidRPr="00882387" w14:paraId="59EFA0E8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165AD91A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Hospitality &amp; Tourism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64775B7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E7BBAF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BC01BCD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3F7566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2B95E9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C6FA0A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48.25%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172E48F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FB71D2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20.34%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EE5A3B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AC6F28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35.04%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D523A33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68F694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43.69%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6C5BB53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AB061C1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51.03%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BA2F3A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356AB6B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57.52%</w:t>
            </w:r>
          </w:p>
        </w:tc>
      </w:tr>
      <w:tr w:rsidR="00882387" w:rsidRPr="00882387" w14:paraId="777B851F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58FCC0BE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Human Services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37B1868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4643063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2A1214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A8770ED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83.33%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903E16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4EC0EA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21.28%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EFBFB41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3E2E8D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&lt; 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30B869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C379D8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10.31%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CA25CB7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BCBC62D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41.23%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37E8331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77BB64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9.80%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00CCCF0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561ED26D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</w:tr>
      <w:tr w:rsidR="00882387" w:rsidRPr="00882387" w14:paraId="518D7D50" w14:textId="77777777" w:rsidTr="00196060">
        <w:trPr>
          <w:trHeight w:val="64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58AEFB2F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Information &amp; Communications Technology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BE71CE7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C4CBA28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68E947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6E3079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EA68AE4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62B034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73.46%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B2A7CD5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803EBB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54.55%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977B53D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070972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63.06%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A62F97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209760A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50.32%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0024AB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2F9AD65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18.63%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F7DBDC8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65E65D13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45.59%</w:t>
            </w:r>
          </w:p>
        </w:tc>
      </w:tr>
      <w:tr w:rsidR="00882387" w:rsidRPr="00882387" w14:paraId="24E03673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3C0D56FB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Law, Public Safety &amp; Security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6CEAAC1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79AA9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3917190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DBE88F1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198410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9042561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50.18%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F1AC0A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05E566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16.60%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E26B2E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DA9DB79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28.34%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8559A7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7134AC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42.28%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A279632" w14:textId="77777777" w:rsidR="00882387" w:rsidRPr="00BA1F24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BB9CBF6" w14:textId="76F810E5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D2875E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249FE35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91.43%</w:t>
            </w:r>
          </w:p>
        </w:tc>
      </w:tr>
      <w:tr w:rsidR="00882387" w:rsidRPr="00882387" w14:paraId="7805E62B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4895B112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Manufacturing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1B6CA78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C8229A5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88486CB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F33EA25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5AA637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4B66D6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40.78%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590B3F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B5585AA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19.17%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AF5B0A9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E871E6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35.52%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0A7566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EAA6B3B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43.12%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AE0B105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8F3C69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15.88%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B16440D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203DA59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43.81%</w:t>
            </w:r>
          </w:p>
        </w:tc>
      </w:tr>
      <w:tr w:rsidR="00882387" w:rsidRPr="00882387" w14:paraId="11FE4551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155C03CC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Marketing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60A6C79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8F01CB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E8BAD79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F8AA585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4FC9963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9953C0A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47.46%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D2D13A4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557436A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22.13%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FC1DBE5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B1DEEB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29.76%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65B5BD0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9DE0E09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48.56%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6CD3016" w14:textId="77777777" w:rsidR="00882387" w:rsidRPr="00BA1F24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8BA740A" w14:textId="25AD1E2C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4027861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3DD0E56C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62.34%</w:t>
            </w:r>
          </w:p>
        </w:tc>
      </w:tr>
      <w:tr w:rsidR="00882387" w:rsidRPr="00882387" w14:paraId="081672EC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4" w:space="0" w:color="auto"/>
            </w:tcBorders>
            <w:vAlign w:val="bottom"/>
            <w:hideMark/>
          </w:tcPr>
          <w:p w14:paraId="62B5E92C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STEM Engineering Technology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7BF3863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DE33462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05D8EB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038A06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76D6EE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C452AE0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65.34%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48AB6B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890F83B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47.78%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C8FB02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F665F6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53.97%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567B17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60FE60A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48.33%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AF8F63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C0B252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16.90%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29D1C5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auto"/>
            </w:tcBorders>
            <w:noWrap/>
            <w:vAlign w:val="bottom"/>
            <w:hideMark/>
          </w:tcPr>
          <w:p w14:paraId="7055010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57.52%</w:t>
            </w:r>
          </w:p>
        </w:tc>
      </w:tr>
      <w:tr w:rsidR="00882387" w:rsidRPr="00882387" w14:paraId="4866111C" w14:textId="77777777" w:rsidTr="00196060">
        <w:trPr>
          <w:trHeight w:val="320"/>
        </w:trPr>
        <w:tc>
          <w:tcPr>
            <w:tcW w:w="900" w:type="pct"/>
            <w:tcBorders>
              <w:top w:val="dotted" w:sz="4" w:space="0" w:color="80808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0436C86" w14:textId="77777777" w:rsidR="00882387" w:rsidRPr="00882387" w:rsidRDefault="00882387" w:rsidP="006D3191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Transportation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A731A4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2815B4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D56BE9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99BB7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B9746A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B3B21E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36.78%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C4F7C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633137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14.64%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63D83C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6B33AF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30.09%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AAC220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E621B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42.88%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82606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C78506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14.79%</w:t>
            </w:r>
          </w:p>
        </w:tc>
        <w:tc>
          <w:tcPr>
            <w:tcW w:w="265" w:type="pct"/>
            <w:tcBorders>
              <w:top w:val="dotted" w:sz="4" w:space="0" w:color="808080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473703" w14:textId="77777777" w:rsidR="00882387" w:rsidRPr="00882387" w:rsidRDefault="00882387" w:rsidP="006D3191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5" w:type="pct"/>
            <w:tcBorders>
              <w:top w:val="dotted" w:sz="4" w:space="0" w:color="808080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61D13" w14:textId="77777777" w:rsidR="00882387" w:rsidRPr="00882387" w:rsidRDefault="00882387" w:rsidP="006D3191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61.03%</w:t>
            </w:r>
          </w:p>
        </w:tc>
      </w:tr>
    </w:tbl>
    <w:p w14:paraId="273012C1" w14:textId="3AF2ABC8" w:rsidR="00364282" w:rsidRDefault="00364282" w:rsidP="00196060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8B2E3D">
        <w:rPr>
          <w:b/>
          <w:bCs/>
          <w:noProof/>
          <w:color w:val="auto"/>
          <w:sz w:val="22"/>
          <w:szCs w:val="22"/>
        </w:rPr>
        <w:t>6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Gender</w:t>
      </w:r>
      <w:r w:rsidR="00B75061">
        <w:rPr>
          <w:b/>
          <w:bCs/>
          <w:color w:val="auto"/>
          <w:sz w:val="22"/>
          <w:szCs w:val="22"/>
        </w:rPr>
        <w:t xml:space="preserve"> Focal Student Groups</w:t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C22732">
        <w:rPr>
          <w:b/>
          <w:bCs/>
          <w:color w:val="auto"/>
          <w:sz w:val="22"/>
          <w:szCs w:val="22"/>
        </w:rPr>
        <w:t xml:space="preserve">in </w:t>
      </w:r>
      <w:r w:rsidR="00C16551">
        <w:rPr>
          <w:b/>
          <w:bCs/>
          <w:color w:val="auto"/>
          <w:sz w:val="22"/>
          <w:szCs w:val="22"/>
        </w:rPr>
        <w:t>202</w:t>
      </w:r>
      <w:r w:rsidR="000C04BD">
        <w:rPr>
          <w:b/>
          <w:bCs/>
          <w:color w:val="auto"/>
          <w:sz w:val="22"/>
          <w:szCs w:val="22"/>
        </w:rPr>
        <w:t>4</w:t>
      </w:r>
      <w:r w:rsidR="00C16551">
        <w:rPr>
          <w:b/>
          <w:bCs/>
          <w:color w:val="auto"/>
          <w:sz w:val="22"/>
          <w:szCs w:val="22"/>
        </w:rPr>
        <w:t>-202</w:t>
      </w:r>
      <w:r w:rsidR="000C04BD">
        <w:rPr>
          <w:b/>
          <w:bCs/>
          <w:color w:val="auto"/>
          <w:sz w:val="22"/>
          <w:szCs w:val="22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3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</w:tblGrid>
      <w:tr w:rsidR="000C04BD" w:rsidRPr="000C04BD" w14:paraId="6862D041" w14:textId="77777777" w:rsidTr="002A2A25">
        <w:trPr>
          <w:cantSplit/>
          <w:trHeight w:val="945"/>
          <w:tblHeader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51DC91E" w14:textId="29D0AABF" w:rsidR="000C04BD" w:rsidRPr="000C04BD" w:rsidRDefault="00B75061" w:rsidP="001F212B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Focal Student Group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2B9460F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8C19632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1S1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5ABF9D2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1S2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19BB84B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1S2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DF9E844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7505C6F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0F6DF2C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2S2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9DC7473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96C34F9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2S3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738FC17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2BCAB6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3S1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B0C5F1E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3S1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4A9C1D1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4S1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F7D2E77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4S1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06C6646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5S3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299C3325" w14:textId="77777777" w:rsidR="000C04BD" w:rsidRPr="000C04BD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5S3</w:t>
            </w:r>
          </w:p>
        </w:tc>
      </w:tr>
      <w:tr w:rsidR="000C04BD" w:rsidRPr="000C04BD" w14:paraId="744E7F67" w14:textId="77777777" w:rsidTr="008B2E3D">
        <w:trPr>
          <w:trHeight w:val="315"/>
        </w:trPr>
        <w:tc>
          <w:tcPr>
            <w:tcW w:w="3410" w:type="dxa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1DC4832" w14:textId="77777777" w:rsidR="000C04BD" w:rsidRPr="008B2E3D" w:rsidRDefault="000C04BD" w:rsidP="001F212B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Female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ACA864B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68EED2B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42D899F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2059478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B1D9529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8F0305E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57.56%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17C6455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C21F714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20.94%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E10B12D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69EF61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35.55%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8112285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46630B1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48.87%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F66D131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67404F0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81.09%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BEE579B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31A3CF25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55.56%</w:t>
            </w:r>
          </w:p>
        </w:tc>
      </w:tr>
      <w:tr w:rsidR="000C04BD" w:rsidRPr="000C04BD" w14:paraId="028D98EA" w14:textId="77777777" w:rsidTr="008B2E3D">
        <w:trPr>
          <w:trHeight w:val="315"/>
        </w:trPr>
        <w:tc>
          <w:tcPr>
            <w:tcW w:w="3410" w:type="dxa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027A7EC5" w14:textId="77777777" w:rsidR="000C04BD" w:rsidRPr="008B2E3D" w:rsidRDefault="000C04BD" w:rsidP="001F212B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Male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05DF1DB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F14316F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4B935C1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050236D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D6BDF2C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E5D54E7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47.83%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D8F0B6A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3B5D81E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26.32%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230E559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8DB30C5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38.42%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BEABA33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6F6360D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43.95%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E8496EB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F9E9B80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&lt; 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2C04715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4573B257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53.02%</w:t>
            </w:r>
          </w:p>
        </w:tc>
      </w:tr>
      <w:tr w:rsidR="000C04BD" w:rsidRPr="000C04BD" w14:paraId="1A5305D9" w14:textId="77777777" w:rsidTr="008B2E3D">
        <w:trPr>
          <w:trHeight w:val="315"/>
        </w:trPr>
        <w:tc>
          <w:tcPr>
            <w:tcW w:w="3410" w:type="dxa"/>
            <w:tcBorders>
              <w:top w:val="dotted" w:sz="4" w:space="0" w:color="80808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D2FEC4D" w14:textId="77777777" w:rsidR="000C04BD" w:rsidRPr="008B2E3D" w:rsidRDefault="000C04BD" w:rsidP="001F212B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Nonbinary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2890EA9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F0414D8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94.74%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AA07A8A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989E270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9C0C883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3D94405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73.50%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1136C86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1374280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32.13%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FFED8AF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ECB5D2F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56.54%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AC2A2FA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7F30E90" w14:textId="77777777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29.49%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2827791" w14:textId="77777777" w:rsidR="000C04BD" w:rsidRPr="00BA1F24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231B391" w14:textId="77777777" w:rsidR="000C04BD" w:rsidRPr="00BA1F24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7C29CDE" w14:textId="77777777" w:rsidR="000C04BD" w:rsidRPr="00882387" w:rsidRDefault="000C04BD" w:rsidP="001F212B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82387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08BD4C" w14:textId="1CE48CAF" w:rsidR="000C04BD" w:rsidRPr="00882387" w:rsidRDefault="000C04BD" w:rsidP="001F212B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40</w:t>
            </w:r>
            <w:r w:rsidR="00537202">
              <w:rPr>
                <w:rFonts w:ascii="Aptos Narrow" w:eastAsia="Times New Roman" w:hAnsi="Aptos Narrow" w:cs="Times New Roman"/>
                <w:color w:val="000000"/>
              </w:rPr>
              <w:t>.00</w:t>
            </w:r>
            <w:r w:rsidRPr="00882387">
              <w:rPr>
                <w:rFonts w:ascii="Aptos Narrow" w:eastAsia="Times New Roman" w:hAnsi="Aptos Narrow" w:cs="Times New Roman"/>
                <w:color w:val="000000"/>
              </w:rPr>
              <w:t>%</w:t>
            </w:r>
          </w:p>
        </w:tc>
      </w:tr>
    </w:tbl>
    <w:p w14:paraId="548DFBD6" w14:textId="57A666F7" w:rsidR="001058FA" w:rsidRDefault="001058FA" w:rsidP="001058FA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1058FA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1058FA">
        <w:rPr>
          <w:b/>
          <w:bCs/>
          <w:color w:val="auto"/>
          <w:sz w:val="22"/>
          <w:szCs w:val="22"/>
        </w:rPr>
        <w:fldChar w:fldCharType="begin"/>
      </w:r>
      <w:r w:rsidRPr="001058FA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1058FA">
        <w:rPr>
          <w:b/>
          <w:bCs/>
          <w:color w:val="auto"/>
          <w:sz w:val="22"/>
          <w:szCs w:val="22"/>
        </w:rPr>
        <w:fldChar w:fldCharType="separate"/>
      </w:r>
      <w:r w:rsidR="008B2E3D">
        <w:rPr>
          <w:b/>
          <w:bCs/>
          <w:noProof/>
          <w:color w:val="auto"/>
          <w:sz w:val="22"/>
          <w:szCs w:val="22"/>
        </w:rPr>
        <w:t>7</w:t>
      </w:r>
      <w:r w:rsidRPr="001058FA">
        <w:rPr>
          <w:b/>
          <w:bCs/>
          <w:color w:val="auto"/>
          <w:sz w:val="22"/>
          <w:szCs w:val="22"/>
        </w:rPr>
        <w:fldChar w:fldCharType="end"/>
      </w:r>
      <w:r w:rsidRPr="001058FA">
        <w:rPr>
          <w:b/>
          <w:bCs/>
          <w:color w:val="auto"/>
          <w:sz w:val="22"/>
          <w:szCs w:val="22"/>
        </w:rPr>
        <w:t xml:space="preserve"> Actual Performance by Race/Ethnicity </w:t>
      </w:r>
      <w:r w:rsidR="003A023C">
        <w:rPr>
          <w:b/>
          <w:bCs/>
          <w:color w:val="auto"/>
          <w:sz w:val="22"/>
          <w:szCs w:val="22"/>
        </w:rPr>
        <w:t xml:space="preserve">Focal Student Groups </w:t>
      </w:r>
      <w:r w:rsidRPr="001058FA">
        <w:rPr>
          <w:b/>
          <w:bCs/>
          <w:color w:val="auto"/>
          <w:sz w:val="22"/>
          <w:szCs w:val="22"/>
        </w:rPr>
        <w:t xml:space="preserve">in </w:t>
      </w:r>
      <w:r w:rsidR="00C16551">
        <w:rPr>
          <w:b/>
          <w:bCs/>
          <w:color w:val="auto"/>
          <w:sz w:val="22"/>
          <w:szCs w:val="22"/>
        </w:rPr>
        <w:t>202</w:t>
      </w:r>
      <w:r w:rsidR="00EA1706">
        <w:rPr>
          <w:b/>
          <w:bCs/>
          <w:color w:val="auto"/>
          <w:sz w:val="22"/>
          <w:szCs w:val="22"/>
        </w:rPr>
        <w:t>4</w:t>
      </w:r>
      <w:r w:rsidR="00C16551">
        <w:rPr>
          <w:b/>
          <w:bCs/>
          <w:color w:val="auto"/>
          <w:sz w:val="22"/>
          <w:szCs w:val="22"/>
        </w:rPr>
        <w:t>-202</w:t>
      </w:r>
      <w:r w:rsidR="00EA1706">
        <w:rPr>
          <w:b/>
          <w:bCs/>
          <w:color w:val="auto"/>
          <w:sz w:val="22"/>
          <w:szCs w:val="22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2"/>
        <w:gridCol w:w="961"/>
        <w:gridCol w:w="961"/>
        <w:gridCol w:w="96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C04BD" w:rsidRPr="000C04BD" w14:paraId="0A57088F" w14:textId="77777777" w:rsidTr="002A2A25">
        <w:trPr>
          <w:cantSplit/>
          <w:trHeight w:val="945"/>
          <w:tblHeader/>
        </w:trPr>
        <w:tc>
          <w:tcPr>
            <w:tcW w:w="32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0AB2485" w14:textId="5C2A3326" w:rsidR="000C04BD" w:rsidRPr="000C04BD" w:rsidRDefault="00B75061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Focal Student Group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0A4E05A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03FB4F6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1S1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70E1A29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1S2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30E53BD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1S2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7AF4005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937C8CC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C1F10CE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2S2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ED46862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5B53E42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2S3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5224ED4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03707BC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3S1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A30A6A3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3S1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775B845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4S1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A2B0EFA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4S1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0EA537A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5S3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4891542C" w14:textId="77777777" w:rsidR="000C04BD" w:rsidRPr="000C04B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4B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5S3</w:t>
            </w:r>
          </w:p>
        </w:tc>
      </w:tr>
      <w:tr w:rsidR="000C04BD" w:rsidRPr="008B2E3D" w14:paraId="05E89FF1" w14:textId="77777777" w:rsidTr="008B2E3D">
        <w:trPr>
          <w:trHeight w:val="315"/>
        </w:trPr>
        <w:tc>
          <w:tcPr>
            <w:tcW w:w="3240" w:type="dxa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081C34BF" w14:textId="77777777" w:rsid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American Indian, </w:t>
            </w:r>
          </w:p>
          <w:p w14:paraId="39AF3C75" w14:textId="2A793CBF" w:rsidR="000C04BD" w:rsidRP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Alaska Native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2AF2368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3EE0A85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E1683EE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0D025B8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C43B8AB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D105422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42.33%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67883C0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8635010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15.05%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503648E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E358742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28%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692C97D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848AA6F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38.27%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6BF3EFC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E04182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29.57%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33DEAB9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69629485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47.79%</w:t>
            </w:r>
          </w:p>
        </w:tc>
      </w:tr>
      <w:tr w:rsidR="000C04BD" w:rsidRPr="008B2E3D" w14:paraId="297CAF05" w14:textId="77777777" w:rsidTr="008B2E3D">
        <w:trPr>
          <w:trHeight w:val="315"/>
        </w:trPr>
        <w:tc>
          <w:tcPr>
            <w:tcW w:w="3240" w:type="dxa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484C8A10" w14:textId="77777777" w:rsidR="000C04BD" w:rsidRP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Asian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B59536A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CE1EDE9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270ECC5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138156A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F9A40CC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BB4C246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65.85%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08DF46A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0E63916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43.90%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B28CBC6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71E290C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49.22%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B197B17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B93F101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52.07%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591906D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C5E7001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47.27%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DFB9800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78031655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59.30%</w:t>
            </w:r>
          </w:p>
        </w:tc>
      </w:tr>
      <w:tr w:rsidR="000C04BD" w:rsidRPr="008B2E3D" w14:paraId="5D9C78BF" w14:textId="77777777" w:rsidTr="008B2E3D">
        <w:trPr>
          <w:trHeight w:val="315"/>
        </w:trPr>
        <w:tc>
          <w:tcPr>
            <w:tcW w:w="3240" w:type="dxa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2F531B46" w14:textId="77777777" w:rsidR="000C04BD" w:rsidRP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Black, African American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24A18B5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FA2AE26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EFFABD6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1702E3F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94.30%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7AB0A52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7B7A0B0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34.47%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A9C62EC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C8BA930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8.92%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4E66BC9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6C1AD3A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20.36%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F1F4E2F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F0718D3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57.31%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E500F86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0705C5A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47.33%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193A5E9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4850C4D8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46.94%</w:t>
            </w:r>
          </w:p>
        </w:tc>
      </w:tr>
      <w:tr w:rsidR="000C04BD" w:rsidRPr="008B2E3D" w14:paraId="4F0592FA" w14:textId="77777777" w:rsidTr="008B2E3D">
        <w:trPr>
          <w:trHeight w:val="315"/>
        </w:trPr>
        <w:tc>
          <w:tcPr>
            <w:tcW w:w="3240" w:type="dxa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56D10EE7" w14:textId="7481968B" w:rsidR="000C04BD" w:rsidRP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Hispanic</w:t>
            </w:r>
            <w:r w:rsid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,</w:t>
            </w: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Latino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D3593C1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B7212CD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2482B72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5B7A0B0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09C4578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621FC03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42.88%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0CDDCD3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49D6D69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12.81%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67B180F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B56B2CB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24.96%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815EA31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BC62879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48.03%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C0B9F85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4F38B01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40.95%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E288F77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15148380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58.54%</w:t>
            </w:r>
          </w:p>
        </w:tc>
      </w:tr>
      <w:tr w:rsidR="000C04BD" w:rsidRPr="008B2E3D" w14:paraId="15AF3192" w14:textId="77777777" w:rsidTr="008B2E3D">
        <w:trPr>
          <w:trHeight w:val="315"/>
        </w:trPr>
        <w:tc>
          <w:tcPr>
            <w:tcW w:w="3240" w:type="dxa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16E5B978" w14:textId="77777777" w:rsid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Native Hawaiian, </w:t>
            </w:r>
          </w:p>
          <w:p w14:paraId="23E4539E" w14:textId="3D203032" w:rsidR="000C04BD" w:rsidRP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Pacific Islander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968A33A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E4A9ED9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FBC95D7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0CD3CFC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CA96E42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AF7A43B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42.31%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9644580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6CAFFB7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11.80%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4C0DC82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5D83694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27.93%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2B28CF5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6D64788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50.98%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582EC8B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AB97CEC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44.44%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8FA16D7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0D4B1D49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50.70%</w:t>
            </w:r>
          </w:p>
        </w:tc>
      </w:tr>
      <w:tr w:rsidR="000C04BD" w:rsidRPr="008B2E3D" w14:paraId="3071E592" w14:textId="77777777" w:rsidTr="008B2E3D">
        <w:trPr>
          <w:trHeight w:val="315"/>
        </w:trPr>
        <w:tc>
          <w:tcPr>
            <w:tcW w:w="3240" w:type="dxa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D0D5C6B" w14:textId="77777777" w:rsidR="000C04BD" w:rsidRP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White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49F5F6C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11C7119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B2BB521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6D0A64F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D88C6CC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33F2606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55.08%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8A28A93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EAAED70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27.39%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E63B8D5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2B6805F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41.48%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E6790CE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62B15EF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44.51%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DF56FA0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BC84C6D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33.64%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E28E2D0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11923116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52.67%</w:t>
            </w:r>
          </w:p>
        </w:tc>
      </w:tr>
      <w:tr w:rsidR="000C04BD" w:rsidRPr="008B2E3D" w14:paraId="73A175E4" w14:textId="77777777" w:rsidTr="008B2E3D">
        <w:trPr>
          <w:trHeight w:val="315"/>
        </w:trPr>
        <w:tc>
          <w:tcPr>
            <w:tcW w:w="3240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C80DDF2" w14:textId="77777777" w:rsidR="000C04BD" w:rsidRPr="008B2E3D" w:rsidRDefault="000C04BD" w:rsidP="000C04BD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Multi-Racial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6CF4078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7E8EDDF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DFA5948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83FEDC1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790F3B5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EE2447E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53%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96A522A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EDEFE89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26.88%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BD7891D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6B3F1FA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39.32%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056F8DC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395DF1F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44.70%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79D81E1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08C5182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37.40%</w:t>
            </w:r>
          </w:p>
        </w:tc>
        <w:tc>
          <w:tcPr>
            <w:tcW w:w="1152" w:type="dxa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21FA79D" w14:textId="77777777" w:rsidR="000C04BD" w:rsidRPr="008B2E3D" w:rsidRDefault="000C04BD" w:rsidP="000C04BD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8B2E3D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1152" w:type="dxa"/>
            <w:tcBorders>
              <w:top w:val="dotted" w:sz="4" w:space="0" w:color="80808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36E2580" w14:textId="77777777" w:rsidR="000C04BD" w:rsidRPr="008B2E3D" w:rsidRDefault="000C04BD" w:rsidP="000C04BD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B2E3D">
              <w:rPr>
                <w:rFonts w:ascii="Aptos Narrow" w:eastAsia="Times New Roman" w:hAnsi="Aptos Narrow" w:cs="Times New Roman"/>
                <w:color w:val="000000"/>
              </w:rPr>
              <w:t>49.74%</w:t>
            </w:r>
          </w:p>
        </w:tc>
      </w:tr>
    </w:tbl>
    <w:p w14:paraId="2E82096C" w14:textId="5E3590EA" w:rsidR="00364282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="008B2E3D">
        <w:rPr>
          <w:b/>
          <w:bCs/>
          <w:noProof/>
          <w:color w:val="auto"/>
          <w:sz w:val="22"/>
          <w:szCs w:val="22"/>
        </w:rPr>
        <w:t>8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</w:t>
      </w:r>
      <w:r w:rsidR="00B75061">
        <w:rPr>
          <w:b/>
          <w:bCs/>
          <w:color w:val="auto"/>
          <w:sz w:val="22"/>
          <w:szCs w:val="22"/>
        </w:rPr>
        <w:t>for Additional</w:t>
      </w:r>
      <w:r w:rsidRPr="00A4641E">
        <w:rPr>
          <w:b/>
          <w:bCs/>
          <w:color w:val="auto"/>
          <w:sz w:val="22"/>
          <w:szCs w:val="22"/>
        </w:rPr>
        <w:t xml:space="preserve"> Focal Student Group</w:t>
      </w:r>
      <w:r w:rsidR="003A023C">
        <w:rPr>
          <w:b/>
          <w:bCs/>
          <w:color w:val="auto"/>
          <w:sz w:val="22"/>
          <w:szCs w:val="22"/>
        </w:rPr>
        <w:t>s</w:t>
      </w:r>
      <w:r w:rsidR="00A4641E" w:rsidRPr="00A4641E">
        <w:rPr>
          <w:b/>
          <w:bCs/>
          <w:color w:val="auto"/>
          <w:sz w:val="22"/>
          <w:szCs w:val="22"/>
        </w:rPr>
        <w:t xml:space="preserve"> in </w:t>
      </w:r>
      <w:r w:rsidR="00C16551">
        <w:rPr>
          <w:b/>
          <w:bCs/>
          <w:color w:val="auto"/>
          <w:sz w:val="22"/>
          <w:szCs w:val="22"/>
        </w:rPr>
        <w:t>202</w:t>
      </w:r>
      <w:r w:rsidR="004B33AD">
        <w:rPr>
          <w:b/>
          <w:bCs/>
          <w:color w:val="auto"/>
          <w:sz w:val="22"/>
          <w:szCs w:val="22"/>
        </w:rPr>
        <w:t>4</w:t>
      </w:r>
      <w:r w:rsidR="00C16551">
        <w:rPr>
          <w:b/>
          <w:bCs/>
          <w:color w:val="auto"/>
          <w:sz w:val="22"/>
          <w:szCs w:val="22"/>
        </w:rPr>
        <w:t>-202</w:t>
      </w:r>
      <w:r w:rsidR="004B33AD">
        <w:rPr>
          <w:b/>
          <w:bCs/>
          <w:color w:val="auto"/>
          <w:sz w:val="22"/>
          <w:szCs w:val="22"/>
        </w:rPr>
        <w:t>5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81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49"/>
      </w:tblGrid>
      <w:tr w:rsidR="00C501F5" w:rsidRPr="003A023C" w14:paraId="78FD2BC6" w14:textId="77777777" w:rsidTr="002A2A25">
        <w:trPr>
          <w:cantSplit/>
          <w:trHeight w:hRule="exact" w:val="950"/>
          <w:tblHeader/>
        </w:trPr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3283BF" w14:textId="458883D9" w:rsidR="003A023C" w:rsidRPr="003A023C" w:rsidRDefault="00B75061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Focal Student Group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F52B3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1S1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872442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1S1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86E4EC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1S2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090F9F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1S2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A91117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2S1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018063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2S1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A7386C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2S2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2C54A3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2S2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B7BD0B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2S3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DC21F2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2S3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0EF750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3S1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328CF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3S1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566520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4S1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725975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4S1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DEDFBB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Status 5S3</w:t>
            </w:r>
          </w:p>
        </w:tc>
        <w:tc>
          <w:tcPr>
            <w:tcW w:w="26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4F39D715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Actual Perf 5S3</w:t>
            </w:r>
          </w:p>
        </w:tc>
      </w:tr>
      <w:tr w:rsidR="00C501F5" w:rsidRPr="003A023C" w14:paraId="265D145F" w14:textId="77777777" w:rsidTr="00C501F5">
        <w:trPr>
          <w:trHeight w:val="320"/>
        </w:trPr>
        <w:tc>
          <w:tcPr>
            <w:tcW w:w="773" w:type="pct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23854165" w14:textId="77777777" w:rsidR="003A023C" w:rsidRPr="003A023C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English Learners  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A2A79E9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A93BEA7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105F2CB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C4045B1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8BE592A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96F6D22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17.07%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2BA9921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B91506A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5.27%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0C6F303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B658159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8.69%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0200334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727D3DC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49.54%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DF75D09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5B9125D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41.06%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802496F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3AC80463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62.01%</w:t>
            </w:r>
          </w:p>
        </w:tc>
      </w:tr>
      <w:tr w:rsidR="00C501F5" w:rsidRPr="003A023C" w14:paraId="663D53C5" w14:textId="77777777" w:rsidTr="00C501F5">
        <w:trPr>
          <w:trHeight w:val="320"/>
        </w:trPr>
        <w:tc>
          <w:tcPr>
            <w:tcW w:w="773" w:type="pct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5BE34226" w14:textId="77777777" w:rsidR="003A023C" w:rsidRPr="003A023C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Homeless Individuals  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86D8A24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D5954DA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&lt; 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7191DDD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99B8BFE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F56478B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C038925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35.52%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EB12EA0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E56965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8.30%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AD1E50F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14D7AC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26.44%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46B9707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E8DE1F9" w14:textId="03B0EACF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423062C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EB06B00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41.73%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105AE7F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320433A0" w14:textId="0F10DB63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</w:tr>
      <w:tr w:rsidR="00C501F5" w:rsidRPr="003A023C" w14:paraId="3BA9D090" w14:textId="77777777" w:rsidTr="00C501F5">
        <w:trPr>
          <w:trHeight w:val="320"/>
        </w:trPr>
        <w:tc>
          <w:tcPr>
            <w:tcW w:w="773" w:type="pct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59C393D1" w14:textId="58FEA18B" w:rsidR="003A023C" w:rsidRPr="003A023C" w:rsidRDefault="00C501F5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Students in </w:t>
            </w:r>
            <w:r w:rsidR="003A023C"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Economically Disadvantaged Families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F0A9E4E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567E6F6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E142FED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77F78A7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0448B89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0AA0421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48.86%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56D151E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4D00368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19.89%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B1F68A6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EFE872A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34.86%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5942E72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0C6C39A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47.67%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44AABE8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color w:val="000000"/>
              </w:rPr>
            </w:pPr>
            <w:r w:rsidRPr="003A023C">
              <w:rPr>
                <w:rFonts w:ascii="Wingdings 2" w:eastAsia="Times New Roman" w:hAnsi="Wingdings 2" w:cs="Times New Roman"/>
                <w:color w:val="000000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FB1CFA2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36.04%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3772B75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0DCAE46D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57.61%</w:t>
            </w:r>
          </w:p>
        </w:tc>
      </w:tr>
      <w:tr w:rsidR="00C501F5" w:rsidRPr="003A023C" w14:paraId="7D121AD3" w14:textId="77777777" w:rsidTr="00C501F5">
        <w:trPr>
          <w:trHeight w:val="320"/>
        </w:trPr>
        <w:tc>
          <w:tcPr>
            <w:tcW w:w="773" w:type="pct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214A13DF" w14:textId="77777777" w:rsidR="008B2E3D" w:rsidRPr="008B2E3D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Individuals Preparing for </w:t>
            </w:r>
          </w:p>
          <w:p w14:paraId="7CB2E92B" w14:textId="0608F921" w:rsidR="003A023C" w:rsidRPr="003A023C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Non-traditional Fields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6A8140C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9161343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EEDB167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FBBA1E0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C3DBF9B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7EC5DBF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58.64%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D54A52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E90EEC7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23.04%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9250A9A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D14ACA2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37.25%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D2F91E7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4FD1699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49.63%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C58B097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17B75DD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8654D10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614A5E57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58.52%</w:t>
            </w:r>
          </w:p>
        </w:tc>
      </w:tr>
      <w:tr w:rsidR="00C501F5" w:rsidRPr="003A023C" w14:paraId="62A21C08" w14:textId="77777777" w:rsidTr="00C501F5">
        <w:trPr>
          <w:trHeight w:val="320"/>
        </w:trPr>
        <w:tc>
          <w:tcPr>
            <w:tcW w:w="773" w:type="pct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3A9C0E15" w14:textId="77777777" w:rsidR="003A023C" w:rsidRPr="003A023C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Individuals with Disabilities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FD5182B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D0CE99B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36AE427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6BFAE51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&gt;95%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28F46E5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D9FA77E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34.63%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0E9609E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42C710D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14.99%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7F9EFE3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A74D48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27.97%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F09D239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6D2C1BA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41.45%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E5EE180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8FDB8AD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29.40%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8A2A223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3232D1A9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51.23%</w:t>
            </w:r>
          </w:p>
        </w:tc>
      </w:tr>
      <w:tr w:rsidR="00C501F5" w:rsidRPr="003A023C" w14:paraId="05ACF05D" w14:textId="77777777" w:rsidTr="00C501F5">
        <w:trPr>
          <w:trHeight w:val="320"/>
        </w:trPr>
        <w:tc>
          <w:tcPr>
            <w:tcW w:w="773" w:type="pct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001A3E5E" w14:textId="77777777" w:rsidR="003A023C" w:rsidRPr="003A023C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Parents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9D75F5D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67223A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3CE1CEB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5381F81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51D5592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168789F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21.43%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FE86542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181700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&lt; 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DB31786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A9A7A39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18.75%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34FB100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346341A" w14:textId="3570B7F3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749A0E3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EADFD5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50%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3DC69B1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59CF6D9C" w14:textId="7DE3DF05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</w:tr>
      <w:tr w:rsidR="00C501F5" w:rsidRPr="003A023C" w14:paraId="0AFBC3E8" w14:textId="77777777" w:rsidTr="00C501F5">
        <w:trPr>
          <w:trHeight w:val="320"/>
        </w:trPr>
        <w:tc>
          <w:tcPr>
            <w:tcW w:w="773" w:type="pct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568DC878" w14:textId="77777777" w:rsidR="003A023C" w:rsidRPr="003A023C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Youth in Foster Care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85095A3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6895339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&lt; 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D4A96B6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1849842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6D21B82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57603B2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35.52%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B78A9B7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F13BA75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8.30%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2E4E056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17F282B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26.44%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634ED3D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77DFB0E" w14:textId="6E922321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714FCEA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B3752A8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21.74%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46AD2F8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312C4910" w14:textId="6A22851A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</w:tr>
      <w:tr w:rsidR="00C501F5" w:rsidRPr="003A023C" w14:paraId="5BF335AD" w14:textId="77777777" w:rsidTr="00C501F5">
        <w:trPr>
          <w:trHeight w:val="320"/>
        </w:trPr>
        <w:tc>
          <w:tcPr>
            <w:tcW w:w="773" w:type="pct"/>
            <w:tcBorders>
              <w:top w:val="dotted" w:sz="4" w:space="0" w:color="808080"/>
              <w:left w:val="single" w:sz="8" w:space="0" w:color="000000"/>
              <w:bottom w:val="dotted" w:sz="4" w:space="0" w:color="808080"/>
              <w:right w:val="single" w:sz="4" w:space="0" w:color="auto"/>
            </w:tcBorders>
            <w:noWrap/>
            <w:vAlign w:val="bottom"/>
            <w:hideMark/>
          </w:tcPr>
          <w:p w14:paraId="77974DA1" w14:textId="77777777" w:rsidR="003A023C" w:rsidRPr="003A023C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Youth with Parent in Active Military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28A1C18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76468EA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32198239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7A58B6F" w14:textId="7D5BDDF1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4E2D789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4D73796C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55.56%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20613E0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1E356AF1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23.30%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02546EFB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7C3234F9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42.73%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D273197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3A64572" w14:textId="663D2704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2CC30D38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7E350E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7E350E"/>
              </w:rPr>
              <w:t>r</w:t>
            </w:r>
          </w:p>
        </w:tc>
        <w:tc>
          <w:tcPr>
            <w:tcW w:w="264" w:type="pct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51DED8E9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33.03%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nil"/>
            </w:tcBorders>
            <w:noWrap/>
            <w:vAlign w:val="bottom"/>
            <w:hideMark/>
          </w:tcPr>
          <w:p w14:paraId="6D344BFE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dotted" w:sz="4" w:space="0" w:color="808080"/>
              <w:right w:val="single" w:sz="8" w:space="0" w:color="000000"/>
            </w:tcBorders>
            <w:noWrap/>
            <w:vAlign w:val="bottom"/>
            <w:hideMark/>
          </w:tcPr>
          <w:p w14:paraId="0A5437F4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</w:tr>
      <w:tr w:rsidR="00C501F5" w:rsidRPr="003A023C" w14:paraId="2B932081" w14:textId="77777777" w:rsidTr="00C501F5">
        <w:trPr>
          <w:trHeight w:val="330"/>
        </w:trPr>
        <w:tc>
          <w:tcPr>
            <w:tcW w:w="773" w:type="pct"/>
            <w:tcBorders>
              <w:top w:val="dotted" w:sz="4" w:space="0" w:color="808080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C5F03DE" w14:textId="77777777" w:rsidR="003A023C" w:rsidRPr="003A023C" w:rsidRDefault="003A023C" w:rsidP="003A023C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Youth from Migrant Families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4242335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9676DA2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*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FE5E7B3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1F67DA5" w14:textId="770BA4AD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83EDE95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EEDEA73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40.37%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84812F9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00CA217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5.62%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FB318B6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C00000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C00000"/>
              </w:rPr>
              <w:t>O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4C7B51E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15.75%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C7BFFCF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C11A614" w14:textId="2B22C6D9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C1D2D18" w14:textId="77777777" w:rsidR="003A023C" w:rsidRPr="003A023C" w:rsidRDefault="003A023C" w:rsidP="003A023C">
            <w:pPr>
              <w:spacing w:after="0"/>
              <w:jc w:val="center"/>
              <w:rPr>
                <w:rFonts w:ascii="Wingdings 2" w:eastAsia="Times New Roman" w:hAnsi="Wingdings 2" w:cs="Times New Roman"/>
                <w:b/>
                <w:bCs/>
                <w:color w:val="0D3512"/>
              </w:rPr>
            </w:pPr>
            <w:r w:rsidRPr="003A023C">
              <w:rPr>
                <w:rFonts w:ascii="Wingdings 2" w:eastAsia="Times New Roman" w:hAnsi="Wingdings 2" w:cs="Times New Roman"/>
                <w:b/>
                <w:bCs/>
                <w:color w:val="0D3512"/>
              </w:rPr>
              <w:t>P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657FE37" w14:textId="77777777" w:rsidR="003A023C" w:rsidRPr="003A023C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A023C">
              <w:rPr>
                <w:rFonts w:ascii="Aptos Narrow" w:eastAsia="Times New Roman" w:hAnsi="Aptos Narrow" w:cs="Times New Roman"/>
                <w:color w:val="000000"/>
              </w:rPr>
              <w:t>54.37%</w:t>
            </w:r>
          </w:p>
        </w:tc>
        <w:tc>
          <w:tcPr>
            <w:tcW w:w="264" w:type="pct"/>
            <w:tcBorders>
              <w:top w:val="dotted" w:sz="4" w:space="0" w:color="808080"/>
              <w:left w:val="single" w:sz="4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8C02745" w14:textId="77777777" w:rsidR="003A023C" w:rsidRPr="00BA1F24" w:rsidRDefault="003A023C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</w:rPr>
            </w:pPr>
            <w:r w:rsidRPr="00BA1F24">
              <w:rPr>
                <w:rFonts w:ascii="Aptos Narrow" w:eastAsia="Times New Roman" w:hAnsi="Aptos Narrow" w:cs="Times New Roman"/>
              </w:rPr>
              <w:t>NA</w:t>
            </w:r>
          </w:p>
        </w:tc>
        <w:tc>
          <w:tcPr>
            <w:tcW w:w="264" w:type="pct"/>
            <w:tcBorders>
              <w:top w:val="dotted" w:sz="4" w:space="0" w:color="80808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AF711B" w14:textId="79A9E452" w:rsidR="003A023C" w:rsidRPr="003A023C" w:rsidRDefault="00882387" w:rsidP="003A023C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882387">
              <w:rPr>
                <w:rFonts w:ascii="Aptos Narrow" w:eastAsia="Times New Roman" w:hAnsi="Aptos Narrow" w:cs="Times New Roman"/>
                <w:color w:val="000000"/>
              </w:rPr>
              <w:t>--</w:t>
            </w:r>
          </w:p>
        </w:tc>
      </w:tr>
    </w:tbl>
    <w:p w14:paraId="014A5D09" w14:textId="77777777" w:rsidR="005736E5" w:rsidRPr="00681976" w:rsidRDefault="005736E5" w:rsidP="000C04BD"/>
    <w:sectPr w:rsidR="005736E5" w:rsidRPr="00681976" w:rsidSect="00D45118">
      <w:headerReference w:type="default" r:id="rId12"/>
      <w:footerReference w:type="default" r:id="rId13"/>
      <w:pgSz w:w="20160" w:h="12240" w:orient="landscape" w:code="5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F505" w14:textId="77777777" w:rsidR="00A71843" w:rsidRDefault="00A71843" w:rsidP="00133927">
      <w:pPr>
        <w:spacing w:after="0"/>
      </w:pPr>
      <w:r>
        <w:separator/>
      </w:r>
    </w:p>
  </w:endnote>
  <w:endnote w:type="continuationSeparator" w:id="0">
    <w:p w14:paraId="5AAF9897" w14:textId="77777777" w:rsidR="00A71843" w:rsidRDefault="00A71843" w:rsidP="001339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7DE3" w14:textId="0F63ACD7" w:rsidR="00216DB1" w:rsidRDefault="00216DB1">
    <w:pPr>
      <w:pStyle w:val="Footer"/>
    </w:pPr>
    <w:r>
      <w:t xml:space="preserve">Oregon Department of Education | </w:t>
    </w:r>
    <w:r w:rsidR="00F85C1A">
      <w:t>March</w:t>
    </w:r>
    <w:r w:rsidR="00D45118">
      <w:t xml:space="preserve"> </w:t>
    </w:r>
    <w:r w:rsidR="002F2309">
      <w:t xml:space="preserve">16, </w:t>
    </w:r>
    <w:r w:rsidR="00D45118">
      <w:t>202</w:t>
    </w:r>
    <w:r w:rsidR="00F85C1A">
      <w:t>6</w:t>
    </w:r>
    <w:r w:rsidR="002F2309">
      <w:t>.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866E9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6866E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E702" w14:textId="77777777" w:rsidR="00A71843" w:rsidRDefault="00A71843" w:rsidP="00133927">
      <w:pPr>
        <w:spacing w:after="0"/>
      </w:pPr>
      <w:r>
        <w:separator/>
      </w:r>
    </w:p>
  </w:footnote>
  <w:footnote w:type="continuationSeparator" w:id="0">
    <w:p w14:paraId="7C4655F7" w14:textId="77777777" w:rsidR="00A71843" w:rsidRDefault="00A71843" w:rsidP="001339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8542" w14:textId="5BA4C76E" w:rsidR="00216DB1" w:rsidRDefault="00AD5995" w:rsidP="00133927">
    <w:pPr>
      <w:pStyle w:val="Header"/>
      <w:jc w:val="center"/>
    </w:pPr>
    <w:r>
      <w:t xml:space="preserve">Oregon Statewide </w:t>
    </w:r>
    <w:r w:rsidR="00190FE3">
      <w:t>Perkins CTE</w:t>
    </w:r>
    <w:r w:rsidR="00216DB1">
      <w:t xml:space="preserve"> Report </w:t>
    </w:r>
    <w:r w:rsidR="00CF2807">
      <w:t>202</w:t>
    </w:r>
    <w:r w:rsidR="00D70EBE">
      <w:t>4</w:t>
    </w:r>
    <w:r w:rsidR="00CF2807">
      <w:t>-202</w:t>
    </w:r>
    <w:r w:rsidR="00D70EBE">
      <w:t>5</w:t>
    </w:r>
    <w:r>
      <w:t>, Secondary</w:t>
    </w:r>
    <w:r w:rsidR="00265C46">
      <w:t xml:space="preserve"> CTE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3C87"/>
    <w:multiLevelType w:val="hybridMultilevel"/>
    <w:tmpl w:val="49E42148"/>
    <w:lvl w:ilvl="0" w:tplc="B63A80DE">
      <w:start w:val="3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49"/>
    <w:rsid w:val="00001D23"/>
    <w:rsid w:val="00003A13"/>
    <w:rsid w:val="000055D0"/>
    <w:rsid w:val="000144B5"/>
    <w:rsid w:val="00035D5E"/>
    <w:rsid w:val="000460E3"/>
    <w:rsid w:val="00046AC2"/>
    <w:rsid w:val="00055CA6"/>
    <w:rsid w:val="00057FD8"/>
    <w:rsid w:val="00066585"/>
    <w:rsid w:val="00083C50"/>
    <w:rsid w:val="0009345E"/>
    <w:rsid w:val="000A50C1"/>
    <w:rsid w:val="000A5756"/>
    <w:rsid w:val="000B2393"/>
    <w:rsid w:val="000C04BD"/>
    <w:rsid w:val="000C14A2"/>
    <w:rsid w:val="000C6BBA"/>
    <w:rsid w:val="000D36B7"/>
    <w:rsid w:val="000E463E"/>
    <w:rsid w:val="000E7BC7"/>
    <w:rsid w:val="00100D9D"/>
    <w:rsid w:val="001058FA"/>
    <w:rsid w:val="00127F9E"/>
    <w:rsid w:val="00133927"/>
    <w:rsid w:val="00140B5C"/>
    <w:rsid w:val="001535B5"/>
    <w:rsid w:val="0016112B"/>
    <w:rsid w:val="00167A3B"/>
    <w:rsid w:val="00171AB5"/>
    <w:rsid w:val="00180785"/>
    <w:rsid w:val="00187FD9"/>
    <w:rsid w:val="00190FE3"/>
    <w:rsid w:val="00193DAB"/>
    <w:rsid w:val="0019586A"/>
    <w:rsid w:val="00196060"/>
    <w:rsid w:val="001A005F"/>
    <w:rsid w:val="001E0BAD"/>
    <w:rsid w:val="001E20A2"/>
    <w:rsid w:val="001F1DBF"/>
    <w:rsid w:val="0020275F"/>
    <w:rsid w:val="00216DB1"/>
    <w:rsid w:val="0022037B"/>
    <w:rsid w:val="00223DAF"/>
    <w:rsid w:val="00224413"/>
    <w:rsid w:val="00250509"/>
    <w:rsid w:val="00255347"/>
    <w:rsid w:val="002557C7"/>
    <w:rsid w:val="00265C46"/>
    <w:rsid w:val="00273903"/>
    <w:rsid w:val="00283DC0"/>
    <w:rsid w:val="00295954"/>
    <w:rsid w:val="002A2A25"/>
    <w:rsid w:val="002C29D4"/>
    <w:rsid w:val="002C36C8"/>
    <w:rsid w:val="002C4F22"/>
    <w:rsid w:val="002D32FC"/>
    <w:rsid w:val="002D37BB"/>
    <w:rsid w:val="002D40BF"/>
    <w:rsid w:val="002E61A6"/>
    <w:rsid w:val="002E73D0"/>
    <w:rsid w:val="002E77D4"/>
    <w:rsid w:val="002F1580"/>
    <w:rsid w:val="002F2309"/>
    <w:rsid w:val="00300E2F"/>
    <w:rsid w:val="003367CC"/>
    <w:rsid w:val="00346621"/>
    <w:rsid w:val="00364282"/>
    <w:rsid w:val="0038567A"/>
    <w:rsid w:val="003860AC"/>
    <w:rsid w:val="00386D49"/>
    <w:rsid w:val="0039354A"/>
    <w:rsid w:val="003A023C"/>
    <w:rsid w:val="003A5E26"/>
    <w:rsid w:val="003C0895"/>
    <w:rsid w:val="003E1594"/>
    <w:rsid w:val="003E17C5"/>
    <w:rsid w:val="003E5AD4"/>
    <w:rsid w:val="003F389B"/>
    <w:rsid w:val="003F6983"/>
    <w:rsid w:val="003F7533"/>
    <w:rsid w:val="004024D8"/>
    <w:rsid w:val="00406008"/>
    <w:rsid w:val="004159AA"/>
    <w:rsid w:val="00445B19"/>
    <w:rsid w:val="0044689E"/>
    <w:rsid w:val="00447036"/>
    <w:rsid w:val="00450B35"/>
    <w:rsid w:val="00456660"/>
    <w:rsid w:val="00457F24"/>
    <w:rsid w:val="00465BAE"/>
    <w:rsid w:val="00467003"/>
    <w:rsid w:val="00490FA4"/>
    <w:rsid w:val="0049358D"/>
    <w:rsid w:val="004A6A35"/>
    <w:rsid w:val="004B143C"/>
    <w:rsid w:val="004B33AD"/>
    <w:rsid w:val="004B38C1"/>
    <w:rsid w:val="004B55D9"/>
    <w:rsid w:val="004D4BEB"/>
    <w:rsid w:val="004D604B"/>
    <w:rsid w:val="004D6FA2"/>
    <w:rsid w:val="004E560F"/>
    <w:rsid w:val="004F6D44"/>
    <w:rsid w:val="00507342"/>
    <w:rsid w:val="005110C4"/>
    <w:rsid w:val="0052606B"/>
    <w:rsid w:val="005307C8"/>
    <w:rsid w:val="00532D27"/>
    <w:rsid w:val="00537202"/>
    <w:rsid w:val="00537D26"/>
    <w:rsid w:val="00540D74"/>
    <w:rsid w:val="0054165D"/>
    <w:rsid w:val="00562A8E"/>
    <w:rsid w:val="005736E5"/>
    <w:rsid w:val="005761D5"/>
    <w:rsid w:val="00576F23"/>
    <w:rsid w:val="0059398D"/>
    <w:rsid w:val="005A1EBE"/>
    <w:rsid w:val="005C2EC1"/>
    <w:rsid w:val="005C5E80"/>
    <w:rsid w:val="005C5FE1"/>
    <w:rsid w:val="005E2143"/>
    <w:rsid w:val="005F0F17"/>
    <w:rsid w:val="005F48FD"/>
    <w:rsid w:val="00617A1A"/>
    <w:rsid w:val="00617BC7"/>
    <w:rsid w:val="00622A4E"/>
    <w:rsid w:val="00627EE5"/>
    <w:rsid w:val="00634532"/>
    <w:rsid w:val="00636C1E"/>
    <w:rsid w:val="0064447E"/>
    <w:rsid w:val="00644AA9"/>
    <w:rsid w:val="006555CA"/>
    <w:rsid w:val="00655ADC"/>
    <w:rsid w:val="00681976"/>
    <w:rsid w:val="006866E9"/>
    <w:rsid w:val="006B2FB5"/>
    <w:rsid w:val="006C4103"/>
    <w:rsid w:val="006D2E10"/>
    <w:rsid w:val="006D3A86"/>
    <w:rsid w:val="0070661E"/>
    <w:rsid w:val="007109A6"/>
    <w:rsid w:val="00712E0C"/>
    <w:rsid w:val="007400B1"/>
    <w:rsid w:val="00751C45"/>
    <w:rsid w:val="007728E8"/>
    <w:rsid w:val="00784A77"/>
    <w:rsid w:val="007A6C03"/>
    <w:rsid w:val="007C2091"/>
    <w:rsid w:val="007D5D39"/>
    <w:rsid w:val="007E639D"/>
    <w:rsid w:val="007E7A4D"/>
    <w:rsid w:val="00801424"/>
    <w:rsid w:val="00817295"/>
    <w:rsid w:val="008218CF"/>
    <w:rsid w:val="00826618"/>
    <w:rsid w:val="008301A3"/>
    <w:rsid w:val="00837164"/>
    <w:rsid w:val="0086150F"/>
    <w:rsid w:val="00880F4C"/>
    <w:rsid w:val="00882387"/>
    <w:rsid w:val="00883708"/>
    <w:rsid w:val="00893D4D"/>
    <w:rsid w:val="008A31F3"/>
    <w:rsid w:val="008B2E3D"/>
    <w:rsid w:val="008B4537"/>
    <w:rsid w:val="008D2AE7"/>
    <w:rsid w:val="00901F09"/>
    <w:rsid w:val="00902A3D"/>
    <w:rsid w:val="00903D53"/>
    <w:rsid w:val="00910FEF"/>
    <w:rsid w:val="009153FF"/>
    <w:rsid w:val="00922046"/>
    <w:rsid w:val="00932E0F"/>
    <w:rsid w:val="00935AC3"/>
    <w:rsid w:val="009524C0"/>
    <w:rsid w:val="009569AC"/>
    <w:rsid w:val="00956C60"/>
    <w:rsid w:val="00957D03"/>
    <w:rsid w:val="00996C3B"/>
    <w:rsid w:val="009D2C3A"/>
    <w:rsid w:val="009D6D9A"/>
    <w:rsid w:val="009E0103"/>
    <w:rsid w:val="009F1B77"/>
    <w:rsid w:val="009F5500"/>
    <w:rsid w:val="00A00D35"/>
    <w:rsid w:val="00A11830"/>
    <w:rsid w:val="00A1287D"/>
    <w:rsid w:val="00A2267B"/>
    <w:rsid w:val="00A3481F"/>
    <w:rsid w:val="00A4641E"/>
    <w:rsid w:val="00A54156"/>
    <w:rsid w:val="00A67843"/>
    <w:rsid w:val="00A71843"/>
    <w:rsid w:val="00A75383"/>
    <w:rsid w:val="00A9089B"/>
    <w:rsid w:val="00AA0A7F"/>
    <w:rsid w:val="00AA71AF"/>
    <w:rsid w:val="00AB351A"/>
    <w:rsid w:val="00AC590B"/>
    <w:rsid w:val="00AD1307"/>
    <w:rsid w:val="00AD5995"/>
    <w:rsid w:val="00AD5ACE"/>
    <w:rsid w:val="00AE42CC"/>
    <w:rsid w:val="00AF19F3"/>
    <w:rsid w:val="00AF227D"/>
    <w:rsid w:val="00AF7042"/>
    <w:rsid w:val="00B00F77"/>
    <w:rsid w:val="00B01343"/>
    <w:rsid w:val="00B04F92"/>
    <w:rsid w:val="00B05B86"/>
    <w:rsid w:val="00B11A5F"/>
    <w:rsid w:val="00B25E13"/>
    <w:rsid w:val="00B3764B"/>
    <w:rsid w:val="00B51304"/>
    <w:rsid w:val="00B556B7"/>
    <w:rsid w:val="00B55D9E"/>
    <w:rsid w:val="00B56B6A"/>
    <w:rsid w:val="00B66984"/>
    <w:rsid w:val="00B75061"/>
    <w:rsid w:val="00B82D71"/>
    <w:rsid w:val="00B864A0"/>
    <w:rsid w:val="00BA1F24"/>
    <w:rsid w:val="00BC13A0"/>
    <w:rsid w:val="00BE3AC4"/>
    <w:rsid w:val="00BF52F7"/>
    <w:rsid w:val="00BF7451"/>
    <w:rsid w:val="00C03649"/>
    <w:rsid w:val="00C140D2"/>
    <w:rsid w:val="00C16551"/>
    <w:rsid w:val="00C22732"/>
    <w:rsid w:val="00C26B6D"/>
    <w:rsid w:val="00C45E65"/>
    <w:rsid w:val="00C46394"/>
    <w:rsid w:val="00C501F5"/>
    <w:rsid w:val="00C61F80"/>
    <w:rsid w:val="00C63714"/>
    <w:rsid w:val="00C751F3"/>
    <w:rsid w:val="00C76AB3"/>
    <w:rsid w:val="00C96C29"/>
    <w:rsid w:val="00CA0F08"/>
    <w:rsid w:val="00CB1057"/>
    <w:rsid w:val="00CB56F4"/>
    <w:rsid w:val="00CD310B"/>
    <w:rsid w:val="00CE1414"/>
    <w:rsid w:val="00CE20AF"/>
    <w:rsid w:val="00CF2807"/>
    <w:rsid w:val="00CF51BB"/>
    <w:rsid w:val="00D07740"/>
    <w:rsid w:val="00D15CA0"/>
    <w:rsid w:val="00D22B68"/>
    <w:rsid w:val="00D253A6"/>
    <w:rsid w:val="00D320EA"/>
    <w:rsid w:val="00D45118"/>
    <w:rsid w:val="00D70EBE"/>
    <w:rsid w:val="00D74563"/>
    <w:rsid w:val="00D849B7"/>
    <w:rsid w:val="00D956A3"/>
    <w:rsid w:val="00DA794A"/>
    <w:rsid w:val="00DB3B85"/>
    <w:rsid w:val="00DC02DA"/>
    <w:rsid w:val="00DC08D7"/>
    <w:rsid w:val="00DD16C7"/>
    <w:rsid w:val="00DD212E"/>
    <w:rsid w:val="00DF0A8D"/>
    <w:rsid w:val="00DF454E"/>
    <w:rsid w:val="00E021FB"/>
    <w:rsid w:val="00E13D62"/>
    <w:rsid w:val="00E213C4"/>
    <w:rsid w:val="00E22D11"/>
    <w:rsid w:val="00E27D28"/>
    <w:rsid w:val="00E30CF2"/>
    <w:rsid w:val="00E356C0"/>
    <w:rsid w:val="00E70EDF"/>
    <w:rsid w:val="00E73AC0"/>
    <w:rsid w:val="00E743EC"/>
    <w:rsid w:val="00E90494"/>
    <w:rsid w:val="00E93042"/>
    <w:rsid w:val="00EA1706"/>
    <w:rsid w:val="00EA269F"/>
    <w:rsid w:val="00EC5EBD"/>
    <w:rsid w:val="00EC7943"/>
    <w:rsid w:val="00EE03E6"/>
    <w:rsid w:val="00EE5DAB"/>
    <w:rsid w:val="00F27DCD"/>
    <w:rsid w:val="00F60802"/>
    <w:rsid w:val="00F647C9"/>
    <w:rsid w:val="00F70DC6"/>
    <w:rsid w:val="00F76823"/>
    <w:rsid w:val="00F85C1A"/>
    <w:rsid w:val="00FA4147"/>
    <w:rsid w:val="00FB0E58"/>
    <w:rsid w:val="00FC11B4"/>
    <w:rsid w:val="00FC3A03"/>
    <w:rsid w:val="00FD0BDE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1D5FB"/>
  <w15:chartTrackingRefBased/>
  <w15:docId w15:val="{20A1AC5A-1568-4724-AE2D-B0785415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927"/>
  </w:style>
  <w:style w:type="paragraph" w:styleId="Footer">
    <w:name w:val="footer"/>
    <w:basedOn w:val="Normal"/>
    <w:link w:val="Foot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927"/>
  </w:style>
  <w:style w:type="character" w:styleId="Hyperlink">
    <w:name w:val="Hyperlink"/>
    <w:basedOn w:val="DefaultParagraphFont"/>
    <w:uiPriority w:val="99"/>
    <w:unhideWhenUsed/>
    <w:rsid w:val="001339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B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3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D5995"/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AD59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F74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6C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6C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227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1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51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5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learning-options/CTE/data/Pages/Reporting,-Accountability,-and-Data-Informed-Decision-Making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4c8ee33-990a-427a-a586-09b5081d0797" xsi:nil="true"/>
    <Priority xmlns="84c8ee33-990a-427a-a586-09b5081d0797">New</Priority>
    <Estimated_x0020_Creation_x0020_Date xmlns="84c8ee33-990a-427a-a586-09b5081d07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D0030D4052498173E50712DF8C90" ma:contentTypeVersion="7" ma:contentTypeDescription="Create a new document." ma:contentTypeScope="" ma:versionID="4fe9ff1b4fa261ebc83f9ab3a9b05003">
  <xsd:schema xmlns:xsd="http://www.w3.org/2001/XMLSchema" xmlns:xs="http://www.w3.org/2001/XMLSchema" xmlns:p="http://schemas.microsoft.com/office/2006/metadata/properties" xmlns:ns1="http://schemas.microsoft.com/sharepoint/v3" xmlns:ns2="84c8ee33-990a-427a-a586-09b5081d0797" xmlns:ns3="54031767-dd6d-417c-ab73-583408f47564" targetNamespace="http://schemas.microsoft.com/office/2006/metadata/properties" ma:root="true" ma:fieldsID="02610a493ec49b0da0cb9d0fa628196f" ns1:_="" ns2:_="" ns3:_="">
    <xsd:import namespace="http://schemas.microsoft.com/sharepoint/v3"/>
    <xsd:import namespace="84c8ee33-990a-427a-a586-09b5081d079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ee33-990a-427a-a586-09b5081d079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8E074-C04F-46DF-ABCF-DBA9488D3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8C96E-C487-4FAE-BF5B-8B3144D56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c8ee33-990a-427a-a586-09b5081d0797"/>
  </ds:schemaRefs>
</ds:datastoreItem>
</file>

<file path=customXml/itemProps3.xml><?xml version="1.0" encoding="utf-8"?>
<ds:datastoreItem xmlns:ds="http://schemas.openxmlformats.org/officeDocument/2006/customXml" ds:itemID="{D196F500-73F3-480A-A12C-3CBA434DC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6E7E5-77D0-4E25-86AD-D11DD3483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c8ee33-990a-427a-a586-09b5081d079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Perkins CTE Report</vt:lpstr>
    </vt:vector>
  </TitlesOfParts>
  <Company>Oregon Department of Education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Perkins CTE Report</dc:title>
  <dc:subject/>
  <dc:creator>AMODEO Rebecca * ODE</dc:creator>
  <cp:keywords>CTE Data; CTE</cp:keywords>
  <dc:description/>
  <cp:lastModifiedBy>BEACHY Jennifer * ODE</cp:lastModifiedBy>
  <cp:revision>2</cp:revision>
  <cp:lastPrinted>2022-03-24T22:53:00Z</cp:lastPrinted>
  <dcterms:created xsi:type="dcterms:W3CDTF">2026-03-19T19:40:00Z</dcterms:created>
  <dcterms:modified xsi:type="dcterms:W3CDTF">2026-03-19T19:40:00Z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2024-03-28T15:45:34Z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e28091b3-0942-404a-877c-b922889c390c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0x0101001D9BD0030D4052498173E50712DF8C90</vt:lpwstr>
  </property>
  <property fmtid="{D5CDD505-2E9C-101B-9397-08002B2CF9AE}" pid="10" name="TaxKeyword">
    <vt:lpwstr>125;#CTE|4c91dcde-7df3-4431-b936-c82159f06b5f;#225;#CTE Data|0df80eaf-e387-4f5e-8a81-073a99b7f3e5</vt:lpwstr>
  </property>
</Properties>
</file>