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045" w:type="dxa"/>
        <w:tblInd w:w="198" w:type="dxa"/>
        <w:tblLook w:val="04A0" w:firstRow="1" w:lastRow="0" w:firstColumn="1" w:lastColumn="0" w:noHBand="0" w:noVBand="1"/>
      </w:tblPr>
      <w:tblGrid>
        <w:gridCol w:w="14301"/>
        <w:gridCol w:w="2175"/>
        <w:gridCol w:w="1352"/>
        <w:gridCol w:w="2217"/>
      </w:tblGrid>
      <w:tr w:rsidR="00E74242" w:rsidRPr="00AA77FB" w:rsidTr="00E74242">
        <w:trPr>
          <w:trHeight w:val="2779"/>
        </w:trPr>
        <w:tc>
          <w:tcPr>
            <w:tcW w:w="14215" w:type="dxa"/>
          </w:tcPr>
          <w:tbl>
            <w:tblPr>
              <w:tblW w:w="14085" w:type="dxa"/>
              <w:tblLook w:val="04A0" w:firstRow="1" w:lastRow="0" w:firstColumn="1" w:lastColumn="0" w:noHBand="0" w:noVBand="1"/>
            </w:tblPr>
            <w:tblGrid>
              <w:gridCol w:w="4749"/>
              <w:gridCol w:w="5187"/>
              <w:gridCol w:w="4149"/>
            </w:tblGrid>
            <w:tr w:rsidR="00E74242" w:rsidRPr="00530427" w:rsidTr="00E74242">
              <w:trPr>
                <w:trHeight w:val="1665"/>
              </w:trPr>
              <w:tc>
                <w:tcPr>
                  <w:tcW w:w="4749" w:type="dxa"/>
                </w:tcPr>
                <w:p w:rsidR="00E74242" w:rsidRPr="00461FBF" w:rsidRDefault="00E74242" w:rsidP="00E74242">
                  <w:pPr>
                    <w:rPr>
                      <w:rFonts w:cs="Arial"/>
                      <w:color w:val="0000FF"/>
                      <w:sz w:val="22"/>
                    </w:rPr>
                  </w:pPr>
                </w:p>
                <w:p w:rsidR="00E74242" w:rsidRPr="00530427" w:rsidRDefault="0052074F" w:rsidP="00E74242">
                  <w:pPr>
                    <w:rPr>
                      <w:rFonts w:cs="Arial"/>
                      <w:sz w:val="18"/>
                    </w:rPr>
                  </w:pPr>
                  <w:r w:rsidRPr="00DD405A">
                    <w:rPr>
                      <w:noProof/>
                    </w:rPr>
                    <w:drawing>
                      <wp:inline distT="0" distB="0" distL="0" distR="0" wp14:anchorId="4049844A" wp14:editId="5F64EB9D">
                        <wp:extent cx="1100151" cy="1081377"/>
                        <wp:effectExtent l="0" t="0" r="5080" b="5080"/>
                        <wp:docPr id="4" name="Picture 4" descr="J:\A-3 SPST\StaffFolders\LSimeone\Web Work\Ron Work\Ron Work 2018\11 - Ron Work Nov 2018\From Ron's Webdocs Folder 111918\ODE Logo jpg.jpg" title="Logo 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3 SPST\StaffFolders\LSimeone\Web Work\Ron Work\Ron Work 2018\11 - Ron Work Nov 2018\From Ron's Webdocs Folder 111918\ODE Logo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62" cy="1086401"/>
                                </a:xfrm>
                                <a:prstGeom prst="rect">
                                  <a:avLst/>
                                </a:prstGeom>
                                <a:noFill/>
                                <a:ln>
                                  <a:noFill/>
                                </a:ln>
                              </pic:spPr>
                            </pic:pic>
                          </a:graphicData>
                        </a:graphic>
                      </wp:inline>
                    </w:drawing>
                  </w:r>
                </w:p>
              </w:tc>
              <w:tc>
                <w:tcPr>
                  <w:tcW w:w="5187" w:type="dxa"/>
                </w:tcPr>
                <w:p w:rsidR="00E74242" w:rsidRDefault="00E74242" w:rsidP="00E74242">
                  <w:pPr>
                    <w:ind w:right="263"/>
                    <w:jc w:val="center"/>
                    <w:rPr>
                      <w:rFonts w:cs="Arial"/>
                      <w:noProof/>
                    </w:rPr>
                  </w:pPr>
                  <w:r>
                    <w:rPr>
                      <w:rFonts w:cs="Arial"/>
                      <w:noProof/>
                    </w:rPr>
                    <w:drawing>
                      <wp:inline distT="0" distB="0" distL="0" distR="0" wp14:anchorId="4B4803FB" wp14:editId="24CD98E4">
                        <wp:extent cx="1423316" cy="1143000"/>
                        <wp:effectExtent l="0" t="0" r="5715" b="0"/>
                        <wp:docPr id="2" name="Picture 2" descr="11NASD-014_Oregon_St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407" cy="1163953"/>
                                </a:xfrm>
                                <a:prstGeom prst="rect">
                                  <a:avLst/>
                                </a:prstGeom>
                                <a:noFill/>
                                <a:ln>
                                  <a:noFill/>
                                </a:ln>
                              </pic:spPr>
                            </pic:pic>
                          </a:graphicData>
                        </a:graphic>
                      </wp:inline>
                    </w:drawing>
                  </w:r>
                </w:p>
              </w:tc>
              <w:tc>
                <w:tcPr>
                  <w:tcW w:w="4149" w:type="dxa"/>
                </w:tcPr>
                <w:p w:rsidR="00E74242" w:rsidRPr="00530427" w:rsidRDefault="00E74242" w:rsidP="00E74242">
                  <w:pPr>
                    <w:jc w:val="right"/>
                    <w:rPr>
                      <w:rFonts w:cs="Arial"/>
                      <w:sz w:val="10"/>
                      <w:szCs w:val="12"/>
                    </w:rPr>
                  </w:pPr>
                </w:p>
                <w:p w:rsidR="00E74242" w:rsidRPr="00530427" w:rsidRDefault="0052074F" w:rsidP="00E74242">
                  <w:pPr>
                    <w:jc w:val="right"/>
                    <w:rPr>
                      <w:rFonts w:cs="Arial"/>
                      <w:sz w:val="12"/>
                      <w:szCs w:val="12"/>
                    </w:rPr>
                  </w:pPr>
                  <w:r w:rsidRPr="00DD405A">
                    <w:rPr>
                      <w:noProof/>
                    </w:rPr>
                    <w:drawing>
                      <wp:inline distT="0" distB="0" distL="0" distR="0" wp14:anchorId="1CE056C0" wp14:editId="656CB247">
                        <wp:extent cx="1677946" cy="988904"/>
                        <wp:effectExtent l="0" t="0" r="0" b="1905"/>
                        <wp:docPr id="5" name="Picture 5" descr="J:\A-3 SPST\StaffFolders\LSimeone\Web Work\Ron Work\Ron Work 2018\11 - Ron Work Nov 2018\From Ron's Webdocs Folder 111918\HECC Logo jpg.jpg" title="Logo Higher Education Coordinating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3 SPST\StaffFolders\LSimeone\Web Work\Ron Work\Ron Work 2018\11 - Ron Work Nov 2018\From Ron's Webdocs Folder 111918\HECC Logo 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6920" cy="994193"/>
                                </a:xfrm>
                                <a:prstGeom prst="rect">
                                  <a:avLst/>
                                </a:prstGeom>
                                <a:noFill/>
                                <a:ln>
                                  <a:noFill/>
                                </a:ln>
                              </pic:spPr>
                            </pic:pic>
                          </a:graphicData>
                        </a:graphic>
                      </wp:inline>
                    </w:drawing>
                  </w:r>
                </w:p>
              </w:tc>
            </w:tr>
          </w:tbl>
          <w:p w:rsidR="00E74242" w:rsidRPr="00530427" w:rsidRDefault="00E74242" w:rsidP="00E74242">
            <w:pPr>
              <w:rPr>
                <w:color w:val="0000FF"/>
              </w:rPr>
            </w:pPr>
          </w:p>
        </w:tc>
        <w:tc>
          <w:tcPr>
            <w:tcW w:w="2208" w:type="dxa"/>
          </w:tcPr>
          <w:p w:rsidR="00E74242" w:rsidRPr="00AA77FB" w:rsidRDefault="00E74242" w:rsidP="00E74242">
            <w:pPr>
              <w:rPr>
                <w:rFonts w:ascii="Copperplate Gothic Bold" w:hAnsi="Copperplate Gothic Bold"/>
                <w:sz w:val="18"/>
                <w:szCs w:val="28"/>
              </w:rPr>
            </w:pPr>
          </w:p>
        </w:tc>
        <w:tc>
          <w:tcPr>
            <w:tcW w:w="1371" w:type="dxa"/>
          </w:tcPr>
          <w:p w:rsidR="00E74242" w:rsidRDefault="00E74242" w:rsidP="00E74242">
            <w:pPr>
              <w:jc w:val="right"/>
            </w:pPr>
          </w:p>
        </w:tc>
        <w:tc>
          <w:tcPr>
            <w:tcW w:w="2251" w:type="dxa"/>
          </w:tcPr>
          <w:p w:rsidR="00E74242" w:rsidRPr="00AA77FB" w:rsidRDefault="00E74242" w:rsidP="00E74242">
            <w:pPr>
              <w:jc w:val="right"/>
              <w:rPr>
                <w:rFonts w:ascii="Copperplate Gothic Bold" w:hAnsi="Copperplate Gothic Bold"/>
                <w:sz w:val="18"/>
                <w:szCs w:val="28"/>
              </w:rPr>
            </w:pPr>
          </w:p>
        </w:tc>
      </w:tr>
    </w:tbl>
    <w:p w:rsidR="00042FBC" w:rsidRPr="00325C87" w:rsidRDefault="00E64CFE" w:rsidP="00042FBC">
      <w:pPr>
        <w:jc w:val="center"/>
        <w:rPr>
          <w:rFonts w:cs="Arial"/>
          <w:sz w:val="48"/>
          <w:szCs w:val="72"/>
          <w14:shadow w14:blurRad="50800" w14:dist="38100" w14:dir="2700000" w14:sx="100000" w14:sy="100000" w14:kx="0" w14:ky="0" w14:algn="tl">
            <w14:srgbClr w14:val="000000">
              <w14:alpha w14:val="60000"/>
            </w14:srgbClr>
          </w14:shadow>
        </w:rPr>
      </w:pPr>
      <w:r w:rsidRPr="00325C87">
        <w:rPr>
          <w:rFonts w:cs="Arial"/>
          <w:sz w:val="48"/>
          <w:szCs w:val="72"/>
          <w14:shadow w14:blurRad="50800" w14:dist="38100" w14:dir="2700000" w14:sx="100000" w14:sy="100000" w14:kx="0" w14:ky="0" w14:algn="tl">
            <w14:srgbClr w14:val="000000">
              <w14:alpha w14:val="60000"/>
            </w14:srgbClr>
          </w14:shadow>
        </w:rPr>
        <w:t xml:space="preserve">A </w:t>
      </w:r>
      <w:r w:rsidR="00042FBC" w:rsidRPr="00325C87">
        <w:rPr>
          <w:rFonts w:cs="Arial"/>
          <w:sz w:val="48"/>
          <w:szCs w:val="72"/>
          <w14:shadow w14:blurRad="50800" w14:dist="38100" w14:dir="2700000" w14:sx="100000" w14:sy="100000" w14:kx="0" w14:ky="0" w14:algn="tl">
            <w14:srgbClr w14:val="000000">
              <w14:alpha w14:val="60000"/>
            </w14:srgbClr>
          </w14:shadow>
        </w:rPr>
        <w:t xml:space="preserve">Guide for </w:t>
      </w:r>
      <w:r w:rsidR="00AF5998" w:rsidRPr="00325C87">
        <w:rPr>
          <w:rFonts w:cs="Arial"/>
          <w:sz w:val="48"/>
          <w:szCs w:val="72"/>
          <w14:shadow w14:blurRad="50800" w14:dist="38100" w14:dir="2700000" w14:sx="100000" w14:sy="100000" w14:kx="0" w14:ky="0" w14:algn="tl">
            <w14:srgbClr w14:val="000000">
              <w14:alpha w14:val="60000"/>
            </w14:srgbClr>
          </w14:shadow>
        </w:rPr>
        <w:t xml:space="preserve">using </w:t>
      </w:r>
      <w:r w:rsidR="00A148CC" w:rsidRPr="00325C87">
        <w:rPr>
          <w:rFonts w:cs="Arial"/>
          <w:sz w:val="48"/>
          <w:szCs w:val="72"/>
          <w14:shadow w14:blurRad="50800" w14:dist="38100" w14:dir="2700000" w14:sx="100000" w14:sy="100000" w14:kx="0" w14:ky="0" w14:algn="tl">
            <w14:srgbClr w14:val="000000">
              <w14:alpha w14:val="60000"/>
            </w14:srgbClr>
          </w14:shadow>
        </w:rPr>
        <w:t>the</w:t>
      </w:r>
      <w:r w:rsidR="00042FBC" w:rsidRPr="00325C87">
        <w:rPr>
          <w:rFonts w:cs="Arial"/>
          <w:sz w:val="48"/>
          <w:szCs w:val="72"/>
          <w:shd w:val="clear" w:color="auto" w:fill="FFFF00"/>
          <w14:shadow w14:blurRad="50800" w14:dist="38100" w14:dir="2700000" w14:sx="100000" w14:sy="100000" w14:kx="0" w14:ky="0" w14:algn="tl">
            <w14:srgbClr w14:val="000000">
              <w14:alpha w14:val="60000"/>
            </w14:srgbClr>
          </w14:shadow>
        </w:rPr>
        <w:t xml:space="preserve"> </w:t>
      </w:r>
    </w:p>
    <w:p w:rsidR="00E64CFE" w:rsidRPr="00325C87" w:rsidRDefault="00042FBC" w:rsidP="00E64CFE">
      <w:pPr>
        <w:jc w:val="center"/>
        <w:rPr>
          <w:rFonts w:cs="Arial"/>
          <w:sz w:val="52"/>
          <w:szCs w:val="72"/>
          <w14:shadow w14:blurRad="50800" w14:dist="38100" w14:dir="2700000" w14:sx="100000" w14:sy="100000" w14:kx="0" w14:ky="0" w14:algn="tl">
            <w14:srgbClr w14:val="000000">
              <w14:alpha w14:val="60000"/>
            </w14:srgbClr>
          </w14:shadow>
        </w:rPr>
      </w:pPr>
      <w:r w:rsidRPr="00325C87">
        <w:rPr>
          <w:rFonts w:cs="Arial"/>
          <w:sz w:val="52"/>
          <w:szCs w:val="72"/>
          <w14:shadow w14:blurRad="50800" w14:dist="38100" w14:dir="2700000" w14:sx="100000" w14:sy="100000" w14:kx="0" w14:ky="0" w14:algn="tl">
            <w14:srgbClr w14:val="000000">
              <w14:alpha w14:val="60000"/>
            </w14:srgbClr>
          </w14:shadow>
        </w:rPr>
        <w:t>CTE Program of Study App</w:t>
      </w:r>
      <w:r w:rsidR="00AF5998" w:rsidRPr="00325C87">
        <w:rPr>
          <w:rFonts w:cs="Arial"/>
          <w:sz w:val="52"/>
          <w:szCs w:val="72"/>
          <w14:shadow w14:blurRad="50800" w14:dist="38100" w14:dir="2700000" w14:sx="100000" w14:sy="100000" w14:kx="0" w14:ky="0" w14:algn="tl">
            <w14:srgbClr w14:val="000000">
              <w14:alpha w14:val="60000"/>
            </w14:srgbClr>
          </w14:shadow>
        </w:rPr>
        <w:t>lication</w:t>
      </w:r>
      <w:r w:rsidR="00E64CFE" w:rsidRPr="00325C87">
        <w:rPr>
          <w:rFonts w:cs="Arial"/>
          <w:sz w:val="52"/>
          <w:szCs w:val="72"/>
          <w14:shadow w14:blurRad="50800" w14:dist="38100" w14:dir="2700000" w14:sx="100000" w14:sy="100000" w14:kx="0" w14:ky="0" w14:algn="tl">
            <w14:srgbClr w14:val="000000">
              <w14:alpha w14:val="60000"/>
            </w14:srgbClr>
          </w14:shadow>
        </w:rPr>
        <w:t xml:space="preserve"> </w:t>
      </w:r>
    </w:p>
    <w:p w:rsidR="001E27D4" w:rsidRPr="00325C87" w:rsidRDefault="00AB138C" w:rsidP="00F16F79">
      <w:pPr>
        <w:jc w:val="center"/>
        <w:rPr>
          <w:rFonts w:cs="Arial"/>
          <w:sz w:val="48"/>
          <w:szCs w:val="72"/>
          <w14:shadow w14:blurRad="50800" w14:dist="38100" w14:dir="2700000" w14:sx="100000" w14:sy="100000" w14:kx="0" w14:ky="0" w14:algn="tl">
            <w14:srgbClr w14:val="000000">
              <w14:alpha w14:val="60000"/>
            </w14:srgbClr>
          </w14:shadow>
        </w:rPr>
      </w:pPr>
      <w:r>
        <w:rPr>
          <w:rFonts w:cs="Arial"/>
          <w:b/>
          <w:sz w:val="44"/>
          <w:szCs w:val="72"/>
          <w14:shadow w14:blurRad="50800" w14:dist="38100" w14:dir="2700000" w14:sx="100000" w14:sy="100000" w14:kx="0" w14:ky="0" w14:algn="tl">
            <w14:srgbClr w14:val="000000">
              <w14:alpha w14:val="60000"/>
            </w14:srgbClr>
          </w14:shadow>
        </w:rPr>
        <w:t>2020</w:t>
      </w:r>
      <w:r w:rsidR="00E64CFE" w:rsidRPr="00325C87">
        <w:rPr>
          <w:rFonts w:cs="Arial"/>
          <w:sz w:val="44"/>
          <w:szCs w:val="72"/>
          <w14:shadow w14:blurRad="50800" w14:dist="38100" w14:dir="2700000" w14:sx="100000" w14:sy="100000" w14:kx="0" w14:ky="0" w14:algn="tl">
            <w14:srgbClr w14:val="000000">
              <w14:alpha w14:val="60000"/>
            </w14:srgbClr>
          </w14:shadow>
        </w:rPr>
        <w:t xml:space="preserve"> Version</w:t>
      </w:r>
    </w:p>
    <w:p w:rsidR="00A65B70" w:rsidRPr="00AF5998" w:rsidRDefault="00297432" w:rsidP="005F6DA3">
      <w:pPr>
        <w:jc w:val="center"/>
        <w:rPr>
          <w:rFonts w:cs="Arial"/>
          <w:szCs w:val="28"/>
        </w:rPr>
      </w:pPr>
      <w:r w:rsidRPr="00AF5998">
        <w:rPr>
          <w:rFonts w:cs="Arial"/>
          <w:szCs w:val="28"/>
        </w:rPr>
        <w:t>This Guide is f</w:t>
      </w:r>
      <w:r w:rsidR="00F856BD" w:rsidRPr="00AF5998">
        <w:rPr>
          <w:rFonts w:cs="Arial"/>
          <w:szCs w:val="28"/>
        </w:rPr>
        <w:t xml:space="preserve">or use through June </w:t>
      </w:r>
      <w:r w:rsidR="00AB138C">
        <w:rPr>
          <w:rFonts w:cs="Arial"/>
          <w:szCs w:val="28"/>
        </w:rPr>
        <w:t>30</w:t>
      </w:r>
      <w:r w:rsidR="00F856BD" w:rsidRPr="00AF5998">
        <w:rPr>
          <w:rFonts w:cs="Arial"/>
          <w:szCs w:val="28"/>
        </w:rPr>
        <w:t>, 20</w:t>
      </w:r>
      <w:r w:rsidR="00AB138C">
        <w:rPr>
          <w:rFonts w:cs="Arial"/>
          <w:szCs w:val="28"/>
        </w:rPr>
        <w:t>20</w:t>
      </w:r>
    </w:p>
    <w:p w:rsidR="00DD4CF3" w:rsidRPr="00AF5998" w:rsidRDefault="00AF5998" w:rsidP="005F6DA3">
      <w:pPr>
        <w:jc w:val="center"/>
        <w:rPr>
          <w:rFonts w:cs="Arial"/>
          <w:szCs w:val="28"/>
        </w:rPr>
      </w:pPr>
      <w:r>
        <w:rPr>
          <w:rFonts w:cs="Arial"/>
          <w:szCs w:val="28"/>
        </w:rPr>
        <w:t>Application</w:t>
      </w:r>
      <w:r w:rsidR="00DD4CF3" w:rsidRPr="00AF5998">
        <w:rPr>
          <w:rFonts w:cs="Arial"/>
          <w:szCs w:val="28"/>
        </w:rPr>
        <w:t xml:space="preserve"> deadline</w:t>
      </w:r>
      <w:r w:rsidR="00642A76" w:rsidRPr="00AF5998">
        <w:rPr>
          <w:rFonts w:cs="Arial"/>
          <w:szCs w:val="28"/>
        </w:rPr>
        <w:t>s for</w:t>
      </w:r>
      <w:r w:rsidR="00DD4CF3" w:rsidRPr="00AF5998">
        <w:rPr>
          <w:rFonts w:cs="Arial"/>
          <w:szCs w:val="28"/>
        </w:rPr>
        <w:t xml:space="preserve"> </w:t>
      </w:r>
      <w:r w:rsidR="00AB138C">
        <w:rPr>
          <w:rFonts w:cs="Arial"/>
          <w:szCs w:val="28"/>
        </w:rPr>
        <w:t>2020</w:t>
      </w:r>
      <w:r w:rsidR="00642A76" w:rsidRPr="00AF5998">
        <w:rPr>
          <w:rFonts w:cs="Arial"/>
          <w:szCs w:val="28"/>
        </w:rPr>
        <w:t>:</w:t>
      </w:r>
    </w:p>
    <w:p w:rsidR="00642A76" w:rsidRPr="00AF5998" w:rsidRDefault="00642A76" w:rsidP="005F6DA3">
      <w:pPr>
        <w:jc w:val="center"/>
        <w:rPr>
          <w:rFonts w:cs="Arial"/>
          <w:color w:val="000000"/>
          <w:szCs w:val="28"/>
          <w:u w:val="single"/>
        </w:rPr>
      </w:pPr>
      <w:r w:rsidRPr="00AF5998">
        <w:rPr>
          <w:rFonts w:cs="Arial"/>
          <w:color w:val="FF0000"/>
          <w:szCs w:val="28"/>
          <w:u w:val="single"/>
        </w:rPr>
        <w:t xml:space="preserve">April </w:t>
      </w:r>
      <w:r w:rsidR="00CA35AC">
        <w:rPr>
          <w:rFonts w:cs="Arial"/>
          <w:color w:val="FF0000"/>
          <w:szCs w:val="28"/>
          <w:u w:val="single"/>
        </w:rPr>
        <w:t>30</w:t>
      </w:r>
      <w:r w:rsidRPr="00AF5998">
        <w:rPr>
          <w:rFonts w:cs="Arial"/>
          <w:color w:val="FF0000"/>
          <w:szCs w:val="28"/>
        </w:rPr>
        <w:t xml:space="preserve"> - </w:t>
      </w:r>
      <w:r w:rsidRPr="00AF5998">
        <w:rPr>
          <w:rFonts w:cs="Arial"/>
          <w:color w:val="000000"/>
          <w:szCs w:val="28"/>
        </w:rPr>
        <w:t>Early Bird (for ODE action before summer break)</w:t>
      </w:r>
    </w:p>
    <w:p w:rsidR="00642A76" w:rsidRPr="00AF5998" w:rsidRDefault="00642A76" w:rsidP="005F6DA3">
      <w:pPr>
        <w:jc w:val="center"/>
        <w:rPr>
          <w:rFonts w:cs="Arial"/>
          <w:szCs w:val="28"/>
        </w:rPr>
      </w:pPr>
      <w:r w:rsidRPr="00AF5998">
        <w:rPr>
          <w:rFonts w:cs="Arial"/>
          <w:color w:val="FF0000"/>
          <w:szCs w:val="28"/>
          <w:u w:val="single"/>
        </w:rPr>
        <w:t xml:space="preserve">June </w:t>
      </w:r>
      <w:r w:rsidR="00AB138C">
        <w:rPr>
          <w:rFonts w:cs="Arial"/>
          <w:color w:val="FF0000"/>
          <w:szCs w:val="28"/>
          <w:u w:val="single"/>
        </w:rPr>
        <w:t>30</w:t>
      </w:r>
      <w:r w:rsidRPr="00AF5998">
        <w:rPr>
          <w:rFonts w:cs="Arial"/>
          <w:color w:val="FF0000"/>
          <w:szCs w:val="28"/>
        </w:rPr>
        <w:t xml:space="preserve"> - </w:t>
      </w:r>
      <w:r w:rsidRPr="00AF5998">
        <w:rPr>
          <w:rFonts w:cs="Arial"/>
          <w:color w:val="000000"/>
          <w:szCs w:val="28"/>
        </w:rPr>
        <w:t>Final deadline</w:t>
      </w:r>
    </w:p>
    <w:p w:rsidR="00A65B70" w:rsidRDefault="00A65B70" w:rsidP="001E27D4">
      <w:pPr>
        <w:jc w:val="center"/>
        <w:rPr>
          <w:rFonts w:ascii="Copperplate Gothic Bold" w:hAnsi="Copperplate Gothic Bold"/>
          <w:sz w:val="28"/>
          <w:szCs w:val="28"/>
        </w:rPr>
      </w:pPr>
    </w:p>
    <w:p w:rsidR="00A65B70" w:rsidRPr="00AF5998" w:rsidRDefault="00A65B70" w:rsidP="008D135C">
      <w:pPr>
        <w:shd w:val="clear" w:color="auto" w:fill="548DD4"/>
        <w:rPr>
          <w:rFonts w:cs="Arial"/>
          <w:b/>
          <w:color w:val="FFFFFF"/>
          <w:sz w:val="28"/>
          <w:szCs w:val="28"/>
        </w:rPr>
      </w:pPr>
      <w:r w:rsidRPr="00AF5998">
        <w:rPr>
          <w:rFonts w:cs="Arial"/>
          <w:b/>
          <w:color w:val="FFFFFF"/>
          <w:sz w:val="28"/>
          <w:szCs w:val="28"/>
        </w:rPr>
        <w:t>Background</w:t>
      </w:r>
    </w:p>
    <w:p w:rsidR="00297432" w:rsidRPr="00A74106" w:rsidRDefault="00297432" w:rsidP="00297432">
      <w:pPr>
        <w:keepNext/>
        <w:framePr w:dropCap="drop" w:lines="2" w:wrap="around" w:vAnchor="text" w:hAnchor="page" w:x="804" w:y="274"/>
        <w:spacing w:line="484" w:lineRule="exact"/>
        <w:textAlignment w:val="baseline"/>
        <w:rPr>
          <w:rFonts w:cs="Arial"/>
          <w:position w:val="-6"/>
          <w:sz w:val="57"/>
          <w:szCs w:val="20"/>
        </w:rPr>
      </w:pPr>
      <w:r>
        <w:rPr>
          <w:rFonts w:ascii="Copperplate Gothic Bold" w:hAnsi="Copperplate Gothic Bold"/>
          <w:position w:val="-6"/>
          <w:sz w:val="57"/>
          <w:szCs w:val="20"/>
        </w:rPr>
        <w:t>T</w:t>
      </w:r>
    </w:p>
    <w:p w:rsidR="00F856BD" w:rsidRDefault="00F856BD" w:rsidP="001E27D4">
      <w:pPr>
        <w:jc w:val="center"/>
        <w:rPr>
          <w:rFonts w:ascii="Copperplate Gothic Bold" w:hAnsi="Copperplate Gothic Bold"/>
          <w:sz w:val="28"/>
          <w:szCs w:val="28"/>
        </w:rPr>
      </w:pPr>
    </w:p>
    <w:p w:rsidR="00297432" w:rsidRDefault="00297432" w:rsidP="001E27D4">
      <w:pPr>
        <w:rPr>
          <w:rFonts w:cs="Arial"/>
          <w:sz w:val="20"/>
          <w:szCs w:val="20"/>
        </w:rPr>
      </w:pPr>
      <w:r>
        <w:rPr>
          <w:rFonts w:cs="Arial"/>
          <w:sz w:val="20"/>
          <w:szCs w:val="20"/>
        </w:rPr>
        <w:t xml:space="preserve">his guide for filling out the Oregon Career and Technical Education </w:t>
      </w:r>
      <w:r w:rsidR="00A65B70">
        <w:rPr>
          <w:rFonts w:cs="Arial"/>
          <w:sz w:val="20"/>
          <w:szCs w:val="20"/>
        </w:rPr>
        <w:t xml:space="preserve">(CTE) </w:t>
      </w:r>
      <w:r>
        <w:rPr>
          <w:rFonts w:cs="Arial"/>
          <w:sz w:val="20"/>
          <w:szCs w:val="20"/>
        </w:rPr>
        <w:t xml:space="preserve">Program of Study </w:t>
      </w:r>
      <w:r w:rsidR="00A65B70">
        <w:rPr>
          <w:rFonts w:cs="Arial"/>
          <w:sz w:val="20"/>
          <w:szCs w:val="20"/>
        </w:rPr>
        <w:t>(</w:t>
      </w:r>
      <w:r w:rsidR="006B411F">
        <w:rPr>
          <w:rFonts w:cs="Arial"/>
          <w:sz w:val="20"/>
          <w:szCs w:val="20"/>
        </w:rPr>
        <w:t xml:space="preserve">CTE </w:t>
      </w:r>
      <w:r w:rsidR="00A65B70">
        <w:rPr>
          <w:rFonts w:cs="Arial"/>
          <w:sz w:val="20"/>
          <w:szCs w:val="20"/>
        </w:rPr>
        <w:t xml:space="preserve">POS) </w:t>
      </w:r>
      <w:r>
        <w:rPr>
          <w:rFonts w:cs="Arial"/>
          <w:sz w:val="20"/>
          <w:szCs w:val="20"/>
        </w:rPr>
        <w:t xml:space="preserve">Application is intended to give </w:t>
      </w:r>
      <w:r w:rsidR="005C6191">
        <w:rPr>
          <w:rFonts w:cs="Arial"/>
          <w:sz w:val="20"/>
          <w:szCs w:val="20"/>
        </w:rPr>
        <w:t>participants in</w:t>
      </w:r>
      <w:r>
        <w:rPr>
          <w:rFonts w:cs="Arial"/>
          <w:sz w:val="20"/>
          <w:szCs w:val="20"/>
        </w:rPr>
        <w:t xml:space="preserve"> the application process some guidance on how to take on the</w:t>
      </w:r>
      <w:r w:rsidR="002503BB">
        <w:rPr>
          <w:rFonts w:cs="Arial"/>
          <w:sz w:val="20"/>
          <w:szCs w:val="20"/>
        </w:rPr>
        <w:t xml:space="preserve"> CTE</w:t>
      </w:r>
      <w:r>
        <w:rPr>
          <w:rFonts w:cs="Arial"/>
          <w:sz w:val="20"/>
          <w:szCs w:val="20"/>
        </w:rPr>
        <w:t xml:space="preserve"> POS process and complete the appropriate elements in the application before submitting it to the Oregon Department of Education</w:t>
      </w:r>
      <w:r w:rsidR="00A65B70">
        <w:rPr>
          <w:rFonts w:cs="Arial"/>
          <w:sz w:val="20"/>
          <w:szCs w:val="20"/>
        </w:rPr>
        <w:t xml:space="preserve"> (ODE).  It is expected that every </w:t>
      </w:r>
      <w:r w:rsidR="005C6191">
        <w:rPr>
          <w:rFonts w:cs="Arial"/>
          <w:sz w:val="20"/>
          <w:szCs w:val="20"/>
        </w:rPr>
        <w:t xml:space="preserve">POS component </w:t>
      </w:r>
      <w:r w:rsidR="00A65B70">
        <w:rPr>
          <w:rFonts w:cs="Arial"/>
          <w:sz w:val="20"/>
          <w:szCs w:val="20"/>
        </w:rPr>
        <w:t xml:space="preserve">institution taking on this process will undergo unique processes to self-evaluate, plan, and record their particular </w:t>
      </w:r>
      <w:r w:rsidR="002503BB">
        <w:rPr>
          <w:rFonts w:cs="Arial"/>
          <w:sz w:val="20"/>
          <w:szCs w:val="20"/>
        </w:rPr>
        <w:t xml:space="preserve">CTE </w:t>
      </w:r>
      <w:r w:rsidR="00A65B70">
        <w:rPr>
          <w:rFonts w:cs="Arial"/>
          <w:sz w:val="20"/>
          <w:szCs w:val="20"/>
        </w:rPr>
        <w:t>POS adventure.  This guide is meant only as an initial source for answering anticipated questions that might arise.  The Guide begins with a brief description of CTE P</w:t>
      </w:r>
      <w:r w:rsidR="005C6191">
        <w:rPr>
          <w:rFonts w:cs="Arial"/>
          <w:sz w:val="20"/>
          <w:szCs w:val="20"/>
        </w:rPr>
        <w:t xml:space="preserve">rograms of </w:t>
      </w:r>
      <w:r w:rsidR="00A65B70">
        <w:rPr>
          <w:rFonts w:cs="Arial"/>
          <w:sz w:val="20"/>
          <w:szCs w:val="20"/>
        </w:rPr>
        <w:t>S</w:t>
      </w:r>
      <w:r w:rsidR="005C6191">
        <w:rPr>
          <w:rFonts w:cs="Arial"/>
          <w:sz w:val="20"/>
          <w:szCs w:val="20"/>
        </w:rPr>
        <w:t>tudy</w:t>
      </w:r>
      <w:r w:rsidR="00A65B70">
        <w:rPr>
          <w:rFonts w:cs="Arial"/>
          <w:sz w:val="20"/>
          <w:szCs w:val="20"/>
        </w:rPr>
        <w:t xml:space="preserve"> as designed in Oregon, and then gets into the specific requirements for completing the application.  Schools are encouraged to start the process with their CTE Regional Coordinator (secondary) or CTE Dean (community college).  These folks have </w:t>
      </w:r>
      <w:r w:rsidR="005C6191">
        <w:rPr>
          <w:rFonts w:cs="Arial"/>
          <w:sz w:val="20"/>
          <w:szCs w:val="20"/>
        </w:rPr>
        <w:t>a wealth</w:t>
      </w:r>
      <w:r w:rsidR="00A65B70">
        <w:rPr>
          <w:rFonts w:cs="Arial"/>
          <w:sz w:val="20"/>
          <w:szCs w:val="20"/>
        </w:rPr>
        <w:t xml:space="preserve"> of experience with the process and will be able to help you avoid common pitfalls, as well as provide insight and access to possible sources of information and other resources.</w:t>
      </w:r>
    </w:p>
    <w:p w:rsidR="00297432" w:rsidRDefault="00297432" w:rsidP="001E27D4">
      <w:pPr>
        <w:rPr>
          <w:rFonts w:cs="Arial"/>
          <w:sz w:val="20"/>
          <w:szCs w:val="20"/>
        </w:rPr>
      </w:pPr>
    </w:p>
    <w:p w:rsidR="001E27D4" w:rsidRDefault="00187804" w:rsidP="001E27D4">
      <w:pPr>
        <w:rPr>
          <w:rFonts w:cs="Arial"/>
          <w:sz w:val="20"/>
          <w:szCs w:val="20"/>
        </w:rPr>
      </w:pPr>
      <w:r>
        <w:rPr>
          <w:rFonts w:cs="Arial"/>
          <w:sz w:val="20"/>
          <w:szCs w:val="20"/>
        </w:rPr>
        <w:t>T</w:t>
      </w:r>
      <w:r w:rsidR="001E27D4" w:rsidRPr="00A74106">
        <w:rPr>
          <w:rFonts w:cs="Arial"/>
          <w:sz w:val="20"/>
          <w:szCs w:val="20"/>
        </w:rPr>
        <w:t xml:space="preserve">he </w:t>
      </w:r>
      <w:r w:rsidR="00F16F79">
        <w:rPr>
          <w:rFonts w:cs="Arial"/>
          <w:sz w:val="20"/>
          <w:szCs w:val="20"/>
        </w:rPr>
        <w:t>CTE POS</w:t>
      </w:r>
      <w:r w:rsidR="001E27D4" w:rsidRPr="00A74106">
        <w:rPr>
          <w:rFonts w:cs="Arial"/>
          <w:sz w:val="20"/>
          <w:szCs w:val="20"/>
        </w:rPr>
        <w:t xml:space="preserve"> approval process is intended to help Oregon high schools </w:t>
      </w:r>
      <w:r w:rsidR="002905E8">
        <w:rPr>
          <w:rFonts w:cs="Arial"/>
          <w:sz w:val="20"/>
          <w:szCs w:val="20"/>
        </w:rPr>
        <w:t xml:space="preserve">and community colleges </w:t>
      </w:r>
      <w:r w:rsidR="001E27D4" w:rsidRPr="00A74106">
        <w:rPr>
          <w:rFonts w:cs="Arial"/>
          <w:sz w:val="20"/>
          <w:szCs w:val="20"/>
        </w:rPr>
        <w:t>support and prepare students in the acquisition of demanding, industry-based technical and academic knowledge and skills needed for success in high school and post</w:t>
      </w:r>
      <w:r w:rsidR="002020F1">
        <w:rPr>
          <w:rFonts w:cs="Arial"/>
          <w:sz w:val="20"/>
          <w:szCs w:val="20"/>
        </w:rPr>
        <w:t>-</w:t>
      </w:r>
      <w:r w:rsidR="001E27D4" w:rsidRPr="00A74106">
        <w:rPr>
          <w:rFonts w:cs="Arial"/>
          <w:sz w:val="20"/>
          <w:szCs w:val="20"/>
        </w:rPr>
        <w:t>secondary preparation</w:t>
      </w:r>
      <w:r w:rsidR="00652227" w:rsidRPr="00A74106">
        <w:rPr>
          <w:rFonts w:cs="Arial"/>
          <w:sz w:val="20"/>
          <w:szCs w:val="20"/>
        </w:rPr>
        <w:t>,</w:t>
      </w:r>
      <w:r w:rsidR="002905E8">
        <w:rPr>
          <w:rFonts w:cs="Arial"/>
          <w:sz w:val="20"/>
          <w:szCs w:val="20"/>
        </w:rPr>
        <w:t xml:space="preserve"> and</w:t>
      </w:r>
      <w:r w:rsidR="00F16F79">
        <w:rPr>
          <w:rFonts w:cs="Arial"/>
          <w:sz w:val="20"/>
          <w:szCs w:val="20"/>
        </w:rPr>
        <w:t xml:space="preserve"> for success</w:t>
      </w:r>
      <w:r w:rsidR="002905E8">
        <w:rPr>
          <w:rFonts w:cs="Arial"/>
          <w:sz w:val="20"/>
          <w:szCs w:val="20"/>
        </w:rPr>
        <w:t xml:space="preserve"> in</w:t>
      </w:r>
      <w:r w:rsidR="001E27D4" w:rsidRPr="00A74106">
        <w:rPr>
          <w:rFonts w:cs="Arial"/>
          <w:sz w:val="20"/>
          <w:szCs w:val="20"/>
        </w:rPr>
        <w:t xml:space="preserve"> demand-driven careers.  While student success in their chose</w:t>
      </w:r>
      <w:r w:rsidR="002905E8">
        <w:rPr>
          <w:rFonts w:cs="Arial"/>
          <w:sz w:val="20"/>
          <w:szCs w:val="20"/>
        </w:rPr>
        <w:t>n</w:t>
      </w:r>
      <w:r w:rsidR="001E27D4" w:rsidRPr="00A74106">
        <w:rPr>
          <w:rFonts w:cs="Arial"/>
          <w:sz w:val="20"/>
          <w:szCs w:val="20"/>
        </w:rPr>
        <w:t xml:space="preserve"> career path is the true measure of program effectiveness and quality, t</w:t>
      </w:r>
      <w:r w:rsidR="001E27D4" w:rsidRPr="00A74106">
        <w:rPr>
          <w:rFonts w:cs="Arial"/>
          <w:bCs/>
          <w:sz w:val="20"/>
          <w:szCs w:val="20"/>
        </w:rPr>
        <w:t>he CTE Program of Study approval process provides an external</w:t>
      </w:r>
      <w:r w:rsidR="002905E8">
        <w:rPr>
          <w:rFonts w:cs="Arial"/>
          <w:bCs/>
          <w:sz w:val="20"/>
          <w:szCs w:val="20"/>
        </w:rPr>
        <w:t xml:space="preserve"> measurement of a CTE program’s</w:t>
      </w:r>
      <w:r w:rsidR="001E27D4" w:rsidRPr="00A74106">
        <w:rPr>
          <w:rFonts w:cs="Arial"/>
          <w:bCs/>
          <w:sz w:val="20"/>
          <w:szCs w:val="20"/>
        </w:rPr>
        <w:t xml:space="preserve"> readiness</w:t>
      </w:r>
      <w:r w:rsidR="00A745ED" w:rsidRPr="00A74106">
        <w:rPr>
          <w:rFonts w:cs="Arial"/>
          <w:bCs/>
          <w:sz w:val="20"/>
          <w:szCs w:val="20"/>
        </w:rPr>
        <w:t xml:space="preserve"> and sustainability, quality,</w:t>
      </w:r>
      <w:r w:rsidR="001E27D4" w:rsidRPr="00A74106">
        <w:rPr>
          <w:rFonts w:cs="Arial"/>
          <w:bCs/>
          <w:sz w:val="20"/>
          <w:szCs w:val="20"/>
        </w:rPr>
        <w:t xml:space="preserve"> and continuous improvement process.</w:t>
      </w:r>
      <w:r w:rsidR="00C90BA7">
        <w:rPr>
          <w:rFonts w:cs="Arial"/>
          <w:bCs/>
          <w:sz w:val="20"/>
          <w:szCs w:val="20"/>
        </w:rPr>
        <w:t xml:space="preserve"> Program</w:t>
      </w:r>
      <w:r w:rsidR="001D27C9" w:rsidRPr="00A74106">
        <w:rPr>
          <w:rFonts w:cs="Arial"/>
          <w:bCs/>
          <w:sz w:val="20"/>
          <w:szCs w:val="20"/>
        </w:rPr>
        <w:t xml:space="preserve"> status will be identified according to the </w:t>
      </w:r>
      <w:r w:rsidR="001D27C9" w:rsidRPr="00A74106">
        <w:rPr>
          <w:rFonts w:cs="Arial"/>
          <w:sz w:val="20"/>
          <w:szCs w:val="20"/>
        </w:rPr>
        <w:t>2008-201</w:t>
      </w:r>
      <w:r w:rsidR="00414669">
        <w:rPr>
          <w:rFonts w:cs="Arial"/>
          <w:sz w:val="20"/>
          <w:szCs w:val="20"/>
        </w:rPr>
        <w:t>9</w:t>
      </w:r>
      <w:r w:rsidR="001D27C9" w:rsidRPr="00A74106">
        <w:rPr>
          <w:rFonts w:cs="Arial"/>
          <w:sz w:val="20"/>
          <w:szCs w:val="20"/>
        </w:rPr>
        <w:t xml:space="preserve"> Perkins IV Secondary CTE Program Requirement and Funding </w:t>
      </w:r>
      <w:r w:rsidR="00C90BA7" w:rsidRPr="00A74106">
        <w:rPr>
          <w:rFonts w:cs="Arial"/>
          <w:sz w:val="20"/>
          <w:szCs w:val="20"/>
        </w:rPr>
        <w:t xml:space="preserve">Matrix </w:t>
      </w:r>
      <w:r w:rsidR="00042FBC">
        <w:rPr>
          <w:rFonts w:cs="Arial"/>
          <w:sz w:val="20"/>
          <w:szCs w:val="20"/>
        </w:rPr>
        <w:t xml:space="preserve">illustrated on page </w:t>
      </w:r>
      <w:r w:rsidR="005C6191">
        <w:rPr>
          <w:rFonts w:cs="Arial"/>
          <w:sz w:val="20"/>
          <w:szCs w:val="20"/>
        </w:rPr>
        <w:t>4</w:t>
      </w:r>
      <w:r w:rsidR="00E91A7A">
        <w:rPr>
          <w:rFonts w:cs="Arial"/>
          <w:sz w:val="20"/>
          <w:szCs w:val="20"/>
        </w:rPr>
        <w:t xml:space="preserve"> </w:t>
      </w:r>
      <w:r w:rsidR="00C90BA7" w:rsidRPr="00A74106">
        <w:rPr>
          <w:rFonts w:cs="Arial"/>
          <w:sz w:val="20"/>
          <w:szCs w:val="20"/>
        </w:rPr>
        <w:t>in</w:t>
      </w:r>
      <w:r w:rsidR="001D27C9" w:rsidRPr="00A74106">
        <w:rPr>
          <w:rFonts w:cs="Arial"/>
          <w:sz w:val="20"/>
          <w:szCs w:val="20"/>
        </w:rPr>
        <w:t xml:space="preserve"> this document.</w:t>
      </w:r>
      <w:r w:rsidR="002C684E">
        <w:rPr>
          <w:rFonts w:cs="Arial"/>
          <w:sz w:val="20"/>
          <w:szCs w:val="20"/>
        </w:rPr>
        <w:t xml:space="preserve">  </w:t>
      </w:r>
      <w:r>
        <w:rPr>
          <w:rFonts w:cs="Arial"/>
          <w:b/>
          <w:sz w:val="20"/>
          <w:szCs w:val="20"/>
          <w:u w:val="single"/>
        </w:rPr>
        <w:t>Additionally for more information, t</w:t>
      </w:r>
      <w:r w:rsidR="002C684E" w:rsidRPr="002C684E">
        <w:rPr>
          <w:rFonts w:cs="Arial"/>
          <w:b/>
          <w:sz w:val="20"/>
          <w:szCs w:val="20"/>
          <w:u w:val="single"/>
        </w:rPr>
        <w:t>here is a</w:t>
      </w:r>
      <w:r w:rsidR="00F16F79">
        <w:rPr>
          <w:rFonts w:cs="Arial"/>
          <w:b/>
          <w:sz w:val="20"/>
          <w:szCs w:val="20"/>
          <w:u w:val="single"/>
        </w:rPr>
        <w:t xml:space="preserve"> </w:t>
      </w:r>
      <w:r w:rsidR="002C684E" w:rsidRPr="002C684E">
        <w:rPr>
          <w:rFonts w:cs="Arial"/>
          <w:b/>
          <w:sz w:val="20"/>
          <w:szCs w:val="20"/>
          <w:u w:val="single"/>
        </w:rPr>
        <w:t>Q</w:t>
      </w:r>
      <w:r w:rsidR="002C684E">
        <w:rPr>
          <w:rFonts w:cs="Arial"/>
          <w:b/>
          <w:sz w:val="20"/>
          <w:szCs w:val="20"/>
          <w:u w:val="single"/>
        </w:rPr>
        <w:t xml:space="preserve">uestion </w:t>
      </w:r>
      <w:r w:rsidR="002C684E" w:rsidRPr="002C684E">
        <w:rPr>
          <w:rFonts w:cs="Arial"/>
          <w:b/>
          <w:sz w:val="20"/>
          <w:szCs w:val="20"/>
          <w:u w:val="single"/>
        </w:rPr>
        <w:t>&amp;</w:t>
      </w:r>
      <w:r w:rsidR="002C684E">
        <w:rPr>
          <w:rFonts w:cs="Arial"/>
          <w:b/>
          <w:sz w:val="20"/>
          <w:szCs w:val="20"/>
          <w:u w:val="single"/>
        </w:rPr>
        <w:t xml:space="preserve"> </w:t>
      </w:r>
      <w:r w:rsidR="002C684E" w:rsidRPr="002C684E">
        <w:rPr>
          <w:rFonts w:cs="Arial"/>
          <w:b/>
          <w:sz w:val="20"/>
          <w:szCs w:val="20"/>
          <w:u w:val="single"/>
        </w:rPr>
        <w:t>A</w:t>
      </w:r>
      <w:r w:rsidR="002C684E">
        <w:rPr>
          <w:rFonts w:cs="Arial"/>
          <w:b/>
          <w:sz w:val="20"/>
          <w:szCs w:val="20"/>
          <w:u w:val="single"/>
        </w:rPr>
        <w:t>nswer</w:t>
      </w:r>
      <w:r w:rsidR="002C684E" w:rsidRPr="002C684E">
        <w:rPr>
          <w:rFonts w:cs="Arial"/>
          <w:b/>
          <w:sz w:val="20"/>
          <w:szCs w:val="20"/>
          <w:u w:val="single"/>
        </w:rPr>
        <w:t xml:space="preserve"> </w:t>
      </w:r>
      <w:r w:rsidR="002C684E">
        <w:rPr>
          <w:rFonts w:cs="Arial"/>
          <w:b/>
          <w:sz w:val="20"/>
          <w:szCs w:val="20"/>
          <w:u w:val="single"/>
        </w:rPr>
        <w:t xml:space="preserve">document </w:t>
      </w:r>
      <w:r w:rsidR="002C684E" w:rsidRPr="002C684E">
        <w:rPr>
          <w:rFonts w:cs="Arial"/>
          <w:b/>
          <w:sz w:val="20"/>
          <w:szCs w:val="20"/>
          <w:u w:val="single"/>
        </w:rPr>
        <w:t>at the end of this Guide</w:t>
      </w:r>
      <w:r>
        <w:rPr>
          <w:rFonts w:cs="Arial"/>
          <w:b/>
          <w:sz w:val="20"/>
          <w:szCs w:val="20"/>
          <w:u w:val="single"/>
        </w:rPr>
        <w:t>.</w:t>
      </w:r>
    </w:p>
    <w:bookmarkStart w:id="0" w:name="_GoBack"/>
    <w:p w:rsidR="00171C19" w:rsidRDefault="004B24A5" w:rsidP="00171C19">
      <w:pPr>
        <w:rPr>
          <w:rFonts w:cs="Arial"/>
          <w:b/>
          <w:sz w:val="12"/>
          <w:szCs w:val="12"/>
        </w:r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bookmarkEnd w:id="0"/>
    </w:p>
    <w:p w:rsidR="00AF5998" w:rsidRPr="005C6191" w:rsidRDefault="00AF5998" w:rsidP="00171C19">
      <w:pPr>
        <w:rPr>
          <w:rFonts w:ascii="Copperplate Gothic Bold" w:hAnsi="Copperplate Gothic Bold"/>
          <w:color w:val="FFFFFF"/>
          <w:sz w:val="12"/>
          <w:szCs w:val="12"/>
          <w:shd w:val="clear" w:color="auto" w:fill="7F7F7F"/>
        </w:rPr>
      </w:pPr>
    </w:p>
    <w:p w:rsidR="004632B1" w:rsidRPr="00B0255A" w:rsidRDefault="00B0255A" w:rsidP="00171C19">
      <w:pPr>
        <w:rPr>
          <w:rFonts w:cs="Arial"/>
          <w:color w:val="FFFFFF"/>
          <w:sz w:val="16"/>
          <w:szCs w:val="16"/>
          <w:shd w:val="clear" w:color="auto" w:fill="7F7F7F"/>
        </w:rPr>
      </w:pPr>
      <w:r w:rsidRPr="00B0255A">
        <w:rPr>
          <w:rFonts w:cs="Arial"/>
          <w:color w:val="FFFFFF"/>
          <w:sz w:val="16"/>
          <w:szCs w:val="16"/>
          <w:shd w:val="clear" w:color="auto" w:fill="7F7F7F"/>
        </w:rPr>
        <w:fldChar w:fldCharType="begin">
          <w:ffData>
            <w:name w:val="Check42"/>
            <w:enabled/>
            <w:calcOnExit w:val="0"/>
            <w:checkBox>
              <w:sizeAuto/>
              <w:default w:val="0"/>
              <w:checked w:val="0"/>
            </w:checkBox>
          </w:ffData>
        </w:fldChar>
      </w:r>
      <w:bookmarkStart w:id="1" w:name="Check42"/>
      <w:r w:rsidRPr="00B0255A">
        <w:rPr>
          <w:rFonts w:cs="Arial"/>
          <w:color w:val="FFFFFF"/>
          <w:sz w:val="16"/>
          <w:szCs w:val="16"/>
          <w:shd w:val="clear" w:color="auto" w:fill="7F7F7F"/>
        </w:rPr>
        <w:instrText xml:space="preserve"> FORMCHECKBOX </w:instrText>
      </w:r>
      <w:r w:rsidR="00E16F47">
        <w:rPr>
          <w:rFonts w:cs="Arial"/>
          <w:color w:val="FFFFFF"/>
          <w:sz w:val="16"/>
          <w:szCs w:val="16"/>
          <w:shd w:val="clear" w:color="auto" w:fill="7F7F7F"/>
        </w:rPr>
      </w:r>
      <w:r w:rsidR="00E16F47">
        <w:rPr>
          <w:rFonts w:cs="Arial"/>
          <w:color w:val="FFFFFF"/>
          <w:sz w:val="16"/>
          <w:szCs w:val="16"/>
          <w:shd w:val="clear" w:color="auto" w:fill="7F7F7F"/>
        </w:rPr>
        <w:fldChar w:fldCharType="separate"/>
      </w:r>
      <w:r w:rsidRPr="00B0255A">
        <w:rPr>
          <w:rFonts w:cs="Arial"/>
          <w:color w:val="FFFFFF"/>
          <w:sz w:val="16"/>
          <w:szCs w:val="16"/>
          <w:shd w:val="clear" w:color="auto" w:fill="7F7F7F"/>
        </w:rPr>
        <w:fldChar w:fldCharType="end"/>
      </w:r>
      <w:bookmarkEnd w:id="1"/>
    </w:p>
    <w:p w:rsidR="004C2F13" w:rsidRPr="00AF5998" w:rsidRDefault="00216364" w:rsidP="008D135C">
      <w:pPr>
        <w:shd w:val="clear" w:color="auto" w:fill="548DD4"/>
        <w:rPr>
          <w:rFonts w:cs="Arial"/>
          <w:b/>
          <w:color w:val="FFFFFF"/>
          <w:sz w:val="28"/>
          <w:szCs w:val="28"/>
        </w:rPr>
      </w:pPr>
      <w:r w:rsidRPr="00AF5998">
        <w:rPr>
          <w:rFonts w:cs="Arial"/>
          <w:b/>
          <w:color w:val="FFFFFF"/>
          <w:sz w:val="28"/>
          <w:szCs w:val="28"/>
        </w:rPr>
        <w:lastRenderedPageBreak/>
        <w:t>The Fundamental</w:t>
      </w:r>
      <w:r w:rsidR="00171C19" w:rsidRPr="00AF5998">
        <w:rPr>
          <w:rFonts w:cs="Arial"/>
          <w:b/>
          <w:color w:val="FFFFFF"/>
          <w:sz w:val="28"/>
          <w:szCs w:val="28"/>
        </w:rPr>
        <w:t xml:space="preserve"> </w:t>
      </w:r>
      <w:r w:rsidR="008E3A2B" w:rsidRPr="00AF5998">
        <w:rPr>
          <w:rFonts w:cs="Arial"/>
          <w:b/>
          <w:color w:val="FFFFFF"/>
          <w:sz w:val="28"/>
          <w:szCs w:val="28"/>
        </w:rPr>
        <w:t xml:space="preserve">Fund </w:t>
      </w:r>
      <w:r w:rsidR="00171C19" w:rsidRPr="00AF5998">
        <w:rPr>
          <w:rFonts w:cs="Arial"/>
          <w:b/>
          <w:color w:val="FFFFFF"/>
          <w:sz w:val="28"/>
          <w:szCs w:val="28"/>
        </w:rPr>
        <w:t>Facts</w:t>
      </w:r>
    </w:p>
    <w:p w:rsidR="00216364" w:rsidRDefault="00216364" w:rsidP="00216364">
      <w:pPr>
        <w:rPr>
          <w:rFonts w:ascii="Verdana" w:hAnsi="Verdana"/>
          <w:bCs/>
          <w:sz w:val="20"/>
          <w:szCs w:val="20"/>
        </w:rPr>
      </w:pPr>
    </w:p>
    <w:p w:rsidR="002905E8" w:rsidRDefault="00244D89"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 xml:space="preserve">The approval of a CTE Program of Study (POS) </w:t>
      </w:r>
      <w:r w:rsidR="001E27D4" w:rsidRPr="00A74106">
        <w:rPr>
          <w:rFonts w:cs="Arial"/>
          <w:bCs/>
          <w:sz w:val="20"/>
          <w:szCs w:val="20"/>
        </w:rPr>
        <w:t xml:space="preserve">is </w:t>
      </w:r>
      <w:r>
        <w:rPr>
          <w:rFonts w:cs="Arial"/>
          <w:bCs/>
          <w:sz w:val="20"/>
          <w:szCs w:val="20"/>
        </w:rPr>
        <w:t>the</w:t>
      </w:r>
      <w:r w:rsidR="001E27D4" w:rsidRPr="00A74106">
        <w:rPr>
          <w:rFonts w:cs="Arial"/>
          <w:bCs/>
          <w:sz w:val="20"/>
          <w:szCs w:val="20"/>
        </w:rPr>
        <w:t xml:space="preserve"> eligibility threshold for school district</w:t>
      </w:r>
      <w:r w:rsidR="00B74312" w:rsidRPr="00A74106">
        <w:rPr>
          <w:rFonts w:cs="Arial"/>
          <w:bCs/>
          <w:sz w:val="20"/>
          <w:szCs w:val="20"/>
        </w:rPr>
        <w:t xml:space="preserve">s and colleges to access </w:t>
      </w:r>
      <w:r w:rsidR="001E27D4" w:rsidRPr="00A74106">
        <w:rPr>
          <w:rFonts w:cs="Arial"/>
          <w:bCs/>
          <w:sz w:val="20"/>
          <w:szCs w:val="20"/>
        </w:rPr>
        <w:t xml:space="preserve">Perkins federal funds that supplement, </w:t>
      </w:r>
      <w:r w:rsidR="001E27D4" w:rsidRPr="002905E8">
        <w:rPr>
          <w:rFonts w:cs="Arial"/>
          <w:b/>
          <w:bCs/>
          <w:i/>
          <w:sz w:val="20"/>
          <w:szCs w:val="20"/>
        </w:rPr>
        <w:t>but do not supplant</w:t>
      </w:r>
      <w:r w:rsidR="001E27D4" w:rsidRPr="00A74106">
        <w:rPr>
          <w:rFonts w:cs="Arial"/>
          <w:bCs/>
          <w:sz w:val="20"/>
          <w:szCs w:val="20"/>
        </w:rPr>
        <w:t xml:space="preserve">, local CTE funding. </w:t>
      </w:r>
    </w:p>
    <w:p w:rsidR="002905E8" w:rsidRDefault="002905E8"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 xml:space="preserve">Perkins funds are to be used to </w:t>
      </w:r>
      <w:r w:rsidRPr="00216364">
        <w:rPr>
          <w:rFonts w:cs="Arial"/>
          <w:b/>
          <w:bCs/>
          <w:i/>
          <w:sz w:val="20"/>
          <w:szCs w:val="20"/>
        </w:rPr>
        <w:t>enhance and improve student performance</w:t>
      </w:r>
      <w:r>
        <w:rPr>
          <w:rFonts w:cs="Arial"/>
          <w:bCs/>
          <w:sz w:val="20"/>
          <w:szCs w:val="20"/>
        </w:rPr>
        <w:t xml:space="preserve"> in CTE Programs of Study.</w:t>
      </w:r>
    </w:p>
    <w:p w:rsidR="002905E8" w:rsidRDefault="00244D89"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With an</w:t>
      </w:r>
      <w:r w:rsidR="00A745ED" w:rsidRPr="00A74106">
        <w:rPr>
          <w:rFonts w:cs="Arial"/>
          <w:bCs/>
          <w:sz w:val="20"/>
          <w:szCs w:val="20"/>
        </w:rPr>
        <w:t xml:space="preserve"> approved</w:t>
      </w:r>
      <w:r>
        <w:rPr>
          <w:rFonts w:cs="Arial"/>
          <w:bCs/>
          <w:sz w:val="20"/>
          <w:szCs w:val="20"/>
        </w:rPr>
        <w:t xml:space="preserve"> </w:t>
      </w:r>
      <w:r w:rsidR="002503BB">
        <w:rPr>
          <w:rFonts w:cs="Arial"/>
          <w:bCs/>
          <w:sz w:val="20"/>
          <w:szCs w:val="20"/>
        </w:rPr>
        <w:t xml:space="preserve">CTE </w:t>
      </w:r>
      <w:r>
        <w:rPr>
          <w:rFonts w:cs="Arial"/>
          <w:bCs/>
          <w:sz w:val="20"/>
          <w:szCs w:val="20"/>
        </w:rPr>
        <w:t>POS</w:t>
      </w:r>
      <w:r w:rsidR="00A745ED" w:rsidRPr="00A74106">
        <w:rPr>
          <w:rFonts w:cs="Arial"/>
          <w:bCs/>
          <w:sz w:val="20"/>
          <w:szCs w:val="20"/>
        </w:rPr>
        <w:t>, a school district</w:t>
      </w:r>
      <w:r w:rsidR="00B74312" w:rsidRPr="00A74106">
        <w:rPr>
          <w:rFonts w:cs="Arial"/>
          <w:bCs/>
          <w:sz w:val="20"/>
          <w:szCs w:val="20"/>
        </w:rPr>
        <w:t>/</w:t>
      </w:r>
      <w:r w:rsidR="00837DEB">
        <w:rPr>
          <w:rFonts w:cs="Arial"/>
          <w:bCs/>
          <w:sz w:val="20"/>
          <w:szCs w:val="20"/>
        </w:rPr>
        <w:t xml:space="preserve">community </w:t>
      </w:r>
      <w:r w:rsidR="00B74312" w:rsidRPr="00A74106">
        <w:rPr>
          <w:rFonts w:cs="Arial"/>
          <w:bCs/>
          <w:sz w:val="20"/>
          <w:szCs w:val="20"/>
        </w:rPr>
        <w:t>college</w:t>
      </w:r>
      <w:r w:rsidR="00A745ED" w:rsidRPr="00A74106">
        <w:rPr>
          <w:rFonts w:cs="Arial"/>
          <w:bCs/>
          <w:sz w:val="20"/>
          <w:szCs w:val="20"/>
        </w:rPr>
        <w:t xml:space="preserve"> may</w:t>
      </w:r>
      <w:r w:rsidR="001E27D4" w:rsidRPr="00A74106">
        <w:rPr>
          <w:rFonts w:cs="Arial"/>
          <w:bCs/>
          <w:sz w:val="20"/>
          <w:szCs w:val="20"/>
        </w:rPr>
        <w:t xml:space="preserve"> access Perkins funds to support </w:t>
      </w:r>
      <w:r>
        <w:rPr>
          <w:rFonts w:cs="Arial"/>
          <w:bCs/>
          <w:sz w:val="20"/>
          <w:szCs w:val="20"/>
        </w:rPr>
        <w:t xml:space="preserve">those </w:t>
      </w:r>
      <w:r w:rsidR="001E27D4" w:rsidRPr="00A74106">
        <w:rPr>
          <w:rFonts w:cs="Arial"/>
          <w:bCs/>
          <w:sz w:val="20"/>
          <w:szCs w:val="20"/>
        </w:rPr>
        <w:t xml:space="preserve">approved CTE Programs of Study. </w:t>
      </w:r>
      <w:r w:rsidR="00297D21" w:rsidRPr="00A74106">
        <w:rPr>
          <w:rFonts w:cs="Arial"/>
          <w:bCs/>
          <w:sz w:val="20"/>
          <w:szCs w:val="20"/>
        </w:rPr>
        <w:t xml:space="preserve"> </w:t>
      </w:r>
    </w:p>
    <w:p w:rsidR="00216364" w:rsidRDefault="00DB1424"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F</w:t>
      </w:r>
      <w:r w:rsidR="004B1FEF" w:rsidRPr="00A74106">
        <w:rPr>
          <w:rFonts w:cs="Arial"/>
          <w:bCs/>
          <w:sz w:val="20"/>
          <w:szCs w:val="20"/>
        </w:rPr>
        <w:t>or</w:t>
      </w:r>
      <w:r w:rsidR="00424EA6" w:rsidRPr="00A74106">
        <w:rPr>
          <w:rFonts w:cs="Arial"/>
          <w:bCs/>
          <w:sz w:val="20"/>
          <w:szCs w:val="20"/>
        </w:rPr>
        <w:t xml:space="preserve"> </w:t>
      </w:r>
      <w:r w:rsidR="00187804">
        <w:rPr>
          <w:rFonts w:cs="Arial"/>
          <w:bCs/>
          <w:sz w:val="20"/>
          <w:szCs w:val="20"/>
        </w:rPr>
        <w:t>approval</w:t>
      </w:r>
      <w:r w:rsidR="00682368" w:rsidRPr="00A74106">
        <w:rPr>
          <w:rFonts w:cs="Arial"/>
          <w:bCs/>
          <w:sz w:val="20"/>
          <w:szCs w:val="20"/>
        </w:rPr>
        <w:t xml:space="preserve"> </w:t>
      </w:r>
      <w:r w:rsidR="00187804">
        <w:rPr>
          <w:rFonts w:cs="Arial"/>
          <w:bCs/>
          <w:sz w:val="20"/>
          <w:szCs w:val="20"/>
        </w:rPr>
        <w:t xml:space="preserve">of </w:t>
      </w:r>
      <w:r w:rsidR="00003A87" w:rsidRPr="00187804">
        <w:rPr>
          <w:rFonts w:cs="Arial"/>
          <w:b/>
          <w:bCs/>
          <w:i/>
          <w:sz w:val="20"/>
          <w:szCs w:val="20"/>
          <w:u w:val="single"/>
        </w:rPr>
        <w:t>new</w:t>
      </w:r>
      <w:r w:rsidR="00003A87" w:rsidRPr="00A74106">
        <w:rPr>
          <w:rFonts w:cs="Arial"/>
          <w:bCs/>
          <w:sz w:val="20"/>
          <w:szCs w:val="20"/>
        </w:rPr>
        <w:t xml:space="preserve"> (never before offered)</w:t>
      </w:r>
      <w:r w:rsidR="00187804">
        <w:rPr>
          <w:rFonts w:cs="Arial"/>
          <w:bCs/>
          <w:sz w:val="20"/>
          <w:szCs w:val="20"/>
        </w:rPr>
        <w:t xml:space="preserve"> CTE programs</w:t>
      </w:r>
      <w:r>
        <w:rPr>
          <w:rFonts w:cs="Arial"/>
          <w:bCs/>
          <w:sz w:val="20"/>
          <w:szCs w:val="20"/>
        </w:rPr>
        <w:t>, institutions</w:t>
      </w:r>
      <w:r w:rsidR="00187804">
        <w:rPr>
          <w:rFonts w:cs="Arial"/>
          <w:bCs/>
          <w:sz w:val="20"/>
          <w:szCs w:val="20"/>
        </w:rPr>
        <w:t xml:space="preserve"> </w:t>
      </w:r>
      <w:r>
        <w:rPr>
          <w:rFonts w:cs="Arial"/>
          <w:bCs/>
          <w:sz w:val="20"/>
          <w:szCs w:val="20"/>
        </w:rPr>
        <w:t>must  present</w:t>
      </w:r>
      <w:r w:rsidR="00A745ED" w:rsidRPr="00A74106">
        <w:rPr>
          <w:rFonts w:cs="Arial"/>
          <w:bCs/>
          <w:sz w:val="20"/>
          <w:szCs w:val="20"/>
        </w:rPr>
        <w:t xml:space="preserve"> the </w:t>
      </w:r>
      <w:r w:rsidR="00F16F79">
        <w:rPr>
          <w:rFonts w:cs="Arial"/>
          <w:bCs/>
          <w:sz w:val="20"/>
          <w:szCs w:val="20"/>
        </w:rPr>
        <w:t>online</w:t>
      </w:r>
      <w:r w:rsidR="00F528EA">
        <w:rPr>
          <w:rFonts w:cs="Arial"/>
          <w:bCs/>
          <w:sz w:val="20"/>
          <w:szCs w:val="20"/>
        </w:rPr>
        <w:t xml:space="preserve"> </w:t>
      </w:r>
      <w:hyperlink r:id="rId11" w:history="1">
        <w:r w:rsidR="00F16F79">
          <w:rPr>
            <w:rStyle w:val="Hyperlink"/>
            <w:rFonts w:cs="Arial"/>
            <w:bCs/>
            <w:sz w:val="20"/>
            <w:szCs w:val="20"/>
          </w:rPr>
          <w:t xml:space="preserve"> New Program application</w:t>
        </w:r>
      </w:hyperlink>
      <w:r w:rsidR="00A745ED" w:rsidRPr="00A74106">
        <w:rPr>
          <w:rFonts w:cs="Arial"/>
          <w:bCs/>
          <w:sz w:val="20"/>
          <w:szCs w:val="20"/>
        </w:rPr>
        <w:t>, with the documented support of a Regional Coordinator</w:t>
      </w:r>
      <w:r w:rsidR="00B74312" w:rsidRPr="00A74106">
        <w:rPr>
          <w:rFonts w:cs="Arial"/>
          <w:bCs/>
          <w:sz w:val="20"/>
          <w:szCs w:val="20"/>
        </w:rPr>
        <w:t xml:space="preserve"> or </w:t>
      </w:r>
      <w:r w:rsidR="00837DEB">
        <w:rPr>
          <w:rFonts w:cs="Arial"/>
          <w:bCs/>
          <w:sz w:val="20"/>
          <w:szCs w:val="20"/>
        </w:rPr>
        <w:t xml:space="preserve">college </w:t>
      </w:r>
      <w:r w:rsidR="00B74312" w:rsidRPr="00A74106">
        <w:rPr>
          <w:rFonts w:cs="Arial"/>
          <w:bCs/>
          <w:sz w:val="20"/>
          <w:szCs w:val="20"/>
        </w:rPr>
        <w:t>CTE Dean</w:t>
      </w:r>
      <w:r w:rsidR="00042FBC">
        <w:rPr>
          <w:rFonts w:cs="Arial"/>
          <w:bCs/>
          <w:sz w:val="20"/>
          <w:szCs w:val="20"/>
        </w:rPr>
        <w:t>,</w:t>
      </w:r>
      <w:r w:rsidR="002905E8">
        <w:rPr>
          <w:rFonts w:cs="Arial"/>
          <w:bCs/>
          <w:sz w:val="20"/>
          <w:szCs w:val="20"/>
        </w:rPr>
        <w:t xml:space="preserve"> </w:t>
      </w:r>
      <w:r w:rsidR="00682368" w:rsidRPr="00A74106">
        <w:rPr>
          <w:rFonts w:cs="Arial"/>
          <w:bCs/>
          <w:sz w:val="20"/>
          <w:szCs w:val="20"/>
        </w:rPr>
        <w:t>to the Oregon Department of Education</w:t>
      </w:r>
      <w:r w:rsidR="004B1FEF" w:rsidRPr="00A74106">
        <w:rPr>
          <w:rFonts w:cs="Arial"/>
          <w:bCs/>
          <w:sz w:val="20"/>
          <w:szCs w:val="20"/>
        </w:rPr>
        <w:t xml:space="preserve"> for consideration before </w:t>
      </w:r>
      <w:r w:rsidR="007D1FA4">
        <w:rPr>
          <w:rFonts w:cs="Arial"/>
          <w:bCs/>
          <w:sz w:val="20"/>
          <w:szCs w:val="20"/>
        </w:rPr>
        <w:t>limited Perkins funds can be spent on the program</w:t>
      </w:r>
      <w:r w:rsidR="004B1FEF" w:rsidRPr="00A74106">
        <w:rPr>
          <w:rFonts w:cs="Arial"/>
          <w:bCs/>
          <w:sz w:val="20"/>
          <w:szCs w:val="20"/>
        </w:rPr>
        <w:t>.</w:t>
      </w:r>
    </w:p>
    <w:p w:rsidR="00171C19" w:rsidRDefault="00171C19" w:rsidP="00216364">
      <w:pPr>
        <w:rPr>
          <w:rFonts w:cs="Arial"/>
          <w:bCs/>
          <w:sz w:val="20"/>
          <w:szCs w:val="20"/>
        </w:rPr>
      </w:pPr>
    </w:p>
    <w:p w:rsidR="00216364" w:rsidRPr="00AF5998" w:rsidRDefault="00171C19" w:rsidP="008D135C">
      <w:pPr>
        <w:shd w:val="clear" w:color="auto" w:fill="548DD4"/>
        <w:rPr>
          <w:rFonts w:cs="Arial"/>
          <w:b/>
          <w:color w:val="FFFFFF"/>
          <w:sz w:val="28"/>
          <w:szCs w:val="28"/>
        </w:rPr>
      </w:pPr>
      <w:r w:rsidRPr="00AF5998">
        <w:rPr>
          <w:rFonts w:cs="Arial"/>
          <w:b/>
          <w:color w:val="FFFFFF"/>
          <w:sz w:val="28"/>
          <w:szCs w:val="28"/>
        </w:rPr>
        <w:t xml:space="preserve">The Structure of a </w:t>
      </w:r>
      <w:r w:rsidR="002503BB" w:rsidRPr="00AF5998">
        <w:rPr>
          <w:rFonts w:cs="Arial"/>
          <w:b/>
          <w:color w:val="FFFFFF"/>
          <w:sz w:val="28"/>
          <w:szCs w:val="28"/>
        </w:rPr>
        <w:t xml:space="preserve">CTE </w:t>
      </w:r>
      <w:r w:rsidRPr="00AF5998">
        <w:rPr>
          <w:rFonts w:cs="Arial"/>
          <w:b/>
          <w:color w:val="FFFFFF"/>
          <w:sz w:val="28"/>
          <w:szCs w:val="28"/>
        </w:rPr>
        <w:t>Program of Study</w:t>
      </w:r>
    </w:p>
    <w:p w:rsidR="001E27D4" w:rsidRPr="0020605C" w:rsidRDefault="00325C87" w:rsidP="001E27D4">
      <w:pPr>
        <w:pStyle w:val="BodyText3"/>
        <w:keepNext/>
        <w:spacing w:after="0" w:line="1094" w:lineRule="exact"/>
        <w:textAlignment w:val="baseline"/>
        <w:rPr>
          <w:rFonts w:ascii="Copperplate Gothic Bold" w:hAnsi="Copperplate Gothic Bold" w:cs="Arial"/>
          <w:position w:val="-22"/>
          <w:sz w:val="2"/>
          <w:szCs w:val="20"/>
        </w:rPr>
      </w:pPr>
      <w:r>
        <w:rPr>
          <w:rFonts w:ascii="Copperplate Gothic Bold" w:hAnsi="Copperplate Gothic Bold" w:cs="Arial"/>
          <w:noProof/>
          <w:position w:val="-22"/>
          <w:sz w:val="2"/>
          <w:szCs w:val="20"/>
        </w:rPr>
        <mc:AlternateContent>
          <mc:Choice Requires="wpg">
            <w:drawing>
              <wp:anchor distT="0" distB="0" distL="114300" distR="114300" simplePos="0" relativeHeight="251656192" behindDoc="0" locked="0" layoutInCell="1" allowOverlap="1">
                <wp:simplePos x="0" y="0"/>
                <wp:positionH relativeFrom="column">
                  <wp:posOffset>202019</wp:posOffset>
                </wp:positionH>
                <wp:positionV relativeFrom="paragraph">
                  <wp:posOffset>144972</wp:posOffset>
                </wp:positionV>
                <wp:extent cx="8860465" cy="1637975"/>
                <wp:effectExtent l="19050" t="0" r="17145" b="635"/>
                <wp:wrapNone/>
                <wp:docPr id="21" name="Group 21" descr="This arrow illustrates the coniuum from a secondary program through a postsecondary program to create a CTE Program of Study; includes the five Elements of a CTE POS." title="Arrow of Continuum for CTE POS"/>
                <wp:cNvGraphicFramePr/>
                <a:graphic xmlns:a="http://schemas.openxmlformats.org/drawingml/2006/main">
                  <a:graphicData uri="http://schemas.microsoft.com/office/word/2010/wordprocessingGroup">
                    <wpg:wgp>
                      <wpg:cNvGrpSpPr/>
                      <wpg:grpSpPr>
                        <a:xfrm>
                          <a:off x="0" y="0"/>
                          <a:ext cx="8860465" cy="1637975"/>
                          <a:chOff x="0" y="0"/>
                          <a:chExt cx="8860465" cy="1637975"/>
                        </a:xfrm>
                      </wpg:grpSpPr>
                      <wpg:grpSp>
                        <wpg:cNvPr id="17" name="Group 44"/>
                        <wpg:cNvGrpSpPr>
                          <a:grpSpLocks/>
                        </wpg:cNvGrpSpPr>
                        <wpg:grpSpPr bwMode="auto">
                          <a:xfrm>
                            <a:off x="21265" y="0"/>
                            <a:ext cx="8839200" cy="1616710"/>
                            <a:chOff x="1075" y="4315"/>
                            <a:chExt cx="13920" cy="2546"/>
                          </a:xfrm>
                        </wpg:grpSpPr>
                        <wps:wsp>
                          <wps:cNvPr id="18" name="AutoShape 7" descr="Arrow showing continuum from secondary through postsecondary program, listing the five elements of an approved CTE Program of Study." title="Secondary to Postsecondary Continuum"/>
                          <wps:cNvSpPr>
                            <a:spLocks noChangeArrowheads="1"/>
                          </wps:cNvSpPr>
                          <wps:spPr bwMode="auto">
                            <a:xfrm>
                              <a:off x="1075" y="4315"/>
                              <a:ext cx="13920" cy="2546"/>
                            </a:xfrm>
                            <a:prstGeom prst="chevron">
                              <a:avLst>
                                <a:gd name="adj" fmla="val 136685"/>
                              </a:avLst>
                            </a:prstGeom>
                            <a:gradFill rotWithShape="1">
                              <a:gsLst>
                                <a:gs pos="0">
                                  <a:srgbClr val="CCFFFF"/>
                                </a:gs>
                                <a:gs pos="100000">
                                  <a:srgbClr val="CCFFFF">
                                    <a:gamma/>
                                    <a:shade val="76078"/>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9" name="Text Box 9"/>
                          <wps:cNvSpPr txBox="1">
                            <a:spLocks noChangeArrowheads="1"/>
                          </wps:cNvSpPr>
                          <wps:spPr bwMode="auto">
                            <a:xfrm>
                              <a:off x="10663" y="5254"/>
                              <a:ext cx="2280" cy="8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808" w:rsidRPr="00C6655D" w:rsidRDefault="007E0808" w:rsidP="001E27D4">
                                <w:pPr>
                                  <w:jc w:val="center"/>
                                  <w:rPr>
                                    <w:rFonts w:ascii="Arial Black" w:hAnsi="Arial Black"/>
                                  </w:rPr>
                                </w:pPr>
                                <w:r>
                                  <w:rPr>
                                    <w:rFonts w:ascii="Arial Black" w:hAnsi="Arial Black"/>
                                  </w:rPr>
                                  <w:t>Post-secondary Component</w:t>
                                </w:r>
                              </w:p>
                            </w:txbxContent>
                          </wps:txbx>
                          <wps:bodyPr rot="0" vert="horz" wrap="square" lIns="91440" tIns="45720" rIns="91440" bIns="45720" anchor="t" anchorCtr="0" upright="1">
                            <a:noAutofit/>
                          </wps:bodyPr>
                        </wps:wsp>
                      </wpg:grpSp>
                      <wps:wsp>
                        <wps:cNvPr id="16" name="Text Box 6"/>
                        <wps:cNvSpPr txBox="1">
                          <a:spLocks noChangeArrowheads="1"/>
                        </wps:cNvSpPr>
                        <wps:spPr bwMode="auto">
                          <a:xfrm>
                            <a:off x="2179674" y="21265"/>
                            <a:ext cx="4343400" cy="161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808" w:rsidRPr="00297432" w:rsidRDefault="007E0808" w:rsidP="001E27D4">
                              <w:pPr>
                                <w:jc w:val="center"/>
                                <w:rPr>
                                  <w:rFonts w:ascii="Arial Black" w:hAnsi="Arial Black"/>
                                  <w:sz w:val="32"/>
                                  <w:szCs w:val="32"/>
                                </w:rPr>
                              </w:pPr>
                              <w:r w:rsidRPr="00297432">
                                <w:rPr>
                                  <w:rFonts w:ascii="Arial Black" w:hAnsi="Arial Black"/>
                                  <w:sz w:val="32"/>
                                  <w:szCs w:val="32"/>
                                </w:rPr>
                                <w:t>CTE Programs of Study</w:t>
                              </w:r>
                            </w:p>
                            <w:p w:rsidR="007E0808" w:rsidRPr="00297432" w:rsidRDefault="007E0808" w:rsidP="001E27D4">
                              <w:pPr>
                                <w:jc w:val="center"/>
                                <w:rPr>
                                  <w:rFonts w:ascii="Arial Black" w:hAnsi="Arial Black"/>
                                  <w:szCs w:val="28"/>
                                </w:rPr>
                              </w:pPr>
                              <w:r w:rsidRPr="00297432">
                                <w:rPr>
                                  <w:rFonts w:ascii="Arial Black" w:hAnsi="Arial Black"/>
                                  <w:i/>
                                  <w:sz w:val="28"/>
                                  <w:szCs w:val="28"/>
                                  <w:u w:val="single"/>
                                </w:rPr>
                                <w:t>Core Elements</w:t>
                              </w:r>
                              <w:r w:rsidRPr="00297432">
                                <w:rPr>
                                  <w:rFonts w:ascii="Arial Black" w:hAnsi="Arial Black"/>
                                  <w:szCs w:val="28"/>
                                </w:rPr>
                                <w:t>:</w:t>
                              </w:r>
                            </w:p>
                            <w:p w:rsidR="007E0808" w:rsidRPr="00297432" w:rsidRDefault="007E0808" w:rsidP="00DC168E">
                              <w:pPr>
                                <w:jc w:val="center"/>
                                <w:rPr>
                                  <w:rFonts w:ascii="Arial Black" w:hAnsi="Arial Black"/>
                                  <w:sz w:val="22"/>
                                </w:rPr>
                              </w:pPr>
                              <w:r w:rsidRPr="00297432">
                                <w:rPr>
                                  <w:rFonts w:ascii="Arial Black" w:hAnsi="Arial Black"/>
                                  <w:sz w:val="22"/>
                                </w:rPr>
                                <w:t>Standards &amp; Content</w:t>
                              </w:r>
                            </w:p>
                            <w:p w:rsidR="007E0808" w:rsidRPr="00297432" w:rsidRDefault="007E0808" w:rsidP="001E27D4">
                              <w:pPr>
                                <w:jc w:val="center"/>
                                <w:rPr>
                                  <w:rFonts w:ascii="Arial Black" w:hAnsi="Arial Black"/>
                                  <w:sz w:val="22"/>
                                </w:rPr>
                              </w:pPr>
                              <w:r w:rsidRPr="00297432">
                                <w:rPr>
                                  <w:rFonts w:ascii="Arial Black" w:hAnsi="Arial Black"/>
                                  <w:sz w:val="22"/>
                                </w:rPr>
                                <w:t>Alignment &amp; Articulation</w:t>
                              </w:r>
                            </w:p>
                            <w:p w:rsidR="007E0808" w:rsidRPr="00297432" w:rsidRDefault="007E0808" w:rsidP="001E27D4">
                              <w:pPr>
                                <w:jc w:val="center"/>
                                <w:rPr>
                                  <w:rFonts w:ascii="Arial Black" w:hAnsi="Arial Black"/>
                                  <w:sz w:val="22"/>
                                </w:rPr>
                              </w:pPr>
                              <w:r w:rsidRPr="00297432">
                                <w:rPr>
                                  <w:rFonts w:ascii="Arial Black" w:hAnsi="Arial Black"/>
                                  <w:sz w:val="22"/>
                                </w:rPr>
                                <w:t>Accountability &amp; Assessment</w:t>
                              </w:r>
                            </w:p>
                            <w:p w:rsidR="007E0808" w:rsidRPr="00297432" w:rsidRDefault="007E0808" w:rsidP="001E27D4">
                              <w:pPr>
                                <w:jc w:val="center"/>
                                <w:rPr>
                                  <w:rFonts w:ascii="Arial Black" w:hAnsi="Arial Black"/>
                                  <w:sz w:val="22"/>
                                </w:rPr>
                              </w:pPr>
                              <w:r w:rsidRPr="00297432">
                                <w:rPr>
                                  <w:rFonts w:ascii="Arial Black" w:hAnsi="Arial Black"/>
                                  <w:sz w:val="22"/>
                                </w:rPr>
                                <w:t>Student Support Services</w:t>
                              </w:r>
                            </w:p>
                            <w:p w:rsidR="007E0808" w:rsidRPr="00F856BD" w:rsidRDefault="007E0808" w:rsidP="001E27D4">
                              <w:pPr>
                                <w:jc w:val="center"/>
                                <w:rPr>
                                  <w:rFonts w:ascii="Arial Black" w:hAnsi="Arial Black"/>
                                </w:rPr>
                              </w:pPr>
                              <w:r w:rsidRPr="00297432">
                                <w:rPr>
                                  <w:rFonts w:ascii="Arial Black" w:hAnsi="Arial Black"/>
                                  <w:sz w:val="22"/>
                                </w:rPr>
                                <w:t>Professional Development</w:t>
                              </w:r>
                            </w:p>
                            <w:p w:rsidR="007E0808" w:rsidRDefault="007E0808" w:rsidP="001E27D4">
                              <w:pPr>
                                <w:jc w:val="center"/>
                                <w:rPr>
                                  <w:rFonts w:ascii="Arial Black" w:hAnsi="Arial Black"/>
                                </w:rPr>
                              </w:pPr>
                            </w:p>
                            <w:p w:rsidR="007E0808" w:rsidRPr="0020605C" w:rsidRDefault="007E0808" w:rsidP="00DC168E">
                              <w:pPr>
                                <w:rPr>
                                  <w:rFonts w:ascii="Arial Black" w:hAnsi="Arial Black"/>
                                </w:rPr>
                              </w:pPr>
                            </w:p>
                          </w:txbxContent>
                        </wps:txbx>
                        <wps:bodyPr rot="0" vert="horz" wrap="square" lIns="91440" tIns="45720" rIns="91440" bIns="45720" anchor="t" anchorCtr="0" upright="1">
                          <a:noAutofit/>
                        </wps:bodyPr>
                      </wps:wsp>
                      <wps:wsp>
                        <wps:cNvPr id="15" name="Text Box 39"/>
                        <wps:cNvSpPr txBox="1">
                          <a:spLocks noChangeArrowheads="1"/>
                        </wps:cNvSpPr>
                        <wps:spPr bwMode="auto">
                          <a:xfrm>
                            <a:off x="0" y="552893"/>
                            <a:ext cx="186626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08" w:rsidRDefault="007E0808" w:rsidP="000B1DE6">
                              <w:pPr>
                                <w:jc w:val="center"/>
                                <w:rPr>
                                  <w:rFonts w:ascii="Arial Black" w:hAnsi="Arial Black"/>
                                </w:rPr>
                              </w:pPr>
                            </w:p>
                            <w:p w:rsidR="007E0808" w:rsidRPr="00C6655D" w:rsidRDefault="007E0808" w:rsidP="000B1DE6">
                              <w:pPr>
                                <w:jc w:val="center"/>
                                <w:rPr>
                                  <w:rFonts w:ascii="Arial Black" w:hAnsi="Arial Black"/>
                                </w:rPr>
                              </w:pPr>
                              <w:r>
                                <w:rPr>
                                  <w:rFonts w:ascii="Arial Black" w:hAnsi="Arial Black"/>
                                </w:rPr>
                                <w:t>Secondary Component</w:t>
                              </w:r>
                            </w:p>
                            <w:p w:rsidR="007E0808" w:rsidRDefault="007E0808"/>
                          </w:txbxContent>
                        </wps:txbx>
                        <wps:bodyPr rot="0" vert="horz" wrap="square" lIns="91440" tIns="45720" rIns="91440" bIns="45720" anchor="t" anchorCtr="0" upright="1">
                          <a:noAutofit/>
                        </wps:bodyPr>
                      </wps:wsp>
                    </wpg:wgp>
                  </a:graphicData>
                </a:graphic>
              </wp:anchor>
            </w:drawing>
          </mc:Choice>
          <mc:Fallback>
            <w:pict>
              <v:group id="Group 21" o:spid="_x0000_s1026" alt="Title: Arrow of Continuum for CTE POS - Description: This arrow illustrates the coniuum from a secondary program through a postsecondary program to create a CTE Program of Study; includes the five Elements of a CTE POS." style="position:absolute;margin-left:15.9pt;margin-top:11.4pt;width:697.65pt;height:128.95pt;z-index:251656192" coordsize="88604,1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">
                <v:group id="Group 44" o:spid="_x0000_s1027" style="position:absolute;left:212;width:88392;height:16167" coordorigin="1075,4315" coordsize="1392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 o:spid="_x0000_s1028" type="#_x0000_t55" alt="Arrow showing continuum from secondary through postsecondary program, listing the five elements of an approved CTE Program of Study." style="position:absolute;left:1075;top:4315;width:13920;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" fillcolor="#cff">
                    <v:fill color2="#9bc2c2" rotate="t" angle="90" focus="100%" type="gradient"/>
                  </v:shape>
                  <v:shapetype id="_x0000_t202" coordsize="21600,21600" o:spt="202" path="m,l,21600r21600,l21600,xe">
                    <v:stroke joinstyle="miter"/>
                    <v:path gradientshapeok="t" o:connecttype="rect"/>
                  </v:shapetype>
                  <v:shape id="Text Box 9" o:spid="_x0000_s1029" type="#_x0000_t202" style="position:absolute;left:10663;top:5254;width:228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rsidR="007E0808" w:rsidRPr="00C6655D" w:rsidRDefault="007E0808" w:rsidP="001E27D4">
                          <w:pPr>
                            <w:jc w:val="center"/>
                            <w:rPr>
                              <w:rFonts w:ascii="Arial Black" w:hAnsi="Arial Black"/>
                            </w:rPr>
                          </w:pPr>
                          <w:r>
                            <w:rPr>
                              <w:rFonts w:ascii="Arial Black" w:hAnsi="Arial Black"/>
                            </w:rPr>
                            <w:t>Post-secondary Component</w:t>
                          </w:r>
                        </w:p>
                      </w:txbxContent>
                    </v:textbox>
                  </v:shape>
                </v:group>
                <v:shape id="Text Box 6" o:spid="_x0000_s1030" type="#_x0000_t202" style="position:absolute;left:21796;top:212;width:43434;height:1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" stroked="f">
                  <v:fill opacity="0"/>
                  <v:textbox>
                    <w:txbxContent>
                      <w:p w:rsidR="007E0808" w:rsidRPr="00297432" w:rsidRDefault="007E0808" w:rsidP="001E27D4">
                        <w:pPr>
                          <w:jc w:val="center"/>
                          <w:rPr>
                            <w:rFonts w:ascii="Arial Black" w:hAnsi="Arial Black"/>
                            <w:sz w:val="32"/>
                            <w:szCs w:val="32"/>
                          </w:rPr>
                        </w:pPr>
                        <w:r w:rsidRPr="00297432">
                          <w:rPr>
                            <w:rFonts w:ascii="Arial Black" w:hAnsi="Arial Black"/>
                            <w:sz w:val="32"/>
                            <w:szCs w:val="32"/>
                          </w:rPr>
                          <w:t>CTE Programs of Study</w:t>
                        </w:r>
                      </w:p>
                      <w:p w:rsidR="007E0808" w:rsidRPr="00297432" w:rsidRDefault="007E0808" w:rsidP="001E27D4">
                        <w:pPr>
                          <w:jc w:val="center"/>
                          <w:rPr>
                            <w:rFonts w:ascii="Arial Black" w:hAnsi="Arial Black"/>
                            <w:szCs w:val="28"/>
                          </w:rPr>
                        </w:pPr>
                        <w:r w:rsidRPr="00297432">
                          <w:rPr>
                            <w:rFonts w:ascii="Arial Black" w:hAnsi="Arial Black"/>
                            <w:i/>
                            <w:sz w:val="28"/>
                            <w:szCs w:val="28"/>
                            <w:u w:val="single"/>
                          </w:rPr>
                          <w:t>Core Elements</w:t>
                        </w:r>
                        <w:r w:rsidRPr="00297432">
                          <w:rPr>
                            <w:rFonts w:ascii="Arial Black" w:hAnsi="Arial Black"/>
                            <w:szCs w:val="28"/>
                          </w:rPr>
                          <w:t>:</w:t>
                        </w:r>
                      </w:p>
                      <w:p w:rsidR="007E0808" w:rsidRPr="00297432" w:rsidRDefault="007E0808" w:rsidP="00DC168E">
                        <w:pPr>
                          <w:jc w:val="center"/>
                          <w:rPr>
                            <w:rFonts w:ascii="Arial Black" w:hAnsi="Arial Black"/>
                            <w:sz w:val="22"/>
                          </w:rPr>
                        </w:pPr>
                        <w:r w:rsidRPr="00297432">
                          <w:rPr>
                            <w:rFonts w:ascii="Arial Black" w:hAnsi="Arial Black"/>
                            <w:sz w:val="22"/>
                          </w:rPr>
                          <w:t>Standards &amp; Content</w:t>
                        </w:r>
                      </w:p>
                      <w:p w:rsidR="007E0808" w:rsidRPr="00297432" w:rsidRDefault="007E0808" w:rsidP="001E27D4">
                        <w:pPr>
                          <w:jc w:val="center"/>
                          <w:rPr>
                            <w:rFonts w:ascii="Arial Black" w:hAnsi="Arial Black"/>
                            <w:sz w:val="22"/>
                          </w:rPr>
                        </w:pPr>
                        <w:r w:rsidRPr="00297432">
                          <w:rPr>
                            <w:rFonts w:ascii="Arial Black" w:hAnsi="Arial Black"/>
                            <w:sz w:val="22"/>
                          </w:rPr>
                          <w:t>Alignment &amp; Articulation</w:t>
                        </w:r>
                      </w:p>
                      <w:p w:rsidR="007E0808" w:rsidRPr="00297432" w:rsidRDefault="007E0808" w:rsidP="001E27D4">
                        <w:pPr>
                          <w:jc w:val="center"/>
                          <w:rPr>
                            <w:rFonts w:ascii="Arial Black" w:hAnsi="Arial Black"/>
                            <w:sz w:val="22"/>
                          </w:rPr>
                        </w:pPr>
                        <w:r w:rsidRPr="00297432">
                          <w:rPr>
                            <w:rFonts w:ascii="Arial Black" w:hAnsi="Arial Black"/>
                            <w:sz w:val="22"/>
                          </w:rPr>
                          <w:t>Accountability &amp; Assessment</w:t>
                        </w:r>
                      </w:p>
                      <w:p w:rsidR="007E0808" w:rsidRPr="00297432" w:rsidRDefault="007E0808" w:rsidP="001E27D4">
                        <w:pPr>
                          <w:jc w:val="center"/>
                          <w:rPr>
                            <w:rFonts w:ascii="Arial Black" w:hAnsi="Arial Black"/>
                            <w:sz w:val="22"/>
                          </w:rPr>
                        </w:pPr>
                        <w:r w:rsidRPr="00297432">
                          <w:rPr>
                            <w:rFonts w:ascii="Arial Black" w:hAnsi="Arial Black"/>
                            <w:sz w:val="22"/>
                          </w:rPr>
                          <w:t>Student Support Services</w:t>
                        </w:r>
                      </w:p>
                      <w:p w:rsidR="007E0808" w:rsidRPr="00F856BD" w:rsidRDefault="007E0808" w:rsidP="001E27D4">
                        <w:pPr>
                          <w:jc w:val="center"/>
                          <w:rPr>
                            <w:rFonts w:ascii="Arial Black" w:hAnsi="Arial Black"/>
                          </w:rPr>
                        </w:pPr>
                        <w:r w:rsidRPr="00297432">
                          <w:rPr>
                            <w:rFonts w:ascii="Arial Black" w:hAnsi="Arial Black"/>
                            <w:sz w:val="22"/>
                          </w:rPr>
                          <w:t>Professional Development</w:t>
                        </w:r>
                      </w:p>
                      <w:p w:rsidR="007E0808" w:rsidRDefault="007E0808" w:rsidP="001E27D4">
                        <w:pPr>
                          <w:jc w:val="center"/>
                          <w:rPr>
                            <w:rFonts w:ascii="Arial Black" w:hAnsi="Arial Black"/>
                          </w:rPr>
                        </w:pPr>
                      </w:p>
                      <w:p w:rsidR="007E0808" w:rsidRPr="0020605C" w:rsidRDefault="007E0808" w:rsidP="00DC168E">
                        <w:pPr>
                          <w:rPr>
                            <w:rFonts w:ascii="Arial Black" w:hAnsi="Arial Black"/>
                          </w:rPr>
                        </w:pPr>
                      </w:p>
                    </w:txbxContent>
                  </v:textbox>
                </v:shape>
                <v:shape id="Text Box 39" o:spid="_x0000_s1031" type="#_x0000_t202" style="position:absolute;top:5528;width:18662;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E0808" w:rsidRDefault="007E0808" w:rsidP="000B1DE6">
                        <w:pPr>
                          <w:jc w:val="center"/>
                          <w:rPr>
                            <w:rFonts w:ascii="Arial Black" w:hAnsi="Arial Black"/>
                          </w:rPr>
                        </w:pPr>
                      </w:p>
                      <w:p w:rsidR="007E0808" w:rsidRPr="00C6655D" w:rsidRDefault="007E0808" w:rsidP="000B1DE6">
                        <w:pPr>
                          <w:jc w:val="center"/>
                          <w:rPr>
                            <w:rFonts w:ascii="Arial Black" w:hAnsi="Arial Black"/>
                          </w:rPr>
                        </w:pPr>
                        <w:r>
                          <w:rPr>
                            <w:rFonts w:ascii="Arial Black" w:hAnsi="Arial Black"/>
                          </w:rPr>
                          <w:t>Secondary Component</w:t>
                        </w:r>
                      </w:p>
                      <w:p w:rsidR="007E0808" w:rsidRDefault="007E0808"/>
                    </w:txbxContent>
                  </v:textbox>
                </v:shape>
              </v:group>
            </w:pict>
          </mc:Fallback>
        </mc:AlternateContent>
      </w:r>
    </w:p>
    <w:p w:rsidR="000B1DE6" w:rsidRDefault="000B1DE6" w:rsidP="001E27D4">
      <w:pPr>
        <w:rPr>
          <w:rFonts w:ascii="Verdana" w:hAnsi="Verdana"/>
          <w:bCs/>
          <w:sz w:val="20"/>
          <w:szCs w:val="20"/>
        </w:rPr>
      </w:pPr>
    </w:p>
    <w:p w:rsidR="000B1DE6" w:rsidRDefault="000B1DE6" w:rsidP="001E27D4">
      <w:pPr>
        <w:rPr>
          <w:rFonts w:ascii="Verdana" w:hAnsi="Verdana"/>
          <w:bCs/>
          <w:sz w:val="20"/>
          <w:szCs w:val="20"/>
        </w:rPr>
      </w:pPr>
    </w:p>
    <w:p w:rsidR="000B1DE6" w:rsidRPr="00C6655D" w:rsidRDefault="00DC168E" w:rsidP="000B1DE6">
      <w:pPr>
        <w:jc w:val="center"/>
        <w:rPr>
          <w:rFonts w:ascii="Arial Black" w:hAnsi="Arial Black"/>
        </w:rPr>
      </w:pPr>
      <w:r>
        <w:rPr>
          <w:rFonts w:ascii="Arial Black" w:hAnsi="Arial Black"/>
        </w:rPr>
        <w:t>-</w:t>
      </w:r>
      <w:r w:rsidR="000B1DE6">
        <w:rPr>
          <w:rFonts w:ascii="Arial Black" w:hAnsi="Arial Black"/>
        </w:rPr>
        <w:t xml:space="preserve"> Component</w:t>
      </w:r>
    </w:p>
    <w:p w:rsidR="000B1DE6" w:rsidRPr="000B1DE6" w:rsidRDefault="000B1DE6" w:rsidP="000B1DE6">
      <w:pPr>
        <w:jc w:val="center"/>
        <w:rPr>
          <w:rFonts w:ascii="Arial Black" w:hAnsi="Arial Black"/>
        </w:rPr>
      </w:pPr>
      <w:r>
        <w:rPr>
          <w:rFonts w:ascii="Arial Black" w:hAnsi="Arial Black"/>
        </w:rPr>
        <w:t>Postsecondary Componen</w:t>
      </w:r>
    </w:p>
    <w:p w:rsidR="000B1DE6" w:rsidRDefault="000B1DE6" w:rsidP="001E27D4">
      <w:pPr>
        <w:rPr>
          <w:rFonts w:ascii="Verdana" w:hAnsi="Verdana"/>
          <w:bCs/>
          <w:sz w:val="20"/>
          <w:szCs w:val="20"/>
        </w:rPr>
      </w:pPr>
    </w:p>
    <w:p w:rsidR="000B1DE6" w:rsidRDefault="000B1DE6" w:rsidP="001E27D4">
      <w:pPr>
        <w:rPr>
          <w:rFonts w:ascii="Verdana" w:hAnsi="Verdana"/>
          <w:bCs/>
          <w:sz w:val="20"/>
          <w:szCs w:val="20"/>
        </w:rPr>
      </w:pPr>
    </w:p>
    <w:p w:rsidR="001E27D4" w:rsidRPr="008D135C" w:rsidRDefault="00325C87" w:rsidP="001E27D4">
      <w:pPr>
        <w:rPr>
          <w:rFonts w:ascii="Verdana" w:hAnsi="Verdana"/>
          <w:bCs/>
        </w:rPr>
      </w:pPr>
      <w:r>
        <w:rPr>
          <w:noProof/>
          <w:color w:val="FFFFFF"/>
        </w:rPr>
        <mc:AlternateContent>
          <mc:Choice Requires="wps">
            <w:drawing>
              <wp:anchor distT="0" distB="0" distL="114300" distR="114300" simplePos="0" relativeHeight="251653120" behindDoc="1" locked="0" layoutInCell="1" allowOverlap="1" wp14:anchorId="63E2E15D" wp14:editId="11EC8B93">
                <wp:simplePos x="0" y="0"/>
                <wp:positionH relativeFrom="column">
                  <wp:posOffset>4422775</wp:posOffset>
                </wp:positionH>
                <wp:positionV relativeFrom="paragraph">
                  <wp:posOffset>125730</wp:posOffset>
                </wp:positionV>
                <wp:extent cx="4785360" cy="2548890"/>
                <wp:effectExtent l="31750" t="30480" r="31115" b="30480"/>
                <wp:wrapTight wrapText="bothSides">
                  <wp:wrapPolygon edited="0">
                    <wp:start x="-192" y="-151"/>
                    <wp:lineTo x="-192" y="21702"/>
                    <wp:lineTo x="21792" y="21702"/>
                    <wp:lineTo x="21792" y="-151"/>
                    <wp:lineTo x="-192" y="-151"/>
                  </wp:wrapPolygon>
                </wp:wrapTight>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8890"/>
                        </a:xfrm>
                        <a:prstGeom prst="rect">
                          <a:avLst/>
                        </a:prstGeom>
                        <a:solidFill>
                          <a:srgbClr val="FFFF99"/>
                        </a:solidFill>
                        <a:ln w="57150" cmpd="thinThick">
                          <a:solidFill>
                            <a:srgbClr val="000000"/>
                          </a:solidFill>
                          <a:miter lim="800000"/>
                          <a:headEnd/>
                          <a:tailEnd/>
                        </a:ln>
                      </wps:spPr>
                      <wps:txbx>
                        <w:txbxContent>
                          <w:p w:rsidR="007E0808" w:rsidRPr="00AF5998" w:rsidRDefault="007E0808" w:rsidP="00DA7201">
                            <w:pPr>
                              <w:numPr>
                                <w:ilvl w:val="0"/>
                                <w:numId w:val="4"/>
                              </w:numPr>
                              <w:rPr>
                                <w:rFonts w:cs="Arial"/>
                                <w:sz w:val="22"/>
                                <w:szCs w:val="22"/>
                              </w:rPr>
                            </w:pPr>
                            <w:r w:rsidRPr="00AF5998">
                              <w:rPr>
                                <w:rFonts w:cs="Arial"/>
                                <w:sz w:val="22"/>
                                <w:szCs w:val="22"/>
                              </w:rPr>
                              <w:t xml:space="preserve">A CTE Program of Study is comprised of a </w:t>
                            </w:r>
                            <w:r w:rsidRPr="00AF5998">
                              <w:rPr>
                                <w:rFonts w:cs="Arial"/>
                                <w:sz w:val="22"/>
                                <w:szCs w:val="22"/>
                                <w:u w:val="single"/>
                              </w:rPr>
                              <w:t>secondary component and a post-secondary component</w:t>
                            </w:r>
                            <w:r w:rsidRPr="00AF5998">
                              <w:rPr>
                                <w:rFonts w:cs="Arial"/>
                                <w:sz w:val="22"/>
                                <w:szCs w:val="22"/>
                              </w:rPr>
                              <w:t xml:space="preserve"> leading to a post-secondary certificate of completion, a degree, or an industry-recognized credential.</w:t>
                            </w:r>
                          </w:p>
                          <w:p w:rsidR="007E0808" w:rsidRPr="00AF5998" w:rsidRDefault="007E0808" w:rsidP="00DA7201">
                            <w:pPr>
                              <w:numPr>
                                <w:ilvl w:val="0"/>
                                <w:numId w:val="4"/>
                              </w:numPr>
                              <w:rPr>
                                <w:rFonts w:cs="Arial"/>
                                <w:sz w:val="22"/>
                                <w:szCs w:val="22"/>
                              </w:rPr>
                            </w:pPr>
                            <w:r w:rsidRPr="00AF5998">
                              <w:rPr>
                                <w:rFonts w:cs="Arial"/>
                                <w:sz w:val="22"/>
                                <w:szCs w:val="22"/>
                              </w:rPr>
                              <w:t xml:space="preserve">CTE Programs of Study must lead to occupations in high demand, high wage career areas (as listed at </w:t>
                            </w:r>
                            <w:hyperlink r:id="rId12" w:history="1">
                              <w:r w:rsidRPr="00AF5998">
                                <w:rPr>
                                  <w:rStyle w:val="Hyperlink"/>
                                  <w:rFonts w:cs="Arial"/>
                                  <w:sz w:val="22"/>
                                  <w:szCs w:val="22"/>
                                </w:rPr>
                                <w:t>Regional High Demand, High Wage Occupations</w:t>
                              </w:r>
                            </w:hyperlink>
                            <w:r w:rsidRPr="00AF5998">
                              <w:rPr>
                                <w:rFonts w:cs="Arial"/>
                                <w:sz w:val="22"/>
                                <w:szCs w:val="22"/>
                              </w:rPr>
                              <w:t>).</w:t>
                            </w:r>
                          </w:p>
                          <w:p w:rsidR="007E0808" w:rsidRPr="00AF5998" w:rsidRDefault="007E0808" w:rsidP="00DA7201">
                            <w:pPr>
                              <w:numPr>
                                <w:ilvl w:val="0"/>
                                <w:numId w:val="4"/>
                              </w:numPr>
                              <w:rPr>
                                <w:rFonts w:cs="Arial"/>
                                <w:b/>
                                <w:sz w:val="22"/>
                                <w:szCs w:val="22"/>
                              </w:rPr>
                            </w:pPr>
                            <w:r w:rsidRPr="00AF5998">
                              <w:rPr>
                                <w:rFonts w:cs="Arial"/>
                                <w:sz w:val="22"/>
                                <w:szCs w:val="22"/>
                              </w:rPr>
                              <w:t xml:space="preserve">The secondary component and post-secondary component may be approved separately or jointly. </w:t>
                            </w:r>
                            <w:r w:rsidRPr="00AF5998">
                              <w:rPr>
                                <w:rFonts w:cs="Arial"/>
                                <w:b/>
                                <w:color w:val="0000FF"/>
                                <w:sz w:val="22"/>
                                <w:szCs w:val="22"/>
                              </w:rPr>
                              <w:t xml:space="preserve">Separate approval </w:t>
                            </w:r>
                            <w:r w:rsidRPr="00AF5998">
                              <w:rPr>
                                <w:rFonts w:cs="Arial"/>
                                <w:b/>
                                <w:color w:val="0000FF"/>
                                <w:sz w:val="22"/>
                                <w:szCs w:val="22"/>
                                <w:u w:val="single"/>
                              </w:rPr>
                              <w:t>must explicitly show</w:t>
                            </w:r>
                            <w:r w:rsidRPr="00AF5998">
                              <w:rPr>
                                <w:rFonts w:cs="Arial"/>
                                <w:b/>
                                <w:color w:val="0000FF"/>
                                <w:sz w:val="22"/>
                                <w:szCs w:val="22"/>
                              </w:rPr>
                              <w:t xml:space="preserve"> the alignment of standards across the two educational levels</w:t>
                            </w:r>
                            <w:r w:rsidRPr="00AF5998">
                              <w:rPr>
                                <w:rFonts w:cs="Arial"/>
                                <w:b/>
                                <w:sz w:val="22"/>
                                <w:szCs w:val="22"/>
                              </w:rPr>
                              <w:t>.</w:t>
                            </w:r>
                          </w:p>
                          <w:p w:rsidR="007E0808" w:rsidRPr="00AF5998" w:rsidRDefault="007E0808" w:rsidP="00DA7201">
                            <w:pPr>
                              <w:numPr>
                                <w:ilvl w:val="0"/>
                                <w:numId w:val="4"/>
                              </w:numPr>
                              <w:rPr>
                                <w:rFonts w:cs="Arial"/>
                                <w:sz w:val="22"/>
                                <w:szCs w:val="22"/>
                              </w:rPr>
                            </w:pPr>
                            <w:r w:rsidRPr="00AF5998">
                              <w:rPr>
                                <w:rFonts w:cs="Arial"/>
                                <w:sz w:val="22"/>
                                <w:szCs w:val="22"/>
                              </w:rPr>
                              <w:t xml:space="preserve">Courses within a CTE Program of Study </w:t>
                            </w:r>
                            <w:r w:rsidRPr="00AF5998">
                              <w:rPr>
                                <w:rFonts w:cs="Arial"/>
                                <w:sz w:val="22"/>
                                <w:szCs w:val="22"/>
                                <w:u w:val="single"/>
                              </w:rPr>
                              <w:t>must be based on</w:t>
                            </w:r>
                            <w:r w:rsidRPr="00AF5998">
                              <w:rPr>
                                <w:rFonts w:cs="Arial"/>
                                <w:sz w:val="22"/>
                                <w:szCs w:val="22"/>
                              </w:rPr>
                              <w:t>, and aligned with, industry-validated technical and academic standards.</w:t>
                            </w:r>
                          </w:p>
                          <w:p w:rsidR="007E0808" w:rsidRPr="00AF5998" w:rsidRDefault="007E0808" w:rsidP="00DA7201">
                            <w:pPr>
                              <w:numPr>
                                <w:ilvl w:val="0"/>
                                <w:numId w:val="4"/>
                              </w:numPr>
                              <w:rPr>
                                <w:rFonts w:cs="Arial"/>
                                <w:sz w:val="22"/>
                                <w:szCs w:val="22"/>
                              </w:rPr>
                            </w:pPr>
                            <w:r w:rsidRPr="00AF5998">
                              <w:rPr>
                                <w:rFonts w:cs="Arial"/>
                                <w:sz w:val="22"/>
                                <w:szCs w:val="22"/>
                              </w:rPr>
                              <w:t xml:space="preserve">CTE Program of Study content standards and assessment strategies </w:t>
                            </w:r>
                            <w:r w:rsidRPr="00AF5998">
                              <w:rPr>
                                <w:rFonts w:cs="Arial"/>
                                <w:sz w:val="22"/>
                                <w:szCs w:val="22"/>
                                <w:u w:val="single"/>
                              </w:rPr>
                              <w:t>must be</w:t>
                            </w:r>
                            <w:r w:rsidRPr="00AF5998">
                              <w:rPr>
                                <w:rFonts w:cs="Arial"/>
                                <w:sz w:val="22"/>
                                <w:szCs w:val="22"/>
                              </w:rPr>
                              <w:t xml:space="preserve"> validated by local or regional employers or industry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E15D" id="Text Box 12" o:spid="_x0000_s1032" type="#_x0000_t202" style="position:absolute;margin-left:348.25pt;margin-top:9.9pt;width:376.8pt;height:20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" fillcolor="#ff9" strokeweight="4.5pt">
                <v:stroke linestyle="thinThick"/>
                <v:textbox>
                  <w:txbxContent>
                    <w:p w:rsidR="007E0808" w:rsidRPr="00AF5998" w:rsidRDefault="007E0808" w:rsidP="00DA7201">
                      <w:pPr>
                        <w:numPr>
                          <w:ilvl w:val="0"/>
                          <w:numId w:val="4"/>
                        </w:numPr>
                        <w:rPr>
                          <w:rFonts w:cs="Arial"/>
                          <w:sz w:val="22"/>
                          <w:szCs w:val="22"/>
                        </w:rPr>
                      </w:pPr>
                      <w:r w:rsidRPr="00AF5998">
                        <w:rPr>
                          <w:rFonts w:cs="Arial"/>
                          <w:sz w:val="22"/>
                          <w:szCs w:val="22"/>
                        </w:rPr>
                        <w:t xml:space="preserve">A CTE Program of Study is comprised of a </w:t>
                      </w:r>
                      <w:r w:rsidRPr="00AF5998">
                        <w:rPr>
                          <w:rFonts w:cs="Arial"/>
                          <w:sz w:val="22"/>
                          <w:szCs w:val="22"/>
                          <w:u w:val="single"/>
                        </w:rPr>
                        <w:t>secondary component and a post-secondary component</w:t>
                      </w:r>
                      <w:r w:rsidRPr="00AF5998">
                        <w:rPr>
                          <w:rFonts w:cs="Arial"/>
                          <w:sz w:val="22"/>
                          <w:szCs w:val="22"/>
                        </w:rPr>
                        <w:t xml:space="preserve"> leading to a post-secondary certificate of completion, a degree, or an industry-recognized credential.</w:t>
                      </w:r>
                    </w:p>
                    <w:p w:rsidR="007E0808" w:rsidRPr="00AF5998" w:rsidRDefault="007E0808" w:rsidP="00DA7201">
                      <w:pPr>
                        <w:numPr>
                          <w:ilvl w:val="0"/>
                          <w:numId w:val="4"/>
                        </w:numPr>
                        <w:rPr>
                          <w:rFonts w:cs="Arial"/>
                          <w:sz w:val="22"/>
                          <w:szCs w:val="22"/>
                        </w:rPr>
                      </w:pPr>
                      <w:r w:rsidRPr="00AF5998">
                        <w:rPr>
                          <w:rFonts w:cs="Arial"/>
                          <w:sz w:val="22"/>
                          <w:szCs w:val="22"/>
                        </w:rPr>
                        <w:t xml:space="preserve">CTE Programs of Study must lead to occupations in high demand, high wage career areas (as listed at </w:t>
                      </w:r>
                      <w:hyperlink r:id="rId13" w:history="1">
                        <w:r w:rsidRPr="00AF5998">
                          <w:rPr>
                            <w:rStyle w:val="Hyperlink"/>
                            <w:rFonts w:cs="Arial"/>
                            <w:sz w:val="22"/>
                            <w:szCs w:val="22"/>
                          </w:rPr>
                          <w:t>Regional High Demand, High Wage Occupations</w:t>
                        </w:r>
                      </w:hyperlink>
                      <w:r w:rsidRPr="00AF5998">
                        <w:rPr>
                          <w:rFonts w:cs="Arial"/>
                          <w:sz w:val="22"/>
                          <w:szCs w:val="22"/>
                        </w:rPr>
                        <w:t>).</w:t>
                      </w:r>
                    </w:p>
                    <w:p w:rsidR="007E0808" w:rsidRPr="00AF5998" w:rsidRDefault="007E0808" w:rsidP="00DA7201">
                      <w:pPr>
                        <w:numPr>
                          <w:ilvl w:val="0"/>
                          <w:numId w:val="4"/>
                        </w:numPr>
                        <w:rPr>
                          <w:rFonts w:cs="Arial"/>
                          <w:b/>
                          <w:sz w:val="22"/>
                          <w:szCs w:val="22"/>
                        </w:rPr>
                      </w:pPr>
                      <w:r w:rsidRPr="00AF5998">
                        <w:rPr>
                          <w:rFonts w:cs="Arial"/>
                          <w:sz w:val="22"/>
                          <w:szCs w:val="22"/>
                        </w:rPr>
                        <w:t xml:space="preserve">The secondary component and post-secondary component may be approved separately or jointly. </w:t>
                      </w:r>
                      <w:r w:rsidRPr="00AF5998">
                        <w:rPr>
                          <w:rFonts w:cs="Arial"/>
                          <w:b/>
                          <w:color w:val="0000FF"/>
                          <w:sz w:val="22"/>
                          <w:szCs w:val="22"/>
                        </w:rPr>
                        <w:t xml:space="preserve">Separate approval </w:t>
                      </w:r>
                      <w:r w:rsidRPr="00AF5998">
                        <w:rPr>
                          <w:rFonts w:cs="Arial"/>
                          <w:b/>
                          <w:color w:val="0000FF"/>
                          <w:sz w:val="22"/>
                          <w:szCs w:val="22"/>
                          <w:u w:val="single"/>
                        </w:rPr>
                        <w:t>must explicitly show</w:t>
                      </w:r>
                      <w:r w:rsidRPr="00AF5998">
                        <w:rPr>
                          <w:rFonts w:cs="Arial"/>
                          <w:b/>
                          <w:color w:val="0000FF"/>
                          <w:sz w:val="22"/>
                          <w:szCs w:val="22"/>
                        </w:rPr>
                        <w:t xml:space="preserve"> the alignment of standards across the two educational levels</w:t>
                      </w:r>
                      <w:r w:rsidRPr="00AF5998">
                        <w:rPr>
                          <w:rFonts w:cs="Arial"/>
                          <w:b/>
                          <w:sz w:val="22"/>
                          <w:szCs w:val="22"/>
                        </w:rPr>
                        <w:t>.</w:t>
                      </w:r>
                    </w:p>
                    <w:p w:rsidR="007E0808" w:rsidRPr="00AF5998" w:rsidRDefault="007E0808" w:rsidP="00DA7201">
                      <w:pPr>
                        <w:numPr>
                          <w:ilvl w:val="0"/>
                          <w:numId w:val="4"/>
                        </w:numPr>
                        <w:rPr>
                          <w:rFonts w:cs="Arial"/>
                          <w:sz w:val="22"/>
                          <w:szCs w:val="22"/>
                        </w:rPr>
                      </w:pPr>
                      <w:r w:rsidRPr="00AF5998">
                        <w:rPr>
                          <w:rFonts w:cs="Arial"/>
                          <w:sz w:val="22"/>
                          <w:szCs w:val="22"/>
                        </w:rPr>
                        <w:t xml:space="preserve">Courses within a CTE Program of Study </w:t>
                      </w:r>
                      <w:r w:rsidRPr="00AF5998">
                        <w:rPr>
                          <w:rFonts w:cs="Arial"/>
                          <w:sz w:val="22"/>
                          <w:szCs w:val="22"/>
                          <w:u w:val="single"/>
                        </w:rPr>
                        <w:t>must be based on</w:t>
                      </w:r>
                      <w:r w:rsidRPr="00AF5998">
                        <w:rPr>
                          <w:rFonts w:cs="Arial"/>
                          <w:sz w:val="22"/>
                          <w:szCs w:val="22"/>
                        </w:rPr>
                        <w:t>, and aligned with, industry-validated technical and academic standards.</w:t>
                      </w:r>
                    </w:p>
                    <w:p w:rsidR="007E0808" w:rsidRPr="00AF5998" w:rsidRDefault="007E0808" w:rsidP="00DA7201">
                      <w:pPr>
                        <w:numPr>
                          <w:ilvl w:val="0"/>
                          <w:numId w:val="4"/>
                        </w:numPr>
                        <w:rPr>
                          <w:rFonts w:cs="Arial"/>
                          <w:sz w:val="22"/>
                          <w:szCs w:val="22"/>
                        </w:rPr>
                      </w:pPr>
                      <w:r w:rsidRPr="00AF5998">
                        <w:rPr>
                          <w:rFonts w:cs="Arial"/>
                          <w:sz w:val="22"/>
                          <w:szCs w:val="22"/>
                        </w:rPr>
                        <w:t xml:space="preserve">CTE Program of Study content standards and assessment strategies </w:t>
                      </w:r>
                      <w:r w:rsidRPr="00AF5998">
                        <w:rPr>
                          <w:rFonts w:cs="Arial"/>
                          <w:sz w:val="22"/>
                          <w:szCs w:val="22"/>
                          <w:u w:val="single"/>
                        </w:rPr>
                        <w:t>must be</w:t>
                      </w:r>
                      <w:r w:rsidRPr="00AF5998">
                        <w:rPr>
                          <w:rFonts w:cs="Arial"/>
                          <w:sz w:val="22"/>
                          <w:szCs w:val="22"/>
                        </w:rPr>
                        <w:t xml:space="preserve"> validated by local or regional employers or industry groups.</w:t>
                      </w:r>
                    </w:p>
                  </w:txbxContent>
                </v:textbox>
                <w10:wrap type="tight"/>
              </v:shape>
            </w:pict>
          </mc:Fallback>
        </mc:AlternateContent>
      </w:r>
    </w:p>
    <w:p w:rsidR="001E27D4" w:rsidRPr="00AF5998" w:rsidRDefault="001E27D4" w:rsidP="008D135C">
      <w:pPr>
        <w:pStyle w:val="Heading8"/>
        <w:shd w:val="clear" w:color="auto" w:fill="548DD4"/>
        <w:spacing w:before="0" w:after="0"/>
        <w:jc w:val="center"/>
        <w:rPr>
          <w:rFonts w:ascii="Arial" w:hAnsi="Arial" w:cs="Arial"/>
          <w:b/>
          <w:color w:val="FFFFFF"/>
        </w:rPr>
      </w:pPr>
      <w:r w:rsidRPr="00AF5998">
        <w:rPr>
          <w:rFonts w:ascii="Arial" w:hAnsi="Arial" w:cs="Arial"/>
          <w:b/>
          <w:i w:val="0"/>
          <w:color w:val="FFFFFF"/>
        </w:rPr>
        <w:t>CTE Program of Study Core Elements</w:t>
      </w:r>
      <w:r w:rsidR="00837DEB" w:rsidRPr="00AF5998">
        <w:rPr>
          <w:rFonts w:ascii="Arial" w:hAnsi="Arial" w:cs="Arial"/>
          <w:b/>
          <w:i w:val="0"/>
          <w:color w:val="FFFFFF"/>
        </w:rPr>
        <w:t>: Purpose</w:t>
      </w:r>
      <w:r w:rsidRPr="00AF5998">
        <w:rPr>
          <w:rFonts w:ascii="Arial" w:hAnsi="Arial" w:cs="Arial"/>
          <w:b/>
          <w:color w:val="FFFFFF"/>
        </w:rPr>
        <w:t xml:space="preserve"> </w:t>
      </w:r>
    </w:p>
    <w:p w:rsidR="001E27D4" w:rsidRPr="00F528EA" w:rsidRDefault="00837DEB"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Provide</w:t>
      </w:r>
      <w:r w:rsidR="001E27D4" w:rsidRPr="00F528EA">
        <w:rPr>
          <w:rFonts w:cs="Arial"/>
          <w:sz w:val="22"/>
          <w:szCs w:val="22"/>
        </w:rPr>
        <w:t xml:space="preserve"> cornerstones for quality career and technical education program design</w:t>
      </w:r>
    </w:p>
    <w:p w:rsidR="001E27D4" w:rsidRPr="00F528EA" w:rsidRDefault="00837DEB" w:rsidP="00DA7201">
      <w:pPr>
        <w:pStyle w:val="BodyText3"/>
        <w:numPr>
          <w:ilvl w:val="0"/>
          <w:numId w:val="12"/>
        </w:numPr>
        <w:tabs>
          <w:tab w:val="clear" w:pos="360"/>
        </w:tabs>
        <w:spacing w:after="0"/>
        <w:ind w:left="270" w:hanging="270"/>
        <w:rPr>
          <w:sz w:val="22"/>
          <w:szCs w:val="22"/>
        </w:rPr>
      </w:pPr>
      <w:r w:rsidRPr="00F528EA">
        <w:rPr>
          <w:sz w:val="22"/>
          <w:szCs w:val="22"/>
        </w:rPr>
        <w:t>Contribute</w:t>
      </w:r>
      <w:r w:rsidR="001E27D4" w:rsidRPr="00F528EA">
        <w:rPr>
          <w:sz w:val="22"/>
          <w:szCs w:val="22"/>
        </w:rPr>
        <w:t xml:space="preserve"> to the systemic development, evaluation and</w:t>
      </w:r>
      <w:r w:rsidR="007D1FA4">
        <w:rPr>
          <w:sz w:val="22"/>
          <w:szCs w:val="22"/>
        </w:rPr>
        <w:t xml:space="preserve"> </w:t>
      </w:r>
      <w:r w:rsidR="007D1FA4" w:rsidRPr="007D1FA4">
        <w:rPr>
          <w:b/>
          <w:sz w:val="22"/>
          <w:szCs w:val="22"/>
        </w:rPr>
        <w:t>continuous</w:t>
      </w:r>
      <w:r w:rsidR="001E27D4" w:rsidRPr="00F528EA">
        <w:rPr>
          <w:sz w:val="22"/>
          <w:szCs w:val="22"/>
        </w:rPr>
        <w:t xml:space="preserve"> improvement of programs</w:t>
      </w:r>
    </w:p>
    <w:p w:rsidR="001E27D4" w:rsidRPr="00F528EA" w:rsidRDefault="001E27D4" w:rsidP="00DA7201">
      <w:pPr>
        <w:pStyle w:val="BodyText3"/>
        <w:numPr>
          <w:ilvl w:val="0"/>
          <w:numId w:val="12"/>
        </w:numPr>
        <w:tabs>
          <w:tab w:val="clear" w:pos="360"/>
          <w:tab w:val="num" w:pos="0"/>
        </w:tabs>
        <w:spacing w:after="0"/>
        <w:ind w:left="270" w:hanging="270"/>
        <w:rPr>
          <w:rFonts w:cs="Arial"/>
          <w:sz w:val="22"/>
          <w:szCs w:val="22"/>
        </w:rPr>
      </w:pPr>
      <w:r w:rsidRPr="00F528EA">
        <w:rPr>
          <w:rFonts w:cs="Arial"/>
          <w:sz w:val="22"/>
          <w:szCs w:val="22"/>
        </w:rPr>
        <w:t>Ensure opportunities for students to engage in standards-based, industry-validated curriculum, instruction</w:t>
      </w:r>
      <w:r w:rsidR="007D1FA4">
        <w:rPr>
          <w:rFonts w:cs="Arial"/>
          <w:sz w:val="22"/>
          <w:szCs w:val="22"/>
        </w:rPr>
        <w:t>,</w:t>
      </w:r>
      <w:r w:rsidRPr="00F528EA">
        <w:rPr>
          <w:rFonts w:cs="Arial"/>
          <w:sz w:val="22"/>
          <w:szCs w:val="22"/>
        </w:rPr>
        <w:t xml:space="preserve"> and assessment</w:t>
      </w:r>
    </w:p>
    <w:p w:rsidR="001E27D4" w:rsidRPr="00F528EA" w:rsidRDefault="00837DEB"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Ensure</w:t>
      </w:r>
      <w:r w:rsidR="001E27D4" w:rsidRPr="00F528EA">
        <w:rPr>
          <w:rFonts w:cs="Arial"/>
          <w:sz w:val="22"/>
          <w:szCs w:val="22"/>
        </w:rPr>
        <w:t xml:space="preserve"> a program is of sufficient size, scope and quality to serve the needs of the students</w:t>
      </w:r>
    </w:p>
    <w:p w:rsidR="001E27D4" w:rsidRPr="00F528EA" w:rsidRDefault="001E27D4"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Provide students quality learning experiences that lead to the attainment of academic and technical standards, high school diploma requirements and preparation for post</w:t>
      </w:r>
      <w:r w:rsidR="00DC11AD" w:rsidRPr="00F528EA">
        <w:rPr>
          <w:rFonts w:cs="Arial"/>
          <w:sz w:val="22"/>
          <w:szCs w:val="22"/>
        </w:rPr>
        <w:t>-</w:t>
      </w:r>
      <w:r w:rsidRPr="00F528EA">
        <w:rPr>
          <w:rFonts w:cs="Arial"/>
          <w:sz w:val="22"/>
          <w:szCs w:val="22"/>
        </w:rPr>
        <w:t xml:space="preserve">secondary opportunities.  </w:t>
      </w:r>
    </w:p>
    <w:p w:rsidR="001E27D4" w:rsidRPr="00F528EA" w:rsidRDefault="00837DEB"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Promote</w:t>
      </w:r>
      <w:r w:rsidR="00570B49">
        <w:rPr>
          <w:rFonts w:cs="Arial"/>
          <w:sz w:val="22"/>
          <w:szCs w:val="22"/>
        </w:rPr>
        <w:t xml:space="preserve">—where possible—a </w:t>
      </w:r>
      <w:r w:rsidR="001E27D4" w:rsidRPr="00F528EA">
        <w:rPr>
          <w:rFonts w:cs="Arial"/>
          <w:sz w:val="22"/>
          <w:szCs w:val="22"/>
        </w:rPr>
        <w:t xml:space="preserve">consistent process </w:t>
      </w:r>
      <w:r w:rsidR="00570B49">
        <w:rPr>
          <w:rFonts w:cs="Arial"/>
          <w:sz w:val="22"/>
          <w:szCs w:val="22"/>
        </w:rPr>
        <w:t xml:space="preserve">for </w:t>
      </w:r>
      <w:r w:rsidR="00570B49" w:rsidRPr="00570B49">
        <w:rPr>
          <w:rFonts w:cs="Arial"/>
          <w:b/>
          <w:i/>
          <w:sz w:val="22"/>
          <w:szCs w:val="22"/>
        </w:rPr>
        <w:t>regional</w:t>
      </w:r>
      <w:r w:rsidR="00570B49">
        <w:rPr>
          <w:rFonts w:cs="Arial"/>
          <w:sz w:val="22"/>
          <w:szCs w:val="22"/>
        </w:rPr>
        <w:t xml:space="preserve"> or </w:t>
      </w:r>
      <w:r w:rsidR="00570B49" w:rsidRPr="00570B49">
        <w:rPr>
          <w:rFonts w:cs="Arial"/>
          <w:b/>
          <w:i/>
          <w:sz w:val="22"/>
          <w:szCs w:val="22"/>
        </w:rPr>
        <w:t>statewide</w:t>
      </w:r>
      <w:r w:rsidR="00570B49">
        <w:rPr>
          <w:rFonts w:cs="Arial"/>
          <w:sz w:val="22"/>
          <w:szCs w:val="22"/>
        </w:rPr>
        <w:t xml:space="preserve"> program approval,</w:t>
      </w:r>
      <w:r w:rsidR="001E27D4" w:rsidRPr="00F528EA">
        <w:rPr>
          <w:rFonts w:cs="Arial"/>
          <w:sz w:val="22"/>
          <w:szCs w:val="22"/>
        </w:rPr>
        <w:t xml:space="preserve"> program evaluation</w:t>
      </w:r>
      <w:r w:rsidR="00570B49">
        <w:rPr>
          <w:rFonts w:cs="Arial"/>
          <w:sz w:val="22"/>
          <w:szCs w:val="22"/>
        </w:rPr>
        <w:t>,</w:t>
      </w:r>
      <w:r w:rsidR="001E27D4" w:rsidRPr="00F528EA">
        <w:rPr>
          <w:rFonts w:cs="Arial"/>
          <w:sz w:val="22"/>
          <w:szCs w:val="22"/>
        </w:rPr>
        <w:t xml:space="preserve"> and overall continuous improvement.</w:t>
      </w:r>
    </w:p>
    <w:p w:rsidR="008D135C" w:rsidRPr="005C6191" w:rsidRDefault="00B0255A" w:rsidP="001E27D4">
      <w:pPr>
        <w:rPr>
          <w:rFonts w:cs="Arial"/>
          <w:sz w:val="12"/>
          <w:szCs w:val="12"/>
          <w:u w:val="single"/>
        </w:rPr>
      </w:pPr>
      <w:r w:rsidRPr="005C6191">
        <w:rPr>
          <w:rFonts w:cs="Arial"/>
          <w:sz w:val="12"/>
          <w:szCs w:val="12"/>
          <w:u w:val="single"/>
        </w:rPr>
        <w:fldChar w:fldCharType="begin">
          <w:ffData>
            <w:name w:val="Check43"/>
            <w:enabled/>
            <w:calcOnExit w:val="0"/>
            <w:checkBox>
              <w:sizeAuto/>
              <w:default w:val="0"/>
            </w:checkBox>
          </w:ffData>
        </w:fldChar>
      </w:r>
      <w:bookmarkStart w:id="2" w:name="Check43"/>
      <w:r w:rsidRPr="005C6191">
        <w:rPr>
          <w:rFonts w:cs="Arial"/>
          <w:sz w:val="12"/>
          <w:szCs w:val="12"/>
          <w:u w:val="single"/>
        </w:rPr>
        <w:instrText xml:space="preserve"> FORMCHECKBOX </w:instrText>
      </w:r>
      <w:r w:rsidR="00E16F47">
        <w:rPr>
          <w:rFonts w:cs="Arial"/>
          <w:sz w:val="12"/>
          <w:szCs w:val="12"/>
          <w:u w:val="single"/>
        </w:rPr>
      </w:r>
      <w:r w:rsidR="00E16F47">
        <w:rPr>
          <w:rFonts w:cs="Arial"/>
          <w:sz w:val="12"/>
          <w:szCs w:val="12"/>
          <w:u w:val="single"/>
        </w:rPr>
        <w:fldChar w:fldCharType="separate"/>
      </w:r>
      <w:r w:rsidRPr="005C6191">
        <w:rPr>
          <w:rFonts w:cs="Arial"/>
          <w:sz w:val="12"/>
          <w:szCs w:val="12"/>
          <w:u w:val="single"/>
        </w:rPr>
        <w:fldChar w:fldCharType="end"/>
      </w:r>
      <w:bookmarkEnd w:id="2"/>
    </w:p>
    <w:p w:rsidR="0098041A" w:rsidRDefault="0098041A" w:rsidP="001E27D4">
      <w:pPr>
        <w:rPr>
          <w:rFonts w:ascii="Copperplate Gothic Bold" w:hAnsi="Copperplate Gothic Bold" w:cs="Arial"/>
          <w:u w:val="single"/>
        </w:rPr>
      </w:pPr>
    </w:p>
    <w:p w:rsidR="0098041A" w:rsidRDefault="0098041A" w:rsidP="001E27D4">
      <w:pPr>
        <w:rPr>
          <w:rFonts w:ascii="Copperplate Gothic Bold" w:hAnsi="Copperplate Gothic Bold" w:cs="Arial"/>
          <w:u w:val="single"/>
        </w:rPr>
      </w:pPr>
    </w:p>
    <w:p w:rsidR="0098041A" w:rsidRPr="00AF5998" w:rsidRDefault="0098041A" w:rsidP="0098041A">
      <w:pPr>
        <w:pStyle w:val="Heading8"/>
        <w:tabs>
          <w:tab w:val="left" w:pos="2579"/>
          <w:tab w:val="center" w:pos="7200"/>
        </w:tabs>
        <w:spacing w:before="0" w:after="0"/>
        <w:jc w:val="both"/>
        <w:rPr>
          <w:rFonts w:ascii="Arial" w:hAnsi="Arial" w:cs="Arial"/>
          <w:b/>
          <w:i w:val="0"/>
        </w:rPr>
      </w:pPr>
    </w:p>
    <w:p w:rsidR="00F0197D" w:rsidRPr="00AF5998" w:rsidRDefault="00F0197D" w:rsidP="0098041A">
      <w:pPr>
        <w:pStyle w:val="Heading8"/>
        <w:shd w:val="clear" w:color="auto" w:fill="548DD4"/>
        <w:tabs>
          <w:tab w:val="left" w:pos="2579"/>
          <w:tab w:val="center" w:pos="7200"/>
        </w:tabs>
        <w:spacing w:before="0" w:after="0"/>
        <w:jc w:val="both"/>
        <w:rPr>
          <w:rFonts w:ascii="Arial" w:hAnsi="Arial" w:cs="Arial"/>
          <w:b/>
          <w:i w:val="0"/>
          <w:color w:val="FFFFFF"/>
        </w:rPr>
      </w:pPr>
      <w:r w:rsidRPr="00AF5998">
        <w:rPr>
          <w:rFonts w:ascii="Arial" w:hAnsi="Arial" w:cs="Arial"/>
          <w:b/>
          <w:i w:val="0"/>
          <w:color w:val="FFFFFF"/>
        </w:rPr>
        <w:t xml:space="preserve">Program </w:t>
      </w:r>
      <w:r w:rsidR="009925D4">
        <w:rPr>
          <w:rFonts w:ascii="Arial" w:hAnsi="Arial" w:cs="Arial"/>
          <w:b/>
          <w:i w:val="0"/>
          <w:color w:val="FFFFFF"/>
        </w:rPr>
        <w:t>Design and Development</w:t>
      </w:r>
      <w:r w:rsidR="0098041A" w:rsidRPr="00AF5998">
        <w:rPr>
          <w:rFonts w:ascii="Arial" w:hAnsi="Arial" w:cs="Arial"/>
          <w:b/>
          <w:i w:val="0"/>
          <w:color w:val="FFFFFF"/>
        </w:rPr>
        <w:t>—A summary</w:t>
      </w:r>
    </w:p>
    <w:p w:rsidR="00F0197D" w:rsidRPr="00454393" w:rsidRDefault="00F0197D" w:rsidP="00F0197D">
      <w:pPr>
        <w:rPr>
          <w:sz w:val="2"/>
          <w:szCs w:val="16"/>
        </w:rPr>
      </w:pPr>
    </w:p>
    <w:p w:rsidR="00AF5998" w:rsidRDefault="00AF5998" w:rsidP="00F0197D">
      <w:pPr>
        <w:pStyle w:val="BodyText3"/>
        <w:spacing w:after="0"/>
        <w:rPr>
          <w:rFonts w:cs="Arial"/>
          <w:sz w:val="24"/>
          <w:szCs w:val="20"/>
        </w:rPr>
      </w:pPr>
    </w:p>
    <w:p w:rsidR="00F0197D" w:rsidRPr="00AF5998" w:rsidRDefault="0098041A" w:rsidP="00F0197D">
      <w:pPr>
        <w:pStyle w:val="BodyText3"/>
        <w:spacing w:after="0"/>
        <w:rPr>
          <w:rFonts w:cs="Arial"/>
          <w:sz w:val="24"/>
          <w:szCs w:val="20"/>
        </w:rPr>
      </w:pPr>
      <w:r w:rsidRPr="00AF5998">
        <w:rPr>
          <w:rFonts w:cs="Arial"/>
          <w:sz w:val="24"/>
          <w:szCs w:val="20"/>
        </w:rPr>
        <w:t>C</w:t>
      </w:r>
      <w:r w:rsidR="00F0197D" w:rsidRPr="00AF5998">
        <w:rPr>
          <w:rFonts w:cs="Arial"/>
          <w:sz w:val="24"/>
          <w:szCs w:val="20"/>
        </w:rPr>
        <w:t xml:space="preserve">TE Program of Study approval is the process for determining a program’s ability to establish and sustain the CTE Program </w:t>
      </w:r>
      <w:r w:rsidR="00F528EA" w:rsidRPr="00AF5998">
        <w:rPr>
          <w:rFonts w:cs="Arial"/>
          <w:sz w:val="24"/>
          <w:szCs w:val="20"/>
        </w:rPr>
        <w:t xml:space="preserve">of Study </w:t>
      </w:r>
      <w:r w:rsidR="00F0197D" w:rsidRPr="00AF5998">
        <w:rPr>
          <w:rFonts w:cs="Arial"/>
          <w:sz w:val="24"/>
          <w:szCs w:val="20"/>
        </w:rPr>
        <w:t>Core Elements and the ability to provide students with the necessary skills for entry to a post</w:t>
      </w:r>
      <w:r w:rsidR="00DC11AD" w:rsidRPr="00AF5998">
        <w:rPr>
          <w:rFonts w:cs="Arial"/>
          <w:sz w:val="24"/>
          <w:szCs w:val="20"/>
        </w:rPr>
        <w:t>-</w:t>
      </w:r>
      <w:r w:rsidR="00F0197D" w:rsidRPr="00AF5998">
        <w:rPr>
          <w:rFonts w:cs="Arial"/>
          <w:sz w:val="24"/>
          <w:szCs w:val="20"/>
        </w:rPr>
        <w:t xml:space="preserve">secondary opportunity.  The process is also a vehicle for identifying program quality, continuous improvement and possible technical assistance needs. CTE Program of Study approval establishes eligibility for Perkins federal funds to supplement local funding. </w:t>
      </w:r>
      <w:r w:rsidR="00AF5998" w:rsidRPr="00AF5998">
        <w:rPr>
          <w:rFonts w:cs="Arial"/>
          <w:sz w:val="24"/>
          <w:szCs w:val="20"/>
        </w:rPr>
        <w:t xml:space="preserve"> </w:t>
      </w:r>
      <w:r w:rsidR="00F0197D" w:rsidRPr="00AF5998">
        <w:rPr>
          <w:rFonts w:cs="Arial"/>
          <w:sz w:val="24"/>
          <w:szCs w:val="20"/>
        </w:rPr>
        <w:t>To attain a CTE Program of Study approval, a program must have documented implement</w:t>
      </w:r>
      <w:r w:rsidR="006A72AD" w:rsidRPr="00AF5998">
        <w:rPr>
          <w:rFonts w:cs="Arial"/>
          <w:sz w:val="24"/>
          <w:szCs w:val="20"/>
        </w:rPr>
        <w:t xml:space="preserve">ation evidence for each of the </w:t>
      </w:r>
      <w:r w:rsidR="00F0197D" w:rsidRPr="00AF5998">
        <w:rPr>
          <w:rFonts w:cs="Arial"/>
          <w:sz w:val="24"/>
          <w:szCs w:val="20"/>
        </w:rPr>
        <w:t>Core Elements</w:t>
      </w:r>
      <w:r w:rsidR="006A72AD" w:rsidRPr="00AF5998">
        <w:rPr>
          <w:rFonts w:cs="Arial"/>
          <w:sz w:val="24"/>
          <w:szCs w:val="20"/>
        </w:rPr>
        <w:t>’</w:t>
      </w:r>
      <w:r w:rsidR="00F0197D" w:rsidRPr="00AF5998">
        <w:rPr>
          <w:rFonts w:cs="Arial"/>
          <w:sz w:val="24"/>
          <w:szCs w:val="20"/>
        </w:rPr>
        <w:t xml:space="preserve"> Indicators.  (See </w:t>
      </w:r>
      <w:r w:rsidR="0003144B">
        <w:rPr>
          <w:rFonts w:cs="Arial"/>
          <w:sz w:val="24"/>
          <w:szCs w:val="20"/>
        </w:rPr>
        <w:t xml:space="preserve">the </w:t>
      </w:r>
      <w:r w:rsidR="00414669">
        <w:rPr>
          <w:rFonts w:cs="Arial"/>
          <w:sz w:val="24"/>
          <w:szCs w:val="20"/>
        </w:rPr>
        <w:t>2008-2019</w:t>
      </w:r>
      <w:r w:rsidR="00F0197D" w:rsidRPr="00AF5998">
        <w:rPr>
          <w:rFonts w:cs="Arial"/>
          <w:sz w:val="24"/>
          <w:szCs w:val="20"/>
        </w:rPr>
        <w:t xml:space="preserve"> Perkins IV Secondary CTE Program Requirement and Funding Matrix on page </w:t>
      </w:r>
      <w:r w:rsidR="006A72AD" w:rsidRPr="00AF5998">
        <w:rPr>
          <w:rFonts w:cs="Arial"/>
          <w:sz w:val="24"/>
          <w:szCs w:val="20"/>
        </w:rPr>
        <w:t>4</w:t>
      </w:r>
      <w:r w:rsidR="00F0197D" w:rsidRPr="00AF5998">
        <w:rPr>
          <w:rFonts w:cs="Arial"/>
          <w:sz w:val="24"/>
          <w:szCs w:val="20"/>
        </w:rPr>
        <w:t xml:space="preserve"> of this document.)  New programs (never before offered) desiring to access Perkins Funds must receive authorization to apply from the local or regional Perkins Eligible Entity and the Oregon Department of Education. NEW programs are required to be ready for full implementation in 3 years. For more information</w:t>
      </w:r>
      <w:r w:rsidR="0003144B">
        <w:rPr>
          <w:rFonts w:cs="Arial"/>
          <w:sz w:val="24"/>
          <w:szCs w:val="20"/>
        </w:rPr>
        <w:t>,</w:t>
      </w:r>
      <w:r w:rsidR="00F0197D" w:rsidRPr="00AF5998">
        <w:rPr>
          <w:rFonts w:cs="Arial"/>
          <w:sz w:val="24"/>
          <w:szCs w:val="20"/>
        </w:rPr>
        <w:t xml:space="preserve"> contact your Regional Coordinator</w:t>
      </w:r>
      <w:r w:rsidR="00F0197D" w:rsidRPr="00AF5998">
        <w:rPr>
          <w:rFonts w:cs="Arial"/>
          <w:b/>
          <w:sz w:val="24"/>
          <w:szCs w:val="20"/>
        </w:rPr>
        <w:t xml:space="preserve"> (</w:t>
      </w:r>
      <w:hyperlink r:id="rId14" w:history="1">
        <w:r w:rsidR="00F0197D" w:rsidRPr="00AF5998">
          <w:rPr>
            <w:rStyle w:val="Hyperlink"/>
            <w:rFonts w:cs="Arial"/>
            <w:b/>
            <w:sz w:val="24"/>
            <w:szCs w:val="20"/>
          </w:rPr>
          <w:t>CTE Regional Coordinator List</w:t>
        </w:r>
      </w:hyperlink>
      <w:r w:rsidR="00F0197D" w:rsidRPr="00AF5998">
        <w:rPr>
          <w:rFonts w:cs="Arial"/>
          <w:b/>
          <w:sz w:val="24"/>
          <w:szCs w:val="20"/>
        </w:rPr>
        <w:t>).</w:t>
      </w:r>
    </w:p>
    <w:p w:rsidR="00F0197D" w:rsidRPr="00AF5998" w:rsidRDefault="00F0197D" w:rsidP="00F0197D">
      <w:pPr>
        <w:pStyle w:val="BodyText3"/>
        <w:spacing w:after="0"/>
        <w:rPr>
          <w:rFonts w:cs="Arial"/>
          <w:sz w:val="14"/>
          <w:szCs w:val="20"/>
        </w:rPr>
      </w:pPr>
    </w:p>
    <w:p w:rsidR="00F0197D" w:rsidRPr="00AF5998" w:rsidRDefault="00F0197D" w:rsidP="00F0197D">
      <w:pPr>
        <w:pStyle w:val="BodyText3"/>
        <w:spacing w:after="0"/>
        <w:rPr>
          <w:rFonts w:cs="Arial"/>
          <w:b/>
          <w:sz w:val="24"/>
          <w:szCs w:val="20"/>
          <w:u w:val="single"/>
        </w:rPr>
      </w:pPr>
      <w:r w:rsidRPr="00AF5998">
        <w:rPr>
          <w:rFonts w:cs="Arial"/>
          <w:b/>
          <w:sz w:val="24"/>
          <w:szCs w:val="20"/>
          <w:u w:val="single"/>
        </w:rPr>
        <w:t>Local Evaluation Process Using the Readiness and Sustainability Evaluation Tool</w:t>
      </w:r>
    </w:p>
    <w:p w:rsidR="00F0197D" w:rsidRPr="00AF5998" w:rsidRDefault="00F0197D" w:rsidP="00F0197D">
      <w:pPr>
        <w:pStyle w:val="BodyText3"/>
        <w:spacing w:after="0"/>
        <w:rPr>
          <w:rFonts w:cs="Arial"/>
          <w:sz w:val="24"/>
          <w:szCs w:val="20"/>
        </w:rPr>
      </w:pPr>
      <w:r w:rsidRPr="00AF5998">
        <w:rPr>
          <w:rFonts w:cs="Arial"/>
          <w:sz w:val="24"/>
          <w:szCs w:val="20"/>
        </w:rPr>
        <w:t xml:space="preserve">Schools seeking CTE Program of Study approval will conduct an assessment to determine a program’s readiness for approval and sustainability.  The CTE Program of Study Readiness and Sustainability Evaluation Tool (included in this document) identifies the </w:t>
      </w:r>
      <w:r w:rsidR="00F07906" w:rsidRPr="00AF5998">
        <w:rPr>
          <w:rFonts w:cs="Arial"/>
          <w:sz w:val="24"/>
          <w:szCs w:val="20"/>
        </w:rPr>
        <w:t xml:space="preserve">required </w:t>
      </w:r>
      <w:r w:rsidRPr="00AF5998">
        <w:rPr>
          <w:rFonts w:cs="Arial"/>
          <w:sz w:val="24"/>
          <w:szCs w:val="20"/>
        </w:rPr>
        <w:t xml:space="preserve">Core Elements and </w:t>
      </w:r>
      <w:r w:rsidR="005676B7" w:rsidRPr="00AF5998">
        <w:rPr>
          <w:rFonts w:cs="Arial"/>
          <w:sz w:val="24"/>
          <w:szCs w:val="20"/>
        </w:rPr>
        <w:t xml:space="preserve">the </w:t>
      </w:r>
      <w:r w:rsidR="00AF5998" w:rsidRPr="00AF5998">
        <w:rPr>
          <w:rFonts w:cs="Arial"/>
          <w:sz w:val="24"/>
          <w:szCs w:val="20"/>
        </w:rPr>
        <w:t>i</w:t>
      </w:r>
      <w:r w:rsidRPr="00AF5998">
        <w:rPr>
          <w:rFonts w:cs="Arial"/>
          <w:sz w:val="24"/>
          <w:szCs w:val="20"/>
        </w:rPr>
        <w:t xml:space="preserve">ndicators that further define each element. The readiness evaluation is meant to be an honest local self-assessment of a program’s implementation status. </w:t>
      </w:r>
      <w:r w:rsidR="006A72AD" w:rsidRPr="00AF5998">
        <w:rPr>
          <w:rFonts w:cs="Arial"/>
          <w:sz w:val="24"/>
          <w:szCs w:val="20"/>
        </w:rPr>
        <w:t xml:space="preserve"> It is not expected that every applicant will meet all indicators, but where there are indicators that are not being met, it is expected the application will detail how the component institutions will work to meet the indicator through professional development or continued program design.</w:t>
      </w:r>
    </w:p>
    <w:p w:rsidR="00F0197D" w:rsidRPr="00AF5998" w:rsidRDefault="00F0197D" w:rsidP="00F0197D">
      <w:pPr>
        <w:pStyle w:val="BodyText3"/>
        <w:spacing w:after="0"/>
        <w:rPr>
          <w:rFonts w:cs="Arial"/>
          <w:sz w:val="12"/>
        </w:rPr>
      </w:pPr>
    </w:p>
    <w:p w:rsidR="00F0197D" w:rsidRPr="00AF5998" w:rsidRDefault="00F0197D" w:rsidP="00F0197D">
      <w:pPr>
        <w:pStyle w:val="BodyText3"/>
        <w:spacing w:after="0"/>
        <w:rPr>
          <w:rFonts w:cs="Arial"/>
          <w:sz w:val="24"/>
          <w:szCs w:val="20"/>
        </w:rPr>
      </w:pPr>
      <w:r w:rsidRPr="00AF5998">
        <w:rPr>
          <w:rFonts w:cs="Arial"/>
          <w:sz w:val="24"/>
          <w:szCs w:val="20"/>
        </w:rPr>
        <w:t xml:space="preserve">The evaluation process should be conducted in collaboration with </w:t>
      </w:r>
      <w:r w:rsidRPr="00AF5998">
        <w:rPr>
          <w:rFonts w:cs="Arial"/>
          <w:b/>
          <w:sz w:val="24"/>
          <w:szCs w:val="20"/>
          <w:u w:val="single"/>
        </w:rPr>
        <w:t>all</w:t>
      </w:r>
      <w:r w:rsidRPr="00AF5998">
        <w:rPr>
          <w:rFonts w:cs="Arial"/>
          <w:b/>
          <w:sz w:val="24"/>
          <w:szCs w:val="20"/>
        </w:rPr>
        <w:t xml:space="preserve"> </w:t>
      </w:r>
      <w:r w:rsidRPr="00AF5998">
        <w:rPr>
          <w:rFonts w:cs="Arial"/>
          <w:sz w:val="24"/>
          <w:szCs w:val="20"/>
        </w:rPr>
        <w:t>teachers contributing to the</w:t>
      </w:r>
      <w:r w:rsidR="00B50ADE" w:rsidRPr="00AF5998">
        <w:rPr>
          <w:rFonts w:cs="Arial"/>
          <w:sz w:val="24"/>
          <w:szCs w:val="20"/>
        </w:rPr>
        <w:t xml:space="preserve"> CTE</w:t>
      </w:r>
      <w:r w:rsidRPr="00AF5998">
        <w:rPr>
          <w:rFonts w:cs="Arial"/>
          <w:sz w:val="24"/>
          <w:szCs w:val="20"/>
        </w:rPr>
        <w:t xml:space="preserve"> program of study, both secondary and post</w:t>
      </w:r>
      <w:r w:rsidR="00DC11AD" w:rsidRPr="00AF5998">
        <w:rPr>
          <w:rFonts w:cs="Arial"/>
          <w:sz w:val="24"/>
          <w:szCs w:val="20"/>
        </w:rPr>
        <w:t>-</w:t>
      </w:r>
      <w:r w:rsidRPr="00AF5998">
        <w:rPr>
          <w:rFonts w:cs="Arial"/>
          <w:sz w:val="24"/>
          <w:szCs w:val="20"/>
        </w:rPr>
        <w:t xml:space="preserve">secondary, administrators and a CTE Regional Coordinator. At least one employer or industry member of a </w:t>
      </w:r>
      <w:r w:rsidR="00B50ADE" w:rsidRPr="00AF5998">
        <w:rPr>
          <w:rFonts w:cs="Arial"/>
          <w:sz w:val="24"/>
          <w:szCs w:val="20"/>
        </w:rPr>
        <w:t xml:space="preserve">CTE </w:t>
      </w:r>
      <w:r w:rsidRPr="00AF5998">
        <w:rPr>
          <w:rFonts w:cs="Arial"/>
          <w:sz w:val="24"/>
          <w:szCs w:val="20"/>
        </w:rPr>
        <w:t xml:space="preserve">program of study advisory committee member </w:t>
      </w:r>
      <w:r w:rsidRPr="00AF5998">
        <w:rPr>
          <w:rFonts w:cs="Arial"/>
          <w:b/>
          <w:sz w:val="24"/>
          <w:szCs w:val="20"/>
        </w:rPr>
        <w:t>must be</w:t>
      </w:r>
      <w:r w:rsidRPr="00AF5998">
        <w:rPr>
          <w:rFonts w:cs="Arial"/>
          <w:sz w:val="24"/>
          <w:szCs w:val="20"/>
        </w:rPr>
        <w:t xml:space="preserve"> involved</w:t>
      </w:r>
      <w:r w:rsidR="006A72AD" w:rsidRPr="00AF5998">
        <w:rPr>
          <w:rFonts w:cs="Arial"/>
          <w:sz w:val="24"/>
          <w:szCs w:val="20"/>
        </w:rPr>
        <w:t xml:space="preserve"> in the application process</w:t>
      </w:r>
      <w:r w:rsidRPr="00AF5998">
        <w:rPr>
          <w:rFonts w:cs="Arial"/>
          <w:sz w:val="24"/>
          <w:szCs w:val="20"/>
        </w:rPr>
        <w:t xml:space="preserve">. </w:t>
      </w:r>
    </w:p>
    <w:p w:rsidR="00F0197D" w:rsidRPr="00AF5998" w:rsidRDefault="00F0197D" w:rsidP="00F0197D">
      <w:pPr>
        <w:pStyle w:val="BodyText3"/>
        <w:spacing w:after="0"/>
        <w:rPr>
          <w:rFonts w:cs="Arial"/>
          <w:sz w:val="12"/>
        </w:rPr>
      </w:pPr>
    </w:p>
    <w:p w:rsidR="00F0197D" w:rsidRPr="00AF5998" w:rsidRDefault="00F0197D" w:rsidP="00F0197D">
      <w:pPr>
        <w:rPr>
          <w:rFonts w:cs="Arial"/>
          <w:szCs w:val="20"/>
        </w:rPr>
      </w:pPr>
      <w:r w:rsidRPr="00AF5998">
        <w:rPr>
          <w:rFonts w:cs="Arial"/>
          <w:szCs w:val="20"/>
        </w:rPr>
        <w:t xml:space="preserve">Required application forms </w:t>
      </w:r>
      <w:r w:rsidR="006A72AD" w:rsidRPr="00AF5998">
        <w:rPr>
          <w:rFonts w:cs="Arial"/>
          <w:szCs w:val="20"/>
        </w:rPr>
        <w:t xml:space="preserve">and resources </w:t>
      </w:r>
      <w:r w:rsidRPr="00AF5998">
        <w:rPr>
          <w:rFonts w:cs="Arial"/>
          <w:szCs w:val="20"/>
        </w:rPr>
        <w:t xml:space="preserve">are available electronically and can be downloaded from the ODE web site at: </w:t>
      </w:r>
      <w:hyperlink r:id="rId15" w:history="1">
        <w:r w:rsidRPr="00AF5998">
          <w:rPr>
            <w:rStyle w:val="Hyperlink"/>
            <w:rFonts w:cs="Arial"/>
            <w:szCs w:val="20"/>
          </w:rPr>
          <w:t>CTE Program of Study Approval/Renewal</w:t>
        </w:r>
      </w:hyperlink>
    </w:p>
    <w:p w:rsidR="0098041A" w:rsidRDefault="0098041A" w:rsidP="00F0197D">
      <w:pPr>
        <w:rPr>
          <w:rFonts w:ascii="Verdana" w:hAnsi="Verdana" w:cs="Arial"/>
          <w:sz w:val="20"/>
          <w:szCs w:val="20"/>
        </w:rPr>
      </w:pPr>
    </w:p>
    <w:p w:rsidR="00E70CD2" w:rsidRDefault="00E70CD2" w:rsidP="00F0197D">
      <w:pPr>
        <w:rPr>
          <w:rFonts w:ascii="Verdana" w:hAnsi="Verdana" w:cs="Arial"/>
          <w:sz w:val="20"/>
          <w:szCs w:val="20"/>
        </w:rPr>
      </w:pPr>
    </w:p>
    <w:p w:rsidR="00B0255A" w:rsidRPr="00E70CD2" w:rsidRDefault="0098041A" w:rsidP="0098041A">
      <w:pPr>
        <w:shd w:val="clear" w:color="auto" w:fill="548DD4"/>
        <w:rPr>
          <w:rFonts w:cs="Arial"/>
          <w:b/>
          <w:color w:val="FFFFFF"/>
        </w:rPr>
      </w:pPr>
      <w:r w:rsidRPr="00E70CD2">
        <w:rPr>
          <w:rFonts w:cs="Arial"/>
          <w:b/>
          <w:color w:val="FFFFFF"/>
        </w:rPr>
        <w:t>End of Background Section</w:t>
      </w:r>
    </w:p>
    <w:p w:rsidR="00B0255A" w:rsidRDefault="00B0255A" w:rsidP="00B0255A">
      <w:pPr>
        <w:rPr>
          <w:rFonts w:ascii="Copperplate Gothic Bold" w:hAnsi="Copperplate Gothic Bold" w:cs="Arial"/>
          <w:color w:val="FFFFFF"/>
        </w:rPr>
      </w:pPr>
    </w:p>
    <w:p w:rsidR="009C5B80" w:rsidRPr="003E0EA6" w:rsidRDefault="00B0255A" w:rsidP="009C5B80">
      <w:pPr>
        <w:ind w:left="-120"/>
        <w:jc w:val="center"/>
        <w:rPr>
          <w:rFonts w:ascii="Copperplate Gothic Bold" w:hAnsi="Copperplate Gothic Bold"/>
          <w:sz w:val="22"/>
          <w:szCs w:val="28"/>
        </w:rPr>
      </w:pPr>
      <w:r w:rsidRPr="005C6191">
        <w:rPr>
          <w:rFonts w:cs="Arial"/>
          <w:sz w:val="12"/>
          <w:szCs w:val="12"/>
          <w:u w:val="single"/>
        </w:rPr>
        <w:fldChar w:fldCharType="begin">
          <w:ffData>
            <w:name w:val="Check43"/>
            <w:enabled/>
            <w:calcOnExit w:val="0"/>
            <w:checkBox>
              <w:sizeAuto/>
              <w:default w:val="0"/>
            </w:checkBox>
          </w:ffData>
        </w:fldChar>
      </w:r>
      <w:r w:rsidRPr="005C6191">
        <w:rPr>
          <w:rFonts w:cs="Arial"/>
          <w:sz w:val="12"/>
          <w:szCs w:val="12"/>
          <w:u w:val="single"/>
        </w:rPr>
        <w:instrText xml:space="preserve"> FORMCHECKBOX </w:instrText>
      </w:r>
      <w:r w:rsidR="00E16F47">
        <w:rPr>
          <w:rFonts w:cs="Arial"/>
          <w:sz w:val="12"/>
          <w:szCs w:val="12"/>
          <w:u w:val="single"/>
        </w:rPr>
      </w:r>
      <w:r w:rsidR="00E16F47">
        <w:rPr>
          <w:rFonts w:cs="Arial"/>
          <w:sz w:val="12"/>
          <w:szCs w:val="12"/>
          <w:u w:val="single"/>
        </w:rPr>
        <w:fldChar w:fldCharType="separate"/>
      </w:r>
      <w:r w:rsidRPr="005C6191">
        <w:rPr>
          <w:rFonts w:cs="Arial"/>
          <w:sz w:val="12"/>
          <w:szCs w:val="12"/>
          <w:u w:val="single"/>
        </w:rPr>
        <w:fldChar w:fldCharType="end"/>
      </w:r>
      <w:r w:rsidR="001E27D4" w:rsidRPr="00F0197D">
        <w:rPr>
          <w:rFonts w:ascii="Verdana" w:hAnsi="Verdana" w:cs="Arial"/>
          <w:color w:val="FFFFFF"/>
          <w:sz w:val="20"/>
          <w:szCs w:val="20"/>
        </w:rPr>
        <w:br w:type="page"/>
      </w:r>
      <w:r w:rsidR="009C5B80" w:rsidRPr="003E0EA6">
        <w:rPr>
          <w:rFonts w:cs="Arial"/>
          <w:b/>
          <w:szCs w:val="28"/>
        </w:rPr>
        <w:lastRenderedPageBreak/>
        <w:t>2008-</w:t>
      </w:r>
      <w:r w:rsidR="00A66195">
        <w:rPr>
          <w:rFonts w:cs="Arial"/>
          <w:b/>
          <w:szCs w:val="28"/>
        </w:rPr>
        <w:t>201</w:t>
      </w:r>
      <w:r w:rsidR="00414669">
        <w:rPr>
          <w:rFonts w:cs="Arial"/>
          <w:b/>
          <w:szCs w:val="28"/>
        </w:rPr>
        <w:t>9</w:t>
      </w:r>
      <w:r w:rsidR="009C5B80" w:rsidRPr="003E0EA6">
        <w:rPr>
          <w:rFonts w:cs="Arial"/>
          <w:b/>
          <w:szCs w:val="28"/>
        </w:rPr>
        <w:t xml:space="preserve"> Secondary CTE Program Requirement and Funding Matrix</w:t>
      </w: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3629"/>
        <w:gridCol w:w="3450"/>
        <w:gridCol w:w="2804"/>
      </w:tblGrid>
      <w:tr w:rsidR="009C5B80" w:rsidRPr="003E0EA6" w:rsidTr="009C5B80">
        <w:trPr>
          <w:trHeight w:val="591"/>
        </w:trPr>
        <w:tc>
          <w:tcPr>
            <w:tcW w:w="4639" w:type="dxa"/>
            <w:tcBorders>
              <w:right w:val="double" w:sz="4" w:space="0" w:color="auto"/>
            </w:tcBorders>
            <w:shd w:val="clear" w:color="auto" w:fill="A1C064"/>
            <w:vAlign w:val="center"/>
          </w:tcPr>
          <w:p w:rsidR="009C5B80" w:rsidRPr="003E0EA6" w:rsidRDefault="009C5B80" w:rsidP="009C5B80">
            <w:pPr>
              <w:jc w:val="center"/>
              <w:rPr>
                <w:rFonts w:cs="Arial"/>
                <w:b/>
                <w:sz w:val="16"/>
              </w:rPr>
            </w:pPr>
            <w:r w:rsidRPr="003E0EA6">
              <w:rPr>
                <w:rFonts w:cs="Arial"/>
                <w:b/>
                <w:sz w:val="20"/>
              </w:rPr>
              <w:t>CTE Program Requirements</w:t>
            </w:r>
          </w:p>
        </w:tc>
        <w:tc>
          <w:tcPr>
            <w:tcW w:w="3629" w:type="dxa"/>
            <w:tcBorders>
              <w:top w:val="double" w:sz="4" w:space="0" w:color="auto"/>
              <w:left w:val="double" w:sz="4" w:space="0" w:color="auto"/>
              <w:right w:val="double" w:sz="4" w:space="0" w:color="auto"/>
            </w:tcBorders>
            <w:shd w:val="clear" w:color="auto" w:fill="548DD4"/>
            <w:vAlign w:val="center"/>
          </w:tcPr>
          <w:p w:rsidR="009C5B80" w:rsidRPr="003E0EA6" w:rsidRDefault="009C5B80" w:rsidP="009C5B80">
            <w:pPr>
              <w:jc w:val="center"/>
              <w:rPr>
                <w:rFonts w:cs="Arial"/>
                <w:b/>
                <w:sz w:val="16"/>
              </w:rPr>
            </w:pPr>
            <w:r w:rsidRPr="003E0EA6">
              <w:rPr>
                <w:rFonts w:cs="Arial"/>
                <w:b/>
                <w:sz w:val="16"/>
              </w:rPr>
              <w:t xml:space="preserve">CTE Program of Study  </w:t>
            </w:r>
            <w:r w:rsidRPr="003E0EA6">
              <w:rPr>
                <w:rFonts w:cs="Arial"/>
                <w:b/>
                <w:sz w:val="18"/>
              </w:rPr>
              <w:t>(CTE POS)</w:t>
            </w:r>
          </w:p>
          <w:p w:rsidR="009C5B80" w:rsidRPr="003E0EA6" w:rsidRDefault="009C5B80" w:rsidP="009C5B80">
            <w:pPr>
              <w:jc w:val="center"/>
              <w:rPr>
                <w:rFonts w:cs="Arial"/>
                <w:b/>
                <w:sz w:val="16"/>
              </w:rPr>
            </w:pPr>
            <w:r w:rsidRPr="003E0EA6">
              <w:rPr>
                <w:rFonts w:cs="Arial"/>
                <w:b/>
                <w:sz w:val="16"/>
              </w:rPr>
              <w:t>Perkins-Eligible</w:t>
            </w:r>
          </w:p>
        </w:tc>
        <w:tc>
          <w:tcPr>
            <w:tcW w:w="3450" w:type="dxa"/>
            <w:tcBorders>
              <w:left w:val="double" w:sz="4" w:space="0" w:color="auto"/>
            </w:tcBorders>
            <w:shd w:val="clear" w:color="auto" w:fill="8DB3E2"/>
            <w:vAlign w:val="center"/>
          </w:tcPr>
          <w:p w:rsidR="009C5B80" w:rsidRPr="003E0EA6" w:rsidRDefault="009C5B80" w:rsidP="009C5B80">
            <w:pPr>
              <w:jc w:val="center"/>
              <w:rPr>
                <w:rFonts w:cs="Arial"/>
                <w:b/>
                <w:sz w:val="16"/>
              </w:rPr>
            </w:pPr>
            <w:r w:rsidRPr="003E0EA6">
              <w:rPr>
                <w:rFonts w:cs="Arial"/>
                <w:b/>
                <w:sz w:val="16"/>
              </w:rPr>
              <w:t xml:space="preserve">State Recognized  </w:t>
            </w:r>
            <w:r w:rsidRPr="003E0EA6">
              <w:rPr>
                <w:rFonts w:cs="Arial"/>
                <w:b/>
                <w:sz w:val="18"/>
              </w:rPr>
              <w:t>(CTESRP)</w:t>
            </w:r>
          </w:p>
          <w:p w:rsidR="009C5B80" w:rsidRPr="003E0EA6" w:rsidRDefault="009C5B80" w:rsidP="009C5B80">
            <w:pPr>
              <w:jc w:val="center"/>
              <w:rPr>
                <w:rFonts w:cs="Arial"/>
                <w:b/>
                <w:sz w:val="16"/>
              </w:rPr>
            </w:pPr>
            <w:r w:rsidRPr="003E0EA6">
              <w:rPr>
                <w:rFonts w:cs="Arial"/>
                <w:b/>
                <w:sz w:val="16"/>
              </w:rPr>
              <w:t>CTE Program</w:t>
            </w:r>
            <w:r w:rsidRPr="003E0EA6">
              <w:rPr>
                <w:rFonts w:cs="Arial"/>
                <w:b/>
                <w:sz w:val="16"/>
                <w:vertAlign w:val="superscript"/>
              </w:rPr>
              <w:t xml:space="preserve">3 </w:t>
            </w:r>
          </w:p>
        </w:tc>
        <w:tc>
          <w:tcPr>
            <w:tcW w:w="2804" w:type="dxa"/>
            <w:shd w:val="clear" w:color="auto" w:fill="C6D9F1"/>
            <w:vAlign w:val="center"/>
          </w:tcPr>
          <w:p w:rsidR="009C5B80" w:rsidRPr="003E0EA6" w:rsidRDefault="009C5B80" w:rsidP="009C5B80">
            <w:pPr>
              <w:jc w:val="center"/>
              <w:rPr>
                <w:rFonts w:cs="Arial"/>
                <w:b/>
                <w:sz w:val="16"/>
              </w:rPr>
            </w:pPr>
            <w:r w:rsidRPr="003E0EA6">
              <w:rPr>
                <w:rFonts w:cs="Arial"/>
                <w:b/>
                <w:sz w:val="16"/>
              </w:rPr>
              <w:t>Local CTE Electives</w:t>
            </w:r>
          </w:p>
        </w:tc>
      </w:tr>
      <w:tr w:rsidR="009C5B80" w:rsidRPr="003E0EA6" w:rsidTr="009C5B80">
        <w:trPr>
          <w:trHeight w:val="1221"/>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CTE Foundation Criteria</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Minimum </w:t>
            </w:r>
            <w:r w:rsidRPr="003E0EA6">
              <w:rPr>
                <w:rFonts w:cs="Arial"/>
                <w:b/>
                <w:i/>
                <w:sz w:val="18"/>
                <w:szCs w:val="22"/>
              </w:rPr>
              <w:t>CTE Course</w:t>
            </w:r>
            <w:r w:rsidRPr="003E0EA6">
              <w:rPr>
                <w:rFonts w:cs="Arial"/>
                <w:sz w:val="18"/>
                <w:szCs w:val="22"/>
                <w:vertAlign w:val="superscript"/>
              </w:rPr>
              <w:t>1</w:t>
            </w:r>
            <w:r w:rsidRPr="003E0EA6">
              <w:rPr>
                <w:rFonts w:cs="Arial"/>
                <w:b/>
                <w:i/>
                <w:sz w:val="18"/>
                <w:szCs w:val="22"/>
              </w:rPr>
              <w:t xml:space="preserve"> </w:t>
            </w:r>
            <w:r w:rsidRPr="003E0EA6">
              <w:rPr>
                <w:rFonts w:cs="Arial"/>
                <w:sz w:val="18"/>
                <w:szCs w:val="22"/>
              </w:rPr>
              <w:t>offering:  2 credits</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Aligned to high wage, high demand career</w:t>
            </w:r>
            <w:r>
              <w:rPr>
                <w:rFonts w:cs="Arial"/>
                <w:sz w:val="18"/>
                <w:szCs w:val="22"/>
              </w:rPr>
              <w:t xml:space="preserve"> pathways</w:t>
            </w:r>
            <w:r w:rsidRPr="003E0EA6">
              <w:rPr>
                <w:rFonts w:cs="Arial"/>
                <w:sz w:val="18"/>
                <w:szCs w:val="22"/>
              </w:rPr>
              <w:t xml:space="preserve"> (see </w:t>
            </w:r>
            <w:hyperlink r:id="rId16" w:history="1">
              <w:r w:rsidRPr="003E0EA6">
                <w:rPr>
                  <w:rStyle w:val="Hyperlink"/>
                  <w:rFonts w:cs="Arial"/>
                  <w:sz w:val="18"/>
                  <w:szCs w:val="22"/>
                </w:rPr>
                <w:t>ODE org chart</w:t>
              </w:r>
            </w:hyperlink>
            <w:r w:rsidRPr="003E0EA6">
              <w:rPr>
                <w:rFonts w:cs="Arial"/>
                <w:sz w:val="18"/>
                <w:szCs w:val="22"/>
              </w:rPr>
              <w:t xml:space="preserve">) </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Aligned to industry recognized skill standards (see </w:t>
            </w:r>
            <w:hyperlink r:id="rId17" w:history="1">
              <w:r w:rsidRPr="003E0EA6">
                <w:rPr>
                  <w:rStyle w:val="Hyperlink"/>
                  <w:rFonts w:cs="Arial"/>
                  <w:sz w:val="18"/>
                  <w:szCs w:val="22"/>
                </w:rPr>
                <w:t>Oregon Skill Sets</w:t>
              </w:r>
            </w:hyperlink>
            <w:r w:rsidRPr="003E0EA6">
              <w:rPr>
                <w:rFonts w:cs="Arial"/>
                <w:sz w:val="18"/>
                <w:szCs w:val="22"/>
              </w:rPr>
              <w:t>)</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Equitable access </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Continuous improvement </w:t>
            </w:r>
          </w:p>
        </w:tc>
        <w:tc>
          <w:tcPr>
            <w:tcW w:w="3629" w:type="dxa"/>
            <w:tcBorders>
              <w:left w:val="double" w:sz="4" w:space="0" w:color="auto"/>
              <w:right w:val="double" w:sz="4" w:space="0" w:color="auto"/>
            </w:tcBorders>
            <w:shd w:val="clear" w:color="auto" w:fill="auto"/>
          </w:tcPr>
          <w:p w:rsidR="009C5B80" w:rsidRDefault="009C5B80" w:rsidP="009C5B80">
            <w:pPr>
              <w:jc w:val="center"/>
              <w:rPr>
                <w:rFonts w:cs="Arial"/>
                <w:b/>
                <w:sz w:val="18"/>
              </w:rPr>
            </w:pPr>
            <w:r w:rsidRPr="003E0EA6">
              <w:rPr>
                <w:rFonts w:cs="Arial"/>
                <w:b/>
                <w:sz w:val="18"/>
              </w:rPr>
              <w:t>All Criteria Required</w:t>
            </w:r>
          </w:p>
          <w:p w:rsidR="009C5B80" w:rsidRPr="00396849" w:rsidRDefault="009C5B80" w:rsidP="009C5B80">
            <w:pPr>
              <w:jc w:val="center"/>
              <w:rPr>
                <w:rFonts w:cs="Arial"/>
                <w:sz w:val="18"/>
              </w:rPr>
            </w:pPr>
            <w:r w:rsidRPr="00396849">
              <w:rPr>
                <w:rFonts w:cs="Arial"/>
                <w:sz w:val="18"/>
              </w:rPr>
              <w:t>(Only CTE Courses</w:t>
            </w:r>
            <w:r w:rsidRPr="00396849">
              <w:rPr>
                <w:rFonts w:cs="Arial"/>
                <w:sz w:val="18"/>
                <w:vertAlign w:val="superscript"/>
              </w:rPr>
              <w:t>1</w:t>
            </w:r>
            <w:r w:rsidRPr="00396849">
              <w:rPr>
                <w:rFonts w:cs="Arial"/>
                <w:sz w:val="18"/>
              </w:rPr>
              <w:t xml:space="preserve"> are included for Perkins expenditures and CTE reporting)</w:t>
            </w:r>
          </w:p>
        </w:tc>
        <w:tc>
          <w:tcPr>
            <w:tcW w:w="3450" w:type="dxa"/>
            <w:tcBorders>
              <w:left w:val="double" w:sz="4" w:space="0" w:color="auto"/>
            </w:tcBorders>
          </w:tcPr>
          <w:p w:rsidR="009C5B80" w:rsidRPr="004D4A57" w:rsidRDefault="009C5B80" w:rsidP="009C5B80">
            <w:pPr>
              <w:jc w:val="center"/>
              <w:rPr>
                <w:rFonts w:cs="Arial"/>
                <w:b/>
                <w:sz w:val="18"/>
                <w:szCs w:val="22"/>
              </w:rPr>
            </w:pPr>
            <w:r w:rsidRPr="004D4A57">
              <w:rPr>
                <w:rFonts w:cs="Arial"/>
                <w:b/>
                <w:sz w:val="18"/>
                <w:szCs w:val="22"/>
              </w:rPr>
              <w:t>All Criteria Required</w:t>
            </w:r>
          </w:p>
          <w:p w:rsidR="009C5B80" w:rsidRPr="00396849" w:rsidRDefault="009C5B80" w:rsidP="009C5B80">
            <w:pPr>
              <w:jc w:val="center"/>
              <w:rPr>
                <w:rFonts w:cs="Arial"/>
                <w:sz w:val="18"/>
                <w:szCs w:val="22"/>
              </w:rPr>
            </w:pPr>
            <w:r w:rsidRPr="00396849">
              <w:rPr>
                <w:rFonts w:cs="Arial"/>
                <w:sz w:val="18"/>
              </w:rPr>
              <w:t>(Only CTE Courses</w:t>
            </w:r>
            <w:r w:rsidRPr="00396849">
              <w:rPr>
                <w:rFonts w:cs="Arial"/>
                <w:sz w:val="18"/>
                <w:vertAlign w:val="superscript"/>
              </w:rPr>
              <w:t>1</w:t>
            </w:r>
            <w:r w:rsidRPr="00396849">
              <w:rPr>
                <w:rFonts w:cs="Arial"/>
                <w:sz w:val="18"/>
              </w:rPr>
              <w:t xml:space="preserve"> are included for CTE reporting)</w:t>
            </w:r>
          </w:p>
        </w:tc>
        <w:tc>
          <w:tcPr>
            <w:tcW w:w="2804" w:type="dxa"/>
          </w:tcPr>
          <w:p w:rsidR="009C5B80" w:rsidRPr="00396849" w:rsidRDefault="009C5B80" w:rsidP="009C5B80">
            <w:pPr>
              <w:jc w:val="center"/>
              <w:rPr>
                <w:rFonts w:cs="Arial"/>
                <w:b/>
                <w:sz w:val="18"/>
                <w:szCs w:val="22"/>
              </w:rPr>
            </w:pPr>
            <w:r w:rsidRPr="00396849">
              <w:rPr>
                <w:rFonts w:cs="Arial"/>
                <w:b/>
                <w:sz w:val="18"/>
                <w:szCs w:val="22"/>
              </w:rPr>
              <w:t>Equitable access required</w:t>
            </w:r>
          </w:p>
          <w:p w:rsidR="009C5B80" w:rsidRPr="003E0EA6" w:rsidRDefault="009C5B80" w:rsidP="009C5B80">
            <w:pPr>
              <w:jc w:val="center"/>
              <w:rPr>
                <w:rFonts w:cs="Arial"/>
                <w:sz w:val="18"/>
                <w:szCs w:val="22"/>
              </w:rPr>
            </w:pPr>
          </w:p>
          <w:p w:rsidR="009C5B80" w:rsidRDefault="009C5B80" w:rsidP="009C5B80">
            <w:pPr>
              <w:jc w:val="center"/>
              <w:rPr>
                <w:rFonts w:cs="Arial"/>
                <w:sz w:val="18"/>
                <w:szCs w:val="22"/>
              </w:rPr>
            </w:pPr>
            <w:r w:rsidRPr="003E0EA6">
              <w:rPr>
                <w:rFonts w:cs="Arial"/>
                <w:sz w:val="18"/>
                <w:szCs w:val="22"/>
              </w:rPr>
              <w:t>Remaining criteria: Optional</w:t>
            </w:r>
          </w:p>
          <w:p w:rsidR="009C5B80" w:rsidRPr="003E0EA6" w:rsidRDefault="009C5B80" w:rsidP="009C5B80">
            <w:pPr>
              <w:jc w:val="center"/>
              <w:rPr>
                <w:rFonts w:cs="Arial"/>
                <w:sz w:val="18"/>
                <w:szCs w:val="22"/>
              </w:rPr>
            </w:pPr>
          </w:p>
          <w:p w:rsidR="009C5B80" w:rsidRPr="003E0EA6" w:rsidRDefault="009C5B80" w:rsidP="009C5B80">
            <w:pPr>
              <w:jc w:val="center"/>
              <w:rPr>
                <w:rFonts w:cs="Arial"/>
                <w:sz w:val="18"/>
                <w:szCs w:val="22"/>
              </w:rPr>
            </w:pPr>
            <w:r>
              <w:rPr>
                <w:rFonts w:cs="Arial"/>
                <w:sz w:val="18"/>
                <w:szCs w:val="22"/>
              </w:rPr>
              <w:t xml:space="preserve">(The definition of </w:t>
            </w:r>
            <w:r w:rsidRPr="00396849">
              <w:rPr>
                <w:rFonts w:cs="Arial"/>
                <w:b/>
                <w:i/>
                <w:sz w:val="18"/>
                <w:szCs w:val="22"/>
              </w:rPr>
              <w:t>a CTE Course</w:t>
            </w:r>
            <w:r w:rsidRPr="004D4A57">
              <w:rPr>
                <w:rFonts w:cs="Arial"/>
                <w:sz w:val="18"/>
                <w:szCs w:val="22"/>
                <w:vertAlign w:val="superscript"/>
              </w:rPr>
              <w:t>1</w:t>
            </w:r>
            <w:r>
              <w:rPr>
                <w:rFonts w:cs="Arial"/>
                <w:sz w:val="18"/>
                <w:szCs w:val="22"/>
              </w:rPr>
              <w:t xml:space="preserve"> is provided below as a guide for course design.)</w:t>
            </w:r>
          </w:p>
        </w:tc>
      </w:tr>
      <w:tr w:rsidR="009C5B80" w:rsidRPr="003E0EA6" w:rsidTr="009C5B80">
        <w:trPr>
          <w:trHeight w:val="1462"/>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sz w:val="18"/>
                <w:szCs w:val="22"/>
              </w:rPr>
            </w:pPr>
            <w:r w:rsidRPr="004D4A57">
              <w:rPr>
                <w:rFonts w:cs="Arial"/>
                <w:b/>
                <w:sz w:val="18"/>
                <w:szCs w:val="22"/>
              </w:rPr>
              <w:t>CTE Program of Study 5 Core Elements</w:t>
            </w:r>
            <w:r w:rsidRPr="004D4A57">
              <w:rPr>
                <w:rFonts w:cs="Arial"/>
                <w:sz w:val="18"/>
                <w:szCs w:val="22"/>
              </w:rPr>
              <w:t xml:space="preserve"> Criteria:</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Standards &amp; Content</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Alignment &amp; Articulation</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Accountability &amp; Assessment</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Student Support Services</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Professional Development </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All Core Elements and Indicators Required</w:t>
            </w:r>
          </w:p>
        </w:tc>
        <w:tc>
          <w:tcPr>
            <w:tcW w:w="3450" w:type="dxa"/>
            <w:tcBorders>
              <w:left w:val="double" w:sz="4" w:space="0" w:color="auto"/>
            </w:tcBorders>
          </w:tcPr>
          <w:p w:rsidR="009C5B80" w:rsidRPr="004D4A57" w:rsidRDefault="009C5B80" w:rsidP="009C5B80">
            <w:pPr>
              <w:jc w:val="center"/>
              <w:rPr>
                <w:rFonts w:cs="Arial"/>
                <w:b/>
                <w:sz w:val="18"/>
                <w:szCs w:val="22"/>
              </w:rPr>
            </w:pPr>
            <w:r w:rsidRPr="004D4A57">
              <w:rPr>
                <w:rFonts w:cs="Arial"/>
                <w:b/>
                <w:sz w:val="18"/>
                <w:szCs w:val="22"/>
              </w:rPr>
              <w:t>Selected Core Element Indicators Required:</w:t>
            </w:r>
          </w:p>
          <w:p w:rsidR="009C5B80" w:rsidRPr="003E0EA6" w:rsidRDefault="009C5B80" w:rsidP="009C5B80">
            <w:pPr>
              <w:jc w:val="center"/>
              <w:rPr>
                <w:rFonts w:cs="Arial"/>
                <w:sz w:val="18"/>
                <w:szCs w:val="22"/>
              </w:rPr>
            </w:pPr>
            <w:r>
              <w:rPr>
                <w:rFonts w:cs="Arial"/>
                <w:sz w:val="18"/>
                <w:szCs w:val="22"/>
              </w:rPr>
              <w:t>(F</w:t>
            </w:r>
            <w:r w:rsidRPr="003E0EA6">
              <w:rPr>
                <w:rFonts w:cs="Arial"/>
                <w:sz w:val="18"/>
                <w:szCs w:val="22"/>
              </w:rPr>
              <w:t xml:space="preserve">rom the </w:t>
            </w:r>
            <w:hyperlink r:id="rId18" w:history="1">
              <w:r w:rsidRPr="003E0EA6">
                <w:rPr>
                  <w:rStyle w:val="Hyperlink"/>
                  <w:rFonts w:cs="Arial"/>
                  <w:i/>
                  <w:sz w:val="18"/>
                  <w:szCs w:val="22"/>
                </w:rPr>
                <w:t>CTE Readiness Evaluation &amp; Sustainability Tool</w:t>
              </w:r>
            </w:hyperlink>
            <w:r w:rsidRPr="003E0EA6">
              <w:rPr>
                <w:rFonts w:cs="Arial"/>
                <w:i/>
                <w:sz w:val="18"/>
                <w:szCs w:val="22"/>
              </w:rPr>
              <w:t xml:space="preserve"> </w:t>
            </w:r>
            <w:r w:rsidRPr="003E0EA6">
              <w:rPr>
                <w:rFonts w:cs="Arial"/>
                <w:sz w:val="18"/>
                <w:szCs w:val="22"/>
              </w:rPr>
              <w:t>(pp.7-13)</w:t>
            </w:r>
            <w:r>
              <w:rPr>
                <w:rFonts w:cs="Arial"/>
                <w:sz w:val="18"/>
                <w:szCs w:val="22"/>
              </w:rPr>
              <w:t>)</w:t>
            </w:r>
          </w:p>
          <w:p w:rsidR="009C5B80" w:rsidRPr="003E0EA6" w:rsidRDefault="009C5B80" w:rsidP="009C5B80">
            <w:pPr>
              <w:jc w:val="center"/>
              <w:rPr>
                <w:rFonts w:cs="Arial"/>
                <w:sz w:val="18"/>
                <w:szCs w:val="22"/>
              </w:rPr>
            </w:pPr>
            <w:r w:rsidRPr="003E0EA6">
              <w:rPr>
                <w:rFonts w:cs="Arial"/>
                <w:sz w:val="18"/>
                <w:szCs w:val="22"/>
              </w:rPr>
              <w:t xml:space="preserve"> #1A,C,D,E (p.9); #2A,D (p.10); </w:t>
            </w:r>
          </w:p>
          <w:p w:rsidR="009C5B80" w:rsidRPr="003E0EA6" w:rsidRDefault="009C5B80" w:rsidP="009C5B80">
            <w:pPr>
              <w:jc w:val="center"/>
              <w:rPr>
                <w:rFonts w:cs="Arial"/>
                <w:sz w:val="18"/>
                <w:szCs w:val="22"/>
              </w:rPr>
            </w:pPr>
            <w:r w:rsidRPr="003E0EA6">
              <w:rPr>
                <w:rFonts w:cs="Arial"/>
                <w:sz w:val="18"/>
                <w:szCs w:val="22"/>
              </w:rPr>
              <w:t xml:space="preserve">#3A,D (p.11); </w:t>
            </w:r>
          </w:p>
          <w:p w:rsidR="009C5B80" w:rsidRPr="003E0EA6" w:rsidRDefault="009C5B80" w:rsidP="009C5B80">
            <w:pPr>
              <w:jc w:val="center"/>
              <w:rPr>
                <w:rFonts w:cs="Arial"/>
                <w:sz w:val="18"/>
                <w:szCs w:val="22"/>
              </w:rPr>
            </w:pPr>
            <w:r w:rsidRPr="003E0EA6">
              <w:rPr>
                <w:rFonts w:cs="Arial"/>
                <w:sz w:val="18"/>
                <w:szCs w:val="22"/>
              </w:rPr>
              <w:t>#4A, B,C (p. 12)</w:t>
            </w:r>
          </w:p>
        </w:tc>
        <w:tc>
          <w:tcPr>
            <w:tcW w:w="2804" w:type="dxa"/>
          </w:tcPr>
          <w:p w:rsidR="009C5B80" w:rsidRDefault="009C5B80" w:rsidP="009C5B80">
            <w:pPr>
              <w:jc w:val="center"/>
              <w:rPr>
                <w:rFonts w:cs="Arial"/>
                <w:sz w:val="18"/>
                <w:szCs w:val="22"/>
              </w:rPr>
            </w:pPr>
            <w:r w:rsidRPr="003E0EA6">
              <w:rPr>
                <w:rFonts w:cs="Arial"/>
                <w:sz w:val="18"/>
                <w:szCs w:val="22"/>
              </w:rPr>
              <w:t>No</w:t>
            </w:r>
            <w:r>
              <w:rPr>
                <w:rFonts w:cs="Arial"/>
                <w:sz w:val="18"/>
                <w:szCs w:val="22"/>
              </w:rPr>
              <w:t xml:space="preserve">t required </w:t>
            </w:r>
          </w:p>
          <w:p w:rsidR="009C5B80" w:rsidRPr="003E0EA6" w:rsidRDefault="009C5B80" w:rsidP="009C5B80">
            <w:pPr>
              <w:jc w:val="center"/>
              <w:rPr>
                <w:rFonts w:cs="Arial"/>
                <w:sz w:val="18"/>
                <w:szCs w:val="22"/>
              </w:rPr>
            </w:pPr>
            <w:r>
              <w:rPr>
                <w:rFonts w:cs="Arial"/>
                <w:sz w:val="18"/>
                <w:szCs w:val="22"/>
              </w:rPr>
              <w:t>(The definition of a CTE Course is provided below as a guide)</w:t>
            </w:r>
            <w:r w:rsidRPr="004D4A57">
              <w:rPr>
                <w:rFonts w:cs="Arial"/>
                <w:sz w:val="18"/>
                <w:szCs w:val="22"/>
                <w:vertAlign w:val="superscript"/>
              </w:rPr>
              <w:t>1</w:t>
            </w:r>
          </w:p>
        </w:tc>
      </w:tr>
      <w:tr w:rsidR="009C5B80" w:rsidRPr="003E0EA6" w:rsidTr="009C5B80">
        <w:trPr>
          <w:trHeight w:val="950"/>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ODE approval process</w:t>
            </w:r>
          </w:p>
          <w:p w:rsidR="009C5B80" w:rsidRPr="004D4A57" w:rsidRDefault="00E16F47" w:rsidP="009C5B80">
            <w:pPr>
              <w:numPr>
                <w:ilvl w:val="0"/>
                <w:numId w:val="6"/>
              </w:numPr>
              <w:tabs>
                <w:tab w:val="clear" w:pos="720"/>
              </w:tabs>
              <w:ind w:left="450" w:hanging="180"/>
              <w:rPr>
                <w:rFonts w:cs="Arial"/>
                <w:b/>
                <w:sz w:val="18"/>
                <w:szCs w:val="22"/>
              </w:rPr>
            </w:pPr>
            <w:hyperlink r:id="rId19" w:history="1">
              <w:r w:rsidR="009C5B80" w:rsidRPr="004D4A57">
                <w:rPr>
                  <w:rStyle w:val="Hyperlink"/>
                  <w:rFonts w:cs="Arial"/>
                  <w:sz w:val="18"/>
                  <w:szCs w:val="22"/>
                </w:rPr>
                <w:t>CTE POS Application Resources</w:t>
              </w:r>
            </w:hyperlink>
          </w:p>
          <w:p w:rsidR="009C5B80" w:rsidRPr="003E0EA6" w:rsidRDefault="009C5B80" w:rsidP="009C5B80">
            <w:pPr>
              <w:ind w:left="450" w:hanging="360"/>
              <w:rPr>
                <w:rFonts w:cs="Arial"/>
                <w:sz w:val="18"/>
                <w:szCs w:val="22"/>
              </w:rPr>
            </w:pP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r>
              <w:rPr>
                <w:rFonts w:cs="Arial"/>
                <w:b/>
                <w:sz w:val="18"/>
                <w:szCs w:val="22"/>
              </w:rPr>
              <w:t>:</w:t>
            </w:r>
            <w:r w:rsidRPr="003E0EA6">
              <w:rPr>
                <w:rFonts w:cs="Arial"/>
                <w:b/>
                <w:sz w:val="18"/>
                <w:szCs w:val="22"/>
              </w:rPr>
              <w:t xml:space="preserve"> ODE Approval</w:t>
            </w:r>
          </w:p>
          <w:p w:rsidR="009C5B80" w:rsidRDefault="009C5B80" w:rsidP="00581D8D">
            <w:pPr>
              <w:jc w:val="center"/>
              <w:rPr>
                <w:rFonts w:cs="Arial"/>
                <w:b/>
                <w:sz w:val="18"/>
                <w:szCs w:val="22"/>
              </w:rPr>
            </w:pPr>
            <w:r w:rsidRPr="003E0EA6">
              <w:rPr>
                <w:rFonts w:cs="Arial"/>
                <w:b/>
                <w:sz w:val="18"/>
                <w:szCs w:val="22"/>
              </w:rPr>
              <w:t>CTE Program of Study Approval</w:t>
            </w:r>
          </w:p>
          <w:p w:rsidR="00581D8D" w:rsidRPr="003E0EA6" w:rsidRDefault="00581D8D" w:rsidP="00581D8D">
            <w:pPr>
              <w:jc w:val="center"/>
              <w:rPr>
                <w:rFonts w:cs="Arial"/>
                <w:b/>
                <w:sz w:val="18"/>
                <w:szCs w:val="22"/>
              </w:rPr>
            </w:pPr>
            <w:r>
              <w:rPr>
                <w:rFonts w:cs="Arial"/>
                <w:b/>
                <w:sz w:val="18"/>
                <w:szCs w:val="22"/>
              </w:rPr>
              <w:t>(All POS Elements met)</w:t>
            </w:r>
          </w:p>
          <w:p w:rsidR="009C5B80" w:rsidRPr="003E0EA6" w:rsidRDefault="00E16F47" w:rsidP="009C5B80">
            <w:pPr>
              <w:jc w:val="center"/>
              <w:rPr>
                <w:rFonts w:cs="Arial"/>
                <w:b/>
                <w:sz w:val="18"/>
                <w:szCs w:val="22"/>
              </w:rPr>
            </w:pPr>
            <w:hyperlink r:id="rId20" w:history="1">
              <w:r w:rsidR="009C5B80" w:rsidRPr="003E0EA6">
                <w:rPr>
                  <w:rStyle w:val="Hyperlink"/>
                  <w:rFonts w:cs="Arial"/>
                  <w:sz w:val="18"/>
                  <w:szCs w:val="22"/>
                </w:rPr>
                <w:t>CTE POS application</w:t>
              </w:r>
            </w:hyperlink>
          </w:p>
        </w:tc>
        <w:tc>
          <w:tcPr>
            <w:tcW w:w="3450" w:type="dxa"/>
            <w:tcBorders>
              <w:left w:val="double" w:sz="4" w:space="0" w:color="auto"/>
            </w:tcBorders>
          </w:tcPr>
          <w:p w:rsidR="009C5B80" w:rsidRPr="00581D8D" w:rsidRDefault="009C5B80" w:rsidP="00581D8D">
            <w:pPr>
              <w:jc w:val="center"/>
              <w:rPr>
                <w:rFonts w:cs="Arial"/>
                <w:b/>
                <w:sz w:val="18"/>
                <w:szCs w:val="22"/>
              </w:rPr>
            </w:pPr>
            <w:r w:rsidRPr="004D4A57">
              <w:rPr>
                <w:rFonts w:cs="Arial"/>
                <w:b/>
                <w:sz w:val="18"/>
                <w:szCs w:val="22"/>
              </w:rPr>
              <w:t>Required</w:t>
            </w:r>
            <w:r>
              <w:rPr>
                <w:rFonts w:cs="Arial"/>
                <w:b/>
                <w:sz w:val="18"/>
                <w:szCs w:val="22"/>
              </w:rPr>
              <w:t>:</w:t>
            </w:r>
            <w:r w:rsidRPr="004D4A57">
              <w:rPr>
                <w:rFonts w:cs="Arial"/>
                <w:b/>
                <w:sz w:val="18"/>
                <w:szCs w:val="22"/>
              </w:rPr>
              <w:t xml:space="preserve"> ODE Recognition </w:t>
            </w:r>
          </w:p>
          <w:p w:rsidR="009C5B80" w:rsidRDefault="00581D8D" w:rsidP="009C5B80">
            <w:pPr>
              <w:jc w:val="center"/>
              <w:rPr>
                <w:rFonts w:cs="Arial"/>
                <w:b/>
                <w:sz w:val="18"/>
                <w:szCs w:val="22"/>
              </w:rPr>
            </w:pPr>
            <w:r>
              <w:rPr>
                <w:rFonts w:cs="Arial"/>
                <w:b/>
                <w:sz w:val="18"/>
                <w:szCs w:val="22"/>
              </w:rPr>
              <w:t>Modified Approval</w:t>
            </w:r>
          </w:p>
          <w:p w:rsidR="00581D8D" w:rsidRPr="004D4A57" w:rsidRDefault="00581D8D" w:rsidP="009C5B80">
            <w:pPr>
              <w:jc w:val="center"/>
              <w:rPr>
                <w:rFonts w:cs="Arial"/>
                <w:b/>
                <w:sz w:val="18"/>
                <w:szCs w:val="22"/>
              </w:rPr>
            </w:pPr>
            <w:r>
              <w:rPr>
                <w:rFonts w:cs="Arial"/>
                <w:b/>
                <w:sz w:val="18"/>
                <w:szCs w:val="22"/>
              </w:rPr>
              <w:t>(</w:t>
            </w:r>
            <w:r w:rsidRPr="00581D8D">
              <w:rPr>
                <w:rFonts w:cs="Arial"/>
                <w:b/>
                <w:sz w:val="18"/>
                <w:szCs w:val="22"/>
                <w:u w:val="single"/>
              </w:rPr>
              <w:t>Not all</w:t>
            </w:r>
            <w:r>
              <w:rPr>
                <w:rFonts w:cs="Arial"/>
                <w:b/>
                <w:sz w:val="18"/>
                <w:szCs w:val="22"/>
              </w:rPr>
              <w:t xml:space="preserve"> POS Elements met)</w:t>
            </w:r>
          </w:p>
          <w:p w:rsidR="009C5B80" w:rsidRPr="003E0EA6" w:rsidRDefault="00E16F47" w:rsidP="009C5B80">
            <w:pPr>
              <w:jc w:val="center"/>
              <w:rPr>
                <w:rFonts w:cs="Arial"/>
                <w:sz w:val="18"/>
                <w:szCs w:val="22"/>
              </w:rPr>
            </w:pPr>
            <w:hyperlink r:id="rId21" w:history="1">
              <w:r w:rsidR="00581D8D" w:rsidRPr="003E0EA6">
                <w:rPr>
                  <w:rStyle w:val="Hyperlink"/>
                  <w:rFonts w:cs="Arial"/>
                  <w:sz w:val="18"/>
                  <w:szCs w:val="22"/>
                </w:rPr>
                <w:t>CTE POS application</w:t>
              </w:r>
            </w:hyperlink>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724"/>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i/>
                <w:sz w:val="18"/>
                <w:szCs w:val="22"/>
              </w:rPr>
            </w:pPr>
            <w:r w:rsidRPr="004D4A57">
              <w:rPr>
                <w:rFonts w:cs="Arial"/>
                <w:b/>
                <w:sz w:val="18"/>
                <w:szCs w:val="22"/>
              </w:rPr>
              <w:t>Annual updates</w:t>
            </w:r>
            <w:r w:rsidRPr="004D4A57">
              <w:rPr>
                <w:rFonts w:cs="Arial"/>
                <w:sz w:val="18"/>
                <w:szCs w:val="22"/>
              </w:rPr>
              <w:t xml:space="preserve"> to all CTE programs to reconcile local and state records, and/or sustain Perkins eligibility and CTE teacher licensure </w:t>
            </w:r>
            <w:r w:rsidRPr="004D4A57">
              <w:rPr>
                <w:rFonts w:cs="Arial"/>
                <w:i/>
                <w:sz w:val="18"/>
                <w:szCs w:val="22"/>
              </w:rPr>
              <w:t>[CTE Program Update]</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4D4A57" w:rsidRDefault="009C5B80" w:rsidP="009C5B80">
            <w:pPr>
              <w:jc w:val="center"/>
              <w:rPr>
                <w:rFonts w:cs="Arial"/>
                <w:b/>
                <w:sz w:val="18"/>
                <w:szCs w:val="22"/>
              </w:rPr>
            </w:pPr>
            <w:r w:rsidRPr="004D4A57">
              <w:rPr>
                <w:rFonts w:cs="Arial"/>
                <w:b/>
                <w:sz w:val="18"/>
                <w:szCs w:val="22"/>
              </w:rPr>
              <w:t>Required</w:t>
            </w:r>
          </w:p>
          <w:p w:rsidR="009C5B80" w:rsidRPr="003E0EA6" w:rsidRDefault="009C5B80" w:rsidP="009C5B80">
            <w:pPr>
              <w:jc w:val="center"/>
              <w:rPr>
                <w:rFonts w:cs="Arial"/>
                <w:i/>
                <w:sz w:val="18"/>
                <w:szCs w:val="22"/>
              </w:rPr>
            </w:pP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244"/>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sz w:val="18"/>
                <w:szCs w:val="22"/>
              </w:rPr>
            </w:pPr>
            <w:r w:rsidRPr="004D4A57">
              <w:rPr>
                <w:rFonts w:cs="Arial"/>
                <w:b/>
                <w:sz w:val="18"/>
                <w:szCs w:val="22"/>
              </w:rPr>
              <w:t>Renewal</w:t>
            </w:r>
            <w:r w:rsidRPr="004D4A57">
              <w:rPr>
                <w:rFonts w:cs="Arial"/>
                <w:sz w:val="18"/>
                <w:szCs w:val="22"/>
              </w:rPr>
              <w:t xml:space="preserve"> following published renewal cycle</w:t>
            </w:r>
            <w:r>
              <w:rPr>
                <w:rFonts w:cs="Arial"/>
                <w:sz w:val="18"/>
                <w:szCs w:val="22"/>
              </w:rPr>
              <w:t xml:space="preserve"> (usually, 4-year cycle)</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Required</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764"/>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sz w:val="18"/>
                <w:szCs w:val="22"/>
              </w:rPr>
            </w:pPr>
            <w:r w:rsidRPr="004D4A57">
              <w:rPr>
                <w:rFonts w:cs="Arial"/>
                <w:b/>
                <w:sz w:val="18"/>
                <w:szCs w:val="22"/>
              </w:rPr>
              <w:t>Annual submission</w:t>
            </w:r>
            <w:r w:rsidRPr="004D4A57">
              <w:rPr>
                <w:rFonts w:cs="Arial"/>
                <w:sz w:val="18"/>
                <w:szCs w:val="22"/>
              </w:rPr>
              <w:t xml:space="preserve"> of CTE Course Enrollment and CTE Student Data Collections for state and Perkins accountability</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Required</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226"/>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b/>
                <w:sz w:val="18"/>
                <w:szCs w:val="22"/>
              </w:rPr>
            </w:pPr>
            <w:r w:rsidRPr="00396849">
              <w:rPr>
                <w:rFonts w:cs="Arial"/>
                <w:sz w:val="18"/>
                <w:szCs w:val="22"/>
              </w:rPr>
              <w:t>Address</w:t>
            </w:r>
            <w:r>
              <w:rPr>
                <w:rFonts w:cs="Arial"/>
                <w:b/>
                <w:sz w:val="18"/>
                <w:szCs w:val="22"/>
              </w:rPr>
              <w:t xml:space="preserve"> </w:t>
            </w:r>
            <w:r w:rsidRPr="004D4A57">
              <w:rPr>
                <w:rFonts w:cs="Arial"/>
                <w:b/>
                <w:sz w:val="18"/>
                <w:szCs w:val="22"/>
              </w:rPr>
              <w:t>All Aspects of an Industry</w:t>
            </w:r>
            <w:r w:rsidRPr="004D4A57">
              <w:rPr>
                <w:rFonts w:cs="Arial"/>
                <w:b/>
                <w:sz w:val="18"/>
                <w:szCs w:val="22"/>
                <w:vertAlign w:val="superscript"/>
              </w:rPr>
              <w:t>4</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No</w:t>
            </w:r>
            <w:r>
              <w:rPr>
                <w:rFonts w:cs="Arial"/>
                <w:b/>
                <w:sz w:val="18"/>
                <w:szCs w:val="22"/>
              </w:rPr>
              <w:t>t required (but recommended)</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226"/>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sz w:val="18"/>
                <w:szCs w:val="22"/>
              </w:rPr>
            </w:pPr>
            <w:r w:rsidRPr="004D4A57">
              <w:rPr>
                <w:rFonts w:cs="Arial"/>
                <w:sz w:val="18"/>
                <w:szCs w:val="22"/>
              </w:rPr>
              <w:t xml:space="preserve">Exposure to state and/or </w:t>
            </w:r>
            <w:r w:rsidRPr="004D4A57">
              <w:rPr>
                <w:rFonts w:cs="Arial"/>
                <w:b/>
                <w:sz w:val="18"/>
                <w:szCs w:val="22"/>
              </w:rPr>
              <w:t>federal accountability sanctions</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Yes</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306"/>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sz w:val="18"/>
                <w:szCs w:val="22"/>
              </w:rPr>
            </w:pPr>
            <w:r w:rsidRPr="004D4A57">
              <w:rPr>
                <w:rFonts w:cs="Arial"/>
                <w:sz w:val="18"/>
                <w:szCs w:val="22"/>
              </w:rPr>
              <w:t>Meets CTE Diploma Requirements</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Yes</w:t>
            </w:r>
          </w:p>
        </w:tc>
        <w:tc>
          <w:tcPr>
            <w:tcW w:w="2804" w:type="dxa"/>
          </w:tcPr>
          <w:p w:rsidR="009C5B80" w:rsidRPr="003E0EA6" w:rsidRDefault="009C5B80" w:rsidP="009C5B80">
            <w:pPr>
              <w:jc w:val="center"/>
              <w:rPr>
                <w:rFonts w:cs="Arial"/>
                <w:b/>
                <w:sz w:val="18"/>
                <w:szCs w:val="22"/>
              </w:rPr>
            </w:pPr>
            <w:r w:rsidRPr="003E0EA6">
              <w:rPr>
                <w:rFonts w:cs="Arial"/>
                <w:b/>
                <w:sz w:val="18"/>
                <w:szCs w:val="22"/>
              </w:rPr>
              <w:t>Yes</w:t>
            </w:r>
          </w:p>
        </w:tc>
      </w:tr>
      <w:tr w:rsidR="009C5B80" w:rsidRPr="003E0EA6" w:rsidTr="009C5B80">
        <w:trPr>
          <w:trHeight w:val="1131"/>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Teacher Licensure/CTE Endorsement</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 xml:space="preserve">Licensed Teacher Required </w:t>
            </w:r>
          </w:p>
          <w:p w:rsidR="009C5B80" w:rsidRPr="003E0EA6" w:rsidRDefault="009C5B80" w:rsidP="009C5B80">
            <w:pPr>
              <w:rPr>
                <w:rFonts w:cs="Arial"/>
                <w:b/>
                <w:sz w:val="18"/>
                <w:szCs w:val="22"/>
              </w:rPr>
            </w:pPr>
            <w:r w:rsidRPr="003E0EA6">
              <w:rPr>
                <w:rFonts w:cs="Arial"/>
                <w:b/>
                <w:sz w:val="18"/>
                <w:szCs w:val="22"/>
              </w:rPr>
              <w:t>CTE Endorsement Required</w:t>
            </w:r>
          </w:p>
          <w:p w:rsidR="009C5B80" w:rsidRPr="003E0EA6" w:rsidRDefault="009C5B80" w:rsidP="009C5B80">
            <w:pPr>
              <w:jc w:val="center"/>
              <w:rPr>
                <w:rFonts w:cs="Arial"/>
                <w:b/>
                <w:i/>
                <w:sz w:val="18"/>
                <w:szCs w:val="22"/>
              </w:rPr>
            </w:pPr>
            <w:r w:rsidRPr="003E0EA6">
              <w:rPr>
                <w:rFonts w:cs="Arial"/>
                <w:b/>
                <w:i/>
                <w:sz w:val="18"/>
                <w:szCs w:val="22"/>
              </w:rPr>
              <w:t>[TSPC licensed teacher with appropriate CTE endorsement aligned with approved CTE program of study]</w:t>
            </w:r>
          </w:p>
        </w:tc>
        <w:tc>
          <w:tcPr>
            <w:tcW w:w="3450" w:type="dxa"/>
            <w:tcBorders>
              <w:left w:val="double" w:sz="4" w:space="0" w:color="auto"/>
            </w:tcBorders>
          </w:tcPr>
          <w:p w:rsidR="009C5B80" w:rsidRPr="003E0EA6" w:rsidRDefault="009C5B80" w:rsidP="009C5B80">
            <w:pPr>
              <w:rPr>
                <w:rFonts w:cs="Arial"/>
                <w:b/>
                <w:sz w:val="18"/>
                <w:szCs w:val="22"/>
              </w:rPr>
            </w:pPr>
            <w:r w:rsidRPr="003E0EA6">
              <w:rPr>
                <w:rFonts w:cs="Arial"/>
                <w:b/>
                <w:sz w:val="18"/>
                <w:szCs w:val="22"/>
              </w:rPr>
              <w:t>Licensed Teacher Required</w:t>
            </w:r>
          </w:p>
          <w:p w:rsidR="009C5B80" w:rsidRPr="003E0EA6" w:rsidRDefault="009C5B80" w:rsidP="009C5B80">
            <w:pPr>
              <w:rPr>
                <w:rFonts w:cs="Arial"/>
                <w:b/>
                <w:sz w:val="18"/>
                <w:szCs w:val="22"/>
              </w:rPr>
            </w:pPr>
            <w:r w:rsidRPr="003E0EA6">
              <w:rPr>
                <w:rFonts w:cs="Arial"/>
                <w:b/>
                <w:sz w:val="18"/>
                <w:szCs w:val="22"/>
              </w:rPr>
              <w:t>CTE Endorsement Optional</w:t>
            </w:r>
            <w:r w:rsidRPr="003E0EA6">
              <w:rPr>
                <w:rFonts w:cs="Arial"/>
                <w:b/>
                <w:sz w:val="18"/>
                <w:szCs w:val="22"/>
                <w:vertAlign w:val="superscript"/>
              </w:rPr>
              <w:t>2</w:t>
            </w:r>
          </w:p>
          <w:p w:rsidR="009C5B80" w:rsidRPr="003E0EA6" w:rsidRDefault="009C5B80" w:rsidP="009C5B80">
            <w:pPr>
              <w:jc w:val="center"/>
              <w:rPr>
                <w:rFonts w:cs="Arial"/>
                <w:i/>
                <w:sz w:val="18"/>
                <w:szCs w:val="22"/>
              </w:rPr>
            </w:pPr>
            <w:r w:rsidRPr="003E0EA6">
              <w:rPr>
                <w:rFonts w:cs="Arial"/>
                <w:i/>
                <w:sz w:val="18"/>
                <w:szCs w:val="22"/>
              </w:rPr>
              <w:t>[TSPC requires evidence of an ODE-recognized CTE program for a CTE license or endorsement.]</w:t>
            </w:r>
          </w:p>
        </w:tc>
        <w:tc>
          <w:tcPr>
            <w:tcW w:w="2804" w:type="dxa"/>
          </w:tcPr>
          <w:p w:rsidR="009C5B80" w:rsidRPr="003E0EA6" w:rsidRDefault="009C5B80" w:rsidP="009C5B80">
            <w:pPr>
              <w:rPr>
                <w:rFonts w:cs="Arial"/>
                <w:b/>
                <w:sz w:val="18"/>
                <w:szCs w:val="22"/>
              </w:rPr>
            </w:pPr>
            <w:r w:rsidRPr="003E0EA6">
              <w:rPr>
                <w:rFonts w:cs="Arial"/>
                <w:b/>
                <w:sz w:val="18"/>
                <w:szCs w:val="22"/>
              </w:rPr>
              <w:t>Licensed Teacher Required</w:t>
            </w:r>
          </w:p>
          <w:p w:rsidR="009C5B80" w:rsidRPr="003E0EA6" w:rsidRDefault="009C5B80" w:rsidP="009C5B80">
            <w:pPr>
              <w:jc w:val="center"/>
              <w:rPr>
                <w:rFonts w:cs="Arial"/>
                <w:i/>
                <w:sz w:val="18"/>
                <w:szCs w:val="22"/>
              </w:rPr>
            </w:pPr>
            <w:r w:rsidRPr="003E0EA6">
              <w:rPr>
                <w:rFonts w:cs="Arial"/>
                <w:i/>
                <w:sz w:val="18"/>
                <w:szCs w:val="22"/>
              </w:rPr>
              <w:t>[Does not need to meet TSPC r</w:t>
            </w:r>
            <w:r>
              <w:rPr>
                <w:rFonts w:cs="Arial"/>
                <w:i/>
                <w:sz w:val="18"/>
                <w:szCs w:val="22"/>
              </w:rPr>
              <w:t>equirements for CTE license or e</w:t>
            </w:r>
            <w:r w:rsidRPr="003E0EA6">
              <w:rPr>
                <w:rFonts w:cs="Arial"/>
                <w:i/>
                <w:sz w:val="18"/>
                <w:szCs w:val="22"/>
              </w:rPr>
              <w:t>ndorsement]</w:t>
            </w:r>
          </w:p>
        </w:tc>
      </w:tr>
      <w:tr w:rsidR="009C5B80" w:rsidRPr="003E0EA6" w:rsidTr="009C5B80">
        <w:trPr>
          <w:trHeight w:val="375"/>
        </w:trPr>
        <w:tc>
          <w:tcPr>
            <w:tcW w:w="4639" w:type="dxa"/>
            <w:tcBorders>
              <w:right w:val="double" w:sz="4" w:space="0" w:color="auto"/>
            </w:tcBorders>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Funding Support</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Perkins Federal Funds, as well as State &amp; Local Funds</w:t>
            </w:r>
          </w:p>
        </w:tc>
        <w:tc>
          <w:tcPr>
            <w:tcW w:w="3450" w:type="dxa"/>
            <w:tcBorders>
              <w:left w:val="double" w:sz="4" w:space="0" w:color="auto"/>
            </w:tcBorders>
          </w:tcPr>
          <w:p w:rsidR="009C5B80" w:rsidRPr="003E0EA6" w:rsidRDefault="009C5B80" w:rsidP="009C5B80">
            <w:pPr>
              <w:rPr>
                <w:rFonts w:cs="Arial"/>
                <w:b/>
                <w:sz w:val="18"/>
                <w:szCs w:val="22"/>
              </w:rPr>
            </w:pPr>
            <w:r w:rsidRPr="003E0EA6">
              <w:rPr>
                <w:rFonts w:cs="Arial"/>
                <w:b/>
                <w:sz w:val="18"/>
                <w:szCs w:val="22"/>
              </w:rPr>
              <w:t>State and Local Funds</w:t>
            </w:r>
          </w:p>
        </w:tc>
        <w:tc>
          <w:tcPr>
            <w:tcW w:w="2804" w:type="dxa"/>
          </w:tcPr>
          <w:p w:rsidR="009C5B80" w:rsidRPr="003E0EA6" w:rsidRDefault="009C5B80" w:rsidP="009C5B80">
            <w:pPr>
              <w:rPr>
                <w:rFonts w:cs="Arial"/>
                <w:b/>
                <w:sz w:val="18"/>
                <w:szCs w:val="22"/>
              </w:rPr>
            </w:pPr>
            <w:r w:rsidRPr="003E0EA6">
              <w:rPr>
                <w:rFonts w:cs="Arial"/>
                <w:b/>
                <w:sz w:val="18"/>
                <w:szCs w:val="22"/>
              </w:rPr>
              <w:t>State and Local Funds</w:t>
            </w:r>
          </w:p>
        </w:tc>
      </w:tr>
    </w:tbl>
    <w:p w:rsidR="009C5B80" w:rsidRPr="00030BB8" w:rsidRDefault="009C5B80" w:rsidP="009C5B80">
      <w:pPr>
        <w:autoSpaceDE w:val="0"/>
        <w:autoSpaceDN w:val="0"/>
        <w:adjustRightInd w:val="0"/>
        <w:rPr>
          <w:sz w:val="2"/>
          <w:szCs w:val="20"/>
        </w:rPr>
      </w:pPr>
    </w:p>
    <w:p w:rsidR="009C5B80" w:rsidRPr="003E0EA6" w:rsidRDefault="009C5B80" w:rsidP="009C5B80">
      <w:pPr>
        <w:autoSpaceDE w:val="0"/>
        <w:autoSpaceDN w:val="0"/>
        <w:adjustRightInd w:val="0"/>
        <w:rPr>
          <w:sz w:val="16"/>
          <w:szCs w:val="20"/>
        </w:rPr>
      </w:pPr>
      <w:r w:rsidRPr="003E0EA6">
        <w:rPr>
          <w:b/>
          <w:sz w:val="16"/>
          <w:szCs w:val="20"/>
        </w:rPr>
        <w:t>Footnotes</w:t>
      </w:r>
      <w:r w:rsidRPr="003E0EA6">
        <w:rPr>
          <w:sz w:val="16"/>
          <w:szCs w:val="20"/>
        </w:rPr>
        <w:t xml:space="preserve"> - </w:t>
      </w:r>
    </w:p>
    <w:p w:rsidR="009C5B80" w:rsidRPr="003E0EA6" w:rsidRDefault="009C5B80" w:rsidP="009C5B80">
      <w:pPr>
        <w:autoSpaceDE w:val="0"/>
        <w:autoSpaceDN w:val="0"/>
        <w:adjustRightInd w:val="0"/>
        <w:rPr>
          <w:sz w:val="16"/>
          <w:szCs w:val="20"/>
        </w:rPr>
      </w:pPr>
      <w:r w:rsidRPr="003E0EA6">
        <w:rPr>
          <w:b/>
          <w:sz w:val="16"/>
          <w:szCs w:val="20"/>
          <w:vertAlign w:val="superscript"/>
        </w:rPr>
        <w:t>1</w:t>
      </w:r>
      <w:r w:rsidRPr="003E0EA6">
        <w:rPr>
          <w:sz w:val="16"/>
          <w:szCs w:val="20"/>
          <w:vertAlign w:val="superscript"/>
        </w:rPr>
        <w:t xml:space="preserve"> </w:t>
      </w:r>
      <w:r w:rsidRPr="003E0EA6">
        <w:rPr>
          <w:sz w:val="16"/>
          <w:szCs w:val="20"/>
        </w:rPr>
        <w:t xml:space="preserve">– See </w:t>
      </w:r>
      <w:r w:rsidRPr="003E0EA6">
        <w:rPr>
          <w:b/>
          <w:i/>
          <w:sz w:val="16"/>
          <w:szCs w:val="20"/>
        </w:rPr>
        <w:t>CTE Course</w:t>
      </w:r>
      <w:r w:rsidRPr="003E0EA6">
        <w:rPr>
          <w:sz w:val="16"/>
          <w:szCs w:val="20"/>
        </w:rPr>
        <w:t xml:space="preserve"> definition below</w:t>
      </w:r>
    </w:p>
    <w:p w:rsidR="009C5B80" w:rsidRPr="003E0EA6" w:rsidRDefault="009C5B80" w:rsidP="009C5B80">
      <w:pPr>
        <w:autoSpaceDE w:val="0"/>
        <w:autoSpaceDN w:val="0"/>
        <w:adjustRightInd w:val="0"/>
        <w:rPr>
          <w:sz w:val="16"/>
          <w:szCs w:val="20"/>
        </w:rPr>
      </w:pPr>
      <w:r w:rsidRPr="003E0EA6">
        <w:rPr>
          <w:b/>
          <w:sz w:val="16"/>
          <w:szCs w:val="20"/>
          <w:vertAlign w:val="superscript"/>
        </w:rPr>
        <w:t>2</w:t>
      </w:r>
      <w:r w:rsidRPr="003E0EA6">
        <w:rPr>
          <w:sz w:val="16"/>
          <w:szCs w:val="20"/>
        </w:rPr>
        <w:t xml:space="preserve"> - Some courses require a CTE Endorsement; check with NCES codes:</w:t>
      </w:r>
      <w:r w:rsidRPr="003E0EA6">
        <w:rPr>
          <w:sz w:val="20"/>
        </w:rPr>
        <w:t xml:space="preserve"> </w:t>
      </w:r>
      <w:hyperlink r:id="rId22" w:history="1">
        <w:r w:rsidR="00EB50AF">
          <w:rPr>
            <w:rStyle w:val="Hyperlink"/>
            <w:sz w:val="16"/>
            <w:szCs w:val="20"/>
          </w:rPr>
          <w:t>List of NCES Codes</w:t>
        </w:r>
      </w:hyperlink>
    </w:p>
    <w:p w:rsidR="009C5B80" w:rsidRPr="003E0EA6" w:rsidRDefault="009C5B80" w:rsidP="009C5B80">
      <w:pPr>
        <w:tabs>
          <w:tab w:val="left" w:pos="270"/>
        </w:tabs>
        <w:ind w:left="270" w:hanging="270"/>
        <w:rPr>
          <w:sz w:val="16"/>
          <w:szCs w:val="20"/>
        </w:rPr>
      </w:pPr>
      <w:r w:rsidRPr="003E0EA6">
        <w:rPr>
          <w:b/>
          <w:sz w:val="16"/>
          <w:szCs w:val="20"/>
          <w:vertAlign w:val="superscript"/>
        </w:rPr>
        <w:t>3</w:t>
      </w:r>
      <w:r w:rsidRPr="003E0EA6">
        <w:rPr>
          <w:sz w:val="16"/>
          <w:szCs w:val="20"/>
        </w:rPr>
        <w:t xml:space="preserve"> - To start or maintain an FFA Chapter, an agriculture program must be Perkins eligible (CTE POS), or be a State Recognized Program (CTE SRP) meeting additional Perkins CTE Program of Study indicators</w:t>
      </w:r>
      <w:r w:rsidRPr="003E0EA6">
        <w:rPr>
          <w:rFonts w:cs="Arial"/>
          <w:sz w:val="16"/>
          <w:szCs w:val="22"/>
        </w:rPr>
        <w:t xml:space="preserve"> from the </w:t>
      </w:r>
      <w:hyperlink r:id="rId23" w:history="1">
        <w:r w:rsidRPr="003E0EA6">
          <w:rPr>
            <w:rStyle w:val="Hyperlink"/>
            <w:rFonts w:cs="Arial"/>
            <w:i/>
            <w:sz w:val="16"/>
            <w:szCs w:val="22"/>
          </w:rPr>
          <w:t>CTE Readiness Evaluation &amp; Sustainability Tool</w:t>
        </w:r>
      </w:hyperlink>
      <w:r w:rsidRPr="003E0EA6">
        <w:rPr>
          <w:rFonts w:cs="Arial"/>
          <w:i/>
          <w:sz w:val="16"/>
          <w:szCs w:val="22"/>
        </w:rPr>
        <w:t xml:space="preserve"> </w:t>
      </w:r>
      <w:r w:rsidRPr="003E0EA6">
        <w:rPr>
          <w:rFonts w:cs="Arial"/>
          <w:sz w:val="16"/>
          <w:szCs w:val="22"/>
        </w:rPr>
        <w:t>(pp.7-13)</w:t>
      </w:r>
      <w:r w:rsidRPr="003E0EA6">
        <w:rPr>
          <w:sz w:val="16"/>
          <w:szCs w:val="20"/>
        </w:rPr>
        <w:t>: #1B; and  # 2C; and maintain a Licensed Teacher with a CTE Endorsement in Agriculture.</w:t>
      </w:r>
    </w:p>
    <w:p w:rsidR="009C5B80" w:rsidRPr="003E0EA6" w:rsidRDefault="009C5B80" w:rsidP="009C5B80">
      <w:pPr>
        <w:autoSpaceDE w:val="0"/>
        <w:autoSpaceDN w:val="0"/>
        <w:adjustRightInd w:val="0"/>
        <w:ind w:left="270" w:hanging="270"/>
        <w:rPr>
          <w:sz w:val="16"/>
          <w:szCs w:val="20"/>
        </w:rPr>
      </w:pPr>
      <w:r w:rsidRPr="003E0EA6">
        <w:rPr>
          <w:b/>
          <w:sz w:val="16"/>
          <w:szCs w:val="20"/>
          <w:vertAlign w:val="superscript"/>
        </w:rPr>
        <w:lastRenderedPageBreak/>
        <w:t xml:space="preserve">4 </w:t>
      </w:r>
      <w:r w:rsidRPr="003E0EA6">
        <w:rPr>
          <w:sz w:val="16"/>
          <w:szCs w:val="20"/>
        </w:rPr>
        <w:t xml:space="preserve">– All </w:t>
      </w:r>
      <w:r>
        <w:rPr>
          <w:sz w:val="16"/>
          <w:szCs w:val="20"/>
        </w:rPr>
        <w:t>Aspects of an I</w:t>
      </w:r>
      <w:r w:rsidRPr="003E0EA6">
        <w:rPr>
          <w:sz w:val="16"/>
          <w:szCs w:val="20"/>
        </w:rPr>
        <w:t>ndustry—see definition below</w:t>
      </w:r>
    </w:p>
    <w:p w:rsidR="009C5B80" w:rsidRPr="003E0EA6" w:rsidRDefault="009C5B80" w:rsidP="009C5B80">
      <w:pPr>
        <w:autoSpaceDE w:val="0"/>
        <w:autoSpaceDN w:val="0"/>
        <w:adjustRightInd w:val="0"/>
        <w:rPr>
          <w:sz w:val="16"/>
          <w:szCs w:val="20"/>
        </w:rPr>
      </w:pPr>
    </w:p>
    <w:p w:rsidR="009C5B80" w:rsidRPr="003E0EA6" w:rsidRDefault="009C5B80" w:rsidP="009C5B80">
      <w:pPr>
        <w:autoSpaceDE w:val="0"/>
        <w:autoSpaceDN w:val="0"/>
        <w:adjustRightInd w:val="0"/>
        <w:ind w:left="270" w:hanging="270"/>
        <w:rPr>
          <w:b/>
          <w:i/>
          <w:sz w:val="32"/>
          <w:szCs w:val="20"/>
        </w:rPr>
      </w:pPr>
      <w:r w:rsidRPr="003E0EA6">
        <w:rPr>
          <w:b/>
          <w:i/>
          <w:sz w:val="32"/>
          <w:szCs w:val="20"/>
        </w:rPr>
        <w:t>Definitions:</w:t>
      </w:r>
    </w:p>
    <w:p w:rsidR="009C5B80" w:rsidRPr="003E0EA6" w:rsidRDefault="009C5B80" w:rsidP="009C5B80">
      <w:pPr>
        <w:autoSpaceDE w:val="0"/>
        <w:autoSpaceDN w:val="0"/>
        <w:adjustRightInd w:val="0"/>
        <w:ind w:left="270" w:hanging="270"/>
        <w:rPr>
          <w:b/>
          <w:i/>
          <w:sz w:val="22"/>
          <w:szCs w:val="20"/>
        </w:rPr>
      </w:pPr>
    </w:p>
    <w:p w:rsidR="009C5B80" w:rsidRPr="003E0EA6" w:rsidRDefault="009C5B80" w:rsidP="009C5B80">
      <w:pPr>
        <w:autoSpaceDE w:val="0"/>
        <w:autoSpaceDN w:val="0"/>
        <w:adjustRightInd w:val="0"/>
        <w:ind w:left="270" w:hanging="270"/>
        <w:rPr>
          <w:sz w:val="18"/>
          <w:szCs w:val="20"/>
        </w:rPr>
      </w:pPr>
      <w:r w:rsidRPr="003E0EA6">
        <w:rPr>
          <w:b/>
          <w:i/>
          <w:sz w:val="22"/>
          <w:szCs w:val="20"/>
        </w:rPr>
        <w:t>CTE Course</w:t>
      </w:r>
      <w:r w:rsidRPr="003E0EA6">
        <w:rPr>
          <w:b/>
          <w:sz w:val="22"/>
          <w:szCs w:val="20"/>
        </w:rPr>
        <w:t>:</w:t>
      </w:r>
      <w:r w:rsidRPr="003E0EA6">
        <w:rPr>
          <w:sz w:val="22"/>
          <w:szCs w:val="20"/>
        </w:rPr>
        <w:t xml:space="preserve">  </w:t>
      </w:r>
      <w:r w:rsidRPr="003E0EA6">
        <w:rPr>
          <w:sz w:val="18"/>
          <w:szCs w:val="20"/>
        </w:rPr>
        <w:t xml:space="preserve">A course may be identified as a </w:t>
      </w:r>
      <w:r w:rsidRPr="003E0EA6">
        <w:rPr>
          <w:b/>
          <w:sz w:val="18"/>
          <w:szCs w:val="20"/>
        </w:rPr>
        <w:t>Career and Technical Education Course</w:t>
      </w:r>
      <w:r w:rsidRPr="003E0EA6">
        <w:rPr>
          <w:sz w:val="18"/>
          <w:szCs w:val="20"/>
        </w:rPr>
        <w:t xml:space="preserve">, and may be included as a </w:t>
      </w:r>
      <w:r w:rsidRPr="003E0EA6">
        <w:rPr>
          <w:b/>
          <w:sz w:val="18"/>
          <w:szCs w:val="20"/>
        </w:rPr>
        <w:t>CTE Course</w:t>
      </w:r>
      <w:r w:rsidRPr="003E0EA6">
        <w:rPr>
          <w:sz w:val="18"/>
          <w:szCs w:val="20"/>
        </w:rPr>
        <w:t xml:space="preserve"> in a CTE POS, a CTE SRP, or stand as a CTE Elective, if it includes the following elements: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Contextual instruction focused within a specific career pathway environment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Career pathway specific technical content -</w:t>
      </w:r>
      <w:r w:rsidRPr="003E0EA6">
        <w:rPr>
          <w:b/>
          <w:i/>
          <w:sz w:val="16"/>
          <w:szCs w:val="20"/>
        </w:rPr>
        <w:t>and/or</w:t>
      </w:r>
      <w:r w:rsidRPr="003E0EA6">
        <w:rPr>
          <w:sz w:val="16"/>
          <w:szCs w:val="20"/>
        </w:rPr>
        <w:t>-</w:t>
      </w:r>
    </w:p>
    <w:p w:rsidR="009C5B80" w:rsidRPr="003E0EA6" w:rsidRDefault="009C5B80" w:rsidP="009C5B80">
      <w:pPr>
        <w:autoSpaceDE w:val="0"/>
        <w:autoSpaceDN w:val="0"/>
        <w:adjustRightInd w:val="0"/>
        <w:ind w:left="1080"/>
        <w:rPr>
          <w:sz w:val="16"/>
          <w:szCs w:val="20"/>
        </w:rPr>
      </w:pPr>
      <w:r w:rsidRPr="003E0EA6">
        <w:rPr>
          <w:sz w:val="16"/>
          <w:szCs w:val="20"/>
        </w:rPr>
        <w:t>Academic content taught in career focused context(s)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 xml:space="preserve">Contextual instruction of career pathway specific </w:t>
      </w:r>
      <w:r w:rsidRPr="003E0EA6">
        <w:rPr>
          <w:b/>
          <w:i/>
          <w:sz w:val="16"/>
          <w:szCs w:val="20"/>
        </w:rPr>
        <w:t>workplace readiness skills</w:t>
      </w:r>
      <w:r w:rsidRPr="003E0EA6">
        <w:rPr>
          <w:sz w:val="16"/>
          <w:szCs w:val="20"/>
        </w:rPr>
        <w:t>, which may include:</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Communication</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Teamwork</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Problem solving/critical thinking</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Personal management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Career management and life-long learning</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Hands-on instruction and application by students of acquired career pathway knowledge and skills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Instruction related to at least one of the nine “</w:t>
      </w:r>
      <w:r w:rsidRPr="003E0EA6">
        <w:rPr>
          <w:b/>
          <w:i/>
          <w:sz w:val="16"/>
          <w:szCs w:val="20"/>
        </w:rPr>
        <w:t>All Aspects of an Industry</w:t>
      </w:r>
      <w:r w:rsidRPr="003E0EA6">
        <w:rPr>
          <w:sz w:val="16"/>
          <w:szCs w:val="20"/>
        </w:rPr>
        <w:t xml:space="preserve">” </w:t>
      </w:r>
      <w:r w:rsidRPr="003E0EA6">
        <w:rPr>
          <w:i/>
          <w:sz w:val="16"/>
          <w:szCs w:val="20"/>
        </w:rPr>
        <w:t>(taught with a career pathway focus)</w:t>
      </w:r>
      <w:r w:rsidRPr="003E0EA6">
        <w:rPr>
          <w:sz w:val="16"/>
          <w:szCs w:val="20"/>
        </w:rPr>
        <w: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Business planning</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Management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Health, safety and the workplace environment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Community issues</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Principles of Technology</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Personal work habits</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Technology production skills</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Labor</w:t>
      </w:r>
    </w:p>
    <w:p w:rsidR="009C5B80" w:rsidRDefault="009C5B80" w:rsidP="009C5B80">
      <w:pPr>
        <w:pStyle w:val="ListParagraph"/>
        <w:numPr>
          <w:ilvl w:val="1"/>
          <w:numId w:val="38"/>
        </w:numPr>
        <w:autoSpaceDE w:val="0"/>
        <w:autoSpaceDN w:val="0"/>
        <w:adjustRightInd w:val="0"/>
        <w:ind w:left="1800"/>
        <w:rPr>
          <w:sz w:val="16"/>
          <w:szCs w:val="20"/>
        </w:rPr>
      </w:pPr>
      <w:r w:rsidRPr="003E0EA6">
        <w:rPr>
          <w:sz w:val="16"/>
          <w:szCs w:val="20"/>
        </w:rPr>
        <w:t>Finance</w:t>
      </w:r>
    </w:p>
    <w:p w:rsidR="002E3869" w:rsidRPr="002E3869" w:rsidRDefault="002E3869" w:rsidP="002E3869">
      <w:pPr>
        <w:pStyle w:val="ListParagraph"/>
        <w:numPr>
          <w:ilvl w:val="0"/>
          <w:numId w:val="38"/>
        </w:numPr>
        <w:autoSpaceDE w:val="0"/>
        <w:autoSpaceDN w:val="0"/>
        <w:adjustRightInd w:val="0"/>
        <w:ind w:left="1080"/>
        <w:rPr>
          <w:b/>
          <w:sz w:val="16"/>
          <w:szCs w:val="20"/>
          <w:u w:val="single"/>
        </w:rPr>
      </w:pPr>
      <w:r w:rsidRPr="002E3869">
        <w:rPr>
          <w:b/>
          <w:sz w:val="16"/>
          <w:szCs w:val="20"/>
          <w:u w:val="single"/>
        </w:rPr>
        <w:t xml:space="preserve">Any course included as a course in a CTE POS or a SRP POS must be taught by a CTE certified teacher and must include instruction that addresses </w:t>
      </w:r>
      <w:r>
        <w:rPr>
          <w:b/>
          <w:sz w:val="16"/>
          <w:szCs w:val="20"/>
          <w:u w:val="single"/>
        </w:rPr>
        <w:t>the skill set identified for that</w:t>
      </w:r>
      <w:r w:rsidRPr="002E3869">
        <w:rPr>
          <w:b/>
          <w:sz w:val="16"/>
          <w:szCs w:val="20"/>
          <w:u w:val="single"/>
        </w:rPr>
        <w:t xml:space="preserve"> program</w:t>
      </w:r>
      <w:r>
        <w:rPr>
          <w:b/>
          <w:sz w:val="16"/>
          <w:szCs w:val="20"/>
          <w:u w:val="single"/>
        </w:rPr>
        <w:t xml:space="preserve"> as evidenced by a skills-to-course matrix or other ODE acceptable method</w:t>
      </w:r>
      <w:r w:rsidRPr="002E3869">
        <w:rPr>
          <w:b/>
          <w:sz w:val="16"/>
          <w:szCs w:val="20"/>
          <w:u w:val="single"/>
        </w:rPr>
        <w:t>.</w:t>
      </w:r>
    </w:p>
    <w:p w:rsidR="009C5B80" w:rsidRPr="003E0EA6" w:rsidRDefault="009C5B80" w:rsidP="009C5B80">
      <w:pPr>
        <w:autoSpaceDE w:val="0"/>
        <w:autoSpaceDN w:val="0"/>
        <w:adjustRightInd w:val="0"/>
        <w:ind w:left="270" w:hanging="270"/>
        <w:rPr>
          <w:b/>
          <w:i/>
          <w:sz w:val="22"/>
          <w:szCs w:val="20"/>
        </w:rPr>
      </w:pPr>
    </w:p>
    <w:p w:rsidR="009C5B80" w:rsidRPr="003E0EA6" w:rsidRDefault="009C5B80" w:rsidP="009C5B80">
      <w:pPr>
        <w:autoSpaceDE w:val="0"/>
        <w:autoSpaceDN w:val="0"/>
        <w:adjustRightInd w:val="0"/>
        <w:ind w:left="270" w:hanging="270"/>
        <w:rPr>
          <w:b/>
          <w:i/>
          <w:sz w:val="22"/>
          <w:szCs w:val="20"/>
        </w:rPr>
      </w:pPr>
      <w:r w:rsidRPr="003E0EA6">
        <w:rPr>
          <w:b/>
          <w:i/>
          <w:sz w:val="22"/>
          <w:szCs w:val="20"/>
        </w:rPr>
        <w:t>Workplace Readiness Skills</w:t>
      </w:r>
      <w:r w:rsidRPr="003E0EA6">
        <w:rPr>
          <w:sz w:val="16"/>
          <w:szCs w:val="20"/>
        </w:rPr>
        <w:t xml:space="preserve">:  The </w:t>
      </w:r>
      <w:r>
        <w:rPr>
          <w:sz w:val="16"/>
          <w:szCs w:val="20"/>
        </w:rPr>
        <w:t>skills</w:t>
      </w:r>
      <w:r w:rsidRPr="003E0EA6">
        <w:rPr>
          <w:sz w:val="16"/>
          <w:szCs w:val="20"/>
        </w:rPr>
        <w:t xml:space="preserve"> common to industry and education </w:t>
      </w:r>
      <w:r>
        <w:rPr>
          <w:sz w:val="16"/>
          <w:szCs w:val="20"/>
        </w:rPr>
        <w:t>environments</w:t>
      </w:r>
      <w:r w:rsidRPr="003E0EA6">
        <w:rPr>
          <w:sz w:val="16"/>
          <w:szCs w:val="20"/>
        </w:rPr>
        <w:t xml:space="preserve"> that are necessary for success and advancement in industry or </w:t>
      </w:r>
      <w:r>
        <w:rPr>
          <w:sz w:val="16"/>
          <w:szCs w:val="20"/>
        </w:rPr>
        <w:t>education</w:t>
      </w:r>
      <w:r w:rsidRPr="003E0EA6">
        <w:rPr>
          <w:sz w:val="16"/>
          <w:szCs w:val="20"/>
        </w:rPr>
        <w:t xml:space="preserve"> program</w:t>
      </w:r>
      <w:r>
        <w:rPr>
          <w:sz w:val="16"/>
          <w:szCs w:val="20"/>
        </w:rPr>
        <w:t>s</w:t>
      </w:r>
      <w:r w:rsidRPr="003E0EA6">
        <w:rPr>
          <w:sz w:val="16"/>
          <w:szCs w:val="20"/>
        </w:rPr>
        <w:t>.  These may include:</w:t>
      </w:r>
      <w:r w:rsidRPr="003E0EA6">
        <w:rPr>
          <w:b/>
          <w:i/>
          <w:sz w:val="22"/>
          <w:szCs w:val="20"/>
        </w:rPr>
        <w:t xml:space="preserve"> </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Communication</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Teamwork</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Problem solving/critical thinking</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Personal management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Career management and life-long learning</w:t>
      </w:r>
    </w:p>
    <w:p w:rsidR="009C5B80" w:rsidRPr="003E0EA6" w:rsidRDefault="009C5B80" w:rsidP="009C5B80">
      <w:pPr>
        <w:autoSpaceDE w:val="0"/>
        <w:autoSpaceDN w:val="0"/>
        <w:adjustRightInd w:val="0"/>
        <w:ind w:left="270" w:hanging="270"/>
        <w:rPr>
          <w:b/>
          <w:i/>
          <w:sz w:val="22"/>
          <w:szCs w:val="20"/>
        </w:rPr>
      </w:pPr>
    </w:p>
    <w:p w:rsidR="009C5B80" w:rsidRPr="003E0EA6" w:rsidRDefault="009C5B80" w:rsidP="009C5B80">
      <w:pPr>
        <w:autoSpaceDE w:val="0"/>
        <w:autoSpaceDN w:val="0"/>
        <w:adjustRightInd w:val="0"/>
        <w:ind w:left="270" w:hanging="270"/>
        <w:rPr>
          <w:color w:val="000000"/>
          <w:sz w:val="20"/>
        </w:rPr>
      </w:pPr>
      <w:r w:rsidRPr="003E0EA6">
        <w:rPr>
          <w:b/>
          <w:i/>
          <w:sz w:val="22"/>
          <w:szCs w:val="20"/>
        </w:rPr>
        <w:t>All Aspects of an Industry</w:t>
      </w:r>
      <w:r w:rsidRPr="003E0EA6">
        <w:rPr>
          <w:b/>
          <w:sz w:val="22"/>
          <w:szCs w:val="20"/>
        </w:rPr>
        <w:t>:</w:t>
      </w:r>
      <w:r w:rsidRPr="003E0EA6">
        <w:rPr>
          <w:sz w:val="22"/>
          <w:szCs w:val="20"/>
        </w:rPr>
        <w:t xml:space="preserve">  </w:t>
      </w:r>
      <w:r w:rsidRPr="003E0EA6">
        <w:rPr>
          <w:color w:val="000000"/>
          <w:sz w:val="20"/>
        </w:rPr>
        <w:t xml:space="preserve">These are the nine aspects of industry </w:t>
      </w:r>
      <w:r>
        <w:rPr>
          <w:color w:val="000000"/>
          <w:sz w:val="20"/>
        </w:rPr>
        <w:t xml:space="preserve">that were </w:t>
      </w:r>
      <w:r w:rsidRPr="003E0EA6">
        <w:rPr>
          <w:color w:val="000000"/>
          <w:sz w:val="20"/>
        </w:rPr>
        <w:t>identified for Perkins III and are expected to be part of the scope and sequence of a Perkins IV CTE Program of Study.  They include:</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Business planning</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Management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Health, safety and the workplace environment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Community issues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Principles of Technology</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Personal work habits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Technology production skills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Labor</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Finance</w:t>
      </w:r>
    </w:p>
    <w:p w:rsidR="009C5B80" w:rsidRPr="003E0EA6" w:rsidRDefault="009C5B80" w:rsidP="009C5B80">
      <w:pPr>
        <w:autoSpaceDE w:val="0"/>
        <w:autoSpaceDN w:val="0"/>
        <w:adjustRightInd w:val="0"/>
        <w:rPr>
          <w:sz w:val="16"/>
          <w:szCs w:val="20"/>
        </w:rPr>
      </w:pPr>
    </w:p>
    <w:p w:rsidR="00E07808" w:rsidRDefault="00E07808" w:rsidP="009C5B80">
      <w:pPr>
        <w:ind w:left="-120"/>
        <w:jc w:val="center"/>
        <w:rPr>
          <w:sz w:val="20"/>
          <w:szCs w:val="20"/>
        </w:rPr>
      </w:pPr>
      <w:r>
        <w:rPr>
          <w:sz w:val="20"/>
          <w:szCs w:val="20"/>
        </w:rPr>
        <w:t>.</w:t>
      </w:r>
    </w:p>
    <w:p w:rsidR="00B0255A" w:rsidRDefault="00B0255A" w:rsidP="00E07808">
      <w:pPr>
        <w:rPr>
          <w:sz w:val="20"/>
          <w:szCs w:val="20"/>
        </w:rPr>
      </w:pPr>
    </w:p>
    <w:p w:rsidR="00B0255A" w:rsidRPr="005C6191" w:rsidRDefault="00B0255A" w:rsidP="007F0BDE">
      <w:pPr>
        <w:autoSpaceDE w:val="0"/>
        <w:autoSpaceDN w:val="0"/>
        <w:adjustRightInd w:val="0"/>
        <w:rPr>
          <w:sz w:val="12"/>
          <w:szCs w:val="12"/>
        </w:rPr>
        <w:sectPr w:rsidR="00B0255A" w:rsidRPr="005C6191" w:rsidSect="00DC11AD">
          <w:headerReference w:type="default" r:id="rId24"/>
          <w:footerReference w:type="even" r:id="rId25"/>
          <w:footerReference w:type="default" r:id="rId26"/>
          <w:footerReference w:type="first" r:id="rId27"/>
          <w:pgSz w:w="15840" w:h="12240" w:orient="landscape" w:code="1"/>
          <w:pgMar w:top="720" w:right="720" w:bottom="720" w:left="720" w:header="288" w:footer="144" w:gutter="0"/>
          <w:cols w:space="720"/>
          <w:titlePg/>
          <w:docGrid w:linePitch="360"/>
        </w:sectPr>
      </w:pPr>
      <w:r w:rsidRPr="005C6191">
        <w:rPr>
          <w:rFonts w:cs="Arial"/>
          <w:sz w:val="12"/>
          <w:szCs w:val="12"/>
          <w:u w:val="single"/>
        </w:rPr>
        <w:fldChar w:fldCharType="begin">
          <w:ffData>
            <w:name w:val="Check43"/>
            <w:enabled/>
            <w:calcOnExit w:val="0"/>
            <w:checkBox>
              <w:sizeAuto/>
              <w:default w:val="0"/>
            </w:checkBox>
          </w:ffData>
        </w:fldChar>
      </w:r>
      <w:r w:rsidRPr="005C6191">
        <w:rPr>
          <w:rFonts w:cs="Arial"/>
          <w:sz w:val="12"/>
          <w:szCs w:val="12"/>
          <w:u w:val="single"/>
        </w:rPr>
        <w:instrText xml:space="preserve"> FORMCHECKBOX </w:instrText>
      </w:r>
      <w:r w:rsidR="00E16F47">
        <w:rPr>
          <w:rFonts w:cs="Arial"/>
          <w:sz w:val="12"/>
          <w:szCs w:val="12"/>
          <w:u w:val="single"/>
        </w:rPr>
      </w:r>
      <w:r w:rsidR="00E16F47">
        <w:rPr>
          <w:rFonts w:cs="Arial"/>
          <w:sz w:val="12"/>
          <w:szCs w:val="12"/>
          <w:u w:val="single"/>
        </w:rPr>
        <w:fldChar w:fldCharType="separate"/>
      </w:r>
      <w:r w:rsidRPr="005C6191">
        <w:rPr>
          <w:rFonts w:cs="Arial"/>
          <w:sz w:val="12"/>
          <w:szCs w:val="12"/>
          <w:u w:val="single"/>
        </w:rPr>
        <w:fldChar w:fldCharType="end"/>
      </w:r>
    </w:p>
    <w:tbl>
      <w:tblPr>
        <w:tblW w:w="10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634"/>
      </w:tblGrid>
      <w:tr w:rsidR="00FD5F07" w:rsidRPr="00D133C4" w:rsidTr="00FD5F07">
        <w:trPr>
          <w:gridAfter w:val="1"/>
          <w:wAfter w:w="2634" w:type="dxa"/>
          <w:trHeight w:val="414"/>
        </w:trPr>
        <w:tc>
          <w:tcPr>
            <w:tcW w:w="8222" w:type="dxa"/>
            <w:tcBorders>
              <w:top w:val="nil"/>
              <w:left w:val="nil"/>
              <w:bottom w:val="nil"/>
              <w:right w:val="nil"/>
            </w:tcBorders>
          </w:tcPr>
          <w:p w:rsidR="00FD5F07" w:rsidRPr="00D133C4" w:rsidRDefault="00FD5F07" w:rsidP="001E27D4">
            <w:pPr>
              <w:rPr>
                <w:sz w:val="16"/>
                <w:szCs w:val="16"/>
              </w:rPr>
            </w:pPr>
          </w:p>
        </w:tc>
      </w:tr>
      <w:tr w:rsidR="00FD5F07" w:rsidTr="00FD5F07">
        <w:tblPrEx>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10856" w:type="dxa"/>
            <w:gridSpan w:val="2"/>
            <w:tcBorders>
              <w:bottom w:val="threeDEngrave" w:sz="24" w:space="0" w:color="auto"/>
            </w:tcBorders>
            <w:shd w:val="clear" w:color="auto" w:fill="auto"/>
          </w:tcPr>
          <w:p w:rsidR="00FD5F07" w:rsidRPr="009925D4" w:rsidRDefault="00FD5F07" w:rsidP="00FD5F07">
            <w:pPr>
              <w:shd w:val="clear" w:color="auto" w:fill="548DD4"/>
              <w:tabs>
                <w:tab w:val="left" w:pos="10546"/>
              </w:tabs>
              <w:ind w:left="-704" w:right="-155" w:firstLine="630"/>
              <w:rPr>
                <w:rFonts w:cs="Arial"/>
                <w:b/>
                <w:color w:val="FFFFFF"/>
                <w:sz w:val="40"/>
                <w:szCs w:val="36"/>
              </w:rPr>
            </w:pPr>
            <w:r w:rsidRPr="00FD5F07">
              <w:rPr>
                <w:rFonts w:cs="Arial"/>
                <w:b/>
                <w:color w:val="FFFFFF"/>
                <w:sz w:val="44"/>
                <w:szCs w:val="36"/>
              </w:rPr>
              <w:t>CTE Program of Study Approval Process</w:t>
            </w:r>
          </w:p>
        </w:tc>
      </w:tr>
    </w:tbl>
    <w:p w:rsidR="003C7972" w:rsidRPr="00E70CD2" w:rsidRDefault="003C7972" w:rsidP="0098041A">
      <w:pPr>
        <w:pStyle w:val="BodyText3"/>
        <w:spacing w:after="0"/>
        <w:rPr>
          <w:rFonts w:cs="Arial"/>
          <w:b/>
          <w:sz w:val="14"/>
          <w:szCs w:val="20"/>
          <w:u w:val="single"/>
        </w:rPr>
      </w:pPr>
    </w:p>
    <w:p w:rsidR="00A31C0A" w:rsidRPr="00E70CD2" w:rsidRDefault="009925D4" w:rsidP="00A611B1">
      <w:pPr>
        <w:pStyle w:val="BodyText3"/>
        <w:shd w:val="clear" w:color="auto" w:fill="00B0F0"/>
        <w:spacing w:after="0"/>
        <w:rPr>
          <w:rFonts w:cs="Arial"/>
          <w:b/>
          <w:color w:val="FFFFFF"/>
          <w:sz w:val="28"/>
          <w:szCs w:val="20"/>
        </w:rPr>
      </w:pPr>
      <w:r>
        <w:rPr>
          <w:rFonts w:cs="Arial"/>
          <w:b/>
          <w:color w:val="FFFFFF"/>
          <w:sz w:val="28"/>
          <w:szCs w:val="20"/>
        </w:rPr>
        <w:t>Program Design</w:t>
      </w:r>
      <w:r w:rsidR="001E27D4" w:rsidRPr="00E70CD2">
        <w:rPr>
          <w:rFonts w:cs="Arial"/>
          <w:b/>
          <w:color w:val="FFFFFF"/>
          <w:sz w:val="28"/>
          <w:szCs w:val="20"/>
        </w:rPr>
        <w:t>:</w:t>
      </w:r>
    </w:p>
    <w:p w:rsidR="00A611B1" w:rsidRPr="004A6072" w:rsidRDefault="00A611B1" w:rsidP="00A611B1">
      <w:pPr>
        <w:pStyle w:val="BodyText3"/>
        <w:spacing w:after="0"/>
        <w:rPr>
          <w:rFonts w:cs="Arial"/>
          <w:b/>
          <w:u w:val="single"/>
        </w:rPr>
      </w:pPr>
    </w:p>
    <w:p w:rsidR="00A611B1" w:rsidRPr="00E70CD2" w:rsidRDefault="00A611B1" w:rsidP="0098041A">
      <w:pPr>
        <w:pStyle w:val="BodyText3"/>
        <w:spacing w:after="0"/>
        <w:rPr>
          <w:rFonts w:cs="Arial"/>
          <w:b/>
          <w:sz w:val="20"/>
          <w:szCs w:val="20"/>
          <w:u w:val="single"/>
        </w:rPr>
      </w:pPr>
      <w:r w:rsidRPr="00FD5F07">
        <w:rPr>
          <w:rFonts w:cs="Arial"/>
          <w:b/>
          <w:sz w:val="20"/>
          <w:szCs w:val="20"/>
          <w:u w:val="single"/>
        </w:rPr>
        <w:t>Industry Standards</w:t>
      </w:r>
    </w:p>
    <w:p w:rsidR="001D19E4" w:rsidRPr="00E70CD2" w:rsidRDefault="001D19E4" w:rsidP="0098041A">
      <w:pPr>
        <w:pStyle w:val="BodyText3"/>
        <w:spacing w:after="0"/>
        <w:rPr>
          <w:rFonts w:cs="Arial"/>
          <w:b/>
          <w:u w:val="single"/>
        </w:rPr>
      </w:pPr>
    </w:p>
    <w:p w:rsidR="001E27D4" w:rsidRPr="00E70CD2" w:rsidRDefault="001E27D4" w:rsidP="00D84148">
      <w:pPr>
        <w:pStyle w:val="BodyText3"/>
        <w:spacing w:after="0"/>
        <w:ind w:left="270" w:hanging="270"/>
        <w:rPr>
          <w:rFonts w:cs="Arial"/>
          <w:sz w:val="20"/>
          <w:szCs w:val="20"/>
        </w:rPr>
      </w:pPr>
      <w:r w:rsidRPr="00E70CD2">
        <w:rPr>
          <w:rFonts w:cs="Arial"/>
          <w:sz w:val="20"/>
          <w:szCs w:val="20"/>
        </w:rPr>
        <w:t xml:space="preserve">1. Local </w:t>
      </w:r>
      <w:r w:rsidR="00DC168E" w:rsidRPr="00E70CD2">
        <w:rPr>
          <w:rFonts w:cs="Arial"/>
          <w:sz w:val="20"/>
          <w:szCs w:val="20"/>
        </w:rPr>
        <w:t xml:space="preserve">CTE </w:t>
      </w:r>
      <w:r w:rsidR="00FD4DE4">
        <w:rPr>
          <w:rFonts w:cs="Arial"/>
          <w:sz w:val="20"/>
          <w:szCs w:val="20"/>
        </w:rPr>
        <w:t>P</w:t>
      </w:r>
      <w:r w:rsidRPr="00E70CD2">
        <w:rPr>
          <w:rFonts w:cs="Arial"/>
          <w:sz w:val="20"/>
          <w:szCs w:val="20"/>
        </w:rPr>
        <w:t xml:space="preserve">rograms of </w:t>
      </w:r>
      <w:r w:rsidR="00FD4DE4">
        <w:rPr>
          <w:rFonts w:cs="Arial"/>
          <w:sz w:val="20"/>
          <w:szCs w:val="20"/>
        </w:rPr>
        <w:t>S</w:t>
      </w:r>
      <w:r w:rsidRPr="00E70CD2">
        <w:rPr>
          <w:rFonts w:cs="Arial"/>
          <w:sz w:val="20"/>
          <w:szCs w:val="20"/>
        </w:rPr>
        <w:t xml:space="preserve">tudy applications </w:t>
      </w:r>
      <w:r w:rsidR="00DD6ED5" w:rsidRPr="00E70CD2">
        <w:rPr>
          <w:rFonts w:cs="Arial"/>
          <w:sz w:val="20"/>
          <w:szCs w:val="20"/>
        </w:rPr>
        <w:t xml:space="preserve">are intended to be developed around at least one complete Career Cluster skill set as identified on the </w:t>
      </w:r>
      <w:hyperlink r:id="rId28" w:history="1">
        <w:r w:rsidR="00DD6ED5" w:rsidRPr="00E70CD2">
          <w:rPr>
            <w:rStyle w:val="Hyperlink"/>
            <w:rFonts w:cs="Arial"/>
            <w:sz w:val="20"/>
            <w:szCs w:val="20"/>
          </w:rPr>
          <w:t>Oregon Skill Sets</w:t>
        </w:r>
      </w:hyperlink>
      <w:r w:rsidR="00DD6ED5" w:rsidRPr="00E70CD2">
        <w:rPr>
          <w:rFonts w:cs="Arial"/>
          <w:sz w:val="20"/>
          <w:szCs w:val="20"/>
        </w:rPr>
        <w:t xml:space="preserve"> website</w:t>
      </w:r>
      <w:r w:rsidR="00206752" w:rsidRPr="00E70CD2">
        <w:rPr>
          <w:rFonts w:cs="Arial"/>
          <w:sz w:val="20"/>
          <w:szCs w:val="20"/>
        </w:rPr>
        <w:t>,</w:t>
      </w:r>
      <w:r w:rsidR="00DD6ED5" w:rsidRPr="00E70CD2">
        <w:rPr>
          <w:rFonts w:cs="Arial"/>
          <w:sz w:val="20"/>
          <w:szCs w:val="20"/>
        </w:rPr>
        <w:t xml:space="preserve"> or a comparable industry validated skill set.  An</w:t>
      </w:r>
      <w:r w:rsidRPr="00E70CD2">
        <w:rPr>
          <w:rFonts w:cs="Arial"/>
          <w:sz w:val="20"/>
          <w:szCs w:val="20"/>
        </w:rPr>
        <w:t xml:space="preserve"> application </w:t>
      </w:r>
      <w:r w:rsidR="00DD6ED5" w:rsidRPr="00E70CD2">
        <w:rPr>
          <w:rFonts w:cs="Arial"/>
          <w:sz w:val="20"/>
          <w:szCs w:val="20"/>
        </w:rPr>
        <w:t xml:space="preserve">may be </w:t>
      </w:r>
      <w:r w:rsidRPr="00E70CD2">
        <w:rPr>
          <w:rFonts w:cs="Arial"/>
          <w:sz w:val="20"/>
          <w:szCs w:val="20"/>
        </w:rPr>
        <w:t xml:space="preserve">for a </w:t>
      </w:r>
      <w:r w:rsidR="00B50ADE" w:rsidRPr="00E70CD2">
        <w:rPr>
          <w:rFonts w:cs="Arial"/>
          <w:sz w:val="20"/>
          <w:szCs w:val="20"/>
        </w:rPr>
        <w:t xml:space="preserve">CTE </w:t>
      </w:r>
      <w:r w:rsidR="00FD4DE4">
        <w:rPr>
          <w:rFonts w:cs="Arial"/>
          <w:sz w:val="20"/>
          <w:szCs w:val="20"/>
        </w:rPr>
        <w:t>Program of S</w:t>
      </w:r>
      <w:r w:rsidRPr="00E70CD2">
        <w:rPr>
          <w:rFonts w:cs="Arial"/>
          <w:sz w:val="20"/>
          <w:szCs w:val="20"/>
        </w:rPr>
        <w:t xml:space="preserve">tudy </w:t>
      </w:r>
      <w:r w:rsidR="00DD6ED5" w:rsidRPr="00E70CD2">
        <w:rPr>
          <w:rFonts w:cs="Arial"/>
          <w:sz w:val="20"/>
          <w:szCs w:val="20"/>
        </w:rPr>
        <w:t xml:space="preserve">based on </w:t>
      </w:r>
      <w:r w:rsidR="00787EFD">
        <w:rPr>
          <w:rFonts w:cs="Arial"/>
          <w:sz w:val="20"/>
          <w:szCs w:val="20"/>
        </w:rPr>
        <w:t>a</w:t>
      </w:r>
      <w:r w:rsidR="00DD6ED5" w:rsidRPr="00E70CD2">
        <w:rPr>
          <w:rFonts w:cs="Arial"/>
          <w:sz w:val="20"/>
          <w:szCs w:val="20"/>
        </w:rPr>
        <w:t xml:space="preserve"> C</w:t>
      </w:r>
      <w:r w:rsidR="000A00FB" w:rsidRPr="00E70CD2">
        <w:rPr>
          <w:rFonts w:cs="Arial"/>
          <w:sz w:val="20"/>
          <w:szCs w:val="20"/>
        </w:rPr>
        <w:t xml:space="preserve">areer </w:t>
      </w:r>
      <w:r w:rsidR="00DD6ED5" w:rsidRPr="00E70CD2">
        <w:rPr>
          <w:rFonts w:cs="Arial"/>
          <w:sz w:val="20"/>
          <w:szCs w:val="20"/>
        </w:rPr>
        <w:t xml:space="preserve">Cluster </w:t>
      </w:r>
      <w:r w:rsidR="00787EFD">
        <w:rPr>
          <w:rFonts w:cs="Arial"/>
          <w:sz w:val="20"/>
          <w:szCs w:val="20"/>
        </w:rPr>
        <w:t xml:space="preserve">level </w:t>
      </w:r>
      <w:r w:rsidR="00DD6ED5" w:rsidRPr="00E70CD2">
        <w:rPr>
          <w:rFonts w:cs="Arial"/>
          <w:sz w:val="20"/>
          <w:szCs w:val="20"/>
        </w:rPr>
        <w:t xml:space="preserve">skill set, or may include additional skill standards for </w:t>
      </w:r>
      <w:r w:rsidR="000A00FB" w:rsidRPr="00E70CD2">
        <w:rPr>
          <w:rFonts w:cs="Arial"/>
          <w:sz w:val="20"/>
          <w:szCs w:val="20"/>
        </w:rPr>
        <w:t xml:space="preserve">one or more </w:t>
      </w:r>
      <w:r w:rsidR="0005323E" w:rsidRPr="00E70CD2">
        <w:rPr>
          <w:rFonts w:cs="Arial"/>
          <w:sz w:val="20"/>
          <w:szCs w:val="20"/>
        </w:rPr>
        <w:t>F</w:t>
      </w:r>
      <w:r w:rsidRPr="00E70CD2">
        <w:rPr>
          <w:rFonts w:cs="Arial"/>
          <w:sz w:val="20"/>
          <w:szCs w:val="20"/>
        </w:rPr>
        <w:t>ocu</w:t>
      </w:r>
      <w:r w:rsidR="0005323E" w:rsidRPr="00E70CD2">
        <w:rPr>
          <w:rFonts w:cs="Arial"/>
          <w:sz w:val="20"/>
          <w:szCs w:val="20"/>
        </w:rPr>
        <w:t>s A</w:t>
      </w:r>
      <w:r w:rsidRPr="00E70CD2">
        <w:rPr>
          <w:rFonts w:cs="Arial"/>
          <w:sz w:val="20"/>
          <w:szCs w:val="20"/>
        </w:rPr>
        <w:t>reas.</w:t>
      </w:r>
      <w:r w:rsidRPr="00E70CD2">
        <w:rPr>
          <w:rFonts w:cs="Arial"/>
          <w:b/>
          <w:sz w:val="20"/>
          <w:szCs w:val="20"/>
        </w:rPr>
        <w:t xml:space="preserve"> </w:t>
      </w:r>
      <w:r w:rsidRPr="00FD4DE4">
        <w:rPr>
          <w:rFonts w:cs="Arial"/>
          <w:sz w:val="20"/>
          <w:szCs w:val="20"/>
        </w:rPr>
        <w:t>For</w:t>
      </w:r>
      <w:r w:rsidR="00787EFD">
        <w:rPr>
          <w:rFonts w:cs="Arial"/>
          <w:sz w:val="20"/>
          <w:szCs w:val="20"/>
        </w:rPr>
        <w:t xml:space="preserve"> example, a Finance </w:t>
      </w:r>
      <w:r w:rsidR="00B50ADE" w:rsidRPr="00E70CD2">
        <w:rPr>
          <w:rFonts w:cs="Arial"/>
          <w:sz w:val="20"/>
          <w:szCs w:val="20"/>
        </w:rPr>
        <w:t xml:space="preserve">CTE </w:t>
      </w:r>
      <w:r w:rsidRPr="00E70CD2">
        <w:rPr>
          <w:rFonts w:cs="Arial"/>
          <w:sz w:val="20"/>
          <w:szCs w:val="20"/>
        </w:rPr>
        <w:t xml:space="preserve">POS may </w:t>
      </w:r>
      <w:r w:rsidR="00DD6ED5" w:rsidRPr="00E70CD2">
        <w:rPr>
          <w:rFonts w:cs="Arial"/>
          <w:sz w:val="20"/>
          <w:szCs w:val="20"/>
        </w:rPr>
        <w:t xml:space="preserve">be developed at the </w:t>
      </w:r>
      <w:r w:rsidR="00787EFD">
        <w:rPr>
          <w:rFonts w:cs="Arial"/>
          <w:sz w:val="20"/>
          <w:szCs w:val="20"/>
        </w:rPr>
        <w:t>Finance Cluster</w:t>
      </w:r>
      <w:r w:rsidR="00C15CEC" w:rsidRPr="00E70CD2">
        <w:rPr>
          <w:rFonts w:cs="Arial"/>
          <w:sz w:val="20"/>
          <w:szCs w:val="20"/>
        </w:rPr>
        <w:t xml:space="preserve"> level only; or it may </w:t>
      </w:r>
      <w:r w:rsidRPr="00E70CD2">
        <w:rPr>
          <w:rFonts w:cs="Arial"/>
          <w:sz w:val="20"/>
          <w:szCs w:val="20"/>
        </w:rPr>
        <w:t xml:space="preserve">have </w:t>
      </w:r>
      <w:r w:rsidR="00C15CEC" w:rsidRPr="00E70CD2">
        <w:rPr>
          <w:rFonts w:cs="Arial"/>
          <w:sz w:val="20"/>
          <w:szCs w:val="20"/>
        </w:rPr>
        <w:t>one or more</w:t>
      </w:r>
      <w:r w:rsidR="0005323E" w:rsidRPr="00E70CD2">
        <w:rPr>
          <w:rFonts w:cs="Arial"/>
          <w:sz w:val="20"/>
          <w:szCs w:val="20"/>
        </w:rPr>
        <w:t xml:space="preserve"> additional Focus A</w:t>
      </w:r>
      <w:r w:rsidR="00FD4DE4">
        <w:rPr>
          <w:rFonts w:cs="Arial"/>
          <w:sz w:val="20"/>
          <w:szCs w:val="20"/>
        </w:rPr>
        <w:t xml:space="preserve">reas including 1) </w:t>
      </w:r>
      <w:r w:rsidR="00787EFD">
        <w:rPr>
          <w:rFonts w:cs="Arial"/>
          <w:sz w:val="20"/>
          <w:szCs w:val="20"/>
        </w:rPr>
        <w:t>Banking and Related Services</w:t>
      </w:r>
      <w:r w:rsidRPr="00E70CD2">
        <w:rPr>
          <w:rFonts w:cs="Arial"/>
          <w:sz w:val="20"/>
          <w:szCs w:val="20"/>
        </w:rPr>
        <w:t>; 2</w:t>
      </w:r>
      <w:r w:rsidR="00FD4DE4">
        <w:rPr>
          <w:rFonts w:cs="Arial"/>
          <w:sz w:val="20"/>
          <w:szCs w:val="20"/>
        </w:rPr>
        <w:t xml:space="preserve">) </w:t>
      </w:r>
      <w:r w:rsidR="00787EFD">
        <w:rPr>
          <w:rFonts w:cs="Arial"/>
          <w:sz w:val="20"/>
          <w:szCs w:val="20"/>
        </w:rPr>
        <w:t>Business Financial Management</w:t>
      </w:r>
      <w:r w:rsidR="00FD4DE4">
        <w:rPr>
          <w:rFonts w:cs="Arial"/>
          <w:sz w:val="20"/>
          <w:szCs w:val="20"/>
        </w:rPr>
        <w:t xml:space="preserve">; 3) </w:t>
      </w:r>
      <w:r w:rsidR="00787EFD">
        <w:rPr>
          <w:rFonts w:cs="Arial"/>
          <w:sz w:val="20"/>
          <w:szCs w:val="20"/>
        </w:rPr>
        <w:t>Financial and Investment Planning, Insurance Services, or Business Financial Management and Accounting</w:t>
      </w:r>
      <w:r w:rsidRPr="00E70CD2">
        <w:rPr>
          <w:rFonts w:cs="Arial"/>
          <w:sz w:val="20"/>
          <w:szCs w:val="20"/>
        </w:rPr>
        <w:t xml:space="preserve">. </w:t>
      </w:r>
      <w:r w:rsidR="00787EFD">
        <w:rPr>
          <w:rFonts w:cs="Arial"/>
          <w:sz w:val="20"/>
          <w:szCs w:val="20"/>
        </w:rPr>
        <w:t>A close review of Classification of Instructional Programs codes (</w:t>
      </w:r>
      <w:hyperlink r:id="rId29" w:history="1">
        <w:r w:rsidRPr="00E70CD2">
          <w:rPr>
            <w:rStyle w:val="Hyperlink"/>
            <w:rFonts w:cs="Arial"/>
            <w:b/>
            <w:sz w:val="20"/>
            <w:szCs w:val="20"/>
          </w:rPr>
          <w:t>CIP Code</w:t>
        </w:r>
      </w:hyperlink>
      <w:r w:rsidR="00787EFD">
        <w:rPr>
          <w:rFonts w:cs="Arial"/>
          <w:sz w:val="20"/>
          <w:szCs w:val="20"/>
        </w:rPr>
        <w:t xml:space="preserve">) may help determine which skill sets to select for the POS, based on </w:t>
      </w:r>
      <w:r w:rsidR="00C74F48">
        <w:rPr>
          <w:rFonts w:cs="Arial"/>
          <w:sz w:val="20"/>
          <w:szCs w:val="20"/>
        </w:rPr>
        <w:t xml:space="preserve">intended focus of the program.  (Community college program components are approved through a separate process with the Office of Community Colleges and Workforce Development (CCWD) and are approved  using </w:t>
      </w:r>
      <w:r w:rsidRPr="00E70CD2">
        <w:rPr>
          <w:rFonts w:cs="Arial"/>
          <w:sz w:val="20"/>
          <w:szCs w:val="20"/>
        </w:rPr>
        <w:t xml:space="preserve">6 </w:t>
      </w:r>
      <w:r w:rsidR="00914F9E" w:rsidRPr="00E70CD2">
        <w:rPr>
          <w:rFonts w:cs="Arial"/>
          <w:sz w:val="20"/>
          <w:szCs w:val="20"/>
        </w:rPr>
        <w:t>digits</w:t>
      </w:r>
      <w:r w:rsidR="00C74F48">
        <w:rPr>
          <w:rFonts w:cs="Arial"/>
          <w:sz w:val="20"/>
          <w:szCs w:val="20"/>
        </w:rPr>
        <w:t>, while the secondary component will usually be approved using a 4 digit CIP code</w:t>
      </w:r>
      <w:r w:rsidR="00C15CEC" w:rsidRPr="00E70CD2">
        <w:rPr>
          <w:rFonts w:cs="Arial"/>
          <w:sz w:val="20"/>
          <w:szCs w:val="20"/>
        </w:rPr>
        <w:t>.)</w:t>
      </w:r>
    </w:p>
    <w:p w:rsidR="00030BB8" w:rsidRPr="00E70CD2" w:rsidRDefault="00030BB8" w:rsidP="00934093">
      <w:pPr>
        <w:pStyle w:val="BodyText3"/>
        <w:spacing w:after="0"/>
        <w:rPr>
          <w:rFonts w:cs="Arial"/>
          <w:sz w:val="12"/>
        </w:rPr>
      </w:pPr>
    </w:p>
    <w:p w:rsidR="00A611B1" w:rsidRPr="00FD5F07" w:rsidRDefault="00A611B1" w:rsidP="00934093">
      <w:pPr>
        <w:pStyle w:val="BodyText3"/>
        <w:spacing w:after="0"/>
        <w:rPr>
          <w:rFonts w:cs="Arial"/>
          <w:b/>
          <w:sz w:val="20"/>
          <w:szCs w:val="20"/>
          <w:u w:val="single"/>
        </w:rPr>
      </w:pPr>
      <w:r w:rsidRPr="00FD5F07">
        <w:rPr>
          <w:rFonts w:cs="Arial"/>
          <w:b/>
          <w:sz w:val="20"/>
          <w:szCs w:val="20"/>
          <w:u w:val="single"/>
        </w:rPr>
        <w:t>All the Right People</w:t>
      </w:r>
    </w:p>
    <w:p w:rsidR="001D19E4" w:rsidRPr="00E70CD2" w:rsidRDefault="001D19E4" w:rsidP="00934093">
      <w:pPr>
        <w:pStyle w:val="BodyText3"/>
        <w:spacing w:after="0"/>
        <w:rPr>
          <w:rFonts w:cs="Arial"/>
          <w:b/>
          <w:highlight w:val="cyan"/>
          <w:u w:val="single"/>
        </w:rPr>
      </w:pPr>
    </w:p>
    <w:p w:rsidR="00A611B1" w:rsidRPr="00E70CD2" w:rsidRDefault="001E27D4" w:rsidP="00D84148">
      <w:pPr>
        <w:pStyle w:val="Title"/>
        <w:ind w:left="270" w:hanging="270"/>
        <w:jc w:val="left"/>
        <w:rPr>
          <w:rFonts w:cs="Arial"/>
          <w:b w:val="0"/>
          <w:sz w:val="20"/>
          <w:szCs w:val="20"/>
        </w:rPr>
      </w:pPr>
      <w:r w:rsidRPr="00E70CD2">
        <w:rPr>
          <w:rFonts w:cs="Arial"/>
          <w:b w:val="0"/>
          <w:sz w:val="20"/>
          <w:szCs w:val="20"/>
        </w:rPr>
        <w:t xml:space="preserve">2. </w:t>
      </w:r>
      <w:r w:rsidR="00C74F48">
        <w:rPr>
          <w:rFonts w:cs="Arial"/>
          <w:b w:val="0"/>
          <w:sz w:val="20"/>
          <w:szCs w:val="20"/>
        </w:rPr>
        <w:t>Ideally, a</w:t>
      </w:r>
      <w:r w:rsidR="00A611B1" w:rsidRPr="00E70CD2">
        <w:rPr>
          <w:rFonts w:cs="Arial"/>
          <w:b w:val="0"/>
          <w:sz w:val="20"/>
          <w:szCs w:val="20"/>
        </w:rPr>
        <w:t xml:space="preserve">pplicants </w:t>
      </w:r>
      <w:r w:rsidR="00C74F48">
        <w:rPr>
          <w:rFonts w:cs="Arial"/>
          <w:b w:val="0"/>
          <w:sz w:val="20"/>
          <w:szCs w:val="20"/>
        </w:rPr>
        <w:t xml:space="preserve">will </w:t>
      </w:r>
      <w:r w:rsidR="00FB72CC">
        <w:rPr>
          <w:rFonts w:cs="Arial"/>
          <w:b w:val="0"/>
          <w:sz w:val="20"/>
          <w:szCs w:val="20"/>
        </w:rPr>
        <w:t>work with their</w:t>
      </w:r>
      <w:r w:rsidR="00A611B1" w:rsidRPr="00E70CD2">
        <w:rPr>
          <w:rFonts w:cs="Arial"/>
          <w:b w:val="0"/>
          <w:sz w:val="20"/>
          <w:szCs w:val="20"/>
        </w:rPr>
        <w:t xml:space="preserve"> Regional Coordinator, </w:t>
      </w:r>
      <w:r w:rsidR="00FB72CC">
        <w:rPr>
          <w:rFonts w:cs="Arial"/>
          <w:b w:val="0"/>
          <w:sz w:val="20"/>
          <w:szCs w:val="20"/>
        </w:rPr>
        <w:t xml:space="preserve">the </w:t>
      </w:r>
      <w:r w:rsidR="00A611B1" w:rsidRPr="00E70CD2">
        <w:rPr>
          <w:rFonts w:cs="Arial"/>
          <w:b w:val="0"/>
          <w:sz w:val="20"/>
          <w:szCs w:val="20"/>
        </w:rPr>
        <w:t xml:space="preserve">community college CTE Dean or other college representatives, local CTE administrators, business and industry partners, assessment and data people, career content teachers at both the secondary and the post-secondary level, and core academic content partners to evaluate the needs and desires for the program design.  </w:t>
      </w:r>
      <w:r w:rsidR="001D19E4" w:rsidRPr="00E70CD2">
        <w:rPr>
          <w:rFonts w:cs="Arial"/>
          <w:b w:val="0"/>
          <w:sz w:val="20"/>
          <w:szCs w:val="20"/>
        </w:rPr>
        <w:t xml:space="preserve">The Certificate of Assurances in the Application has a place for </w:t>
      </w:r>
      <w:r w:rsidR="00F56CE0" w:rsidRPr="00E70CD2">
        <w:rPr>
          <w:rFonts w:cs="Arial"/>
          <w:b w:val="0"/>
          <w:sz w:val="20"/>
          <w:szCs w:val="20"/>
        </w:rPr>
        <w:t>several</w:t>
      </w:r>
      <w:r w:rsidR="001D19E4" w:rsidRPr="00E70CD2">
        <w:rPr>
          <w:rFonts w:cs="Arial"/>
          <w:b w:val="0"/>
          <w:sz w:val="20"/>
          <w:szCs w:val="20"/>
        </w:rPr>
        <w:t xml:space="preserve"> of these partners to sign.  Make sure all partners have the opportunity to contribute to the program design and operation.</w:t>
      </w:r>
    </w:p>
    <w:p w:rsidR="00A611B1" w:rsidRPr="004A6072" w:rsidRDefault="00A611B1" w:rsidP="00934093">
      <w:pPr>
        <w:pStyle w:val="Title"/>
        <w:jc w:val="left"/>
        <w:rPr>
          <w:rFonts w:cs="Arial"/>
          <w:b w:val="0"/>
          <w:sz w:val="16"/>
          <w:szCs w:val="16"/>
        </w:rPr>
      </w:pPr>
    </w:p>
    <w:p w:rsidR="00FD4DE4" w:rsidRPr="00E70CD2" w:rsidRDefault="00FD4DE4" w:rsidP="00FD4DE4">
      <w:pPr>
        <w:pStyle w:val="Title"/>
        <w:jc w:val="left"/>
        <w:rPr>
          <w:rFonts w:cs="Arial"/>
          <w:b w:val="0"/>
          <w:bCs w:val="0"/>
          <w:sz w:val="6"/>
          <w:szCs w:val="20"/>
        </w:rPr>
      </w:pPr>
    </w:p>
    <w:p w:rsidR="00FD4DE4" w:rsidRPr="00FD5F07" w:rsidRDefault="00FD4DE4" w:rsidP="00FD4DE4">
      <w:pPr>
        <w:pStyle w:val="BodyText3"/>
        <w:spacing w:after="0"/>
        <w:rPr>
          <w:rFonts w:cs="Arial"/>
          <w:b/>
          <w:sz w:val="20"/>
          <w:szCs w:val="20"/>
          <w:u w:val="single"/>
        </w:rPr>
      </w:pPr>
      <w:r w:rsidRPr="00FD5F07">
        <w:rPr>
          <w:rFonts w:cs="Arial"/>
          <w:b/>
          <w:sz w:val="20"/>
          <w:szCs w:val="20"/>
          <w:u w:val="single"/>
        </w:rPr>
        <w:t>Planning, Collaboration, Self-Evaluation and Design—the CTE POS Process</w:t>
      </w:r>
    </w:p>
    <w:p w:rsidR="00FD4DE4" w:rsidRPr="00E70CD2" w:rsidRDefault="00FD4DE4" w:rsidP="00FD4DE4">
      <w:pPr>
        <w:autoSpaceDE w:val="0"/>
        <w:autoSpaceDN w:val="0"/>
        <w:adjustRightInd w:val="0"/>
        <w:spacing w:before="100" w:after="100"/>
        <w:rPr>
          <w:rFonts w:cs="Arial"/>
          <w:sz w:val="20"/>
          <w:szCs w:val="20"/>
        </w:rPr>
      </w:pPr>
      <w:r>
        <w:rPr>
          <w:rFonts w:cs="Arial"/>
          <w:sz w:val="20"/>
          <w:szCs w:val="20"/>
        </w:rPr>
        <w:t>3</w:t>
      </w:r>
      <w:r w:rsidRPr="00E70CD2">
        <w:rPr>
          <w:rFonts w:cs="Arial"/>
          <w:sz w:val="20"/>
          <w:szCs w:val="20"/>
        </w:rPr>
        <w:t>.</w:t>
      </w:r>
      <w:r w:rsidRPr="00E70CD2">
        <w:rPr>
          <w:rFonts w:cs="Arial"/>
          <w:b/>
          <w:sz w:val="20"/>
          <w:szCs w:val="20"/>
        </w:rPr>
        <w:t xml:space="preserve">  </w:t>
      </w:r>
      <w:r w:rsidRPr="00E70CD2">
        <w:rPr>
          <w:rFonts w:cs="Arial"/>
          <w:sz w:val="20"/>
          <w:szCs w:val="20"/>
        </w:rPr>
        <w:t>Gather input from all CTE POS partners to self-evaluate your current program, plan collaboratively for the future, and identify needs:</w:t>
      </w:r>
    </w:p>
    <w:p w:rsidR="00FD4DE4" w:rsidRPr="00E70CD2" w:rsidRDefault="00FD4DE4" w:rsidP="00FD4DE4">
      <w:pPr>
        <w:numPr>
          <w:ilvl w:val="0"/>
          <w:numId w:val="21"/>
        </w:numPr>
        <w:autoSpaceDE w:val="0"/>
        <w:autoSpaceDN w:val="0"/>
        <w:adjustRightInd w:val="0"/>
        <w:spacing w:before="100" w:after="100"/>
        <w:rPr>
          <w:rFonts w:cs="Arial"/>
          <w:sz w:val="20"/>
          <w:szCs w:val="20"/>
        </w:rPr>
      </w:pPr>
      <w:r w:rsidRPr="00E70CD2">
        <w:rPr>
          <w:rFonts w:cs="Arial"/>
          <w:sz w:val="20"/>
          <w:szCs w:val="20"/>
        </w:rPr>
        <w:t xml:space="preserve">Use </w:t>
      </w:r>
      <w:r w:rsidRPr="00FD4DE4">
        <w:rPr>
          <w:rFonts w:cs="Arial"/>
          <w:sz w:val="20"/>
          <w:szCs w:val="20"/>
        </w:rPr>
        <w:t>the</w:t>
      </w:r>
      <w:r w:rsidRPr="00FD4DE4">
        <w:rPr>
          <w:rFonts w:cs="Arial"/>
          <w:b/>
          <w:i/>
          <w:sz w:val="20"/>
          <w:szCs w:val="20"/>
        </w:rPr>
        <w:t xml:space="preserve"> </w:t>
      </w:r>
      <w:r w:rsidRPr="009925D4">
        <w:rPr>
          <w:rFonts w:cs="Arial"/>
          <w:b/>
          <w:i/>
          <w:sz w:val="22"/>
          <w:szCs w:val="20"/>
        </w:rPr>
        <w:t>Readiness and Sustainability Evaluation Tool</w:t>
      </w:r>
      <w:r w:rsidRPr="00E70CD2">
        <w:rPr>
          <w:rFonts w:cs="Arial"/>
          <w:sz w:val="20"/>
          <w:szCs w:val="20"/>
        </w:rPr>
        <w:t xml:space="preserve"> (below, starting on </w:t>
      </w:r>
      <w:r w:rsidRPr="00E70CD2">
        <w:rPr>
          <w:rFonts w:cs="Arial"/>
          <w:b/>
          <w:sz w:val="20"/>
          <w:szCs w:val="20"/>
        </w:rPr>
        <w:t xml:space="preserve">page </w:t>
      </w:r>
      <w:r w:rsidR="00340766">
        <w:rPr>
          <w:rFonts w:cs="Arial"/>
          <w:b/>
          <w:sz w:val="20"/>
          <w:szCs w:val="20"/>
        </w:rPr>
        <w:t>7</w:t>
      </w:r>
      <w:r w:rsidRPr="00E70CD2">
        <w:rPr>
          <w:rFonts w:cs="Arial"/>
          <w:sz w:val="20"/>
          <w:szCs w:val="20"/>
        </w:rPr>
        <w:t xml:space="preserve">) to work with all partners to design your CTE Program of Study.  </w:t>
      </w:r>
      <w:r w:rsidR="00FB72CC">
        <w:rPr>
          <w:rFonts w:cs="Arial"/>
          <w:sz w:val="20"/>
          <w:szCs w:val="20"/>
        </w:rPr>
        <w:t>You will use much of the</w:t>
      </w:r>
      <w:r w:rsidRPr="00E70CD2">
        <w:rPr>
          <w:rFonts w:cs="Arial"/>
          <w:sz w:val="20"/>
          <w:szCs w:val="20"/>
        </w:rPr>
        <w:t xml:space="preserve"> information from that tool to complete the Application. </w:t>
      </w:r>
    </w:p>
    <w:p w:rsidR="00FD4DE4" w:rsidRPr="00FD5F07" w:rsidRDefault="00700A97" w:rsidP="004A6072">
      <w:pPr>
        <w:numPr>
          <w:ilvl w:val="0"/>
          <w:numId w:val="21"/>
        </w:numPr>
        <w:autoSpaceDE w:val="0"/>
        <w:autoSpaceDN w:val="0"/>
        <w:adjustRightInd w:val="0"/>
        <w:rPr>
          <w:rFonts w:cs="Arial"/>
          <w:b/>
          <w:sz w:val="20"/>
          <w:szCs w:val="20"/>
        </w:rPr>
      </w:pPr>
      <w:r>
        <w:rPr>
          <w:rFonts w:cs="Arial"/>
          <w:sz w:val="20"/>
          <w:szCs w:val="20"/>
        </w:rPr>
        <w:t xml:space="preserve">Develop all </w:t>
      </w:r>
      <w:r w:rsidR="00FB72CC">
        <w:rPr>
          <w:rFonts w:cs="Arial"/>
          <w:sz w:val="20"/>
          <w:szCs w:val="20"/>
        </w:rPr>
        <w:t xml:space="preserve">five </w:t>
      </w:r>
      <w:r w:rsidR="00FB72CC" w:rsidRPr="00E70CD2">
        <w:rPr>
          <w:rFonts w:cs="Arial"/>
          <w:sz w:val="20"/>
          <w:szCs w:val="20"/>
        </w:rPr>
        <w:t xml:space="preserve">elements </w:t>
      </w:r>
      <w:r>
        <w:rPr>
          <w:rFonts w:cs="Arial"/>
          <w:sz w:val="20"/>
          <w:szCs w:val="20"/>
        </w:rPr>
        <w:t>r</w:t>
      </w:r>
      <w:r w:rsidR="00FD4DE4" w:rsidRPr="00E70CD2">
        <w:rPr>
          <w:rFonts w:cs="Arial"/>
          <w:sz w:val="20"/>
          <w:szCs w:val="20"/>
        </w:rPr>
        <w:t xml:space="preserve">equired for </w:t>
      </w:r>
      <w:r w:rsidR="00FB72CC">
        <w:rPr>
          <w:rFonts w:cs="Arial"/>
          <w:sz w:val="20"/>
          <w:szCs w:val="20"/>
        </w:rPr>
        <w:t>complete</w:t>
      </w:r>
      <w:r w:rsidR="00FD4DE4" w:rsidRPr="00E70CD2">
        <w:rPr>
          <w:rFonts w:cs="Arial"/>
          <w:sz w:val="20"/>
          <w:szCs w:val="20"/>
        </w:rPr>
        <w:t xml:space="preserve"> CTE POS Applications</w:t>
      </w:r>
      <w:r w:rsidR="00FB72CC">
        <w:rPr>
          <w:rFonts w:cs="Arial"/>
          <w:sz w:val="20"/>
          <w:szCs w:val="20"/>
        </w:rPr>
        <w:t>.</w:t>
      </w:r>
    </w:p>
    <w:p w:rsidR="00FD5F07" w:rsidRPr="004A6072" w:rsidRDefault="00FD5F07" w:rsidP="004A6072">
      <w:pPr>
        <w:autoSpaceDE w:val="0"/>
        <w:autoSpaceDN w:val="0"/>
        <w:adjustRightInd w:val="0"/>
        <w:rPr>
          <w:rFonts w:cs="Arial"/>
          <w:b/>
          <w:sz w:val="16"/>
          <w:szCs w:val="16"/>
        </w:rPr>
      </w:pPr>
    </w:p>
    <w:p w:rsidR="00FD5F07" w:rsidRPr="00FD5F07" w:rsidRDefault="00FD5F07" w:rsidP="00FD5F07">
      <w:pPr>
        <w:pStyle w:val="BodyText3"/>
        <w:shd w:val="clear" w:color="auto" w:fill="00B0F0"/>
        <w:spacing w:after="0"/>
        <w:rPr>
          <w:rFonts w:cs="Arial"/>
          <w:b/>
          <w:color w:val="FFFFFF"/>
          <w:sz w:val="28"/>
          <w:szCs w:val="20"/>
        </w:rPr>
      </w:pPr>
      <w:r>
        <w:rPr>
          <w:rFonts w:cs="Arial"/>
          <w:b/>
          <w:color w:val="FFFFFF"/>
          <w:sz w:val="28"/>
          <w:szCs w:val="20"/>
        </w:rPr>
        <w:t>Program Application</w:t>
      </w:r>
      <w:r w:rsidRPr="00E70CD2">
        <w:rPr>
          <w:rFonts w:cs="Arial"/>
          <w:b/>
          <w:color w:val="FFFFFF"/>
          <w:sz w:val="28"/>
          <w:szCs w:val="20"/>
        </w:rPr>
        <w:t>:</w:t>
      </w:r>
    </w:p>
    <w:p w:rsidR="00FD5F07" w:rsidRDefault="00FD5F07" w:rsidP="001D19E4">
      <w:pPr>
        <w:pStyle w:val="BodyText3"/>
        <w:spacing w:after="0"/>
        <w:rPr>
          <w:rFonts w:cs="Arial"/>
          <w:b/>
          <w:sz w:val="20"/>
          <w:szCs w:val="20"/>
          <w:highlight w:val="cyan"/>
          <w:u w:val="single"/>
        </w:rPr>
      </w:pPr>
    </w:p>
    <w:p w:rsidR="001D19E4" w:rsidRPr="00E70CD2" w:rsidRDefault="001D19E4" w:rsidP="001D19E4">
      <w:pPr>
        <w:pStyle w:val="BodyText3"/>
        <w:spacing w:after="0"/>
        <w:rPr>
          <w:rFonts w:cs="Arial"/>
          <w:b/>
          <w:sz w:val="20"/>
          <w:szCs w:val="20"/>
          <w:highlight w:val="cyan"/>
          <w:u w:val="single"/>
        </w:rPr>
      </w:pPr>
      <w:r w:rsidRPr="00FD5F07">
        <w:rPr>
          <w:rFonts w:cs="Arial"/>
          <w:b/>
          <w:sz w:val="20"/>
          <w:szCs w:val="20"/>
          <w:u w:val="single"/>
        </w:rPr>
        <w:t xml:space="preserve">Processing the </w:t>
      </w:r>
      <w:r w:rsidR="00E70CD2" w:rsidRPr="00FD5F07">
        <w:rPr>
          <w:rFonts w:cs="Arial"/>
          <w:b/>
          <w:sz w:val="20"/>
          <w:szCs w:val="20"/>
          <w:u w:val="single"/>
        </w:rPr>
        <w:t>Applicaton</w:t>
      </w:r>
    </w:p>
    <w:p w:rsidR="001D19E4" w:rsidRPr="00E70CD2" w:rsidRDefault="001D19E4" w:rsidP="001D19E4">
      <w:pPr>
        <w:pStyle w:val="BodyText3"/>
        <w:spacing w:after="0"/>
        <w:rPr>
          <w:rFonts w:cs="Arial"/>
          <w:b/>
          <w:highlight w:val="cyan"/>
          <w:u w:val="single"/>
        </w:rPr>
      </w:pPr>
    </w:p>
    <w:p w:rsidR="001E27D4" w:rsidRPr="00E70CD2" w:rsidRDefault="00FD4DE4" w:rsidP="00D84148">
      <w:pPr>
        <w:pStyle w:val="Title"/>
        <w:ind w:left="270" w:hanging="270"/>
        <w:jc w:val="left"/>
        <w:rPr>
          <w:rFonts w:cs="Arial"/>
          <w:b w:val="0"/>
          <w:sz w:val="20"/>
          <w:szCs w:val="20"/>
        </w:rPr>
      </w:pPr>
      <w:r>
        <w:rPr>
          <w:rFonts w:cs="Arial"/>
          <w:b w:val="0"/>
          <w:sz w:val="20"/>
          <w:szCs w:val="20"/>
        </w:rPr>
        <w:t>4</w:t>
      </w:r>
      <w:r w:rsidR="001D19E4" w:rsidRPr="00E70CD2">
        <w:rPr>
          <w:rFonts w:cs="Arial"/>
          <w:b w:val="0"/>
          <w:sz w:val="20"/>
          <w:szCs w:val="20"/>
        </w:rPr>
        <w:t xml:space="preserve">. </w:t>
      </w:r>
      <w:r w:rsidR="001E27D4" w:rsidRPr="00E70CD2">
        <w:rPr>
          <w:rFonts w:cs="Arial"/>
          <w:b w:val="0"/>
          <w:sz w:val="20"/>
          <w:szCs w:val="20"/>
        </w:rPr>
        <w:t>Applicant</w:t>
      </w:r>
      <w:r w:rsidR="00404662" w:rsidRPr="00E70CD2">
        <w:rPr>
          <w:rFonts w:cs="Arial"/>
          <w:b w:val="0"/>
          <w:sz w:val="20"/>
          <w:szCs w:val="20"/>
        </w:rPr>
        <w:t xml:space="preserve">s </w:t>
      </w:r>
      <w:r w:rsidR="00893DC1" w:rsidRPr="00E70CD2">
        <w:rPr>
          <w:rFonts w:cs="Arial"/>
          <w:b w:val="0"/>
          <w:sz w:val="20"/>
          <w:szCs w:val="20"/>
        </w:rPr>
        <w:t xml:space="preserve">work with a Regional Coordinator to </w:t>
      </w:r>
      <w:r w:rsidR="001E27D4" w:rsidRPr="00E70CD2">
        <w:rPr>
          <w:rFonts w:cs="Arial"/>
          <w:b w:val="0"/>
          <w:sz w:val="20"/>
          <w:szCs w:val="20"/>
        </w:rPr>
        <w:t xml:space="preserve">complete and submit a </w:t>
      </w:r>
      <w:r w:rsidR="001E27D4" w:rsidRPr="00E70CD2">
        <w:rPr>
          <w:rFonts w:cs="Arial"/>
          <w:sz w:val="20"/>
          <w:szCs w:val="20"/>
        </w:rPr>
        <w:t>CTE Pro</w:t>
      </w:r>
      <w:r w:rsidR="001E3C90" w:rsidRPr="00E70CD2">
        <w:rPr>
          <w:rFonts w:cs="Arial"/>
          <w:sz w:val="20"/>
          <w:szCs w:val="20"/>
        </w:rPr>
        <w:t xml:space="preserve">gram of Study </w:t>
      </w:r>
      <w:r w:rsidR="00206752" w:rsidRPr="00E70CD2">
        <w:rPr>
          <w:rFonts w:cs="Arial"/>
          <w:sz w:val="20"/>
          <w:szCs w:val="20"/>
        </w:rPr>
        <w:t>Application</w:t>
      </w:r>
      <w:r w:rsidR="007F0BDE" w:rsidRPr="00E70CD2">
        <w:rPr>
          <w:rFonts w:cs="Arial"/>
          <w:sz w:val="20"/>
          <w:szCs w:val="20"/>
        </w:rPr>
        <w:t>,</w:t>
      </w:r>
      <w:r w:rsidR="001E27D4" w:rsidRPr="00E70CD2">
        <w:rPr>
          <w:rFonts w:cs="Arial"/>
          <w:sz w:val="20"/>
          <w:szCs w:val="20"/>
        </w:rPr>
        <w:t xml:space="preserve"> </w:t>
      </w:r>
      <w:r w:rsidR="001E27D4" w:rsidRPr="00E70CD2">
        <w:rPr>
          <w:rFonts w:cs="Arial"/>
          <w:b w:val="0"/>
          <w:bCs w:val="0"/>
          <w:sz w:val="20"/>
          <w:szCs w:val="20"/>
        </w:rPr>
        <w:t>includ</w:t>
      </w:r>
      <w:r w:rsidR="001E3C90" w:rsidRPr="00E70CD2">
        <w:rPr>
          <w:rFonts w:cs="Arial"/>
          <w:b w:val="0"/>
          <w:bCs w:val="0"/>
          <w:sz w:val="20"/>
          <w:szCs w:val="20"/>
        </w:rPr>
        <w:t xml:space="preserve">ing </w:t>
      </w:r>
      <w:r w:rsidR="001E27D4" w:rsidRPr="00E70CD2">
        <w:rPr>
          <w:rFonts w:cs="Arial"/>
          <w:bCs w:val="0"/>
          <w:sz w:val="20"/>
          <w:szCs w:val="20"/>
        </w:rPr>
        <w:t>Certificate of Assurances</w:t>
      </w:r>
      <w:r w:rsidR="001E3C90" w:rsidRPr="00E70CD2">
        <w:rPr>
          <w:rFonts w:cs="Arial"/>
          <w:b w:val="0"/>
          <w:bCs w:val="0"/>
          <w:i/>
          <w:sz w:val="20"/>
          <w:szCs w:val="20"/>
        </w:rPr>
        <w:t xml:space="preserve"> </w:t>
      </w:r>
      <w:r w:rsidR="001E3C90" w:rsidRPr="00E70CD2">
        <w:rPr>
          <w:rFonts w:cs="Arial"/>
          <w:b w:val="0"/>
          <w:bCs w:val="0"/>
          <w:sz w:val="20"/>
          <w:szCs w:val="20"/>
        </w:rPr>
        <w:t xml:space="preserve">signed by </w:t>
      </w:r>
      <w:r w:rsidR="00DD6ED5" w:rsidRPr="00E70CD2">
        <w:rPr>
          <w:rFonts w:cs="Arial"/>
          <w:b w:val="0"/>
          <w:bCs w:val="0"/>
          <w:sz w:val="20"/>
          <w:szCs w:val="20"/>
        </w:rPr>
        <w:t>all parties indicated.</w:t>
      </w:r>
    </w:p>
    <w:p w:rsidR="001E27D4" w:rsidRPr="00700A97" w:rsidRDefault="001E27D4" w:rsidP="00DA7201">
      <w:pPr>
        <w:pStyle w:val="Title"/>
        <w:numPr>
          <w:ilvl w:val="0"/>
          <w:numId w:val="13"/>
        </w:numPr>
        <w:tabs>
          <w:tab w:val="num" w:pos="270"/>
        </w:tabs>
        <w:ind w:left="360" w:hanging="90"/>
        <w:jc w:val="left"/>
        <w:rPr>
          <w:rFonts w:cs="Arial"/>
          <w:b w:val="0"/>
          <w:bCs w:val="0"/>
          <w:sz w:val="20"/>
          <w:szCs w:val="20"/>
        </w:rPr>
      </w:pPr>
      <w:r w:rsidRPr="00700A97">
        <w:rPr>
          <w:rFonts w:cs="Arial"/>
          <w:b w:val="0"/>
          <w:bCs w:val="0"/>
          <w:sz w:val="20"/>
          <w:szCs w:val="20"/>
        </w:rPr>
        <w:t xml:space="preserve">Submit the </w:t>
      </w:r>
      <w:r w:rsidR="00E70CD2" w:rsidRPr="00700A97">
        <w:rPr>
          <w:rFonts w:cs="Arial"/>
          <w:b w:val="0"/>
          <w:bCs w:val="0"/>
          <w:sz w:val="20"/>
          <w:szCs w:val="20"/>
        </w:rPr>
        <w:t>CTE POS</w:t>
      </w:r>
      <w:r w:rsidRPr="00700A97">
        <w:rPr>
          <w:rFonts w:cs="Arial"/>
          <w:b w:val="0"/>
          <w:bCs w:val="0"/>
          <w:sz w:val="20"/>
          <w:szCs w:val="20"/>
        </w:rPr>
        <w:t xml:space="preserve"> application and </w:t>
      </w:r>
      <w:r w:rsidR="001E3C90" w:rsidRPr="00700A97">
        <w:rPr>
          <w:rFonts w:cs="Arial"/>
          <w:b w:val="0"/>
          <w:bCs w:val="0"/>
          <w:sz w:val="20"/>
          <w:szCs w:val="20"/>
        </w:rPr>
        <w:t xml:space="preserve">required </w:t>
      </w:r>
      <w:r w:rsidR="00DD6ED5" w:rsidRPr="00700A97">
        <w:rPr>
          <w:rFonts w:cs="Arial"/>
          <w:b w:val="0"/>
          <w:bCs w:val="0"/>
          <w:sz w:val="20"/>
          <w:szCs w:val="20"/>
        </w:rPr>
        <w:t>documentation</w:t>
      </w:r>
      <w:r w:rsidRPr="00700A97">
        <w:rPr>
          <w:rFonts w:cs="Arial"/>
          <w:b w:val="0"/>
          <w:bCs w:val="0"/>
          <w:sz w:val="20"/>
          <w:szCs w:val="20"/>
        </w:rPr>
        <w:t xml:space="preserve"> to your local </w:t>
      </w:r>
      <w:r w:rsidR="00840087" w:rsidRPr="00700A97">
        <w:rPr>
          <w:rFonts w:cs="Arial"/>
          <w:b w:val="0"/>
          <w:bCs w:val="0"/>
          <w:sz w:val="20"/>
          <w:szCs w:val="20"/>
        </w:rPr>
        <w:t>CTE Regional Coord</w:t>
      </w:r>
      <w:r w:rsidR="00353086" w:rsidRPr="00700A97">
        <w:rPr>
          <w:rFonts w:cs="Arial"/>
          <w:b w:val="0"/>
          <w:bCs w:val="0"/>
          <w:sz w:val="20"/>
          <w:szCs w:val="20"/>
        </w:rPr>
        <w:t xml:space="preserve">inator </w:t>
      </w:r>
    </w:p>
    <w:p w:rsidR="001E27D4" w:rsidRPr="00E70CD2" w:rsidRDefault="001E27D4" w:rsidP="00DA7201">
      <w:pPr>
        <w:pStyle w:val="Title"/>
        <w:numPr>
          <w:ilvl w:val="0"/>
          <w:numId w:val="13"/>
        </w:numPr>
        <w:tabs>
          <w:tab w:val="num" w:pos="270"/>
        </w:tabs>
        <w:ind w:left="360" w:hanging="90"/>
        <w:jc w:val="left"/>
        <w:rPr>
          <w:rFonts w:cs="Arial"/>
          <w:b w:val="0"/>
          <w:bCs w:val="0"/>
          <w:sz w:val="20"/>
          <w:szCs w:val="20"/>
        </w:rPr>
      </w:pPr>
      <w:r w:rsidRPr="00700A97">
        <w:rPr>
          <w:rFonts w:cs="Arial"/>
          <w:b w:val="0"/>
          <w:bCs w:val="0"/>
          <w:sz w:val="20"/>
          <w:szCs w:val="20"/>
        </w:rPr>
        <w:t xml:space="preserve">The </w:t>
      </w:r>
      <w:r w:rsidR="00840087" w:rsidRPr="00700A97">
        <w:rPr>
          <w:rFonts w:cs="Arial"/>
          <w:b w:val="0"/>
          <w:bCs w:val="0"/>
          <w:sz w:val="20"/>
          <w:szCs w:val="20"/>
        </w:rPr>
        <w:t>CTE Regional Coordinator</w:t>
      </w:r>
      <w:r w:rsidRPr="00700A97">
        <w:rPr>
          <w:rFonts w:cs="Arial"/>
          <w:b w:val="0"/>
          <w:bCs w:val="0"/>
          <w:sz w:val="20"/>
          <w:szCs w:val="20"/>
        </w:rPr>
        <w:t xml:space="preserve"> will v</w:t>
      </w:r>
      <w:r w:rsidR="00893DC1" w:rsidRPr="00700A97">
        <w:rPr>
          <w:rFonts w:cs="Arial"/>
          <w:b w:val="0"/>
          <w:bCs w:val="0"/>
          <w:sz w:val="20"/>
          <w:szCs w:val="20"/>
        </w:rPr>
        <w:t>isit with the teacher(s) and</w:t>
      </w:r>
      <w:r w:rsidRPr="00700A97">
        <w:rPr>
          <w:rFonts w:cs="Arial"/>
          <w:b w:val="0"/>
          <w:bCs w:val="0"/>
          <w:sz w:val="20"/>
          <w:szCs w:val="20"/>
        </w:rPr>
        <w:t xml:space="preserve"> administrator</w:t>
      </w:r>
      <w:r w:rsidR="00206752" w:rsidRPr="00700A97">
        <w:rPr>
          <w:rFonts w:cs="Arial"/>
          <w:b w:val="0"/>
          <w:bCs w:val="0"/>
          <w:sz w:val="20"/>
          <w:szCs w:val="20"/>
        </w:rPr>
        <w:t>(s)</w:t>
      </w:r>
      <w:r w:rsidRPr="00700A97">
        <w:rPr>
          <w:rFonts w:cs="Arial"/>
          <w:b w:val="0"/>
          <w:bCs w:val="0"/>
          <w:sz w:val="20"/>
          <w:szCs w:val="20"/>
        </w:rPr>
        <w:t xml:space="preserve"> to:</w:t>
      </w:r>
    </w:p>
    <w:p w:rsidR="001E27D4" w:rsidRPr="00E70CD2" w:rsidRDefault="00C15CEC" w:rsidP="00DA7201">
      <w:pPr>
        <w:pStyle w:val="Title"/>
        <w:numPr>
          <w:ilvl w:val="1"/>
          <w:numId w:val="5"/>
        </w:numPr>
        <w:jc w:val="left"/>
        <w:rPr>
          <w:rFonts w:cs="Arial"/>
          <w:b w:val="0"/>
          <w:bCs w:val="0"/>
          <w:sz w:val="20"/>
          <w:szCs w:val="20"/>
        </w:rPr>
      </w:pPr>
      <w:r w:rsidRPr="00E70CD2">
        <w:rPr>
          <w:rFonts w:cs="Arial"/>
          <w:b w:val="0"/>
          <w:bCs w:val="0"/>
          <w:sz w:val="20"/>
          <w:szCs w:val="20"/>
        </w:rPr>
        <w:t>Verify</w:t>
      </w:r>
      <w:r w:rsidR="001E27D4" w:rsidRPr="00E70CD2">
        <w:rPr>
          <w:rFonts w:cs="Arial"/>
          <w:b w:val="0"/>
          <w:bCs w:val="0"/>
          <w:sz w:val="20"/>
          <w:szCs w:val="20"/>
        </w:rPr>
        <w:t xml:space="preserve"> the </w:t>
      </w:r>
      <w:r w:rsidR="00B50ADE" w:rsidRPr="00E70CD2">
        <w:rPr>
          <w:rFonts w:cs="Arial"/>
          <w:b w:val="0"/>
          <w:bCs w:val="0"/>
          <w:sz w:val="20"/>
          <w:szCs w:val="20"/>
        </w:rPr>
        <w:t xml:space="preserve">CTE </w:t>
      </w:r>
      <w:r w:rsidR="001E27D4" w:rsidRPr="00E70CD2">
        <w:rPr>
          <w:rFonts w:cs="Arial"/>
          <w:b w:val="0"/>
          <w:bCs w:val="0"/>
          <w:sz w:val="20"/>
          <w:szCs w:val="20"/>
        </w:rPr>
        <w:t xml:space="preserve">program of study application materials for accuracy and authenticity, </w:t>
      </w:r>
      <w:r w:rsidR="00A81F03" w:rsidRPr="00E70CD2">
        <w:rPr>
          <w:rFonts w:cs="Arial"/>
          <w:b w:val="0"/>
          <w:bCs w:val="0"/>
          <w:sz w:val="20"/>
          <w:szCs w:val="20"/>
        </w:rPr>
        <w:t>advisory committee involvement and</w:t>
      </w:r>
    </w:p>
    <w:p w:rsidR="001E27D4" w:rsidRPr="00E70CD2" w:rsidRDefault="00C15CEC" w:rsidP="00DA7201">
      <w:pPr>
        <w:pStyle w:val="Title"/>
        <w:numPr>
          <w:ilvl w:val="1"/>
          <w:numId w:val="5"/>
        </w:numPr>
        <w:tabs>
          <w:tab w:val="left" w:pos="1350"/>
          <w:tab w:val="left" w:pos="1530"/>
        </w:tabs>
        <w:jc w:val="left"/>
        <w:rPr>
          <w:rFonts w:cs="Arial"/>
          <w:b w:val="0"/>
          <w:bCs w:val="0"/>
          <w:sz w:val="20"/>
          <w:szCs w:val="20"/>
        </w:rPr>
      </w:pPr>
      <w:r w:rsidRPr="00E70CD2">
        <w:rPr>
          <w:rFonts w:cs="Arial"/>
          <w:b w:val="0"/>
          <w:bCs w:val="0"/>
          <w:sz w:val="20"/>
          <w:szCs w:val="20"/>
        </w:rPr>
        <w:t>Make</w:t>
      </w:r>
      <w:r w:rsidR="001E27D4" w:rsidRPr="00E70CD2">
        <w:rPr>
          <w:rFonts w:cs="Arial"/>
          <w:b w:val="0"/>
          <w:bCs w:val="0"/>
          <w:sz w:val="20"/>
          <w:szCs w:val="20"/>
        </w:rPr>
        <w:t xml:space="preserve"> initial determination on the approval status for the CTE program of study, suggest improvements, refinements or technical assistance</w:t>
      </w:r>
    </w:p>
    <w:p w:rsidR="001E27D4" w:rsidRPr="00E70CD2" w:rsidRDefault="001E27D4" w:rsidP="00DA7201">
      <w:pPr>
        <w:pStyle w:val="Title"/>
        <w:numPr>
          <w:ilvl w:val="1"/>
          <w:numId w:val="14"/>
        </w:numPr>
        <w:ind w:left="1440" w:firstLine="0"/>
        <w:jc w:val="left"/>
        <w:rPr>
          <w:rFonts w:cs="Arial"/>
          <w:b w:val="0"/>
          <w:bCs w:val="0"/>
          <w:sz w:val="20"/>
          <w:szCs w:val="20"/>
        </w:rPr>
      </w:pPr>
      <w:r w:rsidRPr="00E70CD2">
        <w:rPr>
          <w:rFonts w:cs="Arial"/>
          <w:b w:val="0"/>
          <w:bCs w:val="0"/>
          <w:sz w:val="20"/>
          <w:szCs w:val="20"/>
        </w:rPr>
        <w:t>N</w:t>
      </w:r>
      <w:r w:rsidR="00C15CEC" w:rsidRPr="00E70CD2">
        <w:rPr>
          <w:rFonts w:cs="Arial"/>
          <w:b w:val="0"/>
          <w:bCs w:val="0"/>
          <w:sz w:val="20"/>
          <w:szCs w:val="20"/>
        </w:rPr>
        <w:t xml:space="preserve">otify the applicant of </w:t>
      </w:r>
      <w:r w:rsidR="00B50ADE" w:rsidRPr="00E70CD2">
        <w:rPr>
          <w:rFonts w:cs="Arial"/>
          <w:b w:val="0"/>
          <w:bCs w:val="0"/>
          <w:sz w:val="20"/>
          <w:szCs w:val="20"/>
        </w:rPr>
        <w:t xml:space="preserve">CTE </w:t>
      </w:r>
      <w:r w:rsidR="00C15CEC" w:rsidRPr="00E70CD2">
        <w:rPr>
          <w:rFonts w:cs="Arial"/>
          <w:b w:val="0"/>
          <w:bCs w:val="0"/>
          <w:sz w:val="20"/>
          <w:szCs w:val="20"/>
        </w:rPr>
        <w:t>Program of S</w:t>
      </w:r>
      <w:r w:rsidRPr="00E70CD2">
        <w:rPr>
          <w:rFonts w:cs="Arial"/>
          <w:b w:val="0"/>
          <w:bCs w:val="0"/>
          <w:sz w:val="20"/>
          <w:szCs w:val="20"/>
        </w:rPr>
        <w:t xml:space="preserve">tudy </w:t>
      </w:r>
      <w:r w:rsidR="007A02A4">
        <w:rPr>
          <w:rFonts w:cs="Arial"/>
          <w:b w:val="0"/>
          <w:bCs w:val="0"/>
          <w:sz w:val="20"/>
          <w:szCs w:val="20"/>
        </w:rPr>
        <w:t xml:space="preserve">field </w:t>
      </w:r>
      <w:r w:rsidRPr="00E70CD2">
        <w:rPr>
          <w:rFonts w:cs="Arial"/>
          <w:b w:val="0"/>
          <w:bCs w:val="0"/>
          <w:sz w:val="20"/>
          <w:szCs w:val="20"/>
        </w:rPr>
        <w:t xml:space="preserve">approval </w:t>
      </w:r>
      <w:r w:rsidR="00A675BE" w:rsidRPr="00E70CD2">
        <w:rPr>
          <w:rFonts w:cs="Arial"/>
          <w:b w:val="0"/>
          <w:bCs w:val="0"/>
          <w:sz w:val="20"/>
          <w:szCs w:val="20"/>
        </w:rPr>
        <w:t>recommendation</w:t>
      </w:r>
      <w:r w:rsidRPr="00E70CD2">
        <w:rPr>
          <w:rFonts w:cs="Arial"/>
          <w:b w:val="0"/>
          <w:bCs w:val="0"/>
          <w:sz w:val="20"/>
          <w:szCs w:val="20"/>
        </w:rPr>
        <w:t xml:space="preserve">, and </w:t>
      </w:r>
    </w:p>
    <w:p w:rsidR="001E27D4" w:rsidRPr="00E70CD2" w:rsidRDefault="001E27D4" w:rsidP="00DA7201">
      <w:pPr>
        <w:pStyle w:val="Title"/>
        <w:numPr>
          <w:ilvl w:val="1"/>
          <w:numId w:val="14"/>
        </w:numPr>
        <w:jc w:val="left"/>
        <w:rPr>
          <w:rFonts w:cs="Arial"/>
          <w:b w:val="0"/>
          <w:bCs w:val="0"/>
          <w:sz w:val="20"/>
          <w:szCs w:val="20"/>
        </w:rPr>
      </w:pPr>
      <w:r w:rsidRPr="00E70CD2">
        <w:rPr>
          <w:rFonts w:cs="Arial"/>
          <w:b w:val="0"/>
          <w:bCs w:val="0"/>
          <w:sz w:val="20"/>
          <w:szCs w:val="20"/>
        </w:rPr>
        <w:t xml:space="preserve">Forward </w:t>
      </w:r>
      <w:r w:rsidR="007A02A4">
        <w:rPr>
          <w:rFonts w:cs="Arial"/>
          <w:b w:val="0"/>
          <w:bCs w:val="0"/>
          <w:sz w:val="20"/>
          <w:szCs w:val="20"/>
        </w:rPr>
        <w:t xml:space="preserve">field </w:t>
      </w:r>
      <w:r w:rsidR="00206752" w:rsidRPr="00E70CD2">
        <w:rPr>
          <w:rFonts w:cs="Arial"/>
          <w:b w:val="0"/>
          <w:bCs w:val="0"/>
          <w:sz w:val="20"/>
          <w:szCs w:val="20"/>
        </w:rPr>
        <w:t>approved</w:t>
      </w:r>
      <w:r w:rsidRPr="00E70CD2">
        <w:rPr>
          <w:rFonts w:cs="Arial"/>
          <w:b w:val="0"/>
          <w:bCs w:val="0"/>
          <w:sz w:val="20"/>
          <w:szCs w:val="20"/>
        </w:rPr>
        <w:t xml:space="preserve"> program application </w:t>
      </w:r>
      <w:r w:rsidR="007A02A4">
        <w:rPr>
          <w:rFonts w:cs="Arial"/>
          <w:b w:val="0"/>
          <w:bCs w:val="0"/>
          <w:sz w:val="20"/>
          <w:szCs w:val="20"/>
        </w:rPr>
        <w:t xml:space="preserve">and </w:t>
      </w:r>
      <w:r w:rsidRPr="00E70CD2">
        <w:rPr>
          <w:rFonts w:cs="Arial"/>
          <w:b w:val="0"/>
          <w:bCs w:val="0"/>
          <w:sz w:val="20"/>
          <w:szCs w:val="20"/>
        </w:rPr>
        <w:t>materials to ODE</w:t>
      </w:r>
      <w:r w:rsidR="00EA1CD6">
        <w:rPr>
          <w:rFonts w:cs="Arial"/>
          <w:b w:val="0"/>
          <w:bCs w:val="0"/>
          <w:sz w:val="20"/>
          <w:szCs w:val="20"/>
        </w:rPr>
        <w:t xml:space="preserve"> through SmartSheets</w:t>
      </w:r>
    </w:p>
    <w:p w:rsidR="001E27D4" w:rsidRPr="00E70CD2" w:rsidRDefault="001E27D4" w:rsidP="00DA7201">
      <w:pPr>
        <w:pStyle w:val="Title"/>
        <w:numPr>
          <w:ilvl w:val="0"/>
          <w:numId w:val="13"/>
        </w:numPr>
        <w:tabs>
          <w:tab w:val="num" w:pos="270"/>
        </w:tabs>
        <w:ind w:left="360" w:hanging="90"/>
        <w:jc w:val="left"/>
        <w:rPr>
          <w:rFonts w:cs="Arial"/>
          <w:b w:val="0"/>
          <w:bCs w:val="0"/>
          <w:sz w:val="20"/>
          <w:szCs w:val="20"/>
        </w:rPr>
      </w:pPr>
      <w:r w:rsidRPr="00E70CD2">
        <w:rPr>
          <w:rFonts w:cs="Arial"/>
          <w:b w:val="0"/>
          <w:bCs w:val="0"/>
          <w:sz w:val="20"/>
          <w:szCs w:val="20"/>
        </w:rPr>
        <w:t>ODE will review the C</w:t>
      </w:r>
      <w:r w:rsidR="00E70CD2">
        <w:rPr>
          <w:rFonts w:cs="Arial"/>
          <w:b w:val="0"/>
          <w:bCs w:val="0"/>
          <w:sz w:val="20"/>
          <w:szCs w:val="20"/>
        </w:rPr>
        <w:t>TE Program of Study application, including all attachments</w:t>
      </w:r>
    </w:p>
    <w:p w:rsidR="001E27D4" w:rsidRPr="00E70CD2" w:rsidRDefault="001E27D4" w:rsidP="00DA7201">
      <w:pPr>
        <w:pStyle w:val="Title"/>
        <w:numPr>
          <w:ilvl w:val="0"/>
          <w:numId w:val="13"/>
        </w:numPr>
        <w:ind w:hanging="180"/>
        <w:jc w:val="left"/>
        <w:rPr>
          <w:rFonts w:cs="Arial"/>
          <w:b w:val="0"/>
          <w:bCs w:val="0"/>
          <w:sz w:val="20"/>
          <w:szCs w:val="20"/>
        </w:rPr>
      </w:pPr>
      <w:r w:rsidRPr="00E70CD2">
        <w:rPr>
          <w:rFonts w:cs="Arial"/>
          <w:b w:val="0"/>
          <w:bCs w:val="0"/>
          <w:sz w:val="20"/>
          <w:szCs w:val="20"/>
        </w:rPr>
        <w:t>If the submitted program application is incomplete or does not provide evidence of readiness and sustainability,</w:t>
      </w:r>
      <w:r w:rsidRPr="00E70CD2">
        <w:rPr>
          <w:rFonts w:cs="Arial"/>
          <w:b w:val="0"/>
          <w:sz w:val="20"/>
          <w:szCs w:val="20"/>
        </w:rPr>
        <w:t xml:space="preserve"> the application will be returned to the </w:t>
      </w:r>
      <w:r w:rsidR="006558AA" w:rsidRPr="00E70CD2">
        <w:rPr>
          <w:rFonts w:cs="Arial"/>
          <w:b w:val="0"/>
          <w:sz w:val="20"/>
          <w:szCs w:val="20"/>
        </w:rPr>
        <w:t xml:space="preserve">applicant and the </w:t>
      </w:r>
      <w:r w:rsidR="00840087" w:rsidRPr="00E70CD2">
        <w:rPr>
          <w:rFonts w:cs="Arial"/>
          <w:b w:val="0"/>
          <w:sz w:val="20"/>
          <w:szCs w:val="20"/>
        </w:rPr>
        <w:t>CTE Regional Coordinator</w:t>
      </w:r>
      <w:r w:rsidRPr="00E70CD2">
        <w:rPr>
          <w:rFonts w:cs="Arial"/>
          <w:b w:val="0"/>
          <w:sz w:val="20"/>
          <w:szCs w:val="20"/>
        </w:rPr>
        <w:t xml:space="preserve"> specifying what information is needed before the application process can move forward</w:t>
      </w:r>
      <w:r w:rsidRPr="00E70CD2">
        <w:rPr>
          <w:rFonts w:cs="Arial"/>
          <w:b w:val="0"/>
          <w:bCs w:val="0"/>
          <w:sz w:val="20"/>
          <w:szCs w:val="20"/>
        </w:rPr>
        <w:t>.</w:t>
      </w:r>
    </w:p>
    <w:p w:rsidR="009A0A4F" w:rsidRPr="00E70CD2" w:rsidRDefault="00D20C4E" w:rsidP="00DA7201">
      <w:pPr>
        <w:pStyle w:val="Title"/>
        <w:numPr>
          <w:ilvl w:val="0"/>
          <w:numId w:val="13"/>
        </w:numPr>
        <w:tabs>
          <w:tab w:val="num" w:pos="360"/>
          <w:tab w:val="left" w:pos="450"/>
        </w:tabs>
        <w:ind w:hanging="180"/>
        <w:jc w:val="left"/>
        <w:rPr>
          <w:rFonts w:cs="Arial"/>
          <w:b w:val="0"/>
          <w:bCs w:val="0"/>
          <w:sz w:val="20"/>
          <w:szCs w:val="20"/>
        </w:rPr>
      </w:pPr>
      <w:r w:rsidRPr="00E70CD2">
        <w:rPr>
          <w:rFonts w:cs="Arial"/>
          <w:b w:val="0"/>
          <w:bCs w:val="0"/>
          <w:sz w:val="20"/>
          <w:szCs w:val="20"/>
        </w:rPr>
        <w:t xml:space="preserve">The CTE Regional Coordinator will work directly with the applying program to </w:t>
      </w:r>
      <w:r w:rsidR="009A0A4F" w:rsidRPr="00E70CD2">
        <w:rPr>
          <w:rFonts w:cs="Arial"/>
          <w:b w:val="0"/>
          <w:bCs w:val="0"/>
          <w:sz w:val="20"/>
          <w:szCs w:val="20"/>
        </w:rPr>
        <w:t>address any issues or concerns relating to the application.</w:t>
      </w:r>
    </w:p>
    <w:p w:rsidR="0005323E" w:rsidRDefault="001E27D4" w:rsidP="00DA7201">
      <w:pPr>
        <w:pStyle w:val="Title"/>
        <w:numPr>
          <w:ilvl w:val="0"/>
          <w:numId w:val="13"/>
        </w:numPr>
        <w:ind w:hanging="180"/>
        <w:jc w:val="left"/>
        <w:rPr>
          <w:rFonts w:cs="Arial"/>
          <w:b w:val="0"/>
          <w:bCs w:val="0"/>
          <w:sz w:val="20"/>
          <w:szCs w:val="20"/>
        </w:rPr>
      </w:pPr>
      <w:r w:rsidRPr="00E70CD2">
        <w:rPr>
          <w:rFonts w:cs="Arial"/>
          <w:b w:val="0"/>
          <w:bCs w:val="0"/>
          <w:sz w:val="20"/>
          <w:szCs w:val="20"/>
        </w:rPr>
        <w:t xml:space="preserve">Final CTE Program of Study approval will be </w:t>
      </w:r>
      <w:r w:rsidR="00840087" w:rsidRPr="00E70CD2">
        <w:rPr>
          <w:rFonts w:cs="Arial"/>
          <w:b w:val="0"/>
          <w:bCs w:val="0"/>
          <w:sz w:val="20"/>
          <w:szCs w:val="20"/>
        </w:rPr>
        <w:t>determined by</w:t>
      </w:r>
      <w:r w:rsidRPr="00E70CD2">
        <w:rPr>
          <w:rFonts w:cs="Arial"/>
          <w:b w:val="0"/>
          <w:bCs w:val="0"/>
          <w:sz w:val="20"/>
          <w:szCs w:val="20"/>
        </w:rPr>
        <w:t xml:space="preserve"> ODE staff</w:t>
      </w:r>
      <w:r w:rsidR="00840087" w:rsidRPr="00E70CD2">
        <w:rPr>
          <w:rFonts w:cs="Arial"/>
          <w:b w:val="0"/>
          <w:bCs w:val="0"/>
          <w:sz w:val="20"/>
          <w:szCs w:val="20"/>
        </w:rPr>
        <w:t xml:space="preserve"> </w:t>
      </w:r>
    </w:p>
    <w:p w:rsidR="0005323E" w:rsidRPr="004A6072" w:rsidRDefault="00FD5F07" w:rsidP="00E70CD2">
      <w:pPr>
        <w:pStyle w:val="Title"/>
        <w:numPr>
          <w:ilvl w:val="0"/>
          <w:numId w:val="13"/>
        </w:numPr>
        <w:autoSpaceDE w:val="0"/>
        <w:autoSpaceDN w:val="0"/>
        <w:adjustRightInd w:val="0"/>
        <w:spacing w:before="100" w:after="100"/>
        <w:ind w:hanging="180"/>
        <w:jc w:val="left"/>
        <w:rPr>
          <w:rFonts w:cs="Arial"/>
          <w:sz w:val="20"/>
          <w:szCs w:val="20"/>
        </w:rPr>
      </w:pPr>
      <w:r w:rsidRPr="004A6072">
        <w:rPr>
          <w:rFonts w:cs="Arial"/>
          <w:sz w:val="20"/>
          <w:szCs w:val="20"/>
        </w:rPr>
        <w:t xml:space="preserve">For details of the submission process, see page </w:t>
      </w:r>
      <w:r w:rsidR="00340766" w:rsidRPr="004A6072">
        <w:rPr>
          <w:rFonts w:cs="Arial"/>
          <w:sz w:val="20"/>
          <w:szCs w:val="20"/>
        </w:rPr>
        <w:t>6</w:t>
      </w:r>
      <w:r w:rsidR="004A6072">
        <w:rPr>
          <w:rFonts w:cs="Arial"/>
          <w:sz w:val="20"/>
          <w:szCs w:val="20"/>
        </w:rPr>
        <w:t xml:space="preserve">                                                                                       </w:t>
      </w:r>
      <w:r w:rsidR="00353086" w:rsidRPr="004A6072">
        <w:rPr>
          <w:rFonts w:cs="Arial"/>
          <w:sz w:val="12"/>
          <w:szCs w:val="12"/>
          <w:u w:val="single"/>
        </w:rPr>
        <w:fldChar w:fldCharType="begin">
          <w:ffData>
            <w:name w:val="Check43"/>
            <w:enabled/>
            <w:calcOnExit w:val="0"/>
            <w:checkBox>
              <w:sizeAuto/>
              <w:default w:val="0"/>
            </w:checkBox>
          </w:ffData>
        </w:fldChar>
      </w:r>
      <w:r w:rsidR="00353086" w:rsidRPr="004A6072">
        <w:rPr>
          <w:rFonts w:cs="Arial"/>
          <w:sz w:val="12"/>
          <w:szCs w:val="12"/>
          <w:u w:val="single"/>
        </w:rPr>
        <w:instrText xml:space="preserve"> FORMCHECKBOX </w:instrText>
      </w:r>
      <w:r w:rsidR="00E16F47">
        <w:rPr>
          <w:rFonts w:cs="Arial"/>
          <w:sz w:val="12"/>
          <w:szCs w:val="12"/>
          <w:u w:val="single"/>
        </w:rPr>
      </w:r>
      <w:r w:rsidR="00E16F47">
        <w:rPr>
          <w:rFonts w:cs="Arial"/>
          <w:sz w:val="12"/>
          <w:szCs w:val="12"/>
          <w:u w:val="single"/>
        </w:rPr>
        <w:fldChar w:fldCharType="separate"/>
      </w:r>
      <w:r w:rsidR="00353086" w:rsidRPr="004A6072">
        <w:rPr>
          <w:rFonts w:cs="Arial"/>
          <w:sz w:val="12"/>
          <w:szCs w:val="12"/>
          <w:u w:val="single"/>
        </w:rPr>
        <w:fldChar w:fldCharType="end"/>
      </w:r>
    </w:p>
    <w:p w:rsidR="00E30F8F" w:rsidRDefault="00E30F8F" w:rsidP="002E5E51">
      <w:pPr>
        <w:pStyle w:val="BodyText3"/>
        <w:spacing w:after="0"/>
        <w:rPr>
          <w:rFonts w:ascii="Verdana" w:hAnsi="Verdana" w:cs="Arial"/>
          <w:b/>
          <w:sz w:val="20"/>
          <w:szCs w:val="20"/>
          <w:highlight w:val="red"/>
          <w:u w:val="single"/>
        </w:rPr>
      </w:pPr>
    </w:p>
    <w:p w:rsidR="00E30F8F" w:rsidRDefault="00257624" w:rsidP="00257624">
      <w:pPr>
        <w:pStyle w:val="BodyText3"/>
        <w:shd w:val="clear" w:color="auto" w:fill="00B0F0"/>
        <w:spacing w:after="0"/>
        <w:rPr>
          <w:rFonts w:ascii="Verdana" w:hAnsi="Verdana" w:cs="Arial"/>
          <w:b/>
          <w:color w:val="FFFFFF"/>
          <w:sz w:val="28"/>
          <w:szCs w:val="20"/>
        </w:rPr>
      </w:pPr>
      <w:r>
        <w:rPr>
          <w:rFonts w:ascii="Verdana" w:hAnsi="Verdana" w:cs="Arial"/>
          <w:b/>
          <w:color w:val="FFFFFF"/>
          <w:sz w:val="28"/>
          <w:szCs w:val="20"/>
        </w:rPr>
        <w:lastRenderedPageBreak/>
        <w:t xml:space="preserve">Final </w:t>
      </w:r>
      <w:r w:rsidRPr="00257624">
        <w:rPr>
          <w:rFonts w:ascii="Verdana" w:hAnsi="Verdana" w:cs="Arial"/>
          <w:b/>
          <w:color w:val="FFFFFF"/>
          <w:sz w:val="28"/>
          <w:szCs w:val="20"/>
        </w:rPr>
        <w:t>Submission</w:t>
      </w:r>
    </w:p>
    <w:p w:rsidR="00257624" w:rsidRPr="001A661B" w:rsidRDefault="00257624" w:rsidP="00257624">
      <w:pPr>
        <w:pStyle w:val="BodyText3"/>
        <w:spacing w:after="0"/>
        <w:rPr>
          <w:rFonts w:ascii="Verdana" w:hAnsi="Verdana" w:cs="Arial"/>
          <w:b/>
          <w:color w:val="FFFFFF"/>
          <w:sz w:val="24"/>
          <w:szCs w:val="20"/>
        </w:rPr>
      </w:pPr>
    </w:p>
    <w:p w:rsidR="00581D8D" w:rsidRPr="000C2EA9" w:rsidRDefault="00581D8D" w:rsidP="00581D8D">
      <w:pPr>
        <w:rPr>
          <w:rFonts w:cs="Arial"/>
          <w:b/>
          <w:i/>
          <w:sz w:val="40"/>
          <w:szCs w:val="20"/>
          <w:u w:val="single"/>
        </w:rPr>
      </w:pPr>
      <w:r w:rsidRPr="000C2EA9">
        <w:rPr>
          <w:rFonts w:cs="Arial"/>
          <w:b/>
          <w:i/>
          <w:sz w:val="40"/>
          <w:szCs w:val="20"/>
          <w:u w:val="single"/>
        </w:rPr>
        <w:t>Submission Process</w:t>
      </w:r>
    </w:p>
    <w:p w:rsidR="00581D8D" w:rsidRPr="000C2EA9" w:rsidRDefault="00581D8D" w:rsidP="00581D8D">
      <w:pPr>
        <w:rPr>
          <w:rFonts w:cs="Arial"/>
          <w:b/>
          <w:i/>
          <w:sz w:val="40"/>
          <w:szCs w:val="20"/>
          <w:u w:val="single"/>
        </w:rPr>
      </w:pPr>
    </w:p>
    <w:p w:rsidR="00581D8D" w:rsidRPr="000C2EA9" w:rsidRDefault="00581D8D" w:rsidP="00581D8D">
      <w:pPr>
        <w:rPr>
          <w:rFonts w:cs="Arial"/>
          <w:sz w:val="20"/>
          <w:szCs w:val="20"/>
        </w:rPr>
      </w:pPr>
    </w:p>
    <w:p w:rsidR="00581D8D" w:rsidRPr="000C2EA9" w:rsidRDefault="00581D8D" w:rsidP="00581D8D">
      <w:pPr>
        <w:rPr>
          <w:rFonts w:cs="Arial"/>
          <w:b/>
          <w:color w:val="000000"/>
          <w:sz w:val="22"/>
          <w:szCs w:val="22"/>
        </w:rPr>
      </w:pPr>
      <w:r w:rsidRPr="000C2EA9">
        <w:rPr>
          <w:rFonts w:cs="Arial"/>
          <w:b/>
          <w:color w:val="000000"/>
          <w:sz w:val="22"/>
          <w:szCs w:val="22"/>
        </w:rPr>
        <w:t>Instructions</w:t>
      </w:r>
    </w:p>
    <w:p w:rsidR="00581D8D" w:rsidRPr="000C2EA9" w:rsidRDefault="00581D8D" w:rsidP="00581D8D">
      <w:pPr>
        <w:rPr>
          <w:rFonts w:cs="Arial"/>
          <w:b/>
          <w:color w:val="000000"/>
          <w:sz w:val="22"/>
          <w:szCs w:val="22"/>
        </w:rPr>
      </w:pPr>
    </w:p>
    <w:p w:rsidR="00581D8D" w:rsidRPr="000C2EA9" w:rsidRDefault="00581D8D" w:rsidP="00581D8D">
      <w:pPr>
        <w:rPr>
          <w:rFonts w:cs="Arial"/>
          <w:sz w:val="16"/>
          <w:szCs w:val="20"/>
        </w:rPr>
      </w:pPr>
      <w:r w:rsidRPr="000C2EA9">
        <w:rPr>
          <w:rFonts w:cs="Arial"/>
          <w:b/>
          <w:color w:val="000000"/>
          <w:sz w:val="20"/>
          <w:szCs w:val="20"/>
          <w:u w:val="single"/>
        </w:rPr>
        <w:t>CTE Teacher</w:t>
      </w:r>
      <w:r w:rsidRPr="000C2EA9">
        <w:rPr>
          <w:rFonts w:cs="Arial"/>
          <w:b/>
          <w:color w:val="000000"/>
          <w:sz w:val="20"/>
          <w:szCs w:val="20"/>
        </w:rPr>
        <w:t>:</w:t>
      </w:r>
      <w:r w:rsidRPr="000C2EA9">
        <w:rPr>
          <w:rFonts w:cs="Arial"/>
          <w:color w:val="000000"/>
          <w:sz w:val="20"/>
          <w:szCs w:val="20"/>
        </w:rPr>
        <w:t xml:space="preserve"> Submit </w:t>
      </w:r>
      <w:r w:rsidRPr="000C2EA9">
        <w:rPr>
          <w:rFonts w:cs="Arial"/>
          <w:color w:val="000000"/>
          <w:sz w:val="20"/>
          <w:szCs w:val="20"/>
          <w:u w:val="single"/>
        </w:rPr>
        <w:t>complete</w:t>
      </w:r>
      <w:r w:rsidRPr="000C2EA9">
        <w:rPr>
          <w:rFonts w:cs="Arial"/>
          <w:color w:val="000000"/>
          <w:sz w:val="20"/>
          <w:szCs w:val="20"/>
        </w:rPr>
        <w:t xml:space="preserve"> electronic application materials to your CTE Regional Coordinator.</w:t>
      </w:r>
    </w:p>
    <w:p w:rsidR="00581D8D" w:rsidRPr="000C2EA9" w:rsidRDefault="00581D8D" w:rsidP="00581D8D">
      <w:pPr>
        <w:autoSpaceDE w:val="0"/>
        <w:autoSpaceDN w:val="0"/>
        <w:adjustRightInd w:val="0"/>
        <w:spacing w:before="100" w:after="100"/>
        <w:rPr>
          <w:rFonts w:cs="Arial"/>
          <w:color w:val="000000"/>
          <w:sz w:val="20"/>
          <w:szCs w:val="20"/>
        </w:rPr>
      </w:pPr>
      <w:r w:rsidRPr="000C2EA9">
        <w:rPr>
          <w:rFonts w:cs="Arial"/>
          <w:b/>
          <w:color w:val="000000"/>
          <w:sz w:val="20"/>
          <w:szCs w:val="20"/>
          <w:u w:val="single"/>
        </w:rPr>
        <w:t>Regional Coordinator:</w:t>
      </w:r>
      <w:r w:rsidRPr="000C2EA9">
        <w:rPr>
          <w:rFonts w:cs="Arial"/>
          <w:color w:val="000000"/>
          <w:sz w:val="18"/>
          <w:szCs w:val="20"/>
        </w:rPr>
        <w:t xml:space="preserve"> </w:t>
      </w:r>
      <w:r w:rsidRPr="000C2EA9">
        <w:rPr>
          <w:rFonts w:cs="Arial"/>
          <w:color w:val="000000"/>
          <w:sz w:val="20"/>
          <w:szCs w:val="20"/>
        </w:rPr>
        <w:t xml:space="preserve">Submit all POS applications to ODE using the SmartSheet® process described below.  </w:t>
      </w:r>
    </w:p>
    <w:p w:rsidR="00581D8D" w:rsidRPr="000C2EA9" w:rsidRDefault="00581D8D" w:rsidP="00581D8D">
      <w:pPr>
        <w:autoSpaceDE w:val="0"/>
        <w:autoSpaceDN w:val="0"/>
        <w:adjustRightInd w:val="0"/>
        <w:spacing w:before="100" w:after="100"/>
        <w:rPr>
          <w:rFonts w:cs="Arial"/>
          <w:color w:val="000000"/>
          <w:sz w:val="22"/>
          <w:szCs w:val="22"/>
        </w:rPr>
      </w:pPr>
    </w:p>
    <w:p w:rsidR="00581D8D" w:rsidRPr="000C2EA9" w:rsidRDefault="00581D8D" w:rsidP="00581D8D">
      <w:pPr>
        <w:autoSpaceDE w:val="0"/>
        <w:autoSpaceDN w:val="0"/>
        <w:adjustRightInd w:val="0"/>
        <w:spacing w:before="100" w:after="100"/>
        <w:rPr>
          <w:rFonts w:cs="Arial"/>
          <w:color w:val="000000"/>
          <w:sz w:val="22"/>
          <w:szCs w:val="22"/>
        </w:rPr>
      </w:pPr>
      <w:r w:rsidRPr="000C2EA9">
        <w:rPr>
          <w:rFonts w:cs="Arial"/>
          <w:color w:val="000000"/>
          <w:sz w:val="22"/>
          <w:szCs w:val="22"/>
        </w:rPr>
        <w:t xml:space="preserve">Regional Coordinators will submit </w:t>
      </w:r>
      <w:r w:rsidRPr="000C2EA9">
        <w:rPr>
          <w:rFonts w:cs="Arial"/>
          <w:color w:val="000000"/>
          <w:sz w:val="22"/>
          <w:szCs w:val="22"/>
          <w:u w:val="single"/>
        </w:rPr>
        <w:t>complete</w:t>
      </w:r>
      <w:r w:rsidRPr="000C2EA9">
        <w:rPr>
          <w:rFonts w:cs="Arial"/>
          <w:color w:val="000000"/>
          <w:sz w:val="22"/>
          <w:szCs w:val="22"/>
        </w:rPr>
        <w:t xml:space="preserve"> electronic copies of the application materials through uploads to SmartSheets® by following this procedure:</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[It is recommended that you create a folder on your computer using the name of the secondary school, the name of the Program of Study, whether it is a full or renewal application, and the year of submission, e.g., </w:t>
      </w:r>
      <w:r w:rsidR="00AB138C">
        <w:rPr>
          <w:rFonts w:cs="Arial"/>
          <w:color w:val="000000"/>
          <w:sz w:val="22"/>
          <w:szCs w:val="22"/>
        </w:rPr>
        <w:t>“BeavervilleHSAccountingFull2020</w:t>
      </w:r>
      <w:r w:rsidRPr="000C2EA9">
        <w:rPr>
          <w:rFonts w:cs="Arial"/>
          <w:color w:val="000000"/>
          <w:sz w:val="22"/>
          <w:szCs w:val="22"/>
        </w:rPr>
        <w:t>.”  This way, you will have an “original” in case you need that for some reason.}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Place all the teacher’s POS application materials in your folder, using consistent names for each file.  For example:</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*1_</w:t>
      </w:r>
      <w:r w:rsidR="00AB138C">
        <w:rPr>
          <w:rFonts w:cs="Arial"/>
          <w:color w:val="000000"/>
          <w:sz w:val="22"/>
          <w:szCs w:val="22"/>
        </w:rPr>
        <w:t>BeavervilleHSAcctgFullPOSApp2020</w:t>
      </w:r>
      <w:r w:rsidRPr="000C2EA9">
        <w:rPr>
          <w:rFonts w:cs="Arial"/>
          <w:color w:val="000000"/>
          <w:sz w:val="22"/>
          <w:szCs w:val="22"/>
        </w:rPr>
        <w:t xml:space="preserve">.doc </w:t>
      </w:r>
      <w:r w:rsidRPr="000C2EA9">
        <w:rPr>
          <w:rFonts w:cs="Arial"/>
          <w:i/>
          <w:color w:val="000000"/>
          <w:sz w:val="22"/>
          <w:szCs w:val="22"/>
        </w:rPr>
        <w:t>(</w:t>
      </w:r>
      <w:r w:rsidRPr="000C2EA9">
        <w:rPr>
          <w:rFonts w:cs="Arial"/>
          <w:i/>
          <w:color w:val="000000"/>
          <w:sz w:val="22"/>
          <w:szCs w:val="22"/>
          <w:u w:val="single"/>
        </w:rPr>
        <w:t>Please include the Word® version of the application</w:t>
      </w:r>
      <w:r w:rsidRPr="000C2EA9">
        <w:rPr>
          <w:rFonts w:cs="Arial"/>
          <w:i/>
          <w:color w:val="000000"/>
          <w:sz w:val="22"/>
          <w:szCs w:val="22"/>
        </w:rPr>
        <w:t>)</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*2_BeavervilleHSAcctg2020</w:t>
      </w:r>
      <w:r w:rsidR="00581D8D" w:rsidRPr="000C2EA9">
        <w:rPr>
          <w:rFonts w:cs="Arial"/>
          <w:color w:val="000000"/>
          <w:sz w:val="22"/>
          <w:szCs w:val="22"/>
        </w:rPr>
        <w:t>Assurances.pdf</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*3_BeavervilleHS_LBCCAcctg2020</w:t>
      </w:r>
      <w:r w:rsidR="00581D8D" w:rsidRPr="000C2EA9">
        <w:rPr>
          <w:rFonts w:cs="Arial"/>
          <w:color w:val="000000"/>
          <w:sz w:val="22"/>
          <w:szCs w:val="22"/>
        </w:rPr>
        <w:t xml:space="preserve">Matrix.xls  </w:t>
      </w:r>
      <w:r w:rsidR="00581D8D" w:rsidRPr="000C2EA9">
        <w:rPr>
          <w:rFonts w:cs="Arial"/>
          <w:i/>
          <w:color w:val="000000"/>
          <w:sz w:val="22"/>
          <w:szCs w:val="22"/>
        </w:rPr>
        <w:t>(Please include all courses in the matrix, secondary and postsecondary)</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BeavertonHSAcctg2020</w:t>
      </w:r>
      <w:r w:rsidR="00581D8D" w:rsidRPr="000C2EA9">
        <w:rPr>
          <w:rFonts w:cs="Arial"/>
          <w:color w:val="000000"/>
          <w:sz w:val="22"/>
          <w:szCs w:val="22"/>
        </w:rPr>
        <w:t>RoadMap</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BeavertonHSAcctg2020</w:t>
      </w:r>
      <w:r w:rsidR="00581D8D" w:rsidRPr="000C2EA9">
        <w:rPr>
          <w:rFonts w:cs="Arial"/>
          <w:color w:val="000000"/>
          <w:sz w:val="22"/>
          <w:szCs w:val="22"/>
        </w:rPr>
        <w:t>StudSuprtSrvs</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LBCCAcctg2020</w:t>
      </w:r>
      <w:r w:rsidR="00581D8D" w:rsidRPr="000C2EA9">
        <w:rPr>
          <w:rFonts w:cs="Arial"/>
          <w:color w:val="000000"/>
          <w:sz w:val="22"/>
          <w:szCs w:val="22"/>
        </w:rPr>
        <w:t>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LinnCountyLMI_Data (proof of high wage, high demand)</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List of advisory members, letters of support, etc., all files identified properly</w:t>
      </w:r>
    </w:p>
    <w:p w:rsidR="00581D8D" w:rsidRPr="000C2EA9" w:rsidRDefault="00581D8D" w:rsidP="00581D8D">
      <w:pPr>
        <w:ind w:left="1440" w:right="-90"/>
        <w:rPr>
          <w:rFonts w:cs="Arial"/>
          <w:i/>
          <w:color w:val="000000"/>
          <w:sz w:val="22"/>
          <w:szCs w:val="22"/>
        </w:rPr>
      </w:pPr>
      <w:r w:rsidRPr="000C2EA9">
        <w:rPr>
          <w:rFonts w:cs="Arial"/>
          <w:i/>
          <w:color w:val="000000"/>
          <w:sz w:val="22"/>
          <w:szCs w:val="22"/>
        </w:rPr>
        <w:t>(*The numbering on the titles for the first three documents listed above helps the ODE specialist review the application, and helps ODE staff properly process the completed application.)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Create a SmartSheet record for the POS application and supporting materials.</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Open the attachments dialogue box and upload all the files from your folder to the attachment box.</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Each application needs to include a completed Assurance page </w:t>
      </w:r>
      <w:r w:rsidRPr="000C2EA9">
        <w:rPr>
          <w:rFonts w:cs="Arial"/>
          <w:color w:val="000000"/>
          <w:sz w:val="22"/>
          <w:szCs w:val="22"/>
          <w:u w:val="single"/>
        </w:rPr>
        <w:t>with all signatures included on one form</w:t>
      </w:r>
      <w:r w:rsidRPr="000C2EA9">
        <w:rPr>
          <w:rFonts w:cs="Arial"/>
          <w:color w:val="000000"/>
          <w:sz w:val="22"/>
          <w:szCs w:val="22"/>
        </w:rPr>
        <w:t xml:space="preserve">—please, no duplicate pages with partial signatures.  </w:t>
      </w:r>
    </w:p>
    <w:p w:rsidR="00581D8D" w:rsidRPr="000C2EA9" w:rsidRDefault="00581D8D" w:rsidP="00581D8D">
      <w:pPr>
        <w:pStyle w:val="ListParagraph"/>
        <w:numPr>
          <w:ilvl w:val="0"/>
          <w:numId w:val="40"/>
        </w:numPr>
        <w:ind w:right="-90"/>
        <w:rPr>
          <w:rFonts w:cs="Arial"/>
          <w:color w:val="000000"/>
          <w:sz w:val="22"/>
          <w:szCs w:val="22"/>
        </w:rPr>
      </w:pPr>
      <w:r w:rsidRPr="000C2EA9">
        <w:rPr>
          <w:rFonts w:cs="Arial"/>
          <w:color w:val="000000"/>
          <w:sz w:val="22"/>
          <w:szCs w:val="22"/>
        </w:rPr>
        <w:t xml:space="preserve">For Regional Programs of Study, however, each secondary institution will need to have its own application documents, which includes a copy of the Application, the school specific Matrix, and the school specific Assurance page.  (Suggestion: for Regional applications, please secure Community College signatures first, then photocopy for each secondary partner and acquire secondary signatures.)  </w:t>
      </w:r>
    </w:p>
    <w:p w:rsidR="00581D8D" w:rsidRPr="000C2EA9" w:rsidRDefault="00581D8D" w:rsidP="00581D8D">
      <w:pPr>
        <w:ind w:left="2160" w:right="-90"/>
        <w:rPr>
          <w:rFonts w:cs="Arial"/>
          <w:color w:val="000000"/>
          <w:sz w:val="22"/>
          <w:szCs w:val="22"/>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jc w:val="center"/>
        <w:rPr>
          <w:rFonts w:cs="Arial"/>
          <w:b/>
          <w:i/>
          <w:color w:val="000000"/>
          <w:sz w:val="22"/>
          <w:szCs w:val="22"/>
        </w:rPr>
      </w:pPr>
      <w:r w:rsidRPr="000C2EA9">
        <w:rPr>
          <w:rFonts w:cs="Arial"/>
          <w:b/>
          <w:bCs/>
          <w:i/>
          <w:iCs/>
          <w:color w:val="000000"/>
          <w:sz w:val="22"/>
          <w:szCs w:val="22"/>
        </w:rPr>
        <w:t>DEADLI</w:t>
      </w:r>
      <w:r w:rsidR="00AB138C">
        <w:rPr>
          <w:rFonts w:cs="Arial"/>
          <w:b/>
          <w:bCs/>
          <w:i/>
          <w:iCs/>
          <w:color w:val="000000"/>
          <w:sz w:val="22"/>
          <w:szCs w:val="22"/>
        </w:rPr>
        <w:t>NE for submission: June 30, 2020</w:t>
      </w:r>
    </w:p>
    <w:p w:rsidR="00581D8D" w:rsidRPr="000C2EA9" w:rsidRDefault="00581D8D" w:rsidP="00581D8D">
      <w:pPr>
        <w:ind w:right="-90"/>
        <w:rPr>
          <w:rFonts w:cs="Arial"/>
          <w:b/>
          <w:i/>
          <w:color w:val="000000"/>
          <w:sz w:val="22"/>
          <w:szCs w:val="22"/>
        </w:rPr>
      </w:pPr>
    </w:p>
    <w:p w:rsidR="00581D8D" w:rsidRPr="000C2EA9" w:rsidRDefault="00581D8D" w:rsidP="00581D8D">
      <w:pPr>
        <w:ind w:right="-90"/>
        <w:rPr>
          <w:rFonts w:cs="Arial"/>
          <w:color w:val="000000"/>
          <w:sz w:val="18"/>
          <w:szCs w:val="20"/>
        </w:rPr>
      </w:pPr>
    </w:p>
    <w:p w:rsidR="00581D8D" w:rsidRPr="000C2EA9" w:rsidRDefault="00581D8D" w:rsidP="00581D8D">
      <w:pPr>
        <w:rPr>
          <w:rFonts w:cs="Arial"/>
          <w:color w:val="000000"/>
          <w:sz w:val="18"/>
          <w:szCs w:val="20"/>
        </w:rPr>
      </w:pPr>
    </w:p>
    <w:p w:rsidR="00581D8D" w:rsidRPr="00530427" w:rsidRDefault="00581D8D" w:rsidP="00581D8D">
      <w:pPr>
        <w:ind w:right="-90"/>
        <w:rPr>
          <w:rFonts w:cs="Arial"/>
          <w:color w:val="FF0000"/>
          <w:sz w:val="20"/>
          <w:szCs w:val="20"/>
        </w:rPr>
      </w:pPr>
    </w:p>
    <w:p w:rsidR="00581D8D" w:rsidRDefault="00581D8D" w:rsidP="00581D8D">
      <w:pPr>
        <w:rPr>
          <w:rFonts w:cs="Arial"/>
          <w:b/>
          <w:color w:val="000000"/>
          <w:sz w:val="22"/>
          <w:szCs w:val="22"/>
        </w:rPr>
      </w:pPr>
      <w:r w:rsidRPr="00530427">
        <w:rPr>
          <w:rFonts w:cs="Arial"/>
          <w:b/>
          <w:color w:val="000000"/>
          <w:sz w:val="22"/>
          <w:szCs w:val="22"/>
        </w:rPr>
        <w:t>(You may delete this page before submitting this application.)</w:t>
      </w:r>
    </w:p>
    <w:p w:rsidR="00E30F8F" w:rsidRPr="005C6191" w:rsidRDefault="00E30F8F" w:rsidP="005C6191">
      <w:pPr>
        <w:spacing w:after="120"/>
        <w:rPr>
          <w:rFonts w:cs="Arial"/>
          <w:sz w:val="12"/>
          <w:szCs w:val="12"/>
        </w:rPr>
      </w:pPr>
      <w:r w:rsidRPr="005C6191">
        <w:rPr>
          <w:rFonts w:cs="Arial"/>
          <w:sz w:val="12"/>
          <w:szCs w:val="12"/>
          <w:u w:val="single"/>
        </w:rPr>
        <w:fldChar w:fldCharType="begin">
          <w:ffData>
            <w:name w:val="Check43"/>
            <w:enabled/>
            <w:calcOnExit w:val="0"/>
            <w:checkBox>
              <w:sizeAuto/>
              <w:default w:val="0"/>
            </w:checkBox>
          </w:ffData>
        </w:fldChar>
      </w:r>
      <w:r w:rsidRPr="005C6191">
        <w:rPr>
          <w:rFonts w:cs="Arial"/>
          <w:sz w:val="12"/>
          <w:szCs w:val="12"/>
          <w:u w:val="single"/>
        </w:rPr>
        <w:instrText xml:space="preserve"> FORMCHECKBOX </w:instrText>
      </w:r>
      <w:r w:rsidR="00E16F47">
        <w:rPr>
          <w:rFonts w:cs="Arial"/>
          <w:sz w:val="12"/>
          <w:szCs w:val="12"/>
          <w:u w:val="single"/>
        </w:rPr>
      </w:r>
      <w:r w:rsidR="00E16F47">
        <w:rPr>
          <w:rFonts w:cs="Arial"/>
          <w:sz w:val="12"/>
          <w:szCs w:val="12"/>
          <w:u w:val="single"/>
        </w:rPr>
        <w:fldChar w:fldCharType="separate"/>
      </w:r>
      <w:r w:rsidRPr="005C6191">
        <w:rPr>
          <w:rFonts w:cs="Arial"/>
          <w:sz w:val="12"/>
          <w:szCs w:val="12"/>
          <w:u w:val="single"/>
        </w:rPr>
        <w:fldChar w:fldCharType="end"/>
      </w:r>
    </w:p>
    <w:p w:rsidR="00304C0D" w:rsidRDefault="00304C0D" w:rsidP="002E5E51">
      <w:pPr>
        <w:pStyle w:val="BodyText3"/>
        <w:spacing w:after="0"/>
        <w:rPr>
          <w:rFonts w:ascii="Verdana" w:hAnsi="Verdana" w:cs="Arial"/>
          <w:b/>
          <w:sz w:val="20"/>
          <w:szCs w:val="20"/>
          <w:highlight w:val="red"/>
          <w:u w:val="single"/>
        </w:rPr>
        <w:sectPr w:rsidR="00304C0D" w:rsidSect="00A90593">
          <w:headerReference w:type="default" r:id="rId30"/>
          <w:pgSz w:w="12240" w:h="15840" w:code="1"/>
          <w:pgMar w:top="432" w:right="720" w:bottom="432" w:left="720" w:header="288" w:footer="144" w:gutter="0"/>
          <w:cols w:space="720"/>
          <w:docGrid w:linePitch="360"/>
        </w:sectPr>
      </w:pPr>
    </w:p>
    <w:p w:rsidR="002E5E51" w:rsidRDefault="002E5E51" w:rsidP="002E5E51">
      <w:pPr>
        <w:pStyle w:val="BodyText3"/>
        <w:spacing w:after="0"/>
        <w:rPr>
          <w:rFonts w:ascii="Verdana" w:hAnsi="Verdana" w:cs="Arial"/>
          <w:b/>
          <w:sz w:val="20"/>
          <w:szCs w:val="20"/>
          <w:highlight w:val="red"/>
          <w:u w:val="single"/>
        </w:rPr>
      </w:pPr>
    </w:p>
    <w:p w:rsidR="00151316" w:rsidRDefault="00151316" w:rsidP="00151316">
      <w:pPr>
        <w:jc w:val="center"/>
        <w:rPr>
          <w:rFonts w:ascii="Arial Black" w:hAnsi="Arial Black" w:cs="Arial"/>
          <w:sz w:val="40"/>
          <w:u w:val="single"/>
        </w:rPr>
      </w:pPr>
      <w:r w:rsidRPr="00D230A3">
        <w:rPr>
          <w:rFonts w:ascii="Arial Black" w:hAnsi="Arial Black" w:cs="Arial"/>
          <w:sz w:val="40"/>
        </w:rPr>
        <w:t>CTE</w:t>
      </w:r>
      <w:r w:rsidRPr="00552FEB">
        <w:rPr>
          <w:rFonts w:ascii="Arial Black" w:hAnsi="Arial Black" w:cs="Arial"/>
          <w:sz w:val="40"/>
        </w:rPr>
        <w:t xml:space="preserve"> </w:t>
      </w:r>
      <w:r w:rsidRPr="00552FEB">
        <w:rPr>
          <w:rFonts w:ascii="Arial Black" w:hAnsi="Arial Black" w:cs="Arial"/>
          <w:sz w:val="40"/>
          <w:u w:val="single"/>
        </w:rPr>
        <w:t>Programs</w:t>
      </w:r>
      <w:r>
        <w:rPr>
          <w:rFonts w:ascii="Arial Black" w:hAnsi="Arial Black" w:cs="Arial"/>
          <w:sz w:val="40"/>
          <w:u w:val="single"/>
        </w:rPr>
        <w:t xml:space="preserve"> of Study</w:t>
      </w:r>
    </w:p>
    <w:p w:rsidR="000562A0" w:rsidRDefault="000562A0" w:rsidP="00304C0D">
      <w:pPr>
        <w:spacing w:after="120"/>
        <w:rPr>
          <w:rFonts w:cs="Arial"/>
          <w:sz w:val="32"/>
          <w:szCs w:val="32"/>
        </w:rPr>
      </w:pPr>
    </w:p>
    <w:p w:rsidR="00F30491" w:rsidRDefault="00F30491" w:rsidP="00DD1D8A">
      <w:pPr>
        <w:rPr>
          <w:rFonts w:ascii="Copperplate Gothic Bold" w:hAnsi="Copperplate Gothic Bold" w:cs="Arial"/>
          <w:color w:val="FFFFFF"/>
          <w:sz w:val="16"/>
          <w:szCs w:val="16"/>
        </w:rPr>
      </w:pPr>
    </w:p>
    <w:p w:rsidR="00F30491" w:rsidRPr="00B238E4" w:rsidRDefault="00F30491" w:rsidP="00B238E4">
      <w:pPr>
        <w:ind w:left="-74"/>
        <w:rPr>
          <w:rFonts w:ascii="Copperplate Gothic Bold" w:hAnsi="Copperplate Gothic Bold" w:cs="Arial"/>
          <w:color w:val="FFFFFF"/>
          <w:sz w:val="16"/>
          <w:szCs w:val="16"/>
        </w:rPr>
      </w:pPr>
    </w:p>
    <w:p w:rsidR="00FD4DE4" w:rsidRPr="00DD1D8A" w:rsidRDefault="00FD4DE4" w:rsidP="00CE1735">
      <w:pPr>
        <w:pStyle w:val="BodyText3"/>
        <w:shd w:val="clear" w:color="auto" w:fill="B8CCE4"/>
        <w:spacing w:after="0"/>
        <w:ind w:right="-90" w:hanging="90"/>
        <w:jc w:val="center"/>
        <w:rPr>
          <w:rFonts w:ascii="Verdana" w:hAnsi="Verdana" w:cs="Arial"/>
          <w:b/>
          <w:sz w:val="48"/>
          <w:szCs w:val="48"/>
          <w:u w:val="single"/>
        </w:rPr>
      </w:pPr>
      <w:r w:rsidRPr="00DD1D8A">
        <w:rPr>
          <w:rFonts w:ascii="Verdana" w:hAnsi="Verdana" w:cs="Arial"/>
          <w:b/>
          <w:sz w:val="48"/>
          <w:szCs w:val="48"/>
          <w:u w:val="single"/>
        </w:rPr>
        <w:t>Readiness &amp; Sustainability Evaluation Tool</w:t>
      </w:r>
    </w:p>
    <w:p w:rsidR="00FD4DE4" w:rsidRPr="00DD1D8A" w:rsidRDefault="00FD4DE4" w:rsidP="00FD4DE4">
      <w:pPr>
        <w:pStyle w:val="BodyText3"/>
        <w:spacing w:after="0"/>
        <w:ind w:right="-90" w:hanging="90"/>
        <w:jc w:val="center"/>
        <w:rPr>
          <w:rFonts w:ascii="Verdana" w:hAnsi="Verdana" w:cs="Arial"/>
          <w:b/>
          <w:sz w:val="24"/>
          <w:szCs w:val="24"/>
          <w:u w:val="single"/>
        </w:rPr>
      </w:pPr>
    </w:p>
    <w:p w:rsidR="00FD4DE4" w:rsidRPr="00DD1D8A" w:rsidRDefault="00FD4DE4" w:rsidP="00FD4DE4">
      <w:pPr>
        <w:pStyle w:val="BodyText3"/>
        <w:spacing w:after="0"/>
        <w:ind w:right="-90" w:hanging="90"/>
        <w:rPr>
          <w:rFonts w:ascii="Verdana" w:hAnsi="Verdana" w:cs="Arial"/>
          <w:b/>
          <w:sz w:val="24"/>
          <w:szCs w:val="24"/>
          <w:highlight w:val="yellow"/>
          <w:u w:val="single"/>
        </w:rPr>
      </w:pPr>
    </w:p>
    <w:p w:rsidR="00FD4DE4" w:rsidRDefault="00FD4DE4" w:rsidP="00FD4DE4">
      <w:pPr>
        <w:pStyle w:val="BodyText3"/>
        <w:spacing w:after="0"/>
        <w:ind w:right="-90"/>
        <w:rPr>
          <w:rFonts w:ascii="Verdana" w:hAnsi="Verdana" w:cs="Arial"/>
          <w:b/>
          <w:u w:val="single"/>
        </w:rPr>
      </w:pPr>
    </w:p>
    <w:p w:rsidR="00FD4DE4" w:rsidRDefault="00FD4DE4" w:rsidP="00FD4DE4">
      <w:pPr>
        <w:pStyle w:val="BodyText3"/>
        <w:spacing w:after="0"/>
        <w:ind w:right="-90" w:hanging="90"/>
        <w:rPr>
          <w:rFonts w:ascii="Verdana" w:hAnsi="Verdana" w:cs="Arial"/>
          <w:b/>
          <w:u w:val="single"/>
        </w:rPr>
      </w:pPr>
    </w:p>
    <w:p w:rsidR="00FD4DE4" w:rsidRDefault="00FD4DE4" w:rsidP="00FD4DE4">
      <w:pPr>
        <w:pStyle w:val="BodyText3"/>
        <w:spacing w:after="0"/>
        <w:ind w:right="-90" w:hanging="90"/>
        <w:rPr>
          <w:rFonts w:ascii="Verdana" w:hAnsi="Verdana" w:cs="Arial"/>
          <w:b/>
          <w:u w:val="single"/>
        </w:rPr>
      </w:pPr>
    </w:p>
    <w:p w:rsidR="00FD4DE4" w:rsidRPr="00A872F9" w:rsidRDefault="00FD4DE4" w:rsidP="00FD4DE4">
      <w:pPr>
        <w:pStyle w:val="BodyText3"/>
        <w:spacing w:after="0"/>
        <w:ind w:right="-90" w:hanging="90"/>
        <w:rPr>
          <w:rFonts w:ascii="Verdana" w:hAnsi="Verdana" w:cs="Arial"/>
          <w:b/>
          <w:u w:val="single"/>
        </w:rPr>
      </w:pPr>
    </w:p>
    <w:p w:rsidR="00FD4DE4" w:rsidRPr="00F239A3" w:rsidRDefault="00FD4DE4" w:rsidP="00FD4DE4">
      <w:pPr>
        <w:numPr>
          <w:ilvl w:val="0"/>
          <w:numId w:val="20"/>
        </w:numPr>
        <w:pBdr>
          <w:top w:val="single" w:sz="8" w:space="1" w:color="auto"/>
          <w:left w:val="single" w:sz="8" w:space="4" w:color="auto"/>
          <w:bottom w:val="single" w:sz="8" w:space="0" w:color="auto"/>
          <w:right w:val="single" w:sz="8" w:space="4" w:color="auto"/>
        </w:pBdr>
        <w:tabs>
          <w:tab w:val="left" w:pos="360"/>
        </w:tabs>
        <w:ind w:left="360"/>
        <w:rPr>
          <w:rFonts w:cs="Arial"/>
          <w:sz w:val="22"/>
          <w:szCs w:val="22"/>
        </w:rPr>
      </w:pPr>
      <w:r w:rsidRPr="00F239A3">
        <w:rPr>
          <w:rFonts w:cs="Arial"/>
          <w:sz w:val="22"/>
          <w:szCs w:val="22"/>
        </w:rPr>
        <w:t xml:space="preserve">This </w:t>
      </w:r>
      <w:r w:rsidRPr="00F239A3">
        <w:rPr>
          <w:rFonts w:cs="Arial"/>
          <w:b/>
          <w:i/>
          <w:sz w:val="22"/>
          <w:szCs w:val="22"/>
        </w:rPr>
        <w:t>Readiness and Sustainability Tool</w:t>
      </w:r>
      <w:r w:rsidRPr="00F239A3">
        <w:rPr>
          <w:rFonts w:cs="Arial"/>
          <w:sz w:val="22"/>
          <w:szCs w:val="22"/>
        </w:rPr>
        <w:t xml:space="preserve"> is the basis for the Oregon C</w:t>
      </w:r>
      <w:r w:rsidR="00151316">
        <w:rPr>
          <w:rFonts w:cs="Arial"/>
          <w:sz w:val="22"/>
          <w:szCs w:val="22"/>
        </w:rPr>
        <w:t xml:space="preserve">areer and </w:t>
      </w:r>
      <w:r w:rsidRPr="00F239A3">
        <w:rPr>
          <w:rFonts w:cs="Arial"/>
          <w:sz w:val="22"/>
          <w:szCs w:val="22"/>
        </w:rPr>
        <w:t>T</w:t>
      </w:r>
      <w:r w:rsidR="00151316">
        <w:rPr>
          <w:rFonts w:cs="Arial"/>
          <w:sz w:val="22"/>
          <w:szCs w:val="22"/>
        </w:rPr>
        <w:t xml:space="preserve">echnical </w:t>
      </w:r>
      <w:r w:rsidRPr="00F239A3">
        <w:rPr>
          <w:rFonts w:cs="Arial"/>
          <w:sz w:val="22"/>
          <w:szCs w:val="22"/>
        </w:rPr>
        <w:t>E</w:t>
      </w:r>
      <w:r w:rsidR="00151316">
        <w:rPr>
          <w:rFonts w:cs="Arial"/>
          <w:sz w:val="22"/>
          <w:szCs w:val="22"/>
        </w:rPr>
        <w:t>ducation</w:t>
      </w:r>
      <w:r w:rsidRPr="00F239A3">
        <w:rPr>
          <w:rFonts w:cs="Arial"/>
          <w:sz w:val="22"/>
          <w:szCs w:val="22"/>
        </w:rPr>
        <w:t xml:space="preserve"> Program of Study Application</w:t>
      </w:r>
      <w:r w:rsidR="00151316">
        <w:rPr>
          <w:rFonts w:cs="Arial"/>
          <w:sz w:val="22"/>
          <w:szCs w:val="22"/>
        </w:rPr>
        <w:t xml:space="preserve"> (CTE POS)</w:t>
      </w:r>
      <w:r w:rsidRPr="00F239A3">
        <w:rPr>
          <w:rFonts w:cs="Arial"/>
          <w:sz w:val="22"/>
          <w:szCs w:val="22"/>
        </w:rPr>
        <w:t xml:space="preserve">, and </w:t>
      </w:r>
      <w:r w:rsidR="00C5552F">
        <w:rPr>
          <w:rFonts w:cs="Arial"/>
          <w:sz w:val="22"/>
          <w:szCs w:val="22"/>
        </w:rPr>
        <w:t>much of what</w:t>
      </w:r>
      <w:r w:rsidRPr="00F239A3">
        <w:rPr>
          <w:rFonts w:cs="Arial"/>
          <w:sz w:val="22"/>
          <w:szCs w:val="22"/>
        </w:rPr>
        <w:t xml:space="preserve"> you gather here will be needed to complete that application.  </w:t>
      </w:r>
    </w:p>
    <w:p w:rsidR="00FD4DE4" w:rsidRPr="00F239A3" w:rsidRDefault="00FD4DE4" w:rsidP="00FD4DE4">
      <w:pPr>
        <w:numPr>
          <w:ilvl w:val="0"/>
          <w:numId w:val="20"/>
        </w:numPr>
        <w:pBdr>
          <w:top w:val="single" w:sz="8" w:space="1" w:color="auto"/>
          <w:left w:val="single" w:sz="8" w:space="4" w:color="auto"/>
          <w:bottom w:val="single" w:sz="8" w:space="0" w:color="auto"/>
          <w:right w:val="single" w:sz="8" w:space="4" w:color="auto"/>
        </w:pBdr>
        <w:tabs>
          <w:tab w:val="left" w:pos="360"/>
        </w:tabs>
        <w:ind w:left="360"/>
        <w:rPr>
          <w:rFonts w:cs="Arial"/>
          <w:sz w:val="22"/>
          <w:szCs w:val="22"/>
        </w:rPr>
      </w:pPr>
      <w:r w:rsidRPr="00F239A3">
        <w:rPr>
          <w:rFonts w:cs="Arial"/>
          <w:sz w:val="22"/>
          <w:szCs w:val="22"/>
        </w:rPr>
        <w:t xml:space="preserve">Please use this tool for </w:t>
      </w:r>
      <w:r w:rsidRPr="00F239A3">
        <w:rPr>
          <w:rFonts w:cs="Arial"/>
          <w:b/>
          <w:color w:val="FF0000"/>
          <w:sz w:val="22"/>
          <w:szCs w:val="22"/>
        </w:rPr>
        <w:t>self-evaluation and planning</w:t>
      </w:r>
      <w:r w:rsidRPr="00F239A3">
        <w:rPr>
          <w:rFonts w:cs="Arial"/>
          <w:sz w:val="22"/>
          <w:szCs w:val="22"/>
        </w:rPr>
        <w:t xml:space="preserve"> as you develop your CTE POS in conjunction with your CTE POS partners at partner institutions. </w:t>
      </w:r>
    </w:p>
    <w:p w:rsidR="00FD4DE4" w:rsidRPr="00C5552F" w:rsidRDefault="00C5552F" w:rsidP="00FD4DE4">
      <w:pPr>
        <w:numPr>
          <w:ilvl w:val="0"/>
          <w:numId w:val="20"/>
        </w:numPr>
        <w:pBdr>
          <w:top w:val="single" w:sz="8" w:space="1" w:color="auto"/>
          <w:left w:val="single" w:sz="8" w:space="4" w:color="auto"/>
          <w:bottom w:val="single" w:sz="8" w:space="0" w:color="auto"/>
          <w:right w:val="single" w:sz="8" w:space="4" w:color="auto"/>
        </w:pBdr>
        <w:tabs>
          <w:tab w:val="left" w:pos="360"/>
          <w:tab w:val="left" w:pos="630"/>
        </w:tabs>
        <w:ind w:left="360"/>
        <w:rPr>
          <w:rFonts w:cs="Arial"/>
          <w:color w:val="000000"/>
          <w:sz w:val="22"/>
          <w:szCs w:val="22"/>
        </w:rPr>
      </w:pPr>
      <w:r>
        <w:rPr>
          <w:rFonts w:cs="Arial"/>
          <w:color w:val="000000"/>
          <w:sz w:val="22"/>
          <w:szCs w:val="22"/>
        </w:rPr>
        <w:t xml:space="preserve">Hint: </w:t>
      </w:r>
      <w:r w:rsidR="00FD4DE4" w:rsidRPr="00C5552F">
        <w:rPr>
          <w:rFonts w:cs="Arial"/>
          <w:color w:val="000000"/>
          <w:sz w:val="22"/>
          <w:szCs w:val="22"/>
        </w:rPr>
        <w:t xml:space="preserve">You can copy information from the “Areas of Strength” box and the “Priority Concerns” box at the end of each Element section in this Evaluation Tool and paste it into each appropriate “Comments Box” in the Application. </w:t>
      </w:r>
    </w:p>
    <w:p w:rsidR="00FD4DE4" w:rsidRPr="00F239A3" w:rsidRDefault="00FD4DE4" w:rsidP="00FD4DE4">
      <w:pPr>
        <w:tabs>
          <w:tab w:val="left" w:pos="360"/>
        </w:tabs>
        <w:ind w:left="360" w:hanging="360"/>
        <w:rPr>
          <w:rFonts w:cs="Copperplate Gothic Bold"/>
          <w:bCs/>
        </w:rPr>
      </w:pPr>
    </w:p>
    <w:p w:rsidR="00FD4DE4" w:rsidRPr="005E405B" w:rsidRDefault="00FD4DE4" w:rsidP="00FD4DE4">
      <w:pPr>
        <w:tabs>
          <w:tab w:val="left" w:pos="360"/>
        </w:tabs>
        <w:ind w:left="360" w:hanging="360"/>
        <w:rPr>
          <w:rFonts w:cs="Copperplate Gothic Bold"/>
          <w:bCs/>
          <w:highlight w:val="cyan"/>
        </w:rPr>
      </w:pPr>
    </w:p>
    <w:p w:rsidR="00FD4DE4" w:rsidRPr="008667DF" w:rsidRDefault="00FD4DE4" w:rsidP="00FD4DE4">
      <w:pPr>
        <w:pStyle w:val="BodyText3"/>
        <w:spacing w:after="0"/>
        <w:ind w:right="-90" w:hanging="90"/>
        <w:rPr>
          <w:rFonts w:ascii="Verdana" w:hAnsi="Verdana" w:cs="Arial"/>
          <w:b/>
          <w:sz w:val="22"/>
          <w:szCs w:val="20"/>
        </w:rPr>
      </w:pPr>
      <w:r w:rsidRPr="008667DF">
        <w:rPr>
          <w:rFonts w:cs="Copperplate Gothic Bold"/>
          <w:bCs/>
        </w:rPr>
        <w:t xml:space="preserve"> </w:t>
      </w:r>
      <w:r>
        <w:rPr>
          <w:rFonts w:ascii="Verdana" w:hAnsi="Verdana" w:cs="Arial"/>
          <w:b/>
          <w:sz w:val="24"/>
          <w:szCs w:val="20"/>
        </w:rPr>
        <w:t>(This Evaluation T</w:t>
      </w:r>
      <w:r w:rsidRPr="008667DF">
        <w:rPr>
          <w:rFonts w:ascii="Verdana" w:hAnsi="Verdana" w:cs="Arial"/>
          <w:b/>
          <w:sz w:val="24"/>
          <w:szCs w:val="20"/>
        </w:rPr>
        <w:t>ool should be used to help gather the information needed for the actual CTE Program of Study application—however, this tool is for development/workshop purposes only and will not be submitted with the application.</w:t>
      </w:r>
      <w:r>
        <w:rPr>
          <w:rFonts w:ascii="Verdana" w:hAnsi="Verdana" w:cs="Arial"/>
          <w:b/>
          <w:sz w:val="24"/>
          <w:szCs w:val="20"/>
        </w:rPr>
        <w:t>)</w:t>
      </w:r>
    </w:p>
    <w:p w:rsidR="00FD4DE4" w:rsidRPr="003F51D1" w:rsidRDefault="00FD4DE4" w:rsidP="00FD4DE4">
      <w:pPr>
        <w:tabs>
          <w:tab w:val="left" w:pos="360"/>
        </w:tabs>
        <w:ind w:left="360"/>
        <w:rPr>
          <w:rFonts w:cs="Copperplate Gothic Bold"/>
          <w:bCs/>
          <w:highlight w:val="yellow"/>
        </w:rPr>
      </w:pPr>
    </w:p>
    <w:p w:rsidR="00FD4DE4" w:rsidRPr="003F51D1" w:rsidRDefault="00FD4DE4" w:rsidP="00FD4DE4">
      <w:pPr>
        <w:tabs>
          <w:tab w:val="left" w:pos="360"/>
        </w:tabs>
        <w:ind w:left="360"/>
        <w:rPr>
          <w:rFonts w:cs="Copperplate Gothic Bold"/>
          <w:bCs/>
          <w:highlight w:val="yellow"/>
        </w:rPr>
      </w:pPr>
    </w:p>
    <w:p w:rsidR="00FD4DE4" w:rsidRPr="005C6191" w:rsidRDefault="00FD4DE4" w:rsidP="00FD4DE4">
      <w:pPr>
        <w:tabs>
          <w:tab w:val="left" w:pos="360"/>
        </w:tabs>
        <w:ind w:left="360" w:hanging="360"/>
        <w:rPr>
          <w:rFonts w:cs="Arial"/>
          <w:sz w:val="12"/>
          <w:szCs w:val="12"/>
          <w:u w:val="single"/>
        </w:rPr>
      </w:pPr>
      <w:r w:rsidRPr="005C6191">
        <w:rPr>
          <w:rFonts w:cs="Arial"/>
          <w:sz w:val="12"/>
          <w:szCs w:val="12"/>
          <w:u w:val="single"/>
        </w:rPr>
        <w:fldChar w:fldCharType="begin">
          <w:ffData>
            <w:name w:val=""/>
            <w:enabled/>
            <w:calcOnExit w:val="0"/>
            <w:checkBox>
              <w:sizeAuto/>
              <w:default w:val="0"/>
            </w:checkBox>
          </w:ffData>
        </w:fldChar>
      </w:r>
      <w:r w:rsidRPr="005C6191">
        <w:rPr>
          <w:rFonts w:cs="Arial"/>
          <w:sz w:val="12"/>
          <w:szCs w:val="12"/>
          <w:u w:val="single"/>
        </w:rPr>
        <w:instrText xml:space="preserve"> FORMCHECKBOX </w:instrText>
      </w:r>
      <w:r w:rsidR="00E16F47">
        <w:rPr>
          <w:rFonts w:cs="Arial"/>
          <w:sz w:val="12"/>
          <w:szCs w:val="12"/>
          <w:u w:val="single"/>
        </w:rPr>
      </w:r>
      <w:r w:rsidR="00E16F47">
        <w:rPr>
          <w:rFonts w:cs="Arial"/>
          <w:sz w:val="12"/>
          <w:szCs w:val="12"/>
          <w:u w:val="single"/>
        </w:rPr>
        <w:fldChar w:fldCharType="separate"/>
      </w:r>
      <w:r w:rsidRPr="005C6191">
        <w:rPr>
          <w:rFonts w:cs="Arial"/>
          <w:sz w:val="12"/>
          <w:szCs w:val="12"/>
          <w:u w:val="single"/>
        </w:rPr>
        <w:fldChar w:fldCharType="end"/>
      </w:r>
    </w:p>
    <w:p w:rsidR="003A7A6B" w:rsidRDefault="003A7A6B" w:rsidP="00B238E4">
      <w:pPr>
        <w:tabs>
          <w:tab w:val="left" w:pos="360"/>
        </w:tabs>
        <w:ind w:left="360" w:hanging="360"/>
        <w:rPr>
          <w:rFonts w:cs="Copperplate Gothic Bold"/>
          <w:bCs/>
          <w:sz w:val="10"/>
          <w:szCs w:val="32"/>
          <w:highlight w:val="cyan"/>
        </w:rPr>
        <w:sectPr w:rsidR="003A7A6B" w:rsidSect="00304C0D">
          <w:pgSz w:w="15840" w:h="12240" w:orient="landscape" w:code="1"/>
          <w:pgMar w:top="720" w:right="720" w:bottom="720" w:left="720" w:header="288" w:footer="144" w:gutter="0"/>
          <w:cols w:space="720"/>
          <w:docGrid w:linePitch="360"/>
        </w:sectPr>
      </w:pPr>
    </w:p>
    <w:p w:rsidR="003B3308" w:rsidRDefault="003B3308" w:rsidP="003B3308">
      <w:pPr>
        <w:pStyle w:val="BodyText3"/>
        <w:spacing w:after="0"/>
        <w:rPr>
          <w:rFonts w:cs="Copperplate Gothic Bold"/>
          <w:b/>
          <w:bCs/>
          <w:color w:val="FFFFFF"/>
          <w:sz w:val="32"/>
          <w:szCs w:val="20"/>
          <w:u w:val="single"/>
        </w:rPr>
      </w:pPr>
    </w:p>
    <w:p w:rsidR="0051315E" w:rsidRPr="00CE1735" w:rsidRDefault="00704A0C" w:rsidP="00CE1735">
      <w:pPr>
        <w:pStyle w:val="BodyText3"/>
        <w:shd w:val="clear" w:color="auto" w:fill="B8CCE4"/>
        <w:spacing w:after="0"/>
        <w:rPr>
          <w:rFonts w:cs="Copperplate Gothic Bold"/>
          <w:b/>
          <w:bCs/>
          <w:color w:val="000000"/>
          <w:sz w:val="32"/>
          <w:szCs w:val="20"/>
          <w:u w:val="single"/>
        </w:rPr>
      </w:pPr>
      <w:r w:rsidRPr="00CE1735">
        <w:rPr>
          <w:rFonts w:cs="Copperplate Gothic Bold"/>
          <w:b/>
          <w:bCs/>
          <w:color w:val="000000"/>
          <w:sz w:val="32"/>
          <w:szCs w:val="20"/>
          <w:u w:val="single"/>
        </w:rPr>
        <w:t xml:space="preserve">The </w:t>
      </w:r>
      <w:r w:rsidR="00A439C3" w:rsidRPr="00CE1735">
        <w:rPr>
          <w:rFonts w:cs="Copperplate Gothic Bold"/>
          <w:b/>
          <w:bCs/>
          <w:color w:val="000000"/>
          <w:sz w:val="32"/>
          <w:szCs w:val="20"/>
          <w:u w:val="single"/>
        </w:rPr>
        <w:t>Readiness and Sustainability Evaluation Tool</w:t>
      </w:r>
      <w:r w:rsidR="0051315E" w:rsidRPr="00CE1735">
        <w:rPr>
          <w:rFonts w:cs="Copperplate Gothic Bold"/>
          <w:b/>
          <w:bCs/>
          <w:color w:val="000000"/>
          <w:sz w:val="32"/>
          <w:szCs w:val="20"/>
          <w:u w:val="single"/>
        </w:rPr>
        <w:t xml:space="preserve">: </w:t>
      </w:r>
    </w:p>
    <w:p w:rsidR="0051315E" w:rsidRDefault="0051315E" w:rsidP="0051315E">
      <w:pPr>
        <w:pStyle w:val="BodyText3"/>
        <w:spacing w:after="0"/>
        <w:jc w:val="center"/>
        <w:rPr>
          <w:rFonts w:cs="Copperplate Gothic Bold"/>
          <w:b/>
          <w:bCs/>
          <w:color w:val="FFFFFF"/>
          <w:sz w:val="32"/>
          <w:szCs w:val="20"/>
          <w:u w:val="single"/>
        </w:rPr>
      </w:pPr>
    </w:p>
    <w:p w:rsidR="00C83C61" w:rsidRPr="0051315E" w:rsidRDefault="00CE1735" w:rsidP="0051315E">
      <w:pPr>
        <w:pStyle w:val="BodyText3"/>
        <w:spacing w:after="0"/>
        <w:jc w:val="center"/>
        <w:rPr>
          <w:rFonts w:cs="Copperplate Gothic Bold"/>
          <w:b/>
          <w:bCs/>
          <w:color w:val="000000"/>
          <w:sz w:val="32"/>
          <w:szCs w:val="20"/>
          <w:u w:val="single"/>
        </w:rPr>
      </w:pPr>
      <w:r>
        <w:rPr>
          <w:rFonts w:cs="Copperplate Gothic Bold"/>
          <w:b/>
          <w:bCs/>
          <w:color w:val="000000"/>
          <w:sz w:val="32"/>
          <w:szCs w:val="20"/>
          <w:u w:val="single"/>
        </w:rPr>
        <w:t>Self-Evaluation</w:t>
      </w:r>
      <w:r w:rsidR="00A439C3" w:rsidRPr="0051315E">
        <w:rPr>
          <w:rFonts w:cs="Copperplate Gothic Bold"/>
          <w:b/>
          <w:bCs/>
          <w:color w:val="000000"/>
          <w:sz w:val="32"/>
          <w:szCs w:val="20"/>
          <w:u w:val="single"/>
        </w:rPr>
        <w:t xml:space="preserve"> </w:t>
      </w:r>
      <w:r w:rsidR="00C83C61" w:rsidRPr="0051315E">
        <w:rPr>
          <w:rFonts w:cs="Copperplate Gothic Bold"/>
          <w:b/>
          <w:bCs/>
          <w:color w:val="000000"/>
          <w:sz w:val="32"/>
          <w:szCs w:val="20"/>
          <w:u w:val="single"/>
        </w:rPr>
        <w:t>Worksheet:</w:t>
      </w:r>
    </w:p>
    <w:p w:rsidR="0019248F" w:rsidRPr="00A439C3" w:rsidRDefault="0019248F" w:rsidP="00C83C61">
      <w:pPr>
        <w:tabs>
          <w:tab w:val="left" w:pos="360"/>
        </w:tabs>
        <w:ind w:left="360"/>
        <w:rPr>
          <w:rFonts w:cs="Copperplate Gothic Bold"/>
          <w:bCs/>
          <w:sz w:val="20"/>
          <w:szCs w:val="20"/>
          <w:highlight w:val="cyan"/>
        </w:rPr>
      </w:pPr>
    </w:p>
    <w:p w:rsidR="00C83C61" w:rsidRPr="00463A23" w:rsidRDefault="00C83C61" w:rsidP="00C83C61">
      <w:pPr>
        <w:tabs>
          <w:tab w:val="left" w:pos="360"/>
        </w:tabs>
        <w:ind w:left="360"/>
        <w:rPr>
          <w:rFonts w:cs="Copperplate Gothic Bold"/>
          <w:bCs/>
          <w:sz w:val="20"/>
          <w:szCs w:val="20"/>
        </w:rPr>
      </w:pPr>
      <w:r w:rsidRPr="00463A23">
        <w:rPr>
          <w:rFonts w:cs="Copperplate Gothic Bold"/>
          <w:bCs/>
          <w:sz w:val="20"/>
          <w:szCs w:val="20"/>
        </w:rPr>
        <w:t xml:space="preserve">Use this part of the </w:t>
      </w:r>
      <w:r w:rsidRPr="00463A23">
        <w:rPr>
          <w:rFonts w:cs="Copperplate Gothic Bold"/>
          <w:b/>
          <w:bCs/>
          <w:i/>
          <w:sz w:val="20"/>
          <w:szCs w:val="20"/>
        </w:rPr>
        <w:t>Readiness and Sustainability Evaluation Tool</w:t>
      </w:r>
      <w:r w:rsidRPr="00463A23">
        <w:rPr>
          <w:rFonts w:cs="Copperplate Gothic Bold"/>
          <w:bCs/>
          <w:sz w:val="20"/>
          <w:szCs w:val="20"/>
        </w:rPr>
        <w:t xml:space="preserve"> to prepare for filling out the </w:t>
      </w:r>
      <w:r w:rsidR="00186B77">
        <w:rPr>
          <w:rFonts w:cs="Copperplate Gothic Bold"/>
          <w:bCs/>
          <w:sz w:val="20"/>
          <w:szCs w:val="20"/>
        </w:rPr>
        <w:t xml:space="preserve">CTE </w:t>
      </w:r>
      <w:r w:rsidRPr="00463A23">
        <w:rPr>
          <w:rFonts w:cs="Copperplate Gothic Bold"/>
          <w:bCs/>
          <w:sz w:val="20"/>
          <w:szCs w:val="20"/>
        </w:rPr>
        <w:t>POS Application</w:t>
      </w:r>
    </w:p>
    <w:p w:rsidR="00C83C61" w:rsidRPr="00463A23" w:rsidRDefault="00C83C61" w:rsidP="00DA7201">
      <w:pPr>
        <w:numPr>
          <w:ilvl w:val="0"/>
          <w:numId w:val="31"/>
        </w:numPr>
        <w:tabs>
          <w:tab w:val="left" w:pos="360"/>
        </w:tabs>
        <w:rPr>
          <w:rFonts w:cs="Copperplate Gothic Bold"/>
          <w:bCs/>
          <w:sz w:val="20"/>
          <w:szCs w:val="20"/>
        </w:rPr>
      </w:pPr>
      <w:r w:rsidRPr="00463A23">
        <w:rPr>
          <w:rFonts w:cs="Copperplate Gothic Bold"/>
          <w:bCs/>
          <w:sz w:val="20"/>
          <w:szCs w:val="20"/>
        </w:rPr>
        <w:t xml:space="preserve">These are the same checkboxes as are on the Application. If you are unable to check a box, please </w:t>
      </w:r>
      <w:r w:rsidR="0019248F" w:rsidRPr="00463A23">
        <w:rPr>
          <w:rFonts w:cs="Copperplate Gothic Bold"/>
          <w:bCs/>
          <w:sz w:val="20"/>
          <w:szCs w:val="20"/>
        </w:rPr>
        <w:t xml:space="preserve">be prepared to </w:t>
      </w:r>
      <w:r w:rsidRPr="00463A23">
        <w:rPr>
          <w:rFonts w:cs="Copperplate Gothic Bold"/>
          <w:bCs/>
          <w:sz w:val="20"/>
          <w:szCs w:val="20"/>
        </w:rPr>
        <w:t xml:space="preserve">explain why in the appropriate </w:t>
      </w:r>
      <w:r w:rsidRPr="00463A23">
        <w:rPr>
          <w:rFonts w:cs="Copperplate Gothic Bold"/>
          <w:b/>
          <w:bCs/>
          <w:i/>
          <w:sz w:val="20"/>
          <w:szCs w:val="20"/>
        </w:rPr>
        <w:t xml:space="preserve">Comments </w:t>
      </w:r>
      <w:r w:rsidR="00F4178E">
        <w:rPr>
          <w:rFonts w:cs="Copperplate Gothic Bold"/>
          <w:b/>
          <w:bCs/>
          <w:i/>
          <w:sz w:val="20"/>
          <w:szCs w:val="20"/>
        </w:rPr>
        <w:t>Box</w:t>
      </w:r>
      <w:r w:rsidR="0019248F" w:rsidRPr="00463A23">
        <w:rPr>
          <w:rFonts w:cs="Copperplate Gothic Bold"/>
          <w:bCs/>
          <w:sz w:val="20"/>
          <w:szCs w:val="20"/>
        </w:rPr>
        <w:t xml:space="preserve"> on the A</w:t>
      </w:r>
      <w:r w:rsidRPr="00463A23">
        <w:rPr>
          <w:rFonts w:cs="Copperplate Gothic Bold"/>
          <w:bCs/>
          <w:sz w:val="20"/>
          <w:szCs w:val="20"/>
        </w:rPr>
        <w:t>pplication.</w:t>
      </w:r>
    </w:p>
    <w:p w:rsidR="00C83C61" w:rsidRPr="00463A23" w:rsidRDefault="00C83C61" w:rsidP="00DA7201">
      <w:pPr>
        <w:numPr>
          <w:ilvl w:val="0"/>
          <w:numId w:val="31"/>
        </w:numPr>
        <w:tabs>
          <w:tab w:val="left" w:pos="360"/>
        </w:tabs>
        <w:rPr>
          <w:rFonts w:cs="Copperplate Gothic Bold"/>
          <w:bCs/>
          <w:sz w:val="20"/>
          <w:szCs w:val="20"/>
        </w:rPr>
      </w:pPr>
      <w:r w:rsidRPr="00463A23">
        <w:rPr>
          <w:rFonts w:cs="Copperplate Gothic Bold"/>
          <w:bCs/>
          <w:sz w:val="20"/>
          <w:szCs w:val="20"/>
        </w:rPr>
        <w:t xml:space="preserve">Answering the “Areas of Strength” and “Priority Concerns” questions in this worksheet will </w:t>
      </w:r>
      <w:r w:rsidR="00A439C3" w:rsidRPr="00463A23">
        <w:rPr>
          <w:rFonts w:cs="Copperplate Gothic Bold"/>
          <w:bCs/>
          <w:sz w:val="20"/>
          <w:szCs w:val="20"/>
        </w:rPr>
        <w:t xml:space="preserve">also </w:t>
      </w:r>
      <w:r w:rsidRPr="00463A23">
        <w:rPr>
          <w:rFonts w:cs="Copperplate Gothic Bold"/>
          <w:bCs/>
          <w:sz w:val="20"/>
          <w:szCs w:val="20"/>
        </w:rPr>
        <w:t xml:space="preserve">give you information to put in the </w:t>
      </w:r>
      <w:r w:rsidRPr="00463A23">
        <w:rPr>
          <w:rFonts w:cs="Copperplate Gothic Bold"/>
          <w:b/>
          <w:bCs/>
          <w:i/>
          <w:sz w:val="20"/>
          <w:szCs w:val="20"/>
        </w:rPr>
        <w:t xml:space="preserve">Comments </w:t>
      </w:r>
      <w:r w:rsidR="00F4178E">
        <w:rPr>
          <w:rFonts w:cs="Copperplate Gothic Bold"/>
          <w:b/>
          <w:bCs/>
          <w:i/>
          <w:sz w:val="20"/>
          <w:szCs w:val="20"/>
        </w:rPr>
        <w:t>Box</w:t>
      </w:r>
      <w:r w:rsidR="0019248F" w:rsidRPr="00463A23">
        <w:rPr>
          <w:rFonts w:cs="Copperplate Gothic Bold"/>
          <w:bCs/>
          <w:sz w:val="20"/>
          <w:szCs w:val="20"/>
        </w:rPr>
        <w:t xml:space="preserve"> </w:t>
      </w:r>
      <w:r w:rsidR="00F4178E">
        <w:rPr>
          <w:rFonts w:cs="Copperplate Gothic Bold"/>
          <w:bCs/>
          <w:sz w:val="20"/>
          <w:szCs w:val="20"/>
        </w:rPr>
        <w:t>i</w:t>
      </w:r>
      <w:r w:rsidR="0019248F" w:rsidRPr="00463A23">
        <w:rPr>
          <w:rFonts w:cs="Copperplate Gothic Bold"/>
          <w:bCs/>
          <w:sz w:val="20"/>
          <w:szCs w:val="20"/>
        </w:rPr>
        <w:t xml:space="preserve">n </w:t>
      </w:r>
      <w:r w:rsidR="00F4178E">
        <w:rPr>
          <w:rFonts w:cs="Copperplate Gothic Bold"/>
          <w:bCs/>
          <w:sz w:val="20"/>
          <w:szCs w:val="20"/>
        </w:rPr>
        <w:t xml:space="preserve">each section of </w:t>
      </w:r>
      <w:r w:rsidR="0019248F" w:rsidRPr="00463A23">
        <w:rPr>
          <w:rFonts w:cs="Copperplate Gothic Bold"/>
          <w:bCs/>
          <w:sz w:val="20"/>
          <w:szCs w:val="20"/>
        </w:rPr>
        <w:t>the Application</w:t>
      </w:r>
      <w:r w:rsidR="00F4178E">
        <w:rPr>
          <w:rFonts w:cs="Copperplate Gothic Bold"/>
          <w:bCs/>
          <w:sz w:val="20"/>
          <w:szCs w:val="20"/>
        </w:rPr>
        <w:t>.</w:t>
      </w:r>
    </w:p>
    <w:p w:rsidR="0019248F" w:rsidRPr="00463A23" w:rsidRDefault="0019248F" w:rsidP="00DA7201">
      <w:pPr>
        <w:numPr>
          <w:ilvl w:val="0"/>
          <w:numId w:val="31"/>
        </w:numPr>
        <w:tabs>
          <w:tab w:val="left" w:pos="360"/>
        </w:tabs>
        <w:rPr>
          <w:rFonts w:cs="Copperplate Gothic Bold"/>
          <w:bCs/>
          <w:sz w:val="20"/>
          <w:szCs w:val="20"/>
        </w:rPr>
      </w:pPr>
      <w:r w:rsidRPr="00463A23">
        <w:rPr>
          <w:rFonts w:cs="Copperplate Gothic Bold"/>
          <w:b/>
          <w:bCs/>
          <w:sz w:val="20"/>
          <w:szCs w:val="20"/>
          <w:u w:val="single"/>
        </w:rPr>
        <w:t>Please note</w:t>
      </w:r>
      <w:r w:rsidRPr="00463A23">
        <w:rPr>
          <w:rFonts w:cs="Copperplate Gothic Bold"/>
          <w:bCs/>
          <w:sz w:val="20"/>
          <w:szCs w:val="20"/>
        </w:rPr>
        <w:t>: there are questions in the “Strengths” and “Priority Concerns”</w:t>
      </w:r>
      <w:r w:rsidR="005F4C8D" w:rsidRPr="00463A23">
        <w:rPr>
          <w:rFonts w:cs="Copperplate Gothic Bold"/>
          <w:bCs/>
          <w:sz w:val="20"/>
          <w:szCs w:val="20"/>
        </w:rPr>
        <w:t xml:space="preserve"> sections specifically for the Secondary partner, and questions specifically for the Post-Secondary Partner; </w:t>
      </w:r>
      <w:r w:rsidR="005F4C8D" w:rsidRPr="00463A23">
        <w:rPr>
          <w:rFonts w:cs="Copperplate Gothic Bold"/>
          <w:b/>
          <w:bCs/>
          <w:sz w:val="20"/>
          <w:szCs w:val="20"/>
        </w:rPr>
        <w:t>PLEASE ADDRES</w:t>
      </w:r>
      <w:r w:rsidR="00A31709">
        <w:rPr>
          <w:rFonts w:cs="Copperplate Gothic Bold"/>
          <w:b/>
          <w:bCs/>
          <w:sz w:val="20"/>
          <w:szCs w:val="20"/>
        </w:rPr>
        <w:t>S ALL ISSUES FROM BOTH PARTNERS’</w:t>
      </w:r>
      <w:r w:rsidR="005F4C8D" w:rsidRPr="00463A23">
        <w:rPr>
          <w:rFonts w:cs="Copperplate Gothic Bold"/>
          <w:b/>
          <w:bCs/>
          <w:sz w:val="20"/>
          <w:szCs w:val="20"/>
        </w:rPr>
        <w:t xml:space="preserve"> PERSPECTIVE</w:t>
      </w:r>
    </w:p>
    <w:p w:rsidR="00C83C61" w:rsidRPr="0089409D" w:rsidRDefault="0089409D" w:rsidP="00DA7201">
      <w:pPr>
        <w:numPr>
          <w:ilvl w:val="0"/>
          <w:numId w:val="31"/>
        </w:numPr>
        <w:tabs>
          <w:tab w:val="left" w:pos="360"/>
        </w:tabs>
        <w:rPr>
          <w:rFonts w:cs="Copperplate Gothic Bold"/>
          <w:bCs/>
          <w:sz w:val="20"/>
          <w:szCs w:val="20"/>
        </w:rPr>
      </w:pPr>
      <w:r w:rsidRPr="0089409D">
        <w:rPr>
          <w:rFonts w:cs="Copperplate Gothic Bold"/>
          <w:bCs/>
          <w:sz w:val="20"/>
          <w:szCs w:val="20"/>
        </w:rPr>
        <w:t>Use</w:t>
      </w:r>
      <w:r w:rsidR="00F4178E" w:rsidRPr="0089409D">
        <w:rPr>
          <w:rFonts w:cs="Copperplate Gothic Bold"/>
          <w:bCs/>
          <w:sz w:val="20"/>
          <w:szCs w:val="20"/>
        </w:rPr>
        <w:t xml:space="preserve"> </w:t>
      </w:r>
      <w:r w:rsidRPr="0089409D">
        <w:rPr>
          <w:rFonts w:cs="Copperplate Gothic Bold"/>
          <w:bCs/>
          <w:sz w:val="20"/>
          <w:szCs w:val="20"/>
        </w:rPr>
        <w:t xml:space="preserve">links to web documents or </w:t>
      </w:r>
      <w:r w:rsidR="00F4178E" w:rsidRPr="0089409D">
        <w:rPr>
          <w:rFonts w:cs="Copperplate Gothic Bold"/>
          <w:bCs/>
          <w:sz w:val="20"/>
          <w:szCs w:val="20"/>
        </w:rPr>
        <w:t>attachment</w:t>
      </w:r>
      <w:r w:rsidRPr="0089409D">
        <w:rPr>
          <w:rFonts w:cs="Copperplate Gothic Bold"/>
          <w:bCs/>
          <w:sz w:val="20"/>
          <w:szCs w:val="20"/>
        </w:rPr>
        <w:t>s</w:t>
      </w:r>
      <w:r w:rsidR="00F4178E" w:rsidRPr="0089409D">
        <w:rPr>
          <w:rFonts w:cs="Copperplate Gothic Bold"/>
          <w:bCs/>
          <w:sz w:val="20"/>
          <w:szCs w:val="20"/>
        </w:rPr>
        <w:t xml:space="preserve"> </w:t>
      </w:r>
      <w:r w:rsidR="00EA63B0" w:rsidRPr="0089409D">
        <w:rPr>
          <w:rFonts w:cs="Copperplate Gothic Bold"/>
          <w:bCs/>
          <w:sz w:val="20"/>
          <w:szCs w:val="20"/>
        </w:rPr>
        <w:t xml:space="preserve">(as </w:t>
      </w:r>
      <w:r w:rsidR="00CE1735" w:rsidRPr="0089409D">
        <w:rPr>
          <w:rFonts w:cs="Copperplate Gothic Bold"/>
          <w:bCs/>
          <w:sz w:val="20"/>
          <w:szCs w:val="20"/>
        </w:rPr>
        <w:t xml:space="preserve">addenda </w:t>
      </w:r>
      <w:r w:rsidR="00EA63B0" w:rsidRPr="0089409D">
        <w:rPr>
          <w:rFonts w:cs="Copperplate Gothic Bold"/>
          <w:bCs/>
          <w:sz w:val="20"/>
          <w:szCs w:val="20"/>
        </w:rPr>
        <w:t xml:space="preserve">to the application) </w:t>
      </w:r>
      <w:r w:rsidRPr="0089409D">
        <w:rPr>
          <w:rFonts w:cs="Copperplate Gothic Bold"/>
          <w:bCs/>
          <w:sz w:val="20"/>
          <w:szCs w:val="20"/>
        </w:rPr>
        <w:t>to document products</w:t>
      </w:r>
      <w:r w:rsidR="00F4178E" w:rsidRPr="0089409D">
        <w:rPr>
          <w:rFonts w:cs="Copperplate Gothic Bold"/>
          <w:bCs/>
          <w:sz w:val="20"/>
          <w:szCs w:val="20"/>
        </w:rPr>
        <w:t xml:space="preserve"> that already exist that demonstrate wo</w:t>
      </w:r>
      <w:r w:rsidR="0019248F" w:rsidRPr="0089409D">
        <w:rPr>
          <w:rFonts w:cs="Copperplate Gothic Bold"/>
          <w:bCs/>
          <w:sz w:val="20"/>
          <w:szCs w:val="20"/>
        </w:rPr>
        <w:t xml:space="preserve">rk you have done or are planning to do as you develop this </w:t>
      </w:r>
      <w:r w:rsidR="00EA63B0" w:rsidRPr="0089409D">
        <w:rPr>
          <w:rFonts w:cs="Copperplate Gothic Bold"/>
          <w:bCs/>
          <w:sz w:val="20"/>
          <w:szCs w:val="20"/>
        </w:rPr>
        <w:t>CTE POS</w:t>
      </w:r>
      <w:r w:rsidR="0019248F" w:rsidRPr="0089409D">
        <w:rPr>
          <w:rFonts w:cs="Copperplate Gothic Bold"/>
          <w:bCs/>
          <w:sz w:val="20"/>
          <w:szCs w:val="20"/>
        </w:rPr>
        <w:t xml:space="preserve">. </w:t>
      </w:r>
    </w:p>
    <w:p w:rsidR="00F4178E" w:rsidRPr="0089409D" w:rsidRDefault="00F4178E" w:rsidP="0089409D">
      <w:pPr>
        <w:numPr>
          <w:ilvl w:val="1"/>
          <w:numId w:val="31"/>
        </w:numPr>
        <w:tabs>
          <w:tab w:val="left" w:pos="360"/>
        </w:tabs>
        <w:rPr>
          <w:rFonts w:cs="Copperplate Gothic Bold"/>
          <w:bCs/>
          <w:sz w:val="20"/>
          <w:szCs w:val="20"/>
        </w:rPr>
      </w:pPr>
      <w:r w:rsidRPr="0089409D">
        <w:rPr>
          <w:rFonts w:cs="Copperplate Gothic Bold"/>
          <w:bCs/>
          <w:sz w:val="20"/>
          <w:szCs w:val="20"/>
        </w:rPr>
        <w:t>Addenda protocols:</w:t>
      </w:r>
    </w:p>
    <w:p w:rsidR="00F4178E" w:rsidRPr="0089409D" w:rsidRDefault="00F4178E" w:rsidP="0089409D">
      <w:pPr>
        <w:numPr>
          <w:ilvl w:val="2"/>
          <w:numId w:val="31"/>
        </w:numPr>
        <w:tabs>
          <w:tab w:val="left" w:pos="360"/>
        </w:tabs>
        <w:rPr>
          <w:rFonts w:cs="Copperplate Gothic Bold"/>
          <w:bCs/>
          <w:sz w:val="20"/>
          <w:szCs w:val="20"/>
        </w:rPr>
      </w:pPr>
      <w:r w:rsidRPr="0089409D">
        <w:rPr>
          <w:rFonts w:cs="Copperplate Gothic Bold"/>
          <w:bCs/>
          <w:sz w:val="20"/>
          <w:szCs w:val="20"/>
        </w:rPr>
        <w:t>Create a subfolder for each Element for which you are attaching files</w:t>
      </w:r>
    </w:p>
    <w:p w:rsidR="00F4178E" w:rsidRPr="0089409D" w:rsidRDefault="00F4178E" w:rsidP="0089409D">
      <w:pPr>
        <w:numPr>
          <w:ilvl w:val="2"/>
          <w:numId w:val="31"/>
        </w:numPr>
        <w:tabs>
          <w:tab w:val="left" w:pos="360"/>
        </w:tabs>
        <w:rPr>
          <w:rFonts w:cs="Copperplate Gothic Bold"/>
          <w:bCs/>
          <w:sz w:val="20"/>
          <w:szCs w:val="20"/>
        </w:rPr>
      </w:pPr>
      <w:r w:rsidRPr="0089409D">
        <w:rPr>
          <w:rFonts w:cs="Copperplate Gothic Bold"/>
          <w:bCs/>
          <w:sz w:val="20"/>
          <w:szCs w:val="20"/>
        </w:rPr>
        <w:t>Label each folder for that Element (</w:t>
      </w:r>
      <w:r w:rsidR="0089409D" w:rsidRPr="0089409D">
        <w:rPr>
          <w:rFonts w:cs="Copperplate Gothic Bold"/>
          <w:bCs/>
          <w:sz w:val="20"/>
          <w:szCs w:val="20"/>
        </w:rPr>
        <w:t xml:space="preserve">e.g., </w:t>
      </w:r>
      <w:r w:rsidRPr="0089409D">
        <w:rPr>
          <w:rFonts w:cs="Copperplate Gothic Bold"/>
          <w:bCs/>
          <w:sz w:val="20"/>
          <w:szCs w:val="20"/>
        </w:rPr>
        <w:t>Element1, Element2, etc.)</w:t>
      </w:r>
    </w:p>
    <w:p w:rsidR="00CE1735" w:rsidRPr="0089409D" w:rsidRDefault="00CE1735" w:rsidP="0089409D">
      <w:pPr>
        <w:numPr>
          <w:ilvl w:val="2"/>
          <w:numId w:val="31"/>
        </w:numPr>
        <w:tabs>
          <w:tab w:val="left" w:pos="360"/>
        </w:tabs>
        <w:rPr>
          <w:rFonts w:cs="Copperplate Gothic Bold"/>
          <w:bCs/>
          <w:sz w:val="20"/>
          <w:szCs w:val="20"/>
        </w:rPr>
      </w:pPr>
      <w:r w:rsidRPr="0089409D">
        <w:rPr>
          <w:rFonts w:cs="Copperplate Gothic Bold"/>
          <w:bCs/>
          <w:sz w:val="20"/>
          <w:szCs w:val="20"/>
        </w:rPr>
        <w:t>Name files clearly to identify what element and criteria they address</w:t>
      </w:r>
    </w:p>
    <w:p w:rsidR="00CE1735" w:rsidRPr="0089409D" w:rsidRDefault="00CE1735" w:rsidP="0089409D">
      <w:pPr>
        <w:numPr>
          <w:ilvl w:val="2"/>
          <w:numId w:val="31"/>
        </w:numPr>
        <w:tabs>
          <w:tab w:val="left" w:pos="360"/>
        </w:tabs>
        <w:rPr>
          <w:rFonts w:cs="Copperplate Gothic Bold"/>
          <w:bCs/>
          <w:sz w:val="20"/>
          <w:szCs w:val="20"/>
        </w:rPr>
      </w:pPr>
      <w:r w:rsidRPr="0089409D">
        <w:rPr>
          <w:rFonts w:cs="Copperplate Gothic Bold"/>
          <w:bCs/>
          <w:sz w:val="20"/>
          <w:szCs w:val="20"/>
        </w:rPr>
        <w:t>Place files in appropriate folders before submitting application</w:t>
      </w:r>
    </w:p>
    <w:p w:rsidR="0051315E" w:rsidRDefault="0051315E" w:rsidP="0051315E">
      <w:pPr>
        <w:pStyle w:val="BodyText3"/>
        <w:spacing w:after="0"/>
        <w:rPr>
          <w:rFonts w:cs="Copperplate Gothic Bold"/>
          <w:b/>
          <w:bCs/>
          <w:color w:val="000000"/>
          <w:sz w:val="32"/>
          <w:szCs w:val="20"/>
          <w:u w:val="single"/>
        </w:rPr>
      </w:pPr>
    </w:p>
    <w:p w:rsidR="00430F9F" w:rsidRDefault="00430F9F" w:rsidP="0051315E">
      <w:pPr>
        <w:pStyle w:val="BodyText3"/>
        <w:spacing w:after="0"/>
        <w:rPr>
          <w:rFonts w:cs="Copperplate Gothic Bold"/>
          <w:b/>
          <w:bCs/>
          <w:color w:val="000000"/>
          <w:sz w:val="32"/>
          <w:szCs w:val="20"/>
          <w:u w:val="single"/>
        </w:rPr>
      </w:pPr>
    </w:p>
    <w:p w:rsidR="0051315E" w:rsidRDefault="00CE1735" w:rsidP="00CE1735">
      <w:pPr>
        <w:pStyle w:val="BodyText3"/>
        <w:shd w:val="clear" w:color="auto" w:fill="95B3D7"/>
        <w:spacing w:after="0"/>
        <w:rPr>
          <w:rFonts w:cs="Copperplate Gothic Bold"/>
          <w:b/>
          <w:bCs/>
          <w:i/>
          <w:color w:val="000000"/>
          <w:sz w:val="32"/>
          <w:szCs w:val="20"/>
        </w:rPr>
      </w:pPr>
      <w:r w:rsidRPr="00CE1735">
        <w:rPr>
          <w:rFonts w:cs="Copperplate Gothic Bold"/>
          <w:b/>
          <w:bCs/>
          <w:i/>
          <w:color w:val="000000"/>
          <w:sz w:val="32"/>
          <w:szCs w:val="20"/>
        </w:rPr>
        <w:t xml:space="preserve">Getting started with </w:t>
      </w:r>
      <w:r>
        <w:rPr>
          <w:rFonts w:cs="Copperplate Gothic Bold"/>
          <w:b/>
          <w:bCs/>
          <w:i/>
          <w:color w:val="000000"/>
          <w:sz w:val="32"/>
          <w:szCs w:val="20"/>
        </w:rPr>
        <w:t xml:space="preserve">your </w:t>
      </w:r>
      <w:r w:rsidRPr="00CE1735">
        <w:rPr>
          <w:rFonts w:cs="Copperplate Gothic Bold"/>
          <w:b/>
          <w:bCs/>
          <w:i/>
          <w:color w:val="000000"/>
          <w:sz w:val="32"/>
          <w:szCs w:val="20"/>
        </w:rPr>
        <w:t>self-evaluation:</w:t>
      </w:r>
    </w:p>
    <w:p w:rsidR="00CE1735" w:rsidRPr="00CE1735" w:rsidRDefault="00CE1735" w:rsidP="00CE1735">
      <w:pPr>
        <w:pStyle w:val="BodyText3"/>
        <w:spacing w:after="0"/>
        <w:rPr>
          <w:rFonts w:cs="Copperplate Gothic Bold"/>
          <w:b/>
          <w:bCs/>
          <w:i/>
          <w:color w:val="000000"/>
          <w:sz w:val="32"/>
          <w:szCs w:val="20"/>
        </w:rPr>
      </w:pPr>
    </w:p>
    <w:p w:rsidR="0051315E" w:rsidRPr="00CE1735" w:rsidRDefault="00CE1735" w:rsidP="00CE1735">
      <w:pPr>
        <w:pStyle w:val="BodyText3"/>
        <w:spacing w:after="0"/>
        <w:rPr>
          <w:rFonts w:cs="Copperplate Gothic Bold"/>
          <w:b/>
          <w:bCs/>
          <w:color w:val="000000"/>
          <w:sz w:val="28"/>
          <w:szCs w:val="20"/>
          <w:u w:val="single"/>
        </w:rPr>
      </w:pPr>
      <w:r w:rsidRPr="00607212">
        <w:rPr>
          <w:rFonts w:cs="Arial"/>
          <w:b/>
          <w:sz w:val="44"/>
          <w:bdr w:val="single" w:sz="4" w:space="0" w:color="auto"/>
          <w:shd w:val="clear" w:color="auto" w:fill="5BD4FF"/>
        </w:rPr>
        <w:t>CTE POS Design Elements</w:t>
      </w:r>
      <w:r w:rsidRPr="00CE1735">
        <w:rPr>
          <w:rFonts w:cs="Copperplate Gothic Bold"/>
          <w:b/>
          <w:bCs/>
          <w:color w:val="000000"/>
          <w:sz w:val="32"/>
          <w:szCs w:val="20"/>
        </w:rPr>
        <w:t xml:space="preserve">: </w:t>
      </w:r>
      <w:r w:rsidR="00430F9F">
        <w:rPr>
          <w:rFonts w:cs="Copperplate Gothic Bold"/>
          <w:b/>
          <w:bCs/>
          <w:color w:val="000000"/>
          <w:sz w:val="28"/>
          <w:szCs w:val="20"/>
        </w:rPr>
        <w:t>General directions</w:t>
      </w:r>
      <w:r w:rsidR="0051315E" w:rsidRPr="00CE1735">
        <w:rPr>
          <w:rFonts w:cs="Copperplate Gothic Bold"/>
          <w:b/>
          <w:bCs/>
          <w:color w:val="000000"/>
          <w:sz w:val="28"/>
          <w:szCs w:val="20"/>
        </w:rPr>
        <w:t xml:space="preserve"> </w:t>
      </w:r>
      <w:r w:rsidRPr="00CE1735">
        <w:rPr>
          <w:rFonts w:cs="Copperplate Gothic Bold"/>
          <w:b/>
          <w:bCs/>
          <w:color w:val="000000"/>
          <w:sz w:val="28"/>
          <w:szCs w:val="20"/>
        </w:rPr>
        <w:t>(f</w:t>
      </w:r>
      <w:r w:rsidR="0051315E" w:rsidRPr="00CE1735">
        <w:rPr>
          <w:rFonts w:cs="Copperplate Gothic Bold"/>
          <w:b/>
          <w:bCs/>
          <w:color w:val="000000"/>
          <w:sz w:val="28"/>
          <w:szCs w:val="20"/>
        </w:rPr>
        <w:t xml:space="preserve">rom the </w:t>
      </w:r>
      <w:r w:rsidRPr="00CE1735">
        <w:rPr>
          <w:rFonts w:cs="Copperplate Gothic Bold"/>
          <w:b/>
          <w:bCs/>
          <w:color w:val="000000"/>
          <w:sz w:val="28"/>
          <w:szCs w:val="20"/>
        </w:rPr>
        <w:t xml:space="preserve">CTE POS </w:t>
      </w:r>
      <w:r w:rsidR="0051315E" w:rsidRPr="00CE1735">
        <w:rPr>
          <w:rFonts w:cs="Copperplate Gothic Bold"/>
          <w:b/>
          <w:bCs/>
          <w:color w:val="000000"/>
          <w:sz w:val="28"/>
          <w:szCs w:val="20"/>
        </w:rPr>
        <w:t>Application,</w:t>
      </w:r>
      <w:r w:rsidRPr="00CE1735">
        <w:rPr>
          <w:rFonts w:cs="Copperplate Gothic Bold"/>
          <w:b/>
          <w:bCs/>
          <w:color w:val="000000"/>
          <w:sz w:val="28"/>
          <w:szCs w:val="20"/>
        </w:rPr>
        <w:t xml:space="preserve"> page 4)</w:t>
      </w:r>
    </w:p>
    <w:p w:rsidR="00F4178E" w:rsidRPr="0051315E" w:rsidRDefault="00F4178E" w:rsidP="00CE1735">
      <w:pPr>
        <w:pStyle w:val="BodyText3"/>
        <w:spacing w:after="0"/>
        <w:rPr>
          <w:rFonts w:cs="Copperplate Gothic Bold"/>
          <w:b/>
          <w:bCs/>
          <w:color w:val="000000"/>
          <w:sz w:val="32"/>
          <w:szCs w:val="20"/>
        </w:rPr>
      </w:pPr>
    </w:p>
    <w:p w:rsidR="00F4178E" w:rsidRPr="00607212" w:rsidRDefault="00F4178E" w:rsidP="00F4178E">
      <w:pPr>
        <w:pBdr>
          <w:top w:val="single" w:sz="4" w:space="0" w:color="auto"/>
          <w:left w:val="single" w:sz="4" w:space="4" w:color="auto"/>
          <w:bottom w:val="single" w:sz="4" w:space="1" w:color="auto"/>
          <w:right w:val="single" w:sz="4" w:space="4" w:color="auto"/>
        </w:pBdr>
        <w:rPr>
          <w:rFonts w:cs="Arial"/>
          <w:b/>
          <w:color w:val="000000"/>
          <w:sz w:val="18"/>
          <w:szCs w:val="18"/>
        </w:rPr>
      </w:pPr>
      <w:r w:rsidRPr="00607212">
        <w:rPr>
          <w:rFonts w:cs="Arial"/>
          <w:b/>
          <w:color w:val="000000"/>
          <w:sz w:val="20"/>
          <w:szCs w:val="18"/>
          <w:u w:val="single"/>
        </w:rPr>
        <w:t xml:space="preserve">GENERAL </w:t>
      </w:r>
      <w:r>
        <w:rPr>
          <w:rFonts w:cs="Arial"/>
          <w:b/>
          <w:color w:val="000000"/>
          <w:sz w:val="20"/>
          <w:szCs w:val="18"/>
          <w:u w:val="single"/>
        </w:rPr>
        <w:t>DIRECTIONS FOR COMPLETING THIS</w:t>
      </w:r>
      <w:r w:rsidRPr="00607212">
        <w:rPr>
          <w:rFonts w:cs="Arial"/>
          <w:b/>
          <w:color w:val="000000"/>
          <w:sz w:val="20"/>
          <w:szCs w:val="18"/>
          <w:u w:val="single"/>
        </w:rPr>
        <w:t xml:space="preserve"> </w:t>
      </w:r>
      <w:r w:rsidRPr="007D6434">
        <w:rPr>
          <w:rFonts w:cs="Arial"/>
          <w:b/>
          <w:i/>
          <w:color w:val="000000"/>
          <w:sz w:val="22"/>
          <w:szCs w:val="18"/>
          <w:u w:val="single"/>
        </w:rPr>
        <w:t>ELEMENTS</w:t>
      </w:r>
      <w:r w:rsidRPr="00607212">
        <w:rPr>
          <w:rFonts w:cs="Arial"/>
          <w:b/>
          <w:color w:val="000000"/>
          <w:sz w:val="20"/>
          <w:szCs w:val="18"/>
          <w:u w:val="single"/>
        </w:rPr>
        <w:t xml:space="preserve"> SECTIONS</w:t>
      </w:r>
      <w:r w:rsidRPr="00607212">
        <w:rPr>
          <w:rFonts w:cs="Arial"/>
          <w:b/>
          <w:color w:val="000000"/>
          <w:sz w:val="20"/>
          <w:szCs w:val="18"/>
        </w:rPr>
        <w:t xml:space="preserve">: </w:t>
      </w:r>
      <w:r w:rsidRPr="00607212">
        <w:rPr>
          <w:rFonts w:cs="Arial"/>
          <w:b/>
          <w:color w:val="000000"/>
          <w:sz w:val="18"/>
          <w:szCs w:val="18"/>
        </w:rPr>
        <w:t xml:space="preserve"> </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spacing w:before="240"/>
        <w:rPr>
          <w:rFonts w:cs="Arial"/>
          <w:b/>
          <w:sz w:val="18"/>
          <w:szCs w:val="18"/>
        </w:rPr>
      </w:pPr>
      <w:r w:rsidRPr="00607212">
        <w:rPr>
          <w:rFonts w:cs="Arial"/>
          <w:b/>
          <w:sz w:val="18"/>
          <w:szCs w:val="18"/>
        </w:rPr>
        <w:t xml:space="preserve">In the first part of each Element section, click on each checkbox for criteria that applies to your Program of Study  </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rPr>
          <w:rFonts w:cs="Arial"/>
          <w:b/>
          <w:bCs/>
          <w:sz w:val="18"/>
          <w:szCs w:val="18"/>
        </w:rPr>
      </w:pPr>
      <w:r w:rsidRPr="00607212">
        <w:rPr>
          <w:rFonts w:cs="Arial"/>
          <w:b/>
          <w:sz w:val="18"/>
          <w:szCs w:val="18"/>
        </w:rPr>
        <w:t>For those criteria that don’t apply at this time, explain in the Comments box at the end of the section how you will address those criteria before the program is up for revision (POSs are usually approved for four years)</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rPr>
          <w:rFonts w:cs="Arial"/>
          <w:b/>
          <w:bCs/>
          <w:sz w:val="18"/>
          <w:szCs w:val="18"/>
        </w:rPr>
      </w:pPr>
      <w:r w:rsidRPr="00607212">
        <w:rPr>
          <w:rFonts w:cs="Arial"/>
          <w:b/>
          <w:bCs/>
          <w:sz w:val="18"/>
          <w:szCs w:val="18"/>
        </w:rPr>
        <w:t>In the second part of each Element section, there is the expandable space provided for Comments, as mentioned above.   Use this box to explain missing check marks in the criteria statements above, point out strengths of your program, or identify special circumstances you need to have considered during ODE review of this application</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rPr>
          <w:sz w:val="22"/>
          <w:szCs w:val="22"/>
        </w:rPr>
      </w:pPr>
      <w:r w:rsidRPr="00607212">
        <w:rPr>
          <w:rFonts w:cs="Arial"/>
          <w:b/>
          <w:bCs/>
          <w:sz w:val="18"/>
          <w:szCs w:val="18"/>
        </w:rPr>
        <w:t xml:space="preserve">If you already have documents or files that help demonstrate the strength of each Element, simply attach those documents or files in </w:t>
      </w:r>
      <w:r>
        <w:rPr>
          <w:rFonts w:cs="Arial"/>
          <w:b/>
          <w:bCs/>
          <w:sz w:val="18"/>
          <w:szCs w:val="18"/>
        </w:rPr>
        <w:t>an</w:t>
      </w:r>
      <w:r w:rsidRPr="00607212">
        <w:rPr>
          <w:rFonts w:cs="Arial"/>
          <w:b/>
          <w:bCs/>
          <w:sz w:val="18"/>
          <w:szCs w:val="18"/>
        </w:rPr>
        <w:t xml:space="preserve"> Addendum folder when submitting this application</w:t>
      </w:r>
      <w:r>
        <w:rPr>
          <w:rFonts w:cs="Arial"/>
          <w:b/>
          <w:bCs/>
          <w:sz w:val="18"/>
          <w:szCs w:val="18"/>
        </w:rPr>
        <w:t>,</w:t>
      </w:r>
      <w:r w:rsidRPr="00607212">
        <w:rPr>
          <w:rFonts w:cs="Arial"/>
          <w:b/>
          <w:bCs/>
          <w:sz w:val="18"/>
          <w:szCs w:val="18"/>
        </w:rPr>
        <w:t xml:space="preserve"> rather than write lengthy responses in </w:t>
      </w:r>
      <w:r>
        <w:rPr>
          <w:rFonts w:cs="Arial"/>
          <w:b/>
          <w:bCs/>
          <w:sz w:val="18"/>
          <w:szCs w:val="18"/>
        </w:rPr>
        <w:t>the Comment box.</w:t>
      </w:r>
      <w:r w:rsidRPr="00607212">
        <w:rPr>
          <w:rFonts w:cs="Arial"/>
          <w:b/>
          <w:bCs/>
          <w:sz w:val="18"/>
          <w:szCs w:val="18"/>
        </w:rPr>
        <w:t xml:space="preserve">  (Consult the </w:t>
      </w:r>
      <w:hyperlink r:id="rId31" w:history="1">
        <w:r w:rsidR="003B6E59">
          <w:rPr>
            <w:rStyle w:val="Hyperlink"/>
            <w:rFonts w:cs="Arial"/>
            <w:b/>
            <w:bCs/>
            <w:i/>
            <w:iCs/>
            <w:sz w:val="20"/>
            <w:szCs w:val="20"/>
          </w:rPr>
          <w:t>Guide to Using the Oregon CTE Program of Study Application 20</w:t>
        </w:r>
      </w:hyperlink>
      <w:r w:rsidR="00AB138C">
        <w:rPr>
          <w:rStyle w:val="Hyperlink"/>
          <w:rFonts w:cs="Arial"/>
          <w:b/>
          <w:bCs/>
          <w:i/>
          <w:iCs/>
          <w:sz w:val="20"/>
          <w:szCs w:val="20"/>
        </w:rPr>
        <w:t>20</w:t>
      </w:r>
      <w:r w:rsidRPr="00607212">
        <w:rPr>
          <w:rFonts w:cs="Arial"/>
          <w:b/>
          <w:bCs/>
          <w:sz w:val="18"/>
          <w:szCs w:val="18"/>
        </w:rPr>
        <w:t xml:space="preserve"> for details about how to use Addenda if submitting supporting documents or files.)</w:t>
      </w:r>
    </w:p>
    <w:p w:rsidR="003B3308" w:rsidRPr="003B3308" w:rsidRDefault="003B3308" w:rsidP="003B3308">
      <w:pPr>
        <w:tabs>
          <w:tab w:val="left" w:pos="360"/>
        </w:tabs>
        <w:rPr>
          <w:rFonts w:cs="Copperplate Gothic Bold"/>
          <w:b/>
          <w:bCs/>
          <w:szCs w:val="20"/>
          <w:highlight w:val="cyan"/>
        </w:rPr>
      </w:pPr>
    </w:p>
    <w:p w:rsidR="003B3308" w:rsidRDefault="003B3308" w:rsidP="00832CD7">
      <w:pPr>
        <w:tabs>
          <w:tab w:val="left" w:pos="360"/>
        </w:tabs>
        <w:ind w:left="360"/>
        <w:jc w:val="center"/>
        <w:rPr>
          <w:rFonts w:cs="Copperplate Gothic Bold"/>
          <w:bCs/>
          <w:sz w:val="20"/>
          <w:szCs w:val="20"/>
          <w:highlight w:val="cyan"/>
        </w:rPr>
        <w:sectPr w:rsidR="003B3308" w:rsidSect="00D70BA6">
          <w:pgSz w:w="15840" w:h="12240" w:orient="landscape" w:code="1"/>
          <w:pgMar w:top="720" w:right="720" w:bottom="720" w:left="720" w:header="288" w:footer="144" w:gutter="0"/>
          <w:cols w:space="720"/>
          <w:docGrid w:linePitch="360"/>
        </w:sectPr>
      </w:pPr>
    </w:p>
    <w:p w:rsidR="00C83C61" w:rsidRDefault="00C83C61" w:rsidP="00832CD7">
      <w:pPr>
        <w:tabs>
          <w:tab w:val="left" w:pos="360"/>
        </w:tabs>
        <w:ind w:left="360"/>
        <w:jc w:val="center"/>
        <w:rPr>
          <w:rFonts w:cs="Copperplate Gothic Bold"/>
          <w:bCs/>
          <w:sz w:val="20"/>
          <w:szCs w:val="20"/>
          <w:highlight w:val="cyan"/>
        </w:rPr>
      </w:pPr>
    </w:p>
    <w:p w:rsidR="003B3308" w:rsidRDefault="003B3308" w:rsidP="00832CD7">
      <w:pPr>
        <w:tabs>
          <w:tab w:val="left" w:pos="360"/>
        </w:tabs>
        <w:ind w:left="360"/>
        <w:jc w:val="center"/>
        <w:rPr>
          <w:rFonts w:cs="Copperplate Gothic Bold"/>
          <w:bCs/>
          <w:sz w:val="20"/>
          <w:szCs w:val="20"/>
          <w:highlight w:val="cyan"/>
        </w:rPr>
      </w:pPr>
    </w:p>
    <w:p w:rsidR="00CE1735" w:rsidRPr="007D0758" w:rsidRDefault="00325C87" w:rsidP="00CE1735">
      <w:pPr>
        <w:autoSpaceDE w:val="0"/>
        <w:autoSpaceDN w:val="0"/>
        <w:adjustRightInd w:val="0"/>
        <w:spacing w:before="100" w:after="100"/>
        <w:rPr>
          <w:rFonts w:cs="Arial"/>
          <w:b/>
          <w:sz w:val="40"/>
          <w:bdr w:val="single" w:sz="4" w:space="0" w:color="auto"/>
        </w:rPr>
      </w:pPr>
      <w:r>
        <w:rPr>
          <w:rFonts w:cs="Arial"/>
          <w:b/>
          <w:noProof/>
          <w:sz w:val="40"/>
        </w:rPr>
        <mc:AlternateContent>
          <mc:Choice Requires="wps">
            <w:drawing>
              <wp:anchor distT="0" distB="0" distL="114300" distR="114300" simplePos="0" relativeHeight="251658240" behindDoc="0" locked="0" layoutInCell="1" allowOverlap="1">
                <wp:simplePos x="0" y="0"/>
                <wp:positionH relativeFrom="column">
                  <wp:posOffset>4019550</wp:posOffset>
                </wp:positionH>
                <wp:positionV relativeFrom="paragraph">
                  <wp:posOffset>17145</wp:posOffset>
                </wp:positionV>
                <wp:extent cx="2771775" cy="628650"/>
                <wp:effectExtent l="9525" t="7620" r="9525" b="1143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28650"/>
                        </a:xfrm>
                        <a:prstGeom prst="rect">
                          <a:avLst/>
                        </a:prstGeom>
                        <a:solidFill>
                          <a:srgbClr val="FFFFFF"/>
                        </a:solidFill>
                        <a:ln w="9525">
                          <a:solidFill>
                            <a:srgbClr val="000000"/>
                          </a:solidFill>
                          <a:miter lim="800000"/>
                          <a:headEnd/>
                          <a:tailEnd/>
                        </a:ln>
                      </wps:spPr>
                      <wps:txbx>
                        <w:txbxContent>
                          <w:p w:rsidR="007E0808" w:rsidRPr="007D0758" w:rsidRDefault="007E0808" w:rsidP="00CE1735">
                            <w:pPr>
                              <w:autoSpaceDE w:val="0"/>
                              <w:autoSpaceDN w:val="0"/>
                              <w:adjustRightInd w:val="0"/>
                              <w:spacing w:before="100" w:after="100"/>
                              <w:rPr>
                                <w:rFonts w:cs="Arial"/>
                                <w:b/>
                                <w:i/>
                                <w:sz w:val="36"/>
                                <w:bdr w:val="single" w:sz="4" w:space="0" w:color="auto"/>
                              </w:rPr>
                            </w:pPr>
                            <w:r w:rsidRPr="007D0758">
                              <w:rPr>
                                <w:rFonts w:cs="Arial"/>
                                <w:i/>
                                <w:sz w:val="20"/>
                                <w:szCs w:val="20"/>
                              </w:rPr>
                              <w:t xml:space="preserve">Standards and Content are </w:t>
                            </w:r>
                            <w:r>
                              <w:rPr>
                                <w:rFonts w:cs="Arial"/>
                                <w:i/>
                                <w:sz w:val="20"/>
                                <w:szCs w:val="20"/>
                              </w:rPr>
                              <w:t>the foundational</w:t>
                            </w:r>
                            <w:r w:rsidRPr="007D0758">
                              <w:rPr>
                                <w:rFonts w:cs="Arial"/>
                                <w:i/>
                                <w:sz w:val="20"/>
                                <w:szCs w:val="20"/>
                              </w:rPr>
                              <w:t xml:space="preserve"> elements for designing Perkins-eligible Programs of Study</w:t>
                            </w:r>
                          </w:p>
                          <w:p w:rsidR="007E0808" w:rsidRDefault="007E0808" w:rsidP="00CE1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316.5pt;margin-top:1.35pt;width:218.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">
                <v:textbox>
                  <w:txbxContent>
                    <w:p w:rsidR="007E0808" w:rsidRPr="007D0758" w:rsidRDefault="007E0808" w:rsidP="00CE1735">
                      <w:pPr>
                        <w:autoSpaceDE w:val="0"/>
                        <w:autoSpaceDN w:val="0"/>
                        <w:adjustRightInd w:val="0"/>
                        <w:spacing w:before="100" w:after="100"/>
                        <w:rPr>
                          <w:rFonts w:cs="Arial"/>
                          <w:b/>
                          <w:i/>
                          <w:sz w:val="36"/>
                          <w:bdr w:val="single" w:sz="4" w:space="0" w:color="auto"/>
                        </w:rPr>
                      </w:pPr>
                      <w:r w:rsidRPr="007D0758">
                        <w:rPr>
                          <w:rFonts w:cs="Arial"/>
                          <w:i/>
                          <w:sz w:val="20"/>
                          <w:szCs w:val="20"/>
                        </w:rPr>
                        <w:t xml:space="preserve">Standards and Content are </w:t>
                      </w:r>
                      <w:r>
                        <w:rPr>
                          <w:rFonts w:cs="Arial"/>
                          <w:i/>
                          <w:sz w:val="20"/>
                          <w:szCs w:val="20"/>
                        </w:rPr>
                        <w:t>the foundational</w:t>
                      </w:r>
                      <w:r w:rsidRPr="007D0758">
                        <w:rPr>
                          <w:rFonts w:cs="Arial"/>
                          <w:i/>
                          <w:sz w:val="20"/>
                          <w:szCs w:val="20"/>
                        </w:rPr>
                        <w:t xml:space="preserve"> elements for designing Perkins-eligible Programs of Study</w:t>
                      </w:r>
                    </w:p>
                    <w:p w:rsidR="007E0808" w:rsidRDefault="007E0808" w:rsidP="00CE1735"/>
                  </w:txbxContent>
                </v:textbox>
              </v:shape>
            </w:pict>
          </mc:Fallback>
        </mc:AlternateContent>
      </w:r>
      <w:r w:rsidR="00CE1735" w:rsidRPr="007D0758">
        <w:rPr>
          <w:rFonts w:cs="Arial"/>
          <w:b/>
          <w:sz w:val="40"/>
          <w:bdr w:val="single" w:sz="4" w:space="0" w:color="auto"/>
        </w:rPr>
        <w:t>Element 1: Standards &amp; Content</w:t>
      </w:r>
      <w:r w:rsidR="00CE1735">
        <w:rPr>
          <w:rFonts w:cs="Arial"/>
          <w:b/>
          <w:sz w:val="40"/>
          <w:bdr w:val="single" w:sz="4" w:space="0" w:color="auto"/>
        </w:rPr>
        <w:t xml:space="preserve">   </w:t>
      </w:r>
      <w:r w:rsidR="00CE1735" w:rsidRPr="007D0758">
        <w:rPr>
          <w:rFonts w:cs="Arial"/>
          <w:b/>
          <w:sz w:val="40"/>
          <w:bdr w:val="single" w:sz="4" w:space="0" w:color="auto"/>
        </w:rPr>
        <w:t xml:space="preserve">   </w:t>
      </w:r>
    </w:p>
    <w:p w:rsidR="00CE1735" w:rsidRDefault="00CE1735" w:rsidP="00CE1735">
      <w:pPr>
        <w:rPr>
          <w:rFonts w:cs="Arial"/>
          <w:sz w:val="20"/>
          <w:szCs w:val="20"/>
          <w:u w:val="single"/>
        </w:rPr>
      </w:pPr>
    </w:p>
    <w:p w:rsidR="00F34B5A" w:rsidRDefault="00F34B5A" w:rsidP="00F34B5A">
      <w:pPr>
        <w:rPr>
          <w:rFonts w:cs="Arial"/>
          <w:sz w:val="20"/>
          <w:szCs w:val="20"/>
        </w:rPr>
      </w:pPr>
      <w:bookmarkStart w:id="3" w:name="StandElemComment"/>
      <w:r>
        <w:rPr>
          <w:rFonts w:cs="Arial"/>
          <w:sz w:val="20"/>
          <w:szCs w:val="20"/>
          <w:u w:val="single"/>
        </w:rPr>
        <w:t xml:space="preserve">This POS design </w:t>
      </w:r>
      <w:r w:rsidRPr="005370B3">
        <w:rPr>
          <w:rFonts w:cs="Arial"/>
          <w:sz w:val="20"/>
          <w:szCs w:val="20"/>
          <w:u w:val="single"/>
        </w:rPr>
        <w:t>include</w:t>
      </w:r>
      <w:r>
        <w:rPr>
          <w:rFonts w:cs="Arial"/>
          <w:sz w:val="20"/>
          <w:szCs w:val="20"/>
          <w:u w:val="single"/>
        </w:rPr>
        <w:t>s</w:t>
      </w:r>
      <w:r w:rsidRPr="005370B3">
        <w:rPr>
          <w:rFonts w:cs="Arial"/>
          <w:sz w:val="20"/>
          <w:szCs w:val="20"/>
        </w:rPr>
        <w:t>:</w:t>
      </w:r>
    </w:p>
    <w:p w:rsidR="00F34B5A" w:rsidRPr="005370B3" w:rsidRDefault="00F34B5A" w:rsidP="00F34B5A">
      <w:pPr>
        <w:rPr>
          <w:rFonts w:cs="Arial"/>
          <w:sz w:val="20"/>
          <w:szCs w:val="20"/>
          <w:u w:val="single"/>
        </w:rPr>
      </w:pPr>
    </w:p>
    <w:p w:rsidR="00F34B5A" w:rsidRPr="00585577" w:rsidRDefault="00F34B5A" w:rsidP="00F34B5A">
      <w:pPr>
        <w:rPr>
          <w:rFonts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bookmarkStart w:id="4" w:name="Check1"/>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bookmarkEnd w:id="4"/>
      <w:r>
        <w:rPr>
          <w:rFonts w:ascii="Maiandra GD" w:hAnsi="Maiandra GD"/>
          <w:sz w:val="18"/>
          <w:szCs w:val="18"/>
        </w:rPr>
        <w:t xml:space="preserve"> </w:t>
      </w:r>
      <w:r w:rsidRPr="00585577">
        <w:rPr>
          <w:rFonts w:cs="Arial"/>
          <w:sz w:val="18"/>
          <w:szCs w:val="18"/>
        </w:rPr>
        <w:t xml:space="preserve">A. Relevant, rigorous </w:t>
      </w:r>
      <w:r>
        <w:rPr>
          <w:rFonts w:cs="Arial"/>
          <w:sz w:val="18"/>
          <w:szCs w:val="18"/>
        </w:rPr>
        <w:t xml:space="preserve">technical skill </w:t>
      </w:r>
      <w:r w:rsidRPr="00585577">
        <w:rPr>
          <w:rFonts w:cs="Arial"/>
          <w:sz w:val="18"/>
          <w:szCs w:val="18"/>
        </w:rPr>
        <w:t>standards-bas</w:t>
      </w:r>
      <w:r>
        <w:rPr>
          <w:rFonts w:cs="Arial"/>
          <w:sz w:val="18"/>
          <w:szCs w:val="18"/>
        </w:rPr>
        <w:t xml:space="preserve">ed content, including or </w:t>
      </w:r>
      <w:r w:rsidRPr="00585577">
        <w:rPr>
          <w:rFonts w:cs="Arial"/>
          <w:sz w:val="18"/>
          <w:szCs w:val="18"/>
        </w:rPr>
        <w:t>aligned with</w:t>
      </w:r>
      <w:r>
        <w:rPr>
          <w:rFonts w:cs="Arial"/>
          <w:sz w:val="18"/>
          <w:szCs w:val="18"/>
        </w:rPr>
        <w:t xml:space="preserve"> challenging academic standards</w:t>
      </w:r>
    </w:p>
    <w:p w:rsidR="00F34B5A" w:rsidRPr="00585577"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585577">
        <w:rPr>
          <w:rFonts w:cs="Arial"/>
          <w:sz w:val="18"/>
          <w:szCs w:val="18"/>
        </w:rPr>
        <w:fldChar w:fldCharType="end"/>
      </w:r>
      <w:r w:rsidRPr="00585577">
        <w:rPr>
          <w:rFonts w:cs="Arial"/>
          <w:sz w:val="18"/>
          <w:szCs w:val="18"/>
        </w:rPr>
        <w:t xml:space="preserve"> B. Shared secondary and post</w:t>
      </w:r>
      <w:r>
        <w:rPr>
          <w:rFonts w:cs="Arial"/>
          <w:sz w:val="18"/>
          <w:szCs w:val="18"/>
        </w:rPr>
        <w:t>-</w:t>
      </w:r>
      <w:r w:rsidRPr="00585577">
        <w:rPr>
          <w:rFonts w:cs="Arial"/>
          <w:sz w:val="18"/>
          <w:szCs w:val="18"/>
        </w:rPr>
        <w:t>secondary technical content which incorporates the knowledge and skills</w:t>
      </w:r>
      <w:r>
        <w:rPr>
          <w:rFonts w:cs="Arial"/>
          <w:sz w:val="18"/>
          <w:szCs w:val="18"/>
        </w:rPr>
        <w:t xml:space="preserve"> identified in the Oregon Skill Sets</w:t>
      </w:r>
      <w:r w:rsidRPr="00585577">
        <w:rPr>
          <w:rFonts w:cs="Arial"/>
          <w:sz w:val="18"/>
          <w:szCs w:val="18"/>
        </w:rPr>
        <w:t xml:space="preserve"> or other industry</w:t>
      </w:r>
      <w:r>
        <w:rPr>
          <w:rFonts w:cs="Arial"/>
          <w:sz w:val="18"/>
          <w:szCs w:val="18"/>
        </w:rPr>
        <w:t xml:space="preserve">-based </w:t>
      </w:r>
      <w:r w:rsidRPr="00585577">
        <w:rPr>
          <w:rFonts w:cs="Arial"/>
          <w:sz w:val="18"/>
          <w:szCs w:val="18"/>
        </w:rPr>
        <w:t>standards, which are validated through na</w:t>
      </w:r>
      <w:r>
        <w:rPr>
          <w:rFonts w:cs="Arial"/>
          <w:sz w:val="18"/>
          <w:szCs w:val="18"/>
        </w:rPr>
        <w:t>tional and state employer input</w:t>
      </w:r>
    </w:p>
    <w:p w:rsidR="00F34B5A" w:rsidRPr="00585577"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585577">
        <w:rPr>
          <w:rFonts w:cs="Arial"/>
          <w:sz w:val="18"/>
          <w:szCs w:val="18"/>
        </w:rPr>
        <w:fldChar w:fldCharType="end"/>
      </w:r>
      <w:r w:rsidRPr="00585577">
        <w:rPr>
          <w:rFonts w:cs="Arial"/>
          <w:sz w:val="18"/>
          <w:szCs w:val="18"/>
        </w:rPr>
        <w:t xml:space="preserve"> C. </w:t>
      </w:r>
      <w:r>
        <w:rPr>
          <w:rFonts w:cs="Arial"/>
          <w:sz w:val="18"/>
          <w:szCs w:val="18"/>
        </w:rPr>
        <w:t>Sufficient</w:t>
      </w:r>
      <w:r w:rsidRPr="00585577">
        <w:rPr>
          <w:rFonts w:cs="Arial"/>
          <w:sz w:val="18"/>
          <w:szCs w:val="18"/>
        </w:rPr>
        <w:t xml:space="preserve"> size, scope and sequence to include curriculum and instruction leading to student attainment of academic and technical knowledge and skills</w:t>
      </w:r>
      <w:r w:rsidRPr="00585577">
        <w:rPr>
          <w:rFonts w:cs="Arial"/>
          <w:bCs/>
          <w:iCs/>
          <w:sz w:val="18"/>
          <w:szCs w:val="18"/>
        </w:rPr>
        <w:t xml:space="preserve"> for high school graduation, college entry</w:t>
      </w:r>
      <w:r>
        <w:rPr>
          <w:rFonts w:cs="Arial"/>
          <w:bCs/>
          <w:iCs/>
          <w:sz w:val="18"/>
          <w:szCs w:val="18"/>
        </w:rPr>
        <w:t>,</w:t>
      </w:r>
      <w:r w:rsidRPr="00585577">
        <w:rPr>
          <w:rFonts w:cs="Arial"/>
          <w:bCs/>
          <w:iCs/>
          <w:sz w:val="18"/>
          <w:szCs w:val="18"/>
        </w:rPr>
        <w:t xml:space="preserve"> and careers within </w:t>
      </w:r>
      <w:r w:rsidRPr="00D34D61">
        <w:rPr>
          <w:rFonts w:cs="Arial"/>
          <w:bCs/>
          <w:iCs/>
          <w:sz w:val="18"/>
          <w:szCs w:val="18"/>
        </w:rPr>
        <w:t>high wage, high demand fields</w:t>
      </w:r>
    </w:p>
    <w:p w:rsidR="00F34B5A"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585577">
        <w:rPr>
          <w:rFonts w:cs="Arial"/>
          <w:sz w:val="18"/>
          <w:szCs w:val="18"/>
        </w:rPr>
        <w:fldChar w:fldCharType="end"/>
      </w:r>
      <w:r>
        <w:rPr>
          <w:rFonts w:cs="Arial"/>
          <w:sz w:val="18"/>
          <w:szCs w:val="18"/>
        </w:rPr>
        <w:t xml:space="preserve"> D. A s</w:t>
      </w:r>
      <w:r w:rsidRPr="00585577">
        <w:rPr>
          <w:rFonts w:cs="Arial"/>
          <w:sz w:val="18"/>
          <w:szCs w:val="18"/>
        </w:rPr>
        <w:t xml:space="preserve">ystemic approach to </w:t>
      </w:r>
      <w:r>
        <w:rPr>
          <w:rFonts w:cs="Arial"/>
          <w:sz w:val="18"/>
          <w:szCs w:val="18"/>
        </w:rPr>
        <w:t>instructional delivery of</w:t>
      </w:r>
      <w:r w:rsidRPr="00585577">
        <w:rPr>
          <w:rFonts w:cs="Arial"/>
          <w:sz w:val="18"/>
          <w:szCs w:val="18"/>
        </w:rPr>
        <w:t xml:space="preserve"> academic and technical knowledge and skills where student performance is demonstrated through valid and reliable </w:t>
      </w:r>
      <w:r>
        <w:rPr>
          <w:rFonts w:cs="Arial"/>
          <w:sz w:val="18"/>
          <w:szCs w:val="18"/>
        </w:rPr>
        <w:t xml:space="preserve">technical skill </w:t>
      </w:r>
      <w:r w:rsidRPr="00585577">
        <w:rPr>
          <w:rFonts w:cs="Arial"/>
          <w:sz w:val="18"/>
          <w:szCs w:val="18"/>
        </w:rPr>
        <w:t>assessments</w:t>
      </w:r>
      <w:r>
        <w:rPr>
          <w:rFonts w:cs="Arial"/>
          <w:sz w:val="18"/>
          <w:szCs w:val="18"/>
        </w:rPr>
        <w:t xml:space="preserve"> (TSA)</w:t>
      </w:r>
      <w:r w:rsidRPr="00585577">
        <w:rPr>
          <w:rFonts w:cs="Arial"/>
          <w:sz w:val="18"/>
          <w:szCs w:val="18"/>
        </w:rPr>
        <w:t xml:space="preserve"> aligned to industry standards</w:t>
      </w:r>
    </w:p>
    <w:p w:rsidR="00F34B5A" w:rsidRPr="00585577"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585577">
        <w:rPr>
          <w:rFonts w:cs="Arial"/>
          <w:sz w:val="18"/>
          <w:szCs w:val="18"/>
        </w:rPr>
        <w:fldChar w:fldCharType="end"/>
      </w:r>
      <w:r w:rsidRPr="00585577">
        <w:rPr>
          <w:rFonts w:cs="Arial"/>
          <w:sz w:val="18"/>
          <w:szCs w:val="18"/>
        </w:rPr>
        <w:t xml:space="preserve"> </w:t>
      </w:r>
      <w:r>
        <w:rPr>
          <w:rFonts w:cs="Arial"/>
          <w:sz w:val="18"/>
          <w:szCs w:val="18"/>
        </w:rPr>
        <w:t>E. A plan for continuous improvement of program d</w:t>
      </w:r>
      <w:r w:rsidRPr="00585577">
        <w:rPr>
          <w:rFonts w:cs="Arial"/>
          <w:sz w:val="18"/>
          <w:szCs w:val="18"/>
        </w:rPr>
        <w:t>esi</w:t>
      </w:r>
      <w:r>
        <w:rPr>
          <w:rFonts w:cs="Arial"/>
          <w:sz w:val="18"/>
          <w:szCs w:val="18"/>
        </w:rPr>
        <w:t xml:space="preserve">gn and instructional delivery that provides the opportunity for each CTE POS </w:t>
      </w:r>
      <w:r w:rsidRPr="00585577">
        <w:rPr>
          <w:rFonts w:cs="Arial"/>
          <w:sz w:val="18"/>
          <w:szCs w:val="18"/>
        </w:rPr>
        <w:t xml:space="preserve">student </w:t>
      </w:r>
      <w:r>
        <w:rPr>
          <w:rFonts w:cs="Arial"/>
          <w:sz w:val="18"/>
          <w:szCs w:val="18"/>
        </w:rPr>
        <w:t>to</w:t>
      </w:r>
      <w:r w:rsidRPr="00585577">
        <w:rPr>
          <w:rFonts w:cs="Arial"/>
          <w:sz w:val="18"/>
          <w:szCs w:val="18"/>
        </w:rPr>
        <w:t>:</w:t>
      </w:r>
    </w:p>
    <w:p w:rsidR="00F34B5A" w:rsidRPr="00585577" w:rsidRDefault="00F34B5A" w:rsidP="00F34B5A">
      <w:pPr>
        <w:ind w:left="720"/>
        <w:rPr>
          <w:rFonts w:cs="Arial"/>
          <w:sz w:val="18"/>
          <w:szCs w:val="18"/>
        </w:rPr>
      </w:pPr>
      <w:r w:rsidRPr="00585577">
        <w:rPr>
          <w:rFonts w:cs="Arial"/>
          <w:sz w:val="18"/>
          <w:szCs w:val="18"/>
        </w:rPr>
        <w:fldChar w:fldCharType="begin">
          <w:ffData>
            <w:name w:val="Check1"/>
            <w:enabled/>
            <w:calcOnExit w:val="0"/>
            <w:checkBox>
              <w:sizeAuto/>
              <w:default w:val="0"/>
            </w:checkBox>
          </w:ffData>
        </w:fldChar>
      </w:r>
      <w:r w:rsidRPr="00585577">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585577">
        <w:rPr>
          <w:rFonts w:cs="Arial"/>
          <w:sz w:val="18"/>
          <w:szCs w:val="18"/>
        </w:rPr>
        <w:fldChar w:fldCharType="end"/>
      </w:r>
      <w:r>
        <w:rPr>
          <w:rFonts w:cs="Arial"/>
          <w:sz w:val="18"/>
          <w:szCs w:val="18"/>
        </w:rPr>
        <w:t xml:space="preserve"> Meet diploma requirements, </w:t>
      </w:r>
      <w:r w:rsidRPr="00585577">
        <w:rPr>
          <w:rFonts w:cs="Arial"/>
          <w:sz w:val="18"/>
          <w:szCs w:val="18"/>
        </w:rPr>
        <w:t>post</w:t>
      </w:r>
      <w:r>
        <w:rPr>
          <w:rFonts w:cs="Arial"/>
          <w:sz w:val="18"/>
          <w:szCs w:val="18"/>
        </w:rPr>
        <w:t>-</w:t>
      </w:r>
      <w:r w:rsidRPr="00585577">
        <w:rPr>
          <w:rFonts w:cs="Arial"/>
          <w:sz w:val="18"/>
          <w:szCs w:val="18"/>
        </w:rPr>
        <w:t>secondary entry requirements</w:t>
      </w:r>
      <w:r>
        <w:rPr>
          <w:rFonts w:cs="Arial"/>
          <w:sz w:val="18"/>
          <w:szCs w:val="18"/>
        </w:rPr>
        <w:t>, and/or certificate/degree requirements</w:t>
      </w:r>
    </w:p>
    <w:p w:rsidR="00F34B5A" w:rsidRPr="00585577" w:rsidRDefault="00F34B5A" w:rsidP="00F34B5A">
      <w:pPr>
        <w:ind w:left="720"/>
        <w:rPr>
          <w:rFonts w:cs="Arial"/>
          <w:sz w:val="18"/>
          <w:szCs w:val="18"/>
        </w:rPr>
      </w:pPr>
      <w:r w:rsidRPr="00585577">
        <w:rPr>
          <w:rFonts w:cs="Arial"/>
          <w:sz w:val="18"/>
          <w:szCs w:val="18"/>
        </w:rPr>
        <w:fldChar w:fldCharType="begin">
          <w:ffData>
            <w:name w:val="Check1"/>
            <w:enabled/>
            <w:calcOnExit w:val="0"/>
            <w:checkBox>
              <w:sizeAuto/>
              <w:default w:val="0"/>
            </w:checkBox>
          </w:ffData>
        </w:fldChar>
      </w:r>
      <w:r w:rsidRPr="00585577">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585577">
        <w:rPr>
          <w:rFonts w:cs="Arial"/>
          <w:sz w:val="18"/>
          <w:szCs w:val="18"/>
        </w:rPr>
        <w:fldChar w:fldCharType="end"/>
      </w:r>
      <w:r w:rsidRPr="00585577">
        <w:rPr>
          <w:rFonts w:cs="Arial"/>
          <w:sz w:val="18"/>
          <w:szCs w:val="18"/>
        </w:rPr>
        <w:t xml:space="preserve"> Demonstrate mastery of academic and technical content that is </w:t>
      </w:r>
      <w:r>
        <w:rPr>
          <w:rFonts w:cs="Arial"/>
          <w:sz w:val="18"/>
          <w:szCs w:val="18"/>
        </w:rPr>
        <w:t>aligned with industry standards</w:t>
      </w:r>
    </w:p>
    <w:p w:rsidR="00F34B5A" w:rsidRPr="00585577" w:rsidRDefault="00F34B5A" w:rsidP="00F34B5A">
      <w:pPr>
        <w:ind w:left="72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585577">
        <w:rPr>
          <w:rFonts w:cs="Arial"/>
          <w:sz w:val="18"/>
          <w:szCs w:val="18"/>
        </w:rPr>
        <w:fldChar w:fldCharType="end"/>
      </w:r>
      <w:r w:rsidRPr="00585577">
        <w:rPr>
          <w:rFonts w:cs="Arial"/>
          <w:sz w:val="18"/>
          <w:szCs w:val="18"/>
        </w:rPr>
        <w:t xml:space="preserve"> Apply learning through authentic experiences</w:t>
      </w:r>
    </w:p>
    <w:p w:rsidR="00CE1735" w:rsidRPr="00250B2B" w:rsidRDefault="00F34B5A" w:rsidP="00F34B5A">
      <w:pPr>
        <w:ind w:left="720"/>
        <w:rPr>
          <w:rFonts w:ascii="Maiandra GD" w:hAnsi="Maiandra GD"/>
          <w:sz w:val="18"/>
          <w:szCs w:val="18"/>
        </w:rPr>
      </w:pPr>
      <w:r w:rsidRPr="00585577">
        <w:rPr>
          <w:rFonts w:cs="Arial"/>
          <w:sz w:val="18"/>
          <w:szCs w:val="18"/>
        </w:rPr>
        <w:fldChar w:fldCharType="begin">
          <w:ffData>
            <w:name w:val="Check1"/>
            <w:enabled/>
            <w:calcOnExit w:val="0"/>
            <w:checkBox>
              <w:sizeAuto/>
              <w:default w:val="0"/>
            </w:checkBox>
          </w:ffData>
        </w:fldChar>
      </w:r>
      <w:r w:rsidRPr="00585577">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585577">
        <w:rPr>
          <w:rFonts w:cs="Arial"/>
          <w:sz w:val="18"/>
          <w:szCs w:val="18"/>
        </w:rPr>
        <w:fldChar w:fldCharType="end"/>
      </w:r>
      <w:r w:rsidRPr="00585577">
        <w:rPr>
          <w:rFonts w:cs="Arial"/>
          <w:sz w:val="18"/>
          <w:szCs w:val="18"/>
        </w:rPr>
        <w:t xml:space="preserve"> </w:t>
      </w:r>
      <w:r>
        <w:rPr>
          <w:rFonts w:cs="Arial"/>
          <w:sz w:val="18"/>
          <w:szCs w:val="18"/>
        </w:rPr>
        <w:t>Develop skills and b</w:t>
      </w:r>
      <w:r w:rsidRPr="00585577">
        <w:rPr>
          <w:rFonts w:cs="Arial"/>
          <w:sz w:val="18"/>
          <w:szCs w:val="18"/>
        </w:rPr>
        <w:t xml:space="preserve">uild confidence to compete in high wage, </w:t>
      </w:r>
      <w:r>
        <w:rPr>
          <w:rFonts w:cs="Arial"/>
          <w:sz w:val="18"/>
          <w:szCs w:val="18"/>
        </w:rPr>
        <w:t xml:space="preserve">high skill, </w:t>
      </w:r>
      <w:r w:rsidRPr="00585577">
        <w:rPr>
          <w:rFonts w:cs="Arial"/>
          <w:sz w:val="18"/>
          <w:szCs w:val="18"/>
        </w:rPr>
        <w:t>and/or high demand occupations.</w:t>
      </w:r>
    </w:p>
    <w:bookmarkEnd w:id="3"/>
    <w:p w:rsidR="00832CD7" w:rsidRPr="00712FD2" w:rsidRDefault="00832CD7" w:rsidP="00832CD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7208"/>
      </w:tblGrid>
      <w:tr w:rsidR="00F00C5C" w:rsidRPr="00C15CEC" w:rsidTr="006C490B">
        <w:tc>
          <w:tcPr>
            <w:tcW w:w="14616" w:type="dxa"/>
            <w:gridSpan w:val="2"/>
            <w:tcBorders>
              <w:top w:val="single" w:sz="2" w:space="0" w:color="auto"/>
              <w:left w:val="single" w:sz="2" w:space="0" w:color="auto"/>
              <w:bottom w:val="single" w:sz="24" w:space="0" w:color="auto"/>
              <w:right w:val="single" w:sz="2" w:space="0" w:color="auto"/>
            </w:tcBorders>
          </w:tcPr>
          <w:p w:rsidR="00F00C5C" w:rsidRPr="000B3A59" w:rsidRDefault="00B0255A" w:rsidP="00576B60">
            <w:pPr>
              <w:rPr>
                <w:rFonts w:cs="Arial"/>
                <w:bCs/>
                <w:highlight w:val="yellow"/>
              </w:rPr>
            </w:pPr>
            <w:r w:rsidRPr="00515A60">
              <w:rPr>
                <w:rFonts w:cs="Arial"/>
                <w:sz w:val="22"/>
                <w:szCs w:val="22"/>
              </w:rPr>
              <w:fldChar w:fldCharType="begin">
                <w:ffData>
                  <w:name w:val="Check43"/>
                  <w:enabled/>
                  <w:calcOnExit w:val="0"/>
                  <w:checkBox>
                    <w:sizeAuto/>
                    <w:default w:val="0"/>
                  </w:checkBox>
                </w:ffData>
              </w:fldChar>
            </w:r>
            <w:r w:rsidRPr="00515A60">
              <w:rPr>
                <w:rFonts w:cs="Arial"/>
                <w:sz w:val="22"/>
                <w:szCs w:val="22"/>
              </w:rPr>
              <w:instrText xml:space="preserve"> FORMCHECKBOX </w:instrText>
            </w:r>
            <w:r w:rsidR="00E16F47">
              <w:rPr>
                <w:rFonts w:cs="Arial"/>
                <w:sz w:val="22"/>
                <w:szCs w:val="22"/>
              </w:rPr>
            </w:r>
            <w:r w:rsidR="00E16F47">
              <w:rPr>
                <w:rFonts w:cs="Arial"/>
                <w:sz w:val="22"/>
                <w:szCs w:val="22"/>
              </w:rPr>
              <w:fldChar w:fldCharType="separate"/>
            </w:r>
            <w:r w:rsidRPr="00515A60">
              <w:rPr>
                <w:rFonts w:cs="Arial"/>
                <w:sz w:val="22"/>
                <w:szCs w:val="22"/>
              </w:rPr>
              <w:fldChar w:fldCharType="end"/>
            </w:r>
            <w:r w:rsidR="00F00C5C" w:rsidRPr="00515A60">
              <w:rPr>
                <w:rFonts w:cs="Arial"/>
                <w:highlight w:val="yellow"/>
              </w:rPr>
              <w:t xml:space="preserve"> </w:t>
            </w:r>
            <w:r w:rsidR="00F00C5C" w:rsidRPr="000B3A59">
              <w:rPr>
                <w:rFonts w:cs="Arial"/>
                <w:highlight w:val="yellow"/>
              </w:rPr>
              <w:t xml:space="preserve"> </w:t>
            </w:r>
            <w:r w:rsidR="00F00C5C" w:rsidRPr="000B3A59">
              <w:rPr>
                <w:rFonts w:cs="Arial"/>
                <w:sz w:val="18"/>
                <w:szCs w:val="18"/>
                <w:highlight w:val="yellow"/>
              </w:rPr>
              <w:t xml:space="preserve">Meets all </w:t>
            </w:r>
            <w:r w:rsidR="00B719F1" w:rsidRPr="00B719F1">
              <w:rPr>
                <w:rFonts w:cs="Arial"/>
                <w:b/>
                <w:sz w:val="18"/>
                <w:szCs w:val="18"/>
                <w:highlight w:val="yellow"/>
              </w:rPr>
              <w:t>Standards and Content</w:t>
            </w:r>
            <w:r w:rsidR="00B719F1">
              <w:rPr>
                <w:rFonts w:cs="Arial"/>
                <w:sz w:val="18"/>
                <w:szCs w:val="18"/>
                <w:highlight w:val="yellow"/>
              </w:rPr>
              <w:t xml:space="preserve"> </w:t>
            </w:r>
            <w:r w:rsidR="00F00C5C" w:rsidRPr="000B3A59">
              <w:rPr>
                <w:rFonts w:cs="Arial"/>
                <w:sz w:val="18"/>
                <w:szCs w:val="18"/>
                <w:highlight w:val="yellow"/>
              </w:rPr>
              <w:t>requirements for Perkins Eligible CTE Program of Study</w:t>
            </w:r>
            <w:r w:rsidR="00F00C5C" w:rsidRPr="000B3A59">
              <w:rPr>
                <w:rFonts w:cs="Arial"/>
                <w:highlight w:val="yellow"/>
              </w:rPr>
              <w:t xml:space="preserve">   </w:t>
            </w:r>
            <w:r w:rsidR="00F00C5C" w:rsidRPr="000B3A59">
              <w:rPr>
                <w:rFonts w:cs="Arial"/>
                <w:i/>
                <w:sz w:val="18"/>
                <w:szCs w:val="18"/>
                <w:highlight w:val="yellow"/>
              </w:rPr>
              <w:t>[EACH indicator has documented evidence of full implementation.]</w:t>
            </w:r>
          </w:p>
        </w:tc>
      </w:tr>
      <w:tr w:rsidR="000F0B19" w:rsidRPr="00234C65" w:rsidTr="00234C65">
        <w:tc>
          <w:tcPr>
            <w:tcW w:w="7308" w:type="dxa"/>
          </w:tcPr>
          <w:p w:rsidR="000F0B19" w:rsidRPr="00234C65" w:rsidRDefault="000F0B19" w:rsidP="00234C65">
            <w:pPr>
              <w:jc w:val="center"/>
              <w:rPr>
                <w:rFonts w:cs="Arial"/>
                <w:b/>
                <w:bCs/>
                <w:highlight w:val="yellow"/>
              </w:rPr>
            </w:pPr>
            <w:r w:rsidRPr="00234C65">
              <w:rPr>
                <w:rFonts w:cs="Arial"/>
                <w:b/>
                <w:bCs/>
                <w:highlight w:val="yellow"/>
              </w:rPr>
              <w:t>Areas of Strength</w:t>
            </w:r>
          </w:p>
        </w:tc>
        <w:tc>
          <w:tcPr>
            <w:tcW w:w="7308" w:type="dxa"/>
          </w:tcPr>
          <w:p w:rsidR="000F0B19" w:rsidRPr="00234C65" w:rsidRDefault="000F0B19" w:rsidP="00684D31">
            <w:pPr>
              <w:jc w:val="center"/>
              <w:rPr>
                <w:rFonts w:cs="Arial"/>
                <w:b/>
                <w:bCs/>
                <w:highlight w:val="yellow"/>
              </w:rPr>
            </w:pPr>
            <w:r w:rsidRPr="00234C65">
              <w:rPr>
                <w:rFonts w:cs="Arial"/>
                <w:b/>
                <w:bCs/>
                <w:highlight w:val="yellow"/>
              </w:rPr>
              <w:t>Priority Concerns/</w:t>
            </w:r>
            <w:r w:rsidR="00684D31">
              <w:rPr>
                <w:rFonts w:cs="Arial"/>
                <w:b/>
                <w:bCs/>
                <w:highlight w:val="yellow"/>
              </w:rPr>
              <w:t>Challenges</w:t>
            </w:r>
          </w:p>
        </w:tc>
      </w:tr>
      <w:tr w:rsidR="001E27D4" w:rsidRPr="00234C65" w:rsidTr="00234C65">
        <w:trPr>
          <w:trHeight w:val="1542"/>
        </w:trPr>
        <w:tc>
          <w:tcPr>
            <w:tcW w:w="7308" w:type="dxa"/>
          </w:tcPr>
          <w:p w:rsidR="00DD1D8A" w:rsidRDefault="00DD1D8A" w:rsidP="00DA7201">
            <w:pPr>
              <w:numPr>
                <w:ilvl w:val="0"/>
                <w:numId w:val="10"/>
              </w:numPr>
              <w:rPr>
                <w:rFonts w:cs="Arial"/>
                <w:bCs/>
                <w:sz w:val="18"/>
                <w:szCs w:val="18"/>
              </w:rPr>
            </w:pPr>
            <w:r>
              <w:rPr>
                <w:rFonts w:cs="Arial"/>
                <w:bCs/>
                <w:sz w:val="18"/>
                <w:szCs w:val="18"/>
              </w:rPr>
              <w:t>What is working well in your partnership with other educational institutions comprising this Program of Study</w:t>
            </w:r>
            <w:r w:rsidR="00CD45E0">
              <w:rPr>
                <w:rFonts w:cs="Arial"/>
                <w:bCs/>
                <w:sz w:val="18"/>
                <w:szCs w:val="18"/>
              </w:rPr>
              <w:t xml:space="preserve"> as you identify and implement Skill Sets/Industry Standards</w:t>
            </w:r>
            <w:r>
              <w:rPr>
                <w:rFonts w:cs="Arial"/>
                <w:bCs/>
                <w:sz w:val="18"/>
                <w:szCs w:val="18"/>
              </w:rPr>
              <w:t xml:space="preserve">? </w:t>
            </w:r>
            <w:r w:rsidRPr="00612037">
              <w:rPr>
                <w:rFonts w:cs="Arial"/>
                <w:b/>
                <w:bCs/>
                <w:color w:val="FF0000"/>
                <w:sz w:val="18"/>
                <w:szCs w:val="18"/>
              </w:rPr>
              <w:t>(Requires both a secondary and post-secondary response</w:t>
            </w:r>
            <w:r w:rsidR="00612037">
              <w:rPr>
                <w:rFonts w:cs="Arial"/>
                <w:b/>
                <w:bCs/>
                <w:color w:val="FF0000"/>
                <w:sz w:val="18"/>
                <w:szCs w:val="18"/>
              </w:rPr>
              <w:t xml:space="preserve"> in the Application</w:t>
            </w:r>
            <w:r w:rsidRPr="00612037">
              <w:rPr>
                <w:rFonts w:cs="Arial"/>
                <w:b/>
                <w:bCs/>
                <w:color w:val="FF0000"/>
                <w:sz w:val="18"/>
                <w:szCs w:val="18"/>
              </w:rPr>
              <w:t>.)</w:t>
            </w:r>
          </w:p>
          <w:p w:rsidR="001E27D4" w:rsidRPr="00234C65" w:rsidRDefault="001E27D4" w:rsidP="00DA7201">
            <w:pPr>
              <w:numPr>
                <w:ilvl w:val="0"/>
                <w:numId w:val="10"/>
              </w:numPr>
              <w:rPr>
                <w:rFonts w:cs="Arial"/>
                <w:bCs/>
                <w:sz w:val="18"/>
                <w:szCs w:val="18"/>
              </w:rPr>
            </w:pPr>
            <w:r w:rsidRPr="00234C65">
              <w:rPr>
                <w:rFonts w:cs="Arial"/>
                <w:bCs/>
                <w:sz w:val="18"/>
                <w:szCs w:val="18"/>
              </w:rPr>
              <w:t xml:space="preserve">What’s working well </w:t>
            </w:r>
            <w:r w:rsidR="00DD1D8A">
              <w:rPr>
                <w:rFonts w:cs="Arial"/>
                <w:bCs/>
                <w:sz w:val="18"/>
                <w:szCs w:val="18"/>
              </w:rPr>
              <w:t xml:space="preserve">with your particular component </w:t>
            </w:r>
            <w:r w:rsidRPr="00234C65">
              <w:rPr>
                <w:rFonts w:cs="Arial"/>
                <w:bCs/>
                <w:sz w:val="18"/>
                <w:szCs w:val="18"/>
              </w:rPr>
              <w:t>that is worth keeping?</w:t>
            </w:r>
          </w:p>
          <w:p w:rsidR="001E27D4" w:rsidRPr="00234C65" w:rsidRDefault="001E27D4" w:rsidP="00DA7201">
            <w:pPr>
              <w:numPr>
                <w:ilvl w:val="0"/>
                <w:numId w:val="10"/>
              </w:numPr>
              <w:rPr>
                <w:rFonts w:cs="Arial"/>
                <w:bCs/>
                <w:sz w:val="18"/>
                <w:szCs w:val="18"/>
              </w:rPr>
            </w:pPr>
            <w:r w:rsidRPr="00234C65">
              <w:rPr>
                <w:rFonts w:cs="Arial"/>
                <w:bCs/>
                <w:sz w:val="18"/>
                <w:szCs w:val="18"/>
              </w:rPr>
              <w:t>What goals do you have to sustain and improve your program?</w:t>
            </w:r>
          </w:p>
          <w:p w:rsidR="001E27D4" w:rsidRPr="00234C65" w:rsidRDefault="001E27D4" w:rsidP="00DA7201">
            <w:pPr>
              <w:numPr>
                <w:ilvl w:val="0"/>
                <w:numId w:val="10"/>
              </w:numPr>
              <w:rPr>
                <w:rFonts w:cs="Arial"/>
                <w:bCs/>
                <w:sz w:val="18"/>
                <w:szCs w:val="18"/>
              </w:rPr>
            </w:pPr>
            <w:r w:rsidRPr="00234C65">
              <w:rPr>
                <w:rFonts w:cs="Arial"/>
                <w:bCs/>
                <w:sz w:val="18"/>
                <w:szCs w:val="18"/>
              </w:rPr>
              <w:t>What strategies will you use to reach your goals?</w:t>
            </w:r>
          </w:p>
          <w:p w:rsidR="001E27D4" w:rsidRPr="00234C65" w:rsidRDefault="001E27D4" w:rsidP="00DA7201">
            <w:pPr>
              <w:numPr>
                <w:ilvl w:val="0"/>
                <w:numId w:val="10"/>
              </w:numPr>
              <w:rPr>
                <w:rFonts w:cs="Arial"/>
                <w:bCs/>
                <w:sz w:val="18"/>
                <w:szCs w:val="18"/>
              </w:rPr>
            </w:pPr>
            <w:r w:rsidRPr="00234C65">
              <w:rPr>
                <w:rFonts w:cs="Arial"/>
                <w:bCs/>
                <w:sz w:val="18"/>
                <w:szCs w:val="18"/>
              </w:rPr>
              <w:t>How will you know if you are successful?</w:t>
            </w:r>
          </w:p>
          <w:p w:rsidR="001E27D4" w:rsidRPr="00234C65" w:rsidRDefault="001E27D4" w:rsidP="00234C65">
            <w:pPr>
              <w:pStyle w:val="Heading1"/>
              <w:jc w:val="left"/>
              <w:rPr>
                <w:rFonts w:cs="Arial"/>
                <w:b w:val="0"/>
                <w:sz w:val="10"/>
                <w:szCs w:val="20"/>
                <w:u w:val="single"/>
              </w:rPr>
            </w:pPr>
          </w:p>
          <w:p w:rsidR="00C451D2" w:rsidRPr="00234C65" w:rsidRDefault="00A872F9" w:rsidP="00234C65">
            <w:pPr>
              <w:pStyle w:val="Heading1"/>
              <w:jc w:val="left"/>
              <w:rPr>
                <w:rFonts w:cs="Arial"/>
                <w:sz w:val="20"/>
                <w:szCs w:val="20"/>
                <w:u w:val="single"/>
              </w:rPr>
            </w:pPr>
            <w:r w:rsidRPr="00234C65">
              <w:rPr>
                <w:rFonts w:cs="Arial"/>
                <w:sz w:val="20"/>
                <w:szCs w:val="20"/>
                <w:u w:val="single"/>
              </w:rPr>
              <w:t>Standards &amp; Content</w:t>
            </w:r>
          </w:p>
          <w:p w:rsidR="001E27D4" w:rsidRPr="00234C65" w:rsidRDefault="001E27D4" w:rsidP="001E27D4">
            <w:pPr>
              <w:rPr>
                <w:rFonts w:cs="Arial"/>
                <w:bCs/>
                <w:sz w:val="18"/>
                <w:szCs w:val="18"/>
                <w:highlight w:val="yellow"/>
              </w:rPr>
            </w:pPr>
          </w:p>
          <w:bookmarkStart w:id="5" w:name="Text62"/>
          <w:p w:rsidR="00A872F9" w:rsidRPr="00234C65" w:rsidRDefault="004A34E8" w:rsidP="00B0255A">
            <w:pPr>
              <w:rPr>
                <w:rFonts w:cs="Arial"/>
                <w:bCs/>
                <w:sz w:val="18"/>
                <w:szCs w:val="18"/>
              </w:rPr>
            </w:pPr>
            <w:r w:rsidRPr="00704A0C">
              <w:rPr>
                <w:rFonts w:cs="Arial"/>
                <w:bCs/>
                <w:sz w:val="18"/>
                <w:szCs w:val="18"/>
                <w:bdr w:val="single" w:sz="4" w:space="0" w:color="auto"/>
              </w:rPr>
              <w:fldChar w:fldCharType="begin">
                <w:ffData>
                  <w:name w:val="Text62"/>
                  <w:enabled/>
                  <w:calcOnExit w:val="0"/>
                  <w:textInput>
                    <w:default w:val="Identify strength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strengths here...</w:t>
            </w:r>
            <w:r w:rsidRPr="00704A0C">
              <w:rPr>
                <w:rFonts w:cs="Arial"/>
                <w:bCs/>
                <w:sz w:val="18"/>
                <w:szCs w:val="18"/>
                <w:bdr w:val="single" w:sz="4" w:space="0" w:color="auto"/>
              </w:rPr>
              <w:fldChar w:fldCharType="end"/>
            </w:r>
            <w:bookmarkEnd w:id="5"/>
          </w:p>
          <w:p w:rsidR="00B0255A" w:rsidRPr="00234C65" w:rsidRDefault="00B0255A" w:rsidP="00B0255A">
            <w:pPr>
              <w:rPr>
                <w:rFonts w:cs="Arial"/>
                <w:bCs/>
                <w:sz w:val="18"/>
                <w:szCs w:val="18"/>
                <w:highlight w:val="yellow"/>
              </w:rPr>
            </w:pPr>
          </w:p>
        </w:tc>
        <w:tc>
          <w:tcPr>
            <w:tcW w:w="7308" w:type="dxa"/>
          </w:tcPr>
          <w:p w:rsidR="00DD1D8A" w:rsidRDefault="00DD1D8A" w:rsidP="00DA7201">
            <w:pPr>
              <w:numPr>
                <w:ilvl w:val="0"/>
                <w:numId w:val="10"/>
              </w:numPr>
              <w:rPr>
                <w:rFonts w:cs="Arial"/>
                <w:bCs/>
                <w:sz w:val="18"/>
                <w:szCs w:val="18"/>
              </w:rPr>
            </w:pPr>
            <w:r>
              <w:rPr>
                <w:rFonts w:cs="Arial"/>
                <w:bCs/>
                <w:sz w:val="18"/>
                <w:szCs w:val="18"/>
              </w:rPr>
              <w:t>What concerns and challenges are you facing as you work with your partners on developing this Program of Study</w:t>
            </w:r>
            <w:r w:rsidR="00CD45E0">
              <w:rPr>
                <w:rFonts w:cs="Arial"/>
                <w:bCs/>
                <w:sz w:val="18"/>
                <w:szCs w:val="18"/>
              </w:rPr>
              <w:t xml:space="preserve"> as you identify and implement Skill Sets/Industry Standards?</w:t>
            </w:r>
            <w:r w:rsidR="00CD45E0" w:rsidRPr="00DD1D8A">
              <w:rPr>
                <w:rFonts w:cs="Arial"/>
                <w:b/>
                <w:bCs/>
                <w:sz w:val="18"/>
                <w:szCs w:val="18"/>
              </w:rPr>
              <w:t xml:space="preserve"> </w:t>
            </w:r>
            <w:r w:rsidR="00CD45E0" w:rsidRPr="00612037">
              <w:rPr>
                <w:rFonts w:cs="Arial"/>
                <w:b/>
                <w:bCs/>
                <w:color w:val="FF0000"/>
                <w:sz w:val="18"/>
                <w:szCs w:val="18"/>
              </w:rPr>
              <w:t>(Requires both a secondary and post-secondary response</w:t>
            </w:r>
            <w:r w:rsidR="00612037" w:rsidRPr="00612037">
              <w:rPr>
                <w:rFonts w:cs="Arial"/>
                <w:b/>
                <w:bCs/>
                <w:color w:val="FF0000"/>
                <w:sz w:val="18"/>
                <w:szCs w:val="18"/>
              </w:rPr>
              <w:t xml:space="preserve"> in the Application</w:t>
            </w:r>
            <w:r w:rsidR="00CD45E0" w:rsidRPr="00612037">
              <w:rPr>
                <w:rFonts w:cs="Arial"/>
                <w:b/>
                <w:bCs/>
                <w:color w:val="FF0000"/>
                <w:sz w:val="18"/>
                <w:szCs w:val="18"/>
              </w:rPr>
              <w:t>.)</w:t>
            </w:r>
          </w:p>
          <w:p w:rsidR="001E27D4" w:rsidRPr="00234C65" w:rsidRDefault="001E27D4" w:rsidP="00DA7201">
            <w:pPr>
              <w:numPr>
                <w:ilvl w:val="0"/>
                <w:numId w:val="10"/>
              </w:numPr>
              <w:rPr>
                <w:rFonts w:cs="Arial"/>
                <w:bCs/>
                <w:sz w:val="18"/>
                <w:szCs w:val="18"/>
              </w:rPr>
            </w:pPr>
            <w:r w:rsidRPr="00234C65">
              <w:rPr>
                <w:rFonts w:cs="Arial"/>
                <w:bCs/>
                <w:sz w:val="18"/>
                <w:szCs w:val="18"/>
              </w:rPr>
              <w:t>What will be new or needs to be revised?</w:t>
            </w:r>
          </w:p>
          <w:p w:rsidR="001E27D4" w:rsidRPr="00234C65" w:rsidRDefault="001E27D4" w:rsidP="00DA7201">
            <w:pPr>
              <w:numPr>
                <w:ilvl w:val="0"/>
                <w:numId w:val="10"/>
              </w:numPr>
              <w:rPr>
                <w:rFonts w:cs="Arial"/>
                <w:bCs/>
                <w:sz w:val="18"/>
                <w:szCs w:val="18"/>
              </w:rPr>
            </w:pPr>
            <w:r w:rsidRPr="00234C65">
              <w:rPr>
                <w:rFonts w:cs="Arial"/>
                <w:bCs/>
                <w:sz w:val="18"/>
                <w:szCs w:val="18"/>
              </w:rPr>
              <w:t>What strategies will you use to address identified priority concerns?</w:t>
            </w:r>
          </w:p>
          <w:p w:rsidR="001E27D4" w:rsidRPr="00234C65" w:rsidRDefault="001E27D4" w:rsidP="00DA7201">
            <w:pPr>
              <w:numPr>
                <w:ilvl w:val="0"/>
                <w:numId w:val="10"/>
              </w:numPr>
              <w:rPr>
                <w:rFonts w:cs="Arial"/>
                <w:bCs/>
                <w:sz w:val="18"/>
                <w:szCs w:val="18"/>
              </w:rPr>
            </w:pPr>
            <w:r w:rsidRPr="00234C65">
              <w:rPr>
                <w:rFonts w:cs="Arial"/>
                <w:bCs/>
                <w:sz w:val="18"/>
                <w:szCs w:val="18"/>
              </w:rPr>
              <w:t>What are the indicators you will use to measure your improvement?</w:t>
            </w:r>
          </w:p>
          <w:p w:rsidR="001E27D4" w:rsidRPr="00234C65" w:rsidRDefault="001E27D4" w:rsidP="00DA7201">
            <w:pPr>
              <w:numPr>
                <w:ilvl w:val="0"/>
                <w:numId w:val="10"/>
              </w:numPr>
              <w:rPr>
                <w:rFonts w:cs="Arial"/>
                <w:bCs/>
                <w:sz w:val="18"/>
                <w:szCs w:val="18"/>
              </w:rPr>
            </w:pPr>
            <w:r w:rsidRPr="00234C65">
              <w:rPr>
                <w:rFonts w:cs="Arial"/>
                <w:bCs/>
                <w:sz w:val="18"/>
                <w:szCs w:val="18"/>
              </w:rPr>
              <w:t>How will you know if you are successful? And when?</w:t>
            </w:r>
          </w:p>
          <w:p w:rsidR="001E27D4" w:rsidRPr="00234C65" w:rsidRDefault="001E27D4" w:rsidP="00234C65">
            <w:pPr>
              <w:pStyle w:val="Heading1"/>
              <w:jc w:val="left"/>
              <w:rPr>
                <w:rFonts w:cs="Arial"/>
                <w:b w:val="0"/>
                <w:sz w:val="10"/>
                <w:szCs w:val="20"/>
                <w:u w:val="single"/>
              </w:rPr>
            </w:pPr>
          </w:p>
          <w:p w:rsidR="001E27D4" w:rsidRPr="00234C65" w:rsidRDefault="001E27D4" w:rsidP="00234C65">
            <w:pPr>
              <w:pStyle w:val="Heading1"/>
              <w:jc w:val="left"/>
              <w:rPr>
                <w:rFonts w:cs="Arial"/>
                <w:sz w:val="20"/>
                <w:szCs w:val="20"/>
                <w:u w:val="single"/>
              </w:rPr>
            </w:pPr>
            <w:r w:rsidRPr="00234C65">
              <w:rPr>
                <w:rFonts w:cs="Arial"/>
                <w:sz w:val="20"/>
                <w:szCs w:val="20"/>
                <w:u w:val="single"/>
              </w:rPr>
              <w:t>Standards &amp; Content</w:t>
            </w:r>
          </w:p>
          <w:p w:rsidR="004A34E8" w:rsidRPr="00234C65" w:rsidRDefault="004A34E8" w:rsidP="004A34E8">
            <w:pPr>
              <w:rPr>
                <w:rFonts w:cs="Arial"/>
                <w:bCs/>
                <w:sz w:val="18"/>
                <w:szCs w:val="18"/>
              </w:rPr>
            </w:pPr>
          </w:p>
          <w:p w:rsidR="004A34E8" w:rsidRPr="00234C65" w:rsidRDefault="004A34E8" w:rsidP="004A34E8">
            <w:pPr>
              <w:rPr>
                <w:rFonts w:cs="Arial"/>
                <w:bCs/>
                <w:sz w:val="18"/>
                <w:szCs w:val="18"/>
              </w:rPr>
            </w:pPr>
            <w:r w:rsidRPr="00704A0C">
              <w:rPr>
                <w:rFonts w:cs="Arial"/>
                <w:bCs/>
                <w:sz w:val="18"/>
                <w:szCs w:val="18"/>
                <w:bdr w:val="single" w:sz="4" w:space="0" w:color="auto"/>
              </w:rPr>
              <w:fldChar w:fldCharType="begin">
                <w:ffData>
                  <w:name w:val=""/>
                  <w:enabled/>
                  <w:calcOnExit w:val="0"/>
                  <w:textInput>
                    <w:default w:val="Identify concerns and challenge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concerns and challenges here...</w:t>
            </w:r>
            <w:r w:rsidRPr="00704A0C">
              <w:rPr>
                <w:rFonts w:cs="Arial"/>
                <w:bCs/>
                <w:sz w:val="18"/>
                <w:szCs w:val="18"/>
                <w:bdr w:val="single" w:sz="4" w:space="0" w:color="auto"/>
              </w:rPr>
              <w:fldChar w:fldCharType="end"/>
            </w:r>
          </w:p>
          <w:p w:rsidR="000F0B19" w:rsidRPr="00234C65" w:rsidRDefault="000F0B19" w:rsidP="000F0B19">
            <w:pPr>
              <w:rPr>
                <w:rFonts w:cs="Arial"/>
                <w:highlight w:val="yellow"/>
              </w:rPr>
            </w:pPr>
          </w:p>
        </w:tc>
      </w:tr>
    </w:tbl>
    <w:p w:rsidR="00430F9F" w:rsidRDefault="00430F9F" w:rsidP="00515A60">
      <w:pPr>
        <w:autoSpaceDE w:val="0"/>
        <w:autoSpaceDN w:val="0"/>
        <w:adjustRightInd w:val="0"/>
        <w:spacing w:before="100" w:after="100"/>
        <w:rPr>
          <w:rFonts w:cs="Arial"/>
          <w:b/>
          <w:bdr w:val="single" w:sz="4" w:space="0" w:color="auto"/>
          <w:shd w:val="clear" w:color="auto" w:fill="FFFF00"/>
        </w:rPr>
        <w:sectPr w:rsidR="00430F9F" w:rsidSect="008F73E0">
          <w:pgSz w:w="15840" w:h="12240" w:orient="landscape" w:code="1"/>
          <w:pgMar w:top="720" w:right="720" w:bottom="720" w:left="720" w:header="288" w:footer="144" w:gutter="0"/>
          <w:cols w:space="720"/>
          <w:rtlGutter/>
          <w:docGrid w:linePitch="360"/>
        </w:sectPr>
      </w:pPr>
    </w:p>
    <w:p w:rsidR="00515A60" w:rsidRDefault="00515A60" w:rsidP="00515A60">
      <w:pPr>
        <w:autoSpaceDE w:val="0"/>
        <w:autoSpaceDN w:val="0"/>
        <w:adjustRightInd w:val="0"/>
        <w:spacing w:before="100" w:after="100"/>
        <w:rPr>
          <w:rFonts w:cs="Arial"/>
          <w:b/>
          <w:bdr w:val="single" w:sz="4" w:space="0" w:color="auto"/>
          <w:shd w:val="clear" w:color="auto" w:fill="FFFF00"/>
        </w:rPr>
      </w:pPr>
    </w:p>
    <w:p w:rsidR="00430F9F" w:rsidRPr="007D0758" w:rsidRDefault="00325C87" w:rsidP="00430F9F">
      <w:pPr>
        <w:autoSpaceDE w:val="0"/>
        <w:autoSpaceDN w:val="0"/>
        <w:adjustRightInd w:val="0"/>
        <w:spacing w:before="100" w:after="100"/>
        <w:rPr>
          <w:rFonts w:cs="Arial"/>
          <w:b/>
          <w:sz w:val="40"/>
          <w:bdr w:val="single" w:sz="4" w:space="0" w:color="auto"/>
        </w:rPr>
      </w:pPr>
      <w:r>
        <w:rPr>
          <w:rFonts w:cs="Arial"/>
          <w:b/>
          <w:noProof/>
          <w:sz w:val="40"/>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17145</wp:posOffset>
                </wp:positionV>
                <wp:extent cx="2209800" cy="716280"/>
                <wp:effectExtent l="9525" t="7620" r="9525" b="952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6280"/>
                        </a:xfrm>
                        <a:prstGeom prst="rect">
                          <a:avLst/>
                        </a:prstGeom>
                        <a:solidFill>
                          <a:srgbClr val="FFFFFF"/>
                        </a:solidFill>
                        <a:ln w="9525">
                          <a:solidFill>
                            <a:srgbClr val="000000"/>
                          </a:solidFill>
                          <a:miter lim="800000"/>
                          <a:headEnd/>
                          <a:tailEnd/>
                        </a:ln>
                      </wps:spPr>
                      <wps:txbx>
                        <w:txbxContent>
                          <w:p w:rsidR="007E0808" w:rsidRPr="004377B6" w:rsidRDefault="007E0808" w:rsidP="00430F9F">
                            <w:pPr>
                              <w:rPr>
                                <w:i/>
                              </w:rPr>
                            </w:pPr>
                            <w:r w:rsidRPr="004377B6">
                              <w:rPr>
                                <w:rFonts w:cs="Arial"/>
                                <w:i/>
                                <w:sz w:val="20"/>
                                <w:szCs w:val="20"/>
                              </w:rPr>
                              <w:t xml:space="preserve">Alignment and Articulation are </w:t>
                            </w:r>
                            <w:r>
                              <w:rPr>
                                <w:rFonts w:cs="Arial"/>
                                <w:i/>
                                <w:sz w:val="20"/>
                                <w:szCs w:val="20"/>
                              </w:rPr>
                              <w:t xml:space="preserve">key to getting Program of Study partners working together to build career pathways for CTE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372pt;margin-top:1.35pt;width:174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k5LgIAAFk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">
                <v:textbox>
                  <w:txbxContent>
                    <w:p w:rsidR="007E0808" w:rsidRPr="004377B6" w:rsidRDefault="007E0808" w:rsidP="00430F9F">
                      <w:pPr>
                        <w:rPr>
                          <w:i/>
                        </w:rPr>
                      </w:pPr>
                      <w:r w:rsidRPr="004377B6">
                        <w:rPr>
                          <w:rFonts w:cs="Arial"/>
                          <w:i/>
                          <w:sz w:val="20"/>
                          <w:szCs w:val="20"/>
                        </w:rPr>
                        <w:t xml:space="preserve">Alignment and Articulation are </w:t>
                      </w:r>
                      <w:r>
                        <w:rPr>
                          <w:rFonts w:cs="Arial"/>
                          <w:i/>
                          <w:sz w:val="20"/>
                          <w:szCs w:val="20"/>
                        </w:rPr>
                        <w:t xml:space="preserve">key to getting Program of Study partners working together to build career pathways for CTE students </w:t>
                      </w:r>
                    </w:p>
                  </w:txbxContent>
                </v:textbox>
              </v:shape>
            </w:pict>
          </mc:Fallback>
        </mc:AlternateContent>
      </w:r>
      <w:r w:rsidR="00430F9F">
        <w:rPr>
          <w:rFonts w:cs="Arial"/>
          <w:b/>
          <w:sz w:val="40"/>
          <w:bdr w:val="single" w:sz="4" w:space="0" w:color="auto"/>
        </w:rPr>
        <w:t>Element 2</w:t>
      </w:r>
      <w:r w:rsidR="00430F9F" w:rsidRPr="007D0758">
        <w:rPr>
          <w:rFonts w:cs="Arial"/>
          <w:b/>
          <w:sz w:val="40"/>
          <w:bdr w:val="single" w:sz="4" w:space="0" w:color="auto"/>
        </w:rPr>
        <w:t xml:space="preserve">: </w:t>
      </w:r>
      <w:r w:rsidR="00430F9F">
        <w:rPr>
          <w:rFonts w:cs="Arial"/>
          <w:b/>
          <w:sz w:val="40"/>
          <w:bdr w:val="single" w:sz="4" w:space="0" w:color="auto"/>
        </w:rPr>
        <w:t xml:space="preserve">Alignment and Articulation   </w:t>
      </w:r>
      <w:r w:rsidR="00430F9F" w:rsidRPr="007D0758">
        <w:rPr>
          <w:rFonts w:cs="Arial"/>
          <w:b/>
          <w:sz w:val="40"/>
          <w:bdr w:val="single" w:sz="4" w:space="0" w:color="auto"/>
        </w:rPr>
        <w:t xml:space="preserve">   </w:t>
      </w:r>
    </w:p>
    <w:p w:rsidR="00430F9F" w:rsidRDefault="00430F9F" w:rsidP="00430F9F">
      <w:pPr>
        <w:rPr>
          <w:rFonts w:cs="Arial"/>
          <w:sz w:val="20"/>
          <w:szCs w:val="20"/>
          <w:u w:val="single"/>
        </w:rPr>
      </w:pPr>
    </w:p>
    <w:p w:rsidR="00430F9F" w:rsidRDefault="00430F9F" w:rsidP="00430F9F">
      <w:pPr>
        <w:rPr>
          <w:rFonts w:cs="Arial"/>
          <w:sz w:val="20"/>
          <w:szCs w:val="20"/>
          <w:u w:val="single"/>
        </w:rPr>
      </w:pPr>
    </w:p>
    <w:p w:rsidR="00B55E73" w:rsidRPr="00E93899" w:rsidRDefault="00B55E73" w:rsidP="00B55E73">
      <w:pPr>
        <w:rPr>
          <w:rFonts w:cs="Arial"/>
          <w:sz w:val="20"/>
          <w:szCs w:val="20"/>
        </w:rPr>
      </w:pPr>
      <w:r>
        <w:rPr>
          <w:rFonts w:cs="Arial"/>
          <w:sz w:val="20"/>
          <w:szCs w:val="20"/>
          <w:u w:val="single"/>
        </w:rPr>
        <w:t>The alignment of this POS</w:t>
      </w:r>
      <w:r w:rsidRPr="005370B3">
        <w:rPr>
          <w:rFonts w:cs="Arial"/>
          <w:sz w:val="20"/>
          <w:szCs w:val="20"/>
          <w:u w:val="single"/>
        </w:rPr>
        <w:t xml:space="preserve"> include</w:t>
      </w:r>
      <w:r>
        <w:rPr>
          <w:rFonts w:cs="Arial"/>
          <w:sz w:val="20"/>
          <w:szCs w:val="20"/>
          <w:u w:val="single"/>
        </w:rPr>
        <w:t>s</w:t>
      </w:r>
      <w:r w:rsidRPr="005370B3">
        <w:rPr>
          <w:rFonts w:cs="Arial"/>
          <w:sz w:val="20"/>
          <w:szCs w:val="20"/>
        </w:rPr>
        <w:t xml:space="preserve">: </w:t>
      </w:r>
    </w:p>
    <w:p w:rsidR="00B55E73" w:rsidRPr="00585577" w:rsidRDefault="00B55E73" w:rsidP="00B55E73">
      <w:pPr>
        <w:ind w:firstLine="450"/>
        <w:rPr>
          <w:rFonts w:cs="Arial"/>
          <w:sz w:val="18"/>
          <w:szCs w:val="18"/>
        </w:rPr>
      </w:pPr>
    </w:p>
    <w:p w:rsidR="00B55E73"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A</w:t>
      </w:r>
      <w:r w:rsidRPr="00585577">
        <w:rPr>
          <w:rFonts w:cs="Arial"/>
          <w:sz w:val="18"/>
          <w:szCs w:val="18"/>
        </w:rPr>
        <w:t>. A unified, cohesive sequence of content among secondary and post</w:t>
      </w:r>
      <w:r>
        <w:rPr>
          <w:rFonts w:cs="Arial"/>
          <w:sz w:val="18"/>
          <w:szCs w:val="18"/>
        </w:rPr>
        <w:t xml:space="preserve">-secondary partners contained in </w:t>
      </w:r>
      <w:r w:rsidRPr="00585577">
        <w:rPr>
          <w:rFonts w:cs="Arial"/>
          <w:sz w:val="18"/>
          <w:szCs w:val="18"/>
        </w:rPr>
        <w:t>a non</w:t>
      </w:r>
      <w:r>
        <w:rPr>
          <w:rFonts w:cs="Arial"/>
          <w:sz w:val="18"/>
          <w:szCs w:val="18"/>
        </w:rPr>
        <w:t>-</w:t>
      </w:r>
      <w:r w:rsidRPr="00585577">
        <w:rPr>
          <w:rFonts w:cs="Arial"/>
          <w:sz w:val="18"/>
          <w:szCs w:val="18"/>
        </w:rPr>
        <w:t xml:space="preserve">duplicative sequence </w:t>
      </w:r>
    </w:p>
    <w:p w:rsidR="00B55E73" w:rsidRPr="00585577" w:rsidRDefault="00B55E73" w:rsidP="00B55E73">
      <w:pPr>
        <w:rPr>
          <w:rFonts w:cs="Arial"/>
          <w:sz w:val="18"/>
          <w:szCs w:val="18"/>
        </w:rPr>
      </w:pPr>
      <w:r>
        <w:rPr>
          <w:rFonts w:cs="Arial"/>
          <w:sz w:val="18"/>
          <w:szCs w:val="18"/>
        </w:rPr>
        <w:t xml:space="preserve">         </w:t>
      </w:r>
      <w:r w:rsidRPr="00585577">
        <w:rPr>
          <w:rFonts w:cs="Arial"/>
          <w:sz w:val="18"/>
          <w:szCs w:val="18"/>
        </w:rPr>
        <w:t>of courses</w:t>
      </w:r>
      <w:r>
        <w:rPr>
          <w:rFonts w:cs="Arial"/>
          <w:sz w:val="18"/>
          <w:szCs w:val="18"/>
        </w:rPr>
        <w:t xml:space="preserve"> </w:t>
      </w:r>
      <w:r w:rsidRPr="00585577">
        <w:rPr>
          <w:rFonts w:cs="Arial"/>
          <w:sz w:val="18"/>
          <w:szCs w:val="18"/>
        </w:rPr>
        <w:t>or</w:t>
      </w:r>
      <w:r>
        <w:rPr>
          <w:rFonts w:cs="Arial"/>
          <w:sz w:val="18"/>
          <w:szCs w:val="18"/>
        </w:rPr>
        <w:t xml:space="preserve"> learning experiences</w:t>
      </w:r>
      <w:r w:rsidRPr="00585577">
        <w:rPr>
          <w:rFonts w:cs="Arial"/>
          <w:sz w:val="18"/>
          <w:szCs w:val="18"/>
        </w:rPr>
        <w:t xml:space="preserve">.  </w:t>
      </w:r>
    </w:p>
    <w:p w:rsidR="00B55E73"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B</w:t>
      </w:r>
      <w:r w:rsidRPr="00585577">
        <w:rPr>
          <w:rFonts w:cs="Arial"/>
          <w:sz w:val="18"/>
          <w:szCs w:val="18"/>
        </w:rPr>
        <w:t>. Alignment of content between secondary and post</w:t>
      </w:r>
      <w:r>
        <w:rPr>
          <w:rFonts w:cs="Arial"/>
          <w:sz w:val="18"/>
          <w:szCs w:val="18"/>
        </w:rPr>
        <w:t>-</w:t>
      </w:r>
      <w:r w:rsidRPr="00585577">
        <w:rPr>
          <w:rFonts w:cs="Arial"/>
          <w:sz w:val="18"/>
          <w:szCs w:val="18"/>
        </w:rPr>
        <w:t xml:space="preserve">secondary education </w:t>
      </w:r>
      <w:r>
        <w:rPr>
          <w:rFonts w:cs="Arial"/>
          <w:sz w:val="18"/>
          <w:szCs w:val="18"/>
        </w:rPr>
        <w:t xml:space="preserve">partners </w:t>
      </w:r>
      <w:r w:rsidRPr="00585577">
        <w:rPr>
          <w:rFonts w:cs="Arial"/>
          <w:sz w:val="18"/>
          <w:szCs w:val="18"/>
        </w:rPr>
        <w:t>may include course articulation or other ways to</w:t>
      </w:r>
    </w:p>
    <w:p w:rsidR="00B55E73" w:rsidRPr="00585577" w:rsidRDefault="00B55E73" w:rsidP="00B55E73">
      <w:pPr>
        <w:rPr>
          <w:rFonts w:cs="Arial"/>
          <w:sz w:val="18"/>
          <w:szCs w:val="18"/>
        </w:rPr>
      </w:pPr>
      <w:r>
        <w:rPr>
          <w:rFonts w:cs="Arial"/>
          <w:sz w:val="18"/>
          <w:szCs w:val="18"/>
        </w:rPr>
        <w:t xml:space="preserve">        </w:t>
      </w:r>
      <w:r w:rsidRPr="00585577">
        <w:rPr>
          <w:rFonts w:cs="Arial"/>
          <w:sz w:val="18"/>
          <w:szCs w:val="18"/>
        </w:rPr>
        <w:t xml:space="preserve"> acquire </w:t>
      </w:r>
      <w:r>
        <w:rPr>
          <w:rFonts w:cs="Arial"/>
          <w:sz w:val="18"/>
          <w:szCs w:val="18"/>
        </w:rPr>
        <w:t>p</w:t>
      </w:r>
      <w:r w:rsidRPr="00585577">
        <w:rPr>
          <w:rFonts w:cs="Arial"/>
          <w:sz w:val="18"/>
          <w:szCs w:val="18"/>
        </w:rPr>
        <w:t>ost</w:t>
      </w:r>
      <w:r>
        <w:rPr>
          <w:rFonts w:cs="Arial"/>
          <w:sz w:val="18"/>
          <w:szCs w:val="18"/>
        </w:rPr>
        <w:t>-</w:t>
      </w:r>
      <w:r w:rsidRPr="00585577">
        <w:rPr>
          <w:rFonts w:cs="Arial"/>
          <w:sz w:val="18"/>
          <w:szCs w:val="18"/>
        </w:rPr>
        <w:t>secondary education credits (e.g. Oregon</w:t>
      </w:r>
      <w:r>
        <w:rPr>
          <w:rFonts w:cs="Arial"/>
          <w:sz w:val="18"/>
          <w:szCs w:val="18"/>
        </w:rPr>
        <w:t>’s Credit for Proficiency, Dual C</w:t>
      </w:r>
      <w:r w:rsidRPr="00585577">
        <w:rPr>
          <w:rFonts w:cs="Arial"/>
          <w:sz w:val="18"/>
          <w:szCs w:val="18"/>
        </w:rPr>
        <w:t>redit</w:t>
      </w:r>
      <w:r>
        <w:rPr>
          <w:rFonts w:cs="Arial"/>
          <w:sz w:val="18"/>
          <w:szCs w:val="18"/>
        </w:rPr>
        <w:t>, Oregon Transfer credit, etc.</w:t>
      </w:r>
      <w:r w:rsidRPr="00585577">
        <w:rPr>
          <w:rFonts w:cs="Arial"/>
          <w:sz w:val="18"/>
          <w:szCs w:val="18"/>
        </w:rPr>
        <w:t>).</w:t>
      </w:r>
    </w:p>
    <w:p w:rsidR="00B55E73"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C</w:t>
      </w:r>
      <w:r w:rsidRPr="00585577">
        <w:rPr>
          <w:rFonts w:cs="Arial"/>
          <w:sz w:val="18"/>
          <w:szCs w:val="18"/>
        </w:rPr>
        <w:t xml:space="preserve">. Articulation agreements are developed, implemented and supported at the institutional level to ensure long-term sustainability </w:t>
      </w:r>
    </w:p>
    <w:p w:rsidR="00B55E73" w:rsidRPr="00585577" w:rsidRDefault="00B55E73" w:rsidP="00B55E73">
      <w:pPr>
        <w:ind w:left="450"/>
        <w:rPr>
          <w:rFonts w:cs="Arial"/>
          <w:sz w:val="18"/>
          <w:szCs w:val="18"/>
        </w:rPr>
      </w:pPr>
      <w:r w:rsidRPr="00585577">
        <w:rPr>
          <w:rFonts w:cs="Arial"/>
          <w:sz w:val="18"/>
          <w:szCs w:val="18"/>
        </w:rPr>
        <w:t xml:space="preserve">and cross-sector cooperation. </w:t>
      </w:r>
    </w:p>
    <w:p w:rsidR="00B55E73" w:rsidRPr="00585577"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E. Based on the program d</w:t>
      </w:r>
      <w:r w:rsidRPr="00585577">
        <w:rPr>
          <w:rFonts w:cs="Arial"/>
          <w:sz w:val="18"/>
          <w:szCs w:val="18"/>
        </w:rPr>
        <w:t>esi</w:t>
      </w:r>
      <w:r>
        <w:rPr>
          <w:rFonts w:cs="Arial"/>
          <w:sz w:val="18"/>
          <w:szCs w:val="18"/>
        </w:rPr>
        <w:t>gn and instructional plan, each student will</w:t>
      </w:r>
      <w:r w:rsidRPr="00585577">
        <w:rPr>
          <w:rFonts w:cs="Arial"/>
          <w:sz w:val="18"/>
          <w:szCs w:val="18"/>
        </w:rPr>
        <w:t>:</w:t>
      </w:r>
    </w:p>
    <w:p w:rsidR="00B55E73" w:rsidRPr="00756307" w:rsidRDefault="00B55E73" w:rsidP="00B55E73">
      <w:pPr>
        <w:ind w:left="216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Continually progress</w:t>
      </w:r>
      <w:r w:rsidRPr="00756307">
        <w:rPr>
          <w:rFonts w:cs="Arial"/>
          <w:sz w:val="18"/>
          <w:szCs w:val="18"/>
        </w:rPr>
        <w:t xml:space="preserve"> in knowledge and skills when ready;</w:t>
      </w:r>
    </w:p>
    <w:p w:rsidR="00B55E73" w:rsidRPr="00756307" w:rsidRDefault="00B55E73" w:rsidP="00B55E73">
      <w:pPr>
        <w:ind w:left="216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cs="Arial"/>
          <w:sz w:val="18"/>
          <w:szCs w:val="18"/>
        </w:rPr>
        <w:t>Earn high school or college credit based on performance; and</w:t>
      </w:r>
    </w:p>
    <w:p w:rsidR="00B55E73" w:rsidRPr="00306D13" w:rsidRDefault="00B55E73" w:rsidP="00B55E73">
      <w:pPr>
        <w:ind w:left="2160"/>
        <w:rPr>
          <w:rFonts w:ascii="Maiandra GD" w:hAnsi="Maiandra GD"/>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cs="Arial"/>
          <w:sz w:val="18"/>
          <w:szCs w:val="18"/>
        </w:rPr>
        <w:t>Make the connection between educational preparation and entry into a care</w:t>
      </w:r>
      <w:r w:rsidRPr="00744C54">
        <w:rPr>
          <w:rFonts w:cs="Arial"/>
          <w:b/>
          <w:sz w:val="18"/>
          <w:szCs w:val="18"/>
        </w:rPr>
        <w:t>e</w:t>
      </w:r>
      <w:r w:rsidRPr="00756307">
        <w:rPr>
          <w:rFonts w:cs="Arial"/>
          <w:sz w:val="18"/>
          <w:szCs w:val="18"/>
        </w:rPr>
        <w:t>r.</w:t>
      </w:r>
      <w:r w:rsidRPr="00D7649B">
        <w:rPr>
          <w:rFonts w:ascii="Maiandra GD" w:hAnsi="Maiandra GD"/>
          <w:sz w:val="18"/>
          <w:szCs w:val="18"/>
        </w:rPr>
        <w:t xml:space="preserve"> </w:t>
      </w:r>
    </w:p>
    <w:p w:rsidR="00EC2647" w:rsidRDefault="00EC2647" w:rsidP="00EC2647">
      <w:pPr>
        <w:rPr>
          <w:sz w:val="22"/>
        </w:rPr>
      </w:pPr>
    </w:p>
    <w:p w:rsidR="0051315E" w:rsidRDefault="0051315E" w:rsidP="0051315E">
      <w:pPr>
        <w:autoSpaceDE w:val="0"/>
        <w:autoSpaceDN w:val="0"/>
        <w:adjustRightInd w:val="0"/>
        <w:spacing w:before="100" w:after="100"/>
        <w:rPr>
          <w:rFonts w:cs="Arial"/>
          <w:b/>
          <w:bdr w:val="single" w:sz="4" w:space="0" w:color="auto"/>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7176"/>
      </w:tblGrid>
      <w:tr w:rsidR="00CD45E0" w:rsidRPr="00576B60" w:rsidTr="00612037">
        <w:tc>
          <w:tcPr>
            <w:tcW w:w="7308" w:type="dxa"/>
            <w:tcBorders>
              <w:top w:val="single" w:sz="24" w:space="0" w:color="auto"/>
              <w:left w:val="single" w:sz="24" w:space="0" w:color="auto"/>
              <w:bottom w:val="single" w:sz="24" w:space="0" w:color="auto"/>
              <w:right w:val="single" w:sz="24" w:space="0" w:color="auto"/>
            </w:tcBorders>
            <w:shd w:val="clear" w:color="auto" w:fill="E0E0E0"/>
          </w:tcPr>
          <w:p w:rsidR="00CD45E0" w:rsidRPr="00576B60" w:rsidRDefault="00CD45E0" w:rsidP="00612037">
            <w:pPr>
              <w:jc w:val="center"/>
              <w:rPr>
                <w:rFonts w:cs="Arial"/>
                <w:b/>
                <w:bCs/>
                <w:highlight w:val="yellow"/>
              </w:rPr>
            </w:pPr>
            <w:r w:rsidRPr="00576B60">
              <w:rPr>
                <w:rFonts w:cs="Arial"/>
                <w:b/>
                <w:bCs/>
                <w:highlight w:val="yellow"/>
              </w:rPr>
              <w:t>Areas of Strength</w:t>
            </w:r>
          </w:p>
        </w:tc>
        <w:tc>
          <w:tcPr>
            <w:tcW w:w="7308" w:type="dxa"/>
            <w:tcBorders>
              <w:top w:val="single" w:sz="24" w:space="0" w:color="auto"/>
              <w:left w:val="single" w:sz="24" w:space="0" w:color="auto"/>
              <w:bottom w:val="single" w:sz="24" w:space="0" w:color="auto"/>
              <w:right w:val="single" w:sz="24" w:space="0" w:color="auto"/>
            </w:tcBorders>
            <w:shd w:val="clear" w:color="auto" w:fill="E0E0E0"/>
          </w:tcPr>
          <w:p w:rsidR="00CD45E0" w:rsidRPr="00576B60" w:rsidRDefault="00CD45E0" w:rsidP="00684D31">
            <w:pPr>
              <w:jc w:val="center"/>
              <w:rPr>
                <w:rFonts w:cs="Arial"/>
                <w:b/>
                <w:bCs/>
                <w:highlight w:val="yellow"/>
              </w:rPr>
            </w:pPr>
            <w:r w:rsidRPr="00576B60">
              <w:rPr>
                <w:rFonts w:cs="Arial"/>
                <w:b/>
                <w:bCs/>
                <w:highlight w:val="yellow"/>
              </w:rPr>
              <w:t xml:space="preserve">Priority Concerns/Action </w:t>
            </w:r>
            <w:r w:rsidR="00684D31">
              <w:rPr>
                <w:rFonts w:cs="Arial"/>
                <w:b/>
                <w:bCs/>
                <w:highlight w:val="yellow"/>
              </w:rPr>
              <w:t>Challenges</w:t>
            </w:r>
          </w:p>
        </w:tc>
      </w:tr>
      <w:tr w:rsidR="00CD45E0" w:rsidRPr="00576B60" w:rsidTr="00612037">
        <w:trPr>
          <w:trHeight w:val="2640"/>
        </w:trPr>
        <w:tc>
          <w:tcPr>
            <w:tcW w:w="7308" w:type="dxa"/>
            <w:tcBorders>
              <w:top w:val="single" w:sz="24" w:space="0" w:color="auto"/>
              <w:left w:val="single" w:sz="8" w:space="0" w:color="auto"/>
              <w:bottom w:val="single" w:sz="24" w:space="0" w:color="auto"/>
              <w:right w:val="single" w:sz="8" w:space="0" w:color="auto"/>
            </w:tcBorders>
          </w:tcPr>
          <w:p w:rsidR="00612037" w:rsidRPr="00612037" w:rsidRDefault="00612037"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work out issues around </w:t>
            </w:r>
            <w:r w:rsidRPr="004F316B">
              <w:rPr>
                <w:rFonts w:cs="Arial"/>
                <w:bCs/>
                <w:sz w:val="18"/>
                <w:szCs w:val="18"/>
                <w:u w:val="single"/>
              </w:rPr>
              <w:t>Alignment and Articulation</w:t>
            </w:r>
            <w:r>
              <w:rPr>
                <w:rFonts w:cs="Arial"/>
                <w:bCs/>
                <w:sz w:val="18"/>
                <w:szCs w:val="18"/>
              </w:rPr>
              <w:t xml:space="preserve">?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CD45E0" w:rsidRPr="00CD45E0" w:rsidRDefault="00CD45E0"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identify and implement Skill Sets/Industry Standards? </w:t>
            </w:r>
            <w:r w:rsidRPr="00DD1D8A">
              <w:rPr>
                <w:rFonts w:cs="Arial"/>
                <w:b/>
                <w:bCs/>
                <w:sz w:val="18"/>
                <w:szCs w:val="18"/>
              </w:rPr>
              <w:t>(Requires both a secondary and post-secondary response.)</w:t>
            </w:r>
          </w:p>
          <w:p w:rsidR="00CD45E0" w:rsidRPr="00576B60" w:rsidRDefault="00CD45E0" w:rsidP="00DA7201">
            <w:pPr>
              <w:numPr>
                <w:ilvl w:val="0"/>
                <w:numId w:val="10"/>
              </w:numPr>
              <w:rPr>
                <w:rFonts w:cs="Arial"/>
                <w:bCs/>
                <w:sz w:val="18"/>
                <w:szCs w:val="18"/>
              </w:rPr>
            </w:pPr>
            <w:r w:rsidRPr="00576B60">
              <w:rPr>
                <w:rFonts w:cs="Arial"/>
                <w:bCs/>
                <w:sz w:val="18"/>
                <w:szCs w:val="18"/>
              </w:rPr>
              <w:t>What’s working well that is worth keeping?</w:t>
            </w:r>
          </w:p>
          <w:p w:rsidR="00CD45E0" w:rsidRPr="00576B60" w:rsidRDefault="00CD45E0" w:rsidP="00DA7201">
            <w:pPr>
              <w:numPr>
                <w:ilvl w:val="0"/>
                <w:numId w:val="10"/>
              </w:numPr>
              <w:rPr>
                <w:rFonts w:cs="Arial"/>
                <w:bCs/>
                <w:sz w:val="18"/>
                <w:szCs w:val="18"/>
              </w:rPr>
            </w:pPr>
            <w:r w:rsidRPr="00576B60">
              <w:rPr>
                <w:rFonts w:cs="Arial"/>
                <w:bCs/>
                <w:sz w:val="18"/>
                <w:szCs w:val="18"/>
              </w:rPr>
              <w:t>What goals do you have to sustain and improve your program?</w:t>
            </w:r>
          </w:p>
          <w:p w:rsidR="00CD45E0" w:rsidRPr="00576B60" w:rsidRDefault="00CD45E0" w:rsidP="00DA7201">
            <w:pPr>
              <w:numPr>
                <w:ilvl w:val="0"/>
                <w:numId w:val="10"/>
              </w:numPr>
              <w:rPr>
                <w:rFonts w:cs="Arial"/>
                <w:bCs/>
                <w:sz w:val="18"/>
                <w:szCs w:val="18"/>
              </w:rPr>
            </w:pPr>
            <w:r w:rsidRPr="00576B60">
              <w:rPr>
                <w:rFonts w:cs="Arial"/>
                <w:bCs/>
                <w:sz w:val="18"/>
                <w:szCs w:val="18"/>
              </w:rPr>
              <w:t>What strategies will you use to reach your goals?</w:t>
            </w:r>
          </w:p>
          <w:p w:rsidR="00CD45E0" w:rsidRPr="00576B60" w:rsidRDefault="00CD45E0" w:rsidP="00DA7201">
            <w:pPr>
              <w:numPr>
                <w:ilvl w:val="0"/>
                <w:numId w:val="10"/>
              </w:numPr>
              <w:rPr>
                <w:rFonts w:cs="Arial"/>
                <w:bCs/>
                <w:sz w:val="18"/>
                <w:szCs w:val="18"/>
              </w:rPr>
            </w:pPr>
            <w:r w:rsidRPr="00576B60">
              <w:rPr>
                <w:rFonts w:cs="Arial"/>
                <w:bCs/>
                <w:sz w:val="18"/>
                <w:szCs w:val="18"/>
              </w:rPr>
              <w:t>How will you know if you are successful?</w:t>
            </w:r>
          </w:p>
          <w:p w:rsidR="00CD45E0" w:rsidRPr="00576B60" w:rsidRDefault="00CD45E0" w:rsidP="00612037">
            <w:pPr>
              <w:pStyle w:val="Heading1"/>
              <w:jc w:val="left"/>
              <w:rPr>
                <w:rFonts w:cs="Arial"/>
                <w:b w:val="0"/>
                <w:sz w:val="10"/>
                <w:szCs w:val="20"/>
                <w:u w:val="single"/>
              </w:rPr>
            </w:pPr>
          </w:p>
          <w:p w:rsidR="00CD45E0" w:rsidRPr="00576B60" w:rsidRDefault="00CD45E0" w:rsidP="00612037">
            <w:pPr>
              <w:pStyle w:val="Heading1"/>
              <w:jc w:val="left"/>
              <w:rPr>
                <w:rFonts w:cs="Arial"/>
                <w:sz w:val="20"/>
                <w:szCs w:val="20"/>
                <w:u w:val="single"/>
              </w:rPr>
            </w:pPr>
            <w:r w:rsidRPr="00576B60">
              <w:rPr>
                <w:rFonts w:cs="Arial"/>
                <w:sz w:val="20"/>
                <w:szCs w:val="20"/>
                <w:u w:val="single"/>
              </w:rPr>
              <w:t>Alignment &amp; Articulation</w:t>
            </w:r>
          </w:p>
          <w:p w:rsidR="00CD45E0" w:rsidRPr="00576B60" w:rsidRDefault="00CD45E0" w:rsidP="00612037">
            <w:pPr>
              <w:rPr>
                <w:rFonts w:cs="Arial"/>
                <w:bCs/>
                <w:sz w:val="18"/>
                <w:szCs w:val="18"/>
                <w:u w:val="single"/>
              </w:rPr>
            </w:pPr>
          </w:p>
          <w:p w:rsidR="00CD45E0" w:rsidRDefault="00CD45E0" w:rsidP="00612037">
            <w:pPr>
              <w:rPr>
                <w:rFonts w:cs="Arial"/>
                <w:bCs/>
                <w:sz w:val="18"/>
                <w:szCs w:val="18"/>
              </w:rPr>
            </w:pPr>
            <w:r w:rsidRPr="00704A0C">
              <w:rPr>
                <w:rFonts w:cs="Arial"/>
                <w:bCs/>
                <w:sz w:val="18"/>
                <w:szCs w:val="18"/>
                <w:bdr w:val="single" w:sz="4" w:space="0" w:color="auto"/>
              </w:rPr>
              <w:fldChar w:fldCharType="begin">
                <w:ffData>
                  <w:name w:val="Text62"/>
                  <w:enabled/>
                  <w:calcOnExit w:val="0"/>
                  <w:textInput>
                    <w:default w:val="Identify strength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strengths here...</w:t>
            </w:r>
            <w:r w:rsidRPr="00704A0C">
              <w:rPr>
                <w:rFonts w:cs="Arial"/>
                <w:bCs/>
                <w:sz w:val="18"/>
                <w:szCs w:val="18"/>
                <w:bdr w:val="single" w:sz="4" w:space="0" w:color="auto"/>
              </w:rPr>
              <w:fldChar w:fldCharType="end"/>
            </w:r>
          </w:p>
          <w:p w:rsidR="00CD45E0" w:rsidRPr="00576B60" w:rsidRDefault="00CD45E0" w:rsidP="00612037">
            <w:pPr>
              <w:rPr>
                <w:rFonts w:cs="Arial"/>
                <w:bCs/>
                <w:sz w:val="18"/>
                <w:szCs w:val="18"/>
                <w:highlight w:val="yellow"/>
              </w:rPr>
            </w:pPr>
          </w:p>
        </w:tc>
        <w:tc>
          <w:tcPr>
            <w:tcW w:w="7308" w:type="dxa"/>
            <w:tcBorders>
              <w:top w:val="single" w:sz="24" w:space="0" w:color="auto"/>
              <w:left w:val="single" w:sz="8" w:space="0" w:color="auto"/>
              <w:bottom w:val="single" w:sz="24" w:space="0" w:color="auto"/>
              <w:right w:val="single" w:sz="8" w:space="0" w:color="auto"/>
            </w:tcBorders>
          </w:tcPr>
          <w:p w:rsidR="00CD45E0" w:rsidRPr="00F06552" w:rsidRDefault="00CD45E0"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w:t>
            </w:r>
            <w:r w:rsidR="004F316B">
              <w:rPr>
                <w:rFonts w:cs="Arial"/>
                <w:bCs/>
                <w:sz w:val="18"/>
                <w:szCs w:val="18"/>
              </w:rPr>
              <w:t>work with Alignment and Articulation issues</w:t>
            </w:r>
            <w:r>
              <w:rPr>
                <w:rFonts w:cs="Arial"/>
                <w:bCs/>
                <w:sz w:val="18"/>
                <w:szCs w:val="18"/>
              </w:rPr>
              <w:t xml:space="preserve">? </w:t>
            </w:r>
            <w:r w:rsidRPr="00DD1D8A">
              <w:rPr>
                <w:rFonts w:cs="Arial"/>
                <w:b/>
                <w:bCs/>
                <w:sz w:val="18"/>
                <w:szCs w:val="18"/>
              </w:rPr>
              <w:t>(Requires both a secondary and post-secondary response.)</w:t>
            </w:r>
          </w:p>
          <w:p w:rsidR="00CD45E0" w:rsidRPr="00576B60" w:rsidRDefault="00CD45E0" w:rsidP="00DA7201">
            <w:pPr>
              <w:numPr>
                <w:ilvl w:val="0"/>
                <w:numId w:val="10"/>
              </w:numPr>
              <w:rPr>
                <w:rFonts w:cs="Arial"/>
                <w:bCs/>
                <w:sz w:val="18"/>
                <w:szCs w:val="18"/>
              </w:rPr>
            </w:pPr>
            <w:r w:rsidRPr="00576B60">
              <w:rPr>
                <w:rFonts w:cs="Arial"/>
                <w:bCs/>
                <w:sz w:val="18"/>
                <w:szCs w:val="18"/>
              </w:rPr>
              <w:t>What will be new or needs to be revised?</w:t>
            </w:r>
          </w:p>
          <w:p w:rsidR="00CD45E0" w:rsidRPr="00576B60" w:rsidRDefault="00CD45E0" w:rsidP="00DA7201">
            <w:pPr>
              <w:numPr>
                <w:ilvl w:val="0"/>
                <w:numId w:val="10"/>
              </w:numPr>
              <w:rPr>
                <w:rFonts w:cs="Arial"/>
                <w:bCs/>
                <w:sz w:val="18"/>
                <w:szCs w:val="18"/>
              </w:rPr>
            </w:pPr>
            <w:r w:rsidRPr="00576B60">
              <w:rPr>
                <w:rFonts w:cs="Arial"/>
                <w:bCs/>
                <w:sz w:val="18"/>
                <w:szCs w:val="18"/>
              </w:rPr>
              <w:t>What strategies will you use to address identified priority concerns?</w:t>
            </w:r>
          </w:p>
          <w:p w:rsidR="00CD45E0" w:rsidRPr="00576B60" w:rsidRDefault="00CD45E0" w:rsidP="00DA7201">
            <w:pPr>
              <w:numPr>
                <w:ilvl w:val="0"/>
                <w:numId w:val="10"/>
              </w:numPr>
              <w:rPr>
                <w:rFonts w:cs="Arial"/>
                <w:bCs/>
                <w:sz w:val="18"/>
                <w:szCs w:val="18"/>
              </w:rPr>
            </w:pPr>
            <w:r w:rsidRPr="00576B60">
              <w:rPr>
                <w:rFonts w:cs="Arial"/>
                <w:bCs/>
                <w:sz w:val="18"/>
                <w:szCs w:val="18"/>
              </w:rPr>
              <w:t>What are the indicators you will use to measure your improvement?</w:t>
            </w:r>
          </w:p>
          <w:p w:rsidR="00CD45E0" w:rsidRPr="00576B60" w:rsidRDefault="00CD45E0" w:rsidP="00DA7201">
            <w:pPr>
              <w:numPr>
                <w:ilvl w:val="0"/>
                <w:numId w:val="10"/>
              </w:numPr>
              <w:rPr>
                <w:rFonts w:cs="Arial"/>
                <w:bCs/>
                <w:sz w:val="18"/>
                <w:szCs w:val="18"/>
              </w:rPr>
            </w:pPr>
            <w:r w:rsidRPr="00576B60">
              <w:rPr>
                <w:rFonts w:cs="Arial"/>
                <w:bCs/>
                <w:sz w:val="18"/>
                <w:szCs w:val="18"/>
              </w:rPr>
              <w:t>How will you know if you are successful? And when?</w:t>
            </w:r>
          </w:p>
          <w:p w:rsidR="00CD45E0" w:rsidRPr="00576B60" w:rsidRDefault="00CD45E0" w:rsidP="00612037">
            <w:pPr>
              <w:pStyle w:val="Heading1"/>
              <w:jc w:val="left"/>
              <w:rPr>
                <w:rFonts w:cs="Arial"/>
                <w:b w:val="0"/>
                <w:sz w:val="10"/>
                <w:szCs w:val="20"/>
                <w:u w:val="single"/>
              </w:rPr>
            </w:pPr>
          </w:p>
          <w:p w:rsidR="00CD45E0" w:rsidRPr="00576B60" w:rsidRDefault="00CD45E0" w:rsidP="00612037">
            <w:pPr>
              <w:rPr>
                <w:rFonts w:cs="Arial"/>
                <w:bCs/>
              </w:rPr>
            </w:pPr>
            <w:r w:rsidRPr="00576B60">
              <w:rPr>
                <w:rFonts w:cs="Arial"/>
                <w:b/>
                <w:sz w:val="20"/>
                <w:szCs w:val="20"/>
                <w:u w:val="single"/>
              </w:rPr>
              <w:t>Alignment &amp; Articulation</w:t>
            </w:r>
          </w:p>
          <w:p w:rsidR="00CD45E0" w:rsidRPr="00576B60" w:rsidRDefault="00CD45E0" w:rsidP="00612037">
            <w:pPr>
              <w:rPr>
                <w:rFonts w:cs="Arial"/>
                <w:sz w:val="18"/>
                <w:szCs w:val="18"/>
              </w:rPr>
            </w:pPr>
          </w:p>
          <w:p w:rsidR="00CD45E0" w:rsidRDefault="00CD45E0" w:rsidP="00612037">
            <w:pPr>
              <w:rPr>
                <w:rFonts w:cs="Arial"/>
                <w:bCs/>
                <w:sz w:val="18"/>
                <w:szCs w:val="18"/>
              </w:rPr>
            </w:pPr>
            <w:r w:rsidRPr="00704A0C">
              <w:rPr>
                <w:rFonts w:cs="Arial"/>
                <w:bCs/>
                <w:sz w:val="18"/>
                <w:szCs w:val="18"/>
                <w:bdr w:val="single" w:sz="4" w:space="0" w:color="auto"/>
              </w:rPr>
              <w:fldChar w:fldCharType="begin">
                <w:ffData>
                  <w:name w:val=""/>
                  <w:enabled/>
                  <w:calcOnExit w:val="0"/>
                  <w:textInput>
                    <w:default w:val="Identify concerns and challenge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concerns and challenges here...</w:t>
            </w:r>
            <w:r w:rsidRPr="00704A0C">
              <w:rPr>
                <w:rFonts w:cs="Arial"/>
                <w:bCs/>
                <w:sz w:val="18"/>
                <w:szCs w:val="18"/>
                <w:bdr w:val="single" w:sz="4" w:space="0" w:color="auto"/>
              </w:rPr>
              <w:fldChar w:fldCharType="end"/>
            </w:r>
          </w:p>
          <w:p w:rsidR="00CD45E0" w:rsidRPr="00576B60" w:rsidRDefault="00CD45E0" w:rsidP="00612037">
            <w:pPr>
              <w:rPr>
                <w:rFonts w:cs="Arial"/>
                <w:bCs/>
                <w:sz w:val="18"/>
                <w:szCs w:val="18"/>
                <w:highlight w:val="yellow"/>
              </w:rPr>
            </w:pPr>
          </w:p>
        </w:tc>
      </w:tr>
    </w:tbl>
    <w:p w:rsidR="00430F9F" w:rsidRDefault="00430F9F" w:rsidP="00D83109">
      <w:pPr>
        <w:pStyle w:val="Title"/>
        <w:jc w:val="left"/>
        <w:rPr>
          <w:rFonts w:cs="Arial"/>
          <w:b w:val="0"/>
          <w:i/>
          <w:sz w:val="18"/>
          <w:szCs w:val="18"/>
          <w:highlight w:val="cyan"/>
          <w:u w:val="single"/>
        </w:rPr>
        <w:sectPr w:rsidR="00430F9F" w:rsidSect="008F73E0">
          <w:pgSz w:w="15840" w:h="12240" w:orient="landscape" w:code="1"/>
          <w:pgMar w:top="720" w:right="720" w:bottom="720" w:left="720" w:header="288" w:footer="144" w:gutter="0"/>
          <w:cols w:space="720"/>
          <w:rtlGutter/>
          <w:docGrid w:linePitch="360"/>
        </w:sectPr>
      </w:pPr>
    </w:p>
    <w:p w:rsidR="00430F9F" w:rsidRDefault="00430F9F" w:rsidP="00D83109">
      <w:pPr>
        <w:pStyle w:val="Title"/>
        <w:jc w:val="left"/>
        <w:rPr>
          <w:rFonts w:cs="Arial"/>
          <w:b w:val="0"/>
          <w:i/>
          <w:sz w:val="18"/>
          <w:szCs w:val="18"/>
          <w:highlight w:val="cyan"/>
          <w:u w:val="single"/>
        </w:rPr>
      </w:pPr>
    </w:p>
    <w:p w:rsidR="00430F9F" w:rsidRDefault="00325C87" w:rsidP="00430F9F">
      <w:pPr>
        <w:autoSpaceDE w:val="0"/>
        <w:autoSpaceDN w:val="0"/>
        <w:adjustRightInd w:val="0"/>
        <w:spacing w:before="100" w:after="100"/>
        <w:rPr>
          <w:rFonts w:cs="Arial"/>
          <w:b/>
          <w:sz w:val="36"/>
          <w:bdr w:val="single" w:sz="4" w:space="0" w:color="auto"/>
        </w:rPr>
      </w:pPr>
      <w:r>
        <w:rPr>
          <w:rFonts w:cs="Arial"/>
          <w:b/>
          <w:noProof/>
          <w:sz w:val="36"/>
        </w:rPr>
        <mc:AlternateContent>
          <mc:Choice Requires="wps">
            <w:drawing>
              <wp:anchor distT="0" distB="0" distL="114300" distR="114300" simplePos="0" relativeHeight="251660288" behindDoc="0" locked="0" layoutInCell="1" allowOverlap="1">
                <wp:simplePos x="0" y="0"/>
                <wp:positionH relativeFrom="column">
                  <wp:posOffset>4619625</wp:posOffset>
                </wp:positionH>
                <wp:positionV relativeFrom="paragraph">
                  <wp:posOffset>5080</wp:posOffset>
                </wp:positionV>
                <wp:extent cx="2304415" cy="831850"/>
                <wp:effectExtent l="9525" t="5080" r="10160" b="1079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831850"/>
                        </a:xfrm>
                        <a:prstGeom prst="rect">
                          <a:avLst/>
                        </a:prstGeom>
                        <a:solidFill>
                          <a:srgbClr val="FFFFFF"/>
                        </a:solidFill>
                        <a:ln w="9525">
                          <a:solidFill>
                            <a:srgbClr val="000000"/>
                          </a:solidFill>
                          <a:miter lim="800000"/>
                          <a:headEnd/>
                          <a:tailEnd/>
                        </a:ln>
                      </wps:spPr>
                      <wps:txbx>
                        <w:txbxContent>
                          <w:p w:rsidR="007E0808" w:rsidRPr="00711B43" w:rsidRDefault="007E0808" w:rsidP="00430F9F">
                            <w:pPr>
                              <w:rPr>
                                <w:rFonts w:cs="Arial"/>
                                <w:i/>
                                <w:sz w:val="20"/>
                                <w:szCs w:val="20"/>
                              </w:rPr>
                            </w:pPr>
                            <w:r w:rsidRPr="00711B43">
                              <w:rPr>
                                <w:rFonts w:cs="Arial"/>
                                <w:i/>
                                <w:sz w:val="20"/>
                                <w:szCs w:val="20"/>
                              </w:rPr>
                              <w:t>Accountability and Evaluatio</w:t>
                            </w:r>
                            <w:r>
                              <w:rPr>
                                <w:rFonts w:cs="Arial"/>
                                <w:i/>
                                <w:sz w:val="20"/>
                                <w:szCs w:val="20"/>
                              </w:rPr>
                              <w:t>n are core elements for Perkins eligibility—they provide data illustrating the value of CTE to students’ future plans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5" type="#_x0000_t202" style="position:absolute;margin-left:363.75pt;margin-top:.4pt;width:181.4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5/LgIAAFkEAAAOAAAAZHJzL2Uyb0RvYy54bWysVNtu2zAMfR+wfxD0vthO4i41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">
                <v:textbox>
                  <w:txbxContent>
                    <w:p w:rsidR="007E0808" w:rsidRPr="00711B43" w:rsidRDefault="007E0808" w:rsidP="00430F9F">
                      <w:pPr>
                        <w:rPr>
                          <w:rFonts w:cs="Arial"/>
                          <w:i/>
                          <w:sz w:val="20"/>
                          <w:szCs w:val="20"/>
                        </w:rPr>
                      </w:pPr>
                      <w:r w:rsidRPr="00711B43">
                        <w:rPr>
                          <w:rFonts w:cs="Arial"/>
                          <w:i/>
                          <w:sz w:val="20"/>
                          <w:szCs w:val="20"/>
                        </w:rPr>
                        <w:t>Accountability and Evaluatio</w:t>
                      </w:r>
                      <w:r>
                        <w:rPr>
                          <w:rFonts w:cs="Arial"/>
                          <w:i/>
                          <w:sz w:val="20"/>
                          <w:szCs w:val="20"/>
                        </w:rPr>
                        <w:t>n are core elements for Perkins eligibility—they provide data illustrating the value of CTE to students’ future plans</w:t>
                      </w:r>
                    </w:p>
                  </w:txbxContent>
                </v:textbox>
              </v:shape>
            </w:pict>
          </mc:Fallback>
        </mc:AlternateContent>
      </w:r>
      <w:r w:rsidR="00430F9F" w:rsidRPr="001B4120">
        <w:rPr>
          <w:rFonts w:cs="Arial"/>
          <w:b/>
          <w:sz w:val="36"/>
          <w:bdr w:val="single" w:sz="4" w:space="0" w:color="auto"/>
        </w:rPr>
        <w:t>Element 3:  Accountability &amp; Assessment</w:t>
      </w:r>
      <w:r w:rsidR="00430F9F">
        <w:rPr>
          <w:rFonts w:cs="Arial"/>
          <w:b/>
          <w:sz w:val="36"/>
          <w:bdr w:val="single" w:sz="4" w:space="0" w:color="auto"/>
        </w:rPr>
        <w:t xml:space="preserve">     </w:t>
      </w:r>
    </w:p>
    <w:p w:rsidR="00430F9F" w:rsidRDefault="00430F9F" w:rsidP="00430F9F">
      <w:pPr>
        <w:rPr>
          <w:rFonts w:cs="Arial"/>
          <w:sz w:val="20"/>
          <w:szCs w:val="20"/>
          <w:u w:val="single"/>
        </w:rPr>
      </w:pPr>
    </w:p>
    <w:p w:rsidR="00430F9F" w:rsidRDefault="00430F9F" w:rsidP="00430F9F">
      <w:pPr>
        <w:rPr>
          <w:rFonts w:cs="Arial"/>
          <w:sz w:val="20"/>
          <w:szCs w:val="20"/>
          <w:u w:val="single"/>
        </w:rPr>
      </w:pPr>
    </w:p>
    <w:p w:rsidR="00EC2647" w:rsidRDefault="00EC2647" w:rsidP="00EC2647">
      <w:pPr>
        <w:rPr>
          <w:rFonts w:cs="Arial"/>
          <w:sz w:val="20"/>
          <w:szCs w:val="20"/>
          <w:u w:val="single"/>
        </w:rPr>
      </w:pPr>
      <w:r>
        <w:rPr>
          <w:rFonts w:cs="Arial"/>
          <w:sz w:val="20"/>
          <w:szCs w:val="20"/>
          <w:u w:val="single"/>
        </w:rPr>
        <w:t>In this POS design:</w:t>
      </w:r>
    </w:p>
    <w:p w:rsidR="00EC2647" w:rsidRDefault="00EC2647" w:rsidP="00EC2647">
      <w:pPr>
        <w:rPr>
          <w:rFonts w:cs="Arial"/>
          <w:sz w:val="20"/>
          <w:szCs w:val="20"/>
          <w:u w:val="single"/>
        </w:rPr>
      </w:pPr>
    </w:p>
    <w:p w:rsidR="00EC2647" w:rsidRPr="004207EC" w:rsidRDefault="00EC2647" w:rsidP="00EC2647">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A.  Business, c</w:t>
      </w:r>
      <w:r>
        <w:rPr>
          <w:rFonts w:cs="Arial"/>
          <w:sz w:val="18"/>
          <w:szCs w:val="18"/>
        </w:rPr>
        <w:t>ommunity and education partners (specifically,</w:t>
      </w:r>
      <w:r w:rsidRPr="004207EC">
        <w:rPr>
          <w:rFonts w:cs="Arial"/>
          <w:sz w:val="18"/>
          <w:szCs w:val="18"/>
        </w:rPr>
        <w:t xml:space="preserve"> an Advisory Committee</w:t>
      </w:r>
      <w:r>
        <w:rPr>
          <w:rFonts w:cs="Arial"/>
          <w:sz w:val="18"/>
          <w:szCs w:val="18"/>
        </w:rPr>
        <w:t>)</w:t>
      </w:r>
      <w:r w:rsidRPr="004207EC">
        <w:rPr>
          <w:rFonts w:cs="Arial"/>
          <w:sz w:val="18"/>
          <w:szCs w:val="18"/>
        </w:rPr>
        <w:t xml:space="preserve"> participate in </w:t>
      </w:r>
      <w:r>
        <w:rPr>
          <w:rFonts w:cs="Arial"/>
          <w:sz w:val="18"/>
          <w:szCs w:val="18"/>
        </w:rPr>
        <w:t>CTE Program of S</w:t>
      </w:r>
      <w:r w:rsidRPr="004207EC">
        <w:rPr>
          <w:rFonts w:cs="Arial"/>
          <w:sz w:val="18"/>
          <w:szCs w:val="18"/>
        </w:rPr>
        <w:t xml:space="preserve">tudy </w:t>
      </w:r>
      <w:r>
        <w:rPr>
          <w:rFonts w:cs="Arial"/>
          <w:sz w:val="18"/>
          <w:szCs w:val="18"/>
        </w:rPr>
        <w:t>design and development, including</w:t>
      </w:r>
      <w:r w:rsidRPr="004207EC">
        <w:rPr>
          <w:rFonts w:cs="Arial"/>
          <w:sz w:val="18"/>
          <w:szCs w:val="18"/>
        </w:rPr>
        <w:t>:</w:t>
      </w:r>
    </w:p>
    <w:p w:rsidR="00EC2647"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Assist</w:t>
      </w:r>
      <w:r>
        <w:rPr>
          <w:rFonts w:cs="Arial"/>
          <w:sz w:val="18"/>
          <w:szCs w:val="18"/>
        </w:rPr>
        <w:t>ance</w:t>
      </w:r>
      <w:r w:rsidRPr="004207EC">
        <w:rPr>
          <w:rFonts w:cs="Arial"/>
          <w:sz w:val="18"/>
          <w:szCs w:val="18"/>
        </w:rPr>
        <w:t xml:space="preserve"> in evaluating program vision, goals and priorities</w:t>
      </w:r>
    </w:p>
    <w:p w:rsidR="00EC2647" w:rsidRPr="004207EC"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V</w:t>
      </w:r>
      <w:r w:rsidRPr="004207EC">
        <w:rPr>
          <w:rFonts w:cs="Arial"/>
          <w:sz w:val="18"/>
          <w:szCs w:val="18"/>
        </w:rPr>
        <w:t>alidation of industry skill standards for curriculum content and technical skil</w:t>
      </w:r>
      <w:r>
        <w:rPr>
          <w:rFonts w:cs="Arial"/>
          <w:sz w:val="18"/>
          <w:szCs w:val="18"/>
        </w:rPr>
        <w:t>l assessment, where appropriate</w:t>
      </w:r>
    </w:p>
    <w:p w:rsidR="00EC2647" w:rsidRPr="00D609C8"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Participation</w:t>
      </w:r>
      <w:r w:rsidRPr="004207EC">
        <w:rPr>
          <w:rFonts w:cs="Arial"/>
          <w:sz w:val="18"/>
          <w:szCs w:val="18"/>
        </w:rPr>
        <w:t xml:space="preserve"> in the CTE teacher recruitment, instructor appraisal process</w:t>
      </w:r>
      <w:r>
        <w:rPr>
          <w:rFonts w:cs="Arial"/>
          <w:sz w:val="18"/>
          <w:szCs w:val="18"/>
        </w:rPr>
        <w:t>,</w:t>
      </w:r>
      <w:r w:rsidRPr="004207EC">
        <w:rPr>
          <w:rFonts w:cs="Arial"/>
          <w:sz w:val="18"/>
          <w:szCs w:val="18"/>
        </w:rPr>
        <w:t xml:space="preserve"> and ongoing f</w:t>
      </w:r>
      <w:r>
        <w:rPr>
          <w:rFonts w:cs="Arial"/>
          <w:sz w:val="18"/>
          <w:szCs w:val="18"/>
        </w:rPr>
        <w:t>aculty professional development</w:t>
      </w:r>
    </w:p>
    <w:p w:rsidR="00EC2647" w:rsidRPr="004207EC" w:rsidRDefault="00EC2647" w:rsidP="00EC2647">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B.  P</w:t>
      </w:r>
      <w:r w:rsidRPr="004207EC">
        <w:rPr>
          <w:rFonts w:cs="Arial"/>
          <w:sz w:val="18"/>
          <w:szCs w:val="18"/>
        </w:rPr>
        <w:t xml:space="preserve">erformance </w:t>
      </w:r>
      <w:r>
        <w:rPr>
          <w:rFonts w:cs="Arial"/>
          <w:sz w:val="18"/>
          <w:szCs w:val="18"/>
        </w:rPr>
        <w:t xml:space="preserve">will be measured against the </w:t>
      </w:r>
      <w:r w:rsidRPr="004207EC">
        <w:rPr>
          <w:rFonts w:cs="Arial"/>
          <w:sz w:val="18"/>
          <w:szCs w:val="18"/>
        </w:rPr>
        <w:t xml:space="preserve">Perkins-required performance measures as described in </w:t>
      </w:r>
      <w:hyperlink r:id="rId32" w:history="1">
        <w:r w:rsidRPr="004207EC">
          <w:rPr>
            <w:rFonts w:cs="Arial"/>
            <w:sz w:val="18"/>
            <w:szCs w:val="18"/>
          </w:rPr>
          <w:t>Perkins IV Measurement Definitions</w:t>
        </w:r>
      </w:hyperlink>
      <w:r>
        <w:rPr>
          <w:rFonts w:cs="Arial"/>
          <w:sz w:val="18"/>
          <w:szCs w:val="18"/>
        </w:rPr>
        <w:t xml:space="preserve"> identified in Oregon’s State Plan (re: Data Collection)</w:t>
      </w:r>
    </w:p>
    <w:p w:rsidR="00EC2647" w:rsidRPr="004207EC" w:rsidRDefault="00EC2647" w:rsidP="00EC2647">
      <w:pPr>
        <w:ind w:left="24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 xml:space="preserve">C. Perkins performance data is used for data-driven, CTE program of study </w:t>
      </w:r>
      <w:r>
        <w:rPr>
          <w:rFonts w:cs="Arial"/>
          <w:sz w:val="18"/>
          <w:szCs w:val="18"/>
        </w:rPr>
        <w:t xml:space="preserve">design and </w:t>
      </w:r>
      <w:r w:rsidRPr="004207EC">
        <w:rPr>
          <w:rFonts w:cs="Arial"/>
          <w:sz w:val="18"/>
          <w:szCs w:val="18"/>
        </w:rPr>
        <w:t>im</w:t>
      </w:r>
      <w:r>
        <w:rPr>
          <w:rFonts w:cs="Arial"/>
          <w:sz w:val="18"/>
          <w:szCs w:val="18"/>
        </w:rPr>
        <w:t xml:space="preserve">provement decisions </w:t>
      </w:r>
    </w:p>
    <w:p w:rsidR="00EC2647" w:rsidRPr="004207EC" w:rsidRDefault="00EC2647" w:rsidP="00EC2647">
      <w:pPr>
        <w:ind w:left="24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 xml:space="preserve">D. </w:t>
      </w:r>
      <w:r>
        <w:rPr>
          <w:rFonts w:cs="Arial"/>
          <w:sz w:val="18"/>
          <w:szCs w:val="18"/>
        </w:rPr>
        <w:t>Students have the opportunity to learn in a contextual career related environment that allows them to:</w:t>
      </w:r>
    </w:p>
    <w:p w:rsidR="00EC2647" w:rsidRPr="004207EC"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Monitor</w:t>
      </w:r>
      <w:r w:rsidRPr="004207EC">
        <w:rPr>
          <w:rFonts w:cs="Arial"/>
          <w:sz w:val="18"/>
          <w:szCs w:val="18"/>
        </w:rPr>
        <w:t xml:space="preserve"> their own progress through their demon</w:t>
      </w:r>
      <w:r>
        <w:rPr>
          <w:rFonts w:cs="Arial"/>
          <w:sz w:val="18"/>
          <w:szCs w:val="18"/>
        </w:rPr>
        <w:t>stration of attaining technical and academic skill standards</w:t>
      </w:r>
    </w:p>
    <w:p w:rsidR="00EC2647" w:rsidRPr="004207EC"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Demonstrate</w:t>
      </w:r>
      <w:r w:rsidRPr="004207EC">
        <w:rPr>
          <w:rFonts w:cs="Arial"/>
          <w:sz w:val="18"/>
          <w:szCs w:val="18"/>
        </w:rPr>
        <w:t xml:space="preserve"> their technical and academic proficiency in meaningful ways</w:t>
      </w:r>
    </w:p>
    <w:p w:rsidR="00430F9F"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 xml:space="preserve">Adapt their program to meet </w:t>
      </w:r>
      <w:r w:rsidRPr="004207EC">
        <w:rPr>
          <w:rFonts w:cs="Arial"/>
          <w:sz w:val="18"/>
          <w:szCs w:val="18"/>
        </w:rPr>
        <w:t>personal goals based on industry requirements and performance outcomes</w:t>
      </w:r>
    </w:p>
    <w:p w:rsidR="00430F9F" w:rsidRDefault="00430F9F" w:rsidP="00D83109">
      <w:pPr>
        <w:pStyle w:val="Title"/>
        <w:jc w:val="left"/>
        <w:rPr>
          <w:rFonts w:cs="Arial"/>
          <w:b w:val="0"/>
          <w:i/>
          <w:sz w:val="18"/>
          <w:szCs w:val="18"/>
          <w:highlight w:val="cyan"/>
          <w:u w:val="single"/>
        </w:rPr>
      </w:pPr>
    </w:p>
    <w:p w:rsidR="00430F9F" w:rsidRDefault="00430F9F" w:rsidP="00D83109">
      <w:pPr>
        <w:pStyle w:val="Title"/>
        <w:jc w:val="left"/>
        <w:rPr>
          <w:rFonts w:cs="Arial"/>
          <w:b w:val="0"/>
          <w:i/>
          <w:sz w:val="18"/>
          <w:szCs w:val="18"/>
          <w:highlight w:val="cyan"/>
          <w:u w:val="single"/>
        </w:rPr>
      </w:pPr>
    </w:p>
    <w:p w:rsidR="00430F9F" w:rsidRDefault="00430F9F" w:rsidP="00D83109">
      <w:pPr>
        <w:pStyle w:val="Title"/>
        <w:jc w:val="left"/>
        <w:rPr>
          <w:rFonts w:cs="Arial"/>
          <w:b w:val="0"/>
          <w:i/>
          <w:sz w:val="18"/>
          <w:szCs w:val="18"/>
          <w:highlight w:val="cyan"/>
          <w:u w:val="single"/>
        </w:rPr>
      </w:pPr>
    </w:p>
    <w:tbl>
      <w:tblP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5"/>
        <w:gridCol w:w="7316"/>
      </w:tblGrid>
      <w:tr w:rsidR="001E27D4" w:rsidRPr="00C15CEC" w:rsidTr="001F2BFA">
        <w:trPr>
          <w:trHeight w:val="375"/>
        </w:trPr>
        <w:tc>
          <w:tcPr>
            <w:tcW w:w="14631" w:type="dxa"/>
            <w:gridSpan w:val="2"/>
            <w:tcBorders>
              <w:bottom w:val="single" w:sz="24" w:space="0" w:color="auto"/>
            </w:tcBorders>
          </w:tcPr>
          <w:p w:rsidR="001E27D4" w:rsidRPr="00576B60" w:rsidRDefault="00B0255A" w:rsidP="00D133C4">
            <w:pPr>
              <w:spacing w:before="60" w:after="60"/>
              <w:rPr>
                <w:rFonts w:cs="Arial"/>
                <w:highlight w:val="yellow"/>
              </w:rPr>
            </w:pPr>
            <w:r w:rsidRPr="00515A60">
              <w:rPr>
                <w:rFonts w:cs="Arial"/>
                <w:sz w:val="22"/>
                <w:szCs w:val="22"/>
              </w:rPr>
              <w:fldChar w:fldCharType="begin">
                <w:ffData>
                  <w:name w:val="Check43"/>
                  <w:enabled/>
                  <w:calcOnExit w:val="0"/>
                  <w:checkBox>
                    <w:sizeAuto/>
                    <w:default w:val="0"/>
                  </w:checkBox>
                </w:ffData>
              </w:fldChar>
            </w:r>
            <w:r w:rsidRPr="00515A60">
              <w:rPr>
                <w:rFonts w:cs="Arial"/>
                <w:sz w:val="22"/>
                <w:szCs w:val="22"/>
              </w:rPr>
              <w:instrText xml:space="preserve"> FORMCHECKBOX </w:instrText>
            </w:r>
            <w:r w:rsidR="00E16F47">
              <w:rPr>
                <w:rFonts w:cs="Arial"/>
                <w:sz w:val="22"/>
                <w:szCs w:val="22"/>
              </w:rPr>
            </w:r>
            <w:r w:rsidR="00E16F47">
              <w:rPr>
                <w:rFonts w:cs="Arial"/>
                <w:sz w:val="22"/>
                <w:szCs w:val="22"/>
              </w:rPr>
              <w:fldChar w:fldCharType="separate"/>
            </w:r>
            <w:r w:rsidRPr="00515A60">
              <w:rPr>
                <w:rFonts w:cs="Arial"/>
                <w:sz w:val="22"/>
                <w:szCs w:val="22"/>
              </w:rPr>
              <w:fldChar w:fldCharType="end"/>
            </w:r>
            <w:r w:rsidR="001E27D4" w:rsidRPr="00576B60">
              <w:rPr>
                <w:rFonts w:cs="Arial"/>
                <w:highlight w:val="yellow"/>
              </w:rPr>
              <w:t xml:space="preserve">  </w:t>
            </w:r>
            <w:r w:rsidR="001E27D4" w:rsidRPr="00576B60">
              <w:rPr>
                <w:rFonts w:cs="Arial"/>
                <w:sz w:val="18"/>
                <w:szCs w:val="18"/>
                <w:highlight w:val="yellow"/>
              </w:rPr>
              <w:t>Meets all requirements for Perkins Eligible CTE Program of Study</w:t>
            </w:r>
            <w:r w:rsidR="001E27D4" w:rsidRPr="00576B60">
              <w:rPr>
                <w:rFonts w:cs="Arial"/>
                <w:highlight w:val="yellow"/>
              </w:rPr>
              <w:t xml:space="preserve">   </w:t>
            </w:r>
            <w:r w:rsidR="001E27D4" w:rsidRPr="00576B60">
              <w:rPr>
                <w:rFonts w:cs="Arial"/>
                <w:i/>
                <w:sz w:val="18"/>
                <w:szCs w:val="18"/>
                <w:highlight w:val="yellow"/>
              </w:rPr>
              <w:t>[EACH indicator has documented evidence of full implementation.]</w:t>
            </w:r>
          </w:p>
        </w:tc>
      </w:tr>
      <w:tr w:rsidR="001E27D4" w:rsidRPr="00C15CEC" w:rsidTr="00D83109">
        <w:tblPrEx>
          <w:tblLook w:val="01E0" w:firstRow="1" w:lastRow="1" w:firstColumn="1" w:lastColumn="1" w:noHBand="0" w:noVBand="0"/>
        </w:tblPrEx>
        <w:trPr>
          <w:trHeight w:val="285"/>
        </w:trPr>
        <w:tc>
          <w:tcPr>
            <w:tcW w:w="7315" w:type="dxa"/>
            <w:tcBorders>
              <w:top w:val="single" w:sz="24" w:space="0" w:color="auto"/>
              <w:left w:val="single" w:sz="24" w:space="0" w:color="auto"/>
              <w:bottom w:val="single" w:sz="24" w:space="0" w:color="auto"/>
              <w:right w:val="single" w:sz="24" w:space="0" w:color="auto"/>
            </w:tcBorders>
            <w:shd w:val="clear" w:color="auto" w:fill="D9D9D9"/>
          </w:tcPr>
          <w:p w:rsidR="001E27D4" w:rsidRPr="00576B60" w:rsidRDefault="001E27D4" w:rsidP="00D133C4">
            <w:pPr>
              <w:jc w:val="center"/>
              <w:rPr>
                <w:rFonts w:cs="Arial"/>
                <w:b/>
                <w:bCs/>
                <w:highlight w:val="yellow"/>
              </w:rPr>
            </w:pPr>
            <w:r w:rsidRPr="00576B60">
              <w:rPr>
                <w:rFonts w:cs="Arial"/>
                <w:b/>
                <w:bCs/>
                <w:highlight w:val="yellow"/>
              </w:rPr>
              <w:t>Areas of Strength</w:t>
            </w:r>
          </w:p>
        </w:tc>
        <w:tc>
          <w:tcPr>
            <w:tcW w:w="7316" w:type="dxa"/>
            <w:tcBorders>
              <w:top w:val="single" w:sz="24" w:space="0" w:color="auto"/>
              <w:left w:val="single" w:sz="24" w:space="0" w:color="auto"/>
              <w:bottom w:val="single" w:sz="24" w:space="0" w:color="auto"/>
              <w:right w:val="single" w:sz="24" w:space="0" w:color="auto"/>
            </w:tcBorders>
            <w:shd w:val="clear" w:color="auto" w:fill="D9D9D9"/>
          </w:tcPr>
          <w:p w:rsidR="001E27D4" w:rsidRPr="00576B60" w:rsidRDefault="001E27D4" w:rsidP="00684D31">
            <w:pPr>
              <w:jc w:val="center"/>
              <w:rPr>
                <w:rFonts w:cs="Arial"/>
                <w:b/>
                <w:bCs/>
                <w:highlight w:val="yellow"/>
              </w:rPr>
            </w:pPr>
            <w:r w:rsidRPr="00576B60">
              <w:rPr>
                <w:rFonts w:cs="Arial"/>
                <w:b/>
                <w:bCs/>
                <w:highlight w:val="yellow"/>
              </w:rPr>
              <w:t>Priority Concerns/</w:t>
            </w:r>
            <w:r w:rsidR="00684D31">
              <w:rPr>
                <w:rFonts w:cs="Arial"/>
                <w:b/>
                <w:bCs/>
                <w:highlight w:val="yellow"/>
              </w:rPr>
              <w:t>Challenges</w:t>
            </w:r>
          </w:p>
        </w:tc>
      </w:tr>
      <w:tr w:rsidR="001E27D4" w:rsidRPr="00C15CEC" w:rsidTr="00D83109">
        <w:tblPrEx>
          <w:tblLook w:val="01E0" w:firstRow="1" w:lastRow="1" w:firstColumn="1" w:lastColumn="1" w:noHBand="0" w:noVBand="0"/>
        </w:tblPrEx>
        <w:trPr>
          <w:trHeight w:val="1800"/>
        </w:trPr>
        <w:tc>
          <w:tcPr>
            <w:tcW w:w="7315" w:type="dxa"/>
            <w:tcBorders>
              <w:top w:val="single" w:sz="24" w:space="0" w:color="auto"/>
              <w:left w:val="single" w:sz="8" w:space="0" w:color="auto"/>
              <w:bottom w:val="single" w:sz="8" w:space="0" w:color="auto"/>
              <w:right w:val="single" w:sz="8" w:space="0" w:color="auto"/>
            </w:tcBorders>
          </w:tcPr>
          <w:p w:rsidR="00612037" w:rsidRPr="00612037" w:rsidRDefault="00612037"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identify and implement </w:t>
            </w:r>
            <w:r w:rsidRPr="00612037">
              <w:rPr>
                <w:rFonts w:cs="Arial"/>
                <w:bCs/>
                <w:sz w:val="18"/>
                <w:szCs w:val="18"/>
                <w:u w:val="single"/>
              </w:rPr>
              <w:t>Technical Skill Assessments</w:t>
            </w:r>
            <w:r>
              <w:rPr>
                <w:rFonts w:cs="Arial"/>
                <w:bCs/>
                <w:sz w:val="18"/>
                <w:szCs w:val="18"/>
              </w:rPr>
              <w:t xml:space="preserve">?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612037" w:rsidRPr="00612037" w:rsidRDefault="00612037"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work our </w:t>
            </w:r>
            <w:r w:rsidRPr="00612037">
              <w:rPr>
                <w:rFonts w:cs="Arial"/>
                <w:bCs/>
                <w:sz w:val="18"/>
                <w:szCs w:val="18"/>
                <w:u w:val="single"/>
              </w:rPr>
              <w:t>reporting issues</w:t>
            </w:r>
            <w:r>
              <w:rPr>
                <w:rFonts w:cs="Arial"/>
                <w:bCs/>
                <w:sz w:val="18"/>
                <w:szCs w:val="18"/>
              </w:rPr>
              <w:t xml:space="preserve">?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612037" w:rsidRPr="00612037" w:rsidRDefault="00612037" w:rsidP="00DA7201">
            <w:pPr>
              <w:numPr>
                <w:ilvl w:val="0"/>
                <w:numId w:val="10"/>
              </w:numPr>
              <w:rPr>
                <w:rFonts w:cs="Arial"/>
                <w:bCs/>
                <w:sz w:val="18"/>
                <w:szCs w:val="18"/>
              </w:rPr>
            </w:pPr>
            <w:r>
              <w:rPr>
                <w:rFonts w:cs="Arial"/>
                <w:bCs/>
                <w:sz w:val="18"/>
                <w:szCs w:val="18"/>
              </w:rPr>
              <w:t xml:space="preserve">How have you and your  other institutional partners comprising this Program of Study used student data in your planning and decisionmaking?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1E27D4" w:rsidRPr="00146A4C" w:rsidRDefault="001E27D4" w:rsidP="00DA7201">
            <w:pPr>
              <w:numPr>
                <w:ilvl w:val="0"/>
                <w:numId w:val="10"/>
              </w:numPr>
              <w:rPr>
                <w:rFonts w:cs="Arial"/>
                <w:bCs/>
                <w:sz w:val="18"/>
                <w:szCs w:val="18"/>
              </w:rPr>
            </w:pPr>
            <w:r w:rsidRPr="00146A4C">
              <w:rPr>
                <w:rFonts w:cs="Arial"/>
                <w:bCs/>
                <w:sz w:val="18"/>
                <w:szCs w:val="18"/>
              </w:rPr>
              <w:t>What’s working well that is worth keeping?</w:t>
            </w:r>
          </w:p>
          <w:p w:rsidR="001E27D4" w:rsidRPr="00146A4C" w:rsidRDefault="001E27D4" w:rsidP="00DA7201">
            <w:pPr>
              <w:numPr>
                <w:ilvl w:val="0"/>
                <w:numId w:val="10"/>
              </w:numPr>
              <w:rPr>
                <w:rFonts w:cs="Arial"/>
                <w:bCs/>
                <w:sz w:val="18"/>
                <w:szCs w:val="18"/>
              </w:rPr>
            </w:pPr>
            <w:r w:rsidRPr="00146A4C">
              <w:rPr>
                <w:rFonts w:cs="Arial"/>
                <w:bCs/>
                <w:sz w:val="18"/>
                <w:szCs w:val="18"/>
              </w:rPr>
              <w:t>What goals do you have to sustain and improve your program?</w:t>
            </w:r>
          </w:p>
          <w:p w:rsidR="001E27D4" w:rsidRPr="00146A4C" w:rsidRDefault="001E27D4" w:rsidP="001E27D4">
            <w:pPr>
              <w:rPr>
                <w:rFonts w:cs="Arial"/>
                <w:bCs/>
                <w:sz w:val="10"/>
                <w:szCs w:val="18"/>
              </w:rPr>
            </w:pPr>
          </w:p>
          <w:p w:rsidR="001E27D4" w:rsidRPr="00146A4C" w:rsidRDefault="001E27D4" w:rsidP="00D133C4">
            <w:pPr>
              <w:pStyle w:val="Heading1"/>
              <w:jc w:val="left"/>
              <w:rPr>
                <w:rFonts w:cs="Arial"/>
                <w:sz w:val="20"/>
                <w:szCs w:val="20"/>
                <w:u w:val="single"/>
              </w:rPr>
            </w:pPr>
            <w:r w:rsidRPr="00146A4C">
              <w:rPr>
                <w:rFonts w:cs="Arial"/>
                <w:sz w:val="20"/>
                <w:szCs w:val="20"/>
                <w:u w:val="single"/>
              </w:rPr>
              <w:t xml:space="preserve">Accountability &amp; </w:t>
            </w:r>
            <w:r w:rsidR="00F2278F">
              <w:rPr>
                <w:rFonts w:cs="Arial"/>
                <w:sz w:val="20"/>
                <w:szCs w:val="20"/>
                <w:u w:val="single"/>
              </w:rPr>
              <w:t>Assessment</w:t>
            </w:r>
          </w:p>
          <w:p w:rsidR="008E6B32" w:rsidRPr="00146A4C" w:rsidRDefault="008E6B32" w:rsidP="008E6B32">
            <w:pPr>
              <w:rPr>
                <w:rFonts w:cs="Arial"/>
                <w:sz w:val="18"/>
                <w:szCs w:val="18"/>
                <w:u w:val="single"/>
              </w:rPr>
            </w:pPr>
          </w:p>
          <w:p w:rsidR="004A34E8" w:rsidRDefault="004A34E8" w:rsidP="004A34E8">
            <w:pPr>
              <w:rPr>
                <w:rFonts w:cs="Arial"/>
                <w:bCs/>
                <w:sz w:val="18"/>
                <w:szCs w:val="18"/>
              </w:rPr>
            </w:pPr>
            <w:r w:rsidRPr="00704A0C">
              <w:rPr>
                <w:rFonts w:cs="Arial"/>
                <w:bCs/>
                <w:sz w:val="18"/>
                <w:szCs w:val="18"/>
                <w:bdr w:val="single" w:sz="4" w:space="0" w:color="auto"/>
              </w:rPr>
              <w:fldChar w:fldCharType="begin">
                <w:ffData>
                  <w:name w:val="Text62"/>
                  <w:enabled/>
                  <w:calcOnExit w:val="0"/>
                  <w:textInput>
                    <w:default w:val="Identify strength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strengths here...</w:t>
            </w:r>
            <w:r w:rsidRPr="00704A0C">
              <w:rPr>
                <w:rFonts w:cs="Arial"/>
                <w:bCs/>
                <w:sz w:val="18"/>
                <w:szCs w:val="18"/>
                <w:bdr w:val="single" w:sz="4" w:space="0" w:color="auto"/>
              </w:rPr>
              <w:fldChar w:fldCharType="end"/>
            </w:r>
          </w:p>
          <w:p w:rsidR="001E27D4" w:rsidRPr="00146A4C" w:rsidRDefault="001E27D4" w:rsidP="001E27D4">
            <w:pPr>
              <w:rPr>
                <w:rFonts w:cs="Arial"/>
                <w:bCs/>
                <w:sz w:val="18"/>
                <w:szCs w:val="18"/>
              </w:rPr>
            </w:pPr>
          </w:p>
        </w:tc>
        <w:tc>
          <w:tcPr>
            <w:tcW w:w="7316" w:type="dxa"/>
            <w:tcBorders>
              <w:top w:val="single" w:sz="24" w:space="0" w:color="auto"/>
              <w:left w:val="single" w:sz="8" w:space="0" w:color="auto"/>
              <w:bottom w:val="single" w:sz="8" w:space="0" w:color="auto"/>
              <w:right w:val="single" w:sz="8" w:space="0" w:color="auto"/>
            </w:tcBorders>
          </w:tcPr>
          <w:p w:rsidR="004F316B" w:rsidRDefault="004F316B" w:rsidP="00DA7201">
            <w:pPr>
              <w:numPr>
                <w:ilvl w:val="0"/>
                <w:numId w:val="10"/>
              </w:numPr>
              <w:rPr>
                <w:rFonts w:cs="Arial"/>
                <w:bCs/>
                <w:sz w:val="18"/>
                <w:szCs w:val="18"/>
              </w:rPr>
            </w:pPr>
            <w:r>
              <w:rPr>
                <w:rFonts w:cs="Arial"/>
                <w:bCs/>
                <w:sz w:val="18"/>
                <w:szCs w:val="18"/>
              </w:rPr>
              <w:t>What Technical Skill Assessment issues are most pressing in your POS development?</w:t>
            </w:r>
          </w:p>
          <w:p w:rsidR="001E27D4" w:rsidRPr="00146A4C" w:rsidRDefault="001E27D4" w:rsidP="00DA7201">
            <w:pPr>
              <w:numPr>
                <w:ilvl w:val="0"/>
                <w:numId w:val="10"/>
              </w:numPr>
              <w:rPr>
                <w:rFonts w:cs="Arial"/>
                <w:bCs/>
                <w:sz w:val="18"/>
                <w:szCs w:val="18"/>
              </w:rPr>
            </w:pPr>
            <w:r w:rsidRPr="00146A4C">
              <w:rPr>
                <w:rFonts w:cs="Arial"/>
                <w:bCs/>
                <w:sz w:val="18"/>
                <w:szCs w:val="18"/>
              </w:rPr>
              <w:t>What will be new or needs to be revised?</w:t>
            </w:r>
          </w:p>
          <w:p w:rsidR="001E27D4" w:rsidRPr="00146A4C" w:rsidRDefault="001E27D4" w:rsidP="00DA7201">
            <w:pPr>
              <w:numPr>
                <w:ilvl w:val="0"/>
                <w:numId w:val="10"/>
              </w:numPr>
              <w:rPr>
                <w:rFonts w:cs="Arial"/>
                <w:bCs/>
                <w:sz w:val="18"/>
                <w:szCs w:val="18"/>
              </w:rPr>
            </w:pPr>
            <w:r w:rsidRPr="00146A4C">
              <w:rPr>
                <w:rFonts w:cs="Arial"/>
                <w:bCs/>
                <w:sz w:val="18"/>
                <w:szCs w:val="18"/>
              </w:rPr>
              <w:t>What strategies will you use to address identified priority concerns?</w:t>
            </w:r>
          </w:p>
          <w:p w:rsidR="001E27D4" w:rsidRPr="00146A4C" w:rsidRDefault="001E27D4" w:rsidP="00DA7201">
            <w:pPr>
              <w:numPr>
                <w:ilvl w:val="0"/>
                <w:numId w:val="10"/>
              </w:numPr>
              <w:rPr>
                <w:rFonts w:cs="Arial"/>
                <w:bCs/>
                <w:sz w:val="18"/>
                <w:szCs w:val="18"/>
              </w:rPr>
            </w:pPr>
            <w:r w:rsidRPr="00146A4C">
              <w:rPr>
                <w:rFonts w:cs="Arial"/>
                <w:bCs/>
                <w:sz w:val="18"/>
                <w:szCs w:val="18"/>
              </w:rPr>
              <w:t>What are the indicators you will use to measure your improvement?</w:t>
            </w:r>
          </w:p>
          <w:p w:rsidR="001E27D4" w:rsidRPr="00146A4C" w:rsidRDefault="001E27D4" w:rsidP="00DA7201">
            <w:pPr>
              <w:numPr>
                <w:ilvl w:val="0"/>
                <w:numId w:val="10"/>
              </w:numPr>
              <w:rPr>
                <w:rFonts w:cs="Arial"/>
                <w:bCs/>
                <w:sz w:val="18"/>
                <w:szCs w:val="18"/>
              </w:rPr>
            </w:pPr>
            <w:r w:rsidRPr="00146A4C">
              <w:rPr>
                <w:rFonts w:cs="Arial"/>
                <w:bCs/>
                <w:sz w:val="18"/>
                <w:szCs w:val="18"/>
              </w:rPr>
              <w:t>How will you know if you are successful? And when?</w:t>
            </w:r>
          </w:p>
          <w:p w:rsidR="001E27D4" w:rsidRPr="00146A4C" w:rsidRDefault="001E27D4" w:rsidP="001E27D4">
            <w:pPr>
              <w:rPr>
                <w:rFonts w:cs="Arial"/>
                <w:bCs/>
                <w:sz w:val="10"/>
                <w:szCs w:val="18"/>
              </w:rPr>
            </w:pPr>
          </w:p>
          <w:p w:rsidR="001E27D4" w:rsidRPr="00146A4C" w:rsidRDefault="001E27D4" w:rsidP="001E27D4">
            <w:pPr>
              <w:rPr>
                <w:rFonts w:cs="Arial"/>
                <w:b/>
                <w:sz w:val="20"/>
                <w:szCs w:val="20"/>
                <w:u w:val="single"/>
              </w:rPr>
            </w:pPr>
            <w:r w:rsidRPr="00146A4C">
              <w:rPr>
                <w:rFonts w:cs="Arial"/>
                <w:b/>
                <w:sz w:val="20"/>
                <w:szCs w:val="20"/>
                <w:u w:val="single"/>
              </w:rPr>
              <w:t xml:space="preserve">Accountability &amp; </w:t>
            </w:r>
            <w:r w:rsidR="00F2278F">
              <w:rPr>
                <w:rFonts w:cs="Arial"/>
                <w:b/>
                <w:sz w:val="20"/>
                <w:szCs w:val="20"/>
                <w:u w:val="single"/>
              </w:rPr>
              <w:t>Assessment</w:t>
            </w:r>
          </w:p>
          <w:p w:rsidR="001E27D4" w:rsidRPr="00146A4C" w:rsidRDefault="001E27D4" w:rsidP="001E27D4">
            <w:pPr>
              <w:rPr>
                <w:rFonts w:cs="Arial"/>
                <w:sz w:val="18"/>
                <w:szCs w:val="18"/>
                <w:u w:val="single"/>
              </w:rPr>
            </w:pPr>
          </w:p>
          <w:p w:rsidR="001E27D4" w:rsidRPr="00146A4C" w:rsidRDefault="001F2BFA" w:rsidP="001E27D4">
            <w:pPr>
              <w:rPr>
                <w:rFonts w:cs="Arial"/>
                <w:sz w:val="18"/>
                <w:szCs w:val="18"/>
                <w:u w:val="single"/>
              </w:rPr>
            </w:pPr>
            <w:r w:rsidRPr="00704A0C">
              <w:rPr>
                <w:rFonts w:cs="Arial"/>
                <w:bCs/>
                <w:sz w:val="18"/>
                <w:szCs w:val="18"/>
                <w:bdr w:val="single" w:sz="4" w:space="0" w:color="auto"/>
              </w:rPr>
              <w:fldChar w:fldCharType="begin">
                <w:ffData>
                  <w:name w:val=""/>
                  <w:enabled/>
                  <w:calcOnExit w:val="0"/>
                  <w:textInput>
                    <w:default w:val="Identify concerns and challenge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concerns and challenges here...</w:t>
            </w:r>
            <w:r w:rsidRPr="00704A0C">
              <w:rPr>
                <w:rFonts w:cs="Arial"/>
                <w:bCs/>
                <w:sz w:val="18"/>
                <w:szCs w:val="18"/>
                <w:bdr w:val="single" w:sz="4" w:space="0" w:color="auto"/>
              </w:rPr>
              <w:fldChar w:fldCharType="end"/>
            </w:r>
          </w:p>
          <w:p w:rsidR="001E27D4" w:rsidRPr="00146A4C" w:rsidRDefault="001E27D4" w:rsidP="001E27D4">
            <w:pPr>
              <w:rPr>
                <w:rFonts w:cs="Arial"/>
                <w:bCs/>
                <w:sz w:val="18"/>
                <w:szCs w:val="18"/>
              </w:rPr>
            </w:pPr>
          </w:p>
        </w:tc>
      </w:tr>
    </w:tbl>
    <w:p w:rsidR="00430F9F" w:rsidRDefault="00430F9F" w:rsidP="00CD45E0">
      <w:pPr>
        <w:rPr>
          <w:rFonts w:cs="Arial"/>
          <w:b/>
          <w:bCs/>
          <w:i/>
          <w:iCs/>
          <w:color w:val="000000"/>
          <w:sz w:val="20"/>
          <w:szCs w:val="20"/>
          <w:u w:val="single"/>
        </w:rPr>
        <w:sectPr w:rsidR="00430F9F" w:rsidSect="008F73E0">
          <w:pgSz w:w="15840" w:h="12240" w:orient="landscape" w:code="1"/>
          <w:pgMar w:top="720" w:right="720" w:bottom="720" w:left="720" w:header="288" w:footer="144" w:gutter="0"/>
          <w:cols w:space="720"/>
          <w:rtlGutter/>
          <w:docGrid w:linePitch="360"/>
        </w:sectPr>
      </w:pPr>
    </w:p>
    <w:p w:rsidR="00430F9F" w:rsidRDefault="00325C87" w:rsidP="00430F9F">
      <w:pPr>
        <w:autoSpaceDE w:val="0"/>
        <w:autoSpaceDN w:val="0"/>
        <w:adjustRightInd w:val="0"/>
        <w:rPr>
          <w:rFonts w:cs="Arial"/>
          <w:color w:val="000000"/>
          <w:sz w:val="18"/>
          <w:szCs w:val="18"/>
        </w:rPr>
      </w:pPr>
      <w:r>
        <w:rPr>
          <w:rFonts w:cs="Arial"/>
          <w:b/>
          <w:noProof/>
          <w:sz w:val="36"/>
        </w:rPr>
        <w:lastRenderedPageBreak/>
        <mc:AlternateContent>
          <mc:Choice Requires="wps">
            <w:drawing>
              <wp:anchor distT="0" distB="0" distL="114300" distR="114300" simplePos="0" relativeHeight="251661312" behindDoc="0" locked="0" layoutInCell="1" allowOverlap="1">
                <wp:simplePos x="0" y="0"/>
                <wp:positionH relativeFrom="column">
                  <wp:posOffset>4163060</wp:posOffset>
                </wp:positionH>
                <wp:positionV relativeFrom="paragraph">
                  <wp:posOffset>27940</wp:posOffset>
                </wp:positionV>
                <wp:extent cx="3853815" cy="610235"/>
                <wp:effectExtent l="10160" t="8890" r="12700" b="952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610235"/>
                        </a:xfrm>
                        <a:prstGeom prst="rect">
                          <a:avLst/>
                        </a:prstGeom>
                        <a:solidFill>
                          <a:srgbClr val="FFFFFF"/>
                        </a:solidFill>
                        <a:ln w="9525">
                          <a:solidFill>
                            <a:srgbClr val="000000"/>
                          </a:solidFill>
                          <a:miter lim="800000"/>
                          <a:headEnd/>
                          <a:tailEnd/>
                        </a:ln>
                      </wps:spPr>
                      <wps:txbx>
                        <w:txbxContent>
                          <w:p w:rsidR="007E0808" w:rsidRPr="00A75A13" w:rsidRDefault="007E0808" w:rsidP="00430F9F">
                            <w:pPr>
                              <w:rPr>
                                <w:rFonts w:cs="Arial"/>
                                <w:i/>
                                <w:sz w:val="20"/>
                                <w:szCs w:val="20"/>
                              </w:rPr>
                            </w:pPr>
                            <w:r w:rsidRPr="00A75A13">
                              <w:rPr>
                                <w:rFonts w:cs="Arial"/>
                                <w:i/>
                                <w:sz w:val="20"/>
                                <w:szCs w:val="20"/>
                              </w:rPr>
                              <w:t>Student Support Services include the ways that all students are made aware of the career and education opportunities available in the CTE career Pathway that is the focus of this 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margin-left:327.8pt;margin-top:2.2pt;width:303.45pt;height:4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">
                <v:textbox>
                  <w:txbxContent>
                    <w:p w:rsidR="007E0808" w:rsidRPr="00A75A13" w:rsidRDefault="007E0808" w:rsidP="00430F9F">
                      <w:pPr>
                        <w:rPr>
                          <w:rFonts w:cs="Arial"/>
                          <w:i/>
                          <w:sz w:val="20"/>
                          <w:szCs w:val="20"/>
                        </w:rPr>
                      </w:pPr>
                      <w:r w:rsidRPr="00A75A13">
                        <w:rPr>
                          <w:rFonts w:cs="Arial"/>
                          <w:i/>
                          <w:sz w:val="20"/>
                          <w:szCs w:val="20"/>
                        </w:rPr>
                        <w:t>Student Support Services include the ways that all students are made aware of the career and education opportunities available in the CTE career Pathway that is the focus of this POS.</w:t>
                      </w:r>
                    </w:p>
                  </w:txbxContent>
                </v:textbox>
              </v:shape>
            </w:pict>
          </mc:Fallback>
        </mc:AlternateContent>
      </w:r>
      <w:r w:rsidR="00430F9F" w:rsidRPr="00604EAD">
        <w:rPr>
          <w:rFonts w:cs="Arial"/>
          <w:b/>
          <w:sz w:val="36"/>
          <w:bdr w:val="single" w:sz="4" w:space="0" w:color="auto"/>
        </w:rPr>
        <w:t>Element 4:  Student Support Services</w:t>
      </w:r>
      <w:r w:rsidR="00430F9F">
        <w:rPr>
          <w:rFonts w:cs="Arial"/>
          <w:b/>
          <w:sz w:val="36"/>
          <w:bdr w:val="single" w:sz="4" w:space="0" w:color="auto"/>
        </w:rPr>
        <w:t xml:space="preserve"> </w:t>
      </w:r>
    </w:p>
    <w:p w:rsidR="00430F9F" w:rsidRDefault="00430F9F" w:rsidP="00430F9F">
      <w:pPr>
        <w:rPr>
          <w:rFonts w:cs="Arial"/>
          <w:sz w:val="20"/>
          <w:szCs w:val="20"/>
          <w:u w:val="single"/>
        </w:rPr>
      </w:pPr>
    </w:p>
    <w:p w:rsidR="0096786F" w:rsidRPr="00F9026C" w:rsidRDefault="0096786F" w:rsidP="0096786F">
      <w:pPr>
        <w:rPr>
          <w:rFonts w:cs="Arial"/>
          <w:sz w:val="18"/>
          <w:szCs w:val="20"/>
          <w:u w:val="single"/>
        </w:rPr>
      </w:pPr>
      <w:r w:rsidRPr="00F9026C">
        <w:rPr>
          <w:rFonts w:cs="Arial"/>
          <w:sz w:val="18"/>
          <w:szCs w:val="20"/>
          <w:u w:val="single"/>
        </w:rPr>
        <w:t>In this POS design:</w:t>
      </w:r>
    </w:p>
    <w:p w:rsidR="0096786F" w:rsidRPr="00F9026C" w:rsidRDefault="0096786F" w:rsidP="0096786F">
      <w:pPr>
        <w:ind w:left="540" w:hanging="540"/>
        <w:rPr>
          <w:rFonts w:ascii="Maiandra GD" w:hAnsi="Maiandra GD"/>
          <w:sz w:val="16"/>
          <w:szCs w:val="18"/>
        </w:rPr>
      </w:pPr>
    </w:p>
    <w:p w:rsidR="0096786F" w:rsidRPr="00F9026C" w:rsidRDefault="0096786F" w:rsidP="0096786F">
      <w:pPr>
        <w:ind w:left="540" w:hanging="5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 xml:space="preserve">A. All CTE students will have informational guidance support and advising to assist them in progressing through a CTE program of study in an efficient and seamless manner (e.g. Career Pathway Templates, Education Plan and Profile, POS visual guides, Career Information System, etc.). </w:t>
      </w:r>
    </w:p>
    <w:p w:rsidR="0096786F" w:rsidRPr="00F9026C" w:rsidRDefault="0096786F" w:rsidP="0096786F">
      <w:pPr>
        <w:ind w:left="24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B. Each student will be able to:</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Identify the career path options he/she can follow to a chosen career;</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ed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Receive consistent and informed messages about career and possible financial options for post-secondary education;</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Take ownership of their education through maintaining a current education plan;</w:t>
      </w:r>
    </w:p>
    <w:p w:rsidR="0096786F" w:rsidRPr="00F9026C" w:rsidRDefault="0096786F" w:rsidP="0096786F">
      <w:pPr>
        <w:ind w:left="540" w:hanging="5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 xml:space="preserve">C. Compliance is evident with Federal regulations, including Title VI- Civil Rights Act of 1964; Title IX – Education Amendments of 1972; Section 504 of the Rehabilitation Act of 1973; Vocational Education Programs Guidelines for Eliminating Discrimination and Denial of Services on the Basis of Race, Color, Sex, Religion, National Origin, Age or Disability; Title II of the Americans with Disabilities Acts of 1990; </w:t>
      </w:r>
      <w:r w:rsidRPr="00F9026C">
        <w:rPr>
          <w:rFonts w:cs="Arial"/>
          <w:sz w:val="18"/>
          <w:szCs w:val="18"/>
          <w:u w:val="single"/>
        </w:rPr>
        <w:t>therefore, this POS provides</w:t>
      </w:r>
      <w:r w:rsidRPr="00F9026C">
        <w:rPr>
          <w:rFonts w:cs="Arial"/>
          <w:sz w:val="18"/>
          <w:szCs w:val="18"/>
        </w:rPr>
        <w:t>:</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Appropriate access for all students, including non-traditional and special populations.</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A</w:t>
      </w:r>
      <w:r w:rsidRPr="00F9026C">
        <w:rPr>
          <w:rFonts w:cs="Arial"/>
          <w:sz w:val="18"/>
          <w:szCs w:val="18"/>
        </w:rPr>
        <w:t xml:space="preserve"> non-biased and non-discriminating learning environment (with respect to race, color, national origin, gender and disability status).</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ed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Program facilities with physical access and instruction that accommodates students with disabilities, including various learning styles (e.g. the use of visual, auditory, tactile, and kinesthetic teaching methods, and other appropriate forms of instruction).</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Responsiveness to the needs of students for whom English is a second language.</w:t>
      </w:r>
    </w:p>
    <w:p w:rsidR="0096786F" w:rsidRPr="00F9026C" w:rsidRDefault="0096786F" w:rsidP="0096786F">
      <w:pPr>
        <w:ind w:left="540" w:hanging="5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 xml:space="preserve">D. Opportunities for structured student leadership are a program component and integrated into CTE POS instruction.  This POS integrates either: </w:t>
      </w:r>
    </w:p>
    <w:p w:rsidR="0096786F" w:rsidRPr="00F9026C" w:rsidRDefault="0096786F" w:rsidP="0096786F">
      <w:pPr>
        <w:ind w:left="720" w:firstLine="180"/>
        <w:rPr>
          <w:rFonts w:cs="Arial"/>
          <w:sz w:val="18"/>
          <w:szCs w:val="18"/>
        </w:rPr>
      </w:pPr>
      <w:r w:rsidRPr="00F9026C">
        <w:rPr>
          <w:rFonts w:cs="Arial"/>
          <w:sz w:val="18"/>
          <w:szCs w:val="18"/>
        </w:rPr>
        <w:fldChar w:fldCharType="begin">
          <w:ffData>
            <w:name w:val="Check47"/>
            <w:enabled/>
            <w:calcOnExit w:val="0"/>
            <w:checkBox>
              <w:sizeAuto/>
              <w:default w:val="0"/>
            </w:checkBox>
          </w:ffData>
        </w:fldChar>
      </w:r>
      <w:bookmarkStart w:id="6" w:name="Check47"/>
      <w:r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F9026C">
        <w:rPr>
          <w:rFonts w:cs="Arial"/>
          <w:sz w:val="18"/>
          <w:szCs w:val="18"/>
        </w:rPr>
        <w:fldChar w:fldCharType="end"/>
      </w:r>
      <w:bookmarkEnd w:id="6"/>
      <w:r w:rsidRPr="00F9026C">
        <w:rPr>
          <w:rFonts w:cs="Arial"/>
          <w:sz w:val="18"/>
          <w:szCs w:val="18"/>
        </w:rPr>
        <w:t xml:space="preserve"> 1) One of the </w:t>
      </w:r>
      <w:hyperlink r:id="rId33" w:history="1">
        <w:r w:rsidRPr="00F9026C">
          <w:rPr>
            <w:rStyle w:val="Hyperlink"/>
            <w:rFonts w:cs="Arial"/>
            <w:sz w:val="18"/>
            <w:szCs w:val="18"/>
          </w:rPr>
          <w:t>state chartered CTSO’s</w:t>
        </w:r>
      </w:hyperlink>
      <w:r w:rsidRPr="00F9026C">
        <w:rPr>
          <w:rFonts w:cs="Arial"/>
          <w:sz w:val="18"/>
          <w:szCs w:val="18"/>
        </w:rPr>
        <w:t xml:space="preserve">: </w:t>
      </w:r>
      <w:r w:rsidRPr="00F9026C">
        <w:rPr>
          <w:rFonts w:cs="Arial"/>
          <w:sz w:val="18"/>
          <w:szCs w:val="18"/>
        </w:rPr>
        <w:fldChar w:fldCharType="begin">
          <w:ffData>
            <w:name w:val="Check49"/>
            <w:enabled/>
            <w:calcOnExit w:val="0"/>
            <w:checkBox>
              <w:sizeAuto/>
              <w:default w:val="0"/>
            </w:checkBox>
          </w:ffData>
        </w:fldChar>
      </w:r>
      <w:bookmarkStart w:id="7" w:name="Check49"/>
      <w:r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F9026C">
        <w:rPr>
          <w:rFonts w:cs="Arial"/>
          <w:sz w:val="18"/>
          <w:szCs w:val="18"/>
        </w:rPr>
        <w:fldChar w:fldCharType="end"/>
      </w:r>
      <w:bookmarkEnd w:id="7"/>
      <w:r w:rsidRPr="00F9026C">
        <w:rPr>
          <w:rFonts w:cs="Arial"/>
          <w:sz w:val="18"/>
          <w:szCs w:val="18"/>
        </w:rPr>
        <w:t xml:space="preserve"> DECA, </w:t>
      </w:r>
      <w:r w:rsidRPr="00F9026C">
        <w:rPr>
          <w:rFonts w:cs="Arial"/>
          <w:sz w:val="18"/>
          <w:szCs w:val="18"/>
        </w:rPr>
        <w:fldChar w:fldCharType="begin">
          <w:ffData>
            <w:name w:val="Check50"/>
            <w:enabled/>
            <w:calcOnExit w:val="0"/>
            <w:checkBox>
              <w:sizeAuto/>
              <w:default w:val="0"/>
            </w:checkBox>
          </w:ffData>
        </w:fldChar>
      </w:r>
      <w:bookmarkStart w:id="8" w:name="Check50"/>
      <w:r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F9026C">
        <w:rPr>
          <w:rFonts w:cs="Arial"/>
          <w:sz w:val="18"/>
          <w:szCs w:val="18"/>
        </w:rPr>
        <w:fldChar w:fldCharType="end"/>
      </w:r>
      <w:bookmarkEnd w:id="8"/>
      <w:r w:rsidRPr="00F9026C">
        <w:rPr>
          <w:rFonts w:cs="Arial"/>
          <w:sz w:val="18"/>
          <w:szCs w:val="18"/>
        </w:rPr>
        <w:t xml:space="preserve"> FBLA, </w:t>
      </w:r>
      <w:r w:rsidRPr="00F9026C">
        <w:rPr>
          <w:rFonts w:cs="Arial"/>
          <w:sz w:val="18"/>
          <w:szCs w:val="18"/>
        </w:rPr>
        <w:fldChar w:fldCharType="begin">
          <w:ffData>
            <w:name w:val="Check51"/>
            <w:enabled/>
            <w:calcOnExit w:val="0"/>
            <w:checkBox>
              <w:sizeAuto/>
              <w:default w:val="0"/>
            </w:checkBox>
          </w:ffData>
        </w:fldChar>
      </w:r>
      <w:bookmarkStart w:id="9" w:name="Check51"/>
      <w:r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F9026C">
        <w:rPr>
          <w:rFonts w:cs="Arial"/>
          <w:sz w:val="18"/>
          <w:szCs w:val="18"/>
        </w:rPr>
        <w:fldChar w:fldCharType="end"/>
      </w:r>
      <w:bookmarkEnd w:id="9"/>
      <w:r w:rsidRPr="00F9026C">
        <w:rPr>
          <w:rFonts w:cs="Arial"/>
          <w:sz w:val="18"/>
          <w:szCs w:val="18"/>
        </w:rPr>
        <w:t xml:space="preserve"> FCCLA, </w:t>
      </w:r>
      <w:r w:rsidRPr="00F9026C">
        <w:rPr>
          <w:rFonts w:cs="Arial"/>
          <w:sz w:val="18"/>
          <w:szCs w:val="18"/>
        </w:rPr>
        <w:fldChar w:fldCharType="begin">
          <w:ffData>
            <w:name w:val="Check52"/>
            <w:enabled/>
            <w:calcOnExit w:val="0"/>
            <w:checkBox>
              <w:sizeAuto/>
              <w:default w:val="0"/>
            </w:checkBox>
          </w:ffData>
        </w:fldChar>
      </w:r>
      <w:bookmarkStart w:id="10" w:name="Check52"/>
      <w:r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F9026C">
        <w:rPr>
          <w:rFonts w:cs="Arial"/>
          <w:sz w:val="18"/>
          <w:szCs w:val="18"/>
        </w:rPr>
        <w:fldChar w:fldCharType="end"/>
      </w:r>
      <w:bookmarkEnd w:id="10"/>
      <w:r w:rsidRPr="00F9026C">
        <w:rPr>
          <w:rFonts w:cs="Arial"/>
          <w:sz w:val="18"/>
          <w:szCs w:val="18"/>
        </w:rPr>
        <w:t xml:space="preserve"> FFA, </w:t>
      </w:r>
      <w:r w:rsidR="004F51B5" w:rsidRPr="00F9026C">
        <w:rPr>
          <w:rFonts w:cs="Arial"/>
          <w:sz w:val="18"/>
          <w:szCs w:val="18"/>
        </w:rPr>
        <w:fldChar w:fldCharType="begin">
          <w:ffData>
            <w:name w:val="Check53"/>
            <w:enabled/>
            <w:calcOnExit w:val="0"/>
            <w:checkBox>
              <w:sizeAuto/>
              <w:default w:val="0"/>
            </w:checkBox>
          </w:ffData>
        </w:fldChar>
      </w:r>
      <w:r w:rsidR="004F51B5"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004F51B5" w:rsidRPr="00F9026C">
        <w:rPr>
          <w:rFonts w:cs="Arial"/>
          <w:sz w:val="18"/>
          <w:szCs w:val="18"/>
        </w:rPr>
        <w:fldChar w:fldCharType="end"/>
      </w:r>
      <w:r w:rsidR="004F51B5" w:rsidRPr="00F9026C">
        <w:rPr>
          <w:rFonts w:cs="Arial"/>
          <w:sz w:val="18"/>
          <w:szCs w:val="18"/>
        </w:rPr>
        <w:t xml:space="preserve"> FNRL, </w:t>
      </w:r>
      <w:r w:rsidRPr="00F9026C">
        <w:rPr>
          <w:rFonts w:cs="Arial"/>
          <w:sz w:val="18"/>
          <w:szCs w:val="18"/>
        </w:rPr>
        <w:fldChar w:fldCharType="begin">
          <w:ffData>
            <w:name w:val="Check53"/>
            <w:enabled/>
            <w:calcOnExit w:val="0"/>
            <w:checkBox>
              <w:sizeAuto/>
              <w:default w:val="0"/>
            </w:checkBox>
          </w:ffData>
        </w:fldChar>
      </w:r>
      <w:bookmarkStart w:id="11" w:name="Check53"/>
      <w:r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F9026C">
        <w:rPr>
          <w:rFonts w:cs="Arial"/>
          <w:sz w:val="18"/>
          <w:szCs w:val="18"/>
        </w:rPr>
        <w:fldChar w:fldCharType="end"/>
      </w:r>
      <w:bookmarkEnd w:id="11"/>
      <w:r w:rsidR="00F6635C">
        <w:rPr>
          <w:rFonts w:cs="Arial"/>
          <w:sz w:val="18"/>
          <w:szCs w:val="18"/>
        </w:rPr>
        <w:t xml:space="preserve"> HOSA, </w:t>
      </w:r>
      <w:r w:rsidRPr="00F9026C">
        <w:rPr>
          <w:rFonts w:cs="Arial"/>
          <w:sz w:val="18"/>
          <w:szCs w:val="18"/>
        </w:rPr>
        <w:t xml:space="preserve"> </w:t>
      </w:r>
      <w:r w:rsidRPr="00F9026C">
        <w:rPr>
          <w:rFonts w:cs="Arial"/>
          <w:sz w:val="18"/>
          <w:szCs w:val="18"/>
        </w:rPr>
        <w:fldChar w:fldCharType="begin">
          <w:ffData>
            <w:name w:val="Check54"/>
            <w:enabled/>
            <w:calcOnExit w:val="0"/>
            <w:checkBox>
              <w:sizeAuto/>
              <w:default w:val="0"/>
            </w:checkBox>
          </w:ffData>
        </w:fldChar>
      </w:r>
      <w:bookmarkStart w:id="12" w:name="Check54"/>
      <w:r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F9026C">
        <w:rPr>
          <w:rFonts w:cs="Arial"/>
          <w:sz w:val="18"/>
          <w:szCs w:val="18"/>
        </w:rPr>
        <w:fldChar w:fldCharType="end"/>
      </w:r>
      <w:bookmarkEnd w:id="12"/>
      <w:r w:rsidRPr="00F9026C">
        <w:rPr>
          <w:rFonts w:cs="Arial"/>
          <w:sz w:val="18"/>
          <w:szCs w:val="18"/>
        </w:rPr>
        <w:t xml:space="preserve"> SkillsUSA</w:t>
      </w:r>
      <w:r w:rsidR="00F6635C">
        <w:rPr>
          <w:rFonts w:cs="Arial"/>
          <w:sz w:val="18"/>
          <w:szCs w:val="18"/>
        </w:rPr>
        <w:t xml:space="preserve">, or </w:t>
      </w:r>
      <w:r w:rsidR="00F6635C" w:rsidRPr="00F9026C">
        <w:rPr>
          <w:rFonts w:cs="Arial"/>
          <w:sz w:val="18"/>
          <w:szCs w:val="18"/>
        </w:rPr>
        <w:t xml:space="preserve"> </w:t>
      </w:r>
      <w:r w:rsidR="00F6635C" w:rsidRPr="00F9026C">
        <w:rPr>
          <w:rFonts w:cs="Arial"/>
          <w:sz w:val="18"/>
          <w:szCs w:val="18"/>
        </w:rPr>
        <w:fldChar w:fldCharType="begin">
          <w:ffData>
            <w:name w:val="Check53"/>
            <w:enabled/>
            <w:calcOnExit w:val="0"/>
            <w:checkBox>
              <w:sizeAuto/>
              <w:default w:val="0"/>
            </w:checkBox>
          </w:ffData>
        </w:fldChar>
      </w:r>
      <w:r w:rsidR="00F6635C"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00F6635C" w:rsidRPr="00F9026C">
        <w:rPr>
          <w:rFonts w:cs="Arial"/>
          <w:sz w:val="18"/>
          <w:szCs w:val="18"/>
        </w:rPr>
        <w:fldChar w:fldCharType="end"/>
      </w:r>
      <w:r w:rsidR="00F6635C">
        <w:rPr>
          <w:rFonts w:cs="Arial"/>
          <w:sz w:val="18"/>
          <w:szCs w:val="18"/>
        </w:rPr>
        <w:t xml:space="preserve"> TSA,</w:t>
      </w:r>
      <w:r w:rsidRPr="00F9026C">
        <w:rPr>
          <w:rFonts w:cs="Arial"/>
          <w:sz w:val="18"/>
          <w:szCs w:val="18"/>
        </w:rPr>
        <w:t xml:space="preserve"> </w:t>
      </w:r>
      <w:r w:rsidRPr="00F9026C">
        <w:rPr>
          <w:rFonts w:cs="Arial"/>
          <w:b/>
          <w:sz w:val="22"/>
          <w:szCs w:val="18"/>
        </w:rPr>
        <w:t>or</w:t>
      </w:r>
      <w:r w:rsidRPr="00F9026C">
        <w:rPr>
          <w:rFonts w:cs="Arial"/>
          <w:sz w:val="18"/>
          <w:szCs w:val="18"/>
        </w:rPr>
        <w:t xml:space="preserve"> </w:t>
      </w:r>
    </w:p>
    <w:p w:rsidR="0096786F" w:rsidRPr="00F9026C" w:rsidRDefault="0096786F" w:rsidP="0096786F">
      <w:pPr>
        <w:ind w:left="720" w:firstLine="180"/>
        <w:rPr>
          <w:rFonts w:cs="Arial"/>
          <w:sz w:val="18"/>
          <w:szCs w:val="18"/>
        </w:rPr>
      </w:pPr>
      <w:r w:rsidRPr="00F9026C">
        <w:rPr>
          <w:rFonts w:cs="Arial"/>
          <w:sz w:val="18"/>
          <w:szCs w:val="18"/>
        </w:rPr>
        <w:fldChar w:fldCharType="begin">
          <w:ffData>
            <w:name w:val="Check48"/>
            <w:enabled/>
            <w:calcOnExit w:val="0"/>
            <w:checkBox>
              <w:sizeAuto/>
              <w:default w:val="0"/>
            </w:checkBox>
          </w:ffData>
        </w:fldChar>
      </w:r>
      <w:bookmarkStart w:id="13" w:name="Check48"/>
      <w:r w:rsidRPr="00F9026C">
        <w:rPr>
          <w:rFonts w:cs="Arial"/>
          <w:sz w:val="18"/>
          <w:szCs w:val="18"/>
        </w:rPr>
        <w:instrText xml:space="preserve"> FORMCHECKBOX </w:instrText>
      </w:r>
      <w:r w:rsidR="00E16F47">
        <w:rPr>
          <w:rFonts w:cs="Arial"/>
          <w:sz w:val="18"/>
          <w:szCs w:val="18"/>
        </w:rPr>
      </w:r>
      <w:r w:rsidR="00E16F47">
        <w:rPr>
          <w:rFonts w:cs="Arial"/>
          <w:sz w:val="18"/>
          <w:szCs w:val="18"/>
        </w:rPr>
        <w:fldChar w:fldCharType="separate"/>
      </w:r>
      <w:r w:rsidRPr="00F9026C">
        <w:rPr>
          <w:rFonts w:cs="Arial"/>
          <w:sz w:val="18"/>
          <w:szCs w:val="18"/>
        </w:rPr>
        <w:fldChar w:fldCharType="end"/>
      </w:r>
      <w:bookmarkEnd w:id="13"/>
      <w:r w:rsidRPr="00F9026C">
        <w:rPr>
          <w:rFonts w:cs="Arial"/>
          <w:sz w:val="18"/>
          <w:szCs w:val="18"/>
        </w:rPr>
        <w:t xml:space="preserve"> 2) Another local or national organization that meets the criteria listed in the ODE </w:t>
      </w:r>
      <w:hyperlink r:id="rId34" w:history="1">
        <w:r w:rsidRPr="00F9026C">
          <w:rPr>
            <w:rStyle w:val="Hyperlink"/>
            <w:rFonts w:cs="Arial"/>
            <w:sz w:val="18"/>
            <w:szCs w:val="18"/>
          </w:rPr>
          <w:t>Student Leadership criteria</w:t>
        </w:r>
      </w:hyperlink>
      <w:r w:rsidRPr="00F9026C">
        <w:rPr>
          <w:rFonts w:cs="Arial"/>
          <w:sz w:val="18"/>
          <w:szCs w:val="18"/>
        </w:rPr>
        <w:t xml:space="preserve"> document. </w:t>
      </w:r>
    </w:p>
    <w:p w:rsidR="0096786F" w:rsidRPr="00F9026C" w:rsidRDefault="0096786F" w:rsidP="0096786F">
      <w:pPr>
        <w:numPr>
          <w:ilvl w:val="0"/>
          <w:numId w:val="35"/>
        </w:numPr>
        <w:rPr>
          <w:rFonts w:cs="Arial"/>
          <w:sz w:val="18"/>
          <w:szCs w:val="18"/>
        </w:rPr>
      </w:pPr>
      <w:r w:rsidRPr="00F9026C">
        <w:rPr>
          <w:rFonts w:cs="Arial"/>
          <w:sz w:val="18"/>
          <w:szCs w:val="18"/>
        </w:rPr>
        <w:t>The locally developed student organization or experience provides leadership development opportunities that meet the following expectations (see details in linked document above):</w:t>
      </w:r>
    </w:p>
    <w:p w:rsidR="0096786F" w:rsidRPr="00F9026C" w:rsidRDefault="0096786F" w:rsidP="0096786F">
      <w:pPr>
        <w:ind w:left="1860" w:hanging="240"/>
        <w:rPr>
          <w:rFonts w:cs="Arial"/>
          <w:sz w:val="18"/>
          <w:szCs w:val="18"/>
        </w:rPr>
      </w:pPr>
      <w:r w:rsidRPr="00F9026C">
        <w:rPr>
          <w:rFonts w:ascii="Maiandra GD" w:hAnsi="Maiandra GD"/>
          <w:sz w:val="18"/>
          <w:szCs w:val="18"/>
        </w:rPr>
        <w:fldChar w:fldCharType="begin">
          <w:ffData>
            <w:name w:val=""/>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Context related in</w:t>
      </w:r>
      <w:r w:rsidR="00F6635C">
        <w:rPr>
          <w:rFonts w:cs="Arial"/>
          <w:sz w:val="18"/>
          <w:szCs w:val="18"/>
        </w:rPr>
        <w:t xml:space="preserve">struction, career development </w:t>
      </w:r>
      <w:r w:rsidRPr="00F9026C">
        <w:rPr>
          <w:rFonts w:cs="Arial"/>
          <w:sz w:val="18"/>
          <w:szCs w:val="18"/>
        </w:rPr>
        <w:t>and practical assessment</w:t>
      </w:r>
    </w:p>
    <w:p w:rsidR="0096786F" w:rsidRPr="00F9026C" w:rsidRDefault="0096786F" w:rsidP="0096786F">
      <w:pPr>
        <w:ind w:left="186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Community-based learning experiences</w:t>
      </w:r>
    </w:p>
    <w:p w:rsidR="0096786F" w:rsidRPr="00F9026C" w:rsidRDefault="0096786F" w:rsidP="0096786F">
      <w:pPr>
        <w:ind w:left="186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Organizational management and administrative experiences</w:t>
      </w:r>
    </w:p>
    <w:p w:rsidR="00430F9F" w:rsidRPr="00F9026C" w:rsidRDefault="00430F9F" w:rsidP="001F2BFA">
      <w:pPr>
        <w:rPr>
          <w:rFonts w:ascii="Copperplate Gothic Bold" w:hAnsi="Copperplate Gothic Bold" w:cs="Verdana"/>
          <w:bCs/>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9"/>
        <w:gridCol w:w="7201"/>
      </w:tblGrid>
      <w:tr w:rsidR="001E27D4" w:rsidRPr="00F9026C" w:rsidTr="00D133C4">
        <w:tc>
          <w:tcPr>
            <w:tcW w:w="14616" w:type="dxa"/>
            <w:gridSpan w:val="2"/>
            <w:tcBorders>
              <w:bottom w:val="single" w:sz="24" w:space="0" w:color="auto"/>
            </w:tcBorders>
          </w:tcPr>
          <w:p w:rsidR="00612037" w:rsidRPr="00F9026C" w:rsidRDefault="00515A60" w:rsidP="00D133C4">
            <w:pPr>
              <w:spacing w:before="60" w:after="60"/>
              <w:rPr>
                <w:rFonts w:cs="Arial"/>
                <w:i/>
                <w:sz w:val="16"/>
                <w:szCs w:val="18"/>
                <w:highlight w:val="yellow"/>
              </w:rPr>
            </w:pPr>
            <w:r w:rsidRPr="00F9026C">
              <w:rPr>
                <w:rFonts w:cs="Arial"/>
                <w:sz w:val="20"/>
                <w:szCs w:val="22"/>
              </w:rPr>
              <w:fldChar w:fldCharType="begin">
                <w:ffData>
                  <w:name w:val="Check43"/>
                  <w:enabled/>
                  <w:calcOnExit w:val="0"/>
                  <w:checkBox>
                    <w:sizeAuto/>
                    <w:default w:val="0"/>
                  </w:checkBox>
                </w:ffData>
              </w:fldChar>
            </w:r>
            <w:r w:rsidRPr="00F9026C">
              <w:rPr>
                <w:rFonts w:cs="Arial"/>
                <w:sz w:val="20"/>
                <w:szCs w:val="22"/>
              </w:rPr>
              <w:instrText xml:space="preserve"> FORMCHECKBOX </w:instrText>
            </w:r>
            <w:r w:rsidR="00E16F47">
              <w:rPr>
                <w:rFonts w:cs="Arial"/>
                <w:sz w:val="20"/>
                <w:szCs w:val="22"/>
              </w:rPr>
            </w:r>
            <w:r w:rsidR="00E16F47">
              <w:rPr>
                <w:rFonts w:cs="Arial"/>
                <w:sz w:val="20"/>
                <w:szCs w:val="22"/>
              </w:rPr>
              <w:fldChar w:fldCharType="separate"/>
            </w:r>
            <w:r w:rsidRPr="00F9026C">
              <w:rPr>
                <w:rFonts w:cs="Arial"/>
                <w:sz w:val="20"/>
                <w:szCs w:val="22"/>
              </w:rPr>
              <w:fldChar w:fldCharType="end"/>
            </w:r>
            <w:r w:rsidR="001E27D4" w:rsidRPr="00F9026C">
              <w:rPr>
                <w:rFonts w:cs="Arial"/>
                <w:sz w:val="22"/>
                <w:highlight w:val="yellow"/>
              </w:rPr>
              <w:t xml:space="preserve"> </w:t>
            </w:r>
            <w:r w:rsidR="001E27D4" w:rsidRPr="00F9026C">
              <w:rPr>
                <w:rFonts w:cs="Arial"/>
                <w:sz w:val="16"/>
                <w:szCs w:val="18"/>
                <w:highlight w:val="yellow"/>
              </w:rPr>
              <w:t>Meets all requirements for Perkins Eligible CTE Program of Study</w:t>
            </w:r>
            <w:r w:rsidR="001E27D4" w:rsidRPr="00F9026C">
              <w:rPr>
                <w:rFonts w:cs="Arial"/>
                <w:sz w:val="22"/>
                <w:highlight w:val="yellow"/>
              </w:rPr>
              <w:t xml:space="preserve">   </w:t>
            </w:r>
            <w:r w:rsidR="001E27D4" w:rsidRPr="00F9026C">
              <w:rPr>
                <w:rFonts w:cs="Arial"/>
                <w:i/>
                <w:sz w:val="16"/>
                <w:szCs w:val="18"/>
                <w:highlight w:val="yellow"/>
              </w:rPr>
              <w:t>[EACH indicator has documented evidence of full implementation.]</w:t>
            </w:r>
          </w:p>
        </w:tc>
      </w:tr>
      <w:tr w:rsidR="001E27D4" w:rsidRPr="00F9026C" w:rsidTr="00D133C4">
        <w:tblPrEx>
          <w:tblLook w:val="01E0" w:firstRow="1" w:lastRow="1" w:firstColumn="1" w:lastColumn="1" w:noHBand="0" w:noVBand="0"/>
        </w:tblPrEx>
        <w:tc>
          <w:tcPr>
            <w:tcW w:w="7308" w:type="dxa"/>
            <w:tcBorders>
              <w:top w:val="single" w:sz="24" w:space="0" w:color="auto"/>
              <w:left w:val="single" w:sz="24" w:space="0" w:color="auto"/>
              <w:bottom w:val="single" w:sz="24" w:space="0" w:color="auto"/>
              <w:right w:val="single" w:sz="24" w:space="0" w:color="auto"/>
            </w:tcBorders>
            <w:shd w:val="clear" w:color="auto" w:fill="D9D9D9"/>
          </w:tcPr>
          <w:p w:rsidR="001E27D4" w:rsidRPr="00F9026C" w:rsidRDefault="001E27D4" w:rsidP="00D133C4">
            <w:pPr>
              <w:jc w:val="center"/>
              <w:rPr>
                <w:rFonts w:cs="Arial"/>
                <w:b/>
                <w:bCs/>
                <w:sz w:val="22"/>
                <w:highlight w:val="yellow"/>
              </w:rPr>
            </w:pPr>
            <w:r w:rsidRPr="00F9026C">
              <w:rPr>
                <w:rFonts w:cs="Arial"/>
                <w:b/>
                <w:bCs/>
                <w:sz w:val="22"/>
                <w:highlight w:val="yellow"/>
              </w:rPr>
              <w:t>Areas of Strength</w:t>
            </w:r>
          </w:p>
        </w:tc>
        <w:tc>
          <w:tcPr>
            <w:tcW w:w="7308" w:type="dxa"/>
            <w:tcBorders>
              <w:top w:val="single" w:sz="24" w:space="0" w:color="auto"/>
              <w:left w:val="single" w:sz="24" w:space="0" w:color="auto"/>
              <w:bottom w:val="single" w:sz="24" w:space="0" w:color="auto"/>
              <w:right w:val="single" w:sz="24" w:space="0" w:color="auto"/>
            </w:tcBorders>
            <w:shd w:val="clear" w:color="auto" w:fill="D9D9D9"/>
          </w:tcPr>
          <w:p w:rsidR="001E27D4" w:rsidRPr="00F9026C" w:rsidRDefault="001E27D4" w:rsidP="00684D31">
            <w:pPr>
              <w:jc w:val="center"/>
              <w:rPr>
                <w:rFonts w:cs="Arial"/>
                <w:b/>
                <w:bCs/>
                <w:sz w:val="22"/>
                <w:highlight w:val="yellow"/>
              </w:rPr>
            </w:pPr>
            <w:r w:rsidRPr="00F9026C">
              <w:rPr>
                <w:rFonts w:cs="Arial"/>
                <w:b/>
                <w:bCs/>
                <w:sz w:val="22"/>
                <w:highlight w:val="yellow"/>
              </w:rPr>
              <w:t>Priority Concerns/</w:t>
            </w:r>
            <w:r w:rsidR="00684D31" w:rsidRPr="00F9026C">
              <w:rPr>
                <w:rFonts w:cs="Arial"/>
                <w:b/>
                <w:bCs/>
                <w:sz w:val="22"/>
                <w:highlight w:val="yellow"/>
              </w:rPr>
              <w:t>Challenges</w:t>
            </w:r>
          </w:p>
        </w:tc>
      </w:tr>
      <w:tr w:rsidR="001E27D4" w:rsidRPr="00F9026C" w:rsidTr="001F2BFA">
        <w:tblPrEx>
          <w:tblLook w:val="01E0" w:firstRow="1" w:lastRow="1" w:firstColumn="1" w:lastColumn="1" w:noHBand="0" w:noVBand="0"/>
        </w:tblPrEx>
        <w:trPr>
          <w:trHeight w:val="1920"/>
        </w:trPr>
        <w:tc>
          <w:tcPr>
            <w:tcW w:w="7308" w:type="dxa"/>
            <w:tcBorders>
              <w:top w:val="single" w:sz="24" w:space="0" w:color="auto"/>
            </w:tcBorders>
          </w:tcPr>
          <w:p w:rsidR="00612037" w:rsidRPr="00F9026C" w:rsidRDefault="00612037" w:rsidP="001271A1">
            <w:pPr>
              <w:rPr>
                <w:rFonts w:cs="Arial"/>
                <w:i/>
                <w:sz w:val="16"/>
                <w:szCs w:val="18"/>
              </w:rPr>
            </w:pPr>
            <w:r w:rsidRPr="00F9026C">
              <w:rPr>
                <w:rFonts w:cs="Arial"/>
                <w:i/>
                <w:sz w:val="18"/>
                <w:szCs w:val="20"/>
              </w:rPr>
              <w:t>Secondary Partners:</w:t>
            </w:r>
          </w:p>
          <w:p w:rsidR="00D75B81" w:rsidRPr="00F9026C" w:rsidRDefault="00D75B81" w:rsidP="00DA7201">
            <w:pPr>
              <w:numPr>
                <w:ilvl w:val="0"/>
                <w:numId w:val="25"/>
              </w:numPr>
              <w:rPr>
                <w:rFonts w:cs="Arial"/>
                <w:sz w:val="16"/>
                <w:szCs w:val="18"/>
              </w:rPr>
            </w:pPr>
            <w:r w:rsidRPr="00F9026C">
              <w:rPr>
                <w:rFonts w:cs="Arial"/>
                <w:sz w:val="16"/>
                <w:szCs w:val="18"/>
              </w:rPr>
              <w:t xml:space="preserve">How will this POS help students meet graduation requirements, including Education Plan and Profile, Extended Application, Career Related Learning Experience, </w:t>
            </w:r>
            <w:r w:rsidR="00392809" w:rsidRPr="00F9026C">
              <w:rPr>
                <w:rFonts w:cs="Arial"/>
                <w:sz w:val="16"/>
                <w:szCs w:val="18"/>
              </w:rPr>
              <w:t>etc?</w:t>
            </w:r>
          </w:p>
          <w:p w:rsidR="00612037" w:rsidRPr="00F9026C" w:rsidRDefault="00D75B81" w:rsidP="00DA7201">
            <w:pPr>
              <w:numPr>
                <w:ilvl w:val="0"/>
                <w:numId w:val="25"/>
              </w:numPr>
              <w:rPr>
                <w:rFonts w:cs="Arial"/>
                <w:sz w:val="16"/>
                <w:szCs w:val="18"/>
              </w:rPr>
            </w:pPr>
            <w:r w:rsidRPr="00F9026C">
              <w:rPr>
                <w:rFonts w:cs="Arial"/>
                <w:sz w:val="16"/>
                <w:szCs w:val="18"/>
              </w:rPr>
              <w:t>How will this POS help meet academic needs through focused work with applied academics?</w:t>
            </w:r>
          </w:p>
          <w:p w:rsidR="00D75B81" w:rsidRPr="00F9026C" w:rsidRDefault="00D75B81" w:rsidP="00DA7201">
            <w:pPr>
              <w:numPr>
                <w:ilvl w:val="0"/>
                <w:numId w:val="25"/>
              </w:numPr>
              <w:rPr>
                <w:rFonts w:cs="Arial"/>
                <w:sz w:val="16"/>
                <w:szCs w:val="18"/>
              </w:rPr>
            </w:pPr>
            <w:r w:rsidRPr="00F9026C">
              <w:rPr>
                <w:rFonts w:cs="Arial"/>
                <w:sz w:val="16"/>
                <w:szCs w:val="18"/>
              </w:rPr>
              <w:t>What guidance and counseling efforts are in place to help students develop along a career pathway?</w:t>
            </w:r>
          </w:p>
          <w:p w:rsidR="00D75B81" w:rsidRPr="00F9026C" w:rsidRDefault="00D75B81" w:rsidP="00DA7201">
            <w:pPr>
              <w:numPr>
                <w:ilvl w:val="0"/>
                <w:numId w:val="25"/>
              </w:numPr>
              <w:rPr>
                <w:rFonts w:cs="Arial"/>
                <w:sz w:val="16"/>
                <w:szCs w:val="18"/>
              </w:rPr>
            </w:pPr>
            <w:r w:rsidRPr="00F9026C">
              <w:rPr>
                <w:rFonts w:cs="Arial"/>
                <w:sz w:val="16"/>
                <w:szCs w:val="18"/>
              </w:rPr>
              <w:t>How will this POS address non-traditional students develop in this career area?</w:t>
            </w:r>
          </w:p>
          <w:p w:rsidR="00D75B81" w:rsidRPr="00F9026C" w:rsidRDefault="00D75B81" w:rsidP="00D75B81">
            <w:pPr>
              <w:rPr>
                <w:rFonts w:cs="Arial"/>
                <w:i/>
                <w:sz w:val="18"/>
                <w:szCs w:val="20"/>
              </w:rPr>
            </w:pPr>
            <w:r w:rsidRPr="00F9026C">
              <w:rPr>
                <w:rFonts w:cs="Arial"/>
                <w:i/>
                <w:sz w:val="18"/>
                <w:szCs w:val="20"/>
              </w:rPr>
              <w:t>Post-secondary Partners:</w:t>
            </w:r>
          </w:p>
          <w:p w:rsidR="00D75B81" w:rsidRPr="00F9026C" w:rsidRDefault="00392809" w:rsidP="00DA7201">
            <w:pPr>
              <w:numPr>
                <w:ilvl w:val="0"/>
                <w:numId w:val="26"/>
              </w:numPr>
              <w:rPr>
                <w:rFonts w:cs="Arial"/>
                <w:sz w:val="16"/>
                <w:szCs w:val="18"/>
              </w:rPr>
            </w:pPr>
            <w:r w:rsidRPr="00F9026C">
              <w:rPr>
                <w:rFonts w:cs="Arial"/>
                <w:sz w:val="16"/>
                <w:szCs w:val="18"/>
              </w:rPr>
              <w:t>How will you work with recruiting and providing services for non-traditional, displaced homemakers, and other special population students for this specific POS?</w:t>
            </w:r>
          </w:p>
          <w:p w:rsidR="00612037" w:rsidRPr="00F9026C" w:rsidRDefault="00392809" w:rsidP="001271A1">
            <w:pPr>
              <w:numPr>
                <w:ilvl w:val="0"/>
                <w:numId w:val="26"/>
              </w:numPr>
              <w:rPr>
                <w:rFonts w:cs="Arial"/>
                <w:sz w:val="16"/>
                <w:szCs w:val="18"/>
              </w:rPr>
            </w:pPr>
            <w:r w:rsidRPr="00F9026C">
              <w:rPr>
                <w:rFonts w:cs="Arial"/>
                <w:sz w:val="16"/>
                <w:szCs w:val="18"/>
              </w:rPr>
              <w:t>How will you provide advising and tutoring services to students in this POS?</w:t>
            </w:r>
          </w:p>
          <w:p w:rsidR="001E27D4" w:rsidRPr="00F9026C" w:rsidRDefault="00985A12" w:rsidP="001271A1">
            <w:pPr>
              <w:rPr>
                <w:rFonts w:cs="Arial"/>
                <w:bCs/>
                <w:sz w:val="4"/>
                <w:szCs w:val="18"/>
              </w:rPr>
            </w:pPr>
            <w:r w:rsidRPr="00F9026C">
              <w:rPr>
                <w:rFonts w:cs="Arial"/>
                <w:b/>
                <w:sz w:val="18"/>
                <w:szCs w:val="20"/>
                <w:u w:val="single"/>
              </w:rPr>
              <w:t>Student Support Services</w:t>
            </w:r>
          </w:p>
          <w:p w:rsidR="001271A1" w:rsidRPr="00F9026C" w:rsidRDefault="001271A1" w:rsidP="001271A1">
            <w:pPr>
              <w:rPr>
                <w:rFonts w:cs="Arial"/>
                <w:bCs/>
                <w:sz w:val="16"/>
                <w:szCs w:val="18"/>
              </w:rPr>
            </w:pPr>
          </w:p>
          <w:p w:rsidR="004A34E8" w:rsidRPr="00F9026C" w:rsidRDefault="004A34E8" w:rsidP="004A34E8">
            <w:pPr>
              <w:rPr>
                <w:rFonts w:cs="Arial"/>
                <w:bCs/>
                <w:sz w:val="16"/>
                <w:szCs w:val="18"/>
              </w:rPr>
            </w:pPr>
            <w:r w:rsidRPr="00F9026C">
              <w:rPr>
                <w:rFonts w:cs="Arial"/>
                <w:bCs/>
                <w:sz w:val="16"/>
                <w:szCs w:val="18"/>
                <w:bdr w:val="single" w:sz="4" w:space="0" w:color="auto"/>
              </w:rPr>
              <w:fldChar w:fldCharType="begin">
                <w:ffData>
                  <w:name w:val="Text62"/>
                  <w:enabled/>
                  <w:calcOnExit w:val="0"/>
                  <w:textInput>
                    <w:default w:val="Identify strengths here..."/>
                  </w:textInput>
                </w:ffData>
              </w:fldChar>
            </w:r>
            <w:r w:rsidRPr="00F9026C">
              <w:rPr>
                <w:rFonts w:cs="Arial"/>
                <w:bCs/>
                <w:sz w:val="16"/>
                <w:szCs w:val="18"/>
                <w:bdr w:val="single" w:sz="4" w:space="0" w:color="auto"/>
              </w:rPr>
              <w:instrText xml:space="preserve"> FORMTEXT </w:instrText>
            </w:r>
            <w:r w:rsidRPr="00F9026C">
              <w:rPr>
                <w:rFonts w:cs="Arial"/>
                <w:bCs/>
                <w:sz w:val="16"/>
                <w:szCs w:val="18"/>
                <w:bdr w:val="single" w:sz="4" w:space="0" w:color="auto"/>
              </w:rPr>
            </w:r>
            <w:r w:rsidRPr="00F9026C">
              <w:rPr>
                <w:rFonts w:cs="Arial"/>
                <w:bCs/>
                <w:sz w:val="16"/>
                <w:szCs w:val="18"/>
                <w:bdr w:val="single" w:sz="4" w:space="0" w:color="auto"/>
              </w:rPr>
              <w:fldChar w:fldCharType="separate"/>
            </w:r>
            <w:r w:rsidRPr="00F9026C">
              <w:rPr>
                <w:rFonts w:cs="Arial"/>
                <w:bCs/>
                <w:noProof/>
                <w:sz w:val="16"/>
                <w:szCs w:val="18"/>
                <w:bdr w:val="single" w:sz="4" w:space="0" w:color="auto"/>
              </w:rPr>
              <w:t>Identify strengths here...</w:t>
            </w:r>
            <w:r w:rsidRPr="00F9026C">
              <w:rPr>
                <w:rFonts w:cs="Arial"/>
                <w:bCs/>
                <w:sz w:val="16"/>
                <w:szCs w:val="18"/>
                <w:bdr w:val="single" w:sz="4" w:space="0" w:color="auto"/>
              </w:rPr>
              <w:fldChar w:fldCharType="end"/>
            </w:r>
          </w:p>
          <w:p w:rsidR="001271A1" w:rsidRPr="00F9026C" w:rsidRDefault="001271A1" w:rsidP="001271A1">
            <w:pPr>
              <w:rPr>
                <w:rFonts w:cs="Arial"/>
                <w:bCs/>
                <w:sz w:val="16"/>
                <w:szCs w:val="18"/>
              </w:rPr>
            </w:pPr>
          </w:p>
        </w:tc>
        <w:tc>
          <w:tcPr>
            <w:tcW w:w="7308" w:type="dxa"/>
            <w:tcBorders>
              <w:top w:val="single" w:sz="24" w:space="0" w:color="auto"/>
            </w:tcBorders>
          </w:tcPr>
          <w:p w:rsidR="007D6345" w:rsidRPr="00F9026C" w:rsidRDefault="007D6345" w:rsidP="00DA7201">
            <w:pPr>
              <w:numPr>
                <w:ilvl w:val="0"/>
                <w:numId w:val="10"/>
              </w:numPr>
              <w:rPr>
                <w:rFonts w:cs="Arial"/>
                <w:bCs/>
                <w:sz w:val="16"/>
                <w:szCs w:val="18"/>
              </w:rPr>
            </w:pPr>
            <w:r w:rsidRPr="00F9026C">
              <w:rPr>
                <w:rFonts w:cs="Arial"/>
                <w:bCs/>
                <w:sz w:val="16"/>
                <w:szCs w:val="18"/>
              </w:rPr>
              <w:t>What shared recruitment and student service issues exist between partner institutions?</w:t>
            </w:r>
          </w:p>
          <w:p w:rsidR="004A1966" w:rsidRPr="00F9026C" w:rsidRDefault="004A1966" w:rsidP="00DA7201">
            <w:pPr>
              <w:numPr>
                <w:ilvl w:val="0"/>
                <w:numId w:val="10"/>
              </w:numPr>
              <w:rPr>
                <w:rFonts w:cs="Arial"/>
                <w:bCs/>
                <w:sz w:val="16"/>
                <w:szCs w:val="18"/>
              </w:rPr>
            </w:pPr>
            <w:r w:rsidRPr="00F9026C">
              <w:rPr>
                <w:rFonts w:cs="Arial"/>
                <w:bCs/>
                <w:sz w:val="16"/>
                <w:szCs w:val="18"/>
              </w:rPr>
              <w:t>How might your POS partners help move students more effectively and consistently along this career pathway? (Retention and completion)</w:t>
            </w:r>
          </w:p>
          <w:p w:rsidR="001E27D4" w:rsidRPr="00F9026C" w:rsidRDefault="001E27D4" w:rsidP="00DA7201">
            <w:pPr>
              <w:numPr>
                <w:ilvl w:val="0"/>
                <w:numId w:val="10"/>
              </w:numPr>
              <w:rPr>
                <w:rFonts w:cs="Arial"/>
                <w:bCs/>
                <w:sz w:val="16"/>
                <w:szCs w:val="18"/>
              </w:rPr>
            </w:pPr>
            <w:r w:rsidRPr="00F9026C">
              <w:rPr>
                <w:rFonts w:cs="Arial"/>
                <w:bCs/>
                <w:sz w:val="16"/>
                <w:szCs w:val="18"/>
              </w:rPr>
              <w:t>What will be new or needs to be revised?</w:t>
            </w:r>
          </w:p>
          <w:p w:rsidR="001E27D4" w:rsidRPr="00F9026C" w:rsidRDefault="001E27D4" w:rsidP="00DA7201">
            <w:pPr>
              <w:numPr>
                <w:ilvl w:val="0"/>
                <w:numId w:val="10"/>
              </w:numPr>
              <w:rPr>
                <w:rFonts w:cs="Arial"/>
                <w:bCs/>
                <w:sz w:val="16"/>
                <w:szCs w:val="18"/>
              </w:rPr>
            </w:pPr>
            <w:r w:rsidRPr="00F9026C">
              <w:rPr>
                <w:rFonts w:cs="Arial"/>
                <w:bCs/>
                <w:sz w:val="16"/>
                <w:szCs w:val="18"/>
              </w:rPr>
              <w:t>What strategies will you use to address identified priority concerns?</w:t>
            </w:r>
          </w:p>
          <w:p w:rsidR="001E27D4" w:rsidRPr="00F9026C" w:rsidRDefault="001E27D4" w:rsidP="00DA7201">
            <w:pPr>
              <w:numPr>
                <w:ilvl w:val="0"/>
                <w:numId w:val="10"/>
              </w:numPr>
              <w:rPr>
                <w:rFonts w:cs="Arial"/>
                <w:bCs/>
                <w:sz w:val="16"/>
                <w:szCs w:val="18"/>
              </w:rPr>
            </w:pPr>
            <w:r w:rsidRPr="00F9026C">
              <w:rPr>
                <w:rFonts w:cs="Arial"/>
                <w:bCs/>
                <w:sz w:val="16"/>
                <w:szCs w:val="18"/>
              </w:rPr>
              <w:t>What are the indicators you will use to measure your improvement?</w:t>
            </w:r>
          </w:p>
          <w:p w:rsidR="001E27D4" w:rsidRPr="00F9026C" w:rsidRDefault="001E27D4" w:rsidP="00DA7201">
            <w:pPr>
              <w:numPr>
                <w:ilvl w:val="0"/>
                <w:numId w:val="10"/>
              </w:numPr>
              <w:rPr>
                <w:rFonts w:cs="Arial"/>
                <w:bCs/>
                <w:sz w:val="16"/>
                <w:szCs w:val="18"/>
              </w:rPr>
            </w:pPr>
            <w:r w:rsidRPr="00F9026C">
              <w:rPr>
                <w:rFonts w:cs="Arial"/>
                <w:bCs/>
                <w:sz w:val="16"/>
                <w:szCs w:val="18"/>
              </w:rPr>
              <w:t>How will you know if you are successful? And when?</w:t>
            </w:r>
          </w:p>
          <w:p w:rsidR="001E27D4" w:rsidRPr="00F9026C" w:rsidRDefault="001E27D4" w:rsidP="00D133C4">
            <w:pPr>
              <w:pStyle w:val="Heading1"/>
              <w:jc w:val="left"/>
              <w:rPr>
                <w:rFonts w:cs="Arial"/>
                <w:b w:val="0"/>
                <w:sz w:val="4"/>
                <w:szCs w:val="20"/>
                <w:u w:val="single"/>
              </w:rPr>
            </w:pPr>
          </w:p>
          <w:p w:rsidR="00985A12" w:rsidRPr="00F9026C" w:rsidRDefault="00985A12" w:rsidP="00985A12">
            <w:pPr>
              <w:rPr>
                <w:rFonts w:cs="Arial"/>
                <w:bCs/>
                <w:sz w:val="16"/>
                <w:szCs w:val="18"/>
              </w:rPr>
            </w:pPr>
            <w:r w:rsidRPr="00F9026C">
              <w:rPr>
                <w:rFonts w:cs="Arial"/>
                <w:b/>
                <w:sz w:val="18"/>
                <w:szCs w:val="20"/>
                <w:u w:val="single"/>
              </w:rPr>
              <w:t>Student Support Services</w:t>
            </w:r>
          </w:p>
          <w:p w:rsidR="001271A1" w:rsidRPr="00F9026C" w:rsidRDefault="001271A1" w:rsidP="001271A1">
            <w:pPr>
              <w:rPr>
                <w:rFonts w:cs="Arial"/>
                <w:bCs/>
                <w:sz w:val="16"/>
                <w:szCs w:val="18"/>
              </w:rPr>
            </w:pPr>
          </w:p>
          <w:p w:rsidR="001E27D4" w:rsidRPr="00F9026C" w:rsidRDefault="001F2BFA" w:rsidP="001271A1">
            <w:pPr>
              <w:rPr>
                <w:rFonts w:cs="Arial"/>
                <w:bCs/>
                <w:sz w:val="16"/>
                <w:szCs w:val="18"/>
              </w:rPr>
            </w:pPr>
            <w:r w:rsidRPr="00F9026C">
              <w:rPr>
                <w:rFonts w:cs="Arial"/>
                <w:bCs/>
                <w:sz w:val="16"/>
                <w:szCs w:val="18"/>
                <w:bdr w:val="single" w:sz="4" w:space="0" w:color="auto"/>
              </w:rPr>
              <w:fldChar w:fldCharType="begin">
                <w:ffData>
                  <w:name w:val=""/>
                  <w:enabled/>
                  <w:calcOnExit w:val="0"/>
                  <w:textInput>
                    <w:default w:val="Identify concerns and challenges here..."/>
                  </w:textInput>
                </w:ffData>
              </w:fldChar>
            </w:r>
            <w:r w:rsidRPr="00F9026C">
              <w:rPr>
                <w:rFonts w:cs="Arial"/>
                <w:bCs/>
                <w:sz w:val="16"/>
                <w:szCs w:val="18"/>
                <w:bdr w:val="single" w:sz="4" w:space="0" w:color="auto"/>
              </w:rPr>
              <w:instrText xml:space="preserve"> FORMTEXT </w:instrText>
            </w:r>
            <w:r w:rsidRPr="00F9026C">
              <w:rPr>
                <w:rFonts w:cs="Arial"/>
                <w:bCs/>
                <w:sz w:val="16"/>
                <w:szCs w:val="18"/>
                <w:bdr w:val="single" w:sz="4" w:space="0" w:color="auto"/>
              </w:rPr>
            </w:r>
            <w:r w:rsidRPr="00F9026C">
              <w:rPr>
                <w:rFonts w:cs="Arial"/>
                <w:bCs/>
                <w:sz w:val="16"/>
                <w:szCs w:val="18"/>
                <w:bdr w:val="single" w:sz="4" w:space="0" w:color="auto"/>
              </w:rPr>
              <w:fldChar w:fldCharType="separate"/>
            </w:r>
            <w:r w:rsidRPr="00F9026C">
              <w:rPr>
                <w:rFonts w:cs="Arial"/>
                <w:bCs/>
                <w:noProof/>
                <w:sz w:val="16"/>
                <w:szCs w:val="18"/>
                <w:bdr w:val="single" w:sz="4" w:space="0" w:color="auto"/>
              </w:rPr>
              <w:t>Identify concerns and challenges here...</w:t>
            </w:r>
            <w:r w:rsidRPr="00F9026C">
              <w:rPr>
                <w:rFonts w:cs="Arial"/>
                <w:bCs/>
                <w:sz w:val="16"/>
                <w:szCs w:val="18"/>
                <w:bdr w:val="single" w:sz="4" w:space="0" w:color="auto"/>
              </w:rPr>
              <w:fldChar w:fldCharType="end"/>
            </w:r>
          </w:p>
          <w:p w:rsidR="001F2BFA" w:rsidRPr="00F9026C" w:rsidRDefault="001F2BFA" w:rsidP="001271A1">
            <w:pPr>
              <w:rPr>
                <w:rFonts w:cs="Arial"/>
                <w:sz w:val="22"/>
              </w:rPr>
            </w:pPr>
          </w:p>
        </w:tc>
      </w:tr>
    </w:tbl>
    <w:p w:rsidR="00430F9F" w:rsidRDefault="00430F9F" w:rsidP="001E27D4">
      <w:pPr>
        <w:rPr>
          <w:sz w:val="10"/>
          <w:szCs w:val="16"/>
          <w:highlight w:val="yellow"/>
        </w:rPr>
        <w:sectPr w:rsidR="00430F9F" w:rsidSect="008F73E0">
          <w:footerReference w:type="default" r:id="rId35"/>
          <w:pgSz w:w="15840" w:h="12240" w:orient="landscape" w:code="1"/>
          <w:pgMar w:top="720" w:right="720" w:bottom="720" w:left="720" w:header="288" w:footer="144" w:gutter="0"/>
          <w:cols w:space="720"/>
          <w:docGrid w:linePitch="360"/>
        </w:sectPr>
      </w:pPr>
    </w:p>
    <w:p w:rsidR="00430F9F" w:rsidRPr="00530427" w:rsidRDefault="00325C87" w:rsidP="00430F9F">
      <w:pPr>
        <w:autoSpaceDE w:val="0"/>
        <w:autoSpaceDN w:val="0"/>
        <w:adjustRightInd w:val="0"/>
        <w:spacing w:before="100" w:after="100"/>
        <w:rPr>
          <w:rFonts w:cs="Arial"/>
          <w:b/>
          <w:sz w:val="36"/>
          <w:bdr w:val="single" w:sz="4" w:space="0" w:color="auto"/>
          <w:shd w:val="clear" w:color="auto" w:fill="FFFF00"/>
        </w:rPr>
      </w:pPr>
      <w:r>
        <w:rPr>
          <w:rFonts w:cs="Arial"/>
          <w:b/>
          <w:noProof/>
          <w:sz w:val="36"/>
        </w:rPr>
        <w:lastRenderedPageBreak/>
        <mc:AlternateContent>
          <mc:Choice Requires="wps">
            <w:drawing>
              <wp:anchor distT="0" distB="0" distL="114300" distR="114300" simplePos="0" relativeHeight="251662336" behindDoc="0" locked="0" layoutInCell="1" allowOverlap="1">
                <wp:simplePos x="0" y="0"/>
                <wp:positionH relativeFrom="column">
                  <wp:posOffset>4314825</wp:posOffset>
                </wp:positionH>
                <wp:positionV relativeFrom="paragraph">
                  <wp:posOffset>60960</wp:posOffset>
                </wp:positionV>
                <wp:extent cx="2524125" cy="831215"/>
                <wp:effectExtent l="9525" t="13335" r="9525" b="1270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31215"/>
                        </a:xfrm>
                        <a:prstGeom prst="rect">
                          <a:avLst/>
                        </a:prstGeom>
                        <a:solidFill>
                          <a:srgbClr val="FFFFFF"/>
                        </a:solidFill>
                        <a:ln w="9525">
                          <a:solidFill>
                            <a:srgbClr val="000000"/>
                          </a:solidFill>
                          <a:miter lim="800000"/>
                          <a:headEnd/>
                          <a:tailEnd/>
                        </a:ln>
                      </wps:spPr>
                      <wps:txbx>
                        <w:txbxContent>
                          <w:p w:rsidR="007E0808" w:rsidRPr="006E2E5D" w:rsidRDefault="007E0808" w:rsidP="00430F9F">
                            <w:pPr>
                              <w:rPr>
                                <w:rFonts w:cs="Arial"/>
                                <w:i/>
                                <w:sz w:val="20"/>
                                <w:szCs w:val="20"/>
                              </w:rPr>
                            </w:pPr>
                            <w:r w:rsidRPr="006E2E5D">
                              <w:rPr>
                                <w:rFonts w:cs="Arial"/>
                                <w:i/>
                                <w:sz w:val="20"/>
                                <w:szCs w:val="20"/>
                              </w:rPr>
                              <w:t>Professional Development for POS teachers should be designed on the needs identified by data, and should focus on continuous improvement of student opportunities within this POS.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37" type="#_x0000_t202" style="position:absolute;margin-left:339.75pt;margin-top:4.8pt;width:198.75pt;height:65.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">
                <v:textbox style="mso-fit-shape-to-text:t">
                  <w:txbxContent>
                    <w:p w:rsidR="007E0808" w:rsidRPr="006E2E5D" w:rsidRDefault="007E0808" w:rsidP="00430F9F">
                      <w:pPr>
                        <w:rPr>
                          <w:rFonts w:cs="Arial"/>
                          <w:i/>
                          <w:sz w:val="20"/>
                          <w:szCs w:val="20"/>
                        </w:rPr>
                      </w:pPr>
                      <w:r w:rsidRPr="006E2E5D">
                        <w:rPr>
                          <w:rFonts w:cs="Arial"/>
                          <w:i/>
                          <w:sz w:val="20"/>
                          <w:szCs w:val="20"/>
                        </w:rPr>
                        <w:t>Professional Development for POS teachers should be designed on the needs identified by data, and should focus on continuous improvement of student opportunities within this POS.</w:t>
                      </w:r>
                    </w:p>
                  </w:txbxContent>
                </v:textbox>
              </v:shape>
            </w:pict>
          </mc:Fallback>
        </mc:AlternateContent>
      </w:r>
      <w:r w:rsidR="00430F9F" w:rsidRPr="00F415A2">
        <w:rPr>
          <w:rFonts w:cs="Arial"/>
          <w:b/>
          <w:sz w:val="36"/>
          <w:bdr w:val="single" w:sz="4" w:space="0" w:color="auto"/>
        </w:rPr>
        <w:t>Element 5:  Professional Development</w:t>
      </w:r>
    </w:p>
    <w:p w:rsidR="00430F9F" w:rsidRDefault="00430F9F" w:rsidP="00430F9F">
      <w:pPr>
        <w:rPr>
          <w:rFonts w:cs="Arial"/>
          <w:sz w:val="20"/>
          <w:szCs w:val="20"/>
          <w:u w:val="single"/>
        </w:rPr>
      </w:pPr>
    </w:p>
    <w:p w:rsidR="00430F9F" w:rsidRDefault="00430F9F" w:rsidP="00430F9F">
      <w:pPr>
        <w:rPr>
          <w:rFonts w:cs="Arial"/>
          <w:sz w:val="20"/>
          <w:szCs w:val="20"/>
          <w:u w:val="single"/>
        </w:rPr>
      </w:pPr>
    </w:p>
    <w:p w:rsidR="00430F9F" w:rsidRDefault="00430F9F" w:rsidP="00430F9F">
      <w:pPr>
        <w:rPr>
          <w:rFonts w:cs="Arial"/>
          <w:sz w:val="20"/>
          <w:szCs w:val="20"/>
          <w:u w:val="single"/>
        </w:rPr>
      </w:pPr>
      <w:r>
        <w:rPr>
          <w:rFonts w:cs="Arial"/>
          <w:sz w:val="20"/>
          <w:szCs w:val="20"/>
          <w:u w:val="single"/>
        </w:rPr>
        <w:t>The p</w:t>
      </w:r>
      <w:r w:rsidRPr="00BD4444">
        <w:rPr>
          <w:rFonts w:cs="Arial"/>
          <w:sz w:val="20"/>
          <w:szCs w:val="20"/>
          <w:u w:val="single"/>
        </w:rPr>
        <w:t xml:space="preserve">lanned </w:t>
      </w:r>
      <w:r>
        <w:rPr>
          <w:rFonts w:cs="Arial"/>
          <w:sz w:val="20"/>
          <w:szCs w:val="20"/>
          <w:u w:val="single"/>
        </w:rPr>
        <w:t>p</w:t>
      </w:r>
      <w:r w:rsidRPr="00BD4444">
        <w:rPr>
          <w:rFonts w:cs="Arial"/>
          <w:sz w:val="20"/>
          <w:szCs w:val="20"/>
          <w:u w:val="single"/>
        </w:rPr>
        <w:t>rofessional development for this POS will</w:t>
      </w:r>
      <w:r>
        <w:rPr>
          <w:rFonts w:cs="Arial"/>
          <w:sz w:val="18"/>
          <w:szCs w:val="18"/>
        </w:rPr>
        <w:t>:</w:t>
      </w:r>
    </w:p>
    <w:p w:rsidR="00430F9F" w:rsidRDefault="00430F9F" w:rsidP="00430F9F">
      <w:pPr>
        <w:ind w:left="540" w:hanging="540"/>
        <w:rPr>
          <w:rFonts w:ascii="Maiandra GD" w:hAnsi="Maiandra GD"/>
          <w:sz w:val="18"/>
          <w:szCs w:val="18"/>
        </w:rPr>
      </w:pPr>
    </w:p>
    <w:p w:rsidR="00430F9F"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1904A6">
        <w:rPr>
          <w:rFonts w:cs="Arial"/>
          <w:sz w:val="18"/>
          <w:szCs w:val="18"/>
        </w:rPr>
        <w:t>A.</w:t>
      </w:r>
      <w:r>
        <w:rPr>
          <w:rFonts w:ascii="Maiandra GD" w:hAnsi="Maiandra GD"/>
          <w:sz w:val="18"/>
          <w:szCs w:val="18"/>
        </w:rPr>
        <w:t xml:space="preserve"> </w:t>
      </w:r>
      <w:r>
        <w:rPr>
          <w:rFonts w:cs="Arial"/>
          <w:sz w:val="18"/>
          <w:szCs w:val="18"/>
        </w:rPr>
        <w:t>Help</w:t>
      </w:r>
      <w:r w:rsidRPr="001904A6">
        <w:rPr>
          <w:rFonts w:cs="Arial"/>
          <w:sz w:val="18"/>
          <w:szCs w:val="18"/>
        </w:rPr>
        <w:t xml:space="preserve"> teachers and administrators develop and improve standards-based curriculum and learning experiences that </w:t>
      </w:r>
      <w:r>
        <w:rPr>
          <w:rFonts w:cs="Arial"/>
          <w:sz w:val="20"/>
          <w:szCs w:val="20"/>
        </w:rPr>
        <w:t>p</w:t>
      </w:r>
      <w:r w:rsidRPr="00F415A2">
        <w:rPr>
          <w:rFonts w:cs="Arial"/>
          <w:sz w:val="20"/>
          <w:szCs w:val="20"/>
        </w:rPr>
        <w:t>romote the integration of coherent and challenging academic content and industry-based technical standards, including opportunities for the appropriate academic and CTE instructors to jointly develop and implement classroom-based curriculum and instructional strategies</w:t>
      </w:r>
      <w:r w:rsidRPr="001904A6">
        <w:rPr>
          <w:rFonts w:cs="Arial"/>
          <w:sz w:val="18"/>
          <w:szCs w:val="18"/>
        </w:rPr>
        <w:t>.</w:t>
      </w:r>
    </w:p>
    <w:p w:rsidR="00430F9F" w:rsidRPr="00F415A2" w:rsidRDefault="00430F9F" w:rsidP="00430F9F">
      <w:pPr>
        <w:ind w:left="540" w:hanging="540"/>
        <w:rPr>
          <w:rFonts w:cs="Arial"/>
          <w:sz w:val="20"/>
          <w:szCs w:val="20"/>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B</w:t>
      </w:r>
      <w:r w:rsidRPr="001904A6">
        <w:rPr>
          <w:rFonts w:cs="Arial"/>
          <w:sz w:val="18"/>
          <w:szCs w:val="18"/>
        </w:rPr>
        <w:t>.</w:t>
      </w:r>
      <w:r>
        <w:rPr>
          <w:rFonts w:cs="Arial"/>
          <w:sz w:val="18"/>
          <w:szCs w:val="18"/>
        </w:rPr>
        <w:t xml:space="preserve">  Include professional development that is</w:t>
      </w:r>
      <w:r w:rsidRPr="00F415A2">
        <w:rPr>
          <w:rFonts w:cs="Arial"/>
          <w:sz w:val="20"/>
          <w:szCs w:val="20"/>
        </w:rPr>
        <w:t xml:space="preserve"> high quality, sustained, intensi</w:t>
      </w:r>
      <w:r>
        <w:rPr>
          <w:rFonts w:cs="Arial"/>
          <w:sz w:val="20"/>
          <w:szCs w:val="20"/>
        </w:rPr>
        <w:t xml:space="preserve">ve, and focused on instruction designed to </w:t>
      </w:r>
      <w:r w:rsidRPr="00F415A2">
        <w:rPr>
          <w:rFonts w:cs="Arial"/>
          <w:sz w:val="20"/>
          <w:szCs w:val="20"/>
        </w:rPr>
        <w:t>increase the academic knowledge and understanding of industry standards</w:t>
      </w:r>
    </w:p>
    <w:p w:rsidR="00430F9F" w:rsidRPr="001904A6"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C</w:t>
      </w:r>
      <w:r w:rsidRPr="001904A6">
        <w:rPr>
          <w:rFonts w:cs="Arial"/>
          <w:sz w:val="18"/>
          <w:szCs w:val="18"/>
        </w:rPr>
        <w:t>.</w:t>
      </w:r>
      <w:r>
        <w:rPr>
          <w:rFonts w:cs="Arial"/>
          <w:sz w:val="18"/>
          <w:szCs w:val="18"/>
        </w:rPr>
        <w:t xml:space="preserve">  </w:t>
      </w:r>
      <w:r w:rsidRPr="00F415A2">
        <w:rPr>
          <w:rFonts w:cs="Arial"/>
          <w:sz w:val="20"/>
          <w:szCs w:val="20"/>
        </w:rPr>
        <w:t xml:space="preserve">Encourage applied learning </w:t>
      </w:r>
      <w:r>
        <w:rPr>
          <w:rFonts w:cs="Arial"/>
          <w:sz w:val="20"/>
          <w:szCs w:val="20"/>
        </w:rPr>
        <w:t xml:space="preserve">methodology </w:t>
      </w:r>
      <w:r w:rsidRPr="00F415A2">
        <w:rPr>
          <w:rFonts w:cs="Arial"/>
          <w:sz w:val="20"/>
          <w:szCs w:val="20"/>
        </w:rPr>
        <w:t>that contributes to the academic and CTE knowledge of the student</w:t>
      </w:r>
    </w:p>
    <w:p w:rsidR="00430F9F" w:rsidRPr="001904A6" w:rsidRDefault="00430F9F" w:rsidP="00430F9F">
      <w:pPr>
        <w:ind w:left="24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D</w:t>
      </w:r>
      <w:r w:rsidRPr="001904A6">
        <w:rPr>
          <w:rFonts w:cs="Arial"/>
          <w:sz w:val="18"/>
          <w:szCs w:val="18"/>
        </w:rPr>
        <w:t>.</w:t>
      </w:r>
      <w:r>
        <w:rPr>
          <w:rFonts w:ascii="Maiandra GD" w:hAnsi="Maiandra GD"/>
          <w:sz w:val="18"/>
          <w:szCs w:val="18"/>
        </w:rPr>
        <w:t xml:space="preserve"> </w:t>
      </w:r>
      <w:r>
        <w:rPr>
          <w:rFonts w:cs="Arial"/>
          <w:sz w:val="18"/>
          <w:szCs w:val="18"/>
        </w:rPr>
        <w:t>Provide r</w:t>
      </w:r>
      <w:r w:rsidRPr="001904A6">
        <w:rPr>
          <w:rFonts w:cs="Arial"/>
          <w:sz w:val="18"/>
          <w:szCs w:val="18"/>
        </w:rPr>
        <w:t xml:space="preserve">esearch and training </w:t>
      </w:r>
      <w:r>
        <w:rPr>
          <w:rFonts w:cs="Arial"/>
          <w:sz w:val="18"/>
          <w:szCs w:val="18"/>
        </w:rPr>
        <w:t>opportunities that</w:t>
      </w:r>
      <w:r w:rsidRPr="001904A6">
        <w:rPr>
          <w:rFonts w:cs="Arial"/>
          <w:sz w:val="18"/>
          <w:szCs w:val="18"/>
        </w:rPr>
        <w:t xml:space="preserve"> help </w:t>
      </w:r>
      <w:r>
        <w:rPr>
          <w:rFonts w:cs="Arial"/>
          <w:sz w:val="18"/>
          <w:szCs w:val="18"/>
        </w:rPr>
        <w:t xml:space="preserve">teachers </w:t>
      </w:r>
      <w:r w:rsidRPr="001904A6">
        <w:rPr>
          <w:rFonts w:cs="Arial"/>
          <w:sz w:val="18"/>
          <w:szCs w:val="18"/>
        </w:rPr>
        <w:t>develop appropriate and useful assessment tools and strategies.</w:t>
      </w:r>
    </w:p>
    <w:p w:rsidR="00430F9F" w:rsidRPr="001904A6"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E</w:t>
      </w:r>
      <w:r w:rsidRPr="001904A6">
        <w:rPr>
          <w:rFonts w:cs="Arial"/>
          <w:sz w:val="18"/>
          <w:szCs w:val="18"/>
        </w:rPr>
        <w:t>.</w:t>
      </w:r>
      <w:r>
        <w:rPr>
          <w:rFonts w:ascii="Maiandra GD" w:hAnsi="Maiandra GD"/>
          <w:sz w:val="18"/>
          <w:szCs w:val="18"/>
        </w:rPr>
        <w:t xml:space="preserve"> </w:t>
      </w:r>
      <w:r w:rsidRPr="00F16910">
        <w:rPr>
          <w:rFonts w:cs="Arial"/>
          <w:sz w:val="18"/>
          <w:szCs w:val="18"/>
        </w:rPr>
        <w:t>Provide t</w:t>
      </w:r>
      <w:r w:rsidRPr="001904A6">
        <w:rPr>
          <w:rFonts w:cs="Arial"/>
          <w:sz w:val="18"/>
          <w:szCs w:val="18"/>
        </w:rPr>
        <w:t xml:space="preserve">raining and guidance </w:t>
      </w:r>
      <w:r>
        <w:rPr>
          <w:rFonts w:cs="Arial"/>
          <w:sz w:val="18"/>
          <w:szCs w:val="18"/>
        </w:rPr>
        <w:t>geared to</w:t>
      </w:r>
      <w:r w:rsidRPr="001904A6">
        <w:rPr>
          <w:rFonts w:cs="Arial"/>
          <w:sz w:val="18"/>
          <w:szCs w:val="18"/>
        </w:rPr>
        <w:t xml:space="preserve"> help improve instructional delivery methodology that helps improve student performance and skill acquisition</w:t>
      </w:r>
      <w:r>
        <w:rPr>
          <w:rFonts w:cs="Arial"/>
          <w:sz w:val="18"/>
          <w:szCs w:val="18"/>
        </w:rPr>
        <w:t xml:space="preserve">, particularly </w:t>
      </w:r>
      <w:r w:rsidRPr="00F16910">
        <w:rPr>
          <w:rFonts w:cs="Arial"/>
          <w:sz w:val="18"/>
          <w:szCs w:val="18"/>
        </w:rPr>
        <w:t>skills needed to work with and improve instruction for special populations</w:t>
      </w:r>
      <w:r w:rsidRPr="001904A6">
        <w:rPr>
          <w:rFonts w:cs="Arial"/>
          <w:sz w:val="18"/>
          <w:szCs w:val="18"/>
        </w:rPr>
        <w:t>.</w:t>
      </w:r>
    </w:p>
    <w:p w:rsidR="00430F9F" w:rsidRPr="00F16910"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E16F47">
        <w:rPr>
          <w:rFonts w:ascii="Maiandra GD" w:hAnsi="Maiandra GD"/>
          <w:sz w:val="18"/>
          <w:szCs w:val="18"/>
        </w:rPr>
      </w:r>
      <w:r w:rsidR="00E16F47">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F16910">
        <w:rPr>
          <w:rFonts w:cs="Arial"/>
          <w:sz w:val="18"/>
          <w:szCs w:val="18"/>
        </w:rPr>
        <w:t>F. Assist teachers in accessing and utilizing CTE accountability data, student achievement data, and data from assessments</w:t>
      </w:r>
    </w:p>
    <w:p w:rsidR="00777CD0" w:rsidRDefault="00777CD0" w:rsidP="006C06B4">
      <w:pPr>
        <w:autoSpaceDE w:val="0"/>
        <w:autoSpaceDN w:val="0"/>
        <w:adjustRightInd w:val="0"/>
        <w:spacing w:before="100" w:after="100"/>
        <w:rPr>
          <w:rFonts w:cs="Arial"/>
          <w:sz w:val="20"/>
          <w:szCs w:val="20"/>
        </w:rPr>
      </w:pPr>
    </w:p>
    <w:p w:rsidR="00430F9F" w:rsidRPr="006C06B4" w:rsidRDefault="00430F9F" w:rsidP="006C06B4">
      <w:pPr>
        <w:autoSpaceDE w:val="0"/>
        <w:autoSpaceDN w:val="0"/>
        <w:adjustRightInd w:val="0"/>
        <w:spacing w:before="100" w:after="10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3"/>
        <w:gridCol w:w="7207"/>
      </w:tblGrid>
      <w:tr w:rsidR="00777CD0" w:rsidRPr="00146A4C" w:rsidTr="00515A60">
        <w:tc>
          <w:tcPr>
            <w:tcW w:w="14616" w:type="dxa"/>
            <w:gridSpan w:val="2"/>
            <w:tcBorders>
              <w:bottom w:val="single" w:sz="24" w:space="0" w:color="auto"/>
            </w:tcBorders>
          </w:tcPr>
          <w:p w:rsidR="00777CD0" w:rsidRPr="00146A4C" w:rsidRDefault="00777CD0" w:rsidP="00515A60">
            <w:pPr>
              <w:spacing w:before="60" w:after="60"/>
              <w:rPr>
                <w:rFonts w:cs="Arial"/>
                <w:highlight w:val="yellow"/>
              </w:rPr>
            </w:pPr>
            <w:r w:rsidRPr="00146A4C">
              <w:rPr>
                <w:rFonts w:cs="Arial"/>
                <w:highlight w:val="yellow"/>
              </w:rPr>
              <w:sym w:font="Wingdings" w:char="F06F"/>
            </w:r>
            <w:r w:rsidRPr="00146A4C">
              <w:rPr>
                <w:rFonts w:cs="Arial"/>
                <w:highlight w:val="yellow"/>
              </w:rPr>
              <w:t xml:space="preserve">  </w:t>
            </w:r>
            <w:r w:rsidRPr="00146A4C">
              <w:rPr>
                <w:rFonts w:cs="Arial"/>
                <w:sz w:val="18"/>
                <w:szCs w:val="18"/>
                <w:highlight w:val="yellow"/>
              </w:rPr>
              <w:t>Meets all requirements for Perkins Eligible CTE Program of Study</w:t>
            </w:r>
            <w:r w:rsidRPr="00146A4C">
              <w:rPr>
                <w:rFonts w:cs="Arial"/>
                <w:highlight w:val="yellow"/>
              </w:rPr>
              <w:t xml:space="preserve">   </w:t>
            </w:r>
            <w:r w:rsidRPr="00146A4C">
              <w:rPr>
                <w:rFonts w:cs="Arial"/>
                <w:i/>
                <w:sz w:val="18"/>
                <w:szCs w:val="18"/>
                <w:highlight w:val="yellow"/>
              </w:rPr>
              <w:t>[EACH indicator has documented evidence of full implementation.]</w:t>
            </w:r>
          </w:p>
        </w:tc>
      </w:tr>
      <w:tr w:rsidR="00777CD0" w:rsidRPr="00146A4C" w:rsidTr="00515A60">
        <w:tblPrEx>
          <w:tblLook w:val="01E0" w:firstRow="1" w:lastRow="1" w:firstColumn="1" w:lastColumn="1" w:noHBand="0" w:noVBand="0"/>
        </w:tblPrEx>
        <w:tc>
          <w:tcPr>
            <w:tcW w:w="7308" w:type="dxa"/>
            <w:tcBorders>
              <w:top w:val="single" w:sz="24" w:space="0" w:color="auto"/>
              <w:left w:val="single" w:sz="24" w:space="0" w:color="auto"/>
              <w:bottom w:val="single" w:sz="24" w:space="0" w:color="auto"/>
              <w:right w:val="single" w:sz="24" w:space="0" w:color="auto"/>
            </w:tcBorders>
            <w:shd w:val="clear" w:color="auto" w:fill="D9D9D9"/>
          </w:tcPr>
          <w:p w:rsidR="00777CD0" w:rsidRPr="00146A4C" w:rsidRDefault="00777CD0" w:rsidP="00515A60">
            <w:pPr>
              <w:jc w:val="center"/>
              <w:rPr>
                <w:rFonts w:cs="Arial"/>
                <w:b/>
                <w:bCs/>
                <w:highlight w:val="yellow"/>
              </w:rPr>
            </w:pPr>
            <w:r w:rsidRPr="00146A4C">
              <w:rPr>
                <w:rFonts w:cs="Arial"/>
                <w:b/>
                <w:bCs/>
                <w:highlight w:val="yellow"/>
              </w:rPr>
              <w:t>Areas of Strength</w:t>
            </w:r>
          </w:p>
        </w:tc>
        <w:tc>
          <w:tcPr>
            <w:tcW w:w="7308" w:type="dxa"/>
            <w:tcBorders>
              <w:top w:val="single" w:sz="24" w:space="0" w:color="auto"/>
              <w:left w:val="single" w:sz="24" w:space="0" w:color="auto"/>
              <w:bottom w:val="single" w:sz="24" w:space="0" w:color="auto"/>
              <w:right w:val="single" w:sz="24" w:space="0" w:color="auto"/>
            </w:tcBorders>
            <w:shd w:val="clear" w:color="auto" w:fill="D9D9D9"/>
          </w:tcPr>
          <w:p w:rsidR="00777CD0" w:rsidRPr="00146A4C" w:rsidRDefault="00777CD0" w:rsidP="00684D31">
            <w:pPr>
              <w:jc w:val="center"/>
              <w:rPr>
                <w:rFonts w:cs="Arial"/>
                <w:b/>
                <w:bCs/>
                <w:highlight w:val="yellow"/>
              </w:rPr>
            </w:pPr>
            <w:r w:rsidRPr="00146A4C">
              <w:rPr>
                <w:rFonts w:cs="Arial"/>
                <w:b/>
                <w:bCs/>
                <w:highlight w:val="yellow"/>
              </w:rPr>
              <w:t>Priority Concerns/</w:t>
            </w:r>
            <w:r w:rsidR="00684D31">
              <w:rPr>
                <w:rFonts w:cs="Arial"/>
                <w:b/>
                <w:bCs/>
                <w:highlight w:val="yellow"/>
              </w:rPr>
              <w:t>Challenges</w:t>
            </w:r>
          </w:p>
        </w:tc>
      </w:tr>
      <w:tr w:rsidR="00777CD0" w:rsidRPr="00146A4C" w:rsidTr="00515A60">
        <w:tblPrEx>
          <w:tblLook w:val="01E0" w:firstRow="1" w:lastRow="1" w:firstColumn="1" w:lastColumn="1" w:noHBand="0" w:noVBand="0"/>
        </w:tblPrEx>
        <w:trPr>
          <w:trHeight w:val="1920"/>
        </w:trPr>
        <w:tc>
          <w:tcPr>
            <w:tcW w:w="7308" w:type="dxa"/>
            <w:tcBorders>
              <w:top w:val="single" w:sz="24" w:space="0" w:color="auto"/>
            </w:tcBorders>
          </w:tcPr>
          <w:p w:rsidR="007D6345" w:rsidRDefault="007D6345" w:rsidP="00DA7201">
            <w:pPr>
              <w:numPr>
                <w:ilvl w:val="0"/>
                <w:numId w:val="10"/>
              </w:numPr>
              <w:rPr>
                <w:rFonts w:cs="Arial"/>
                <w:bCs/>
                <w:sz w:val="18"/>
                <w:szCs w:val="18"/>
              </w:rPr>
            </w:pPr>
            <w:r>
              <w:rPr>
                <w:rFonts w:cs="Arial"/>
                <w:bCs/>
                <w:sz w:val="18"/>
                <w:szCs w:val="18"/>
              </w:rPr>
              <w:t xml:space="preserve">What shared </w:t>
            </w:r>
            <w:r w:rsidRPr="007D6345">
              <w:rPr>
                <w:rFonts w:cs="Arial"/>
                <w:bCs/>
                <w:sz w:val="18"/>
                <w:szCs w:val="18"/>
                <w:u w:val="single"/>
              </w:rPr>
              <w:t>professional development</w:t>
            </w:r>
            <w:r>
              <w:rPr>
                <w:rFonts w:cs="Arial"/>
                <w:bCs/>
                <w:sz w:val="18"/>
                <w:szCs w:val="18"/>
              </w:rPr>
              <w:t xml:space="preserve"> opportunities exist around this Program of Study?</w:t>
            </w:r>
          </w:p>
          <w:p w:rsidR="00777CD0" w:rsidRPr="00146A4C" w:rsidRDefault="00777CD0" w:rsidP="00DA7201">
            <w:pPr>
              <w:numPr>
                <w:ilvl w:val="0"/>
                <w:numId w:val="10"/>
              </w:numPr>
              <w:rPr>
                <w:rFonts w:cs="Arial"/>
                <w:bCs/>
                <w:sz w:val="18"/>
                <w:szCs w:val="18"/>
              </w:rPr>
            </w:pPr>
            <w:r w:rsidRPr="00146A4C">
              <w:rPr>
                <w:rFonts w:cs="Arial"/>
                <w:bCs/>
                <w:sz w:val="18"/>
                <w:szCs w:val="18"/>
              </w:rPr>
              <w:t>What’s working well that is worth keeping?</w:t>
            </w:r>
          </w:p>
          <w:p w:rsidR="00777CD0" w:rsidRPr="00146A4C" w:rsidRDefault="00777CD0" w:rsidP="00DA7201">
            <w:pPr>
              <w:numPr>
                <w:ilvl w:val="0"/>
                <w:numId w:val="10"/>
              </w:numPr>
              <w:rPr>
                <w:rFonts w:cs="Arial"/>
                <w:bCs/>
                <w:sz w:val="18"/>
                <w:szCs w:val="18"/>
              </w:rPr>
            </w:pPr>
            <w:r w:rsidRPr="00146A4C">
              <w:rPr>
                <w:rFonts w:cs="Arial"/>
                <w:bCs/>
                <w:sz w:val="18"/>
                <w:szCs w:val="18"/>
              </w:rPr>
              <w:t>What goals do you have to sustain and improve your program?</w:t>
            </w:r>
          </w:p>
          <w:p w:rsidR="00777CD0" w:rsidRPr="00146A4C" w:rsidRDefault="00777CD0" w:rsidP="00DA7201">
            <w:pPr>
              <w:numPr>
                <w:ilvl w:val="0"/>
                <w:numId w:val="10"/>
              </w:numPr>
              <w:rPr>
                <w:rFonts w:cs="Arial"/>
                <w:bCs/>
                <w:sz w:val="18"/>
                <w:szCs w:val="18"/>
              </w:rPr>
            </w:pPr>
            <w:r w:rsidRPr="00146A4C">
              <w:rPr>
                <w:rFonts w:cs="Arial"/>
                <w:bCs/>
                <w:sz w:val="18"/>
                <w:szCs w:val="18"/>
              </w:rPr>
              <w:t>What strategies will you use to reach your goals?</w:t>
            </w:r>
          </w:p>
          <w:p w:rsidR="00777CD0" w:rsidRPr="00146A4C" w:rsidRDefault="00777CD0" w:rsidP="00DA7201">
            <w:pPr>
              <w:numPr>
                <w:ilvl w:val="0"/>
                <w:numId w:val="10"/>
              </w:numPr>
              <w:rPr>
                <w:rFonts w:cs="Arial"/>
                <w:bCs/>
                <w:sz w:val="18"/>
                <w:szCs w:val="18"/>
              </w:rPr>
            </w:pPr>
            <w:r w:rsidRPr="00146A4C">
              <w:rPr>
                <w:rFonts w:cs="Arial"/>
                <w:bCs/>
                <w:sz w:val="18"/>
                <w:szCs w:val="18"/>
              </w:rPr>
              <w:t>How will you know if you are successful?</w:t>
            </w:r>
          </w:p>
          <w:p w:rsidR="00777CD0" w:rsidRPr="00146A4C" w:rsidRDefault="00777CD0" w:rsidP="00515A60">
            <w:pPr>
              <w:rPr>
                <w:rFonts w:cs="Arial"/>
                <w:bCs/>
                <w:sz w:val="6"/>
                <w:szCs w:val="18"/>
              </w:rPr>
            </w:pPr>
          </w:p>
          <w:p w:rsidR="00777CD0" w:rsidRPr="00146A4C" w:rsidRDefault="00777CD0" w:rsidP="00515A60">
            <w:pPr>
              <w:rPr>
                <w:rFonts w:cs="Arial"/>
                <w:bCs/>
                <w:sz w:val="18"/>
                <w:szCs w:val="18"/>
              </w:rPr>
            </w:pPr>
            <w:r w:rsidRPr="00146A4C">
              <w:rPr>
                <w:rFonts w:cs="Arial"/>
                <w:b/>
                <w:sz w:val="20"/>
                <w:szCs w:val="20"/>
                <w:u w:val="single"/>
              </w:rPr>
              <w:t>Student Support Services</w:t>
            </w:r>
          </w:p>
          <w:p w:rsidR="00777CD0" w:rsidRPr="00146A4C" w:rsidRDefault="00777CD0" w:rsidP="00515A60">
            <w:pPr>
              <w:rPr>
                <w:rFonts w:cs="Arial"/>
                <w:bCs/>
                <w:sz w:val="18"/>
                <w:szCs w:val="18"/>
              </w:rPr>
            </w:pPr>
          </w:p>
          <w:p w:rsidR="00777CD0" w:rsidRDefault="00777CD0" w:rsidP="00515A60">
            <w:pPr>
              <w:rPr>
                <w:rFonts w:cs="Arial"/>
                <w:bCs/>
                <w:sz w:val="18"/>
                <w:szCs w:val="18"/>
              </w:rPr>
            </w:pPr>
            <w:r w:rsidRPr="003D0CFE">
              <w:rPr>
                <w:rFonts w:cs="Arial"/>
                <w:bCs/>
                <w:sz w:val="18"/>
                <w:szCs w:val="18"/>
                <w:bdr w:val="single" w:sz="4" w:space="0" w:color="auto"/>
              </w:rPr>
              <w:fldChar w:fldCharType="begin">
                <w:ffData>
                  <w:name w:val="Text62"/>
                  <w:enabled/>
                  <w:calcOnExit w:val="0"/>
                  <w:textInput>
                    <w:default w:val="Identify strengths here..."/>
                  </w:textInput>
                </w:ffData>
              </w:fldChar>
            </w:r>
            <w:r w:rsidRPr="003D0CFE">
              <w:rPr>
                <w:rFonts w:cs="Arial"/>
                <w:bCs/>
                <w:sz w:val="18"/>
                <w:szCs w:val="18"/>
                <w:bdr w:val="single" w:sz="4" w:space="0" w:color="auto"/>
              </w:rPr>
              <w:instrText xml:space="preserve"> FORMTEXT </w:instrText>
            </w:r>
            <w:r w:rsidRPr="003D0CFE">
              <w:rPr>
                <w:rFonts w:cs="Arial"/>
                <w:bCs/>
                <w:sz w:val="18"/>
                <w:szCs w:val="18"/>
                <w:bdr w:val="single" w:sz="4" w:space="0" w:color="auto"/>
              </w:rPr>
            </w:r>
            <w:r w:rsidRPr="003D0CFE">
              <w:rPr>
                <w:rFonts w:cs="Arial"/>
                <w:bCs/>
                <w:sz w:val="18"/>
                <w:szCs w:val="18"/>
                <w:bdr w:val="single" w:sz="4" w:space="0" w:color="auto"/>
              </w:rPr>
              <w:fldChar w:fldCharType="separate"/>
            </w:r>
            <w:r w:rsidRPr="003D0CFE">
              <w:rPr>
                <w:rFonts w:cs="Arial"/>
                <w:bCs/>
                <w:noProof/>
                <w:sz w:val="18"/>
                <w:szCs w:val="18"/>
                <w:bdr w:val="single" w:sz="4" w:space="0" w:color="auto"/>
              </w:rPr>
              <w:t>Identify strengths here...</w:t>
            </w:r>
            <w:r w:rsidRPr="003D0CFE">
              <w:rPr>
                <w:rFonts w:cs="Arial"/>
                <w:bCs/>
                <w:sz w:val="18"/>
                <w:szCs w:val="18"/>
                <w:bdr w:val="single" w:sz="4" w:space="0" w:color="auto"/>
              </w:rPr>
              <w:fldChar w:fldCharType="end"/>
            </w:r>
          </w:p>
          <w:p w:rsidR="00777CD0" w:rsidRPr="00146A4C" w:rsidRDefault="00777CD0" w:rsidP="00515A60">
            <w:pPr>
              <w:rPr>
                <w:rFonts w:cs="Arial"/>
                <w:bCs/>
                <w:sz w:val="18"/>
                <w:szCs w:val="18"/>
              </w:rPr>
            </w:pPr>
          </w:p>
        </w:tc>
        <w:tc>
          <w:tcPr>
            <w:tcW w:w="7308" w:type="dxa"/>
            <w:tcBorders>
              <w:top w:val="single" w:sz="24" w:space="0" w:color="auto"/>
            </w:tcBorders>
          </w:tcPr>
          <w:p w:rsidR="007D6345" w:rsidRDefault="007D6345" w:rsidP="00DA7201">
            <w:pPr>
              <w:numPr>
                <w:ilvl w:val="0"/>
                <w:numId w:val="10"/>
              </w:numPr>
              <w:rPr>
                <w:rFonts w:cs="Arial"/>
                <w:bCs/>
                <w:sz w:val="18"/>
                <w:szCs w:val="18"/>
              </w:rPr>
            </w:pPr>
            <w:r>
              <w:rPr>
                <w:rFonts w:cs="Arial"/>
                <w:bCs/>
                <w:sz w:val="18"/>
                <w:szCs w:val="18"/>
              </w:rPr>
              <w:t>What are the gaps and issues that both partners share regarding professional development that may impede growth of this POS?</w:t>
            </w:r>
          </w:p>
          <w:p w:rsidR="00777CD0" w:rsidRPr="00146A4C" w:rsidRDefault="00777CD0" w:rsidP="00DA7201">
            <w:pPr>
              <w:numPr>
                <w:ilvl w:val="0"/>
                <w:numId w:val="10"/>
              </w:numPr>
              <w:rPr>
                <w:rFonts w:cs="Arial"/>
                <w:bCs/>
                <w:sz w:val="18"/>
                <w:szCs w:val="18"/>
              </w:rPr>
            </w:pPr>
            <w:r w:rsidRPr="00146A4C">
              <w:rPr>
                <w:rFonts w:cs="Arial"/>
                <w:bCs/>
                <w:sz w:val="18"/>
                <w:szCs w:val="18"/>
              </w:rPr>
              <w:t>What will be new or needs to be revised?</w:t>
            </w:r>
          </w:p>
          <w:p w:rsidR="00777CD0" w:rsidRPr="00146A4C" w:rsidRDefault="00777CD0" w:rsidP="00DA7201">
            <w:pPr>
              <w:numPr>
                <w:ilvl w:val="0"/>
                <w:numId w:val="10"/>
              </w:numPr>
              <w:rPr>
                <w:rFonts w:cs="Arial"/>
                <w:bCs/>
                <w:sz w:val="18"/>
                <w:szCs w:val="18"/>
              </w:rPr>
            </w:pPr>
            <w:r w:rsidRPr="00146A4C">
              <w:rPr>
                <w:rFonts w:cs="Arial"/>
                <w:bCs/>
                <w:sz w:val="18"/>
                <w:szCs w:val="18"/>
              </w:rPr>
              <w:t>What strategies will you use to address identified priority concerns?</w:t>
            </w:r>
          </w:p>
          <w:p w:rsidR="00777CD0" w:rsidRPr="00146A4C" w:rsidRDefault="00777CD0" w:rsidP="00DA7201">
            <w:pPr>
              <w:numPr>
                <w:ilvl w:val="0"/>
                <w:numId w:val="10"/>
              </w:numPr>
              <w:rPr>
                <w:rFonts w:cs="Arial"/>
                <w:bCs/>
                <w:sz w:val="18"/>
                <w:szCs w:val="18"/>
              </w:rPr>
            </w:pPr>
            <w:r w:rsidRPr="00146A4C">
              <w:rPr>
                <w:rFonts w:cs="Arial"/>
                <w:bCs/>
                <w:sz w:val="18"/>
                <w:szCs w:val="18"/>
              </w:rPr>
              <w:t>What are the indicators you will use to measure your improvement?</w:t>
            </w:r>
          </w:p>
          <w:p w:rsidR="00777CD0" w:rsidRPr="00146A4C" w:rsidRDefault="00777CD0" w:rsidP="00DA7201">
            <w:pPr>
              <w:numPr>
                <w:ilvl w:val="0"/>
                <w:numId w:val="10"/>
              </w:numPr>
              <w:rPr>
                <w:rFonts w:cs="Arial"/>
                <w:bCs/>
                <w:sz w:val="18"/>
                <w:szCs w:val="18"/>
              </w:rPr>
            </w:pPr>
            <w:r w:rsidRPr="00146A4C">
              <w:rPr>
                <w:rFonts w:cs="Arial"/>
                <w:bCs/>
                <w:sz w:val="18"/>
                <w:szCs w:val="18"/>
              </w:rPr>
              <w:t>How will you know if you are successful? And when?</w:t>
            </w:r>
          </w:p>
          <w:p w:rsidR="00777CD0" w:rsidRPr="00146A4C" w:rsidRDefault="00777CD0" w:rsidP="00515A60">
            <w:pPr>
              <w:pStyle w:val="Heading1"/>
              <w:jc w:val="left"/>
              <w:rPr>
                <w:rFonts w:cs="Arial"/>
                <w:b w:val="0"/>
                <w:sz w:val="6"/>
                <w:szCs w:val="20"/>
                <w:u w:val="single"/>
              </w:rPr>
            </w:pPr>
          </w:p>
          <w:p w:rsidR="00777CD0" w:rsidRPr="00146A4C" w:rsidRDefault="00777CD0" w:rsidP="00515A60">
            <w:pPr>
              <w:rPr>
                <w:rFonts w:cs="Arial"/>
                <w:bCs/>
                <w:sz w:val="18"/>
                <w:szCs w:val="18"/>
              </w:rPr>
            </w:pPr>
            <w:r w:rsidRPr="00146A4C">
              <w:rPr>
                <w:rFonts w:cs="Arial"/>
                <w:b/>
                <w:sz w:val="20"/>
                <w:szCs w:val="20"/>
                <w:u w:val="single"/>
              </w:rPr>
              <w:t>Student Support Services</w:t>
            </w:r>
          </w:p>
          <w:p w:rsidR="00777CD0" w:rsidRPr="00146A4C" w:rsidRDefault="00777CD0" w:rsidP="00515A60">
            <w:pPr>
              <w:rPr>
                <w:rFonts w:cs="Arial"/>
                <w:bCs/>
                <w:sz w:val="18"/>
                <w:szCs w:val="18"/>
              </w:rPr>
            </w:pPr>
          </w:p>
          <w:p w:rsidR="00777CD0" w:rsidRDefault="00777CD0" w:rsidP="00515A60">
            <w:pPr>
              <w:rPr>
                <w:rFonts w:cs="Arial"/>
                <w:bCs/>
                <w:sz w:val="18"/>
                <w:szCs w:val="18"/>
              </w:rPr>
            </w:pPr>
            <w:r w:rsidRPr="003D0CFE">
              <w:rPr>
                <w:rFonts w:cs="Arial"/>
                <w:bCs/>
                <w:sz w:val="18"/>
                <w:szCs w:val="18"/>
                <w:bdr w:val="single" w:sz="4" w:space="0" w:color="auto"/>
              </w:rPr>
              <w:fldChar w:fldCharType="begin">
                <w:ffData>
                  <w:name w:val=""/>
                  <w:enabled/>
                  <w:calcOnExit w:val="0"/>
                  <w:textInput>
                    <w:default w:val="Identify concerns and challenges here..."/>
                  </w:textInput>
                </w:ffData>
              </w:fldChar>
            </w:r>
            <w:r w:rsidRPr="003D0CFE">
              <w:rPr>
                <w:rFonts w:cs="Arial"/>
                <w:bCs/>
                <w:sz w:val="18"/>
                <w:szCs w:val="18"/>
                <w:bdr w:val="single" w:sz="4" w:space="0" w:color="auto"/>
              </w:rPr>
              <w:instrText xml:space="preserve"> FORMTEXT </w:instrText>
            </w:r>
            <w:r w:rsidRPr="003D0CFE">
              <w:rPr>
                <w:rFonts w:cs="Arial"/>
                <w:bCs/>
                <w:sz w:val="18"/>
                <w:szCs w:val="18"/>
                <w:bdr w:val="single" w:sz="4" w:space="0" w:color="auto"/>
              </w:rPr>
            </w:r>
            <w:r w:rsidRPr="003D0CFE">
              <w:rPr>
                <w:rFonts w:cs="Arial"/>
                <w:bCs/>
                <w:sz w:val="18"/>
                <w:szCs w:val="18"/>
                <w:bdr w:val="single" w:sz="4" w:space="0" w:color="auto"/>
              </w:rPr>
              <w:fldChar w:fldCharType="separate"/>
            </w:r>
            <w:r w:rsidRPr="003D0CFE">
              <w:rPr>
                <w:rFonts w:cs="Arial"/>
                <w:bCs/>
                <w:noProof/>
                <w:sz w:val="18"/>
                <w:szCs w:val="18"/>
                <w:bdr w:val="single" w:sz="4" w:space="0" w:color="auto"/>
              </w:rPr>
              <w:t>Identify concerns and challenges here...</w:t>
            </w:r>
            <w:r w:rsidRPr="003D0CFE">
              <w:rPr>
                <w:rFonts w:cs="Arial"/>
                <w:bCs/>
                <w:sz w:val="18"/>
                <w:szCs w:val="18"/>
                <w:bdr w:val="single" w:sz="4" w:space="0" w:color="auto"/>
              </w:rPr>
              <w:fldChar w:fldCharType="end"/>
            </w:r>
          </w:p>
          <w:p w:rsidR="00777CD0" w:rsidRPr="00146A4C" w:rsidRDefault="00777CD0" w:rsidP="00515A60">
            <w:pPr>
              <w:rPr>
                <w:rFonts w:cs="Arial"/>
              </w:rPr>
            </w:pPr>
          </w:p>
        </w:tc>
      </w:tr>
    </w:tbl>
    <w:p w:rsidR="005D37B5" w:rsidRPr="006C06B4" w:rsidRDefault="005D37B5" w:rsidP="00711278">
      <w:pPr>
        <w:pStyle w:val="Title"/>
        <w:jc w:val="left"/>
        <w:rPr>
          <w:rFonts w:ascii="Verdana" w:hAnsi="Verdana"/>
          <w:bCs w:val="0"/>
          <w:sz w:val="4"/>
        </w:rPr>
      </w:pPr>
    </w:p>
    <w:p w:rsidR="001402C6" w:rsidRDefault="001402C6" w:rsidP="00777CD0">
      <w:pPr>
        <w:rPr>
          <w:sz w:val="16"/>
          <w:szCs w:val="16"/>
          <w:highlight w:val="yellow"/>
        </w:rPr>
      </w:pPr>
    </w:p>
    <w:p w:rsidR="00430F9F" w:rsidRPr="00430F9F" w:rsidRDefault="00430F9F" w:rsidP="00430F9F">
      <w:pPr>
        <w:jc w:val="center"/>
        <w:rPr>
          <w:b/>
          <w:sz w:val="32"/>
          <w:szCs w:val="32"/>
        </w:rPr>
      </w:pPr>
      <w:r w:rsidRPr="00430F9F">
        <w:rPr>
          <w:b/>
          <w:sz w:val="32"/>
          <w:szCs w:val="32"/>
        </w:rPr>
        <w:t>End of Self Evaluation Worksheet</w:t>
      </w:r>
    </w:p>
    <w:p w:rsidR="00430F9F" w:rsidRDefault="00711278" w:rsidP="00E01655">
      <w:pPr>
        <w:shd w:val="clear" w:color="auto" w:fill="B8CCE4"/>
        <w:tabs>
          <w:tab w:val="left" w:pos="360"/>
        </w:tabs>
        <w:ind w:left="360" w:hanging="360"/>
        <w:rPr>
          <w:b/>
          <w:sz w:val="44"/>
          <w:szCs w:val="16"/>
        </w:rPr>
      </w:pPr>
      <w:r>
        <w:rPr>
          <w:sz w:val="16"/>
          <w:szCs w:val="16"/>
          <w:highlight w:val="yellow"/>
        </w:rPr>
        <w:br w:type="page"/>
      </w:r>
      <w:r w:rsidR="00430F9F" w:rsidRPr="00430F9F">
        <w:rPr>
          <w:b/>
          <w:sz w:val="44"/>
          <w:szCs w:val="16"/>
        </w:rPr>
        <w:lastRenderedPageBreak/>
        <w:t>Instructions for Completing the CTE POS Application:</w:t>
      </w:r>
    </w:p>
    <w:p w:rsidR="00430F9F" w:rsidRPr="00430F9F" w:rsidRDefault="00430F9F" w:rsidP="00430F9F">
      <w:pPr>
        <w:tabs>
          <w:tab w:val="left" w:pos="360"/>
        </w:tabs>
        <w:ind w:left="360" w:hanging="360"/>
        <w:rPr>
          <w:b/>
          <w:sz w:val="44"/>
          <w:szCs w:val="16"/>
          <w:highlight w:val="yellow"/>
        </w:rPr>
      </w:pPr>
    </w:p>
    <w:p w:rsidR="00FD5F07" w:rsidRPr="00F263CC" w:rsidRDefault="00FD5F07" w:rsidP="00FD5F07">
      <w:pPr>
        <w:tabs>
          <w:tab w:val="left" w:pos="360"/>
        </w:tabs>
        <w:rPr>
          <w:rFonts w:cs="Copperplate Gothic Bold"/>
          <w:b/>
          <w:bCs/>
          <w:i/>
          <w:sz w:val="36"/>
          <w:szCs w:val="36"/>
          <w:u w:val="single"/>
        </w:rPr>
      </w:pPr>
      <w:r w:rsidRPr="00F263CC">
        <w:rPr>
          <w:rFonts w:cs="Copperplate Gothic Bold"/>
          <w:b/>
          <w:bCs/>
          <w:i/>
          <w:sz w:val="36"/>
          <w:szCs w:val="36"/>
          <w:highlight w:val="cyan"/>
        </w:rPr>
        <w:t>Page 1</w:t>
      </w:r>
      <w:r>
        <w:rPr>
          <w:rFonts w:cs="Copperplate Gothic Bold"/>
          <w:b/>
          <w:bCs/>
          <w:i/>
          <w:sz w:val="36"/>
          <w:szCs w:val="36"/>
          <w:highlight w:val="cyan"/>
        </w:rPr>
        <w:t>:</w:t>
      </w:r>
      <w:r w:rsidRPr="00F263CC">
        <w:rPr>
          <w:rFonts w:cs="Copperplate Gothic Bold"/>
          <w:b/>
          <w:bCs/>
          <w:i/>
          <w:sz w:val="36"/>
          <w:szCs w:val="36"/>
          <w:highlight w:val="cyan"/>
        </w:rPr>
        <w:t xml:space="preserve"> </w:t>
      </w:r>
      <w:r w:rsidRPr="003F51D1">
        <w:rPr>
          <w:rFonts w:cs="Copperplate Gothic Bold"/>
          <w:b/>
          <w:bCs/>
          <w:i/>
          <w:sz w:val="36"/>
          <w:szCs w:val="36"/>
          <w:highlight w:val="cyan"/>
          <w:u w:val="single"/>
        </w:rPr>
        <w:t>Instructions</w:t>
      </w:r>
      <w:r>
        <w:rPr>
          <w:rFonts w:cs="Copperplate Gothic Bold"/>
          <w:b/>
          <w:bCs/>
          <w:i/>
          <w:sz w:val="36"/>
          <w:szCs w:val="36"/>
          <w:highlight w:val="cyan"/>
          <w:u w:val="single"/>
        </w:rPr>
        <w:t xml:space="preserve"> f</w:t>
      </w:r>
      <w:r w:rsidRPr="003F51D1">
        <w:rPr>
          <w:rFonts w:cs="Copperplate Gothic Bold"/>
          <w:b/>
          <w:bCs/>
          <w:i/>
          <w:sz w:val="36"/>
          <w:szCs w:val="36"/>
          <w:highlight w:val="cyan"/>
          <w:u w:val="single"/>
        </w:rPr>
        <w:t>or completing the Program Identification section:</w:t>
      </w:r>
      <w:r w:rsidRPr="003F51D1">
        <w:rPr>
          <w:rFonts w:cs="Copperplate Gothic Bold"/>
          <w:b/>
          <w:bCs/>
          <w:i/>
          <w:sz w:val="36"/>
          <w:szCs w:val="36"/>
          <w:u w:val="single"/>
        </w:rPr>
        <w:t xml:space="preserve"> </w:t>
      </w:r>
    </w:p>
    <w:p w:rsidR="00FD5F07" w:rsidRDefault="006C06B4" w:rsidP="00FD5F07">
      <w:pPr>
        <w:tabs>
          <w:tab w:val="left" w:pos="360"/>
        </w:tabs>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FD5F07" w:rsidRDefault="00CF1C54" w:rsidP="00CF1C54">
      <w:pPr>
        <w:tabs>
          <w:tab w:val="left" w:pos="360"/>
        </w:tabs>
        <w:rPr>
          <w:rFonts w:cs="Copperplate Gothic Bold"/>
          <w:bCs/>
          <w:sz w:val="36"/>
          <w:szCs w:val="36"/>
          <w:highlight w:val="cyan"/>
        </w:rPr>
      </w:pPr>
      <w:r>
        <w:rPr>
          <w:rFonts w:cs="Copperplate Gothic Bold"/>
          <w:bCs/>
          <w:sz w:val="36"/>
          <w:szCs w:val="36"/>
        </w:rPr>
        <w:t xml:space="preserve">                                          </w:t>
      </w:r>
      <w:r>
        <w:rPr>
          <w:noProof/>
        </w:rPr>
        <w:drawing>
          <wp:inline distT="0" distB="0" distL="0" distR="0" wp14:anchorId="2B21515E" wp14:editId="3E4FB478">
            <wp:extent cx="3067050" cy="3824075"/>
            <wp:effectExtent l="19050" t="19050" r="19050" b="24130"/>
            <wp:docPr id="22" name="Picture 22" descr="Thumbnail of POS Application Fro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78059" cy="3837801"/>
                    </a:xfrm>
                    <a:prstGeom prst="rect">
                      <a:avLst/>
                    </a:prstGeom>
                    <a:ln w="19050">
                      <a:solidFill>
                        <a:schemeClr val="tx1"/>
                      </a:solidFill>
                    </a:ln>
                  </pic:spPr>
                </pic:pic>
              </a:graphicData>
            </a:graphic>
          </wp:inline>
        </w:drawing>
      </w:r>
    </w:p>
    <w:p w:rsidR="00CF1C54" w:rsidRPr="003A7A6B" w:rsidRDefault="00CF1C54" w:rsidP="00CF1C54">
      <w:pPr>
        <w:tabs>
          <w:tab w:val="left" w:pos="360"/>
        </w:tabs>
        <w:rPr>
          <w:rFonts w:cs="Copperplate Gothic Bold"/>
          <w:bCs/>
          <w:sz w:val="36"/>
          <w:szCs w:val="36"/>
          <w:highlight w:val="cyan"/>
        </w:rPr>
      </w:pPr>
    </w:p>
    <w:p w:rsidR="00FD5F07" w:rsidRPr="00C959EC" w:rsidRDefault="00FD5F07" w:rsidP="00FD5F07">
      <w:pPr>
        <w:numPr>
          <w:ilvl w:val="0"/>
          <w:numId w:val="28"/>
        </w:numPr>
        <w:tabs>
          <w:tab w:val="left" w:pos="360"/>
        </w:tabs>
        <w:rPr>
          <w:rFonts w:cs="Copperplate Gothic Bold"/>
          <w:bCs/>
        </w:rPr>
      </w:pPr>
      <w:r w:rsidRPr="00353086">
        <w:rPr>
          <w:rFonts w:cs="Copperplate Gothic Bold"/>
          <w:bCs/>
          <w:u w:val="single"/>
        </w:rPr>
        <w:t>Please complete all fields of this front page</w:t>
      </w:r>
      <w:r w:rsidRPr="00C959EC">
        <w:rPr>
          <w:rFonts w:cs="Copperplate Gothic Bold"/>
          <w:bCs/>
        </w:rPr>
        <w:t xml:space="preserve">.  This information feeds our </w:t>
      </w:r>
      <w:r>
        <w:rPr>
          <w:rFonts w:cs="Copperplate Gothic Bold"/>
          <w:bCs/>
        </w:rPr>
        <w:t xml:space="preserve">CTE POS </w:t>
      </w:r>
      <w:r w:rsidRPr="00C959EC">
        <w:rPr>
          <w:rFonts w:cs="Copperplate Gothic Bold"/>
          <w:bCs/>
        </w:rPr>
        <w:t xml:space="preserve">database, and missing information </w:t>
      </w:r>
      <w:r>
        <w:rPr>
          <w:rFonts w:cs="Copperplate Gothic Bold"/>
          <w:bCs/>
        </w:rPr>
        <w:t>slows the approval process</w:t>
      </w:r>
      <w:r w:rsidRPr="00C959EC">
        <w:rPr>
          <w:rFonts w:cs="Copperplate Gothic Bold"/>
          <w:bCs/>
        </w:rPr>
        <w:t>.</w:t>
      </w:r>
    </w:p>
    <w:p w:rsidR="00FD5F07" w:rsidRPr="00C959EC" w:rsidRDefault="00FD5F07" w:rsidP="00FD5F07">
      <w:pPr>
        <w:numPr>
          <w:ilvl w:val="0"/>
          <w:numId w:val="28"/>
        </w:numPr>
        <w:tabs>
          <w:tab w:val="left" w:pos="360"/>
        </w:tabs>
        <w:rPr>
          <w:rFonts w:cs="Copperplate Gothic Bold"/>
          <w:bCs/>
        </w:rPr>
      </w:pPr>
      <w:r w:rsidRPr="00C959EC">
        <w:rPr>
          <w:rFonts w:cs="Copperplate Gothic Bold"/>
          <w:bCs/>
        </w:rPr>
        <w:t xml:space="preserve">Grey fields </w:t>
      </w:r>
      <w:r>
        <w:rPr>
          <w:rFonts w:cs="Copperplate Gothic Bold"/>
          <w:bCs/>
        </w:rPr>
        <w:t>require keying-</w:t>
      </w:r>
      <w:r w:rsidRPr="00C959EC">
        <w:rPr>
          <w:rFonts w:cs="Copperplate Gothic Bold"/>
          <w:bCs/>
        </w:rPr>
        <w:t>in of information</w:t>
      </w:r>
    </w:p>
    <w:p w:rsidR="00FD5F07" w:rsidRPr="00C959EC" w:rsidRDefault="00FD5F07" w:rsidP="00FD5F07">
      <w:pPr>
        <w:numPr>
          <w:ilvl w:val="0"/>
          <w:numId w:val="28"/>
        </w:numPr>
        <w:tabs>
          <w:tab w:val="left" w:pos="360"/>
        </w:tabs>
        <w:rPr>
          <w:rFonts w:cs="Copperplate Gothic Bold"/>
          <w:bCs/>
        </w:rPr>
      </w:pPr>
      <w:r w:rsidRPr="00C959EC">
        <w:rPr>
          <w:rFonts w:cs="Copperplate Gothic Bold"/>
          <w:bCs/>
        </w:rPr>
        <w:t xml:space="preserve">Grey fields with </w:t>
      </w:r>
      <w:r w:rsidRPr="00657C70">
        <w:rPr>
          <w:rFonts w:cs="Copperplate Gothic Bold"/>
          <w:bCs/>
        </w:rPr>
        <w:t>black letters</w:t>
      </w:r>
      <w:r w:rsidRPr="00C959EC">
        <w:rPr>
          <w:rFonts w:cs="Copperplate Gothic Bold"/>
          <w:bCs/>
        </w:rPr>
        <w:t xml:space="preserve"> also have little arrows indicating Pull-Down Menus.  You must select choices from those Pull-Down Menus.</w:t>
      </w:r>
    </w:p>
    <w:p w:rsidR="00FD5F07" w:rsidRPr="00C959EC" w:rsidRDefault="00FD5F07" w:rsidP="00FD5F07">
      <w:pPr>
        <w:numPr>
          <w:ilvl w:val="0"/>
          <w:numId w:val="28"/>
        </w:numPr>
        <w:tabs>
          <w:tab w:val="left" w:pos="360"/>
        </w:tabs>
        <w:rPr>
          <w:rFonts w:cs="Copperplate Gothic Bold"/>
          <w:bCs/>
        </w:rPr>
      </w:pPr>
      <w:r>
        <w:rPr>
          <w:rFonts w:cs="Copperplate Gothic Bold"/>
          <w:bCs/>
        </w:rPr>
        <w:t xml:space="preserve">The </w:t>
      </w:r>
      <w:r>
        <w:rPr>
          <w:rFonts w:cs="Copperplate Gothic Bold"/>
          <w:b/>
          <w:bCs/>
        </w:rPr>
        <w:t xml:space="preserve">CTE POS </w:t>
      </w:r>
      <w:r w:rsidRPr="0056043F">
        <w:rPr>
          <w:rFonts w:cs="Copperplate Gothic Bold"/>
          <w:b/>
          <w:bCs/>
        </w:rPr>
        <w:t>Title</w:t>
      </w:r>
      <w:r w:rsidRPr="00C959EC">
        <w:rPr>
          <w:rFonts w:cs="Copperplate Gothic Bold"/>
          <w:bCs/>
        </w:rPr>
        <w:t xml:space="preserve"> is the title shared between the </w:t>
      </w:r>
      <w:r>
        <w:rPr>
          <w:rFonts w:cs="Copperplate Gothic Bold"/>
          <w:bCs/>
        </w:rPr>
        <w:t xml:space="preserve">partner </w:t>
      </w:r>
      <w:r w:rsidRPr="00C959EC">
        <w:rPr>
          <w:rFonts w:cs="Copperplate Gothic Bold"/>
          <w:bCs/>
        </w:rPr>
        <w:t>institutions.  The POS Title should reflect the Skill Set identified.</w:t>
      </w:r>
      <w:r>
        <w:rPr>
          <w:rFonts w:cs="Copperplate Gothic Bold"/>
          <w:bCs/>
        </w:rPr>
        <w:t xml:space="preserve"> ODE data r</w:t>
      </w:r>
      <w:r w:rsidRPr="00C959EC">
        <w:rPr>
          <w:rFonts w:cs="Copperplate Gothic Bold"/>
          <w:bCs/>
        </w:rPr>
        <w:t xml:space="preserve">eporting </w:t>
      </w:r>
      <w:r>
        <w:rPr>
          <w:rFonts w:cs="Copperplate Gothic Bold"/>
          <w:bCs/>
        </w:rPr>
        <w:t xml:space="preserve">to the USDOE </w:t>
      </w:r>
      <w:r w:rsidRPr="00C959EC">
        <w:rPr>
          <w:rFonts w:cs="Copperplate Gothic Bold"/>
          <w:bCs/>
        </w:rPr>
        <w:t>will be by Skill Set Cluster</w:t>
      </w:r>
      <w:r>
        <w:rPr>
          <w:rFonts w:cs="Copperplate Gothic Bold"/>
          <w:bCs/>
        </w:rPr>
        <w:t xml:space="preserve"> title</w:t>
      </w:r>
      <w:r w:rsidRPr="00C959EC">
        <w:rPr>
          <w:rFonts w:cs="Copperplate Gothic Bold"/>
          <w:bCs/>
        </w:rPr>
        <w:t>—</w:t>
      </w:r>
      <w:r>
        <w:rPr>
          <w:rFonts w:cs="Copperplate Gothic Bold"/>
          <w:bCs/>
        </w:rPr>
        <w:t>your aligning POS T</w:t>
      </w:r>
      <w:r w:rsidRPr="00C959EC">
        <w:rPr>
          <w:rFonts w:cs="Copperplate Gothic Bold"/>
          <w:bCs/>
        </w:rPr>
        <w:t>itles to those Cluster</w:t>
      </w:r>
      <w:r>
        <w:rPr>
          <w:rFonts w:cs="Copperplate Gothic Bold"/>
          <w:bCs/>
        </w:rPr>
        <w:t xml:space="preserve"> titles</w:t>
      </w:r>
      <w:r w:rsidRPr="00C959EC">
        <w:rPr>
          <w:rFonts w:cs="Copperplate Gothic Bold"/>
          <w:bCs/>
        </w:rPr>
        <w:t xml:space="preserve"> is preferable.</w:t>
      </w:r>
    </w:p>
    <w:p w:rsidR="00FD5F07" w:rsidRPr="00C959EC" w:rsidRDefault="00FD5F07" w:rsidP="00FD5F07">
      <w:pPr>
        <w:numPr>
          <w:ilvl w:val="0"/>
          <w:numId w:val="28"/>
        </w:numPr>
        <w:pBdr>
          <w:bottom w:val="single" w:sz="12" w:space="1" w:color="auto"/>
        </w:pBdr>
        <w:tabs>
          <w:tab w:val="left" w:pos="360"/>
        </w:tabs>
        <w:rPr>
          <w:rFonts w:cs="Copperplate Gothic Bold"/>
          <w:bCs/>
        </w:rPr>
      </w:pPr>
      <w:r w:rsidRPr="00C959EC">
        <w:rPr>
          <w:rFonts w:cs="Copperplate Gothic Bold"/>
          <w:bCs/>
        </w:rPr>
        <w:t>Please take care when identi</w:t>
      </w:r>
      <w:r>
        <w:rPr>
          <w:rFonts w:cs="Copperplate Gothic Bold"/>
          <w:bCs/>
        </w:rPr>
        <w:t>fying and aligning CIP codes.  Please u</w:t>
      </w:r>
      <w:r w:rsidRPr="00C959EC">
        <w:rPr>
          <w:rFonts w:cs="Copperplate Gothic Bold"/>
          <w:bCs/>
        </w:rPr>
        <w:t>se the official CIP Code Titles</w:t>
      </w:r>
      <w:r>
        <w:rPr>
          <w:rFonts w:cs="Copperplate Gothic Bold"/>
          <w:bCs/>
        </w:rPr>
        <w:t xml:space="preserve"> </w:t>
      </w: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FD5F07" w:rsidRDefault="00FD5F07" w:rsidP="00FD5F07">
      <w:pPr>
        <w:tabs>
          <w:tab w:val="left" w:pos="360"/>
        </w:tabs>
        <w:ind w:left="360" w:hanging="360"/>
        <w:rPr>
          <w:rFonts w:cs="Copperplate Gothic Bold"/>
          <w:bCs/>
          <w:sz w:val="10"/>
          <w:szCs w:val="32"/>
          <w:highlight w:val="cyan"/>
        </w:rPr>
      </w:pPr>
    </w:p>
    <w:p w:rsidR="00FD5F07" w:rsidRDefault="00FD5F07" w:rsidP="00FD5F07">
      <w:pPr>
        <w:tabs>
          <w:tab w:val="left" w:pos="360"/>
        </w:tabs>
        <w:ind w:left="360"/>
        <w:rPr>
          <w:rFonts w:cs="Copperplate Gothic Bold"/>
          <w:bCs/>
          <w:sz w:val="20"/>
          <w:szCs w:val="20"/>
          <w:highlight w:val="cyan"/>
        </w:rPr>
        <w:sectPr w:rsidR="00FD5F07" w:rsidSect="008F73E0">
          <w:pgSz w:w="15840" w:h="12240" w:orient="landscape" w:code="1"/>
          <w:pgMar w:top="720" w:right="720" w:bottom="720" w:left="720" w:header="288" w:footer="144" w:gutter="0"/>
          <w:cols w:space="720"/>
          <w:docGrid w:linePitch="360"/>
        </w:sectPr>
      </w:pPr>
    </w:p>
    <w:p w:rsidR="00FD5F07" w:rsidRPr="00F263CC" w:rsidRDefault="00FD5F07" w:rsidP="00FD5F07">
      <w:pPr>
        <w:tabs>
          <w:tab w:val="left" w:pos="360"/>
        </w:tabs>
        <w:rPr>
          <w:rFonts w:cs="Copperplate Gothic Bold"/>
          <w:b/>
          <w:bCs/>
          <w:i/>
          <w:sz w:val="36"/>
          <w:szCs w:val="36"/>
          <w:highlight w:val="cyan"/>
          <w:u w:val="single"/>
        </w:rPr>
      </w:pPr>
      <w:r w:rsidRPr="00F263CC">
        <w:rPr>
          <w:rFonts w:cs="Copperplate Gothic Bold"/>
          <w:b/>
          <w:bCs/>
          <w:i/>
          <w:sz w:val="36"/>
          <w:szCs w:val="36"/>
          <w:highlight w:val="cyan"/>
          <w:u w:val="single"/>
        </w:rPr>
        <w:lastRenderedPageBreak/>
        <w:t>Page 2</w:t>
      </w:r>
      <w:r>
        <w:rPr>
          <w:rFonts w:cs="Copperplate Gothic Bold"/>
          <w:b/>
          <w:bCs/>
          <w:i/>
          <w:sz w:val="36"/>
          <w:szCs w:val="36"/>
          <w:highlight w:val="cyan"/>
          <w:u w:val="single"/>
        </w:rPr>
        <w:t>:</w:t>
      </w:r>
      <w:r w:rsidRPr="00F263CC">
        <w:rPr>
          <w:rFonts w:cs="Copperplate Gothic Bold"/>
          <w:b/>
          <w:bCs/>
          <w:i/>
          <w:sz w:val="36"/>
          <w:szCs w:val="36"/>
          <w:highlight w:val="cyan"/>
          <w:u w:val="single"/>
        </w:rPr>
        <w:t xml:space="preserve"> Instructions</w:t>
      </w:r>
      <w:r>
        <w:rPr>
          <w:rFonts w:cs="Copperplate Gothic Bold"/>
          <w:b/>
          <w:bCs/>
          <w:i/>
          <w:sz w:val="36"/>
          <w:szCs w:val="36"/>
          <w:highlight w:val="cyan"/>
          <w:u w:val="single"/>
        </w:rPr>
        <w:t xml:space="preserve"> for completing </w:t>
      </w:r>
      <w:r w:rsidR="00AE19BE">
        <w:rPr>
          <w:rFonts w:cs="Copperplate Gothic Bold"/>
          <w:b/>
          <w:bCs/>
          <w:i/>
          <w:sz w:val="36"/>
          <w:szCs w:val="36"/>
          <w:highlight w:val="cyan"/>
          <w:u w:val="single"/>
        </w:rPr>
        <w:t>S</w:t>
      </w:r>
      <w:r w:rsidR="008A66A8">
        <w:rPr>
          <w:rFonts w:cs="Copperplate Gothic Bold"/>
          <w:b/>
          <w:bCs/>
          <w:i/>
          <w:sz w:val="36"/>
          <w:szCs w:val="36"/>
          <w:highlight w:val="cyan"/>
          <w:u w:val="single"/>
        </w:rPr>
        <w:t>kill</w:t>
      </w:r>
      <w:r w:rsidR="007F0889">
        <w:rPr>
          <w:rFonts w:cs="Copperplate Gothic Bold"/>
          <w:b/>
          <w:bCs/>
          <w:i/>
          <w:sz w:val="36"/>
          <w:szCs w:val="36"/>
          <w:highlight w:val="cyan"/>
          <w:u w:val="single"/>
        </w:rPr>
        <w:t>s</w:t>
      </w:r>
      <w:r w:rsidR="008A66A8">
        <w:rPr>
          <w:rFonts w:cs="Copperplate Gothic Bold"/>
          <w:b/>
          <w:bCs/>
          <w:i/>
          <w:sz w:val="36"/>
          <w:szCs w:val="36"/>
          <w:highlight w:val="cyan"/>
          <w:u w:val="single"/>
        </w:rPr>
        <w:t>-to-Course</w:t>
      </w:r>
      <w:r w:rsidR="007F0889">
        <w:rPr>
          <w:rFonts w:cs="Copperplate Gothic Bold"/>
          <w:b/>
          <w:bCs/>
          <w:i/>
          <w:sz w:val="36"/>
          <w:szCs w:val="36"/>
          <w:highlight w:val="cyan"/>
          <w:u w:val="single"/>
        </w:rPr>
        <w:t>s</w:t>
      </w:r>
      <w:r w:rsidR="008A66A8">
        <w:rPr>
          <w:rFonts w:cs="Copperplate Gothic Bold"/>
          <w:b/>
          <w:bCs/>
          <w:i/>
          <w:sz w:val="36"/>
          <w:szCs w:val="36"/>
          <w:highlight w:val="cyan"/>
          <w:u w:val="single"/>
        </w:rPr>
        <w:t xml:space="preserve"> M</w:t>
      </w:r>
      <w:r w:rsidR="00AE19BE">
        <w:rPr>
          <w:rFonts w:cs="Copperplate Gothic Bold"/>
          <w:b/>
          <w:bCs/>
          <w:i/>
          <w:sz w:val="36"/>
          <w:szCs w:val="36"/>
          <w:highlight w:val="cyan"/>
          <w:u w:val="single"/>
        </w:rPr>
        <w:t>atrix</w:t>
      </w:r>
      <w:r>
        <w:rPr>
          <w:rFonts w:cs="Copperplate Gothic Bold"/>
          <w:b/>
          <w:bCs/>
          <w:i/>
          <w:sz w:val="36"/>
          <w:szCs w:val="36"/>
          <w:highlight w:val="cyan"/>
          <w:u w:val="single"/>
        </w:rPr>
        <w:t>:</w:t>
      </w:r>
    </w:p>
    <w:p w:rsidR="00FD5F07" w:rsidRDefault="006C06B4" w:rsidP="00FD5F0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6C06B4" w:rsidRDefault="006C06B4" w:rsidP="00FD5F07">
      <w:pPr>
        <w:tabs>
          <w:tab w:val="left" w:pos="360"/>
        </w:tabs>
        <w:ind w:left="360"/>
        <w:rPr>
          <w:rFonts w:cs="Copperplate Gothic Bold"/>
          <w:bCs/>
          <w:sz w:val="20"/>
          <w:szCs w:val="20"/>
          <w:highlight w:val="cyan"/>
        </w:rPr>
      </w:pPr>
    </w:p>
    <w:p w:rsidR="00FD5F07" w:rsidRPr="00E63551" w:rsidRDefault="00FD5F07" w:rsidP="00FD5F07">
      <w:pPr>
        <w:numPr>
          <w:ilvl w:val="0"/>
          <w:numId w:val="30"/>
        </w:numPr>
        <w:tabs>
          <w:tab w:val="left" w:pos="360"/>
        </w:tabs>
        <w:rPr>
          <w:rFonts w:cs="Copperplate Gothic Bold"/>
          <w:bCs/>
          <w:sz w:val="20"/>
          <w:szCs w:val="20"/>
        </w:rPr>
      </w:pPr>
      <w:r w:rsidRPr="00657C70">
        <w:rPr>
          <w:rFonts w:cs="Copperplate Gothic Bold"/>
          <w:bCs/>
          <w:sz w:val="20"/>
          <w:szCs w:val="20"/>
        </w:rPr>
        <w:t>Identify all courses to be included in the secondary component and give a brief course description; these courses are only those courses in which the teacher will teach with intent and p</w:t>
      </w:r>
      <w:r>
        <w:rPr>
          <w:rFonts w:cs="Copperplate Gothic Bold"/>
          <w:bCs/>
          <w:sz w:val="20"/>
          <w:szCs w:val="20"/>
        </w:rPr>
        <w:t xml:space="preserve">urpose the identified skill set; please </w:t>
      </w:r>
      <w:r w:rsidRPr="00E63551">
        <w:rPr>
          <w:rFonts w:cs="Copperplate Gothic Bold"/>
          <w:bCs/>
          <w:sz w:val="20"/>
          <w:szCs w:val="20"/>
          <w:u w:val="single"/>
        </w:rPr>
        <w:t>complete all information for each course</w:t>
      </w:r>
    </w:p>
    <w:p w:rsidR="00FD5F07" w:rsidRDefault="00FD5F07" w:rsidP="00FD5F07">
      <w:pPr>
        <w:numPr>
          <w:ilvl w:val="0"/>
          <w:numId w:val="30"/>
        </w:numPr>
        <w:tabs>
          <w:tab w:val="left" w:pos="360"/>
        </w:tabs>
        <w:rPr>
          <w:rFonts w:cs="Copperplate Gothic Bold"/>
          <w:bCs/>
          <w:sz w:val="20"/>
          <w:szCs w:val="20"/>
        </w:rPr>
      </w:pPr>
      <w:r w:rsidRPr="00E63551">
        <w:rPr>
          <w:rFonts w:cs="Copperplate Gothic Bold"/>
          <w:bCs/>
          <w:sz w:val="20"/>
          <w:szCs w:val="20"/>
        </w:rPr>
        <w:t xml:space="preserve">Identify the courses in which the student has had the opportunity to learn those </w:t>
      </w:r>
      <w:r>
        <w:rPr>
          <w:rFonts w:cs="Copperplate Gothic Bold"/>
          <w:bCs/>
          <w:sz w:val="20"/>
          <w:szCs w:val="20"/>
        </w:rPr>
        <w:t>s</w:t>
      </w:r>
      <w:r w:rsidRPr="00E63551">
        <w:rPr>
          <w:rFonts w:cs="Copperplate Gothic Bold"/>
          <w:bCs/>
          <w:sz w:val="20"/>
          <w:szCs w:val="20"/>
        </w:rPr>
        <w:t>kills</w:t>
      </w:r>
      <w:r>
        <w:rPr>
          <w:rFonts w:cs="Copperplate Gothic Bold"/>
          <w:bCs/>
          <w:sz w:val="20"/>
          <w:szCs w:val="20"/>
        </w:rPr>
        <w:t xml:space="preserve"> from the identified skill </w:t>
      </w:r>
      <w:r w:rsidRPr="00E63551">
        <w:rPr>
          <w:rFonts w:cs="Copperplate Gothic Bold"/>
          <w:bCs/>
          <w:sz w:val="20"/>
          <w:szCs w:val="20"/>
        </w:rPr>
        <w:t xml:space="preserve">set </w:t>
      </w:r>
      <w:r>
        <w:rPr>
          <w:rFonts w:cs="Copperplate Gothic Bold"/>
          <w:bCs/>
          <w:sz w:val="20"/>
          <w:szCs w:val="20"/>
        </w:rPr>
        <w:t>for</w:t>
      </w:r>
      <w:r w:rsidRPr="00E63551">
        <w:rPr>
          <w:rFonts w:cs="Copperplate Gothic Bold"/>
          <w:bCs/>
          <w:sz w:val="20"/>
          <w:szCs w:val="20"/>
        </w:rPr>
        <w:t xml:space="preserve"> which the teacher will assess with the Technical Skill Assessment (TSA</w:t>
      </w:r>
      <w:r w:rsidR="007F0889">
        <w:rPr>
          <w:rFonts w:cs="Copperplate Gothic Bold"/>
          <w:bCs/>
          <w:sz w:val="20"/>
          <w:szCs w:val="20"/>
        </w:rPr>
        <w:t>—Y or N?</w:t>
      </w:r>
      <w:r w:rsidRPr="00E63551">
        <w:rPr>
          <w:rFonts w:cs="Copperplate Gothic Bold"/>
          <w:bCs/>
          <w:sz w:val="20"/>
          <w:szCs w:val="20"/>
        </w:rPr>
        <w:t>)</w:t>
      </w:r>
    </w:p>
    <w:p w:rsidR="00FD5F07" w:rsidRDefault="00FD5F07" w:rsidP="007F0889">
      <w:pPr>
        <w:numPr>
          <w:ilvl w:val="0"/>
          <w:numId w:val="30"/>
        </w:numPr>
        <w:tabs>
          <w:tab w:val="left" w:pos="360"/>
        </w:tabs>
        <w:rPr>
          <w:rFonts w:cs="Copperplate Gothic Bold"/>
          <w:bCs/>
          <w:sz w:val="20"/>
          <w:szCs w:val="20"/>
        </w:rPr>
      </w:pPr>
      <w:r>
        <w:rPr>
          <w:rFonts w:cs="Copperplate Gothic Bold"/>
          <w:bCs/>
          <w:sz w:val="20"/>
          <w:szCs w:val="20"/>
        </w:rPr>
        <w:t xml:space="preserve">Identify </w:t>
      </w:r>
      <w:r w:rsidRPr="00E63551">
        <w:rPr>
          <w:rFonts w:cs="Copperplate Gothic Bold"/>
          <w:bCs/>
          <w:sz w:val="20"/>
          <w:szCs w:val="20"/>
        </w:rPr>
        <w:t xml:space="preserve">any </w:t>
      </w:r>
      <w:r w:rsidR="007F0889">
        <w:rPr>
          <w:rFonts w:cs="Copperplate Gothic Bold"/>
          <w:bCs/>
          <w:sz w:val="20"/>
          <w:szCs w:val="20"/>
        </w:rPr>
        <w:t xml:space="preserve">secondary </w:t>
      </w:r>
      <w:r w:rsidRPr="00E63551">
        <w:rPr>
          <w:rFonts w:cs="Copperplate Gothic Bold"/>
          <w:bCs/>
          <w:sz w:val="20"/>
          <w:szCs w:val="20"/>
        </w:rPr>
        <w:t>courses that are eligible for college credit for the student</w:t>
      </w:r>
      <w:r>
        <w:rPr>
          <w:rFonts w:cs="Copperplate Gothic Bold"/>
          <w:bCs/>
          <w:sz w:val="20"/>
          <w:szCs w:val="20"/>
        </w:rPr>
        <w:t xml:space="preserve"> and select the name of the community college that articulates that credit</w:t>
      </w:r>
      <w:r w:rsidRPr="00E63551">
        <w:rPr>
          <w:rFonts w:cs="Copperplate Gothic Bold"/>
          <w:bCs/>
          <w:sz w:val="20"/>
          <w:szCs w:val="20"/>
        </w:rPr>
        <w:t xml:space="preserve">; please complete the college information for those </w:t>
      </w:r>
      <w:r>
        <w:rPr>
          <w:rFonts w:cs="Copperplate Gothic Bold"/>
          <w:bCs/>
          <w:sz w:val="20"/>
          <w:szCs w:val="20"/>
        </w:rPr>
        <w:t xml:space="preserve">articulated CC </w:t>
      </w:r>
      <w:r w:rsidRPr="00E63551">
        <w:rPr>
          <w:rFonts w:cs="Copperplate Gothic Bold"/>
          <w:bCs/>
          <w:sz w:val="20"/>
          <w:szCs w:val="20"/>
        </w:rPr>
        <w:t>courses</w:t>
      </w:r>
      <w:r w:rsidR="007F0889">
        <w:rPr>
          <w:rFonts w:cs="Copperplate Gothic Bold"/>
          <w:bCs/>
          <w:sz w:val="20"/>
          <w:szCs w:val="20"/>
        </w:rPr>
        <w:t xml:space="preserve"> in a separate column on the matrix.</w:t>
      </w:r>
    </w:p>
    <w:p w:rsidR="007F0889" w:rsidRDefault="007F0889" w:rsidP="007F0889">
      <w:pPr>
        <w:tabs>
          <w:tab w:val="left" w:pos="360"/>
        </w:tabs>
        <w:ind w:left="720"/>
        <w:rPr>
          <w:rFonts w:cs="Copperplate Gothic Bold"/>
          <w:bCs/>
          <w:sz w:val="20"/>
          <w:szCs w:val="20"/>
        </w:rPr>
      </w:pPr>
    </w:p>
    <w:p w:rsidR="007F0889" w:rsidRPr="007F0889" w:rsidRDefault="00CF1C54" w:rsidP="007F0889">
      <w:pPr>
        <w:tabs>
          <w:tab w:val="left" w:pos="360"/>
        </w:tabs>
        <w:ind w:left="720"/>
        <w:rPr>
          <w:rFonts w:cs="Copperplate Gothic Bold"/>
          <w:bCs/>
          <w:sz w:val="20"/>
          <w:szCs w:val="20"/>
        </w:rPr>
      </w:pPr>
      <w:r>
        <w:rPr>
          <w:rFonts w:cs="Copperplate Gothic Bold"/>
          <w:bCs/>
          <w:sz w:val="20"/>
          <w:szCs w:val="20"/>
        </w:rPr>
        <w:t xml:space="preserve">                     </w:t>
      </w:r>
      <w:r w:rsidR="007F0889">
        <w:rPr>
          <w:noProof/>
        </w:rPr>
        <w:drawing>
          <wp:inline distT="0" distB="0" distL="0" distR="0" wp14:anchorId="22B5B247" wp14:editId="2F851055">
            <wp:extent cx="6486525" cy="4989280"/>
            <wp:effectExtent l="19050" t="19050" r="9525" b="20955"/>
            <wp:docPr id="3" name="Picture 3" descr="Skills to Course Matrix for Finance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526324" cy="5019893"/>
                    </a:xfrm>
                    <a:prstGeom prst="rect">
                      <a:avLst/>
                    </a:prstGeom>
                    <a:ln w="19050">
                      <a:solidFill>
                        <a:schemeClr val="tx1"/>
                      </a:solidFill>
                    </a:ln>
                  </pic:spPr>
                </pic:pic>
              </a:graphicData>
            </a:graphic>
          </wp:inline>
        </w:drawing>
      </w:r>
    </w:p>
    <w:p w:rsidR="00FD5F07" w:rsidRPr="005C6191" w:rsidRDefault="00FD5F07" w:rsidP="00FD5F07">
      <w:pPr>
        <w:tabs>
          <w:tab w:val="left" w:pos="360"/>
        </w:tabs>
        <w:ind w:left="360"/>
        <w:rPr>
          <w:rFonts w:cs="Copperplate Gothic Bold"/>
          <w:bCs/>
          <w:sz w:val="12"/>
          <w:szCs w:val="12"/>
          <w:highlight w:val="cyan"/>
        </w:rPr>
        <w:sectPr w:rsidR="00FD5F07" w:rsidRPr="005C6191" w:rsidSect="008F73E0">
          <w:pgSz w:w="15840" w:h="12240" w:orient="landscape" w:code="1"/>
          <w:pgMar w:top="720" w:right="720" w:bottom="720" w:left="720" w:header="288" w:footer="144" w:gutter="0"/>
          <w:cols w:space="720"/>
          <w:docGrid w:linePitch="360"/>
        </w:sect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FD5F07" w:rsidRPr="00F263CC" w:rsidRDefault="007F0889" w:rsidP="00FD5F07">
      <w:pPr>
        <w:tabs>
          <w:tab w:val="left" w:pos="360"/>
        </w:tabs>
        <w:rPr>
          <w:rFonts w:cs="Copperplate Gothic Bold"/>
          <w:b/>
          <w:bCs/>
          <w:i/>
          <w:sz w:val="36"/>
          <w:szCs w:val="36"/>
          <w:highlight w:val="cyan"/>
          <w:u w:val="single"/>
        </w:rPr>
      </w:pPr>
      <w:r>
        <w:rPr>
          <w:rFonts w:cs="Copperplate Gothic Bold"/>
          <w:b/>
          <w:bCs/>
          <w:i/>
          <w:sz w:val="36"/>
          <w:szCs w:val="36"/>
          <w:highlight w:val="cyan"/>
          <w:u w:val="single"/>
        </w:rPr>
        <w:lastRenderedPageBreak/>
        <w:t>Page 3</w:t>
      </w:r>
      <w:r w:rsidR="00FD5F07">
        <w:rPr>
          <w:rFonts w:cs="Copperplate Gothic Bold"/>
          <w:b/>
          <w:bCs/>
          <w:i/>
          <w:sz w:val="36"/>
          <w:szCs w:val="36"/>
          <w:highlight w:val="cyan"/>
          <w:u w:val="single"/>
        </w:rPr>
        <w:t xml:space="preserve"> </w:t>
      </w:r>
      <w:r w:rsidR="004119A9">
        <w:rPr>
          <w:rFonts w:cs="Copperplate Gothic Bold"/>
          <w:b/>
          <w:bCs/>
          <w:i/>
          <w:sz w:val="36"/>
          <w:szCs w:val="36"/>
          <w:highlight w:val="cyan"/>
          <w:u w:val="single"/>
        </w:rPr>
        <w:t>(</w:t>
      </w:r>
      <w:r w:rsidR="00FD5F07">
        <w:rPr>
          <w:rFonts w:cs="Copperplate Gothic Bold"/>
          <w:b/>
          <w:bCs/>
          <w:i/>
          <w:sz w:val="36"/>
          <w:szCs w:val="36"/>
          <w:highlight w:val="cyan"/>
          <w:u w:val="single"/>
        </w:rPr>
        <w:t>and following</w:t>
      </w:r>
      <w:r w:rsidR="004119A9">
        <w:rPr>
          <w:rFonts w:cs="Copperplate Gothic Bold"/>
          <w:b/>
          <w:bCs/>
          <w:i/>
          <w:sz w:val="36"/>
          <w:szCs w:val="36"/>
          <w:highlight w:val="cyan"/>
          <w:u w:val="single"/>
        </w:rPr>
        <w:t>)</w:t>
      </w:r>
      <w:r w:rsidR="00FD5F07">
        <w:rPr>
          <w:rFonts w:cs="Copperplate Gothic Bold"/>
          <w:b/>
          <w:bCs/>
          <w:i/>
          <w:sz w:val="36"/>
          <w:szCs w:val="36"/>
          <w:highlight w:val="cyan"/>
          <w:u w:val="single"/>
        </w:rPr>
        <w:t>:</w:t>
      </w:r>
      <w:r w:rsidR="00FD5F07" w:rsidRPr="00F263CC">
        <w:rPr>
          <w:rFonts w:cs="Copperplate Gothic Bold"/>
          <w:b/>
          <w:bCs/>
          <w:i/>
          <w:sz w:val="36"/>
          <w:szCs w:val="36"/>
          <w:highlight w:val="cyan"/>
          <w:u w:val="single"/>
        </w:rPr>
        <w:t xml:space="preserve"> Instructions</w:t>
      </w:r>
      <w:r w:rsidR="00FD5F07">
        <w:rPr>
          <w:rFonts w:cs="Copperplate Gothic Bold"/>
          <w:b/>
          <w:bCs/>
          <w:i/>
          <w:sz w:val="36"/>
          <w:szCs w:val="36"/>
          <w:highlight w:val="cyan"/>
          <w:u w:val="single"/>
        </w:rPr>
        <w:t xml:space="preserve"> for completing the five Element sections:</w:t>
      </w:r>
    </w:p>
    <w:p w:rsidR="00FD5F07" w:rsidRDefault="006C06B4" w:rsidP="00FD5F0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6C06B4" w:rsidRDefault="006C06B4" w:rsidP="00FD5F07">
      <w:pPr>
        <w:tabs>
          <w:tab w:val="left" w:pos="360"/>
        </w:tabs>
        <w:ind w:left="360"/>
        <w:rPr>
          <w:rFonts w:cs="Copperplate Gothic Bold"/>
          <w:bCs/>
          <w:sz w:val="20"/>
          <w:szCs w:val="20"/>
          <w:highlight w:val="cyan"/>
        </w:rPr>
      </w:pPr>
    </w:p>
    <w:p w:rsidR="00FD5F07" w:rsidRPr="00C740DA" w:rsidRDefault="00FD5F07" w:rsidP="00FD5F07">
      <w:pPr>
        <w:numPr>
          <w:ilvl w:val="0"/>
          <w:numId w:val="30"/>
        </w:numPr>
        <w:tabs>
          <w:tab w:val="left" w:pos="360"/>
        </w:tabs>
        <w:rPr>
          <w:rFonts w:cs="Copperplate Gothic Bold"/>
          <w:bCs/>
          <w:sz w:val="20"/>
          <w:szCs w:val="20"/>
        </w:rPr>
      </w:pPr>
      <w:r w:rsidRPr="00C740DA">
        <w:rPr>
          <w:rFonts w:cs="Copperplate Gothic Bold"/>
          <w:bCs/>
          <w:sz w:val="20"/>
          <w:szCs w:val="20"/>
        </w:rPr>
        <w:t>Read each statement and check those that apply (most boxes should be checked in order to for the application to be approved)</w:t>
      </w:r>
    </w:p>
    <w:p w:rsidR="00FD5F07" w:rsidRDefault="00FD5F07" w:rsidP="00FD5F07">
      <w:pPr>
        <w:numPr>
          <w:ilvl w:val="0"/>
          <w:numId w:val="30"/>
        </w:numPr>
        <w:tabs>
          <w:tab w:val="left" w:pos="360"/>
        </w:tabs>
        <w:rPr>
          <w:rFonts w:cs="Copperplate Gothic Bold"/>
          <w:bCs/>
          <w:sz w:val="20"/>
          <w:szCs w:val="20"/>
        </w:rPr>
      </w:pPr>
      <w:r w:rsidRPr="00C740DA">
        <w:rPr>
          <w:rFonts w:cs="Copperplate Gothic Bold"/>
          <w:bCs/>
          <w:sz w:val="20"/>
          <w:szCs w:val="20"/>
        </w:rPr>
        <w:t xml:space="preserve">Those boxes that are not checked should be explained in the </w:t>
      </w:r>
      <w:r w:rsidRPr="00C740DA">
        <w:rPr>
          <w:rFonts w:cs="Copperplate Gothic Bold"/>
          <w:b/>
          <w:bCs/>
          <w:i/>
          <w:sz w:val="20"/>
          <w:szCs w:val="20"/>
        </w:rPr>
        <w:t xml:space="preserve">Comments </w:t>
      </w:r>
      <w:r w:rsidR="00C740DA">
        <w:rPr>
          <w:rFonts w:cs="Copperplate Gothic Bold"/>
          <w:b/>
          <w:bCs/>
          <w:i/>
          <w:sz w:val="20"/>
          <w:szCs w:val="20"/>
        </w:rPr>
        <w:t xml:space="preserve">Box </w:t>
      </w:r>
      <w:r w:rsidRPr="00C740DA">
        <w:rPr>
          <w:rFonts w:cs="Copperplate Gothic Bold"/>
          <w:bCs/>
          <w:sz w:val="20"/>
          <w:szCs w:val="20"/>
        </w:rPr>
        <w:t xml:space="preserve"> that follows</w:t>
      </w:r>
    </w:p>
    <w:p w:rsidR="00C740DA" w:rsidRDefault="00C740DA" w:rsidP="00FD5F07">
      <w:pPr>
        <w:numPr>
          <w:ilvl w:val="0"/>
          <w:numId w:val="30"/>
        </w:numPr>
        <w:tabs>
          <w:tab w:val="left" w:pos="360"/>
        </w:tabs>
        <w:rPr>
          <w:rFonts w:cs="Copperplate Gothic Bold"/>
          <w:bCs/>
          <w:sz w:val="20"/>
          <w:szCs w:val="20"/>
        </w:rPr>
      </w:pPr>
      <w:r>
        <w:rPr>
          <w:rFonts w:cs="Copperplate Gothic Bold"/>
          <w:bCs/>
          <w:sz w:val="20"/>
          <w:szCs w:val="20"/>
        </w:rPr>
        <w:t xml:space="preserve">The </w:t>
      </w:r>
      <w:r w:rsidRPr="00C740DA">
        <w:rPr>
          <w:rFonts w:cs="Copperplate Gothic Bold"/>
          <w:b/>
          <w:bCs/>
          <w:i/>
          <w:sz w:val="20"/>
          <w:szCs w:val="20"/>
        </w:rPr>
        <w:t xml:space="preserve">Comments </w:t>
      </w:r>
      <w:r>
        <w:rPr>
          <w:rFonts w:cs="Copperplate Gothic Bold"/>
          <w:b/>
          <w:bCs/>
          <w:i/>
          <w:sz w:val="20"/>
          <w:szCs w:val="20"/>
        </w:rPr>
        <w:t xml:space="preserve">Box </w:t>
      </w:r>
      <w:r>
        <w:rPr>
          <w:rFonts w:cs="Copperplate Gothic Bold"/>
          <w:bCs/>
          <w:sz w:val="20"/>
          <w:szCs w:val="20"/>
        </w:rPr>
        <w:t>should also be used to address those questions listed above each Box.  If you have documents that answer those questions, simply attach them to the application when submitting.</w:t>
      </w:r>
    </w:p>
    <w:p w:rsidR="0003144B" w:rsidRDefault="0003144B" w:rsidP="0003144B">
      <w:pPr>
        <w:tabs>
          <w:tab w:val="left" w:pos="360"/>
        </w:tabs>
        <w:rPr>
          <w:rFonts w:cs="Copperplate Gothic Bold"/>
          <w:bCs/>
          <w:sz w:val="20"/>
          <w:szCs w:val="20"/>
        </w:rPr>
      </w:pPr>
    </w:p>
    <w:p w:rsidR="0003144B" w:rsidRPr="00C740DA" w:rsidRDefault="0003144B" w:rsidP="0003144B">
      <w:pPr>
        <w:tabs>
          <w:tab w:val="left" w:pos="360"/>
        </w:tabs>
        <w:rPr>
          <w:rFonts w:cs="Copperplate Gothic Bold"/>
          <w:bCs/>
          <w:sz w:val="20"/>
          <w:szCs w:val="20"/>
        </w:rPr>
      </w:pPr>
    </w:p>
    <w:p w:rsidR="00FD5F07" w:rsidRDefault="00FD5F07" w:rsidP="00FD5F07">
      <w:pPr>
        <w:tabs>
          <w:tab w:val="left" w:pos="360"/>
        </w:tabs>
        <w:ind w:left="360"/>
        <w:rPr>
          <w:rFonts w:cs="Copperplate Gothic Bold"/>
          <w:bCs/>
          <w:sz w:val="20"/>
          <w:szCs w:val="20"/>
          <w:highlight w:val="cyan"/>
        </w:rPr>
      </w:pPr>
      <w:r>
        <w:rPr>
          <w:rFonts w:cs="Copperplate Gothic Bold"/>
          <w:bCs/>
          <w:sz w:val="20"/>
          <w:szCs w:val="20"/>
          <w:highlight w:val="cyan"/>
        </w:rPr>
        <w:t xml:space="preserve">      </w:t>
      </w:r>
    </w:p>
    <w:p w:rsidR="00FD5F07" w:rsidRDefault="00CF1C54" w:rsidP="00CF1C54">
      <w:pPr>
        <w:tabs>
          <w:tab w:val="left" w:pos="360"/>
        </w:tabs>
        <w:ind w:left="360"/>
        <w:rPr>
          <w:rFonts w:cs="Copperplate Gothic Bold"/>
          <w:noProof/>
          <w:sz w:val="20"/>
          <w:szCs w:val="20"/>
        </w:rPr>
      </w:pPr>
      <w:r>
        <w:rPr>
          <w:rFonts w:cs="Copperplate Gothic Bold"/>
          <w:noProof/>
          <w:sz w:val="20"/>
          <w:szCs w:val="20"/>
        </w:rPr>
        <w:t xml:space="preserve">                 </w:t>
      </w:r>
      <w:r w:rsidR="001A75AD">
        <w:rPr>
          <w:noProof/>
        </w:rPr>
        <w:drawing>
          <wp:inline distT="0" distB="0" distL="0" distR="0" wp14:anchorId="0047D9E9" wp14:editId="0C6660E3">
            <wp:extent cx="5055371" cy="6410960"/>
            <wp:effectExtent l="19050" t="19050" r="12065" b="27940"/>
            <wp:docPr id="1" name="Picture 1" descr="Thumbnail of Page 3 of CTE PO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62891" cy="6420497"/>
                    </a:xfrm>
                    <a:prstGeom prst="rect">
                      <a:avLst/>
                    </a:prstGeom>
                    <a:ln w="19050">
                      <a:solidFill>
                        <a:schemeClr val="tx1"/>
                      </a:solidFill>
                    </a:ln>
                  </pic:spPr>
                </pic:pic>
              </a:graphicData>
            </a:graphic>
          </wp:inline>
        </w:drawing>
      </w:r>
    </w:p>
    <w:p w:rsidR="00FD5F07" w:rsidRDefault="00FD5F07" w:rsidP="00FD5F0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357ABA" w:rsidRDefault="00357ABA" w:rsidP="00FD5F07">
      <w:pPr>
        <w:tabs>
          <w:tab w:val="left" w:pos="360"/>
        </w:tabs>
        <w:ind w:left="360"/>
        <w:rPr>
          <w:rFonts w:cs="Arial"/>
          <w:b/>
          <w:sz w:val="12"/>
          <w:szCs w:val="12"/>
        </w:rPr>
      </w:pPr>
    </w:p>
    <w:p w:rsidR="00357ABA" w:rsidRDefault="00357ABA" w:rsidP="00FD5F07">
      <w:pPr>
        <w:tabs>
          <w:tab w:val="left" w:pos="360"/>
        </w:tabs>
        <w:ind w:left="360"/>
        <w:rPr>
          <w:rFonts w:cs="Arial"/>
          <w:b/>
          <w:sz w:val="12"/>
          <w:szCs w:val="12"/>
        </w:rPr>
      </w:pPr>
    </w:p>
    <w:p w:rsidR="00357ABA" w:rsidRDefault="00357ABA" w:rsidP="00FD5F07">
      <w:pPr>
        <w:tabs>
          <w:tab w:val="left" w:pos="360"/>
        </w:tabs>
        <w:ind w:left="360"/>
        <w:rPr>
          <w:rFonts w:cs="Arial"/>
          <w:b/>
          <w:sz w:val="12"/>
          <w:szCs w:val="12"/>
        </w:rPr>
      </w:pPr>
      <w:r>
        <w:rPr>
          <w:rFonts w:cs="Arial"/>
          <w:b/>
          <w:sz w:val="12"/>
          <w:szCs w:val="12"/>
        </w:rPr>
        <w:br w:type="page"/>
      </w:r>
    </w:p>
    <w:p w:rsidR="00357ABA" w:rsidRDefault="001A75AD" w:rsidP="00FD5F07">
      <w:pPr>
        <w:tabs>
          <w:tab w:val="left" w:pos="360"/>
        </w:tabs>
        <w:ind w:left="360"/>
        <w:rPr>
          <w:rFonts w:cs="Copperplate Gothic Bold"/>
          <w:b/>
          <w:bCs/>
          <w:i/>
          <w:sz w:val="36"/>
          <w:szCs w:val="36"/>
          <w:highlight w:val="cyan"/>
          <w:u w:val="single"/>
        </w:rPr>
      </w:pPr>
      <w:r>
        <w:rPr>
          <w:rFonts w:cs="Copperplate Gothic Bold"/>
          <w:b/>
          <w:bCs/>
          <w:i/>
          <w:sz w:val="36"/>
          <w:szCs w:val="36"/>
          <w:highlight w:val="cyan"/>
          <w:u w:val="single"/>
        </w:rPr>
        <w:lastRenderedPageBreak/>
        <w:t>Page 8</w:t>
      </w:r>
      <w:r w:rsidR="00357ABA">
        <w:rPr>
          <w:rFonts w:cs="Copperplate Gothic Bold"/>
          <w:b/>
          <w:bCs/>
          <w:i/>
          <w:sz w:val="36"/>
          <w:szCs w:val="36"/>
          <w:highlight w:val="cyan"/>
          <w:u w:val="single"/>
        </w:rPr>
        <w:t xml:space="preserve">: </w:t>
      </w:r>
      <w:r w:rsidR="00357ABA" w:rsidRPr="00F263CC">
        <w:rPr>
          <w:rFonts w:cs="Copperplate Gothic Bold"/>
          <w:b/>
          <w:bCs/>
          <w:i/>
          <w:sz w:val="36"/>
          <w:szCs w:val="36"/>
          <w:highlight w:val="cyan"/>
          <w:u w:val="single"/>
        </w:rPr>
        <w:t>Instructions</w:t>
      </w:r>
      <w:r w:rsidR="00357ABA">
        <w:rPr>
          <w:rFonts w:cs="Copperplate Gothic Bold"/>
          <w:b/>
          <w:bCs/>
          <w:i/>
          <w:sz w:val="36"/>
          <w:szCs w:val="36"/>
          <w:highlight w:val="cyan"/>
          <w:u w:val="single"/>
        </w:rPr>
        <w:t xml:space="preserve"> for completing the Certificate of Assurance page:</w:t>
      </w:r>
    </w:p>
    <w:p w:rsidR="00C74F47" w:rsidRDefault="00C74F47" w:rsidP="00C74F4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C74F47" w:rsidRDefault="00C74F47" w:rsidP="00C74F47">
      <w:pPr>
        <w:tabs>
          <w:tab w:val="left" w:pos="360"/>
        </w:tabs>
        <w:ind w:left="360"/>
        <w:rPr>
          <w:rFonts w:cs="Copperplate Gothic Bold"/>
          <w:bCs/>
          <w:sz w:val="20"/>
          <w:szCs w:val="20"/>
          <w:highlight w:val="cyan"/>
        </w:rPr>
      </w:pPr>
    </w:p>
    <w:p w:rsidR="00C74F47" w:rsidRDefault="00C74F47" w:rsidP="00C74F47">
      <w:pPr>
        <w:numPr>
          <w:ilvl w:val="0"/>
          <w:numId w:val="30"/>
        </w:numPr>
        <w:tabs>
          <w:tab w:val="left" w:pos="360"/>
        </w:tabs>
        <w:rPr>
          <w:rFonts w:cs="Copperplate Gothic Bold"/>
          <w:bCs/>
          <w:sz w:val="20"/>
          <w:szCs w:val="20"/>
        </w:rPr>
      </w:pPr>
      <w:r>
        <w:rPr>
          <w:rFonts w:cs="Copperplate Gothic Bold"/>
          <w:bCs/>
          <w:sz w:val="20"/>
          <w:szCs w:val="20"/>
        </w:rPr>
        <w:t>Be sure all fields are filled in before printing this page for gathering signatures.</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Be sure CTE POS name is the same as the title on the first page</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secondary school name and local administrator name</w:t>
      </w:r>
    </w:p>
    <w:p w:rsidR="00C74F47" w:rsidRDefault="00C74F47" w:rsidP="00C74F47">
      <w:pPr>
        <w:numPr>
          <w:ilvl w:val="2"/>
          <w:numId w:val="30"/>
        </w:numPr>
        <w:tabs>
          <w:tab w:val="left" w:pos="360"/>
        </w:tabs>
        <w:rPr>
          <w:rFonts w:cs="Copperplate Gothic Bold"/>
          <w:bCs/>
          <w:sz w:val="20"/>
          <w:szCs w:val="20"/>
        </w:rPr>
      </w:pPr>
      <w:r>
        <w:rPr>
          <w:rFonts w:cs="Copperplate Gothic Bold"/>
          <w:bCs/>
          <w:sz w:val="20"/>
          <w:szCs w:val="20"/>
        </w:rPr>
        <w:t>For Regional or Statewide applications, add additional lines for each secondary school or community college (Contact or</w:t>
      </w:r>
      <w:r w:rsidR="00346B0A">
        <w:rPr>
          <w:rFonts w:cs="Copperplate Gothic Bold"/>
          <w:bCs/>
          <w:sz w:val="20"/>
          <w:szCs w:val="20"/>
        </w:rPr>
        <w:t xml:space="preserve"> </w:t>
      </w:r>
      <w:r w:rsidR="004F51B5">
        <w:rPr>
          <w:rFonts w:cs="Copperplate Gothic Bold"/>
          <w:bCs/>
          <w:sz w:val="20"/>
          <w:szCs w:val="20"/>
        </w:rPr>
        <w:t>Kenzie Mozejko</w:t>
      </w:r>
      <w:r w:rsidR="00346B0A">
        <w:rPr>
          <w:rFonts w:cs="Copperplate Gothic Bold"/>
          <w:bCs/>
          <w:sz w:val="20"/>
          <w:szCs w:val="20"/>
        </w:rPr>
        <w:t xml:space="preserve"> (503) 947-5636 </w:t>
      </w:r>
      <w:r>
        <w:rPr>
          <w:rFonts w:cs="Copperplate Gothic Bold"/>
          <w:bCs/>
          <w:sz w:val="20"/>
          <w:szCs w:val="20"/>
        </w:rPr>
        <w:t xml:space="preserve"> for help)</w:t>
      </w:r>
    </w:p>
    <w:p w:rsidR="00C74F47" w:rsidRDefault="00C74F47" w:rsidP="00C74F47">
      <w:pPr>
        <w:numPr>
          <w:ilvl w:val="2"/>
          <w:numId w:val="30"/>
        </w:numPr>
        <w:tabs>
          <w:tab w:val="left" w:pos="360"/>
        </w:tabs>
        <w:rPr>
          <w:rFonts w:cs="Copperplate Gothic Bold"/>
          <w:bCs/>
          <w:sz w:val="20"/>
          <w:szCs w:val="20"/>
        </w:rPr>
      </w:pPr>
      <w:r>
        <w:rPr>
          <w:rFonts w:cs="Copperplate Gothic Bold"/>
          <w:bCs/>
          <w:sz w:val="20"/>
          <w:szCs w:val="20"/>
        </w:rPr>
        <w:t>Add additional lines for administrators</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community college name and cc administrator name</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Advisory Committee member’s name (committee chair is preferred)</w:t>
      </w:r>
    </w:p>
    <w:p w:rsidR="00C74F47" w:rsidRPr="00C740DA"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all dates</w:t>
      </w:r>
    </w:p>
    <w:p w:rsidR="00C74F47" w:rsidRDefault="00C74F47" w:rsidP="00C74F47">
      <w:pPr>
        <w:numPr>
          <w:ilvl w:val="0"/>
          <w:numId w:val="30"/>
        </w:numPr>
        <w:tabs>
          <w:tab w:val="left" w:pos="360"/>
        </w:tabs>
        <w:rPr>
          <w:rFonts w:cs="Copperplate Gothic Bold"/>
          <w:bCs/>
          <w:sz w:val="20"/>
          <w:szCs w:val="20"/>
        </w:rPr>
      </w:pPr>
      <w:r>
        <w:rPr>
          <w:rFonts w:cs="Copperplate Gothic Bold"/>
          <w:bCs/>
          <w:sz w:val="20"/>
          <w:szCs w:val="20"/>
        </w:rPr>
        <w:t>Print and acquire signatures</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For Regional or Statewide applications, get college</w:t>
      </w:r>
      <w:r w:rsidR="004352DA">
        <w:rPr>
          <w:rFonts w:cs="Copperplate Gothic Bold"/>
          <w:bCs/>
          <w:sz w:val="20"/>
          <w:szCs w:val="20"/>
        </w:rPr>
        <w:t>(s)</w:t>
      </w:r>
      <w:r>
        <w:rPr>
          <w:rFonts w:cs="Copperplate Gothic Bold"/>
          <w:bCs/>
          <w:sz w:val="20"/>
          <w:szCs w:val="20"/>
        </w:rPr>
        <w:t xml:space="preserve"> signatures first</w:t>
      </w:r>
    </w:p>
    <w:p w:rsidR="004352DA" w:rsidRPr="004352DA" w:rsidRDefault="00C74F47" w:rsidP="004352DA">
      <w:pPr>
        <w:numPr>
          <w:ilvl w:val="1"/>
          <w:numId w:val="30"/>
        </w:numPr>
        <w:tabs>
          <w:tab w:val="left" w:pos="360"/>
        </w:tabs>
        <w:rPr>
          <w:rFonts w:cs="Copperplate Gothic Bold"/>
          <w:bCs/>
          <w:sz w:val="20"/>
          <w:szCs w:val="20"/>
        </w:rPr>
      </w:pPr>
      <w:r>
        <w:rPr>
          <w:rFonts w:cs="Copperplate Gothic Bold"/>
          <w:bCs/>
          <w:sz w:val="20"/>
          <w:szCs w:val="20"/>
        </w:rPr>
        <w:t>Then make copies for each secondary school to sign</w:t>
      </w:r>
    </w:p>
    <w:p w:rsidR="004352DA" w:rsidRDefault="004352DA" w:rsidP="00C74F47">
      <w:pPr>
        <w:numPr>
          <w:ilvl w:val="0"/>
          <w:numId w:val="30"/>
        </w:numPr>
        <w:tabs>
          <w:tab w:val="left" w:pos="360"/>
        </w:tabs>
        <w:rPr>
          <w:rFonts w:cs="Copperplate Gothic Bold"/>
          <w:bCs/>
          <w:sz w:val="20"/>
          <w:szCs w:val="20"/>
        </w:rPr>
      </w:pPr>
      <w:r>
        <w:rPr>
          <w:rFonts w:cs="Copperplate Gothic Bold"/>
          <w:bCs/>
          <w:sz w:val="20"/>
          <w:szCs w:val="20"/>
        </w:rPr>
        <w:t xml:space="preserve">Scan completed Certificate of Assurances page(s) and add to file before sending to ODE.  </w:t>
      </w:r>
    </w:p>
    <w:p w:rsidR="004352DA" w:rsidRDefault="004352DA" w:rsidP="004352DA">
      <w:pPr>
        <w:numPr>
          <w:ilvl w:val="1"/>
          <w:numId w:val="30"/>
        </w:numPr>
        <w:tabs>
          <w:tab w:val="left" w:pos="360"/>
        </w:tabs>
        <w:rPr>
          <w:rFonts w:cs="Copperplate Gothic Bold"/>
          <w:bCs/>
          <w:sz w:val="20"/>
          <w:szCs w:val="20"/>
        </w:rPr>
      </w:pPr>
      <w:r>
        <w:rPr>
          <w:rFonts w:cs="Copperplate Gothic Bold"/>
          <w:bCs/>
          <w:sz w:val="20"/>
          <w:szCs w:val="20"/>
        </w:rPr>
        <w:t>All signatures MUST be on one document, except for Regional and Statewide applications</w:t>
      </w:r>
    </w:p>
    <w:p w:rsidR="00C74F47" w:rsidRDefault="004352DA" w:rsidP="004352DA">
      <w:pPr>
        <w:numPr>
          <w:ilvl w:val="1"/>
          <w:numId w:val="30"/>
        </w:numPr>
        <w:tabs>
          <w:tab w:val="left" w:pos="360"/>
        </w:tabs>
        <w:rPr>
          <w:rFonts w:cs="Copperplate Gothic Bold"/>
          <w:bCs/>
          <w:sz w:val="20"/>
          <w:szCs w:val="20"/>
        </w:rPr>
      </w:pPr>
      <w:r>
        <w:rPr>
          <w:rFonts w:cs="Copperplate Gothic Bold"/>
          <w:bCs/>
          <w:sz w:val="20"/>
          <w:szCs w:val="20"/>
        </w:rPr>
        <w:t>For Regional or Statewide applications, there should be a copy of the completed Certificate of Assurance page for each secondary school included with the application; ODE recognizes regional and statewide components as individual programs at each secondary school for reporting and licensure purposes, so an individual folder is established for each school.</w:t>
      </w:r>
    </w:p>
    <w:p w:rsidR="001A75AD" w:rsidRDefault="001A75AD" w:rsidP="001A75AD">
      <w:pPr>
        <w:tabs>
          <w:tab w:val="left" w:pos="360"/>
        </w:tabs>
        <w:ind w:left="1440"/>
        <w:rPr>
          <w:rFonts w:cs="Copperplate Gothic Bold"/>
          <w:bCs/>
          <w:sz w:val="20"/>
          <w:szCs w:val="20"/>
        </w:rPr>
      </w:pPr>
    </w:p>
    <w:p w:rsidR="001A75AD" w:rsidRDefault="00CF1C54" w:rsidP="001A75AD">
      <w:pPr>
        <w:tabs>
          <w:tab w:val="left" w:pos="360"/>
        </w:tabs>
        <w:ind w:left="1440"/>
        <w:rPr>
          <w:rFonts w:cs="Copperplate Gothic Bold"/>
          <w:bCs/>
          <w:sz w:val="20"/>
          <w:szCs w:val="20"/>
        </w:rPr>
      </w:pPr>
      <w:r>
        <w:rPr>
          <w:rFonts w:cs="Copperplate Gothic Bold"/>
          <w:bCs/>
          <w:sz w:val="20"/>
          <w:szCs w:val="20"/>
        </w:rPr>
        <w:t xml:space="preserve">             </w:t>
      </w:r>
      <w:r w:rsidR="001A75AD">
        <w:rPr>
          <w:noProof/>
        </w:rPr>
        <w:drawing>
          <wp:inline distT="0" distB="0" distL="0" distR="0" wp14:anchorId="41360697" wp14:editId="50A7AEEA">
            <wp:extent cx="3942905" cy="4960394"/>
            <wp:effectExtent l="19050" t="19050" r="19685" b="12065"/>
            <wp:docPr id="20" name="Picture 20" descr="Thumbnail of Page 8 of CTE PO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54632" cy="4975147"/>
                    </a:xfrm>
                    <a:prstGeom prst="rect">
                      <a:avLst/>
                    </a:prstGeom>
                    <a:ln w="19050">
                      <a:solidFill>
                        <a:schemeClr val="tx1"/>
                      </a:solidFill>
                    </a:ln>
                  </pic:spPr>
                </pic:pic>
              </a:graphicData>
            </a:graphic>
          </wp:inline>
        </w:drawing>
      </w:r>
    </w:p>
    <w:p w:rsidR="00357ABA" w:rsidRDefault="00357ABA" w:rsidP="00FD5F07">
      <w:pPr>
        <w:tabs>
          <w:tab w:val="left" w:pos="360"/>
        </w:tabs>
        <w:ind w:left="360"/>
        <w:rPr>
          <w:noProof/>
        </w:rPr>
      </w:pPr>
    </w:p>
    <w:p w:rsidR="00357ABA" w:rsidRDefault="00357ABA" w:rsidP="00FD5F07">
      <w:pPr>
        <w:tabs>
          <w:tab w:val="left" w:pos="360"/>
        </w:tabs>
        <w:ind w:left="360"/>
        <w:rPr>
          <w:noProof/>
        </w:rPr>
      </w:pPr>
    </w:p>
    <w:p w:rsidR="00357ABA" w:rsidRDefault="00357ABA" w:rsidP="00357ABA">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357ABA" w:rsidRPr="005C6191" w:rsidRDefault="00357ABA" w:rsidP="00FD5F07">
      <w:pPr>
        <w:tabs>
          <w:tab w:val="left" w:pos="360"/>
        </w:tabs>
        <w:ind w:left="360"/>
        <w:rPr>
          <w:rFonts w:cs="Copperplate Gothic Bold"/>
          <w:bCs/>
          <w:sz w:val="12"/>
          <w:szCs w:val="12"/>
          <w:highlight w:val="cyan"/>
        </w:rPr>
        <w:sectPr w:rsidR="00357ABA" w:rsidRPr="005C6191" w:rsidSect="00C740DA">
          <w:pgSz w:w="12240" w:h="15840" w:code="1"/>
          <w:pgMar w:top="720" w:right="720" w:bottom="720" w:left="720" w:header="288" w:footer="144" w:gutter="0"/>
          <w:cols w:space="720"/>
          <w:docGrid w:linePitch="360"/>
        </w:sectPr>
      </w:pPr>
    </w:p>
    <w:p w:rsidR="00711278" w:rsidRPr="00486FC2" w:rsidRDefault="00711278" w:rsidP="00777CD0">
      <w:pPr>
        <w:rPr>
          <w:sz w:val="16"/>
          <w:szCs w:val="16"/>
          <w:highlight w:val="yellow"/>
        </w:rPr>
      </w:pPr>
    </w:p>
    <w:p w:rsidR="00FD5F07" w:rsidRPr="00FD5F07" w:rsidRDefault="00FD5F07" w:rsidP="00FD5F07">
      <w:pPr>
        <w:pStyle w:val="BodyText3"/>
        <w:spacing w:after="0"/>
        <w:rPr>
          <w:rFonts w:cs="Arial"/>
          <w:b/>
          <w:color w:val="000000"/>
          <w:sz w:val="28"/>
          <w:szCs w:val="20"/>
        </w:rPr>
      </w:pPr>
      <w:r w:rsidRPr="00FD5F07">
        <w:rPr>
          <w:rFonts w:cs="Arial"/>
          <w:b/>
          <w:color w:val="000000"/>
          <w:sz w:val="28"/>
          <w:szCs w:val="20"/>
        </w:rPr>
        <w:t xml:space="preserve">Summary of Documentation for Application Submission </w:t>
      </w:r>
    </w:p>
    <w:p w:rsidR="00FD5F07" w:rsidRDefault="006C06B4" w:rsidP="00FD5F07">
      <w:pPr>
        <w:pStyle w:val="BodyText3"/>
        <w:spacing w:after="0"/>
        <w:rPr>
          <w:rFonts w:cs="Arial"/>
          <w:sz w:val="20"/>
          <w:szCs w:val="20"/>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FD5F07" w:rsidRDefault="00FD5F07" w:rsidP="00FD5F07">
      <w:pPr>
        <w:pStyle w:val="BodyText3"/>
        <w:spacing w:after="0"/>
        <w:rPr>
          <w:rFonts w:cs="Arial"/>
          <w:b/>
          <w:sz w:val="20"/>
          <w:szCs w:val="20"/>
        </w:rPr>
      </w:pPr>
      <w:r w:rsidRPr="00700A97">
        <w:rPr>
          <w:rFonts w:cs="Arial"/>
          <w:b/>
          <w:sz w:val="20"/>
          <w:szCs w:val="20"/>
        </w:rPr>
        <w:t>The following is a compiled list from the Element sections</w:t>
      </w:r>
      <w:r>
        <w:rPr>
          <w:rFonts w:cs="Arial"/>
          <w:b/>
          <w:sz w:val="20"/>
          <w:szCs w:val="20"/>
        </w:rPr>
        <w:t xml:space="preserve"> of the Application</w:t>
      </w:r>
      <w:r w:rsidRPr="00700A97">
        <w:rPr>
          <w:rFonts w:cs="Arial"/>
          <w:b/>
          <w:sz w:val="20"/>
          <w:szCs w:val="20"/>
        </w:rPr>
        <w:t>:</w:t>
      </w:r>
    </w:p>
    <w:p w:rsidR="006C06B4" w:rsidRPr="00700A97" w:rsidRDefault="006C06B4" w:rsidP="00FD5F07">
      <w:pPr>
        <w:pStyle w:val="BodyText3"/>
        <w:spacing w:after="0"/>
        <w:rPr>
          <w:rFonts w:cs="Arial"/>
          <w:b/>
          <w:color w:val="FFFFFF"/>
          <w:sz w:val="28"/>
          <w:szCs w:val="20"/>
        </w:rPr>
      </w:pPr>
    </w:p>
    <w:p w:rsidR="00FD5F07" w:rsidRPr="00AB7B0A"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AB7B0A">
        <w:rPr>
          <w:rFonts w:cs="Arial"/>
          <w:b/>
          <w:sz w:val="20"/>
          <w:szCs w:val="20"/>
        </w:rPr>
        <w:t>Element One—Standards and Content</w:t>
      </w:r>
    </w:p>
    <w:p w:rsidR="00FD5F07" w:rsidRPr="00AB7B0A"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sidRPr="00AB7B0A">
        <w:rPr>
          <w:rFonts w:cs="Arial"/>
          <w:color w:val="000000"/>
          <w:sz w:val="20"/>
          <w:szCs w:val="20"/>
        </w:rPr>
        <w:t>Identify technical skill standards/skill sets (in the matrix exercise below); (Performance Indicators not necessary for this exercise)</w:t>
      </w:r>
    </w:p>
    <w:p w:rsidR="00FD5F07" w:rsidRPr="00AB7B0A"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2"/>
          <w:szCs w:val="20"/>
        </w:rPr>
      </w:pPr>
      <w:r w:rsidRPr="00AB7B0A">
        <w:rPr>
          <w:rFonts w:cs="Arial"/>
          <w:color w:val="000000"/>
          <w:sz w:val="20"/>
          <w:szCs w:val="18"/>
        </w:rPr>
        <w:t>Standards-to-course crosswalk/mapping—Please use the Excel spreadsheets posted online at (</w:t>
      </w:r>
      <w:hyperlink r:id="rId40" w:history="1">
        <w:r w:rsidR="00EB50AF">
          <w:rPr>
            <w:rStyle w:val="Hyperlink"/>
            <w:rFonts w:cs="Arial"/>
            <w:sz w:val="20"/>
            <w:szCs w:val="18"/>
          </w:rPr>
          <w:t>Skill Set Matrices Page</w:t>
        </w:r>
      </w:hyperlink>
      <w:r w:rsidRPr="00AB7B0A">
        <w:rPr>
          <w:rFonts w:cs="Arial"/>
          <w:color w:val="000000"/>
          <w:sz w:val="20"/>
          <w:szCs w:val="18"/>
        </w:rPr>
        <w:t xml:space="preserve"> ), or use one you’ve created locally to crosswalk the identified Skill Set against the listed courses. </w:t>
      </w:r>
      <w:r w:rsidRPr="00AB7B0A">
        <w:rPr>
          <w:rFonts w:cs="Arial"/>
          <w:color w:val="000000"/>
          <w:sz w:val="20"/>
          <w:szCs w:val="18"/>
          <w:u w:val="single"/>
        </w:rPr>
        <w:t>All courses identified in the secondary and postsecondary course lists on pages 2 and 3 must be included</w:t>
      </w:r>
      <w:r w:rsidRPr="00AB7B0A">
        <w:rPr>
          <w:rFonts w:cs="Arial"/>
          <w:color w:val="000000"/>
          <w:sz w:val="20"/>
          <w:szCs w:val="18"/>
        </w:rPr>
        <w:t>.</w:t>
      </w:r>
    </w:p>
    <w:p w:rsidR="00FD5F07" w:rsidRPr="00737D59"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737D59">
        <w:rPr>
          <w:rFonts w:cs="Arial"/>
          <w:b/>
          <w:sz w:val="20"/>
          <w:szCs w:val="20"/>
        </w:rPr>
        <w:t>Element 2—Alignment and Articulation</w:t>
      </w:r>
    </w:p>
    <w:p w:rsidR="00FD5F07" w:rsidRPr="001D19E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sidRPr="001D19E4">
        <w:rPr>
          <w:rFonts w:cs="Arial"/>
          <w:color w:val="000000"/>
          <w:sz w:val="20"/>
          <w:szCs w:val="20"/>
        </w:rPr>
        <w:t>Provide evidence of real partnerships</w:t>
      </w:r>
      <w:r>
        <w:rPr>
          <w:rFonts w:cs="Arial"/>
          <w:color w:val="000000"/>
          <w:sz w:val="20"/>
          <w:szCs w:val="20"/>
        </w:rPr>
        <w:t xml:space="preserve"> and institutional collaboration</w:t>
      </w:r>
    </w:p>
    <w:p w:rsidR="00FD5F07" w:rsidRPr="001D19E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Pr>
          <w:rFonts w:cs="Arial"/>
          <w:sz w:val="20"/>
          <w:szCs w:val="20"/>
        </w:rPr>
        <w:t xml:space="preserve">Articulation agreement(s) </w:t>
      </w:r>
      <w:r w:rsidRPr="001D19E4">
        <w:rPr>
          <w:rFonts w:cs="Arial"/>
          <w:sz w:val="20"/>
          <w:szCs w:val="20"/>
        </w:rPr>
        <w:t>between secondary a</w:t>
      </w:r>
      <w:r>
        <w:rPr>
          <w:rFonts w:cs="Arial"/>
          <w:sz w:val="20"/>
          <w:szCs w:val="20"/>
        </w:rPr>
        <w:t>nd post-secondary institutions</w:t>
      </w:r>
    </w:p>
    <w:p w:rsidR="00FD5F07" w:rsidRPr="000E5D91"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sidRPr="000E5D91">
        <w:rPr>
          <w:rFonts w:cs="Arial"/>
          <w:sz w:val="20"/>
          <w:szCs w:val="18"/>
        </w:rPr>
        <w:t xml:space="preserve">Provide a CTE POS visual (road map, diagram, chart of courses through college) showing courses and activities available at secondary, multiple entry points at post-secondary, multiple exit points and bridged </w:t>
      </w:r>
      <w:r w:rsidRPr="00737D59">
        <w:rPr>
          <w:rFonts w:cs="Arial"/>
          <w:sz w:val="20"/>
          <w:szCs w:val="20"/>
        </w:rPr>
        <w:t>pathway</w:t>
      </w:r>
      <w:r w:rsidRPr="000E5D91">
        <w:rPr>
          <w:rFonts w:cs="Arial"/>
          <w:sz w:val="20"/>
          <w:szCs w:val="18"/>
        </w:rPr>
        <w:t xml:space="preserve"> options, as appropriate; CTE POS visual should illustrate clearly for student, the pathway focus of CTE POS, as well as options related to the CTE POS—(Note: </w:t>
      </w:r>
      <w:r w:rsidRPr="000E5D91">
        <w:rPr>
          <w:rFonts w:cs="Arial"/>
          <w:sz w:val="20"/>
          <w:szCs w:val="18"/>
          <w:u w:val="single"/>
        </w:rPr>
        <w:t xml:space="preserve">If you have included a hyperlink to these visuals on Page 1 of this application, you do not need to include a copy in </w:t>
      </w:r>
      <w:r>
        <w:rPr>
          <w:rFonts w:cs="Arial"/>
          <w:sz w:val="20"/>
          <w:szCs w:val="18"/>
          <w:u w:val="single"/>
        </w:rPr>
        <w:t>an</w:t>
      </w:r>
      <w:r w:rsidRPr="000E5D91">
        <w:rPr>
          <w:rFonts w:cs="Arial"/>
          <w:sz w:val="20"/>
          <w:szCs w:val="18"/>
          <w:u w:val="single"/>
        </w:rPr>
        <w:t xml:space="preserve"> Addendum</w:t>
      </w:r>
      <w:r w:rsidRPr="000E5D91">
        <w:rPr>
          <w:rFonts w:cs="Arial"/>
          <w:sz w:val="20"/>
          <w:szCs w:val="18"/>
        </w:rPr>
        <w:t>)</w:t>
      </w:r>
      <w:r w:rsidRPr="000E5D91">
        <w:rPr>
          <w:rFonts w:cs="Arial"/>
          <w:color w:val="000000"/>
          <w:sz w:val="20"/>
          <w:szCs w:val="20"/>
        </w:rPr>
        <w:t xml:space="preserve"> </w:t>
      </w:r>
    </w:p>
    <w:p w:rsidR="00FD5F07" w:rsidRPr="00737D59"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737D59">
        <w:rPr>
          <w:rFonts w:cs="Arial"/>
          <w:b/>
          <w:sz w:val="20"/>
          <w:szCs w:val="20"/>
        </w:rPr>
        <w:t>Element 3—Accountability and Assessment</w:t>
      </w:r>
    </w:p>
    <w:p w:rsidR="00FD5F07" w:rsidRPr="001D19E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Pr>
          <w:rFonts w:cs="Arial"/>
          <w:color w:val="000000"/>
          <w:sz w:val="20"/>
          <w:szCs w:val="20"/>
        </w:rPr>
        <w:t>Identify</w:t>
      </w:r>
      <w:r w:rsidRPr="001D19E4">
        <w:rPr>
          <w:rFonts w:cs="Arial"/>
          <w:color w:val="000000"/>
          <w:sz w:val="20"/>
          <w:szCs w:val="20"/>
        </w:rPr>
        <w:t xml:space="preserve"> technical skill assessment</w:t>
      </w:r>
      <w:r w:rsidR="00666574">
        <w:rPr>
          <w:rFonts w:cs="Arial"/>
          <w:color w:val="000000"/>
          <w:sz w:val="20"/>
          <w:szCs w:val="20"/>
        </w:rPr>
        <w:t>(</w:t>
      </w:r>
      <w:r w:rsidRPr="001D19E4">
        <w:rPr>
          <w:rFonts w:cs="Arial"/>
          <w:color w:val="000000"/>
          <w:sz w:val="20"/>
          <w:szCs w:val="20"/>
        </w:rPr>
        <w:t>s</w:t>
      </w:r>
      <w:r w:rsidR="00666574">
        <w:rPr>
          <w:rFonts w:cs="Arial"/>
          <w:color w:val="000000"/>
          <w:sz w:val="20"/>
          <w:szCs w:val="20"/>
        </w:rPr>
        <w:t>)</w:t>
      </w:r>
      <w:r>
        <w:rPr>
          <w:rFonts w:cs="Arial"/>
          <w:color w:val="000000"/>
          <w:sz w:val="20"/>
          <w:szCs w:val="20"/>
        </w:rPr>
        <w:t xml:space="preserve"> to be used with this CTE POS</w:t>
      </w:r>
      <w:r w:rsidR="00666574">
        <w:rPr>
          <w:rFonts w:cs="Arial"/>
          <w:color w:val="000000"/>
          <w:sz w:val="20"/>
          <w:szCs w:val="20"/>
        </w:rPr>
        <w:t xml:space="preserve"> (on Page 1)</w:t>
      </w:r>
    </w:p>
    <w:p w:rsidR="00FD5F07" w:rsidRPr="00F239A3"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F239A3">
        <w:rPr>
          <w:rFonts w:cs="Arial"/>
          <w:b/>
          <w:sz w:val="20"/>
          <w:szCs w:val="20"/>
        </w:rPr>
        <w:t>Element 4—Student Support Services</w:t>
      </w:r>
    </w:p>
    <w:p w:rsidR="00FD5F07" w:rsidRPr="00DF4843"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Pr>
          <w:rFonts w:cs="Arial"/>
          <w:sz w:val="20"/>
          <w:szCs w:val="20"/>
        </w:rPr>
        <w:t>Include</w:t>
      </w:r>
      <w:r w:rsidRPr="00DF4843">
        <w:rPr>
          <w:rFonts w:cs="Arial"/>
          <w:sz w:val="20"/>
          <w:szCs w:val="20"/>
        </w:rPr>
        <w:t xml:space="preserve"> examples (documents, other evidence) of Comprehensive Guidance and Counseling th</w:t>
      </w:r>
      <w:r>
        <w:rPr>
          <w:rFonts w:cs="Arial"/>
          <w:sz w:val="20"/>
          <w:szCs w:val="20"/>
        </w:rPr>
        <w:t>at students will receive.  This</w:t>
      </w:r>
      <w:r w:rsidRPr="00DF4843">
        <w:rPr>
          <w:rFonts w:cs="Arial"/>
          <w:sz w:val="20"/>
          <w:szCs w:val="20"/>
        </w:rPr>
        <w:t xml:space="preserve"> document</w:t>
      </w:r>
      <w:r>
        <w:rPr>
          <w:rFonts w:cs="Arial"/>
          <w:sz w:val="20"/>
          <w:szCs w:val="20"/>
        </w:rPr>
        <w:t>ation</w:t>
      </w:r>
      <w:r w:rsidRPr="00DF4843">
        <w:rPr>
          <w:rFonts w:cs="Arial"/>
          <w:sz w:val="20"/>
          <w:szCs w:val="20"/>
        </w:rPr>
        <w:t xml:space="preserve"> </w:t>
      </w:r>
      <w:r w:rsidRPr="009925D4">
        <w:rPr>
          <w:rFonts w:cs="Arial"/>
          <w:sz w:val="20"/>
          <w:szCs w:val="20"/>
          <w:u w:val="single"/>
        </w:rPr>
        <w:t>may include</w:t>
      </w:r>
      <w:r w:rsidRPr="00DF4843">
        <w:rPr>
          <w:rFonts w:cs="Arial"/>
          <w:sz w:val="20"/>
          <w:szCs w:val="20"/>
        </w:rPr>
        <w:t>:</w:t>
      </w:r>
    </w:p>
    <w:p w:rsidR="00FD5F07" w:rsidRPr="00DF4843" w:rsidRDefault="00FD5F07" w:rsidP="00AB7B0A">
      <w:pPr>
        <w:numPr>
          <w:ilvl w:val="0"/>
          <w:numId w:val="19"/>
        </w:numPr>
        <w:pBdr>
          <w:top w:val="single" w:sz="4" w:space="1" w:color="auto"/>
          <w:left w:val="single" w:sz="4" w:space="4" w:color="auto"/>
          <w:bottom w:val="single" w:sz="4" w:space="3" w:color="auto"/>
          <w:right w:val="single" w:sz="4" w:space="4" w:color="auto"/>
        </w:pBdr>
        <w:tabs>
          <w:tab w:val="left" w:pos="1440"/>
        </w:tabs>
        <w:autoSpaceDE w:val="0"/>
        <w:autoSpaceDN w:val="0"/>
        <w:adjustRightInd w:val="0"/>
        <w:spacing w:before="100" w:after="100"/>
        <w:ind w:left="720" w:firstLine="720"/>
        <w:rPr>
          <w:rFonts w:cs="Arial"/>
          <w:sz w:val="22"/>
          <w:szCs w:val="20"/>
        </w:rPr>
      </w:pPr>
      <w:r>
        <w:rPr>
          <w:rFonts w:cs="Arial"/>
          <w:color w:val="000000"/>
          <w:sz w:val="20"/>
          <w:szCs w:val="18"/>
        </w:rPr>
        <w:t xml:space="preserve">   </w:t>
      </w:r>
      <w:r w:rsidRPr="00DF4843">
        <w:rPr>
          <w:rFonts w:cs="Arial"/>
          <w:color w:val="000000"/>
          <w:sz w:val="20"/>
          <w:szCs w:val="18"/>
        </w:rPr>
        <w:t>Marketing materials for recruitment of non-traditional students to CTE courses</w:t>
      </w:r>
    </w:p>
    <w:p w:rsidR="00FD5F07" w:rsidRPr="004B13B4" w:rsidRDefault="00FD5F07" w:rsidP="00AB7B0A">
      <w:pPr>
        <w:numPr>
          <w:ilvl w:val="0"/>
          <w:numId w:val="19"/>
        </w:numPr>
        <w:pBdr>
          <w:top w:val="single" w:sz="4" w:space="1" w:color="auto"/>
          <w:left w:val="single" w:sz="4" w:space="4" w:color="auto"/>
          <w:bottom w:val="single" w:sz="4" w:space="3" w:color="auto"/>
          <w:right w:val="single" w:sz="4" w:space="4" w:color="auto"/>
        </w:pBdr>
        <w:tabs>
          <w:tab w:val="left" w:pos="1440"/>
        </w:tabs>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Tools or skill inventories used to guide course/CTE POS selection</w:t>
      </w:r>
    </w:p>
    <w:p w:rsidR="00FD5F07" w:rsidRPr="004B13B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b/>
          <w:color w:val="000000"/>
          <w:sz w:val="20"/>
          <w:szCs w:val="18"/>
        </w:rPr>
        <w:t xml:space="preserve">   </w:t>
      </w:r>
      <w:r w:rsidRPr="004B13B4">
        <w:rPr>
          <w:rFonts w:cs="Arial"/>
          <w:b/>
          <w:color w:val="000000"/>
          <w:sz w:val="20"/>
          <w:szCs w:val="18"/>
        </w:rPr>
        <w:t>Secondary</w:t>
      </w:r>
      <w:r>
        <w:rPr>
          <w:rFonts w:cs="Arial"/>
          <w:b/>
          <w:color w:val="000000"/>
          <w:sz w:val="20"/>
          <w:szCs w:val="18"/>
        </w:rPr>
        <w:t xml:space="preserve"> partner</w:t>
      </w:r>
      <w:r w:rsidRPr="004B13B4">
        <w:rPr>
          <w:rFonts w:cs="Arial"/>
          <w:b/>
          <w:color w:val="000000"/>
          <w:sz w:val="20"/>
          <w:szCs w:val="18"/>
        </w:rPr>
        <w:t>:</w:t>
      </w:r>
      <w:r>
        <w:rPr>
          <w:rFonts w:cs="Arial"/>
          <w:color w:val="000000"/>
          <w:sz w:val="20"/>
          <w:szCs w:val="18"/>
        </w:rPr>
        <w:t xml:space="preserve">  </w:t>
      </w:r>
      <w:r w:rsidRPr="004B13B4">
        <w:rPr>
          <w:rFonts w:cs="Arial"/>
          <w:color w:val="000000"/>
          <w:sz w:val="20"/>
          <w:szCs w:val="18"/>
        </w:rPr>
        <w:t>Documents illustrating relation to Oregon Diploma requirements:</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 Academic applications (Extended Application)</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 Education Plan and Profile</w:t>
      </w:r>
    </w:p>
    <w:p w:rsidR="00FD5F07"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 Essential Skills</w:t>
      </w:r>
    </w:p>
    <w:p w:rsidR="00FD5F07"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 Counseling and Guidance materials</w:t>
      </w:r>
    </w:p>
    <w:p w:rsidR="00FD5F07"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b/>
          <w:color w:val="000000"/>
          <w:sz w:val="20"/>
          <w:szCs w:val="18"/>
        </w:rPr>
        <w:t>Post-secondary</w:t>
      </w:r>
      <w:r>
        <w:rPr>
          <w:rFonts w:cs="Arial"/>
          <w:b/>
          <w:color w:val="000000"/>
          <w:sz w:val="20"/>
          <w:szCs w:val="18"/>
        </w:rPr>
        <w:t xml:space="preserve"> partner</w:t>
      </w:r>
      <w:r>
        <w:rPr>
          <w:rFonts w:cs="Arial"/>
          <w:color w:val="000000"/>
          <w:sz w:val="20"/>
          <w:szCs w:val="18"/>
        </w:rPr>
        <w:t>: Documents illustrating</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20"/>
        </w:rPr>
        <w:t xml:space="preserve">* </w:t>
      </w:r>
      <w:r w:rsidRPr="004B13B4">
        <w:rPr>
          <w:rFonts w:cs="Arial"/>
          <w:color w:val="000000"/>
          <w:sz w:val="20"/>
          <w:szCs w:val="18"/>
        </w:rPr>
        <w:t>Recruitment and servicing of non-traditional CTE students, displaced homemakers, and other special</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sidRPr="004B13B4">
        <w:rPr>
          <w:rFonts w:cs="Arial"/>
          <w:color w:val="000000"/>
          <w:sz w:val="20"/>
          <w:szCs w:val="18"/>
        </w:rPr>
        <w:t xml:space="preserve">        population students </w:t>
      </w:r>
    </w:p>
    <w:p w:rsidR="00FD5F07"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*Advising and tutoring practices and procedures </w:t>
      </w:r>
    </w:p>
    <w:p w:rsidR="00FD5F07" w:rsidRPr="00F239A3"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F239A3">
        <w:rPr>
          <w:rFonts w:cs="Arial"/>
          <w:b/>
          <w:sz w:val="20"/>
          <w:szCs w:val="20"/>
        </w:rPr>
        <w:t>Element 5—Professional Development</w:t>
      </w:r>
    </w:p>
    <w:p w:rsidR="00FD5F07" w:rsidRPr="0025762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color w:val="000000"/>
          <w:sz w:val="20"/>
          <w:szCs w:val="18"/>
        </w:rPr>
      </w:pPr>
      <w:r>
        <w:rPr>
          <w:rFonts w:cs="Arial"/>
          <w:color w:val="000000"/>
          <w:sz w:val="20"/>
          <w:szCs w:val="20"/>
        </w:rPr>
        <w:t>Evidence of</w:t>
      </w:r>
      <w:r w:rsidRPr="00257624">
        <w:rPr>
          <w:rFonts w:cs="Arial"/>
          <w:color w:val="000000"/>
          <w:sz w:val="20"/>
          <w:szCs w:val="20"/>
        </w:rPr>
        <w:t xml:space="preserve"> the Professional Development plan in place for the development and advancement of this POS; </w:t>
      </w:r>
      <w:r w:rsidRPr="00257624">
        <w:rPr>
          <w:rFonts w:cs="Arial"/>
          <w:color w:val="FF0000"/>
          <w:sz w:val="20"/>
          <w:szCs w:val="20"/>
        </w:rPr>
        <w:t xml:space="preserve">requires a secondary and post-secondary response  </w:t>
      </w:r>
    </w:p>
    <w:p w:rsidR="00FD5F07" w:rsidRPr="0025762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color w:val="000000"/>
          <w:sz w:val="20"/>
          <w:szCs w:val="20"/>
        </w:rPr>
      </w:pPr>
      <w:r w:rsidRPr="00257624">
        <w:rPr>
          <w:rFonts w:cs="Arial"/>
          <w:color w:val="000000"/>
          <w:sz w:val="20"/>
          <w:szCs w:val="20"/>
        </w:rPr>
        <w:t xml:space="preserve">Give samples of your regional and local professional development planning documents , both as discreet institutions and as partner institutions; </w:t>
      </w:r>
      <w:r w:rsidRPr="00257624">
        <w:rPr>
          <w:rFonts w:cs="Arial"/>
          <w:color w:val="FF0000"/>
          <w:sz w:val="20"/>
          <w:szCs w:val="20"/>
        </w:rPr>
        <w:t xml:space="preserve">explain how </w:t>
      </w:r>
      <w:r>
        <w:rPr>
          <w:rFonts w:cs="Arial"/>
          <w:color w:val="FF0000"/>
          <w:sz w:val="20"/>
          <w:szCs w:val="20"/>
        </w:rPr>
        <w:t>the</w:t>
      </w:r>
      <w:r w:rsidRPr="00257624">
        <w:rPr>
          <w:rFonts w:cs="Arial"/>
          <w:color w:val="FF0000"/>
          <w:sz w:val="20"/>
          <w:szCs w:val="20"/>
        </w:rPr>
        <w:t xml:space="preserve"> p</w:t>
      </w:r>
      <w:r>
        <w:rPr>
          <w:rFonts w:cs="Arial"/>
          <w:color w:val="FF0000"/>
          <w:sz w:val="20"/>
          <w:szCs w:val="20"/>
        </w:rPr>
        <w:t>rofessional development activities are</w:t>
      </w:r>
      <w:r w:rsidRPr="00257624">
        <w:rPr>
          <w:rFonts w:cs="Arial"/>
          <w:color w:val="FF0000"/>
          <w:sz w:val="20"/>
          <w:szCs w:val="20"/>
        </w:rPr>
        <w:t xml:space="preserve"> designed to improve the instructional delivery within this POS</w:t>
      </w:r>
    </w:p>
    <w:p w:rsidR="00FD5F07" w:rsidRPr="00AB7B0A"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color w:val="000000"/>
          <w:sz w:val="20"/>
          <w:szCs w:val="20"/>
        </w:rPr>
      </w:pPr>
      <w:r w:rsidRPr="00257624">
        <w:rPr>
          <w:rFonts w:cs="Arial"/>
          <w:color w:val="000000"/>
          <w:sz w:val="20"/>
          <w:szCs w:val="20"/>
        </w:rPr>
        <w:t>Include relevant regional and local professional development budget items and considerations, especially jointly funded activities</w:t>
      </w:r>
    </w:p>
    <w:p w:rsidR="005367D8" w:rsidRDefault="005367D8" w:rsidP="00FD5F07">
      <w:pPr>
        <w:autoSpaceDE w:val="0"/>
        <w:autoSpaceDN w:val="0"/>
        <w:adjustRightInd w:val="0"/>
        <w:spacing w:before="100" w:after="100" w:line="276" w:lineRule="auto"/>
        <w:rPr>
          <w:rFonts w:cs="Arial"/>
          <w:b/>
          <w:sz w:val="20"/>
          <w:szCs w:val="20"/>
          <w:u w:val="single"/>
        </w:rPr>
      </w:pPr>
    </w:p>
    <w:p w:rsidR="00AB7B0A" w:rsidRDefault="00FD5F07" w:rsidP="00FD5F07">
      <w:pPr>
        <w:autoSpaceDE w:val="0"/>
        <w:autoSpaceDN w:val="0"/>
        <w:adjustRightInd w:val="0"/>
        <w:spacing w:before="100" w:after="100" w:line="276" w:lineRule="auto"/>
        <w:rPr>
          <w:rFonts w:cs="Arial"/>
          <w:b/>
          <w:sz w:val="20"/>
          <w:szCs w:val="20"/>
        </w:rPr>
      </w:pPr>
      <w:r w:rsidRPr="001D73EC">
        <w:rPr>
          <w:rFonts w:cs="Arial"/>
          <w:b/>
          <w:sz w:val="20"/>
          <w:szCs w:val="20"/>
          <w:u w:val="single"/>
        </w:rPr>
        <w:t>For Technical Assistance</w:t>
      </w:r>
      <w:r w:rsidRPr="001D73EC">
        <w:rPr>
          <w:rFonts w:cs="Arial"/>
          <w:b/>
          <w:sz w:val="20"/>
          <w:szCs w:val="20"/>
        </w:rPr>
        <w:t xml:space="preserve">:   </w:t>
      </w:r>
      <w:r w:rsidRPr="001D73EC">
        <w:rPr>
          <w:rFonts w:cs="Arial"/>
          <w:b/>
          <w:bCs/>
          <w:i/>
          <w:sz w:val="20"/>
          <w:szCs w:val="20"/>
        </w:rPr>
        <w:t>FIRST,</w:t>
      </w:r>
      <w:r w:rsidRPr="001D73EC">
        <w:rPr>
          <w:rFonts w:cs="Arial"/>
          <w:b/>
          <w:bCs/>
          <w:sz w:val="20"/>
          <w:szCs w:val="20"/>
        </w:rPr>
        <w:t xml:space="preserve"> contact your </w:t>
      </w:r>
      <w:r>
        <w:rPr>
          <w:rFonts w:cs="Arial"/>
          <w:b/>
          <w:bCs/>
          <w:sz w:val="20"/>
          <w:szCs w:val="20"/>
        </w:rPr>
        <w:t>CTE Regional Coordinator</w:t>
      </w:r>
      <w:r w:rsidRPr="001D73EC">
        <w:rPr>
          <w:rFonts w:cs="Arial"/>
          <w:b/>
          <w:bCs/>
          <w:sz w:val="20"/>
          <w:szCs w:val="20"/>
        </w:rPr>
        <w:t xml:space="preserve"> (</w:t>
      </w:r>
      <w:hyperlink r:id="rId41" w:history="1">
        <w:r w:rsidRPr="001D73EC">
          <w:rPr>
            <w:rStyle w:val="Hyperlink"/>
            <w:rFonts w:cs="Arial"/>
            <w:b/>
            <w:sz w:val="20"/>
            <w:szCs w:val="20"/>
          </w:rPr>
          <w:t>CTE Regional Coordinator List</w:t>
        </w:r>
      </w:hyperlink>
      <w:r w:rsidRPr="001D73EC">
        <w:rPr>
          <w:rFonts w:cs="Arial"/>
          <w:b/>
          <w:sz w:val="20"/>
          <w:szCs w:val="20"/>
        </w:rPr>
        <w:t>)</w:t>
      </w:r>
      <w:r w:rsidR="005367D8">
        <w:rPr>
          <w:rFonts w:cs="Arial"/>
          <w:b/>
          <w:sz w:val="20"/>
          <w:szCs w:val="20"/>
        </w:rPr>
        <w:t xml:space="preserve">  </w:t>
      </w:r>
    </w:p>
    <w:p w:rsidR="00AB7B0A" w:rsidRDefault="00AB7B0A" w:rsidP="00FD5F07">
      <w:pPr>
        <w:autoSpaceDE w:val="0"/>
        <w:autoSpaceDN w:val="0"/>
        <w:adjustRightInd w:val="0"/>
        <w:spacing w:before="100" w:after="100" w:line="276" w:lineRule="auto"/>
        <w:rPr>
          <w:rFonts w:cs="Arial"/>
          <w:b/>
          <w:sz w:val="20"/>
          <w:szCs w:val="20"/>
        </w:rPr>
        <w:sectPr w:rsidR="00AB7B0A" w:rsidSect="00AB7B0A">
          <w:footerReference w:type="default" r:id="rId42"/>
          <w:pgSz w:w="12240" w:h="15840" w:code="1"/>
          <w:pgMar w:top="720" w:right="720" w:bottom="720" w:left="720" w:header="288" w:footer="144" w:gutter="0"/>
          <w:cols w:space="720"/>
          <w:rtlGutter/>
          <w:docGrid w:linePitch="360"/>
        </w:sectPr>
      </w:pPr>
    </w:p>
    <w:p w:rsidR="0029696C" w:rsidRDefault="0029696C" w:rsidP="0029696C">
      <w:pPr>
        <w:rPr>
          <w:rFonts w:cs="Arial"/>
          <w:b/>
          <w:sz w:val="12"/>
          <w:szCs w:val="12"/>
        </w:r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p w:rsidR="0029696C" w:rsidRDefault="0029696C" w:rsidP="00FD5F07">
      <w:pPr>
        <w:autoSpaceDE w:val="0"/>
        <w:autoSpaceDN w:val="0"/>
        <w:adjustRightInd w:val="0"/>
        <w:spacing w:before="100" w:after="100" w:line="276" w:lineRule="auto"/>
        <w:rPr>
          <w:rFonts w:cs="Arial"/>
          <w:b/>
          <w:sz w:val="20"/>
          <w:szCs w:val="20"/>
        </w:rPr>
        <w:sectPr w:rsidR="0029696C" w:rsidSect="005367D8">
          <w:type w:val="continuous"/>
          <w:pgSz w:w="12240" w:h="15840" w:code="1"/>
          <w:pgMar w:top="720" w:right="720" w:bottom="720" w:left="720" w:header="288" w:footer="144" w:gutter="0"/>
          <w:cols w:space="720"/>
          <w:rtlGutter/>
          <w:docGrid w:linePitch="360"/>
        </w:sectPr>
      </w:pPr>
    </w:p>
    <w:p w:rsidR="00581D8D" w:rsidRPr="000C2EA9" w:rsidRDefault="00581D8D" w:rsidP="00581D8D">
      <w:pPr>
        <w:rPr>
          <w:rFonts w:cs="Arial"/>
          <w:b/>
          <w:i/>
          <w:sz w:val="40"/>
          <w:szCs w:val="20"/>
          <w:u w:val="single"/>
        </w:rPr>
      </w:pPr>
      <w:r w:rsidRPr="000C2EA9">
        <w:rPr>
          <w:rFonts w:cs="Arial"/>
          <w:b/>
          <w:i/>
          <w:sz w:val="40"/>
          <w:szCs w:val="20"/>
          <w:u w:val="single"/>
        </w:rPr>
        <w:lastRenderedPageBreak/>
        <w:t>Submission Process</w:t>
      </w:r>
    </w:p>
    <w:p w:rsidR="00581D8D" w:rsidRPr="000C2EA9" w:rsidRDefault="00581D8D" w:rsidP="00581D8D">
      <w:pPr>
        <w:rPr>
          <w:rFonts w:cs="Arial"/>
          <w:b/>
          <w:i/>
          <w:sz w:val="40"/>
          <w:szCs w:val="20"/>
          <w:u w:val="single"/>
        </w:rPr>
      </w:pPr>
    </w:p>
    <w:p w:rsidR="00581D8D" w:rsidRPr="000C2EA9" w:rsidRDefault="00581D8D" w:rsidP="00581D8D">
      <w:pPr>
        <w:rPr>
          <w:rFonts w:cs="Arial"/>
          <w:sz w:val="20"/>
          <w:szCs w:val="20"/>
        </w:rPr>
      </w:pPr>
    </w:p>
    <w:p w:rsidR="00581D8D" w:rsidRPr="000C2EA9" w:rsidRDefault="00581D8D" w:rsidP="00581D8D">
      <w:pPr>
        <w:rPr>
          <w:rFonts w:cs="Arial"/>
          <w:b/>
          <w:color w:val="000000"/>
          <w:sz w:val="22"/>
          <w:szCs w:val="22"/>
        </w:rPr>
      </w:pPr>
      <w:r w:rsidRPr="000C2EA9">
        <w:rPr>
          <w:rFonts w:cs="Arial"/>
          <w:b/>
          <w:color w:val="000000"/>
          <w:sz w:val="22"/>
          <w:szCs w:val="22"/>
        </w:rPr>
        <w:t>Instructions</w:t>
      </w:r>
    </w:p>
    <w:p w:rsidR="00581D8D" w:rsidRPr="000C2EA9" w:rsidRDefault="00581D8D" w:rsidP="00581D8D">
      <w:pPr>
        <w:rPr>
          <w:rFonts w:cs="Arial"/>
          <w:b/>
          <w:color w:val="000000"/>
          <w:sz w:val="22"/>
          <w:szCs w:val="22"/>
        </w:rPr>
      </w:pPr>
    </w:p>
    <w:p w:rsidR="00581D8D" w:rsidRPr="000C2EA9" w:rsidRDefault="00581D8D" w:rsidP="00581D8D">
      <w:pPr>
        <w:rPr>
          <w:rFonts w:cs="Arial"/>
          <w:sz w:val="16"/>
          <w:szCs w:val="20"/>
        </w:rPr>
      </w:pPr>
      <w:r w:rsidRPr="000C2EA9">
        <w:rPr>
          <w:rFonts w:cs="Arial"/>
          <w:b/>
          <w:color w:val="000000"/>
          <w:sz w:val="20"/>
          <w:szCs w:val="20"/>
          <w:u w:val="single"/>
        </w:rPr>
        <w:t>CTE Teacher</w:t>
      </w:r>
      <w:r w:rsidRPr="000C2EA9">
        <w:rPr>
          <w:rFonts w:cs="Arial"/>
          <w:b/>
          <w:color w:val="000000"/>
          <w:sz w:val="20"/>
          <w:szCs w:val="20"/>
        </w:rPr>
        <w:t>:</w:t>
      </w:r>
      <w:r w:rsidRPr="000C2EA9">
        <w:rPr>
          <w:rFonts w:cs="Arial"/>
          <w:color w:val="000000"/>
          <w:sz w:val="20"/>
          <w:szCs w:val="20"/>
        </w:rPr>
        <w:t xml:space="preserve"> Submit </w:t>
      </w:r>
      <w:r w:rsidRPr="000C2EA9">
        <w:rPr>
          <w:rFonts w:cs="Arial"/>
          <w:color w:val="000000"/>
          <w:sz w:val="20"/>
          <w:szCs w:val="20"/>
          <w:u w:val="single"/>
        </w:rPr>
        <w:t>complete</w:t>
      </w:r>
      <w:r w:rsidRPr="000C2EA9">
        <w:rPr>
          <w:rFonts w:cs="Arial"/>
          <w:color w:val="000000"/>
          <w:sz w:val="20"/>
          <w:szCs w:val="20"/>
        </w:rPr>
        <w:t xml:space="preserve"> electronic application materials to your CTE Regional Coordinator.</w:t>
      </w:r>
    </w:p>
    <w:p w:rsidR="00581D8D" w:rsidRPr="000C2EA9" w:rsidRDefault="00581D8D" w:rsidP="00581D8D">
      <w:pPr>
        <w:autoSpaceDE w:val="0"/>
        <w:autoSpaceDN w:val="0"/>
        <w:adjustRightInd w:val="0"/>
        <w:spacing w:before="100" w:after="100"/>
        <w:rPr>
          <w:rFonts w:cs="Arial"/>
          <w:color w:val="000000"/>
          <w:sz w:val="20"/>
          <w:szCs w:val="20"/>
        </w:rPr>
      </w:pPr>
      <w:r w:rsidRPr="000C2EA9">
        <w:rPr>
          <w:rFonts w:cs="Arial"/>
          <w:b/>
          <w:color w:val="000000"/>
          <w:sz w:val="20"/>
          <w:szCs w:val="20"/>
          <w:u w:val="single"/>
        </w:rPr>
        <w:t>Regional Coordinator:</w:t>
      </w:r>
      <w:r w:rsidRPr="000C2EA9">
        <w:rPr>
          <w:rFonts w:cs="Arial"/>
          <w:color w:val="000000"/>
          <w:sz w:val="18"/>
          <w:szCs w:val="20"/>
        </w:rPr>
        <w:t xml:space="preserve"> </w:t>
      </w:r>
      <w:r w:rsidRPr="000C2EA9">
        <w:rPr>
          <w:rFonts w:cs="Arial"/>
          <w:color w:val="000000"/>
          <w:sz w:val="20"/>
          <w:szCs w:val="20"/>
        </w:rPr>
        <w:t xml:space="preserve">Submit all POS applications to ODE using the SmartSheet® process described below.  </w:t>
      </w:r>
    </w:p>
    <w:p w:rsidR="00581D8D" w:rsidRPr="000C2EA9" w:rsidRDefault="00581D8D" w:rsidP="00581D8D">
      <w:pPr>
        <w:autoSpaceDE w:val="0"/>
        <w:autoSpaceDN w:val="0"/>
        <w:adjustRightInd w:val="0"/>
        <w:spacing w:before="100" w:after="100"/>
        <w:rPr>
          <w:rFonts w:cs="Arial"/>
          <w:color w:val="000000"/>
          <w:sz w:val="22"/>
          <w:szCs w:val="22"/>
        </w:rPr>
      </w:pPr>
    </w:p>
    <w:p w:rsidR="00581D8D" w:rsidRPr="000C2EA9" w:rsidRDefault="00581D8D" w:rsidP="00581D8D">
      <w:pPr>
        <w:autoSpaceDE w:val="0"/>
        <w:autoSpaceDN w:val="0"/>
        <w:adjustRightInd w:val="0"/>
        <w:spacing w:before="100" w:after="100"/>
        <w:rPr>
          <w:rFonts w:cs="Arial"/>
          <w:color w:val="000000"/>
          <w:sz w:val="22"/>
          <w:szCs w:val="22"/>
        </w:rPr>
      </w:pPr>
      <w:r w:rsidRPr="000C2EA9">
        <w:rPr>
          <w:rFonts w:cs="Arial"/>
          <w:color w:val="000000"/>
          <w:sz w:val="22"/>
          <w:szCs w:val="22"/>
        </w:rPr>
        <w:t xml:space="preserve">Regional Coordinators will submit </w:t>
      </w:r>
      <w:r w:rsidRPr="000C2EA9">
        <w:rPr>
          <w:rFonts w:cs="Arial"/>
          <w:color w:val="000000"/>
          <w:sz w:val="22"/>
          <w:szCs w:val="22"/>
          <w:u w:val="single"/>
        </w:rPr>
        <w:t>complete</w:t>
      </w:r>
      <w:r w:rsidRPr="000C2EA9">
        <w:rPr>
          <w:rFonts w:cs="Arial"/>
          <w:color w:val="000000"/>
          <w:sz w:val="22"/>
          <w:szCs w:val="22"/>
        </w:rPr>
        <w:t xml:space="preserve"> electronic copies of the application materials through uploads to SmartSheets® by following this procedure:</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[It is recommended that you create a folder on your computer using the name of the secondary school, the name of the Program of Study, whether it is a full or renewal application, and the year of submission, e.g., </w:t>
      </w:r>
      <w:r w:rsidR="00AB138C">
        <w:rPr>
          <w:rFonts w:cs="Arial"/>
          <w:color w:val="000000"/>
          <w:sz w:val="22"/>
          <w:szCs w:val="22"/>
        </w:rPr>
        <w:t>“BeavervilleHSAccountingFull2020</w:t>
      </w:r>
      <w:r w:rsidRPr="000C2EA9">
        <w:rPr>
          <w:rFonts w:cs="Arial"/>
          <w:color w:val="000000"/>
          <w:sz w:val="22"/>
          <w:szCs w:val="22"/>
        </w:rPr>
        <w:t>.”  This way, you will have an “original” in case you need that for some reason.}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Place all the teacher’s POS application materials in your folder, using consistent names for each file.  For example:</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*1_</w:t>
      </w:r>
      <w:r w:rsidR="00AB138C">
        <w:rPr>
          <w:rFonts w:cs="Arial"/>
          <w:color w:val="000000"/>
          <w:sz w:val="22"/>
          <w:szCs w:val="22"/>
        </w:rPr>
        <w:t>BeavervilleHSAcctgFullPOSApp2020</w:t>
      </w:r>
      <w:r w:rsidRPr="000C2EA9">
        <w:rPr>
          <w:rFonts w:cs="Arial"/>
          <w:color w:val="000000"/>
          <w:sz w:val="22"/>
          <w:szCs w:val="22"/>
        </w:rPr>
        <w:t xml:space="preserve">.doc </w:t>
      </w:r>
      <w:r w:rsidRPr="000C2EA9">
        <w:rPr>
          <w:rFonts w:cs="Arial"/>
          <w:i/>
          <w:color w:val="000000"/>
          <w:sz w:val="22"/>
          <w:szCs w:val="22"/>
        </w:rPr>
        <w:t>(</w:t>
      </w:r>
      <w:r w:rsidRPr="000C2EA9">
        <w:rPr>
          <w:rFonts w:cs="Arial"/>
          <w:i/>
          <w:color w:val="000000"/>
          <w:sz w:val="22"/>
          <w:szCs w:val="22"/>
          <w:u w:val="single"/>
        </w:rPr>
        <w:t>Please include the Word® version of the application</w:t>
      </w:r>
      <w:r w:rsidRPr="000C2EA9">
        <w:rPr>
          <w:rFonts w:cs="Arial"/>
          <w:i/>
          <w:color w:val="000000"/>
          <w:sz w:val="22"/>
          <w:szCs w:val="22"/>
        </w:rPr>
        <w:t>)</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*2_BeavervilleHSAcctg2020</w:t>
      </w:r>
      <w:r w:rsidR="00581D8D" w:rsidRPr="000C2EA9">
        <w:rPr>
          <w:rFonts w:cs="Arial"/>
          <w:color w:val="000000"/>
          <w:sz w:val="22"/>
          <w:szCs w:val="22"/>
        </w:rPr>
        <w:t>Assurances.pdf</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*3_BeavervilleHS_LBCCAcctg2020</w:t>
      </w:r>
      <w:r w:rsidR="00581D8D" w:rsidRPr="000C2EA9">
        <w:rPr>
          <w:rFonts w:cs="Arial"/>
          <w:color w:val="000000"/>
          <w:sz w:val="22"/>
          <w:szCs w:val="22"/>
        </w:rPr>
        <w:t xml:space="preserve">Matrix.xls  </w:t>
      </w:r>
      <w:r w:rsidR="00581D8D" w:rsidRPr="000C2EA9">
        <w:rPr>
          <w:rFonts w:cs="Arial"/>
          <w:i/>
          <w:color w:val="000000"/>
          <w:sz w:val="22"/>
          <w:szCs w:val="22"/>
        </w:rPr>
        <w:t>(Please include all courses in the matrix, secondary and postsecondary)</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BeavertonHSAcctg2020</w:t>
      </w:r>
      <w:r w:rsidR="00581D8D" w:rsidRPr="000C2EA9">
        <w:rPr>
          <w:rFonts w:cs="Arial"/>
          <w:color w:val="000000"/>
          <w:sz w:val="22"/>
          <w:szCs w:val="22"/>
        </w:rPr>
        <w:t>RoadMap</w:t>
      </w:r>
    </w:p>
    <w:p w:rsidR="00581D8D" w:rsidRPr="000C2EA9" w:rsidRDefault="00AB138C" w:rsidP="00581D8D">
      <w:pPr>
        <w:numPr>
          <w:ilvl w:val="1"/>
          <w:numId w:val="27"/>
        </w:numPr>
        <w:ind w:right="-90"/>
        <w:rPr>
          <w:rFonts w:cs="Arial"/>
          <w:color w:val="000000"/>
          <w:sz w:val="22"/>
          <w:szCs w:val="22"/>
        </w:rPr>
      </w:pPr>
      <w:r>
        <w:rPr>
          <w:rFonts w:cs="Arial"/>
          <w:color w:val="000000"/>
          <w:sz w:val="22"/>
          <w:szCs w:val="22"/>
        </w:rPr>
        <w:t>BeavertonHSAcctg2020</w:t>
      </w:r>
      <w:r w:rsidR="00581D8D" w:rsidRPr="000C2EA9">
        <w:rPr>
          <w:rFonts w:cs="Arial"/>
          <w:color w:val="000000"/>
          <w:sz w:val="22"/>
          <w:szCs w:val="22"/>
        </w:rPr>
        <w:t>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LBCCAcctg</w:t>
      </w:r>
      <w:r w:rsidR="00AB138C">
        <w:rPr>
          <w:rFonts w:cs="Arial"/>
          <w:color w:val="000000"/>
          <w:sz w:val="22"/>
          <w:szCs w:val="22"/>
        </w:rPr>
        <w:t>2020</w:t>
      </w:r>
      <w:r w:rsidRPr="000C2EA9">
        <w:rPr>
          <w:rFonts w:cs="Arial"/>
          <w:color w:val="000000"/>
          <w:sz w:val="22"/>
          <w:szCs w:val="22"/>
        </w:rPr>
        <w:t>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LinnCountyLMI_Data (proof of high wage, high demand)</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List of advisory members, letters of support, etc., all files identified properly</w:t>
      </w:r>
    </w:p>
    <w:p w:rsidR="00581D8D" w:rsidRPr="000C2EA9" w:rsidRDefault="00581D8D" w:rsidP="00581D8D">
      <w:pPr>
        <w:ind w:left="1440" w:right="-90"/>
        <w:rPr>
          <w:rFonts w:cs="Arial"/>
          <w:i/>
          <w:color w:val="000000"/>
          <w:sz w:val="22"/>
          <w:szCs w:val="22"/>
        </w:rPr>
      </w:pPr>
      <w:r w:rsidRPr="000C2EA9">
        <w:rPr>
          <w:rFonts w:cs="Arial"/>
          <w:i/>
          <w:color w:val="000000"/>
          <w:sz w:val="22"/>
          <w:szCs w:val="22"/>
        </w:rPr>
        <w:t>(*The numbering on the titles for the first three documents listed above helps the ODE specialist review the application, and helps ODE staff properly process the completed application.)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Create a SmartSheet record for the POS application and supporting materials.</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Open the attachments dialogue box and upload all the files from your folder to the attachment box.</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Each application needs to include a completed Assurance page </w:t>
      </w:r>
      <w:r w:rsidRPr="000C2EA9">
        <w:rPr>
          <w:rFonts w:cs="Arial"/>
          <w:color w:val="000000"/>
          <w:sz w:val="22"/>
          <w:szCs w:val="22"/>
          <w:u w:val="single"/>
        </w:rPr>
        <w:t>with all signatures included on one form</w:t>
      </w:r>
      <w:r w:rsidRPr="000C2EA9">
        <w:rPr>
          <w:rFonts w:cs="Arial"/>
          <w:color w:val="000000"/>
          <w:sz w:val="22"/>
          <w:szCs w:val="22"/>
        </w:rPr>
        <w:t xml:space="preserve">—please, no duplicate pages with partial signatures.  </w:t>
      </w:r>
    </w:p>
    <w:p w:rsidR="00581D8D" w:rsidRPr="000C2EA9" w:rsidRDefault="00581D8D" w:rsidP="00581D8D">
      <w:pPr>
        <w:pStyle w:val="ListParagraph"/>
        <w:numPr>
          <w:ilvl w:val="0"/>
          <w:numId w:val="40"/>
        </w:numPr>
        <w:ind w:right="-90"/>
        <w:rPr>
          <w:rFonts w:cs="Arial"/>
          <w:color w:val="000000"/>
          <w:sz w:val="22"/>
          <w:szCs w:val="22"/>
        </w:rPr>
      </w:pPr>
      <w:r w:rsidRPr="000C2EA9">
        <w:rPr>
          <w:rFonts w:cs="Arial"/>
          <w:color w:val="000000"/>
          <w:sz w:val="22"/>
          <w:szCs w:val="22"/>
        </w:rPr>
        <w:t xml:space="preserve">For Regional Programs of Study, however, each secondary institution will need to have its own application documents, which includes a copy of the Application, the school specific Matrix, and the school specific Assurance page.  (Suggestion: for Regional applications, please secure Community College signatures first, then photocopy for each secondary partner and acquire secondary signatures.)  </w:t>
      </w:r>
    </w:p>
    <w:p w:rsidR="00581D8D" w:rsidRPr="000C2EA9" w:rsidRDefault="00581D8D" w:rsidP="00581D8D">
      <w:pPr>
        <w:ind w:left="2160" w:right="-90"/>
        <w:rPr>
          <w:rFonts w:cs="Arial"/>
          <w:color w:val="000000"/>
          <w:sz w:val="22"/>
          <w:szCs w:val="22"/>
        </w:rPr>
      </w:pPr>
    </w:p>
    <w:p w:rsidR="00581D8D" w:rsidRPr="000C2EA9" w:rsidRDefault="00581D8D" w:rsidP="00581D8D">
      <w:pPr>
        <w:ind w:right="-90"/>
        <w:rPr>
          <w:rFonts w:cs="Arial"/>
          <w:color w:val="FF0000"/>
          <w:sz w:val="20"/>
          <w:szCs w:val="20"/>
          <w:u w:val="single"/>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AB138C" w:rsidP="00581D8D">
      <w:pPr>
        <w:ind w:right="-90"/>
        <w:jc w:val="center"/>
        <w:rPr>
          <w:rFonts w:cs="Arial"/>
          <w:b/>
          <w:i/>
          <w:color w:val="000000"/>
          <w:sz w:val="22"/>
          <w:szCs w:val="22"/>
        </w:rPr>
      </w:pPr>
      <w:r>
        <w:rPr>
          <w:rFonts w:cs="Arial"/>
          <w:b/>
          <w:bCs/>
          <w:i/>
          <w:iCs/>
          <w:color w:val="000000"/>
          <w:sz w:val="22"/>
          <w:szCs w:val="22"/>
        </w:rPr>
        <w:t>DEADLINE for submission: June 30, 2020</w:t>
      </w:r>
    </w:p>
    <w:p w:rsidR="00581D8D" w:rsidRPr="000C2EA9" w:rsidRDefault="00581D8D" w:rsidP="00581D8D">
      <w:pPr>
        <w:ind w:right="-90"/>
        <w:rPr>
          <w:rFonts w:cs="Arial"/>
          <w:b/>
          <w:i/>
          <w:color w:val="000000"/>
          <w:sz w:val="22"/>
          <w:szCs w:val="22"/>
        </w:rPr>
      </w:pPr>
    </w:p>
    <w:p w:rsidR="00581D8D" w:rsidRPr="000C2EA9" w:rsidRDefault="00581D8D" w:rsidP="00581D8D">
      <w:pPr>
        <w:ind w:right="-90"/>
        <w:rPr>
          <w:rFonts w:cs="Arial"/>
          <w:color w:val="000000"/>
          <w:sz w:val="18"/>
          <w:szCs w:val="20"/>
        </w:rPr>
      </w:pPr>
    </w:p>
    <w:p w:rsidR="00581D8D" w:rsidRPr="000C2EA9" w:rsidRDefault="00581D8D" w:rsidP="00581D8D">
      <w:pPr>
        <w:rPr>
          <w:rFonts w:cs="Arial"/>
          <w:color w:val="000000"/>
          <w:sz w:val="18"/>
          <w:szCs w:val="20"/>
        </w:rPr>
      </w:pPr>
    </w:p>
    <w:p w:rsidR="00581D8D" w:rsidRPr="00530427" w:rsidRDefault="00581D8D" w:rsidP="00581D8D">
      <w:pPr>
        <w:ind w:right="-90"/>
        <w:rPr>
          <w:rFonts w:cs="Arial"/>
          <w:color w:val="FF0000"/>
          <w:sz w:val="20"/>
          <w:szCs w:val="20"/>
        </w:rPr>
      </w:pPr>
    </w:p>
    <w:p w:rsidR="00581D8D" w:rsidRDefault="00581D8D" w:rsidP="00581D8D">
      <w:pPr>
        <w:rPr>
          <w:rFonts w:cs="Arial"/>
          <w:b/>
          <w:color w:val="000000"/>
          <w:sz w:val="22"/>
          <w:szCs w:val="22"/>
        </w:rPr>
      </w:pPr>
      <w:r w:rsidRPr="00530427">
        <w:rPr>
          <w:rFonts w:cs="Arial"/>
          <w:b/>
          <w:color w:val="000000"/>
          <w:sz w:val="22"/>
          <w:szCs w:val="22"/>
        </w:rPr>
        <w:t>(You may delete this page before submitting this application.)</w:t>
      </w:r>
    </w:p>
    <w:p w:rsidR="00AB7B0A" w:rsidRDefault="0029696C" w:rsidP="00951162">
      <w:pPr>
        <w:rPr>
          <w:rFonts w:cs="Arial"/>
          <w:b/>
          <w:sz w:val="20"/>
          <w:szCs w:val="20"/>
        </w:r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E16F47">
        <w:rPr>
          <w:rFonts w:cs="Arial"/>
          <w:b/>
          <w:sz w:val="12"/>
          <w:szCs w:val="12"/>
        </w:rPr>
      </w:r>
      <w:r w:rsidR="00E16F47">
        <w:rPr>
          <w:rFonts w:cs="Arial"/>
          <w:b/>
          <w:sz w:val="12"/>
          <w:szCs w:val="12"/>
        </w:rPr>
        <w:fldChar w:fldCharType="separate"/>
      </w:r>
      <w:r w:rsidRPr="005C6191">
        <w:rPr>
          <w:rFonts w:cs="Arial"/>
          <w:b/>
          <w:sz w:val="12"/>
          <w:szCs w:val="12"/>
        </w:rPr>
        <w:fldChar w:fldCharType="end"/>
      </w:r>
    </w:p>
    <w:sectPr w:rsidR="00AB7B0A" w:rsidSect="0029696C">
      <w:pgSz w:w="12240" w:h="15840" w:code="1"/>
      <w:pgMar w:top="720" w:right="720" w:bottom="720" w:left="720" w:header="288" w:footer="14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08" w:rsidRDefault="007E0808" w:rsidP="001E27D4">
      <w:r>
        <w:separator/>
      </w:r>
    </w:p>
  </w:endnote>
  <w:endnote w:type="continuationSeparator" w:id="0">
    <w:p w:rsidR="007E0808" w:rsidRDefault="007E0808" w:rsidP="001E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Default="007E0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808" w:rsidRDefault="007E0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Pr="00581D8D" w:rsidRDefault="007E0808" w:rsidP="00951162">
    <w:pPr>
      <w:pStyle w:val="Footer"/>
      <w:pBdr>
        <w:top w:val="thinThickSmallGap" w:sz="24" w:space="0" w:color="622423"/>
      </w:pBdr>
      <w:tabs>
        <w:tab w:val="right" w:pos="10260"/>
      </w:tabs>
      <w:ind w:left="-180" w:right="-900"/>
      <w:rPr>
        <w:rFonts w:cs="Arial"/>
        <w:sz w:val="18"/>
        <w:szCs w:val="20"/>
      </w:rPr>
    </w:pPr>
    <w:r w:rsidRPr="00581D8D">
      <w:rPr>
        <w:rFonts w:cs="Arial"/>
        <w:sz w:val="18"/>
        <w:szCs w:val="20"/>
      </w:rPr>
      <w:t xml:space="preserve">Oregon Department of Education | Oregon Department of Community Colleges and Workforce Development | </w:t>
    </w:r>
    <w:r>
      <w:rPr>
        <w:rFonts w:cs="Arial"/>
        <w:sz w:val="18"/>
        <w:szCs w:val="20"/>
      </w:rPr>
      <w:t>November 2019</w:t>
    </w:r>
  </w:p>
  <w:p w:rsidR="007E0808" w:rsidRPr="00581D8D" w:rsidRDefault="007E0808" w:rsidP="00951162">
    <w:pPr>
      <w:ind w:left="-180" w:right="-900"/>
      <w:rPr>
        <w:rFonts w:cs="Arial"/>
        <w:sz w:val="20"/>
        <w:szCs w:val="20"/>
      </w:rPr>
    </w:pPr>
    <w:r>
      <w:rPr>
        <w:rFonts w:cs="Arial"/>
        <w:sz w:val="18"/>
        <w:szCs w:val="20"/>
      </w:rPr>
      <w:t>2020</w:t>
    </w:r>
    <w:r w:rsidRPr="00581D8D">
      <w:rPr>
        <w:rFonts w:cs="Arial"/>
        <w:sz w:val="18"/>
        <w:szCs w:val="20"/>
      </w:rPr>
      <w:t xml:space="preserve"> CTE Program of Study Application Guide</w:t>
    </w:r>
    <w:r w:rsidRPr="00581D8D">
      <w:rPr>
        <w:rFonts w:cs="Arial"/>
        <w:sz w:val="18"/>
        <w:szCs w:val="20"/>
      </w:rPr>
      <w:tab/>
    </w:r>
    <w:r w:rsidRPr="00581D8D">
      <w:rPr>
        <w:rFonts w:cs="Arial"/>
        <w:sz w:val="20"/>
        <w:szCs w:val="20"/>
      </w:rPr>
      <w:tab/>
    </w:r>
    <w:r w:rsidRPr="00581D8D">
      <w:rPr>
        <w:rFonts w:cs="Arial"/>
        <w:sz w:val="20"/>
        <w:szCs w:val="20"/>
      </w:rPr>
      <w:tab/>
      <w:t xml:space="preserve">    </w:t>
    </w:r>
    <w:r w:rsidRPr="00581D8D">
      <w:rPr>
        <w:rFonts w:cs="Arial"/>
        <w:sz w:val="20"/>
        <w:szCs w:val="20"/>
      </w:rPr>
      <w:tab/>
    </w:r>
    <w:r w:rsidRPr="00581D8D">
      <w:rPr>
        <w:rFonts w:cs="Arial"/>
        <w:sz w:val="20"/>
        <w:szCs w:val="20"/>
      </w:rPr>
      <w:tab/>
    </w:r>
    <w:r w:rsidRPr="00581D8D">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581D8D">
      <w:rPr>
        <w:rFonts w:cs="Arial"/>
        <w:sz w:val="20"/>
        <w:szCs w:val="20"/>
      </w:rPr>
      <w:t xml:space="preserve">Page </w:t>
    </w:r>
    <w:r w:rsidRPr="00581D8D">
      <w:rPr>
        <w:rFonts w:cs="Arial"/>
        <w:sz w:val="20"/>
        <w:szCs w:val="20"/>
      </w:rPr>
      <w:fldChar w:fldCharType="begin"/>
    </w:r>
    <w:r w:rsidRPr="00581D8D">
      <w:rPr>
        <w:rFonts w:cs="Arial"/>
        <w:sz w:val="20"/>
        <w:szCs w:val="20"/>
      </w:rPr>
      <w:instrText xml:space="preserve"> PAGE </w:instrText>
    </w:r>
    <w:r w:rsidRPr="00581D8D">
      <w:rPr>
        <w:rFonts w:cs="Arial"/>
        <w:sz w:val="20"/>
        <w:szCs w:val="20"/>
      </w:rPr>
      <w:fldChar w:fldCharType="separate"/>
    </w:r>
    <w:r w:rsidR="00E16F47">
      <w:rPr>
        <w:rFonts w:cs="Arial"/>
        <w:noProof/>
        <w:sz w:val="20"/>
        <w:szCs w:val="20"/>
      </w:rPr>
      <w:t>8</w:t>
    </w:r>
    <w:r w:rsidRPr="00581D8D">
      <w:rPr>
        <w:rFonts w:cs="Arial"/>
        <w:sz w:val="20"/>
        <w:szCs w:val="20"/>
      </w:rPr>
      <w:fldChar w:fldCharType="end"/>
    </w:r>
    <w:r w:rsidRPr="00581D8D">
      <w:rPr>
        <w:rFonts w:cs="Arial"/>
        <w:sz w:val="20"/>
        <w:szCs w:val="20"/>
      </w:rPr>
      <w:t xml:space="preserve"> of </w:t>
    </w:r>
    <w:r w:rsidRPr="00581D8D">
      <w:rPr>
        <w:rFonts w:cs="Arial"/>
        <w:sz w:val="20"/>
        <w:szCs w:val="20"/>
      </w:rPr>
      <w:fldChar w:fldCharType="begin"/>
    </w:r>
    <w:r w:rsidRPr="00581D8D">
      <w:rPr>
        <w:rFonts w:cs="Arial"/>
        <w:sz w:val="20"/>
        <w:szCs w:val="20"/>
      </w:rPr>
      <w:instrText xml:space="preserve"> NUMPAGES  </w:instrText>
    </w:r>
    <w:r w:rsidRPr="00581D8D">
      <w:rPr>
        <w:rFonts w:cs="Arial"/>
        <w:sz w:val="20"/>
        <w:szCs w:val="20"/>
      </w:rPr>
      <w:fldChar w:fldCharType="separate"/>
    </w:r>
    <w:r w:rsidR="00E16F47">
      <w:rPr>
        <w:rFonts w:cs="Arial"/>
        <w:noProof/>
        <w:sz w:val="20"/>
        <w:szCs w:val="20"/>
      </w:rPr>
      <w:t>20</w:t>
    </w:r>
    <w:r w:rsidRPr="00581D8D">
      <w:rPr>
        <w:rFonts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Pr="00581D8D" w:rsidRDefault="007E0808" w:rsidP="00951162">
    <w:pPr>
      <w:pStyle w:val="Footer"/>
      <w:pBdr>
        <w:top w:val="thinThickSmallGap" w:sz="24" w:space="0" w:color="622423"/>
      </w:pBdr>
      <w:tabs>
        <w:tab w:val="right" w:pos="10260"/>
      </w:tabs>
      <w:ind w:left="-180" w:right="-900"/>
      <w:rPr>
        <w:rFonts w:cs="Arial"/>
        <w:sz w:val="18"/>
        <w:szCs w:val="20"/>
      </w:rPr>
    </w:pPr>
    <w:r w:rsidRPr="00581D8D">
      <w:rPr>
        <w:rFonts w:cs="Arial"/>
        <w:sz w:val="18"/>
        <w:szCs w:val="20"/>
      </w:rPr>
      <w:t>Oregon Department of Education | Oregon Department of Community Colleges and W</w:t>
    </w:r>
    <w:r>
      <w:rPr>
        <w:rFonts w:cs="Arial"/>
        <w:sz w:val="18"/>
        <w:szCs w:val="20"/>
      </w:rPr>
      <w:t>orkforce Development | November 2019</w:t>
    </w:r>
  </w:p>
  <w:p w:rsidR="007E0808" w:rsidRPr="00581D8D" w:rsidRDefault="007E0808" w:rsidP="00951162">
    <w:pPr>
      <w:ind w:left="-180" w:right="-900"/>
      <w:rPr>
        <w:rFonts w:cs="Arial"/>
        <w:sz w:val="20"/>
        <w:szCs w:val="20"/>
      </w:rPr>
    </w:pPr>
    <w:r>
      <w:rPr>
        <w:rFonts w:cs="Arial"/>
        <w:sz w:val="18"/>
        <w:szCs w:val="20"/>
      </w:rPr>
      <w:t>2020</w:t>
    </w:r>
    <w:r w:rsidRPr="00581D8D">
      <w:rPr>
        <w:rFonts w:cs="Arial"/>
        <w:sz w:val="18"/>
        <w:szCs w:val="20"/>
      </w:rPr>
      <w:t xml:space="preserve"> CTE Program of Study Application Guide</w:t>
    </w:r>
    <w:r w:rsidRPr="00581D8D">
      <w:rPr>
        <w:rFonts w:cs="Arial"/>
        <w:sz w:val="18"/>
        <w:szCs w:val="20"/>
      </w:rPr>
      <w:tab/>
    </w:r>
    <w:r w:rsidRPr="00581D8D">
      <w:rPr>
        <w:rFonts w:cs="Arial"/>
        <w:sz w:val="18"/>
        <w:szCs w:val="20"/>
      </w:rPr>
      <w:tab/>
    </w:r>
    <w:r w:rsidRPr="00581D8D">
      <w:rPr>
        <w:rFonts w:cs="Arial"/>
        <w:sz w:val="20"/>
        <w:szCs w:val="20"/>
      </w:rPr>
      <w:tab/>
      <w:t xml:space="preserve">      </w:t>
    </w:r>
    <w:r w:rsidRPr="00581D8D">
      <w:rPr>
        <w:rFonts w:cs="Arial"/>
        <w:sz w:val="20"/>
        <w:szCs w:val="20"/>
      </w:rPr>
      <w:tab/>
    </w:r>
    <w:r w:rsidRPr="00581D8D">
      <w:rPr>
        <w:rFonts w:cs="Arial"/>
        <w:sz w:val="20"/>
        <w:szCs w:val="20"/>
      </w:rPr>
      <w:tab/>
      <w:t xml:space="preserve">    </w:t>
    </w:r>
    <w:r>
      <w:rPr>
        <w:rFonts w:cs="Arial"/>
        <w:sz w:val="20"/>
        <w:szCs w:val="20"/>
      </w:rPr>
      <w:tab/>
    </w:r>
    <w:r>
      <w:rPr>
        <w:rFonts w:cs="Arial"/>
        <w:sz w:val="20"/>
        <w:szCs w:val="20"/>
      </w:rPr>
      <w:tab/>
    </w:r>
    <w:r>
      <w:rPr>
        <w:rFonts w:cs="Arial"/>
        <w:sz w:val="20"/>
        <w:szCs w:val="20"/>
      </w:rPr>
      <w:tab/>
    </w:r>
    <w:r w:rsidRPr="00581D8D">
      <w:rPr>
        <w:rFonts w:cs="Arial"/>
        <w:sz w:val="20"/>
        <w:szCs w:val="20"/>
      </w:rPr>
      <w:t xml:space="preserve">  </w:t>
    </w:r>
    <w:r w:rsidRPr="00581D8D">
      <w:rPr>
        <w:rFonts w:cs="Arial"/>
        <w:sz w:val="20"/>
        <w:szCs w:val="20"/>
      </w:rPr>
      <w:tab/>
      <w:t xml:space="preserve">Page </w:t>
    </w:r>
    <w:r w:rsidRPr="00581D8D">
      <w:rPr>
        <w:rFonts w:cs="Arial"/>
        <w:sz w:val="20"/>
        <w:szCs w:val="20"/>
      </w:rPr>
      <w:fldChar w:fldCharType="begin"/>
    </w:r>
    <w:r w:rsidRPr="00581D8D">
      <w:rPr>
        <w:rFonts w:cs="Arial"/>
        <w:sz w:val="20"/>
        <w:szCs w:val="20"/>
      </w:rPr>
      <w:instrText xml:space="preserve"> PAGE </w:instrText>
    </w:r>
    <w:r w:rsidRPr="00581D8D">
      <w:rPr>
        <w:rFonts w:cs="Arial"/>
        <w:sz w:val="20"/>
        <w:szCs w:val="20"/>
      </w:rPr>
      <w:fldChar w:fldCharType="separate"/>
    </w:r>
    <w:r w:rsidR="00E16F47">
      <w:rPr>
        <w:rFonts w:cs="Arial"/>
        <w:noProof/>
        <w:sz w:val="20"/>
        <w:szCs w:val="20"/>
      </w:rPr>
      <w:t>1</w:t>
    </w:r>
    <w:r w:rsidRPr="00581D8D">
      <w:rPr>
        <w:rFonts w:cs="Arial"/>
        <w:sz w:val="20"/>
        <w:szCs w:val="20"/>
      </w:rPr>
      <w:fldChar w:fldCharType="end"/>
    </w:r>
    <w:r w:rsidRPr="00581D8D">
      <w:rPr>
        <w:rFonts w:cs="Arial"/>
        <w:sz w:val="20"/>
        <w:szCs w:val="20"/>
      </w:rPr>
      <w:t xml:space="preserve"> of </w:t>
    </w:r>
    <w:r w:rsidRPr="00581D8D">
      <w:rPr>
        <w:rFonts w:cs="Arial"/>
        <w:sz w:val="20"/>
        <w:szCs w:val="20"/>
      </w:rPr>
      <w:fldChar w:fldCharType="begin"/>
    </w:r>
    <w:r w:rsidRPr="00581D8D">
      <w:rPr>
        <w:rFonts w:cs="Arial"/>
        <w:sz w:val="20"/>
        <w:szCs w:val="20"/>
      </w:rPr>
      <w:instrText xml:space="preserve"> NUMPAGES  </w:instrText>
    </w:r>
    <w:r w:rsidRPr="00581D8D">
      <w:rPr>
        <w:rFonts w:cs="Arial"/>
        <w:sz w:val="20"/>
        <w:szCs w:val="20"/>
      </w:rPr>
      <w:fldChar w:fldCharType="separate"/>
    </w:r>
    <w:r w:rsidR="00E16F47">
      <w:rPr>
        <w:rFonts w:cs="Arial"/>
        <w:noProof/>
        <w:sz w:val="20"/>
        <w:szCs w:val="20"/>
      </w:rPr>
      <w:t>20</w:t>
    </w:r>
    <w:r w:rsidRPr="00581D8D">
      <w:rPr>
        <w:rFonts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Pr="00A90593" w:rsidRDefault="007E0808" w:rsidP="00951162">
    <w:pPr>
      <w:pStyle w:val="Footer"/>
      <w:pBdr>
        <w:top w:val="thinThickSmallGap" w:sz="24" w:space="0" w:color="622423"/>
      </w:pBdr>
      <w:tabs>
        <w:tab w:val="right" w:pos="10260"/>
      </w:tabs>
      <w:ind w:left="-180" w:right="-900"/>
      <w:rPr>
        <w:rFonts w:cs="Arial"/>
        <w:sz w:val="18"/>
        <w:szCs w:val="20"/>
      </w:rPr>
    </w:pPr>
    <w:r w:rsidRPr="00A90593">
      <w:rPr>
        <w:rFonts w:cs="Arial"/>
        <w:sz w:val="18"/>
        <w:szCs w:val="20"/>
      </w:rPr>
      <w:t xml:space="preserve">Oregon Department of Education | Oregon Department of Community Colleges and Workforce Development | </w:t>
    </w:r>
    <w:r>
      <w:rPr>
        <w:rFonts w:cs="Arial"/>
        <w:sz w:val="18"/>
        <w:szCs w:val="20"/>
      </w:rPr>
      <w:t>November 2019</w:t>
    </w:r>
  </w:p>
  <w:p w:rsidR="007E0808" w:rsidRPr="00A90593" w:rsidRDefault="007E0808" w:rsidP="00951162">
    <w:pPr>
      <w:ind w:left="-180" w:right="-900"/>
      <w:rPr>
        <w:rFonts w:cs="Arial"/>
        <w:sz w:val="20"/>
        <w:szCs w:val="20"/>
      </w:rPr>
    </w:pPr>
    <w:r>
      <w:rPr>
        <w:rFonts w:cs="Arial"/>
        <w:sz w:val="18"/>
        <w:szCs w:val="20"/>
      </w:rPr>
      <w:t>2020</w:t>
    </w:r>
    <w:r w:rsidRPr="00A90593">
      <w:rPr>
        <w:rFonts w:cs="Arial"/>
        <w:sz w:val="18"/>
        <w:szCs w:val="20"/>
      </w:rPr>
      <w:t xml:space="preserve"> CTE Program of Study Application Guide</w:t>
    </w:r>
    <w:r w:rsidRPr="00A90593">
      <w:rPr>
        <w:rFonts w:cs="Arial"/>
        <w:sz w:val="18"/>
        <w:szCs w:val="20"/>
      </w:rPr>
      <w:tab/>
    </w:r>
    <w:r w:rsidRPr="00A90593">
      <w:rPr>
        <w:rFonts w:cs="Arial"/>
        <w:sz w:val="20"/>
        <w:szCs w:val="20"/>
      </w:rPr>
      <w:tab/>
    </w:r>
    <w:r w:rsidRPr="00A90593">
      <w:rPr>
        <w:rFonts w:cs="Arial"/>
        <w:sz w:val="20"/>
        <w:szCs w:val="20"/>
      </w:rPr>
      <w:tab/>
    </w:r>
    <w:r w:rsidRPr="00A90593">
      <w:rPr>
        <w:rFonts w:cs="Arial"/>
        <w:sz w:val="20"/>
        <w:szCs w:val="20"/>
      </w:rPr>
      <w:tab/>
      <w:t xml:space="preserve">      </w:t>
    </w:r>
    <w:r w:rsidRPr="00A90593">
      <w:rPr>
        <w:rFonts w:cs="Arial"/>
        <w:sz w:val="20"/>
        <w:szCs w:val="20"/>
      </w:rPr>
      <w:tab/>
    </w:r>
    <w:r w:rsidRPr="00A90593">
      <w:rPr>
        <w:rFonts w:cs="Arial"/>
        <w:sz w:val="20"/>
        <w:szCs w:val="20"/>
      </w:rPr>
      <w:tab/>
    </w:r>
    <w:r>
      <w:rPr>
        <w:rFonts w:cs="Arial"/>
        <w:sz w:val="20"/>
        <w:szCs w:val="20"/>
      </w:rPr>
      <w:tab/>
    </w:r>
    <w:r>
      <w:rPr>
        <w:rFonts w:cs="Arial"/>
        <w:sz w:val="20"/>
        <w:szCs w:val="20"/>
      </w:rPr>
      <w:tab/>
    </w:r>
    <w:r>
      <w:rPr>
        <w:rFonts w:cs="Arial"/>
        <w:sz w:val="20"/>
        <w:szCs w:val="20"/>
      </w:rPr>
      <w:tab/>
    </w:r>
    <w:r w:rsidRPr="00A90593">
      <w:rPr>
        <w:rFonts w:cs="Arial"/>
        <w:sz w:val="20"/>
        <w:szCs w:val="20"/>
      </w:rPr>
      <w:t xml:space="preserve">      Page </w:t>
    </w:r>
    <w:r w:rsidRPr="00A90593">
      <w:rPr>
        <w:rFonts w:cs="Arial"/>
        <w:sz w:val="20"/>
        <w:szCs w:val="20"/>
      </w:rPr>
      <w:fldChar w:fldCharType="begin"/>
    </w:r>
    <w:r w:rsidRPr="00A90593">
      <w:rPr>
        <w:rFonts w:cs="Arial"/>
        <w:sz w:val="20"/>
        <w:szCs w:val="20"/>
      </w:rPr>
      <w:instrText xml:space="preserve"> PAGE </w:instrText>
    </w:r>
    <w:r w:rsidRPr="00A90593">
      <w:rPr>
        <w:rFonts w:cs="Arial"/>
        <w:sz w:val="20"/>
        <w:szCs w:val="20"/>
      </w:rPr>
      <w:fldChar w:fldCharType="separate"/>
    </w:r>
    <w:r w:rsidR="00E16F47">
      <w:rPr>
        <w:rFonts w:cs="Arial"/>
        <w:noProof/>
        <w:sz w:val="20"/>
        <w:szCs w:val="20"/>
      </w:rPr>
      <w:t>13</w:t>
    </w:r>
    <w:r w:rsidRPr="00A90593">
      <w:rPr>
        <w:rFonts w:cs="Arial"/>
        <w:sz w:val="20"/>
        <w:szCs w:val="20"/>
      </w:rPr>
      <w:fldChar w:fldCharType="end"/>
    </w:r>
    <w:r w:rsidRPr="00A90593">
      <w:rPr>
        <w:rFonts w:cs="Arial"/>
        <w:sz w:val="20"/>
        <w:szCs w:val="20"/>
      </w:rPr>
      <w:t xml:space="preserve"> of </w:t>
    </w:r>
    <w:r w:rsidRPr="00A90593">
      <w:rPr>
        <w:rFonts w:cs="Arial"/>
        <w:sz w:val="20"/>
        <w:szCs w:val="20"/>
      </w:rPr>
      <w:fldChar w:fldCharType="begin"/>
    </w:r>
    <w:r w:rsidRPr="00A90593">
      <w:rPr>
        <w:rFonts w:cs="Arial"/>
        <w:sz w:val="20"/>
        <w:szCs w:val="20"/>
      </w:rPr>
      <w:instrText xml:space="preserve"> NUMPAGES  </w:instrText>
    </w:r>
    <w:r w:rsidRPr="00A90593">
      <w:rPr>
        <w:rFonts w:cs="Arial"/>
        <w:sz w:val="20"/>
        <w:szCs w:val="20"/>
      </w:rPr>
      <w:fldChar w:fldCharType="separate"/>
    </w:r>
    <w:r w:rsidR="00E16F47">
      <w:rPr>
        <w:rFonts w:cs="Arial"/>
        <w:noProof/>
        <w:sz w:val="20"/>
        <w:szCs w:val="20"/>
      </w:rPr>
      <w:t>20</w:t>
    </w:r>
    <w:r w:rsidRPr="00A90593">
      <w:rPr>
        <w:rFonts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Default="007E0808" w:rsidP="00951162">
    <w:pPr>
      <w:pStyle w:val="Footer"/>
      <w:pBdr>
        <w:top w:val="thinThickSmallGap" w:sz="24" w:space="0" w:color="622423"/>
      </w:pBdr>
      <w:tabs>
        <w:tab w:val="right" w:pos="10260"/>
      </w:tabs>
      <w:ind w:left="-180" w:right="-900"/>
      <w:rPr>
        <w:rFonts w:ascii="Cambria" w:hAnsi="Cambria"/>
        <w:sz w:val="18"/>
        <w:szCs w:val="20"/>
      </w:rPr>
    </w:pPr>
    <w:r>
      <w:rPr>
        <w:rFonts w:ascii="Cambria" w:hAnsi="Cambria"/>
        <w:sz w:val="18"/>
        <w:szCs w:val="20"/>
      </w:rPr>
      <w:t>Oregon Department of Education | Oregon Department of Community Colleges and Workforce Development | November 2019</w:t>
    </w:r>
  </w:p>
  <w:p w:rsidR="007E0808" w:rsidRPr="00951162" w:rsidRDefault="007E0808" w:rsidP="00951162">
    <w:pPr>
      <w:ind w:left="-180" w:right="-900"/>
      <w:rPr>
        <w:rFonts w:ascii="Cambria" w:hAnsi="Cambria"/>
        <w:sz w:val="20"/>
        <w:szCs w:val="20"/>
      </w:rPr>
    </w:pPr>
    <w:r>
      <w:rPr>
        <w:rFonts w:ascii="Cambria" w:hAnsi="Cambria"/>
        <w:sz w:val="18"/>
        <w:szCs w:val="20"/>
      </w:rPr>
      <w:t>2020 CTE Program of Study Application Guide</w:t>
    </w:r>
    <w:r>
      <w:rPr>
        <w:rFonts w:ascii="Cambria" w:hAnsi="Cambria"/>
        <w:sz w:val="18"/>
        <w:szCs w:val="20"/>
      </w:rPr>
      <w:tab/>
    </w:r>
    <w:r>
      <w:rPr>
        <w:rFonts w:ascii="Cambria" w:hAnsi="Cambria"/>
        <w:sz w:val="18"/>
        <w:szCs w:val="20"/>
      </w:rPr>
      <w:tab/>
    </w:r>
    <w:r>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Page </w:t>
    </w:r>
    <w:r>
      <w:rPr>
        <w:rFonts w:ascii="Cambria" w:hAnsi="Cambria"/>
        <w:sz w:val="20"/>
        <w:szCs w:val="20"/>
      </w:rPr>
      <w:fldChar w:fldCharType="begin"/>
    </w:r>
    <w:r>
      <w:rPr>
        <w:rFonts w:ascii="Cambria" w:hAnsi="Cambria"/>
        <w:sz w:val="20"/>
        <w:szCs w:val="20"/>
      </w:rPr>
      <w:instrText xml:space="preserve"> PAGE </w:instrText>
    </w:r>
    <w:r>
      <w:rPr>
        <w:rFonts w:ascii="Cambria" w:hAnsi="Cambria"/>
        <w:sz w:val="20"/>
        <w:szCs w:val="20"/>
      </w:rPr>
      <w:fldChar w:fldCharType="separate"/>
    </w:r>
    <w:r w:rsidR="00E16F47">
      <w:rPr>
        <w:rFonts w:ascii="Cambria" w:hAnsi="Cambria"/>
        <w:noProof/>
        <w:sz w:val="20"/>
        <w:szCs w:val="20"/>
      </w:rPr>
      <w:t>20</w:t>
    </w:r>
    <w:r>
      <w:rPr>
        <w:rFonts w:ascii="Cambria" w:hAnsi="Cambria"/>
        <w:sz w:val="20"/>
        <w:szCs w:val="20"/>
      </w:rPr>
      <w:fldChar w:fldCharType="end"/>
    </w:r>
    <w:r>
      <w:rPr>
        <w:rFonts w:ascii="Cambria" w:hAnsi="Cambria"/>
        <w:sz w:val="20"/>
        <w:szCs w:val="20"/>
      </w:rPr>
      <w:t xml:space="preserve"> of </w:t>
    </w:r>
    <w:r>
      <w:rPr>
        <w:rFonts w:ascii="Cambria" w:hAnsi="Cambria"/>
        <w:sz w:val="20"/>
        <w:szCs w:val="20"/>
      </w:rPr>
      <w:fldChar w:fldCharType="begin"/>
    </w:r>
    <w:r>
      <w:rPr>
        <w:rFonts w:ascii="Cambria" w:hAnsi="Cambria"/>
        <w:sz w:val="20"/>
        <w:szCs w:val="20"/>
      </w:rPr>
      <w:instrText xml:space="preserve"> NUMPAGES  </w:instrText>
    </w:r>
    <w:r>
      <w:rPr>
        <w:rFonts w:ascii="Cambria" w:hAnsi="Cambria"/>
        <w:sz w:val="20"/>
        <w:szCs w:val="20"/>
      </w:rPr>
      <w:fldChar w:fldCharType="separate"/>
    </w:r>
    <w:r w:rsidR="00E16F47">
      <w:rPr>
        <w:rFonts w:ascii="Cambria" w:hAnsi="Cambria"/>
        <w:noProof/>
        <w:sz w:val="20"/>
        <w:szCs w:val="20"/>
      </w:rPr>
      <w:t>20</w:t>
    </w:r>
    <w:r>
      <w:rPr>
        <w:rFonts w:ascii="Cambria" w:hAnsi="Cambria"/>
        <w:sz w:val="20"/>
        <w:szCs w:val="20"/>
      </w:rPr>
      <w:fldChar w:fldCharType="end"/>
    </w:r>
    <w:r>
      <w:rPr>
        <w:rFonts w:ascii="Verdana" w:hAnsi="Verdana"/>
        <w:sz w:val="18"/>
        <w:szCs w:val="18"/>
      </w:rPr>
      <w:tab/>
      <w:t xml:space="preserve">    </w:t>
    </w: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08" w:rsidRDefault="007E0808" w:rsidP="001E27D4">
      <w:r>
        <w:separator/>
      </w:r>
    </w:p>
  </w:footnote>
  <w:footnote w:type="continuationSeparator" w:id="0">
    <w:p w:rsidR="007E0808" w:rsidRDefault="007E0808" w:rsidP="001E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Default="007E0808" w:rsidP="00E7476B">
    <w:pPr>
      <w:pStyle w:val="Header"/>
      <w:rPr>
        <w:rFonts w:ascii="Arial" w:hAnsi="Arial" w:cs="Arial"/>
        <w:b/>
        <w:i/>
        <w:sz w:val="24"/>
        <w:szCs w:val="24"/>
      </w:rPr>
    </w:pPr>
    <w:r>
      <w:rPr>
        <w:rFonts w:ascii="Arial" w:hAnsi="Arial" w:cs="Arial"/>
        <w:b/>
        <w:i/>
        <w:sz w:val="24"/>
        <w:szCs w:val="24"/>
      </w:rPr>
      <w:t xml:space="preserve">CTE </w:t>
    </w:r>
    <w:r w:rsidRPr="00F856BD">
      <w:rPr>
        <w:rFonts w:ascii="Arial" w:hAnsi="Arial" w:cs="Arial"/>
        <w:b/>
        <w:i/>
        <w:sz w:val="24"/>
        <w:szCs w:val="24"/>
      </w:rPr>
      <w:t>Program of Study Application Guide</w:t>
    </w:r>
    <w:r>
      <w:rPr>
        <w:rFonts w:ascii="Arial" w:hAnsi="Arial" w:cs="Arial"/>
        <w:b/>
        <w:i/>
        <w:sz w:val="24"/>
        <w:szCs w:val="24"/>
      </w:rPr>
      <w:t>—2020</w:t>
    </w:r>
  </w:p>
  <w:p w:rsidR="007E0808" w:rsidRPr="00F856BD" w:rsidRDefault="007E0808" w:rsidP="00E7476B">
    <w:pPr>
      <w:pStyle w:val="Header"/>
      <w:rPr>
        <w:rFonts w:ascii="Arial" w:hAnsi="Arial" w:cs="Arial"/>
        <w:b/>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08" w:rsidRDefault="007E0808" w:rsidP="00E7476B">
    <w:pPr>
      <w:pStyle w:val="Header"/>
      <w:rPr>
        <w:rFonts w:ascii="Arial" w:hAnsi="Arial" w:cs="Arial"/>
        <w:b/>
        <w:i/>
        <w:sz w:val="24"/>
        <w:szCs w:val="24"/>
      </w:rPr>
    </w:pPr>
    <w:r>
      <w:rPr>
        <w:rFonts w:ascii="Arial" w:hAnsi="Arial" w:cs="Arial"/>
        <w:b/>
        <w:i/>
        <w:sz w:val="24"/>
        <w:szCs w:val="24"/>
      </w:rPr>
      <w:t xml:space="preserve">CTE </w:t>
    </w:r>
    <w:r w:rsidRPr="00F856BD">
      <w:rPr>
        <w:rFonts w:ascii="Arial" w:hAnsi="Arial" w:cs="Arial"/>
        <w:b/>
        <w:i/>
        <w:sz w:val="24"/>
        <w:szCs w:val="24"/>
      </w:rPr>
      <w:t>Program of Study Application Guide</w:t>
    </w:r>
    <w:r>
      <w:rPr>
        <w:rFonts w:ascii="Arial" w:hAnsi="Arial" w:cs="Arial"/>
        <w:b/>
        <w:i/>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FFFFFFFE"/>
    <w:multiLevelType w:val="singleLevel"/>
    <w:tmpl w:val="0172D124"/>
    <w:lvl w:ilvl="0">
      <w:numFmt w:val="bullet"/>
      <w:lvlText w:val="*"/>
      <w:lvlJc w:val="left"/>
    </w:lvl>
  </w:abstractNum>
  <w:abstractNum w:abstractNumId="1" w15:restartNumberingAfterBreak="0">
    <w:nsid w:val="016F402A"/>
    <w:multiLevelType w:val="hybridMultilevel"/>
    <w:tmpl w:val="AA864DBC"/>
    <w:lvl w:ilvl="0" w:tplc="ED94E086">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7B5EED"/>
    <w:multiLevelType w:val="hybridMultilevel"/>
    <w:tmpl w:val="AE34B1B8"/>
    <w:lvl w:ilvl="0" w:tplc="0409000F">
      <w:start w:val="1"/>
      <w:numFmt w:val="decimal"/>
      <w:lvlText w:val="%1."/>
      <w:lvlJc w:val="left"/>
      <w:pPr>
        <w:tabs>
          <w:tab w:val="num" w:pos="360"/>
        </w:tabs>
        <w:ind w:left="360" w:hanging="360"/>
      </w:pPr>
      <w:rPr>
        <w:rFonts w:cs="Times New Roman" w:hint="default"/>
      </w:rPr>
    </w:lvl>
    <w:lvl w:ilvl="1" w:tplc="ED94E086">
      <w:start w:val="1"/>
      <w:numFmt w:val="bullet"/>
      <w:lvlText w:val=""/>
      <w:lvlJc w:val="left"/>
      <w:pPr>
        <w:tabs>
          <w:tab w:val="num" w:pos="1080"/>
        </w:tabs>
        <w:ind w:left="1080" w:hanging="360"/>
      </w:pPr>
      <w:rPr>
        <w:rFonts w:ascii="Wingdings" w:hAnsi="Wingdings" w:hint="default"/>
        <w:color w:val="auto"/>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837F12"/>
    <w:multiLevelType w:val="hybridMultilevel"/>
    <w:tmpl w:val="60FAD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651308"/>
    <w:multiLevelType w:val="hybridMultilevel"/>
    <w:tmpl w:val="BBA8AF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A30481"/>
    <w:multiLevelType w:val="multilevel"/>
    <w:tmpl w:val="8AC408F4"/>
    <w:styleLink w:val="StyleBulleted10pt"/>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0E414D"/>
    <w:multiLevelType w:val="hybridMultilevel"/>
    <w:tmpl w:val="DC7E7CA4"/>
    <w:lvl w:ilvl="0" w:tplc="04090001">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color w:val="auto"/>
        <w:sz w:val="20"/>
      </w:rPr>
    </w:lvl>
    <w:lvl w:ilvl="2" w:tplc="17F096A2">
      <w:start w:val="4"/>
      <w:numFmt w:val="bullet"/>
      <w:lvlText w:val=""/>
      <w:lvlJc w:val="left"/>
      <w:pPr>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17146"/>
    <w:multiLevelType w:val="hybridMultilevel"/>
    <w:tmpl w:val="E74018B4"/>
    <w:lvl w:ilvl="0" w:tplc="4962C50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0245951"/>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B0CE7"/>
    <w:multiLevelType w:val="hybridMultilevel"/>
    <w:tmpl w:val="48A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B43F8"/>
    <w:multiLevelType w:val="hybridMultilevel"/>
    <w:tmpl w:val="617E9A3A"/>
    <w:lvl w:ilvl="0" w:tplc="38E400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7538A"/>
    <w:multiLevelType w:val="hybridMultilevel"/>
    <w:tmpl w:val="5784DD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682B8E"/>
    <w:multiLevelType w:val="hybridMultilevel"/>
    <w:tmpl w:val="091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A7CC0"/>
    <w:multiLevelType w:val="hybridMultilevel"/>
    <w:tmpl w:val="53D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00DE1"/>
    <w:multiLevelType w:val="hybridMultilevel"/>
    <w:tmpl w:val="A5A40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AA11D3"/>
    <w:multiLevelType w:val="hybridMultilevel"/>
    <w:tmpl w:val="F08A7394"/>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727504B"/>
    <w:multiLevelType w:val="hybridMultilevel"/>
    <w:tmpl w:val="8766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23E6B"/>
    <w:multiLevelType w:val="hybridMultilevel"/>
    <w:tmpl w:val="9DCE86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C6195"/>
    <w:multiLevelType w:val="hybridMultilevel"/>
    <w:tmpl w:val="C2BE7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5578B"/>
    <w:multiLevelType w:val="hybridMultilevel"/>
    <w:tmpl w:val="8B4C6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1400F7"/>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D55ADC"/>
    <w:multiLevelType w:val="hybridMultilevel"/>
    <w:tmpl w:val="FA7ACB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6B62780"/>
    <w:multiLevelType w:val="hybridMultilevel"/>
    <w:tmpl w:val="35A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D62C1"/>
    <w:multiLevelType w:val="hybridMultilevel"/>
    <w:tmpl w:val="89A87804"/>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D1135B"/>
    <w:multiLevelType w:val="hybridMultilevel"/>
    <w:tmpl w:val="EFA07DBC"/>
    <w:lvl w:ilvl="0" w:tplc="DD661E02">
      <w:start w:val="1"/>
      <w:numFmt w:val="lowerLetter"/>
      <w:lvlText w:val="%1."/>
      <w:lvlJc w:val="left"/>
      <w:pPr>
        <w:tabs>
          <w:tab w:val="num" w:pos="720"/>
        </w:tabs>
        <w:ind w:left="720" w:hanging="360"/>
      </w:pPr>
      <w:rPr>
        <w:rFonts w:cs="Times New Roman" w:hint="default"/>
      </w:rPr>
    </w:lvl>
    <w:lvl w:ilvl="1" w:tplc="287EE774">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8AE72F9"/>
    <w:multiLevelType w:val="hybridMultilevel"/>
    <w:tmpl w:val="28DC0028"/>
    <w:lvl w:ilvl="0" w:tplc="46441A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C749E7"/>
    <w:multiLevelType w:val="hybridMultilevel"/>
    <w:tmpl w:val="73EEEE3A"/>
    <w:lvl w:ilvl="0" w:tplc="C1381F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025BC"/>
    <w:multiLevelType w:val="hybridMultilevel"/>
    <w:tmpl w:val="C5DC1A8C"/>
    <w:lvl w:ilvl="0" w:tplc="ED94E086">
      <w:start w:val="1"/>
      <w:numFmt w:val="bullet"/>
      <w:lvlText w:val=""/>
      <w:lvlJc w:val="left"/>
      <w:pPr>
        <w:tabs>
          <w:tab w:val="num" w:pos="450"/>
        </w:tabs>
        <w:ind w:left="450" w:hanging="360"/>
      </w:pPr>
      <w:rPr>
        <w:rFonts w:ascii="Wingdings" w:hAnsi="Wingdings" w:hint="default"/>
        <w:color w:val="auto"/>
        <w:sz w:val="20"/>
      </w:rPr>
    </w:lvl>
    <w:lvl w:ilvl="1" w:tplc="00050409">
      <w:start w:val="1"/>
      <w:numFmt w:val="bullet"/>
      <w:lvlText w:val=""/>
      <w:lvlJc w:val="left"/>
      <w:pPr>
        <w:tabs>
          <w:tab w:val="num" w:pos="810"/>
        </w:tabs>
        <w:ind w:left="810" w:hanging="360"/>
      </w:pPr>
      <w:rPr>
        <w:rFonts w:ascii="Wingdings" w:hAnsi="Wingdings" w:hint="default"/>
        <w:color w:val="auto"/>
        <w:sz w:val="20"/>
      </w:rPr>
    </w:lvl>
    <w:lvl w:ilvl="2" w:tplc="04090001">
      <w:start w:val="1"/>
      <w:numFmt w:val="bullet"/>
      <w:lvlText w:val=""/>
      <w:lvlJc w:val="left"/>
      <w:pPr>
        <w:tabs>
          <w:tab w:val="num" w:pos="1530"/>
        </w:tabs>
        <w:ind w:left="1530" w:hanging="360"/>
      </w:pPr>
      <w:rPr>
        <w:rFonts w:ascii="Symbol" w:hAnsi="Symbol" w:hint="default"/>
        <w:color w:val="auto"/>
        <w:sz w:val="20"/>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8" w15:restartNumberingAfterBreak="0">
    <w:nsid w:val="4E432B3D"/>
    <w:multiLevelType w:val="hybridMultilevel"/>
    <w:tmpl w:val="C8EECD58"/>
    <w:lvl w:ilvl="0" w:tplc="ED94E086">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B464E3"/>
    <w:multiLevelType w:val="hybridMultilevel"/>
    <w:tmpl w:val="AAFCEE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EF5215"/>
    <w:multiLevelType w:val="hybridMultilevel"/>
    <w:tmpl w:val="723869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462159"/>
    <w:multiLevelType w:val="hybridMultilevel"/>
    <w:tmpl w:val="BBF43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A343AE"/>
    <w:multiLevelType w:val="hybridMultilevel"/>
    <w:tmpl w:val="6A8E6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D8235D"/>
    <w:multiLevelType w:val="hybridMultilevel"/>
    <w:tmpl w:val="BE6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15F4A"/>
    <w:multiLevelType w:val="hybridMultilevel"/>
    <w:tmpl w:val="EF1A60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F4238B7"/>
    <w:multiLevelType w:val="hybridMultilevel"/>
    <w:tmpl w:val="155CA91E"/>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78A730F"/>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1A5AF3"/>
    <w:multiLevelType w:val="hybridMultilevel"/>
    <w:tmpl w:val="303A86FC"/>
    <w:lvl w:ilvl="0" w:tplc="38E40054">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B3C73DE"/>
    <w:multiLevelType w:val="hybridMultilevel"/>
    <w:tmpl w:val="A888D4F0"/>
    <w:lvl w:ilvl="0" w:tplc="DEB20E0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34760"/>
    <w:multiLevelType w:val="hybridMultilevel"/>
    <w:tmpl w:val="190A0392"/>
    <w:lvl w:ilvl="0" w:tplc="5A9C875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7"/>
  </w:num>
  <w:num w:numId="3">
    <w:abstractNumId w:val="2"/>
  </w:num>
  <w:num w:numId="4">
    <w:abstractNumId w:val="35"/>
  </w:num>
  <w:num w:numId="5">
    <w:abstractNumId w:val="28"/>
  </w:num>
  <w:num w:numId="6">
    <w:abstractNumId w:val="10"/>
  </w:num>
  <w:num w:numId="7">
    <w:abstractNumId w:val="1"/>
  </w:num>
  <w:num w:numId="8">
    <w:abstractNumId w:val="24"/>
  </w:num>
  <w:num w:numId="9">
    <w:abstractNumId w:val="25"/>
  </w:num>
  <w:num w:numId="10">
    <w:abstractNumId w:val="37"/>
  </w:num>
  <w:num w:numId="11">
    <w:abstractNumId w:val="5"/>
  </w:num>
  <w:num w:numId="12">
    <w:abstractNumId w:val="23"/>
  </w:num>
  <w:num w:numId="13">
    <w:abstractNumId w:val="27"/>
  </w:num>
  <w:num w:numId="14">
    <w:abstractNumId w:val="6"/>
  </w:num>
  <w:num w:numId="15">
    <w:abstractNumId w:val="17"/>
  </w:num>
  <w:num w:numId="16">
    <w:abstractNumId w:val="30"/>
  </w:num>
  <w:num w:numId="17">
    <w:abstractNumId w:val="4"/>
  </w:num>
  <w:num w:numId="18">
    <w:abstractNumId w:val="22"/>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33"/>
  </w:num>
  <w:num w:numId="22">
    <w:abstractNumId w:val="14"/>
  </w:num>
  <w:num w:numId="23">
    <w:abstractNumId w:val="11"/>
  </w:num>
  <w:num w:numId="24">
    <w:abstractNumId w:val="38"/>
  </w:num>
  <w:num w:numId="25">
    <w:abstractNumId w:val="9"/>
  </w:num>
  <w:num w:numId="26">
    <w:abstractNumId w:val="13"/>
  </w:num>
  <w:num w:numId="27">
    <w:abstractNumId w:val="8"/>
  </w:num>
  <w:num w:numId="28">
    <w:abstractNumId w:val="18"/>
  </w:num>
  <w:num w:numId="29">
    <w:abstractNumId w:val="3"/>
  </w:num>
  <w:num w:numId="30">
    <w:abstractNumId w:val="32"/>
  </w:num>
  <w:num w:numId="31">
    <w:abstractNumId w:val="31"/>
  </w:num>
  <w:num w:numId="32">
    <w:abstractNumId w:val="15"/>
  </w:num>
  <w:num w:numId="33">
    <w:abstractNumId w:val="39"/>
  </w:num>
  <w:num w:numId="34">
    <w:abstractNumId w:val="20"/>
  </w:num>
  <w:num w:numId="35">
    <w:abstractNumId w:val="34"/>
  </w:num>
  <w:num w:numId="36">
    <w:abstractNumId w:val="36"/>
  </w:num>
  <w:num w:numId="37">
    <w:abstractNumId w:val="26"/>
  </w:num>
  <w:num w:numId="38">
    <w:abstractNumId w:val="16"/>
  </w:num>
  <w:num w:numId="39">
    <w:abstractNumId w:val="21"/>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o:colormru v:ext="edit" colors="#72f1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D1"/>
    <w:rsid w:val="00003A87"/>
    <w:rsid w:val="00003D0D"/>
    <w:rsid w:val="00003F3C"/>
    <w:rsid w:val="0000563A"/>
    <w:rsid w:val="00006E3C"/>
    <w:rsid w:val="00011EE8"/>
    <w:rsid w:val="000121BE"/>
    <w:rsid w:val="000127F9"/>
    <w:rsid w:val="00021AE2"/>
    <w:rsid w:val="0002373E"/>
    <w:rsid w:val="00030BB8"/>
    <w:rsid w:val="0003144B"/>
    <w:rsid w:val="00031B44"/>
    <w:rsid w:val="000325BD"/>
    <w:rsid w:val="00041745"/>
    <w:rsid w:val="00042FBC"/>
    <w:rsid w:val="0004341A"/>
    <w:rsid w:val="000445E5"/>
    <w:rsid w:val="000466B9"/>
    <w:rsid w:val="0005323E"/>
    <w:rsid w:val="000562A0"/>
    <w:rsid w:val="00057ECD"/>
    <w:rsid w:val="000624E1"/>
    <w:rsid w:val="00065BD6"/>
    <w:rsid w:val="00084978"/>
    <w:rsid w:val="000874D1"/>
    <w:rsid w:val="00090BCC"/>
    <w:rsid w:val="00095349"/>
    <w:rsid w:val="000960EE"/>
    <w:rsid w:val="000972D7"/>
    <w:rsid w:val="000A00FB"/>
    <w:rsid w:val="000A7950"/>
    <w:rsid w:val="000B1DE6"/>
    <w:rsid w:val="000B3A59"/>
    <w:rsid w:val="000B3B8F"/>
    <w:rsid w:val="000C1183"/>
    <w:rsid w:val="000C1463"/>
    <w:rsid w:val="000C3083"/>
    <w:rsid w:val="000C3747"/>
    <w:rsid w:val="000C4A0E"/>
    <w:rsid w:val="000C4E50"/>
    <w:rsid w:val="000D0488"/>
    <w:rsid w:val="000D1325"/>
    <w:rsid w:val="000D2B15"/>
    <w:rsid w:val="000D2C67"/>
    <w:rsid w:val="000E0D7D"/>
    <w:rsid w:val="000E12C4"/>
    <w:rsid w:val="000E1740"/>
    <w:rsid w:val="000E5889"/>
    <w:rsid w:val="000E5D91"/>
    <w:rsid w:val="000F0B19"/>
    <w:rsid w:val="000F4D0B"/>
    <w:rsid w:val="000F66C0"/>
    <w:rsid w:val="000F6C37"/>
    <w:rsid w:val="00100BB5"/>
    <w:rsid w:val="001045AB"/>
    <w:rsid w:val="001155D5"/>
    <w:rsid w:val="00117C23"/>
    <w:rsid w:val="00125B7F"/>
    <w:rsid w:val="00125CD0"/>
    <w:rsid w:val="001271A1"/>
    <w:rsid w:val="00133445"/>
    <w:rsid w:val="00133707"/>
    <w:rsid w:val="00134FD4"/>
    <w:rsid w:val="001365B3"/>
    <w:rsid w:val="00137F2E"/>
    <w:rsid w:val="001402C6"/>
    <w:rsid w:val="0014158D"/>
    <w:rsid w:val="00146A4C"/>
    <w:rsid w:val="001474EA"/>
    <w:rsid w:val="00151316"/>
    <w:rsid w:val="001541E3"/>
    <w:rsid w:val="00154E42"/>
    <w:rsid w:val="00155A01"/>
    <w:rsid w:val="00171C19"/>
    <w:rsid w:val="00177EA4"/>
    <w:rsid w:val="001825B9"/>
    <w:rsid w:val="00182893"/>
    <w:rsid w:val="0018355B"/>
    <w:rsid w:val="001855D3"/>
    <w:rsid w:val="00186B77"/>
    <w:rsid w:val="00187804"/>
    <w:rsid w:val="0019248F"/>
    <w:rsid w:val="00192F3E"/>
    <w:rsid w:val="001A661B"/>
    <w:rsid w:val="001A6C6F"/>
    <w:rsid w:val="001A6E6A"/>
    <w:rsid w:val="001A75AD"/>
    <w:rsid w:val="001B29E2"/>
    <w:rsid w:val="001B3609"/>
    <w:rsid w:val="001C2EE7"/>
    <w:rsid w:val="001C5445"/>
    <w:rsid w:val="001D19E4"/>
    <w:rsid w:val="001D27C9"/>
    <w:rsid w:val="001D73EC"/>
    <w:rsid w:val="001D7B2B"/>
    <w:rsid w:val="001E1C85"/>
    <w:rsid w:val="001E27D4"/>
    <w:rsid w:val="001E3C90"/>
    <w:rsid w:val="001F2BFA"/>
    <w:rsid w:val="001F3F0C"/>
    <w:rsid w:val="002014C6"/>
    <w:rsid w:val="002020F1"/>
    <w:rsid w:val="00203F32"/>
    <w:rsid w:val="00205D65"/>
    <w:rsid w:val="0020605C"/>
    <w:rsid w:val="00206752"/>
    <w:rsid w:val="00216364"/>
    <w:rsid w:val="00223B83"/>
    <w:rsid w:val="002255C4"/>
    <w:rsid w:val="00232222"/>
    <w:rsid w:val="00234C65"/>
    <w:rsid w:val="00237C9F"/>
    <w:rsid w:val="00244D89"/>
    <w:rsid w:val="0024516C"/>
    <w:rsid w:val="00250319"/>
    <w:rsid w:val="002503BB"/>
    <w:rsid w:val="002541A1"/>
    <w:rsid w:val="00257624"/>
    <w:rsid w:val="00257BD6"/>
    <w:rsid w:val="00262FDC"/>
    <w:rsid w:val="00265D5D"/>
    <w:rsid w:val="00273901"/>
    <w:rsid w:val="00285E7B"/>
    <w:rsid w:val="002905E8"/>
    <w:rsid w:val="0029302D"/>
    <w:rsid w:val="0029696C"/>
    <w:rsid w:val="00297432"/>
    <w:rsid w:val="00297674"/>
    <w:rsid w:val="00297D21"/>
    <w:rsid w:val="002A4683"/>
    <w:rsid w:val="002A58E1"/>
    <w:rsid w:val="002A7C7A"/>
    <w:rsid w:val="002B0AC9"/>
    <w:rsid w:val="002C0880"/>
    <w:rsid w:val="002C095E"/>
    <w:rsid w:val="002C33EB"/>
    <w:rsid w:val="002C684E"/>
    <w:rsid w:val="002E3869"/>
    <w:rsid w:val="002E5E51"/>
    <w:rsid w:val="00303296"/>
    <w:rsid w:val="00304C0D"/>
    <w:rsid w:val="00306C71"/>
    <w:rsid w:val="0031452F"/>
    <w:rsid w:val="003217DA"/>
    <w:rsid w:val="00325C87"/>
    <w:rsid w:val="00330B71"/>
    <w:rsid w:val="00330EBB"/>
    <w:rsid w:val="00332993"/>
    <w:rsid w:val="00334BF6"/>
    <w:rsid w:val="00336804"/>
    <w:rsid w:val="00337781"/>
    <w:rsid w:val="00340766"/>
    <w:rsid w:val="00346B0A"/>
    <w:rsid w:val="00347F34"/>
    <w:rsid w:val="003507B7"/>
    <w:rsid w:val="003508F1"/>
    <w:rsid w:val="0035148B"/>
    <w:rsid w:val="00353086"/>
    <w:rsid w:val="0035606E"/>
    <w:rsid w:val="00357ABA"/>
    <w:rsid w:val="00360C9B"/>
    <w:rsid w:val="00364516"/>
    <w:rsid w:val="00364A34"/>
    <w:rsid w:val="00366B15"/>
    <w:rsid w:val="00370C58"/>
    <w:rsid w:val="0037737B"/>
    <w:rsid w:val="00382E1C"/>
    <w:rsid w:val="003914F5"/>
    <w:rsid w:val="00392809"/>
    <w:rsid w:val="00395009"/>
    <w:rsid w:val="00396B30"/>
    <w:rsid w:val="003A7A6B"/>
    <w:rsid w:val="003B3308"/>
    <w:rsid w:val="003B361A"/>
    <w:rsid w:val="003B5EB7"/>
    <w:rsid w:val="003B6554"/>
    <w:rsid w:val="003B6E59"/>
    <w:rsid w:val="003C6E77"/>
    <w:rsid w:val="003C7972"/>
    <w:rsid w:val="003D0CFE"/>
    <w:rsid w:val="003D0D52"/>
    <w:rsid w:val="003D5DB8"/>
    <w:rsid w:val="003E560C"/>
    <w:rsid w:val="003E5C70"/>
    <w:rsid w:val="003F113B"/>
    <w:rsid w:val="003F3529"/>
    <w:rsid w:val="003F51D1"/>
    <w:rsid w:val="003F7443"/>
    <w:rsid w:val="00400CB2"/>
    <w:rsid w:val="004033DA"/>
    <w:rsid w:val="00404662"/>
    <w:rsid w:val="00405AF4"/>
    <w:rsid w:val="00407A3B"/>
    <w:rsid w:val="00411246"/>
    <w:rsid w:val="004119A9"/>
    <w:rsid w:val="00411BFD"/>
    <w:rsid w:val="00414669"/>
    <w:rsid w:val="004150D1"/>
    <w:rsid w:val="00417D62"/>
    <w:rsid w:val="004227D9"/>
    <w:rsid w:val="004246BD"/>
    <w:rsid w:val="00424EA6"/>
    <w:rsid w:val="00430F9F"/>
    <w:rsid w:val="004352DA"/>
    <w:rsid w:val="00442889"/>
    <w:rsid w:val="004459FC"/>
    <w:rsid w:val="00453638"/>
    <w:rsid w:val="00454207"/>
    <w:rsid w:val="00454393"/>
    <w:rsid w:val="00462938"/>
    <w:rsid w:val="004632B1"/>
    <w:rsid w:val="00463A23"/>
    <w:rsid w:val="00465AED"/>
    <w:rsid w:val="004745B1"/>
    <w:rsid w:val="004761C6"/>
    <w:rsid w:val="00484148"/>
    <w:rsid w:val="00485162"/>
    <w:rsid w:val="00485537"/>
    <w:rsid w:val="00486FC2"/>
    <w:rsid w:val="00492B39"/>
    <w:rsid w:val="004A1966"/>
    <w:rsid w:val="004A1F93"/>
    <w:rsid w:val="004A230A"/>
    <w:rsid w:val="004A34E8"/>
    <w:rsid w:val="004A6072"/>
    <w:rsid w:val="004A6A62"/>
    <w:rsid w:val="004B13B4"/>
    <w:rsid w:val="004B1FEF"/>
    <w:rsid w:val="004B240E"/>
    <w:rsid w:val="004B24A5"/>
    <w:rsid w:val="004B5D40"/>
    <w:rsid w:val="004B7F28"/>
    <w:rsid w:val="004C0D15"/>
    <w:rsid w:val="004C2F13"/>
    <w:rsid w:val="004C7515"/>
    <w:rsid w:val="004E0D8C"/>
    <w:rsid w:val="004E250F"/>
    <w:rsid w:val="004F0325"/>
    <w:rsid w:val="004F316B"/>
    <w:rsid w:val="004F51B5"/>
    <w:rsid w:val="005009C4"/>
    <w:rsid w:val="00502F10"/>
    <w:rsid w:val="00507A0D"/>
    <w:rsid w:val="0051315E"/>
    <w:rsid w:val="00515A60"/>
    <w:rsid w:val="0052074F"/>
    <w:rsid w:val="00525A8A"/>
    <w:rsid w:val="005367D8"/>
    <w:rsid w:val="00536FAC"/>
    <w:rsid w:val="005448ED"/>
    <w:rsid w:val="00556C26"/>
    <w:rsid w:val="0056043F"/>
    <w:rsid w:val="005612BF"/>
    <w:rsid w:val="005644D6"/>
    <w:rsid w:val="00566E70"/>
    <w:rsid w:val="005676B7"/>
    <w:rsid w:val="00570B49"/>
    <w:rsid w:val="00571915"/>
    <w:rsid w:val="00576B60"/>
    <w:rsid w:val="00581D8D"/>
    <w:rsid w:val="00586257"/>
    <w:rsid w:val="005A43F2"/>
    <w:rsid w:val="005B055A"/>
    <w:rsid w:val="005B1099"/>
    <w:rsid w:val="005B226F"/>
    <w:rsid w:val="005B7ECF"/>
    <w:rsid w:val="005C10FC"/>
    <w:rsid w:val="005C6191"/>
    <w:rsid w:val="005D0109"/>
    <w:rsid w:val="005D3409"/>
    <w:rsid w:val="005D37B5"/>
    <w:rsid w:val="005D4203"/>
    <w:rsid w:val="005D75C3"/>
    <w:rsid w:val="005E2AC7"/>
    <w:rsid w:val="005E405B"/>
    <w:rsid w:val="005E4E39"/>
    <w:rsid w:val="005E5AC7"/>
    <w:rsid w:val="005F41AE"/>
    <w:rsid w:val="005F4C8D"/>
    <w:rsid w:val="005F6D4C"/>
    <w:rsid w:val="005F6DA3"/>
    <w:rsid w:val="00604517"/>
    <w:rsid w:val="0060594F"/>
    <w:rsid w:val="00610428"/>
    <w:rsid w:val="00611DA7"/>
    <w:rsid w:val="00612037"/>
    <w:rsid w:val="00616A5E"/>
    <w:rsid w:val="006217D9"/>
    <w:rsid w:val="0062718E"/>
    <w:rsid w:val="00633415"/>
    <w:rsid w:val="00633697"/>
    <w:rsid w:val="00636930"/>
    <w:rsid w:val="00637966"/>
    <w:rsid w:val="00642258"/>
    <w:rsid w:val="00642A76"/>
    <w:rsid w:val="00652227"/>
    <w:rsid w:val="00653125"/>
    <w:rsid w:val="006558AA"/>
    <w:rsid w:val="00657C70"/>
    <w:rsid w:val="00666574"/>
    <w:rsid w:val="00667B5D"/>
    <w:rsid w:val="006725EE"/>
    <w:rsid w:val="0067430A"/>
    <w:rsid w:val="00680A1B"/>
    <w:rsid w:val="00682368"/>
    <w:rsid w:val="006831D5"/>
    <w:rsid w:val="00684D31"/>
    <w:rsid w:val="00690905"/>
    <w:rsid w:val="00692BEE"/>
    <w:rsid w:val="00697E04"/>
    <w:rsid w:val="00697EDC"/>
    <w:rsid w:val="006A0E30"/>
    <w:rsid w:val="006A38AA"/>
    <w:rsid w:val="006A72AD"/>
    <w:rsid w:val="006B34CE"/>
    <w:rsid w:val="006B411F"/>
    <w:rsid w:val="006C06B4"/>
    <w:rsid w:val="006C490B"/>
    <w:rsid w:val="006D1B99"/>
    <w:rsid w:val="006D347E"/>
    <w:rsid w:val="006D34C2"/>
    <w:rsid w:val="006D7803"/>
    <w:rsid w:val="006E05B8"/>
    <w:rsid w:val="006E40AD"/>
    <w:rsid w:val="006E641A"/>
    <w:rsid w:val="006F5608"/>
    <w:rsid w:val="00700A97"/>
    <w:rsid w:val="007031F1"/>
    <w:rsid w:val="00704A0C"/>
    <w:rsid w:val="0070543D"/>
    <w:rsid w:val="00711278"/>
    <w:rsid w:val="00712FD2"/>
    <w:rsid w:val="00722EAB"/>
    <w:rsid w:val="00726029"/>
    <w:rsid w:val="007269CF"/>
    <w:rsid w:val="00730BFA"/>
    <w:rsid w:val="00732C6B"/>
    <w:rsid w:val="00737D59"/>
    <w:rsid w:val="00751754"/>
    <w:rsid w:val="007671E2"/>
    <w:rsid w:val="007708AB"/>
    <w:rsid w:val="00774555"/>
    <w:rsid w:val="00774F51"/>
    <w:rsid w:val="00777CD0"/>
    <w:rsid w:val="00786022"/>
    <w:rsid w:val="00787EFD"/>
    <w:rsid w:val="007A02A4"/>
    <w:rsid w:val="007A0506"/>
    <w:rsid w:val="007A0E50"/>
    <w:rsid w:val="007A50D3"/>
    <w:rsid w:val="007C145D"/>
    <w:rsid w:val="007C7886"/>
    <w:rsid w:val="007D0004"/>
    <w:rsid w:val="007D1FA4"/>
    <w:rsid w:val="007D2F20"/>
    <w:rsid w:val="007D6345"/>
    <w:rsid w:val="007E0808"/>
    <w:rsid w:val="007E3F5D"/>
    <w:rsid w:val="007E53DC"/>
    <w:rsid w:val="007F0889"/>
    <w:rsid w:val="007F0BDE"/>
    <w:rsid w:val="007F2540"/>
    <w:rsid w:val="007F33D6"/>
    <w:rsid w:val="007F635D"/>
    <w:rsid w:val="008109C9"/>
    <w:rsid w:val="00817F4B"/>
    <w:rsid w:val="00823527"/>
    <w:rsid w:val="00827457"/>
    <w:rsid w:val="00832CD7"/>
    <w:rsid w:val="008365FC"/>
    <w:rsid w:val="008371D3"/>
    <w:rsid w:val="0083750D"/>
    <w:rsid w:val="00837DEB"/>
    <w:rsid w:val="00840087"/>
    <w:rsid w:val="00842BA3"/>
    <w:rsid w:val="008465E1"/>
    <w:rsid w:val="0084689F"/>
    <w:rsid w:val="0084786A"/>
    <w:rsid w:val="008667DF"/>
    <w:rsid w:val="00875D7E"/>
    <w:rsid w:val="00877539"/>
    <w:rsid w:val="00880089"/>
    <w:rsid w:val="0088397B"/>
    <w:rsid w:val="0088572C"/>
    <w:rsid w:val="00892435"/>
    <w:rsid w:val="008926FA"/>
    <w:rsid w:val="008935BF"/>
    <w:rsid w:val="00893DC1"/>
    <w:rsid w:val="0089409D"/>
    <w:rsid w:val="008A5E01"/>
    <w:rsid w:val="008A66A8"/>
    <w:rsid w:val="008A736D"/>
    <w:rsid w:val="008B3757"/>
    <w:rsid w:val="008B7B48"/>
    <w:rsid w:val="008B7DFA"/>
    <w:rsid w:val="008C5775"/>
    <w:rsid w:val="008D135C"/>
    <w:rsid w:val="008D3512"/>
    <w:rsid w:val="008D6B0D"/>
    <w:rsid w:val="008D747A"/>
    <w:rsid w:val="008E3A2B"/>
    <w:rsid w:val="008E6B32"/>
    <w:rsid w:val="008E79E9"/>
    <w:rsid w:val="008F3005"/>
    <w:rsid w:val="008F4DB4"/>
    <w:rsid w:val="008F73E0"/>
    <w:rsid w:val="00913395"/>
    <w:rsid w:val="00914F9E"/>
    <w:rsid w:val="00923A95"/>
    <w:rsid w:val="009250C9"/>
    <w:rsid w:val="00931664"/>
    <w:rsid w:val="00932131"/>
    <w:rsid w:val="00934093"/>
    <w:rsid w:val="00951162"/>
    <w:rsid w:val="00956EF8"/>
    <w:rsid w:val="00957202"/>
    <w:rsid w:val="00957C16"/>
    <w:rsid w:val="00957D1F"/>
    <w:rsid w:val="009612A7"/>
    <w:rsid w:val="009628F8"/>
    <w:rsid w:val="0096786F"/>
    <w:rsid w:val="009755A5"/>
    <w:rsid w:val="0098041A"/>
    <w:rsid w:val="009805B9"/>
    <w:rsid w:val="00985A12"/>
    <w:rsid w:val="009925D4"/>
    <w:rsid w:val="009A0A4F"/>
    <w:rsid w:val="009A31C3"/>
    <w:rsid w:val="009A67C3"/>
    <w:rsid w:val="009C0D97"/>
    <w:rsid w:val="009C291A"/>
    <w:rsid w:val="009C5099"/>
    <w:rsid w:val="009C5B80"/>
    <w:rsid w:val="009C6F72"/>
    <w:rsid w:val="009D09E4"/>
    <w:rsid w:val="009D53BB"/>
    <w:rsid w:val="009E24D3"/>
    <w:rsid w:val="009E2D4C"/>
    <w:rsid w:val="009E32F5"/>
    <w:rsid w:val="009E388B"/>
    <w:rsid w:val="009E47DF"/>
    <w:rsid w:val="009E5582"/>
    <w:rsid w:val="009E5E09"/>
    <w:rsid w:val="009F51E1"/>
    <w:rsid w:val="00A02B75"/>
    <w:rsid w:val="00A148CC"/>
    <w:rsid w:val="00A30F30"/>
    <w:rsid w:val="00A31709"/>
    <w:rsid w:val="00A31C0A"/>
    <w:rsid w:val="00A322AF"/>
    <w:rsid w:val="00A36A32"/>
    <w:rsid w:val="00A42965"/>
    <w:rsid w:val="00A439C3"/>
    <w:rsid w:val="00A4440E"/>
    <w:rsid w:val="00A46AFA"/>
    <w:rsid w:val="00A47C68"/>
    <w:rsid w:val="00A514FB"/>
    <w:rsid w:val="00A560D1"/>
    <w:rsid w:val="00A611B1"/>
    <w:rsid w:val="00A65B70"/>
    <w:rsid w:val="00A66195"/>
    <w:rsid w:val="00A675BE"/>
    <w:rsid w:val="00A70F0C"/>
    <w:rsid w:val="00A74106"/>
    <w:rsid w:val="00A745ED"/>
    <w:rsid w:val="00A80D6B"/>
    <w:rsid w:val="00A81F03"/>
    <w:rsid w:val="00A872F9"/>
    <w:rsid w:val="00A87A17"/>
    <w:rsid w:val="00A90361"/>
    <w:rsid w:val="00A90593"/>
    <w:rsid w:val="00A90A6A"/>
    <w:rsid w:val="00A95207"/>
    <w:rsid w:val="00A97A9A"/>
    <w:rsid w:val="00AA5F6A"/>
    <w:rsid w:val="00AA6793"/>
    <w:rsid w:val="00AA77FB"/>
    <w:rsid w:val="00AB138C"/>
    <w:rsid w:val="00AB219E"/>
    <w:rsid w:val="00AB2FB1"/>
    <w:rsid w:val="00AB5B85"/>
    <w:rsid w:val="00AB7B0A"/>
    <w:rsid w:val="00AC10A8"/>
    <w:rsid w:val="00AC57FB"/>
    <w:rsid w:val="00AD2348"/>
    <w:rsid w:val="00AD23E8"/>
    <w:rsid w:val="00AE19BE"/>
    <w:rsid w:val="00AE67C0"/>
    <w:rsid w:val="00AF5998"/>
    <w:rsid w:val="00B0255A"/>
    <w:rsid w:val="00B05138"/>
    <w:rsid w:val="00B17972"/>
    <w:rsid w:val="00B225E8"/>
    <w:rsid w:val="00B238E4"/>
    <w:rsid w:val="00B25C60"/>
    <w:rsid w:val="00B3262E"/>
    <w:rsid w:val="00B327B7"/>
    <w:rsid w:val="00B3612A"/>
    <w:rsid w:val="00B361BA"/>
    <w:rsid w:val="00B36E59"/>
    <w:rsid w:val="00B40CCC"/>
    <w:rsid w:val="00B4522F"/>
    <w:rsid w:val="00B50ADE"/>
    <w:rsid w:val="00B542CD"/>
    <w:rsid w:val="00B55E73"/>
    <w:rsid w:val="00B564C7"/>
    <w:rsid w:val="00B57DA4"/>
    <w:rsid w:val="00B719F1"/>
    <w:rsid w:val="00B72A80"/>
    <w:rsid w:val="00B74312"/>
    <w:rsid w:val="00B76C34"/>
    <w:rsid w:val="00B77375"/>
    <w:rsid w:val="00B817E7"/>
    <w:rsid w:val="00B86117"/>
    <w:rsid w:val="00B90120"/>
    <w:rsid w:val="00B92DDE"/>
    <w:rsid w:val="00B93452"/>
    <w:rsid w:val="00B93F8E"/>
    <w:rsid w:val="00BA5089"/>
    <w:rsid w:val="00BA6D4A"/>
    <w:rsid w:val="00BA7511"/>
    <w:rsid w:val="00BB71CA"/>
    <w:rsid w:val="00BC15BA"/>
    <w:rsid w:val="00BC462F"/>
    <w:rsid w:val="00BC51AE"/>
    <w:rsid w:val="00BC5B25"/>
    <w:rsid w:val="00BC7607"/>
    <w:rsid w:val="00BC7C04"/>
    <w:rsid w:val="00BD16D1"/>
    <w:rsid w:val="00BD285B"/>
    <w:rsid w:val="00BD33BC"/>
    <w:rsid w:val="00BE4E3F"/>
    <w:rsid w:val="00BE55D6"/>
    <w:rsid w:val="00BF6ECF"/>
    <w:rsid w:val="00BF7989"/>
    <w:rsid w:val="00C043CF"/>
    <w:rsid w:val="00C04A6C"/>
    <w:rsid w:val="00C07822"/>
    <w:rsid w:val="00C1060C"/>
    <w:rsid w:val="00C149E1"/>
    <w:rsid w:val="00C15A32"/>
    <w:rsid w:val="00C15CEC"/>
    <w:rsid w:val="00C206B9"/>
    <w:rsid w:val="00C31F85"/>
    <w:rsid w:val="00C3423F"/>
    <w:rsid w:val="00C35DCA"/>
    <w:rsid w:val="00C402E0"/>
    <w:rsid w:val="00C40C07"/>
    <w:rsid w:val="00C451D2"/>
    <w:rsid w:val="00C51652"/>
    <w:rsid w:val="00C5552F"/>
    <w:rsid w:val="00C56B34"/>
    <w:rsid w:val="00C6655D"/>
    <w:rsid w:val="00C66E9A"/>
    <w:rsid w:val="00C71D3C"/>
    <w:rsid w:val="00C730FF"/>
    <w:rsid w:val="00C740DA"/>
    <w:rsid w:val="00C74F47"/>
    <w:rsid w:val="00C74F48"/>
    <w:rsid w:val="00C75B1E"/>
    <w:rsid w:val="00C76FFB"/>
    <w:rsid w:val="00C81648"/>
    <w:rsid w:val="00C83C61"/>
    <w:rsid w:val="00C90BA7"/>
    <w:rsid w:val="00C959EC"/>
    <w:rsid w:val="00CA102B"/>
    <w:rsid w:val="00CA1E99"/>
    <w:rsid w:val="00CA1F59"/>
    <w:rsid w:val="00CA2468"/>
    <w:rsid w:val="00CA256E"/>
    <w:rsid w:val="00CA35AC"/>
    <w:rsid w:val="00CB2C94"/>
    <w:rsid w:val="00CB3A26"/>
    <w:rsid w:val="00CB55C1"/>
    <w:rsid w:val="00CC09B6"/>
    <w:rsid w:val="00CC0FFE"/>
    <w:rsid w:val="00CC176B"/>
    <w:rsid w:val="00CC471F"/>
    <w:rsid w:val="00CD3EAF"/>
    <w:rsid w:val="00CD45E0"/>
    <w:rsid w:val="00CD526F"/>
    <w:rsid w:val="00CE091F"/>
    <w:rsid w:val="00CE1735"/>
    <w:rsid w:val="00CE310D"/>
    <w:rsid w:val="00CE334A"/>
    <w:rsid w:val="00CE7150"/>
    <w:rsid w:val="00CF1C54"/>
    <w:rsid w:val="00CF36C7"/>
    <w:rsid w:val="00CF67CA"/>
    <w:rsid w:val="00D106D7"/>
    <w:rsid w:val="00D10FCA"/>
    <w:rsid w:val="00D12743"/>
    <w:rsid w:val="00D133C4"/>
    <w:rsid w:val="00D14CB7"/>
    <w:rsid w:val="00D14F92"/>
    <w:rsid w:val="00D155DA"/>
    <w:rsid w:val="00D20C4E"/>
    <w:rsid w:val="00D316CF"/>
    <w:rsid w:val="00D352E4"/>
    <w:rsid w:val="00D3624E"/>
    <w:rsid w:val="00D37E0E"/>
    <w:rsid w:val="00D430BD"/>
    <w:rsid w:val="00D51F76"/>
    <w:rsid w:val="00D5729E"/>
    <w:rsid w:val="00D637AC"/>
    <w:rsid w:val="00D70BA6"/>
    <w:rsid w:val="00D75B81"/>
    <w:rsid w:val="00D81DDE"/>
    <w:rsid w:val="00D83109"/>
    <w:rsid w:val="00D84148"/>
    <w:rsid w:val="00D85A1F"/>
    <w:rsid w:val="00D86C25"/>
    <w:rsid w:val="00D86E48"/>
    <w:rsid w:val="00D87AD5"/>
    <w:rsid w:val="00D87B03"/>
    <w:rsid w:val="00D9501C"/>
    <w:rsid w:val="00D96754"/>
    <w:rsid w:val="00DA301F"/>
    <w:rsid w:val="00DA7201"/>
    <w:rsid w:val="00DB1424"/>
    <w:rsid w:val="00DC11AD"/>
    <w:rsid w:val="00DC168E"/>
    <w:rsid w:val="00DD1D8A"/>
    <w:rsid w:val="00DD4CF3"/>
    <w:rsid w:val="00DD5FDD"/>
    <w:rsid w:val="00DD6ED5"/>
    <w:rsid w:val="00DE3188"/>
    <w:rsid w:val="00DF3AA9"/>
    <w:rsid w:val="00DF42C9"/>
    <w:rsid w:val="00DF42CF"/>
    <w:rsid w:val="00DF4843"/>
    <w:rsid w:val="00E00BFE"/>
    <w:rsid w:val="00E01655"/>
    <w:rsid w:val="00E01ECA"/>
    <w:rsid w:val="00E035E2"/>
    <w:rsid w:val="00E03E5F"/>
    <w:rsid w:val="00E0447E"/>
    <w:rsid w:val="00E076D1"/>
    <w:rsid w:val="00E07808"/>
    <w:rsid w:val="00E1268C"/>
    <w:rsid w:val="00E133C3"/>
    <w:rsid w:val="00E15FF9"/>
    <w:rsid w:val="00E16F47"/>
    <w:rsid w:val="00E27B5C"/>
    <w:rsid w:val="00E30F8F"/>
    <w:rsid w:val="00E32F5E"/>
    <w:rsid w:val="00E42860"/>
    <w:rsid w:val="00E43C13"/>
    <w:rsid w:val="00E448F8"/>
    <w:rsid w:val="00E44B18"/>
    <w:rsid w:val="00E569F2"/>
    <w:rsid w:val="00E571FF"/>
    <w:rsid w:val="00E63551"/>
    <w:rsid w:val="00E64B52"/>
    <w:rsid w:val="00E64CFE"/>
    <w:rsid w:val="00E70CD2"/>
    <w:rsid w:val="00E72C7C"/>
    <w:rsid w:val="00E74242"/>
    <w:rsid w:val="00E7476B"/>
    <w:rsid w:val="00E75E60"/>
    <w:rsid w:val="00E84C94"/>
    <w:rsid w:val="00E85F4B"/>
    <w:rsid w:val="00E870E4"/>
    <w:rsid w:val="00E91A7A"/>
    <w:rsid w:val="00E94AE1"/>
    <w:rsid w:val="00E94E0E"/>
    <w:rsid w:val="00E9631B"/>
    <w:rsid w:val="00EA1CD6"/>
    <w:rsid w:val="00EA31B9"/>
    <w:rsid w:val="00EA63B0"/>
    <w:rsid w:val="00EB2379"/>
    <w:rsid w:val="00EB50AF"/>
    <w:rsid w:val="00EB6241"/>
    <w:rsid w:val="00EB70FB"/>
    <w:rsid w:val="00EC2647"/>
    <w:rsid w:val="00EC4836"/>
    <w:rsid w:val="00EE0AA0"/>
    <w:rsid w:val="00EE0F55"/>
    <w:rsid w:val="00EF2042"/>
    <w:rsid w:val="00EF44AD"/>
    <w:rsid w:val="00F00AE8"/>
    <w:rsid w:val="00F00C5C"/>
    <w:rsid w:val="00F0197D"/>
    <w:rsid w:val="00F04008"/>
    <w:rsid w:val="00F06146"/>
    <w:rsid w:val="00F06552"/>
    <w:rsid w:val="00F07906"/>
    <w:rsid w:val="00F10B2F"/>
    <w:rsid w:val="00F13E17"/>
    <w:rsid w:val="00F16F79"/>
    <w:rsid w:val="00F22443"/>
    <w:rsid w:val="00F22544"/>
    <w:rsid w:val="00F2278F"/>
    <w:rsid w:val="00F239A3"/>
    <w:rsid w:val="00F263CC"/>
    <w:rsid w:val="00F30491"/>
    <w:rsid w:val="00F34B5A"/>
    <w:rsid w:val="00F35434"/>
    <w:rsid w:val="00F4178E"/>
    <w:rsid w:val="00F43715"/>
    <w:rsid w:val="00F45F36"/>
    <w:rsid w:val="00F528EA"/>
    <w:rsid w:val="00F56CE0"/>
    <w:rsid w:val="00F57FED"/>
    <w:rsid w:val="00F6635C"/>
    <w:rsid w:val="00F67661"/>
    <w:rsid w:val="00F73BAB"/>
    <w:rsid w:val="00F82A1E"/>
    <w:rsid w:val="00F82D39"/>
    <w:rsid w:val="00F856BD"/>
    <w:rsid w:val="00F9026C"/>
    <w:rsid w:val="00F907FC"/>
    <w:rsid w:val="00F90904"/>
    <w:rsid w:val="00F928B7"/>
    <w:rsid w:val="00FB2839"/>
    <w:rsid w:val="00FB72CC"/>
    <w:rsid w:val="00FB7BC4"/>
    <w:rsid w:val="00FC07A9"/>
    <w:rsid w:val="00FC550E"/>
    <w:rsid w:val="00FD1A61"/>
    <w:rsid w:val="00FD4432"/>
    <w:rsid w:val="00FD4DE4"/>
    <w:rsid w:val="00FD5F07"/>
    <w:rsid w:val="00FE460F"/>
    <w:rsid w:val="00FE5403"/>
    <w:rsid w:val="00FE582B"/>
    <w:rsid w:val="00FE799A"/>
    <w:rsid w:val="00FF7367"/>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2f1fe"/>
    </o:shapedefaults>
    <o:shapelayout v:ext="edit">
      <o:idmap v:ext="edit" data="1"/>
    </o:shapelayout>
  </w:shapeDefaults>
  <w:decimalSymbol w:val="."/>
  <w:listSeparator w:val=","/>
  <w15:docId w15:val="{ED3666E3-8344-4CE6-94B2-14320C3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outlineLvl w:val="2"/>
    </w:pPr>
    <w:rPr>
      <w:b/>
      <w:bCs/>
      <w:color w:val="000000"/>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jc w:val="both"/>
      <w:outlineLvl w:val="5"/>
    </w:pPr>
    <w:rPr>
      <w:b/>
      <w:bCs/>
    </w:rPr>
  </w:style>
  <w:style w:type="paragraph" w:styleId="Heading7">
    <w:name w:val="heading 7"/>
    <w:basedOn w:val="Normal"/>
    <w:next w:val="Normal"/>
    <w:link w:val="Heading7Char"/>
    <w:qFormat/>
    <w:rsid w:val="00E32F5E"/>
    <w:pPr>
      <w:spacing w:before="240" w:after="60"/>
      <w:outlineLvl w:val="6"/>
    </w:pPr>
    <w:rPr>
      <w:rFonts w:ascii="Times New Roman" w:hAnsi="Times New Roman"/>
    </w:rPr>
  </w:style>
  <w:style w:type="paragraph" w:styleId="Heading8">
    <w:name w:val="heading 8"/>
    <w:basedOn w:val="Normal"/>
    <w:next w:val="Normal"/>
    <w:link w:val="Heading8Char"/>
    <w:qFormat/>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sz w:val="24"/>
      <w:szCs w:val="24"/>
    </w:rPr>
  </w:style>
  <w:style w:type="paragraph" w:styleId="BodyText2">
    <w:name w:val="Body Text 2"/>
    <w:basedOn w:val="Normal"/>
    <w:link w:val="BodyTex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pPr>
    <w:rPr>
      <w:bCs/>
      <w:color w:val="000000"/>
    </w:rPr>
  </w:style>
  <w:style w:type="character" w:customStyle="1" w:styleId="BodyText2Char">
    <w:name w:val="Body Text 2 Char"/>
    <w:link w:val="BodyText2"/>
    <w:uiPriority w:val="99"/>
    <w:semiHidden/>
    <w:rPr>
      <w:rFonts w:ascii="Arial" w:hAnsi="Arial"/>
      <w:sz w:val="24"/>
      <w:szCs w:val="24"/>
    </w:rPr>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pPr>
    <w:rPr>
      <w:b/>
      <w:color w:val="000000"/>
    </w:rPr>
  </w:style>
  <w:style w:type="character" w:customStyle="1" w:styleId="BodyTextChar">
    <w:name w:val="Body Text Char"/>
    <w:link w:val="BodyText"/>
    <w:uiPriority w:val="99"/>
    <w:semiHidden/>
    <w:rPr>
      <w:rFonts w:ascii="Arial" w:hAnsi="Arial"/>
      <w:sz w:val="24"/>
      <w:szCs w:val="24"/>
    </w:rPr>
  </w:style>
  <w:style w:type="paragraph" w:styleId="BodyTextIndent">
    <w:name w:val="Body Text Indent"/>
    <w:basedOn w:val="Normal"/>
    <w:link w:val="BodyTextIndentChar"/>
    <w:uiPriority w:val="99"/>
    <w:pPr>
      <w:autoSpaceDE w:val="0"/>
      <w:autoSpaceDN w:val="0"/>
      <w:adjustRightInd w:val="0"/>
      <w:ind w:left="720"/>
    </w:pPr>
    <w:rPr>
      <w:rFonts w:cs="Arial"/>
    </w:rPr>
  </w:style>
  <w:style w:type="character" w:customStyle="1" w:styleId="BodyTextIndentChar">
    <w:name w:val="Body Text Indent Char"/>
    <w:link w:val="BodyTextIndent"/>
    <w:uiPriority w:val="99"/>
    <w:semiHidden/>
    <w:rPr>
      <w:rFonts w:ascii="Arial" w:hAnsi="Arial"/>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sz w:val="20"/>
      <w:szCs w:val="20"/>
    </w:rPr>
  </w:style>
  <w:style w:type="character" w:customStyle="1" w:styleId="HeaderChar">
    <w:name w:val="Header Char"/>
    <w:link w:val="Header"/>
    <w:uiPriority w:val="99"/>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rFonts w:ascii="Arial" w:hAnsi="Arial"/>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PageNumber">
    <w:name w:val="page number"/>
    <w:uiPriority w:val="99"/>
    <w:rPr>
      <w:rFonts w:cs="Times New Roman"/>
    </w:rPr>
  </w:style>
  <w:style w:type="paragraph" w:styleId="Caption">
    <w:name w:val="caption"/>
    <w:basedOn w:val="Normal"/>
    <w:next w:val="Normal"/>
    <w:uiPriority w:val="99"/>
    <w:qFormat/>
    <w:rPr>
      <w:rFonts w:cs="Arial"/>
      <w:b/>
      <w:bC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semiHidden/>
    <w:rPr>
      <w:rFonts w:ascii="Arial" w:hAnsi="Arial"/>
      <w:sz w:val="24"/>
      <w:szCs w:val="24"/>
    </w:rPr>
  </w:style>
  <w:style w:type="character" w:styleId="Hyperlink">
    <w:name w:val="Hyperlink"/>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FollowedHyperlink">
    <w:name w:val="FollowedHyperlink"/>
    <w:rPr>
      <w:rFonts w:cs="Times New Roman"/>
      <w:color w:val="800080"/>
      <w:u w:val="single"/>
    </w:rPr>
  </w:style>
  <w:style w:type="numbering" w:customStyle="1" w:styleId="StyleBulleted10pt">
    <w:name w:val="Style Bulleted 10 pt"/>
    <w:pPr>
      <w:numPr>
        <w:numId w:val="11"/>
      </w:numPr>
    </w:pPr>
  </w:style>
  <w:style w:type="paragraph" w:customStyle="1" w:styleId="Default">
    <w:name w:val="Default"/>
    <w:rsid w:val="00A80D6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C5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118">
      <w:bodyDiv w:val="1"/>
      <w:marLeft w:val="0"/>
      <w:marRight w:val="0"/>
      <w:marTop w:val="0"/>
      <w:marBottom w:val="0"/>
      <w:divBdr>
        <w:top w:val="none" w:sz="0" w:space="0" w:color="auto"/>
        <w:left w:val="none" w:sz="0" w:space="0" w:color="auto"/>
        <w:bottom w:val="none" w:sz="0" w:space="0" w:color="auto"/>
        <w:right w:val="none" w:sz="0" w:space="0" w:color="auto"/>
      </w:divBdr>
    </w:div>
    <w:div w:id="150175212">
      <w:bodyDiv w:val="1"/>
      <w:marLeft w:val="0"/>
      <w:marRight w:val="0"/>
      <w:marTop w:val="0"/>
      <w:marBottom w:val="0"/>
      <w:divBdr>
        <w:top w:val="none" w:sz="0" w:space="0" w:color="auto"/>
        <w:left w:val="none" w:sz="0" w:space="0" w:color="auto"/>
        <w:bottom w:val="none" w:sz="0" w:space="0" w:color="auto"/>
        <w:right w:val="none" w:sz="0" w:space="0" w:color="auto"/>
      </w:divBdr>
    </w:div>
    <w:div w:id="1387071395">
      <w:marLeft w:val="0"/>
      <w:marRight w:val="0"/>
      <w:marTop w:val="0"/>
      <w:marBottom w:val="0"/>
      <w:divBdr>
        <w:top w:val="none" w:sz="0" w:space="0" w:color="auto"/>
        <w:left w:val="none" w:sz="0" w:space="0" w:color="auto"/>
        <w:bottom w:val="none" w:sz="0" w:space="0" w:color="auto"/>
        <w:right w:val="none" w:sz="0" w:space="0" w:color="auto"/>
      </w:divBdr>
    </w:div>
    <w:div w:id="1582833701">
      <w:bodyDiv w:val="1"/>
      <w:marLeft w:val="0"/>
      <w:marRight w:val="0"/>
      <w:marTop w:val="0"/>
      <w:marBottom w:val="0"/>
      <w:divBdr>
        <w:top w:val="none" w:sz="0" w:space="0" w:color="auto"/>
        <w:left w:val="none" w:sz="0" w:space="0" w:color="auto"/>
        <w:bottom w:val="none" w:sz="0" w:space="0" w:color="auto"/>
        <w:right w:val="none" w:sz="0" w:space="0" w:color="auto"/>
      </w:divBdr>
    </w:div>
    <w:div w:id="20529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qualityinfo.org/olmisj/PubReader?itemid=00005527" TargetMode="External"/><Relationship Id="rId18" Type="http://schemas.openxmlformats.org/officeDocument/2006/relationships/hyperlink" Target="http://www.ode.state.or.us/teachlearn/pte/pos_guide2014.doc" TargetMode="External"/><Relationship Id="rId26" Type="http://schemas.openxmlformats.org/officeDocument/2006/relationships/footer" Target="footer2.xml"/><Relationship Id="rId39" Type="http://schemas.openxmlformats.org/officeDocument/2006/relationships/image" Target="media/image8.png"/><Relationship Id="rId21" Type="http://schemas.openxmlformats.org/officeDocument/2006/relationships/hyperlink" Target="https://www.oregon.gov/ode/learning-options/CTE/resources/Documents/Oregon%20CTE%20Program%20of%20Study%20Application,%202018.docx" TargetMode="External"/><Relationship Id="rId34" Type="http://schemas.openxmlformats.org/officeDocument/2006/relationships/hyperlink" Target="http://www.ode.state.or.us/teachlearn/pte/criteriaformaintainingstudentleadershipcharterwctelogofebruary2013.doc" TargetMode="External"/><Relationship Id="rId42" Type="http://schemas.openxmlformats.org/officeDocument/2006/relationships/footer" Target="footer5.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de.state.or.us/teachlearn/subjects/oregonskillsets/CTE_orgchart5_11_17dodgerevision.xlsx" TargetMode="External"/><Relationship Id="rId29" Type="http://schemas.openxmlformats.org/officeDocument/2006/relationships/hyperlink" Target="http://nces.ed.gov/pubs2002/cip2000/ciplis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state.or.us/teachlearn/pte/appnewcte_pos.doc" TargetMode="External"/><Relationship Id="rId24" Type="http://schemas.openxmlformats.org/officeDocument/2006/relationships/header" Target="header1.xml"/><Relationship Id="rId32" Type="http://schemas.openxmlformats.org/officeDocument/2006/relationships/hyperlink" Target="http://www.ode.state.or.us/teachlearn/pte/perkinsivmeasurementdefinitionsonly.pdf" TargetMode="External"/><Relationship Id="rId37" Type="http://schemas.openxmlformats.org/officeDocument/2006/relationships/image" Target="media/image6.png"/><Relationship Id="rId40" Type="http://schemas.openxmlformats.org/officeDocument/2006/relationships/hyperlink" Target="http://www.ode.state.or.us/search/page/?=3584"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ode.state.or.us/search/results/?id=225" TargetMode="External"/><Relationship Id="rId23" Type="http://schemas.openxmlformats.org/officeDocument/2006/relationships/hyperlink" Target="http://www.ode.state.or.us/teachlearn/pte/pos_guide2014.doc" TargetMode="External"/><Relationship Id="rId28" Type="http://schemas.openxmlformats.org/officeDocument/2006/relationships/hyperlink" Target="http://www.ode.state.or.us/search/results/?id=271" TargetMode="External"/><Relationship Id="rId36" Type="http://schemas.openxmlformats.org/officeDocument/2006/relationships/image" Target="media/image5.png"/><Relationship Id="rId10" Type="http://schemas.openxmlformats.org/officeDocument/2006/relationships/image" Target="media/image4.jpeg"/><Relationship Id="rId19" Type="http://schemas.openxmlformats.org/officeDocument/2006/relationships/hyperlink" Target="https://www.oregon.gov/ode/learning-options/CTE/resources/Pages/CTEPOS_Application_Resources.aspx" TargetMode="External"/><Relationship Id="rId31" Type="http://schemas.openxmlformats.org/officeDocument/2006/relationships/hyperlink" Target="http://www.ode.state.or.us/teachlearn/pte/pos_guide2017.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ode.state.or.us/teachlearn/pte/rcataglance.pdf" TargetMode="External"/><Relationship Id="rId22" Type="http://schemas.openxmlformats.org/officeDocument/2006/relationships/hyperlink" Target="http://www.ode.state.or.us/teachlearn/pte/ncescodesallsortedfinal.xls" TargetMode="External"/><Relationship Id="rId27" Type="http://schemas.openxmlformats.org/officeDocument/2006/relationships/footer" Target="footer3.xm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www.qualityinfo.org/olmisj/PubReader?itemid=00005527" TargetMode="External"/><Relationship Id="rId17" Type="http://schemas.openxmlformats.org/officeDocument/2006/relationships/hyperlink" Target="http://www.ode.state.or.us/search/results/?id=271" TargetMode="External"/><Relationship Id="rId25" Type="http://schemas.openxmlformats.org/officeDocument/2006/relationships/footer" Target="footer1.xml"/><Relationship Id="rId33" Type="http://schemas.openxmlformats.org/officeDocument/2006/relationships/hyperlink" Target="http://www.ode.state.or.us/search/page/?id=3505" TargetMode="External"/><Relationship Id="rId38" Type="http://schemas.openxmlformats.org/officeDocument/2006/relationships/image" Target="media/image7.png"/><Relationship Id="rId46" Type="http://schemas.openxmlformats.org/officeDocument/2006/relationships/customXml" Target="../customXml/item3.xml"/><Relationship Id="rId20" Type="http://schemas.openxmlformats.org/officeDocument/2006/relationships/hyperlink" Target="https://www.oregon.gov/ode/learning-options/CTE/resources/Documents/Oregon%20CTE%20Program%20of%20Study%20Application,%202018.docx" TargetMode="External"/><Relationship Id="rId41" Type="http://schemas.openxmlformats.org/officeDocument/2006/relationships/hyperlink" Target="http://www.ode.state.or.us/teachlearn/pte/rcataglanc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2019-11-20T08:00:00+00:00</Remediation_x0020_Date>
    <Estimated_x0020_Creation_x0020_Date xmlns="54ba7e27-71cb-4c46-94e1-a2d959839410">2019-11-20T08:00:00+00:00</Estimated_x0020_Creation_x0020_Date>
  </documentManagement>
</p:properties>
</file>

<file path=customXml/itemProps1.xml><?xml version="1.0" encoding="utf-8"?>
<ds:datastoreItem xmlns:ds="http://schemas.openxmlformats.org/officeDocument/2006/customXml" ds:itemID="{48C1B98B-99CD-4692-A565-5C6DB29ABF27}"/>
</file>

<file path=customXml/itemProps2.xml><?xml version="1.0" encoding="utf-8"?>
<ds:datastoreItem xmlns:ds="http://schemas.openxmlformats.org/officeDocument/2006/customXml" ds:itemID="{B277804A-DAAE-4B1B-9795-B38FE0F03E54}"/>
</file>

<file path=customXml/itemProps3.xml><?xml version="1.0" encoding="utf-8"?>
<ds:datastoreItem xmlns:ds="http://schemas.openxmlformats.org/officeDocument/2006/customXml" ds:itemID="{1E520F17-A1EA-43EE-8C9B-2ECBB6FFE96E}"/>
</file>

<file path=customXml/itemProps4.xml><?xml version="1.0" encoding="utf-8"?>
<ds:datastoreItem xmlns:ds="http://schemas.openxmlformats.org/officeDocument/2006/customXml" ds:itemID="{BAF330CB-C322-4629-A18D-ECE076B820DA}"/>
</file>

<file path=docProps/app.xml><?xml version="1.0" encoding="utf-8"?>
<Properties xmlns="http://schemas.openxmlformats.org/officeDocument/2006/extended-properties" xmlns:vt="http://schemas.openxmlformats.org/officeDocument/2006/docPropsVTypes">
  <Template>Normal</Template>
  <TotalTime>5</TotalTime>
  <Pages>20</Pages>
  <Words>7011</Words>
  <Characters>39967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CTE Approval</vt:lpstr>
    </vt:vector>
  </TitlesOfParts>
  <Company>Oregon Department of Education</Company>
  <LinksUpToDate>false</LinksUpToDate>
  <CharactersWithSpaces>46885</CharactersWithSpaces>
  <SharedDoc>false</SharedDoc>
  <HLinks>
    <vt:vector size="180" baseType="variant">
      <vt:variant>
        <vt:i4>1376358</vt:i4>
      </vt:variant>
      <vt:variant>
        <vt:i4>354</vt:i4>
      </vt:variant>
      <vt:variant>
        <vt:i4>0</vt:i4>
      </vt:variant>
      <vt:variant>
        <vt:i4>5</vt:i4>
      </vt:variant>
      <vt:variant>
        <vt:lpwstr>mailto:POS.Application@state.or.us?subject=POS%20Application</vt:lpwstr>
      </vt:variant>
      <vt:variant>
        <vt:lpwstr/>
      </vt:variant>
      <vt:variant>
        <vt:i4>1376358</vt:i4>
      </vt:variant>
      <vt:variant>
        <vt:i4>351</vt:i4>
      </vt:variant>
      <vt:variant>
        <vt:i4>0</vt:i4>
      </vt:variant>
      <vt:variant>
        <vt:i4>5</vt:i4>
      </vt:variant>
      <vt:variant>
        <vt:lpwstr>mailto:POS.Application@state.or.us?subject=POS%20Application</vt:lpwstr>
      </vt:variant>
      <vt:variant>
        <vt:lpwstr/>
      </vt:variant>
      <vt:variant>
        <vt:i4>5963849</vt:i4>
      </vt:variant>
      <vt:variant>
        <vt:i4>348</vt:i4>
      </vt:variant>
      <vt:variant>
        <vt:i4>0</vt:i4>
      </vt:variant>
      <vt:variant>
        <vt:i4>5</vt:i4>
      </vt:variant>
      <vt:variant>
        <vt:lpwstr>https://district.ode.state.or.us/apps/xfers/</vt:lpwstr>
      </vt:variant>
      <vt:variant>
        <vt:lpwstr/>
      </vt:variant>
      <vt:variant>
        <vt:i4>1507348</vt:i4>
      </vt:variant>
      <vt:variant>
        <vt:i4>345</vt:i4>
      </vt:variant>
      <vt:variant>
        <vt:i4>0</vt:i4>
      </vt:variant>
      <vt:variant>
        <vt:i4>5</vt:i4>
      </vt:variant>
      <vt:variant>
        <vt:lpwstr>http://www.ode.state.or.us/search/results/?id=225</vt:lpwstr>
      </vt:variant>
      <vt:variant>
        <vt:lpwstr/>
      </vt:variant>
      <vt:variant>
        <vt:i4>4325385</vt:i4>
      </vt:variant>
      <vt:variant>
        <vt:i4>339</vt:i4>
      </vt:variant>
      <vt:variant>
        <vt:i4>0</vt:i4>
      </vt:variant>
      <vt:variant>
        <vt:i4>5</vt:i4>
      </vt:variant>
      <vt:variant>
        <vt:lpwstr>http://www.ode.state.or.us/teachlearn/pte/rcataglance.pdf</vt:lpwstr>
      </vt:variant>
      <vt:variant>
        <vt:lpwstr/>
      </vt:variant>
      <vt:variant>
        <vt:i4>655443</vt:i4>
      </vt:variant>
      <vt:variant>
        <vt:i4>336</vt:i4>
      </vt:variant>
      <vt:variant>
        <vt:i4>0</vt:i4>
      </vt:variant>
      <vt:variant>
        <vt:i4>5</vt:i4>
      </vt:variant>
      <vt:variant>
        <vt:lpwstr>http://www.ode.state.or.us/search/page/?=3584</vt:lpwstr>
      </vt:variant>
      <vt:variant>
        <vt:lpwstr/>
      </vt:variant>
      <vt:variant>
        <vt:i4>1179738</vt:i4>
      </vt:variant>
      <vt:variant>
        <vt:i4>258</vt:i4>
      </vt:variant>
      <vt:variant>
        <vt:i4>0</vt:i4>
      </vt:variant>
      <vt:variant>
        <vt:i4>5</vt:i4>
      </vt:variant>
      <vt:variant>
        <vt:lpwstr>http://www.ode.state.or.us/teachlearn/pte/criteriaformaintainingstudentleadershipcharterwctelogofebruary2013.doc</vt:lpwstr>
      </vt:variant>
      <vt:variant>
        <vt:lpwstr/>
      </vt:variant>
      <vt:variant>
        <vt:i4>6684730</vt:i4>
      </vt:variant>
      <vt:variant>
        <vt:i4>231</vt:i4>
      </vt:variant>
      <vt:variant>
        <vt:i4>0</vt:i4>
      </vt:variant>
      <vt:variant>
        <vt:i4>5</vt:i4>
      </vt:variant>
      <vt:variant>
        <vt:lpwstr>http://www.ode.state.or.us/search/page/?id=3505</vt:lpwstr>
      </vt:variant>
      <vt:variant>
        <vt:lpwstr/>
      </vt:variant>
      <vt:variant>
        <vt:i4>5570566</vt:i4>
      </vt:variant>
      <vt:variant>
        <vt:i4>168</vt:i4>
      </vt:variant>
      <vt:variant>
        <vt:i4>0</vt:i4>
      </vt:variant>
      <vt:variant>
        <vt:i4>5</vt:i4>
      </vt:variant>
      <vt:variant>
        <vt:lpwstr>http://www.ode.state.or.us/teachlearn/pte/perkinsivmeasurementdefinitionsonly.pdf</vt:lpwstr>
      </vt:variant>
      <vt:variant>
        <vt:lpwstr/>
      </vt:variant>
      <vt:variant>
        <vt:i4>1638503</vt:i4>
      </vt:variant>
      <vt:variant>
        <vt:i4>87</vt:i4>
      </vt:variant>
      <vt:variant>
        <vt:i4>0</vt:i4>
      </vt:variant>
      <vt:variant>
        <vt:i4>5</vt:i4>
      </vt:variant>
      <vt:variant>
        <vt:lpwstr>http://www.ode.state.or.us/teachlearn/pte/pos_guide2017.doc</vt:lpwstr>
      </vt:variant>
      <vt:variant>
        <vt:lpwstr/>
      </vt:variant>
      <vt:variant>
        <vt:i4>1376358</vt:i4>
      </vt:variant>
      <vt:variant>
        <vt:i4>78</vt:i4>
      </vt:variant>
      <vt:variant>
        <vt:i4>0</vt:i4>
      </vt:variant>
      <vt:variant>
        <vt:i4>5</vt:i4>
      </vt:variant>
      <vt:variant>
        <vt:lpwstr>mailto:POS.Application@state.or.us?subject=POS%20Application</vt:lpwstr>
      </vt:variant>
      <vt:variant>
        <vt:lpwstr/>
      </vt:variant>
      <vt:variant>
        <vt:i4>1376358</vt:i4>
      </vt:variant>
      <vt:variant>
        <vt:i4>75</vt:i4>
      </vt:variant>
      <vt:variant>
        <vt:i4>0</vt:i4>
      </vt:variant>
      <vt:variant>
        <vt:i4>5</vt:i4>
      </vt:variant>
      <vt:variant>
        <vt:lpwstr>mailto:POS.Application@state.or.us?subject=POS%20Application</vt:lpwstr>
      </vt:variant>
      <vt:variant>
        <vt:lpwstr/>
      </vt:variant>
      <vt:variant>
        <vt:i4>5963849</vt:i4>
      </vt:variant>
      <vt:variant>
        <vt:i4>72</vt:i4>
      </vt:variant>
      <vt:variant>
        <vt:i4>0</vt:i4>
      </vt:variant>
      <vt:variant>
        <vt:i4>5</vt:i4>
      </vt:variant>
      <vt:variant>
        <vt:lpwstr>https://district.ode.state.or.us/apps/xfers/</vt:lpwstr>
      </vt:variant>
      <vt:variant>
        <vt:lpwstr/>
      </vt:variant>
      <vt:variant>
        <vt:i4>1507348</vt:i4>
      </vt:variant>
      <vt:variant>
        <vt:i4>69</vt:i4>
      </vt:variant>
      <vt:variant>
        <vt:i4>0</vt:i4>
      </vt:variant>
      <vt:variant>
        <vt:i4>5</vt:i4>
      </vt:variant>
      <vt:variant>
        <vt:lpwstr>http://www.ode.state.or.us/search/results/?id=225</vt:lpwstr>
      </vt:variant>
      <vt:variant>
        <vt:lpwstr/>
      </vt:variant>
      <vt:variant>
        <vt:i4>2818154</vt:i4>
      </vt:variant>
      <vt:variant>
        <vt:i4>63</vt:i4>
      </vt:variant>
      <vt:variant>
        <vt:i4>0</vt:i4>
      </vt:variant>
      <vt:variant>
        <vt:i4>5</vt:i4>
      </vt:variant>
      <vt:variant>
        <vt:lpwstr>http://nces.ed.gov/pubs2002/cip2000/ciplist.asp</vt:lpwstr>
      </vt:variant>
      <vt:variant>
        <vt:lpwstr/>
      </vt:variant>
      <vt:variant>
        <vt:i4>1179668</vt:i4>
      </vt:variant>
      <vt:variant>
        <vt:i4>60</vt:i4>
      </vt:variant>
      <vt:variant>
        <vt:i4>0</vt:i4>
      </vt:variant>
      <vt:variant>
        <vt:i4>5</vt:i4>
      </vt:variant>
      <vt:variant>
        <vt:lpwstr>http://www.ode.state.or.us/search/results/?id=271</vt:lpwstr>
      </vt:variant>
      <vt:variant>
        <vt:lpwstr/>
      </vt:variant>
      <vt:variant>
        <vt:i4>1638500</vt:i4>
      </vt:variant>
      <vt:variant>
        <vt:i4>54</vt:i4>
      </vt:variant>
      <vt:variant>
        <vt:i4>0</vt:i4>
      </vt:variant>
      <vt:variant>
        <vt:i4>5</vt:i4>
      </vt:variant>
      <vt:variant>
        <vt:lpwstr>http://www.ode.state.or.us/teachlearn/pte/pos_guide2014.doc</vt:lpwstr>
      </vt:variant>
      <vt:variant>
        <vt:lpwstr/>
      </vt:variant>
      <vt:variant>
        <vt:i4>5767175</vt:i4>
      </vt:variant>
      <vt:variant>
        <vt:i4>51</vt:i4>
      </vt:variant>
      <vt:variant>
        <vt:i4>0</vt:i4>
      </vt:variant>
      <vt:variant>
        <vt:i4>5</vt:i4>
      </vt:variant>
      <vt:variant>
        <vt:lpwstr>http://www.ode.state.or.us/teachlearn/pte/ncescodesallsortedfinal.xls</vt:lpwstr>
      </vt:variant>
      <vt:variant>
        <vt:lpwstr/>
      </vt:variant>
      <vt:variant>
        <vt:i4>2359382</vt:i4>
      </vt:variant>
      <vt:variant>
        <vt:i4>48</vt:i4>
      </vt:variant>
      <vt:variant>
        <vt:i4>0</vt:i4>
      </vt:variant>
      <vt:variant>
        <vt:i4>5</vt:i4>
      </vt:variant>
      <vt:variant>
        <vt:lpwstr>http://www.ode.state.or.us/teachlearn/pte/CTE_SRP_Guide_App2014b.doc</vt:lpwstr>
      </vt:variant>
      <vt:variant>
        <vt:lpwstr/>
      </vt:variant>
      <vt:variant>
        <vt:i4>589897</vt:i4>
      </vt:variant>
      <vt:variant>
        <vt:i4>45</vt:i4>
      </vt:variant>
      <vt:variant>
        <vt:i4>0</vt:i4>
      </vt:variant>
      <vt:variant>
        <vt:i4>5</vt:i4>
      </vt:variant>
      <vt:variant>
        <vt:lpwstr>http://www.ode.state.or.us/teachlearn/pte/posapplication2015.doc</vt:lpwstr>
      </vt:variant>
      <vt:variant>
        <vt:lpwstr/>
      </vt:variant>
      <vt:variant>
        <vt:i4>1507348</vt:i4>
      </vt:variant>
      <vt:variant>
        <vt:i4>42</vt:i4>
      </vt:variant>
      <vt:variant>
        <vt:i4>0</vt:i4>
      </vt:variant>
      <vt:variant>
        <vt:i4>5</vt:i4>
      </vt:variant>
      <vt:variant>
        <vt:lpwstr>http://www.ode.state.or.us/search/results/?id=225</vt:lpwstr>
      </vt:variant>
      <vt:variant>
        <vt:lpwstr/>
      </vt:variant>
      <vt:variant>
        <vt:i4>1638500</vt:i4>
      </vt:variant>
      <vt:variant>
        <vt:i4>39</vt:i4>
      </vt:variant>
      <vt:variant>
        <vt:i4>0</vt:i4>
      </vt:variant>
      <vt:variant>
        <vt:i4>5</vt:i4>
      </vt:variant>
      <vt:variant>
        <vt:lpwstr>http://www.ode.state.or.us/teachlearn/pte/pos_guide2014.doc</vt:lpwstr>
      </vt:variant>
      <vt:variant>
        <vt:lpwstr/>
      </vt:variant>
      <vt:variant>
        <vt:i4>1179668</vt:i4>
      </vt:variant>
      <vt:variant>
        <vt:i4>36</vt:i4>
      </vt:variant>
      <vt:variant>
        <vt:i4>0</vt:i4>
      </vt:variant>
      <vt:variant>
        <vt:i4>5</vt:i4>
      </vt:variant>
      <vt:variant>
        <vt:lpwstr>http://www.ode.state.or.us/search/results/?id=271</vt:lpwstr>
      </vt:variant>
      <vt:variant>
        <vt:lpwstr/>
      </vt:variant>
      <vt:variant>
        <vt:i4>1703976</vt:i4>
      </vt:variant>
      <vt:variant>
        <vt:i4>33</vt:i4>
      </vt:variant>
      <vt:variant>
        <vt:i4>0</vt:i4>
      </vt:variant>
      <vt:variant>
        <vt:i4>5</vt:i4>
      </vt:variant>
      <vt:variant>
        <vt:lpwstr>http://www.ode.state.or.us/teachlearn/subjects/oregonskillsets/oss_colorchart.pdf</vt:lpwstr>
      </vt:variant>
      <vt:variant>
        <vt:lpwstr/>
      </vt:variant>
      <vt:variant>
        <vt:i4>1507348</vt:i4>
      </vt:variant>
      <vt:variant>
        <vt:i4>27</vt:i4>
      </vt:variant>
      <vt:variant>
        <vt:i4>0</vt:i4>
      </vt:variant>
      <vt:variant>
        <vt:i4>5</vt:i4>
      </vt:variant>
      <vt:variant>
        <vt:lpwstr>http://www.ode.state.or.us/search/results/?id=225</vt:lpwstr>
      </vt:variant>
      <vt:variant>
        <vt:lpwstr/>
      </vt:variant>
      <vt:variant>
        <vt:i4>4325385</vt:i4>
      </vt:variant>
      <vt:variant>
        <vt:i4>24</vt:i4>
      </vt:variant>
      <vt:variant>
        <vt:i4>0</vt:i4>
      </vt:variant>
      <vt:variant>
        <vt:i4>5</vt:i4>
      </vt:variant>
      <vt:variant>
        <vt:lpwstr>http://www.ode.state.or.us/teachlearn/pte/rcataglance.pdf</vt:lpwstr>
      </vt:variant>
      <vt:variant>
        <vt:lpwstr/>
      </vt:variant>
      <vt:variant>
        <vt:i4>1441913</vt:i4>
      </vt:variant>
      <vt:variant>
        <vt:i4>18</vt:i4>
      </vt:variant>
      <vt:variant>
        <vt:i4>0</vt:i4>
      </vt:variant>
      <vt:variant>
        <vt:i4>5</vt:i4>
      </vt:variant>
      <vt:variant>
        <vt:lpwstr>http://www.ode.state.or.us/teachlearn/pte/appnewcte_pos.doc</vt:lpwstr>
      </vt:variant>
      <vt:variant>
        <vt:lpwstr/>
      </vt:variant>
      <vt:variant>
        <vt:i4>3801209</vt:i4>
      </vt:variant>
      <vt:variant>
        <vt:i4>9</vt:i4>
      </vt:variant>
      <vt:variant>
        <vt:i4>0</vt:i4>
      </vt:variant>
      <vt:variant>
        <vt:i4>5</vt:i4>
      </vt:variant>
      <vt:variant>
        <vt:lpwstr>http://www.odccwd.state.or.us/prgapproval/</vt:lpwstr>
      </vt:variant>
      <vt:variant>
        <vt:lpwstr/>
      </vt:variant>
      <vt:variant>
        <vt:i4>6553651</vt:i4>
      </vt:variant>
      <vt:variant>
        <vt:i4>0</vt:i4>
      </vt:variant>
      <vt:variant>
        <vt:i4>0</vt:i4>
      </vt:variant>
      <vt:variant>
        <vt:i4>5</vt:i4>
      </vt:variant>
      <vt:variant>
        <vt:lpwstr>http://www.ode.state.or.us/</vt:lpwstr>
      </vt:variant>
      <vt:variant>
        <vt:lpwstr/>
      </vt:variant>
      <vt:variant>
        <vt:i4>3801122</vt:i4>
      </vt:variant>
      <vt:variant>
        <vt:i4>0</vt:i4>
      </vt:variant>
      <vt:variant>
        <vt:i4>0</vt:i4>
      </vt:variant>
      <vt:variant>
        <vt:i4>5</vt:i4>
      </vt:variant>
      <vt:variant>
        <vt:lpwstr>http://www.qualityinfo.org/olmisj/PubReader?itemid=00005527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Using the Oregon CTE Program of Study Application 2020</dc:title>
  <dc:creator>Jim Schoelkopf</dc:creator>
  <cp:lastModifiedBy>SIMEONE Linda - ODE</cp:lastModifiedBy>
  <cp:revision>4</cp:revision>
  <cp:lastPrinted>2010-03-10T21:18:00Z</cp:lastPrinted>
  <dcterms:created xsi:type="dcterms:W3CDTF">2019-11-20T17:04:00Z</dcterms:created>
  <dcterms:modified xsi:type="dcterms:W3CDTF">2019-11-20T17:48:00Z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-984246387</vt:i4>
  </property>
  <property fmtid="{D5CDD505-2E9C-101B-9397-08002B2CF9AE}" pid="4" name="_EmailSubject">
    <vt:lpwstr>Final Docs--POS App, Guide, QA</vt:lpwstr>
  </property>
  <property fmtid="{D5CDD505-2E9C-101B-9397-08002B2CF9AE}" pid="5" name="_AuthorEmail">
    <vt:lpwstr>Ron.Dodge@ode.state.or.us</vt:lpwstr>
  </property>
  <property fmtid="{D5CDD505-2E9C-101B-9397-08002B2CF9AE}" pid="6" name="_AuthorEmailDisplayName">
    <vt:lpwstr>DODGE Ron</vt:lpwstr>
  </property>
  <property fmtid="{D5CDD505-2E9C-101B-9397-08002B2CF9AE}" pid="7" name="_ReviewingToolsShownOnce">
    <vt:lpwstr/>
  </property>
  <property fmtid="{D5CDD505-2E9C-101B-9397-08002B2CF9AE}" pid="8" name="ContentTypeId">
    <vt:lpwstr>0x010100E3EA4080AC646C46ADCF94E40500EAAA</vt:lpwstr>
  </property>
</Properties>
</file>