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988F" w14:textId="35BF14F8" w:rsidR="006E17AA" w:rsidRDefault="000B49CF" w:rsidP="00654F5E">
      <w:pPr>
        <w:tabs>
          <w:tab w:val="left" w:pos="7290"/>
        </w:tabs>
        <w:rPr>
          <w:b/>
          <w:color w:val="2E74B5" w:themeColor="accent1" w:themeShade="BF"/>
          <w:sz w:val="20"/>
          <w:szCs w:val="20"/>
        </w:rPr>
      </w:pPr>
      <w:r>
        <w:rPr>
          <w:b/>
          <w:color w:val="2E74B5" w:themeColor="accent1" w:themeShade="BF"/>
          <w:sz w:val="20"/>
          <w:szCs w:val="20"/>
        </w:rPr>
        <w:t>Presented by</w:t>
      </w:r>
      <w:r w:rsidR="00307016">
        <w:rPr>
          <w:b/>
          <w:color w:val="2E74B5" w:themeColor="accent1" w:themeShade="BF"/>
          <w:sz w:val="20"/>
          <w:szCs w:val="20"/>
        </w:rPr>
        <w:t xml:space="preserve"> the Data Team</w:t>
      </w:r>
      <w:r w:rsidR="00654F5E">
        <w:rPr>
          <w:b/>
          <w:color w:val="2E74B5" w:themeColor="accent1" w:themeShade="BF"/>
          <w:sz w:val="20"/>
          <w:szCs w:val="20"/>
        </w:rPr>
        <w:tab/>
      </w:r>
      <w:r w:rsidR="00654F5E" w:rsidRPr="00654F5E">
        <w:rPr>
          <w:bCs/>
          <w:sz w:val="20"/>
          <w:szCs w:val="20"/>
        </w:rPr>
        <w:t>Presented via Zoom</w:t>
      </w:r>
    </w:p>
    <w:p w14:paraId="023F6B69" w14:textId="6D1C112E" w:rsidR="00307016" w:rsidRPr="00307016" w:rsidRDefault="00307016" w:rsidP="006E17AA">
      <w:pPr>
        <w:rPr>
          <w:sz w:val="20"/>
          <w:szCs w:val="20"/>
        </w:rPr>
      </w:pPr>
      <w:r w:rsidRPr="00307016">
        <w:rPr>
          <w:sz w:val="20"/>
          <w:szCs w:val="20"/>
        </w:rPr>
        <w:t xml:space="preserve">November </w:t>
      </w:r>
      <w:r w:rsidR="0051310A">
        <w:rPr>
          <w:sz w:val="20"/>
          <w:szCs w:val="20"/>
        </w:rPr>
        <w:t>4</w:t>
      </w:r>
    </w:p>
    <w:p w14:paraId="56085D3B" w14:textId="77777777" w:rsidR="006822D8" w:rsidRPr="00C8498A" w:rsidRDefault="006E17AA" w:rsidP="006E17AA">
      <w:pPr>
        <w:pStyle w:val="IntenseQuote"/>
        <w:pBdr>
          <w:top w:val="none" w:sz="0" w:space="0" w:color="auto"/>
          <w:bottom w:val="none" w:sz="0" w:space="0" w:color="auto"/>
        </w:pBdr>
        <w:spacing w:before="0" w:after="0"/>
        <w:ind w:left="0"/>
        <w:jc w:val="left"/>
        <w:rPr>
          <w:rFonts w:eastAsiaTheme="minorEastAsia" w:hAnsi="Candara"/>
          <w:bCs/>
          <w:color w:val="323E4F" w:themeColor="text2" w:themeShade="BF"/>
          <w:kern w:val="24"/>
          <w:sz w:val="24"/>
          <w:szCs w:val="24"/>
        </w:rPr>
      </w:pPr>
      <w:r>
        <w:rPr>
          <w:noProof/>
          <w:color w:val="auto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B4B4501" wp14:editId="2DD6F9DD">
            <wp:simplePos x="0" y="0"/>
            <wp:positionH relativeFrom="column">
              <wp:posOffset>-786544</wp:posOffset>
            </wp:positionH>
            <wp:positionV relativeFrom="paragraph">
              <wp:posOffset>-1007276</wp:posOffset>
            </wp:positionV>
            <wp:extent cx="1436526" cy="51683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526" cy="5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Agenda for meeting, including times and discussion."/>
      </w:tblPr>
      <w:tblGrid>
        <w:gridCol w:w="1345"/>
        <w:gridCol w:w="7655"/>
      </w:tblGrid>
      <w:tr w:rsidR="00E76F06" w14:paraId="49638C8B" w14:textId="77777777" w:rsidTr="00E76F06">
        <w:trPr>
          <w:tblHeader/>
        </w:trPr>
        <w:tc>
          <w:tcPr>
            <w:tcW w:w="1345" w:type="dxa"/>
          </w:tcPr>
          <w:p w14:paraId="19ED8238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>
              <w:rPr>
                <w:rFonts w:eastAsiaTheme="minorEastAsia" w:hAnsi="Candara"/>
                <w:bCs/>
                <w:kern w:val="24"/>
                <w:sz w:val="36"/>
                <w:szCs w:val="36"/>
              </w:rPr>
              <w:t>Time</w:t>
            </w:r>
          </w:p>
        </w:tc>
        <w:tc>
          <w:tcPr>
            <w:tcW w:w="7655" w:type="dxa"/>
          </w:tcPr>
          <w:p w14:paraId="47A96A65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>
              <w:rPr>
                <w:rFonts w:eastAsiaTheme="minorEastAsia" w:hAnsi="Candara"/>
                <w:bCs/>
                <w:kern w:val="24"/>
                <w:sz w:val="36"/>
                <w:szCs w:val="36"/>
              </w:rPr>
              <w:t>Details</w:t>
            </w:r>
          </w:p>
        </w:tc>
      </w:tr>
      <w:tr w:rsidR="00E76F06" w14:paraId="12CF8A2D" w14:textId="77777777" w:rsidTr="00E76F06">
        <w:tc>
          <w:tcPr>
            <w:tcW w:w="1345" w:type="dxa"/>
          </w:tcPr>
          <w:p w14:paraId="0B1380E6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9:00</w:t>
            </w:r>
          </w:p>
        </w:tc>
        <w:tc>
          <w:tcPr>
            <w:tcW w:w="7655" w:type="dxa"/>
          </w:tcPr>
          <w:p w14:paraId="0644A737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Welcome</w:t>
            </w:r>
          </w:p>
        </w:tc>
      </w:tr>
      <w:tr w:rsidR="00E76F06" w14:paraId="32294069" w14:textId="77777777" w:rsidTr="00E76F06">
        <w:tc>
          <w:tcPr>
            <w:tcW w:w="1345" w:type="dxa"/>
          </w:tcPr>
          <w:p w14:paraId="3EF4A5BB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9:</w:t>
            </w:r>
            <w:r>
              <w:rPr>
                <w:rFonts w:eastAsiaTheme="minorEastAsia" w:hAnsi="Candara"/>
                <w:bCs/>
                <w:kern w:val="24"/>
                <w:sz w:val="36"/>
                <w:szCs w:val="36"/>
              </w:rPr>
              <w:t>10</w:t>
            </w:r>
          </w:p>
        </w:tc>
        <w:tc>
          <w:tcPr>
            <w:tcW w:w="7655" w:type="dxa"/>
          </w:tcPr>
          <w:p w14:paraId="4A86D86A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Information Security &amp; ODE Help Desk</w:t>
            </w:r>
          </w:p>
        </w:tc>
      </w:tr>
      <w:tr w:rsidR="00E76F06" w14:paraId="663A3A22" w14:textId="77777777" w:rsidTr="00E76F06">
        <w:tc>
          <w:tcPr>
            <w:tcW w:w="1345" w:type="dxa"/>
          </w:tcPr>
          <w:p w14:paraId="7398D72E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9:20</w:t>
            </w:r>
          </w:p>
        </w:tc>
        <w:tc>
          <w:tcPr>
            <w:tcW w:w="7655" w:type="dxa"/>
          </w:tcPr>
          <w:p w14:paraId="4983F426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Collection Timelines</w:t>
            </w:r>
          </w:p>
        </w:tc>
      </w:tr>
      <w:tr w:rsidR="00E76F06" w14:paraId="1943EE36" w14:textId="77777777" w:rsidTr="00E76F06">
        <w:tc>
          <w:tcPr>
            <w:tcW w:w="1345" w:type="dxa"/>
          </w:tcPr>
          <w:p w14:paraId="62D50C81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9:30</w:t>
            </w:r>
          </w:p>
        </w:tc>
        <w:tc>
          <w:tcPr>
            <w:tcW w:w="7655" w:type="dxa"/>
          </w:tcPr>
          <w:p w14:paraId="224DAF1F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December Child Count</w:t>
            </w:r>
          </w:p>
        </w:tc>
      </w:tr>
      <w:tr w:rsidR="00E76F06" w14:paraId="7A49D4FB" w14:textId="77777777" w:rsidTr="00E76F06">
        <w:tc>
          <w:tcPr>
            <w:tcW w:w="1345" w:type="dxa"/>
          </w:tcPr>
          <w:p w14:paraId="5E165F10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10:00</w:t>
            </w:r>
          </w:p>
        </w:tc>
        <w:tc>
          <w:tcPr>
            <w:tcW w:w="7655" w:type="dxa"/>
          </w:tcPr>
          <w:p w14:paraId="1B49D3AA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June Exit</w:t>
            </w:r>
          </w:p>
        </w:tc>
      </w:tr>
      <w:tr w:rsidR="00E76F06" w14:paraId="45DC62E0" w14:textId="77777777" w:rsidTr="00E76F06">
        <w:tc>
          <w:tcPr>
            <w:tcW w:w="1345" w:type="dxa"/>
          </w:tcPr>
          <w:p w14:paraId="7D7C922C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10:30</w:t>
            </w:r>
          </w:p>
        </w:tc>
        <w:tc>
          <w:tcPr>
            <w:tcW w:w="7655" w:type="dxa"/>
          </w:tcPr>
          <w:p w14:paraId="2F009EE4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Break</w:t>
            </w:r>
          </w:p>
        </w:tc>
      </w:tr>
      <w:tr w:rsidR="00E76F06" w14:paraId="7EC153D9" w14:textId="77777777" w:rsidTr="00E76F06">
        <w:tc>
          <w:tcPr>
            <w:tcW w:w="1345" w:type="dxa"/>
          </w:tcPr>
          <w:p w14:paraId="32CA013E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10:45</w:t>
            </w:r>
          </w:p>
        </w:tc>
        <w:tc>
          <w:tcPr>
            <w:tcW w:w="7655" w:type="dxa"/>
          </w:tcPr>
          <w:p w14:paraId="0A9E8783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Child Find</w:t>
            </w:r>
          </w:p>
        </w:tc>
      </w:tr>
      <w:tr w:rsidR="00E76F06" w:rsidRPr="00AF1851" w14:paraId="437032C1" w14:textId="77777777" w:rsidTr="00E76F06">
        <w:tc>
          <w:tcPr>
            <w:tcW w:w="1345" w:type="dxa"/>
          </w:tcPr>
          <w:p w14:paraId="59BAB2ED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11:15</w:t>
            </w:r>
          </w:p>
        </w:tc>
        <w:tc>
          <w:tcPr>
            <w:tcW w:w="7655" w:type="dxa"/>
          </w:tcPr>
          <w:p w14:paraId="6A6F1B1E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Review Window</w:t>
            </w:r>
          </w:p>
        </w:tc>
      </w:tr>
      <w:tr w:rsidR="00E76F06" w14:paraId="3B8DF63A" w14:textId="77777777" w:rsidTr="00E76F06">
        <w:tc>
          <w:tcPr>
            <w:tcW w:w="1345" w:type="dxa"/>
          </w:tcPr>
          <w:p w14:paraId="4257DC52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11:</w:t>
            </w:r>
            <w:r>
              <w:rPr>
                <w:rFonts w:eastAsiaTheme="minorEastAsia" w:hAnsi="Candara"/>
                <w:bCs/>
                <w:kern w:val="24"/>
                <w:sz w:val="36"/>
                <w:szCs w:val="36"/>
              </w:rPr>
              <w:t>30</w:t>
            </w:r>
          </w:p>
        </w:tc>
        <w:tc>
          <w:tcPr>
            <w:tcW w:w="7655" w:type="dxa"/>
          </w:tcPr>
          <w:p w14:paraId="2B5D763E" w14:textId="4AC061F0" w:rsidR="00E76F06" w:rsidRPr="0051310A" w:rsidRDefault="009920C5" w:rsidP="0051310A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cstheme="minorHAnsi"/>
                <w:bCs/>
                <w:kern w:val="24"/>
                <w:sz w:val="36"/>
                <w:szCs w:val="36"/>
              </w:rPr>
            </w:pPr>
            <w:r>
              <w:rPr>
                <w:rFonts w:eastAsiaTheme="minorEastAsia" w:cstheme="minorHAnsi"/>
                <w:bCs/>
                <w:kern w:val="24"/>
                <w:sz w:val="36"/>
                <w:szCs w:val="36"/>
              </w:rPr>
              <w:t>IDEA Data Manager</w:t>
            </w:r>
          </w:p>
        </w:tc>
      </w:tr>
      <w:tr w:rsidR="00E76F06" w:rsidRPr="00A23D47" w14:paraId="2A282E92" w14:textId="77777777" w:rsidTr="00E76F06">
        <w:tc>
          <w:tcPr>
            <w:tcW w:w="1345" w:type="dxa"/>
          </w:tcPr>
          <w:p w14:paraId="502BD068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11:45</w:t>
            </w:r>
          </w:p>
        </w:tc>
        <w:tc>
          <w:tcPr>
            <w:tcW w:w="7655" w:type="dxa"/>
          </w:tcPr>
          <w:p w14:paraId="3BE70E9B" w14:textId="77777777" w:rsidR="009920C5" w:rsidRPr="00AF1851" w:rsidRDefault="009920C5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cstheme="minorHAnsi"/>
                <w:bCs/>
                <w:kern w:val="24"/>
                <w:sz w:val="36"/>
                <w:szCs w:val="36"/>
              </w:rPr>
            </w:pPr>
            <w:r>
              <w:rPr>
                <w:rFonts w:eastAsiaTheme="minorEastAsia" w:cstheme="minorHAnsi"/>
                <w:bCs/>
                <w:kern w:val="24"/>
                <w:sz w:val="36"/>
                <w:szCs w:val="36"/>
              </w:rPr>
              <w:t>Data Quality and Resources</w:t>
            </w:r>
          </w:p>
        </w:tc>
      </w:tr>
      <w:tr w:rsidR="00E76F06" w:rsidRPr="00CA2849" w14:paraId="51CC3A4E" w14:textId="77777777" w:rsidTr="00E76F06">
        <w:tc>
          <w:tcPr>
            <w:tcW w:w="1345" w:type="dxa"/>
          </w:tcPr>
          <w:p w14:paraId="628F5DD8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Theme="minorEastAsia" w:hAnsi="Candara"/>
                <w:bCs/>
                <w:kern w:val="24"/>
                <w:sz w:val="36"/>
                <w:szCs w:val="36"/>
              </w:rPr>
            </w:pPr>
            <w:r w:rsidRPr="00AF1851">
              <w:rPr>
                <w:rFonts w:eastAsiaTheme="minorEastAsia" w:hAnsi="Candara"/>
                <w:bCs/>
                <w:kern w:val="24"/>
                <w:sz w:val="36"/>
                <w:szCs w:val="36"/>
              </w:rPr>
              <w:t>Noon</w:t>
            </w:r>
          </w:p>
        </w:tc>
        <w:tc>
          <w:tcPr>
            <w:tcW w:w="7655" w:type="dxa"/>
          </w:tcPr>
          <w:p w14:paraId="31101A43" w14:textId="77777777" w:rsidR="00E76F06" w:rsidRPr="00AF1851" w:rsidRDefault="00E76F06" w:rsidP="00E76F06">
            <w:pPr>
              <w:tabs>
                <w:tab w:val="left" w:pos="800"/>
                <w:tab w:val="left" w:pos="2080"/>
                <w:tab w:val="left" w:pos="2973"/>
              </w:tabs>
              <w:rPr>
                <w:rFonts w:eastAsia="Times New Roman" w:cstheme="minorHAnsi"/>
                <w:color w:val="000000"/>
                <w:sz w:val="36"/>
                <w:szCs w:val="36"/>
              </w:rPr>
            </w:pPr>
            <w:r w:rsidRPr="00AF1851">
              <w:rPr>
                <w:rFonts w:eastAsia="Times New Roman" w:cstheme="minorHAnsi"/>
                <w:color w:val="000000"/>
                <w:sz w:val="36"/>
                <w:szCs w:val="36"/>
              </w:rPr>
              <w:t>Adjourn</w:t>
            </w:r>
          </w:p>
        </w:tc>
      </w:tr>
    </w:tbl>
    <w:p w14:paraId="6E430039" w14:textId="22907438" w:rsidR="00F61494" w:rsidRDefault="000A2FD9" w:rsidP="000A2FD9">
      <w:pPr>
        <w:ind w:left="720" w:firstLine="720"/>
      </w:pPr>
      <w:r>
        <w:t>An evaluation will be sent via Survey Monkey</w:t>
      </w:r>
    </w:p>
    <w:p w14:paraId="6C7928FB" w14:textId="77777777" w:rsidR="000A2FD9" w:rsidRDefault="000A2FD9" w:rsidP="00C8498A"/>
    <w:tbl>
      <w:tblPr>
        <w:tblStyle w:val="TableGrid"/>
        <w:tblpPr w:leftFromText="180" w:rightFromText="180" w:vertAnchor="text" w:horzAnchor="margin" w:tblpXSpec="center" w:tblpY="33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ata Team contact information"/>
      </w:tblPr>
      <w:tblGrid>
        <w:gridCol w:w="3685"/>
        <w:gridCol w:w="3449"/>
        <w:gridCol w:w="2160"/>
      </w:tblGrid>
      <w:tr w:rsidR="000A2FD9" w:rsidRPr="00C959B1" w14:paraId="479FD18F" w14:textId="77777777" w:rsidTr="000A2FD9">
        <w:trPr>
          <w:tblHeader/>
        </w:trPr>
        <w:tc>
          <w:tcPr>
            <w:tcW w:w="3685" w:type="dxa"/>
          </w:tcPr>
          <w:p w14:paraId="5A8D2050" w14:textId="5DB47723" w:rsidR="000A2FD9" w:rsidRPr="00125F30" w:rsidRDefault="000A2FD9" w:rsidP="00CA7C6B">
            <w:pPr>
              <w:rPr>
                <w:rFonts w:eastAsiaTheme="minorEastAsia"/>
                <w:bCs/>
                <w:kern w:val="24"/>
              </w:rPr>
            </w:pPr>
            <w:r>
              <w:rPr>
                <w:rFonts w:eastAsiaTheme="minorEastAsia"/>
                <w:bCs/>
                <w:kern w:val="24"/>
              </w:rPr>
              <w:t>Name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31D7C38" w14:textId="05553BA2" w:rsidR="000A2FD9" w:rsidRDefault="000A2FD9" w:rsidP="00CA7C6B">
            <w:r>
              <w:t>Email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336468" w14:textId="38DC3D2A" w:rsidR="000A2FD9" w:rsidRPr="00FE5422" w:rsidRDefault="000A2FD9" w:rsidP="00CA7C6B">
            <w:pPr>
              <w:rPr>
                <w:rFonts w:ascii="Calibri" w:hAnsi="Calibri" w:cs="Calibri"/>
                <w:color w:val="000000" w:themeColor="text1"/>
                <w:kern w:val="24"/>
              </w:rPr>
            </w:pPr>
            <w:r>
              <w:rPr>
                <w:rFonts w:ascii="Calibri" w:hAnsi="Calibri" w:cs="Calibri"/>
                <w:color w:val="000000" w:themeColor="text1"/>
                <w:kern w:val="24"/>
              </w:rPr>
              <w:t>Phone</w:t>
            </w:r>
          </w:p>
        </w:tc>
      </w:tr>
      <w:tr w:rsidR="00CA7C6B" w:rsidRPr="00C959B1" w14:paraId="79818057" w14:textId="77777777" w:rsidTr="00CA7C6B">
        <w:tc>
          <w:tcPr>
            <w:tcW w:w="3685" w:type="dxa"/>
          </w:tcPr>
          <w:p w14:paraId="2B285153" w14:textId="1B3CB73C" w:rsidR="00CA7C6B" w:rsidRPr="00C959B1" w:rsidRDefault="00CA7C6B" w:rsidP="00CA7C6B">
            <w:pPr>
              <w:rPr>
                <w:bCs/>
              </w:rPr>
            </w:pPr>
            <w:r w:rsidRPr="00125F30">
              <w:rPr>
                <w:rFonts w:eastAsiaTheme="minorEastAsia"/>
                <w:bCs/>
                <w:kern w:val="24"/>
              </w:rPr>
              <w:t>Jackie McKim, Research Analyst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44C4AAA1" w14:textId="034E2981" w:rsidR="00CA7C6B" w:rsidRPr="00C959B1" w:rsidRDefault="00CA7C6B" w:rsidP="00CA7C6B">
            <w:pPr>
              <w:rPr>
                <w:bCs/>
              </w:rPr>
            </w:pPr>
            <w:hyperlink r:id="rId9" w:history="1">
              <w:r w:rsidRPr="00FE5422">
                <w:rPr>
                  <w:rStyle w:val="Hyperlink"/>
                  <w:rFonts w:ascii="Calibri" w:hAnsi="Calibri" w:cs="Calibri"/>
                  <w:kern w:val="24"/>
                </w:rPr>
                <w:t>jackie.mckim@ode.oregon.gov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D2B549" w14:textId="689AEFE2" w:rsidR="00CA7C6B" w:rsidRPr="00C959B1" w:rsidRDefault="00CA7C6B" w:rsidP="00CA7C6B">
            <w:pPr>
              <w:rPr>
                <w:bCs/>
              </w:rPr>
            </w:pPr>
            <w:r w:rsidRPr="00FE5422">
              <w:rPr>
                <w:rFonts w:ascii="Calibri" w:hAnsi="Calibri" w:cs="Calibri"/>
                <w:color w:val="000000" w:themeColor="text1"/>
                <w:kern w:val="24"/>
              </w:rPr>
              <w:t>971-240-0234</w:t>
            </w:r>
          </w:p>
        </w:tc>
      </w:tr>
      <w:tr w:rsidR="00CA7C6B" w:rsidRPr="00C959B1" w14:paraId="4B96B753" w14:textId="77777777" w:rsidTr="00CA7C6B">
        <w:tc>
          <w:tcPr>
            <w:tcW w:w="3685" w:type="dxa"/>
          </w:tcPr>
          <w:p w14:paraId="78258D1A" w14:textId="1AF1AFE3" w:rsidR="00CA7C6B" w:rsidRPr="00C959B1" w:rsidRDefault="00CA7C6B" w:rsidP="00CA7C6B">
            <w:pPr>
              <w:rPr>
                <w:bCs/>
              </w:rPr>
            </w:pPr>
            <w:r w:rsidRPr="00125F30">
              <w:rPr>
                <w:rFonts w:eastAsiaTheme="minorEastAsia"/>
                <w:bCs/>
                <w:kern w:val="24"/>
              </w:rPr>
              <w:t>Cynthia Garton, Research Analyst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53A31641" w14:textId="44F54878" w:rsidR="00CA7C6B" w:rsidRPr="00C959B1" w:rsidRDefault="00CA7C6B" w:rsidP="00CA7C6B">
            <w:hyperlink r:id="rId10" w:history="1">
              <w:r w:rsidRPr="00FE5422">
                <w:rPr>
                  <w:rStyle w:val="Hyperlink"/>
                  <w:rFonts w:ascii="Calibri" w:hAnsi="Calibri" w:cs="Calibri"/>
                  <w:kern w:val="24"/>
                </w:rPr>
                <w:t>cynthia.garton@ode.oegon.gov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99A689" w14:textId="10E9F57E" w:rsidR="00CA7C6B" w:rsidRPr="00C959B1" w:rsidRDefault="00CA7C6B" w:rsidP="00CA7C6B">
            <w:pPr>
              <w:rPr>
                <w:bCs/>
              </w:rPr>
            </w:pPr>
            <w:r w:rsidRPr="00FE5422">
              <w:rPr>
                <w:rFonts w:ascii="Calibri" w:hAnsi="Calibri" w:cs="Calibri"/>
                <w:color w:val="000000" w:themeColor="text1"/>
                <w:kern w:val="24"/>
              </w:rPr>
              <w:t>503-508-7492</w:t>
            </w:r>
          </w:p>
        </w:tc>
      </w:tr>
      <w:tr w:rsidR="00CA7C6B" w:rsidRPr="00C959B1" w14:paraId="6646C63B" w14:textId="77777777" w:rsidTr="00CA7C6B">
        <w:tc>
          <w:tcPr>
            <w:tcW w:w="3685" w:type="dxa"/>
          </w:tcPr>
          <w:p w14:paraId="231D9227" w14:textId="442FC2F0" w:rsidR="00CA7C6B" w:rsidRPr="00125F30" w:rsidRDefault="00CA7C6B" w:rsidP="00CA7C6B">
            <w:pPr>
              <w:rPr>
                <w:rFonts w:eastAsiaTheme="minorEastAsia"/>
                <w:bCs/>
                <w:kern w:val="24"/>
              </w:rPr>
            </w:pPr>
            <w:r w:rsidRPr="00EF1EE5">
              <w:rPr>
                <w:rFonts w:eastAsiaTheme="minorEastAsia"/>
                <w:bCs/>
                <w:kern w:val="24"/>
              </w:rPr>
              <w:t>Maxwell Swope, Research Analyst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407CAE72" w14:textId="7756548A" w:rsidR="00CA7C6B" w:rsidRDefault="00CA7C6B" w:rsidP="00CA7C6B">
            <w:hyperlink r:id="rId11" w:history="1">
              <w:r w:rsidRPr="00EF1EE5">
                <w:rPr>
                  <w:rStyle w:val="Hyperlink"/>
                </w:rPr>
                <w:t>maxwell.swope@ode.oregon.gov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3D21CF" w14:textId="45F62CCA" w:rsidR="00CA7C6B" w:rsidRPr="00FE5422" w:rsidRDefault="00CA7C6B" w:rsidP="00CA7C6B">
            <w:pPr>
              <w:rPr>
                <w:rFonts w:ascii="Calibri" w:hAnsi="Calibri" w:cs="Calibri"/>
                <w:color w:val="000000" w:themeColor="text1"/>
                <w:kern w:val="24"/>
              </w:rPr>
            </w:pPr>
            <w:r w:rsidRPr="00EF1EE5">
              <w:rPr>
                <w:rFonts w:ascii="Calibri" w:hAnsi="Calibri" w:cs="Calibri"/>
                <w:color w:val="000000" w:themeColor="text1"/>
                <w:kern w:val="24"/>
              </w:rPr>
              <w:t>971-208-0259</w:t>
            </w:r>
          </w:p>
        </w:tc>
      </w:tr>
      <w:tr w:rsidR="00CA7C6B" w:rsidRPr="00C959B1" w14:paraId="4A3A7C2D" w14:textId="77777777" w:rsidTr="00CA7C6B">
        <w:tc>
          <w:tcPr>
            <w:tcW w:w="3685" w:type="dxa"/>
          </w:tcPr>
          <w:p w14:paraId="6B220FCE" w14:textId="40BAA649" w:rsidR="00CA7C6B" w:rsidRPr="00EF1EE5" w:rsidRDefault="00CA7C6B" w:rsidP="00CA7C6B">
            <w:pPr>
              <w:rPr>
                <w:rFonts w:eastAsiaTheme="minorEastAsia"/>
                <w:bCs/>
                <w:kern w:val="24"/>
              </w:rPr>
            </w:pPr>
            <w:r w:rsidRPr="00F67465">
              <w:rPr>
                <w:rFonts w:eastAsiaTheme="minorEastAsia"/>
                <w:bCs/>
                <w:kern w:val="24"/>
              </w:rPr>
              <w:t>Amanda Claycomb, Research Analyst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14C536EB" w14:textId="538A137D" w:rsidR="00CA7C6B" w:rsidRDefault="00CA7C6B" w:rsidP="00CA7C6B">
            <w:hyperlink r:id="rId12" w:history="1">
              <w:r w:rsidRPr="000571F8">
                <w:rPr>
                  <w:rStyle w:val="Hyperlink"/>
                </w:rPr>
                <w:t>amanda.claycomb@ode.oregon.gov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D88A31" w14:textId="731A7B7F" w:rsidR="00CA7C6B" w:rsidRPr="00EF1EE5" w:rsidRDefault="00CA7C6B" w:rsidP="00CA7C6B">
            <w:pPr>
              <w:rPr>
                <w:rFonts w:ascii="Calibri" w:hAnsi="Calibri" w:cs="Calibri"/>
                <w:color w:val="000000" w:themeColor="text1"/>
                <w:kern w:val="24"/>
              </w:rPr>
            </w:pPr>
            <w:r w:rsidRPr="00F67465">
              <w:rPr>
                <w:rFonts w:eastAsiaTheme="minorEastAsia"/>
                <w:bCs/>
                <w:kern w:val="24"/>
              </w:rPr>
              <w:t>503-931-8003</w:t>
            </w:r>
          </w:p>
        </w:tc>
      </w:tr>
      <w:tr w:rsidR="00CA7C6B" w:rsidRPr="00C959B1" w14:paraId="68D75D6C" w14:textId="77777777" w:rsidTr="00CA7C6B">
        <w:tc>
          <w:tcPr>
            <w:tcW w:w="3685" w:type="dxa"/>
          </w:tcPr>
          <w:p w14:paraId="26A91542" w14:textId="2927EEB3" w:rsidR="00CA7C6B" w:rsidRPr="00F67465" w:rsidRDefault="00CA7C6B" w:rsidP="00CA7C6B">
            <w:pPr>
              <w:rPr>
                <w:rFonts w:eastAsiaTheme="minorEastAsia"/>
                <w:bCs/>
                <w:kern w:val="24"/>
              </w:rPr>
            </w:pPr>
            <w:r w:rsidRPr="00F67465">
              <w:rPr>
                <w:rFonts w:eastAsiaTheme="minorEastAsia"/>
                <w:bCs/>
                <w:kern w:val="24"/>
                <w:szCs w:val="24"/>
              </w:rPr>
              <w:t>Cara McMurry, Research Analyst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3FA15F31" w14:textId="7BFD032B" w:rsidR="00CA7C6B" w:rsidRDefault="00CA7C6B" w:rsidP="00CA7C6B">
            <w:hyperlink r:id="rId13" w:history="1">
              <w:r w:rsidRPr="000571F8">
                <w:rPr>
                  <w:rStyle w:val="Hyperlink"/>
                </w:rPr>
                <w:t>cara.mcmurry@ode.oregon.gov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CDA8F4" w14:textId="346F8707" w:rsidR="00CA7C6B" w:rsidRPr="00F67465" w:rsidRDefault="00CA7C6B" w:rsidP="00CA7C6B">
            <w:pPr>
              <w:rPr>
                <w:rFonts w:eastAsiaTheme="minorEastAsia"/>
                <w:bCs/>
                <w:kern w:val="24"/>
              </w:rPr>
            </w:pPr>
            <w:r w:rsidRPr="00F67465">
              <w:rPr>
                <w:rFonts w:eastAsiaTheme="minorEastAsia"/>
                <w:bCs/>
                <w:kern w:val="24"/>
                <w:szCs w:val="24"/>
              </w:rPr>
              <w:t>503-689-2783</w:t>
            </w:r>
          </w:p>
        </w:tc>
      </w:tr>
    </w:tbl>
    <w:p w14:paraId="1B6C86DE" w14:textId="77731225" w:rsidR="00F61494" w:rsidRDefault="000A2FD9" w:rsidP="000A2FD9">
      <w:pPr>
        <w:jc w:val="center"/>
      </w:pPr>
      <w:r w:rsidRPr="00125F30">
        <w:rPr>
          <w:rFonts w:eastAsiaTheme="minorEastAsia"/>
          <w:b/>
          <w:bCs/>
          <w:kern w:val="24"/>
          <w:sz w:val="24"/>
          <w:szCs w:val="24"/>
        </w:rPr>
        <w:t>Oregon Department of Education Data Team Contact Information</w:t>
      </w:r>
    </w:p>
    <w:p w14:paraId="2D7EA560" w14:textId="77777777" w:rsidR="00F61494" w:rsidRDefault="00F61494" w:rsidP="00C8498A"/>
    <w:p w14:paraId="6E9B2C96" w14:textId="77777777" w:rsidR="00F61494" w:rsidRDefault="00F61494" w:rsidP="00C8498A"/>
    <w:sectPr w:rsidR="00F61494" w:rsidSect="00000AEF">
      <w:headerReference w:type="default" r:id="rId14"/>
      <w:pgSz w:w="12240" w:h="15840"/>
      <w:pgMar w:top="18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86A4" w14:textId="77777777" w:rsidR="003D5FF8" w:rsidRDefault="003D5FF8" w:rsidP="003D5FF8">
      <w:r>
        <w:separator/>
      </w:r>
    </w:p>
  </w:endnote>
  <w:endnote w:type="continuationSeparator" w:id="0">
    <w:p w14:paraId="49AF365D" w14:textId="77777777" w:rsidR="003D5FF8" w:rsidRDefault="003D5FF8" w:rsidP="003D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CFC6" w14:textId="77777777" w:rsidR="003D5FF8" w:rsidRDefault="003D5FF8" w:rsidP="003D5FF8">
      <w:r>
        <w:separator/>
      </w:r>
    </w:p>
  </w:footnote>
  <w:footnote w:type="continuationSeparator" w:id="0">
    <w:p w14:paraId="635A27E2" w14:textId="77777777" w:rsidR="003D5FF8" w:rsidRDefault="003D5FF8" w:rsidP="003D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443F" w14:textId="423DF0BF" w:rsidR="006E17AA" w:rsidRPr="006E17AA" w:rsidRDefault="006E17AA" w:rsidP="006E17AA">
    <w:pPr>
      <w:ind w:firstLine="720"/>
      <w:jc w:val="right"/>
      <w:rPr>
        <w:sz w:val="48"/>
        <w:szCs w:val="4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6E17AA">
      <w:rPr>
        <w:sz w:val="48"/>
        <w:szCs w:val="4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SECC/Child Find 202</w:t>
    </w:r>
    <w:r w:rsidR="0051310A">
      <w:rPr>
        <w:sz w:val="48"/>
        <w:szCs w:val="4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5</w:t>
    </w:r>
    <w:r w:rsidRPr="006E17AA">
      <w:rPr>
        <w:sz w:val="48"/>
        <w:szCs w:val="4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Fall Training Agenda</w:t>
    </w:r>
  </w:p>
  <w:p w14:paraId="7B1904DE" w14:textId="77777777" w:rsidR="006E17AA" w:rsidRDefault="006E1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41396"/>
    <w:multiLevelType w:val="hybridMultilevel"/>
    <w:tmpl w:val="2EA8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02465"/>
    <w:multiLevelType w:val="hybridMultilevel"/>
    <w:tmpl w:val="CAE67DD2"/>
    <w:lvl w:ilvl="0" w:tplc="6334334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0495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D0BAC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6C4F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A6301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267C3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12800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8C2B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D4074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0E608C9"/>
    <w:multiLevelType w:val="hybridMultilevel"/>
    <w:tmpl w:val="5F883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0876535">
    <w:abstractNumId w:val="1"/>
  </w:num>
  <w:num w:numId="2" w16cid:durableId="175731337">
    <w:abstractNumId w:val="0"/>
  </w:num>
  <w:num w:numId="3" w16cid:durableId="1741100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13"/>
    <w:rsid w:val="00000AEF"/>
    <w:rsid w:val="00012EBF"/>
    <w:rsid w:val="00014644"/>
    <w:rsid w:val="00085AD5"/>
    <w:rsid w:val="000A2FD9"/>
    <w:rsid w:val="000B49CF"/>
    <w:rsid w:val="0014124B"/>
    <w:rsid w:val="00166B9F"/>
    <w:rsid w:val="001A5AC9"/>
    <w:rsid w:val="001F68A5"/>
    <w:rsid w:val="00205662"/>
    <w:rsid w:val="002303DF"/>
    <w:rsid w:val="0026442C"/>
    <w:rsid w:val="002A7F06"/>
    <w:rsid w:val="002B584B"/>
    <w:rsid w:val="002E0C38"/>
    <w:rsid w:val="002E3C2C"/>
    <w:rsid w:val="00307016"/>
    <w:rsid w:val="00307B56"/>
    <w:rsid w:val="003147AA"/>
    <w:rsid w:val="003D5FF8"/>
    <w:rsid w:val="004326BC"/>
    <w:rsid w:val="00441F2C"/>
    <w:rsid w:val="0047344E"/>
    <w:rsid w:val="00503A5D"/>
    <w:rsid w:val="0051240F"/>
    <w:rsid w:val="0051310A"/>
    <w:rsid w:val="0058560A"/>
    <w:rsid w:val="00603438"/>
    <w:rsid w:val="00654F5E"/>
    <w:rsid w:val="006822D8"/>
    <w:rsid w:val="006A61CF"/>
    <w:rsid w:val="006E17AA"/>
    <w:rsid w:val="0071381A"/>
    <w:rsid w:val="00727213"/>
    <w:rsid w:val="0073552F"/>
    <w:rsid w:val="007D2273"/>
    <w:rsid w:val="00812E1F"/>
    <w:rsid w:val="00830407"/>
    <w:rsid w:val="00853377"/>
    <w:rsid w:val="00863567"/>
    <w:rsid w:val="008971EC"/>
    <w:rsid w:val="008F209F"/>
    <w:rsid w:val="009920C5"/>
    <w:rsid w:val="009B6BB4"/>
    <w:rsid w:val="009F3240"/>
    <w:rsid w:val="00A04453"/>
    <w:rsid w:val="00A11B2C"/>
    <w:rsid w:val="00A14D11"/>
    <w:rsid w:val="00A23D47"/>
    <w:rsid w:val="00AC5286"/>
    <w:rsid w:val="00AF1851"/>
    <w:rsid w:val="00B23AAB"/>
    <w:rsid w:val="00B46819"/>
    <w:rsid w:val="00B61AEB"/>
    <w:rsid w:val="00BC004C"/>
    <w:rsid w:val="00BC17B6"/>
    <w:rsid w:val="00C24E35"/>
    <w:rsid w:val="00C61C5D"/>
    <w:rsid w:val="00C835B8"/>
    <w:rsid w:val="00C8498A"/>
    <w:rsid w:val="00C959B1"/>
    <w:rsid w:val="00CA2849"/>
    <w:rsid w:val="00CA7C6B"/>
    <w:rsid w:val="00CF74AB"/>
    <w:rsid w:val="00D1473C"/>
    <w:rsid w:val="00D40191"/>
    <w:rsid w:val="00D5415E"/>
    <w:rsid w:val="00D5476C"/>
    <w:rsid w:val="00D85E42"/>
    <w:rsid w:val="00D961FA"/>
    <w:rsid w:val="00DE1D28"/>
    <w:rsid w:val="00DF7D93"/>
    <w:rsid w:val="00E3068A"/>
    <w:rsid w:val="00E349F6"/>
    <w:rsid w:val="00E76F06"/>
    <w:rsid w:val="00E85201"/>
    <w:rsid w:val="00EB2DCF"/>
    <w:rsid w:val="00F61494"/>
    <w:rsid w:val="00F75488"/>
    <w:rsid w:val="00F923B5"/>
    <w:rsid w:val="00F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8C401B"/>
  <w15:docId w15:val="{97C8BAC0-B401-4835-9B73-86185F02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213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5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FF8"/>
  </w:style>
  <w:style w:type="paragraph" w:styleId="Footer">
    <w:name w:val="footer"/>
    <w:basedOn w:val="Normal"/>
    <w:link w:val="FooterChar"/>
    <w:uiPriority w:val="99"/>
    <w:unhideWhenUsed/>
    <w:rsid w:val="003D5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FF8"/>
  </w:style>
  <w:style w:type="table" w:styleId="TableGrid">
    <w:name w:val="Table Grid"/>
    <w:basedOn w:val="TableNormal"/>
    <w:uiPriority w:val="59"/>
    <w:rsid w:val="00A23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2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2D8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6822D8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E349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91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439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3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3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8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84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07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6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9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5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48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1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3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7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ara.mcmurry@ode.oregon.gov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anda.claycomb@ode.oregon.gov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xwell.swope@ode.oregon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ynthia.garton@state.or.us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jackie.mckim@ode.oregon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3A0F89BB9954C8B253FD585569827" ma:contentTypeVersion="7" ma:contentTypeDescription="Create a new document." ma:contentTypeScope="" ma:versionID="a81cf9d4b13597e61b9efcf1db968191">
  <xsd:schema xmlns:xsd="http://www.w3.org/2001/XMLSchema" xmlns:xs="http://www.w3.org/2001/XMLSchema" xmlns:p="http://schemas.microsoft.com/office/2006/metadata/properties" xmlns:ns1="http://schemas.microsoft.com/sharepoint/v3" xmlns:ns2="b4311169-ef95-4eb4-ad55-0b8e815ccd7b" xmlns:ns3="626a857a-181d-4963-b522-a6055312c9f6" targetNamespace="http://schemas.microsoft.com/office/2006/metadata/properties" ma:root="true" ma:fieldsID="502f16f298c31747db7e96094745dff6" ns1:_="" ns2:_="" ns3:_="">
    <xsd:import namespace="http://schemas.microsoft.com/sharepoint/v3"/>
    <xsd:import namespace="b4311169-ef95-4eb4-ad55-0b8e815ccd7b"/>
    <xsd:import namespace="626a857a-181d-4963-b522-a6055312c9f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11169-ef95-4eb4-ad55-0b8e815ccd7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a857a-181d-4963-b522-a6055312c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b4311169-ef95-4eb4-ad55-0b8e815ccd7b">2023-11-07T08:00:00+00:00</Estimated_x0020_Creation_x0020_Date>
    <Remediation_x0020_Date xmlns="b4311169-ef95-4eb4-ad55-0b8e815ccd7b">2025-10-31T07:00:00+00:00</Remediation_x0020_Date>
    <Priority xmlns="b4311169-ef95-4eb4-ad55-0b8e815ccd7b">New</Priority>
  </documentManagement>
</p:properties>
</file>

<file path=customXml/itemProps1.xml><?xml version="1.0" encoding="utf-8"?>
<ds:datastoreItem xmlns:ds="http://schemas.openxmlformats.org/officeDocument/2006/customXml" ds:itemID="{3A7A632F-DE87-4174-BC86-25D1520CE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C6398-2AC8-4A28-A6E4-7B39C3BD1A78}"/>
</file>

<file path=customXml/itemProps3.xml><?xml version="1.0" encoding="utf-8"?>
<ds:datastoreItem xmlns:ds="http://schemas.openxmlformats.org/officeDocument/2006/customXml" ds:itemID="{A5643370-8878-4790-AE2B-36CD578C53BD}"/>
</file>

<file path=customXml/itemProps4.xml><?xml version="1.0" encoding="utf-8"?>
<ds:datastoreItem xmlns:ds="http://schemas.openxmlformats.org/officeDocument/2006/customXml" ds:itemID="{2311C4C6-0192-4580-B65D-0348D8EF65A1}"/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99</Words>
  <Characters>707</Characters>
  <Application>Microsoft Office Word</Application>
  <DocSecurity>0</DocSecurity>
  <Lines>49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SECC Agenda for Fall Webinar</vt:lpstr>
    </vt:vector>
  </TitlesOfParts>
  <Company>Oregon Department of Education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SECC Agenda for Fall Webinar</dc:title>
  <dc:creator>McKIM Jackie</dc:creator>
  <cp:lastModifiedBy>GARTON Cynthia * ODE</cp:lastModifiedBy>
  <cp:revision>50</cp:revision>
  <dcterms:created xsi:type="dcterms:W3CDTF">2019-06-19T21:50:00Z</dcterms:created>
  <dcterms:modified xsi:type="dcterms:W3CDTF">2025-10-30T15:40:00Z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2023-11-07T22:57:58Z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7352d73f-dfa9-4a35-9abb-785524d09f6e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0x01010054E3A0F89BB9954C8B253FD585569827</vt:lpwstr>
  </property>
</Properties>
</file>