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Look w:val="04A0" w:firstRow="1" w:lastRow="0" w:firstColumn="1" w:lastColumn="0" w:noHBand="0" w:noVBand="1"/>
      </w:tblPr>
      <w:tblGrid>
        <w:gridCol w:w="1219"/>
        <w:gridCol w:w="2773"/>
        <w:gridCol w:w="3791"/>
        <w:gridCol w:w="1099"/>
        <w:gridCol w:w="1378"/>
      </w:tblGrid>
      <w:tr w:rsidR="00C45EED" w:rsidRPr="00C45EED" w:rsidTr="00C45EED">
        <w:trPr>
          <w:trHeight w:val="510"/>
          <w:tblHeader/>
        </w:trPr>
        <w:tc>
          <w:tcPr>
            <w:tcW w:w="12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277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Sponsor Name</w:t>
            </w:r>
          </w:p>
        </w:tc>
        <w:tc>
          <w:tcPr>
            <w:tcW w:w="37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Site Name</w:t>
            </w:r>
          </w:p>
        </w:tc>
        <w:tc>
          <w:tcPr>
            <w:tcW w:w="10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Site Number</w:t>
            </w:r>
          </w:p>
        </w:tc>
        <w:tc>
          <w:tcPr>
            <w:tcW w:w="13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Percent Eligible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10016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Brooklyn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10017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65.20%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Haines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 SD 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Baker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10022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Burnt River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Burnt River Public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10048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Huntington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Huntington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10118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Baker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Pine-Eagle Charter School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Pine Eagle Charter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Alsea SD 7J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Alsea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15014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Cheldelin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Crescent Valley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24.56%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Franklin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Garfield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10178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59.19%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Hoover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10183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Linus Pauling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View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Corvallis SD 509J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Wilson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10185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Albany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Albany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 Grove Intermed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16.25%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Monroe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Monroe Grade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48.23%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Monroe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Monroe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36.77%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Blodgett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Clemens Primary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39.56%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41.08%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31.16%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SD 17J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Philomath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Baker Prairie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Carus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Eccles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Knight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Ninety-One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Trost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10204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Colton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0260" w:type="dxa"/>
            <w:gridSpan w:val="5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ind w:firstLineChars="100" w:firstLine="180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  <w:vertAlign w:val="superscript"/>
              </w:rPr>
              <w:t>1</w:t>
            </w: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The list below comprises all area-representative public or tribal schools participating in the National School Lunch Program (NSLP).</w:t>
            </w:r>
          </w:p>
        </w:tc>
      </w:tr>
      <w:tr w:rsidR="00C45EED" w:rsidRPr="00C45EED" w:rsidTr="00C45EED">
        <w:trPr>
          <w:trHeight w:val="25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ind w:firstLineChars="100" w:firstLine="180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  <w:vertAlign w:val="superscript"/>
              </w:rPr>
              <w:t>2</w:t>
            </w: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Schools with 50% or higher eligibility are listed in </w:t>
            </w:r>
            <w:r w:rsidRPr="00C45EED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 xml:space="preserve">bold </w:t>
            </w: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with a grey background.</w:t>
            </w:r>
          </w:p>
        </w:tc>
      </w:tr>
      <w:tr w:rsidR="00C45EED" w:rsidRPr="00C45EED" w:rsidTr="00C45EED">
        <w:trPr>
          <w:trHeight w:val="25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ind w:firstLineChars="100" w:firstLine="180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  <w:vertAlign w:val="superscript"/>
              </w:rPr>
              <w:t>3</w:t>
            </w: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Percent Eligible is derived from October 2017 School Nutrition Program claims EXCEPT for those of sites participating in Community Eligibility Provision, marked with an asterisk (*), and Provision 2, which use alternate methods for determining Percent Eligible according to program regulations.</w:t>
            </w:r>
          </w:p>
        </w:tc>
      </w:tr>
      <w:tr w:rsidR="00C45EED" w:rsidRPr="00C45EED" w:rsidTr="00C45EED">
        <w:trPr>
          <w:trHeight w:val="255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ind w:firstLineChars="100" w:firstLine="180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  <w:vertAlign w:val="superscript"/>
              </w:rPr>
              <w:t>4</w:t>
            </w:r>
            <w:r w:rsidRPr="00C45EE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Schools with fewer than 20 enrolled students have been excluded from this list.  If you wish to use such a school to qualify your site, please contact your Child Nutrition Program specialist.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Estacada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 River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Estacada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Estacada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Estacada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Estacada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10212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52.51%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Estacada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 Mill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10215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Gladstone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Wetten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Walter L Kraxberger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Hills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Hallinan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Grove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Jr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Lakeridge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6.67%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Lakeridge Jr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 Creek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 Grove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 Oswego SD 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Westridge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Clarkes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Molalla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10239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64.13%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47.84%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Mulino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34.23%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Molalla River SD 35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Rural Dell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Alder Creek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Ardenwald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45.68%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Bilquist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47.84%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21.02%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 High - East Campus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Happy Valley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Happy Valley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Lewelling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10256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Linwood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10257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Milwaukie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Milwaukie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Scott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Urban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13196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 Grove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10262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55.23%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Putnum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37.19%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 Creek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Rowe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10246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Scouters Mountain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Sojourner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 Mt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Sunnyside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Verne A. Duncan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View Acres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35.11%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Clackamas SD 12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Whitcomb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10267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94.34%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Beavercreek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28.57%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Candy Lane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10279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Gaffney Lane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Gardiner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Heron Creek - Eastham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36.96%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Holcomb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Jennings Lodge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48.44%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McLoughlin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19.58%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Ogden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Redland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Boring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 Ridge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Firwood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Kelso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33.51%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Naas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Primary Academy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Sandy Grade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10299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Sandy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Welches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 Trail SD 46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Welches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Bridgeport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Arts &amp; Technology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Athey Creek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Boeckman Creek Primary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Bolton Primary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Boones Ferry Primary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Cedaroak Park Primary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Inza R Wood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Lowrie Primary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27.09%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Meridian Creek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Rosemont Ridge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Stafford Primary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Sunset Primary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Trillium Creek Primary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Willamette Primary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Clackamas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Linn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Wilsonville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Astoria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10009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52.68%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Astoria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Lewis and Clark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49.34%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Jewell SD 8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Jewell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Knappa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Hilda Lahti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44.23%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Knappa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Knappa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Broadway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10319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Clatsop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Gearhart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10321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Heights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10322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Seaside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10318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Warrenton-Hammond SD 30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Warrenton Grade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10324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Clatsop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Warrenton-Hammond SD 30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Warrenton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Clatskanie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Clatskanie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43.51%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Hudson Park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Rainier Jr/Sr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Watts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Petersen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Scappoose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36.02%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 City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45.37%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Lewis &amp; Clark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10344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56.67%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McBride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Helens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Helens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Vernonia SD 47J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Vernonia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Vernonia SD 47J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Vernonia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Vernonia SD 47J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Vernonia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Bandon Sr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Harbor Lights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Ocean Crest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58.27%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Blossom Gulch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Madison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10363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Marshfield Sr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51.83%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Millicoma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49.12%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 Bay SD  009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Sunset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10358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72.58%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10054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Jr.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15500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Valley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15501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72.58%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10057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Powers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16017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Powers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16016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63.25%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Coquille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Winter Lakes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15023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Point SD 41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Crest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10371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Point SD 41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Point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10366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73.28%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Hillcrest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10377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Bay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10378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Bend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10375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Bend Sr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44.79%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Barnes Butte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15675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Crooked River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10061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55.24%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Crook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Paulina Elementary*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10063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Curry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Brookings-Harbor SD 17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Azalea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Brookings-Harbor SD 17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Brooking-Harbor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Brookings-Harbor SD 17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Kalmiopsis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10390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Curry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Gold Beach Union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57.83%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Curry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Riley Creek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10052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 Orford-Langlois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Driftwood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10386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Curry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 Orford-Langlois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Pacific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10384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Creek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Bear Creek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10036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Buckingham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25.84%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Elk Meadow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Ensworth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13454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Desert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Lakes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Highland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8.27%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Jewell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Juniper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48.68%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10042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10028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LaPine Middle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10033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Lava Ridge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Marshall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10029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Mountain View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Pacific Crest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Butte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10034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Pine Ridge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Ponderosa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Rosland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14788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Rail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15661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Sky View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15.34%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 Rivers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Bend/LaPine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W.E. Miller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Elton Gregory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13805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Tuck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10396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 A Lynch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10397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Obsidian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10394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10392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Ridgeview HS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Sage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14743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Terrebonne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Tom McCall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47.98%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Tumalo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Redmond SD 2J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Vern Patrick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SD 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SD 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Deschutes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SD 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Camas Valley SD 21J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Camas Valley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10406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Days Creek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Days Creek Charter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13793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Elkton SD 34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Elkton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65.56%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Elkton SD 34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Elkton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48.24%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Glendale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Glendale High*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Glide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10417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Glide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37.12%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Glide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44.95%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Douglas Elem. Cafeteria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Douglas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11612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56.52%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Oakland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Oakland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Reedsport SD 105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85.46%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Reedsport SD 105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Reedsport Community Charter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Riddle SD 70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Riddle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Riddle SD 70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Riddle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64.02%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Eastwood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Fir Grove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Fullerton IV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Green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Hucrest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37.09%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Fremont Jr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55.13%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 Lane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Melrose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Roseburg Sr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47.09%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Sunnyslope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Roseburg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Winchester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10438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Canyonville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Coffenberry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66.13%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Myrtle Creek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Tri City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 Sutherlin Primary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Sutherlin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Sutherlin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 Sutherlin Intermed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10449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Brockway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13049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55.83%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Lookingglass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McGovern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76.28%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Winston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Yoncalla SD 32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Yoncalla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10456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84.95%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Yoncalla SD 32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Yoncalla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Gilliam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Arlington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Arlington Community Charter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60.44%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Gilliam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Condon Elementary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Gilliam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Dayville SD 16J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Dayville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Day SD 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Union Jr./Sr.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Day SD 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Humbolt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Day SD 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Seneca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Long Creek SD 17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Long Creek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Monument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Monument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Prairie City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Prairie City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Crane Elem SD #4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Crane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56.84%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Harney Co SD 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Burns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39.51%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 Co SD 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Henry L Slater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Harney Co SD 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Harney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Crane Union High School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Crane Union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10467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Cascade Locks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Valley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 Street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43.19%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Mid Valley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10113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Parkdale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10114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Westside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Hood River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Wy'East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10109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33.51%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Bellview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33.13%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Helman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Muir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Walker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 Falls Elementary Charter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 Falls High Charter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10476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82.58%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Cent. Pt.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82.11%</w:t>
            </w:r>
          </w:p>
        </w:tc>
      </w:tr>
      <w:tr w:rsidR="00C45EED" w:rsidRPr="00C45EED" w:rsidTr="00C45EED">
        <w:trPr>
          <w:trHeight w:val="510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Crater Academy of Health and Public Services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37.44%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Crater Renaissance Academy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42.25%</w:t>
            </w:r>
          </w:p>
        </w:tc>
      </w:tr>
      <w:tr w:rsidR="00C45EED" w:rsidRPr="00C45EED" w:rsidTr="00C45EED">
        <w:trPr>
          <w:trHeight w:val="510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Crater School of Business, Innovation, Science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Hanby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Jewett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83.28%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Patrick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Richardson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Sams Valley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11631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Point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Scenic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47.67%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Eagle Rock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Hillside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11615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Lower Table Rock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11617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Shady Cove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11618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Upper Table Rock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11620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91.28%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Point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White Mountain Middle Sch*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13133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Abraham Lincoln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33.28%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Medford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14407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Griffin Creek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10499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54.77%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Hedrick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Hoover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Howard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Jacksonville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29.24%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Kennedy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Lone Pine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McLoughlin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10497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83.12%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Medford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 Grove*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Roosevelt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Ruch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10509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Medford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45.51%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Wilson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Orchard Hill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Talent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Phoenix-Talent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Talent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Prospect SD 59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Prospect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10519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Rogue River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Rogue River Jr/Sr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Elementary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53.24%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Culver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Buff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13578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County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Madras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Madras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Metolius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Co SD 509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Warm Springs K-8 Academy*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15369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Allen Dale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Middle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Parkside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Redwood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76.56%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Riverside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10095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Grants Pass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Middle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10089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66.16%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Sunny Wolf Charter School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Sunny Wolf Charter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14843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76.77%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Applegate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Evergreen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Fleming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50.47%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Fort Vannoy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10540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Fruitdale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Hidden Valley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Illinois Valley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Savage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Lorna Byrne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10536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Madrona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10542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Manzanita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13727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Valley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Josephine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Williams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10546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Bonanza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Bonanza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10549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Brixner Jr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Chiloquin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Chiloquin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Falcon Heights Henley HS*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14807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Ferguson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Gilchrist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Gilchrist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Henley Elem*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10563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39.25%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Henley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10552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Henley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Keno Elem*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48.08%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Lost River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10553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87.20%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Malin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Mazama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14508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Merrill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Peterson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Sage Community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13916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Shasta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70.16%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Stearns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10569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Eagle Ridge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13862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 Conger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Union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55.57%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Mills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Pelican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Ponderosa Jr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10123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91.25%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Klamath Falls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Roosevelt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Lakeview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Daly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46.85%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Lakeview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Fremont/Hay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10573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Lakeview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Lakeview Sr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Lakeview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35.09%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Lake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Lake SD 14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Lake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10577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Cascade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Clear Lake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Danebo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Fairfield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Irving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Kalapuya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12985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Malabon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Meadow View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Prairie Mountain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12984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Shasta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10582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52.25%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SD 52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Willamette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Blachly SD 90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Triangle Lake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10590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Creslane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Creswell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Crow-Applegate-Lorane SD 66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Applegate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Crow-Applegate-Lorane SD 66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Crow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33.57%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Arts and Technology Academy*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10613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Awbrey Park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10615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Bertha Holt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13649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Buena Vista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 Young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32.39%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Camas Ridge Community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Charlemagne French Immersion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Chavez*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13502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Colin Kelly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10606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70.84%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Corridor Alternative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Edgewood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33.17%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Edison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Fox Hollow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15826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Gilham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41.17%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D Sheldon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29.46%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Howard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91.09%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James Madison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10607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50.34%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Monroe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F Kennedy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10609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McCornack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10629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Eugene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10602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53.87%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 Road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10631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Eugene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Spencer Butte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 Creek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10633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Theodore Roosevelt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Twin Oaks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Willagillespie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Winston Churchill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Elmira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10654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Elmira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Fern Ridge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10652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Veneta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SD 69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SD 69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SD 69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Oaklea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Junction City SD 69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Territorial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 ESD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13675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Lowell SD 71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Lowell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Lowell SD 71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Lundy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Mapleton SD 32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Mapleton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Mapleton SD 32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Mapleton Jr/Sr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Marcola SD 79J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Marcola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Marcola SD 79J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Mohawk Jr/Sr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McKenzie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10669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McKenzie River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10670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SD 76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10672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SD 76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13799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64.25%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SD 76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Oakridge Junior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Hill SD 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Hill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Hill SD 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Hill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29.85%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10678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Siuslaw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10679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Bohemia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Cottage Grove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55.84%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Dorena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10689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Latham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London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Agnes Stewart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66.27%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Briggs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Douglas Gardens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Elizabeth Page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Gateways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14377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Guy Lee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Hamlin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Maple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 Vernon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10709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Ridgeview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Riverbend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62.39%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Thurston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39.12%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Thurston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Thurston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Two Rivers-Dos Rios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15105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Walterville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Lane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Yolanda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48.61%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Crestview Heights*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Eddyville Charter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10728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71.20%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Newport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Newport Middle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10722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Oceanlake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 Case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64.24%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Siletz Valley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Taft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Taft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Toledo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10724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Toledo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10719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Waldport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10720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Yaquina View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15633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Linn SD 552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Linn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11682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Linn SD 552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Linn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10737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Calapooia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10741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59.24%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10744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60.37%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Ridge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30.11%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 Grove Primary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Lafayette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10746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Memorial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47.27%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10749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Periwinkle Elemenetary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Albany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Shore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Sunrise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Takena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Tangent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Timber Ridge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Waverly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10755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Greater Albany SD 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Albany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20.12%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Harrisburg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10103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Harrisburg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Harrisburg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59.56%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Cascades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10764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Green Acres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10767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Hamilton Creek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Lacomb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10769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Lebanon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Pioneer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13031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Riverview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13030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77.09%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Lebanon Community SD 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Seven Oak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10762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Mari-Linn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51.83%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Santiam Canyon SD 129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Santiam Elementary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10775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Santiam Canyon SD 129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Santiam Junior/Senior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Centennial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Foster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Hawthorne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Holley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 Heights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SD 55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 Home Jr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10783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Adrian SD 61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Adrian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Adrian SD 61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Adrian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Annex SD 29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Annex Charter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10162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Harper SD 66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Harper Elem/High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10796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10798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Nyssa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10799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Aiken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Alameda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Cairo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May Roberts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Ontario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Pioneer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10807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 High*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Malheur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Willowcreek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10810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55.39%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Aumsville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10814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54.98%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Jr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43.09%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Cloverdale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Cascade SD 005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Turner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15276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87.87%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10073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Gervais Middle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10076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51.52%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John F Kennedy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Mt Angel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Mary's Public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Marion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Intermediate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56.56%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Marion Primary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12294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57.24%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Stayton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Stayton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41.25%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Stayton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59.27%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Santiam SD 29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Sublimity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Auburn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10850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Battle Creek Elementary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Bush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10854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Candalaria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Chavez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15153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Claggett Creek Secondary*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12791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Clear Lake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Crossler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Cummings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10858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Englewood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10859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Eyre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10873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Ridge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Four Corners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Grant Community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Gubser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Hallman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12788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Hammond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12789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Hayesville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12866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Hoover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Houck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Judson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Keizer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10869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82.98%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Kennedy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10870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Lamb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12787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Lee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12997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Leslie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Liberty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10872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50.23%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McKay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McKinley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McNary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Miller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12515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Morningside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Salem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10838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80.51%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Parrish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Pringle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Richmond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Roberts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 Heights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52.68%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Schirle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Scott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90.61%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Salem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Sprague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Stephens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90.08%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Sumpter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25.34%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Swegle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Waldo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10847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91.28%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92.85%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Weddle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12790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Whiteaker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46.19%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Yoshikai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10888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Butte Creek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Twain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Robert Frost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53.17%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Scotts Mills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Crest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Silverton High -  Pine Street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Silverton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43.44%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Falls SD 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 Point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Paul SD 45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Paul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Paul SD 45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Paul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18.85%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AIS*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13839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69.52%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French Prairie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10908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Heritage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Nelie Muir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10909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WAAST*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13841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WACA*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13842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WEBSS*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13843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Ione SD R2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Ione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 C Houghton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Heppner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Heppner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35.20%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Irrigon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13374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Irrigon Jr/Sr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Riverside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10916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Sam Boardman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Morrow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Windy River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13373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Butler Creek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61.37%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Park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Harold Oliver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Meadows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Parklane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Patrick Lynch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Pleasant Valley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48.46%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91.02%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Corbett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Alice Ott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Cherry Park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Earl Boyles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12494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Fir Ridge Campus*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93.79%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Floyd Light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10938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69.16%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Gilbert Heights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72.52%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Gilbert Park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66.61%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Park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Menlo Park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Mill Park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Ron Russell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Ventura Park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David Douglas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 Powellhurst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Clear Creek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72.77%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Deep Creek - Damascus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Dexter McCarty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61.58%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 Gresham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Orient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Gordon Russell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53.00%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10947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Hall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Hogan Cedars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13166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Hollydale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10959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Kelly Creek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84.83%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Gresham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Powell Valley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69.12%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  Barlow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Springwater Trail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13851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51.79%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 Gresham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83.46%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Gresham-Barlow SD 10J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Orient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34.83%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63.23%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Prescott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92.46%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Russell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Sacramento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10969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Shaver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10970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Abernethy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Ainsworth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Alameda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Arleta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Astor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Atkinson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28.67%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Beach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Beaumont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Benson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48.12%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Beverly Cleary Hollyrood/Fernwood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Boise/Eliot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11009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Bridger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Bridlemile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Buckman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Capitol Hill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Cesar Chavez*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10995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Chapman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Chief Joseph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19.13%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Creative Science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Creston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 Vinci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27.67%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Duniway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Faubion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11022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Park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Franklin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42.57%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George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10986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Glencoe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16.46%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Gray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Grout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11025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52.79%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Harrison Park*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14257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Hayhurst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28.12%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Hosford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Irvington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James John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69.87%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Jefferson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10975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Kelly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King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Lane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Laurelhurst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Lent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11037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Lewis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Lincoln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Llewellyn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Madison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10977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Maplewood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Markham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44.47%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Marysville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11042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Tabor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Ockley Green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14092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Peninsula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11044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Richmond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6.79%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Rieke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11.11%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Rigler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11047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Roosevelt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10980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Rosa Parks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13804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Roseway Heights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Sabin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Scott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11050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Sellwood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Sitton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11051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Skyline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Stephenson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Sunnyside Environmental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Vernon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Vestal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11057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Sylvan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Whitman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11059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Wilson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Winterhaven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Woodlawn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11061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Woodmere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11064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81.36%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Woodstock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11065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30.11%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Village School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Portland Village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Alder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Davis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Fairview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87.46%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Four Corners*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14812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Glenfair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Hartley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Hauton B Lee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Margaret Scott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89.71%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Salish Ponds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13213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Sweetbriar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53.95%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Troutdale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Walt Morey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11076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55.76%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Wilkes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Woodland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11086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Multnomah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Sauvie Island Academy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Sauvie Island Academy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19.25%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Ash Creek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12999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46.08%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Independence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Monmouth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Talmadge 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11090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56.44%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Dallas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LaCreole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Lyle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10068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53.83%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Oakdale Heights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10069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Dallas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Whitworth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10072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51.46%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Falls City SD 57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Fall City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11097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Falls City SD 57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Fall City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11096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65.31%</w:t>
            </w:r>
          </w:p>
        </w:tc>
      </w:tr>
      <w:tr w:rsidR="00C45EED" w:rsidRPr="00C45EED" w:rsidTr="00C45EED">
        <w:trPr>
          <w:trHeight w:val="510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Luckiamute Valley Charter Schools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Bridgeport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15995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60.31%</w:t>
            </w:r>
          </w:p>
        </w:tc>
      </w:tr>
      <w:tr w:rsidR="00C45EED" w:rsidRPr="00C45EED" w:rsidTr="00C45EED">
        <w:trPr>
          <w:trHeight w:val="510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Luckiamute Valley Charter Schools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Pedee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Perrydale SD 21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Perrydale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33.44%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Brush College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34.20%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Chapman Hill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Harritt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13116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Kalapuya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Myers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Straub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27.52%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Walker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Salem/Keizer SD 24J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Sherman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Sherman Co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Sherman County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Neah-Kah-Nie SD 56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Garibaldi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11104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Neah-Kah-Nie SD 56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Neah-Kah-Nie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45.77%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Neah-Kah-Nie SD 56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Neah-Kah-Nie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14214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Neah-Kah-Nie SD 56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Nehalem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44.95%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Nestucca Valley SD 101J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Nestucca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11106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59.84%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Nestucca Valley SD 101J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Nestucca Valley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11108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Liberty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Prairie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Tillamook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Tillamook Jr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Athena-Weston SD 29J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Athena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Athena-Weston SD 29J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Weston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11116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Athena-Weston SD 29J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Weston-McEwen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Echo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Helix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Helix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Armand Larive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57.80%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Desert View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12792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56.69%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Highland Hills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52.10%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Rocky Heights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Sandstone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Sunset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West Park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Milton-Freewater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Central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Milton-Freewater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Ferndale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Milton-Freewater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Freewater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Milton-Freewater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Grove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86.16%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Milton-Freewater SD 7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McLoughlin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11128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McKay Creek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31.96%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Nixyaawii Charter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14383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Pendleton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33.80%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Sherwood Heights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62.95%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Sunridge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11138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58.09%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Rock SD 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Rock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Rock SD 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Pilot Rock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Stanfield SD 61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Stanfield Elementary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Stanfield SD 61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Stanfield Secondary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Clara Brownell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McNary Heights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Umatilla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11147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Cove SD 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Elgin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11153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72.66%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Stella Mayfield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11154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Imbler SD 11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Imbler Charter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LaGrande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LaGrande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Greenwood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88.67%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LaGrande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Island City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11161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47.20%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LaGrande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 Grande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LaGrande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 Grande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Powder SD 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Powder Valley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11165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Union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14207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Enterprise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43.96%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Enterprise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SD 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K-12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44.13%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Wallowa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62.64%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Wallowa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Dufur SD 29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Dufur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11180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67.73%</w:t>
            </w:r>
          </w:p>
        </w:tc>
      </w:tr>
      <w:tr w:rsidR="00C45EED" w:rsidRPr="00C45EED" w:rsidTr="00C45EED">
        <w:trPr>
          <w:trHeight w:val="510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Mosier Community School Foundation, Inc.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Mosier Community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Chenowith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13353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Colonel Wright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13357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Dry Hollow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13358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The Dalles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13359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North Wasco Co.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The Dalles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13360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86.42%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Wasco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Maupin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11184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73.44%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Wasco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Wasco Co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Wasco County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11183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29.62%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Banks Jr.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Aloha High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11189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Aloha-Huber Park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Barnes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 Acres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57.71%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11191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50.27%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14.34%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Slope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 Mill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12.80%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 Park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Chehalem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59.60%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Conestoga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Cooper Mountain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17.17%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Elmonica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Errol Hassell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Findley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 Grove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49.11%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Five Oaks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11197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Greenway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Hazeldale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 Science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Highland Park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Hiteon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27.52%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Wismer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Kinnaman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McKay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57.28%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McKinley Elementary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11218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60.35%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Meadow Park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44.72%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Merlo Station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11192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Montclair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22.53%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Mountain View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Mountainside High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22.27%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Ryles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Oak Hills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16.20%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Raleigh Hills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Raleigh Park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38.36%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Ridgewood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 Creek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Sato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15965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12.91%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Scholls Heights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Sexton Mountain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Southridge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36.49%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Springville K-8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Stoller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11.18%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Sunset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Terra Linda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34.28%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Vose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11228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Tualatin View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Westview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27.23%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Whitford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57.14%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William Walker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Cornelius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Dilley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Echo Shaw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Fern Hill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13283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Grove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Harvey Clark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37.47%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Joseph Gale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67.40%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Neil Armstrong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57.45%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Forest Grove SD 15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Tom McCall Upper Elem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11239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51.16%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Gaston Jr/Sr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28.57%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Brookwood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65.31%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Butternut Creek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11251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Century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Eastwood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11253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80.93%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Evergreen Jr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Farmington View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Free Orchards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14268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Glencoe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34.02%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Groner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11255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High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50.81%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Imlay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27.70%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 Hills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31.43%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 W Poynter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43.06%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Jackson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19.54%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Ladd Acres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Lenox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35.95%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Lincoln Street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14267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Minter Bridge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Mooberry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87.02%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Plains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25.47%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Orenco Elemenary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29.17%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Patterson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22.63%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Quatama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14266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 Brown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39.65%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Reedville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Rosedale Elementary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14530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South Meadows Middle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14529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51.64%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Tobias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11265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34.16%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 L Henry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 V McKinney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76.22%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Union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37.75%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Hillsboro SD 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Witch Hazel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Archer Glen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Edy Ridge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 Clyde Hopkins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Ridge Middle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Middleton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7.83%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14.21%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Sherwood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19.94%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Alberta Rider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Tigard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Deer Creek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Durham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32.74%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Byrom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16.40%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Hazelbrook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32.48%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Templeton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39.90%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Woodward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Metzger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11287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64.34%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 Fowler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32.92%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Tualatin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37.55%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Tualatin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23.32%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Tigard-Tualatin SD 23J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Twality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27.99%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Wheeler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Fossil SD 21J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Fossil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11291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59.38%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Wheeler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SD 55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42.31%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Wheeler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Spray SD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Spray School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13826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45.95%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Amity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35.51%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Amity Middle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51.17%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SD 008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Grade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73.07%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SD 008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High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14193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60.37%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SD 008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Dayton Jr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11299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66.26%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 Duniway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11302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68.61%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Columbus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85.78%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 Patton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83.34%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Grandhaven*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11677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88.30%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11301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63.41%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Memorial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61.97%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Newby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Sue Buel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14226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Wascher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11309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79.58%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Antonia Crater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24.01%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Chehalem Valley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29.95%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Dundee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31.88%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Edwards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11315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Ewing Young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23.39%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Joan Austin Elementary*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13627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Mabel Rush Elem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31.86%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Mountain View Middle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39.89%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Newberg Sr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26.52%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Faulconer -Chapman School*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13460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Sheridan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11318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61.15%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SD 48J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Japanese School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31.82%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 SD 30J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 Elem*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11326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94.50%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 SD 30J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 High*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11323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71.04%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 SD 30J</w:t>
            </w:r>
          </w:p>
        </w:tc>
        <w:tc>
          <w:tcPr>
            <w:tcW w:w="37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Willamina Middle*</w:t>
            </w:r>
          </w:p>
        </w:tc>
        <w:tc>
          <w:tcPr>
            <w:tcW w:w="10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11324</w:t>
            </w:r>
          </w:p>
        </w:tc>
        <w:tc>
          <w:tcPr>
            <w:tcW w:w="137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93.33%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Yamhill-Carlton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 Carlton Elementary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40.73%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Yamhill-Carlton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 Carlton Intermediate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40.29%</w:t>
            </w:r>
          </w:p>
        </w:tc>
      </w:tr>
      <w:tr w:rsidR="00C45EED" w:rsidRPr="00C45EED" w:rsidTr="00C45EED">
        <w:trPr>
          <w:trHeight w:val="255"/>
        </w:trPr>
        <w:tc>
          <w:tcPr>
            <w:tcW w:w="121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Yamhill-Carlton SD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Yamhill-Carlton High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:rsidR="00C45EED" w:rsidRPr="00C45EED" w:rsidRDefault="00C45EED" w:rsidP="00C45EED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5EE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35.60%</w:t>
            </w:r>
          </w:p>
        </w:tc>
      </w:tr>
    </w:tbl>
    <w:p w:rsidR="003E62BE" w:rsidRPr="00C45EED" w:rsidRDefault="003E62BE" w:rsidP="00C45EED"/>
    <w:sectPr w:rsidR="003E62BE" w:rsidRPr="00C45EED" w:rsidSect="00C45EED">
      <w:headerReference w:type="default" r:id="rId9"/>
      <w:footerReference w:type="default" r:id="rId10"/>
      <w:type w:val="continuous"/>
      <w:pgSz w:w="12240" w:h="15840"/>
      <w:pgMar w:top="1700" w:right="1160" w:bottom="660" w:left="880" w:header="467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B2" w:rsidRDefault="00C974B2">
      <w:r>
        <w:separator/>
      </w:r>
    </w:p>
  </w:endnote>
  <w:endnote w:type="continuationSeparator" w:id="0">
    <w:p w:rsidR="00C974B2" w:rsidRDefault="00C9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DF" w:rsidRDefault="00EF270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0404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9620250</wp:posOffset>
              </wp:positionV>
              <wp:extent cx="44386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FDF" w:rsidRDefault="00EF270E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7A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757.5pt;width:34.95pt;height:12pt;z-index:-41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" filled="f" stroked="f">
              <v:textbox inset="0,0,0,0">
                <w:txbxContent>
                  <w:p w:rsidR="00FF3FDF" w:rsidRDefault="00EF270E">
                    <w:pPr>
                      <w:pStyle w:val="BodyText"/>
                      <w:spacing w:line="223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B7A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B2" w:rsidRDefault="00C974B2">
      <w:r>
        <w:separator/>
      </w:r>
    </w:p>
  </w:footnote>
  <w:footnote w:type="continuationSeparator" w:id="0">
    <w:p w:rsidR="00C974B2" w:rsidRDefault="00C9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ED" w:rsidRPr="00C45EED" w:rsidRDefault="00C45EED" w:rsidP="00C45EED">
    <w:pPr>
      <w:pStyle w:val="Header"/>
      <w:jc w:val="center"/>
      <w:rPr>
        <w:i/>
        <w:color w:val="808080" w:themeColor="background1" w:themeShade="80"/>
        <w:sz w:val="20"/>
      </w:rPr>
    </w:pPr>
    <w:r w:rsidRPr="00C45EED">
      <w:rPr>
        <w:i/>
        <w:color w:val="808080" w:themeColor="background1" w:themeShade="80"/>
        <w:sz w:val="20"/>
      </w:rPr>
      <w:t>Updated 10/05/2018</w:t>
    </w:r>
  </w:p>
  <w:p w:rsidR="00C45EED" w:rsidRPr="00C45EED" w:rsidRDefault="00C45EED" w:rsidP="00C45EED">
    <w:pPr>
      <w:pStyle w:val="Header"/>
      <w:jc w:val="center"/>
      <w:rPr>
        <w:i/>
        <w:color w:val="808080" w:themeColor="background1" w:themeShade="80"/>
        <w:sz w:val="20"/>
      </w:rPr>
    </w:pPr>
    <w:r w:rsidRPr="00C45EED">
      <w:rPr>
        <w:i/>
        <w:color w:val="808080" w:themeColor="background1" w:themeShade="80"/>
        <w:sz w:val="20"/>
      </w:rPr>
      <w:t>Valid March 1</w:t>
    </w:r>
    <w:r w:rsidRPr="00C45EED">
      <w:rPr>
        <w:i/>
        <w:color w:val="808080" w:themeColor="background1" w:themeShade="80"/>
        <w:sz w:val="20"/>
        <w:vertAlign w:val="superscript"/>
      </w:rPr>
      <w:t>st</w:t>
    </w:r>
    <w:r w:rsidRPr="00C45EED">
      <w:rPr>
        <w:i/>
        <w:color w:val="808080" w:themeColor="background1" w:themeShade="80"/>
        <w:sz w:val="20"/>
      </w:rPr>
      <w:t>, 2018 – February 28</w:t>
    </w:r>
    <w:r w:rsidRPr="00C45EED">
      <w:rPr>
        <w:i/>
        <w:color w:val="808080" w:themeColor="background1" w:themeShade="80"/>
        <w:sz w:val="20"/>
        <w:vertAlign w:val="superscript"/>
      </w:rPr>
      <w:t>th</w:t>
    </w:r>
    <w:r w:rsidRPr="00C45EED">
      <w:rPr>
        <w:i/>
        <w:color w:val="808080" w:themeColor="background1" w:themeShade="80"/>
        <w:sz w:val="20"/>
      </w:rPr>
      <w:t>, 2019</w:t>
    </w:r>
  </w:p>
  <w:p w:rsidR="00C45EED" w:rsidRPr="00C45EED" w:rsidRDefault="00C45EED" w:rsidP="00C45EED">
    <w:pPr>
      <w:pStyle w:val="Header"/>
      <w:jc w:val="center"/>
      <w:rPr>
        <w:b/>
      </w:rPr>
    </w:pPr>
    <w:r w:rsidRPr="00C45EED">
      <w:rPr>
        <w:b/>
      </w:rPr>
      <w:t>Child and Adult Care Food Program / Summer Food Service Program</w:t>
    </w:r>
  </w:p>
  <w:p w:rsidR="00C45EED" w:rsidRPr="00C45EED" w:rsidRDefault="00C45EED" w:rsidP="00C45EED">
    <w:pPr>
      <w:pStyle w:val="Header"/>
      <w:jc w:val="center"/>
      <w:rPr>
        <w:b/>
        <w:sz w:val="32"/>
      </w:rPr>
    </w:pPr>
    <w:r w:rsidRPr="00C45EED">
      <w:rPr>
        <w:b/>
        <w:sz w:val="32"/>
      </w:rPr>
      <w:t>Free and Reduced Price Eligibility of Oregon Public Schools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aT2jfhKg942aJJuaQAunYBfFvSMati+dUQoU7M+hMdScua49BugIZduDlCTLXxykZE31O09Hg6kbUx2P96XJuA==" w:salt="AMS0W7awZoxMMkGkxkKNhQ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DF"/>
    <w:rsid w:val="00193002"/>
    <w:rsid w:val="00251D48"/>
    <w:rsid w:val="003E62BE"/>
    <w:rsid w:val="004C3491"/>
    <w:rsid w:val="00B00819"/>
    <w:rsid w:val="00C45EED"/>
    <w:rsid w:val="00C974B2"/>
    <w:rsid w:val="00E37E3F"/>
    <w:rsid w:val="00EB7AB1"/>
    <w:rsid w:val="00EF270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E1D59BA-A408-49ED-B1B4-CB5409C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5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ED"/>
  </w:style>
  <w:style w:type="paragraph" w:styleId="Footer">
    <w:name w:val="footer"/>
    <w:basedOn w:val="Normal"/>
    <w:link w:val="FooterChar"/>
    <w:uiPriority w:val="99"/>
    <w:unhideWhenUsed/>
    <w:rsid w:val="00C45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ED"/>
  </w:style>
  <w:style w:type="character" w:styleId="Hyperlink">
    <w:name w:val="Hyperlink"/>
    <w:basedOn w:val="DefaultParagraphFont"/>
    <w:uiPriority w:val="99"/>
    <w:semiHidden/>
    <w:unhideWhenUsed/>
    <w:rsid w:val="00C45EE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5EED"/>
    <w:rPr>
      <w:color w:val="954F72"/>
      <w:u w:val="single"/>
    </w:rPr>
  </w:style>
  <w:style w:type="paragraph" w:customStyle="1" w:styleId="msonormal0">
    <w:name w:val="msonormal"/>
    <w:basedOn w:val="Normal"/>
    <w:rsid w:val="00C45E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45EED"/>
    <w:pPr>
      <w:widowControl/>
      <w:spacing w:before="100" w:beforeAutospacing="1" w:after="100" w:afterAutospacing="1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font6">
    <w:name w:val="font6"/>
    <w:basedOn w:val="Normal"/>
    <w:rsid w:val="00C45EED"/>
    <w:pPr>
      <w:widowControl/>
      <w:spacing w:before="100" w:beforeAutospacing="1" w:after="100" w:afterAutospacing="1"/>
    </w:pPr>
    <w:rPr>
      <w:rFonts w:ascii="Calibri" w:eastAsia="Times New Roman" w:hAnsi="Calibri" w:cs="Calibri"/>
      <w:i/>
      <w:iCs/>
      <w:sz w:val="18"/>
      <w:szCs w:val="18"/>
    </w:rPr>
  </w:style>
  <w:style w:type="paragraph" w:customStyle="1" w:styleId="font7">
    <w:name w:val="font7"/>
    <w:basedOn w:val="Normal"/>
    <w:rsid w:val="00C45EED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sz w:val="18"/>
      <w:szCs w:val="18"/>
    </w:rPr>
  </w:style>
  <w:style w:type="paragraph" w:customStyle="1" w:styleId="xl65">
    <w:name w:val="xl65"/>
    <w:basedOn w:val="Normal"/>
    <w:rsid w:val="00C45E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45EED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C45EED"/>
    <w:pPr>
      <w:widowControl/>
      <w:pBdr>
        <w:top w:val="single" w:sz="4" w:space="0" w:color="808080"/>
        <w:bottom w:val="single" w:sz="4" w:space="0" w:color="BFBFB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45EED"/>
    <w:pPr>
      <w:widowControl/>
      <w:pBdr>
        <w:top w:val="single" w:sz="4" w:space="0" w:color="808080"/>
        <w:bottom w:val="single" w:sz="4" w:space="0" w:color="BFBFB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45EED"/>
    <w:pPr>
      <w:widowControl/>
      <w:pBdr>
        <w:top w:val="single" w:sz="4" w:space="0" w:color="808080"/>
        <w:bottom w:val="single" w:sz="4" w:space="0" w:color="BFBFB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45EED"/>
    <w:pPr>
      <w:widowControl/>
      <w:pBdr>
        <w:top w:val="single" w:sz="4" w:space="0" w:color="BFBFBF"/>
        <w:bottom w:val="single" w:sz="4" w:space="0" w:color="BFBFB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45EED"/>
    <w:pPr>
      <w:widowControl/>
      <w:pBdr>
        <w:top w:val="single" w:sz="4" w:space="0" w:color="BFBFBF"/>
        <w:bottom w:val="single" w:sz="4" w:space="0" w:color="BFBFB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45EED"/>
    <w:pPr>
      <w:widowControl/>
      <w:pBdr>
        <w:top w:val="single" w:sz="4" w:space="0" w:color="BFBFBF"/>
        <w:bottom w:val="single" w:sz="4" w:space="0" w:color="BFBFB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45EED"/>
    <w:pPr>
      <w:widowControl/>
      <w:pBdr>
        <w:top w:val="single" w:sz="4" w:space="0" w:color="BFBFBF"/>
      </w:pBdr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al"/>
    <w:rsid w:val="00C45EED"/>
    <w:pPr>
      <w:widowControl/>
      <w:spacing w:before="100" w:beforeAutospacing="1" w:after="100" w:afterAutospacing="1"/>
      <w:ind w:firstLineChars="100" w:firstLine="100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427F511058746B38A7E4C7C3F1CE3" ma:contentTypeVersion="7" ma:contentTypeDescription="Create a new document." ma:contentTypeScope="" ma:versionID="e73dbf7120465af5d02d3f0c837d8fbd">
  <xsd:schema xmlns:xsd="http://www.w3.org/2001/XMLSchema" xmlns:xs="http://www.w3.org/2001/XMLSchema" xmlns:p="http://schemas.microsoft.com/office/2006/metadata/properties" xmlns:ns1="http://schemas.microsoft.com/sharepoint/v3" xmlns:ns2="9ebf15ee-c280-40fd-9fa4-ba38b532ee77" xmlns:ns3="54031767-dd6d-417c-ab73-583408f47564" targetNamespace="http://schemas.microsoft.com/office/2006/metadata/properties" ma:root="true" ma:fieldsID="c6fc14a5aaef6e1f28b9b8e5b835425b" ns1:_="" ns2:_="" ns3:_="">
    <xsd:import namespace="http://schemas.microsoft.com/sharepoint/v3"/>
    <xsd:import namespace="9ebf15ee-c280-40fd-9fa4-ba38b532ee7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15ee-c280-40fd-9fa4-ba38b532ee7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9ebf15ee-c280-40fd-9fa4-ba38b532ee77">2019-12-02T19:53:40+00:00</Remediation_x0020_Date>
    <Estimated_x0020_Creation_x0020_Date xmlns="9ebf15ee-c280-40fd-9fa4-ba38b532ee77" xsi:nil="true"/>
    <Priority xmlns="9ebf15ee-c280-40fd-9fa4-ba38b532ee77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73455-FBE1-461F-94D7-DA8D3ADF3EDE}"/>
</file>

<file path=customXml/itemProps2.xml><?xml version="1.0" encoding="utf-8"?>
<ds:datastoreItem xmlns:ds="http://schemas.openxmlformats.org/officeDocument/2006/customXml" ds:itemID="{E5291657-DFAC-4EE5-B039-DECDF10C3F58}"/>
</file>

<file path=customXml/itemProps3.xml><?xml version="1.0" encoding="utf-8"?>
<ds:datastoreItem xmlns:ds="http://schemas.openxmlformats.org/officeDocument/2006/customXml" ds:itemID="{1DDEB912-00F0-489D-97A2-B3A8FEDA9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9156</Words>
  <Characters>52193</Characters>
  <Application>Microsoft Office Word</Application>
  <DocSecurity>8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and Reduced Price Eligibility of Oregon Public Schools</vt:lpstr>
    </vt:vector>
  </TitlesOfParts>
  <Company>Oregon Department of Education</Company>
  <LinksUpToDate>false</LinksUpToDate>
  <CharactersWithSpaces>61227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and Reduced Price Eligibility of Oregon Public Schools</dc:title>
  <dc:creator>"eatonj"</dc:creator>
  <cp:lastModifiedBy>EATON Jeremy - ODE</cp:lastModifiedBy>
  <cp:revision>5</cp:revision>
  <dcterms:created xsi:type="dcterms:W3CDTF">2018-02-20T16:53:00Z</dcterms:created>
  <dcterms:modified xsi:type="dcterms:W3CDTF">2018-10-05T15:17:00Z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LastSaved">
    <vt:filetime>2018-02-16T00:00:00Z</vt:filetime>
  </property>
  <property fmtid="{D5CDD505-2E9C-101B-9397-08002B2CF9AE}" pid="4" name="ContentTypeId">
    <vt:lpwstr>0x010100097427F511058746B38A7E4C7C3F1CE3</vt:lpwstr>
  </property>
</Properties>
</file>