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929C" w14:textId="5290BF34" w:rsidR="00AA4D04" w:rsidRPr="00255FC9" w:rsidRDefault="00AA4D04" w:rsidP="15F534CB">
      <w:pPr>
        <w:spacing w:after="0" w:line="240" w:lineRule="auto"/>
        <w:rPr>
          <w:rFonts w:ascii="Calibri" w:hAnsi="Calibri" w:cs="Calibri"/>
        </w:rPr>
      </w:pPr>
      <w:r w:rsidRPr="00255FC9">
        <w:rPr>
          <w:rFonts w:ascii="Calibri" w:hAnsi="Calibri" w:cs="Calibri"/>
        </w:rPr>
        <w:t>SB 141 (2025) and HB 2009 (2025) Bill Implementation: Educational Accountability Act: Interim Assessments</w:t>
      </w:r>
    </w:p>
    <w:p w14:paraId="216A058C" w14:textId="77777777" w:rsidR="00AA4D04" w:rsidRPr="00255FC9" w:rsidRDefault="00AA4D04" w:rsidP="15F534CB">
      <w:pPr>
        <w:spacing w:after="0" w:line="240" w:lineRule="auto"/>
        <w:rPr>
          <w:rFonts w:ascii="Calibri" w:hAnsi="Calibri" w:cs="Calibri"/>
        </w:rPr>
      </w:pPr>
    </w:p>
    <w:p w14:paraId="3751A74A" w14:textId="23299170" w:rsidR="00AA4D04" w:rsidRPr="00255FC9" w:rsidRDefault="00AA4D04" w:rsidP="15F534CB">
      <w:pPr>
        <w:spacing w:after="0" w:line="240" w:lineRule="auto"/>
        <w:rPr>
          <w:rFonts w:ascii="Calibri" w:hAnsi="Calibri" w:cs="Calibri"/>
        </w:rPr>
      </w:pPr>
      <w:r w:rsidRPr="00255FC9">
        <w:rPr>
          <w:rFonts w:ascii="Calibri" w:hAnsi="Calibri" w:cs="Calibri"/>
        </w:rPr>
        <w:t>Below, you will find the proposed rule number, followed by the proposed rule title, and the proposed rule text.</w:t>
      </w:r>
    </w:p>
    <w:p w14:paraId="5564626E" w14:textId="77777777" w:rsidR="00AA4D04" w:rsidRPr="00255FC9" w:rsidRDefault="00AA4D04" w:rsidP="15F534CB">
      <w:pPr>
        <w:spacing w:after="0" w:line="240" w:lineRule="auto"/>
        <w:rPr>
          <w:rFonts w:ascii="Calibri" w:hAnsi="Calibri" w:cs="Calibri"/>
          <w:b/>
          <w:bCs/>
        </w:rPr>
      </w:pPr>
    </w:p>
    <w:p w14:paraId="75D635AE" w14:textId="47AA3D40" w:rsidR="33427802" w:rsidRPr="00255FC9" w:rsidRDefault="00AA4D04" w:rsidP="15F534CB">
      <w:pPr>
        <w:spacing w:after="0" w:line="240" w:lineRule="auto"/>
        <w:rPr>
          <w:rFonts w:ascii="Calibri" w:hAnsi="Calibri" w:cs="Calibri"/>
        </w:rPr>
      </w:pPr>
      <w:r w:rsidRPr="00255FC9">
        <w:rPr>
          <w:rFonts w:ascii="Calibri" w:hAnsi="Calibri" w:cs="Calibri"/>
          <w:b/>
          <w:bCs/>
        </w:rPr>
        <w:t>Proposed Rule Number</w:t>
      </w:r>
      <w:r w:rsidRPr="00255FC9">
        <w:rPr>
          <w:rFonts w:ascii="Calibri" w:hAnsi="Calibri" w:cs="Calibri"/>
        </w:rPr>
        <w:t>:</w:t>
      </w:r>
      <w:r w:rsidR="33427802" w:rsidRPr="00255FC9">
        <w:rPr>
          <w:rFonts w:ascii="Calibri" w:hAnsi="Calibri" w:cs="Calibri"/>
        </w:rPr>
        <w:t xml:space="preserve"> 581-</w:t>
      </w:r>
      <w:r w:rsidRPr="00255FC9">
        <w:rPr>
          <w:rFonts w:ascii="Calibri" w:hAnsi="Calibri" w:cs="Calibri"/>
        </w:rPr>
        <w:t>003-0035</w:t>
      </w:r>
    </w:p>
    <w:p w14:paraId="387C203F" w14:textId="481C3C4A" w:rsidR="33427802" w:rsidRPr="00255FC9" w:rsidRDefault="00AA4D04" w:rsidP="15F534CB">
      <w:pPr>
        <w:spacing w:after="0" w:line="240" w:lineRule="auto"/>
        <w:rPr>
          <w:rFonts w:ascii="Calibri" w:hAnsi="Calibri" w:cs="Calibri"/>
        </w:rPr>
      </w:pPr>
      <w:r w:rsidRPr="00255FC9">
        <w:rPr>
          <w:rFonts w:ascii="Calibri" w:hAnsi="Calibri" w:cs="Calibri"/>
          <w:b/>
          <w:bCs/>
        </w:rPr>
        <w:t xml:space="preserve">Proposed Rule Title: </w:t>
      </w:r>
      <w:r w:rsidR="33427802" w:rsidRPr="00255FC9">
        <w:rPr>
          <w:rFonts w:ascii="Calibri" w:hAnsi="Calibri" w:cs="Calibri"/>
        </w:rPr>
        <w:t>Interim Assessments</w:t>
      </w:r>
    </w:p>
    <w:p w14:paraId="38A49164" w14:textId="77777777" w:rsidR="00AA4D04" w:rsidRPr="00255FC9" w:rsidRDefault="00AA4D04" w:rsidP="15F534CB">
      <w:pPr>
        <w:spacing w:after="0" w:line="240" w:lineRule="auto"/>
        <w:rPr>
          <w:rFonts w:ascii="Calibri" w:hAnsi="Calibri" w:cs="Calibri"/>
        </w:rPr>
      </w:pPr>
    </w:p>
    <w:p w14:paraId="3D481984" w14:textId="567B4653" w:rsidR="00AA4D04" w:rsidRPr="00255FC9" w:rsidRDefault="00AA4D04" w:rsidP="15F534CB">
      <w:pPr>
        <w:spacing w:after="0" w:line="240" w:lineRule="auto"/>
        <w:rPr>
          <w:rFonts w:ascii="Calibri" w:hAnsi="Calibri" w:cs="Calibri"/>
          <w:b/>
          <w:bCs/>
        </w:rPr>
      </w:pPr>
      <w:r w:rsidRPr="00255FC9">
        <w:rPr>
          <w:rFonts w:ascii="Calibri" w:hAnsi="Calibri" w:cs="Calibri"/>
          <w:b/>
          <w:bCs/>
        </w:rPr>
        <w:t>Proposed Rule Text:</w:t>
      </w:r>
    </w:p>
    <w:p w14:paraId="32946E89" w14:textId="3C86EA4D" w:rsidR="15F534CB" w:rsidRPr="00255FC9" w:rsidRDefault="15F534CB" w:rsidP="15F534CB">
      <w:pPr>
        <w:spacing w:after="0" w:line="240" w:lineRule="auto"/>
        <w:rPr>
          <w:rFonts w:ascii="Calibri" w:hAnsi="Calibri" w:cs="Calibri"/>
          <w:b/>
          <w:bCs/>
        </w:rPr>
      </w:pPr>
    </w:p>
    <w:p w14:paraId="54194D4D" w14:textId="19538E7C" w:rsidR="33427802" w:rsidRPr="00255FC9" w:rsidRDefault="33427802" w:rsidP="15F534CB">
      <w:pPr>
        <w:spacing w:after="0" w:line="240" w:lineRule="auto"/>
        <w:rPr>
          <w:rFonts w:ascii="Calibri" w:hAnsi="Calibri" w:cs="Calibri"/>
        </w:rPr>
      </w:pPr>
      <w:r w:rsidRPr="00255FC9">
        <w:rPr>
          <w:rFonts w:ascii="Calibri" w:hAnsi="Calibri" w:cs="Calibri"/>
        </w:rPr>
        <w:t>(1) School districts and public charter schools shall administer interim assessments in accordance with ORS 329.485.</w:t>
      </w:r>
    </w:p>
    <w:p w14:paraId="31CBC7B1" w14:textId="7D292981" w:rsidR="15F534CB" w:rsidRPr="00255FC9" w:rsidRDefault="15F534CB" w:rsidP="15F534CB">
      <w:pPr>
        <w:spacing w:after="0" w:line="240" w:lineRule="auto"/>
        <w:rPr>
          <w:rFonts w:ascii="Calibri" w:hAnsi="Calibri" w:cs="Calibri"/>
        </w:rPr>
      </w:pPr>
    </w:p>
    <w:p w14:paraId="1054C765" w14:textId="5BEEB4AA" w:rsidR="33427802" w:rsidRPr="00255FC9" w:rsidRDefault="33427802" w:rsidP="15F534CB">
      <w:pPr>
        <w:spacing w:after="0" w:line="240" w:lineRule="auto"/>
        <w:rPr>
          <w:rFonts w:ascii="Calibri" w:hAnsi="Calibri" w:cs="Calibri"/>
        </w:rPr>
      </w:pPr>
      <w:r w:rsidRPr="00255FC9">
        <w:rPr>
          <w:rFonts w:ascii="Calibri" w:hAnsi="Calibri" w:cs="Calibri"/>
        </w:rPr>
        <w:t>(2) In administering interim assessments under this rule, school districts and public charter schools shall select interim assessments from among the list of interim assessments adopted by the State Board of Ed</w:t>
      </w:r>
      <w:r w:rsidR="2E491030" w:rsidRPr="00255FC9">
        <w:rPr>
          <w:rFonts w:ascii="Calibri" w:hAnsi="Calibri" w:cs="Calibri"/>
        </w:rPr>
        <w:t>ucation</w:t>
      </w:r>
      <w:r w:rsidR="45871459" w:rsidRPr="00255FC9">
        <w:rPr>
          <w:rFonts w:ascii="Calibri" w:hAnsi="Calibri" w:cs="Calibri"/>
        </w:rPr>
        <w:t xml:space="preserve"> </w:t>
      </w:r>
      <w:r w:rsidR="6567DC2E" w:rsidRPr="00255FC9">
        <w:rPr>
          <w:rFonts w:ascii="Calibri" w:hAnsi="Calibri" w:cs="Calibri"/>
        </w:rPr>
        <w:t xml:space="preserve">most recently before the most recent effective date of this </w:t>
      </w:r>
      <w:r w:rsidR="34B82B0D" w:rsidRPr="00255FC9">
        <w:rPr>
          <w:rFonts w:ascii="Calibri" w:hAnsi="Calibri" w:cs="Calibri"/>
        </w:rPr>
        <w:t>rule</w:t>
      </w:r>
      <w:r w:rsidR="2E491030" w:rsidRPr="00255FC9">
        <w:rPr>
          <w:rFonts w:ascii="Calibri" w:hAnsi="Calibri" w:cs="Calibri"/>
        </w:rPr>
        <w:t xml:space="preserve"> [See ED. NOTE.].</w:t>
      </w:r>
    </w:p>
    <w:p w14:paraId="14BB1769" w14:textId="07DAE233" w:rsidR="15F534CB" w:rsidRPr="00255FC9" w:rsidRDefault="15F534CB" w:rsidP="15F534CB">
      <w:pPr>
        <w:spacing w:after="0" w:line="240" w:lineRule="auto"/>
        <w:rPr>
          <w:rFonts w:ascii="Calibri" w:hAnsi="Calibri" w:cs="Calibri"/>
        </w:rPr>
      </w:pPr>
    </w:p>
    <w:p w14:paraId="0A4CA096" w14:textId="6DE821AF" w:rsidR="2E491030" w:rsidRPr="00255FC9" w:rsidRDefault="2E491030" w:rsidP="15F534CB">
      <w:pPr>
        <w:spacing w:after="0" w:line="240" w:lineRule="auto"/>
        <w:rPr>
          <w:rFonts w:ascii="Calibri" w:hAnsi="Calibri" w:cs="Calibri"/>
        </w:rPr>
      </w:pPr>
      <w:r w:rsidRPr="00255FC9">
        <w:rPr>
          <w:rFonts w:ascii="Calibri" w:hAnsi="Calibri" w:cs="Calibri"/>
        </w:rPr>
        <w:t>[ED. NOTE: The list of interim assessments referenced is available from the Oregon Department of Education</w:t>
      </w:r>
      <w:r w:rsidR="399C2B78" w:rsidRPr="00255FC9">
        <w:rPr>
          <w:rFonts w:ascii="Calibri" w:hAnsi="Calibri" w:cs="Calibri"/>
        </w:rPr>
        <w:t xml:space="preserve"> upon request</w:t>
      </w:r>
      <w:r w:rsidRPr="00255FC9">
        <w:rPr>
          <w:rFonts w:ascii="Calibri" w:hAnsi="Calibri" w:cs="Calibri"/>
        </w:rPr>
        <w:t>.]</w:t>
      </w:r>
    </w:p>
    <w:p w14:paraId="769AC03C" w14:textId="6D27DE18" w:rsidR="713ED46C" w:rsidRPr="00255FC9" w:rsidRDefault="713ED46C" w:rsidP="713ED46C">
      <w:pPr>
        <w:spacing w:after="0" w:line="240" w:lineRule="auto"/>
        <w:rPr>
          <w:rFonts w:ascii="Calibri" w:hAnsi="Calibri" w:cs="Calibri"/>
        </w:rPr>
      </w:pPr>
    </w:p>
    <w:p w14:paraId="1EF3ECE5" w14:textId="2163AC18" w:rsidR="006349B3" w:rsidRPr="00255FC9" w:rsidRDefault="006349B3" w:rsidP="713ED46C">
      <w:pPr>
        <w:spacing w:after="0" w:line="240" w:lineRule="auto"/>
        <w:rPr>
          <w:rFonts w:ascii="Calibri" w:hAnsi="Calibri" w:cs="Calibri"/>
        </w:rPr>
      </w:pPr>
      <w:r w:rsidRPr="00255FC9">
        <w:rPr>
          <w:rFonts w:ascii="Calibri" w:hAnsi="Calibri" w:cs="Calibri"/>
        </w:rPr>
        <w:t>Statutory/Other Authority: ORS 329.485</w:t>
      </w:r>
    </w:p>
    <w:p w14:paraId="70FFC881" w14:textId="23616087" w:rsidR="006349B3" w:rsidRPr="00255FC9" w:rsidRDefault="006349B3" w:rsidP="713ED46C">
      <w:pPr>
        <w:spacing w:after="0" w:line="240" w:lineRule="auto"/>
        <w:rPr>
          <w:rFonts w:ascii="Calibri" w:eastAsia="Aptos" w:hAnsi="Calibri" w:cs="Calibri"/>
        </w:rPr>
      </w:pPr>
      <w:r w:rsidRPr="00255FC9">
        <w:rPr>
          <w:rFonts w:ascii="Calibri" w:eastAsia="Aptos" w:hAnsi="Calibri" w:cs="Calibri"/>
          <w:color w:val="333333"/>
        </w:rPr>
        <w:t>Statutes/Other Implemented: ORS 329.485</w:t>
      </w:r>
    </w:p>
    <w:p w14:paraId="11CF9F8B" w14:textId="39A7545A" w:rsidR="713ED46C" w:rsidRDefault="713ED46C" w:rsidP="713ED46C">
      <w:pPr>
        <w:spacing w:after="0" w:line="240" w:lineRule="auto"/>
      </w:pPr>
    </w:p>
    <w:sectPr w:rsidR="713ED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BB07E6"/>
    <w:rsid w:val="000B019D"/>
    <w:rsid w:val="00255FC9"/>
    <w:rsid w:val="00315049"/>
    <w:rsid w:val="006349B3"/>
    <w:rsid w:val="00683B5A"/>
    <w:rsid w:val="006E6BDE"/>
    <w:rsid w:val="00AA4D04"/>
    <w:rsid w:val="00D931BE"/>
    <w:rsid w:val="054DB277"/>
    <w:rsid w:val="0BFF4889"/>
    <w:rsid w:val="0CDA14C8"/>
    <w:rsid w:val="1490179A"/>
    <w:rsid w:val="15F534CB"/>
    <w:rsid w:val="187DEFF9"/>
    <w:rsid w:val="1ABA3342"/>
    <w:rsid w:val="2ACD3EED"/>
    <w:rsid w:val="2D23D773"/>
    <w:rsid w:val="2DEAE80F"/>
    <w:rsid w:val="2E491030"/>
    <w:rsid w:val="2EBEF354"/>
    <w:rsid w:val="300B0A08"/>
    <w:rsid w:val="30778E37"/>
    <w:rsid w:val="325E95E3"/>
    <w:rsid w:val="33427802"/>
    <w:rsid w:val="344DDB58"/>
    <w:rsid w:val="34B82B0D"/>
    <w:rsid w:val="356A2E72"/>
    <w:rsid w:val="3818FAFE"/>
    <w:rsid w:val="399C2B78"/>
    <w:rsid w:val="40D4C9CD"/>
    <w:rsid w:val="41BC3836"/>
    <w:rsid w:val="45871459"/>
    <w:rsid w:val="5B82D4B1"/>
    <w:rsid w:val="5D6A1D3B"/>
    <w:rsid w:val="5E557ED6"/>
    <w:rsid w:val="60EF0A0A"/>
    <w:rsid w:val="6567DC2E"/>
    <w:rsid w:val="67BD64BF"/>
    <w:rsid w:val="6E98A595"/>
    <w:rsid w:val="713ED46C"/>
    <w:rsid w:val="74931030"/>
    <w:rsid w:val="778DBBC5"/>
    <w:rsid w:val="78CFB90B"/>
    <w:rsid w:val="7ABB07E6"/>
    <w:rsid w:val="7E05E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07E6"/>
  <w15:chartTrackingRefBased/>
  <w15:docId w15:val="{3E1C8BA6-EB78-4432-B013-9750AD85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>2025-10-16T07:00:00+00:00</Estimated_x0020_Creation_x0020_Date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2025-10-21T07:00:00+00:00</Remediation_x0020_Date>
  </documentManagement>
</p:properties>
</file>

<file path=customXml/itemProps1.xml><?xml version="1.0" encoding="utf-8"?>
<ds:datastoreItem xmlns:ds="http://schemas.openxmlformats.org/officeDocument/2006/customXml" ds:itemID="{AFA0F03D-7739-4E36-AB94-7A85B4E9FC32}"/>
</file>

<file path=customXml/itemProps2.xml><?xml version="1.0" encoding="utf-8"?>
<ds:datastoreItem xmlns:ds="http://schemas.openxmlformats.org/officeDocument/2006/customXml" ds:itemID="{05263D0B-D3FF-41F2-977F-A3B0E48B3499}"/>
</file>

<file path=customXml/itemProps3.xml><?xml version="1.0" encoding="utf-8"?>
<ds:datastoreItem xmlns:ds="http://schemas.openxmlformats.org/officeDocument/2006/customXml" ds:itemID="{8D645C58-9E5D-48BD-9F7B-9A77ED1E6446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808</Characters>
  <Application>Microsoft Office Word</Application>
  <DocSecurity>0</DocSecurity>
  <Lines>24</Lines>
  <Paragraphs>11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 141 (2025) and HB 2009 (2025) Bill Implementation Education Accountability Act Interim Assessments Proposed New Rule</dc:title>
  <dc:subject/>
  <dc:creator>MAYER Mark * ODE</dc:creator>
  <cp:keywords/>
  <dc:description/>
  <cp:lastModifiedBy>BRUNELLE Haedon * ODE</cp:lastModifiedBy>
  <cp:revision>4</cp:revision>
  <dcterms:created xsi:type="dcterms:W3CDTF">2025-09-30T17:24:00Z</dcterms:created>
  <dcterms:modified xsi:type="dcterms:W3CDTF">2025-10-21T23:30:00Z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