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39CC" w14:textId="18894543" w:rsidR="008163F0" w:rsidRPr="00A91492" w:rsidRDefault="008163F0" w:rsidP="7AA64DDC">
      <w:pPr>
        <w:spacing w:after="0"/>
        <w:contextualSpacing/>
        <w:rPr>
          <w:rFonts w:asciiTheme="minorHAnsi" w:hAnsiTheme="minorHAnsi" w:cstheme="minorBidi"/>
          <w:color w:val="333333"/>
          <w:shd w:val="clear" w:color="auto" w:fill="F5F5F5"/>
        </w:rPr>
      </w:pPr>
      <w:r w:rsidRPr="7AA64DDC">
        <w:rPr>
          <w:rFonts w:asciiTheme="minorHAnsi" w:hAnsiTheme="minorHAnsi" w:cstheme="minorBidi"/>
        </w:rPr>
        <w:t xml:space="preserve">The Oregon Department of Education has received a petition to amend certain administrative rules pursuant to </w:t>
      </w:r>
      <w:hyperlink r:id="rId10">
        <w:r w:rsidRPr="7AA64DDC">
          <w:rPr>
            <w:rStyle w:val="Hyperlink"/>
            <w:rFonts w:asciiTheme="minorHAnsi" w:hAnsiTheme="minorHAnsi" w:cstheme="minorBidi"/>
          </w:rPr>
          <w:t>OAR 137-001-0070</w:t>
        </w:r>
        <w:r w:rsidR="00F162D7" w:rsidRPr="7AA64DDC">
          <w:rPr>
            <w:rStyle w:val="Hyperlink"/>
            <w:rFonts w:asciiTheme="minorHAnsi" w:hAnsiTheme="minorHAnsi" w:cstheme="minorBidi"/>
          </w:rPr>
          <w:t> </w:t>
        </w:r>
        <w:r w:rsidR="464D42E6" w:rsidRPr="7AA64DDC">
          <w:rPr>
            <w:rStyle w:val="Hyperlink"/>
            <w:rFonts w:asciiTheme="minorHAnsi" w:hAnsiTheme="minorHAnsi" w:cstheme="minorBidi"/>
          </w:rPr>
          <w:t>(</w:t>
        </w:r>
        <w:r w:rsidRPr="7AA64DDC">
          <w:rPr>
            <w:rStyle w:val="Hyperlink"/>
            <w:rFonts w:asciiTheme="minorHAnsi" w:hAnsiTheme="minorHAnsi" w:cstheme="minorBidi"/>
          </w:rPr>
          <w:t>Petition to Promulgate, Amend, or Repeal Rule</w:t>
        </w:r>
        <w:r w:rsidR="6D0E4F52" w:rsidRPr="7AA64DDC">
          <w:rPr>
            <w:rStyle w:val="Hyperlink"/>
            <w:rFonts w:asciiTheme="minorHAnsi" w:hAnsiTheme="minorHAnsi" w:cstheme="minorBidi"/>
          </w:rPr>
          <w:t>)</w:t>
        </w:r>
      </w:hyperlink>
      <w:r w:rsidR="00F162D7" w:rsidRPr="7AA64DDC">
        <w:rPr>
          <w:rFonts w:asciiTheme="minorHAnsi" w:hAnsiTheme="minorHAnsi" w:cstheme="minorBidi"/>
        </w:rPr>
        <w:t>.</w:t>
      </w:r>
    </w:p>
    <w:p w14:paraId="672A6659" w14:textId="77777777" w:rsidR="008163F0" w:rsidRPr="00A91492" w:rsidRDefault="008163F0" w:rsidP="00696A3A">
      <w:pPr>
        <w:spacing w:after="0"/>
        <w:contextualSpacing/>
        <w:rPr>
          <w:rFonts w:asciiTheme="minorHAnsi" w:hAnsiTheme="minorHAnsi" w:cstheme="minorHAnsi"/>
        </w:rPr>
      </w:pPr>
    </w:p>
    <w:p w14:paraId="5B30642A" w14:textId="0DCD8A83" w:rsidR="000149F4" w:rsidRDefault="008163F0" w:rsidP="7AA64DDC">
      <w:pPr>
        <w:spacing w:after="0"/>
        <w:contextualSpacing/>
        <w:rPr>
          <w:rFonts w:asciiTheme="minorHAnsi" w:hAnsiTheme="minorHAnsi" w:cstheme="minorBidi"/>
          <w:noProof/>
        </w:rPr>
      </w:pPr>
      <w:r w:rsidRPr="7AA64DDC">
        <w:rPr>
          <w:rFonts w:asciiTheme="minorHAnsi" w:hAnsiTheme="minorHAnsi" w:cstheme="minorBidi"/>
        </w:rPr>
        <w:t>Petitioner proposes to amend two administrative rules:</w:t>
      </w:r>
      <w:r w:rsidR="000149F4" w:rsidRPr="7AA64DDC">
        <w:rPr>
          <w:rFonts w:asciiTheme="minorHAnsi" w:hAnsiTheme="minorHAnsi" w:cstheme="minorBidi"/>
        </w:rPr>
        <w:t xml:space="preserve"> </w:t>
      </w:r>
      <w:hyperlink r:id="rId11">
        <w:r w:rsidR="00E47EEA" w:rsidRPr="7AA64DDC">
          <w:rPr>
            <w:rStyle w:val="Hyperlink"/>
            <w:rFonts w:asciiTheme="minorHAnsi" w:hAnsiTheme="minorHAnsi" w:cstheme="minorBidi"/>
            <w:noProof/>
          </w:rPr>
          <w:t>OAR 581-015-2430 (Removal to an Interim Alternative Educational Setting by Administrative Law Judge (Injurous Behavior</w:t>
        </w:r>
        <w:r w:rsidR="6494020E" w:rsidRPr="7AA64DDC">
          <w:rPr>
            <w:rStyle w:val="Hyperlink"/>
            <w:rFonts w:asciiTheme="minorHAnsi" w:hAnsiTheme="minorHAnsi" w:cstheme="minorBidi"/>
            <w:noProof/>
          </w:rPr>
          <w:t>))</w:t>
        </w:r>
      </w:hyperlink>
      <w:r w:rsidR="00E47EEA" w:rsidRPr="7AA64DDC">
        <w:rPr>
          <w:rFonts w:asciiTheme="minorHAnsi" w:hAnsiTheme="minorHAnsi" w:cstheme="minorBidi"/>
          <w:noProof/>
        </w:rPr>
        <w:t xml:space="preserve"> and </w:t>
      </w:r>
      <w:hyperlink r:id="rId12">
        <w:r w:rsidR="00E47EEA" w:rsidRPr="7AA64DDC">
          <w:rPr>
            <w:rStyle w:val="Hyperlink"/>
            <w:rFonts w:asciiTheme="minorHAnsi" w:hAnsiTheme="minorHAnsi" w:cstheme="minorBidi"/>
            <w:noProof/>
          </w:rPr>
          <w:t>581-015-2360 (Pre-Hearing Conference, Notice of Hearing, and Hearing Rights)</w:t>
        </w:r>
      </w:hyperlink>
      <w:r w:rsidR="00E47EEA" w:rsidRPr="7AA64DDC">
        <w:rPr>
          <w:rFonts w:asciiTheme="minorHAnsi" w:hAnsiTheme="minorHAnsi" w:cstheme="minorBidi"/>
          <w:noProof/>
        </w:rPr>
        <w:t xml:space="preserve">.  </w:t>
      </w:r>
    </w:p>
    <w:p w14:paraId="6789EF17" w14:textId="77777777" w:rsidR="00820EBB" w:rsidRDefault="00820EBB" w:rsidP="00696A3A">
      <w:pPr>
        <w:spacing w:after="0"/>
        <w:contextualSpacing/>
        <w:rPr>
          <w:rFonts w:asciiTheme="minorHAnsi" w:hAnsiTheme="minorHAnsi" w:cstheme="minorHAnsi"/>
          <w:bCs/>
          <w:noProof/>
        </w:rPr>
      </w:pPr>
    </w:p>
    <w:p w14:paraId="191B659B" w14:textId="478ADA70" w:rsidR="00820EBB" w:rsidRPr="008B3898" w:rsidRDefault="173983D1" w:rsidP="2BB01C7D">
      <w:pPr>
        <w:spacing w:after="0"/>
        <w:contextualSpacing/>
        <w:rPr>
          <w:rFonts w:asciiTheme="minorHAnsi" w:hAnsiTheme="minorHAnsi" w:cstheme="minorBidi"/>
          <w:noProof/>
        </w:rPr>
      </w:pPr>
      <w:r w:rsidRPr="2BB01C7D">
        <w:rPr>
          <w:rFonts w:asciiTheme="minorHAnsi" w:hAnsiTheme="minorHAnsi" w:cstheme="minorBidi"/>
          <w:noProof/>
        </w:rPr>
        <w:t>A decision must be made on whether to deny the petition or initiate a rulemaking. In order to inform that decision, ODE is opening a public comment period on the rule amendments proposed by the petitioner.</w:t>
      </w:r>
    </w:p>
    <w:p w14:paraId="0686A52F" w14:textId="2DE1FFD7" w:rsidR="00820EBB" w:rsidRPr="008B3898" w:rsidRDefault="00820EBB" w:rsidP="2BB01C7D">
      <w:pPr>
        <w:spacing w:after="0"/>
        <w:contextualSpacing/>
        <w:rPr>
          <w:rFonts w:asciiTheme="minorHAnsi" w:hAnsiTheme="minorHAnsi" w:cstheme="minorBidi"/>
          <w:noProof/>
        </w:rPr>
      </w:pPr>
    </w:p>
    <w:p w14:paraId="767BB863" w14:textId="24CC8220" w:rsidR="00820EBB" w:rsidRPr="008B3898" w:rsidRDefault="00EB5438" w:rsidP="2BB01C7D">
      <w:pPr>
        <w:spacing w:after="0"/>
        <w:contextualSpacing/>
        <w:rPr>
          <w:rFonts w:asciiTheme="minorHAnsi" w:hAnsiTheme="minorHAnsi" w:cstheme="minorBidi"/>
        </w:rPr>
      </w:pPr>
      <w:r w:rsidRPr="2BB01C7D">
        <w:rPr>
          <w:rFonts w:asciiTheme="minorHAnsi" w:hAnsiTheme="minorHAnsi" w:cstheme="minorBidi"/>
          <w:b/>
          <w:bCs/>
        </w:rPr>
        <w:t>This</w:t>
      </w:r>
      <w:r w:rsidR="00820EBB" w:rsidRPr="2BB01C7D">
        <w:rPr>
          <w:rFonts w:asciiTheme="minorHAnsi" w:hAnsiTheme="minorHAnsi" w:cstheme="minorBidi"/>
          <w:b/>
          <w:bCs/>
        </w:rPr>
        <w:t xml:space="preserve"> public comment period is not a substitute for the rulemaking process.</w:t>
      </w:r>
      <w:r w:rsidR="00820EBB" w:rsidRPr="2BB01C7D">
        <w:rPr>
          <w:rFonts w:asciiTheme="minorHAnsi" w:hAnsiTheme="minorHAnsi" w:cstheme="minorBidi"/>
        </w:rPr>
        <w:t xml:space="preserve"> If the </w:t>
      </w:r>
      <w:r w:rsidR="2890866C" w:rsidRPr="2BB01C7D">
        <w:rPr>
          <w:rFonts w:asciiTheme="minorHAnsi" w:hAnsiTheme="minorHAnsi" w:cstheme="minorBidi"/>
        </w:rPr>
        <w:t>decision is made</w:t>
      </w:r>
      <w:r w:rsidR="00820EBB" w:rsidRPr="2BB01C7D">
        <w:rPr>
          <w:rFonts w:asciiTheme="minorHAnsi" w:hAnsiTheme="minorHAnsi" w:cstheme="minorBidi"/>
        </w:rPr>
        <w:t xml:space="preserve"> to initiate rulemaking, ODE will begin its usual rulemaking process, which will include additional opportunities for engagement and public comment, presentation to the Standing Rules Advisory Committee, and presentations to the State Board of Education.</w:t>
      </w:r>
    </w:p>
    <w:p w14:paraId="0A37501D" w14:textId="77777777" w:rsidR="008163F0" w:rsidRPr="00A91492" w:rsidRDefault="008163F0" w:rsidP="00696A3A">
      <w:pPr>
        <w:spacing w:after="0"/>
        <w:contextualSpacing/>
        <w:rPr>
          <w:rFonts w:asciiTheme="minorHAnsi" w:hAnsiTheme="minorHAnsi" w:cstheme="minorHAnsi"/>
          <w:b/>
        </w:rPr>
      </w:pPr>
    </w:p>
    <w:p w14:paraId="7FECB4CD" w14:textId="77777777" w:rsidR="008163F0" w:rsidRPr="00A91492" w:rsidRDefault="008163F0" w:rsidP="00696A3A">
      <w:pPr>
        <w:spacing w:after="0"/>
        <w:contextualSpacing/>
        <w:jc w:val="center"/>
        <w:rPr>
          <w:rFonts w:asciiTheme="minorHAnsi" w:hAnsiTheme="minorHAnsi" w:cstheme="minorHAnsi"/>
          <w:b/>
          <w:u w:val="single"/>
        </w:rPr>
      </w:pPr>
      <w:r w:rsidRPr="00A91492">
        <w:rPr>
          <w:rFonts w:asciiTheme="minorHAnsi" w:hAnsiTheme="minorHAnsi" w:cstheme="minorHAnsi"/>
          <w:b/>
          <w:u w:val="single"/>
        </w:rPr>
        <w:t xml:space="preserve">Invitation </w:t>
      </w:r>
      <w:proofErr w:type="gramStart"/>
      <w:r w:rsidRPr="00A91492">
        <w:rPr>
          <w:rFonts w:asciiTheme="minorHAnsi" w:hAnsiTheme="minorHAnsi" w:cstheme="minorHAnsi"/>
          <w:b/>
          <w:u w:val="single"/>
        </w:rPr>
        <w:t>for</w:t>
      </w:r>
      <w:proofErr w:type="gramEnd"/>
      <w:r w:rsidRPr="00A91492">
        <w:rPr>
          <w:rFonts w:asciiTheme="minorHAnsi" w:hAnsiTheme="minorHAnsi" w:cstheme="minorHAnsi"/>
          <w:b/>
          <w:u w:val="single"/>
        </w:rPr>
        <w:t xml:space="preserve"> Public Comment</w:t>
      </w:r>
    </w:p>
    <w:p w14:paraId="5DAB6C7B" w14:textId="77777777" w:rsidR="008163F0" w:rsidRPr="00A91492" w:rsidRDefault="008163F0" w:rsidP="00696A3A">
      <w:pPr>
        <w:spacing w:after="0"/>
        <w:contextualSpacing/>
        <w:jc w:val="center"/>
        <w:rPr>
          <w:rFonts w:asciiTheme="minorHAnsi" w:hAnsiTheme="minorHAnsi" w:cstheme="minorHAnsi"/>
          <w:b/>
          <w:u w:val="single"/>
        </w:rPr>
      </w:pPr>
    </w:p>
    <w:p w14:paraId="300FC078" w14:textId="77777777" w:rsidR="008163F0" w:rsidRPr="00A91492" w:rsidRDefault="008163F0" w:rsidP="00696A3A">
      <w:pPr>
        <w:spacing w:after="0"/>
        <w:contextualSpacing/>
        <w:rPr>
          <w:rFonts w:asciiTheme="minorHAnsi" w:hAnsiTheme="minorHAnsi" w:cstheme="minorHAnsi"/>
        </w:rPr>
      </w:pPr>
      <w:r w:rsidRPr="00A91492">
        <w:rPr>
          <w:rFonts w:asciiTheme="minorHAnsi" w:hAnsiTheme="minorHAnsi" w:cstheme="minorHAnsi"/>
        </w:rPr>
        <w:t xml:space="preserve">Pursuant to OAR 137.001.0070(3) the Department is inviting written public </w:t>
      </w:r>
      <w:proofErr w:type="gramStart"/>
      <w:r w:rsidRPr="00A91492">
        <w:rPr>
          <w:rFonts w:asciiTheme="minorHAnsi" w:hAnsiTheme="minorHAnsi" w:cstheme="minorHAnsi"/>
        </w:rPr>
        <w:t>comment</w:t>
      </w:r>
      <w:proofErr w:type="gramEnd"/>
      <w:r w:rsidRPr="00A91492">
        <w:rPr>
          <w:rFonts w:asciiTheme="minorHAnsi" w:hAnsiTheme="minorHAnsi" w:cstheme="minorHAnsi"/>
        </w:rPr>
        <w:t xml:space="preserve"> on the proposed amendments, including whether options exist for achieving the rule’s substantive goals in a way that reduces negative economic impact on businesses. </w:t>
      </w:r>
    </w:p>
    <w:p w14:paraId="02EB378F" w14:textId="77777777" w:rsidR="008163F0" w:rsidRPr="00A91492" w:rsidRDefault="008163F0" w:rsidP="00696A3A">
      <w:pPr>
        <w:spacing w:after="0"/>
        <w:contextualSpacing/>
        <w:rPr>
          <w:rFonts w:asciiTheme="minorHAnsi" w:hAnsiTheme="minorHAnsi" w:cstheme="minorHAnsi"/>
        </w:rPr>
      </w:pPr>
    </w:p>
    <w:p w14:paraId="72A0F28A" w14:textId="645C28D2" w:rsidR="008163F0" w:rsidRPr="00A91492" w:rsidRDefault="008163F0" w:rsidP="7AA64DDC">
      <w:pPr>
        <w:spacing w:after="0"/>
        <w:contextualSpacing/>
        <w:rPr>
          <w:rFonts w:asciiTheme="minorHAnsi" w:hAnsiTheme="minorHAnsi" w:cstheme="minorBidi"/>
        </w:rPr>
      </w:pPr>
      <w:r w:rsidRPr="7AA64DDC">
        <w:rPr>
          <w:rFonts w:asciiTheme="minorHAnsi" w:hAnsiTheme="minorHAnsi" w:cstheme="minorBidi"/>
        </w:rPr>
        <w:t>Written public comment may be submitted to the Department by email (</w:t>
      </w:r>
      <w:hyperlink r:id="rId13">
        <w:r w:rsidR="32393675" w:rsidRPr="7AA64DDC">
          <w:rPr>
            <w:rStyle w:val="Hyperlink"/>
            <w:rFonts w:ascii="Calibri" w:eastAsia="Calibri" w:hAnsi="Calibri" w:cs="Calibri"/>
          </w:rPr>
          <w:t>ode.ruletestimony@ode.oregon.gov</w:t>
        </w:r>
      </w:hyperlink>
      <w:r w:rsidRPr="7AA64DDC">
        <w:rPr>
          <w:rFonts w:asciiTheme="minorHAnsi" w:hAnsiTheme="minorHAnsi" w:cstheme="minorBidi"/>
        </w:rPr>
        <w:t>) or mail (Oregon Department of Education, Attention Rules Coordinator, 255 Capitol Street NE, Salem, OR 97310).</w:t>
      </w:r>
    </w:p>
    <w:p w14:paraId="6A05A809" w14:textId="77777777" w:rsidR="008163F0" w:rsidRPr="00A91492" w:rsidRDefault="008163F0" w:rsidP="00696A3A">
      <w:pPr>
        <w:spacing w:after="0"/>
        <w:contextualSpacing/>
        <w:rPr>
          <w:rFonts w:asciiTheme="minorHAnsi" w:hAnsiTheme="minorHAnsi" w:cstheme="minorHAnsi"/>
        </w:rPr>
      </w:pPr>
    </w:p>
    <w:p w14:paraId="54B0881B" w14:textId="6A6AA3AB" w:rsidR="008163F0" w:rsidRDefault="008163F0" w:rsidP="2BB01C7D">
      <w:pPr>
        <w:spacing w:after="0"/>
        <w:contextualSpacing/>
        <w:rPr>
          <w:rFonts w:asciiTheme="minorHAnsi" w:hAnsiTheme="minorHAnsi" w:cstheme="minorBidi"/>
        </w:rPr>
      </w:pPr>
      <w:r w:rsidRPr="7AA64DDC">
        <w:rPr>
          <w:rFonts w:asciiTheme="minorHAnsi" w:hAnsiTheme="minorHAnsi" w:cstheme="minorBidi"/>
        </w:rPr>
        <w:t xml:space="preserve">The public comment period will </w:t>
      </w:r>
      <w:proofErr w:type="gramStart"/>
      <w:r w:rsidRPr="7AA64DDC">
        <w:rPr>
          <w:rFonts w:asciiTheme="minorHAnsi" w:hAnsiTheme="minorHAnsi" w:cstheme="minorBidi"/>
        </w:rPr>
        <w:t>close</w:t>
      </w:r>
      <w:proofErr w:type="gramEnd"/>
      <w:r w:rsidRPr="7AA64DDC">
        <w:rPr>
          <w:rFonts w:asciiTheme="minorHAnsi" w:hAnsiTheme="minorHAnsi" w:cstheme="minorBidi"/>
        </w:rPr>
        <w:t xml:space="preserve"> on </w:t>
      </w:r>
      <w:r w:rsidR="00FF618F">
        <w:rPr>
          <w:rFonts w:asciiTheme="minorHAnsi" w:hAnsiTheme="minorHAnsi" w:cstheme="minorBidi"/>
        </w:rPr>
        <w:t>Tuesday</w:t>
      </w:r>
      <w:r w:rsidR="03DCEF2C" w:rsidRPr="7AA64DDC">
        <w:rPr>
          <w:rFonts w:asciiTheme="minorHAnsi" w:hAnsiTheme="minorHAnsi" w:cstheme="minorBidi"/>
        </w:rPr>
        <w:t>, October 2</w:t>
      </w:r>
      <w:r w:rsidR="00FF618F">
        <w:rPr>
          <w:rFonts w:asciiTheme="minorHAnsi" w:hAnsiTheme="minorHAnsi" w:cstheme="minorBidi"/>
        </w:rPr>
        <w:t>8</w:t>
      </w:r>
      <w:r w:rsidR="03DCEF2C" w:rsidRPr="7AA64DDC">
        <w:rPr>
          <w:rFonts w:asciiTheme="minorHAnsi" w:hAnsiTheme="minorHAnsi" w:cstheme="minorBidi"/>
        </w:rPr>
        <w:t>, 2025</w:t>
      </w:r>
      <w:r w:rsidRPr="7AA64DDC">
        <w:rPr>
          <w:rFonts w:asciiTheme="minorHAnsi" w:hAnsiTheme="minorHAnsi" w:cstheme="minorBidi"/>
        </w:rPr>
        <w:t>.</w:t>
      </w:r>
    </w:p>
    <w:p w14:paraId="18A5F608" w14:textId="77777777" w:rsidR="00864BBE" w:rsidRDefault="00864BBE" w:rsidP="2BB01C7D">
      <w:pPr>
        <w:spacing w:after="0"/>
        <w:contextualSpacing/>
        <w:rPr>
          <w:rFonts w:asciiTheme="minorHAnsi" w:hAnsiTheme="minorHAnsi" w:cstheme="minorBidi"/>
        </w:rPr>
      </w:pPr>
    </w:p>
    <w:p w14:paraId="696EFE53" w14:textId="6C3DB73B" w:rsidR="00864BBE" w:rsidRPr="00A91492" w:rsidRDefault="00864BBE" w:rsidP="2BB01C7D">
      <w:pPr>
        <w:spacing w:after="0"/>
        <w:contextualSpacing/>
        <w:rPr>
          <w:rFonts w:asciiTheme="minorHAnsi" w:hAnsiTheme="minorHAnsi" w:cstheme="minorBidi"/>
        </w:rPr>
      </w:pPr>
      <w:r>
        <w:rPr>
          <w:rFonts w:asciiTheme="minorHAnsi" w:hAnsiTheme="minorHAnsi" w:cstheme="minorBidi"/>
        </w:rPr>
        <w:t xml:space="preserve">Please </w:t>
      </w:r>
      <w:r w:rsidR="00A403B8">
        <w:rPr>
          <w:rFonts w:asciiTheme="minorHAnsi" w:hAnsiTheme="minorHAnsi" w:cstheme="minorBidi"/>
        </w:rPr>
        <w:t>note</w:t>
      </w:r>
      <w:r>
        <w:rPr>
          <w:rFonts w:asciiTheme="minorHAnsi" w:hAnsiTheme="minorHAnsi" w:cstheme="minorBidi"/>
        </w:rPr>
        <w:t xml:space="preserve"> that bold language below indicates proposed new language, while bracketed italics indicate language to be removed, with, normal text indicating language that would remain in place.</w:t>
      </w:r>
    </w:p>
    <w:p w14:paraId="5A39BBE3" w14:textId="77777777" w:rsidR="008163F0" w:rsidRPr="00A91492" w:rsidRDefault="008163F0" w:rsidP="00696A3A">
      <w:pPr>
        <w:spacing w:after="0"/>
        <w:contextualSpacing/>
        <w:rPr>
          <w:rFonts w:asciiTheme="minorHAnsi" w:hAnsiTheme="minorHAnsi" w:cstheme="minorHAnsi"/>
        </w:rPr>
      </w:pPr>
    </w:p>
    <w:p w14:paraId="2EF5C83A" w14:textId="77777777" w:rsidR="008163F0" w:rsidRPr="00A91492" w:rsidRDefault="008163F0" w:rsidP="00696A3A">
      <w:pPr>
        <w:spacing w:after="0"/>
        <w:contextualSpacing/>
        <w:jc w:val="center"/>
        <w:rPr>
          <w:rFonts w:asciiTheme="minorHAnsi" w:hAnsiTheme="minorHAnsi" w:cstheme="minorHAnsi"/>
          <w:b/>
          <w:u w:val="single"/>
        </w:rPr>
      </w:pPr>
      <w:r w:rsidRPr="00A91492">
        <w:rPr>
          <w:rFonts w:asciiTheme="minorHAnsi" w:hAnsiTheme="minorHAnsi" w:cstheme="minorHAnsi"/>
          <w:b/>
          <w:u w:val="single"/>
        </w:rPr>
        <w:t>Proposed Amendments</w:t>
      </w:r>
    </w:p>
    <w:p w14:paraId="41C8F396" w14:textId="77777777" w:rsidR="008163F0" w:rsidRPr="00A91492" w:rsidRDefault="008163F0" w:rsidP="00696A3A">
      <w:pPr>
        <w:spacing w:after="0"/>
        <w:contextualSpacing/>
        <w:jc w:val="center"/>
        <w:rPr>
          <w:rFonts w:asciiTheme="minorHAnsi" w:hAnsiTheme="minorHAnsi" w:cstheme="minorHAnsi"/>
          <w:b/>
          <w:u w:val="single"/>
        </w:rPr>
      </w:pPr>
    </w:p>
    <w:p w14:paraId="44EAFD9C" w14:textId="274946AA" w:rsidR="00B00F77" w:rsidRDefault="00864BBE" w:rsidP="00696A3A">
      <w:pPr>
        <w:spacing w:after="0"/>
        <w:contextualSpacing/>
        <w:rPr>
          <w:rFonts w:asciiTheme="minorHAnsi" w:hAnsiTheme="minorHAnsi" w:cstheme="minorHAnsi"/>
          <w:bCs/>
          <w:noProof/>
        </w:rPr>
      </w:pPr>
      <w:r w:rsidRPr="00864BBE">
        <w:rPr>
          <w:rFonts w:ascii="Calibri" w:hAnsi="Calibri" w:cs="Calibri"/>
          <w:b/>
          <w:bCs/>
        </w:rPr>
        <w:t xml:space="preserve">Rule Number and Name: </w:t>
      </w:r>
      <w:hyperlink r:id="rId14" w:history="1">
        <w:r w:rsidR="00AF7613" w:rsidRPr="006279B3">
          <w:rPr>
            <w:rStyle w:val="Hyperlink"/>
            <w:rFonts w:asciiTheme="minorHAnsi" w:hAnsiTheme="minorHAnsi" w:cstheme="minorHAnsi"/>
            <w:bCs/>
            <w:noProof/>
          </w:rPr>
          <w:t>OAR 581-015-2430 Removal to an Interim Alternative Educational Setting by Administrative Law Judge (Injurous Behavior)</w:t>
        </w:r>
      </w:hyperlink>
    </w:p>
    <w:p w14:paraId="66E2AA75" w14:textId="77777777" w:rsidR="00696A3A" w:rsidRDefault="00696A3A" w:rsidP="00696A3A">
      <w:pPr>
        <w:spacing w:after="0"/>
        <w:contextualSpacing/>
        <w:rPr>
          <w:rFonts w:asciiTheme="minorHAnsi" w:hAnsiTheme="minorHAnsi" w:cstheme="minorHAnsi"/>
          <w:b/>
          <w:bCs/>
        </w:rPr>
      </w:pPr>
    </w:p>
    <w:p w14:paraId="2515D21B" w14:textId="4FAACF61" w:rsidR="0029331B" w:rsidRPr="0007288C" w:rsidRDefault="00C64CCA" w:rsidP="00634784">
      <w:pPr>
        <w:pStyle w:val="ProposedNewLanguage"/>
      </w:pPr>
      <w:r w:rsidRPr="0007288C">
        <w:t xml:space="preserve">(1) This section applies only when a school district is appealing a manifestation determination, OAR </w:t>
      </w:r>
      <w:r w:rsidR="00F742D8" w:rsidRPr="0007288C">
        <w:t>581-015-2415(4)(a)(C), or appealing the end of the removal period, OAR 581-015-2425(2)</w:t>
      </w:r>
      <w:r w:rsidR="0007288C" w:rsidRPr="0007288C">
        <w:t>.</w:t>
      </w:r>
    </w:p>
    <w:p w14:paraId="6E45A8D6" w14:textId="77777777" w:rsidR="00696A3A" w:rsidRDefault="00696A3A" w:rsidP="00696A3A">
      <w:pPr>
        <w:spacing w:after="0"/>
        <w:contextualSpacing/>
        <w:rPr>
          <w:rFonts w:asciiTheme="minorHAnsi" w:hAnsiTheme="minorHAnsi" w:cstheme="minorHAnsi"/>
          <w:b/>
          <w:bCs/>
        </w:rPr>
      </w:pPr>
    </w:p>
    <w:p w14:paraId="6773EBF6" w14:textId="20B22BC3" w:rsidR="0029331B" w:rsidRPr="0029331B" w:rsidRDefault="00916B4E" w:rsidP="00696A3A">
      <w:pPr>
        <w:spacing w:after="0"/>
        <w:contextualSpacing/>
        <w:rPr>
          <w:rFonts w:asciiTheme="minorHAnsi" w:hAnsiTheme="minorHAnsi" w:cstheme="minorHAnsi"/>
        </w:rPr>
      </w:pPr>
      <w:r w:rsidRPr="00634784">
        <w:rPr>
          <w:rStyle w:val="ProposedNewLanguageChar"/>
        </w:rPr>
        <w:t>(2)</w:t>
      </w:r>
      <w:r>
        <w:rPr>
          <w:rFonts w:asciiTheme="minorHAnsi" w:hAnsiTheme="minorHAnsi" w:cstheme="minorHAnsi"/>
        </w:rPr>
        <w:t xml:space="preserve"> </w:t>
      </w:r>
      <w:r w:rsidRPr="00634784">
        <w:rPr>
          <w:rStyle w:val="ProposedLanguagetoRemoveChar"/>
        </w:rPr>
        <w:t>[</w:t>
      </w:r>
      <w:r w:rsidR="006F7E8A" w:rsidRPr="00634784">
        <w:rPr>
          <w:rStyle w:val="ProposedLanguagetoRemoveChar"/>
        </w:rPr>
        <w:t>(1)</w:t>
      </w:r>
      <w:r w:rsidRPr="00634784">
        <w:rPr>
          <w:rStyle w:val="ProposedLanguagetoRemoveChar"/>
        </w:rPr>
        <w:t>]</w:t>
      </w:r>
      <w:r w:rsidR="0029331B" w:rsidRPr="0029331B">
        <w:rPr>
          <w:rFonts w:asciiTheme="minorHAnsi" w:hAnsiTheme="minorHAnsi" w:cstheme="minorHAnsi"/>
        </w:rPr>
        <w:t xml:space="preserve"> "Injurious behavior" means behavior that is substantially likely to result in injury to the child or to others.</w:t>
      </w:r>
    </w:p>
    <w:p w14:paraId="0117B566" w14:textId="77777777" w:rsidR="00696A3A" w:rsidRDefault="00696A3A" w:rsidP="00696A3A">
      <w:pPr>
        <w:spacing w:after="0"/>
        <w:contextualSpacing/>
        <w:rPr>
          <w:rFonts w:asciiTheme="minorHAnsi" w:hAnsiTheme="minorHAnsi" w:cstheme="minorHAnsi"/>
          <w:b/>
          <w:bCs/>
        </w:rPr>
      </w:pPr>
    </w:p>
    <w:p w14:paraId="65302604" w14:textId="016B0126" w:rsidR="0029331B" w:rsidRPr="0029331B" w:rsidRDefault="00916B4E" w:rsidP="00696A3A">
      <w:pPr>
        <w:spacing w:after="0"/>
        <w:contextualSpacing/>
        <w:rPr>
          <w:rFonts w:asciiTheme="minorHAnsi" w:hAnsiTheme="minorHAnsi" w:cstheme="minorHAnsi"/>
        </w:rPr>
      </w:pPr>
      <w:r w:rsidRPr="00634784">
        <w:rPr>
          <w:rStyle w:val="ProposedNewLanguageChar"/>
        </w:rPr>
        <w:lastRenderedPageBreak/>
        <w:t>(3)</w:t>
      </w:r>
      <w:r>
        <w:rPr>
          <w:rFonts w:asciiTheme="minorHAnsi" w:hAnsiTheme="minorHAnsi" w:cstheme="minorHAnsi"/>
        </w:rPr>
        <w:t xml:space="preserve"> </w:t>
      </w:r>
      <w:r w:rsidRPr="00634784">
        <w:rPr>
          <w:rStyle w:val="ProposedLanguagetoRemoveChar"/>
        </w:rPr>
        <w:t>[</w:t>
      </w:r>
      <w:r w:rsidR="006F7E8A" w:rsidRPr="00634784">
        <w:rPr>
          <w:rStyle w:val="ProposedLanguagetoRemoveChar"/>
        </w:rPr>
        <w:t>(2)</w:t>
      </w:r>
      <w:r w:rsidRPr="00634784">
        <w:rPr>
          <w:rStyle w:val="ProposedLanguagetoRemoveChar"/>
        </w:rPr>
        <w:t>]</w:t>
      </w:r>
      <w:r w:rsidR="0029331B" w:rsidRPr="0029331B">
        <w:rPr>
          <w:rFonts w:asciiTheme="minorHAnsi" w:hAnsiTheme="minorHAnsi" w:cstheme="minorHAnsi"/>
        </w:rPr>
        <w:t xml:space="preserve"> School districts may request an expedited due process hearing under OAR 581-015-2445 to obtain an order from an administrative law judge to order a change in placement of the child to an interim alternative educational setting for not more than 45 school days for injurious behavior.</w:t>
      </w:r>
    </w:p>
    <w:p w14:paraId="005425B7" w14:textId="77777777" w:rsidR="00696A3A" w:rsidRDefault="00696A3A" w:rsidP="00696A3A">
      <w:pPr>
        <w:spacing w:after="0"/>
        <w:contextualSpacing/>
        <w:rPr>
          <w:rFonts w:asciiTheme="minorHAnsi" w:hAnsiTheme="minorHAnsi" w:cstheme="minorHAnsi"/>
          <w:b/>
          <w:bCs/>
        </w:rPr>
      </w:pPr>
    </w:p>
    <w:p w14:paraId="032F45A4" w14:textId="0596AC14" w:rsidR="0029331B" w:rsidRPr="0029331B" w:rsidRDefault="00916B4E" w:rsidP="00696A3A">
      <w:pPr>
        <w:spacing w:after="0"/>
        <w:contextualSpacing/>
        <w:rPr>
          <w:rFonts w:asciiTheme="minorHAnsi" w:hAnsiTheme="minorHAnsi" w:cstheme="minorHAnsi"/>
        </w:rPr>
      </w:pPr>
      <w:r w:rsidRPr="00634784">
        <w:rPr>
          <w:rStyle w:val="ProposedNewLanguageChar"/>
        </w:rPr>
        <w:t>(4)</w:t>
      </w:r>
      <w:r>
        <w:rPr>
          <w:rFonts w:asciiTheme="minorHAnsi" w:hAnsiTheme="minorHAnsi" w:cstheme="minorHAnsi"/>
        </w:rPr>
        <w:t xml:space="preserve"> </w:t>
      </w:r>
      <w:r w:rsidRPr="00634784">
        <w:rPr>
          <w:rStyle w:val="ProposedLanguagetoRemoveChar"/>
        </w:rPr>
        <w:t>[</w:t>
      </w:r>
      <w:r w:rsidR="006F7E8A" w:rsidRPr="00634784">
        <w:rPr>
          <w:rStyle w:val="ProposedLanguagetoRemoveChar"/>
        </w:rPr>
        <w:t>(3)</w:t>
      </w:r>
      <w:r w:rsidRPr="00634784">
        <w:rPr>
          <w:rStyle w:val="ProposedLanguagetoRemoveChar"/>
        </w:rPr>
        <w:t>]</w:t>
      </w:r>
      <w:r w:rsidR="0029331B" w:rsidRPr="0029331B">
        <w:rPr>
          <w:rFonts w:asciiTheme="minorHAnsi" w:hAnsiTheme="minorHAnsi" w:cstheme="minorHAnsi"/>
        </w:rPr>
        <w:t xml:space="preserve"> The interim alternative educational setting must meet the requirements of OAR 581-015-2435(2).</w:t>
      </w:r>
    </w:p>
    <w:p w14:paraId="689A91EA" w14:textId="77777777" w:rsidR="00696A3A" w:rsidRDefault="00696A3A" w:rsidP="00696A3A">
      <w:pPr>
        <w:spacing w:after="0"/>
        <w:contextualSpacing/>
        <w:rPr>
          <w:rFonts w:asciiTheme="minorHAnsi" w:hAnsiTheme="minorHAnsi" w:cstheme="minorHAnsi"/>
          <w:b/>
          <w:bCs/>
        </w:rPr>
      </w:pPr>
    </w:p>
    <w:p w14:paraId="478F646B" w14:textId="37378949" w:rsidR="0029331B" w:rsidRPr="0029331B" w:rsidRDefault="00916B4E" w:rsidP="00696A3A">
      <w:pPr>
        <w:spacing w:after="0"/>
        <w:contextualSpacing/>
        <w:rPr>
          <w:rFonts w:asciiTheme="minorHAnsi" w:hAnsiTheme="minorHAnsi" w:cstheme="minorHAnsi"/>
        </w:rPr>
      </w:pPr>
      <w:r w:rsidRPr="00634784">
        <w:rPr>
          <w:rStyle w:val="ProposedNewLanguageChar"/>
        </w:rPr>
        <w:t>(5)</w:t>
      </w:r>
      <w:r>
        <w:rPr>
          <w:rFonts w:asciiTheme="minorHAnsi" w:hAnsiTheme="minorHAnsi" w:cstheme="minorHAnsi"/>
        </w:rPr>
        <w:t xml:space="preserve"> </w:t>
      </w:r>
      <w:r w:rsidRPr="00634784">
        <w:rPr>
          <w:rStyle w:val="ProposedLanguagetoRemoveChar"/>
        </w:rPr>
        <w:t>[</w:t>
      </w:r>
      <w:r w:rsidR="006F7E8A" w:rsidRPr="00634784">
        <w:rPr>
          <w:rStyle w:val="ProposedLanguagetoRemoveChar"/>
        </w:rPr>
        <w:t>(4)</w:t>
      </w:r>
      <w:r w:rsidRPr="00634784">
        <w:rPr>
          <w:rStyle w:val="ProposedLanguagetoRemoveChar"/>
        </w:rPr>
        <w:t>]</w:t>
      </w:r>
      <w:r w:rsidR="0029331B" w:rsidRPr="0029331B">
        <w:rPr>
          <w:rFonts w:asciiTheme="minorHAnsi" w:hAnsiTheme="minorHAnsi" w:cstheme="minorHAnsi"/>
        </w:rPr>
        <w:t xml:space="preserve"> The procedures in subsection (2) may be repeated if the school district believes that returning the child to the original placement is substantially likely to result in injurious behavior.</w:t>
      </w:r>
    </w:p>
    <w:p w14:paraId="09F300E2" w14:textId="77777777" w:rsidR="00696A3A" w:rsidRDefault="00696A3A" w:rsidP="00696A3A">
      <w:pPr>
        <w:spacing w:after="0"/>
        <w:contextualSpacing/>
        <w:rPr>
          <w:rFonts w:asciiTheme="minorHAnsi" w:hAnsiTheme="minorHAnsi" w:cstheme="minorHAnsi"/>
          <w:b/>
          <w:bCs/>
        </w:rPr>
      </w:pPr>
    </w:p>
    <w:p w14:paraId="630C2D6B" w14:textId="0CDCB406" w:rsidR="0029331B" w:rsidRPr="0029331B" w:rsidRDefault="00916B4E" w:rsidP="00696A3A">
      <w:pPr>
        <w:spacing w:after="0"/>
        <w:contextualSpacing/>
        <w:rPr>
          <w:rFonts w:asciiTheme="minorHAnsi" w:hAnsiTheme="minorHAnsi" w:cstheme="minorHAnsi"/>
        </w:rPr>
      </w:pPr>
      <w:r w:rsidRPr="00634784">
        <w:rPr>
          <w:rStyle w:val="ProposedNewLanguageChar"/>
        </w:rPr>
        <w:t>(6)</w:t>
      </w:r>
      <w:r>
        <w:rPr>
          <w:rFonts w:asciiTheme="minorHAnsi" w:hAnsiTheme="minorHAnsi" w:cstheme="minorHAnsi"/>
        </w:rPr>
        <w:t xml:space="preserve"> </w:t>
      </w:r>
      <w:r w:rsidRPr="00634784">
        <w:rPr>
          <w:rStyle w:val="ProposedLanguagetoRemoveChar"/>
        </w:rPr>
        <w:t>[</w:t>
      </w:r>
      <w:r w:rsidR="006F7E8A" w:rsidRPr="00634784">
        <w:rPr>
          <w:rStyle w:val="ProposedLanguagetoRemoveChar"/>
        </w:rPr>
        <w:t>(5)</w:t>
      </w:r>
      <w:r w:rsidRPr="00634784">
        <w:rPr>
          <w:rStyle w:val="ProposedLanguagetoRemoveChar"/>
        </w:rPr>
        <w:t>]</w:t>
      </w:r>
      <w:r w:rsidR="0029331B" w:rsidRPr="0029331B">
        <w:rPr>
          <w:rFonts w:asciiTheme="minorHAnsi" w:hAnsiTheme="minorHAnsi" w:cstheme="minorHAnsi"/>
        </w:rPr>
        <w:t xml:space="preserve"> Nothing in this rule precludes a school district from seeking a court order to remove a child from the child's current educational placement to another placement if the district believes that </w:t>
      </w:r>
      <w:proofErr w:type="gramStart"/>
      <w:r w:rsidR="0029331B" w:rsidRPr="0029331B">
        <w:rPr>
          <w:rFonts w:asciiTheme="minorHAnsi" w:hAnsiTheme="minorHAnsi" w:cstheme="minorHAnsi"/>
        </w:rPr>
        <w:t>the maintaining</w:t>
      </w:r>
      <w:proofErr w:type="gramEnd"/>
      <w:r w:rsidR="0029331B" w:rsidRPr="0029331B">
        <w:rPr>
          <w:rFonts w:asciiTheme="minorHAnsi" w:hAnsiTheme="minorHAnsi" w:cstheme="minorHAnsi"/>
        </w:rPr>
        <w:t xml:space="preserve"> the child in the child's current educational placement is substantially likely to result in injurious behavior.</w:t>
      </w:r>
    </w:p>
    <w:p w14:paraId="238E59C9" w14:textId="77777777" w:rsidR="00AF7613" w:rsidRDefault="00AF7613" w:rsidP="00696A3A">
      <w:pPr>
        <w:spacing w:after="0"/>
        <w:contextualSpacing/>
      </w:pPr>
    </w:p>
    <w:p w14:paraId="1442B384" w14:textId="10A3D04B" w:rsidR="00696A3A" w:rsidRDefault="00864BBE" w:rsidP="00696A3A">
      <w:pPr>
        <w:spacing w:after="0"/>
        <w:contextualSpacing/>
        <w:rPr>
          <w:rFonts w:asciiTheme="minorHAnsi" w:hAnsiTheme="minorHAnsi" w:cstheme="minorHAnsi"/>
          <w:bCs/>
          <w:noProof/>
        </w:rPr>
      </w:pPr>
      <w:r w:rsidRPr="00864BBE">
        <w:rPr>
          <w:rFonts w:ascii="Calibri" w:hAnsi="Calibri" w:cs="Calibri"/>
          <w:b/>
          <w:bCs/>
        </w:rPr>
        <w:t>Rule Number and Name:</w:t>
      </w:r>
      <w:r>
        <w:rPr>
          <w:rFonts w:ascii="Calibri" w:hAnsi="Calibri" w:cs="Calibri"/>
          <w:b/>
          <w:bCs/>
        </w:rPr>
        <w:t xml:space="preserve"> </w:t>
      </w:r>
      <w:hyperlink r:id="rId15" w:history="1">
        <w:r w:rsidR="00696A3A" w:rsidRPr="00AF7613">
          <w:rPr>
            <w:rStyle w:val="Hyperlink"/>
            <w:rFonts w:asciiTheme="minorHAnsi" w:hAnsiTheme="minorHAnsi" w:cstheme="minorHAnsi"/>
            <w:bCs/>
            <w:noProof/>
          </w:rPr>
          <w:t>581-015-2360 Pre-Hearing Conference, Notice of Hearing, and Hearing Rights</w:t>
        </w:r>
      </w:hyperlink>
    </w:p>
    <w:p w14:paraId="20140272" w14:textId="77777777" w:rsidR="00696A3A" w:rsidRPr="00696A3A" w:rsidRDefault="00696A3A" w:rsidP="00696A3A">
      <w:pPr>
        <w:spacing w:after="0"/>
        <w:rPr>
          <w:rFonts w:asciiTheme="minorHAnsi" w:hAnsiTheme="minorHAnsi" w:cstheme="minorHAnsi"/>
        </w:rPr>
      </w:pPr>
    </w:p>
    <w:p w14:paraId="7BED981F" w14:textId="77777777"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(1) Upon receipt of a written request by a parent or the school district for a hearing regarding the identification, evaluation, individualized education program, educational placement of the child or the provision of a </w:t>
      </w:r>
      <w:proofErr w:type="gramStart"/>
      <w:r w:rsidRPr="00202884">
        <w:rPr>
          <w:rFonts w:asciiTheme="minorHAnsi" w:hAnsiTheme="minorHAnsi" w:cstheme="minorHAnsi"/>
        </w:rPr>
        <w:t>free appropriate</w:t>
      </w:r>
      <w:proofErr w:type="gramEnd"/>
      <w:r w:rsidRPr="00202884">
        <w:rPr>
          <w:rFonts w:asciiTheme="minorHAnsi" w:hAnsiTheme="minorHAnsi" w:cstheme="minorHAnsi"/>
        </w:rPr>
        <w:t xml:space="preserve"> public education to a child, the Superintendent will:</w:t>
      </w:r>
    </w:p>
    <w:p w14:paraId="1E910B46" w14:textId="77777777" w:rsidR="00F4437A" w:rsidRDefault="00F4437A" w:rsidP="00202884">
      <w:pPr>
        <w:spacing w:after="0"/>
        <w:rPr>
          <w:rFonts w:asciiTheme="minorHAnsi" w:hAnsiTheme="minorHAnsi" w:cstheme="minorHAnsi"/>
        </w:rPr>
      </w:pPr>
    </w:p>
    <w:p w14:paraId="64F1D37F" w14:textId="559A613C"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(a) Appoint an administrative law judge, in accordance with OAR 581-015-2365, to conduct the hearing.</w:t>
      </w:r>
    </w:p>
    <w:p w14:paraId="2E356386" w14:textId="77777777" w:rsidR="00F4437A" w:rsidRDefault="00F4437A" w:rsidP="00202884">
      <w:pPr>
        <w:spacing w:after="0"/>
        <w:rPr>
          <w:rFonts w:asciiTheme="minorHAnsi" w:hAnsiTheme="minorHAnsi" w:cstheme="minorHAnsi"/>
        </w:rPr>
      </w:pPr>
    </w:p>
    <w:p w14:paraId="2C4BA141" w14:textId="3D6A330E"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(b) Provide the </w:t>
      </w:r>
      <w:proofErr w:type="gramStart"/>
      <w:r w:rsidRPr="00202884">
        <w:rPr>
          <w:rFonts w:asciiTheme="minorHAnsi" w:hAnsiTheme="minorHAnsi" w:cstheme="minorHAnsi"/>
        </w:rPr>
        <w:t>parent</w:t>
      </w:r>
      <w:proofErr w:type="gramEnd"/>
      <w:r w:rsidRPr="00202884">
        <w:rPr>
          <w:rFonts w:asciiTheme="minorHAnsi" w:hAnsiTheme="minorHAnsi" w:cstheme="minorHAnsi"/>
        </w:rPr>
        <w:t xml:space="preserve"> with a copy of the Notice of Procedural </w:t>
      </w:r>
      <w:proofErr w:type="gramStart"/>
      <w:r w:rsidRPr="00202884">
        <w:rPr>
          <w:rFonts w:asciiTheme="minorHAnsi" w:hAnsiTheme="minorHAnsi" w:cstheme="minorHAnsi"/>
        </w:rPr>
        <w:t>Safeguards;</w:t>
      </w:r>
      <w:proofErr w:type="gramEnd"/>
    </w:p>
    <w:p w14:paraId="656A93A5" w14:textId="77777777" w:rsidR="00F4437A" w:rsidRDefault="00F4437A" w:rsidP="00202884">
      <w:pPr>
        <w:spacing w:after="0"/>
        <w:rPr>
          <w:rFonts w:asciiTheme="minorHAnsi" w:hAnsiTheme="minorHAnsi" w:cstheme="minorHAnsi"/>
        </w:rPr>
      </w:pPr>
    </w:p>
    <w:p w14:paraId="6C760697" w14:textId="5137D170"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(c) Inform the parties that mediation is available at no cost to the parents or school district; and</w:t>
      </w:r>
    </w:p>
    <w:p w14:paraId="0C4FA8DC" w14:textId="77777777" w:rsidR="00F4437A" w:rsidRDefault="00F4437A" w:rsidP="00202884">
      <w:pPr>
        <w:spacing w:after="0"/>
        <w:rPr>
          <w:rFonts w:asciiTheme="minorHAnsi" w:hAnsiTheme="minorHAnsi" w:cstheme="minorHAnsi"/>
        </w:rPr>
      </w:pPr>
    </w:p>
    <w:p w14:paraId="06E7AFBE" w14:textId="44AF189A"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(d) Inform the </w:t>
      </w:r>
      <w:proofErr w:type="gramStart"/>
      <w:r w:rsidRPr="00202884">
        <w:rPr>
          <w:rFonts w:asciiTheme="minorHAnsi" w:hAnsiTheme="minorHAnsi" w:cstheme="minorHAnsi"/>
        </w:rPr>
        <w:t>parent</w:t>
      </w:r>
      <w:proofErr w:type="gramEnd"/>
      <w:r w:rsidRPr="00202884">
        <w:rPr>
          <w:rFonts w:asciiTheme="minorHAnsi" w:hAnsiTheme="minorHAnsi" w:cstheme="minorHAnsi"/>
        </w:rPr>
        <w:t xml:space="preserve"> of any free or low-cost legal services and other relevant services.</w:t>
      </w:r>
    </w:p>
    <w:p w14:paraId="15011236" w14:textId="77777777" w:rsidR="00F4437A" w:rsidRDefault="00F4437A" w:rsidP="00202884">
      <w:pPr>
        <w:spacing w:after="0"/>
        <w:rPr>
          <w:rFonts w:asciiTheme="minorHAnsi" w:hAnsiTheme="minorHAnsi" w:cstheme="minorHAnsi"/>
        </w:rPr>
      </w:pPr>
    </w:p>
    <w:p w14:paraId="014DBA42" w14:textId="670DBC63"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(2) Subject matter of hearing: The party requesting the due process hearing may not raise issues at the due process hearing that were not raised in the hearing request unless the other party agrees otherwise.</w:t>
      </w:r>
    </w:p>
    <w:p w14:paraId="3E7104ED" w14:textId="77777777" w:rsidR="00F4437A" w:rsidRDefault="00F4437A" w:rsidP="00202884">
      <w:pPr>
        <w:spacing w:after="0"/>
        <w:rPr>
          <w:rFonts w:asciiTheme="minorHAnsi" w:hAnsiTheme="minorHAnsi" w:cstheme="minorHAnsi"/>
        </w:rPr>
      </w:pPr>
    </w:p>
    <w:p w14:paraId="1DEF2C3A" w14:textId="652458D6"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(3) Pre-Hearing Conference: The administrative law judge will require the parties to appear in person or by telephone for a pre-hearing conference for the purpose of:</w:t>
      </w:r>
    </w:p>
    <w:p w14:paraId="1A0D4F36" w14:textId="77777777" w:rsidR="00F4437A" w:rsidRDefault="00F4437A" w:rsidP="00202884">
      <w:pPr>
        <w:spacing w:after="0"/>
        <w:rPr>
          <w:rFonts w:asciiTheme="minorHAnsi" w:hAnsiTheme="minorHAnsi" w:cstheme="minorHAnsi"/>
        </w:rPr>
      </w:pPr>
    </w:p>
    <w:p w14:paraId="7B807406" w14:textId="10D6C341"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(a) Identifying the issues to be </w:t>
      </w:r>
      <w:proofErr w:type="gramStart"/>
      <w:r w:rsidRPr="00202884">
        <w:rPr>
          <w:rFonts w:asciiTheme="minorHAnsi" w:hAnsiTheme="minorHAnsi" w:cstheme="minorHAnsi"/>
        </w:rPr>
        <w:t>resolved;</w:t>
      </w:r>
      <w:proofErr w:type="gramEnd"/>
    </w:p>
    <w:p w14:paraId="40C56D8C" w14:textId="77777777" w:rsidR="00F4437A" w:rsidRDefault="00F4437A" w:rsidP="00202884">
      <w:pPr>
        <w:spacing w:after="0"/>
        <w:rPr>
          <w:rFonts w:asciiTheme="minorHAnsi" w:hAnsiTheme="minorHAnsi" w:cstheme="minorHAnsi"/>
        </w:rPr>
      </w:pPr>
    </w:p>
    <w:p w14:paraId="09F01669" w14:textId="0BA47FBF"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(b) Establishing the length and scheduling of the </w:t>
      </w:r>
      <w:proofErr w:type="gramStart"/>
      <w:r w:rsidRPr="00202884">
        <w:rPr>
          <w:rFonts w:asciiTheme="minorHAnsi" w:hAnsiTheme="minorHAnsi" w:cstheme="minorHAnsi"/>
        </w:rPr>
        <w:t>hearing;</w:t>
      </w:r>
      <w:proofErr w:type="gramEnd"/>
    </w:p>
    <w:p w14:paraId="693D5687" w14:textId="77777777" w:rsidR="00F4437A" w:rsidRDefault="00F4437A" w:rsidP="00202884">
      <w:pPr>
        <w:spacing w:after="0"/>
        <w:rPr>
          <w:rFonts w:asciiTheme="minorHAnsi" w:hAnsiTheme="minorHAnsi" w:cstheme="minorHAnsi"/>
        </w:rPr>
      </w:pPr>
    </w:p>
    <w:p w14:paraId="5A987E8E" w14:textId="71085F4F"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(c) Deciding whether the hearing record will be a written or electronic verbatim </w:t>
      </w:r>
      <w:proofErr w:type="gramStart"/>
      <w:r w:rsidRPr="00202884">
        <w:rPr>
          <w:rFonts w:asciiTheme="minorHAnsi" w:hAnsiTheme="minorHAnsi" w:cstheme="minorHAnsi"/>
        </w:rPr>
        <w:t>record;</w:t>
      </w:r>
      <w:proofErr w:type="gramEnd"/>
    </w:p>
    <w:p w14:paraId="765DD0E7" w14:textId="77777777" w:rsidR="00F4437A" w:rsidRDefault="00F4437A" w:rsidP="00202884">
      <w:pPr>
        <w:spacing w:after="0"/>
        <w:rPr>
          <w:rFonts w:asciiTheme="minorHAnsi" w:hAnsiTheme="minorHAnsi" w:cstheme="minorHAnsi"/>
        </w:rPr>
      </w:pPr>
    </w:p>
    <w:p w14:paraId="273BE135" w14:textId="712D6A8F"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(d) Reviewing the parties' hearing rights and procedures; and</w:t>
      </w:r>
    </w:p>
    <w:p w14:paraId="6F4F29E7" w14:textId="77777777" w:rsidR="00F4437A" w:rsidRDefault="00F4437A" w:rsidP="00202884">
      <w:pPr>
        <w:spacing w:after="0"/>
        <w:rPr>
          <w:rFonts w:asciiTheme="minorHAnsi" w:hAnsiTheme="minorHAnsi" w:cstheme="minorHAnsi"/>
        </w:rPr>
      </w:pPr>
    </w:p>
    <w:p w14:paraId="3F3B7D01" w14:textId="08242FEC"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(e) Notifying the parties of the availability of mediation at no cost through the Department.</w:t>
      </w:r>
    </w:p>
    <w:p w14:paraId="77E5491C" w14:textId="77777777" w:rsidR="00F4437A" w:rsidRDefault="00F4437A" w:rsidP="00202884">
      <w:pPr>
        <w:spacing w:after="0"/>
        <w:rPr>
          <w:rFonts w:asciiTheme="minorHAnsi" w:hAnsiTheme="minorHAnsi" w:cstheme="minorHAnsi"/>
        </w:rPr>
      </w:pPr>
    </w:p>
    <w:p w14:paraId="68376587" w14:textId="4B077376"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(4) Notice of Hearing:</w:t>
      </w:r>
    </w:p>
    <w:p w14:paraId="5D8F5CC2" w14:textId="77777777" w:rsidR="00F4437A" w:rsidRDefault="00F4437A" w:rsidP="00202884">
      <w:pPr>
        <w:spacing w:after="0"/>
        <w:rPr>
          <w:rFonts w:asciiTheme="minorHAnsi" w:hAnsiTheme="minorHAnsi" w:cstheme="minorHAnsi"/>
        </w:rPr>
      </w:pPr>
    </w:p>
    <w:p w14:paraId="303EE7E7" w14:textId="3232AFCF"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(a) The administrative law judge will provide </w:t>
      </w:r>
      <w:proofErr w:type="gramStart"/>
      <w:r w:rsidRPr="00202884">
        <w:rPr>
          <w:rFonts w:asciiTheme="minorHAnsi" w:hAnsiTheme="minorHAnsi" w:cstheme="minorHAnsi"/>
        </w:rPr>
        <w:t>a notice</w:t>
      </w:r>
      <w:proofErr w:type="gramEnd"/>
      <w:r w:rsidRPr="00202884">
        <w:rPr>
          <w:rFonts w:asciiTheme="minorHAnsi" w:hAnsiTheme="minorHAnsi" w:cstheme="minorHAnsi"/>
        </w:rPr>
        <w:t xml:space="preserve"> to the parties </w:t>
      </w:r>
      <w:proofErr w:type="gramStart"/>
      <w:r w:rsidRPr="00202884">
        <w:rPr>
          <w:rFonts w:asciiTheme="minorHAnsi" w:hAnsiTheme="minorHAnsi" w:cstheme="minorHAnsi"/>
        </w:rPr>
        <w:t>of</w:t>
      </w:r>
      <w:proofErr w:type="gramEnd"/>
      <w:r w:rsidRPr="00202884">
        <w:rPr>
          <w:rFonts w:asciiTheme="minorHAnsi" w:hAnsiTheme="minorHAnsi" w:cstheme="minorHAnsi"/>
        </w:rPr>
        <w:t xml:space="preserve"> the hearing. The notice will be served by registered or certified mail.</w:t>
      </w:r>
    </w:p>
    <w:p w14:paraId="23FEFFC7" w14:textId="77777777" w:rsidR="00F4437A" w:rsidRDefault="00F4437A" w:rsidP="00202884">
      <w:pPr>
        <w:spacing w:after="0"/>
        <w:rPr>
          <w:rFonts w:asciiTheme="minorHAnsi" w:hAnsiTheme="minorHAnsi" w:cstheme="minorHAnsi"/>
        </w:rPr>
      </w:pPr>
    </w:p>
    <w:p w14:paraId="7853460E" w14:textId="5FE66008"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(b) The hearing notice will include:</w:t>
      </w:r>
    </w:p>
    <w:p w14:paraId="15238212" w14:textId="77777777" w:rsidR="00F4437A" w:rsidRDefault="00F4437A" w:rsidP="00202884">
      <w:pPr>
        <w:spacing w:after="0"/>
        <w:rPr>
          <w:rFonts w:asciiTheme="minorHAnsi" w:hAnsiTheme="minorHAnsi" w:cstheme="minorHAnsi"/>
        </w:rPr>
      </w:pPr>
    </w:p>
    <w:p w14:paraId="2DB38FAF" w14:textId="08A74C37"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(A) A statement of the time and place of the hearing, the scheduling of pre-hearing exchange of documents and any other filing deadlines, and the date for issuance of the final </w:t>
      </w:r>
      <w:proofErr w:type="gramStart"/>
      <w:r w:rsidRPr="00202884">
        <w:rPr>
          <w:rFonts w:asciiTheme="minorHAnsi" w:hAnsiTheme="minorHAnsi" w:cstheme="minorHAnsi"/>
        </w:rPr>
        <w:t>order;</w:t>
      </w:r>
      <w:proofErr w:type="gramEnd"/>
    </w:p>
    <w:p w14:paraId="07AA1F5C" w14:textId="77777777" w:rsidR="00F4437A" w:rsidRDefault="00F4437A" w:rsidP="00202884">
      <w:pPr>
        <w:spacing w:after="0"/>
        <w:rPr>
          <w:rFonts w:asciiTheme="minorHAnsi" w:hAnsiTheme="minorHAnsi" w:cstheme="minorHAnsi"/>
        </w:rPr>
      </w:pPr>
    </w:p>
    <w:p w14:paraId="5C9BE525" w14:textId="0E41A6D6"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(B) A statement of </w:t>
      </w:r>
      <w:proofErr w:type="gramStart"/>
      <w:r w:rsidRPr="00202884">
        <w:rPr>
          <w:rFonts w:asciiTheme="minorHAnsi" w:hAnsiTheme="minorHAnsi" w:cstheme="minorHAnsi"/>
        </w:rPr>
        <w:t>the authority</w:t>
      </w:r>
      <w:proofErr w:type="gramEnd"/>
      <w:r w:rsidRPr="00202884">
        <w:rPr>
          <w:rFonts w:asciiTheme="minorHAnsi" w:hAnsiTheme="minorHAnsi" w:cstheme="minorHAnsi"/>
        </w:rPr>
        <w:t xml:space="preserve"> and jurisdiction under which the hearing is to be </w:t>
      </w:r>
      <w:proofErr w:type="gramStart"/>
      <w:r w:rsidRPr="00202884">
        <w:rPr>
          <w:rFonts w:asciiTheme="minorHAnsi" w:hAnsiTheme="minorHAnsi" w:cstheme="minorHAnsi"/>
        </w:rPr>
        <w:t>held;</w:t>
      </w:r>
      <w:proofErr w:type="gramEnd"/>
    </w:p>
    <w:p w14:paraId="21E4FE22" w14:textId="77777777" w:rsidR="00F4437A" w:rsidRDefault="00F4437A" w:rsidP="00202884">
      <w:pPr>
        <w:spacing w:after="0"/>
        <w:rPr>
          <w:rFonts w:asciiTheme="minorHAnsi" w:hAnsiTheme="minorHAnsi" w:cstheme="minorHAnsi"/>
        </w:rPr>
      </w:pPr>
    </w:p>
    <w:p w14:paraId="63B29B99" w14:textId="2481C811"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(C) A reference to the </w:t>
      </w:r>
      <w:proofErr w:type="gramStart"/>
      <w:r w:rsidRPr="00202884">
        <w:rPr>
          <w:rFonts w:asciiTheme="minorHAnsi" w:hAnsiTheme="minorHAnsi" w:cstheme="minorHAnsi"/>
        </w:rPr>
        <w:t>particular sections</w:t>
      </w:r>
      <w:proofErr w:type="gramEnd"/>
      <w:r w:rsidRPr="00202884">
        <w:rPr>
          <w:rFonts w:asciiTheme="minorHAnsi" w:hAnsiTheme="minorHAnsi" w:cstheme="minorHAnsi"/>
        </w:rPr>
        <w:t xml:space="preserve"> of the statutes and rules </w:t>
      </w:r>
      <w:proofErr w:type="gramStart"/>
      <w:r w:rsidRPr="00202884">
        <w:rPr>
          <w:rFonts w:asciiTheme="minorHAnsi" w:hAnsiTheme="minorHAnsi" w:cstheme="minorHAnsi"/>
        </w:rPr>
        <w:t>involved;</w:t>
      </w:r>
      <w:proofErr w:type="gramEnd"/>
    </w:p>
    <w:p w14:paraId="44B1D132" w14:textId="77777777" w:rsidR="00F4437A" w:rsidRDefault="00F4437A" w:rsidP="00202884">
      <w:pPr>
        <w:spacing w:after="0"/>
        <w:rPr>
          <w:rFonts w:asciiTheme="minorHAnsi" w:hAnsiTheme="minorHAnsi" w:cstheme="minorHAnsi"/>
        </w:rPr>
      </w:pPr>
    </w:p>
    <w:p w14:paraId="560830A5" w14:textId="68F61C8A"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(D) A short and plain statement of the matters asserted or </w:t>
      </w:r>
      <w:proofErr w:type="gramStart"/>
      <w:r w:rsidRPr="00202884">
        <w:rPr>
          <w:rFonts w:asciiTheme="minorHAnsi" w:hAnsiTheme="minorHAnsi" w:cstheme="minorHAnsi"/>
        </w:rPr>
        <w:t>charged;</w:t>
      </w:r>
      <w:proofErr w:type="gramEnd"/>
    </w:p>
    <w:p w14:paraId="1A4601BD" w14:textId="77777777" w:rsidR="00F4437A" w:rsidRDefault="00F4437A" w:rsidP="00202884">
      <w:pPr>
        <w:spacing w:after="0"/>
        <w:rPr>
          <w:rFonts w:asciiTheme="minorHAnsi" w:hAnsiTheme="minorHAnsi" w:cstheme="minorHAnsi"/>
        </w:rPr>
      </w:pPr>
    </w:p>
    <w:p w14:paraId="133F11A5" w14:textId="74B336B0"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(E) A statement that mediation is available to the parties at no cost from the </w:t>
      </w:r>
      <w:proofErr w:type="gramStart"/>
      <w:r w:rsidRPr="00202884">
        <w:rPr>
          <w:rFonts w:asciiTheme="minorHAnsi" w:hAnsiTheme="minorHAnsi" w:cstheme="minorHAnsi"/>
        </w:rPr>
        <w:t>Department;</w:t>
      </w:r>
      <w:proofErr w:type="gramEnd"/>
    </w:p>
    <w:p w14:paraId="217C65C4" w14:textId="77777777" w:rsidR="00F4437A" w:rsidRDefault="00F4437A" w:rsidP="00202884">
      <w:pPr>
        <w:spacing w:after="0"/>
        <w:rPr>
          <w:rFonts w:asciiTheme="minorHAnsi" w:hAnsiTheme="minorHAnsi" w:cstheme="minorHAnsi"/>
        </w:rPr>
      </w:pPr>
    </w:p>
    <w:p w14:paraId="7594A966" w14:textId="0ABD769F"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(F) A statement of hearing rights as described in subsection (3).</w:t>
      </w:r>
    </w:p>
    <w:p w14:paraId="34ADF801" w14:textId="77777777" w:rsidR="00F4437A" w:rsidRDefault="00F4437A" w:rsidP="00202884">
      <w:pPr>
        <w:spacing w:after="0"/>
        <w:rPr>
          <w:rFonts w:asciiTheme="minorHAnsi" w:hAnsiTheme="minorHAnsi" w:cstheme="minorHAnsi"/>
        </w:rPr>
      </w:pPr>
    </w:p>
    <w:p w14:paraId="6333B2AD" w14:textId="3C58C5ED"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(5) Due Process Hearing Rights: Parties to a due process hearing conducted under OAR 581-015-2360 (Notice of Hearing, Hearing Rights, and Pre-Hearing Conference) or 581-015-2400 through 581-015-2445 (Discipline for Students with Disabilities) have the following rights:</w:t>
      </w:r>
    </w:p>
    <w:p w14:paraId="30246415" w14:textId="77777777" w:rsidR="00F4437A" w:rsidRDefault="00F4437A" w:rsidP="00202884">
      <w:pPr>
        <w:spacing w:after="0"/>
        <w:rPr>
          <w:rFonts w:asciiTheme="minorHAnsi" w:hAnsiTheme="minorHAnsi" w:cstheme="minorHAnsi"/>
        </w:rPr>
      </w:pPr>
    </w:p>
    <w:p w14:paraId="515A842B" w14:textId="11100F37"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(a) During the pendency of any due process hearing or judicial appeal, the child </w:t>
      </w:r>
      <w:proofErr w:type="gramStart"/>
      <w:r w:rsidRPr="00202884">
        <w:rPr>
          <w:rFonts w:asciiTheme="minorHAnsi" w:hAnsiTheme="minorHAnsi" w:cstheme="minorHAnsi"/>
        </w:rPr>
        <w:t>must,</w:t>
      </w:r>
      <w:proofErr w:type="gramEnd"/>
      <w:r w:rsidRPr="00202884">
        <w:rPr>
          <w:rFonts w:asciiTheme="minorHAnsi" w:hAnsiTheme="minorHAnsi" w:cstheme="minorHAnsi"/>
        </w:rPr>
        <w:t xml:space="preserve"> remain in the present educational placement unless:</w:t>
      </w:r>
    </w:p>
    <w:p w14:paraId="157CBC49" w14:textId="77777777" w:rsidR="00F4437A" w:rsidRDefault="00F4437A" w:rsidP="00202884">
      <w:pPr>
        <w:spacing w:after="0"/>
        <w:rPr>
          <w:rFonts w:asciiTheme="minorHAnsi" w:hAnsiTheme="minorHAnsi" w:cstheme="minorHAnsi"/>
        </w:rPr>
      </w:pPr>
    </w:p>
    <w:p w14:paraId="188D3FFD" w14:textId="7F204ED2"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(A) The school district and the parent agree </w:t>
      </w:r>
      <w:proofErr w:type="gramStart"/>
      <w:r w:rsidRPr="00202884">
        <w:rPr>
          <w:rFonts w:asciiTheme="minorHAnsi" w:hAnsiTheme="minorHAnsi" w:cstheme="minorHAnsi"/>
        </w:rPr>
        <w:t>otherwise;</w:t>
      </w:r>
      <w:proofErr w:type="gramEnd"/>
    </w:p>
    <w:p w14:paraId="32713060" w14:textId="77777777" w:rsidR="00F4437A" w:rsidRDefault="00F4437A" w:rsidP="00202884">
      <w:pPr>
        <w:spacing w:after="0"/>
        <w:rPr>
          <w:rFonts w:asciiTheme="minorHAnsi" w:hAnsiTheme="minorHAnsi" w:cstheme="minorHAnsi"/>
        </w:rPr>
      </w:pPr>
    </w:p>
    <w:p w14:paraId="7DDC82A1" w14:textId="6D5008DE"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(B) If applying for initial admission to a public school, the parent consents to the child's placement in a program provided or selected by the district at the district's expense until all proceedings are </w:t>
      </w:r>
      <w:proofErr w:type="gramStart"/>
      <w:r w:rsidRPr="00202884">
        <w:rPr>
          <w:rFonts w:asciiTheme="minorHAnsi" w:hAnsiTheme="minorHAnsi" w:cstheme="minorHAnsi"/>
        </w:rPr>
        <w:t>completed;</w:t>
      </w:r>
      <w:proofErr w:type="gramEnd"/>
    </w:p>
    <w:p w14:paraId="7666E6A3" w14:textId="77777777" w:rsidR="00F4437A" w:rsidRDefault="00F4437A" w:rsidP="00202884">
      <w:pPr>
        <w:spacing w:after="0"/>
        <w:rPr>
          <w:rFonts w:asciiTheme="minorHAnsi" w:hAnsiTheme="minorHAnsi" w:cstheme="minorHAnsi"/>
        </w:rPr>
      </w:pPr>
    </w:p>
    <w:p w14:paraId="0F8C63C3" w14:textId="2ADF2A87" w:rsidR="00202884" w:rsidRPr="00202884" w:rsidRDefault="00202884" w:rsidP="00202884">
      <w:pPr>
        <w:spacing w:after="0"/>
        <w:rPr>
          <w:rFonts w:asciiTheme="minorHAnsi" w:hAnsiTheme="minorHAnsi" w:cstheme="minorHAnsi"/>
          <w:b/>
          <w:bCs/>
        </w:rPr>
      </w:pPr>
      <w:r w:rsidRPr="00202884">
        <w:rPr>
          <w:rFonts w:asciiTheme="minorHAnsi" w:hAnsiTheme="minorHAnsi" w:cstheme="minorHAnsi"/>
        </w:rPr>
        <w:t xml:space="preserve">(C) The school district orders a change in placement to an appropriate interim alternative educational setting for up to 45 school days due to a weapon, illegal drug, or controlled substance incident or for serious bodily </w:t>
      </w:r>
      <w:proofErr w:type="gramStart"/>
      <w:r w:rsidRPr="00202884">
        <w:rPr>
          <w:rFonts w:asciiTheme="minorHAnsi" w:hAnsiTheme="minorHAnsi" w:cstheme="minorHAnsi"/>
        </w:rPr>
        <w:t>injury;</w:t>
      </w:r>
      <w:proofErr w:type="gramEnd"/>
      <w:r w:rsidR="00DA3052">
        <w:rPr>
          <w:rFonts w:asciiTheme="minorHAnsi" w:hAnsiTheme="minorHAnsi" w:cstheme="minorHAnsi"/>
        </w:rPr>
        <w:t xml:space="preserve"> </w:t>
      </w:r>
      <w:r w:rsidR="00DA3052" w:rsidRPr="00634784">
        <w:rPr>
          <w:rStyle w:val="ProposedNewLanguageChar"/>
        </w:rPr>
        <w:t>or</w:t>
      </w:r>
    </w:p>
    <w:p w14:paraId="0E25CD80" w14:textId="77777777" w:rsidR="00F4437A" w:rsidRDefault="00F4437A" w:rsidP="00202884">
      <w:pPr>
        <w:spacing w:after="0"/>
        <w:rPr>
          <w:rFonts w:asciiTheme="minorHAnsi" w:hAnsiTheme="minorHAnsi" w:cstheme="minorHAnsi"/>
        </w:rPr>
      </w:pPr>
    </w:p>
    <w:p w14:paraId="17DBDA54" w14:textId="12DDCA47" w:rsidR="00202884" w:rsidRPr="00202884" w:rsidRDefault="00DA3052" w:rsidP="00634784">
      <w:pPr>
        <w:pStyle w:val="ProposedLanguagetoRemove"/>
      </w:pPr>
      <w:r>
        <w:lastRenderedPageBreak/>
        <w:t>[</w:t>
      </w:r>
      <w:r w:rsidR="00202884" w:rsidRPr="00202884">
        <w:t>(D) The administrative law judge orders a change in placement to an appropriate interim alternative educational setting for up to 45 school days due to the substantial likelihood of injurious behavior; or</w:t>
      </w:r>
      <w:r>
        <w:t>]</w:t>
      </w:r>
    </w:p>
    <w:p w14:paraId="2A75C080" w14:textId="77777777" w:rsidR="00F4437A" w:rsidRDefault="00F4437A" w:rsidP="00202884">
      <w:pPr>
        <w:spacing w:after="0"/>
        <w:rPr>
          <w:rFonts w:asciiTheme="minorHAnsi" w:hAnsiTheme="minorHAnsi" w:cstheme="minorHAnsi"/>
        </w:rPr>
      </w:pPr>
    </w:p>
    <w:p w14:paraId="68537B9D" w14:textId="5015B6BF" w:rsidR="00202884" w:rsidRPr="00202884" w:rsidRDefault="009F17C2" w:rsidP="00202884">
      <w:pPr>
        <w:spacing w:after="0"/>
        <w:rPr>
          <w:rFonts w:asciiTheme="minorHAnsi" w:hAnsiTheme="minorHAnsi" w:cstheme="minorHAnsi"/>
        </w:rPr>
      </w:pPr>
      <w:r w:rsidRPr="00634784">
        <w:rPr>
          <w:rStyle w:val="ProposedNewLanguageChar"/>
        </w:rPr>
        <w:t>(D)</w:t>
      </w:r>
      <w:r>
        <w:rPr>
          <w:rFonts w:asciiTheme="minorHAnsi" w:hAnsiTheme="minorHAnsi" w:cstheme="minorHAnsi"/>
        </w:rPr>
        <w:t xml:space="preserve"> </w:t>
      </w:r>
      <w:r w:rsidRPr="00634784">
        <w:rPr>
          <w:rStyle w:val="ProposedLanguagetoRemoveChar"/>
        </w:rPr>
        <w:t>[</w:t>
      </w:r>
      <w:r w:rsidR="00202884" w:rsidRPr="00634784">
        <w:rPr>
          <w:rStyle w:val="ProposedLanguagetoRemoveChar"/>
        </w:rPr>
        <w:t>(E)</w:t>
      </w:r>
      <w:r w:rsidRPr="00634784">
        <w:rPr>
          <w:rStyle w:val="ProposedLanguagetoRemoveChar"/>
        </w:rPr>
        <w:t>]</w:t>
      </w:r>
      <w:r>
        <w:rPr>
          <w:rFonts w:asciiTheme="minorHAnsi" w:hAnsiTheme="minorHAnsi" w:cstheme="minorHAnsi"/>
        </w:rPr>
        <w:t xml:space="preserve"> </w:t>
      </w:r>
      <w:r w:rsidR="00202884" w:rsidRPr="00202884">
        <w:rPr>
          <w:rFonts w:asciiTheme="minorHAnsi" w:hAnsiTheme="minorHAnsi" w:cstheme="minorHAnsi"/>
        </w:rPr>
        <w:t>The school district implements a disciplinary removal to an interim alternative educational setting for a student when the student’s behavior is determined not to be a manifestation of the student’s disability.</w:t>
      </w:r>
    </w:p>
    <w:p w14:paraId="38A84B3D" w14:textId="77777777" w:rsidR="00F4437A" w:rsidRDefault="00F4437A" w:rsidP="00202884">
      <w:pPr>
        <w:spacing w:after="0"/>
        <w:rPr>
          <w:rFonts w:asciiTheme="minorHAnsi" w:hAnsiTheme="minorHAnsi" w:cstheme="minorHAnsi"/>
        </w:rPr>
      </w:pPr>
    </w:p>
    <w:p w14:paraId="65BA3197" w14:textId="0266B131"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(b) Any party to a hearing has the right to:</w:t>
      </w:r>
    </w:p>
    <w:p w14:paraId="674B65A5" w14:textId="77777777" w:rsidR="00F4437A" w:rsidRDefault="00F4437A" w:rsidP="00202884">
      <w:pPr>
        <w:spacing w:after="0"/>
        <w:rPr>
          <w:rFonts w:asciiTheme="minorHAnsi" w:hAnsiTheme="minorHAnsi" w:cstheme="minorHAnsi"/>
        </w:rPr>
      </w:pPr>
    </w:p>
    <w:p w14:paraId="330D5BDA" w14:textId="2B5B43F9"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(A) Be accompanied and advised by counsel and by individuals who have special knowledge or training with respect to the problems of children with </w:t>
      </w:r>
      <w:proofErr w:type="gramStart"/>
      <w:r w:rsidRPr="00202884">
        <w:rPr>
          <w:rFonts w:asciiTheme="minorHAnsi" w:hAnsiTheme="minorHAnsi" w:cstheme="minorHAnsi"/>
        </w:rPr>
        <w:t>disabilities;</w:t>
      </w:r>
      <w:proofErr w:type="gramEnd"/>
    </w:p>
    <w:p w14:paraId="2EC78BE4" w14:textId="77777777" w:rsidR="00F4437A" w:rsidRDefault="00F4437A" w:rsidP="00202884">
      <w:pPr>
        <w:spacing w:after="0"/>
        <w:rPr>
          <w:rFonts w:asciiTheme="minorHAnsi" w:hAnsiTheme="minorHAnsi" w:cstheme="minorHAnsi"/>
        </w:rPr>
      </w:pPr>
    </w:p>
    <w:p w14:paraId="2289868D" w14:textId="52876200"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(B) Present evidence and confront, cross-examine, and compel the attendance of </w:t>
      </w:r>
      <w:proofErr w:type="gramStart"/>
      <w:r w:rsidRPr="00202884">
        <w:rPr>
          <w:rFonts w:asciiTheme="minorHAnsi" w:hAnsiTheme="minorHAnsi" w:cstheme="minorHAnsi"/>
        </w:rPr>
        <w:t>witnesses;</w:t>
      </w:r>
      <w:proofErr w:type="gramEnd"/>
    </w:p>
    <w:p w14:paraId="6ED36FAC" w14:textId="77777777" w:rsidR="00F4437A" w:rsidRDefault="00F4437A" w:rsidP="00202884">
      <w:pPr>
        <w:spacing w:after="0"/>
        <w:rPr>
          <w:rFonts w:asciiTheme="minorHAnsi" w:hAnsiTheme="minorHAnsi" w:cstheme="minorHAnsi"/>
        </w:rPr>
      </w:pPr>
    </w:p>
    <w:p w14:paraId="37A80296" w14:textId="437807E3" w:rsidR="00F4437A" w:rsidRDefault="00202884" w:rsidP="00202884">
      <w:pPr>
        <w:spacing w:after="0"/>
        <w:rPr>
          <w:rFonts w:asciiTheme="minorHAnsi" w:hAnsiTheme="minorHAnsi" w:cstheme="minorHAnsi"/>
        </w:rPr>
      </w:pPr>
      <w:r w:rsidRPr="00202884">
        <w:rPr>
          <w:rFonts w:asciiTheme="minorHAnsi" w:hAnsiTheme="minorHAnsi" w:cstheme="minorHAnsi"/>
        </w:rPr>
        <w:t xml:space="preserve">(C) Prohibit the introduction of any evidence at the hearing that has not been disclosed to that </w:t>
      </w:r>
    </w:p>
    <w:p w14:paraId="10FB8639" w14:textId="384E8744"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 xml:space="preserve">party at least 5 business days before the </w:t>
      </w:r>
      <w:proofErr w:type="gramStart"/>
      <w:r w:rsidRPr="00202884">
        <w:rPr>
          <w:rFonts w:asciiTheme="minorHAnsi" w:hAnsiTheme="minorHAnsi" w:cstheme="minorHAnsi"/>
        </w:rPr>
        <w:t>hearing;</w:t>
      </w:r>
      <w:proofErr w:type="gramEnd"/>
    </w:p>
    <w:p w14:paraId="2323F9E6" w14:textId="77777777" w:rsidR="00F4437A" w:rsidRDefault="00F4437A" w:rsidP="00202884">
      <w:pPr>
        <w:spacing w:after="0"/>
        <w:rPr>
          <w:rFonts w:asciiTheme="minorHAnsi" w:hAnsiTheme="minorHAnsi" w:cstheme="minorHAnsi"/>
        </w:rPr>
      </w:pPr>
    </w:p>
    <w:p w14:paraId="1C58F8A0" w14:textId="406FFC04"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(D) Obtain a written or, at the option of the parents, electronic verbatim record of the hearing at no cost to the parents; and</w:t>
      </w:r>
    </w:p>
    <w:p w14:paraId="6CB995A1" w14:textId="77777777" w:rsidR="00F4437A" w:rsidRDefault="00F4437A" w:rsidP="00202884">
      <w:pPr>
        <w:spacing w:after="0"/>
        <w:rPr>
          <w:rFonts w:asciiTheme="minorHAnsi" w:hAnsiTheme="minorHAnsi" w:cstheme="minorHAnsi"/>
        </w:rPr>
      </w:pPr>
    </w:p>
    <w:p w14:paraId="1C46C348" w14:textId="3636BB3B"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(E) Obtain a written or, at the option of the parents, electronic findings of fact and hearing decision at no cost to the parents.</w:t>
      </w:r>
    </w:p>
    <w:p w14:paraId="0612555D" w14:textId="77777777" w:rsidR="00F4437A" w:rsidRDefault="00F4437A" w:rsidP="00202884">
      <w:pPr>
        <w:spacing w:after="0"/>
        <w:rPr>
          <w:rFonts w:asciiTheme="minorHAnsi" w:hAnsiTheme="minorHAnsi" w:cstheme="minorHAnsi"/>
        </w:rPr>
      </w:pPr>
    </w:p>
    <w:p w14:paraId="61BE5AA0" w14:textId="26AE4178"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(c) The parent involved in a hearing has the right to:</w:t>
      </w:r>
    </w:p>
    <w:p w14:paraId="21E4DB73" w14:textId="77777777" w:rsidR="00F4437A" w:rsidRDefault="00F4437A" w:rsidP="00202884">
      <w:pPr>
        <w:spacing w:after="0"/>
        <w:rPr>
          <w:rFonts w:asciiTheme="minorHAnsi" w:hAnsiTheme="minorHAnsi" w:cstheme="minorHAnsi"/>
        </w:rPr>
      </w:pPr>
    </w:p>
    <w:p w14:paraId="5EA7922D" w14:textId="0861902E"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(A) Have the child present who is the subject of the hearing; and</w:t>
      </w:r>
    </w:p>
    <w:p w14:paraId="6307F926" w14:textId="77777777" w:rsidR="00F4437A" w:rsidRDefault="00F4437A" w:rsidP="00202884">
      <w:pPr>
        <w:spacing w:after="0"/>
        <w:rPr>
          <w:rFonts w:asciiTheme="minorHAnsi" w:hAnsiTheme="minorHAnsi" w:cstheme="minorHAnsi"/>
        </w:rPr>
      </w:pPr>
    </w:p>
    <w:p w14:paraId="5D9FB152" w14:textId="63C3A118" w:rsidR="00202884" w:rsidRPr="00202884" w:rsidRDefault="00202884" w:rsidP="00202884">
      <w:pPr>
        <w:spacing w:after="0"/>
        <w:rPr>
          <w:rFonts w:asciiTheme="minorHAnsi" w:hAnsiTheme="minorHAnsi" w:cstheme="minorHAnsi"/>
        </w:rPr>
      </w:pPr>
      <w:r w:rsidRPr="00202884">
        <w:rPr>
          <w:rFonts w:asciiTheme="minorHAnsi" w:hAnsiTheme="minorHAnsi" w:cstheme="minorHAnsi"/>
        </w:rPr>
        <w:t>(B) Open the hearing to the public.</w:t>
      </w:r>
    </w:p>
    <w:p w14:paraId="190E8715" w14:textId="77777777" w:rsidR="00696A3A" w:rsidRPr="00696A3A" w:rsidRDefault="00696A3A" w:rsidP="00696A3A">
      <w:pPr>
        <w:spacing w:after="0"/>
        <w:rPr>
          <w:rFonts w:asciiTheme="minorHAnsi" w:hAnsiTheme="minorHAnsi" w:cstheme="minorHAnsi"/>
        </w:rPr>
      </w:pPr>
    </w:p>
    <w:sectPr w:rsidR="00696A3A" w:rsidRPr="00696A3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3922" w14:textId="77777777" w:rsidR="001676C1" w:rsidRDefault="001676C1" w:rsidP="001B642F">
      <w:pPr>
        <w:spacing w:after="0"/>
      </w:pPr>
      <w:r>
        <w:separator/>
      </w:r>
    </w:p>
  </w:endnote>
  <w:endnote w:type="continuationSeparator" w:id="0">
    <w:p w14:paraId="6EFFA5B0" w14:textId="77777777" w:rsidR="001676C1" w:rsidRDefault="001676C1" w:rsidP="001B6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217129"/>
      <w:docPartObj>
        <w:docPartGallery w:val="Page Numbers (Bottom of Page)"/>
        <w:docPartUnique/>
      </w:docPartObj>
    </w:sdtPr>
    <w:sdtEndPr>
      <w:rPr>
        <w:noProof/>
      </w:rPr>
    </w:sdtEndPr>
    <w:sdtContent>
      <w:p w14:paraId="595A89D2" w14:textId="47919C21" w:rsidR="001B642F" w:rsidRDefault="001B64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7ED7C2" w14:textId="77777777" w:rsidR="001B642F" w:rsidRDefault="001B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9F7F" w14:textId="77777777" w:rsidR="001676C1" w:rsidRDefault="001676C1" w:rsidP="001B642F">
      <w:pPr>
        <w:spacing w:after="0"/>
      </w:pPr>
      <w:r>
        <w:separator/>
      </w:r>
    </w:p>
  </w:footnote>
  <w:footnote w:type="continuationSeparator" w:id="0">
    <w:p w14:paraId="2B9AE3BC" w14:textId="77777777" w:rsidR="001676C1" w:rsidRDefault="001676C1" w:rsidP="001B642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3F0"/>
    <w:rsid w:val="00000EE0"/>
    <w:rsid w:val="000149F4"/>
    <w:rsid w:val="000438F3"/>
    <w:rsid w:val="0007288C"/>
    <w:rsid w:val="0009345E"/>
    <w:rsid w:val="000C14A2"/>
    <w:rsid w:val="000D36B7"/>
    <w:rsid w:val="000E7BC7"/>
    <w:rsid w:val="001676C1"/>
    <w:rsid w:val="001B38B4"/>
    <w:rsid w:val="001B642F"/>
    <w:rsid w:val="00202884"/>
    <w:rsid w:val="0022037B"/>
    <w:rsid w:val="00223DAF"/>
    <w:rsid w:val="002567FD"/>
    <w:rsid w:val="0029331B"/>
    <w:rsid w:val="00295954"/>
    <w:rsid w:val="00346621"/>
    <w:rsid w:val="0035119F"/>
    <w:rsid w:val="00374C8B"/>
    <w:rsid w:val="003A5E26"/>
    <w:rsid w:val="003F6983"/>
    <w:rsid w:val="004024D8"/>
    <w:rsid w:val="004159AA"/>
    <w:rsid w:val="00465BAE"/>
    <w:rsid w:val="004A1EB3"/>
    <w:rsid w:val="004B38C1"/>
    <w:rsid w:val="004F30AC"/>
    <w:rsid w:val="005110C4"/>
    <w:rsid w:val="006279B3"/>
    <w:rsid w:val="00634784"/>
    <w:rsid w:val="00696A3A"/>
    <w:rsid w:val="006F7E8A"/>
    <w:rsid w:val="00712E0C"/>
    <w:rsid w:val="007E069C"/>
    <w:rsid w:val="008163F0"/>
    <w:rsid w:val="00820EBB"/>
    <w:rsid w:val="00864BBE"/>
    <w:rsid w:val="008B3898"/>
    <w:rsid w:val="00905778"/>
    <w:rsid w:val="00916B4E"/>
    <w:rsid w:val="009F17C2"/>
    <w:rsid w:val="00A1287D"/>
    <w:rsid w:val="00A403B8"/>
    <w:rsid w:val="00AB351A"/>
    <w:rsid w:val="00AC0D44"/>
    <w:rsid w:val="00AD1307"/>
    <w:rsid w:val="00AF7613"/>
    <w:rsid w:val="00B00F77"/>
    <w:rsid w:val="00B01343"/>
    <w:rsid w:val="00B56B6A"/>
    <w:rsid w:val="00C160EC"/>
    <w:rsid w:val="00C64CCA"/>
    <w:rsid w:val="00C74FF0"/>
    <w:rsid w:val="00CB56F4"/>
    <w:rsid w:val="00DA3052"/>
    <w:rsid w:val="00DD212E"/>
    <w:rsid w:val="00E13C4B"/>
    <w:rsid w:val="00E175BB"/>
    <w:rsid w:val="00E47EEA"/>
    <w:rsid w:val="00E70EDF"/>
    <w:rsid w:val="00E73AC0"/>
    <w:rsid w:val="00EB5438"/>
    <w:rsid w:val="00F162D7"/>
    <w:rsid w:val="00F16CAD"/>
    <w:rsid w:val="00F4437A"/>
    <w:rsid w:val="00F742D8"/>
    <w:rsid w:val="00FC41E6"/>
    <w:rsid w:val="00FC5097"/>
    <w:rsid w:val="00FF3A63"/>
    <w:rsid w:val="00FF618F"/>
    <w:rsid w:val="02FFFB09"/>
    <w:rsid w:val="03DCEF2C"/>
    <w:rsid w:val="14E3CEB2"/>
    <w:rsid w:val="1671AABD"/>
    <w:rsid w:val="173983D1"/>
    <w:rsid w:val="1762CD3C"/>
    <w:rsid w:val="2890866C"/>
    <w:rsid w:val="2BB01C7D"/>
    <w:rsid w:val="32393675"/>
    <w:rsid w:val="3905F7B2"/>
    <w:rsid w:val="464D42E6"/>
    <w:rsid w:val="6494020E"/>
    <w:rsid w:val="6786ABA2"/>
    <w:rsid w:val="6D0E4F52"/>
    <w:rsid w:val="709AB046"/>
    <w:rsid w:val="758486A9"/>
    <w:rsid w:val="75AB0DA0"/>
    <w:rsid w:val="77CEB404"/>
    <w:rsid w:val="7AA64DDC"/>
    <w:rsid w:val="7FD2EA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E1C2"/>
  <w15:chartTrackingRefBased/>
  <w15:docId w15:val="{92EBF8EA-BE96-426B-A7A9-9123CC75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63F0"/>
    <w:rPr>
      <w:b/>
      <w:bCs/>
    </w:rPr>
  </w:style>
  <w:style w:type="character" w:styleId="Hyperlink">
    <w:name w:val="Hyperlink"/>
    <w:basedOn w:val="DefaultParagraphFont"/>
    <w:uiPriority w:val="99"/>
    <w:unhideWhenUsed/>
    <w:rsid w:val="008163F0"/>
    <w:rPr>
      <w:color w:val="0000FF"/>
      <w:u w:val="single"/>
    </w:rPr>
  </w:style>
  <w:style w:type="character" w:styleId="FollowedHyperlink">
    <w:name w:val="FollowedHyperlink"/>
    <w:basedOn w:val="DefaultParagraphFont"/>
    <w:uiPriority w:val="99"/>
    <w:semiHidden/>
    <w:unhideWhenUsed/>
    <w:rsid w:val="00F162D7"/>
    <w:rPr>
      <w:color w:val="800080" w:themeColor="followedHyperlink"/>
      <w:u w:val="single"/>
    </w:rPr>
  </w:style>
  <w:style w:type="character" w:styleId="UnresolvedMention">
    <w:name w:val="Unresolved Mention"/>
    <w:basedOn w:val="DefaultParagraphFont"/>
    <w:uiPriority w:val="99"/>
    <w:semiHidden/>
    <w:unhideWhenUsed/>
    <w:rsid w:val="006279B3"/>
    <w:rPr>
      <w:color w:val="605E5C"/>
      <w:shd w:val="clear" w:color="auto" w:fill="E1DFDD"/>
    </w:rPr>
  </w:style>
  <w:style w:type="paragraph" w:customStyle="1" w:styleId="ProposedNewLanguage">
    <w:name w:val="Proposed New Language"/>
    <w:basedOn w:val="Normal"/>
    <w:link w:val="ProposedNewLanguageChar"/>
    <w:qFormat/>
    <w:rsid w:val="00634784"/>
    <w:pPr>
      <w:spacing w:after="0"/>
      <w:contextualSpacing/>
    </w:pPr>
    <w:rPr>
      <w:rFonts w:asciiTheme="minorHAnsi" w:hAnsiTheme="minorHAnsi" w:cstheme="minorHAnsi"/>
      <w:b/>
      <w:bCs/>
    </w:rPr>
  </w:style>
  <w:style w:type="character" w:customStyle="1" w:styleId="ProposedNewLanguageChar">
    <w:name w:val="Proposed New Language Char"/>
    <w:basedOn w:val="DefaultParagraphFont"/>
    <w:link w:val="ProposedNewLanguage"/>
    <w:rsid w:val="00634784"/>
    <w:rPr>
      <w:rFonts w:asciiTheme="minorHAnsi" w:hAnsiTheme="minorHAnsi" w:cstheme="minorHAnsi"/>
      <w:b/>
      <w:bCs/>
    </w:rPr>
  </w:style>
  <w:style w:type="paragraph" w:customStyle="1" w:styleId="ProposedLanguagetoRemove">
    <w:name w:val="Proposed Language to Remove"/>
    <w:basedOn w:val="Normal"/>
    <w:link w:val="ProposedLanguagetoRemoveChar"/>
    <w:qFormat/>
    <w:rsid w:val="00634784"/>
    <w:pPr>
      <w:spacing w:after="0"/>
      <w:contextualSpacing/>
    </w:pPr>
    <w:rPr>
      <w:rFonts w:asciiTheme="minorHAnsi" w:hAnsiTheme="minorHAnsi" w:cstheme="minorHAnsi"/>
      <w:i/>
    </w:rPr>
  </w:style>
  <w:style w:type="character" w:customStyle="1" w:styleId="ProposedLanguagetoRemoveChar">
    <w:name w:val="Proposed Language to Remove Char"/>
    <w:basedOn w:val="DefaultParagraphFont"/>
    <w:link w:val="ProposedLanguagetoRemove"/>
    <w:rsid w:val="00634784"/>
    <w:rPr>
      <w:rFonts w:asciiTheme="minorHAnsi" w:hAnsiTheme="minorHAnsi" w:cstheme="minorHAnsi"/>
      <w:i/>
    </w:rPr>
  </w:style>
  <w:style w:type="paragraph" w:styleId="Header">
    <w:name w:val="header"/>
    <w:basedOn w:val="Normal"/>
    <w:link w:val="HeaderChar"/>
    <w:uiPriority w:val="99"/>
    <w:unhideWhenUsed/>
    <w:rsid w:val="001B642F"/>
    <w:pPr>
      <w:tabs>
        <w:tab w:val="center" w:pos="4680"/>
        <w:tab w:val="right" w:pos="9360"/>
      </w:tabs>
      <w:spacing w:after="0"/>
    </w:pPr>
  </w:style>
  <w:style w:type="character" w:customStyle="1" w:styleId="HeaderChar">
    <w:name w:val="Header Char"/>
    <w:basedOn w:val="DefaultParagraphFont"/>
    <w:link w:val="Header"/>
    <w:uiPriority w:val="99"/>
    <w:rsid w:val="001B642F"/>
  </w:style>
  <w:style w:type="paragraph" w:styleId="Footer">
    <w:name w:val="footer"/>
    <w:basedOn w:val="Normal"/>
    <w:link w:val="FooterChar"/>
    <w:uiPriority w:val="99"/>
    <w:unhideWhenUsed/>
    <w:rsid w:val="001B642F"/>
    <w:pPr>
      <w:tabs>
        <w:tab w:val="center" w:pos="4680"/>
        <w:tab w:val="right" w:pos="9360"/>
      </w:tabs>
      <w:spacing w:after="0"/>
    </w:pPr>
  </w:style>
  <w:style w:type="character" w:customStyle="1" w:styleId="FooterChar">
    <w:name w:val="Footer Char"/>
    <w:basedOn w:val="DefaultParagraphFont"/>
    <w:link w:val="Footer"/>
    <w:uiPriority w:val="99"/>
    <w:rsid w:val="001B6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246373">
      <w:bodyDiv w:val="1"/>
      <w:marLeft w:val="0"/>
      <w:marRight w:val="0"/>
      <w:marTop w:val="0"/>
      <w:marBottom w:val="0"/>
      <w:divBdr>
        <w:top w:val="none" w:sz="0" w:space="0" w:color="auto"/>
        <w:left w:val="none" w:sz="0" w:space="0" w:color="auto"/>
        <w:bottom w:val="none" w:sz="0" w:space="0" w:color="auto"/>
        <w:right w:val="none" w:sz="0" w:space="0" w:color="auto"/>
      </w:divBdr>
    </w:div>
    <w:div w:id="1703364465">
      <w:bodyDiv w:val="1"/>
      <w:marLeft w:val="0"/>
      <w:marRight w:val="0"/>
      <w:marTop w:val="0"/>
      <w:marBottom w:val="0"/>
      <w:divBdr>
        <w:top w:val="none" w:sz="0" w:space="0" w:color="auto"/>
        <w:left w:val="none" w:sz="0" w:space="0" w:color="auto"/>
        <w:bottom w:val="none" w:sz="0" w:space="0" w:color="auto"/>
        <w:right w:val="none" w:sz="0" w:space="0" w:color="auto"/>
      </w:divBdr>
    </w:div>
    <w:div w:id="1838416822">
      <w:bodyDiv w:val="1"/>
      <w:marLeft w:val="0"/>
      <w:marRight w:val="0"/>
      <w:marTop w:val="0"/>
      <w:marBottom w:val="0"/>
      <w:divBdr>
        <w:top w:val="none" w:sz="0" w:space="0" w:color="auto"/>
        <w:left w:val="none" w:sz="0" w:space="0" w:color="auto"/>
        <w:bottom w:val="none" w:sz="0" w:space="0" w:color="auto"/>
        <w:right w:val="none" w:sz="0" w:space="0" w:color="auto"/>
      </w:divBdr>
    </w:div>
    <w:div w:id="21366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de.ruletestimony@ode.orego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sos.state.or.us/oard/viewSingleRule.action?ruleVrsnRsn=14348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sos.state.or.us/oard/viewSingleRule.action?ruleVrsnRsn=143562" TargetMode="External"/><Relationship Id="rId5" Type="http://schemas.openxmlformats.org/officeDocument/2006/relationships/styles" Target="styles.xml"/><Relationship Id="rId15" Type="http://schemas.openxmlformats.org/officeDocument/2006/relationships/hyperlink" Target="https://secure.sos.state.or.us/oard/viewSingleRule.action?ruleVrsnRsn=143488" TargetMode="External"/><Relationship Id="rId10" Type="http://schemas.openxmlformats.org/officeDocument/2006/relationships/hyperlink" Target="https://secure.sos.state.or.us/oard/viewSingleRule.action?ruleVrsnRsn=984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ecure.sos.state.or.us/oard/viewSingleRule.action?ruleVrsnRsn=143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2025-10-14T07:00:00+00:00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2025-10-14T07:00:00+00:00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EC9B8-490A-4254-94FC-EFF84D344A36}">
  <ds:schemaRefs>
    <ds:schemaRef ds:uri="http://schemas.microsoft.com/office/2006/metadata/properties"/>
    <ds:schemaRef ds:uri="http://schemas.microsoft.com/office/infopath/2007/PartnerControls"/>
    <ds:schemaRef ds:uri="1e6cd5fb-97b0-4244-9844-05af84fc9a8b"/>
  </ds:schemaRefs>
</ds:datastoreItem>
</file>

<file path=customXml/itemProps2.xml><?xml version="1.0" encoding="utf-8"?>
<ds:datastoreItem xmlns:ds="http://schemas.openxmlformats.org/officeDocument/2006/customXml" ds:itemID="{708FF9B9-C611-47A9-BF54-2C099C511617}">
  <ds:schemaRefs>
    <ds:schemaRef ds:uri="http://schemas.microsoft.com/sharepoint/v3/contenttype/forms"/>
  </ds:schemaRefs>
</ds:datastoreItem>
</file>

<file path=customXml/itemProps3.xml><?xml version="1.0" encoding="utf-8"?>
<ds:datastoreItem xmlns:ds="http://schemas.openxmlformats.org/officeDocument/2006/customXml" ds:itemID="{9AA8ABE7-8A65-45D8-9E6F-4CFC01BA8A59}">
  <ds:schemaRefs>
    <ds:schemaRef ds:uri="http://schemas.openxmlformats.org/officeDocument/2006/bibliography"/>
  </ds:schemaRefs>
</ds:datastoreItem>
</file>

<file path=customXml/itemProps4.xml><?xml version="1.0" encoding="utf-8"?>
<ds:datastoreItem xmlns:ds="http://schemas.openxmlformats.org/officeDocument/2006/customXml" ds:itemID="{4564DAB2-7E01-4693-BB4F-217C2DF6CB6C}"/>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1187</Words>
  <Characters>6417</Characters>
  <Application>Microsoft Office Word</Application>
  <DocSecurity>0</DocSecurity>
  <Lines>159</Lines>
  <Paragraphs>56</Paragraphs>
  <ScaleCrop>false</ScaleCrop>
  <Company>Oregon Department of Education</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Public Comment Proposed Amendments to OARs 581-015-2430 and 2360 October 2025</dc:title>
  <dc:subject/>
  <dc:creator>NAZAROV Emily * ODE</dc:creator>
  <cp:keywords/>
  <dc:description/>
  <cp:lastModifiedBy>BRUNELLE Haedon * ODE</cp:lastModifiedBy>
  <cp:revision>7</cp:revision>
  <dcterms:created xsi:type="dcterms:W3CDTF">2025-10-14T21:37:00Z</dcterms:created>
  <dcterms:modified xsi:type="dcterms:W3CDTF">2025-10-14T21:41:00Z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