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CB925" w14:textId="4EED422D" w:rsidR="00823A42" w:rsidRPr="00823A42" w:rsidRDefault="008B3E7A" w:rsidP="00823A42">
      <w:pPr>
        <w:spacing w:after="0"/>
        <w:rPr>
          <w:rFonts w:ascii="Calibri" w:hAnsi="Calibri" w:cs="Calibri"/>
          <w:bCs/>
        </w:rPr>
      </w:pPr>
      <w:r>
        <w:rPr>
          <w:rFonts w:ascii="Calibri" w:hAnsi="Calibri" w:cs="Calibri"/>
          <w:bCs/>
        </w:rPr>
        <w:t>Rule Number:</w:t>
      </w:r>
      <w:r w:rsidR="00823A42" w:rsidRPr="00823A42">
        <w:rPr>
          <w:rFonts w:ascii="Calibri" w:hAnsi="Calibri" w:cs="Calibri"/>
          <w:bCs/>
        </w:rPr>
        <w:t xml:space="preserve"> 581-021-0655</w:t>
      </w:r>
    </w:p>
    <w:p w14:paraId="0E878A40" w14:textId="6883A201" w:rsidR="00823A42" w:rsidRPr="00823A42" w:rsidRDefault="008B3E7A" w:rsidP="00823A42">
      <w:pPr>
        <w:spacing w:after="0"/>
        <w:rPr>
          <w:rFonts w:ascii="Calibri" w:hAnsi="Calibri" w:cs="Calibri"/>
          <w:bCs/>
        </w:rPr>
      </w:pPr>
      <w:r>
        <w:rPr>
          <w:rFonts w:ascii="Calibri" w:hAnsi="Calibri" w:cs="Calibri"/>
          <w:bCs/>
        </w:rPr>
        <w:t xml:space="preserve">Rule Title: </w:t>
      </w:r>
      <w:r w:rsidR="00823A42" w:rsidRPr="00823A42">
        <w:rPr>
          <w:rFonts w:ascii="Calibri" w:hAnsi="Calibri" w:cs="Calibri"/>
          <w:bCs/>
        </w:rPr>
        <w:t>Duty to Designate One or More Civil Rights Coordinators</w:t>
      </w:r>
    </w:p>
    <w:p w14:paraId="00CF6982" w14:textId="77777777" w:rsidR="00823A42" w:rsidRPr="00823A42" w:rsidRDefault="00823A42" w:rsidP="00823A42">
      <w:pPr>
        <w:spacing w:after="0"/>
        <w:rPr>
          <w:rFonts w:ascii="Calibri" w:hAnsi="Calibri" w:cs="Calibri"/>
          <w:bCs/>
        </w:rPr>
      </w:pPr>
    </w:p>
    <w:p w14:paraId="300F52CE" w14:textId="77777777" w:rsidR="00823A42" w:rsidRPr="00823A42" w:rsidRDefault="00823A42" w:rsidP="00823A42">
      <w:pPr>
        <w:spacing w:after="0"/>
        <w:rPr>
          <w:rFonts w:ascii="Calibri" w:hAnsi="Calibri" w:cs="Calibri"/>
          <w:bCs/>
        </w:rPr>
      </w:pPr>
      <w:r w:rsidRPr="00823A42">
        <w:rPr>
          <w:rFonts w:ascii="Calibri" w:hAnsi="Calibri" w:cs="Calibri"/>
          <w:bCs/>
        </w:rPr>
        <w:t>(1) Each district must designate one or more civil rights coordinators. A civil rights coordinator designated under this rule must:</w:t>
      </w:r>
    </w:p>
    <w:p w14:paraId="56E8739D" w14:textId="77777777" w:rsidR="00823A42" w:rsidRPr="00823A42" w:rsidRDefault="00823A42" w:rsidP="00823A42">
      <w:pPr>
        <w:spacing w:after="0"/>
        <w:rPr>
          <w:rFonts w:ascii="Calibri" w:hAnsi="Calibri" w:cs="Calibri"/>
          <w:bCs/>
        </w:rPr>
      </w:pPr>
    </w:p>
    <w:p w14:paraId="2EA83E04" w14:textId="77777777" w:rsidR="00823A42" w:rsidRPr="00823A42" w:rsidRDefault="00823A42" w:rsidP="00823A42">
      <w:pPr>
        <w:spacing w:after="0"/>
        <w:rPr>
          <w:rFonts w:ascii="Calibri" w:hAnsi="Calibri" w:cs="Calibri"/>
          <w:bCs/>
        </w:rPr>
      </w:pPr>
      <w:r w:rsidRPr="00823A42">
        <w:rPr>
          <w:rFonts w:ascii="Calibri" w:hAnsi="Calibri" w:cs="Calibri"/>
          <w:bCs/>
        </w:rPr>
        <w:t>(a) Be knowledgeable of the requirements of OAR 581-0021-0038, 581-021-0045, 581-021-0046, and 581-021-0660; and</w:t>
      </w:r>
    </w:p>
    <w:p w14:paraId="075FF7DF" w14:textId="77777777" w:rsidR="00823A42" w:rsidRPr="00823A42" w:rsidRDefault="00823A42" w:rsidP="00823A42">
      <w:pPr>
        <w:spacing w:after="0"/>
        <w:rPr>
          <w:rFonts w:ascii="Calibri" w:hAnsi="Calibri" w:cs="Calibri"/>
          <w:bCs/>
        </w:rPr>
      </w:pPr>
    </w:p>
    <w:p w14:paraId="07B4E661" w14:textId="77777777" w:rsidR="00823A42" w:rsidRPr="00823A42" w:rsidRDefault="00823A42" w:rsidP="00823A42">
      <w:pPr>
        <w:spacing w:after="0"/>
        <w:rPr>
          <w:rFonts w:ascii="Calibri" w:hAnsi="Calibri" w:cs="Calibri"/>
          <w:bCs/>
        </w:rPr>
      </w:pPr>
      <w:r w:rsidRPr="00823A42">
        <w:rPr>
          <w:rFonts w:ascii="Calibri" w:hAnsi="Calibri" w:cs="Calibri"/>
          <w:bCs/>
        </w:rPr>
        <w:t xml:space="preserve">(b) Have </w:t>
      </w:r>
      <w:proofErr w:type="gramStart"/>
      <w:r w:rsidRPr="00823A42">
        <w:rPr>
          <w:rFonts w:ascii="Calibri" w:hAnsi="Calibri" w:cs="Calibri"/>
          <w:bCs/>
        </w:rPr>
        <w:t>the independence</w:t>
      </w:r>
      <w:proofErr w:type="gramEnd"/>
      <w:r w:rsidRPr="00823A42">
        <w:rPr>
          <w:rFonts w:ascii="Calibri" w:hAnsi="Calibri" w:cs="Calibri"/>
          <w:bCs/>
        </w:rPr>
        <w:t xml:space="preserve"> and authority necessary to carry out the provisions of OAR 581-021-0660.</w:t>
      </w:r>
    </w:p>
    <w:p w14:paraId="41F6CBD7" w14:textId="77777777" w:rsidR="00823A42" w:rsidRPr="00823A42" w:rsidRDefault="00823A42" w:rsidP="00823A42">
      <w:pPr>
        <w:spacing w:after="0"/>
        <w:rPr>
          <w:rFonts w:ascii="Calibri" w:hAnsi="Calibri" w:cs="Calibri"/>
          <w:bCs/>
        </w:rPr>
      </w:pPr>
    </w:p>
    <w:p w14:paraId="33F6BE37" w14:textId="77777777" w:rsidR="00823A42" w:rsidRPr="00823A42" w:rsidRDefault="00823A42" w:rsidP="00823A42">
      <w:pPr>
        <w:spacing w:after="0"/>
        <w:rPr>
          <w:rFonts w:ascii="Calibri" w:hAnsi="Calibri" w:cs="Calibri"/>
          <w:bCs/>
        </w:rPr>
      </w:pPr>
      <w:r w:rsidRPr="00823A42">
        <w:rPr>
          <w:rFonts w:ascii="Calibri" w:hAnsi="Calibri" w:cs="Calibri"/>
          <w:bCs/>
        </w:rPr>
        <w:t>(2) Each district must include the name or title, work address, email address, and phone number of each civil rights coordinator designated by the district in the notice of nondiscrimination required by OAR 581-021-0045.</w:t>
      </w:r>
    </w:p>
    <w:p w14:paraId="1BEC05EB" w14:textId="77777777" w:rsidR="00823A42" w:rsidRPr="00823A42" w:rsidRDefault="00823A42" w:rsidP="00823A42">
      <w:pPr>
        <w:spacing w:after="0"/>
        <w:rPr>
          <w:rFonts w:ascii="Calibri" w:hAnsi="Calibri" w:cs="Calibri"/>
          <w:bCs/>
        </w:rPr>
      </w:pPr>
    </w:p>
    <w:p w14:paraId="48ABDC37" w14:textId="77777777" w:rsidR="00823A42" w:rsidRPr="00823A42" w:rsidRDefault="00823A42" w:rsidP="00823A42">
      <w:pPr>
        <w:spacing w:after="0"/>
        <w:rPr>
          <w:rFonts w:ascii="Calibri" w:hAnsi="Calibri" w:cs="Calibri"/>
          <w:bCs/>
        </w:rPr>
      </w:pPr>
      <w:r w:rsidRPr="00823A42">
        <w:rPr>
          <w:rFonts w:ascii="Calibri" w:hAnsi="Calibri" w:cs="Calibri"/>
          <w:bCs/>
        </w:rPr>
        <w:t>(3) Each district must adopt and follow a policy for the purpose of implementing OAR 581-021-0650 to 581-021-0660. At a minimum, the policy must:</w:t>
      </w:r>
    </w:p>
    <w:p w14:paraId="042C0DA4" w14:textId="77777777" w:rsidR="00823A42" w:rsidRPr="00823A42" w:rsidRDefault="00823A42" w:rsidP="00823A42">
      <w:pPr>
        <w:spacing w:after="0"/>
        <w:rPr>
          <w:rFonts w:ascii="Calibri" w:hAnsi="Calibri" w:cs="Calibri"/>
          <w:bCs/>
        </w:rPr>
      </w:pPr>
    </w:p>
    <w:p w14:paraId="2913F005" w14:textId="77777777" w:rsidR="00823A42" w:rsidRPr="00823A42" w:rsidRDefault="00823A42" w:rsidP="00823A42">
      <w:pPr>
        <w:spacing w:after="0"/>
        <w:rPr>
          <w:rFonts w:ascii="Calibri" w:hAnsi="Calibri" w:cs="Calibri"/>
          <w:bCs/>
        </w:rPr>
      </w:pPr>
      <w:r w:rsidRPr="00823A42">
        <w:rPr>
          <w:rFonts w:ascii="Calibri" w:hAnsi="Calibri" w:cs="Calibri"/>
          <w:bCs/>
        </w:rPr>
        <w:t>(a) List the requirements of OAR 581-021-0660 and require each civil rights coordinator designated by the district to meet those requirements.</w:t>
      </w:r>
    </w:p>
    <w:p w14:paraId="7CEBC66E" w14:textId="77777777" w:rsidR="00823A42" w:rsidRPr="00823A42" w:rsidRDefault="00823A42" w:rsidP="00823A42">
      <w:pPr>
        <w:spacing w:after="0"/>
        <w:rPr>
          <w:rFonts w:ascii="Calibri" w:hAnsi="Calibri" w:cs="Calibri"/>
          <w:bCs/>
        </w:rPr>
      </w:pPr>
    </w:p>
    <w:p w14:paraId="7C286943" w14:textId="77777777" w:rsidR="00823A42" w:rsidRPr="00823A42" w:rsidRDefault="00823A42" w:rsidP="00823A42">
      <w:pPr>
        <w:spacing w:after="0"/>
        <w:rPr>
          <w:rFonts w:ascii="Calibri" w:hAnsi="Calibri" w:cs="Calibri"/>
          <w:bCs/>
        </w:rPr>
      </w:pPr>
      <w:r w:rsidRPr="00823A42">
        <w:rPr>
          <w:rFonts w:ascii="Calibri" w:hAnsi="Calibri" w:cs="Calibri"/>
          <w:bCs/>
        </w:rPr>
        <w:t>(b) Specify that any complaint alleging discrimination may be made to any civil rights coordinator designated by the district.</w:t>
      </w:r>
    </w:p>
    <w:p w14:paraId="355B208F" w14:textId="77777777" w:rsidR="00823A42" w:rsidRPr="00823A42" w:rsidRDefault="00823A42" w:rsidP="00823A42">
      <w:pPr>
        <w:spacing w:after="0"/>
        <w:rPr>
          <w:rFonts w:ascii="Calibri" w:hAnsi="Calibri" w:cs="Calibri"/>
          <w:bCs/>
        </w:rPr>
      </w:pPr>
    </w:p>
    <w:p w14:paraId="03FCD31D" w14:textId="77777777" w:rsidR="00823A42" w:rsidRPr="00823A42" w:rsidRDefault="00823A42" w:rsidP="00823A42">
      <w:pPr>
        <w:spacing w:after="0"/>
        <w:rPr>
          <w:rFonts w:ascii="Calibri" w:hAnsi="Calibri" w:cs="Calibri"/>
          <w:bCs/>
        </w:rPr>
      </w:pPr>
      <w:r w:rsidRPr="00823A42">
        <w:rPr>
          <w:rFonts w:ascii="Calibri" w:hAnsi="Calibri" w:cs="Calibri"/>
          <w:bCs/>
        </w:rPr>
        <w:t>(c) Require the tracking and documenting of:</w:t>
      </w:r>
    </w:p>
    <w:p w14:paraId="153BA5C0" w14:textId="77777777" w:rsidR="00823A42" w:rsidRPr="00823A42" w:rsidRDefault="00823A42" w:rsidP="00823A42">
      <w:pPr>
        <w:spacing w:after="0"/>
        <w:rPr>
          <w:rFonts w:ascii="Calibri" w:hAnsi="Calibri" w:cs="Calibri"/>
          <w:bCs/>
        </w:rPr>
      </w:pPr>
    </w:p>
    <w:p w14:paraId="2C5282A7" w14:textId="77777777" w:rsidR="00823A42" w:rsidRPr="00823A42" w:rsidRDefault="00823A42" w:rsidP="00823A42">
      <w:pPr>
        <w:spacing w:after="0"/>
        <w:rPr>
          <w:rFonts w:ascii="Calibri" w:hAnsi="Calibri" w:cs="Calibri"/>
          <w:bCs/>
        </w:rPr>
      </w:pPr>
      <w:r w:rsidRPr="00823A42">
        <w:rPr>
          <w:rFonts w:ascii="Calibri" w:hAnsi="Calibri" w:cs="Calibri"/>
          <w:bCs/>
        </w:rPr>
        <w:t>(A) All reports of discrimination received by the district and all responses to those reports issued by the district, including any investigations completed and remedies provided; and</w:t>
      </w:r>
    </w:p>
    <w:p w14:paraId="746B1A94" w14:textId="77777777" w:rsidR="00823A42" w:rsidRPr="00823A42" w:rsidRDefault="00823A42" w:rsidP="00823A42">
      <w:pPr>
        <w:spacing w:after="0"/>
        <w:rPr>
          <w:rFonts w:ascii="Calibri" w:hAnsi="Calibri" w:cs="Calibri"/>
          <w:bCs/>
        </w:rPr>
      </w:pPr>
    </w:p>
    <w:p w14:paraId="4BE79EC5" w14:textId="77777777" w:rsidR="00823A42" w:rsidRPr="00823A42" w:rsidRDefault="00823A42" w:rsidP="00823A42">
      <w:pPr>
        <w:spacing w:after="0"/>
        <w:rPr>
          <w:rFonts w:ascii="Calibri" w:hAnsi="Calibri" w:cs="Calibri"/>
          <w:bCs/>
        </w:rPr>
      </w:pPr>
      <w:r w:rsidRPr="00823A42">
        <w:rPr>
          <w:rFonts w:ascii="Calibri" w:hAnsi="Calibri" w:cs="Calibri"/>
          <w:bCs/>
        </w:rPr>
        <w:t>(B) The training completed by each civil rights coordinator designated by the district pursuant to OAR 581-021-0660.</w:t>
      </w:r>
    </w:p>
    <w:p w14:paraId="0FC2C0EA" w14:textId="77777777" w:rsidR="00823A42" w:rsidRPr="00823A42" w:rsidRDefault="00823A42" w:rsidP="00823A42">
      <w:pPr>
        <w:spacing w:after="0"/>
        <w:rPr>
          <w:rFonts w:ascii="Calibri" w:hAnsi="Calibri" w:cs="Calibri"/>
          <w:bCs/>
        </w:rPr>
      </w:pPr>
    </w:p>
    <w:p w14:paraId="3D6F8037" w14:textId="77777777" w:rsidR="00823A42" w:rsidRPr="00823A42" w:rsidRDefault="00823A42" w:rsidP="00823A42">
      <w:pPr>
        <w:spacing w:after="0"/>
        <w:rPr>
          <w:rFonts w:ascii="Calibri" w:hAnsi="Calibri" w:cs="Calibri"/>
          <w:bCs/>
        </w:rPr>
      </w:pPr>
      <w:r w:rsidRPr="00823A42">
        <w:rPr>
          <w:rFonts w:ascii="Calibri" w:hAnsi="Calibri" w:cs="Calibri"/>
          <w:bCs/>
        </w:rPr>
        <w:t>(4) A civil rights coordinator designated under this rule may be a person employed by a district for purposes other than those set forth in OAR 581-021-0660.</w:t>
      </w:r>
    </w:p>
    <w:p w14:paraId="79968216" w14:textId="77777777" w:rsidR="00823A42" w:rsidRPr="00823A42" w:rsidRDefault="00823A42" w:rsidP="00823A42">
      <w:pPr>
        <w:spacing w:after="0"/>
        <w:rPr>
          <w:rFonts w:ascii="Calibri" w:hAnsi="Calibri" w:cs="Calibri"/>
          <w:bCs/>
        </w:rPr>
      </w:pPr>
    </w:p>
    <w:p w14:paraId="1E098A78" w14:textId="77777777" w:rsidR="00823A42" w:rsidRPr="00823A42" w:rsidRDefault="00823A42" w:rsidP="00823A42">
      <w:pPr>
        <w:spacing w:after="0"/>
        <w:rPr>
          <w:rFonts w:ascii="Calibri" w:hAnsi="Calibri" w:cs="Calibri"/>
          <w:bCs/>
        </w:rPr>
      </w:pPr>
      <w:r w:rsidRPr="00823A42">
        <w:rPr>
          <w:rFonts w:ascii="Calibri" w:hAnsi="Calibri" w:cs="Calibri"/>
          <w:bCs/>
        </w:rPr>
        <w:t xml:space="preserve">(5) Pursuant to a contract </w:t>
      </w:r>
      <w:proofErr w:type="gramStart"/>
      <w:r w:rsidRPr="00823A42">
        <w:rPr>
          <w:rFonts w:ascii="Calibri" w:hAnsi="Calibri" w:cs="Calibri"/>
          <w:bCs/>
        </w:rPr>
        <w:t>entered into</w:t>
      </w:r>
      <w:proofErr w:type="gramEnd"/>
      <w:r w:rsidRPr="00823A42">
        <w:rPr>
          <w:rFonts w:ascii="Calibri" w:hAnsi="Calibri" w:cs="Calibri"/>
          <w:bCs/>
        </w:rPr>
        <w:t xml:space="preserve"> between a school district and an education service district, an education service district may designate and provide one or more civil rights coordinators for the school district. If an education service district designates and provides one or more civil rights coordinators for a school district, the education service district assumes the school district’s duties under OAR 581-021-0650 to OAR 581-021-0660 to the extent that the contract delegates those duties. An education service district may designate and provide the same civil rights coordinator for multiple districts.</w:t>
      </w:r>
    </w:p>
    <w:p w14:paraId="6F11D676" w14:textId="77777777" w:rsidR="00823A42" w:rsidRPr="00823A42" w:rsidRDefault="00823A42" w:rsidP="00823A42">
      <w:pPr>
        <w:spacing w:after="0"/>
        <w:rPr>
          <w:rFonts w:ascii="Calibri" w:hAnsi="Calibri" w:cs="Calibri"/>
          <w:bCs/>
        </w:rPr>
      </w:pPr>
    </w:p>
    <w:p w14:paraId="74EAC825" w14:textId="77777777" w:rsidR="001C25A5" w:rsidRDefault="001C25A5" w:rsidP="001C25A5">
      <w:pPr>
        <w:spacing w:after="0"/>
        <w:rPr>
          <w:rFonts w:ascii="Calibri" w:hAnsi="Calibri" w:cs="Calibri"/>
        </w:rPr>
      </w:pPr>
      <w:r w:rsidRPr="44BE9AEE">
        <w:rPr>
          <w:rFonts w:ascii="Calibri" w:hAnsi="Calibri" w:cs="Calibri"/>
        </w:rPr>
        <w:lastRenderedPageBreak/>
        <w:t xml:space="preserve">Statutory/Other Authority: </w:t>
      </w:r>
      <w:r w:rsidRPr="00210082">
        <w:rPr>
          <w:rFonts w:ascii="Calibri" w:hAnsi="Calibri" w:cs="Calibri"/>
        </w:rPr>
        <w:t>ORS 326.051</w:t>
      </w:r>
      <w:r>
        <w:rPr>
          <w:rFonts w:ascii="Calibri" w:hAnsi="Calibri" w:cs="Calibri"/>
        </w:rPr>
        <w:t xml:space="preserve">, </w:t>
      </w:r>
      <w:r w:rsidRPr="00210082">
        <w:rPr>
          <w:rFonts w:ascii="Calibri" w:hAnsi="Calibri" w:cs="Calibri"/>
        </w:rPr>
        <w:t>ORS 332.505</w:t>
      </w:r>
      <w:r>
        <w:rPr>
          <w:rFonts w:ascii="Calibri" w:hAnsi="Calibri" w:cs="Calibri"/>
        </w:rPr>
        <w:t xml:space="preserve">, </w:t>
      </w:r>
      <w:r w:rsidRPr="00210082">
        <w:rPr>
          <w:rFonts w:ascii="Calibri" w:hAnsi="Calibri" w:cs="Calibri"/>
        </w:rPr>
        <w:t>ORS 338.115</w:t>
      </w:r>
      <w:r>
        <w:rPr>
          <w:rFonts w:ascii="Calibri" w:hAnsi="Calibri" w:cs="Calibri"/>
        </w:rPr>
        <w:t>, &amp;</w:t>
      </w:r>
      <w:r w:rsidRPr="00210082">
        <w:rPr>
          <w:rFonts w:ascii="Calibri" w:hAnsi="Calibri" w:cs="Calibri"/>
        </w:rPr>
        <w:t xml:space="preserve"> ORS 659.855 </w:t>
      </w:r>
    </w:p>
    <w:p w14:paraId="6E0D16F2" w14:textId="77777777" w:rsidR="001C25A5" w:rsidRDefault="001C25A5" w:rsidP="001C25A5">
      <w:pPr>
        <w:spacing w:after="0"/>
        <w:rPr>
          <w:rFonts w:ascii="Calibri" w:hAnsi="Calibri" w:cs="Calibri"/>
        </w:rPr>
      </w:pPr>
      <w:r w:rsidRPr="44BE9AEE">
        <w:rPr>
          <w:rFonts w:ascii="Calibri" w:hAnsi="Calibri" w:cs="Calibri"/>
        </w:rPr>
        <w:t xml:space="preserve">Statutes/Other Implemented: </w:t>
      </w:r>
      <w:r w:rsidRPr="00210082">
        <w:rPr>
          <w:rFonts w:ascii="Calibri" w:hAnsi="Calibri" w:cs="Calibri"/>
        </w:rPr>
        <w:t>ORS 326.051</w:t>
      </w:r>
      <w:r>
        <w:rPr>
          <w:rFonts w:ascii="Calibri" w:hAnsi="Calibri" w:cs="Calibri"/>
        </w:rPr>
        <w:t xml:space="preserve">, </w:t>
      </w:r>
      <w:r w:rsidRPr="00210082">
        <w:rPr>
          <w:rFonts w:ascii="Calibri" w:hAnsi="Calibri" w:cs="Calibri"/>
        </w:rPr>
        <w:t>ORS 332.505</w:t>
      </w:r>
      <w:r>
        <w:rPr>
          <w:rFonts w:ascii="Calibri" w:hAnsi="Calibri" w:cs="Calibri"/>
        </w:rPr>
        <w:t xml:space="preserve">, </w:t>
      </w:r>
      <w:r w:rsidRPr="00210082">
        <w:rPr>
          <w:rFonts w:ascii="Calibri" w:hAnsi="Calibri" w:cs="Calibri"/>
        </w:rPr>
        <w:t>ORS 338.115</w:t>
      </w:r>
      <w:r>
        <w:rPr>
          <w:rFonts w:ascii="Calibri" w:hAnsi="Calibri" w:cs="Calibri"/>
        </w:rPr>
        <w:t>, &amp;</w:t>
      </w:r>
      <w:r w:rsidRPr="00210082">
        <w:rPr>
          <w:rFonts w:ascii="Calibri" w:hAnsi="Calibri" w:cs="Calibri"/>
        </w:rPr>
        <w:t xml:space="preserve"> ORS 659.855 </w:t>
      </w:r>
    </w:p>
    <w:p w14:paraId="042EAF4C" w14:textId="77777777" w:rsidR="00823A42" w:rsidRDefault="00823A42" w:rsidP="00823A42">
      <w:pPr>
        <w:spacing w:after="0"/>
        <w:rPr>
          <w:b/>
          <w:bCs/>
        </w:rPr>
      </w:pPr>
    </w:p>
    <w:p w14:paraId="4CDC21D2" w14:textId="77777777" w:rsidR="006030BA" w:rsidRPr="003A6DFD" w:rsidRDefault="006030BA" w:rsidP="006030BA">
      <w:pPr>
        <w:rPr>
          <w:rFonts w:ascii="Calibri" w:hAnsi="Calibri" w:cs="Calibri"/>
        </w:rPr>
      </w:pPr>
      <w:r w:rsidRPr="003A6DFD">
        <w:rPr>
          <w:rFonts w:ascii="Calibri" w:hAnsi="Calibri" w:cs="Calibri"/>
        </w:rPr>
        <w:t>Rule Number: 581-021-</w:t>
      </w:r>
      <w:r w:rsidRPr="5B93580E">
        <w:rPr>
          <w:rFonts w:ascii="Calibri" w:hAnsi="Calibri" w:cs="Calibri"/>
        </w:rPr>
        <w:t>06</w:t>
      </w:r>
      <w:r>
        <w:rPr>
          <w:rFonts w:ascii="Calibri" w:hAnsi="Calibri" w:cs="Calibri"/>
        </w:rPr>
        <w:t>65</w:t>
      </w:r>
      <w:r>
        <w:br/>
      </w:r>
      <w:r w:rsidRPr="003A6DFD">
        <w:rPr>
          <w:rFonts w:ascii="Calibri" w:hAnsi="Calibri" w:cs="Calibri"/>
        </w:rPr>
        <w:t xml:space="preserve">Rule Title: Submission of Coordinator Contact Information </w:t>
      </w:r>
    </w:p>
    <w:p w14:paraId="340A5B58" w14:textId="77777777" w:rsidR="006030BA" w:rsidRPr="003A6DFD" w:rsidRDefault="006030BA" w:rsidP="006030BA">
      <w:pPr>
        <w:rPr>
          <w:rFonts w:ascii="Calibri" w:hAnsi="Calibri" w:cs="Calibri"/>
        </w:rPr>
      </w:pPr>
      <w:r w:rsidRPr="003A6DFD">
        <w:rPr>
          <w:rFonts w:ascii="Calibri" w:hAnsi="Calibri" w:cs="Calibri"/>
        </w:rPr>
        <w:t>Submission of Coordinator Contact Information</w:t>
      </w:r>
    </w:p>
    <w:p w14:paraId="0C5F0195" w14:textId="77777777" w:rsidR="006030BA" w:rsidRPr="003A6DFD" w:rsidRDefault="006030BA" w:rsidP="006030BA">
      <w:pPr>
        <w:rPr>
          <w:rFonts w:ascii="Calibri" w:hAnsi="Calibri" w:cs="Calibri"/>
        </w:rPr>
      </w:pPr>
      <w:r w:rsidRPr="003A6DFD">
        <w:rPr>
          <w:rFonts w:ascii="Calibri" w:hAnsi="Calibri" w:cs="Calibri"/>
        </w:rPr>
        <w:t>(1) In a time and manner required by the Oregon Department of Education, each district shall provide the department with the contact information of:</w:t>
      </w:r>
    </w:p>
    <w:p w14:paraId="33CC76F7" w14:textId="77777777" w:rsidR="006030BA" w:rsidRPr="003A6DFD" w:rsidRDefault="006030BA" w:rsidP="006030BA">
      <w:pPr>
        <w:rPr>
          <w:rFonts w:ascii="Calibri" w:hAnsi="Calibri" w:cs="Calibri"/>
        </w:rPr>
      </w:pPr>
      <w:r w:rsidRPr="003A6DFD">
        <w:rPr>
          <w:rFonts w:ascii="Calibri" w:hAnsi="Calibri" w:cs="Calibri"/>
        </w:rPr>
        <w:t>(a) Each civil rights coordinator designated by or for the district pursuant to OAR 581-021-0655; and</w:t>
      </w:r>
    </w:p>
    <w:p w14:paraId="45FCA04C" w14:textId="77777777" w:rsidR="006030BA" w:rsidRPr="003A6DFD" w:rsidRDefault="006030BA" w:rsidP="006030BA">
      <w:pPr>
        <w:rPr>
          <w:rFonts w:ascii="Calibri" w:hAnsi="Calibri" w:cs="Calibri"/>
        </w:rPr>
      </w:pPr>
      <w:r w:rsidRPr="003A6DFD">
        <w:rPr>
          <w:rFonts w:ascii="Calibri" w:hAnsi="Calibri" w:cs="Calibri"/>
        </w:rPr>
        <w:t>(b) Each coordinator designated by the district pursuant to Title IX of the Education Amendments of 1972, Section 504 of the Rehabilitation Act of 1973, and Title II of the Americans with Disabilities Act of 1990.</w:t>
      </w:r>
    </w:p>
    <w:p w14:paraId="079E50CA" w14:textId="77777777" w:rsidR="006030BA" w:rsidRPr="003A6DFD" w:rsidRDefault="006030BA" w:rsidP="006030BA">
      <w:pPr>
        <w:rPr>
          <w:rFonts w:ascii="Calibri" w:hAnsi="Calibri" w:cs="Calibri"/>
        </w:rPr>
      </w:pPr>
      <w:r w:rsidRPr="003A6DFD">
        <w:rPr>
          <w:rFonts w:ascii="Calibri" w:hAnsi="Calibri" w:cs="Calibri"/>
        </w:rPr>
        <w:t>(2) The contact information required by subsection (1) of this rule shall include, at a minimum, each coordinator’s name or title, work address, email address, and telephone number.</w:t>
      </w:r>
    </w:p>
    <w:p w14:paraId="5F8E0C4E" w14:textId="77777777" w:rsidR="006030BA" w:rsidRDefault="006030BA" w:rsidP="006030BA">
      <w:pPr>
        <w:spacing w:after="0"/>
        <w:rPr>
          <w:rFonts w:ascii="Calibri" w:hAnsi="Calibri" w:cs="Calibri"/>
        </w:rPr>
      </w:pPr>
      <w:r w:rsidRPr="44BE9AEE">
        <w:rPr>
          <w:rFonts w:ascii="Calibri" w:hAnsi="Calibri" w:cs="Calibri"/>
        </w:rPr>
        <w:t xml:space="preserve">Statutory/Other Authority: </w:t>
      </w:r>
      <w:r w:rsidRPr="00210082">
        <w:rPr>
          <w:rFonts w:ascii="Calibri" w:hAnsi="Calibri" w:cs="Calibri"/>
        </w:rPr>
        <w:t>ORS 326.051</w:t>
      </w:r>
      <w:r>
        <w:rPr>
          <w:rFonts w:ascii="Calibri" w:hAnsi="Calibri" w:cs="Calibri"/>
        </w:rPr>
        <w:t xml:space="preserve">, </w:t>
      </w:r>
      <w:r w:rsidRPr="00210082">
        <w:rPr>
          <w:rFonts w:ascii="Calibri" w:hAnsi="Calibri" w:cs="Calibri"/>
        </w:rPr>
        <w:t>ORS 332.505</w:t>
      </w:r>
      <w:r>
        <w:rPr>
          <w:rFonts w:ascii="Calibri" w:hAnsi="Calibri" w:cs="Calibri"/>
        </w:rPr>
        <w:t xml:space="preserve">, </w:t>
      </w:r>
      <w:r w:rsidRPr="00210082">
        <w:rPr>
          <w:rFonts w:ascii="Calibri" w:hAnsi="Calibri" w:cs="Calibri"/>
        </w:rPr>
        <w:t>ORS 338.115</w:t>
      </w:r>
      <w:r>
        <w:rPr>
          <w:rFonts w:ascii="Calibri" w:hAnsi="Calibri" w:cs="Calibri"/>
        </w:rPr>
        <w:t>, &amp;</w:t>
      </w:r>
      <w:r w:rsidRPr="00210082">
        <w:rPr>
          <w:rFonts w:ascii="Calibri" w:hAnsi="Calibri" w:cs="Calibri"/>
        </w:rPr>
        <w:t xml:space="preserve"> ORS 659.855 </w:t>
      </w:r>
    </w:p>
    <w:p w14:paraId="677AEBA5" w14:textId="77777777" w:rsidR="006030BA" w:rsidRDefault="006030BA" w:rsidP="006030BA">
      <w:pPr>
        <w:spacing w:after="0"/>
        <w:rPr>
          <w:rFonts w:ascii="Calibri" w:hAnsi="Calibri" w:cs="Calibri"/>
        </w:rPr>
      </w:pPr>
      <w:r w:rsidRPr="44BE9AEE">
        <w:rPr>
          <w:rFonts w:ascii="Calibri" w:hAnsi="Calibri" w:cs="Calibri"/>
        </w:rPr>
        <w:t xml:space="preserve">Statutes/Other Implemented: </w:t>
      </w:r>
      <w:r w:rsidRPr="00210082">
        <w:rPr>
          <w:rFonts w:ascii="Calibri" w:hAnsi="Calibri" w:cs="Calibri"/>
        </w:rPr>
        <w:t>ORS 326.051</w:t>
      </w:r>
      <w:r>
        <w:rPr>
          <w:rFonts w:ascii="Calibri" w:hAnsi="Calibri" w:cs="Calibri"/>
        </w:rPr>
        <w:t xml:space="preserve">, </w:t>
      </w:r>
      <w:r w:rsidRPr="00210082">
        <w:rPr>
          <w:rFonts w:ascii="Calibri" w:hAnsi="Calibri" w:cs="Calibri"/>
        </w:rPr>
        <w:t>ORS 332.505</w:t>
      </w:r>
      <w:r>
        <w:rPr>
          <w:rFonts w:ascii="Calibri" w:hAnsi="Calibri" w:cs="Calibri"/>
        </w:rPr>
        <w:t xml:space="preserve">, </w:t>
      </w:r>
      <w:r w:rsidRPr="00210082">
        <w:rPr>
          <w:rFonts w:ascii="Calibri" w:hAnsi="Calibri" w:cs="Calibri"/>
        </w:rPr>
        <w:t>ORS 338.115</w:t>
      </w:r>
      <w:r>
        <w:rPr>
          <w:rFonts w:ascii="Calibri" w:hAnsi="Calibri" w:cs="Calibri"/>
        </w:rPr>
        <w:t>, &amp;</w:t>
      </w:r>
      <w:r w:rsidRPr="00210082">
        <w:rPr>
          <w:rFonts w:ascii="Calibri" w:hAnsi="Calibri" w:cs="Calibri"/>
        </w:rPr>
        <w:t xml:space="preserve"> ORS 659.855 </w:t>
      </w:r>
    </w:p>
    <w:p w14:paraId="44FFED0D" w14:textId="77777777" w:rsidR="00B00F77" w:rsidRDefault="00B00F77"/>
    <w:sectPr w:rsidR="00B00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rbanist">
    <w:altName w:val="Cambria"/>
    <w:panose1 w:val="00000000000000000000"/>
    <w:charset w:val="00"/>
    <w:family w:val="roman"/>
    <w:notTrueType/>
    <w:pitch w:val="default"/>
  </w:font>
  <w:font w:name="Livvic">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42"/>
    <w:rsid w:val="00057FD8"/>
    <w:rsid w:val="0009345E"/>
    <w:rsid w:val="000A5756"/>
    <w:rsid w:val="000C14A2"/>
    <w:rsid w:val="000D36B7"/>
    <w:rsid w:val="000E7BC7"/>
    <w:rsid w:val="000F0C69"/>
    <w:rsid w:val="000F6A85"/>
    <w:rsid w:val="00167EDF"/>
    <w:rsid w:val="00171AD3"/>
    <w:rsid w:val="00187FD9"/>
    <w:rsid w:val="001B4B86"/>
    <w:rsid w:val="001C25A5"/>
    <w:rsid w:val="0022037B"/>
    <w:rsid w:val="00223DAF"/>
    <w:rsid w:val="00224E87"/>
    <w:rsid w:val="002908E3"/>
    <w:rsid w:val="00295954"/>
    <w:rsid w:val="002D37BB"/>
    <w:rsid w:val="002F140A"/>
    <w:rsid w:val="00300E2F"/>
    <w:rsid w:val="00307B43"/>
    <w:rsid w:val="003367CC"/>
    <w:rsid w:val="00346621"/>
    <w:rsid w:val="0038567A"/>
    <w:rsid w:val="003A5E26"/>
    <w:rsid w:val="003E5AD4"/>
    <w:rsid w:val="003F6983"/>
    <w:rsid w:val="004024D8"/>
    <w:rsid w:val="004159AA"/>
    <w:rsid w:val="00465BAE"/>
    <w:rsid w:val="004B38C1"/>
    <w:rsid w:val="005110C4"/>
    <w:rsid w:val="00532D27"/>
    <w:rsid w:val="006030BA"/>
    <w:rsid w:val="00617A1A"/>
    <w:rsid w:val="00684CFF"/>
    <w:rsid w:val="00712E0C"/>
    <w:rsid w:val="0078188D"/>
    <w:rsid w:val="00823A42"/>
    <w:rsid w:val="008B3E7A"/>
    <w:rsid w:val="00A00D35"/>
    <w:rsid w:val="00A1287D"/>
    <w:rsid w:val="00A13ABC"/>
    <w:rsid w:val="00A750A1"/>
    <w:rsid w:val="00AB351A"/>
    <w:rsid w:val="00AD1307"/>
    <w:rsid w:val="00B00F77"/>
    <w:rsid w:val="00B01343"/>
    <w:rsid w:val="00B04F92"/>
    <w:rsid w:val="00B3764B"/>
    <w:rsid w:val="00B556B7"/>
    <w:rsid w:val="00B56B6A"/>
    <w:rsid w:val="00B9012E"/>
    <w:rsid w:val="00C25BBC"/>
    <w:rsid w:val="00C26B6D"/>
    <w:rsid w:val="00C465EA"/>
    <w:rsid w:val="00C75FA9"/>
    <w:rsid w:val="00CB1057"/>
    <w:rsid w:val="00CB56F4"/>
    <w:rsid w:val="00D429F2"/>
    <w:rsid w:val="00D93014"/>
    <w:rsid w:val="00DD212E"/>
    <w:rsid w:val="00E13D62"/>
    <w:rsid w:val="00E70EDF"/>
    <w:rsid w:val="00E73AC0"/>
    <w:rsid w:val="00E90494"/>
    <w:rsid w:val="00EE48A4"/>
    <w:rsid w:val="00F27DCD"/>
    <w:rsid w:val="00F36317"/>
    <w:rsid w:val="00FD0B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D6FD"/>
  <w15:chartTrackingRefBased/>
  <w15:docId w15:val="{6189D957-1949-4CBF-B8D6-787F58C45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A42"/>
    <w:rPr>
      <w:kern w:val="0"/>
      <w14:ligatures w14:val="none"/>
    </w:rPr>
  </w:style>
  <w:style w:type="paragraph" w:styleId="Heading1">
    <w:name w:val="heading 1"/>
    <w:basedOn w:val="Normal"/>
    <w:next w:val="Normal"/>
    <w:link w:val="Heading1Char"/>
    <w:uiPriority w:val="9"/>
    <w:qFormat/>
    <w:rsid w:val="00823A42"/>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823A42"/>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823A42"/>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823A42"/>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823A42"/>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823A42"/>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823A42"/>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823A42"/>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823A42"/>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A42"/>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823A42"/>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823A42"/>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823A42"/>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823A42"/>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823A42"/>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823A42"/>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823A42"/>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823A42"/>
    <w:rPr>
      <w:rFonts w:eastAsiaTheme="majorEastAsia" w:cstheme="majorBidi"/>
      <w:color w:val="005196" w:themeColor="text1" w:themeTint="D8"/>
    </w:rPr>
  </w:style>
  <w:style w:type="paragraph" w:styleId="Title">
    <w:name w:val="Title"/>
    <w:basedOn w:val="Normal"/>
    <w:next w:val="Normal"/>
    <w:link w:val="TitleChar"/>
    <w:uiPriority w:val="10"/>
    <w:qFormat/>
    <w:rsid w:val="00823A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A42"/>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823A42"/>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823A42"/>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823A42"/>
    <w:rPr>
      <w:i/>
      <w:iCs/>
      <w:color w:val="0067BF" w:themeColor="text1" w:themeTint="BF"/>
    </w:rPr>
  </w:style>
  <w:style w:type="paragraph" w:styleId="ListParagraph">
    <w:name w:val="List Paragraph"/>
    <w:basedOn w:val="Normal"/>
    <w:uiPriority w:val="34"/>
    <w:qFormat/>
    <w:rsid w:val="00823A42"/>
    <w:pPr>
      <w:ind w:left="720"/>
      <w:contextualSpacing/>
    </w:pPr>
  </w:style>
  <w:style w:type="character" w:styleId="IntenseEmphasis">
    <w:name w:val="Intense Emphasis"/>
    <w:basedOn w:val="DefaultParagraphFont"/>
    <w:uiPriority w:val="21"/>
    <w:qFormat/>
    <w:rsid w:val="00823A42"/>
    <w:rPr>
      <w:i/>
      <w:iCs/>
      <w:color w:val="DA1F12" w:themeColor="accent1" w:themeShade="BF"/>
    </w:rPr>
  </w:style>
  <w:style w:type="paragraph" w:styleId="IntenseQuote">
    <w:name w:val="Intense Quote"/>
    <w:basedOn w:val="Normal"/>
    <w:next w:val="Normal"/>
    <w:link w:val="IntenseQuoteChar"/>
    <w:uiPriority w:val="30"/>
    <w:qFormat/>
    <w:rsid w:val="00823A42"/>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823A42"/>
    <w:rPr>
      <w:i/>
      <w:iCs/>
      <w:color w:val="DA1F12" w:themeColor="accent1" w:themeShade="BF"/>
    </w:rPr>
  </w:style>
  <w:style w:type="character" w:styleId="IntenseReference">
    <w:name w:val="Intense Reference"/>
    <w:basedOn w:val="DefaultParagraphFont"/>
    <w:uiPriority w:val="32"/>
    <w:qFormat/>
    <w:rsid w:val="00823A42"/>
    <w:rPr>
      <w:b/>
      <w:bCs/>
      <w:smallCaps/>
      <w:color w:val="DA1F12" w:themeColor="accent1" w:themeShade="BF"/>
      <w:spacing w:val="5"/>
    </w:rPr>
  </w:style>
  <w:style w:type="character" w:styleId="CommentReference">
    <w:name w:val="annotation reference"/>
    <w:basedOn w:val="DefaultParagraphFont"/>
    <w:uiPriority w:val="99"/>
    <w:semiHidden/>
    <w:unhideWhenUsed/>
    <w:rsid w:val="001B4B86"/>
    <w:rPr>
      <w:sz w:val="16"/>
      <w:szCs w:val="16"/>
    </w:rPr>
  </w:style>
  <w:style w:type="paragraph" w:styleId="CommentText">
    <w:name w:val="annotation text"/>
    <w:basedOn w:val="Normal"/>
    <w:link w:val="CommentTextChar"/>
    <w:uiPriority w:val="99"/>
    <w:unhideWhenUsed/>
    <w:rsid w:val="001B4B86"/>
    <w:rPr>
      <w:sz w:val="20"/>
      <w:szCs w:val="20"/>
    </w:rPr>
  </w:style>
  <w:style w:type="character" w:customStyle="1" w:styleId="CommentTextChar">
    <w:name w:val="Comment Text Char"/>
    <w:basedOn w:val="DefaultParagraphFont"/>
    <w:link w:val="CommentText"/>
    <w:uiPriority w:val="99"/>
    <w:rsid w:val="001B4B8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B4B86"/>
    <w:rPr>
      <w:b/>
      <w:bCs/>
    </w:rPr>
  </w:style>
  <w:style w:type="character" w:customStyle="1" w:styleId="CommentSubjectChar">
    <w:name w:val="Comment Subject Char"/>
    <w:basedOn w:val="CommentTextChar"/>
    <w:link w:val="CommentSubject"/>
    <w:uiPriority w:val="99"/>
    <w:semiHidden/>
    <w:rsid w:val="001B4B86"/>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2026-04-30T07:00:00+00:00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2026-04-30T07:00:00+00:00</Remediation_x0020_Date>
  </documentManagement>
</p:properties>
</file>

<file path=customXml/itemProps1.xml><?xml version="1.0" encoding="utf-8"?>
<ds:datastoreItem xmlns:ds="http://schemas.openxmlformats.org/officeDocument/2006/customXml" ds:itemID="{80D72821-FFC2-4093-B31E-66B05BA3DC39}"/>
</file>

<file path=customXml/itemProps2.xml><?xml version="1.0" encoding="utf-8"?>
<ds:datastoreItem xmlns:ds="http://schemas.openxmlformats.org/officeDocument/2006/customXml" ds:itemID="{1B1A7B8D-D933-499B-BA60-30A75EF4E2E7}"/>
</file>

<file path=customXml/itemProps3.xml><?xml version="1.0" encoding="utf-8"?>
<ds:datastoreItem xmlns:ds="http://schemas.openxmlformats.org/officeDocument/2006/customXml" ds:itemID="{08E41E3A-24B6-4F87-8C69-10A371D03A19}"/>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2822</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of Civil Rights Coordinators Clerical Fix</dc:title>
  <dc:subject/>
  <dc:creator>PETERS Marinda * ODE</dc:creator>
  <cp:keywords/>
  <dc:description/>
  <cp:lastModifiedBy>BRUNELLE Haedon * ODE</cp:lastModifiedBy>
  <cp:revision>2</cp:revision>
  <dcterms:created xsi:type="dcterms:W3CDTF">2026-04-29T22:13:00Z</dcterms:created>
  <dcterms:modified xsi:type="dcterms:W3CDTF">2026-04-29T22:13:00Z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