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6A" w:rsidRDefault="001B0C6A">
      <w:pPr>
        <w:pStyle w:val="BodyText"/>
        <w:spacing w:before="5"/>
        <w:rPr>
          <w:rFonts w:ascii="Times New Roman"/>
          <w:b w:val="0"/>
          <w:sz w:val="9"/>
        </w:rPr>
      </w:pPr>
    </w:p>
    <w:p w:rsidR="001B0C6A" w:rsidRDefault="00450821">
      <w:pPr>
        <w:pStyle w:val="BodyText"/>
        <w:spacing w:before="44"/>
        <w:ind w:left="656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433070</wp:posOffset>
            </wp:positionH>
            <wp:positionV relativeFrom="paragraph">
              <wp:posOffset>-74325</wp:posOffset>
            </wp:positionV>
            <wp:extent cx="3017519" cy="585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19" cy="58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State School Fund Committee Meeting</w:t>
      </w:r>
    </w:p>
    <w:p w:rsidR="001B0C6A" w:rsidRDefault="008F21B1">
      <w:pPr>
        <w:pStyle w:val="BodyText"/>
        <w:spacing w:before="1" w:line="341" w:lineRule="exact"/>
        <w:ind w:left="7673"/>
      </w:pPr>
      <w:r>
        <w:t xml:space="preserve">Monday, </w:t>
      </w:r>
      <w:r w:rsidR="00C85E1F">
        <w:t>March</w:t>
      </w:r>
      <w:r w:rsidR="00450821">
        <w:t xml:space="preserve"> </w:t>
      </w:r>
      <w:r>
        <w:t xml:space="preserve">28, </w:t>
      </w:r>
      <w:r w:rsidR="00450821">
        <w:t>2022</w:t>
      </w:r>
    </w:p>
    <w:p w:rsidR="001B0C6A" w:rsidRDefault="00C85E1F">
      <w:pPr>
        <w:pStyle w:val="BodyText"/>
        <w:spacing w:line="341" w:lineRule="exact"/>
        <w:ind w:left="8059"/>
      </w:pPr>
      <w:r>
        <w:t xml:space="preserve">Time:  </w:t>
      </w:r>
      <w:r w:rsidR="008F21B1">
        <w:t>4:00 to 6:00</w:t>
      </w:r>
    </w:p>
    <w:p w:rsidR="001B0C6A" w:rsidRDefault="001B0C6A">
      <w:pPr>
        <w:rPr>
          <w:b/>
          <w:sz w:val="20"/>
        </w:rPr>
      </w:pPr>
    </w:p>
    <w:tbl>
      <w:tblPr>
        <w:tblW w:w="0" w:type="auto"/>
        <w:tblInd w:w="27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6361"/>
      </w:tblGrid>
      <w:tr w:rsidR="001B0C6A">
        <w:trPr>
          <w:trHeight w:val="755"/>
        </w:trPr>
        <w:tc>
          <w:tcPr>
            <w:tcW w:w="4530" w:type="dxa"/>
            <w:tcBorders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B0C6A" w:rsidRDefault="00450821">
            <w:pPr>
              <w:pStyle w:val="TableParagraph"/>
              <w:spacing w:before="124"/>
              <w:ind w:left="1220"/>
              <w:rPr>
                <w:b/>
                <w:sz w:val="28"/>
              </w:rPr>
            </w:pPr>
            <w:bookmarkStart w:id="0" w:name="Topic_Description"/>
            <w:bookmarkEnd w:id="0"/>
            <w:r>
              <w:rPr>
                <w:b/>
                <w:sz w:val="28"/>
              </w:rPr>
              <w:t>Topic Description</w:t>
            </w:r>
          </w:p>
        </w:tc>
        <w:tc>
          <w:tcPr>
            <w:tcW w:w="6361" w:type="dxa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  <w:shd w:val="clear" w:color="auto" w:fill="F3F3F3"/>
          </w:tcPr>
          <w:p w:rsidR="001B0C6A" w:rsidRDefault="00450821">
            <w:pPr>
              <w:pStyle w:val="TableParagraph"/>
              <w:spacing w:before="124"/>
              <w:ind w:left="2201" w:right="2104"/>
              <w:jc w:val="center"/>
              <w:rPr>
                <w:b/>
                <w:sz w:val="28"/>
              </w:rPr>
            </w:pPr>
            <w:bookmarkStart w:id="1" w:name="Discussion_Notes"/>
            <w:bookmarkEnd w:id="1"/>
            <w:r>
              <w:rPr>
                <w:b/>
                <w:sz w:val="28"/>
              </w:rPr>
              <w:t>Discussion Notes</w:t>
            </w:r>
          </w:p>
        </w:tc>
      </w:tr>
      <w:tr w:rsidR="001B0C6A" w:rsidTr="00207CFD">
        <w:trPr>
          <w:trHeight w:val="1080"/>
        </w:trPr>
        <w:tc>
          <w:tcPr>
            <w:tcW w:w="4530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1B0C6A" w:rsidRDefault="00FE5B93" w:rsidP="00FE5B93">
            <w:pPr>
              <w:pStyle w:val="TableParagraph"/>
            </w:pPr>
            <w:r>
              <w:rPr>
                <w:b/>
              </w:rPr>
              <w:t xml:space="preserve"> </w:t>
            </w:r>
            <w:r w:rsidR="00450821">
              <w:rPr>
                <w:b/>
              </w:rPr>
              <w:t xml:space="preserve">1. </w:t>
            </w:r>
            <w:r w:rsidR="00450821" w:rsidRPr="00885459">
              <w:rPr>
                <w:b/>
              </w:rPr>
              <w:t>Welcome</w:t>
            </w:r>
          </w:p>
          <w:p w:rsidR="00885459" w:rsidRDefault="00885459" w:rsidP="00210B3A">
            <w:pPr>
              <w:pStyle w:val="TableParagraph"/>
              <w:ind w:left="75" w:right="3540"/>
              <w:rPr>
                <w:i/>
              </w:rPr>
            </w:pPr>
          </w:p>
          <w:p w:rsidR="00210B3A" w:rsidRDefault="00210B3A" w:rsidP="00210B3A">
            <w:pPr>
              <w:pStyle w:val="TableParagraph"/>
              <w:ind w:left="75" w:right="3540"/>
              <w:rPr>
                <w:i/>
              </w:rPr>
            </w:pPr>
          </w:p>
          <w:p w:rsidR="00210B3A" w:rsidRDefault="0011372A" w:rsidP="00210B3A">
            <w:pPr>
              <w:pStyle w:val="TableParagraph"/>
              <w:ind w:left="75" w:right="3540"/>
              <w:rPr>
                <w:i/>
              </w:rPr>
            </w:pPr>
            <w:r>
              <w:rPr>
                <w:i/>
              </w:rPr>
              <w:t>(</w:t>
            </w:r>
            <w:r w:rsidR="008F21B1">
              <w:rPr>
                <w:i/>
              </w:rPr>
              <w:t>Carmen Urbina</w:t>
            </w:r>
            <w:r>
              <w:rPr>
                <w:i/>
              </w:rPr>
              <w:t>)</w:t>
            </w:r>
          </w:p>
          <w:p w:rsidR="001B0C6A" w:rsidRPr="00D05EA9" w:rsidRDefault="00450821" w:rsidP="00210B3A">
            <w:pPr>
              <w:pStyle w:val="TableParagraph"/>
              <w:ind w:left="75" w:right="3540"/>
              <w:rPr>
                <w:b/>
                <w:i/>
              </w:rPr>
            </w:pPr>
            <w:r w:rsidRPr="00D05EA9">
              <w:rPr>
                <w:b/>
                <w:i/>
              </w:rPr>
              <w:t>5</w:t>
            </w:r>
            <w:r w:rsidR="00D05EA9" w:rsidRPr="00D05EA9">
              <w:rPr>
                <w:b/>
                <w:i/>
              </w:rPr>
              <w:t xml:space="preserve"> to 10</w:t>
            </w:r>
            <w:r w:rsidRPr="00D05EA9">
              <w:rPr>
                <w:b/>
                <w:i/>
              </w:rPr>
              <w:t xml:space="preserve"> min.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1B0C6A" w:rsidRDefault="001B0C6A">
            <w:pPr>
              <w:pStyle w:val="TableParagraph"/>
              <w:rPr>
                <w:rFonts w:ascii="Times New Roman"/>
              </w:rPr>
            </w:pPr>
          </w:p>
        </w:tc>
      </w:tr>
      <w:tr w:rsidR="001B0C6A">
        <w:trPr>
          <w:trHeight w:val="1415"/>
        </w:trPr>
        <w:tc>
          <w:tcPr>
            <w:tcW w:w="4530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1B0C6A" w:rsidRDefault="00450821" w:rsidP="00210B3A">
            <w:pPr>
              <w:pStyle w:val="TableParagraph"/>
              <w:ind w:left="61"/>
            </w:pPr>
            <w:r>
              <w:rPr>
                <w:b/>
              </w:rPr>
              <w:t xml:space="preserve">2. </w:t>
            </w:r>
            <w:r w:rsidR="00D05EA9">
              <w:rPr>
                <w:b/>
              </w:rPr>
              <w:t xml:space="preserve">Overview of Teacher Experience Factor </w:t>
            </w:r>
          </w:p>
          <w:p w:rsidR="008F21B1" w:rsidRDefault="008F21B1" w:rsidP="008F21B1">
            <w:pPr>
              <w:pStyle w:val="TableParagraph"/>
              <w:ind w:left="75" w:right="2882" w:hanging="1"/>
              <w:rPr>
                <w:i/>
              </w:rPr>
            </w:pPr>
            <w:bookmarkStart w:id="2" w:name="_GoBack"/>
            <w:bookmarkEnd w:id="2"/>
            <w:r>
              <w:rPr>
                <w:i/>
              </w:rPr>
              <w:t xml:space="preserve">(Mike Wiltfong) </w:t>
            </w:r>
          </w:p>
          <w:p w:rsidR="008F21B1" w:rsidRDefault="008F21B1" w:rsidP="008F21B1">
            <w:pPr>
              <w:pStyle w:val="TableParagraph"/>
              <w:ind w:left="75" w:right="2882" w:hanging="1"/>
              <w:rPr>
                <w:i/>
              </w:rPr>
            </w:pPr>
          </w:p>
          <w:p w:rsidR="00D05EA9" w:rsidRDefault="008F21B1" w:rsidP="009513DE">
            <w:pPr>
              <w:pStyle w:val="TableParagraph"/>
              <w:ind w:left="75" w:right="2882" w:hanging="1"/>
              <w:rPr>
                <w:i/>
              </w:rPr>
            </w:pPr>
            <w:r w:rsidRPr="00D05EA9">
              <w:rPr>
                <w:b/>
                <w:i/>
              </w:rPr>
              <w:t>1</w:t>
            </w:r>
            <w:r w:rsidR="009513DE">
              <w:rPr>
                <w:b/>
                <w:i/>
              </w:rPr>
              <w:t>5</w:t>
            </w:r>
            <w:r w:rsidRPr="00D05EA9">
              <w:rPr>
                <w:b/>
                <w:i/>
              </w:rPr>
              <w:t xml:space="preserve"> min</w:t>
            </w:r>
            <w:r>
              <w:rPr>
                <w:i/>
              </w:rPr>
              <w:t xml:space="preserve"> for presentation and have a document for people to write their questions and wonderings for </w:t>
            </w:r>
            <w:r w:rsidRPr="00D05EA9">
              <w:rPr>
                <w:b/>
                <w:i/>
              </w:rPr>
              <w:t>5 min</w:t>
            </w:r>
            <w:r>
              <w:rPr>
                <w:i/>
              </w:rPr>
              <w:t xml:space="preserve"> 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1B0C6A" w:rsidRDefault="001B0C6A" w:rsidP="00210B3A">
            <w:pPr>
              <w:pStyle w:val="TableParagraph"/>
              <w:rPr>
                <w:rFonts w:ascii="Times New Roman"/>
              </w:rPr>
            </w:pPr>
          </w:p>
        </w:tc>
      </w:tr>
      <w:tr w:rsidR="001B0C6A" w:rsidTr="00207CFD">
        <w:trPr>
          <w:trHeight w:val="1350"/>
        </w:trPr>
        <w:tc>
          <w:tcPr>
            <w:tcW w:w="4530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D05EA9" w:rsidRDefault="00450821" w:rsidP="00D05EA9">
            <w:pPr>
              <w:pStyle w:val="TableParagraph"/>
              <w:spacing w:line="260" w:lineRule="exact"/>
              <w:ind w:left="75"/>
              <w:rPr>
                <w:b/>
              </w:rPr>
            </w:pPr>
            <w:r>
              <w:rPr>
                <w:b/>
              </w:rPr>
              <w:t>3</w:t>
            </w:r>
            <w:r w:rsidR="009513DE">
              <w:rPr>
                <w:b/>
              </w:rPr>
              <w:t xml:space="preserve">. Discussion/Q&amp;A on </w:t>
            </w:r>
            <w:r w:rsidR="009513DE">
              <w:rPr>
                <w:b/>
              </w:rPr>
              <w:t>Teacher Experience Factor</w:t>
            </w:r>
          </w:p>
          <w:p w:rsidR="009513DE" w:rsidRPr="009513DE" w:rsidRDefault="009513DE" w:rsidP="00D05EA9">
            <w:pPr>
              <w:pStyle w:val="TableParagraph"/>
              <w:spacing w:line="260" w:lineRule="exact"/>
              <w:ind w:left="75"/>
              <w:rPr>
                <w:rFonts w:asciiTheme="minorHAnsi" w:hAnsiTheme="minorHAnsi" w:cstheme="minorHAnsi"/>
                <w:i/>
              </w:rPr>
            </w:pPr>
            <w:r w:rsidRPr="009513DE">
              <w:t>(Mike Wiltfong)</w:t>
            </w:r>
          </w:p>
          <w:p w:rsidR="00885459" w:rsidRDefault="00885459" w:rsidP="00210B3A">
            <w:pPr>
              <w:pStyle w:val="TableParagraph"/>
              <w:spacing w:before="1"/>
              <w:rPr>
                <w:i/>
              </w:rPr>
            </w:pPr>
          </w:p>
          <w:p w:rsidR="00210B3A" w:rsidRDefault="00210B3A" w:rsidP="00210B3A">
            <w:pPr>
              <w:pStyle w:val="TableParagraph"/>
              <w:spacing w:before="1"/>
              <w:rPr>
                <w:i/>
              </w:rPr>
            </w:pPr>
          </w:p>
          <w:p w:rsidR="009513DE" w:rsidRDefault="009513DE" w:rsidP="009513DE">
            <w:pPr>
              <w:pStyle w:val="TableParagraph"/>
              <w:ind w:left="75" w:right="2882" w:hanging="1"/>
              <w:rPr>
                <w:i/>
              </w:rPr>
            </w:pPr>
            <w:r>
              <w:rPr>
                <w:i/>
              </w:rPr>
              <w:t>S</w:t>
            </w:r>
            <w:r>
              <w:rPr>
                <w:i/>
              </w:rPr>
              <w:t>elect one or two to discuss</w:t>
            </w:r>
          </w:p>
          <w:p w:rsidR="00450821" w:rsidRPr="009513DE" w:rsidRDefault="00450821" w:rsidP="009513DE">
            <w:pPr>
              <w:pStyle w:val="TableParagraph"/>
              <w:spacing w:before="1"/>
              <w:rPr>
                <w:b/>
                <w:i/>
              </w:rPr>
            </w:pPr>
            <w:r w:rsidRPr="009513DE">
              <w:rPr>
                <w:b/>
                <w:i/>
              </w:rPr>
              <w:t>5</w:t>
            </w:r>
            <w:r w:rsidR="00885459" w:rsidRPr="009513DE">
              <w:rPr>
                <w:b/>
                <w:i/>
              </w:rPr>
              <w:t xml:space="preserve"> min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1B0C6A" w:rsidRDefault="001B0C6A">
            <w:pPr>
              <w:pStyle w:val="TableParagraph"/>
              <w:rPr>
                <w:rFonts w:ascii="Times New Roman"/>
              </w:rPr>
            </w:pPr>
          </w:p>
        </w:tc>
      </w:tr>
      <w:tr w:rsidR="00A737C1">
        <w:trPr>
          <w:trHeight w:val="846"/>
        </w:trPr>
        <w:tc>
          <w:tcPr>
            <w:tcW w:w="4530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9513DE" w:rsidRDefault="009513DE" w:rsidP="009513DE">
            <w:pPr>
              <w:pStyle w:val="TableParagraph"/>
              <w:ind w:left="75" w:right="541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. Overview of Student Weights</w:t>
            </w:r>
            <w:r>
              <w:rPr>
                <w:b/>
              </w:rPr>
              <w:t xml:space="preserve"> and School Level Spending</w:t>
            </w:r>
          </w:p>
          <w:p w:rsidR="009513DE" w:rsidRDefault="009513DE" w:rsidP="009513DE">
            <w:pPr>
              <w:pStyle w:val="TableParagraph"/>
              <w:ind w:left="75" w:right="541"/>
              <w:rPr>
                <w:b/>
              </w:rPr>
            </w:pPr>
          </w:p>
          <w:p w:rsidR="009513DE" w:rsidRPr="00505636" w:rsidRDefault="009513DE" w:rsidP="009513DE">
            <w:pPr>
              <w:pStyle w:val="TableParagraph"/>
              <w:ind w:left="75" w:right="541"/>
              <w:rPr>
                <w:i/>
              </w:rPr>
            </w:pPr>
            <w:r w:rsidRPr="00505636">
              <w:t>(Mike Wiltfong)</w:t>
            </w:r>
          </w:p>
          <w:p w:rsidR="00A737C1" w:rsidRPr="009513DE" w:rsidRDefault="009513DE" w:rsidP="009513DE">
            <w:pPr>
              <w:pStyle w:val="TableParagraph"/>
              <w:spacing w:before="1"/>
              <w:ind w:left="75"/>
              <w:rPr>
                <w:b/>
              </w:rPr>
            </w:pPr>
            <w:r w:rsidRPr="009513DE">
              <w:rPr>
                <w:b/>
                <w:i/>
              </w:rPr>
              <w:t>1</w:t>
            </w:r>
            <w:r w:rsidRPr="009513DE">
              <w:rPr>
                <w:b/>
                <w:i/>
              </w:rPr>
              <w:t>5 min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A737C1" w:rsidRDefault="00A737C1">
            <w:pPr>
              <w:pStyle w:val="TableParagraph"/>
              <w:rPr>
                <w:rFonts w:ascii="Times New Roman"/>
              </w:rPr>
            </w:pPr>
          </w:p>
        </w:tc>
      </w:tr>
      <w:tr w:rsidR="001B0C6A">
        <w:trPr>
          <w:trHeight w:val="846"/>
        </w:trPr>
        <w:tc>
          <w:tcPr>
            <w:tcW w:w="4530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1B0C6A" w:rsidRDefault="009513DE">
            <w:pPr>
              <w:pStyle w:val="TableParagraph"/>
              <w:ind w:left="75"/>
              <w:rPr>
                <w:i/>
              </w:rPr>
            </w:pPr>
            <w:r>
              <w:rPr>
                <w:i/>
              </w:rPr>
              <w:t>Break</w:t>
            </w:r>
          </w:p>
          <w:p w:rsidR="009513DE" w:rsidRDefault="009513DE">
            <w:pPr>
              <w:pStyle w:val="TableParagraph"/>
              <w:ind w:left="75"/>
              <w:rPr>
                <w:i/>
              </w:rPr>
            </w:pPr>
          </w:p>
          <w:p w:rsidR="009513DE" w:rsidRPr="009513DE" w:rsidRDefault="009513DE">
            <w:pPr>
              <w:pStyle w:val="TableParagraph"/>
              <w:ind w:left="75"/>
              <w:rPr>
                <w:b/>
                <w:i/>
              </w:rPr>
            </w:pPr>
            <w:r w:rsidRPr="009513DE">
              <w:rPr>
                <w:b/>
                <w:i/>
              </w:rPr>
              <w:t>5 min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1B0C6A" w:rsidRDefault="001B0C6A">
            <w:pPr>
              <w:pStyle w:val="TableParagraph"/>
              <w:rPr>
                <w:rFonts w:ascii="Times New Roman"/>
              </w:rPr>
            </w:pPr>
          </w:p>
        </w:tc>
      </w:tr>
      <w:tr w:rsidR="009513DE" w:rsidTr="00207CFD">
        <w:trPr>
          <w:trHeight w:val="963"/>
        </w:trPr>
        <w:tc>
          <w:tcPr>
            <w:tcW w:w="4530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9513DE" w:rsidRDefault="009513DE" w:rsidP="009513DE">
            <w:pPr>
              <w:pStyle w:val="TableParagraph"/>
              <w:spacing w:before="72"/>
              <w:ind w:left="61"/>
              <w:rPr>
                <w:i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885459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Presentation</w:t>
            </w:r>
            <w:r w:rsidRPr="00885459">
              <w:rPr>
                <w:rFonts w:asciiTheme="minorHAnsi" w:hAnsiTheme="minorHAnsi" w:cstheme="minorHAnsi"/>
                <w:b/>
              </w:rPr>
              <w:t xml:space="preserve"> on</w:t>
            </w:r>
            <w:r>
              <w:rPr>
                <w:rFonts w:asciiTheme="minorHAnsi" w:hAnsiTheme="minorHAnsi" w:cstheme="minorHAnsi"/>
                <w:b/>
              </w:rPr>
              <w:t xml:space="preserve"> Criteria for Selecting 25 School Districts</w:t>
            </w:r>
          </w:p>
          <w:p w:rsidR="009513DE" w:rsidRPr="00885459" w:rsidRDefault="009513DE" w:rsidP="009513DE">
            <w:pPr>
              <w:pStyle w:val="TableParagraph"/>
              <w:spacing w:line="260" w:lineRule="exact"/>
              <w:rPr>
                <w:rFonts w:asciiTheme="minorHAnsi" w:hAnsiTheme="minorHAnsi" w:cstheme="minorHAnsi"/>
                <w:i/>
              </w:rPr>
            </w:pPr>
          </w:p>
          <w:p w:rsidR="009513DE" w:rsidRDefault="009513DE" w:rsidP="009513DE">
            <w:pPr>
              <w:pStyle w:val="TableParagraph"/>
              <w:spacing w:line="255" w:lineRule="exact"/>
              <w:ind w:left="75"/>
              <w:rPr>
                <w:i/>
              </w:rPr>
            </w:pPr>
          </w:p>
          <w:p w:rsidR="009513DE" w:rsidRDefault="009513DE" w:rsidP="009513DE">
            <w:pPr>
              <w:pStyle w:val="TableParagraph"/>
              <w:spacing w:line="255" w:lineRule="exact"/>
              <w:ind w:left="75"/>
              <w:rPr>
                <w:i/>
              </w:rPr>
            </w:pPr>
            <w:r>
              <w:rPr>
                <w:i/>
              </w:rPr>
              <w:t>(Ben Bowman)</w:t>
            </w:r>
          </w:p>
          <w:p w:rsidR="009513DE" w:rsidRPr="00ED5442" w:rsidRDefault="00850539" w:rsidP="009513DE">
            <w:pPr>
              <w:pStyle w:val="TableParagraph"/>
              <w:spacing w:before="72"/>
              <w:ind w:left="61"/>
              <w:rPr>
                <w:rFonts w:asciiTheme="minorHAnsi" w:hAnsiTheme="minorHAnsi" w:cstheme="minorHAnsi"/>
                <w:b/>
              </w:rPr>
            </w:pPr>
            <w:r w:rsidRPr="00ED5442">
              <w:rPr>
                <w:b/>
                <w:i/>
              </w:rPr>
              <w:t>5</w:t>
            </w:r>
            <w:r w:rsidR="009513DE" w:rsidRPr="00ED5442">
              <w:rPr>
                <w:b/>
                <w:i/>
              </w:rPr>
              <w:t xml:space="preserve"> min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9513DE" w:rsidRDefault="009513DE">
            <w:pPr>
              <w:pStyle w:val="TableParagraph"/>
              <w:rPr>
                <w:rFonts w:ascii="Times New Roman"/>
              </w:rPr>
            </w:pPr>
          </w:p>
        </w:tc>
      </w:tr>
      <w:tr w:rsidR="001B0C6A" w:rsidTr="00207CFD">
        <w:trPr>
          <w:trHeight w:val="963"/>
        </w:trPr>
        <w:tc>
          <w:tcPr>
            <w:tcW w:w="4530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D05EA9" w:rsidRDefault="009513DE" w:rsidP="00D05EA9">
            <w:pPr>
              <w:pStyle w:val="TableParagraph"/>
              <w:spacing w:before="72"/>
              <w:ind w:left="61"/>
              <w:rPr>
                <w:i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505636" w:rsidRPr="00885459">
              <w:rPr>
                <w:rFonts w:asciiTheme="minorHAnsi" w:hAnsiTheme="minorHAnsi" w:cstheme="minorHAnsi"/>
                <w:b/>
              </w:rPr>
              <w:t>. Small group discussion on</w:t>
            </w:r>
            <w:r>
              <w:rPr>
                <w:rFonts w:asciiTheme="minorHAnsi" w:hAnsiTheme="minorHAnsi" w:cstheme="minorHAnsi"/>
                <w:b/>
              </w:rPr>
              <w:t xml:space="preserve"> Criteria for Selecting 25 School Districts</w:t>
            </w:r>
          </w:p>
          <w:p w:rsidR="00505636" w:rsidRPr="00885459" w:rsidRDefault="00505636" w:rsidP="009513DE">
            <w:pPr>
              <w:pStyle w:val="TableParagraph"/>
              <w:spacing w:line="260" w:lineRule="exact"/>
              <w:rPr>
                <w:rFonts w:asciiTheme="minorHAnsi" w:hAnsiTheme="minorHAnsi" w:cstheme="minorHAnsi"/>
                <w:i/>
              </w:rPr>
            </w:pPr>
          </w:p>
          <w:p w:rsidR="001B0C6A" w:rsidRDefault="001B0C6A">
            <w:pPr>
              <w:pStyle w:val="TableParagraph"/>
              <w:spacing w:line="255" w:lineRule="exact"/>
              <w:ind w:left="75"/>
              <w:rPr>
                <w:i/>
              </w:rPr>
            </w:pPr>
          </w:p>
          <w:p w:rsidR="00210B3A" w:rsidRDefault="009513DE">
            <w:pPr>
              <w:pStyle w:val="TableParagraph"/>
              <w:spacing w:line="255" w:lineRule="exact"/>
              <w:ind w:left="75"/>
              <w:rPr>
                <w:i/>
              </w:rPr>
            </w:pPr>
            <w:r>
              <w:rPr>
                <w:i/>
              </w:rPr>
              <w:lastRenderedPageBreak/>
              <w:t>(Ben Bowman)</w:t>
            </w:r>
          </w:p>
          <w:p w:rsidR="00450821" w:rsidRPr="00ED5442" w:rsidRDefault="00A737C1">
            <w:pPr>
              <w:pStyle w:val="TableParagraph"/>
              <w:spacing w:line="255" w:lineRule="exact"/>
              <w:ind w:left="75"/>
              <w:rPr>
                <w:b/>
                <w:i/>
              </w:rPr>
            </w:pPr>
            <w:r w:rsidRPr="00ED5442">
              <w:rPr>
                <w:b/>
                <w:i/>
              </w:rPr>
              <w:t>30</w:t>
            </w:r>
            <w:r w:rsidR="00450821" w:rsidRPr="00ED5442">
              <w:rPr>
                <w:b/>
                <w:i/>
              </w:rPr>
              <w:t xml:space="preserve"> min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1B0C6A" w:rsidRDefault="001B0C6A">
            <w:pPr>
              <w:pStyle w:val="TableParagraph"/>
              <w:rPr>
                <w:rFonts w:ascii="Times New Roman"/>
              </w:rPr>
            </w:pPr>
          </w:p>
        </w:tc>
      </w:tr>
      <w:tr w:rsidR="00A737C1" w:rsidTr="00207CFD">
        <w:trPr>
          <w:trHeight w:val="1098"/>
        </w:trPr>
        <w:tc>
          <w:tcPr>
            <w:tcW w:w="4530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A737C1" w:rsidRDefault="009513DE" w:rsidP="00210B3A">
            <w:pPr>
              <w:pStyle w:val="TableParagraph"/>
              <w:ind w:left="61"/>
              <w:rPr>
                <w:b/>
              </w:rPr>
            </w:pPr>
            <w:r>
              <w:rPr>
                <w:b/>
              </w:rPr>
              <w:t>8</w:t>
            </w:r>
            <w:r w:rsidR="00A737C1">
              <w:rPr>
                <w:b/>
              </w:rPr>
              <w:t>. Small Group Share Out</w:t>
            </w:r>
          </w:p>
          <w:p w:rsidR="00850539" w:rsidRDefault="00850539" w:rsidP="00210B3A">
            <w:pPr>
              <w:pStyle w:val="TableParagraph"/>
              <w:ind w:left="61"/>
              <w:rPr>
                <w:b/>
              </w:rPr>
            </w:pPr>
          </w:p>
          <w:p w:rsidR="00850539" w:rsidRDefault="00850539" w:rsidP="00210B3A">
            <w:pPr>
              <w:pStyle w:val="TableParagraph"/>
              <w:ind w:left="61"/>
              <w:rPr>
                <w:b/>
              </w:rPr>
            </w:pPr>
          </w:p>
          <w:p w:rsidR="00850539" w:rsidRDefault="00850539" w:rsidP="00210B3A">
            <w:pPr>
              <w:pStyle w:val="TableParagraph"/>
              <w:ind w:left="61"/>
              <w:rPr>
                <w:b/>
              </w:rPr>
            </w:pPr>
            <w:r>
              <w:rPr>
                <w:b/>
              </w:rPr>
              <w:t>20 minutes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A737C1" w:rsidRDefault="00A737C1">
            <w:pPr>
              <w:pStyle w:val="TableParagraph"/>
              <w:rPr>
                <w:rFonts w:ascii="Times New Roman"/>
              </w:rPr>
            </w:pPr>
          </w:p>
        </w:tc>
      </w:tr>
      <w:tr w:rsidR="001B0C6A" w:rsidTr="00207CFD">
        <w:trPr>
          <w:trHeight w:val="1098"/>
        </w:trPr>
        <w:tc>
          <w:tcPr>
            <w:tcW w:w="4530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210B3A" w:rsidRPr="00210B3A" w:rsidRDefault="009513DE" w:rsidP="00210B3A">
            <w:pPr>
              <w:pStyle w:val="TableParagraph"/>
              <w:ind w:left="61"/>
              <w:rPr>
                <w:b/>
              </w:rPr>
            </w:pPr>
            <w:r>
              <w:rPr>
                <w:b/>
              </w:rPr>
              <w:t>9</w:t>
            </w:r>
            <w:r w:rsidR="00450821" w:rsidRPr="00885459">
              <w:rPr>
                <w:b/>
              </w:rPr>
              <w:t>. Researcher Contract</w:t>
            </w:r>
            <w:r w:rsidR="00505636" w:rsidRPr="00885459">
              <w:rPr>
                <w:b/>
              </w:rPr>
              <w:t xml:space="preserve"> update</w:t>
            </w:r>
          </w:p>
          <w:p w:rsidR="00210B3A" w:rsidRDefault="00210B3A" w:rsidP="00210B3A">
            <w:pPr>
              <w:pStyle w:val="TableParagraph"/>
              <w:ind w:right="3256"/>
              <w:rPr>
                <w:i/>
              </w:rPr>
            </w:pPr>
          </w:p>
          <w:p w:rsidR="00210B3A" w:rsidRDefault="00210B3A" w:rsidP="00210B3A">
            <w:pPr>
              <w:pStyle w:val="TableParagraph"/>
              <w:ind w:right="3256"/>
              <w:rPr>
                <w:i/>
              </w:rPr>
            </w:pPr>
          </w:p>
          <w:p w:rsidR="001B0C6A" w:rsidRDefault="00505636" w:rsidP="00210B3A">
            <w:pPr>
              <w:pStyle w:val="TableParagraph"/>
              <w:ind w:left="75" w:right="3256"/>
              <w:rPr>
                <w:i/>
              </w:rPr>
            </w:pPr>
            <w:r>
              <w:rPr>
                <w:i/>
              </w:rPr>
              <w:t xml:space="preserve">(Cindy Hunt) </w:t>
            </w:r>
          </w:p>
          <w:p w:rsidR="00450821" w:rsidRPr="00ED5442" w:rsidRDefault="00450821" w:rsidP="00210B3A">
            <w:pPr>
              <w:pStyle w:val="TableParagraph"/>
              <w:ind w:left="75" w:right="3256"/>
              <w:rPr>
                <w:b/>
                <w:i/>
              </w:rPr>
            </w:pPr>
            <w:r w:rsidRPr="00ED5442">
              <w:rPr>
                <w:b/>
                <w:i/>
              </w:rPr>
              <w:t>5 min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1B0C6A" w:rsidRDefault="001B0C6A">
            <w:pPr>
              <w:pStyle w:val="TableParagraph"/>
              <w:rPr>
                <w:rFonts w:ascii="Times New Roman"/>
              </w:rPr>
            </w:pPr>
          </w:p>
        </w:tc>
      </w:tr>
      <w:tr w:rsidR="001B0C6A" w:rsidTr="00207CFD">
        <w:trPr>
          <w:trHeight w:val="1188"/>
        </w:trPr>
        <w:tc>
          <w:tcPr>
            <w:tcW w:w="4530" w:type="dxa"/>
            <w:tcBorders>
              <w:top w:val="single" w:sz="4" w:space="0" w:color="000000"/>
              <w:left w:val="thickThinMediumGap" w:sz="17" w:space="0" w:color="000000"/>
              <w:bottom w:val="single" w:sz="4" w:space="0" w:color="000000"/>
              <w:right w:val="single" w:sz="4" w:space="0" w:color="000000"/>
            </w:tcBorders>
          </w:tcPr>
          <w:p w:rsidR="001B0C6A" w:rsidRDefault="009513DE" w:rsidP="00210B3A">
            <w:pPr>
              <w:pStyle w:val="TableParagraph"/>
              <w:ind w:left="61"/>
            </w:pPr>
            <w:r>
              <w:rPr>
                <w:b/>
              </w:rPr>
              <w:t>10</w:t>
            </w:r>
            <w:r w:rsidR="00450821">
              <w:rPr>
                <w:b/>
              </w:rPr>
              <w:t xml:space="preserve">. </w:t>
            </w:r>
            <w:r w:rsidR="00450821" w:rsidRPr="00885459">
              <w:rPr>
                <w:b/>
              </w:rPr>
              <w:t>Closing &amp; Next Steps</w:t>
            </w:r>
          </w:p>
          <w:p w:rsidR="00210B3A" w:rsidRDefault="00210B3A" w:rsidP="00210B3A">
            <w:pPr>
              <w:pStyle w:val="TableParagraph"/>
              <w:ind w:left="75" w:right="2648"/>
              <w:rPr>
                <w:i/>
              </w:rPr>
            </w:pPr>
          </w:p>
          <w:p w:rsidR="00210B3A" w:rsidRDefault="00210B3A" w:rsidP="00210B3A">
            <w:pPr>
              <w:pStyle w:val="TableParagraph"/>
              <w:ind w:left="75" w:right="2648"/>
              <w:rPr>
                <w:i/>
              </w:rPr>
            </w:pPr>
          </w:p>
          <w:p w:rsidR="001B0C6A" w:rsidRDefault="00450821" w:rsidP="00210B3A">
            <w:pPr>
              <w:pStyle w:val="TableParagraph"/>
              <w:ind w:left="75" w:right="2648"/>
              <w:rPr>
                <w:i/>
              </w:rPr>
            </w:pPr>
            <w:r>
              <w:rPr>
                <w:i/>
              </w:rPr>
              <w:t xml:space="preserve">(Tamara Dykeman) </w:t>
            </w:r>
            <w:r w:rsidRPr="00ED5442">
              <w:rPr>
                <w:b/>
                <w:i/>
              </w:rPr>
              <w:t>5 min.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1B0C6A" w:rsidRDefault="001B0C6A">
            <w:pPr>
              <w:pStyle w:val="TableParagraph"/>
              <w:rPr>
                <w:rFonts w:ascii="Times New Roman"/>
              </w:rPr>
            </w:pPr>
          </w:p>
        </w:tc>
      </w:tr>
    </w:tbl>
    <w:p w:rsidR="001B0C6A" w:rsidRDefault="00450821">
      <w:pPr>
        <w:spacing w:line="230" w:lineRule="exact"/>
        <w:ind w:left="140"/>
        <w:rPr>
          <w:rFonts w:ascii="Arial"/>
          <w:sz w:val="20"/>
        </w:rPr>
      </w:pPr>
      <w:r>
        <w:rPr>
          <w:rFonts w:ascii="Arial"/>
          <w:sz w:val="20"/>
        </w:rPr>
        <w:t>Next meeting date: TBD by Doodle Poll</w:t>
      </w:r>
    </w:p>
    <w:p w:rsidR="001B0C6A" w:rsidRDefault="001B0C6A">
      <w:pPr>
        <w:pStyle w:val="BodyText"/>
        <w:spacing w:before="8"/>
        <w:rPr>
          <w:rFonts w:ascii="Arial"/>
          <w:b w:val="0"/>
          <w:sz w:val="16"/>
        </w:rPr>
      </w:pPr>
    </w:p>
    <w:p w:rsidR="001B0C6A" w:rsidRDefault="003B3A67" w:rsidP="00210B3A">
      <w:pPr>
        <w:ind w:left="9643" w:right="385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3/28</w:t>
      </w:r>
      <w:r w:rsidR="00753394">
        <w:rPr>
          <w:rFonts w:ascii="Times New Roman"/>
          <w:sz w:val="16"/>
        </w:rPr>
        <w:t>/2022</w:t>
      </w:r>
    </w:p>
    <w:sectPr w:rsidR="001B0C6A">
      <w:type w:val="continuous"/>
      <w:pgSz w:w="12240" w:h="15840"/>
      <w:pgMar w:top="1160" w:right="4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6A"/>
    <w:rsid w:val="0011372A"/>
    <w:rsid w:val="001B0C6A"/>
    <w:rsid w:val="00207CFD"/>
    <w:rsid w:val="00210B3A"/>
    <w:rsid w:val="00310DAE"/>
    <w:rsid w:val="003B3A67"/>
    <w:rsid w:val="00450821"/>
    <w:rsid w:val="00505636"/>
    <w:rsid w:val="00753394"/>
    <w:rsid w:val="00850539"/>
    <w:rsid w:val="00864A08"/>
    <w:rsid w:val="00885459"/>
    <w:rsid w:val="008F21B1"/>
    <w:rsid w:val="009513DE"/>
    <w:rsid w:val="00A737C1"/>
    <w:rsid w:val="00B72A72"/>
    <w:rsid w:val="00C85E1F"/>
    <w:rsid w:val="00D05EA9"/>
    <w:rsid w:val="00ED5442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CB8E"/>
  <w15:docId w15:val="{4114F013-97B9-4003-8394-E5EC9F2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0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634F791A68E448BB12BA2A972606E" ma:contentTypeVersion="9" ma:contentTypeDescription="Create a new document." ma:contentTypeScope="" ma:versionID="4a28d3a6c841c990b00a279ff2874a0a">
  <xsd:schema xmlns:xsd="http://www.w3.org/2001/XMLSchema" xmlns:xs="http://www.w3.org/2001/XMLSchema" xmlns:p="http://schemas.microsoft.com/office/2006/metadata/properties" xmlns:ns1="http://schemas.microsoft.com/sharepoint/v3" xmlns:ns2="edb5ef48-5285-463e-a2b9-308f2d437c3d" xmlns:ns3="54031767-dd6d-417c-ab73-583408f47564" targetNamespace="http://schemas.microsoft.com/office/2006/metadata/properties" ma:root="true" ma:fieldsID="3a1546a14cda2ed46116909da332764f" ns1:_="" ns2:_="" ns3:_="">
    <xsd:import namespace="http://schemas.microsoft.com/sharepoint/v3"/>
    <xsd:import namespace="edb5ef48-5285-463e-a2b9-308f2d437c3d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ef48-5285-463e-a2b9-308f2d437c3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edb5ef48-5285-463e-a2b9-308f2d437c3d" xsi:nil="true"/>
    <Remediation_x0020_Date xmlns="edb5ef48-5285-463e-a2b9-308f2d437c3d">2022-03-28T07:00:00+00:00</Remediation_x0020_Date>
    <Priority xmlns="edb5ef48-5285-463e-a2b9-308f2d437c3d">New</Priorit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32B451-F37A-42D2-9D6A-A869D6CDC9DC}"/>
</file>

<file path=customXml/itemProps2.xml><?xml version="1.0" encoding="utf-8"?>
<ds:datastoreItem xmlns:ds="http://schemas.openxmlformats.org/officeDocument/2006/customXml" ds:itemID="{3A3E2808-3DDB-4337-AAE8-54A81E0C32E0}"/>
</file>

<file path=customXml/itemProps3.xml><?xml version="1.0" encoding="utf-8"?>
<ds:datastoreItem xmlns:ds="http://schemas.openxmlformats.org/officeDocument/2006/customXml" ds:itemID="{E6A8F763-BC9D-4123-B04C-6B41B70AC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Kun-Yin Kwan</dc:creator>
  <cp:lastModifiedBy>ALTERMATT Natalie * ODE</cp:lastModifiedBy>
  <cp:revision>10</cp:revision>
  <dcterms:created xsi:type="dcterms:W3CDTF">2022-01-26T16:49:00Z</dcterms:created>
  <dcterms:modified xsi:type="dcterms:W3CDTF">2022-03-28T16:47:00Z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2022-01-10T00:00:00Z</vt:filetime>
  </property>
  <property fmtid="{D5CDD505-2E9C-101B-9397-08002B2CF9AE}" pid="5" name="ContentTypeId">
    <vt:lpwstr>0x0101008AD634F791A68E448BB12BA2A972606E</vt:lpwstr>
  </property>
</Properties>
</file>