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CE4B" w14:textId="77777777" w:rsidR="0075240B" w:rsidRDefault="0075240B" w:rsidP="0075240B">
      <w:pPr>
        <w:pStyle w:val="BodyText"/>
        <w:rPr>
          <w:rFonts w:ascii="Times New Roman"/>
          <w:sz w:val="20"/>
        </w:rPr>
      </w:pPr>
    </w:p>
    <w:p w14:paraId="165E01FE" w14:textId="77777777" w:rsidR="0075240B" w:rsidRDefault="0075240B" w:rsidP="0075240B">
      <w:pPr>
        <w:pStyle w:val="BodyText"/>
        <w:rPr>
          <w:rFonts w:ascii="Times New Roman"/>
          <w:sz w:val="20"/>
        </w:rPr>
      </w:pPr>
    </w:p>
    <w:p w14:paraId="2F7F3295" w14:textId="77777777" w:rsidR="0075240B" w:rsidRDefault="0075240B" w:rsidP="0075240B">
      <w:pPr>
        <w:pStyle w:val="BodyText"/>
        <w:rPr>
          <w:rFonts w:ascii="Times New Roman"/>
          <w:sz w:val="20"/>
        </w:rPr>
      </w:pPr>
    </w:p>
    <w:p w14:paraId="3DC458A5" w14:textId="77777777" w:rsidR="0075240B" w:rsidRDefault="0075240B" w:rsidP="0075240B">
      <w:pPr>
        <w:pStyle w:val="BodyText"/>
        <w:rPr>
          <w:rFonts w:ascii="Times New Roman"/>
          <w:sz w:val="20"/>
        </w:rPr>
      </w:pPr>
    </w:p>
    <w:p w14:paraId="3089759A" w14:textId="77777777" w:rsidR="0075240B" w:rsidRDefault="0075240B" w:rsidP="0075240B">
      <w:pPr>
        <w:pStyle w:val="BodyText"/>
        <w:spacing w:before="10"/>
        <w:rPr>
          <w:rFonts w:ascii="Times New Roman"/>
          <w:sz w:val="13"/>
        </w:rPr>
      </w:pPr>
    </w:p>
    <w:p w14:paraId="24716F9C" w14:textId="77777777" w:rsidR="0075240B" w:rsidRDefault="0075240B" w:rsidP="0075240B">
      <w:pPr>
        <w:pStyle w:val="BodyText"/>
        <w:ind w:left="1940"/>
        <w:rPr>
          <w:rFonts w:ascii="Times New Roman"/>
          <w:sz w:val="20"/>
        </w:rPr>
      </w:pPr>
      <w:r>
        <w:rPr>
          <w:rFonts w:ascii="Times New Roman"/>
          <w:noProof/>
          <w:sz w:val="20"/>
        </w:rPr>
        <w:drawing>
          <wp:inline distT="0" distB="0" distL="0" distR="0" wp14:anchorId="7658BBBF" wp14:editId="45277856">
            <wp:extent cx="4248150" cy="20669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248150" cy="2066925"/>
                    </a:xfrm>
                    <a:prstGeom prst="rect">
                      <a:avLst/>
                    </a:prstGeom>
                  </pic:spPr>
                </pic:pic>
              </a:graphicData>
            </a:graphic>
          </wp:inline>
        </w:drawing>
      </w:r>
    </w:p>
    <w:p w14:paraId="2ED38545" w14:textId="77777777" w:rsidR="0075240B" w:rsidRDefault="0075240B" w:rsidP="0075240B">
      <w:pPr>
        <w:pStyle w:val="BodyText"/>
        <w:rPr>
          <w:rFonts w:ascii="Times New Roman"/>
          <w:sz w:val="20"/>
        </w:rPr>
      </w:pPr>
    </w:p>
    <w:p w14:paraId="03AC7A7E" w14:textId="77777777" w:rsidR="0075240B" w:rsidRDefault="0075240B" w:rsidP="0075240B">
      <w:pPr>
        <w:pStyle w:val="BodyText"/>
        <w:rPr>
          <w:rFonts w:ascii="Times New Roman"/>
          <w:sz w:val="20"/>
        </w:rPr>
      </w:pPr>
    </w:p>
    <w:p w14:paraId="0AE3DFC3" w14:textId="77777777" w:rsidR="0075240B" w:rsidRDefault="0075240B" w:rsidP="0075240B">
      <w:pPr>
        <w:pStyle w:val="BodyText"/>
        <w:spacing w:before="7"/>
        <w:rPr>
          <w:rFonts w:ascii="Times New Roman"/>
        </w:rPr>
      </w:pPr>
    </w:p>
    <w:p w14:paraId="630BE0DA" w14:textId="77777777" w:rsidR="0075240B" w:rsidRDefault="0075240B" w:rsidP="0075240B">
      <w:pPr>
        <w:spacing w:before="13" w:line="232" w:lineRule="auto"/>
        <w:ind w:left="1504" w:right="1162"/>
        <w:jc w:val="center"/>
        <w:rPr>
          <w:rFonts w:ascii="Corbel"/>
          <w:b/>
          <w:sz w:val="48"/>
        </w:rPr>
      </w:pPr>
      <w:r>
        <w:rPr>
          <w:rFonts w:ascii="Corbel"/>
          <w:b/>
          <w:sz w:val="48"/>
        </w:rPr>
        <w:t>American Indian/Alaska Native Student Success Plan</w:t>
      </w:r>
    </w:p>
    <w:p w14:paraId="59BE010E" w14:textId="77777777" w:rsidR="0075240B" w:rsidRDefault="0075240B" w:rsidP="0075240B">
      <w:pPr>
        <w:spacing w:line="576" w:lineRule="exact"/>
        <w:ind w:left="1514" w:right="1160"/>
        <w:jc w:val="center"/>
        <w:rPr>
          <w:rFonts w:ascii="Corbel"/>
          <w:b/>
          <w:sz w:val="48"/>
        </w:rPr>
      </w:pPr>
      <w:r>
        <w:rPr>
          <w:rFonts w:ascii="Corbel"/>
          <w:b/>
          <w:sz w:val="48"/>
        </w:rPr>
        <w:t>2020-2025</w:t>
      </w:r>
    </w:p>
    <w:p w14:paraId="693B6B92" w14:textId="77777777" w:rsidR="0075240B" w:rsidRDefault="0075240B" w:rsidP="0075240B">
      <w:pPr>
        <w:pStyle w:val="BodyText"/>
        <w:rPr>
          <w:rFonts w:ascii="Corbel"/>
          <w:b/>
          <w:sz w:val="48"/>
        </w:rPr>
      </w:pPr>
    </w:p>
    <w:p w14:paraId="279AB90D" w14:textId="77777777" w:rsidR="0075240B" w:rsidRDefault="0075240B" w:rsidP="0075240B">
      <w:pPr>
        <w:pStyle w:val="BodyText"/>
        <w:rPr>
          <w:rFonts w:ascii="Corbel"/>
          <w:b/>
          <w:sz w:val="48"/>
        </w:rPr>
      </w:pPr>
    </w:p>
    <w:p w14:paraId="75B9E89C" w14:textId="77777777" w:rsidR="0075240B" w:rsidRDefault="0075240B" w:rsidP="0075240B">
      <w:pPr>
        <w:pStyle w:val="BodyText"/>
        <w:rPr>
          <w:rFonts w:ascii="Corbel"/>
          <w:b/>
          <w:sz w:val="48"/>
        </w:rPr>
      </w:pPr>
    </w:p>
    <w:p w14:paraId="781D8E0C" w14:textId="77777777" w:rsidR="0075240B" w:rsidRDefault="0075240B" w:rsidP="0075240B">
      <w:pPr>
        <w:pStyle w:val="BodyText"/>
        <w:rPr>
          <w:rFonts w:ascii="Corbel"/>
          <w:b/>
          <w:sz w:val="48"/>
        </w:rPr>
      </w:pPr>
    </w:p>
    <w:p w14:paraId="20DF596C" w14:textId="77777777" w:rsidR="0075240B" w:rsidRDefault="0075240B" w:rsidP="0075240B">
      <w:pPr>
        <w:pStyle w:val="BodyText"/>
        <w:rPr>
          <w:rFonts w:ascii="Corbel"/>
          <w:b/>
          <w:sz w:val="48"/>
        </w:rPr>
      </w:pPr>
    </w:p>
    <w:p w14:paraId="33764FD7" w14:textId="77777777" w:rsidR="0075240B" w:rsidRDefault="0075240B" w:rsidP="0075240B">
      <w:pPr>
        <w:pStyle w:val="BodyText"/>
        <w:rPr>
          <w:rFonts w:ascii="Corbel"/>
          <w:b/>
          <w:sz w:val="48"/>
        </w:rPr>
      </w:pPr>
    </w:p>
    <w:p w14:paraId="5CE1A925" w14:textId="77777777" w:rsidR="0075240B" w:rsidRDefault="0075240B" w:rsidP="0075240B">
      <w:pPr>
        <w:pStyle w:val="BodyText"/>
        <w:spacing w:before="2"/>
        <w:rPr>
          <w:rFonts w:ascii="Corbel"/>
          <w:b/>
          <w:sz w:val="56"/>
        </w:rPr>
      </w:pPr>
    </w:p>
    <w:p w14:paraId="5822D991" w14:textId="77777777" w:rsidR="0075240B" w:rsidRDefault="0075240B" w:rsidP="0075240B">
      <w:pPr>
        <w:ind w:left="620" w:right="374"/>
        <w:rPr>
          <w:rFonts w:ascii="Corbel"/>
          <w:sz w:val="21"/>
        </w:rPr>
      </w:pPr>
      <w:r>
        <w:rPr>
          <w:rFonts w:ascii="Corbel"/>
          <w:sz w:val="21"/>
        </w:rPr>
        <w:t>It is the policy of the State Board of Education and a priority of the Oregon Department of Education that there will be no discrimination or harassment on the grounds of race, color, sex, marital status, religion, national origin, sexual orientation, age or disability in any educational programs, activities, or employment. Persons having questions about equal opportunity and nondiscrimination should contact the Oregon Department of Education, 255 Capitol Street NE, Salem, OR 97310; Telephone (503) 947-5600; Fax (503)</w:t>
      </w:r>
    </w:p>
    <w:p w14:paraId="6C50E919" w14:textId="0575A2F7" w:rsidR="0075240B" w:rsidRDefault="001241E2" w:rsidP="001241E2">
      <w:pPr>
        <w:spacing w:line="250" w:lineRule="exact"/>
        <w:ind w:left="620"/>
        <w:rPr>
          <w:rFonts w:ascii="Corbel"/>
          <w:sz w:val="21"/>
        </w:rPr>
        <w:sectPr w:rsidR="0075240B" w:rsidSect="0075240B">
          <w:footerReference w:type="default" r:id="rId11"/>
          <w:pgSz w:w="12240" w:h="15840"/>
          <w:pgMar w:top="1500" w:right="1180" w:bottom="1160" w:left="820" w:header="720" w:footer="963" w:gutter="0"/>
          <w:pgNumType w:start="1"/>
          <w:cols w:space="720"/>
        </w:sectPr>
      </w:pPr>
      <w:r>
        <w:rPr>
          <w:rFonts w:ascii="Corbel"/>
          <w:sz w:val="21"/>
        </w:rPr>
        <w:t>378-5156</w:t>
      </w:r>
    </w:p>
    <w:p w14:paraId="770B585E" w14:textId="77777777" w:rsidR="0075240B" w:rsidRDefault="0075240B" w:rsidP="0075240B">
      <w:pPr>
        <w:pStyle w:val="BodyText"/>
        <w:spacing w:before="5"/>
        <w:rPr>
          <w:rFonts w:ascii="Corbel"/>
          <w:sz w:val="11"/>
        </w:rPr>
      </w:pPr>
    </w:p>
    <w:p w14:paraId="094A0AC2" w14:textId="77777777" w:rsidR="0075240B" w:rsidRDefault="0075240B" w:rsidP="001241E2">
      <w:pPr>
        <w:pStyle w:val="Heading1"/>
        <w:spacing w:before="36"/>
        <w:ind w:left="0" w:firstLine="620"/>
      </w:pPr>
      <w:r>
        <w:t>FOREWARD</w:t>
      </w:r>
    </w:p>
    <w:p w14:paraId="788B6AA6" w14:textId="77777777" w:rsidR="0075240B" w:rsidRDefault="0075240B" w:rsidP="0075240B">
      <w:pPr>
        <w:pStyle w:val="BodyText"/>
        <w:spacing w:before="11"/>
        <w:rPr>
          <w:b/>
          <w:sz w:val="23"/>
        </w:rPr>
      </w:pPr>
    </w:p>
    <w:p w14:paraId="178748A9" w14:textId="77777777" w:rsidR="0075240B" w:rsidRDefault="0075240B" w:rsidP="0075240B">
      <w:pPr>
        <w:pStyle w:val="BodyText"/>
        <w:spacing w:line="232" w:lineRule="auto"/>
        <w:ind w:left="620" w:right="285"/>
      </w:pPr>
      <w:r>
        <w:t>The Office of Indian Education (OIE) at the Oregon Department of Education is pleased to share the strategic American Indian/Alaska Native (AI/AN) Student Success Plan. This five-year state plan will guide agency decision-making through 2020-2025. This plan provides our communities with a refreshed mission that centers shared goals and sets specific data-driven priorities designed to meet the needs of AI/</w:t>
      </w:r>
      <w:proofErr w:type="gramStart"/>
      <w:r>
        <w:t>AN</w:t>
      </w:r>
      <w:proofErr w:type="gramEnd"/>
      <w:r>
        <w:t xml:space="preserve"> students in the state of Oregon. We grounded this plan with the overarching goal of success for AI/</w:t>
      </w:r>
      <w:proofErr w:type="gramStart"/>
      <w:r>
        <w:t>AN</w:t>
      </w:r>
      <w:proofErr w:type="gramEnd"/>
      <w:r>
        <w:t xml:space="preserve"> students and out-of-school youth.</w:t>
      </w:r>
    </w:p>
    <w:p w14:paraId="3BFB33AB" w14:textId="77777777" w:rsidR="0075240B" w:rsidRDefault="0075240B" w:rsidP="0075240B">
      <w:pPr>
        <w:pStyle w:val="BodyText"/>
        <w:spacing w:before="10"/>
        <w:rPr>
          <w:sz w:val="23"/>
        </w:rPr>
      </w:pPr>
    </w:p>
    <w:p w14:paraId="2EF9EA68" w14:textId="5257979D" w:rsidR="0075240B" w:rsidRDefault="0075240B" w:rsidP="0075240B">
      <w:pPr>
        <w:pStyle w:val="BodyText"/>
        <w:spacing w:line="232" w:lineRule="auto"/>
        <w:ind w:left="620" w:right="257"/>
      </w:pPr>
      <w:r>
        <w:t>Development of the AI/AN Student Success Plan was a collaborative effort shared by the AI/AN Advisory Committee Members, AI/AN students and youth, Tribes, Oregon Department of Education (ODE) leadership, the Government-to-Government Education Cluster (comprised of appointed representatives from each of the nine federally recognized Tribes in Oregon), the general AI/AN community and other committed stakeholders. By engaging the wider community through public community conversations and data analyses, OIE worked to center the voices, needs and experiences of AI/</w:t>
      </w:r>
      <w:proofErr w:type="gramStart"/>
      <w:r>
        <w:t>AN</w:t>
      </w:r>
      <w:proofErr w:type="gramEnd"/>
      <w:r>
        <w:t xml:space="preserve"> students and youth. The OIE team shared leadership over several months to create a five-year roadma</w:t>
      </w:r>
      <w:r w:rsidR="0066658E">
        <w:t xml:space="preserve">p with set objectives designed to </w:t>
      </w:r>
      <w:r>
        <w:t>improve the ways the Oregon Department of Education supports equity and excellence for each AI/</w:t>
      </w:r>
      <w:proofErr w:type="gramStart"/>
      <w:r>
        <w:t>AN</w:t>
      </w:r>
      <w:proofErr w:type="gramEnd"/>
      <w:r>
        <w:t xml:space="preserve"> student.</w:t>
      </w:r>
    </w:p>
    <w:p w14:paraId="44A275F7" w14:textId="77777777" w:rsidR="0075240B" w:rsidRDefault="0075240B" w:rsidP="0075240B">
      <w:pPr>
        <w:pStyle w:val="BodyText"/>
      </w:pPr>
    </w:p>
    <w:p w14:paraId="27946AEF" w14:textId="77777777" w:rsidR="0075240B" w:rsidRDefault="0075240B" w:rsidP="0075240B">
      <w:pPr>
        <w:pStyle w:val="BodyText"/>
        <w:spacing w:before="1" w:line="232" w:lineRule="auto"/>
        <w:ind w:left="620" w:right="653"/>
      </w:pPr>
      <w:r>
        <w:t>In each section, we have identified specific objectives, strategies and key indicators that will allow us to measure the state’s progress and prioritize resources in a way that honors our mission, vision and values and centers the communities we serve as a whole.</w:t>
      </w:r>
    </w:p>
    <w:p w14:paraId="03D72360" w14:textId="77777777" w:rsidR="0075240B" w:rsidRDefault="0075240B" w:rsidP="0075240B">
      <w:pPr>
        <w:pStyle w:val="BodyText"/>
        <w:spacing w:before="10"/>
        <w:rPr>
          <w:sz w:val="22"/>
        </w:rPr>
      </w:pPr>
    </w:p>
    <w:p w14:paraId="6F74D777" w14:textId="77777777" w:rsidR="0075240B" w:rsidRDefault="0075240B" w:rsidP="0075240B">
      <w:pPr>
        <w:pStyle w:val="Heading1"/>
      </w:pPr>
      <w:r>
        <w:t>STUDENT SUCCESS PLAN</w:t>
      </w:r>
    </w:p>
    <w:p w14:paraId="707AD5E8" w14:textId="77777777" w:rsidR="0075240B" w:rsidRDefault="0075240B" w:rsidP="0075240B">
      <w:pPr>
        <w:pStyle w:val="BodyText"/>
        <w:spacing w:before="248" w:line="232" w:lineRule="auto"/>
        <w:ind w:left="620" w:right="272"/>
      </w:pPr>
      <w:r>
        <w:rPr>
          <w:color w:val="2B2B2B"/>
        </w:rPr>
        <w:t xml:space="preserve">The purpose of the American Indian/Alaska Native Student Success Plan is to share a vision and identify actionable strategies for working together to achieve that vision. The </w:t>
      </w:r>
      <w:r>
        <w:t xml:space="preserve">AI/AN </w:t>
      </w:r>
      <w:r>
        <w:rPr>
          <w:color w:val="2B2B2B"/>
        </w:rPr>
        <w:t>Student Success Plan is a proven strategy that will increase attendance rates, high school graduation rates and create a pathway for equity and excellence for all AI/AN students.</w:t>
      </w:r>
    </w:p>
    <w:p w14:paraId="336D11DA" w14:textId="77777777" w:rsidR="0075240B" w:rsidRDefault="0075240B" w:rsidP="0075240B">
      <w:pPr>
        <w:pStyle w:val="BodyText"/>
        <w:spacing w:before="11"/>
        <w:rPr>
          <w:sz w:val="19"/>
        </w:rPr>
      </w:pPr>
    </w:p>
    <w:p w14:paraId="7A52B9AC" w14:textId="77777777" w:rsidR="0075240B" w:rsidRDefault="0075240B" w:rsidP="0075240B">
      <w:pPr>
        <w:ind w:left="620"/>
        <w:rPr>
          <w:b/>
          <w:sz w:val="28"/>
        </w:rPr>
      </w:pPr>
      <w:r>
        <w:rPr>
          <w:b/>
          <w:color w:val="0A86C1"/>
          <w:sz w:val="28"/>
        </w:rPr>
        <w:t>Mission for the Office of Indian Education:</w:t>
      </w:r>
    </w:p>
    <w:p w14:paraId="52AA07C0" w14:textId="4B8A274B" w:rsidR="0075240B" w:rsidRDefault="0075240B" w:rsidP="0075240B">
      <w:pPr>
        <w:pStyle w:val="BodyText"/>
        <w:spacing w:before="48" w:line="232" w:lineRule="auto"/>
        <w:ind w:left="620" w:right="897"/>
      </w:pPr>
      <w:r>
        <w:t xml:space="preserve">The mission of the Office of Indian Education is to support the efforts </w:t>
      </w:r>
      <w:r w:rsidR="0066658E">
        <w:t>of local educational agencies, T</w:t>
      </w:r>
      <w:r>
        <w:t>ribes, organizations, postsecondary institutions, and other entities to meet the unique cultural, language, and educational needs of our American Indian/Alaska Native students and ensure that all students have the supports needed to be successful.</w:t>
      </w:r>
    </w:p>
    <w:p w14:paraId="5FF82BC9" w14:textId="77777777" w:rsidR="0075240B" w:rsidRDefault="0075240B" w:rsidP="0075240B">
      <w:pPr>
        <w:pStyle w:val="BodyText"/>
        <w:spacing w:before="12"/>
        <w:rPr>
          <w:sz w:val="19"/>
        </w:rPr>
      </w:pPr>
    </w:p>
    <w:p w14:paraId="4EB4B275" w14:textId="77777777" w:rsidR="0075240B" w:rsidRDefault="0075240B" w:rsidP="0075240B">
      <w:pPr>
        <w:ind w:left="620"/>
        <w:rPr>
          <w:b/>
          <w:sz w:val="28"/>
        </w:rPr>
      </w:pPr>
      <w:r>
        <w:rPr>
          <w:b/>
          <w:color w:val="0A86C1"/>
          <w:sz w:val="28"/>
        </w:rPr>
        <w:t>Vision for the Office of Indian Education:</w:t>
      </w:r>
    </w:p>
    <w:p w14:paraId="052F16B0" w14:textId="77777777" w:rsidR="0075240B" w:rsidRDefault="0075240B" w:rsidP="0075240B">
      <w:pPr>
        <w:pStyle w:val="BodyText"/>
        <w:spacing w:before="48" w:line="232" w:lineRule="auto"/>
        <w:ind w:left="620" w:right="577"/>
      </w:pPr>
      <w:r>
        <w:t>Our traditional Native cultures and values are the foundations of our learning, therefore, the Office of Indian Education shall:</w:t>
      </w:r>
    </w:p>
    <w:p w14:paraId="7A860BCA" w14:textId="77777777" w:rsidR="0075240B" w:rsidRDefault="0075240B" w:rsidP="00C85F55">
      <w:pPr>
        <w:pStyle w:val="ListParagraph"/>
        <w:numPr>
          <w:ilvl w:val="0"/>
          <w:numId w:val="49"/>
        </w:numPr>
        <w:tabs>
          <w:tab w:val="left" w:pos="1339"/>
          <w:tab w:val="left" w:pos="1340"/>
        </w:tabs>
        <w:spacing w:line="284" w:lineRule="exact"/>
        <w:rPr>
          <w:sz w:val="24"/>
        </w:rPr>
      </w:pPr>
      <w:r>
        <w:rPr>
          <w:sz w:val="24"/>
        </w:rPr>
        <w:t>Promote the understanding and use of educational sovereignty;</w:t>
      </w:r>
    </w:p>
    <w:p w14:paraId="037F4AE2" w14:textId="77777777" w:rsidR="0075240B" w:rsidRDefault="0075240B" w:rsidP="00C85F55">
      <w:pPr>
        <w:pStyle w:val="ListParagraph"/>
        <w:numPr>
          <w:ilvl w:val="0"/>
          <w:numId w:val="49"/>
        </w:numPr>
        <w:tabs>
          <w:tab w:val="left" w:pos="1339"/>
          <w:tab w:val="left" w:pos="1340"/>
        </w:tabs>
        <w:spacing w:line="289" w:lineRule="exact"/>
        <w:rPr>
          <w:sz w:val="24"/>
        </w:rPr>
      </w:pPr>
      <w:r>
        <w:rPr>
          <w:sz w:val="24"/>
        </w:rPr>
        <w:t>Support use of traditional knowledge and language;</w:t>
      </w:r>
    </w:p>
    <w:p w14:paraId="45687560" w14:textId="77777777" w:rsidR="0075240B" w:rsidRDefault="0075240B" w:rsidP="0075240B">
      <w:pPr>
        <w:spacing w:line="289" w:lineRule="exact"/>
        <w:rPr>
          <w:sz w:val="24"/>
        </w:rPr>
        <w:sectPr w:rsidR="0075240B">
          <w:pgSz w:w="12240" w:h="15840"/>
          <w:pgMar w:top="1500" w:right="1180" w:bottom="1240" w:left="820" w:header="0" w:footer="963" w:gutter="0"/>
          <w:cols w:space="720"/>
        </w:sectPr>
      </w:pPr>
    </w:p>
    <w:p w14:paraId="536BC355" w14:textId="77777777" w:rsidR="0075240B" w:rsidRDefault="0075240B" w:rsidP="00C85F55">
      <w:pPr>
        <w:pStyle w:val="ListParagraph"/>
        <w:numPr>
          <w:ilvl w:val="0"/>
          <w:numId w:val="49"/>
        </w:numPr>
        <w:tabs>
          <w:tab w:val="left" w:pos="1339"/>
          <w:tab w:val="left" w:pos="1340"/>
        </w:tabs>
        <w:spacing w:before="36" w:line="289" w:lineRule="exact"/>
        <w:rPr>
          <w:sz w:val="24"/>
        </w:rPr>
      </w:pPr>
      <w:r>
        <w:rPr>
          <w:sz w:val="24"/>
        </w:rPr>
        <w:lastRenderedPageBreak/>
        <w:t xml:space="preserve">Improve educational opportunities and results in our communities; </w:t>
      </w:r>
    </w:p>
    <w:p w14:paraId="68317D73" w14:textId="77777777" w:rsidR="0075240B" w:rsidRDefault="0075240B" w:rsidP="00C85F55">
      <w:pPr>
        <w:pStyle w:val="ListParagraph"/>
        <w:numPr>
          <w:ilvl w:val="0"/>
          <w:numId w:val="49"/>
        </w:numPr>
        <w:tabs>
          <w:tab w:val="left" w:pos="1339"/>
          <w:tab w:val="left" w:pos="1340"/>
        </w:tabs>
        <w:spacing w:line="289" w:lineRule="exact"/>
        <w:rPr>
          <w:sz w:val="24"/>
        </w:rPr>
      </w:pPr>
      <w:r>
        <w:rPr>
          <w:sz w:val="24"/>
        </w:rPr>
        <w:t>Continue to support individual identities of our Native students and youth.</w:t>
      </w:r>
    </w:p>
    <w:p w14:paraId="0CAF6763" w14:textId="7A0272DB" w:rsidR="0075240B" w:rsidRDefault="0075240B" w:rsidP="0075240B">
      <w:pPr>
        <w:pStyle w:val="BodyText"/>
        <w:spacing w:before="3"/>
        <w:rPr>
          <w:sz w:val="18"/>
        </w:rPr>
      </w:pPr>
    </w:p>
    <w:p w14:paraId="401DEAC6" w14:textId="77777777" w:rsidR="0075240B" w:rsidRDefault="0075240B" w:rsidP="0075240B">
      <w:pPr>
        <w:pStyle w:val="Heading1"/>
      </w:pPr>
      <w:r>
        <w:t>SHARED HISTORY</w:t>
      </w:r>
    </w:p>
    <w:p w14:paraId="56C49568" w14:textId="77777777" w:rsidR="0075240B" w:rsidRDefault="0075240B" w:rsidP="0075240B">
      <w:pPr>
        <w:pStyle w:val="BodyText"/>
        <w:spacing w:before="11"/>
        <w:rPr>
          <w:b/>
          <w:sz w:val="28"/>
        </w:rPr>
      </w:pPr>
    </w:p>
    <w:p w14:paraId="4EA48AB3" w14:textId="6E4FCA0D" w:rsidR="0075240B" w:rsidRDefault="0075240B" w:rsidP="0075240B">
      <w:pPr>
        <w:pStyle w:val="BodyText"/>
        <w:spacing w:line="232" w:lineRule="auto"/>
        <w:ind w:left="620" w:right="354"/>
      </w:pPr>
      <w:r>
        <w:t xml:space="preserve">The historical legacy of education and its efforts for the </w:t>
      </w:r>
      <w:r w:rsidR="0066658E">
        <w:t>sovereign T</w:t>
      </w:r>
      <w:r>
        <w:t>ribal Nations in the state of Oregon spans across hundreds of years and</w:t>
      </w:r>
      <w:r w:rsidR="0066658E">
        <w:t xml:space="preserve">, for the most part, been </w:t>
      </w:r>
      <w:r>
        <w:t>an adversarial topic until recently.</w:t>
      </w:r>
    </w:p>
    <w:p w14:paraId="1969DFA7" w14:textId="77777777" w:rsidR="0075240B" w:rsidRDefault="0075240B" w:rsidP="0075240B">
      <w:pPr>
        <w:pStyle w:val="BodyText"/>
        <w:spacing w:before="6"/>
        <w:rPr>
          <w:sz w:val="23"/>
        </w:rPr>
      </w:pPr>
    </w:p>
    <w:p w14:paraId="0DB5CF5B" w14:textId="51462D85" w:rsidR="0075240B" w:rsidRDefault="0075240B" w:rsidP="0075240B">
      <w:pPr>
        <w:pStyle w:val="BodyText"/>
        <w:spacing w:line="232" w:lineRule="auto"/>
        <w:ind w:left="620" w:right="262"/>
      </w:pPr>
      <w:r>
        <w:t xml:space="preserve">The United States has a unique federal trust responsibility noted by the Supreme Court in the </w:t>
      </w:r>
      <w:hyperlink r:id="rId12">
        <w:r>
          <w:rPr>
            <w:color w:val="1154CC"/>
            <w:u w:val="single" w:color="1154CC"/>
          </w:rPr>
          <w:t>United States v. Mitchell, 1983</w:t>
        </w:r>
      </w:hyperlink>
      <w:r w:rsidR="0066658E">
        <w:rPr>
          <w:color w:val="1154CC"/>
          <w:u w:val="single" w:color="1154CC"/>
        </w:rPr>
        <w:t>,</w:t>
      </w:r>
      <w:r>
        <w:rPr>
          <w:color w:val="1154CC"/>
        </w:rPr>
        <w:t xml:space="preserve"> </w:t>
      </w:r>
      <w:r>
        <w:t>which stems from the tre</w:t>
      </w:r>
      <w:r w:rsidR="0066658E">
        <w:t>aties signed between sovereign T</w:t>
      </w:r>
      <w:r>
        <w:t xml:space="preserve">ribes and the U.S Government in the 1800s. The treaties signed </w:t>
      </w:r>
      <w:r w:rsidR="0066658E">
        <w:t>between the U.S Government and T</w:t>
      </w:r>
      <w:r>
        <w:t>ribes provided provisions outlined b</w:t>
      </w:r>
      <w:r w:rsidR="0066658E">
        <w:t>y the government that promised T</w:t>
      </w:r>
      <w:r>
        <w:t>ribes access to education largely in exchange for land and rights.</w:t>
      </w:r>
    </w:p>
    <w:p w14:paraId="12E086B1" w14:textId="77777777" w:rsidR="0075240B" w:rsidRDefault="0075240B" w:rsidP="0075240B">
      <w:pPr>
        <w:pStyle w:val="BodyText"/>
        <w:spacing w:before="8"/>
        <w:rPr>
          <w:sz w:val="23"/>
        </w:rPr>
      </w:pPr>
    </w:p>
    <w:p w14:paraId="4A9BE35B" w14:textId="4E477C8D" w:rsidR="0075240B" w:rsidRDefault="0075240B" w:rsidP="0075240B">
      <w:pPr>
        <w:pStyle w:val="BodyText"/>
        <w:spacing w:line="232" w:lineRule="auto"/>
        <w:ind w:left="620" w:right="658"/>
      </w:pPr>
      <w:r>
        <w:t>Starting in 1860, military-bas</w:t>
      </w:r>
      <w:r w:rsidR="0066658E">
        <w:t>ed facilities were converted</w:t>
      </w:r>
      <w:r>
        <w:t xml:space="preserve"> into boarding schools for Native American children. In addition to these government-run boarding schools, church-based mission schools became the standard for gov</w:t>
      </w:r>
      <w:r w:rsidR="0066658E">
        <w:t>ernment-provided education for T</w:t>
      </w:r>
      <w:r>
        <w:t>ribes.</w:t>
      </w:r>
    </w:p>
    <w:p w14:paraId="596DF698" w14:textId="69091DE5" w:rsidR="0075240B" w:rsidRDefault="0075240B" w:rsidP="0075240B">
      <w:pPr>
        <w:pStyle w:val="BodyText"/>
        <w:spacing w:before="3" w:line="232" w:lineRule="auto"/>
        <w:ind w:left="620" w:right="272"/>
      </w:pPr>
      <w:r>
        <w:t>Government policy allowed children to be forcibly removed from t</w:t>
      </w:r>
      <w:r w:rsidR="0066658E">
        <w:t>heir homes and communities. These children</w:t>
      </w:r>
      <w:r>
        <w:t xml:space="preserve"> were sent to boarding schools often located thousands of miles away</w:t>
      </w:r>
      <w:r w:rsidR="0066658E">
        <w:t xml:space="preserve"> from their communities</w:t>
      </w:r>
      <w:r>
        <w:t xml:space="preserve">. </w:t>
      </w:r>
      <w:r>
        <w:rPr>
          <w:spacing w:val="-4"/>
        </w:rPr>
        <w:t xml:space="preserve">These </w:t>
      </w:r>
      <w:r>
        <w:t xml:space="preserve">schools were grossly underfunded, overcrowded and poorly maintained. These conditions were documented in the </w:t>
      </w:r>
      <w:hyperlink r:id="rId13">
        <w:r>
          <w:rPr>
            <w:color w:val="005CB9"/>
            <w:u w:val="single" w:color="005CB9"/>
          </w:rPr>
          <w:t>Meriam Report</w:t>
        </w:r>
      </w:hyperlink>
      <w:r>
        <w:rPr>
          <w:color w:val="005CB9"/>
        </w:rPr>
        <w:t xml:space="preserve"> </w:t>
      </w:r>
      <w:r>
        <w:t xml:space="preserve">in 1928 and in 1969, and the </w:t>
      </w:r>
      <w:hyperlink r:id="rId14">
        <w:r>
          <w:rPr>
            <w:color w:val="005CB9"/>
            <w:u w:val="single" w:color="005CB9"/>
          </w:rPr>
          <w:t>Kennedy Report</w:t>
        </w:r>
      </w:hyperlink>
      <w:r>
        <w:rPr>
          <w:color w:val="005CB9"/>
        </w:rPr>
        <w:t xml:space="preserve"> </w:t>
      </w:r>
      <w:r>
        <w:t xml:space="preserve">titled Indian Education: A National Tragedy - A National Challenge. Sadly, 88 years later, President Obama released the </w:t>
      </w:r>
      <w:hyperlink r:id="rId15">
        <w:r>
          <w:rPr>
            <w:color w:val="1154CC"/>
            <w:u w:val="single" w:color="1154CC"/>
          </w:rPr>
          <w:t>2014 Native Youth Report</w:t>
        </w:r>
      </w:hyperlink>
      <w:r>
        <w:rPr>
          <w:color w:val="1154CC"/>
        </w:rPr>
        <w:t xml:space="preserve"> </w:t>
      </w:r>
      <w:r>
        <w:t>and the conditions have not changed for our American Indian/Alaska Native youth who experience institutional challenges and barriers to accessing educational opportunities.</w:t>
      </w:r>
    </w:p>
    <w:p w14:paraId="6A9A0B92" w14:textId="77777777" w:rsidR="0075240B" w:rsidRDefault="0075240B" w:rsidP="0075240B">
      <w:pPr>
        <w:pStyle w:val="BodyText"/>
        <w:spacing w:before="10"/>
        <w:rPr>
          <w:sz w:val="23"/>
        </w:rPr>
      </w:pPr>
    </w:p>
    <w:p w14:paraId="4E9840C1" w14:textId="16366048" w:rsidR="0075240B" w:rsidRPr="0066658E" w:rsidRDefault="0075240B" w:rsidP="0066658E">
      <w:pPr>
        <w:pStyle w:val="BodyText"/>
        <w:spacing w:line="232" w:lineRule="auto"/>
        <w:ind w:left="620" w:right="316"/>
      </w:pPr>
      <w:r>
        <w:t>It is</w:t>
      </w:r>
      <w:r w:rsidR="0066658E">
        <w:t xml:space="preserve"> well documented</w:t>
      </w:r>
      <w:r>
        <w:t xml:space="preserve"> that the forcible removal of Native American children from their families and their communities was a deliberate process of assimilation. On arrival at school, children’s hair was cut, their traditional clothing removed, and their Native languages forbidden. Children as young as four years of age endured rampant emotional, physical, sexual and mental abuse, and</w:t>
      </w:r>
      <w:r w:rsidR="0066658E">
        <w:t xml:space="preserve"> </w:t>
      </w:r>
      <w:r>
        <w:t>many children died while in the care of boarding schools.</w:t>
      </w:r>
    </w:p>
    <w:p w14:paraId="41F91191" w14:textId="77777777" w:rsidR="0075240B" w:rsidRDefault="0075240B" w:rsidP="0075240B">
      <w:pPr>
        <w:pStyle w:val="BodyText"/>
        <w:spacing w:before="6"/>
        <w:rPr>
          <w:sz w:val="18"/>
        </w:rPr>
      </w:pPr>
    </w:p>
    <w:p w14:paraId="756D7A80" w14:textId="59E0372B" w:rsidR="0075240B" w:rsidRDefault="0075240B" w:rsidP="001241E2">
      <w:pPr>
        <w:pStyle w:val="BodyText"/>
        <w:spacing w:before="59" w:line="232" w:lineRule="auto"/>
        <w:ind w:left="620" w:right="260"/>
      </w:pPr>
      <w:r>
        <w:t xml:space="preserve">Currently, policymakers and leaders recognize the trauma that children and communities have faced </w:t>
      </w:r>
      <w:r w:rsidR="0066658E">
        <w:t>resulting from</w:t>
      </w:r>
      <w:r>
        <w:t xml:space="preserve"> these assimilation policies</w:t>
      </w:r>
      <w:r w:rsidR="0066658E">
        <w:t xml:space="preserve"> and are</w:t>
      </w:r>
      <w:r>
        <w:t xml:space="preserve"> moving towards strengthening better educational policies and practices through Government-to-Government relations</w:t>
      </w:r>
      <w:r w:rsidR="0066658E">
        <w:t>hips at the federal, state and T</w:t>
      </w:r>
      <w:r w:rsidR="001241E2">
        <w:t>ribal levels.</w:t>
      </w:r>
    </w:p>
    <w:p w14:paraId="040188CC" w14:textId="77777777" w:rsidR="0075240B" w:rsidRDefault="0075240B" w:rsidP="0075240B">
      <w:pPr>
        <w:pStyle w:val="BodyText"/>
        <w:spacing w:before="7"/>
        <w:rPr>
          <w:sz w:val="18"/>
        </w:rPr>
      </w:pPr>
    </w:p>
    <w:p w14:paraId="49E9BD2B" w14:textId="77777777" w:rsidR="0075240B" w:rsidRDefault="0075240B" w:rsidP="0075240B">
      <w:pPr>
        <w:pStyle w:val="Heading1"/>
      </w:pPr>
      <w:r>
        <w:t>SHARED FUTURE</w:t>
      </w:r>
    </w:p>
    <w:p w14:paraId="270B0A44" w14:textId="6DACCD9D" w:rsidR="0075240B" w:rsidRDefault="0075240B" w:rsidP="0075240B">
      <w:pPr>
        <w:pStyle w:val="BodyText"/>
        <w:spacing w:before="68" w:line="232" w:lineRule="auto"/>
        <w:ind w:left="620" w:right="471"/>
      </w:pPr>
      <w:r>
        <w:t>In 2011, the State of Oregon enacted legislati</w:t>
      </w:r>
      <w:r w:rsidR="0066658E">
        <w:t>on (ORS 350.014) which</w:t>
      </w:r>
      <w:r>
        <w:t xml:space="preserve"> created the 40-40-20 goal for Oregon’s educational achievement that by 2025:</w:t>
      </w:r>
    </w:p>
    <w:p w14:paraId="6D959EE7" w14:textId="77777777" w:rsidR="0075240B" w:rsidRDefault="0075240B" w:rsidP="0075240B">
      <w:pPr>
        <w:pStyle w:val="BodyText"/>
        <w:spacing w:before="6"/>
        <w:rPr>
          <w:sz w:val="28"/>
        </w:rPr>
      </w:pPr>
      <w:r>
        <w:rPr>
          <w:noProof/>
        </w:rPr>
        <mc:AlternateContent>
          <mc:Choice Requires="wps">
            <w:drawing>
              <wp:anchor distT="0" distB="0" distL="0" distR="0" simplePos="0" relativeHeight="251653120" behindDoc="1" locked="0" layoutInCell="1" allowOverlap="1" wp14:anchorId="16404F17" wp14:editId="3C26E2A6">
                <wp:simplePos x="0" y="0"/>
                <wp:positionH relativeFrom="page">
                  <wp:posOffset>914400</wp:posOffset>
                </wp:positionH>
                <wp:positionV relativeFrom="paragraph">
                  <wp:posOffset>251460</wp:posOffset>
                </wp:positionV>
                <wp:extent cx="969010" cy="635"/>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635"/>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59AE" id="Freeform 24" o:spid="_x0000_s1026" style="position:absolute;margin-left:1in;margin-top:19.8pt;width:76.3pt;height:.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" path="m,l2880,e" filled="f">
                <v:path arrowok="t" o:connecttype="custom" o:connectlocs="0,0;969010,0" o:connectangles="0,0"/>
                <w10:wrap type="topAndBottom" anchorx="page"/>
              </v:shape>
            </w:pict>
          </mc:Fallback>
        </mc:AlternateContent>
      </w:r>
    </w:p>
    <w:p w14:paraId="1FFDF9B5" w14:textId="77777777" w:rsidR="0075240B" w:rsidRDefault="0075240B" w:rsidP="0075240B">
      <w:pPr>
        <w:spacing w:before="86"/>
        <w:ind w:left="620"/>
        <w:rPr>
          <w:rFonts w:ascii="Arial"/>
          <w:sz w:val="16"/>
        </w:rPr>
      </w:pPr>
      <w:r>
        <w:rPr>
          <w:rFonts w:ascii="Corbel"/>
          <w:position w:val="7"/>
          <w:sz w:val="12"/>
        </w:rPr>
        <w:t xml:space="preserve">1 </w:t>
      </w:r>
      <w:r>
        <w:rPr>
          <w:rFonts w:ascii="Arial"/>
          <w:sz w:val="16"/>
        </w:rPr>
        <w:t xml:space="preserve">"Education Death by Civilization" published in The </w:t>
      </w:r>
      <w:proofErr w:type="gramStart"/>
      <w:r>
        <w:rPr>
          <w:rFonts w:ascii="Arial"/>
          <w:sz w:val="16"/>
        </w:rPr>
        <w:t>Atlantic ,</w:t>
      </w:r>
      <w:proofErr w:type="gramEnd"/>
      <w:r>
        <w:rPr>
          <w:rFonts w:ascii="Arial"/>
          <w:sz w:val="16"/>
        </w:rPr>
        <w:t xml:space="preserve"> March 8, 2019</w:t>
      </w:r>
    </w:p>
    <w:p w14:paraId="6D615CE8" w14:textId="77777777" w:rsidR="0075240B" w:rsidRDefault="0075240B" w:rsidP="0075240B">
      <w:pPr>
        <w:rPr>
          <w:rFonts w:ascii="Arial"/>
          <w:sz w:val="16"/>
        </w:rPr>
        <w:sectPr w:rsidR="0075240B">
          <w:pgSz w:w="12240" w:h="15840"/>
          <w:pgMar w:top="1400" w:right="1180" w:bottom="1240" w:left="820" w:header="0" w:footer="963" w:gutter="0"/>
          <w:cols w:space="720"/>
        </w:sectPr>
      </w:pPr>
    </w:p>
    <w:p w14:paraId="4B362D69" w14:textId="77777777" w:rsidR="0075240B" w:rsidRDefault="0075240B" w:rsidP="00C85F55">
      <w:pPr>
        <w:pStyle w:val="ListParagraph"/>
        <w:numPr>
          <w:ilvl w:val="0"/>
          <w:numId w:val="48"/>
        </w:numPr>
        <w:tabs>
          <w:tab w:val="left" w:pos="1339"/>
          <w:tab w:val="left" w:pos="1340"/>
        </w:tabs>
        <w:spacing w:before="45" w:line="296" w:lineRule="exact"/>
        <w:rPr>
          <w:sz w:val="24"/>
        </w:rPr>
      </w:pPr>
      <w:r>
        <w:rPr>
          <w:sz w:val="24"/>
        </w:rPr>
        <w:lastRenderedPageBreak/>
        <w:t>40% of Oregonians will complete a 4-year degree,</w:t>
      </w:r>
    </w:p>
    <w:p w14:paraId="7878FC2B" w14:textId="77777777" w:rsidR="0075240B" w:rsidRDefault="0075240B" w:rsidP="00C85F55">
      <w:pPr>
        <w:pStyle w:val="ListParagraph"/>
        <w:numPr>
          <w:ilvl w:val="0"/>
          <w:numId w:val="48"/>
        </w:numPr>
        <w:tabs>
          <w:tab w:val="left" w:pos="1339"/>
          <w:tab w:val="left" w:pos="1340"/>
        </w:tabs>
        <w:rPr>
          <w:sz w:val="24"/>
        </w:rPr>
      </w:pPr>
      <w:r>
        <w:rPr>
          <w:sz w:val="24"/>
        </w:rPr>
        <w:t>40% of Oregonians will complete a 2-year degree or certificate, and</w:t>
      </w:r>
    </w:p>
    <w:p w14:paraId="546EF475" w14:textId="77777777" w:rsidR="0075240B" w:rsidRDefault="0075240B" w:rsidP="00C85F55">
      <w:pPr>
        <w:pStyle w:val="ListParagraph"/>
        <w:numPr>
          <w:ilvl w:val="0"/>
          <w:numId w:val="48"/>
        </w:numPr>
        <w:tabs>
          <w:tab w:val="left" w:pos="1339"/>
          <w:tab w:val="left" w:pos="1340"/>
        </w:tabs>
        <w:spacing w:line="296" w:lineRule="exact"/>
        <w:rPr>
          <w:sz w:val="24"/>
        </w:rPr>
      </w:pPr>
      <w:r>
        <w:rPr>
          <w:sz w:val="24"/>
        </w:rPr>
        <w:t>20% will earn a high school diploma or the equivalent.</w:t>
      </w:r>
    </w:p>
    <w:p w14:paraId="3FA509A4" w14:textId="77777777" w:rsidR="0075240B" w:rsidRDefault="0075240B" w:rsidP="0075240B">
      <w:pPr>
        <w:pStyle w:val="BodyText"/>
        <w:rPr>
          <w:sz w:val="23"/>
        </w:rPr>
      </w:pPr>
    </w:p>
    <w:p w14:paraId="396FA9F3" w14:textId="00CBDE12" w:rsidR="0075240B" w:rsidRDefault="0075240B" w:rsidP="0075240B">
      <w:pPr>
        <w:pStyle w:val="BodyText"/>
        <w:spacing w:line="232" w:lineRule="auto"/>
        <w:ind w:left="620" w:right="536"/>
      </w:pPr>
      <w:r>
        <w:t>In 2013, the Oregon</w:t>
      </w:r>
      <w:r w:rsidR="0066658E">
        <w:t xml:space="preserve"> Department of Education hired a</w:t>
      </w:r>
      <w:r>
        <w:t xml:space="preserve"> full-time staff</w:t>
      </w:r>
      <w:r w:rsidR="0066658E">
        <w:t xml:space="preserve"> member</w:t>
      </w:r>
      <w:r>
        <w:t xml:space="preserve"> dedicated to support the 40-40-20 goal for Ame</w:t>
      </w:r>
      <w:r w:rsidR="0066658E">
        <w:t>rican Indian/Alaska Native (AI/</w:t>
      </w:r>
      <w:r>
        <w:t>AN) students. In 2014, ODE brought together the American Indian/Alaska Native Advisory Panel, a pa</w:t>
      </w:r>
      <w:r w:rsidR="0066658E">
        <w:t>nel of 29 members representing T</w:t>
      </w:r>
      <w:r>
        <w:t>ribes, school districts, early le</w:t>
      </w:r>
      <w:r w:rsidR="0066658E">
        <w:t>arning programs, postsecondary i</w:t>
      </w:r>
      <w:r>
        <w:t>n</w:t>
      </w:r>
      <w:r w:rsidR="0066658E">
        <w:t>stitutions</w:t>
      </w:r>
      <w:r>
        <w:t>, Ti</w:t>
      </w:r>
      <w:r w:rsidR="0066658E">
        <w:t>t</w:t>
      </w:r>
      <w:r>
        <w:t>le VI Indian Education, non-profit organizations, community-based organizations, and AI/AN communities from across the state.</w:t>
      </w:r>
    </w:p>
    <w:p w14:paraId="0BD7B329" w14:textId="77777777" w:rsidR="0075240B" w:rsidRDefault="0075240B" w:rsidP="0075240B">
      <w:pPr>
        <w:pStyle w:val="BodyText"/>
        <w:spacing w:before="9"/>
        <w:rPr>
          <w:sz w:val="23"/>
        </w:rPr>
      </w:pPr>
    </w:p>
    <w:p w14:paraId="6D00E43D" w14:textId="3DAB342E" w:rsidR="0075240B" w:rsidRDefault="0075240B" w:rsidP="0075240B">
      <w:pPr>
        <w:pStyle w:val="BodyText"/>
        <w:spacing w:line="232" w:lineRule="auto"/>
        <w:ind w:left="620" w:right="433"/>
      </w:pPr>
      <w:r>
        <w:t>Over a nine-month collaborative process, the Advisory Panel members provided feedback and guidance in order to update the state’s 20-year old American Indian/Alaska Native Education State Plan. The plan generated by the American Indian/Alaska Native Advisory Panel was approved by t</w:t>
      </w:r>
      <w:r w:rsidR="0066658E">
        <w:t xml:space="preserve">he State Board of Education and </w:t>
      </w:r>
      <w:r>
        <w:t>included 11 state educational objectives with accompanying strategies and measurable outcomes extending efforts through the 2015-2017 academic year. In 2016, ODE hired an additional Education Specialist.</w:t>
      </w:r>
    </w:p>
    <w:p w14:paraId="5640E8C7" w14:textId="77777777" w:rsidR="0075240B" w:rsidRDefault="0075240B" w:rsidP="0075240B">
      <w:pPr>
        <w:pStyle w:val="BodyText"/>
        <w:spacing w:before="9"/>
        <w:rPr>
          <w:sz w:val="23"/>
        </w:rPr>
      </w:pPr>
    </w:p>
    <w:p w14:paraId="132EF46F" w14:textId="77777777" w:rsidR="0075240B" w:rsidRDefault="0075240B" w:rsidP="0075240B">
      <w:pPr>
        <w:pStyle w:val="BodyText"/>
        <w:spacing w:line="232" w:lineRule="auto"/>
        <w:ind w:left="620" w:right="352"/>
      </w:pPr>
      <w:r>
        <w:t>In 2017, the Advisory Committee began updating the plan and its objectives. It is important to recognize that over 20 years ago, the Oregon American Indian/Alaska Native Education State Plan was originally approved by members and educators within American Indian and Alaska Native communities, the State Board of Education, and staff of the Oregon Department of Education. This newly revised plan, outlined in the document below, honors this previous work and builds on that wisdom, while also being mindful of the changing educational landscape of Oregon. The plan is the product of this process and is a road map for state efforts to improve opportunities and outcomes for AI/</w:t>
      </w:r>
      <w:proofErr w:type="gramStart"/>
      <w:r>
        <w:t>AN</w:t>
      </w:r>
      <w:proofErr w:type="gramEnd"/>
      <w:r>
        <w:t xml:space="preserve"> students in Oregon.</w:t>
      </w:r>
    </w:p>
    <w:p w14:paraId="0B640D82" w14:textId="77777777" w:rsidR="0075240B" w:rsidRDefault="0075240B" w:rsidP="0075240B">
      <w:pPr>
        <w:pStyle w:val="BodyText"/>
        <w:spacing w:before="11"/>
        <w:rPr>
          <w:sz w:val="23"/>
        </w:rPr>
      </w:pPr>
    </w:p>
    <w:p w14:paraId="1866FD22" w14:textId="51771A7E" w:rsidR="0075240B" w:rsidRDefault="0066658E" w:rsidP="0075240B">
      <w:pPr>
        <w:pStyle w:val="BodyText"/>
        <w:spacing w:line="232" w:lineRule="auto"/>
        <w:ind w:left="620" w:right="447"/>
      </w:pPr>
      <w:r>
        <w:t>The AI/</w:t>
      </w:r>
      <w:r w:rsidR="0075240B">
        <w:t>AN State Advisory Committee on Indian Education strategically aligned the plan with the ODE’s strategic goals and key initiatives, including boosting attendance and graduation rates for American Indian/Alaska Native students, providing culturally relevant professional development for school district staff, increasing recruitment and retention of Native teachers, and implementing historically accurate, culturally-embedded Native American curriculum and instructional materials across the K-12 system.</w:t>
      </w:r>
    </w:p>
    <w:p w14:paraId="4209D113" w14:textId="77777777" w:rsidR="0075240B" w:rsidRDefault="0075240B" w:rsidP="0075240B">
      <w:pPr>
        <w:pStyle w:val="BodyText"/>
        <w:spacing w:before="2"/>
        <w:rPr>
          <w:sz w:val="23"/>
        </w:rPr>
      </w:pPr>
    </w:p>
    <w:p w14:paraId="4DD1FC1B" w14:textId="04BFBD34" w:rsidR="0075240B" w:rsidRPr="001241E2" w:rsidRDefault="0075240B" w:rsidP="001241E2">
      <w:pPr>
        <w:pStyle w:val="BodyText"/>
        <w:ind w:left="620"/>
        <w:contextualSpacing/>
      </w:pPr>
      <w:r>
        <w:t>In September 2017, the American</w:t>
      </w:r>
      <w:r w:rsidR="0066658E">
        <w:t xml:space="preserve"> Indian/Alaska Native Students i</w:t>
      </w:r>
      <w:r>
        <w:t>n Oregon: A Review of Key</w:t>
      </w:r>
    </w:p>
    <w:p w14:paraId="0BC18030" w14:textId="77777777" w:rsidR="0075240B" w:rsidRDefault="0075240B" w:rsidP="001241E2">
      <w:pPr>
        <w:pStyle w:val="BodyText"/>
        <w:ind w:left="620"/>
        <w:contextualSpacing/>
      </w:pPr>
      <w:r>
        <w:t>Indicators report was published. The primary data source for this report is available on the ODE</w:t>
      </w:r>
    </w:p>
    <w:p w14:paraId="2564EB2E" w14:textId="4F3763DC" w:rsidR="0075240B" w:rsidRPr="0066658E" w:rsidRDefault="0075240B" w:rsidP="001241E2">
      <w:pPr>
        <w:pStyle w:val="BodyText"/>
        <w:spacing w:before="3"/>
        <w:ind w:left="620" w:right="272"/>
      </w:pPr>
      <w:proofErr w:type="gramStart"/>
      <w:r>
        <w:t>website</w:t>
      </w:r>
      <w:proofErr w:type="gramEnd"/>
      <w:r>
        <w:t xml:space="preserve"> at </w:t>
      </w:r>
      <w:hyperlink r:id="rId16">
        <w:r>
          <w:rPr>
            <w:color w:val="005CB9"/>
            <w:u w:val="single" w:color="005CB9"/>
          </w:rPr>
          <w:t>Report</w:t>
        </w:r>
      </w:hyperlink>
      <w:r>
        <w:rPr>
          <w:color w:val="005CB9"/>
          <w:u w:val="single" w:color="005CB9"/>
        </w:rPr>
        <w:t>s and Data</w:t>
      </w:r>
      <w:r>
        <w:t>. This data was utilized to drive discussions and create objectives outlined in the revised 2018-2023 American Indian Alaska Native Education Pla</w:t>
      </w:r>
      <w:r w:rsidR="0066658E">
        <w:t>n. It is important to recognize that</w:t>
      </w:r>
      <w:r>
        <w:t xml:space="preserve"> these objectives are not all inclusive but a guide to improve educational outcomes</w:t>
      </w:r>
      <w:r>
        <w:rPr>
          <w:noProof/>
        </w:rPr>
        <mc:AlternateContent>
          <mc:Choice Requires="wps">
            <w:drawing>
              <wp:anchor distT="0" distB="0" distL="114300" distR="114300" simplePos="0" relativeHeight="251656192" behindDoc="0" locked="0" layoutInCell="1" allowOverlap="1" wp14:anchorId="3AD1C41C" wp14:editId="1C5D3CCB">
                <wp:simplePos x="0" y="0"/>
                <wp:positionH relativeFrom="page">
                  <wp:posOffset>4410075</wp:posOffset>
                </wp:positionH>
                <wp:positionV relativeFrom="paragraph">
                  <wp:posOffset>16510</wp:posOffset>
                </wp:positionV>
                <wp:extent cx="24130" cy="4826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5870" w14:textId="77777777" w:rsidR="00D409C9" w:rsidRDefault="00D409C9" w:rsidP="0075240B">
                            <w:pPr>
                              <w:spacing w:line="144" w:lineRule="exact"/>
                              <w:rPr>
                                <w:sz w:val="14"/>
                              </w:rPr>
                            </w:pPr>
                            <w:r>
                              <w:rPr>
                                <w:w w:val="102"/>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1C41C" id="_x0000_t202" coordsize="21600,21600" o:spt="202" path="m,l,21600r21600,l21600,xe">
                <v:stroke joinstyle="miter"/>
                <v:path gradientshapeok="t" o:connecttype="rect"/>
              </v:shapetype>
              <v:shape id="Text Box 23" o:spid="_x0000_s1026" type="#_x0000_t202" style="position:absolute;left:0;text-align:left;margin-left:347.25pt;margin-top:1.3pt;width:1.9pt;height: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zi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" filled="f" stroked="f">
                <v:textbox inset="0,0,0,0">
                  <w:txbxContent>
                    <w:p w14:paraId="1E105870" w14:textId="77777777" w:rsidR="00D409C9" w:rsidRDefault="00D409C9" w:rsidP="0075240B">
                      <w:pPr>
                        <w:spacing w:line="144" w:lineRule="exact"/>
                        <w:rPr>
                          <w:sz w:val="14"/>
                        </w:rPr>
                      </w:pPr>
                      <w:r>
                        <w:rPr>
                          <w:w w:val="102"/>
                          <w:sz w:val="14"/>
                        </w:rPr>
                        <w:t>1</w:t>
                      </w:r>
                    </w:p>
                  </w:txbxContent>
                </v:textbox>
                <w10:wrap anchorx="page"/>
              </v:shape>
            </w:pict>
          </mc:Fallback>
        </mc:AlternateContent>
      </w:r>
      <w:r w:rsidR="0066658E">
        <w:t xml:space="preserve"> </w:t>
      </w:r>
      <w:r>
        <w:t>including system improvements for our AI/</w:t>
      </w:r>
      <w:proofErr w:type="gramStart"/>
      <w:r>
        <w:t>AN</w:t>
      </w:r>
      <w:proofErr w:type="gramEnd"/>
      <w:r>
        <w:t xml:space="preserve"> students.</w:t>
      </w:r>
    </w:p>
    <w:p w14:paraId="2B9F16F5" w14:textId="77777777" w:rsidR="0075240B" w:rsidRDefault="0075240B" w:rsidP="0075240B">
      <w:pPr>
        <w:pStyle w:val="BodyText"/>
        <w:rPr>
          <w:sz w:val="20"/>
        </w:rPr>
      </w:pPr>
    </w:p>
    <w:p w14:paraId="73927333" w14:textId="27D304DC" w:rsidR="0075240B" w:rsidRPr="001241E2" w:rsidRDefault="0075240B" w:rsidP="001241E2">
      <w:pPr>
        <w:pStyle w:val="BodyText"/>
        <w:spacing w:before="9"/>
        <w:rPr>
          <w:sz w:val="15"/>
        </w:rPr>
      </w:pPr>
      <w:r>
        <w:rPr>
          <w:noProof/>
        </w:rPr>
        <mc:AlternateContent>
          <mc:Choice Requires="wps">
            <w:drawing>
              <wp:anchor distT="0" distB="0" distL="0" distR="0" simplePos="0" relativeHeight="251655168" behindDoc="1" locked="0" layoutInCell="1" allowOverlap="1" wp14:anchorId="3FF1EA53" wp14:editId="3EB73CEE">
                <wp:simplePos x="0" y="0"/>
                <wp:positionH relativeFrom="page">
                  <wp:posOffset>914400</wp:posOffset>
                </wp:positionH>
                <wp:positionV relativeFrom="paragraph">
                  <wp:posOffset>151765</wp:posOffset>
                </wp:positionV>
                <wp:extent cx="969010" cy="635"/>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635"/>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C720" id="Freeform 22" o:spid="_x0000_s1026" style="position:absolute;margin-left:1in;margin-top:11.95pt;width:76.3pt;height:.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" path="m,l2880,e" filled="f">
                <v:path arrowok="t" o:connecttype="custom" o:connectlocs="0,0;969010,0" o:connectangles="0,0"/>
                <w10:wrap type="topAndBottom" anchorx="page"/>
              </v:shape>
            </w:pict>
          </mc:Fallback>
        </mc:AlternateContent>
      </w:r>
    </w:p>
    <w:p w14:paraId="545A6582" w14:textId="77777777" w:rsidR="0075240B" w:rsidRDefault="0075240B" w:rsidP="0075240B">
      <w:pPr>
        <w:pStyle w:val="BodyText"/>
        <w:spacing w:before="6"/>
        <w:rPr>
          <w:rFonts w:ascii="Corbel"/>
          <w:sz w:val="10"/>
        </w:rPr>
      </w:pPr>
    </w:p>
    <w:p w14:paraId="2AF52157" w14:textId="77777777" w:rsidR="0075240B" w:rsidRDefault="0075240B" w:rsidP="0075240B">
      <w:pPr>
        <w:ind w:left="620"/>
        <w:rPr>
          <w:rFonts w:ascii="Corbel"/>
          <w:sz w:val="16"/>
        </w:rPr>
      </w:pPr>
      <w:r>
        <w:rPr>
          <w:rFonts w:ascii="Corbel"/>
          <w:position w:val="7"/>
          <w:sz w:val="12"/>
        </w:rPr>
        <w:t xml:space="preserve">31 </w:t>
      </w:r>
      <w:r>
        <w:rPr>
          <w:rFonts w:ascii="Corbel"/>
          <w:i/>
          <w:sz w:val="16"/>
        </w:rPr>
        <w:t xml:space="preserve">American Indian / Alaska Native Students </w:t>
      </w:r>
      <w:proofErr w:type="gramStart"/>
      <w:r>
        <w:rPr>
          <w:rFonts w:ascii="Corbel"/>
          <w:i/>
          <w:sz w:val="16"/>
        </w:rPr>
        <w:t>In</w:t>
      </w:r>
      <w:proofErr w:type="gramEnd"/>
      <w:r>
        <w:rPr>
          <w:rFonts w:ascii="Corbel"/>
          <w:i/>
          <w:sz w:val="16"/>
        </w:rPr>
        <w:t xml:space="preserve"> Oregon: A Review of Key Indicators, </w:t>
      </w:r>
      <w:r>
        <w:rPr>
          <w:rFonts w:ascii="Corbel"/>
          <w:sz w:val="16"/>
        </w:rPr>
        <w:t>Oregon Department of Education September 2017.</w:t>
      </w:r>
    </w:p>
    <w:p w14:paraId="190CDCC7" w14:textId="77777777" w:rsidR="0075240B" w:rsidRDefault="00AD68D0" w:rsidP="0075240B">
      <w:pPr>
        <w:spacing w:before="15"/>
        <w:ind w:left="620"/>
        <w:rPr>
          <w:rFonts w:ascii="Corbel"/>
          <w:sz w:val="16"/>
        </w:rPr>
      </w:pPr>
      <w:hyperlink r:id="rId17">
        <w:proofErr w:type="gramStart"/>
        <w:r w:rsidR="0075240B">
          <w:rPr>
            <w:rFonts w:ascii="Corbel"/>
            <w:color w:val="005CB9"/>
            <w:spacing w:val="-86"/>
            <w:sz w:val="16"/>
            <w:u w:val="single" w:color="005CB9"/>
          </w:rPr>
          <w:t>h</w:t>
        </w:r>
        <w:proofErr w:type="gramEnd"/>
        <w:r w:rsidR="0075240B">
          <w:rPr>
            <w:rFonts w:ascii="Corbel"/>
            <w:color w:val="005CB9"/>
            <w:spacing w:val="36"/>
            <w:sz w:val="16"/>
          </w:rPr>
          <w:t xml:space="preserve"> </w:t>
        </w:r>
        <w:r w:rsidR="0075240B">
          <w:rPr>
            <w:rFonts w:ascii="Corbel"/>
            <w:color w:val="005CB9"/>
            <w:sz w:val="16"/>
            <w:u w:val="single" w:color="005CB9"/>
          </w:rPr>
          <w:t>ttp://www.oregon.gov/ode/reports-and-data/researchbriefs/Documents/Internal/American_Indian_Alaska_Native_Students_In_Oregon.pdf</w:t>
        </w:r>
      </w:hyperlink>
    </w:p>
    <w:p w14:paraId="1D7E6D6D" w14:textId="77777777" w:rsidR="0075240B" w:rsidRDefault="0075240B" w:rsidP="0075240B">
      <w:pPr>
        <w:rPr>
          <w:rFonts w:ascii="Corbel"/>
          <w:sz w:val="16"/>
        </w:rPr>
        <w:sectPr w:rsidR="0075240B">
          <w:pgSz w:w="12240" w:h="15840"/>
          <w:pgMar w:top="1380" w:right="1180" w:bottom="1240" w:left="820" w:header="0" w:footer="963" w:gutter="0"/>
          <w:cols w:space="720"/>
        </w:sectPr>
      </w:pPr>
    </w:p>
    <w:p w14:paraId="1638ABBE" w14:textId="77777777" w:rsidR="0075240B" w:rsidRDefault="0075240B" w:rsidP="0075240B">
      <w:pPr>
        <w:pStyle w:val="BodyText"/>
        <w:spacing w:before="43" w:line="232" w:lineRule="auto"/>
        <w:ind w:left="620" w:right="536"/>
      </w:pPr>
      <w:r>
        <w:lastRenderedPageBreak/>
        <w:t xml:space="preserve">During the 2019 legislative session, the American Indian/Alaska Native Student Success plan was codified into law under the </w:t>
      </w:r>
      <w:hyperlink r:id="rId18">
        <w:r>
          <w:rPr>
            <w:color w:val="005CB9"/>
            <w:u w:val="single" w:color="005CB9"/>
          </w:rPr>
          <w:t>Student Success Act.</w:t>
        </w:r>
      </w:hyperlink>
    </w:p>
    <w:p w14:paraId="172153E5" w14:textId="77777777" w:rsidR="0075240B" w:rsidRDefault="0075240B" w:rsidP="0075240B">
      <w:pPr>
        <w:pStyle w:val="BodyText"/>
        <w:spacing w:before="6"/>
        <w:rPr>
          <w:sz w:val="23"/>
        </w:rPr>
      </w:pPr>
    </w:p>
    <w:p w14:paraId="749C30AF" w14:textId="0AC81C38" w:rsidR="0075240B" w:rsidRDefault="0075240B" w:rsidP="0075240B">
      <w:pPr>
        <w:pStyle w:val="BodyText"/>
        <w:spacing w:line="232" w:lineRule="auto"/>
        <w:ind w:left="620" w:right="421"/>
      </w:pPr>
      <w:r>
        <w:t>All objectives outlined in this plan support an overarching effort to increase graduation rates for AI/</w:t>
      </w:r>
      <w:proofErr w:type="gramStart"/>
      <w:r>
        <w:t>AN</w:t>
      </w:r>
      <w:proofErr w:type="gramEnd"/>
      <w:r>
        <w:t xml:space="preserve"> students and</w:t>
      </w:r>
      <w:r w:rsidR="0066658E">
        <w:t xml:space="preserve"> to</w:t>
      </w:r>
      <w:r>
        <w:t xml:space="preserve"> help these students and</w:t>
      </w:r>
      <w:r w:rsidR="0066658E">
        <w:t xml:space="preserve"> youth meet or</w:t>
      </w:r>
      <w:r>
        <w:t xml:space="preserve"> exceed statewide averages for all students and youth.</w:t>
      </w:r>
    </w:p>
    <w:p w14:paraId="78B2CBE2" w14:textId="2E0E994D" w:rsidR="0075240B" w:rsidRDefault="0075240B" w:rsidP="0075240B">
      <w:pPr>
        <w:pStyle w:val="BodyText"/>
        <w:spacing w:before="6"/>
        <w:rPr>
          <w:sz w:val="18"/>
        </w:rPr>
      </w:pPr>
    </w:p>
    <w:p w14:paraId="7E448B64" w14:textId="77777777" w:rsidR="0075240B" w:rsidRDefault="0075240B" w:rsidP="0075240B">
      <w:pPr>
        <w:pStyle w:val="Heading1"/>
        <w:spacing w:before="1"/>
      </w:pPr>
      <w:r>
        <w:t>SHARED LEADERSHIP</w:t>
      </w:r>
    </w:p>
    <w:p w14:paraId="26A489EB" w14:textId="77777777" w:rsidR="0075240B" w:rsidRDefault="0075240B" w:rsidP="0075240B">
      <w:pPr>
        <w:pStyle w:val="BodyText"/>
        <w:spacing w:before="11"/>
        <w:rPr>
          <w:b/>
          <w:sz w:val="23"/>
        </w:rPr>
      </w:pPr>
    </w:p>
    <w:p w14:paraId="114BC953" w14:textId="380D9CA9" w:rsidR="0075240B" w:rsidRDefault="0075240B" w:rsidP="0075240B">
      <w:pPr>
        <w:pStyle w:val="BodyText"/>
        <w:spacing w:line="232" w:lineRule="auto"/>
        <w:ind w:left="620" w:right="298"/>
      </w:pPr>
      <w:r>
        <w:t xml:space="preserve">The AI/AN State Advisory Committee on </w:t>
      </w:r>
      <w:r w:rsidR="0066658E">
        <w:t>Indian Education was established</w:t>
      </w:r>
      <w:r>
        <w:t xml:space="preserve"> to advise the Oregon Department of Education on educational matters affecting American Indian and Alaska Natives, with a focus on the following priorities:</w:t>
      </w:r>
    </w:p>
    <w:p w14:paraId="23773D89" w14:textId="77777777" w:rsidR="0075240B" w:rsidRDefault="0075240B" w:rsidP="0075240B">
      <w:pPr>
        <w:pStyle w:val="BodyText"/>
        <w:rPr>
          <w:sz w:val="23"/>
        </w:rPr>
      </w:pPr>
    </w:p>
    <w:p w14:paraId="30807614" w14:textId="77777777" w:rsidR="0075240B" w:rsidRDefault="0075240B" w:rsidP="00C85F55">
      <w:pPr>
        <w:pStyle w:val="ListParagraph"/>
        <w:numPr>
          <w:ilvl w:val="0"/>
          <w:numId w:val="49"/>
        </w:numPr>
        <w:tabs>
          <w:tab w:val="left" w:pos="1339"/>
          <w:tab w:val="left" w:pos="1340"/>
        </w:tabs>
        <w:spacing w:line="289" w:lineRule="exact"/>
        <w:rPr>
          <w:sz w:val="24"/>
        </w:rPr>
      </w:pPr>
      <w:r>
        <w:rPr>
          <w:sz w:val="24"/>
        </w:rPr>
        <w:t>American Indian Student Success Outcomes</w:t>
      </w:r>
    </w:p>
    <w:p w14:paraId="4B3EB7C7" w14:textId="77777777" w:rsidR="0075240B" w:rsidRDefault="0075240B" w:rsidP="00C85F55">
      <w:pPr>
        <w:pStyle w:val="ListParagraph"/>
        <w:numPr>
          <w:ilvl w:val="0"/>
          <w:numId w:val="49"/>
        </w:numPr>
        <w:tabs>
          <w:tab w:val="left" w:pos="1339"/>
          <w:tab w:val="left" w:pos="1340"/>
        </w:tabs>
        <w:spacing w:before="3" w:line="232" w:lineRule="auto"/>
        <w:ind w:right="1009"/>
        <w:rPr>
          <w:sz w:val="24"/>
        </w:rPr>
      </w:pPr>
      <w:r>
        <w:rPr>
          <w:sz w:val="24"/>
        </w:rPr>
        <w:t xml:space="preserve">Increase Graduation, increase achievement by closing opportunity gaps, </w:t>
      </w:r>
      <w:r>
        <w:rPr>
          <w:spacing w:val="-3"/>
          <w:sz w:val="24"/>
        </w:rPr>
        <w:t xml:space="preserve">increase </w:t>
      </w:r>
      <w:r>
        <w:rPr>
          <w:sz w:val="24"/>
        </w:rPr>
        <w:t>attendance, and address disproportionate discipline</w:t>
      </w:r>
    </w:p>
    <w:p w14:paraId="401D3751" w14:textId="77777777" w:rsidR="0075240B" w:rsidRDefault="0075240B" w:rsidP="00C85F55">
      <w:pPr>
        <w:pStyle w:val="ListParagraph"/>
        <w:numPr>
          <w:ilvl w:val="0"/>
          <w:numId w:val="49"/>
        </w:numPr>
        <w:tabs>
          <w:tab w:val="left" w:pos="1339"/>
          <w:tab w:val="left" w:pos="1340"/>
        </w:tabs>
        <w:spacing w:line="284" w:lineRule="exact"/>
        <w:rPr>
          <w:sz w:val="24"/>
        </w:rPr>
      </w:pPr>
      <w:r>
        <w:rPr>
          <w:sz w:val="24"/>
        </w:rPr>
        <w:t>Diversity educator advancement, recruitment and workforce development</w:t>
      </w:r>
    </w:p>
    <w:p w14:paraId="3BDFF917" w14:textId="77777777" w:rsidR="0075240B" w:rsidRDefault="0075240B" w:rsidP="00C85F55">
      <w:pPr>
        <w:pStyle w:val="ListParagraph"/>
        <w:numPr>
          <w:ilvl w:val="0"/>
          <w:numId w:val="49"/>
        </w:numPr>
        <w:tabs>
          <w:tab w:val="left" w:pos="1339"/>
          <w:tab w:val="left" w:pos="1340"/>
        </w:tabs>
        <w:rPr>
          <w:sz w:val="24"/>
        </w:rPr>
      </w:pPr>
      <w:r>
        <w:rPr>
          <w:sz w:val="24"/>
        </w:rPr>
        <w:t>School, district, community, tribal support and engagement</w:t>
      </w:r>
    </w:p>
    <w:p w14:paraId="1A63B8F4" w14:textId="77777777" w:rsidR="0075240B" w:rsidRDefault="0075240B" w:rsidP="00C85F55">
      <w:pPr>
        <w:pStyle w:val="ListParagraph"/>
        <w:numPr>
          <w:ilvl w:val="0"/>
          <w:numId w:val="49"/>
        </w:numPr>
        <w:tabs>
          <w:tab w:val="left" w:pos="1339"/>
          <w:tab w:val="left" w:pos="1340"/>
        </w:tabs>
        <w:rPr>
          <w:sz w:val="24"/>
        </w:rPr>
      </w:pPr>
      <w:r>
        <w:rPr>
          <w:sz w:val="24"/>
        </w:rPr>
        <w:t>Professional development</w:t>
      </w:r>
    </w:p>
    <w:p w14:paraId="7EBB3B0F" w14:textId="77777777" w:rsidR="0075240B" w:rsidRDefault="0075240B" w:rsidP="00C85F55">
      <w:pPr>
        <w:pStyle w:val="ListParagraph"/>
        <w:numPr>
          <w:ilvl w:val="0"/>
          <w:numId w:val="49"/>
        </w:numPr>
        <w:tabs>
          <w:tab w:val="left" w:pos="1339"/>
          <w:tab w:val="left" w:pos="1340"/>
        </w:tabs>
        <w:spacing w:line="289" w:lineRule="exact"/>
        <w:rPr>
          <w:sz w:val="24"/>
        </w:rPr>
      </w:pPr>
      <w:r>
        <w:rPr>
          <w:sz w:val="24"/>
        </w:rPr>
        <w:t>Curriculum and instructional development</w:t>
      </w:r>
    </w:p>
    <w:p w14:paraId="6FD5A728" w14:textId="77777777" w:rsidR="0075240B" w:rsidRDefault="0075240B" w:rsidP="0075240B">
      <w:pPr>
        <w:pStyle w:val="BodyText"/>
        <w:spacing w:before="3"/>
        <w:rPr>
          <w:sz w:val="23"/>
        </w:rPr>
      </w:pPr>
    </w:p>
    <w:p w14:paraId="727A9B58" w14:textId="08EF7668" w:rsidR="0075240B" w:rsidRDefault="0075240B" w:rsidP="0075240B">
      <w:pPr>
        <w:pStyle w:val="BodyText"/>
        <w:spacing w:line="232" w:lineRule="auto"/>
        <w:ind w:left="620" w:right="264"/>
      </w:pPr>
      <w:r>
        <w:t xml:space="preserve">The AI/AN State Advisory Committee provides guidance, input, advocacy and recommendations on policy, rules and legislation related to Indian Education. They recommend goals and measurable objectives for the American Indian/Alaska Native Student Success Plan </w:t>
      </w:r>
      <w:r>
        <w:rPr>
          <w:spacing w:val="-9"/>
        </w:rPr>
        <w:t xml:space="preserve">to </w:t>
      </w:r>
      <w:r>
        <w:t xml:space="preserve">implement by the Oregon Department of Education. The State of Oregon has long recognized and emphasized the importance of continued communication and partnership with the nine federally recognized sovereign </w:t>
      </w:r>
      <w:r w:rsidR="0066658E">
        <w:t>T</w:t>
      </w:r>
      <w:r>
        <w:t>ribes in Oregon, so the Government-to-Government Education Cluster organized under the Governor’s Executive Order No. 96-30: State/Tribal</w:t>
      </w:r>
    </w:p>
    <w:p w14:paraId="64A67BDF" w14:textId="77777777" w:rsidR="0075240B" w:rsidRDefault="0075240B" w:rsidP="0075240B">
      <w:pPr>
        <w:pStyle w:val="BodyText"/>
        <w:spacing w:line="292" w:lineRule="exact"/>
        <w:ind w:left="620"/>
      </w:pPr>
      <w:r>
        <w:t>Government-to-Government Relations provide approval to the Advisory Committee.</w:t>
      </w:r>
    </w:p>
    <w:p w14:paraId="61EB126B" w14:textId="77777777" w:rsidR="0075240B" w:rsidRDefault="0075240B" w:rsidP="0075240B">
      <w:pPr>
        <w:pStyle w:val="BodyText"/>
        <w:spacing w:before="8"/>
        <w:rPr>
          <w:sz w:val="22"/>
        </w:rPr>
      </w:pPr>
    </w:p>
    <w:p w14:paraId="122E8F1B" w14:textId="2C8A7505" w:rsidR="0075240B" w:rsidRDefault="0075240B" w:rsidP="0075240B">
      <w:pPr>
        <w:pStyle w:val="BodyText"/>
        <w:spacing w:before="1" w:line="283" w:lineRule="exact"/>
        <w:ind w:left="620"/>
      </w:pPr>
      <w:r>
        <w:t>The AI AN State Advisory Committee includes 18</w:t>
      </w:r>
      <w:r w:rsidR="00FA0E60">
        <w:t xml:space="preserve"> designated representatives from the following areas</w:t>
      </w:r>
      <w:r>
        <w:t>:</w:t>
      </w:r>
    </w:p>
    <w:p w14:paraId="2D711D77" w14:textId="77777777" w:rsidR="00FA0E60" w:rsidRDefault="00FA0E60" w:rsidP="0075240B">
      <w:pPr>
        <w:pStyle w:val="BodyText"/>
        <w:spacing w:before="1" w:line="283" w:lineRule="exact"/>
        <w:ind w:left="620"/>
      </w:pPr>
    </w:p>
    <w:p w14:paraId="1F34B86E" w14:textId="77777777" w:rsidR="0075240B" w:rsidRDefault="0075240B" w:rsidP="00C85F55">
      <w:pPr>
        <w:pStyle w:val="ListParagraph"/>
        <w:numPr>
          <w:ilvl w:val="0"/>
          <w:numId w:val="48"/>
        </w:numPr>
        <w:tabs>
          <w:tab w:val="left" w:pos="1339"/>
          <w:tab w:val="left" w:pos="1340"/>
        </w:tabs>
        <w:spacing w:line="287" w:lineRule="exact"/>
        <w:rPr>
          <w:sz w:val="24"/>
        </w:rPr>
      </w:pPr>
      <w:r>
        <w:rPr>
          <w:sz w:val="24"/>
        </w:rPr>
        <w:t>Oregon’s nine (9) Federally-recognized tribal governments</w:t>
      </w:r>
    </w:p>
    <w:p w14:paraId="44942196" w14:textId="77777777" w:rsidR="0075240B" w:rsidRDefault="0075240B" w:rsidP="00C85F55">
      <w:pPr>
        <w:pStyle w:val="ListParagraph"/>
        <w:numPr>
          <w:ilvl w:val="0"/>
          <w:numId w:val="48"/>
        </w:numPr>
        <w:tabs>
          <w:tab w:val="left" w:pos="1339"/>
          <w:tab w:val="left" w:pos="1340"/>
        </w:tabs>
        <w:rPr>
          <w:sz w:val="24"/>
        </w:rPr>
      </w:pPr>
      <w:r>
        <w:rPr>
          <w:sz w:val="24"/>
        </w:rPr>
        <w:t>Metro/Urban (Portland, Salem, Beaverton, Eugene/Springfield)</w:t>
      </w:r>
    </w:p>
    <w:p w14:paraId="01D9583B" w14:textId="77777777" w:rsidR="0075240B" w:rsidRDefault="0075240B" w:rsidP="00C85F55">
      <w:pPr>
        <w:pStyle w:val="ListParagraph"/>
        <w:numPr>
          <w:ilvl w:val="0"/>
          <w:numId w:val="48"/>
        </w:numPr>
        <w:tabs>
          <w:tab w:val="left" w:pos="1339"/>
          <w:tab w:val="left" w:pos="1340"/>
        </w:tabs>
        <w:rPr>
          <w:sz w:val="24"/>
        </w:rPr>
      </w:pPr>
      <w:r>
        <w:rPr>
          <w:sz w:val="24"/>
        </w:rPr>
        <w:t>Rural Title VI representative</w:t>
      </w:r>
    </w:p>
    <w:p w14:paraId="0A1A6FA8" w14:textId="77777777" w:rsidR="0075240B" w:rsidRDefault="0075240B" w:rsidP="00C85F55">
      <w:pPr>
        <w:pStyle w:val="ListParagraph"/>
        <w:numPr>
          <w:ilvl w:val="0"/>
          <w:numId w:val="48"/>
        </w:numPr>
        <w:tabs>
          <w:tab w:val="left" w:pos="1339"/>
          <w:tab w:val="left" w:pos="1340"/>
        </w:tabs>
        <w:rPr>
          <w:sz w:val="24"/>
        </w:rPr>
      </w:pPr>
      <w:r>
        <w:rPr>
          <w:sz w:val="24"/>
        </w:rPr>
        <w:t>Early childhood representative</w:t>
      </w:r>
    </w:p>
    <w:p w14:paraId="333A378E" w14:textId="77777777" w:rsidR="0075240B" w:rsidRDefault="0075240B" w:rsidP="00C85F55">
      <w:pPr>
        <w:pStyle w:val="ListParagraph"/>
        <w:numPr>
          <w:ilvl w:val="0"/>
          <w:numId w:val="48"/>
        </w:numPr>
        <w:tabs>
          <w:tab w:val="left" w:pos="1339"/>
          <w:tab w:val="left" w:pos="1340"/>
        </w:tabs>
        <w:rPr>
          <w:sz w:val="24"/>
        </w:rPr>
      </w:pPr>
      <w:r>
        <w:rPr>
          <w:sz w:val="24"/>
        </w:rPr>
        <w:t>Higher education representative</w:t>
      </w:r>
    </w:p>
    <w:p w14:paraId="5B7223E8" w14:textId="77777777" w:rsidR="0075240B" w:rsidRDefault="0075240B" w:rsidP="00C85F55">
      <w:pPr>
        <w:pStyle w:val="ListParagraph"/>
        <w:numPr>
          <w:ilvl w:val="0"/>
          <w:numId w:val="48"/>
        </w:numPr>
        <w:tabs>
          <w:tab w:val="left" w:pos="1339"/>
          <w:tab w:val="left" w:pos="1340"/>
        </w:tabs>
        <w:rPr>
          <w:sz w:val="24"/>
        </w:rPr>
      </w:pPr>
      <w:r>
        <w:rPr>
          <w:sz w:val="24"/>
        </w:rPr>
        <w:t>Oregon Indian Education Association (OIEA)</w:t>
      </w:r>
    </w:p>
    <w:p w14:paraId="3D75434F" w14:textId="1D3C1B86" w:rsidR="0075240B" w:rsidRPr="00FA0E60" w:rsidRDefault="00FA0E60" w:rsidP="00C85F55">
      <w:pPr>
        <w:pStyle w:val="ListParagraph"/>
        <w:numPr>
          <w:ilvl w:val="0"/>
          <w:numId w:val="48"/>
        </w:numPr>
        <w:tabs>
          <w:tab w:val="left" w:pos="1339"/>
          <w:tab w:val="left" w:pos="1340"/>
        </w:tabs>
        <w:spacing w:line="296" w:lineRule="exact"/>
        <w:rPr>
          <w:sz w:val="24"/>
        </w:rPr>
        <w:sectPr w:rsidR="0075240B" w:rsidRPr="00FA0E60">
          <w:pgSz w:w="12240" w:h="15840"/>
          <w:pgMar w:top="1400" w:right="1180" w:bottom="1240" w:left="820" w:header="0" w:footer="963" w:gutter="0"/>
          <w:cols w:space="720"/>
        </w:sectPr>
      </w:pPr>
      <w:r>
        <w:rPr>
          <w:sz w:val="24"/>
        </w:rPr>
        <w:t>At-large representation</w:t>
      </w:r>
    </w:p>
    <w:p w14:paraId="56A3F927" w14:textId="77777777" w:rsidR="0075240B" w:rsidRDefault="0075240B" w:rsidP="0075240B">
      <w:pPr>
        <w:pStyle w:val="BodyText"/>
        <w:spacing w:before="11"/>
        <w:rPr>
          <w:sz w:val="7"/>
        </w:rPr>
      </w:pPr>
    </w:p>
    <w:p w14:paraId="6B9A23A2" w14:textId="77777777" w:rsidR="0075240B" w:rsidRDefault="0075240B" w:rsidP="0075240B">
      <w:pPr>
        <w:pStyle w:val="BodyText"/>
        <w:spacing w:line="20" w:lineRule="exact"/>
        <w:ind w:left="1331"/>
        <w:rPr>
          <w:sz w:val="2"/>
        </w:rPr>
      </w:pPr>
      <w:r>
        <w:rPr>
          <w:noProof/>
          <w:sz w:val="2"/>
        </w:rPr>
        <mc:AlternateContent>
          <mc:Choice Requires="wpg">
            <w:drawing>
              <wp:inline distT="0" distB="0" distL="0" distR="0" wp14:anchorId="16A95AF1" wp14:editId="7A129947">
                <wp:extent cx="5226050" cy="10795"/>
                <wp:effectExtent l="6985" t="6985" r="10795" b="698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470" cy="14605"/>
                          <a:chOff x="0" y="0"/>
                          <a:chExt cx="8230" cy="17"/>
                        </a:xfrm>
                      </wpg:grpSpPr>
                      <wps:wsp>
                        <wps:cNvPr id="22" name="Line 21"/>
                        <wps:cNvCnPr>
                          <a:cxnSpLocks noChangeShapeType="1"/>
                        </wps:cNvCnPr>
                        <wps:spPr bwMode="auto">
                          <a:xfrm>
                            <a:off x="0" y="8"/>
                            <a:ext cx="8229" cy="0"/>
                          </a:xfrm>
                          <a:prstGeom prst="line">
                            <a:avLst/>
                          </a:prstGeom>
                          <a:noFill/>
                          <a:ln w="10194">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92463" id="Group 20" o:spid="_x0000_s1026" style="width:411.5pt;height:.85pt;mso-position-horizontal-relative:char;mso-position-vertical-relative:line" coordsize="82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">
                <v:line id="Line 21" o:spid="_x0000_s1027" style="position:absolute;visibility:visible;mso-wrap-style:square" from="0,8" to="8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" strokeweight=".28317mm">
                  <v:stroke dashstyle="dash"/>
                </v:line>
                <w10:anchorlock/>
              </v:group>
            </w:pict>
          </mc:Fallback>
        </mc:AlternateContent>
      </w:r>
    </w:p>
    <w:p w14:paraId="1355EF39" w14:textId="29B3C04D" w:rsidR="0075240B" w:rsidRDefault="00FA0E60" w:rsidP="0075240B">
      <w:pPr>
        <w:pStyle w:val="BodyText"/>
        <w:spacing w:before="105"/>
        <w:ind w:left="1514" w:right="1162"/>
        <w:jc w:val="center"/>
      </w:pPr>
      <w:r>
        <w:t>Previous</w:t>
      </w:r>
      <w:r w:rsidR="0075240B">
        <w:t xml:space="preserve"> 2020 AI/</w:t>
      </w:r>
      <w:proofErr w:type="gramStart"/>
      <w:r w:rsidR="0075240B">
        <w:t>AN</w:t>
      </w:r>
      <w:proofErr w:type="gramEnd"/>
      <w:r w:rsidR="0075240B">
        <w:t xml:space="preserve"> State Advisory Committee on Indian Education Members</w:t>
      </w:r>
    </w:p>
    <w:p w14:paraId="62C70A70" w14:textId="77777777" w:rsidR="0075240B" w:rsidRDefault="0075240B" w:rsidP="0075240B">
      <w:pPr>
        <w:pStyle w:val="BodyText"/>
        <w:rPr>
          <w:sz w:val="20"/>
        </w:rPr>
      </w:pPr>
    </w:p>
    <w:p w14:paraId="08E85564" w14:textId="77777777" w:rsidR="0075240B" w:rsidRDefault="0075240B" w:rsidP="0075240B">
      <w:pPr>
        <w:pStyle w:val="BodyText"/>
        <w:spacing w:before="4"/>
        <w:rPr>
          <w:sz w:val="26"/>
        </w:rPr>
      </w:pPr>
    </w:p>
    <w:tbl>
      <w:tblPr>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5"/>
        <w:gridCol w:w="1290"/>
        <w:gridCol w:w="2790"/>
        <w:gridCol w:w="3555"/>
      </w:tblGrid>
      <w:tr w:rsidR="0075240B" w14:paraId="2B5C37CE" w14:textId="77777777" w:rsidTr="0066658E">
        <w:trPr>
          <w:trHeight w:val="295"/>
        </w:trPr>
        <w:tc>
          <w:tcPr>
            <w:tcW w:w="1725" w:type="dxa"/>
            <w:shd w:val="clear" w:color="auto" w:fill="999999"/>
          </w:tcPr>
          <w:p w14:paraId="5420839E" w14:textId="77777777" w:rsidR="0075240B" w:rsidRDefault="0075240B" w:rsidP="0066658E">
            <w:pPr>
              <w:pStyle w:val="TableParagraph"/>
              <w:spacing w:line="267" w:lineRule="exact"/>
              <w:ind w:left="364"/>
              <w:rPr>
                <w:b/>
              </w:rPr>
            </w:pPr>
            <w:r>
              <w:rPr>
                <w:b/>
              </w:rPr>
              <w:t>Last Name</w:t>
            </w:r>
          </w:p>
        </w:tc>
        <w:tc>
          <w:tcPr>
            <w:tcW w:w="1290" w:type="dxa"/>
            <w:shd w:val="clear" w:color="auto" w:fill="999999"/>
          </w:tcPr>
          <w:p w14:paraId="7E661744" w14:textId="77777777" w:rsidR="0075240B" w:rsidRDefault="0075240B" w:rsidP="0066658E">
            <w:pPr>
              <w:pStyle w:val="TableParagraph"/>
              <w:spacing w:line="267" w:lineRule="exact"/>
              <w:ind w:left="139"/>
              <w:rPr>
                <w:b/>
              </w:rPr>
            </w:pPr>
            <w:r>
              <w:rPr>
                <w:b/>
              </w:rPr>
              <w:t>First Name</w:t>
            </w:r>
          </w:p>
        </w:tc>
        <w:tc>
          <w:tcPr>
            <w:tcW w:w="2790" w:type="dxa"/>
            <w:shd w:val="clear" w:color="auto" w:fill="999999"/>
          </w:tcPr>
          <w:p w14:paraId="2D9787DC" w14:textId="77777777" w:rsidR="0075240B" w:rsidRDefault="0075240B" w:rsidP="0066658E">
            <w:pPr>
              <w:pStyle w:val="TableParagraph"/>
              <w:spacing w:line="267" w:lineRule="exact"/>
              <w:ind w:left="930" w:right="930"/>
              <w:jc w:val="center"/>
              <w:rPr>
                <w:b/>
              </w:rPr>
            </w:pPr>
            <w:r>
              <w:rPr>
                <w:b/>
              </w:rPr>
              <w:t>Employer</w:t>
            </w:r>
          </w:p>
        </w:tc>
        <w:tc>
          <w:tcPr>
            <w:tcW w:w="3555" w:type="dxa"/>
            <w:shd w:val="clear" w:color="auto" w:fill="999999"/>
          </w:tcPr>
          <w:p w14:paraId="2943DC03" w14:textId="77777777" w:rsidR="0075240B" w:rsidRDefault="0075240B" w:rsidP="0066658E">
            <w:pPr>
              <w:pStyle w:val="TableParagraph"/>
              <w:spacing w:line="267" w:lineRule="exact"/>
              <w:ind w:left="1024"/>
              <w:rPr>
                <w:b/>
              </w:rPr>
            </w:pPr>
            <w:r>
              <w:rPr>
                <w:b/>
              </w:rPr>
              <w:t>Tribal Affiliation</w:t>
            </w:r>
          </w:p>
        </w:tc>
      </w:tr>
      <w:tr w:rsidR="0075240B" w14:paraId="1D5185BF" w14:textId="77777777" w:rsidTr="0066658E">
        <w:trPr>
          <w:trHeight w:val="295"/>
        </w:trPr>
        <w:tc>
          <w:tcPr>
            <w:tcW w:w="1725" w:type="dxa"/>
            <w:shd w:val="clear" w:color="auto" w:fill="EFEFEF"/>
          </w:tcPr>
          <w:p w14:paraId="0BD5B614" w14:textId="77777777" w:rsidR="0075240B" w:rsidRDefault="0075240B" w:rsidP="0066658E">
            <w:pPr>
              <w:pStyle w:val="TableParagraph"/>
              <w:spacing w:line="267" w:lineRule="exact"/>
              <w:ind w:left="34"/>
            </w:pPr>
            <w:r>
              <w:t>Bahe</w:t>
            </w:r>
          </w:p>
        </w:tc>
        <w:tc>
          <w:tcPr>
            <w:tcW w:w="1290" w:type="dxa"/>
            <w:shd w:val="clear" w:color="auto" w:fill="EFEFEF"/>
          </w:tcPr>
          <w:p w14:paraId="20B6C162" w14:textId="77777777" w:rsidR="0075240B" w:rsidRDefault="0075240B" w:rsidP="0066658E">
            <w:pPr>
              <w:pStyle w:val="TableParagraph"/>
              <w:spacing w:line="267" w:lineRule="exact"/>
              <w:ind w:left="34"/>
            </w:pPr>
            <w:r>
              <w:t>Vanessa</w:t>
            </w:r>
          </w:p>
        </w:tc>
        <w:tc>
          <w:tcPr>
            <w:tcW w:w="2790" w:type="dxa"/>
            <w:shd w:val="clear" w:color="auto" w:fill="EFEFEF"/>
          </w:tcPr>
          <w:p w14:paraId="1E259536" w14:textId="77777777" w:rsidR="0075240B" w:rsidRDefault="0075240B" w:rsidP="0066658E">
            <w:pPr>
              <w:pStyle w:val="TableParagraph"/>
              <w:ind w:left="0"/>
              <w:rPr>
                <w:rFonts w:ascii="Times New Roman"/>
              </w:rPr>
            </w:pPr>
          </w:p>
        </w:tc>
        <w:tc>
          <w:tcPr>
            <w:tcW w:w="3555" w:type="dxa"/>
            <w:shd w:val="clear" w:color="auto" w:fill="EFEFEF"/>
          </w:tcPr>
          <w:p w14:paraId="22D9EC78" w14:textId="77777777" w:rsidR="0075240B" w:rsidRDefault="0075240B" w:rsidP="0066658E">
            <w:pPr>
              <w:pStyle w:val="TableParagraph"/>
              <w:spacing w:line="267" w:lineRule="exact"/>
              <w:ind w:left="34"/>
            </w:pPr>
            <w:r>
              <w:t>Burns Paiute Tribe</w:t>
            </w:r>
          </w:p>
        </w:tc>
      </w:tr>
      <w:tr w:rsidR="0075240B" w14:paraId="50FA53FD" w14:textId="77777777" w:rsidTr="0066658E">
        <w:trPr>
          <w:trHeight w:val="595"/>
        </w:trPr>
        <w:tc>
          <w:tcPr>
            <w:tcW w:w="1725" w:type="dxa"/>
          </w:tcPr>
          <w:p w14:paraId="5B84B52B" w14:textId="77777777" w:rsidR="0075240B" w:rsidRDefault="0075240B" w:rsidP="0066658E">
            <w:pPr>
              <w:pStyle w:val="TableParagraph"/>
              <w:spacing w:line="267" w:lineRule="exact"/>
              <w:ind w:left="34"/>
            </w:pPr>
            <w:r>
              <w:t>Beers</w:t>
            </w:r>
          </w:p>
        </w:tc>
        <w:tc>
          <w:tcPr>
            <w:tcW w:w="1290" w:type="dxa"/>
          </w:tcPr>
          <w:p w14:paraId="0D272916" w14:textId="77777777" w:rsidR="0075240B" w:rsidRDefault="0075240B" w:rsidP="0066658E">
            <w:pPr>
              <w:pStyle w:val="TableParagraph"/>
              <w:spacing w:line="267" w:lineRule="exact"/>
              <w:ind w:left="34"/>
            </w:pPr>
            <w:r>
              <w:t>Jesse</w:t>
            </w:r>
          </w:p>
        </w:tc>
        <w:tc>
          <w:tcPr>
            <w:tcW w:w="2790" w:type="dxa"/>
          </w:tcPr>
          <w:p w14:paraId="325FEB23" w14:textId="77777777" w:rsidR="0075240B" w:rsidRDefault="0075240B" w:rsidP="0066658E">
            <w:pPr>
              <w:pStyle w:val="TableParagraph"/>
              <w:ind w:left="0"/>
              <w:rPr>
                <w:rFonts w:ascii="Times New Roman"/>
              </w:rPr>
            </w:pPr>
          </w:p>
        </w:tc>
        <w:tc>
          <w:tcPr>
            <w:tcW w:w="3555" w:type="dxa"/>
          </w:tcPr>
          <w:p w14:paraId="24CC75C2" w14:textId="77777777" w:rsidR="0075240B" w:rsidRDefault="0075240B" w:rsidP="0066658E">
            <w:pPr>
              <w:pStyle w:val="TableParagraph"/>
              <w:spacing w:line="267" w:lineRule="exact"/>
              <w:ind w:left="34"/>
            </w:pPr>
            <w:r>
              <w:t>Confederated Tribes of Coos, Lower</w:t>
            </w:r>
          </w:p>
          <w:p w14:paraId="52CE575C" w14:textId="77777777" w:rsidR="0075240B" w:rsidRDefault="0075240B" w:rsidP="0066658E">
            <w:pPr>
              <w:pStyle w:val="TableParagraph"/>
              <w:spacing w:before="31"/>
              <w:ind w:left="34"/>
            </w:pPr>
            <w:r>
              <w:t>Umpqua and Siuslaw Indians</w:t>
            </w:r>
          </w:p>
        </w:tc>
      </w:tr>
      <w:tr w:rsidR="0075240B" w14:paraId="732297E6" w14:textId="77777777" w:rsidTr="0066658E">
        <w:trPr>
          <w:trHeight w:val="295"/>
        </w:trPr>
        <w:tc>
          <w:tcPr>
            <w:tcW w:w="1725" w:type="dxa"/>
            <w:shd w:val="clear" w:color="auto" w:fill="EFEFEF"/>
          </w:tcPr>
          <w:p w14:paraId="2E74FC82" w14:textId="77777777" w:rsidR="0075240B" w:rsidRDefault="0075240B" w:rsidP="0066658E">
            <w:pPr>
              <w:pStyle w:val="TableParagraph"/>
              <w:spacing w:line="267" w:lineRule="exact"/>
              <w:ind w:left="34"/>
            </w:pPr>
            <w:r>
              <w:t>Bettles</w:t>
            </w:r>
          </w:p>
        </w:tc>
        <w:tc>
          <w:tcPr>
            <w:tcW w:w="1290" w:type="dxa"/>
            <w:shd w:val="clear" w:color="auto" w:fill="EFEFEF"/>
          </w:tcPr>
          <w:p w14:paraId="5907DAC5" w14:textId="77777777" w:rsidR="0075240B" w:rsidRDefault="0075240B" w:rsidP="0066658E">
            <w:pPr>
              <w:pStyle w:val="TableParagraph"/>
              <w:spacing w:line="267" w:lineRule="exact"/>
              <w:ind w:left="34"/>
            </w:pPr>
            <w:r>
              <w:t>Julie</w:t>
            </w:r>
          </w:p>
        </w:tc>
        <w:tc>
          <w:tcPr>
            <w:tcW w:w="2790" w:type="dxa"/>
            <w:shd w:val="clear" w:color="auto" w:fill="EFEFEF"/>
          </w:tcPr>
          <w:p w14:paraId="1D60A5B7" w14:textId="77777777" w:rsidR="0075240B" w:rsidRDefault="0075240B" w:rsidP="0066658E">
            <w:pPr>
              <w:pStyle w:val="TableParagraph"/>
              <w:ind w:left="0"/>
              <w:rPr>
                <w:rFonts w:ascii="Times New Roman"/>
              </w:rPr>
            </w:pPr>
          </w:p>
        </w:tc>
        <w:tc>
          <w:tcPr>
            <w:tcW w:w="3555" w:type="dxa"/>
            <w:shd w:val="clear" w:color="auto" w:fill="EFEFEF"/>
          </w:tcPr>
          <w:p w14:paraId="1FC21168" w14:textId="77777777" w:rsidR="0075240B" w:rsidRDefault="0075240B" w:rsidP="0066658E">
            <w:pPr>
              <w:pStyle w:val="TableParagraph"/>
              <w:spacing w:line="267" w:lineRule="exact"/>
              <w:ind w:left="34"/>
            </w:pPr>
            <w:r>
              <w:t>Klamath Tribes</w:t>
            </w:r>
          </w:p>
        </w:tc>
      </w:tr>
      <w:tr w:rsidR="0075240B" w14:paraId="649F914D" w14:textId="77777777" w:rsidTr="0066658E">
        <w:trPr>
          <w:trHeight w:val="295"/>
        </w:trPr>
        <w:tc>
          <w:tcPr>
            <w:tcW w:w="1725" w:type="dxa"/>
          </w:tcPr>
          <w:p w14:paraId="112A3996" w14:textId="77777777" w:rsidR="0075240B" w:rsidRDefault="0075240B" w:rsidP="0066658E">
            <w:pPr>
              <w:pStyle w:val="TableParagraph"/>
              <w:spacing w:line="267" w:lineRule="exact"/>
              <w:ind w:left="34"/>
            </w:pPr>
            <w:r>
              <w:t>Butterfield</w:t>
            </w:r>
          </w:p>
        </w:tc>
        <w:tc>
          <w:tcPr>
            <w:tcW w:w="1290" w:type="dxa"/>
          </w:tcPr>
          <w:p w14:paraId="1BEFD9AE" w14:textId="77777777" w:rsidR="0075240B" w:rsidRDefault="0075240B" w:rsidP="0066658E">
            <w:pPr>
              <w:pStyle w:val="TableParagraph"/>
              <w:spacing w:line="267" w:lineRule="exact"/>
              <w:ind w:left="34"/>
            </w:pPr>
            <w:r>
              <w:t>Robin</w:t>
            </w:r>
          </w:p>
        </w:tc>
        <w:tc>
          <w:tcPr>
            <w:tcW w:w="2790" w:type="dxa"/>
          </w:tcPr>
          <w:p w14:paraId="5B7EA5CD" w14:textId="77777777" w:rsidR="0075240B" w:rsidRDefault="0075240B" w:rsidP="0066658E">
            <w:pPr>
              <w:pStyle w:val="TableParagraph"/>
              <w:ind w:left="0"/>
              <w:rPr>
                <w:rFonts w:ascii="Times New Roman"/>
              </w:rPr>
            </w:pPr>
          </w:p>
        </w:tc>
        <w:tc>
          <w:tcPr>
            <w:tcW w:w="3555" w:type="dxa"/>
          </w:tcPr>
          <w:p w14:paraId="24AB8F27" w14:textId="77777777" w:rsidR="0075240B" w:rsidRDefault="0075240B" w:rsidP="0066658E">
            <w:pPr>
              <w:pStyle w:val="TableParagraph"/>
              <w:spacing w:line="267" w:lineRule="exact"/>
              <w:ind w:left="34"/>
            </w:pPr>
            <w:r>
              <w:t>Winnebago/ Chippewa</w:t>
            </w:r>
          </w:p>
        </w:tc>
      </w:tr>
      <w:tr w:rsidR="0075240B" w14:paraId="0AA27377" w14:textId="77777777" w:rsidTr="0066658E">
        <w:trPr>
          <w:trHeight w:val="295"/>
        </w:trPr>
        <w:tc>
          <w:tcPr>
            <w:tcW w:w="1725" w:type="dxa"/>
            <w:shd w:val="clear" w:color="auto" w:fill="EFEFEF"/>
          </w:tcPr>
          <w:p w14:paraId="58961169" w14:textId="77777777" w:rsidR="0075240B" w:rsidRDefault="0075240B" w:rsidP="0066658E">
            <w:pPr>
              <w:pStyle w:val="TableParagraph"/>
              <w:spacing w:line="267" w:lineRule="exact"/>
              <w:ind w:left="34"/>
            </w:pPr>
            <w:r>
              <w:t>Culbertson</w:t>
            </w:r>
          </w:p>
        </w:tc>
        <w:tc>
          <w:tcPr>
            <w:tcW w:w="1290" w:type="dxa"/>
            <w:shd w:val="clear" w:color="auto" w:fill="EFEFEF"/>
          </w:tcPr>
          <w:p w14:paraId="1026CC34" w14:textId="77777777" w:rsidR="0075240B" w:rsidRDefault="0075240B" w:rsidP="0066658E">
            <w:pPr>
              <w:pStyle w:val="TableParagraph"/>
              <w:spacing w:line="267" w:lineRule="exact"/>
              <w:ind w:left="34"/>
            </w:pPr>
            <w:r>
              <w:t>Brandon</w:t>
            </w:r>
          </w:p>
        </w:tc>
        <w:tc>
          <w:tcPr>
            <w:tcW w:w="2790" w:type="dxa"/>
            <w:shd w:val="clear" w:color="auto" w:fill="EFEFEF"/>
          </w:tcPr>
          <w:p w14:paraId="3B749F50" w14:textId="77777777" w:rsidR="0075240B" w:rsidRDefault="0075240B" w:rsidP="0066658E">
            <w:pPr>
              <w:pStyle w:val="TableParagraph"/>
              <w:ind w:left="0"/>
              <w:rPr>
                <w:rFonts w:ascii="Times New Roman"/>
              </w:rPr>
            </w:pPr>
          </w:p>
        </w:tc>
        <w:tc>
          <w:tcPr>
            <w:tcW w:w="3555" w:type="dxa"/>
            <w:shd w:val="clear" w:color="auto" w:fill="EFEFEF"/>
          </w:tcPr>
          <w:p w14:paraId="0410914A" w14:textId="77777777" w:rsidR="0075240B" w:rsidRDefault="0075240B" w:rsidP="0066658E">
            <w:pPr>
              <w:pStyle w:val="TableParagraph"/>
              <w:spacing w:line="267" w:lineRule="exact"/>
              <w:ind w:left="34"/>
            </w:pPr>
            <w:r>
              <w:t>Northern Arapaho/ Fort Peck Tribes</w:t>
            </w:r>
          </w:p>
        </w:tc>
      </w:tr>
      <w:tr w:rsidR="0075240B" w14:paraId="09434813" w14:textId="77777777" w:rsidTr="0066658E">
        <w:trPr>
          <w:trHeight w:val="595"/>
        </w:trPr>
        <w:tc>
          <w:tcPr>
            <w:tcW w:w="1725" w:type="dxa"/>
          </w:tcPr>
          <w:p w14:paraId="15345CD2" w14:textId="77777777" w:rsidR="0075240B" w:rsidRDefault="0075240B" w:rsidP="0066658E">
            <w:pPr>
              <w:pStyle w:val="TableParagraph"/>
              <w:spacing w:line="267" w:lineRule="exact"/>
              <w:ind w:left="34"/>
            </w:pPr>
            <w:r>
              <w:t>Henderson</w:t>
            </w:r>
          </w:p>
        </w:tc>
        <w:tc>
          <w:tcPr>
            <w:tcW w:w="1290" w:type="dxa"/>
          </w:tcPr>
          <w:p w14:paraId="14D9ADCC" w14:textId="77777777" w:rsidR="0075240B" w:rsidRDefault="0075240B" w:rsidP="0066658E">
            <w:pPr>
              <w:pStyle w:val="TableParagraph"/>
              <w:spacing w:line="267" w:lineRule="exact"/>
              <w:ind w:left="34"/>
            </w:pPr>
            <w:r>
              <w:t>Tamara</w:t>
            </w:r>
          </w:p>
          <w:p w14:paraId="7DED25DA" w14:textId="77777777" w:rsidR="0075240B" w:rsidRDefault="0075240B" w:rsidP="0066658E">
            <w:pPr>
              <w:pStyle w:val="TableParagraph"/>
              <w:spacing w:before="31"/>
              <w:ind w:left="34"/>
            </w:pPr>
            <w:r>
              <w:t>(Chair)</w:t>
            </w:r>
          </w:p>
        </w:tc>
        <w:tc>
          <w:tcPr>
            <w:tcW w:w="2790" w:type="dxa"/>
          </w:tcPr>
          <w:p w14:paraId="0DD2059F" w14:textId="77777777" w:rsidR="0075240B" w:rsidRDefault="0075240B" w:rsidP="0066658E">
            <w:pPr>
              <w:pStyle w:val="TableParagraph"/>
              <w:ind w:left="0"/>
              <w:rPr>
                <w:rFonts w:ascii="Times New Roman"/>
              </w:rPr>
            </w:pPr>
          </w:p>
        </w:tc>
        <w:tc>
          <w:tcPr>
            <w:tcW w:w="3555" w:type="dxa"/>
          </w:tcPr>
          <w:p w14:paraId="4D2E6E1E" w14:textId="77777777" w:rsidR="0075240B" w:rsidRDefault="0075240B" w:rsidP="0066658E">
            <w:pPr>
              <w:pStyle w:val="TableParagraph"/>
              <w:spacing w:line="267" w:lineRule="exact"/>
              <w:ind w:left="34"/>
            </w:pPr>
            <w:r>
              <w:t>Laguna Pueblo</w:t>
            </w:r>
          </w:p>
        </w:tc>
      </w:tr>
      <w:tr w:rsidR="0075240B" w14:paraId="7D597AF4" w14:textId="77777777" w:rsidTr="0066658E">
        <w:trPr>
          <w:trHeight w:val="595"/>
        </w:trPr>
        <w:tc>
          <w:tcPr>
            <w:tcW w:w="1725" w:type="dxa"/>
            <w:shd w:val="clear" w:color="auto" w:fill="EFEFEF"/>
          </w:tcPr>
          <w:p w14:paraId="7530A5D7" w14:textId="77777777" w:rsidR="0075240B" w:rsidRDefault="0075240B" w:rsidP="0066658E">
            <w:pPr>
              <w:pStyle w:val="TableParagraph"/>
              <w:spacing w:line="267" w:lineRule="exact"/>
              <w:ind w:left="34"/>
            </w:pPr>
            <w:r>
              <w:t>Henry</w:t>
            </w:r>
          </w:p>
        </w:tc>
        <w:tc>
          <w:tcPr>
            <w:tcW w:w="1290" w:type="dxa"/>
            <w:shd w:val="clear" w:color="auto" w:fill="EFEFEF"/>
          </w:tcPr>
          <w:p w14:paraId="665717FF" w14:textId="77777777" w:rsidR="0075240B" w:rsidRDefault="0075240B" w:rsidP="0066658E">
            <w:pPr>
              <w:pStyle w:val="TableParagraph"/>
              <w:spacing w:line="267" w:lineRule="exact"/>
              <w:ind w:left="34"/>
            </w:pPr>
            <w:r>
              <w:t>Sandy</w:t>
            </w:r>
          </w:p>
        </w:tc>
        <w:tc>
          <w:tcPr>
            <w:tcW w:w="2790" w:type="dxa"/>
            <w:shd w:val="clear" w:color="auto" w:fill="EFEFEF"/>
          </w:tcPr>
          <w:p w14:paraId="36408B3F" w14:textId="77777777" w:rsidR="0075240B" w:rsidRDefault="0075240B" w:rsidP="0066658E">
            <w:pPr>
              <w:pStyle w:val="TableParagraph"/>
              <w:ind w:left="0"/>
              <w:rPr>
                <w:rFonts w:ascii="Times New Roman"/>
              </w:rPr>
            </w:pPr>
          </w:p>
        </w:tc>
        <w:tc>
          <w:tcPr>
            <w:tcW w:w="3555" w:type="dxa"/>
            <w:shd w:val="clear" w:color="auto" w:fill="EFEFEF"/>
          </w:tcPr>
          <w:p w14:paraId="652AC228" w14:textId="77777777" w:rsidR="0075240B" w:rsidRDefault="0075240B" w:rsidP="0066658E">
            <w:pPr>
              <w:pStyle w:val="TableParagraph"/>
              <w:spacing w:line="267" w:lineRule="exact"/>
              <w:ind w:left="34"/>
            </w:pPr>
            <w:r>
              <w:t>Cow Creek Band of Umpqua Tribe of</w:t>
            </w:r>
          </w:p>
          <w:p w14:paraId="3467634E" w14:textId="77777777" w:rsidR="0075240B" w:rsidRDefault="0075240B" w:rsidP="0066658E">
            <w:pPr>
              <w:pStyle w:val="TableParagraph"/>
              <w:spacing w:before="31"/>
              <w:ind w:left="34"/>
            </w:pPr>
            <w:r>
              <w:t>Indians</w:t>
            </w:r>
          </w:p>
        </w:tc>
      </w:tr>
      <w:tr w:rsidR="0075240B" w14:paraId="5616A086" w14:textId="77777777" w:rsidTr="0066658E">
        <w:trPr>
          <w:trHeight w:val="295"/>
        </w:trPr>
        <w:tc>
          <w:tcPr>
            <w:tcW w:w="1725" w:type="dxa"/>
          </w:tcPr>
          <w:p w14:paraId="6CCED7C0" w14:textId="77777777" w:rsidR="0075240B" w:rsidRDefault="0075240B" w:rsidP="0066658E">
            <w:pPr>
              <w:pStyle w:val="TableParagraph"/>
              <w:spacing w:line="267" w:lineRule="exact"/>
              <w:ind w:left="34"/>
            </w:pPr>
            <w:r>
              <w:t>Hess</w:t>
            </w:r>
          </w:p>
        </w:tc>
        <w:tc>
          <w:tcPr>
            <w:tcW w:w="1290" w:type="dxa"/>
          </w:tcPr>
          <w:p w14:paraId="5637DD5B" w14:textId="77777777" w:rsidR="0075240B" w:rsidRDefault="0075240B" w:rsidP="0066658E">
            <w:pPr>
              <w:pStyle w:val="TableParagraph"/>
              <w:spacing w:line="267" w:lineRule="exact"/>
              <w:ind w:left="34"/>
            </w:pPr>
            <w:r>
              <w:t>Will</w:t>
            </w:r>
          </w:p>
        </w:tc>
        <w:tc>
          <w:tcPr>
            <w:tcW w:w="2790" w:type="dxa"/>
          </w:tcPr>
          <w:p w14:paraId="3833C899" w14:textId="77777777" w:rsidR="0075240B" w:rsidRDefault="0075240B" w:rsidP="0066658E">
            <w:pPr>
              <w:pStyle w:val="TableParagraph"/>
              <w:ind w:left="0"/>
              <w:rPr>
                <w:rFonts w:ascii="Times New Roman"/>
              </w:rPr>
            </w:pPr>
          </w:p>
        </w:tc>
        <w:tc>
          <w:tcPr>
            <w:tcW w:w="3555" w:type="dxa"/>
          </w:tcPr>
          <w:p w14:paraId="35A35592" w14:textId="77777777" w:rsidR="0075240B" w:rsidRDefault="0075240B" w:rsidP="0066658E">
            <w:pPr>
              <w:pStyle w:val="TableParagraph"/>
              <w:spacing w:line="267" w:lineRule="exact"/>
              <w:ind w:left="34"/>
            </w:pPr>
            <w:r>
              <w:t>Klamath Tribes</w:t>
            </w:r>
          </w:p>
        </w:tc>
      </w:tr>
      <w:tr w:rsidR="0075240B" w14:paraId="099AA64D" w14:textId="77777777" w:rsidTr="0066658E">
        <w:trPr>
          <w:trHeight w:val="595"/>
        </w:trPr>
        <w:tc>
          <w:tcPr>
            <w:tcW w:w="1725" w:type="dxa"/>
            <w:shd w:val="clear" w:color="auto" w:fill="EFEFEF"/>
          </w:tcPr>
          <w:p w14:paraId="3D191064" w14:textId="77777777" w:rsidR="0075240B" w:rsidRDefault="0075240B" w:rsidP="0066658E">
            <w:pPr>
              <w:pStyle w:val="TableParagraph"/>
              <w:spacing w:line="267" w:lineRule="exact"/>
              <w:ind w:left="34"/>
            </w:pPr>
            <w:r>
              <w:t>Hunt</w:t>
            </w:r>
          </w:p>
        </w:tc>
        <w:tc>
          <w:tcPr>
            <w:tcW w:w="1290" w:type="dxa"/>
            <w:shd w:val="clear" w:color="auto" w:fill="EFEFEF"/>
          </w:tcPr>
          <w:p w14:paraId="0596B2C2" w14:textId="77777777" w:rsidR="0075240B" w:rsidRDefault="0075240B" w:rsidP="0066658E">
            <w:pPr>
              <w:pStyle w:val="TableParagraph"/>
              <w:spacing w:line="267" w:lineRule="exact"/>
              <w:ind w:left="34"/>
            </w:pPr>
            <w:r>
              <w:t>Tammie</w:t>
            </w:r>
          </w:p>
        </w:tc>
        <w:tc>
          <w:tcPr>
            <w:tcW w:w="2790" w:type="dxa"/>
            <w:shd w:val="clear" w:color="auto" w:fill="EFEFEF"/>
          </w:tcPr>
          <w:p w14:paraId="01547B92" w14:textId="77777777" w:rsidR="0075240B" w:rsidRDefault="0075240B" w:rsidP="0066658E">
            <w:pPr>
              <w:pStyle w:val="TableParagraph"/>
              <w:ind w:left="0"/>
              <w:rPr>
                <w:rFonts w:ascii="Times New Roman"/>
              </w:rPr>
            </w:pPr>
          </w:p>
        </w:tc>
        <w:tc>
          <w:tcPr>
            <w:tcW w:w="3555" w:type="dxa"/>
            <w:shd w:val="clear" w:color="auto" w:fill="EFEFEF"/>
          </w:tcPr>
          <w:p w14:paraId="21154145" w14:textId="77777777" w:rsidR="0075240B" w:rsidRDefault="0075240B" w:rsidP="0066658E">
            <w:pPr>
              <w:pStyle w:val="TableParagraph"/>
              <w:spacing w:line="267" w:lineRule="exact"/>
              <w:ind w:left="34"/>
            </w:pPr>
            <w:r>
              <w:t>Cow Creek Band of Umpqua Tribe of</w:t>
            </w:r>
          </w:p>
          <w:p w14:paraId="4775B481" w14:textId="77777777" w:rsidR="0075240B" w:rsidRDefault="0075240B" w:rsidP="0066658E">
            <w:pPr>
              <w:pStyle w:val="TableParagraph"/>
              <w:spacing w:before="31"/>
              <w:ind w:left="34"/>
            </w:pPr>
            <w:r>
              <w:t>Indians</w:t>
            </w:r>
          </w:p>
        </w:tc>
      </w:tr>
      <w:tr w:rsidR="0075240B" w14:paraId="274FB971" w14:textId="77777777" w:rsidTr="0066658E">
        <w:trPr>
          <w:trHeight w:val="295"/>
        </w:trPr>
        <w:tc>
          <w:tcPr>
            <w:tcW w:w="1725" w:type="dxa"/>
          </w:tcPr>
          <w:p w14:paraId="0CEA8349" w14:textId="77777777" w:rsidR="0075240B" w:rsidRDefault="0075240B" w:rsidP="0066658E">
            <w:pPr>
              <w:pStyle w:val="TableParagraph"/>
              <w:spacing w:line="267" w:lineRule="exact"/>
              <w:ind w:left="34"/>
            </w:pPr>
            <w:r>
              <w:t>Jones</w:t>
            </w:r>
          </w:p>
        </w:tc>
        <w:tc>
          <w:tcPr>
            <w:tcW w:w="1290" w:type="dxa"/>
          </w:tcPr>
          <w:p w14:paraId="1BBB3A8C" w14:textId="77777777" w:rsidR="0075240B" w:rsidRDefault="0075240B" w:rsidP="0066658E">
            <w:pPr>
              <w:pStyle w:val="TableParagraph"/>
              <w:spacing w:line="267" w:lineRule="exact"/>
              <w:ind w:left="34"/>
            </w:pPr>
            <w:r>
              <w:t>Mercedes</w:t>
            </w:r>
          </w:p>
        </w:tc>
        <w:tc>
          <w:tcPr>
            <w:tcW w:w="2790" w:type="dxa"/>
          </w:tcPr>
          <w:p w14:paraId="78C1DB15" w14:textId="77777777" w:rsidR="0075240B" w:rsidRDefault="0075240B" w:rsidP="0066658E">
            <w:pPr>
              <w:pStyle w:val="TableParagraph"/>
              <w:ind w:left="0"/>
              <w:rPr>
                <w:rFonts w:ascii="Times New Roman"/>
              </w:rPr>
            </w:pPr>
          </w:p>
        </w:tc>
        <w:tc>
          <w:tcPr>
            <w:tcW w:w="3555" w:type="dxa"/>
          </w:tcPr>
          <w:p w14:paraId="3FFEA6BF" w14:textId="77777777" w:rsidR="0075240B" w:rsidRDefault="0075240B" w:rsidP="0066658E">
            <w:pPr>
              <w:pStyle w:val="TableParagraph"/>
              <w:spacing w:line="267" w:lineRule="exact"/>
              <w:ind w:left="34"/>
            </w:pPr>
            <w:r>
              <w:t>Confederated Tribes of Grand Ronde</w:t>
            </w:r>
          </w:p>
        </w:tc>
      </w:tr>
      <w:tr w:rsidR="0075240B" w14:paraId="16B7605E" w14:textId="77777777" w:rsidTr="0066658E">
        <w:trPr>
          <w:trHeight w:val="595"/>
        </w:trPr>
        <w:tc>
          <w:tcPr>
            <w:tcW w:w="1725" w:type="dxa"/>
            <w:shd w:val="clear" w:color="auto" w:fill="EFEFEF"/>
          </w:tcPr>
          <w:p w14:paraId="3889E58A" w14:textId="77777777" w:rsidR="0075240B" w:rsidRDefault="0075240B" w:rsidP="0066658E">
            <w:pPr>
              <w:pStyle w:val="TableParagraph"/>
              <w:spacing w:line="267" w:lineRule="exact"/>
              <w:ind w:left="34"/>
            </w:pPr>
            <w:proofErr w:type="spellStart"/>
            <w:r>
              <w:t>Kosey</w:t>
            </w:r>
            <w:proofErr w:type="spellEnd"/>
          </w:p>
        </w:tc>
        <w:tc>
          <w:tcPr>
            <w:tcW w:w="1290" w:type="dxa"/>
            <w:shd w:val="clear" w:color="auto" w:fill="EFEFEF"/>
          </w:tcPr>
          <w:p w14:paraId="1D37AF89" w14:textId="77777777" w:rsidR="0075240B" w:rsidRDefault="0075240B" w:rsidP="0066658E">
            <w:pPr>
              <w:pStyle w:val="TableParagraph"/>
              <w:spacing w:line="267" w:lineRule="exact"/>
              <w:ind w:left="34"/>
            </w:pPr>
            <w:r>
              <w:t>Sally</w:t>
            </w:r>
          </w:p>
        </w:tc>
        <w:tc>
          <w:tcPr>
            <w:tcW w:w="2790" w:type="dxa"/>
            <w:shd w:val="clear" w:color="auto" w:fill="EFEFEF"/>
          </w:tcPr>
          <w:p w14:paraId="7C55CA6C" w14:textId="77777777" w:rsidR="0075240B" w:rsidRDefault="0075240B" w:rsidP="0066658E">
            <w:pPr>
              <w:pStyle w:val="TableParagraph"/>
              <w:ind w:left="0"/>
              <w:rPr>
                <w:rFonts w:ascii="Times New Roman"/>
              </w:rPr>
            </w:pPr>
          </w:p>
        </w:tc>
        <w:tc>
          <w:tcPr>
            <w:tcW w:w="3555" w:type="dxa"/>
            <w:shd w:val="clear" w:color="auto" w:fill="EFEFEF"/>
          </w:tcPr>
          <w:p w14:paraId="02437F29" w14:textId="77777777" w:rsidR="0075240B" w:rsidRDefault="0075240B" w:rsidP="0066658E">
            <w:pPr>
              <w:pStyle w:val="TableParagraph"/>
              <w:spacing w:line="267" w:lineRule="exact"/>
              <w:ind w:left="34"/>
            </w:pPr>
            <w:r>
              <w:t>(Alternate) Confederated Tribes of the</w:t>
            </w:r>
          </w:p>
          <w:p w14:paraId="7271E6FD" w14:textId="77777777" w:rsidR="0075240B" w:rsidRDefault="0075240B" w:rsidP="0066658E">
            <w:pPr>
              <w:pStyle w:val="TableParagraph"/>
              <w:spacing w:before="31"/>
              <w:ind w:left="34"/>
            </w:pPr>
            <w:r>
              <w:t>Umatilla Indian Reservation</w:t>
            </w:r>
          </w:p>
        </w:tc>
      </w:tr>
      <w:tr w:rsidR="0075240B" w14:paraId="7503B829" w14:textId="77777777" w:rsidTr="0066658E">
        <w:trPr>
          <w:trHeight w:val="295"/>
        </w:trPr>
        <w:tc>
          <w:tcPr>
            <w:tcW w:w="1725" w:type="dxa"/>
          </w:tcPr>
          <w:p w14:paraId="13F8A249" w14:textId="77777777" w:rsidR="0075240B" w:rsidRDefault="0075240B" w:rsidP="0066658E">
            <w:pPr>
              <w:pStyle w:val="TableParagraph"/>
              <w:spacing w:line="267" w:lineRule="exact"/>
              <w:ind w:left="34"/>
            </w:pPr>
            <w:r>
              <w:t>Mansayon</w:t>
            </w:r>
          </w:p>
        </w:tc>
        <w:tc>
          <w:tcPr>
            <w:tcW w:w="1290" w:type="dxa"/>
          </w:tcPr>
          <w:p w14:paraId="44767D79" w14:textId="77777777" w:rsidR="0075240B" w:rsidRDefault="0075240B" w:rsidP="0066658E">
            <w:pPr>
              <w:pStyle w:val="TableParagraph"/>
              <w:spacing w:line="267" w:lineRule="exact"/>
              <w:ind w:left="34"/>
            </w:pPr>
            <w:r>
              <w:t>Chris</w:t>
            </w:r>
          </w:p>
        </w:tc>
        <w:tc>
          <w:tcPr>
            <w:tcW w:w="2790" w:type="dxa"/>
          </w:tcPr>
          <w:p w14:paraId="10B85238" w14:textId="77777777" w:rsidR="0075240B" w:rsidRDefault="0075240B" w:rsidP="0066658E">
            <w:pPr>
              <w:pStyle w:val="TableParagraph"/>
              <w:spacing w:line="267" w:lineRule="exact"/>
              <w:ind w:left="34"/>
            </w:pPr>
            <w:r>
              <w:t>Western Oregon University</w:t>
            </w:r>
          </w:p>
        </w:tc>
        <w:tc>
          <w:tcPr>
            <w:tcW w:w="3555" w:type="dxa"/>
          </w:tcPr>
          <w:p w14:paraId="0A36D7DC" w14:textId="77777777" w:rsidR="0075240B" w:rsidRDefault="0075240B" w:rsidP="0066658E">
            <w:pPr>
              <w:pStyle w:val="TableParagraph"/>
              <w:spacing w:line="267" w:lineRule="exact"/>
              <w:ind w:left="34"/>
            </w:pPr>
            <w:r>
              <w:t>Confederated Tribes of Grand Ronde</w:t>
            </w:r>
          </w:p>
        </w:tc>
      </w:tr>
      <w:tr w:rsidR="0075240B" w14:paraId="2BFE8ABB" w14:textId="77777777" w:rsidTr="0066658E">
        <w:trPr>
          <w:trHeight w:val="595"/>
        </w:trPr>
        <w:tc>
          <w:tcPr>
            <w:tcW w:w="1725" w:type="dxa"/>
            <w:shd w:val="clear" w:color="auto" w:fill="EFEFEF"/>
          </w:tcPr>
          <w:p w14:paraId="2ABCE14D" w14:textId="77777777" w:rsidR="0075240B" w:rsidRDefault="0075240B" w:rsidP="0066658E">
            <w:pPr>
              <w:pStyle w:val="TableParagraph"/>
              <w:spacing w:line="267" w:lineRule="exact"/>
              <w:ind w:left="34"/>
            </w:pPr>
            <w:r>
              <w:t>Minthorn</w:t>
            </w:r>
          </w:p>
        </w:tc>
        <w:tc>
          <w:tcPr>
            <w:tcW w:w="1290" w:type="dxa"/>
            <w:shd w:val="clear" w:color="auto" w:fill="EFEFEF"/>
          </w:tcPr>
          <w:p w14:paraId="2B1C09BC" w14:textId="77777777" w:rsidR="0075240B" w:rsidRDefault="0075240B" w:rsidP="0066658E">
            <w:pPr>
              <w:pStyle w:val="TableParagraph"/>
              <w:spacing w:line="267" w:lineRule="exact"/>
              <w:ind w:left="34"/>
            </w:pPr>
            <w:r>
              <w:t>Modesta</w:t>
            </w:r>
          </w:p>
        </w:tc>
        <w:tc>
          <w:tcPr>
            <w:tcW w:w="2790" w:type="dxa"/>
            <w:shd w:val="clear" w:color="auto" w:fill="EFEFEF"/>
          </w:tcPr>
          <w:p w14:paraId="6DAE4510" w14:textId="77777777" w:rsidR="0075240B" w:rsidRDefault="0075240B" w:rsidP="0066658E">
            <w:pPr>
              <w:pStyle w:val="TableParagraph"/>
              <w:ind w:left="0"/>
              <w:rPr>
                <w:rFonts w:ascii="Times New Roman"/>
              </w:rPr>
            </w:pPr>
          </w:p>
        </w:tc>
        <w:tc>
          <w:tcPr>
            <w:tcW w:w="3555" w:type="dxa"/>
            <w:shd w:val="clear" w:color="auto" w:fill="EFEFEF"/>
          </w:tcPr>
          <w:p w14:paraId="519C79DD" w14:textId="77777777" w:rsidR="0075240B" w:rsidRDefault="0075240B" w:rsidP="0066658E">
            <w:pPr>
              <w:pStyle w:val="TableParagraph"/>
              <w:spacing w:line="267" w:lineRule="exact"/>
              <w:ind w:left="34"/>
            </w:pPr>
            <w:r>
              <w:t>Confederated Tribes of the Umatilla</w:t>
            </w:r>
          </w:p>
          <w:p w14:paraId="7AFBE148" w14:textId="77777777" w:rsidR="0075240B" w:rsidRDefault="0075240B" w:rsidP="0066658E">
            <w:pPr>
              <w:pStyle w:val="TableParagraph"/>
              <w:spacing w:before="31"/>
              <w:ind w:left="34"/>
            </w:pPr>
            <w:r>
              <w:t>Indian Reservation</w:t>
            </w:r>
          </w:p>
        </w:tc>
      </w:tr>
      <w:tr w:rsidR="0075240B" w14:paraId="79613C88" w14:textId="77777777" w:rsidTr="0066658E">
        <w:trPr>
          <w:trHeight w:val="595"/>
        </w:trPr>
        <w:tc>
          <w:tcPr>
            <w:tcW w:w="1725" w:type="dxa"/>
          </w:tcPr>
          <w:p w14:paraId="5F1D0046" w14:textId="77777777" w:rsidR="0075240B" w:rsidRDefault="0075240B" w:rsidP="0066658E">
            <w:pPr>
              <w:pStyle w:val="TableParagraph"/>
              <w:spacing w:line="267" w:lineRule="exact"/>
              <w:ind w:left="34"/>
            </w:pPr>
            <w:r>
              <w:t>Minthorn</w:t>
            </w:r>
          </w:p>
        </w:tc>
        <w:tc>
          <w:tcPr>
            <w:tcW w:w="1290" w:type="dxa"/>
          </w:tcPr>
          <w:p w14:paraId="76A05D2F" w14:textId="77777777" w:rsidR="0075240B" w:rsidRDefault="0075240B" w:rsidP="0066658E">
            <w:pPr>
              <w:pStyle w:val="TableParagraph"/>
              <w:spacing w:line="267" w:lineRule="exact"/>
              <w:ind w:left="34"/>
            </w:pPr>
            <w:r>
              <w:t>Scott</w:t>
            </w:r>
          </w:p>
        </w:tc>
        <w:tc>
          <w:tcPr>
            <w:tcW w:w="2790" w:type="dxa"/>
          </w:tcPr>
          <w:p w14:paraId="0123D987" w14:textId="77777777" w:rsidR="0075240B" w:rsidRDefault="0075240B" w:rsidP="0066658E">
            <w:pPr>
              <w:pStyle w:val="TableParagraph"/>
              <w:ind w:left="0"/>
              <w:rPr>
                <w:rFonts w:ascii="Times New Roman"/>
              </w:rPr>
            </w:pPr>
          </w:p>
        </w:tc>
        <w:tc>
          <w:tcPr>
            <w:tcW w:w="3555" w:type="dxa"/>
          </w:tcPr>
          <w:p w14:paraId="575CB07C" w14:textId="77777777" w:rsidR="0075240B" w:rsidRDefault="0075240B" w:rsidP="0066658E">
            <w:pPr>
              <w:pStyle w:val="TableParagraph"/>
              <w:spacing w:line="267" w:lineRule="exact"/>
              <w:ind w:left="34"/>
            </w:pPr>
            <w:r>
              <w:t>(Alternate) Confederated Tribes of the</w:t>
            </w:r>
          </w:p>
          <w:p w14:paraId="19EB77D7" w14:textId="77777777" w:rsidR="0075240B" w:rsidRDefault="0075240B" w:rsidP="0066658E">
            <w:pPr>
              <w:pStyle w:val="TableParagraph"/>
              <w:spacing w:before="31"/>
              <w:ind w:left="34"/>
            </w:pPr>
            <w:r>
              <w:t>Umatilla Indian Reservation</w:t>
            </w:r>
          </w:p>
        </w:tc>
      </w:tr>
      <w:tr w:rsidR="0075240B" w14:paraId="033EFCBD" w14:textId="77777777" w:rsidTr="0066658E">
        <w:trPr>
          <w:trHeight w:val="295"/>
        </w:trPr>
        <w:tc>
          <w:tcPr>
            <w:tcW w:w="1725" w:type="dxa"/>
            <w:shd w:val="clear" w:color="auto" w:fill="EFEFEF"/>
          </w:tcPr>
          <w:p w14:paraId="225C2DE9" w14:textId="77777777" w:rsidR="0075240B" w:rsidRDefault="0075240B" w:rsidP="0066658E">
            <w:pPr>
              <w:pStyle w:val="TableParagraph"/>
              <w:spacing w:line="267" w:lineRule="exact"/>
              <w:ind w:left="34"/>
            </w:pPr>
            <w:r>
              <w:t>Moody-Jurado</w:t>
            </w:r>
          </w:p>
        </w:tc>
        <w:tc>
          <w:tcPr>
            <w:tcW w:w="1290" w:type="dxa"/>
            <w:shd w:val="clear" w:color="auto" w:fill="EFEFEF"/>
          </w:tcPr>
          <w:p w14:paraId="455A0AE7" w14:textId="77777777" w:rsidR="0075240B" w:rsidRDefault="0075240B" w:rsidP="0066658E">
            <w:pPr>
              <w:pStyle w:val="TableParagraph"/>
              <w:spacing w:line="267" w:lineRule="exact"/>
              <w:ind w:left="34"/>
            </w:pPr>
            <w:r>
              <w:t>Sonya</w:t>
            </w:r>
          </w:p>
        </w:tc>
        <w:tc>
          <w:tcPr>
            <w:tcW w:w="2790" w:type="dxa"/>
            <w:shd w:val="clear" w:color="auto" w:fill="EFEFEF"/>
          </w:tcPr>
          <w:p w14:paraId="2A610FCB" w14:textId="77777777" w:rsidR="0075240B" w:rsidRDefault="0075240B" w:rsidP="0066658E">
            <w:pPr>
              <w:pStyle w:val="TableParagraph"/>
              <w:ind w:left="0"/>
              <w:rPr>
                <w:rFonts w:ascii="Times New Roman"/>
              </w:rPr>
            </w:pPr>
          </w:p>
        </w:tc>
        <w:tc>
          <w:tcPr>
            <w:tcW w:w="3555" w:type="dxa"/>
            <w:shd w:val="clear" w:color="auto" w:fill="EFEFEF"/>
          </w:tcPr>
          <w:p w14:paraId="68A7AA59" w14:textId="77777777" w:rsidR="0075240B" w:rsidRDefault="0075240B" w:rsidP="0066658E">
            <w:pPr>
              <w:pStyle w:val="TableParagraph"/>
              <w:spacing w:line="267" w:lineRule="exact"/>
              <w:ind w:left="34"/>
            </w:pPr>
            <w:r>
              <w:t>Confederated Tribes of Siletz Indians</w:t>
            </w:r>
          </w:p>
        </w:tc>
      </w:tr>
      <w:tr w:rsidR="0075240B" w14:paraId="7D264DFA" w14:textId="77777777" w:rsidTr="0066658E">
        <w:trPr>
          <w:trHeight w:val="295"/>
        </w:trPr>
        <w:tc>
          <w:tcPr>
            <w:tcW w:w="1725" w:type="dxa"/>
          </w:tcPr>
          <w:p w14:paraId="2272A16C" w14:textId="77777777" w:rsidR="0075240B" w:rsidRDefault="0075240B" w:rsidP="0066658E">
            <w:pPr>
              <w:pStyle w:val="TableParagraph"/>
              <w:spacing w:line="267" w:lineRule="exact"/>
              <w:ind w:left="34"/>
            </w:pPr>
            <w:r>
              <w:t>Morrill</w:t>
            </w:r>
          </w:p>
        </w:tc>
        <w:tc>
          <w:tcPr>
            <w:tcW w:w="1290" w:type="dxa"/>
          </w:tcPr>
          <w:p w14:paraId="22A78002" w14:textId="77777777" w:rsidR="0075240B" w:rsidRDefault="0075240B" w:rsidP="0066658E">
            <w:pPr>
              <w:pStyle w:val="TableParagraph"/>
              <w:spacing w:line="267" w:lineRule="exact"/>
              <w:ind w:left="34"/>
            </w:pPr>
            <w:r>
              <w:t>Angie</w:t>
            </w:r>
          </w:p>
        </w:tc>
        <w:tc>
          <w:tcPr>
            <w:tcW w:w="2790" w:type="dxa"/>
          </w:tcPr>
          <w:p w14:paraId="0EE69A0E" w14:textId="77777777" w:rsidR="0075240B" w:rsidRDefault="0075240B" w:rsidP="0066658E">
            <w:pPr>
              <w:pStyle w:val="TableParagraph"/>
              <w:spacing w:line="267" w:lineRule="exact"/>
              <w:ind w:left="34"/>
            </w:pPr>
            <w:r>
              <w:t>Portland Public Schools</w:t>
            </w:r>
          </w:p>
        </w:tc>
        <w:tc>
          <w:tcPr>
            <w:tcW w:w="3555" w:type="dxa"/>
          </w:tcPr>
          <w:p w14:paraId="3FB0CFF2" w14:textId="77777777" w:rsidR="0075240B" w:rsidRDefault="0075240B" w:rsidP="0066658E">
            <w:pPr>
              <w:pStyle w:val="TableParagraph"/>
              <w:spacing w:line="267" w:lineRule="exact"/>
              <w:ind w:left="34"/>
            </w:pPr>
            <w:r>
              <w:t>Klamath Tribes</w:t>
            </w:r>
          </w:p>
        </w:tc>
      </w:tr>
      <w:tr w:rsidR="0075240B" w14:paraId="29A2A0FE" w14:textId="77777777" w:rsidTr="0066658E">
        <w:trPr>
          <w:trHeight w:val="595"/>
        </w:trPr>
        <w:tc>
          <w:tcPr>
            <w:tcW w:w="1725" w:type="dxa"/>
            <w:shd w:val="clear" w:color="auto" w:fill="EFEFEF"/>
          </w:tcPr>
          <w:p w14:paraId="418A7292" w14:textId="77777777" w:rsidR="0075240B" w:rsidRDefault="0075240B" w:rsidP="0066658E">
            <w:pPr>
              <w:pStyle w:val="TableParagraph"/>
              <w:spacing w:line="267" w:lineRule="exact"/>
              <w:ind w:left="34"/>
            </w:pPr>
            <w:r>
              <w:t>Sabzalian</w:t>
            </w:r>
          </w:p>
        </w:tc>
        <w:tc>
          <w:tcPr>
            <w:tcW w:w="1290" w:type="dxa"/>
            <w:shd w:val="clear" w:color="auto" w:fill="EFEFEF"/>
          </w:tcPr>
          <w:p w14:paraId="775A2387" w14:textId="77777777" w:rsidR="0075240B" w:rsidRDefault="0075240B" w:rsidP="0066658E">
            <w:pPr>
              <w:pStyle w:val="TableParagraph"/>
              <w:spacing w:line="267" w:lineRule="exact"/>
              <w:ind w:left="34"/>
            </w:pPr>
            <w:r>
              <w:t>Leilani</w:t>
            </w:r>
          </w:p>
        </w:tc>
        <w:tc>
          <w:tcPr>
            <w:tcW w:w="2790" w:type="dxa"/>
            <w:shd w:val="clear" w:color="auto" w:fill="EFEFEF"/>
          </w:tcPr>
          <w:p w14:paraId="5811DFBD" w14:textId="77777777" w:rsidR="0075240B" w:rsidRDefault="0075240B" w:rsidP="0066658E">
            <w:pPr>
              <w:pStyle w:val="TableParagraph"/>
              <w:spacing w:line="267" w:lineRule="exact"/>
              <w:ind w:left="34"/>
            </w:pPr>
            <w:r>
              <w:t>University of Oregon,</w:t>
            </w:r>
          </w:p>
          <w:p w14:paraId="40C12C81" w14:textId="77777777" w:rsidR="0075240B" w:rsidRDefault="0075240B" w:rsidP="0066658E">
            <w:pPr>
              <w:pStyle w:val="TableParagraph"/>
              <w:spacing w:before="31"/>
              <w:ind w:left="34"/>
            </w:pPr>
            <w:r>
              <w:t>Springfield Title VI</w:t>
            </w:r>
          </w:p>
        </w:tc>
        <w:tc>
          <w:tcPr>
            <w:tcW w:w="3555" w:type="dxa"/>
            <w:shd w:val="clear" w:color="auto" w:fill="EFEFEF"/>
          </w:tcPr>
          <w:p w14:paraId="4DD51858" w14:textId="77777777" w:rsidR="0075240B" w:rsidRDefault="0075240B" w:rsidP="0066658E">
            <w:pPr>
              <w:pStyle w:val="TableParagraph"/>
              <w:spacing w:before="5"/>
              <w:ind w:left="0"/>
              <w:rPr>
                <w:sz w:val="24"/>
              </w:rPr>
            </w:pPr>
          </w:p>
          <w:p w14:paraId="0313CCC0" w14:textId="77777777" w:rsidR="0075240B" w:rsidRDefault="0075240B" w:rsidP="0066658E">
            <w:pPr>
              <w:pStyle w:val="TableParagraph"/>
              <w:ind w:left="34"/>
            </w:pPr>
            <w:r>
              <w:t>Alutiiq</w:t>
            </w:r>
          </w:p>
        </w:tc>
      </w:tr>
      <w:tr w:rsidR="0075240B" w14:paraId="511DEA56" w14:textId="77777777" w:rsidTr="0066658E">
        <w:trPr>
          <w:trHeight w:val="295"/>
        </w:trPr>
        <w:tc>
          <w:tcPr>
            <w:tcW w:w="1725" w:type="dxa"/>
          </w:tcPr>
          <w:p w14:paraId="5F06EF70" w14:textId="77777777" w:rsidR="0075240B" w:rsidRDefault="0075240B" w:rsidP="0066658E">
            <w:pPr>
              <w:pStyle w:val="TableParagraph"/>
              <w:spacing w:line="267" w:lineRule="exact"/>
              <w:ind w:left="34"/>
            </w:pPr>
            <w:r>
              <w:t>Smoker-Broaddus</w:t>
            </w:r>
          </w:p>
        </w:tc>
        <w:tc>
          <w:tcPr>
            <w:tcW w:w="1290" w:type="dxa"/>
          </w:tcPr>
          <w:p w14:paraId="281C9140" w14:textId="77777777" w:rsidR="0075240B" w:rsidRDefault="0075240B" w:rsidP="0066658E">
            <w:pPr>
              <w:pStyle w:val="TableParagraph"/>
              <w:spacing w:line="267" w:lineRule="exact"/>
              <w:ind w:left="34"/>
            </w:pPr>
            <w:r>
              <w:t>Mandy</w:t>
            </w:r>
          </w:p>
        </w:tc>
        <w:tc>
          <w:tcPr>
            <w:tcW w:w="2790" w:type="dxa"/>
          </w:tcPr>
          <w:p w14:paraId="6AFD1DDD" w14:textId="77777777" w:rsidR="0075240B" w:rsidRDefault="0075240B" w:rsidP="0066658E">
            <w:pPr>
              <w:pStyle w:val="TableParagraph"/>
              <w:spacing w:line="267" w:lineRule="exact"/>
              <w:ind w:left="34"/>
            </w:pPr>
            <w:r>
              <w:t>Education Northwest</w:t>
            </w:r>
          </w:p>
        </w:tc>
        <w:tc>
          <w:tcPr>
            <w:tcW w:w="3555" w:type="dxa"/>
          </w:tcPr>
          <w:p w14:paraId="0B6F8A6B" w14:textId="77777777" w:rsidR="0075240B" w:rsidRDefault="0075240B" w:rsidP="0066658E">
            <w:pPr>
              <w:pStyle w:val="TableParagraph"/>
              <w:ind w:left="0"/>
              <w:rPr>
                <w:rFonts w:ascii="Times New Roman"/>
              </w:rPr>
            </w:pPr>
          </w:p>
        </w:tc>
      </w:tr>
      <w:tr w:rsidR="0075240B" w14:paraId="5EB3FA6E" w14:textId="77777777" w:rsidTr="0066658E">
        <w:trPr>
          <w:trHeight w:val="295"/>
        </w:trPr>
        <w:tc>
          <w:tcPr>
            <w:tcW w:w="1725" w:type="dxa"/>
            <w:shd w:val="clear" w:color="auto" w:fill="EFEFEF"/>
          </w:tcPr>
          <w:p w14:paraId="03B3B951" w14:textId="77777777" w:rsidR="0075240B" w:rsidRDefault="0075240B" w:rsidP="0066658E">
            <w:pPr>
              <w:pStyle w:val="TableParagraph"/>
              <w:spacing w:line="267" w:lineRule="exact"/>
              <w:ind w:left="34"/>
            </w:pPr>
            <w:r>
              <w:t>Switzler</w:t>
            </w:r>
          </w:p>
        </w:tc>
        <w:tc>
          <w:tcPr>
            <w:tcW w:w="1290" w:type="dxa"/>
            <w:shd w:val="clear" w:color="auto" w:fill="EFEFEF"/>
          </w:tcPr>
          <w:p w14:paraId="20D90443" w14:textId="77777777" w:rsidR="0075240B" w:rsidRDefault="0075240B" w:rsidP="0066658E">
            <w:pPr>
              <w:pStyle w:val="TableParagraph"/>
              <w:spacing w:line="267" w:lineRule="exact"/>
              <w:ind w:left="34"/>
            </w:pPr>
            <w:r>
              <w:t>Valerie</w:t>
            </w:r>
          </w:p>
        </w:tc>
        <w:tc>
          <w:tcPr>
            <w:tcW w:w="2790" w:type="dxa"/>
            <w:shd w:val="clear" w:color="auto" w:fill="EFEFEF"/>
          </w:tcPr>
          <w:p w14:paraId="40853BC8" w14:textId="77777777" w:rsidR="0075240B" w:rsidRDefault="0075240B" w:rsidP="0066658E">
            <w:pPr>
              <w:pStyle w:val="TableParagraph"/>
              <w:ind w:left="0"/>
              <w:rPr>
                <w:rFonts w:ascii="Times New Roman"/>
              </w:rPr>
            </w:pPr>
          </w:p>
        </w:tc>
        <w:tc>
          <w:tcPr>
            <w:tcW w:w="3555" w:type="dxa"/>
            <w:shd w:val="clear" w:color="auto" w:fill="EFEFEF"/>
          </w:tcPr>
          <w:p w14:paraId="52533F66" w14:textId="77777777" w:rsidR="0075240B" w:rsidRDefault="0075240B" w:rsidP="0066658E">
            <w:pPr>
              <w:pStyle w:val="TableParagraph"/>
              <w:spacing w:line="267" w:lineRule="exact"/>
              <w:ind w:left="34"/>
            </w:pPr>
            <w:r>
              <w:t>Confederated Tribes Of Warm Springs</w:t>
            </w:r>
          </w:p>
        </w:tc>
      </w:tr>
      <w:tr w:rsidR="0075240B" w14:paraId="1FE1997A" w14:textId="77777777" w:rsidTr="0066658E">
        <w:trPr>
          <w:trHeight w:val="295"/>
        </w:trPr>
        <w:tc>
          <w:tcPr>
            <w:tcW w:w="1725" w:type="dxa"/>
          </w:tcPr>
          <w:p w14:paraId="399B27A7" w14:textId="77777777" w:rsidR="0075240B" w:rsidRDefault="0075240B" w:rsidP="0066658E">
            <w:pPr>
              <w:pStyle w:val="TableParagraph"/>
              <w:spacing w:line="267" w:lineRule="exact"/>
              <w:ind w:left="34"/>
            </w:pPr>
            <w:r>
              <w:t>Wheeler</w:t>
            </w:r>
          </w:p>
        </w:tc>
        <w:tc>
          <w:tcPr>
            <w:tcW w:w="1290" w:type="dxa"/>
          </w:tcPr>
          <w:p w14:paraId="104CF568" w14:textId="77777777" w:rsidR="0075240B" w:rsidRDefault="0075240B" w:rsidP="0066658E">
            <w:pPr>
              <w:pStyle w:val="TableParagraph"/>
              <w:spacing w:line="267" w:lineRule="exact"/>
              <w:ind w:left="34"/>
            </w:pPr>
            <w:r>
              <w:t>Bridgett</w:t>
            </w:r>
          </w:p>
        </w:tc>
        <w:tc>
          <w:tcPr>
            <w:tcW w:w="2790" w:type="dxa"/>
          </w:tcPr>
          <w:p w14:paraId="736F520C" w14:textId="77777777" w:rsidR="0075240B" w:rsidRDefault="0075240B" w:rsidP="0066658E">
            <w:pPr>
              <w:pStyle w:val="TableParagraph"/>
              <w:ind w:left="0"/>
              <w:rPr>
                <w:rFonts w:ascii="Times New Roman"/>
              </w:rPr>
            </w:pPr>
          </w:p>
        </w:tc>
        <w:tc>
          <w:tcPr>
            <w:tcW w:w="3555" w:type="dxa"/>
          </w:tcPr>
          <w:p w14:paraId="10AB8A34" w14:textId="77777777" w:rsidR="0075240B" w:rsidRDefault="0075240B" w:rsidP="0066658E">
            <w:pPr>
              <w:pStyle w:val="TableParagraph"/>
              <w:spacing w:line="267" w:lineRule="exact"/>
              <w:ind w:left="34"/>
            </w:pPr>
            <w:r>
              <w:t>Coquille Indian Tribe</w:t>
            </w:r>
          </w:p>
        </w:tc>
      </w:tr>
      <w:tr w:rsidR="0075240B" w14:paraId="6C2668A2" w14:textId="77777777" w:rsidTr="0066658E">
        <w:trPr>
          <w:trHeight w:val="295"/>
        </w:trPr>
        <w:tc>
          <w:tcPr>
            <w:tcW w:w="1725" w:type="dxa"/>
            <w:shd w:val="clear" w:color="auto" w:fill="EFEFEF"/>
          </w:tcPr>
          <w:p w14:paraId="2CC993B8" w14:textId="77777777" w:rsidR="0075240B" w:rsidRDefault="0075240B" w:rsidP="0066658E">
            <w:pPr>
              <w:pStyle w:val="TableParagraph"/>
              <w:spacing w:line="267" w:lineRule="exact"/>
              <w:ind w:left="34"/>
            </w:pPr>
            <w:r>
              <w:t>Youngman</w:t>
            </w:r>
          </w:p>
        </w:tc>
        <w:tc>
          <w:tcPr>
            <w:tcW w:w="1290" w:type="dxa"/>
            <w:shd w:val="clear" w:color="auto" w:fill="EFEFEF"/>
          </w:tcPr>
          <w:p w14:paraId="4C34CEBD" w14:textId="77777777" w:rsidR="0075240B" w:rsidRDefault="0075240B" w:rsidP="0066658E">
            <w:pPr>
              <w:pStyle w:val="TableParagraph"/>
              <w:spacing w:line="267" w:lineRule="exact"/>
              <w:ind w:left="34"/>
            </w:pPr>
            <w:r>
              <w:t>Beverly</w:t>
            </w:r>
          </w:p>
        </w:tc>
        <w:tc>
          <w:tcPr>
            <w:tcW w:w="2790" w:type="dxa"/>
            <w:shd w:val="clear" w:color="auto" w:fill="EFEFEF"/>
          </w:tcPr>
          <w:p w14:paraId="20EBFAC9" w14:textId="77777777" w:rsidR="0075240B" w:rsidRDefault="0075240B" w:rsidP="0066658E">
            <w:pPr>
              <w:pStyle w:val="TableParagraph"/>
              <w:ind w:left="0"/>
              <w:rPr>
                <w:rFonts w:ascii="Times New Roman"/>
              </w:rPr>
            </w:pPr>
          </w:p>
        </w:tc>
        <w:tc>
          <w:tcPr>
            <w:tcW w:w="3555" w:type="dxa"/>
            <w:shd w:val="clear" w:color="auto" w:fill="EFEFEF"/>
          </w:tcPr>
          <w:p w14:paraId="1800A77F" w14:textId="77777777" w:rsidR="0075240B" w:rsidRDefault="0075240B" w:rsidP="0066658E">
            <w:pPr>
              <w:pStyle w:val="TableParagraph"/>
              <w:spacing w:line="267" w:lineRule="exact"/>
              <w:ind w:left="34"/>
            </w:pPr>
            <w:r>
              <w:t>Confederated Tribes of Siletz Indians</w:t>
            </w:r>
          </w:p>
        </w:tc>
      </w:tr>
    </w:tbl>
    <w:p w14:paraId="18890338" w14:textId="77777777" w:rsidR="0075240B" w:rsidRDefault="0075240B" w:rsidP="0075240B">
      <w:pPr>
        <w:spacing w:line="267" w:lineRule="exact"/>
        <w:sectPr w:rsidR="0075240B">
          <w:pgSz w:w="12240" w:h="15840"/>
          <w:pgMar w:top="1500" w:right="1180" w:bottom="1240" w:left="820" w:header="0" w:footer="963" w:gutter="0"/>
          <w:cols w:space="720"/>
        </w:sectPr>
      </w:pPr>
    </w:p>
    <w:p w14:paraId="5B4D3244" w14:textId="77777777" w:rsidR="0075240B" w:rsidRDefault="0075240B" w:rsidP="0075240B">
      <w:pPr>
        <w:pStyle w:val="BodyText"/>
        <w:spacing w:before="11"/>
        <w:rPr>
          <w:sz w:val="7"/>
        </w:rPr>
      </w:pPr>
    </w:p>
    <w:p w14:paraId="3B8E3A03" w14:textId="77777777" w:rsidR="0075240B" w:rsidRDefault="0075240B" w:rsidP="0075240B">
      <w:pPr>
        <w:pStyle w:val="BodyText"/>
        <w:spacing w:line="20" w:lineRule="exact"/>
        <w:ind w:left="1331"/>
        <w:rPr>
          <w:sz w:val="2"/>
        </w:rPr>
      </w:pPr>
      <w:r>
        <w:rPr>
          <w:noProof/>
          <w:sz w:val="2"/>
        </w:rPr>
        <mc:AlternateContent>
          <mc:Choice Requires="wpg">
            <w:drawing>
              <wp:inline distT="0" distB="0" distL="0" distR="0" wp14:anchorId="368F2ECE" wp14:editId="2E0371F9">
                <wp:extent cx="5226050" cy="10795"/>
                <wp:effectExtent l="6985" t="6985" r="10795" b="698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470" cy="14605"/>
                          <a:chOff x="0" y="0"/>
                          <a:chExt cx="8230" cy="17"/>
                        </a:xfrm>
                      </wpg:grpSpPr>
                      <wps:wsp>
                        <wps:cNvPr id="20" name="Line 19"/>
                        <wps:cNvCnPr>
                          <a:cxnSpLocks noChangeShapeType="1"/>
                        </wps:cNvCnPr>
                        <wps:spPr bwMode="auto">
                          <a:xfrm>
                            <a:off x="0" y="8"/>
                            <a:ext cx="8229" cy="0"/>
                          </a:xfrm>
                          <a:prstGeom prst="line">
                            <a:avLst/>
                          </a:prstGeom>
                          <a:noFill/>
                          <a:ln w="10194">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524CC" id="Group 18" o:spid="_x0000_s1026" style="width:411.5pt;height:.85pt;mso-position-horizontal-relative:char;mso-position-vertical-relative:line" coordsize="82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">
                <v:line id="Line 19" o:spid="_x0000_s1027" style="position:absolute;visibility:visible;mso-wrap-style:square" from="0,8" to="8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" strokeweight=".28317mm">
                  <v:stroke dashstyle="dash"/>
                </v:line>
                <w10:anchorlock/>
              </v:group>
            </w:pict>
          </mc:Fallback>
        </mc:AlternateContent>
      </w:r>
    </w:p>
    <w:p w14:paraId="5A5460BA" w14:textId="5866CB9E" w:rsidR="0075240B" w:rsidRDefault="00FA0E60" w:rsidP="0075240B">
      <w:pPr>
        <w:pStyle w:val="BodyText"/>
        <w:spacing w:before="105"/>
        <w:ind w:left="890"/>
      </w:pPr>
      <w:r>
        <w:t>Previous</w:t>
      </w:r>
      <w:r w:rsidR="0075240B">
        <w:t xml:space="preserve"> 2020 AI/</w:t>
      </w:r>
      <w:proofErr w:type="gramStart"/>
      <w:r w:rsidR="0075240B">
        <w:t>AN</w:t>
      </w:r>
      <w:proofErr w:type="gramEnd"/>
      <w:r w:rsidR="0075240B">
        <w:t xml:space="preserve"> State Advisory Committee on Indian Education Contributing Members</w:t>
      </w:r>
    </w:p>
    <w:p w14:paraId="720F9F07" w14:textId="77777777" w:rsidR="0075240B" w:rsidRDefault="0075240B" w:rsidP="0075240B">
      <w:pPr>
        <w:pStyle w:val="BodyText"/>
        <w:spacing w:before="12"/>
        <w:rPr>
          <w:sz w:val="22"/>
        </w:rPr>
      </w:pPr>
    </w:p>
    <w:tbl>
      <w:tblPr>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0"/>
        <w:gridCol w:w="1155"/>
        <w:gridCol w:w="2790"/>
        <w:gridCol w:w="3555"/>
      </w:tblGrid>
      <w:tr w:rsidR="0075240B" w14:paraId="12160167" w14:textId="77777777" w:rsidTr="0066658E">
        <w:trPr>
          <w:trHeight w:val="460"/>
        </w:trPr>
        <w:tc>
          <w:tcPr>
            <w:tcW w:w="1860" w:type="dxa"/>
            <w:shd w:val="clear" w:color="auto" w:fill="999999"/>
          </w:tcPr>
          <w:p w14:paraId="5C54B91E" w14:textId="77777777" w:rsidR="0075240B" w:rsidRDefault="0075240B" w:rsidP="0066658E">
            <w:pPr>
              <w:pStyle w:val="TableParagraph"/>
              <w:spacing w:before="163"/>
              <w:ind w:left="439"/>
              <w:rPr>
                <w:b/>
              </w:rPr>
            </w:pPr>
            <w:r>
              <w:rPr>
                <w:b/>
              </w:rPr>
              <w:t>Last Name</w:t>
            </w:r>
          </w:p>
        </w:tc>
        <w:tc>
          <w:tcPr>
            <w:tcW w:w="1155" w:type="dxa"/>
            <w:shd w:val="clear" w:color="auto" w:fill="999999"/>
          </w:tcPr>
          <w:p w14:paraId="394E8B31" w14:textId="77777777" w:rsidR="0075240B" w:rsidRDefault="0075240B" w:rsidP="0066658E">
            <w:pPr>
              <w:pStyle w:val="TableParagraph"/>
              <w:spacing w:before="163"/>
              <w:ind w:left="64"/>
              <w:rPr>
                <w:b/>
              </w:rPr>
            </w:pPr>
            <w:r>
              <w:rPr>
                <w:b/>
              </w:rPr>
              <w:t>First Name</w:t>
            </w:r>
          </w:p>
        </w:tc>
        <w:tc>
          <w:tcPr>
            <w:tcW w:w="2790" w:type="dxa"/>
            <w:shd w:val="clear" w:color="auto" w:fill="999999"/>
          </w:tcPr>
          <w:p w14:paraId="153EA1BB" w14:textId="77777777" w:rsidR="0075240B" w:rsidRDefault="0075240B" w:rsidP="0066658E">
            <w:pPr>
              <w:pStyle w:val="TableParagraph"/>
              <w:spacing w:before="163"/>
              <w:ind w:left="930" w:right="930"/>
              <w:jc w:val="center"/>
              <w:rPr>
                <w:b/>
              </w:rPr>
            </w:pPr>
            <w:r>
              <w:rPr>
                <w:b/>
              </w:rPr>
              <w:t>Employer</w:t>
            </w:r>
          </w:p>
        </w:tc>
        <w:tc>
          <w:tcPr>
            <w:tcW w:w="3555" w:type="dxa"/>
            <w:shd w:val="clear" w:color="auto" w:fill="999999"/>
          </w:tcPr>
          <w:p w14:paraId="1ECF4EFD" w14:textId="77777777" w:rsidR="0075240B" w:rsidRDefault="0075240B" w:rsidP="0066658E">
            <w:pPr>
              <w:pStyle w:val="TableParagraph"/>
              <w:spacing w:before="163"/>
              <w:ind w:left="1024"/>
              <w:rPr>
                <w:b/>
              </w:rPr>
            </w:pPr>
            <w:r>
              <w:rPr>
                <w:b/>
              </w:rPr>
              <w:t>Tribal Affiliation</w:t>
            </w:r>
          </w:p>
        </w:tc>
      </w:tr>
      <w:tr w:rsidR="0075240B" w14:paraId="2D67DB50" w14:textId="77777777" w:rsidTr="0066658E">
        <w:trPr>
          <w:trHeight w:val="685"/>
        </w:trPr>
        <w:tc>
          <w:tcPr>
            <w:tcW w:w="1860" w:type="dxa"/>
          </w:tcPr>
          <w:p w14:paraId="71407673" w14:textId="77777777" w:rsidR="0075240B" w:rsidRDefault="0075240B" w:rsidP="0066658E">
            <w:pPr>
              <w:pStyle w:val="TableParagraph"/>
              <w:spacing w:line="267" w:lineRule="exact"/>
              <w:ind w:left="34"/>
            </w:pPr>
            <w:r>
              <w:t>Butler</w:t>
            </w:r>
          </w:p>
        </w:tc>
        <w:tc>
          <w:tcPr>
            <w:tcW w:w="1155" w:type="dxa"/>
          </w:tcPr>
          <w:p w14:paraId="510D1628" w14:textId="77777777" w:rsidR="0075240B" w:rsidRDefault="0075240B" w:rsidP="0066658E">
            <w:pPr>
              <w:pStyle w:val="TableParagraph"/>
              <w:spacing w:line="267" w:lineRule="exact"/>
              <w:ind w:left="34"/>
            </w:pPr>
            <w:r>
              <w:t>Angie</w:t>
            </w:r>
          </w:p>
        </w:tc>
        <w:tc>
          <w:tcPr>
            <w:tcW w:w="2790" w:type="dxa"/>
          </w:tcPr>
          <w:p w14:paraId="7E17EA73" w14:textId="77777777" w:rsidR="0075240B" w:rsidRDefault="0075240B" w:rsidP="0066658E">
            <w:pPr>
              <w:pStyle w:val="TableParagraph"/>
              <w:spacing w:line="287" w:lineRule="exact"/>
              <w:ind w:left="34"/>
              <w:rPr>
                <w:sz w:val="24"/>
              </w:rPr>
            </w:pPr>
            <w:r>
              <w:rPr>
                <w:sz w:val="24"/>
              </w:rPr>
              <w:t>Oregon Health Authority</w:t>
            </w:r>
          </w:p>
        </w:tc>
        <w:tc>
          <w:tcPr>
            <w:tcW w:w="3555" w:type="dxa"/>
          </w:tcPr>
          <w:p w14:paraId="768A2985" w14:textId="77777777" w:rsidR="0075240B" w:rsidRDefault="0075240B" w:rsidP="0066658E">
            <w:pPr>
              <w:pStyle w:val="TableParagraph"/>
              <w:spacing w:line="267" w:lineRule="exact"/>
              <w:ind w:left="34"/>
            </w:pPr>
            <w:r>
              <w:t>N/A</w:t>
            </w:r>
          </w:p>
        </w:tc>
      </w:tr>
      <w:tr w:rsidR="0075240B" w14:paraId="1F6278C6" w14:textId="77777777" w:rsidTr="0066658E">
        <w:trPr>
          <w:trHeight w:val="685"/>
        </w:trPr>
        <w:tc>
          <w:tcPr>
            <w:tcW w:w="1860" w:type="dxa"/>
          </w:tcPr>
          <w:p w14:paraId="0455599E" w14:textId="77777777" w:rsidR="0075240B" w:rsidRDefault="0075240B" w:rsidP="0066658E">
            <w:pPr>
              <w:pStyle w:val="TableParagraph"/>
              <w:spacing w:line="267" w:lineRule="exact"/>
              <w:ind w:left="34"/>
            </w:pPr>
            <w:r>
              <w:t>Campbell</w:t>
            </w:r>
          </w:p>
        </w:tc>
        <w:tc>
          <w:tcPr>
            <w:tcW w:w="1155" w:type="dxa"/>
          </w:tcPr>
          <w:p w14:paraId="595BB5CC" w14:textId="77777777" w:rsidR="0075240B" w:rsidRDefault="0075240B" w:rsidP="0066658E">
            <w:pPr>
              <w:pStyle w:val="TableParagraph"/>
              <w:spacing w:line="267" w:lineRule="exact"/>
              <w:ind w:left="34"/>
            </w:pPr>
            <w:r>
              <w:t>April</w:t>
            </w:r>
          </w:p>
        </w:tc>
        <w:tc>
          <w:tcPr>
            <w:tcW w:w="2790" w:type="dxa"/>
          </w:tcPr>
          <w:p w14:paraId="2E5A442D" w14:textId="77777777" w:rsidR="0075240B" w:rsidRDefault="0075240B" w:rsidP="0066658E">
            <w:pPr>
              <w:pStyle w:val="TableParagraph"/>
              <w:spacing w:line="268" w:lineRule="auto"/>
              <w:ind w:left="34" w:right="675"/>
            </w:pPr>
            <w:r>
              <w:t>Oregon Department of Education</w:t>
            </w:r>
          </w:p>
        </w:tc>
        <w:tc>
          <w:tcPr>
            <w:tcW w:w="3555" w:type="dxa"/>
          </w:tcPr>
          <w:p w14:paraId="57F64FDB" w14:textId="77777777" w:rsidR="0075240B" w:rsidRDefault="0075240B" w:rsidP="0066658E">
            <w:pPr>
              <w:pStyle w:val="TableParagraph"/>
              <w:spacing w:line="267" w:lineRule="exact"/>
              <w:ind w:left="34"/>
            </w:pPr>
            <w:r>
              <w:t>Confederated Tribes of Grand Ronde</w:t>
            </w:r>
          </w:p>
        </w:tc>
      </w:tr>
      <w:tr w:rsidR="0075240B" w14:paraId="39C648A3" w14:textId="77777777" w:rsidTr="0066658E">
        <w:trPr>
          <w:trHeight w:val="955"/>
        </w:trPr>
        <w:tc>
          <w:tcPr>
            <w:tcW w:w="1860" w:type="dxa"/>
          </w:tcPr>
          <w:p w14:paraId="1FC01335" w14:textId="77777777" w:rsidR="0075240B" w:rsidRDefault="0075240B" w:rsidP="0066658E">
            <w:pPr>
              <w:pStyle w:val="TableParagraph"/>
              <w:ind w:left="0"/>
            </w:pPr>
          </w:p>
          <w:p w14:paraId="26AD927A" w14:textId="77777777" w:rsidR="0075240B" w:rsidRDefault="0075240B" w:rsidP="0066658E">
            <w:pPr>
              <w:pStyle w:val="TableParagraph"/>
              <w:spacing w:before="11"/>
              <w:ind w:left="0"/>
              <w:rPr>
                <w:sz w:val="31"/>
              </w:rPr>
            </w:pPr>
          </w:p>
          <w:p w14:paraId="6BD90AF7" w14:textId="77777777" w:rsidR="0075240B" w:rsidRDefault="0075240B" w:rsidP="0066658E">
            <w:pPr>
              <w:pStyle w:val="TableParagraph"/>
              <w:ind w:left="34"/>
            </w:pPr>
            <w:r>
              <w:t>Garcia</w:t>
            </w:r>
          </w:p>
        </w:tc>
        <w:tc>
          <w:tcPr>
            <w:tcW w:w="1155" w:type="dxa"/>
          </w:tcPr>
          <w:p w14:paraId="00868BDD" w14:textId="77777777" w:rsidR="0075240B" w:rsidRDefault="0075240B" w:rsidP="0066658E">
            <w:pPr>
              <w:pStyle w:val="TableParagraph"/>
              <w:ind w:left="0"/>
            </w:pPr>
          </w:p>
          <w:p w14:paraId="44B04094" w14:textId="77777777" w:rsidR="0075240B" w:rsidRDefault="0075240B" w:rsidP="0066658E">
            <w:pPr>
              <w:pStyle w:val="TableParagraph"/>
              <w:spacing w:before="11"/>
              <w:ind w:left="0"/>
              <w:rPr>
                <w:sz w:val="31"/>
              </w:rPr>
            </w:pPr>
          </w:p>
          <w:p w14:paraId="38AA3673" w14:textId="77777777" w:rsidR="0075240B" w:rsidRDefault="0075240B" w:rsidP="0066658E">
            <w:pPr>
              <w:pStyle w:val="TableParagraph"/>
              <w:ind w:left="34"/>
            </w:pPr>
            <w:r>
              <w:t>Shadiin</w:t>
            </w:r>
          </w:p>
        </w:tc>
        <w:tc>
          <w:tcPr>
            <w:tcW w:w="2790" w:type="dxa"/>
          </w:tcPr>
          <w:p w14:paraId="74F7A00F" w14:textId="77777777" w:rsidR="0075240B" w:rsidRDefault="0075240B" w:rsidP="0066658E">
            <w:pPr>
              <w:pStyle w:val="TableParagraph"/>
              <w:spacing w:line="264" w:lineRule="auto"/>
              <w:ind w:left="34" w:right="675"/>
              <w:rPr>
                <w:sz w:val="24"/>
              </w:rPr>
            </w:pPr>
            <w:r>
              <w:t xml:space="preserve">Oregon Department of Education </w:t>
            </w:r>
            <w:r>
              <w:rPr>
                <w:sz w:val="24"/>
              </w:rPr>
              <w:t>Educators</w:t>
            </w:r>
          </w:p>
          <w:p w14:paraId="5AC447D3" w14:textId="77777777" w:rsidR="0075240B" w:rsidRDefault="0075240B" w:rsidP="0066658E">
            <w:pPr>
              <w:pStyle w:val="TableParagraph"/>
              <w:spacing w:before="6"/>
              <w:ind w:left="34"/>
              <w:rPr>
                <w:sz w:val="24"/>
              </w:rPr>
            </w:pPr>
            <w:r>
              <w:rPr>
                <w:sz w:val="24"/>
              </w:rPr>
              <w:t>Advancement Council</w:t>
            </w:r>
          </w:p>
        </w:tc>
        <w:tc>
          <w:tcPr>
            <w:tcW w:w="3555" w:type="dxa"/>
          </w:tcPr>
          <w:p w14:paraId="3704448B" w14:textId="77777777" w:rsidR="0075240B" w:rsidRDefault="0075240B" w:rsidP="0066658E">
            <w:pPr>
              <w:pStyle w:val="TableParagraph"/>
              <w:spacing w:line="267" w:lineRule="exact"/>
              <w:ind w:left="34"/>
            </w:pPr>
            <w:r>
              <w:t>The Pueblo of Laguna</w:t>
            </w:r>
          </w:p>
        </w:tc>
      </w:tr>
      <w:tr w:rsidR="0075240B" w14:paraId="35AF6196" w14:textId="77777777" w:rsidTr="0066658E">
        <w:trPr>
          <w:trHeight w:val="685"/>
        </w:trPr>
        <w:tc>
          <w:tcPr>
            <w:tcW w:w="1860" w:type="dxa"/>
          </w:tcPr>
          <w:p w14:paraId="06DD5B47" w14:textId="77777777" w:rsidR="0075240B" w:rsidRDefault="0075240B" w:rsidP="0066658E">
            <w:pPr>
              <w:pStyle w:val="TableParagraph"/>
              <w:spacing w:line="267" w:lineRule="exact"/>
              <w:ind w:left="34"/>
            </w:pPr>
            <w:r>
              <w:t>Halcomb</w:t>
            </w:r>
          </w:p>
        </w:tc>
        <w:tc>
          <w:tcPr>
            <w:tcW w:w="1155" w:type="dxa"/>
          </w:tcPr>
          <w:p w14:paraId="75035FE6" w14:textId="77777777" w:rsidR="0075240B" w:rsidRDefault="0075240B" w:rsidP="0066658E">
            <w:pPr>
              <w:pStyle w:val="TableParagraph"/>
              <w:spacing w:line="267" w:lineRule="exact"/>
              <w:ind w:left="34"/>
            </w:pPr>
            <w:r>
              <w:t>Ramona</w:t>
            </w:r>
          </w:p>
        </w:tc>
        <w:tc>
          <w:tcPr>
            <w:tcW w:w="2790" w:type="dxa"/>
          </w:tcPr>
          <w:p w14:paraId="1D82E1BC" w14:textId="77777777" w:rsidR="0075240B" w:rsidRDefault="0075240B" w:rsidP="0066658E">
            <w:pPr>
              <w:pStyle w:val="TableParagraph"/>
              <w:spacing w:line="268" w:lineRule="auto"/>
              <w:ind w:left="34" w:right="675"/>
            </w:pPr>
            <w:r>
              <w:t>Oregon Department of Education</w:t>
            </w:r>
          </w:p>
        </w:tc>
        <w:tc>
          <w:tcPr>
            <w:tcW w:w="3555" w:type="dxa"/>
          </w:tcPr>
          <w:p w14:paraId="411AA16B" w14:textId="77777777" w:rsidR="0075240B" w:rsidRDefault="0075240B" w:rsidP="0066658E">
            <w:pPr>
              <w:pStyle w:val="TableParagraph"/>
              <w:spacing w:line="268" w:lineRule="auto"/>
              <w:ind w:left="34" w:right="618"/>
            </w:pPr>
            <w:r>
              <w:t>Confederated Tribes of Umatilla Indian Reservation</w:t>
            </w:r>
          </w:p>
        </w:tc>
      </w:tr>
      <w:tr w:rsidR="0075240B" w14:paraId="5B6FF6D4" w14:textId="77777777" w:rsidTr="0066658E">
        <w:trPr>
          <w:trHeight w:val="595"/>
        </w:trPr>
        <w:tc>
          <w:tcPr>
            <w:tcW w:w="1860" w:type="dxa"/>
          </w:tcPr>
          <w:p w14:paraId="243F778F" w14:textId="77777777" w:rsidR="0075240B" w:rsidRDefault="0075240B" w:rsidP="0066658E">
            <w:pPr>
              <w:pStyle w:val="TableParagraph"/>
              <w:spacing w:before="5"/>
              <w:ind w:left="0"/>
              <w:rPr>
                <w:sz w:val="24"/>
              </w:rPr>
            </w:pPr>
          </w:p>
          <w:p w14:paraId="31DA680A" w14:textId="77777777" w:rsidR="0075240B" w:rsidRDefault="0075240B" w:rsidP="0066658E">
            <w:pPr>
              <w:pStyle w:val="TableParagraph"/>
              <w:ind w:left="34"/>
            </w:pPr>
            <w:proofErr w:type="spellStart"/>
            <w:r>
              <w:t>Minahan</w:t>
            </w:r>
            <w:proofErr w:type="spellEnd"/>
          </w:p>
        </w:tc>
        <w:tc>
          <w:tcPr>
            <w:tcW w:w="1155" w:type="dxa"/>
          </w:tcPr>
          <w:p w14:paraId="22D61F3A" w14:textId="77777777" w:rsidR="0075240B" w:rsidRDefault="0075240B" w:rsidP="0066658E">
            <w:pPr>
              <w:pStyle w:val="TableParagraph"/>
              <w:spacing w:before="5"/>
              <w:ind w:left="0"/>
              <w:rPr>
                <w:sz w:val="24"/>
              </w:rPr>
            </w:pPr>
          </w:p>
          <w:p w14:paraId="0B78B483" w14:textId="77777777" w:rsidR="0075240B" w:rsidRDefault="0075240B" w:rsidP="0066658E">
            <w:pPr>
              <w:pStyle w:val="TableParagraph"/>
              <w:ind w:left="34"/>
            </w:pPr>
            <w:r>
              <w:t>Trinity</w:t>
            </w:r>
          </w:p>
        </w:tc>
        <w:tc>
          <w:tcPr>
            <w:tcW w:w="2790" w:type="dxa"/>
          </w:tcPr>
          <w:p w14:paraId="30B1C129" w14:textId="77777777" w:rsidR="0075240B" w:rsidRDefault="0075240B" w:rsidP="0066658E">
            <w:pPr>
              <w:pStyle w:val="TableParagraph"/>
              <w:spacing w:line="267" w:lineRule="exact"/>
              <w:ind w:left="34"/>
            </w:pPr>
            <w:r>
              <w:t>Oregon Department of</w:t>
            </w:r>
          </w:p>
          <w:p w14:paraId="2E4C04E2" w14:textId="77777777" w:rsidR="0075240B" w:rsidRDefault="0075240B" w:rsidP="0066658E">
            <w:pPr>
              <w:pStyle w:val="TableParagraph"/>
              <w:spacing w:before="31"/>
              <w:ind w:left="34"/>
            </w:pPr>
            <w:r>
              <w:t>Education</w:t>
            </w:r>
          </w:p>
        </w:tc>
        <w:tc>
          <w:tcPr>
            <w:tcW w:w="3555" w:type="dxa"/>
          </w:tcPr>
          <w:p w14:paraId="3564146A" w14:textId="77777777" w:rsidR="0075240B" w:rsidRDefault="0075240B" w:rsidP="0066658E">
            <w:pPr>
              <w:pStyle w:val="TableParagraph"/>
              <w:spacing w:line="267" w:lineRule="exact"/>
              <w:ind w:left="34"/>
            </w:pPr>
            <w:r>
              <w:t>Confederated Tribes of Siletz Indians</w:t>
            </w:r>
          </w:p>
        </w:tc>
      </w:tr>
      <w:tr w:rsidR="0075240B" w14:paraId="57063A4A" w14:textId="77777777" w:rsidTr="0066658E">
        <w:trPr>
          <w:trHeight w:val="595"/>
        </w:trPr>
        <w:tc>
          <w:tcPr>
            <w:tcW w:w="1860" w:type="dxa"/>
          </w:tcPr>
          <w:p w14:paraId="715D186D" w14:textId="77777777" w:rsidR="0075240B" w:rsidRDefault="0075240B" w:rsidP="0066658E">
            <w:pPr>
              <w:pStyle w:val="TableParagraph"/>
              <w:spacing w:before="5"/>
              <w:ind w:left="0"/>
              <w:rPr>
                <w:sz w:val="24"/>
              </w:rPr>
            </w:pPr>
          </w:p>
          <w:p w14:paraId="1B7EFFA4" w14:textId="77777777" w:rsidR="0075240B" w:rsidRDefault="0075240B" w:rsidP="0066658E">
            <w:pPr>
              <w:pStyle w:val="TableParagraph"/>
              <w:ind w:left="34"/>
            </w:pPr>
            <w:proofErr w:type="spellStart"/>
            <w:r>
              <w:t>OtherBull</w:t>
            </w:r>
            <w:proofErr w:type="spellEnd"/>
          </w:p>
        </w:tc>
        <w:tc>
          <w:tcPr>
            <w:tcW w:w="1155" w:type="dxa"/>
          </w:tcPr>
          <w:p w14:paraId="7221FBBC" w14:textId="77777777" w:rsidR="0075240B" w:rsidRDefault="0075240B" w:rsidP="0066658E">
            <w:pPr>
              <w:pStyle w:val="TableParagraph"/>
              <w:spacing w:before="5"/>
              <w:ind w:left="0"/>
              <w:rPr>
                <w:sz w:val="24"/>
              </w:rPr>
            </w:pPr>
          </w:p>
          <w:p w14:paraId="1CC34E3D" w14:textId="77777777" w:rsidR="0075240B" w:rsidRDefault="0075240B" w:rsidP="0066658E">
            <w:pPr>
              <w:pStyle w:val="TableParagraph"/>
              <w:ind w:left="34"/>
            </w:pPr>
            <w:proofErr w:type="spellStart"/>
            <w:r>
              <w:t>Deleana</w:t>
            </w:r>
            <w:proofErr w:type="spellEnd"/>
          </w:p>
        </w:tc>
        <w:tc>
          <w:tcPr>
            <w:tcW w:w="2790" w:type="dxa"/>
          </w:tcPr>
          <w:p w14:paraId="0B9D4637" w14:textId="77777777" w:rsidR="0075240B" w:rsidRDefault="0075240B" w:rsidP="0066658E">
            <w:pPr>
              <w:pStyle w:val="TableParagraph"/>
              <w:spacing w:line="267" w:lineRule="exact"/>
              <w:ind w:left="34"/>
            </w:pPr>
            <w:r>
              <w:t>Oregon Department of</w:t>
            </w:r>
          </w:p>
          <w:p w14:paraId="2B9B6D78" w14:textId="77777777" w:rsidR="0075240B" w:rsidRDefault="0075240B" w:rsidP="0066658E">
            <w:pPr>
              <w:pStyle w:val="TableParagraph"/>
              <w:spacing w:before="31"/>
              <w:ind w:left="34"/>
            </w:pPr>
            <w:r>
              <w:t>Education</w:t>
            </w:r>
          </w:p>
        </w:tc>
        <w:tc>
          <w:tcPr>
            <w:tcW w:w="3555" w:type="dxa"/>
          </w:tcPr>
          <w:p w14:paraId="04C364FF" w14:textId="77777777" w:rsidR="0075240B" w:rsidRDefault="0075240B" w:rsidP="0066658E">
            <w:pPr>
              <w:pStyle w:val="TableParagraph"/>
              <w:spacing w:line="267" w:lineRule="exact"/>
              <w:ind w:left="34"/>
            </w:pPr>
            <w:r>
              <w:t>Crow Nation / Northern Cheyenne</w:t>
            </w:r>
          </w:p>
        </w:tc>
      </w:tr>
      <w:tr w:rsidR="0075240B" w14:paraId="4825906B" w14:textId="77777777" w:rsidTr="0066658E">
        <w:trPr>
          <w:trHeight w:val="835"/>
        </w:trPr>
        <w:tc>
          <w:tcPr>
            <w:tcW w:w="1860" w:type="dxa"/>
          </w:tcPr>
          <w:p w14:paraId="24F716CE" w14:textId="77777777" w:rsidR="0075240B" w:rsidRDefault="0075240B" w:rsidP="0066658E">
            <w:pPr>
              <w:pStyle w:val="TableParagraph"/>
              <w:ind w:left="0"/>
            </w:pPr>
          </w:p>
          <w:p w14:paraId="3632A238" w14:textId="77777777" w:rsidR="0075240B" w:rsidRDefault="0075240B" w:rsidP="0066658E">
            <w:pPr>
              <w:pStyle w:val="TableParagraph"/>
              <w:ind w:left="0"/>
            </w:pPr>
          </w:p>
          <w:p w14:paraId="4F861FD3" w14:textId="77777777" w:rsidR="0075240B" w:rsidRDefault="0075240B" w:rsidP="0066658E">
            <w:pPr>
              <w:pStyle w:val="TableParagraph"/>
              <w:spacing w:before="1"/>
              <w:ind w:left="34"/>
            </w:pPr>
            <w:r>
              <w:t>Pearson</w:t>
            </w:r>
          </w:p>
        </w:tc>
        <w:tc>
          <w:tcPr>
            <w:tcW w:w="1155" w:type="dxa"/>
          </w:tcPr>
          <w:p w14:paraId="677FC78E" w14:textId="77777777" w:rsidR="0075240B" w:rsidRDefault="0075240B" w:rsidP="0066658E">
            <w:pPr>
              <w:pStyle w:val="TableParagraph"/>
              <w:ind w:left="0"/>
            </w:pPr>
          </w:p>
          <w:p w14:paraId="2C176DA0" w14:textId="77777777" w:rsidR="0075240B" w:rsidRDefault="0075240B" w:rsidP="0066658E">
            <w:pPr>
              <w:pStyle w:val="TableParagraph"/>
              <w:ind w:left="0"/>
            </w:pPr>
          </w:p>
          <w:p w14:paraId="19D56134" w14:textId="77777777" w:rsidR="0075240B" w:rsidRDefault="0075240B" w:rsidP="0066658E">
            <w:pPr>
              <w:pStyle w:val="TableParagraph"/>
              <w:spacing w:before="1"/>
              <w:ind w:left="34"/>
            </w:pPr>
            <w:r>
              <w:t>Lindsey</w:t>
            </w:r>
          </w:p>
        </w:tc>
        <w:tc>
          <w:tcPr>
            <w:tcW w:w="2790" w:type="dxa"/>
          </w:tcPr>
          <w:p w14:paraId="29FEC5B5" w14:textId="77777777" w:rsidR="0075240B" w:rsidRDefault="0075240B" w:rsidP="0066658E">
            <w:pPr>
              <w:pStyle w:val="TableParagraph"/>
              <w:spacing w:line="237" w:lineRule="auto"/>
              <w:ind w:left="34" w:right="400"/>
              <w:rPr>
                <w:sz w:val="24"/>
              </w:rPr>
            </w:pPr>
            <w:r>
              <w:t xml:space="preserve">Oregon Department of Education </w:t>
            </w:r>
            <w:r>
              <w:rPr>
                <w:sz w:val="24"/>
              </w:rPr>
              <w:t>Early Learning</w:t>
            </w:r>
          </w:p>
          <w:p w14:paraId="2DF384FA" w14:textId="77777777" w:rsidR="0075240B" w:rsidRDefault="0075240B" w:rsidP="0066658E">
            <w:pPr>
              <w:pStyle w:val="TableParagraph"/>
              <w:spacing w:line="259" w:lineRule="exact"/>
              <w:ind w:left="34"/>
              <w:rPr>
                <w:sz w:val="24"/>
              </w:rPr>
            </w:pPr>
            <w:r>
              <w:rPr>
                <w:sz w:val="24"/>
              </w:rPr>
              <w:t>Program</w:t>
            </w:r>
          </w:p>
        </w:tc>
        <w:tc>
          <w:tcPr>
            <w:tcW w:w="3555" w:type="dxa"/>
          </w:tcPr>
          <w:p w14:paraId="72412496" w14:textId="77777777" w:rsidR="0075240B" w:rsidRDefault="0075240B" w:rsidP="0066658E">
            <w:pPr>
              <w:pStyle w:val="TableParagraph"/>
              <w:spacing w:line="267" w:lineRule="exact"/>
              <w:ind w:left="34"/>
            </w:pPr>
            <w:r>
              <w:t>N/A</w:t>
            </w:r>
          </w:p>
        </w:tc>
      </w:tr>
      <w:tr w:rsidR="0075240B" w14:paraId="6620C028" w14:textId="77777777" w:rsidTr="0066658E">
        <w:trPr>
          <w:trHeight w:val="850"/>
        </w:trPr>
        <w:tc>
          <w:tcPr>
            <w:tcW w:w="1860" w:type="dxa"/>
          </w:tcPr>
          <w:p w14:paraId="64223182" w14:textId="77777777" w:rsidR="0075240B" w:rsidRDefault="0075240B" w:rsidP="0066658E">
            <w:pPr>
              <w:pStyle w:val="TableParagraph"/>
              <w:ind w:left="0"/>
              <w:rPr>
                <w:sz w:val="24"/>
              </w:rPr>
            </w:pPr>
          </w:p>
          <w:p w14:paraId="0ED243DD" w14:textId="77777777" w:rsidR="0075240B" w:rsidRDefault="0075240B" w:rsidP="0066658E">
            <w:pPr>
              <w:pStyle w:val="TableParagraph"/>
              <w:spacing w:before="2"/>
              <w:ind w:left="0"/>
            </w:pPr>
          </w:p>
          <w:p w14:paraId="33821D86" w14:textId="77777777" w:rsidR="0075240B" w:rsidRDefault="0075240B" w:rsidP="0066658E">
            <w:pPr>
              <w:pStyle w:val="TableParagraph"/>
              <w:spacing w:line="266" w:lineRule="exact"/>
              <w:ind w:left="34"/>
              <w:rPr>
                <w:sz w:val="24"/>
              </w:rPr>
            </w:pPr>
            <w:r>
              <w:rPr>
                <w:sz w:val="24"/>
              </w:rPr>
              <w:t>Rivera-Lindstrom</w:t>
            </w:r>
          </w:p>
        </w:tc>
        <w:tc>
          <w:tcPr>
            <w:tcW w:w="1155" w:type="dxa"/>
          </w:tcPr>
          <w:p w14:paraId="21B365EA" w14:textId="77777777" w:rsidR="0075240B" w:rsidRDefault="0075240B" w:rsidP="0066658E">
            <w:pPr>
              <w:pStyle w:val="TableParagraph"/>
              <w:ind w:left="0"/>
            </w:pPr>
          </w:p>
          <w:p w14:paraId="7A597960" w14:textId="77777777" w:rsidR="0075240B" w:rsidRDefault="0075240B" w:rsidP="0066658E">
            <w:pPr>
              <w:pStyle w:val="TableParagraph"/>
              <w:spacing w:before="3"/>
              <w:ind w:left="0"/>
              <w:rPr>
                <w:sz w:val="23"/>
              </w:rPr>
            </w:pPr>
          </w:p>
          <w:p w14:paraId="559260FE" w14:textId="77777777" w:rsidR="0075240B" w:rsidRDefault="0075240B" w:rsidP="0066658E">
            <w:pPr>
              <w:pStyle w:val="TableParagraph"/>
              <w:ind w:left="34"/>
            </w:pPr>
            <w:proofErr w:type="spellStart"/>
            <w:r>
              <w:t>RudyAnn</w:t>
            </w:r>
            <w:proofErr w:type="spellEnd"/>
          </w:p>
        </w:tc>
        <w:tc>
          <w:tcPr>
            <w:tcW w:w="2790" w:type="dxa"/>
          </w:tcPr>
          <w:p w14:paraId="6B9FD9B2" w14:textId="77777777" w:rsidR="0075240B" w:rsidRDefault="0075240B" w:rsidP="0066658E">
            <w:pPr>
              <w:pStyle w:val="TableParagraph"/>
              <w:spacing w:before="1" w:line="232" w:lineRule="auto"/>
              <w:ind w:left="34" w:right="211"/>
              <w:rPr>
                <w:sz w:val="24"/>
              </w:rPr>
            </w:pPr>
            <w:r>
              <w:rPr>
                <w:sz w:val="24"/>
              </w:rPr>
              <w:t>Higher Education Coordinating Commission</w:t>
            </w:r>
          </w:p>
          <w:p w14:paraId="6E6F714E" w14:textId="77777777" w:rsidR="0075240B" w:rsidRDefault="0075240B" w:rsidP="0066658E">
            <w:pPr>
              <w:pStyle w:val="TableParagraph"/>
              <w:spacing w:line="261" w:lineRule="exact"/>
              <w:ind w:left="34"/>
              <w:rPr>
                <w:sz w:val="24"/>
              </w:rPr>
            </w:pPr>
            <w:r>
              <w:rPr>
                <w:sz w:val="24"/>
              </w:rPr>
              <w:t>(HECC)</w:t>
            </w:r>
          </w:p>
        </w:tc>
        <w:tc>
          <w:tcPr>
            <w:tcW w:w="3555" w:type="dxa"/>
          </w:tcPr>
          <w:p w14:paraId="445AB00D" w14:textId="77777777" w:rsidR="0075240B" w:rsidRDefault="0075240B" w:rsidP="0066658E">
            <w:pPr>
              <w:pStyle w:val="TableParagraph"/>
              <w:spacing w:line="267" w:lineRule="exact"/>
              <w:ind w:left="34"/>
            </w:pPr>
            <w:r>
              <w:t>N/A</w:t>
            </w:r>
          </w:p>
        </w:tc>
      </w:tr>
      <w:tr w:rsidR="0075240B" w14:paraId="122E0232" w14:textId="77777777" w:rsidTr="0066658E">
        <w:trPr>
          <w:trHeight w:val="850"/>
        </w:trPr>
        <w:tc>
          <w:tcPr>
            <w:tcW w:w="1860" w:type="dxa"/>
          </w:tcPr>
          <w:p w14:paraId="1178ABC8" w14:textId="77777777" w:rsidR="0075240B" w:rsidRDefault="0075240B" w:rsidP="0066658E">
            <w:pPr>
              <w:pStyle w:val="TableParagraph"/>
              <w:ind w:left="0"/>
              <w:rPr>
                <w:sz w:val="24"/>
              </w:rPr>
            </w:pPr>
          </w:p>
          <w:p w14:paraId="5D62C4B0" w14:textId="77777777" w:rsidR="0075240B" w:rsidRDefault="0075240B" w:rsidP="0066658E">
            <w:pPr>
              <w:pStyle w:val="TableParagraph"/>
              <w:spacing w:before="2"/>
              <w:ind w:left="0"/>
            </w:pPr>
          </w:p>
          <w:p w14:paraId="31207426" w14:textId="77777777" w:rsidR="0075240B" w:rsidRDefault="0075240B" w:rsidP="0066658E">
            <w:pPr>
              <w:pStyle w:val="TableParagraph"/>
              <w:spacing w:line="266" w:lineRule="exact"/>
              <w:ind w:left="34"/>
              <w:rPr>
                <w:sz w:val="24"/>
              </w:rPr>
            </w:pPr>
            <w:r>
              <w:rPr>
                <w:sz w:val="24"/>
              </w:rPr>
              <w:t>Rosilez</w:t>
            </w:r>
          </w:p>
        </w:tc>
        <w:tc>
          <w:tcPr>
            <w:tcW w:w="1155" w:type="dxa"/>
          </w:tcPr>
          <w:p w14:paraId="451491F9" w14:textId="77777777" w:rsidR="0075240B" w:rsidRDefault="0075240B" w:rsidP="0066658E">
            <w:pPr>
              <w:pStyle w:val="TableParagraph"/>
              <w:ind w:left="0"/>
            </w:pPr>
          </w:p>
          <w:p w14:paraId="4130D1D4" w14:textId="77777777" w:rsidR="0075240B" w:rsidRDefault="0075240B" w:rsidP="0066658E">
            <w:pPr>
              <w:pStyle w:val="TableParagraph"/>
              <w:spacing w:before="3"/>
              <w:ind w:left="0"/>
              <w:rPr>
                <w:sz w:val="23"/>
              </w:rPr>
            </w:pPr>
          </w:p>
          <w:p w14:paraId="08EE79BA" w14:textId="77777777" w:rsidR="0075240B" w:rsidRDefault="0075240B" w:rsidP="0066658E">
            <w:pPr>
              <w:pStyle w:val="TableParagraph"/>
              <w:ind w:left="34"/>
            </w:pPr>
            <w:r>
              <w:t>Tony</w:t>
            </w:r>
          </w:p>
        </w:tc>
        <w:tc>
          <w:tcPr>
            <w:tcW w:w="2790" w:type="dxa"/>
          </w:tcPr>
          <w:p w14:paraId="3FC08187" w14:textId="77777777" w:rsidR="0075240B" w:rsidRDefault="0075240B" w:rsidP="0066658E">
            <w:pPr>
              <w:pStyle w:val="TableParagraph"/>
              <w:spacing w:before="1" w:line="232" w:lineRule="auto"/>
              <w:ind w:left="34" w:right="481"/>
              <w:rPr>
                <w:sz w:val="24"/>
              </w:rPr>
            </w:pPr>
            <w:r>
              <w:rPr>
                <w:sz w:val="24"/>
              </w:rPr>
              <w:t>Teacher Standards and Practices Commission</w:t>
            </w:r>
          </w:p>
          <w:p w14:paraId="5735F148" w14:textId="77777777" w:rsidR="0075240B" w:rsidRDefault="0075240B" w:rsidP="0066658E">
            <w:pPr>
              <w:pStyle w:val="TableParagraph"/>
              <w:spacing w:line="261" w:lineRule="exact"/>
              <w:ind w:left="34"/>
              <w:rPr>
                <w:sz w:val="24"/>
              </w:rPr>
            </w:pPr>
            <w:r>
              <w:rPr>
                <w:sz w:val="24"/>
              </w:rPr>
              <w:t>(TSPC)</w:t>
            </w:r>
          </w:p>
        </w:tc>
        <w:tc>
          <w:tcPr>
            <w:tcW w:w="3555" w:type="dxa"/>
          </w:tcPr>
          <w:p w14:paraId="4B763DCF" w14:textId="77777777" w:rsidR="0075240B" w:rsidRDefault="0075240B" w:rsidP="0066658E">
            <w:pPr>
              <w:pStyle w:val="TableParagraph"/>
              <w:spacing w:line="267" w:lineRule="exact"/>
              <w:ind w:left="34"/>
            </w:pPr>
            <w:r>
              <w:t>N/A</w:t>
            </w:r>
          </w:p>
        </w:tc>
      </w:tr>
      <w:tr w:rsidR="0075240B" w14:paraId="71845B8F" w14:textId="77777777" w:rsidTr="0066658E">
        <w:trPr>
          <w:trHeight w:val="460"/>
        </w:trPr>
        <w:tc>
          <w:tcPr>
            <w:tcW w:w="1860" w:type="dxa"/>
          </w:tcPr>
          <w:p w14:paraId="0A170365" w14:textId="77777777" w:rsidR="0075240B" w:rsidRDefault="0075240B" w:rsidP="0066658E">
            <w:pPr>
              <w:pStyle w:val="TableParagraph"/>
              <w:ind w:left="0"/>
              <w:rPr>
                <w:rFonts w:ascii="Times New Roman"/>
              </w:rPr>
            </w:pPr>
          </w:p>
        </w:tc>
        <w:tc>
          <w:tcPr>
            <w:tcW w:w="1155" w:type="dxa"/>
          </w:tcPr>
          <w:p w14:paraId="2FE9FB41" w14:textId="77777777" w:rsidR="0075240B" w:rsidRDefault="0075240B" w:rsidP="0066658E">
            <w:pPr>
              <w:pStyle w:val="TableParagraph"/>
              <w:ind w:left="0"/>
              <w:rPr>
                <w:rFonts w:ascii="Times New Roman"/>
              </w:rPr>
            </w:pPr>
          </w:p>
        </w:tc>
        <w:tc>
          <w:tcPr>
            <w:tcW w:w="2790" w:type="dxa"/>
          </w:tcPr>
          <w:p w14:paraId="3E58C3FB" w14:textId="77777777" w:rsidR="0075240B" w:rsidRDefault="0075240B" w:rsidP="0066658E">
            <w:pPr>
              <w:pStyle w:val="TableParagraph"/>
              <w:ind w:left="0"/>
              <w:rPr>
                <w:rFonts w:ascii="Times New Roman"/>
              </w:rPr>
            </w:pPr>
          </w:p>
        </w:tc>
        <w:tc>
          <w:tcPr>
            <w:tcW w:w="3555" w:type="dxa"/>
          </w:tcPr>
          <w:p w14:paraId="6E634614" w14:textId="77777777" w:rsidR="0075240B" w:rsidRDefault="0075240B" w:rsidP="0066658E">
            <w:pPr>
              <w:pStyle w:val="TableParagraph"/>
              <w:ind w:left="0"/>
              <w:rPr>
                <w:rFonts w:ascii="Times New Roman"/>
              </w:rPr>
            </w:pPr>
          </w:p>
        </w:tc>
      </w:tr>
    </w:tbl>
    <w:p w14:paraId="4C6B3C4C" w14:textId="77F5C2E2" w:rsidR="0075240B" w:rsidRDefault="0075240B" w:rsidP="0075240B">
      <w:pPr>
        <w:pStyle w:val="BodyText"/>
        <w:rPr>
          <w:sz w:val="20"/>
        </w:rPr>
      </w:pPr>
    </w:p>
    <w:p w14:paraId="48F51E6E" w14:textId="77777777" w:rsidR="0075240B" w:rsidRDefault="0075240B" w:rsidP="0075240B">
      <w:pPr>
        <w:pStyle w:val="BodyText"/>
        <w:spacing w:before="9"/>
        <w:rPr>
          <w:sz w:val="26"/>
        </w:rPr>
      </w:pPr>
      <w:r>
        <w:rPr>
          <w:noProof/>
        </w:rPr>
        <mc:AlternateContent>
          <mc:Choice Requires="wpg">
            <w:drawing>
              <wp:anchor distT="0" distB="0" distL="0" distR="0" simplePos="0" relativeHeight="251657216" behindDoc="1" locked="0" layoutInCell="1" allowOverlap="1" wp14:anchorId="55382ED4" wp14:editId="3C42060B">
                <wp:simplePos x="0" y="0"/>
                <wp:positionH relativeFrom="page">
                  <wp:posOffset>914400</wp:posOffset>
                </wp:positionH>
                <wp:positionV relativeFrom="paragraph">
                  <wp:posOffset>236855</wp:posOffset>
                </wp:positionV>
                <wp:extent cx="5962015" cy="918210"/>
                <wp:effectExtent l="0" t="0" r="19685" b="1524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918210"/>
                          <a:chOff x="1383" y="374"/>
                          <a:chExt cx="8373" cy="915"/>
                        </a:xfrm>
                      </wpg:grpSpPr>
                      <wps:wsp>
                        <wps:cNvPr id="17" name="Text Box 17"/>
                        <wps:cNvSpPr txBox="1">
                          <a:spLocks noChangeArrowheads="1"/>
                        </wps:cNvSpPr>
                        <wps:spPr bwMode="auto">
                          <a:xfrm>
                            <a:off x="2995" y="374"/>
                            <a:ext cx="6761" cy="915"/>
                          </a:xfrm>
                          <a:prstGeom prst="rect">
                            <a:avLst/>
                          </a:prstGeom>
                          <a:solidFill>
                            <a:srgbClr val="B4C6E7"/>
                          </a:solidFill>
                          <a:ln w="9525">
                            <a:solidFill>
                              <a:srgbClr val="000000"/>
                            </a:solidFill>
                            <a:miter lim="800000"/>
                            <a:headEnd/>
                            <a:tailEnd/>
                          </a:ln>
                        </wps:spPr>
                        <wps:txbx>
                          <w:txbxContent>
                            <w:p w14:paraId="23BDDBCB" w14:textId="77777777" w:rsidR="00D409C9" w:rsidRDefault="00D409C9" w:rsidP="0075240B">
                              <w:pPr>
                                <w:spacing w:before="20" w:line="237" w:lineRule="auto"/>
                                <w:ind w:left="104" w:right="882"/>
                                <w:rPr>
                                  <w:sz w:val="36"/>
                                </w:rPr>
                              </w:pPr>
                              <w:r>
                                <w:rPr>
                                  <w:sz w:val="36"/>
                                </w:rPr>
                                <w:t xml:space="preserve">AMERICAN INDIAN </w:t>
                              </w:r>
                            </w:p>
                            <w:p w14:paraId="294EBD4F" w14:textId="7953ED27" w:rsidR="00D409C9" w:rsidRDefault="00D409C9" w:rsidP="0075240B">
                              <w:pPr>
                                <w:spacing w:before="20" w:line="237" w:lineRule="auto"/>
                                <w:ind w:left="104" w:right="882"/>
                                <w:rPr>
                                  <w:sz w:val="36"/>
                                </w:rPr>
                              </w:pPr>
                              <w:r>
                                <w:rPr>
                                  <w:sz w:val="36"/>
                                </w:rPr>
                                <w:t>AND ALASKA NATIVE STUDENT SUCCESS</w:t>
                              </w:r>
                            </w:p>
                          </w:txbxContent>
                        </wps:txbx>
                        <wps:bodyPr rot="0" vert="horz" wrap="square" lIns="0" tIns="0" rIns="0" bIns="0" anchor="t" anchorCtr="0" upright="1">
                          <a:noAutofit/>
                        </wps:bodyPr>
                      </wps:wsp>
                      <wps:wsp>
                        <wps:cNvPr id="18" name="Text Box 16"/>
                        <wps:cNvSpPr txBox="1">
                          <a:spLocks noChangeArrowheads="1"/>
                        </wps:cNvSpPr>
                        <wps:spPr bwMode="auto">
                          <a:xfrm>
                            <a:off x="1383" y="374"/>
                            <a:ext cx="1598" cy="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DD5D7" w14:textId="77777777" w:rsidR="00D409C9" w:rsidRDefault="00D409C9" w:rsidP="0075240B">
                              <w:pPr>
                                <w:spacing w:before="227"/>
                                <w:ind w:left="239"/>
                                <w:rPr>
                                  <w:sz w:val="36"/>
                                </w:rPr>
                              </w:pPr>
                              <w:r>
                                <w:rPr>
                                  <w:sz w:val="36"/>
                                </w:rPr>
                                <w:t>GOAL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82ED4" id="Group 15" o:spid="_x0000_s1027" style="position:absolute;margin-left:1in;margin-top:18.65pt;width:469.45pt;height:72.3pt;z-index:-251659264;mso-wrap-distance-left:0;mso-wrap-distance-right:0;mso-position-horizontal-relative:page" coordorigin="1383,374" coordsize="83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">
                <v:shape id="Text Box 17" o:spid="_x0000_s1028" type="#_x0000_t202" style="position:absolute;left:2995;top:374;width:6761;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" fillcolor="#b4c6e7">
                  <v:textbox inset="0,0,0,0">
                    <w:txbxContent>
                      <w:p w14:paraId="23BDDBCB" w14:textId="77777777" w:rsidR="00D409C9" w:rsidRDefault="00D409C9" w:rsidP="0075240B">
                        <w:pPr>
                          <w:spacing w:before="20" w:line="237" w:lineRule="auto"/>
                          <w:ind w:left="104" w:right="882"/>
                          <w:rPr>
                            <w:sz w:val="36"/>
                          </w:rPr>
                        </w:pPr>
                        <w:r>
                          <w:rPr>
                            <w:sz w:val="36"/>
                          </w:rPr>
                          <w:t xml:space="preserve">AMERICAN INDIAN </w:t>
                        </w:r>
                      </w:p>
                      <w:p w14:paraId="294EBD4F" w14:textId="7953ED27" w:rsidR="00D409C9" w:rsidRDefault="00D409C9" w:rsidP="0075240B">
                        <w:pPr>
                          <w:spacing w:before="20" w:line="237" w:lineRule="auto"/>
                          <w:ind w:left="104" w:right="882"/>
                          <w:rPr>
                            <w:sz w:val="36"/>
                          </w:rPr>
                        </w:pPr>
                        <w:r>
                          <w:rPr>
                            <w:sz w:val="36"/>
                          </w:rPr>
                          <w:t>AND ALASKA NATIVE STUDENT SUCCESS</w:t>
                        </w:r>
                      </w:p>
                    </w:txbxContent>
                  </v:textbox>
                </v:shape>
                <v:shape id="Text Box 16" o:spid="_x0000_s1029" type="#_x0000_t202" style="position:absolute;left:1383;top:374;width:1598;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307DD5D7" w14:textId="77777777" w:rsidR="00D409C9" w:rsidRDefault="00D409C9" w:rsidP="0075240B">
                        <w:pPr>
                          <w:spacing w:before="227"/>
                          <w:ind w:left="239"/>
                          <w:rPr>
                            <w:sz w:val="36"/>
                          </w:rPr>
                        </w:pPr>
                        <w:r>
                          <w:rPr>
                            <w:sz w:val="36"/>
                          </w:rPr>
                          <w:t>GOAL 1</w:t>
                        </w:r>
                      </w:p>
                    </w:txbxContent>
                  </v:textbox>
                </v:shape>
                <w10:wrap type="topAndBottom" anchorx="page"/>
              </v:group>
            </w:pict>
          </mc:Fallback>
        </mc:AlternateContent>
      </w:r>
    </w:p>
    <w:p w14:paraId="7E9D2E3C" w14:textId="77777777" w:rsidR="0075240B" w:rsidRDefault="0075240B" w:rsidP="0075240B">
      <w:pPr>
        <w:pStyle w:val="BodyText"/>
        <w:rPr>
          <w:sz w:val="18"/>
        </w:rPr>
      </w:pPr>
    </w:p>
    <w:p w14:paraId="6F03B08D" w14:textId="77777777" w:rsidR="0075240B" w:rsidRDefault="0075240B" w:rsidP="0075240B">
      <w:pPr>
        <w:spacing w:before="1"/>
        <w:ind w:left="1340" w:right="543"/>
        <w:jc w:val="both"/>
        <w:rPr>
          <w:i/>
          <w:sz w:val="21"/>
        </w:rPr>
      </w:pPr>
      <w:r>
        <w:rPr>
          <w:i/>
          <w:sz w:val="21"/>
        </w:rPr>
        <w:t>All students enrolled in early learning programs, school districts, and post-secondary institutions in Oregon are engaged and empowered through relevant, rigorous learning opportunities that foster equity and excellence so that AI/</w:t>
      </w:r>
      <w:proofErr w:type="gramStart"/>
      <w:r>
        <w:rPr>
          <w:i/>
          <w:sz w:val="21"/>
        </w:rPr>
        <w:t>AN</w:t>
      </w:r>
      <w:proofErr w:type="gramEnd"/>
      <w:r>
        <w:rPr>
          <w:i/>
          <w:sz w:val="21"/>
        </w:rPr>
        <w:t xml:space="preserve"> students can succeed.</w:t>
      </w:r>
    </w:p>
    <w:p w14:paraId="7B98FBB1" w14:textId="77777777" w:rsidR="0075240B" w:rsidRDefault="0075240B" w:rsidP="0075240B">
      <w:pPr>
        <w:pStyle w:val="BodyText"/>
        <w:spacing w:before="4"/>
        <w:rPr>
          <w:i/>
          <w:sz w:val="19"/>
        </w:rPr>
      </w:pPr>
    </w:p>
    <w:p w14:paraId="36FCB9DA" w14:textId="77777777" w:rsidR="0075240B" w:rsidRDefault="0075240B" w:rsidP="0075240B">
      <w:pPr>
        <w:pStyle w:val="Heading1"/>
      </w:pPr>
      <w:r>
        <w:t>IDENTIFICATION</w:t>
      </w:r>
    </w:p>
    <w:p w14:paraId="1872A01D" w14:textId="77777777" w:rsidR="0075240B" w:rsidRDefault="0075240B" w:rsidP="0075240B">
      <w:pPr>
        <w:spacing w:before="67" w:line="232" w:lineRule="auto"/>
        <w:ind w:left="620" w:right="330"/>
        <w:rPr>
          <w:sz w:val="24"/>
        </w:rPr>
      </w:pPr>
      <w:r>
        <w:rPr>
          <w:sz w:val="24"/>
        </w:rPr>
        <w:t xml:space="preserve">According to the latest </w:t>
      </w:r>
      <w:r>
        <w:rPr>
          <w:i/>
          <w:sz w:val="24"/>
        </w:rPr>
        <w:t xml:space="preserve">American Indian/Alaska Native Students </w:t>
      </w:r>
      <w:proofErr w:type="gramStart"/>
      <w:r>
        <w:rPr>
          <w:i/>
          <w:sz w:val="24"/>
        </w:rPr>
        <w:t>In</w:t>
      </w:r>
      <w:proofErr w:type="gramEnd"/>
      <w:r>
        <w:rPr>
          <w:i/>
          <w:sz w:val="24"/>
        </w:rPr>
        <w:t xml:space="preserve"> Oregon: A Review of Key Indicators Report, </w:t>
      </w:r>
      <w:r>
        <w:rPr>
          <w:sz w:val="24"/>
        </w:rPr>
        <w:t>in 2018-2019 Oregon reported 7,101 students as AI/AN – Alone representing</w:t>
      </w:r>
    </w:p>
    <w:p w14:paraId="007529B1" w14:textId="77777777" w:rsidR="0075240B" w:rsidRDefault="0075240B" w:rsidP="0075240B">
      <w:pPr>
        <w:spacing w:line="232" w:lineRule="auto"/>
        <w:rPr>
          <w:sz w:val="24"/>
        </w:rPr>
        <w:sectPr w:rsidR="0075240B">
          <w:pgSz w:w="12240" w:h="15840"/>
          <w:pgMar w:top="1500" w:right="1180" w:bottom="1240" w:left="820" w:header="0" w:footer="963" w:gutter="0"/>
          <w:cols w:space="720"/>
        </w:sectPr>
      </w:pPr>
    </w:p>
    <w:p w14:paraId="29CD24C6" w14:textId="77777777" w:rsidR="0075240B" w:rsidRDefault="0075240B" w:rsidP="0075240B">
      <w:pPr>
        <w:pStyle w:val="BodyText"/>
        <w:spacing w:before="43" w:line="232" w:lineRule="auto"/>
        <w:ind w:left="620" w:right="384"/>
      </w:pPr>
      <w:proofErr w:type="gramStart"/>
      <w:r>
        <w:lastRenderedPageBreak/>
        <w:t>a</w:t>
      </w:r>
      <w:proofErr w:type="gramEnd"/>
      <w:r>
        <w:t xml:space="preserve"> 1.2 percent of students enrolled in Oregon public schools. However, being inclusive of AI/AN students who additionally identified as Latino/a/x or Multi-Racial, the numbers of AI/AN combination students increased enrollment to 53,159, representing 9.2 percent of students enrolled in Oregon. ODE reports that this is the fifth year of decline for AI/AN identified students in Oregon that accounted for a decrease of 11 percent of enrolled students from 2014-2015.</w:t>
      </w:r>
    </w:p>
    <w:p w14:paraId="3E087F9F" w14:textId="77777777" w:rsidR="0075240B" w:rsidRDefault="0075240B" w:rsidP="0075240B">
      <w:pPr>
        <w:pStyle w:val="BodyText"/>
        <w:spacing w:before="6"/>
        <w:rPr>
          <w:sz w:val="2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870"/>
      </w:tblGrid>
      <w:tr w:rsidR="0075240B" w14:paraId="5E09BBD5" w14:textId="77777777" w:rsidTr="0066658E">
        <w:trPr>
          <w:trHeight w:val="565"/>
        </w:trPr>
        <w:tc>
          <w:tcPr>
            <w:tcW w:w="9360" w:type="dxa"/>
            <w:gridSpan w:val="2"/>
            <w:shd w:val="clear" w:color="auto" w:fill="D9D9D9"/>
          </w:tcPr>
          <w:p w14:paraId="6714C4DF" w14:textId="77777777" w:rsidR="0075240B" w:rsidRDefault="0075240B" w:rsidP="0066658E">
            <w:pPr>
              <w:pStyle w:val="TableParagraph"/>
              <w:spacing w:line="283" w:lineRule="exact"/>
              <w:rPr>
                <w:sz w:val="24"/>
              </w:rPr>
            </w:pPr>
            <w:r>
              <w:rPr>
                <w:b/>
                <w:sz w:val="24"/>
              </w:rPr>
              <w:t xml:space="preserve">OBJECTIVE 1: </w:t>
            </w:r>
            <w:r>
              <w:rPr>
                <w:sz w:val="24"/>
              </w:rPr>
              <w:t>Adopt and support increased accuracy for the identification criteria of AI/AN</w:t>
            </w:r>
          </w:p>
          <w:p w14:paraId="22D199E5" w14:textId="77777777" w:rsidR="0075240B" w:rsidRDefault="0075240B" w:rsidP="0066658E">
            <w:pPr>
              <w:pStyle w:val="TableParagraph"/>
              <w:spacing w:line="262" w:lineRule="exact"/>
              <w:rPr>
                <w:sz w:val="24"/>
              </w:rPr>
            </w:pPr>
            <w:proofErr w:type="gramStart"/>
            <w:r>
              <w:rPr>
                <w:sz w:val="24"/>
              </w:rPr>
              <w:t>students</w:t>
            </w:r>
            <w:proofErr w:type="gramEnd"/>
            <w:r>
              <w:rPr>
                <w:sz w:val="24"/>
              </w:rPr>
              <w:t xml:space="preserve"> enrolled in early learning, K12, and post-secondary institutions.</w:t>
            </w:r>
          </w:p>
        </w:tc>
      </w:tr>
      <w:tr w:rsidR="0075240B" w14:paraId="384AB067" w14:textId="77777777" w:rsidTr="0066658E">
        <w:trPr>
          <w:trHeight w:val="850"/>
        </w:trPr>
        <w:tc>
          <w:tcPr>
            <w:tcW w:w="9360" w:type="dxa"/>
            <w:gridSpan w:val="2"/>
            <w:shd w:val="clear" w:color="auto" w:fill="F1F1F1"/>
          </w:tcPr>
          <w:p w14:paraId="3677CBD2" w14:textId="77777777" w:rsidR="0075240B" w:rsidRDefault="0075240B" w:rsidP="0066658E">
            <w:pPr>
              <w:pStyle w:val="TableParagraph"/>
              <w:spacing w:before="1" w:line="232" w:lineRule="auto"/>
              <w:ind w:right="607"/>
              <w:rPr>
                <w:sz w:val="24"/>
              </w:rPr>
            </w:pPr>
            <w:r>
              <w:rPr>
                <w:b/>
                <w:sz w:val="24"/>
              </w:rPr>
              <w:t xml:space="preserve">OVERARCHING STRATEGY: </w:t>
            </w:r>
            <w:r>
              <w:rPr>
                <w:sz w:val="24"/>
              </w:rPr>
              <w:t>Support systems and advocate for processes that lend to the accurate identification of AI/ AN students in school districts and institutions of higher</w:t>
            </w:r>
          </w:p>
          <w:p w14:paraId="2CD31148" w14:textId="77777777" w:rsidR="0075240B" w:rsidRDefault="0075240B" w:rsidP="0066658E">
            <w:pPr>
              <w:pStyle w:val="TableParagraph"/>
              <w:spacing w:line="261" w:lineRule="exact"/>
              <w:rPr>
                <w:sz w:val="24"/>
              </w:rPr>
            </w:pPr>
            <w:proofErr w:type="gramStart"/>
            <w:r>
              <w:rPr>
                <w:sz w:val="24"/>
              </w:rPr>
              <w:t>education</w:t>
            </w:r>
            <w:proofErr w:type="gramEnd"/>
            <w:r>
              <w:rPr>
                <w:sz w:val="24"/>
              </w:rPr>
              <w:t>.</w:t>
            </w:r>
          </w:p>
        </w:tc>
      </w:tr>
      <w:tr w:rsidR="0075240B" w14:paraId="7E6B4060" w14:textId="77777777" w:rsidTr="0066658E">
        <w:trPr>
          <w:trHeight w:val="280"/>
        </w:trPr>
        <w:tc>
          <w:tcPr>
            <w:tcW w:w="5490" w:type="dxa"/>
          </w:tcPr>
          <w:p w14:paraId="245E3091" w14:textId="77777777" w:rsidR="0075240B" w:rsidRDefault="0075240B" w:rsidP="0066658E">
            <w:pPr>
              <w:pStyle w:val="TableParagraph"/>
              <w:spacing w:line="260" w:lineRule="exact"/>
              <w:ind w:left="2371" w:right="2378"/>
              <w:jc w:val="center"/>
              <w:rPr>
                <w:rFonts w:ascii="Corbel"/>
                <w:b/>
                <w:sz w:val="24"/>
              </w:rPr>
            </w:pPr>
            <w:r>
              <w:rPr>
                <w:rFonts w:ascii="Corbel"/>
                <w:b/>
                <w:sz w:val="24"/>
              </w:rPr>
              <w:t>Action</w:t>
            </w:r>
          </w:p>
        </w:tc>
        <w:tc>
          <w:tcPr>
            <w:tcW w:w="3870" w:type="dxa"/>
          </w:tcPr>
          <w:p w14:paraId="4C79F9A6" w14:textId="77777777" w:rsidR="0075240B" w:rsidRDefault="0075240B" w:rsidP="0066658E">
            <w:pPr>
              <w:pStyle w:val="TableParagraph"/>
              <w:spacing w:line="260" w:lineRule="exact"/>
              <w:ind w:left="1279"/>
              <w:rPr>
                <w:rFonts w:ascii="Corbel"/>
                <w:b/>
                <w:sz w:val="24"/>
              </w:rPr>
            </w:pPr>
            <w:r>
              <w:rPr>
                <w:rFonts w:ascii="Corbel"/>
                <w:b/>
                <w:sz w:val="24"/>
              </w:rPr>
              <w:t>Benchmarks</w:t>
            </w:r>
          </w:p>
        </w:tc>
      </w:tr>
      <w:tr w:rsidR="0075240B" w14:paraId="59720DA5" w14:textId="77777777" w:rsidTr="0066658E">
        <w:trPr>
          <w:trHeight w:val="2845"/>
        </w:trPr>
        <w:tc>
          <w:tcPr>
            <w:tcW w:w="5490" w:type="dxa"/>
          </w:tcPr>
          <w:p w14:paraId="7391925E" w14:textId="77777777" w:rsidR="0075240B" w:rsidRDefault="0075240B" w:rsidP="0066658E">
            <w:pPr>
              <w:pStyle w:val="TableParagraph"/>
              <w:spacing w:before="1" w:line="232" w:lineRule="auto"/>
              <w:ind w:right="119"/>
              <w:rPr>
                <w:sz w:val="24"/>
              </w:rPr>
            </w:pPr>
            <w:r>
              <w:rPr>
                <w:sz w:val="24"/>
              </w:rPr>
              <w:t>Identify existing practices that cause AI/</w:t>
            </w:r>
            <w:proofErr w:type="gramStart"/>
            <w:r>
              <w:rPr>
                <w:sz w:val="24"/>
              </w:rPr>
              <w:t>AN</w:t>
            </w:r>
            <w:proofErr w:type="gramEnd"/>
            <w:r>
              <w:rPr>
                <w:sz w:val="24"/>
              </w:rPr>
              <w:t xml:space="preserve"> students to be erased. Highlight promising practices of positive identification of AI/</w:t>
            </w:r>
            <w:proofErr w:type="gramStart"/>
            <w:r>
              <w:rPr>
                <w:sz w:val="24"/>
              </w:rPr>
              <w:t>AN</w:t>
            </w:r>
            <w:proofErr w:type="gramEnd"/>
            <w:r>
              <w:rPr>
                <w:sz w:val="24"/>
              </w:rPr>
              <w:t xml:space="preserve"> students identified through internal review that support increased and accurate numbers of AI/AN students in early learning, K12 and post-secondary institutions.</w:t>
            </w:r>
          </w:p>
        </w:tc>
        <w:tc>
          <w:tcPr>
            <w:tcW w:w="3870" w:type="dxa"/>
          </w:tcPr>
          <w:p w14:paraId="32A904C7" w14:textId="77777777" w:rsidR="0075240B" w:rsidRDefault="0075240B" w:rsidP="00C85F55">
            <w:pPr>
              <w:pStyle w:val="TableParagraph"/>
              <w:numPr>
                <w:ilvl w:val="0"/>
                <w:numId w:val="47"/>
              </w:numPr>
              <w:tabs>
                <w:tab w:val="left" w:pos="829"/>
                <w:tab w:val="left" w:pos="830"/>
              </w:tabs>
              <w:spacing w:before="1" w:line="232" w:lineRule="auto"/>
              <w:ind w:left="829" w:right="152"/>
              <w:rPr>
                <w:sz w:val="24"/>
              </w:rPr>
            </w:pPr>
            <w:r>
              <w:rPr>
                <w:sz w:val="24"/>
              </w:rPr>
              <w:t xml:space="preserve">Increased research on how AI/AN students are being identified, including the focused school districts that are reporting the highest number of AI/AN students, strategies for identifying, </w:t>
            </w:r>
            <w:r>
              <w:rPr>
                <w:spacing w:val="-6"/>
                <w:sz w:val="24"/>
              </w:rPr>
              <w:t xml:space="preserve">and </w:t>
            </w:r>
            <w:r>
              <w:rPr>
                <w:sz w:val="24"/>
              </w:rPr>
              <w:t>descriptions of varying numbers of all AI/AN</w:t>
            </w:r>
          </w:p>
          <w:p w14:paraId="19291E09" w14:textId="77777777" w:rsidR="0075240B" w:rsidRDefault="0075240B" w:rsidP="0066658E">
            <w:pPr>
              <w:pStyle w:val="TableParagraph"/>
              <w:spacing w:line="266" w:lineRule="exact"/>
              <w:ind w:left="829"/>
              <w:rPr>
                <w:sz w:val="24"/>
              </w:rPr>
            </w:pPr>
            <w:proofErr w:type="gramStart"/>
            <w:r>
              <w:rPr>
                <w:sz w:val="24"/>
              </w:rPr>
              <w:t>students</w:t>
            </w:r>
            <w:proofErr w:type="gramEnd"/>
            <w:r>
              <w:rPr>
                <w:sz w:val="24"/>
              </w:rPr>
              <w:t xml:space="preserve"> identified.</w:t>
            </w:r>
          </w:p>
        </w:tc>
      </w:tr>
      <w:tr w:rsidR="0075240B" w14:paraId="5E57C73D" w14:textId="77777777" w:rsidTr="0066658E">
        <w:trPr>
          <w:trHeight w:val="1135"/>
        </w:trPr>
        <w:tc>
          <w:tcPr>
            <w:tcW w:w="5490" w:type="dxa"/>
          </w:tcPr>
          <w:p w14:paraId="07824CA2" w14:textId="3F950FB4" w:rsidR="0075240B" w:rsidRDefault="0075240B" w:rsidP="0066658E">
            <w:pPr>
              <w:pStyle w:val="TableParagraph"/>
              <w:spacing w:before="1" w:line="232" w:lineRule="auto"/>
              <w:ind w:right="273"/>
              <w:rPr>
                <w:sz w:val="24"/>
              </w:rPr>
            </w:pPr>
            <w:r>
              <w:rPr>
                <w:sz w:val="24"/>
              </w:rPr>
              <w:t>Provide recommendations and guidance to school districts and ODE on best prac</w:t>
            </w:r>
            <w:r w:rsidR="00AD68D0">
              <w:rPr>
                <w:sz w:val="24"/>
              </w:rPr>
              <w:t>tices for identification of AI/</w:t>
            </w:r>
            <w:r>
              <w:rPr>
                <w:sz w:val="24"/>
              </w:rPr>
              <w:t>AN students in early learning, K12, and post-</w:t>
            </w:r>
          </w:p>
          <w:p w14:paraId="2CC2A697" w14:textId="77777777" w:rsidR="0075240B" w:rsidRDefault="0075240B" w:rsidP="0066658E">
            <w:pPr>
              <w:pStyle w:val="TableParagraph"/>
              <w:spacing w:line="262" w:lineRule="exact"/>
              <w:rPr>
                <w:sz w:val="24"/>
              </w:rPr>
            </w:pPr>
            <w:proofErr w:type="gramStart"/>
            <w:r>
              <w:rPr>
                <w:sz w:val="24"/>
              </w:rPr>
              <w:t>secondary</w:t>
            </w:r>
            <w:proofErr w:type="gramEnd"/>
            <w:r>
              <w:rPr>
                <w:sz w:val="24"/>
              </w:rPr>
              <w:t xml:space="preserve"> institutions.</w:t>
            </w:r>
          </w:p>
        </w:tc>
        <w:tc>
          <w:tcPr>
            <w:tcW w:w="3870" w:type="dxa"/>
          </w:tcPr>
          <w:p w14:paraId="427DAA20" w14:textId="77777777" w:rsidR="0075240B" w:rsidRDefault="0075240B" w:rsidP="00C85F55">
            <w:pPr>
              <w:pStyle w:val="TableParagraph"/>
              <w:numPr>
                <w:ilvl w:val="0"/>
                <w:numId w:val="46"/>
              </w:numPr>
              <w:tabs>
                <w:tab w:val="left" w:pos="829"/>
                <w:tab w:val="left" w:pos="830"/>
              </w:tabs>
              <w:spacing w:before="1" w:line="232" w:lineRule="auto"/>
              <w:ind w:left="829" w:right="173"/>
              <w:rPr>
                <w:sz w:val="24"/>
              </w:rPr>
            </w:pPr>
            <w:r>
              <w:rPr>
                <w:sz w:val="24"/>
              </w:rPr>
              <w:t>Compilation of best practices for accurate identification. Provide summary of</w:t>
            </w:r>
          </w:p>
          <w:p w14:paraId="69F45B19" w14:textId="77777777" w:rsidR="0075240B" w:rsidRDefault="0075240B" w:rsidP="0066658E">
            <w:pPr>
              <w:pStyle w:val="TableParagraph"/>
              <w:spacing w:line="262" w:lineRule="exact"/>
              <w:ind w:left="829"/>
              <w:rPr>
                <w:sz w:val="24"/>
              </w:rPr>
            </w:pPr>
            <w:r>
              <w:rPr>
                <w:sz w:val="24"/>
              </w:rPr>
              <w:t>recommendations</w:t>
            </w:r>
          </w:p>
        </w:tc>
      </w:tr>
      <w:tr w:rsidR="0075240B" w14:paraId="5934F962" w14:textId="77777777" w:rsidTr="0066658E">
        <w:trPr>
          <w:trHeight w:val="1135"/>
        </w:trPr>
        <w:tc>
          <w:tcPr>
            <w:tcW w:w="5490" w:type="dxa"/>
          </w:tcPr>
          <w:p w14:paraId="68836459" w14:textId="77777777" w:rsidR="0075240B" w:rsidRDefault="0075240B" w:rsidP="0066658E">
            <w:pPr>
              <w:pStyle w:val="TableParagraph"/>
              <w:spacing w:before="1" w:line="232" w:lineRule="auto"/>
              <w:ind w:right="96"/>
              <w:rPr>
                <w:sz w:val="24"/>
              </w:rPr>
            </w:pPr>
            <w:r>
              <w:rPr>
                <w:sz w:val="24"/>
              </w:rPr>
              <w:t>Provide policy recommendations to ODE that will give guidance to school districts to adopt new identification criteria to accurately account for AI/AN</w:t>
            </w:r>
          </w:p>
          <w:p w14:paraId="13AD8779" w14:textId="77777777" w:rsidR="0075240B" w:rsidRDefault="0075240B" w:rsidP="0066658E">
            <w:pPr>
              <w:pStyle w:val="TableParagraph"/>
              <w:spacing w:line="262" w:lineRule="exact"/>
              <w:rPr>
                <w:sz w:val="24"/>
              </w:rPr>
            </w:pPr>
            <w:proofErr w:type="gramStart"/>
            <w:r>
              <w:rPr>
                <w:sz w:val="24"/>
              </w:rPr>
              <w:t>students</w:t>
            </w:r>
            <w:proofErr w:type="gramEnd"/>
            <w:r>
              <w:rPr>
                <w:sz w:val="24"/>
              </w:rPr>
              <w:t>.</w:t>
            </w:r>
          </w:p>
        </w:tc>
        <w:tc>
          <w:tcPr>
            <w:tcW w:w="3870" w:type="dxa"/>
          </w:tcPr>
          <w:p w14:paraId="0332D7F8" w14:textId="77777777" w:rsidR="0075240B" w:rsidRDefault="0075240B" w:rsidP="00C85F55">
            <w:pPr>
              <w:pStyle w:val="TableParagraph"/>
              <w:numPr>
                <w:ilvl w:val="0"/>
                <w:numId w:val="45"/>
              </w:numPr>
              <w:tabs>
                <w:tab w:val="left" w:pos="829"/>
                <w:tab w:val="left" w:pos="830"/>
              </w:tabs>
              <w:spacing w:before="1" w:line="232" w:lineRule="auto"/>
              <w:ind w:left="829" w:right="443"/>
              <w:rPr>
                <w:sz w:val="24"/>
              </w:rPr>
            </w:pPr>
            <w:r>
              <w:rPr>
                <w:sz w:val="24"/>
              </w:rPr>
              <w:t xml:space="preserve">Finalized, new policy for district level practices </w:t>
            </w:r>
            <w:r>
              <w:rPr>
                <w:spacing w:val="-5"/>
                <w:sz w:val="24"/>
              </w:rPr>
              <w:t xml:space="preserve">that </w:t>
            </w:r>
            <w:r>
              <w:rPr>
                <w:sz w:val="24"/>
              </w:rPr>
              <w:t>accurately identify AI/AN</w:t>
            </w:r>
          </w:p>
          <w:p w14:paraId="5094029C" w14:textId="77777777" w:rsidR="0075240B" w:rsidRDefault="0075240B" w:rsidP="0066658E">
            <w:pPr>
              <w:pStyle w:val="TableParagraph"/>
              <w:spacing w:line="262" w:lineRule="exact"/>
              <w:ind w:left="829"/>
              <w:rPr>
                <w:sz w:val="24"/>
              </w:rPr>
            </w:pPr>
            <w:proofErr w:type="gramStart"/>
            <w:r>
              <w:rPr>
                <w:sz w:val="24"/>
              </w:rPr>
              <w:t>students</w:t>
            </w:r>
            <w:proofErr w:type="gramEnd"/>
            <w:r>
              <w:rPr>
                <w:sz w:val="24"/>
              </w:rPr>
              <w:t>.</w:t>
            </w:r>
          </w:p>
        </w:tc>
      </w:tr>
      <w:tr w:rsidR="0075240B" w14:paraId="1FD5C97C" w14:textId="77777777" w:rsidTr="0066658E">
        <w:trPr>
          <w:trHeight w:val="1135"/>
        </w:trPr>
        <w:tc>
          <w:tcPr>
            <w:tcW w:w="5490" w:type="dxa"/>
          </w:tcPr>
          <w:p w14:paraId="605005DB" w14:textId="051F2BA8" w:rsidR="0075240B" w:rsidRDefault="0075240B" w:rsidP="0066658E">
            <w:pPr>
              <w:pStyle w:val="TableParagraph"/>
              <w:spacing w:before="1" w:line="232" w:lineRule="auto"/>
              <w:ind w:right="95"/>
              <w:rPr>
                <w:sz w:val="24"/>
              </w:rPr>
            </w:pPr>
            <w:r>
              <w:rPr>
                <w:sz w:val="24"/>
              </w:rPr>
              <w:t xml:space="preserve">Develop guidance, communication tools and supports </w:t>
            </w:r>
            <w:r w:rsidR="00AD68D0">
              <w:rPr>
                <w:sz w:val="24"/>
              </w:rPr>
              <w:t>for AI/ AN students, families, T</w:t>
            </w:r>
            <w:r>
              <w:rPr>
                <w:sz w:val="24"/>
              </w:rPr>
              <w:t>ribes and commu</w:t>
            </w:r>
            <w:r w:rsidR="00AD68D0">
              <w:rPr>
                <w:sz w:val="24"/>
              </w:rPr>
              <w:t>nities on identification of AI/</w:t>
            </w:r>
            <w:r>
              <w:rPr>
                <w:sz w:val="24"/>
              </w:rPr>
              <w:t>AN students in the K-12</w:t>
            </w:r>
          </w:p>
          <w:p w14:paraId="78FD99EB" w14:textId="77777777" w:rsidR="0075240B" w:rsidRDefault="0075240B" w:rsidP="0066658E">
            <w:pPr>
              <w:pStyle w:val="TableParagraph"/>
              <w:spacing w:line="262" w:lineRule="exact"/>
              <w:rPr>
                <w:sz w:val="24"/>
              </w:rPr>
            </w:pPr>
            <w:proofErr w:type="gramStart"/>
            <w:r>
              <w:rPr>
                <w:sz w:val="24"/>
              </w:rPr>
              <w:t>system</w:t>
            </w:r>
            <w:proofErr w:type="gramEnd"/>
            <w:r>
              <w:rPr>
                <w:sz w:val="24"/>
              </w:rPr>
              <w:t>.</w:t>
            </w:r>
          </w:p>
        </w:tc>
        <w:tc>
          <w:tcPr>
            <w:tcW w:w="3870" w:type="dxa"/>
          </w:tcPr>
          <w:p w14:paraId="3406B3C6" w14:textId="77777777" w:rsidR="0075240B" w:rsidRDefault="0075240B" w:rsidP="00C85F55">
            <w:pPr>
              <w:pStyle w:val="TableParagraph"/>
              <w:numPr>
                <w:ilvl w:val="0"/>
                <w:numId w:val="44"/>
              </w:numPr>
              <w:tabs>
                <w:tab w:val="left" w:pos="829"/>
                <w:tab w:val="left" w:pos="830"/>
              </w:tabs>
              <w:spacing w:before="1" w:line="232" w:lineRule="auto"/>
              <w:ind w:left="829" w:right="561"/>
              <w:rPr>
                <w:sz w:val="24"/>
              </w:rPr>
            </w:pPr>
            <w:r>
              <w:rPr>
                <w:sz w:val="24"/>
              </w:rPr>
              <w:t>Guidance document and supports for districts to utilize during</w:t>
            </w:r>
            <w:r>
              <w:rPr>
                <w:spacing w:val="6"/>
                <w:sz w:val="24"/>
              </w:rPr>
              <w:t xml:space="preserve"> </w:t>
            </w:r>
            <w:r>
              <w:rPr>
                <w:spacing w:val="-2"/>
                <w:sz w:val="24"/>
              </w:rPr>
              <w:t>registration</w:t>
            </w:r>
          </w:p>
          <w:p w14:paraId="002B7FE3" w14:textId="77777777" w:rsidR="0075240B" w:rsidRDefault="0075240B" w:rsidP="0066658E">
            <w:pPr>
              <w:pStyle w:val="TableParagraph"/>
              <w:spacing w:line="262" w:lineRule="exact"/>
              <w:ind w:left="829"/>
              <w:rPr>
                <w:sz w:val="24"/>
              </w:rPr>
            </w:pPr>
            <w:proofErr w:type="gramStart"/>
            <w:r>
              <w:rPr>
                <w:sz w:val="24"/>
              </w:rPr>
              <w:t>processes</w:t>
            </w:r>
            <w:proofErr w:type="gramEnd"/>
            <w:r>
              <w:rPr>
                <w:sz w:val="24"/>
              </w:rPr>
              <w:t>.</w:t>
            </w:r>
          </w:p>
        </w:tc>
      </w:tr>
    </w:tbl>
    <w:p w14:paraId="679F5F5B" w14:textId="77777777" w:rsidR="0075240B" w:rsidRDefault="0075240B" w:rsidP="0075240B">
      <w:pPr>
        <w:pStyle w:val="BodyText"/>
      </w:pPr>
    </w:p>
    <w:p w14:paraId="681A0EF5" w14:textId="77777777" w:rsidR="0075240B" w:rsidRDefault="0075240B" w:rsidP="0075240B">
      <w:pPr>
        <w:pStyle w:val="BodyText"/>
        <w:spacing w:before="2"/>
        <w:rPr>
          <w:sz w:val="27"/>
        </w:rPr>
      </w:pPr>
    </w:p>
    <w:p w14:paraId="4ABCB23B" w14:textId="77777777" w:rsidR="0075240B" w:rsidRDefault="0075240B" w:rsidP="0075240B">
      <w:pPr>
        <w:pStyle w:val="Heading1"/>
      </w:pPr>
      <w:r>
        <w:t>EARLY LEARNING</w:t>
      </w:r>
    </w:p>
    <w:p w14:paraId="440E6A7C" w14:textId="77777777" w:rsidR="0075240B" w:rsidRDefault="0075240B" w:rsidP="0075240B">
      <w:pPr>
        <w:pStyle w:val="BodyText"/>
        <w:spacing w:before="68" w:line="232" w:lineRule="auto"/>
        <w:ind w:left="620" w:right="274"/>
      </w:pPr>
      <w:r>
        <w:t xml:space="preserve">Oregon’s Early Learning Programs provide opportunities to foster the development of preschool aged children and promote their school readiness. It is the goal of the Office of </w:t>
      </w:r>
      <w:r>
        <w:rPr>
          <w:spacing w:val="-3"/>
        </w:rPr>
        <w:t xml:space="preserve">Indian </w:t>
      </w:r>
      <w:r>
        <w:t>Education to increase AI/</w:t>
      </w:r>
      <w:proofErr w:type="gramStart"/>
      <w:r>
        <w:t>AN</w:t>
      </w:r>
      <w:proofErr w:type="gramEnd"/>
      <w:r>
        <w:t xml:space="preserve"> families’ access to high quality, community-based early learning programs to support the learning and development needs of young children.</w:t>
      </w:r>
    </w:p>
    <w:p w14:paraId="7817E3D8" w14:textId="77777777" w:rsidR="0075240B" w:rsidRDefault="0075240B" w:rsidP="0075240B">
      <w:pPr>
        <w:spacing w:line="232" w:lineRule="auto"/>
        <w:sectPr w:rsidR="0075240B">
          <w:pgSz w:w="12240" w:h="15840"/>
          <w:pgMar w:top="1400" w:right="1180" w:bottom="1240" w:left="820" w:header="0" w:footer="963"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870"/>
      </w:tblGrid>
      <w:tr w:rsidR="0075240B" w14:paraId="5410C4C0" w14:textId="77777777" w:rsidTr="0066658E">
        <w:trPr>
          <w:trHeight w:val="850"/>
        </w:trPr>
        <w:tc>
          <w:tcPr>
            <w:tcW w:w="9360" w:type="dxa"/>
            <w:gridSpan w:val="2"/>
            <w:shd w:val="clear" w:color="auto" w:fill="D9D9D9"/>
          </w:tcPr>
          <w:p w14:paraId="478CDCA4" w14:textId="79E4B4DC" w:rsidR="0075240B" w:rsidRDefault="0075240B" w:rsidP="0066658E">
            <w:pPr>
              <w:pStyle w:val="TableParagraph"/>
              <w:spacing w:before="1" w:line="232" w:lineRule="auto"/>
              <w:rPr>
                <w:sz w:val="24"/>
              </w:rPr>
            </w:pPr>
            <w:r>
              <w:rPr>
                <w:b/>
                <w:sz w:val="24"/>
              </w:rPr>
              <w:lastRenderedPageBreak/>
              <w:t xml:space="preserve">OBJECTIVE 2: </w:t>
            </w:r>
            <w:r>
              <w:rPr>
                <w:sz w:val="24"/>
              </w:rPr>
              <w:t xml:space="preserve">Increase access to high quality, community-based early learning programs that create and utilize culturally supportive environments </w:t>
            </w:r>
            <w:r w:rsidR="00FA0E60">
              <w:rPr>
                <w:sz w:val="24"/>
              </w:rPr>
              <w:t>which prepare AI/</w:t>
            </w:r>
            <w:r>
              <w:rPr>
                <w:sz w:val="24"/>
              </w:rPr>
              <w:t>AN students for</w:t>
            </w:r>
          </w:p>
          <w:p w14:paraId="01F94D22" w14:textId="77777777" w:rsidR="0075240B" w:rsidRDefault="0075240B" w:rsidP="0066658E">
            <w:pPr>
              <w:pStyle w:val="TableParagraph"/>
              <w:spacing w:line="261" w:lineRule="exact"/>
              <w:rPr>
                <w:sz w:val="24"/>
              </w:rPr>
            </w:pPr>
            <w:proofErr w:type="gramStart"/>
            <w:r>
              <w:rPr>
                <w:sz w:val="24"/>
              </w:rPr>
              <w:t>kindergarten</w:t>
            </w:r>
            <w:proofErr w:type="gramEnd"/>
            <w:r>
              <w:rPr>
                <w:sz w:val="24"/>
              </w:rPr>
              <w:t>.</w:t>
            </w:r>
          </w:p>
        </w:tc>
      </w:tr>
      <w:tr w:rsidR="0075240B" w14:paraId="3F28DBD6" w14:textId="77777777" w:rsidTr="0066658E">
        <w:trPr>
          <w:trHeight w:val="1135"/>
        </w:trPr>
        <w:tc>
          <w:tcPr>
            <w:tcW w:w="9360" w:type="dxa"/>
            <w:gridSpan w:val="2"/>
            <w:shd w:val="clear" w:color="auto" w:fill="F1F1F1"/>
          </w:tcPr>
          <w:p w14:paraId="2258EAD2" w14:textId="77777777" w:rsidR="0075240B" w:rsidRDefault="0075240B" w:rsidP="0066658E">
            <w:pPr>
              <w:pStyle w:val="TableParagraph"/>
              <w:spacing w:before="1" w:line="232" w:lineRule="auto"/>
              <w:ind w:right="315"/>
              <w:rPr>
                <w:sz w:val="24"/>
              </w:rPr>
            </w:pPr>
            <w:r>
              <w:rPr>
                <w:b/>
                <w:sz w:val="24"/>
              </w:rPr>
              <w:t xml:space="preserve">OVERARCHING STRATEGY: </w:t>
            </w:r>
            <w:r>
              <w:rPr>
                <w:color w:val="2B2B2B"/>
                <w:sz w:val="24"/>
              </w:rPr>
              <w:t>Support systems and advocate for processes that establish the successful recruitment of AI/ AN enrollment into early learning programs that are culturally responsive, inclusive, developmentally appropriate and seek to increase successful</w:t>
            </w:r>
          </w:p>
          <w:p w14:paraId="48354870" w14:textId="77777777" w:rsidR="0075240B" w:rsidRDefault="0075240B" w:rsidP="0066658E">
            <w:pPr>
              <w:pStyle w:val="TableParagraph"/>
              <w:spacing w:line="262" w:lineRule="exact"/>
              <w:rPr>
                <w:sz w:val="24"/>
              </w:rPr>
            </w:pPr>
            <w:proofErr w:type="gramStart"/>
            <w:r>
              <w:rPr>
                <w:color w:val="2B2B2B"/>
                <w:sz w:val="24"/>
              </w:rPr>
              <w:t>transitions</w:t>
            </w:r>
            <w:proofErr w:type="gramEnd"/>
            <w:r>
              <w:rPr>
                <w:color w:val="2B2B2B"/>
                <w:sz w:val="24"/>
              </w:rPr>
              <w:t xml:space="preserve"> from early learning to kindergarten.</w:t>
            </w:r>
          </w:p>
        </w:tc>
      </w:tr>
      <w:tr w:rsidR="0075240B" w14:paraId="2B540714" w14:textId="77777777" w:rsidTr="0066658E">
        <w:trPr>
          <w:trHeight w:val="280"/>
        </w:trPr>
        <w:tc>
          <w:tcPr>
            <w:tcW w:w="5490" w:type="dxa"/>
          </w:tcPr>
          <w:p w14:paraId="1D8670D8" w14:textId="77777777" w:rsidR="0075240B" w:rsidRDefault="0075240B" w:rsidP="0066658E">
            <w:pPr>
              <w:pStyle w:val="TableParagraph"/>
              <w:spacing w:line="260" w:lineRule="exact"/>
              <w:ind w:left="2366" w:right="2378"/>
              <w:jc w:val="center"/>
              <w:rPr>
                <w:b/>
                <w:sz w:val="24"/>
              </w:rPr>
            </w:pPr>
            <w:r>
              <w:rPr>
                <w:b/>
                <w:sz w:val="24"/>
              </w:rPr>
              <w:t>Action</w:t>
            </w:r>
          </w:p>
        </w:tc>
        <w:tc>
          <w:tcPr>
            <w:tcW w:w="3870" w:type="dxa"/>
          </w:tcPr>
          <w:p w14:paraId="49A3C89D" w14:textId="77777777" w:rsidR="0075240B" w:rsidRDefault="0075240B" w:rsidP="0066658E">
            <w:pPr>
              <w:pStyle w:val="TableParagraph"/>
              <w:spacing w:line="260" w:lineRule="exact"/>
              <w:ind w:left="1291" w:right="1295"/>
              <w:jc w:val="center"/>
              <w:rPr>
                <w:b/>
                <w:sz w:val="24"/>
              </w:rPr>
            </w:pPr>
            <w:r>
              <w:rPr>
                <w:b/>
                <w:sz w:val="24"/>
              </w:rPr>
              <w:t>Benchmarks</w:t>
            </w:r>
          </w:p>
        </w:tc>
      </w:tr>
      <w:tr w:rsidR="0075240B" w14:paraId="40ABE26A" w14:textId="77777777" w:rsidTr="0066658E">
        <w:trPr>
          <w:trHeight w:val="1705"/>
        </w:trPr>
        <w:tc>
          <w:tcPr>
            <w:tcW w:w="5490" w:type="dxa"/>
          </w:tcPr>
          <w:p w14:paraId="51A04E26" w14:textId="127565E9" w:rsidR="0075240B" w:rsidRDefault="0075240B" w:rsidP="0066658E">
            <w:pPr>
              <w:pStyle w:val="TableParagraph"/>
              <w:spacing w:before="1" w:line="232" w:lineRule="auto"/>
              <w:ind w:right="188"/>
              <w:rPr>
                <w:i/>
                <w:sz w:val="24"/>
              </w:rPr>
            </w:pPr>
            <w:r>
              <w:rPr>
                <w:sz w:val="24"/>
              </w:rPr>
              <w:t>Identify existing promising</w:t>
            </w:r>
            <w:r w:rsidR="00AD68D0">
              <w:rPr>
                <w:sz w:val="24"/>
              </w:rPr>
              <w:t xml:space="preserve"> practices of enrollment of AI/</w:t>
            </w:r>
            <w:proofErr w:type="gramStart"/>
            <w:r>
              <w:rPr>
                <w:sz w:val="24"/>
              </w:rPr>
              <w:t>AN</w:t>
            </w:r>
            <w:proofErr w:type="gramEnd"/>
            <w:r>
              <w:rPr>
                <w:sz w:val="24"/>
              </w:rPr>
              <w:t xml:space="preserve"> students in early learning </w:t>
            </w:r>
            <w:r w:rsidR="00AD68D0">
              <w:rPr>
                <w:sz w:val="24"/>
              </w:rPr>
              <w:t>and support initiatives for AI/</w:t>
            </w:r>
            <w:r>
              <w:rPr>
                <w:sz w:val="24"/>
              </w:rPr>
              <w:t xml:space="preserve">AN students under the </w:t>
            </w:r>
            <w:r>
              <w:rPr>
                <w:i/>
                <w:sz w:val="24"/>
              </w:rPr>
              <w:t>Raise Up Oregon: A Statewide Early Learning System Plan.</w:t>
            </w:r>
          </w:p>
          <w:p w14:paraId="0DE2F760" w14:textId="77777777" w:rsidR="0075240B" w:rsidRDefault="0075240B" w:rsidP="0066658E">
            <w:pPr>
              <w:pStyle w:val="TableParagraph"/>
              <w:spacing w:line="285" w:lineRule="exact"/>
              <w:rPr>
                <w:sz w:val="24"/>
              </w:rPr>
            </w:pPr>
            <w:r>
              <w:rPr>
                <w:sz w:val="24"/>
              </w:rPr>
              <w:t>Identify what is currently being done and how it is</w:t>
            </w:r>
          </w:p>
          <w:p w14:paraId="5738E31C" w14:textId="77777777" w:rsidR="0075240B" w:rsidRDefault="0075240B" w:rsidP="0066658E">
            <w:pPr>
              <w:pStyle w:val="TableParagraph"/>
              <w:spacing w:line="262" w:lineRule="exact"/>
              <w:rPr>
                <w:sz w:val="24"/>
              </w:rPr>
            </w:pPr>
            <w:proofErr w:type="gramStart"/>
            <w:r>
              <w:rPr>
                <w:sz w:val="24"/>
              </w:rPr>
              <w:t>measured</w:t>
            </w:r>
            <w:proofErr w:type="gramEnd"/>
            <w:r>
              <w:rPr>
                <w:sz w:val="24"/>
              </w:rPr>
              <w:t xml:space="preserve"> under current ODE state plan.</w:t>
            </w:r>
          </w:p>
        </w:tc>
        <w:tc>
          <w:tcPr>
            <w:tcW w:w="3870" w:type="dxa"/>
          </w:tcPr>
          <w:p w14:paraId="3C6D7CB8" w14:textId="30B76EB2" w:rsidR="0075240B" w:rsidRDefault="0075240B" w:rsidP="00C85F55">
            <w:pPr>
              <w:pStyle w:val="TableParagraph"/>
              <w:numPr>
                <w:ilvl w:val="0"/>
                <w:numId w:val="43"/>
              </w:numPr>
              <w:tabs>
                <w:tab w:val="left" w:pos="829"/>
                <w:tab w:val="left" w:pos="830"/>
              </w:tabs>
              <w:spacing w:before="1" w:line="232" w:lineRule="auto"/>
              <w:ind w:left="829" w:right="552"/>
              <w:rPr>
                <w:sz w:val="24"/>
              </w:rPr>
            </w:pPr>
            <w:r>
              <w:rPr>
                <w:sz w:val="24"/>
              </w:rPr>
              <w:t>Guidance document on promising</w:t>
            </w:r>
            <w:r w:rsidR="00FA0E60">
              <w:rPr>
                <w:sz w:val="24"/>
              </w:rPr>
              <w:t xml:space="preserve"> practices of enrollment of AI/</w:t>
            </w:r>
            <w:proofErr w:type="gramStart"/>
            <w:r>
              <w:rPr>
                <w:sz w:val="24"/>
              </w:rPr>
              <w:t>AN</w:t>
            </w:r>
            <w:proofErr w:type="gramEnd"/>
            <w:r>
              <w:rPr>
                <w:sz w:val="24"/>
              </w:rPr>
              <w:t xml:space="preserve"> students in early </w:t>
            </w:r>
            <w:r>
              <w:rPr>
                <w:spacing w:val="-3"/>
                <w:sz w:val="24"/>
              </w:rPr>
              <w:t xml:space="preserve">learning </w:t>
            </w:r>
            <w:r>
              <w:rPr>
                <w:sz w:val="24"/>
              </w:rPr>
              <w:t>programs. Provide</w:t>
            </w:r>
          </w:p>
          <w:p w14:paraId="4F5666A0" w14:textId="77777777" w:rsidR="0075240B" w:rsidRDefault="0075240B" w:rsidP="0066658E">
            <w:pPr>
              <w:pStyle w:val="TableParagraph"/>
              <w:spacing w:line="263" w:lineRule="exact"/>
              <w:ind w:left="829"/>
              <w:rPr>
                <w:sz w:val="24"/>
              </w:rPr>
            </w:pPr>
            <w:proofErr w:type="gramStart"/>
            <w:r>
              <w:rPr>
                <w:sz w:val="24"/>
              </w:rPr>
              <w:t>recommendations</w:t>
            </w:r>
            <w:proofErr w:type="gramEnd"/>
            <w:r>
              <w:rPr>
                <w:sz w:val="24"/>
              </w:rPr>
              <w:t>.</w:t>
            </w:r>
          </w:p>
        </w:tc>
      </w:tr>
      <w:tr w:rsidR="0075240B" w14:paraId="1EB73692" w14:textId="77777777" w:rsidTr="0066658E">
        <w:trPr>
          <w:trHeight w:val="2560"/>
        </w:trPr>
        <w:tc>
          <w:tcPr>
            <w:tcW w:w="5490" w:type="dxa"/>
          </w:tcPr>
          <w:p w14:paraId="1D19D1A1" w14:textId="5010BEAF" w:rsidR="0075240B" w:rsidRDefault="00AD68D0" w:rsidP="0066658E">
            <w:pPr>
              <w:pStyle w:val="TableParagraph"/>
              <w:spacing w:line="259" w:lineRule="auto"/>
              <w:ind w:right="162"/>
              <w:rPr>
                <w:sz w:val="24"/>
              </w:rPr>
            </w:pPr>
            <w:r>
              <w:rPr>
                <w:sz w:val="24"/>
              </w:rPr>
              <w:t>Increase AI/</w:t>
            </w:r>
            <w:r w:rsidR="0075240B">
              <w:rPr>
                <w:sz w:val="24"/>
              </w:rPr>
              <w:t>AN Early Learn</w:t>
            </w:r>
            <w:r>
              <w:rPr>
                <w:sz w:val="24"/>
              </w:rPr>
              <w:t>ing educators and personnel in Early Learning P</w:t>
            </w:r>
            <w:r w:rsidR="0075240B">
              <w:rPr>
                <w:sz w:val="24"/>
              </w:rPr>
              <w:t>rograms. Identify and provide guidance and recommendat</w:t>
            </w:r>
            <w:r>
              <w:rPr>
                <w:sz w:val="24"/>
              </w:rPr>
              <w:t xml:space="preserve">ions for diversifying the early learning teacher </w:t>
            </w:r>
            <w:r w:rsidR="0075240B">
              <w:rPr>
                <w:sz w:val="24"/>
              </w:rPr>
              <w:t>prep</w:t>
            </w:r>
            <w:r>
              <w:rPr>
                <w:sz w:val="24"/>
              </w:rPr>
              <w:t>aration</w:t>
            </w:r>
            <w:r w:rsidR="0075240B">
              <w:rPr>
                <w:sz w:val="24"/>
              </w:rPr>
              <w:t xml:space="preserve"> programs and improving cultural responsiveness in schools.</w:t>
            </w:r>
          </w:p>
        </w:tc>
        <w:tc>
          <w:tcPr>
            <w:tcW w:w="3870" w:type="dxa"/>
          </w:tcPr>
          <w:p w14:paraId="028BCE28" w14:textId="714F7994" w:rsidR="0075240B" w:rsidRDefault="00FA0E60" w:rsidP="00C85F55">
            <w:pPr>
              <w:pStyle w:val="TableParagraph"/>
              <w:numPr>
                <w:ilvl w:val="0"/>
                <w:numId w:val="42"/>
              </w:numPr>
              <w:tabs>
                <w:tab w:val="left" w:pos="829"/>
                <w:tab w:val="left" w:pos="830"/>
              </w:tabs>
              <w:spacing w:before="1" w:line="232" w:lineRule="auto"/>
              <w:ind w:left="829" w:right="202"/>
              <w:rPr>
                <w:sz w:val="24"/>
              </w:rPr>
            </w:pPr>
            <w:r>
              <w:rPr>
                <w:sz w:val="24"/>
              </w:rPr>
              <w:t>Increased numbers of AI/</w:t>
            </w:r>
            <w:proofErr w:type="gramStart"/>
            <w:r w:rsidR="0075240B">
              <w:rPr>
                <w:spacing w:val="-9"/>
                <w:sz w:val="24"/>
              </w:rPr>
              <w:t>AN</w:t>
            </w:r>
            <w:proofErr w:type="gramEnd"/>
            <w:r w:rsidR="0075240B">
              <w:rPr>
                <w:spacing w:val="-9"/>
                <w:sz w:val="24"/>
              </w:rPr>
              <w:t xml:space="preserve"> </w:t>
            </w:r>
            <w:r w:rsidR="0075240B">
              <w:rPr>
                <w:sz w:val="24"/>
              </w:rPr>
              <w:t xml:space="preserve">personnel in Oregon Early Learning Programs. Recommendations </w:t>
            </w:r>
            <w:r>
              <w:rPr>
                <w:sz w:val="24"/>
              </w:rPr>
              <w:t>for Early Learning Programs which</w:t>
            </w:r>
            <w:r w:rsidR="0075240B">
              <w:rPr>
                <w:sz w:val="24"/>
              </w:rPr>
              <w:t xml:space="preserve"> include strategies and supports for culturally responsive environments for</w:t>
            </w:r>
          </w:p>
          <w:p w14:paraId="48707EA4" w14:textId="20AB214A" w:rsidR="0075240B" w:rsidRDefault="00FA0E60" w:rsidP="0066658E">
            <w:pPr>
              <w:pStyle w:val="TableParagraph"/>
              <w:spacing w:line="266" w:lineRule="exact"/>
              <w:ind w:left="829"/>
              <w:rPr>
                <w:sz w:val="24"/>
              </w:rPr>
            </w:pPr>
            <w:r>
              <w:rPr>
                <w:sz w:val="24"/>
              </w:rPr>
              <w:t>AI/</w:t>
            </w:r>
            <w:proofErr w:type="gramStart"/>
            <w:r w:rsidR="0075240B">
              <w:rPr>
                <w:sz w:val="24"/>
              </w:rPr>
              <w:t>AN</w:t>
            </w:r>
            <w:proofErr w:type="gramEnd"/>
            <w:r w:rsidR="0075240B">
              <w:rPr>
                <w:sz w:val="24"/>
              </w:rPr>
              <w:t xml:space="preserve"> students.</w:t>
            </w:r>
          </w:p>
        </w:tc>
      </w:tr>
      <w:tr w:rsidR="0075240B" w14:paraId="24A93733" w14:textId="77777777" w:rsidTr="0066658E">
        <w:trPr>
          <w:trHeight w:val="1705"/>
        </w:trPr>
        <w:tc>
          <w:tcPr>
            <w:tcW w:w="5490" w:type="dxa"/>
          </w:tcPr>
          <w:p w14:paraId="75B5331C" w14:textId="00A45159" w:rsidR="0075240B" w:rsidRDefault="0075240B" w:rsidP="0066658E">
            <w:pPr>
              <w:pStyle w:val="TableParagraph"/>
              <w:spacing w:before="1" w:line="232" w:lineRule="auto"/>
              <w:ind w:right="181"/>
              <w:rPr>
                <w:sz w:val="24"/>
              </w:rPr>
            </w:pPr>
            <w:r>
              <w:rPr>
                <w:sz w:val="24"/>
              </w:rPr>
              <w:t>Set aside funds to propel AI</w:t>
            </w:r>
            <w:r w:rsidR="00FA0E60">
              <w:rPr>
                <w:sz w:val="24"/>
              </w:rPr>
              <w:t>/</w:t>
            </w:r>
            <w:proofErr w:type="gramStart"/>
            <w:r>
              <w:rPr>
                <w:sz w:val="24"/>
              </w:rPr>
              <w:t>AN</w:t>
            </w:r>
            <w:proofErr w:type="gramEnd"/>
            <w:r>
              <w:rPr>
                <w:sz w:val="24"/>
              </w:rPr>
              <w:t xml:space="preserve"> family engagement and build strong, </w:t>
            </w:r>
            <w:r w:rsidR="00FA0E60">
              <w:rPr>
                <w:sz w:val="24"/>
              </w:rPr>
              <w:t>effective partnerships with AI/</w:t>
            </w:r>
            <w:r>
              <w:rPr>
                <w:sz w:val="24"/>
              </w:rPr>
              <w:t>AN families. Create and deliver workshop offerin</w:t>
            </w:r>
            <w:r w:rsidR="00FA0E60">
              <w:rPr>
                <w:sz w:val="24"/>
              </w:rPr>
              <w:t>gs and resources to support AI/</w:t>
            </w:r>
            <w:r>
              <w:rPr>
                <w:sz w:val="24"/>
              </w:rPr>
              <w:t>AN parents and guardians on a variety of topic</w:t>
            </w:r>
            <w:r w:rsidR="00AD68D0">
              <w:rPr>
                <w:sz w:val="24"/>
              </w:rPr>
              <w:t>s that clarify the benefits of e</w:t>
            </w:r>
            <w:r>
              <w:rPr>
                <w:sz w:val="24"/>
              </w:rPr>
              <w:t>arly</w:t>
            </w:r>
          </w:p>
          <w:p w14:paraId="4376C297" w14:textId="77777777" w:rsidR="0075240B" w:rsidRDefault="0075240B" w:rsidP="0066658E">
            <w:pPr>
              <w:pStyle w:val="TableParagraph"/>
              <w:spacing w:line="263" w:lineRule="exact"/>
              <w:rPr>
                <w:sz w:val="24"/>
              </w:rPr>
            </w:pPr>
            <w:proofErr w:type="gramStart"/>
            <w:r>
              <w:rPr>
                <w:sz w:val="24"/>
              </w:rPr>
              <w:t>learning</w:t>
            </w:r>
            <w:proofErr w:type="gramEnd"/>
            <w:r>
              <w:rPr>
                <w:sz w:val="24"/>
              </w:rPr>
              <w:t>.</w:t>
            </w:r>
          </w:p>
        </w:tc>
        <w:tc>
          <w:tcPr>
            <w:tcW w:w="3870" w:type="dxa"/>
          </w:tcPr>
          <w:p w14:paraId="3E13F9CA" w14:textId="559DCE06" w:rsidR="0075240B" w:rsidRDefault="00FA0E60" w:rsidP="00C85F55">
            <w:pPr>
              <w:pStyle w:val="TableParagraph"/>
              <w:numPr>
                <w:ilvl w:val="0"/>
                <w:numId w:val="41"/>
              </w:numPr>
              <w:tabs>
                <w:tab w:val="left" w:pos="829"/>
                <w:tab w:val="left" w:pos="830"/>
              </w:tabs>
              <w:spacing w:before="1" w:line="232" w:lineRule="auto"/>
              <w:ind w:left="829" w:right="256"/>
              <w:rPr>
                <w:sz w:val="24"/>
              </w:rPr>
            </w:pPr>
            <w:r>
              <w:rPr>
                <w:sz w:val="24"/>
              </w:rPr>
              <w:t>Funds i</w:t>
            </w:r>
            <w:r w:rsidR="0075240B">
              <w:rPr>
                <w:sz w:val="24"/>
              </w:rPr>
              <w:t xml:space="preserve">dentified and allocated to programs. Workshop materials. Lists </w:t>
            </w:r>
            <w:r w:rsidR="0075240B">
              <w:rPr>
                <w:spacing w:val="-9"/>
                <w:sz w:val="24"/>
              </w:rPr>
              <w:t xml:space="preserve">of </w:t>
            </w:r>
            <w:r w:rsidR="0075240B">
              <w:rPr>
                <w:sz w:val="24"/>
              </w:rPr>
              <w:t>prioritized sites and evaluations of workshops</w:t>
            </w:r>
          </w:p>
          <w:p w14:paraId="1F62998B" w14:textId="77777777" w:rsidR="0075240B" w:rsidRDefault="0075240B" w:rsidP="0066658E">
            <w:pPr>
              <w:pStyle w:val="TableParagraph"/>
              <w:spacing w:line="263" w:lineRule="exact"/>
              <w:ind w:left="829"/>
              <w:rPr>
                <w:sz w:val="24"/>
              </w:rPr>
            </w:pPr>
            <w:proofErr w:type="gramStart"/>
            <w:r>
              <w:rPr>
                <w:sz w:val="24"/>
              </w:rPr>
              <w:t>delivered</w:t>
            </w:r>
            <w:proofErr w:type="gramEnd"/>
            <w:r>
              <w:rPr>
                <w:sz w:val="24"/>
              </w:rPr>
              <w:t>.</w:t>
            </w:r>
          </w:p>
        </w:tc>
      </w:tr>
    </w:tbl>
    <w:p w14:paraId="0AB760DE" w14:textId="77777777" w:rsidR="0075240B" w:rsidRDefault="0075240B" w:rsidP="0075240B">
      <w:pPr>
        <w:pStyle w:val="BodyText"/>
        <w:rPr>
          <w:sz w:val="20"/>
        </w:rPr>
      </w:pPr>
    </w:p>
    <w:p w14:paraId="380BE71C" w14:textId="77777777" w:rsidR="0075240B" w:rsidRDefault="0075240B" w:rsidP="0075240B">
      <w:pPr>
        <w:pStyle w:val="BodyText"/>
        <w:spacing w:before="4"/>
        <w:rPr>
          <w:sz w:val="28"/>
        </w:rPr>
      </w:pPr>
    </w:p>
    <w:p w14:paraId="3BADFB6F" w14:textId="77777777" w:rsidR="0075240B" w:rsidRDefault="0075240B" w:rsidP="0075240B">
      <w:pPr>
        <w:pStyle w:val="Heading1"/>
        <w:spacing w:before="35"/>
      </w:pPr>
      <w:r>
        <w:t>AI/AN DISCIPLINE INCIDENTS</w:t>
      </w:r>
    </w:p>
    <w:p w14:paraId="1C939822" w14:textId="58F1BF99" w:rsidR="0075240B" w:rsidRDefault="0075240B" w:rsidP="0075240B">
      <w:pPr>
        <w:pStyle w:val="BodyText"/>
        <w:spacing w:before="7" w:line="232" w:lineRule="auto"/>
        <w:ind w:left="620" w:right="245"/>
      </w:pPr>
      <w:r>
        <w:t>AI/</w:t>
      </w:r>
      <w:proofErr w:type="gramStart"/>
      <w:r>
        <w:t>AN</w:t>
      </w:r>
      <w:proofErr w:type="gramEnd"/>
      <w:r>
        <w:t xml:space="preserve"> students’ physical, social, mental, emotional, and cognitive development in K-12 are vital as they navigate through their educational journeys.</w:t>
      </w:r>
      <w:r w:rsidR="00FA0E60">
        <w:t xml:space="preserve"> It is documented, and research supports,</w:t>
      </w:r>
      <w:r>
        <w:t xml:space="preserve"> that students are more successful when they have social-emotional wellness support and balance through supporting positive behavioral health, healthy lifestyles, safety and a connection to culture. Implementation</w:t>
      </w:r>
      <w:r w:rsidR="00FA0E60">
        <w:t xml:space="preserve"> of this support will allow AI/</w:t>
      </w:r>
      <w:proofErr w:type="gramStart"/>
      <w:r>
        <w:t>AN</w:t>
      </w:r>
      <w:proofErr w:type="gramEnd"/>
      <w:r>
        <w:t xml:space="preserve"> students to thrive.</w:t>
      </w:r>
    </w:p>
    <w:p w14:paraId="65401CC7" w14:textId="77777777" w:rsidR="0075240B" w:rsidRDefault="0075240B" w:rsidP="0075240B">
      <w:pPr>
        <w:pStyle w:val="BodyText"/>
        <w:spacing w:before="9"/>
        <w:rPr>
          <w:sz w:val="23"/>
        </w:rPr>
      </w:pPr>
    </w:p>
    <w:p w14:paraId="08AECFEC" w14:textId="5875B388" w:rsidR="0075240B" w:rsidRDefault="0075240B" w:rsidP="00D409C9">
      <w:pPr>
        <w:pStyle w:val="BodyText"/>
        <w:spacing w:line="232" w:lineRule="auto"/>
        <w:ind w:left="620" w:right="488"/>
        <w:sectPr w:rsidR="0075240B">
          <w:pgSz w:w="12240" w:h="15840"/>
          <w:pgMar w:top="1440" w:right="1180" w:bottom="1240" w:left="820" w:header="0" w:footer="963" w:gutter="0"/>
          <w:cols w:space="720"/>
        </w:sectPr>
      </w:pPr>
      <w:r>
        <w:t>For the 2018-2019 school</w:t>
      </w:r>
      <w:r w:rsidR="00FA0E60">
        <w:t xml:space="preserve"> year, nine (9%) percent of AI/</w:t>
      </w:r>
      <w:r w:rsidR="00D409C9">
        <w:t>AN – c</w:t>
      </w:r>
      <w:r>
        <w:t>ombination students received one or more discipline incidents during the school year while 6.3 percent o</w:t>
      </w:r>
      <w:r w:rsidR="00FA0E60">
        <w:t>f Non – AI/</w:t>
      </w:r>
      <w:r w:rsidR="00D409C9">
        <w:t xml:space="preserve">AN students received </w:t>
      </w:r>
      <w:r>
        <w:t>o</w:t>
      </w:r>
      <w:r w:rsidR="00D409C9">
        <w:t>ne or more discipline incidents</w:t>
      </w:r>
      <w:r>
        <w:t>. The highest rate of di</w:t>
      </w:r>
      <w:r w:rsidR="00FA0E60">
        <w:t>scipline incidents is among AI/</w:t>
      </w:r>
      <w:r w:rsidR="00D409C9">
        <w:t>AN – o</w:t>
      </w:r>
      <w:r>
        <w:t>nly students with 12.8 percent of students having one or more discipline incidents in 2018-2</w:t>
      </w:r>
      <w:r w:rsidR="00FA0E60">
        <w:t>019. This demonstrates that AI/</w:t>
      </w:r>
      <w:proofErr w:type="gramStart"/>
      <w:r>
        <w:t>AN</w:t>
      </w:r>
      <w:proofErr w:type="gramEnd"/>
      <w:r>
        <w:t xml:space="preserve"> students experience disciplinary incidents disproportionately more than their non-Native peers. Many of the justifications for</w:t>
      </w:r>
    </w:p>
    <w:p w14:paraId="356B4243" w14:textId="47CCE11D" w:rsidR="0075240B" w:rsidRDefault="0075240B" w:rsidP="00D409C9">
      <w:pPr>
        <w:pStyle w:val="BodyText"/>
        <w:spacing w:before="43" w:line="232" w:lineRule="auto"/>
        <w:ind w:left="620" w:right="467"/>
      </w:pPr>
      <w:proofErr w:type="gramStart"/>
      <w:r>
        <w:lastRenderedPageBreak/>
        <w:t>disciplinary</w:t>
      </w:r>
      <w:proofErr w:type="gramEnd"/>
      <w:r>
        <w:t xml:space="preserve"> incidents are subjective and open to interpretation. For example, minor misb</w:t>
      </w:r>
      <w:r w:rsidR="00FA0E60">
        <w:t>ehavior of a student may result in</w:t>
      </w:r>
      <w:r>
        <w:t xml:space="preserve"> </w:t>
      </w:r>
      <w:r w:rsidR="00D409C9">
        <w:t>removal of the student</w:t>
      </w:r>
      <w:r>
        <w:t xml:space="preserve"> from the classroom for the day</w:t>
      </w:r>
      <w:r w:rsidR="00FA0E60">
        <w:t>,</w:t>
      </w:r>
      <w:r>
        <w:t xml:space="preserve"> at the full discretion of the teacher.</w:t>
      </w:r>
    </w:p>
    <w:p w14:paraId="6ED9E0A6" w14:textId="77777777" w:rsidR="0075240B" w:rsidRDefault="0075240B" w:rsidP="0075240B">
      <w:pPr>
        <w:pStyle w:val="BodyText"/>
        <w:rPr>
          <w:sz w:val="20"/>
        </w:rPr>
      </w:pPr>
    </w:p>
    <w:p w14:paraId="378C381E" w14:textId="77777777" w:rsidR="0075240B" w:rsidRDefault="0075240B" w:rsidP="0075240B">
      <w:pPr>
        <w:pStyle w:val="BodyText"/>
        <w:spacing w:before="11"/>
        <w:rPr>
          <w:sz w:val="11"/>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960"/>
      </w:tblGrid>
      <w:tr w:rsidR="0075240B" w14:paraId="3E596152" w14:textId="77777777" w:rsidTr="0066658E">
        <w:trPr>
          <w:trHeight w:val="565"/>
        </w:trPr>
        <w:tc>
          <w:tcPr>
            <w:tcW w:w="9450" w:type="dxa"/>
            <w:gridSpan w:val="2"/>
            <w:shd w:val="clear" w:color="auto" w:fill="D9D9D9"/>
          </w:tcPr>
          <w:p w14:paraId="6AC5B90F" w14:textId="7EE29A35" w:rsidR="0075240B" w:rsidRDefault="0075240B" w:rsidP="00D409C9">
            <w:pPr>
              <w:pStyle w:val="TableParagraph"/>
              <w:spacing w:line="283" w:lineRule="exact"/>
              <w:rPr>
                <w:sz w:val="24"/>
              </w:rPr>
            </w:pPr>
            <w:r>
              <w:rPr>
                <w:b/>
                <w:sz w:val="24"/>
              </w:rPr>
              <w:t xml:space="preserve">OBJECTIVE 3: </w:t>
            </w:r>
            <w:r>
              <w:rPr>
                <w:sz w:val="24"/>
              </w:rPr>
              <w:t>Decrease the occurrences and over-representat</w:t>
            </w:r>
            <w:r w:rsidR="00FA0E60">
              <w:rPr>
                <w:sz w:val="24"/>
              </w:rPr>
              <w:t>ion of AI/</w:t>
            </w:r>
            <w:proofErr w:type="gramStart"/>
            <w:r>
              <w:rPr>
                <w:sz w:val="24"/>
              </w:rPr>
              <w:t>AN</w:t>
            </w:r>
            <w:proofErr w:type="gramEnd"/>
            <w:r>
              <w:rPr>
                <w:sz w:val="24"/>
              </w:rPr>
              <w:t xml:space="preserve"> students</w:t>
            </w:r>
            <w:r w:rsidR="00D409C9">
              <w:rPr>
                <w:sz w:val="24"/>
              </w:rPr>
              <w:t xml:space="preserve"> </w:t>
            </w:r>
            <w:r>
              <w:rPr>
                <w:sz w:val="24"/>
              </w:rPr>
              <w:t>experiencing academic suspensions, expulsions or pushouts.</w:t>
            </w:r>
          </w:p>
        </w:tc>
      </w:tr>
      <w:tr w:rsidR="0075240B" w14:paraId="06119071" w14:textId="77777777" w:rsidTr="0066658E">
        <w:trPr>
          <w:trHeight w:val="850"/>
        </w:trPr>
        <w:tc>
          <w:tcPr>
            <w:tcW w:w="9450" w:type="dxa"/>
            <w:gridSpan w:val="2"/>
            <w:shd w:val="clear" w:color="auto" w:fill="F1F1F1"/>
          </w:tcPr>
          <w:p w14:paraId="7DD59712" w14:textId="67675D2D" w:rsidR="0075240B" w:rsidRDefault="0075240B" w:rsidP="00D409C9">
            <w:pPr>
              <w:pStyle w:val="TableParagraph"/>
              <w:spacing w:before="1" w:line="232" w:lineRule="auto"/>
              <w:ind w:right="282"/>
              <w:rPr>
                <w:sz w:val="24"/>
              </w:rPr>
            </w:pPr>
            <w:r>
              <w:rPr>
                <w:b/>
                <w:sz w:val="24"/>
              </w:rPr>
              <w:t xml:space="preserve">OVERARCHING STRATEGY: </w:t>
            </w:r>
            <w:r>
              <w:rPr>
                <w:sz w:val="24"/>
              </w:rPr>
              <w:t>Enhance social-emotion</w:t>
            </w:r>
            <w:r w:rsidR="00FA0E60">
              <w:rPr>
                <w:sz w:val="24"/>
              </w:rPr>
              <w:t>al wellness and balance for AI/</w:t>
            </w:r>
            <w:proofErr w:type="gramStart"/>
            <w:r>
              <w:rPr>
                <w:sz w:val="24"/>
              </w:rPr>
              <w:t>AN</w:t>
            </w:r>
            <w:proofErr w:type="gramEnd"/>
            <w:r>
              <w:rPr>
                <w:sz w:val="24"/>
              </w:rPr>
              <w:t xml:space="preserve"> students by supporting positive behavioral health, healthy lifestyles, safety and a connection</w:t>
            </w:r>
            <w:r w:rsidR="00D409C9">
              <w:rPr>
                <w:sz w:val="24"/>
              </w:rPr>
              <w:t xml:space="preserve"> </w:t>
            </w:r>
            <w:r>
              <w:rPr>
                <w:sz w:val="24"/>
              </w:rPr>
              <w:t>to culture</w:t>
            </w:r>
            <w:r w:rsidR="00D409C9">
              <w:rPr>
                <w:sz w:val="24"/>
              </w:rPr>
              <w:t>,</w:t>
            </w:r>
            <w:r>
              <w:rPr>
                <w:sz w:val="24"/>
              </w:rPr>
              <w:t xml:space="preserve"> so that AI/AN students can thrive.</w:t>
            </w:r>
          </w:p>
        </w:tc>
      </w:tr>
      <w:tr w:rsidR="0075240B" w14:paraId="4BDD21A7" w14:textId="77777777" w:rsidTr="0066658E">
        <w:trPr>
          <w:trHeight w:val="280"/>
        </w:trPr>
        <w:tc>
          <w:tcPr>
            <w:tcW w:w="5490" w:type="dxa"/>
          </w:tcPr>
          <w:p w14:paraId="6ADEFF1D" w14:textId="77777777" w:rsidR="0075240B" w:rsidRDefault="0075240B" w:rsidP="0066658E">
            <w:pPr>
              <w:pStyle w:val="TableParagraph"/>
              <w:spacing w:line="260" w:lineRule="exact"/>
              <w:ind w:left="2366" w:right="2378"/>
              <w:jc w:val="center"/>
              <w:rPr>
                <w:b/>
                <w:sz w:val="24"/>
              </w:rPr>
            </w:pPr>
            <w:r>
              <w:rPr>
                <w:b/>
                <w:sz w:val="24"/>
              </w:rPr>
              <w:t>Action</w:t>
            </w:r>
          </w:p>
        </w:tc>
        <w:tc>
          <w:tcPr>
            <w:tcW w:w="3960" w:type="dxa"/>
          </w:tcPr>
          <w:p w14:paraId="07EDE0FE" w14:textId="77777777" w:rsidR="0075240B" w:rsidRDefault="0075240B" w:rsidP="0066658E">
            <w:pPr>
              <w:pStyle w:val="TableParagraph"/>
              <w:spacing w:line="260" w:lineRule="exact"/>
              <w:ind w:left="1336" w:right="1340"/>
              <w:jc w:val="center"/>
              <w:rPr>
                <w:b/>
                <w:sz w:val="24"/>
              </w:rPr>
            </w:pPr>
            <w:r>
              <w:rPr>
                <w:b/>
                <w:sz w:val="24"/>
              </w:rPr>
              <w:t>Benchmarks</w:t>
            </w:r>
          </w:p>
        </w:tc>
      </w:tr>
      <w:tr w:rsidR="0075240B" w14:paraId="064560BF" w14:textId="77777777" w:rsidTr="0066658E">
        <w:trPr>
          <w:trHeight w:val="4270"/>
        </w:trPr>
        <w:tc>
          <w:tcPr>
            <w:tcW w:w="5490" w:type="dxa"/>
          </w:tcPr>
          <w:p w14:paraId="7D60D20A" w14:textId="77777777" w:rsidR="0075240B" w:rsidRDefault="0075240B" w:rsidP="0066658E">
            <w:pPr>
              <w:pStyle w:val="TableParagraph"/>
              <w:spacing w:before="1" w:line="232" w:lineRule="auto"/>
              <w:ind w:right="99"/>
              <w:rPr>
                <w:sz w:val="24"/>
              </w:rPr>
            </w:pPr>
            <w:r>
              <w:rPr>
                <w:sz w:val="24"/>
              </w:rPr>
              <w:t xml:space="preserve">OIE will review disciplinary policies, practices and AI/ </w:t>
            </w:r>
            <w:proofErr w:type="gramStart"/>
            <w:r>
              <w:rPr>
                <w:sz w:val="24"/>
              </w:rPr>
              <w:t>AN</w:t>
            </w:r>
            <w:proofErr w:type="gramEnd"/>
            <w:r>
              <w:rPr>
                <w:sz w:val="24"/>
              </w:rPr>
              <w:t xml:space="preserve"> data within targeted districts. A framework will be developed so that OIE can make recommendations.</w:t>
            </w:r>
          </w:p>
          <w:p w14:paraId="0666C9B0" w14:textId="3A6EA9B2" w:rsidR="0075240B" w:rsidRDefault="0075240B" w:rsidP="0066658E">
            <w:pPr>
              <w:pStyle w:val="TableParagraph"/>
              <w:spacing w:before="2" w:line="232" w:lineRule="auto"/>
              <w:ind w:right="411"/>
              <w:rPr>
                <w:sz w:val="24"/>
              </w:rPr>
            </w:pPr>
            <w:r>
              <w:rPr>
                <w:sz w:val="24"/>
              </w:rPr>
              <w:t>The review will identify exclusionary disciplinary practices involving st</w:t>
            </w:r>
            <w:r w:rsidR="00D409C9">
              <w:rPr>
                <w:sz w:val="24"/>
              </w:rPr>
              <w:t>udents of color (especially AI/</w:t>
            </w:r>
            <w:r>
              <w:rPr>
                <w:sz w:val="24"/>
              </w:rPr>
              <w:t>AN) and differently abled students</w:t>
            </w:r>
            <w:r w:rsidR="00D409C9">
              <w:rPr>
                <w:sz w:val="24"/>
              </w:rPr>
              <w:t>,</w:t>
            </w:r>
            <w:r>
              <w:rPr>
                <w:sz w:val="24"/>
              </w:rPr>
              <w:t xml:space="preserve"> in order to highlight recommendations for improving district policies and practices.</w:t>
            </w:r>
          </w:p>
        </w:tc>
        <w:tc>
          <w:tcPr>
            <w:tcW w:w="3960" w:type="dxa"/>
          </w:tcPr>
          <w:p w14:paraId="305428C0" w14:textId="77777777" w:rsidR="0075240B" w:rsidRDefault="0075240B" w:rsidP="00C85F55">
            <w:pPr>
              <w:pStyle w:val="TableParagraph"/>
              <w:numPr>
                <w:ilvl w:val="0"/>
                <w:numId w:val="40"/>
              </w:numPr>
              <w:tabs>
                <w:tab w:val="left" w:pos="829"/>
                <w:tab w:val="left" w:pos="830"/>
              </w:tabs>
              <w:spacing w:before="1" w:line="232" w:lineRule="auto"/>
              <w:ind w:left="829" w:right="149"/>
              <w:rPr>
                <w:sz w:val="24"/>
              </w:rPr>
            </w:pPr>
            <w:r>
              <w:rPr>
                <w:sz w:val="24"/>
              </w:rPr>
              <w:t xml:space="preserve">Framework developed. Review of disciplinary practices and policies </w:t>
            </w:r>
            <w:r>
              <w:rPr>
                <w:spacing w:val="-3"/>
                <w:sz w:val="24"/>
              </w:rPr>
              <w:t xml:space="preserve">adopted </w:t>
            </w:r>
            <w:r>
              <w:rPr>
                <w:sz w:val="24"/>
              </w:rPr>
              <w:t>by school districts.</w:t>
            </w:r>
          </w:p>
          <w:p w14:paraId="27AC0FFD" w14:textId="4FC8AAE7" w:rsidR="0075240B" w:rsidRDefault="00FA0E60" w:rsidP="00C85F55">
            <w:pPr>
              <w:pStyle w:val="TableParagraph"/>
              <w:numPr>
                <w:ilvl w:val="0"/>
                <w:numId w:val="40"/>
              </w:numPr>
              <w:tabs>
                <w:tab w:val="left" w:pos="829"/>
                <w:tab w:val="left" w:pos="830"/>
              </w:tabs>
              <w:spacing w:before="3" w:line="232" w:lineRule="auto"/>
              <w:ind w:left="829" w:right="236"/>
              <w:rPr>
                <w:sz w:val="24"/>
              </w:rPr>
            </w:pPr>
            <w:r>
              <w:rPr>
                <w:sz w:val="24"/>
              </w:rPr>
              <w:t>Focus on districts with AI/</w:t>
            </w:r>
            <w:proofErr w:type="gramStart"/>
            <w:r w:rsidR="0075240B">
              <w:rPr>
                <w:spacing w:val="-9"/>
                <w:sz w:val="24"/>
              </w:rPr>
              <w:t>AN</w:t>
            </w:r>
            <w:proofErr w:type="gramEnd"/>
            <w:r w:rsidR="0075240B">
              <w:rPr>
                <w:spacing w:val="-9"/>
                <w:sz w:val="24"/>
              </w:rPr>
              <w:t xml:space="preserve"> </w:t>
            </w:r>
            <w:r w:rsidR="0075240B">
              <w:rPr>
                <w:sz w:val="24"/>
              </w:rPr>
              <w:t>students.</w:t>
            </w:r>
          </w:p>
          <w:p w14:paraId="0EEE2645" w14:textId="77777777" w:rsidR="0075240B" w:rsidRDefault="0075240B" w:rsidP="00C85F55">
            <w:pPr>
              <w:pStyle w:val="TableParagraph"/>
              <w:numPr>
                <w:ilvl w:val="0"/>
                <w:numId w:val="40"/>
              </w:numPr>
              <w:tabs>
                <w:tab w:val="left" w:pos="829"/>
                <w:tab w:val="left" w:pos="830"/>
              </w:tabs>
              <w:spacing w:before="1" w:line="232" w:lineRule="auto"/>
              <w:ind w:left="829" w:right="179"/>
              <w:rPr>
                <w:sz w:val="24"/>
              </w:rPr>
            </w:pPr>
            <w:r>
              <w:rPr>
                <w:sz w:val="24"/>
              </w:rPr>
              <w:t>Recommendations for improving disciplinary policies and practices</w:t>
            </w:r>
          </w:p>
          <w:p w14:paraId="420649AE" w14:textId="0325E7EC" w:rsidR="0075240B" w:rsidRPr="00D409C9" w:rsidRDefault="0075240B" w:rsidP="00C85F55">
            <w:pPr>
              <w:pStyle w:val="TableParagraph"/>
              <w:numPr>
                <w:ilvl w:val="0"/>
                <w:numId w:val="40"/>
              </w:numPr>
              <w:tabs>
                <w:tab w:val="left" w:pos="829"/>
                <w:tab w:val="left" w:pos="830"/>
              </w:tabs>
              <w:spacing w:before="3" w:line="232" w:lineRule="auto"/>
              <w:ind w:left="829" w:right="183"/>
              <w:rPr>
                <w:sz w:val="24"/>
              </w:rPr>
            </w:pPr>
            <w:r>
              <w:rPr>
                <w:sz w:val="24"/>
              </w:rPr>
              <w:t>Provide guidance to districts on trauma-informed practices that are culturally responsive to the needs and experi</w:t>
            </w:r>
            <w:r w:rsidR="00FA0E60">
              <w:rPr>
                <w:sz w:val="24"/>
              </w:rPr>
              <w:t>ences of AI/</w:t>
            </w:r>
            <w:proofErr w:type="gramStart"/>
            <w:r>
              <w:rPr>
                <w:sz w:val="24"/>
              </w:rPr>
              <w:t>AN</w:t>
            </w:r>
            <w:proofErr w:type="gramEnd"/>
            <w:r>
              <w:rPr>
                <w:sz w:val="24"/>
              </w:rPr>
              <w:t xml:space="preserve"> students and their</w:t>
            </w:r>
            <w:r w:rsidR="00D409C9">
              <w:rPr>
                <w:sz w:val="24"/>
              </w:rPr>
              <w:t xml:space="preserve"> </w:t>
            </w:r>
            <w:r w:rsidRPr="00D409C9">
              <w:rPr>
                <w:sz w:val="24"/>
              </w:rPr>
              <w:t>families.</w:t>
            </w:r>
          </w:p>
        </w:tc>
      </w:tr>
      <w:tr w:rsidR="0075240B" w14:paraId="34E75013" w14:textId="77777777" w:rsidTr="0066658E">
        <w:trPr>
          <w:trHeight w:val="1990"/>
        </w:trPr>
        <w:tc>
          <w:tcPr>
            <w:tcW w:w="5490" w:type="dxa"/>
          </w:tcPr>
          <w:p w14:paraId="2E9D2C45" w14:textId="186AA271" w:rsidR="0075240B" w:rsidRDefault="00FA0E60" w:rsidP="0066658E">
            <w:pPr>
              <w:pStyle w:val="TableParagraph"/>
              <w:spacing w:before="1" w:line="232" w:lineRule="auto"/>
              <w:ind w:right="164"/>
              <w:rPr>
                <w:sz w:val="24"/>
              </w:rPr>
            </w:pPr>
            <w:r>
              <w:rPr>
                <w:sz w:val="24"/>
              </w:rPr>
              <w:t>Set aside funds to support AI/</w:t>
            </w:r>
            <w:proofErr w:type="gramStart"/>
            <w:r w:rsidR="0075240B">
              <w:rPr>
                <w:sz w:val="24"/>
              </w:rPr>
              <w:t>AN</w:t>
            </w:r>
            <w:proofErr w:type="gramEnd"/>
            <w:r w:rsidR="0075240B">
              <w:rPr>
                <w:sz w:val="24"/>
              </w:rPr>
              <w:t xml:space="preserve"> family engagement and community involvement opportunities. Identify best practices for i</w:t>
            </w:r>
            <w:r w:rsidR="00C36A26">
              <w:rPr>
                <w:sz w:val="24"/>
              </w:rPr>
              <w:t>mproving family, community and T</w:t>
            </w:r>
            <w:r w:rsidR="0075240B">
              <w:rPr>
                <w:sz w:val="24"/>
              </w:rPr>
              <w:t>ribal engagement.</w:t>
            </w:r>
          </w:p>
        </w:tc>
        <w:tc>
          <w:tcPr>
            <w:tcW w:w="3960" w:type="dxa"/>
          </w:tcPr>
          <w:p w14:paraId="5EB82556" w14:textId="62629A5C" w:rsidR="0075240B" w:rsidRDefault="0075240B" w:rsidP="00C85F55">
            <w:pPr>
              <w:pStyle w:val="TableParagraph"/>
              <w:numPr>
                <w:ilvl w:val="0"/>
                <w:numId w:val="39"/>
              </w:numPr>
              <w:tabs>
                <w:tab w:val="left" w:pos="829"/>
                <w:tab w:val="left" w:pos="830"/>
              </w:tabs>
              <w:spacing w:before="1" w:line="232" w:lineRule="auto"/>
              <w:ind w:left="829" w:right="158"/>
              <w:rPr>
                <w:sz w:val="24"/>
              </w:rPr>
            </w:pPr>
            <w:r>
              <w:rPr>
                <w:sz w:val="24"/>
              </w:rPr>
              <w:t xml:space="preserve">Summary of community engagement gatherings, including number of participants, training </w:t>
            </w:r>
            <w:r>
              <w:rPr>
                <w:spacing w:val="-3"/>
                <w:sz w:val="24"/>
              </w:rPr>
              <w:t xml:space="preserve">agendas, </w:t>
            </w:r>
            <w:r w:rsidR="00C36A26">
              <w:rPr>
                <w:sz w:val="24"/>
              </w:rPr>
              <w:t>PowerP</w:t>
            </w:r>
            <w:r>
              <w:rPr>
                <w:sz w:val="24"/>
              </w:rPr>
              <w:t>oint (visual) presentations, materials, and</w:t>
            </w:r>
          </w:p>
          <w:p w14:paraId="597D3F04" w14:textId="5487811F" w:rsidR="0075240B" w:rsidRDefault="00C36A26" w:rsidP="0066658E">
            <w:pPr>
              <w:pStyle w:val="TableParagraph"/>
              <w:spacing w:line="264" w:lineRule="exact"/>
              <w:ind w:left="829"/>
              <w:rPr>
                <w:sz w:val="24"/>
              </w:rPr>
            </w:pPr>
            <w:r>
              <w:rPr>
                <w:sz w:val="24"/>
              </w:rPr>
              <w:t>E</w:t>
            </w:r>
            <w:r w:rsidR="0075240B">
              <w:rPr>
                <w:sz w:val="24"/>
              </w:rPr>
              <w:t>valuations</w:t>
            </w:r>
            <w:r>
              <w:rPr>
                <w:sz w:val="24"/>
              </w:rPr>
              <w:t>.</w:t>
            </w:r>
          </w:p>
        </w:tc>
      </w:tr>
      <w:tr w:rsidR="0075240B" w14:paraId="35A41B4D" w14:textId="77777777" w:rsidTr="0066658E">
        <w:trPr>
          <w:trHeight w:val="1420"/>
        </w:trPr>
        <w:tc>
          <w:tcPr>
            <w:tcW w:w="5490" w:type="dxa"/>
          </w:tcPr>
          <w:p w14:paraId="28F7B7A7" w14:textId="77777777" w:rsidR="0075240B" w:rsidRDefault="0075240B" w:rsidP="0066658E">
            <w:pPr>
              <w:pStyle w:val="TableParagraph"/>
              <w:spacing w:before="1" w:line="232" w:lineRule="auto"/>
              <w:ind w:right="377"/>
              <w:jc w:val="both"/>
              <w:rPr>
                <w:sz w:val="24"/>
              </w:rPr>
            </w:pPr>
            <w:r>
              <w:rPr>
                <w:sz w:val="24"/>
              </w:rPr>
              <w:t>Set aside funds to create and expand opportunities for Family Mentoring Programs that will help guide families in improving ways they can recognize their strengths and expand their resilience.</w:t>
            </w:r>
          </w:p>
        </w:tc>
        <w:tc>
          <w:tcPr>
            <w:tcW w:w="3960" w:type="dxa"/>
          </w:tcPr>
          <w:p w14:paraId="2C2F823D" w14:textId="109F3FB8" w:rsidR="0075240B" w:rsidRPr="00C36A26" w:rsidRDefault="0075240B" w:rsidP="00C85F55">
            <w:pPr>
              <w:pStyle w:val="TableParagraph"/>
              <w:numPr>
                <w:ilvl w:val="0"/>
                <w:numId w:val="38"/>
              </w:numPr>
              <w:tabs>
                <w:tab w:val="left" w:pos="829"/>
                <w:tab w:val="left" w:pos="830"/>
              </w:tabs>
              <w:spacing w:before="1" w:line="232" w:lineRule="auto"/>
              <w:ind w:left="829" w:right="178"/>
              <w:rPr>
                <w:sz w:val="24"/>
              </w:rPr>
            </w:pPr>
            <w:r>
              <w:rPr>
                <w:sz w:val="24"/>
              </w:rPr>
              <w:t>Summary of family mentoring programs, including focused dis</w:t>
            </w:r>
            <w:r w:rsidR="00C36A26">
              <w:rPr>
                <w:sz w:val="24"/>
              </w:rPr>
              <w:t>tricts, mentoring materials,</w:t>
            </w:r>
            <w:r>
              <w:rPr>
                <w:sz w:val="24"/>
              </w:rPr>
              <w:t xml:space="preserve"> schedules of gatherings</w:t>
            </w:r>
            <w:r w:rsidR="00C36A26">
              <w:rPr>
                <w:sz w:val="24"/>
              </w:rPr>
              <w:t xml:space="preserve"> </w:t>
            </w:r>
            <w:r w:rsidRPr="00C36A26">
              <w:rPr>
                <w:sz w:val="24"/>
              </w:rPr>
              <w:t>and evaluations.</w:t>
            </w:r>
          </w:p>
        </w:tc>
      </w:tr>
    </w:tbl>
    <w:p w14:paraId="7DC418BF" w14:textId="063BD45D" w:rsidR="0075240B" w:rsidRDefault="0075240B" w:rsidP="0075240B">
      <w:pPr>
        <w:pStyle w:val="BodyText"/>
      </w:pPr>
    </w:p>
    <w:p w14:paraId="66F65617" w14:textId="77777777" w:rsidR="0075240B" w:rsidRDefault="0075240B" w:rsidP="0075240B">
      <w:pPr>
        <w:pStyle w:val="BodyText"/>
        <w:spacing w:before="11"/>
        <w:rPr>
          <w:sz w:val="17"/>
        </w:rPr>
      </w:pPr>
    </w:p>
    <w:p w14:paraId="13519031" w14:textId="77777777" w:rsidR="0075240B" w:rsidRDefault="0075240B" w:rsidP="0075240B">
      <w:pPr>
        <w:pStyle w:val="Heading1"/>
        <w:spacing w:before="1"/>
      </w:pPr>
      <w:r>
        <w:t>ATTENDANCE</w:t>
      </w:r>
    </w:p>
    <w:p w14:paraId="3F300F63" w14:textId="42D0F6D3" w:rsidR="0075240B" w:rsidRDefault="0075240B" w:rsidP="00D409C9">
      <w:pPr>
        <w:pStyle w:val="BodyText"/>
        <w:spacing w:before="247" w:line="232" w:lineRule="auto"/>
        <w:ind w:left="620" w:right="436"/>
      </w:pPr>
      <w:r>
        <w:t>After the release of the Condition of Education for Oregon’s Tribal Students in January 2013, a study from the Chalkboard Project and the Government-</w:t>
      </w:r>
      <w:r w:rsidR="00D409C9">
        <w:t>to-Government Education Cluster</w:t>
      </w:r>
    </w:p>
    <w:p w14:paraId="6599E660" w14:textId="41C914A8" w:rsidR="00D409C9" w:rsidRDefault="00D409C9" w:rsidP="00D409C9">
      <w:pPr>
        <w:pStyle w:val="BodyText"/>
        <w:spacing w:before="247" w:line="232" w:lineRule="auto"/>
        <w:ind w:left="620" w:right="436"/>
      </w:pPr>
    </w:p>
    <w:p w14:paraId="5A2A4E17" w14:textId="77777777" w:rsidR="00D409C9" w:rsidRDefault="00D409C9" w:rsidP="00D409C9">
      <w:pPr>
        <w:pStyle w:val="BodyText"/>
        <w:spacing w:before="247" w:line="232" w:lineRule="auto"/>
        <w:ind w:left="620" w:right="436"/>
        <w:sectPr w:rsidR="00D409C9">
          <w:pgSz w:w="12240" w:h="15840"/>
          <w:pgMar w:top="1400" w:right="1180" w:bottom="1240" w:left="820" w:header="0" w:footer="963" w:gutter="0"/>
          <w:cols w:space="720"/>
        </w:sectPr>
      </w:pPr>
    </w:p>
    <w:p w14:paraId="31CB0ECD" w14:textId="35392B02" w:rsidR="0075240B" w:rsidRDefault="0075240B" w:rsidP="00D409C9">
      <w:pPr>
        <w:pStyle w:val="BodyText"/>
        <w:spacing w:before="43" w:line="232" w:lineRule="auto"/>
        <w:ind w:left="620" w:right="300"/>
      </w:pPr>
      <w:proofErr w:type="gramStart"/>
      <w:r>
        <w:lastRenderedPageBreak/>
        <w:t>created</w:t>
      </w:r>
      <w:proofErr w:type="gramEnd"/>
      <w:r>
        <w:t xml:space="preserve"> a Policy Option Package (POP) to solicit state funding to reduce chronic absenteeism of </w:t>
      </w:r>
      <w:r w:rsidR="00D409C9">
        <w:t>American Indian/</w:t>
      </w:r>
      <w:r>
        <w:t>Alaska Native students. Improving attend</w:t>
      </w:r>
      <w:r w:rsidR="00D409C9">
        <w:t>ance was a goal in the last AI/</w:t>
      </w:r>
      <w:r>
        <w:t>AN State Education Plan. The Oregon legislature set aside resources to operate the Tribal Attendance Pilot Program (TAPP) projects to</w:t>
      </w:r>
      <w:r w:rsidR="00D409C9">
        <w:t xml:space="preserve"> reduce chronic absenteeism of N</w:t>
      </w:r>
      <w:r>
        <w:t>ative students in nine pre</w:t>
      </w:r>
      <w:r w:rsidR="00D409C9">
        <w:t>-</w:t>
      </w:r>
      <w:r>
        <w:t>selected Oregon school districts. Following a successful pilot, TAPP was reauthorized for the 2017-2019 and 2019-2021 biennial periods. In 2019, TAPP’s name was updated to Tribal Attendance Promising Practices to better reflect its metamorphosis.</w:t>
      </w:r>
    </w:p>
    <w:p w14:paraId="56038D09" w14:textId="77777777" w:rsidR="0075240B" w:rsidRDefault="0075240B" w:rsidP="0075240B">
      <w:pPr>
        <w:pStyle w:val="BodyText"/>
        <w:spacing w:before="8"/>
        <w:rPr>
          <w:sz w:val="17"/>
        </w:rPr>
      </w:pPr>
    </w:p>
    <w:p w14:paraId="0923F42B" w14:textId="31E52BE2" w:rsidR="00D409C9" w:rsidRDefault="0075240B" w:rsidP="00D409C9">
      <w:pPr>
        <w:pStyle w:val="BodyText"/>
        <w:spacing w:line="235" w:lineRule="exact"/>
        <w:ind w:left="620"/>
      </w:pPr>
      <w:r>
        <w:t>Over the last five years the percent</w:t>
      </w:r>
      <w:r w:rsidR="004A0DEB">
        <w:t xml:space="preserve"> of AI/</w:t>
      </w:r>
      <w:r w:rsidR="00D409C9">
        <w:t>AN – c</w:t>
      </w:r>
      <w:r>
        <w:t>ombinations students on-track to graduate by the end of their ninth-grade year has increased from 68.6 percent in 2014-15 to 76 percent in 2018-19. The greatest increas</w:t>
      </w:r>
      <w:r w:rsidR="004A0DEB">
        <w:t>e however is observed among AI/</w:t>
      </w:r>
      <w:r w:rsidR="00D409C9">
        <w:t>AN – a</w:t>
      </w:r>
      <w:r>
        <w:t>lone students on-track to graduate which went from 59.6 percent in 2014-15 to 71.7 percent in 2018-19 representing a 12-point increase. This is correlated with reduced chronic absenteeism, as prior to TAP</w:t>
      </w:r>
      <w:r w:rsidR="004A0DEB">
        <w:t>P funding the percent of AI/</w:t>
      </w:r>
      <w:r>
        <w:t xml:space="preserve">AN </w:t>
      </w:r>
      <w:r>
        <w:rPr>
          <w:rFonts w:ascii="Cambria" w:hAnsi="Cambria"/>
        </w:rPr>
        <w:t xml:space="preserve">– </w:t>
      </w:r>
      <w:r w:rsidR="00D409C9">
        <w:t>a</w:t>
      </w:r>
      <w:r>
        <w:t>lone students had a 33% chronic absenteeism rate compared to a rate</w:t>
      </w:r>
      <w:r w:rsidR="00D409C9">
        <w:t xml:space="preserve"> of 19% by their peers.</w:t>
      </w:r>
    </w:p>
    <w:p w14:paraId="614685CF" w14:textId="7E5F6630" w:rsidR="0075240B" w:rsidRDefault="0075240B" w:rsidP="0075240B">
      <w:pPr>
        <w:pStyle w:val="BodyText"/>
        <w:spacing w:line="232" w:lineRule="auto"/>
        <w:ind w:left="620" w:right="259"/>
      </w:pPr>
    </w:p>
    <w:p w14:paraId="1756ADB3" w14:textId="709275FA" w:rsidR="0075240B" w:rsidRPr="00D409C9" w:rsidRDefault="0075240B" w:rsidP="00D409C9">
      <w:pPr>
        <w:spacing w:line="56" w:lineRule="exact"/>
        <w:ind w:left="2753"/>
        <w:rPr>
          <w:sz w:val="14"/>
        </w:rPr>
      </w:pPr>
      <w:r>
        <w:rPr>
          <w:w w:val="102"/>
          <w:sz w:val="14"/>
        </w:rPr>
        <w:t>4</w:t>
      </w:r>
    </w:p>
    <w:p w14:paraId="7352651F" w14:textId="77777777" w:rsidR="0075240B" w:rsidRDefault="0075240B" w:rsidP="0075240B">
      <w:pPr>
        <w:pStyle w:val="BodyText"/>
        <w:spacing w:before="2" w:after="1"/>
        <w:rPr>
          <w:sz w:val="20"/>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960"/>
      </w:tblGrid>
      <w:tr w:rsidR="0075240B" w14:paraId="46E3CC09" w14:textId="77777777" w:rsidTr="0066658E">
        <w:trPr>
          <w:trHeight w:val="565"/>
        </w:trPr>
        <w:tc>
          <w:tcPr>
            <w:tcW w:w="9450" w:type="dxa"/>
            <w:gridSpan w:val="2"/>
            <w:shd w:val="clear" w:color="auto" w:fill="D9D9D9"/>
          </w:tcPr>
          <w:p w14:paraId="3AFE3FD6" w14:textId="2B61E0CB" w:rsidR="0075240B" w:rsidRDefault="0075240B" w:rsidP="0066658E">
            <w:pPr>
              <w:pStyle w:val="TableParagraph"/>
              <w:spacing w:line="287" w:lineRule="exact"/>
              <w:rPr>
                <w:sz w:val="24"/>
              </w:rPr>
            </w:pPr>
            <w:r>
              <w:rPr>
                <w:b/>
                <w:sz w:val="24"/>
              </w:rPr>
              <w:t xml:space="preserve">OBJECTIVE 4: </w:t>
            </w:r>
            <w:r>
              <w:rPr>
                <w:sz w:val="24"/>
              </w:rPr>
              <w:t>Increase attenda</w:t>
            </w:r>
            <w:r w:rsidR="00D409C9">
              <w:rPr>
                <w:sz w:val="24"/>
              </w:rPr>
              <w:t>nce and graduation rates of AI/</w:t>
            </w:r>
            <w:proofErr w:type="gramStart"/>
            <w:r>
              <w:rPr>
                <w:sz w:val="24"/>
              </w:rPr>
              <w:t>AN</w:t>
            </w:r>
            <w:proofErr w:type="gramEnd"/>
            <w:r>
              <w:rPr>
                <w:sz w:val="24"/>
              </w:rPr>
              <w:t xml:space="preserve"> students in Oregon.</w:t>
            </w:r>
          </w:p>
        </w:tc>
      </w:tr>
      <w:tr w:rsidR="0075240B" w14:paraId="02B1059F" w14:textId="77777777" w:rsidTr="0066658E">
        <w:trPr>
          <w:trHeight w:val="565"/>
        </w:trPr>
        <w:tc>
          <w:tcPr>
            <w:tcW w:w="9450" w:type="dxa"/>
            <w:gridSpan w:val="2"/>
            <w:shd w:val="clear" w:color="auto" w:fill="F1F1F1"/>
          </w:tcPr>
          <w:p w14:paraId="2C174033" w14:textId="6227AE2B" w:rsidR="0075240B" w:rsidRDefault="0075240B" w:rsidP="0066658E">
            <w:pPr>
              <w:pStyle w:val="TableParagraph"/>
              <w:spacing w:line="283" w:lineRule="exact"/>
              <w:rPr>
                <w:rFonts w:ascii="Corbel"/>
                <w:sz w:val="24"/>
              </w:rPr>
            </w:pPr>
            <w:r>
              <w:rPr>
                <w:b/>
                <w:sz w:val="24"/>
              </w:rPr>
              <w:t xml:space="preserve">OVERARCHING STRATEGY: </w:t>
            </w:r>
            <w:r>
              <w:rPr>
                <w:sz w:val="24"/>
              </w:rPr>
              <w:t xml:space="preserve">Cultivate a culture where </w:t>
            </w:r>
            <w:r w:rsidR="00D409C9">
              <w:rPr>
                <w:rFonts w:ascii="Corbel"/>
                <w:sz w:val="24"/>
              </w:rPr>
              <w:t>AI/</w:t>
            </w:r>
            <w:r>
              <w:rPr>
                <w:rFonts w:ascii="Corbel"/>
                <w:sz w:val="24"/>
              </w:rPr>
              <w:t>AN students and families are</w:t>
            </w:r>
          </w:p>
          <w:p w14:paraId="1306B095" w14:textId="77777777" w:rsidR="0075240B" w:rsidRDefault="0075240B" w:rsidP="0066658E">
            <w:pPr>
              <w:pStyle w:val="TableParagraph"/>
              <w:spacing w:line="262" w:lineRule="exact"/>
              <w:rPr>
                <w:rFonts w:ascii="Corbel"/>
                <w:sz w:val="24"/>
              </w:rPr>
            </w:pPr>
            <w:proofErr w:type="gramStart"/>
            <w:r>
              <w:rPr>
                <w:rFonts w:ascii="Corbel"/>
                <w:sz w:val="24"/>
              </w:rPr>
              <w:t>welcomed</w:t>
            </w:r>
            <w:proofErr w:type="gramEnd"/>
            <w:r>
              <w:rPr>
                <w:rFonts w:ascii="Corbel"/>
                <w:sz w:val="24"/>
              </w:rPr>
              <w:t xml:space="preserve"> at schools. Schools embrace culturally appropriate practices.</w:t>
            </w:r>
          </w:p>
        </w:tc>
      </w:tr>
      <w:tr w:rsidR="0075240B" w14:paraId="6692D68C" w14:textId="77777777" w:rsidTr="0066658E">
        <w:trPr>
          <w:trHeight w:val="280"/>
        </w:trPr>
        <w:tc>
          <w:tcPr>
            <w:tcW w:w="5490" w:type="dxa"/>
          </w:tcPr>
          <w:p w14:paraId="5C314ECC" w14:textId="77777777" w:rsidR="0075240B" w:rsidRDefault="0075240B" w:rsidP="0066658E">
            <w:pPr>
              <w:pStyle w:val="TableParagraph"/>
              <w:spacing w:line="260" w:lineRule="exact"/>
              <w:ind w:left="2366" w:right="2378"/>
              <w:jc w:val="center"/>
              <w:rPr>
                <w:b/>
                <w:sz w:val="24"/>
              </w:rPr>
            </w:pPr>
            <w:r>
              <w:rPr>
                <w:b/>
                <w:sz w:val="24"/>
              </w:rPr>
              <w:t>Action</w:t>
            </w:r>
          </w:p>
        </w:tc>
        <w:tc>
          <w:tcPr>
            <w:tcW w:w="3960" w:type="dxa"/>
          </w:tcPr>
          <w:p w14:paraId="6AA8BE21" w14:textId="77777777" w:rsidR="0075240B" w:rsidRDefault="0075240B" w:rsidP="0066658E">
            <w:pPr>
              <w:pStyle w:val="TableParagraph"/>
              <w:spacing w:line="260" w:lineRule="exact"/>
              <w:ind w:left="1336" w:right="1340"/>
              <w:jc w:val="center"/>
              <w:rPr>
                <w:b/>
                <w:sz w:val="24"/>
              </w:rPr>
            </w:pPr>
            <w:r>
              <w:rPr>
                <w:b/>
                <w:sz w:val="24"/>
              </w:rPr>
              <w:t>Benchmarks</w:t>
            </w:r>
          </w:p>
        </w:tc>
      </w:tr>
      <w:tr w:rsidR="0075240B" w14:paraId="16B2E907" w14:textId="77777777" w:rsidTr="0066658E">
        <w:trPr>
          <w:trHeight w:val="2275"/>
        </w:trPr>
        <w:tc>
          <w:tcPr>
            <w:tcW w:w="5490" w:type="dxa"/>
          </w:tcPr>
          <w:p w14:paraId="2A3D9B8B" w14:textId="22BB4BB8" w:rsidR="0075240B" w:rsidRDefault="0075240B" w:rsidP="0066658E">
            <w:pPr>
              <w:pStyle w:val="TableParagraph"/>
              <w:spacing w:before="1" w:line="232" w:lineRule="auto"/>
              <w:ind w:right="128"/>
              <w:rPr>
                <w:sz w:val="24"/>
              </w:rPr>
            </w:pPr>
            <w:r>
              <w:rPr>
                <w:sz w:val="24"/>
              </w:rPr>
              <w:t>Implement comprehensive projects that center Tribal Attendance Promisi</w:t>
            </w:r>
            <w:r w:rsidR="00D409C9">
              <w:rPr>
                <w:sz w:val="24"/>
              </w:rPr>
              <w:t>ng Practices strategies for AI/</w:t>
            </w:r>
            <w:proofErr w:type="gramStart"/>
            <w:r>
              <w:rPr>
                <w:sz w:val="24"/>
              </w:rPr>
              <w:t>AN</w:t>
            </w:r>
            <w:proofErr w:type="gramEnd"/>
            <w:r>
              <w:rPr>
                <w:sz w:val="24"/>
              </w:rPr>
              <w:t xml:space="preserve"> students. TAPP’s efforts are school-wide so all students have the potential to benefit from these strategies.</w:t>
            </w:r>
          </w:p>
        </w:tc>
        <w:tc>
          <w:tcPr>
            <w:tcW w:w="3960" w:type="dxa"/>
          </w:tcPr>
          <w:p w14:paraId="1884DF71" w14:textId="64BCED14" w:rsidR="0075240B" w:rsidRDefault="0075240B" w:rsidP="00C85F55">
            <w:pPr>
              <w:pStyle w:val="TableParagraph"/>
              <w:numPr>
                <w:ilvl w:val="0"/>
                <w:numId w:val="37"/>
              </w:numPr>
              <w:tabs>
                <w:tab w:val="left" w:pos="829"/>
                <w:tab w:val="left" w:pos="830"/>
              </w:tabs>
              <w:spacing w:before="1" w:line="232" w:lineRule="auto"/>
              <w:ind w:left="829" w:right="299"/>
              <w:rPr>
                <w:sz w:val="24"/>
              </w:rPr>
            </w:pPr>
            <w:r>
              <w:rPr>
                <w:sz w:val="24"/>
              </w:rPr>
              <w:t xml:space="preserve">Research the possible expansion of TAPP’s 9 preselected districts to </w:t>
            </w:r>
            <w:r>
              <w:rPr>
                <w:spacing w:val="-4"/>
                <w:sz w:val="24"/>
              </w:rPr>
              <w:t xml:space="preserve">serve </w:t>
            </w:r>
            <w:r>
              <w:rPr>
                <w:sz w:val="24"/>
              </w:rPr>
              <w:t>urban districts</w:t>
            </w:r>
            <w:r w:rsidR="00D409C9">
              <w:rPr>
                <w:sz w:val="24"/>
              </w:rPr>
              <w:t xml:space="preserve"> with the highest number of AI/</w:t>
            </w:r>
            <w:r>
              <w:rPr>
                <w:sz w:val="24"/>
              </w:rPr>
              <w:t>AN students; and confirm these districts have the capacity to</w:t>
            </w:r>
          </w:p>
          <w:p w14:paraId="3C7CB184" w14:textId="77777777" w:rsidR="0075240B" w:rsidRDefault="0075240B" w:rsidP="0066658E">
            <w:pPr>
              <w:pStyle w:val="TableParagraph"/>
              <w:spacing w:line="265" w:lineRule="exact"/>
              <w:ind w:left="829"/>
              <w:rPr>
                <w:sz w:val="24"/>
              </w:rPr>
            </w:pPr>
            <w:proofErr w:type="gramStart"/>
            <w:r>
              <w:rPr>
                <w:sz w:val="24"/>
              </w:rPr>
              <w:t>support</w:t>
            </w:r>
            <w:proofErr w:type="gramEnd"/>
            <w:r>
              <w:rPr>
                <w:sz w:val="24"/>
              </w:rPr>
              <w:t xml:space="preserve"> TAPP.</w:t>
            </w:r>
          </w:p>
        </w:tc>
      </w:tr>
      <w:tr w:rsidR="0075240B" w14:paraId="6EFC2803" w14:textId="77777777" w:rsidTr="0066658E">
        <w:trPr>
          <w:trHeight w:val="2845"/>
        </w:trPr>
        <w:tc>
          <w:tcPr>
            <w:tcW w:w="5490" w:type="dxa"/>
          </w:tcPr>
          <w:p w14:paraId="68A25D60" w14:textId="66388156" w:rsidR="0075240B" w:rsidRDefault="0075240B" w:rsidP="0066658E">
            <w:pPr>
              <w:pStyle w:val="TableParagraph"/>
              <w:spacing w:before="1" w:line="232" w:lineRule="auto"/>
              <w:ind w:right="467"/>
              <w:rPr>
                <w:sz w:val="24"/>
              </w:rPr>
            </w:pPr>
            <w:r>
              <w:rPr>
                <w:sz w:val="24"/>
              </w:rPr>
              <w:t>Support</w:t>
            </w:r>
            <w:r w:rsidR="00D409C9">
              <w:rPr>
                <w:sz w:val="24"/>
              </w:rPr>
              <w:t xml:space="preserve"> districts’ collaboration with T</w:t>
            </w:r>
            <w:r>
              <w:rPr>
                <w:sz w:val="24"/>
              </w:rPr>
              <w:t>ribes and cultural organizations to identify and advocate for culturally responsive approaches to increase both attendance and graduation rates.</w:t>
            </w:r>
          </w:p>
        </w:tc>
        <w:tc>
          <w:tcPr>
            <w:tcW w:w="3960" w:type="dxa"/>
          </w:tcPr>
          <w:p w14:paraId="37E50FAE" w14:textId="7A22742D" w:rsidR="0075240B" w:rsidRDefault="0075240B" w:rsidP="00C85F55">
            <w:pPr>
              <w:pStyle w:val="TableParagraph"/>
              <w:numPr>
                <w:ilvl w:val="0"/>
                <w:numId w:val="36"/>
              </w:numPr>
              <w:tabs>
                <w:tab w:val="left" w:pos="829"/>
                <w:tab w:val="left" w:pos="830"/>
              </w:tabs>
              <w:spacing w:before="1" w:line="232" w:lineRule="auto"/>
              <w:ind w:left="829" w:right="391"/>
              <w:rPr>
                <w:sz w:val="24"/>
              </w:rPr>
            </w:pPr>
            <w:r>
              <w:rPr>
                <w:sz w:val="24"/>
              </w:rPr>
              <w:t xml:space="preserve">A framework </w:t>
            </w:r>
            <w:r w:rsidR="00D409C9">
              <w:rPr>
                <w:sz w:val="24"/>
              </w:rPr>
              <w:t>will be developed to review AI/</w:t>
            </w:r>
            <w:proofErr w:type="gramStart"/>
            <w:r>
              <w:rPr>
                <w:sz w:val="24"/>
              </w:rPr>
              <w:t>AN</w:t>
            </w:r>
            <w:proofErr w:type="gramEnd"/>
            <w:r>
              <w:rPr>
                <w:sz w:val="24"/>
              </w:rPr>
              <w:t xml:space="preserve"> student absences related </w:t>
            </w:r>
            <w:r>
              <w:rPr>
                <w:spacing w:val="-9"/>
                <w:sz w:val="24"/>
              </w:rPr>
              <w:t xml:space="preserve">to </w:t>
            </w:r>
            <w:r>
              <w:rPr>
                <w:sz w:val="24"/>
              </w:rPr>
              <w:t>cultural activities and culturally related absences across districts. Recommendations will be brought before the SBE for consideration and guidance</w:t>
            </w:r>
          </w:p>
          <w:p w14:paraId="69975DF3" w14:textId="77777777" w:rsidR="0075240B" w:rsidRDefault="0075240B" w:rsidP="0066658E">
            <w:pPr>
              <w:pStyle w:val="TableParagraph"/>
              <w:spacing w:line="266" w:lineRule="exact"/>
              <w:ind w:left="829"/>
              <w:rPr>
                <w:sz w:val="24"/>
              </w:rPr>
            </w:pPr>
            <w:proofErr w:type="gramStart"/>
            <w:r>
              <w:rPr>
                <w:sz w:val="24"/>
              </w:rPr>
              <w:t>provided</w:t>
            </w:r>
            <w:proofErr w:type="gramEnd"/>
            <w:r>
              <w:rPr>
                <w:sz w:val="24"/>
              </w:rPr>
              <w:t xml:space="preserve"> to districts.</w:t>
            </w:r>
          </w:p>
        </w:tc>
      </w:tr>
      <w:tr w:rsidR="0075240B" w14:paraId="61F6858C" w14:textId="77777777" w:rsidTr="0066658E">
        <w:trPr>
          <w:trHeight w:val="850"/>
        </w:trPr>
        <w:tc>
          <w:tcPr>
            <w:tcW w:w="5490" w:type="dxa"/>
          </w:tcPr>
          <w:p w14:paraId="5A97FB24" w14:textId="77777777" w:rsidR="0075240B" w:rsidRDefault="0075240B" w:rsidP="0066658E">
            <w:pPr>
              <w:pStyle w:val="TableParagraph"/>
              <w:spacing w:before="1" w:line="232" w:lineRule="auto"/>
              <w:ind w:right="371"/>
              <w:rPr>
                <w:sz w:val="24"/>
              </w:rPr>
            </w:pPr>
            <w:r>
              <w:rPr>
                <w:sz w:val="24"/>
              </w:rPr>
              <w:t>Share and disseminate culturally relevant best practices and strategies for closing the opportunity</w:t>
            </w:r>
          </w:p>
        </w:tc>
        <w:tc>
          <w:tcPr>
            <w:tcW w:w="3960" w:type="dxa"/>
          </w:tcPr>
          <w:p w14:paraId="138A7E41" w14:textId="77777777" w:rsidR="0075240B" w:rsidRDefault="0075240B" w:rsidP="00C85F55">
            <w:pPr>
              <w:pStyle w:val="TableParagraph"/>
              <w:numPr>
                <w:ilvl w:val="0"/>
                <w:numId w:val="35"/>
              </w:numPr>
              <w:tabs>
                <w:tab w:val="left" w:pos="829"/>
                <w:tab w:val="left" w:pos="830"/>
              </w:tabs>
              <w:spacing w:before="1" w:line="232" w:lineRule="auto"/>
              <w:ind w:left="829" w:right="580"/>
              <w:rPr>
                <w:sz w:val="24"/>
              </w:rPr>
            </w:pPr>
            <w:r>
              <w:rPr>
                <w:sz w:val="24"/>
              </w:rPr>
              <w:t xml:space="preserve">Facilitate opportunities </w:t>
            </w:r>
            <w:r>
              <w:rPr>
                <w:spacing w:val="-9"/>
                <w:sz w:val="24"/>
              </w:rPr>
              <w:t xml:space="preserve">to </w:t>
            </w:r>
            <w:r>
              <w:rPr>
                <w:sz w:val="24"/>
              </w:rPr>
              <w:t>strengthen collaboration</w:t>
            </w:r>
          </w:p>
          <w:p w14:paraId="431A45DA" w14:textId="77777777" w:rsidR="0075240B" w:rsidRDefault="0075240B" w:rsidP="0066658E">
            <w:pPr>
              <w:pStyle w:val="TableParagraph"/>
              <w:spacing w:line="261" w:lineRule="exact"/>
              <w:ind w:left="829"/>
              <w:rPr>
                <w:sz w:val="24"/>
              </w:rPr>
            </w:pPr>
            <w:r>
              <w:rPr>
                <w:sz w:val="24"/>
              </w:rPr>
              <w:t>between districts and tribes to</w:t>
            </w:r>
          </w:p>
        </w:tc>
      </w:tr>
    </w:tbl>
    <w:p w14:paraId="496E4565" w14:textId="77777777" w:rsidR="0075240B" w:rsidRDefault="0075240B" w:rsidP="0075240B">
      <w:pPr>
        <w:pStyle w:val="BodyText"/>
        <w:rPr>
          <w:sz w:val="9"/>
        </w:rPr>
      </w:pPr>
      <w:r>
        <w:rPr>
          <w:noProof/>
        </w:rPr>
        <mc:AlternateContent>
          <mc:Choice Requires="wps">
            <w:drawing>
              <wp:anchor distT="0" distB="0" distL="0" distR="0" simplePos="0" relativeHeight="251658240" behindDoc="1" locked="0" layoutInCell="1" allowOverlap="1" wp14:anchorId="506A55E6" wp14:editId="1A6E492D">
                <wp:simplePos x="0" y="0"/>
                <wp:positionH relativeFrom="page">
                  <wp:posOffset>914400</wp:posOffset>
                </wp:positionH>
                <wp:positionV relativeFrom="paragraph">
                  <wp:posOffset>100330</wp:posOffset>
                </wp:positionV>
                <wp:extent cx="969010" cy="635"/>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635"/>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E734E" id="Freeform 14" o:spid="_x0000_s1026" style="position:absolute;margin-left:1in;margin-top:7.9pt;width:76.3pt;height:.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" path="m,l2880,e" filled="f">
                <v:path arrowok="t" o:connecttype="custom" o:connectlocs="0,0;969010,0" o:connectangles="0,0"/>
                <w10:wrap type="topAndBottom" anchorx="page"/>
              </v:shape>
            </w:pict>
          </mc:Fallback>
        </mc:AlternateContent>
      </w:r>
    </w:p>
    <w:p w14:paraId="2668FEFF" w14:textId="77777777" w:rsidR="0075240B" w:rsidRDefault="0075240B" w:rsidP="0075240B">
      <w:pPr>
        <w:spacing w:before="86"/>
        <w:ind w:left="620"/>
        <w:rPr>
          <w:rFonts w:ascii="Corbel"/>
          <w:sz w:val="16"/>
        </w:rPr>
      </w:pPr>
      <w:r>
        <w:rPr>
          <w:rFonts w:ascii="Corbel"/>
          <w:position w:val="7"/>
          <w:sz w:val="12"/>
        </w:rPr>
        <w:t xml:space="preserve">4 </w:t>
      </w:r>
      <w:r>
        <w:rPr>
          <w:rFonts w:ascii="Corbel"/>
          <w:i/>
          <w:sz w:val="16"/>
        </w:rPr>
        <w:t xml:space="preserve">American Indian / Alaska Native Students </w:t>
      </w:r>
      <w:proofErr w:type="gramStart"/>
      <w:r>
        <w:rPr>
          <w:rFonts w:ascii="Corbel"/>
          <w:i/>
          <w:sz w:val="16"/>
        </w:rPr>
        <w:t>In</w:t>
      </w:r>
      <w:proofErr w:type="gramEnd"/>
      <w:r>
        <w:rPr>
          <w:rFonts w:ascii="Corbel"/>
          <w:i/>
          <w:sz w:val="16"/>
        </w:rPr>
        <w:t xml:space="preserve"> Oregon: A Review of Key Indicators, </w:t>
      </w:r>
      <w:r>
        <w:rPr>
          <w:rFonts w:ascii="Corbel"/>
          <w:sz w:val="16"/>
        </w:rPr>
        <w:t>Oregon Department of Education September 2017.</w:t>
      </w:r>
    </w:p>
    <w:p w14:paraId="250B452B" w14:textId="77777777" w:rsidR="0075240B" w:rsidRDefault="00AD68D0" w:rsidP="0075240B">
      <w:pPr>
        <w:spacing w:before="45"/>
        <w:ind w:left="620"/>
        <w:rPr>
          <w:rFonts w:ascii="Corbel"/>
          <w:sz w:val="16"/>
        </w:rPr>
      </w:pPr>
      <w:hyperlink r:id="rId19">
        <w:proofErr w:type="gramStart"/>
        <w:r w:rsidR="0075240B">
          <w:rPr>
            <w:rFonts w:ascii="Corbel"/>
            <w:color w:val="005CB9"/>
            <w:spacing w:val="-86"/>
            <w:sz w:val="16"/>
            <w:u w:val="single" w:color="005CB9"/>
          </w:rPr>
          <w:t>h</w:t>
        </w:r>
        <w:proofErr w:type="gramEnd"/>
        <w:r w:rsidR="0075240B">
          <w:rPr>
            <w:rFonts w:ascii="Corbel"/>
            <w:color w:val="005CB9"/>
            <w:spacing w:val="36"/>
            <w:sz w:val="16"/>
          </w:rPr>
          <w:t xml:space="preserve"> </w:t>
        </w:r>
        <w:r w:rsidR="0075240B">
          <w:rPr>
            <w:rFonts w:ascii="Corbel"/>
            <w:color w:val="005CB9"/>
            <w:sz w:val="16"/>
            <w:u w:val="single" w:color="005CB9"/>
          </w:rPr>
          <w:t>ttp://www.oregon.gov/ode/reports-and-data/researchbriefs/Documents/Internal/American_Indian_Alaska_Native_Students_In_Oregon.pdf</w:t>
        </w:r>
      </w:hyperlink>
    </w:p>
    <w:p w14:paraId="3C6955DE" w14:textId="77777777" w:rsidR="0075240B" w:rsidRDefault="0075240B" w:rsidP="0075240B">
      <w:pPr>
        <w:rPr>
          <w:rFonts w:ascii="Corbel"/>
          <w:sz w:val="16"/>
        </w:rPr>
        <w:sectPr w:rsidR="0075240B">
          <w:pgSz w:w="12240" w:h="15840"/>
          <w:pgMar w:top="1400" w:right="1180" w:bottom="1240" w:left="820" w:header="0" w:footer="963"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960"/>
      </w:tblGrid>
      <w:tr w:rsidR="0075240B" w14:paraId="15DA368F" w14:textId="77777777" w:rsidTr="0066658E">
        <w:trPr>
          <w:trHeight w:val="565"/>
        </w:trPr>
        <w:tc>
          <w:tcPr>
            <w:tcW w:w="5490" w:type="dxa"/>
          </w:tcPr>
          <w:p w14:paraId="6FA6DD24" w14:textId="44116EEF" w:rsidR="0075240B" w:rsidRDefault="00D409C9" w:rsidP="00D409C9">
            <w:pPr>
              <w:pStyle w:val="TableParagraph"/>
              <w:spacing w:line="283" w:lineRule="exact"/>
              <w:rPr>
                <w:sz w:val="24"/>
              </w:rPr>
            </w:pPr>
            <w:proofErr w:type="gramStart"/>
            <w:r>
              <w:rPr>
                <w:sz w:val="24"/>
              </w:rPr>
              <w:lastRenderedPageBreak/>
              <w:t>gap</w:t>
            </w:r>
            <w:proofErr w:type="gramEnd"/>
            <w:r>
              <w:rPr>
                <w:sz w:val="24"/>
              </w:rPr>
              <w:t xml:space="preserve"> for AI/</w:t>
            </w:r>
            <w:r w:rsidR="0075240B">
              <w:rPr>
                <w:sz w:val="24"/>
              </w:rPr>
              <w:t>AN students reflected in increasing</w:t>
            </w:r>
            <w:r>
              <w:rPr>
                <w:sz w:val="24"/>
              </w:rPr>
              <w:t xml:space="preserve"> </w:t>
            </w:r>
            <w:r w:rsidR="0075240B">
              <w:rPr>
                <w:sz w:val="24"/>
              </w:rPr>
              <w:t>attendance and graduation rates.</w:t>
            </w:r>
          </w:p>
        </w:tc>
        <w:tc>
          <w:tcPr>
            <w:tcW w:w="3960" w:type="dxa"/>
          </w:tcPr>
          <w:p w14:paraId="69023C8F" w14:textId="2E5EDC60" w:rsidR="0075240B" w:rsidRDefault="0075240B" w:rsidP="00D409C9">
            <w:pPr>
              <w:pStyle w:val="TableParagraph"/>
              <w:spacing w:line="283" w:lineRule="exact"/>
              <w:ind w:left="829"/>
              <w:rPr>
                <w:sz w:val="24"/>
              </w:rPr>
            </w:pPr>
            <w:proofErr w:type="gramStart"/>
            <w:r>
              <w:rPr>
                <w:sz w:val="24"/>
              </w:rPr>
              <w:t>implement</w:t>
            </w:r>
            <w:proofErr w:type="gramEnd"/>
            <w:r>
              <w:rPr>
                <w:sz w:val="24"/>
              </w:rPr>
              <w:t xml:space="preserve"> culturally relevant</w:t>
            </w:r>
            <w:r w:rsidR="00D409C9">
              <w:rPr>
                <w:sz w:val="24"/>
              </w:rPr>
              <w:t xml:space="preserve"> </w:t>
            </w:r>
            <w:r>
              <w:rPr>
                <w:sz w:val="24"/>
              </w:rPr>
              <w:t>promising practices.</w:t>
            </w:r>
          </w:p>
        </w:tc>
      </w:tr>
      <w:tr w:rsidR="0075240B" w14:paraId="071DF7B3" w14:textId="77777777" w:rsidTr="0066658E">
        <w:trPr>
          <w:trHeight w:val="2275"/>
        </w:trPr>
        <w:tc>
          <w:tcPr>
            <w:tcW w:w="5490" w:type="dxa"/>
          </w:tcPr>
          <w:p w14:paraId="6F6BC20B" w14:textId="668435AB" w:rsidR="0075240B" w:rsidRDefault="0075240B" w:rsidP="0066658E">
            <w:pPr>
              <w:pStyle w:val="TableParagraph"/>
              <w:spacing w:before="1" w:line="232" w:lineRule="auto"/>
              <w:ind w:right="121"/>
              <w:rPr>
                <w:sz w:val="24"/>
              </w:rPr>
            </w:pPr>
            <w:r>
              <w:rPr>
                <w:sz w:val="24"/>
              </w:rPr>
              <w:t>Identify and review district attendance poli</w:t>
            </w:r>
            <w:r w:rsidR="00D409C9">
              <w:rPr>
                <w:sz w:val="24"/>
              </w:rPr>
              <w:t>cies with higher numbers of AI/</w:t>
            </w:r>
            <w:r>
              <w:rPr>
                <w:sz w:val="24"/>
              </w:rPr>
              <w:t>AN enrollment</w:t>
            </w:r>
            <w:r w:rsidR="00D409C9">
              <w:rPr>
                <w:sz w:val="24"/>
              </w:rPr>
              <w:t xml:space="preserve"> and the impacts of those policies on AI/</w:t>
            </w:r>
            <w:proofErr w:type="gramStart"/>
            <w:r>
              <w:rPr>
                <w:sz w:val="24"/>
              </w:rPr>
              <w:t>AN</w:t>
            </w:r>
            <w:proofErr w:type="gramEnd"/>
            <w:r>
              <w:rPr>
                <w:sz w:val="24"/>
              </w:rPr>
              <w:t xml:space="preserve"> students who experience chronic absenteeism.</w:t>
            </w:r>
          </w:p>
        </w:tc>
        <w:tc>
          <w:tcPr>
            <w:tcW w:w="3960" w:type="dxa"/>
          </w:tcPr>
          <w:p w14:paraId="140025BF" w14:textId="77777777" w:rsidR="0075240B" w:rsidRDefault="0075240B" w:rsidP="00C85F55">
            <w:pPr>
              <w:pStyle w:val="TableParagraph"/>
              <w:numPr>
                <w:ilvl w:val="0"/>
                <w:numId w:val="34"/>
              </w:numPr>
              <w:tabs>
                <w:tab w:val="left" w:pos="829"/>
                <w:tab w:val="left" w:pos="830"/>
              </w:tabs>
              <w:spacing w:before="1" w:line="232" w:lineRule="auto"/>
              <w:ind w:left="829" w:right="127"/>
              <w:rPr>
                <w:sz w:val="24"/>
              </w:rPr>
            </w:pPr>
            <w:r>
              <w:rPr>
                <w:sz w:val="24"/>
              </w:rPr>
              <w:t xml:space="preserve">Support and build the </w:t>
            </w:r>
            <w:r>
              <w:rPr>
                <w:spacing w:val="-3"/>
                <w:sz w:val="24"/>
              </w:rPr>
              <w:t xml:space="preserve">capacity </w:t>
            </w:r>
            <w:r>
              <w:rPr>
                <w:sz w:val="24"/>
              </w:rPr>
              <w:t>of family advocates which have deep local connections to create school-wide initiatives to reduce chronic absenteeism and inform school communication and</w:t>
            </w:r>
          </w:p>
          <w:p w14:paraId="64B4CCB4" w14:textId="77777777" w:rsidR="0075240B" w:rsidRDefault="0075240B" w:rsidP="0066658E">
            <w:pPr>
              <w:pStyle w:val="TableParagraph"/>
              <w:spacing w:line="265" w:lineRule="exact"/>
              <w:ind w:left="829"/>
              <w:rPr>
                <w:sz w:val="24"/>
              </w:rPr>
            </w:pPr>
            <w:proofErr w:type="gramStart"/>
            <w:r>
              <w:rPr>
                <w:sz w:val="24"/>
              </w:rPr>
              <w:t>other</w:t>
            </w:r>
            <w:proofErr w:type="gramEnd"/>
            <w:r>
              <w:rPr>
                <w:sz w:val="24"/>
              </w:rPr>
              <w:t xml:space="preserve"> policies.</w:t>
            </w:r>
          </w:p>
        </w:tc>
      </w:tr>
    </w:tbl>
    <w:p w14:paraId="570DAED8" w14:textId="708CF672" w:rsidR="0075240B" w:rsidRDefault="0075240B" w:rsidP="0075240B">
      <w:pPr>
        <w:pStyle w:val="BodyText"/>
        <w:spacing w:before="4"/>
        <w:rPr>
          <w:rFonts w:ascii="Corbel"/>
          <w:sz w:val="28"/>
        </w:rPr>
      </w:pPr>
    </w:p>
    <w:p w14:paraId="42F966AA" w14:textId="77777777" w:rsidR="0075240B" w:rsidRDefault="0075240B" w:rsidP="0075240B">
      <w:pPr>
        <w:pStyle w:val="Heading1"/>
        <w:spacing w:before="35"/>
      </w:pPr>
      <w:r>
        <w:t>TRANSITIONS</w:t>
      </w:r>
    </w:p>
    <w:p w14:paraId="74E46B8F" w14:textId="682906C0" w:rsidR="0075240B" w:rsidRDefault="00D409C9" w:rsidP="0075240B">
      <w:pPr>
        <w:pStyle w:val="BodyText"/>
        <w:spacing w:before="202" w:line="232" w:lineRule="auto"/>
        <w:ind w:left="620" w:right="376"/>
        <w:rPr>
          <w:rFonts w:ascii="Corbel" w:hAnsi="Corbel"/>
        </w:rPr>
      </w:pPr>
      <w:r>
        <w:t>AI/</w:t>
      </w:r>
      <w:proofErr w:type="gramStart"/>
      <w:r w:rsidR="0075240B">
        <w:t>AN</w:t>
      </w:r>
      <w:proofErr w:type="gramEnd"/>
      <w:r w:rsidR="0075240B">
        <w:t xml:space="preserve"> students who feel connected and socially represented within their schools and classrooms are more likely to engage and to learn. Students</w:t>
      </w:r>
      <w:r>
        <w:t>’ transitions between schools-</w:t>
      </w:r>
      <w:r w:rsidR="0075240B">
        <w:t>whether transitioning from pre-k to kindergarten</w:t>
      </w:r>
      <w:r>
        <w:t>,</w:t>
      </w:r>
      <w:r w:rsidR="0075240B">
        <w:t xml:space="preserve"> or advancing to middle or high school</w:t>
      </w:r>
      <w:r>
        <w:t>,</w:t>
      </w:r>
      <w:r w:rsidR="0075240B">
        <w:t xml:space="preserve"> or transferring between schools</w:t>
      </w:r>
      <w:r>
        <w:t>, or on to post-secondary education-</w:t>
      </w:r>
      <w:r w:rsidR="0075240B">
        <w:t>can disrupt their sense of connectedness to their peers, teachers and school. Intentional planning to support students’ transitions can make the critical difference for student success</w:t>
      </w:r>
      <w:r w:rsidR="0075240B">
        <w:rPr>
          <w:rFonts w:ascii="Corbel" w:hAnsi="Corbel"/>
        </w:rPr>
        <w:t>.</w:t>
      </w:r>
    </w:p>
    <w:p w14:paraId="79FF4B0D" w14:textId="77777777" w:rsidR="0075240B" w:rsidRDefault="0075240B" w:rsidP="0075240B">
      <w:pPr>
        <w:pStyle w:val="BodyText"/>
        <w:rPr>
          <w:rFonts w:ascii="Corbel"/>
          <w:sz w:val="25"/>
        </w:rPr>
      </w:pPr>
    </w:p>
    <w:p w14:paraId="51EF2689" w14:textId="77777777" w:rsidR="0075240B" w:rsidRDefault="0075240B" w:rsidP="0075240B">
      <w:pPr>
        <w:pStyle w:val="BodyText"/>
        <w:spacing w:line="232" w:lineRule="auto"/>
        <w:ind w:left="620" w:right="626"/>
      </w:pPr>
      <w:r>
        <w:t>Being proactive in supportive planning to identify and implement successful transitions for AI/</w:t>
      </w:r>
      <w:proofErr w:type="gramStart"/>
      <w:r>
        <w:t>AN</w:t>
      </w:r>
      <w:proofErr w:type="gramEnd"/>
      <w:r>
        <w:t xml:space="preserve"> students to kindergarten, middle school, high school, and post-graduation, provides a foundation for lifetime success.</w:t>
      </w:r>
    </w:p>
    <w:p w14:paraId="5EA63680" w14:textId="77777777" w:rsidR="0075240B" w:rsidRDefault="0075240B" w:rsidP="0075240B">
      <w:pPr>
        <w:pStyle w:val="BodyText"/>
        <w:spacing w:before="3" w:after="1"/>
        <w:rPr>
          <w:sz w:val="2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50"/>
      </w:tblGrid>
      <w:tr w:rsidR="0075240B" w14:paraId="0A28284E" w14:textId="77777777" w:rsidTr="0066658E">
        <w:trPr>
          <w:trHeight w:val="565"/>
        </w:trPr>
        <w:tc>
          <w:tcPr>
            <w:tcW w:w="9450" w:type="dxa"/>
            <w:shd w:val="clear" w:color="auto" w:fill="D9D9D9"/>
          </w:tcPr>
          <w:p w14:paraId="2985B973" w14:textId="77777777" w:rsidR="0075240B" w:rsidRDefault="0075240B" w:rsidP="0066658E">
            <w:pPr>
              <w:pStyle w:val="TableParagraph"/>
              <w:spacing w:line="287" w:lineRule="exact"/>
              <w:rPr>
                <w:sz w:val="24"/>
              </w:rPr>
            </w:pPr>
            <w:r>
              <w:rPr>
                <w:b/>
                <w:sz w:val="24"/>
              </w:rPr>
              <w:t xml:space="preserve">OBJECTIVE 5: </w:t>
            </w:r>
            <w:r>
              <w:rPr>
                <w:sz w:val="24"/>
              </w:rPr>
              <w:t>Increase the occurrences of successful student transitions at all levels.</w:t>
            </w:r>
          </w:p>
        </w:tc>
      </w:tr>
      <w:tr w:rsidR="0075240B" w14:paraId="04F4A3D3" w14:textId="77777777" w:rsidTr="0066658E">
        <w:trPr>
          <w:trHeight w:val="1135"/>
        </w:trPr>
        <w:tc>
          <w:tcPr>
            <w:tcW w:w="9450" w:type="dxa"/>
            <w:shd w:val="clear" w:color="auto" w:fill="F1F1F1"/>
          </w:tcPr>
          <w:p w14:paraId="06765702" w14:textId="2C5B2CC8" w:rsidR="0075240B" w:rsidRDefault="0075240B" w:rsidP="00A6084D">
            <w:pPr>
              <w:pStyle w:val="TableParagraph"/>
              <w:spacing w:before="1" w:line="232" w:lineRule="auto"/>
              <w:ind w:right="585"/>
              <w:rPr>
                <w:sz w:val="24"/>
              </w:rPr>
            </w:pPr>
            <w:r>
              <w:rPr>
                <w:b/>
                <w:sz w:val="24"/>
              </w:rPr>
              <w:t xml:space="preserve">OVERARCHING STRATEGY: </w:t>
            </w:r>
            <w:r>
              <w:rPr>
                <w:sz w:val="24"/>
              </w:rPr>
              <w:t>Enhance social-emotion</w:t>
            </w:r>
            <w:r w:rsidR="00A6084D">
              <w:rPr>
                <w:sz w:val="24"/>
              </w:rPr>
              <w:t>al wellness and balance for AI/</w:t>
            </w:r>
            <w:proofErr w:type="gramStart"/>
            <w:r>
              <w:rPr>
                <w:sz w:val="24"/>
              </w:rPr>
              <w:t>AN</w:t>
            </w:r>
            <w:proofErr w:type="gramEnd"/>
            <w:r>
              <w:rPr>
                <w:sz w:val="24"/>
              </w:rPr>
              <w:t xml:space="preserve"> students through positive behavioral health, healthy lifestyles, safety and a co</w:t>
            </w:r>
            <w:r w:rsidR="00A6084D">
              <w:rPr>
                <w:sz w:val="24"/>
              </w:rPr>
              <w:t>nnection to culture so that AI/</w:t>
            </w:r>
            <w:r>
              <w:rPr>
                <w:sz w:val="24"/>
              </w:rPr>
              <w:t>AN students can thrive through transitions at critical points in</w:t>
            </w:r>
            <w:r w:rsidR="00A6084D">
              <w:rPr>
                <w:sz w:val="24"/>
              </w:rPr>
              <w:t xml:space="preserve"> their </w:t>
            </w:r>
            <w:r>
              <w:rPr>
                <w:sz w:val="24"/>
              </w:rPr>
              <w:t>education.</w:t>
            </w:r>
          </w:p>
        </w:tc>
      </w:tr>
    </w:tbl>
    <w:p w14:paraId="7139AF95" w14:textId="77777777" w:rsidR="0075240B" w:rsidRDefault="0075240B" w:rsidP="0075240B">
      <w:pPr>
        <w:spacing w:line="260" w:lineRule="exact"/>
        <w:jc w:val="center"/>
        <w:rPr>
          <w:sz w:val="24"/>
        </w:rPr>
        <w:sectPr w:rsidR="0075240B">
          <w:pgSz w:w="12240" w:h="15840"/>
          <w:pgMar w:top="1440" w:right="1180" w:bottom="1240" w:left="820" w:header="0" w:footer="963" w:gutter="0"/>
          <w:cols w:space="720"/>
        </w:sectPr>
      </w:pPr>
    </w:p>
    <w:tbl>
      <w:tblPr>
        <w:tblW w:w="973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4240"/>
      </w:tblGrid>
      <w:tr w:rsidR="00A6084D" w14:paraId="462F02B4" w14:textId="77777777" w:rsidTr="00EF5F47">
        <w:trPr>
          <w:trHeight w:val="280"/>
        </w:trPr>
        <w:tc>
          <w:tcPr>
            <w:tcW w:w="5490" w:type="dxa"/>
          </w:tcPr>
          <w:p w14:paraId="384C181D" w14:textId="77777777" w:rsidR="00A6084D" w:rsidRDefault="00A6084D" w:rsidP="00196892">
            <w:pPr>
              <w:pStyle w:val="TableParagraph"/>
              <w:spacing w:line="260" w:lineRule="exact"/>
              <w:ind w:left="2366" w:right="2378"/>
              <w:jc w:val="center"/>
              <w:rPr>
                <w:b/>
                <w:sz w:val="24"/>
              </w:rPr>
            </w:pPr>
            <w:r>
              <w:rPr>
                <w:b/>
                <w:sz w:val="24"/>
              </w:rPr>
              <w:lastRenderedPageBreak/>
              <w:t>Action</w:t>
            </w:r>
          </w:p>
        </w:tc>
        <w:tc>
          <w:tcPr>
            <w:tcW w:w="4240" w:type="dxa"/>
          </w:tcPr>
          <w:p w14:paraId="5A45E354" w14:textId="77777777" w:rsidR="00A6084D" w:rsidRDefault="00A6084D" w:rsidP="00196892">
            <w:pPr>
              <w:pStyle w:val="TableParagraph"/>
              <w:spacing w:line="260" w:lineRule="exact"/>
              <w:ind w:left="1336" w:right="1340"/>
              <w:jc w:val="center"/>
              <w:rPr>
                <w:b/>
                <w:sz w:val="24"/>
              </w:rPr>
            </w:pPr>
            <w:r>
              <w:rPr>
                <w:b/>
                <w:sz w:val="24"/>
              </w:rPr>
              <w:t>Benchmarks</w:t>
            </w:r>
          </w:p>
        </w:tc>
      </w:tr>
      <w:tr w:rsidR="0075240B" w14:paraId="1DA7B5C6" w14:textId="77777777" w:rsidTr="00EF5F47">
        <w:trPr>
          <w:trHeight w:val="3985"/>
        </w:trPr>
        <w:tc>
          <w:tcPr>
            <w:tcW w:w="5490" w:type="dxa"/>
          </w:tcPr>
          <w:p w14:paraId="4D11E263" w14:textId="285AA645" w:rsidR="0075240B" w:rsidRDefault="0075240B" w:rsidP="0066658E">
            <w:pPr>
              <w:pStyle w:val="TableParagraph"/>
              <w:spacing w:before="1" w:line="232" w:lineRule="auto"/>
              <w:ind w:right="312"/>
              <w:rPr>
                <w:sz w:val="24"/>
              </w:rPr>
            </w:pPr>
            <w:r>
              <w:rPr>
                <w:sz w:val="24"/>
              </w:rPr>
              <w:t>OIE will develop a framework to review transition policies and practices on focused</w:t>
            </w:r>
            <w:r w:rsidR="00A6084D">
              <w:rPr>
                <w:sz w:val="24"/>
              </w:rPr>
              <w:t xml:space="preserve"> districts. OIE will review AI/</w:t>
            </w:r>
            <w:proofErr w:type="gramStart"/>
            <w:r>
              <w:rPr>
                <w:sz w:val="24"/>
              </w:rPr>
              <w:t>AN</w:t>
            </w:r>
            <w:proofErr w:type="gramEnd"/>
            <w:r>
              <w:rPr>
                <w:sz w:val="24"/>
              </w:rPr>
              <w:t xml:space="preserve"> data and make recommendations fo</w:t>
            </w:r>
            <w:r w:rsidR="00A6084D">
              <w:rPr>
                <w:sz w:val="24"/>
              </w:rPr>
              <w:t>r improving transitions for AI/</w:t>
            </w:r>
            <w:r>
              <w:rPr>
                <w:sz w:val="24"/>
              </w:rPr>
              <w:t>AN students.</w:t>
            </w:r>
          </w:p>
          <w:p w14:paraId="4226C229" w14:textId="31E1CA90" w:rsidR="0075240B" w:rsidRDefault="0075240B" w:rsidP="0066658E">
            <w:pPr>
              <w:pStyle w:val="TableParagraph"/>
              <w:spacing w:before="3" w:line="232" w:lineRule="auto"/>
              <w:ind w:right="431"/>
              <w:rPr>
                <w:sz w:val="24"/>
              </w:rPr>
            </w:pPr>
            <w:r>
              <w:rPr>
                <w:sz w:val="24"/>
              </w:rPr>
              <w:t xml:space="preserve">Engage family, community and school staff in </w:t>
            </w:r>
            <w:r w:rsidR="00A6084D">
              <w:rPr>
                <w:sz w:val="24"/>
              </w:rPr>
              <w:t>improving AI</w:t>
            </w:r>
            <w:r>
              <w:rPr>
                <w:sz w:val="24"/>
              </w:rPr>
              <w:t xml:space="preserve"> </w:t>
            </w:r>
            <w:proofErr w:type="gramStart"/>
            <w:r>
              <w:rPr>
                <w:sz w:val="24"/>
              </w:rPr>
              <w:t>AN</w:t>
            </w:r>
            <w:proofErr w:type="gramEnd"/>
            <w:r>
              <w:rPr>
                <w:sz w:val="24"/>
              </w:rPr>
              <w:t xml:space="preserve"> student success with transitions.</w:t>
            </w:r>
          </w:p>
          <w:p w14:paraId="63F382B2" w14:textId="77777777" w:rsidR="0075240B" w:rsidRDefault="0075240B" w:rsidP="0066658E">
            <w:pPr>
              <w:pStyle w:val="TableParagraph"/>
              <w:spacing w:before="6"/>
              <w:ind w:left="0"/>
              <w:rPr>
                <w:sz w:val="23"/>
              </w:rPr>
            </w:pPr>
          </w:p>
          <w:p w14:paraId="0FE9E4C6" w14:textId="4DBE00A0" w:rsidR="0075240B" w:rsidRDefault="00A6084D" w:rsidP="0066658E">
            <w:pPr>
              <w:pStyle w:val="TableParagraph"/>
              <w:spacing w:line="232" w:lineRule="auto"/>
              <w:ind w:right="195"/>
              <w:rPr>
                <w:sz w:val="24"/>
              </w:rPr>
            </w:pPr>
            <w:r>
              <w:rPr>
                <w:sz w:val="24"/>
              </w:rPr>
              <w:t>Provide support so that AI/</w:t>
            </w:r>
            <w:proofErr w:type="gramStart"/>
            <w:r w:rsidR="0075240B">
              <w:rPr>
                <w:sz w:val="24"/>
              </w:rPr>
              <w:t>AN</w:t>
            </w:r>
            <w:proofErr w:type="gramEnd"/>
            <w:r w:rsidR="0075240B">
              <w:rPr>
                <w:sz w:val="24"/>
              </w:rPr>
              <w:t xml:space="preserve"> students complete transitions efficiently and effectively, including those transitioning between schools</w:t>
            </w:r>
            <w:r>
              <w:rPr>
                <w:sz w:val="24"/>
              </w:rPr>
              <w:t>. Set aside funds to target AI/</w:t>
            </w:r>
            <w:proofErr w:type="gramStart"/>
            <w:r w:rsidR="0075240B">
              <w:rPr>
                <w:sz w:val="24"/>
              </w:rPr>
              <w:t>AN</w:t>
            </w:r>
            <w:proofErr w:type="gramEnd"/>
            <w:r w:rsidR="0075240B">
              <w:rPr>
                <w:sz w:val="24"/>
              </w:rPr>
              <w:t xml:space="preserve"> transition programs that increase the number of</w:t>
            </w:r>
            <w:r>
              <w:rPr>
                <w:sz w:val="24"/>
              </w:rPr>
              <w:t xml:space="preserve"> successful transitions for AI/</w:t>
            </w:r>
            <w:r w:rsidR="0075240B">
              <w:rPr>
                <w:sz w:val="24"/>
              </w:rPr>
              <w:t>AN students that are informed by high-quality data.</w:t>
            </w:r>
          </w:p>
        </w:tc>
        <w:tc>
          <w:tcPr>
            <w:tcW w:w="4240" w:type="dxa"/>
          </w:tcPr>
          <w:p w14:paraId="1AFA27F2" w14:textId="77777777" w:rsidR="0075240B" w:rsidRDefault="0075240B" w:rsidP="00C85F55">
            <w:pPr>
              <w:pStyle w:val="TableParagraph"/>
              <w:numPr>
                <w:ilvl w:val="0"/>
                <w:numId w:val="33"/>
              </w:numPr>
              <w:tabs>
                <w:tab w:val="left" w:pos="829"/>
                <w:tab w:val="left" w:pos="830"/>
              </w:tabs>
              <w:spacing w:before="1" w:line="232" w:lineRule="auto"/>
              <w:ind w:left="829" w:right="907"/>
              <w:rPr>
                <w:sz w:val="24"/>
              </w:rPr>
            </w:pPr>
            <w:r>
              <w:rPr>
                <w:sz w:val="24"/>
              </w:rPr>
              <w:t>Transitions framework completed.</w:t>
            </w:r>
          </w:p>
          <w:p w14:paraId="09DB223E" w14:textId="77777777" w:rsidR="0075240B" w:rsidRDefault="0075240B" w:rsidP="00C85F55">
            <w:pPr>
              <w:pStyle w:val="TableParagraph"/>
              <w:numPr>
                <w:ilvl w:val="0"/>
                <w:numId w:val="33"/>
              </w:numPr>
              <w:tabs>
                <w:tab w:val="left" w:pos="829"/>
                <w:tab w:val="left" w:pos="830"/>
              </w:tabs>
              <w:spacing w:before="1" w:line="232" w:lineRule="auto"/>
              <w:ind w:left="829" w:right="1278"/>
              <w:rPr>
                <w:sz w:val="24"/>
              </w:rPr>
            </w:pPr>
            <w:r>
              <w:rPr>
                <w:sz w:val="24"/>
              </w:rPr>
              <w:t>Recommendations established.</w:t>
            </w:r>
          </w:p>
          <w:p w14:paraId="36BD6842" w14:textId="77777777" w:rsidR="0075240B" w:rsidRDefault="0075240B" w:rsidP="00C85F55">
            <w:pPr>
              <w:pStyle w:val="TableParagraph"/>
              <w:numPr>
                <w:ilvl w:val="0"/>
                <w:numId w:val="33"/>
              </w:numPr>
              <w:tabs>
                <w:tab w:val="left" w:pos="829"/>
                <w:tab w:val="left" w:pos="830"/>
              </w:tabs>
              <w:spacing w:before="2" w:line="232" w:lineRule="auto"/>
              <w:ind w:left="829" w:right="726"/>
              <w:rPr>
                <w:sz w:val="24"/>
              </w:rPr>
            </w:pPr>
            <w:r>
              <w:rPr>
                <w:sz w:val="24"/>
              </w:rPr>
              <w:t>Targeted school districts identified.</w:t>
            </w:r>
          </w:p>
          <w:p w14:paraId="1B558D9C" w14:textId="5F9CD354" w:rsidR="0075240B" w:rsidRDefault="00A6084D" w:rsidP="00C85F55">
            <w:pPr>
              <w:pStyle w:val="TableParagraph"/>
              <w:numPr>
                <w:ilvl w:val="0"/>
                <w:numId w:val="33"/>
              </w:numPr>
              <w:tabs>
                <w:tab w:val="left" w:pos="829"/>
                <w:tab w:val="left" w:pos="830"/>
              </w:tabs>
              <w:spacing w:before="1" w:line="232" w:lineRule="auto"/>
              <w:ind w:left="829" w:right="302"/>
              <w:rPr>
                <w:sz w:val="24"/>
              </w:rPr>
            </w:pPr>
            <w:r>
              <w:rPr>
                <w:sz w:val="24"/>
              </w:rPr>
              <w:t>Supports for AI/</w:t>
            </w:r>
            <w:proofErr w:type="gramStart"/>
            <w:r w:rsidR="0075240B">
              <w:rPr>
                <w:sz w:val="24"/>
              </w:rPr>
              <w:t>AN</w:t>
            </w:r>
            <w:proofErr w:type="gramEnd"/>
            <w:r w:rsidR="0075240B">
              <w:rPr>
                <w:sz w:val="24"/>
              </w:rPr>
              <w:t xml:space="preserve"> </w:t>
            </w:r>
            <w:r w:rsidR="0075240B">
              <w:rPr>
                <w:spacing w:val="-3"/>
                <w:sz w:val="24"/>
              </w:rPr>
              <w:t xml:space="preserve">students </w:t>
            </w:r>
            <w:r w:rsidR="0075240B">
              <w:rPr>
                <w:sz w:val="24"/>
              </w:rPr>
              <w:t>provided during specific transitions. Evaluations completed for identified programs.</w:t>
            </w:r>
          </w:p>
          <w:p w14:paraId="284FEF9A" w14:textId="67ED8246" w:rsidR="0075240B" w:rsidRPr="00A6084D" w:rsidRDefault="0075240B" w:rsidP="00C85F55">
            <w:pPr>
              <w:pStyle w:val="TableParagraph"/>
              <w:numPr>
                <w:ilvl w:val="0"/>
                <w:numId w:val="33"/>
              </w:numPr>
              <w:tabs>
                <w:tab w:val="left" w:pos="829"/>
                <w:tab w:val="left" w:pos="830"/>
              </w:tabs>
              <w:spacing w:before="5" w:line="232" w:lineRule="auto"/>
              <w:ind w:left="829" w:right="399"/>
              <w:rPr>
                <w:sz w:val="24"/>
              </w:rPr>
            </w:pPr>
            <w:r>
              <w:rPr>
                <w:sz w:val="24"/>
              </w:rPr>
              <w:t>Grant programs established and sites funded,</w:t>
            </w:r>
            <w:r w:rsidR="00A6084D">
              <w:rPr>
                <w:sz w:val="24"/>
              </w:rPr>
              <w:t xml:space="preserve"> </w:t>
            </w:r>
            <w:r w:rsidRPr="00A6084D">
              <w:rPr>
                <w:sz w:val="24"/>
              </w:rPr>
              <w:t>implemented and evaluated.</w:t>
            </w:r>
          </w:p>
        </w:tc>
      </w:tr>
      <w:tr w:rsidR="0075240B" w14:paraId="055AD52C" w14:textId="77777777" w:rsidTr="00EF5F47">
        <w:trPr>
          <w:trHeight w:val="3700"/>
        </w:trPr>
        <w:tc>
          <w:tcPr>
            <w:tcW w:w="5490" w:type="dxa"/>
          </w:tcPr>
          <w:p w14:paraId="45F523B4" w14:textId="1E0AA2BF" w:rsidR="0075240B" w:rsidRDefault="0075240B" w:rsidP="0066658E">
            <w:pPr>
              <w:pStyle w:val="TableParagraph"/>
              <w:spacing w:before="1" w:line="232" w:lineRule="auto"/>
              <w:ind w:right="220"/>
              <w:rPr>
                <w:sz w:val="24"/>
              </w:rPr>
            </w:pPr>
            <w:r>
              <w:rPr>
                <w:sz w:val="24"/>
              </w:rPr>
              <w:t>Supp</w:t>
            </w:r>
            <w:r w:rsidR="00A6084D">
              <w:rPr>
                <w:sz w:val="24"/>
              </w:rPr>
              <w:t>ort early identification of AI/</w:t>
            </w:r>
            <w:proofErr w:type="gramStart"/>
            <w:r>
              <w:rPr>
                <w:sz w:val="24"/>
              </w:rPr>
              <w:t>AN</w:t>
            </w:r>
            <w:proofErr w:type="gramEnd"/>
            <w:r>
              <w:rPr>
                <w:sz w:val="24"/>
              </w:rPr>
              <w:t xml:space="preserve"> student strengths and challenges at critical transition points so students may transition ready to learn and with a cognitive foundation that prepares them for the future through school practices, educational support and research-based experiences that advance total well-being.</w:t>
            </w:r>
          </w:p>
          <w:p w14:paraId="686781C3" w14:textId="77777777" w:rsidR="0075240B" w:rsidRDefault="0075240B" w:rsidP="0066658E">
            <w:pPr>
              <w:pStyle w:val="TableParagraph"/>
              <w:spacing w:before="2"/>
              <w:ind w:left="0"/>
              <w:rPr>
                <w:sz w:val="23"/>
              </w:rPr>
            </w:pPr>
          </w:p>
          <w:p w14:paraId="65E9F9B8" w14:textId="7DDFE7E8" w:rsidR="0075240B" w:rsidRDefault="00A6084D" w:rsidP="0066658E">
            <w:pPr>
              <w:pStyle w:val="TableParagraph"/>
              <w:spacing w:line="286" w:lineRule="exact"/>
              <w:ind w:right="110"/>
              <w:rPr>
                <w:sz w:val="24"/>
              </w:rPr>
            </w:pPr>
            <w:r>
              <w:rPr>
                <w:sz w:val="24"/>
              </w:rPr>
              <w:t>Set aside funds to support AI/</w:t>
            </w:r>
            <w:proofErr w:type="gramStart"/>
            <w:r w:rsidR="0075240B">
              <w:rPr>
                <w:sz w:val="24"/>
              </w:rPr>
              <w:t>AN</w:t>
            </w:r>
            <w:proofErr w:type="gramEnd"/>
            <w:r w:rsidR="0075240B">
              <w:rPr>
                <w:sz w:val="24"/>
              </w:rPr>
              <w:t xml:space="preserve"> transition programs that increase the number of</w:t>
            </w:r>
            <w:r>
              <w:rPr>
                <w:sz w:val="24"/>
              </w:rPr>
              <w:t xml:space="preserve"> successful transitions for AI/</w:t>
            </w:r>
            <w:r w:rsidR="0075240B">
              <w:rPr>
                <w:sz w:val="24"/>
              </w:rPr>
              <w:t>AN students that are informed by high-quality data and advances them towards readiness for success in career, college and community.</w:t>
            </w:r>
          </w:p>
        </w:tc>
        <w:tc>
          <w:tcPr>
            <w:tcW w:w="4240" w:type="dxa"/>
          </w:tcPr>
          <w:p w14:paraId="5C1DE68D" w14:textId="5E41B55F" w:rsidR="0075240B" w:rsidRDefault="00A6084D" w:rsidP="00C85F55">
            <w:pPr>
              <w:pStyle w:val="TableParagraph"/>
              <w:numPr>
                <w:ilvl w:val="0"/>
                <w:numId w:val="32"/>
              </w:numPr>
              <w:tabs>
                <w:tab w:val="left" w:pos="829"/>
                <w:tab w:val="left" w:pos="830"/>
              </w:tabs>
              <w:spacing w:before="1" w:line="232" w:lineRule="auto"/>
              <w:ind w:left="829" w:right="136"/>
              <w:rPr>
                <w:sz w:val="24"/>
              </w:rPr>
            </w:pPr>
            <w:r>
              <w:rPr>
                <w:sz w:val="24"/>
              </w:rPr>
              <w:t>Early identification of AI/</w:t>
            </w:r>
            <w:proofErr w:type="gramStart"/>
            <w:r w:rsidR="0075240B">
              <w:rPr>
                <w:sz w:val="24"/>
              </w:rPr>
              <w:t>AN</w:t>
            </w:r>
            <w:proofErr w:type="gramEnd"/>
            <w:r w:rsidR="0075240B">
              <w:rPr>
                <w:sz w:val="24"/>
              </w:rPr>
              <w:t xml:space="preserve"> student strengths and challenges at critical transition points are completed.</w:t>
            </w:r>
          </w:p>
          <w:p w14:paraId="02229FD8" w14:textId="77777777" w:rsidR="0075240B" w:rsidRDefault="0075240B" w:rsidP="00C85F55">
            <w:pPr>
              <w:pStyle w:val="TableParagraph"/>
              <w:numPr>
                <w:ilvl w:val="0"/>
                <w:numId w:val="32"/>
              </w:numPr>
              <w:tabs>
                <w:tab w:val="left" w:pos="829"/>
                <w:tab w:val="left" w:pos="830"/>
              </w:tabs>
              <w:spacing w:before="3" w:line="232" w:lineRule="auto"/>
              <w:ind w:left="829" w:right="296"/>
              <w:rPr>
                <w:sz w:val="24"/>
              </w:rPr>
            </w:pPr>
            <w:r>
              <w:rPr>
                <w:sz w:val="24"/>
              </w:rPr>
              <w:t>Grant programs established and sites funded, implemented and</w:t>
            </w:r>
            <w:r>
              <w:rPr>
                <w:spacing w:val="-15"/>
                <w:sz w:val="24"/>
              </w:rPr>
              <w:t xml:space="preserve"> </w:t>
            </w:r>
            <w:r>
              <w:rPr>
                <w:sz w:val="24"/>
              </w:rPr>
              <w:t>evaluated.</w:t>
            </w:r>
          </w:p>
        </w:tc>
      </w:tr>
      <w:tr w:rsidR="0075240B" w14:paraId="77CC16D4" w14:textId="77777777" w:rsidTr="00EF5F47">
        <w:trPr>
          <w:trHeight w:val="2557"/>
        </w:trPr>
        <w:tc>
          <w:tcPr>
            <w:tcW w:w="5490" w:type="dxa"/>
          </w:tcPr>
          <w:p w14:paraId="08B0B934" w14:textId="460BAA79" w:rsidR="0075240B" w:rsidRDefault="0075240B" w:rsidP="0066658E">
            <w:pPr>
              <w:pStyle w:val="TableParagraph"/>
              <w:spacing w:line="232" w:lineRule="auto"/>
              <w:ind w:right="266"/>
              <w:rPr>
                <w:sz w:val="24"/>
              </w:rPr>
            </w:pPr>
            <w:r>
              <w:rPr>
                <w:sz w:val="24"/>
              </w:rPr>
              <w:t>Create guidance on promising practices for early learning programs an</w:t>
            </w:r>
            <w:r w:rsidR="00A6084D">
              <w:rPr>
                <w:sz w:val="24"/>
              </w:rPr>
              <w:t xml:space="preserve">d school districts to implement </w:t>
            </w:r>
            <w:r w:rsidR="001241E2">
              <w:rPr>
                <w:sz w:val="24"/>
              </w:rPr>
              <w:t xml:space="preserve">high </w:t>
            </w:r>
            <w:r>
              <w:rPr>
                <w:sz w:val="24"/>
              </w:rPr>
              <w:t>quality, culturally responsive intervention for transition planning at all levels for AI/</w:t>
            </w:r>
            <w:proofErr w:type="gramStart"/>
            <w:r>
              <w:rPr>
                <w:sz w:val="24"/>
              </w:rPr>
              <w:t>AN</w:t>
            </w:r>
            <w:proofErr w:type="gramEnd"/>
            <w:r>
              <w:rPr>
                <w:sz w:val="24"/>
              </w:rPr>
              <w:t xml:space="preserve"> students.</w:t>
            </w:r>
          </w:p>
          <w:p w14:paraId="7EBDBD8B" w14:textId="77777777" w:rsidR="0075240B" w:rsidRDefault="0075240B" w:rsidP="0066658E">
            <w:pPr>
              <w:pStyle w:val="TableParagraph"/>
              <w:spacing w:before="5"/>
              <w:ind w:left="0"/>
              <w:rPr>
                <w:sz w:val="23"/>
              </w:rPr>
            </w:pPr>
          </w:p>
          <w:p w14:paraId="501D813F" w14:textId="491B08F0" w:rsidR="0075240B" w:rsidRDefault="00A6084D" w:rsidP="0066658E">
            <w:pPr>
              <w:pStyle w:val="TableParagraph"/>
              <w:spacing w:line="232" w:lineRule="auto"/>
              <w:ind w:right="664"/>
              <w:rPr>
                <w:sz w:val="24"/>
              </w:rPr>
            </w:pPr>
            <w:r>
              <w:rPr>
                <w:sz w:val="24"/>
              </w:rPr>
              <w:t>Set aside funds to support AI/</w:t>
            </w:r>
            <w:r w:rsidR="0075240B">
              <w:rPr>
                <w:sz w:val="24"/>
              </w:rPr>
              <w:t>AN student early intervention for transition planning and support</w:t>
            </w:r>
          </w:p>
        </w:tc>
        <w:tc>
          <w:tcPr>
            <w:tcW w:w="4240" w:type="dxa"/>
          </w:tcPr>
          <w:p w14:paraId="32A179D8" w14:textId="284B8D7A" w:rsidR="0075240B" w:rsidRPr="00A6084D" w:rsidRDefault="0075240B" w:rsidP="00C85F55">
            <w:pPr>
              <w:pStyle w:val="TableParagraph"/>
              <w:numPr>
                <w:ilvl w:val="0"/>
                <w:numId w:val="31"/>
              </w:numPr>
              <w:tabs>
                <w:tab w:val="left" w:pos="829"/>
                <w:tab w:val="left" w:pos="830"/>
              </w:tabs>
              <w:spacing w:line="232" w:lineRule="auto"/>
              <w:ind w:left="829" w:right="138"/>
              <w:rPr>
                <w:sz w:val="24"/>
              </w:rPr>
            </w:pPr>
            <w:r>
              <w:rPr>
                <w:sz w:val="24"/>
              </w:rPr>
              <w:t xml:space="preserve">Early Learning Grant </w:t>
            </w:r>
            <w:r>
              <w:rPr>
                <w:spacing w:val="-3"/>
                <w:sz w:val="24"/>
              </w:rPr>
              <w:t xml:space="preserve">Programs </w:t>
            </w:r>
            <w:r>
              <w:rPr>
                <w:sz w:val="24"/>
              </w:rPr>
              <w:t xml:space="preserve">with an emphasis on </w:t>
            </w:r>
            <w:r>
              <w:rPr>
                <w:color w:val="2B2B2B"/>
                <w:sz w:val="24"/>
              </w:rPr>
              <w:t>efforts that are culturally responsive, inclusive</w:t>
            </w:r>
            <w:r w:rsidR="001241E2">
              <w:rPr>
                <w:color w:val="2B2B2B"/>
                <w:sz w:val="24"/>
              </w:rPr>
              <w:t xml:space="preserve"> and </w:t>
            </w:r>
            <w:r>
              <w:rPr>
                <w:color w:val="2B2B2B"/>
                <w:sz w:val="24"/>
              </w:rPr>
              <w:t>developmentally appropriate</w:t>
            </w:r>
            <w:r w:rsidR="001241E2">
              <w:rPr>
                <w:color w:val="2B2B2B"/>
                <w:sz w:val="24"/>
              </w:rPr>
              <w:t>,</w:t>
            </w:r>
            <w:r>
              <w:rPr>
                <w:color w:val="2B2B2B"/>
                <w:sz w:val="24"/>
              </w:rPr>
              <w:t xml:space="preserve"> and seek to increase successful transitions are </w:t>
            </w:r>
            <w:r>
              <w:rPr>
                <w:sz w:val="24"/>
              </w:rPr>
              <w:t>established: sites identified, funded,</w:t>
            </w:r>
            <w:r w:rsidR="00A6084D">
              <w:rPr>
                <w:sz w:val="24"/>
              </w:rPr>
              <w:t xml:space="preserve"> </w:t>
            </w:r>
            <w:r w:rsidRPr="00A6084D">
              <w:rPr>
                <w:sz w:val="24"/>
              </w:rPr>
              <w:t>implemented and evaluated.</w:t>
            </w:r>
          </w:p>
        </w:tc>
      </w:tr>
    </w:tbl>
    <w:p w14:paraId="6B94A82B" w14:textId="77777777" w:rsidR="0075240B" w:rsidRDefault="0075240B" w:rsidP="0075240B">
      <w:pPr>
        <w:pStyle w:val="BodyText"/>
        <w:rPr>
          <w:sz w:val="20"/>
        </w:rPr>
      </w:pPr>
    </w:p>
    <w:p w14:paraId="5F449921" w14:textId="7FC4B138" w:rsidR="0075240B" w:rsidRDefault="0075240B" w:rsidP="0075240B">
      <w:pPr>
        <w:pStyle w:val="BodyText"/>
        <w:rPr>
          <w:sz w:val="23"/>
        </w:rPr>
      </w:pPr>
    </w:p>
    <w:p w14:paraId="65B36625" w14:textId="77777777" w:rsidR="0075240B" w:rsidRDefault="0075240B" w:rsidP="0075240B">
      <w:pPr>
        <w:pStyle w:val="Heading1"/>
        <w:spacing w:before="36"/>
      </w:pPr>
      <w:r>
        <w:t>POST-SECONDARY AND CTE ENROLLMENT</w:t>
      </w:r>
    </w:p>
    <w:p w14:paraId="2E628D82" w14:textId="0016CFED" w:rsidR="0075240B" w:rsidRDefault="0075240B" w:rsidP="0075240B">
      <w:pPr>
        <w:pStyle w:val="BodyText"/>
        <w:spacing w:before="67" w:line="232" w:lineRule="auto"/>
        <w:ind w:left="620" w:right="301"/>
      </w:pPr>
      <w:r>
        <w:t>Enrollment in K-12 pathway programs can increase student engagement and support long-term AI/</w:t>
      </w:r>
      <w:proofErr w:type="gramStart"/>
      <w:r>
        <w:t>AN</w:t>
      </w:r>
      <w:proofErr w:type="gramEnd"/>
      <w:r>
        <w:t xml:space="preserve"> student success. The Office of Indian Education (OIE) seeks plans that increase the career and college readiness of high school graduates through post</w:t>
      </w:r>
      <w:r w:rsidR="00A6084D">
        <w:t>-</w:t>
      </w:r>
      <w:r>
        <w:t>secondary and Career and Technical Education (CTE) Enrollment. CTE provides students of all ages with the academic and</w:t>
      </w:r>
    </w:p>
    <w:p w14:paraId="15DB7591" w14:textId="77777777" w:rsidR="0075240B" w:rsidRDefault="0075240B" w:rsidP="0075240B">
      <w:pPr>
        <w:spacing w:line="232" w:lineRule="auto"/>
        <w:sectPr w:rsidR="0075240B">
          <w:pgSz w:w="12240" w:h="15840"/>
          <w:pgMar w:top="1440" w:right="1180" w:bottom="1240" w:left="820" w:header="0" w:footer="963" w:gutter="0"/>
          <w:cols w:space="720"/>
        </w:sectPr>
      </w:pPr>
    </w:p>
    <w:p w14:paraId="1F39FE24" w14:textId="77777777" w:rsidR="0075240B" w:rsidRDefault="0075240B" w:rsidP="0075240B">
      <w:pPr>
        <w:pStyle w:val="BodyText"/>
        <w:spacing w:before="43" w:line="232" w:lineRule="auto"/>
        <w:ind w:left="620" w:right="423"/>
      </w:pPr>
      <w:proofErr w:type="gramStart"/>
      <w:r>
        <w:lastRenderedPageBreak/>
        <w:t>technical</w:t>
      </w:r>
      <w:proofErr w:type="gramEnd"/>
      <w:r>
        <w:t xml:space="preserve"> skills, knowledge, and training necessary to succeed in future careers and to become lifelong learners.</w:t>
      </w:r>
    </w:p>
    <w:p w14:paraId="0ED762FA" w14:textId="77777777" w:rsidR="0075240B" w:rsidRDefault="0075240B" w:rsidP="0075240B">
      <w:pPr>
        <w:pStyle w:val="BodyText"/>
        <w:spacing w:before="6"/>
        <w:rPr>
          <w:sz w:val="23"/>
        </w:rPr>
      </w:pPr>
    </w:p>
    <w:p w14:paraId="77FCD7A0" w14:textId="78D93F36" w:rsidR="0075240B" w:rsidRDefault="00A6084D" w:rsidP="0075240B">
      <w:pPr>
        <w:pStyle w:val="BodyText"/>
        <w:spacing w:line="232" w:lineRule="auto"/>
        <w:ind w:left="620" w:right="348"/>
      </w:pPr>
      <w:r>
        <w:t>For AI/AN – c</w:t>
      </w:r>
      <w:r w:rsidR="0075240B">
        <w:t>ombination students, 56.07 percent were enrolled in a post-secondary institution within 16 months of their graduation from high school in 2016-2017. This compares to 65.05 percent for Non–AI/AN students from the same graduating year.</w:t>
      </w:r>
    </w:p>
    <w:p w14:paraId="39E907EA" w14:textId="77777777" w:rsidR="0075240B" w:rsidRDefault="0075240B" w:rsidP="0075240B">
      <w:pPr>
        <w:pStyle w:val="BodyText"/>
        <w:spacing w:before="6"/>
        <w:rPr>
          <w:sz w:val="23"/>
        </w:rPr>
      </w:pPr>
    </w:p>
    <w:p w14:paraId="3BE18056" w14:textId="77777777" w:rsidR="0075240B" w:rsidRDefault="0075240B" w:rsidP="0075240B">
      <w:pPr>
        <w:pStyle w:val="BodyText"/>
        <w:spacing w:before="1" w:line="232" w:lineRule="auto"/>
        <w:ind w:left="620" w:right="424"/>
      </w:pPr>
      <w:r>
        <w:rPr>
          <w:color w:val="404040"/>
        </w:rPr>
        <w:t xml:space="preserve">The new goal, approved by the </w:t>
      </w:r>
      <w:hyperlink r:id="rId20">
        <w:r>
          <w:rPr>
            <w:color w:val="1154CC"/>
            <w:u w:val="single" w:color="1154CC"/>
          </w:rPr>
          <w:t>Higher Education Coordinating Commission (HECC)</w:t>
        </w:r>
      </w:hyperlink>
      <w:r>
        <w:rPr>
          <w:color w:val="1154CC"/>
        </w:rPr>
        <w:t xml:space="preserve"> </w:t>
      </w:r>
      <w:r>
        <w:t>states that, “Oregon anticipates more than 120,000 additional jobs requiring post-secondary training or education between now and 2030. In order to meet this need, 300,000 additional adult Oregonians should earn a new degree, certificate or credential valued in the workforce during that time. Because Oregon has substantial attainment gaps among minority, low income and rural Oregonians, the state will also commit to reducing those attainment gaps by half during the decade."</w:t>
      </w:r>
    </w:p>
    <w:p w14:paraId="55054566" w14:textId="77777777" w:rsidR="0075240B" w:rsidRDefault="0075240B" w:rsidP="0075240B">
      <w:pPr>
        <w:pStyle w:val="BodyText"/>
        <w:rPr>
          <w:sz w:val="20"/>
        </w:rPr>
      </w:pPr>
    </w:p>
    <w:p w14:paraId="464431F2" w14:textId="77777777" w:rsidR="0075240B" w:rsidRDefault="0075240B" w:rsidP="0075240B">
      <w:pPr>
        <w:pStyle w:val="BodyText"/>
        <w:spacing w:before="10" w:after="1"/>
        <w:rPr>
          <w:sz w:val="26"/>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0"/>
        <w:gridCol w:w="4260"/>
      </w:tblGrid>
      <w:tr w:rsidR="0075240B" w14:paraId="2A0C01CD" w14:textId="77777777" w:rsidTr="0066658E">
        <w:trPr>
          <w:trHeight w:val="565"/>
        </w:trPr>
        <w:tc>
          <w:tcPr>
            <w:tcW w:w="9450" w:type="dxa"/>
            <w:gridSpan w:val="2"/>
            <w:shd w:val="clear" w:color="auto" w:fill="D9D9D9"/>
          </w:tcPr>
          <w:p w14:paraId="59659B84" w14:textId="766D10EC" w:rsidR="0075240B" w:rsidRDefault="0075240B" w:rsidP="004A4026">
            <w:pPr>
              <w:pStyle w:val="TableParagraph"/>
              <w:spacing w:line="283" w:lineRule="exact"/>
              <w:rPr>
                <w:sz w:val="24"/>
              </w:rPr>
            </w:pPr>
            <w:r>
              <w:rPr>
                <w:b/>
                <w:sz w:val="24"/>
              </w:rPr>
              <w:t xml:space="preserve">OBJECTIVE 6: </w:t>
            </w:r>
            <w:r>
              <w:rPr>
                <w:sz w:val="24"/>
              </w:rPr>
              <w:t>Increas</w:t>
            </w:r>
            <w:r w:rsidR="004A4026">
              <w:rPr>
                <w:sz w:val="24"/>
              </w:rPr>
              <w:t>e enrollment and access for AI/</w:t>
            </w:r>
            <w:proofErr w:type="gramStart"/>
            <w:r w:rsidR="004A4026">
              <w:rPr>
                <w:sz w:val="24"/>
              </w:rPr>
              <w:t>AN</w:t>
            </w:r>
            <w:proofErr w:type="gramEnd"/>
            <w:r w:rsidR="004A4026">
              <w:rPr>
                <w:sz w:val="24"/>
              </w:rPr>
              <w:t xml:space="preserve"> students in post-secondary </w:t>
            </w:r>
            <w:r>
              <w:rPr>
                <w:sz w:val="24"/>
              </w:rPr>
              <w:t>education, career and technical education programs, and career readiness.</w:t>
            </w:r>
          </w:p>
        </w:tc>
      </w:tr>
      <w:tr w:rsidR="0075240B" w14:paraId="6483A597" w14:textId="77777777" w:rsidTr="0066658E">
        <w:trPr>
          <w:trHeight w:val="850"/>
        </w:trPr>
        <w:tc>
          <w:tcPr>
            <w:tcW w:w="9450" w:type="dxa"/>
            <w:gridSpan w:val="2"/>
            <w:shd w:val="clear" w:color="auto" w:fill="F1F1F1"/>
          </w:tcPr>
          <w:p w14:paraId="10DF6072" w14:textId="2961A870" w:rsidR="0075240B" w:rsidRDefault="0075240B" w:rsidP="004A4026">
            <w:pPr>
              <w:pStyle w:val="TableParagraph"/>
              <w:spacing w:before="1" w:line="232" w:lineRule="auto"/>
              <w:ind w:right="262"/>
              <w:rPr>
                <w:sz w:val="24"/>
              </w:rPr>
            </w:pPr>
            <w:r>
              <w:rPr>
                <w:b/>
                <w:sz w:val="24"/>
              </w:rPr>
              <w:t xml:space="preserve">OVERARCHING STRATEGY: </w:t>
            </w:r>
            <w:r>
              <w:rPr>
                <w:sz w:val="24"/>
              </w:rPr>
              <w:t xml:space="preserve">Foster strength-based approaches for </w:t>
            </w:r>
            <w:r w:rsidR="004A4026">
              <w:rPr>
                <w:sz w:val="24"/>
              </w:rPr>
              <w:t>AI/</w:t>
            </w:r>
            <w:proofErr w:type="gramStart"/>
            <w:r>
              <w:rPr>
                <w:sz w:val="24"/>
              </w:rPr>
              <w:t>AN</w:t>
            </w:r>
            <w:proofErr w:type="gramEnd"/>
            <w:r>
              <w:rPr>
                <w:sz w:val="24"/>
              </w:rPr>
              <w:t xml:space="preserve"> students for college and career readiness that increase student engagem</w:t>
            </w:r>
            <w:r w:rsidR="004A4026">
              <w:rPr>
                <w:sz w:val="24"/>
              </w:rPr>
              <w:t xml:space="preserve">ent, empowerment and success in </w:t>
            </w:r>
            <w:r>
              <w:rPr>
                <w:sz w:val="24"/>
              </w:rPr>
              <w:t>relevant, cultural learning opportunities.</w:t>
            </w:r>
          </w:p>
        </w:tc>
      </w:tr>
      <w:tr w:rsidR="0075240B" w14:paraId="7B7FDF21" w14:textId="77777777" w:rsidTr="0066658E">
        <w:trPr>
          <w:trHeight w:val="280"/>
        </w:trPr>
        <w:tc>
          <w:tcPr>
            <w:tcW w:w="5190" w:type="dxa"/>
          </w:tcPr>
          <w:p w14:paraId="29748A31" w14:textId="77777777" w:rsidR="0075240B" w:rsidRDefault="0075240B" w:rsidP="0066658E">
            <w:pPr>
              <w:pStyle w:val="TableParagraph"/>
              <w:spacing w:line="260" w:lineRule="exact"/>
              <w:ind w:left="2236" w:right="2248"/>
              <w:jc w:val="center"/>
              <w:rPr>
                <w:b/>
                <w:sz w:val="24"/>
              </w:rPr>
            </w:pPr>
            <w:r>
              <w:rPr>
                <w:b/>
                <w:sz w:val="24"/>
              </w:rPr>
              <w:t>Action</w:t>
            </w:r>
          </w:p>
        </w:tc>
        <w:tc>
          <w:tcPr>
            <w:tcW w:w="4260" w:type="dxa"/>
          </w:tcPr>
          <w:p w14:paraId="76E648B2" w14:textId="77777777" w:rsidR="0075240B" w:rsidRDefault="0075240B" w:rsidP="0066658E">
            <w:pPr>
              <w:pStyle w:val="TableParagraph"/>
              <w:spacing w:line="260" w:lineRule="exact"/>
              <w:ind w:left="1486" w:right="1490"/>
              <w:jc w:val="center"/>
              <w:rPr>
                <w:b/>
                <w:sz w:val="24"/>
              </w:rPr>
            </w:pPr>
            <w:r>
              <w:rPr>
                <w:b/>
                <w:sz w:val="24"/>
              </w:rPr>
              <w:t>Benchmarks</w:t>
            </w:r>
          </w:p>
        </w:tc>
      </w:tr>
      <w:tr w:rsidR="0075240B" w14:paraId="6587CA5B" w14:textId="77777777" w:rsidTr="0066658E">
        <w:trPr>
          <w:trHeight w:val="2560"/>
        </w:trPr>
        <w:tc>
          <w:tcPr>
            <w:tcW w:w="5190" w:type="dxa"/>
          </w:tcPr>
          <w:p w14:paraId="739FE89A" w14:textId="044F9409" w:rsidR="0075240B" w:rsidRDefault="0075240B" w:rsidP="0066658E">
            <w:pPr>
              <w:pStyle w:val="TableParagraph"/>
              <w:spacing w:before="1" w:line="232" w:lineRule="auto"/>
              <w:ind w:right="395"/>
              <w:rPr>
                <w:sz w:val="24"/>
              </w:rPr>
            </w:pPr>
            <w:r>
              <w:rPr>
                <w:sz w:val="24"/>
              </w:rPr>
              <w:t>Identify existing and promising prac</w:t>
            </w:r>
            <w:r w:rsidR="004A4026">
              <w:rPr>
                <w:sz w:val="24"/>
              </w:rPr>
              <w:t>tices for the enrollment of AI/</w:t>
            </w:r>
            <w:proofErr w:type="gramStart"/>
            <w:r>
              <w:rPr>
                <w:sz w:val="24"/>
              </w:rPr>
              <w:t>AN</w:t>
            </w:r>
            <w:proofErr w:type="gramEnd"/>
            <w:r>
              <w:rPr>
                <w:sz w:val="24"/>
              </w:rPr>
              <w:t xml:space="preserve"> students into post- secondary institutions and CTE programs.</w:t>
            </w:r>
          </w:p>
          <w:p w14:paraId="58AB4046" w14:textId="77777777" w:rsidR="0075240B" w:rsidRDefault="0075240B" w:rsidP="0066658E">
            <w:pPr>
              <w:pStyle w:val="TableParagraph"/>
              <w:spacing w:before="6"/>
              <w:ind w:left="0"/>
              <w:rPr>
                <w:sz w:val="23"/>
              </w:rPr>
            </w:pPr>
          </w:p>
          <w:p w14:paraId="3CCD9FA9" w14:textId="6A53D9AB" w:rsidR="0075240B" w:rsidRDefault="004A4026" w:rsidP="0066658E">
            <w:pPr>
              <w:pStyle w:val="TableParagraph"/>
              <w:spacing w:line="232" w:lineRule="auto"/>
              <w:ind w:right="244"/>
              <w:rPr>
                <w:sz w:val="24"/>
              </w:rPr>
            </w:pPr>
            <w:r>
              <w:rPr>
                <w:sz w:val="24"/>
              </w:rPr>
              <w:t>Set aside funds to support AI/</w:t>
            </w:r>
            <w:proofErr w:type="gramStart"/>
            <w:r w:rsidR="0075240B">
              <w:rPr>
                <w:sz w:val="24"/>
              </w:rPr>
              <w:t>AN</w:t>
            </w:r>
            <w:proofErr w:type="gramEnd"/>
            <w:r w:rsidR="0075240B">
              <w:rPr>
                <w:sz w:val="24"/>
              </w:rPr>
              <w:t xml:space="preserve"> student college and career readiness programs.</w:t>
            </w:r>
          </w:p>
        </w:tc>
        <w:tc>
          <w:tcPr>
            <w:tcW w:w="4260" w:type="dxa"/>
          </w:tcPr>
          <w:p w14:paraId="3772F541" w14:textId="77777777" w:rsidR="0075240B" w:rsidRDefault="0075240B" w:rsidP="00C85F55">
            <w:pPr>
              <w:pStyle w:val="TableParagraph"/>
              <w:numPr>
                <w:ilvl w:val="0"/>
                <w:numId w:val="30"/>
              </w:numPr>
              <w:tabs>
                <w:tab w:val="left" w:pos="829"/>
                <w:tab w:val="left" w:pos="830"/>
              </w:tabs>
              <w:spacing w:before="1" w:line="232" w:lineRule="auto"/>
              <w:ind w:left="829" w:right="285"/>
              <w:rPr>
                <w:sz w:val="24"/>
              </w:rPr>
            </w:pPr>
            <w:r>
              <w:rPr>
                <w:sz w:val="24"/>
              </w:rPr>
              <w:t>Existing and promising practices for the enrollment of AI/</w:t>
            </w:r>
            <w:proofErr w:type="gramStart"/>
            <w:r>
              <w:rPr>
                <w:sz w:val="24"/>
              </w:rPr>
              <w:t>AN</w:t>
            </w:r>
            <w:proofErr w:type="gramEnd"/>
            <w:r>
              <w:rPr>
                <w:sz w:val="24"/>
              </w:rPr>
              <w:t xml:space="preserve"> students into post- secondary institutions and CTE are identified.</w:t>
            </w:r>
          </w:p>
          <w:p w14:paraId="7FA12EA7" w14:textId="516D88CB" w:rsidR="0075240B" w:rsidRPr="004A4026" w:rsidRDefault="0075240B" w:rsidP="00C85F55">
            <w:pPr>
              <w:pStyle w:val="TableParagraph"/>
              <w:numPr>
                <w:ilvl w:val="0"/>
                <w:numId w:val="30"/>
              </w:numPr>
              <w:tabs>
                <w:tab w:val="left" w:pos="830"/>
              </w:tabs>
              <w:spacing w:before="4" w:line="232" w:lineRule="auto"/>
              <w:ind w:left="829" w:right="114"/>
              <w:rPr>
                <w:sz w:val="24"/>
              </w:rPr>
            </w:pPr>
            <w:r>
              <w:rPr>
                <w:sz w:val="24"/>
              </w:rPr>
              <w:t xml:space="preserve">Grant programs for expanding </w:t>
            </w:r>
            <w:r>
              <w:rPr>
                <w:spacing w:val="-6"/>
                <w:sz w:val="24"/>
              </w:rPr>
              <w:t xml:space="preserve">AI/ </w:t>
            </w:r>
            <w:proofErr w:type="gramStart"/>
            <w:r>
              <w:rPr>
                <w:sz w:val="24"/>
              </w:rPr>
              <w:t>AN</w:t>
            </w:r>
            <w:proofErr w:type="gramEnd"/>
            <w:r>
              <w:rPr>
                <w:sz w:val="24"/>
              </w:rPr>
              <w:t xml:space="preserve"> students in college and career readiness strategies are</w:t>
            </w:r>
            <w:r w:rsidR="004A4026">
              <w:rPr>
                <w:sz w:val="24"/>
              </w:rPr>
              <w:t xml:space="preserve"> </w:t>
            </w:r>
            <w:r w:rsidRPr="004A4026">
              <w:rPr>
                <w:sz w:val="24"/>
              </w:rPr>
              <w:t>established.</w:t>
            </w:r>
          </w:p>
        </w:tc>
      </w:tr>
      <w:tr w:rsidR="0075240B" w14:paraId="066208BC" w14:textId="77777777" w:rsidTr="0066658E">
        <w:trPr>
          <w:trHeight w:val="3130"/>
        </w:trPr>
        <w:tc>
          <w:tcPr>
            <w:tcW w:w="5190" w:type="dxa"/>
          </w:tcPr>
          <w:p w14:paraId="256AF17B" w14:textId="105F408B" w:rsidR="0075240B" w:rsidRDefault="0075240B" w:rsidP="0066658E">
            <w:pPr>
              <w:pStyle w:val="TableParagraph"/>
              <w:spacing w:before="1" w:line="232" w:lineRule="auto"/>
              <w:ind w:right="224"/>
              <w:rPr>
                <w:sz w:val="24"/>
              </w:rPr>
            </w:pPr>
            <w:r>
              <w:rPr>
                <w:sz w:val="24"/>
              </w:rPr>
              <w:t>Encourage and incentivize districts and schools t</w:t>
            </w:r>
            <w:r w:rsidR="004A4026">
              <w:rPr>
                <w:sz w:val="24"/>
              </w:rPr>
              <w:t>o provide opportunities for AI/</w:t>
            </w:r>
            <w:proofErr w:type="gramStart"/>
            <w:r>
              <w:rPr>
                <w:sz w:val="24"/>
              </w:rPr>
              <w:t>AN</w:t>
            </w:r>
            <w:proofErr w:type="gramEnd"/>
            <w:r>
              <w:rPr>
                <w:sz w:val="24"/>
              </w:rPr>
              <w:t xml:space="preserve"> students to visit post-secondary institutions and learn more about available career and technical education programs.</w:t>
            </w:r>
          </w:p>
          <w:p w14:paraId="12BECF28" w14:textId="77777777" w:rsidR="0075240B" w:rsidRDefault="0075240B" w:rsidP="0066658E">
            <w:pPr>
              <w:pStyle w:val="TableParagraph"/>
              <w:spacing w:before="8"/>
              <w:ind w:left="0"/>
              <w:rPr>
                <w:sz w:val="23"/>
              </w:rPr>
            </w:pPr>
          </w:p>
          <w:p w14:paraId="3D1DF258" w14:textId="016B77DF" w:rsidR="0075240B" w:rsidRDefault="004A4026" w:rsidP="0066658E">
            <w:pPr>
              <w:pStyle w:val="TableParagraph"/>
              <w:spacing w:line="232" w:lineRule="auto"/>
              <w:ind w:right="186"/>
              <w:rPr>
                <w:sz w:val="24"/>
              </w:rPr>
            </w:pPr>
            <w:r>
              <w:rPr>
                <w:sz w:val="24"/>
              </w:rPr>
              <w:t>Set aside funds to send AI/</w:t>
            </w:r>
            <w:proofErr w:type="gramStart"/>
            <w:r w:rsidR="0075240B">
              <w:rPr>
                <w:sz w:val="24"/>
              </w:rPr>
              <w:t>AN</w:t>
            </w:r>
            <w:proofErr w:type="gramEnd"/>
            <w:r w:rsidR="0075240B">
              <w:rPr>
                <w:sz w:val="24"/>
              </w:rPr>
              <w:t xml:space="preserve"> students to college and career readiness programs.</w:t>
            </w:r>
          </w:p>
        </w:tc>
        <w:tc>
          <w:tcPr>
            <w:tcW w:w="4260" w:type="dxa"/>
          </w:tcPr>
          <w:p w14:paraId="77D375FB" w14:textId="12499AC8" w:rsidR="0075240B" w:rsidRPr="004A4026" w:rsidRDefault="0075240B" w:rsidP="00C85F55">
            <w:pPr>
              <w:pStyle w:val="TableParagraph"/>
              <w:numPr>
                <w:ilvl w:val="0"/>
                <w:numId w:val="29"/>
              </w:numPr>
              <w:tabs>
                <w:tab w:val="left" w:pos="829"/>
                <w:tab w:val="left" w:pos="830"/>
              </w:tabs>
              <w:spacing w:before="1" w:line="232" w:lineRule="auto"/>
              <w:ind w:left="829" w:right="276"/>
              <w:rPr>
                <w:sz w:val="24"/>
              </w:rPr>
            </w:pPr>
            <w:r>
              <w:rPr>
                <w:sz w:val="24"/>
              </w:rPr>
              <w:t xml:space="preserve">Incentives for districts and schools are implemented. </w:t>
            </w:r>
            <w:r>
              <w:rPr>
                <w:spacing w:val="-4"/>
                <w:sz w:val="24"/>
              </w:rPr>
              <w:t xml:space="preserve">Grant </w:t>
            </w:r>
            <w:r w:rsidR="004A4026">
              <w:rPr>
                <w:sz w:val="24"/>
              </w:rPr>
              <w:t>programs for expanding AI/</w:t>
            </w:r>
            <w:proofErr w:type="gramStart"/>
            <w:r>
              <w:rPr>
                <w:sz w:val="24"/>
              </w:rPr>
              <w:t>AN</w:t>
            </w:r>
            <w:proofErr w:type="gramEnd"/>
            <w:r>
              <w:rPr>
                <w:sz w:val="24"/>
              </w:rPr>
              <w:t xml:space="preserve"> student visits to college and career and technical education programs are established. Set aside</w:t>
            </w:r>
            <w:r w:rsidR="004A4026">
              <w:rPr>
                <w:sz w:val="24"/>
              </w:rPr>
              <w:t xml:space="preserve"> funds for college prep for AI/</w:t>
            </w:r>
            <w:proofErr w:type="gramStart"/>
            <w:r>
              <w:rPr>
                <w:sz w:val="24"/>
              </w:rPr>
              <w:t>AN</w:t>
            </w:r>
            <w:proofErr w:type="gramEnd"/>
            <w:r>
              <w:rPr>
                <w:sz w:val="24"/>
              </w:rPr>
              <w:t xml:space="preserve"> students that include support for college admission, scholarship applications, FAFSA</w:t>
            </w:r>
            <w:r w:rsidR="004A4026">
              <w:rPr>
                <w:sz w:val="24"/>
              </w:rPr>
              <w:t xml:space="preserve"> </w:t>
            </w:r>
            <w:r w:rsidRPr="004A4026">
              <w:rPr>
                <w:sz w:val="24"/>
              </w:rPr>
              <w:t>and testing.</w:t>
            </w:r>
          </w:p>
        </w:tc>
      </w:tr>
      <w:tr w:rsidR="0075240B" w14:paraId="4D29C55D" w14:textId="77777777" w:rsidTr="0066658E">
        <w:trPr>
          <w:trHeight w:val="850"/>
        </w:trPr>
        <w:tc>
          <w:tcPr>
            <w:tcW w:w="5190" w:type="dxa"/>
          </w:tcPr>
          <w:p w14:paraId="66B2B4F1" w14:textId="5CFA2431" w:rsidR="0075240B" w:rsidRDefault="0075240B" w:rsidP="004A4026">
            <w:pPr>
              <w:pStyle w:val="TableParagraph"/>
              <w:spacing w:before="1" w:line="232" w:lineRule="auto"/>
              <w:ind w:right="230"/>
              <w:rPr>
                <w:sz w:val="24"/>
              </w:rPr>
            </w:pPr>
            <w:r>
              <w:rPr>
                <w:sz w:val="24"/>
              </w:rPr>
              <w:t>Set aside funds to create and strengthen college, career and technical educat</w:t>
            </w:r>
            <w:r w:rsidR="004A4026">
              <w:rPr>
                <w:sz w:val="24"/>
              </w:rPr>
              <w:t>ion programs in T</w:t>
            </w:r>
            <w:r>
              <w:rPr>
                <w:sz w:val="24"/>
              </w:rPr>
              <w:t>ribal</w:t>
            </w:r>
            <w:r w:rsidR="004A4026">
              <w:rPr>
                <w:sz w:val="24"/>
              </w:rPr>
              <w:t xml:space="preserve"> </w:t>
            </w:r>
            <w:r>
              <w:rPr>
                <w:sz w:val="24"/>
              </w:rPr>
              <w:t>communities for AI/</w:t>
            </w:r>
            <w:proofErr w:type="gramStart"/>
            <w:r>
              <w:rPr>
                <w:sz w:val="24"/>
              </w:rPr>
              <w:t>AN</w:t>
            </w:r>
            <w:proofErr w:type="gramEnd"/>
            <w:r>
              <w:rPr>
                <w:sz w:val="24"/>
              </w:rPr>
              <w:t xml:space="preserve"> students.</w:t>
            </w:r>
          </w:p>
        </w:tc>
        <w:tc>
          <w:tcPr>
            <w:tcW w:w="4260" w:type="dxa"/>
          </w:tcPr>
          <w:p w14:paraId="21943108" w14:textId="16E0D540" w:rsidR="0075240B" w:rsidRPr="004A4026" w:rsidRDefault="0075240B" w:rsidP="00C85F55">
            <w:pPr>
              <w:pStyle w:val="TableParagraph"/>
              <w:numPr>
                <w:ilvl w:val="0"/>
                <w:numId w:val="28"/>
              </w:numPr>
              <w:tabs>
                <w:tab w:val="left" w:pos="829"/>
                <w:tab w:val="left" w:pos="830"/>
              </w:tabs>
              <w:spacing w:before="1" w:line="232" w:lineRule="auto"/>
              <w:ind w:left="829" w:right="136"/>
              <w:rPr>
                <w:sz w:val="24"/>
              </w:rPr>
            </w:pPr>
            <w:r>
              <w:rPr>
                <w:sz w:val="24"/>
              </w:rPr>
              <w:t>Exemplary AI/</w:t>
            </w:r>
            <w:proofErr w:type="gramStart"/>
            <w:r>
              <w:rPr>
                <w:sz w:val="24"/>
              </w:rPr>
              <w:t>AN</w:t>
            </w:r>
            <w:proofErr w:type="gramEnd"/>
            <w:r>
              <w:rPr>
                <w:sz w:val="24"/>
              </w:rPr>
              <w:t xml:space="preserve"> student </w:t>
            </w:r>
            <w:r>
              <w:rPr>
                <w:spacing w:val="-3"/>
                <w:sz w:val="24"/>
              </w:rPr>
              <w:t xml:space="preserve">college, </w:t>
            </w:r>
            <w:r>
              <w:rPr>
                <w:sz w:val="24"/>
              </w:rPr>
              <w:t>career and technical readiness</w:t>
            </w:r>
            <w:r w:rsidR="004A4026">
              <w:rPr>
                <w:sz w:val="24"/>
              </w:rPr>
              <w:t xml:space="preserve"> </w:t>
            </w:r>
            <w:r w:rsidRPr="004A4026">
              <w:rPr>
                <w:sz w:val="24"/>
              </w:rPr>
              <w:t>programs.</w:t>
            </w:r>
          </w:p>
        </w:tc>
      </w:tr>
    </w:tbl>
    <w:p w14:paraId="5685693C" w14:textId="77777777" w:rsidR="0075240B" w:rsidRDefault="0075240B" w:rsidP="0075240B">
      <w:pPr>
        <w:spacing w:line="261" w:lineRule="exact"/>
        <w:rPr>
          <w:sz w:val="24"/>
        </w:rPr>
        <w:sectPr w:rsidR="0075240B">
          <w:pgSz w:w="12240" w:h="15840"/>
          <w:pgMar w:top="1400" w:right="1180" w:bottom="1240" w:left="820" w:header="0" w:footer="963"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0"/>
        <w:gridCol w:w="4260"/>
      </w:tblGrid>
      <w:tr w:rsidR="0075240B" w14:paraId="3A1504BD" w14:textId="77777777" w:rsidTr="0066658E">
        <w:trPr>
          <w:trHeight w:val="1420"/>
        </w:trPr>
        <w:tc>
          <w:tcPr>
            <w:tcW w:w="5190" w:type="dxa"/>
          </w:tcPr>
          <w:p w14:paraId="1B2DB85B" w14:textId="02BC341A" w:rsidR="0075240B" w:rsidRDefault="0075240B" w:rsidP="0066658E">
            <w:pPr>
              <w:pStyle w:val="TableParagraph"/>
              <w:spacing w:before="1" w:line="232" w:lineRule="auto"/>
              <w:ind w:right="192"/>
              <w:jc w:val="both"/>
              <w:rPr>
                <w:sz w:val="24"/>
              </w:rPr>
            </w:pPr>
            <w:r>
              <w:rPr>
                <w:sz w:val="24"/>
              </w:rPr>
              <w:lastRenderedPageBreak/>
              <w:t xml:space="preserve">Expand outreach that centers CTE and the Perkins Plan (targeted outreach and relationship building </w:t>
            </w:r>
            <w:r w:rsidR="004A4026">
              <w:rPr>
                <w:sz w:val="24"/>
              </w:rPr>
              <w:t>among the T</w:t>
            </w:r>
            <w:r>
              <w:rPr>
                <w:sz w:val="24"/>
              </w:rPr>
              <w:t>ribes with CTE).</w:t>
            </w:r>
          </w:p>
        </w:tc>
        <w:tc>
          <w:tcPr>
            <w:tcW w:w="4260" w:type="dxa"/>
          </w:tcPr>
          <w:p w14:paraId="3CAFA9E2" w14:textId="7C624702" w:rsidR="0075240B" w:rsidRPr="004A4026" w:rsidRDefault="004A4026" w:rsidP="00C85F55">
            <w:pPr>
              <w:pStyle w:val="TableParagraph"/>
              <w:numPr>
                <w:ilvl w:val="0"/>
                <w:numId w:val="27"/>
              </w:numPr>
              <w:tabs>
                <w:tab w:val="left" w:pos="829"/>
                <w:tab w:val="left" w:pos="830"/>
              </w:tabs>
              <w:spacing w:before="1" w:line="232" w:lineRule="auto"/>
              <w:ind w:left="829" w:right="225"/>
              <w:rPr>
                <w:sz w:val="24"/>
              </w:rPr>
            </w:pPr>
            <w:r>
              <w:rPr>
                <w:sz w:val="24"/>
              </w:rPr>
              <w:t>AI/</w:t>
            </w:r>
            <w:proofErr w:type="gramStart"/>
            <w:r w:rsidR="0075240B">
              <w:rPr>
                <w:sz w:val="24"/>
              </w:rPr>
              <w:t>AN</w:t>
            </w:r>
            <w:proofErr w:type="gramEnd"/>
            <w:r w:rsidR="0075240B">
              <w:rPr>
                <w:sz w:val="24"/>
              </w:rPr>
              <w:t xml:space="preserve"> student career and technical readiness programs help students graduate from high school with a minimum of </w:t>
            </w:r>
            <w:r w:rsidR="0075240B">
              <w:rPr>
                <w:spacing w:val="-17"/>
                <w:sz w:val="24"/>
              </w:rPr>
              <w:t>3</w:t>
            </w:r>
            <w:r>
              <w:rPr>
                <w:sz w:val="24"/>
              </w:rPr>
              <w:t xml:space="preserve"> </w:t>
            </w:r>
            <w:r w:rsidR="0075240B" w:rsidRPr="004A4026">
              <w:rPr>
                <w:sz w:val="24"/>
              </w:rPr>
              <w:t>college credits.</w:t>
            </w:r>
          </w:p>
        </w:tc>
      </w:tr>
    </w:tbl>
    <w:p w14:paraId="27F05157" w14:textId="78BB4F94" w:rsidR="0075240B" w:rsidRDefault="0075240B" w:rsidP="0075240B">
      <w:pPr>
        <w:pStyle w:val="BodyText"/>
        <w:rPr>
          <w:sz w:val="20"/>
        </w:rPr>
      </w:pPr>
    </w:p>
    <w:p w14:paraId="496D39E4" w14:textId="77777777" w:rsidR="0075240B" w:rsidRDefault="0075240B" w:rsidP="0075240B">
      <w:pPr>
        <w:pStyle w:val="BodyText"/>
        <w:spacing w:before="6"/>
      </w:pPr>
      <w:r>
        <w:rPr>
          <w:noProof/>
        </w:rPr>
        <mc:AlternateContent>
          <mc:Choice Requires="wpg">
            <w:drawing>
              <wp:anchor distT="0" distB="0" distL="0" distR="0" simplePos="0" relativeHeight="251659264" behindDoc="1" locked="0" layoutInCell="1" allowOverlap="1" wp14:anchorId="13F9F70D" wp14:editId="672E2978">
                <wp:simplePos x="0" y="0"/>
                <wp:positionH relativeFrom="page">
                  <wp:align>center</wp:align>
                </wp:positionH>
                <wp:positionV relativeFrom="paragraph">
                  <wp:posOffset>208597</wp:posOffset>
                </wp:positionV>
                <wp:extent cx="5998210" cy="685800"/>
                <wp:effectExtent l="0" t="0" r="21590" b="1905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685800"/>
                          <a:chOff x="1327" y="346"/>
                          <a:chExt cx="17825" cy="870"/>
                        </a:xfrm>
                      </wpg:grpSpPr>
                      <wps:wsp>
                        <wps:cNvPr id="13" name="Text Box 13"/>
                        <wps:cNvSpPr txBox="1">
                          <a:spLocks noChangeArrowheads="1"/>
                        </wps:cNvSpPr>
                        <wps:spPr bwMode="auto">
                          <a:xfrm>
                            <a:off x="4143" y="346"/>
                            <a:ext cx="15009" cy="870"/>
                          </a:xfrm>
                          <a:prstGeom prst="rect">
                            <a:avLst/>
                          </a:prstGeom>
                          <a:solidFill>
                            <a:srgbClr val="B4C6E7"/>
                          </a:solidFill>
                          <a:ln w="9525">
                            <a:solidFill>
                              <a:srgbClr val="000000"/>
                            </a:solidFill>
                            <a:miter lim="800000"/>
                            <a:headEnd/>
                            <a:tailEnd/>
                          </a:ln>
                        </wps:spPr>
                        <wps:txbx>
                          <w:txbxContent>
                            <w:p w14:paraId="0E4349AD" w14:textId="77777777" w:rsidR="00D409C9" w:rsidRDefault="00D409C9" w:rsidP="0075240B">
                              <w:pPr>
                                <w:spacing w:before="212"/>
                                <w:ind w:left="104"/>
                                <w:rPr>
                                  <w:sz w:val="36"/>
                                </w:rPr>
                              </w:pPr>
                              <w:r>
                                <w:rPr>
                                  <w:sz w:val="36"/>
                                </w:rPr>
                                <w:t>EDUCATOR SUCCESS</w:t>
                              </w:r>
                            </w:p>
                          </w:txbxContent>
                        </wps:txbx>
                        <wps:bodyPr rot="0" vert="horz" wrap="square" lIns="0" tIns="0" rIns="0" bIns="0" anchor="t" anchorCtr="0" upright="1">
                          <a:noAutofit/>
                        </wps:bodyPr>
                      </wps:wsp>
                      <wps:wsp>
                        <wps:cNvPr id="14" name="Text Box 12"/>
                        <wps:cNvSpPr txBox="1">
                          <a:spLocks noChangeArrowheads="1"/>
                        </wps:cNvSpPr>
                        <wps:spPr bwMode="auto">
                          <a:xfrm>
                            <a:off x="1327" y="346"/>
                            <a:ext cx="2845"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71A84" w14:textId="77777777" w:rsidR="00D409C9" w:rsidRDefault="00D409C9" w:rsidP="0075240B">
                              <w:pPr>
                                <w:spacing w:before="212"/>
                                <w:ind w:left="224"/>
                                <w:rPr>
                                  <w:sz w:val="36"/>
                                </w:rPr>
                              </w:pPr>
                              <w:r>
                                <w:rPr>
                                  <w:sz w:val="36"/>
                                </w:rPr>
                                <w:t>GOAL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9F70D" id="Group 11" o:spid="_x0000_s1030" style="position:absolute;margin-left:0;margin-top:16.4pt;width:472.3pt;height:54pt;z-index:-251657216;mso-wrap-distance-left:0;mso-wrap-distance-right:0;mso-position-horizontal:center;mso-position-horizontal-relative:page" coordorigin="1327,346" coordsize="1782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">
                <v:shape id="Text Box 13" o:spid="_x0000_s1031" type="#_x0000_t202" style="position:absolute;left:4143;top:346;width:15009;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" fillcolor="#b4c6e7">
                  <v:textbox inset="0,0,0,0">
                    <w:txbxContent>
                      <w:p w14:paraId="0E4349AD" w14:textId="77777777" w:rsidR="00D409C9" w:rsidRDefault="00D409C9" w:rsidP="0075240B">
                        <w:pPr>
                          <w:spacing w:before="212"/>
                          <w:ind w:left="104"/>
                          <w:rPr>
                            <w:sz w:val="36"/>
                          </w:rPr>
                        </w:pPr>
                        <w:r>
                          <w:rPr>
                            <w:sz w:val="36"/>
                          </w:rPr>
                          <w:t>EDUCATOR SUCCESS</w:t>
                        </w:r>
                      </w:p>
                    </w:txbxContent>
                  </v:textbox>
                </v:shape>
                <v:shape id="Text Box 12" o:spid="_x0000_s1032" type="#_x0000_t202" style="position:absolute;left:1327;top:346;width:284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0CB71A84" w14:textId="77777777" w:rsidR="00D409C9" w:rsidRDefault="00D409C9" w:rsidP="0075240B">
                        <w:pPr>
                          <w:spacing w:before="212"/>
                          <w:ind w:left="224"/>
                          <w:rPr>
                            <w:sz w:val="36"/>
                          </w:rPr>
                        </w:pPr>
                        <w:r>
                          <w:rPr>
                            <w:sz w:val="36"/>
                          </w:rPr>
                          <w:t>GOAL 2</w:t>
                        </w:r>
                      </w:p>
                    </w:txbxContent>
                  </v:textbox>
                </v:shape>
                <w10:wrap type="topAndBottom" anchorx="page"/>
              </v:group>
            </w:pict>
          </mc:Fallback>
        </mc:AlternateContent>
      </w:r>
    </w:p>
    <w:p w14:paraId="7E52BE02" w14:textId="77777777" w:rsidR="0075240B" w:rsidRDefault="0075240B" w:rsidP="0075240B">
      <w:pPr>
        <w:pStyle w:val="BodyText"/>
        <w:spacing w:before="5"/>
      </w:pPr>
    </w:p>
    <w:p w14:paraId="47505F4B" w14:textId="77777777" w:rsidR="0075240B" w:rsidRDefault="0075240B" w:rsidP="0075240B">
      <w:pPr>
        <w:spacing w:before="57"/>
        <w:ind w:left="1340" w:right="525"/>
        <w:rPr>
          <w:i/>
          <w:sz w:val="21"/>
        </w:rPr>
      </w:pPr>
      <w:r>
        <w:rPr>
          <w:i/>
          <w:sz w:val="21"/>
        </w:rPr>
        <w:t>All educators and staff at early learning programs, school districts, and post-secondary institutions have a high-performing culture where employees have the training, support and professional development to contribute effectively to AI/</w:t>
      </w:r>
      <w:proofErr w:type="gramStart"/>
      <w:r>
        <w:rPr>
          <w:i/>
          <w:sz w:val="21"/>
        </w:rPr>
        <w:t>AN</w:t>
      </w:r>
      <w:proofErr w:type="gramEnd"/>
      <w:r>
        <w:rPr>
          <w:i/>
          <w:sz w:val="21"/>
        </w:rPr>
        <w:t xml:space="preserve"> student success.</w:t>
      </w:r>
    </w:p>
    <w:p w14:paraId="716490CB" w14:textId="77777777" w:rsidR="0075240B" w:rsidRDefault="0075240B" w:rsidP="0075240B">
      <w:pPr>
        <w:pStyle w:val="BodyText"/>
        <w:spacing w:before="3"/>
        <w:rPr>
          <w:i/>
          <w:sz w:val="21"/>
        </w:rPr>
      </w:pPr>
    </w:p>
    <w:p w14:paraId="3A139FB3" w14:textId="756C3BD3" w:rsidR="0075240B" w:rsidRDefault="0075240B" w:rsidP="0075240B">
      <w:pPr>
        <w:pStyle w:val="BodyText"/>
        <w:spacing w:line="232" w:lineRule="auto"/>
        <w:ind w:left="620" w:right="285"/>
      </w:pPr>
      <w:r>
        <w:t>Research from the Oregon Indian Education Association and the National Indian Education Association demonstrate that competent and committed teachers have the greatest influence on AI/</w:t>
      </w:r>
      <w:proofErr w:type="gramStart"/>
      <w:r>
        <w:t>AN</w:t>
      </w:r>
      <w:proofErr w:type="gramEnd"/>
      <w:r>
        <w:t xml:space="preserve"> student achievement beyond the students’ families. The </w:t>
      </w:r>
      <w:r w:rsidR="004A4026">
        <w:t>Office of Indian Education understands</w:t>
      </w:r>
      <w:r>
        <w:t xml:space="preserve"> the primary strategy to recruit and retain committed teachers must be done by supporting teacher</w:t>
      </w:r>
      <w:r w:rsidR="004A4026">
        <w:t>’</w:t>
      </w:r>
      <w:r>
        <w:t>s preparation programs</w:t>
      </w:r>
      <w:r w:rsidR="004A4026">
        <w:t xml:space="preserve"> and professional licensure, which</w:t>
      </w:r>
      <w:r>
        <w:t xml:space="preserve"> include coaching and mentoring</w:t>
      </w:r>
      <w:r w:rsidR="004A4026">
        <w:t>,</w:t>
      </w:r>
      <w:r>
        <w:t xml:space="preserve"> so that they are successful in the classroom with their students.</w:t>
      </w:r>
    </w:p>
    <w:p w14:paraId="1DE27BDB" w14:textId="77777777" w:rsidR="0075240B" w:rsidRDefault="0075240B" w:rsidP="0075240B">
      <w:pPr>
        <w:pStyle w:val="BodyText"/>
        <w:spacing w:before="6"/>
        <w:rPr>
          <w:sz w:val="2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0"/>
        <w:gridCol w:w="4320"/>
      </w:tblGrid>
      <w:tr w:rsidR="0075240B" w14:paraId="31D976B0" w14:textId="77777777" w:rsidTr="0066658E">
        <w:trPr>
          <w:trHeight w:val="565"/>
        </w:trPr>
        <w:tc>
          <w:tcPr>
            <w:tcW w:w="9450" w:type="dxa"/>
            <w:gridSpan w:val="2"/>
            <w:shd w:val="clear" w:color="auto" w:fill="D9D9D9"/>
          </w:tcPr>
          <w:p w14:paraId="14B654A2" w14:textId="0211FEC3" w:rsidR="0075240B" w:rsidRDefault="0075240B" w:rsidP="0066658E">
            <w:pPr>
              <w:pStyle w:val="TableParagraph"/>
              <w:tabs>
                <w:tab w:val="left" w:pos="1667"/>
              </w:tabs>
              <w:spacing w:line="287" w:lineRule="exact"/>
              <w:rPr>
                <w:sz w:val="24"/>
              </w:rPr>
            </w:pPr>
            <w:r>
              <w:rPr>
                <w:b/>
                <w:sz w:val="24"/>
              </w:rPr>
              <w:t>OBJECTIVE 1:</w:t>
            </w:r>
            <w:r>
              <w:rPr>
                <w:b/>
                <w:sz w:val="24"/>
              </w:rPr>
              <w:tab/>
            </w:r>
            <w:r>
              <w:rPr>
                <w:sz w:val="24"/>
              </w:rPr>
              <w:t>Develop and grow sta</w:t>
            </w:r>
            <w:r w:rsidR="004A4026">
              <w:rPr>
                <w:sz w:val="24"/>
              </w:rPr>
              <w:t>ff and educators to support AI/</w:t>
            </w:r>
            <w:proofErr w:type="gramStart"/>
            <w:r>
              <w:rPr>
                <w:sz w:val="24"/>
              </w:rPr>
              <w:t>AN</w:t>
            </w:r>
            <w:proofErr w:type="gramEnd"/>
            <w:r>
              <w:rPr>
                <w:sz w:val="24"/>
              </w:rPr>
              <w:t xml:space="preserve"> student success.</w:t>
            </w:r>
          </w:p>
        </w:tc>
      </w:tr>
      <w:tr w:rsidR="0075240B" w14:paraId="007A8FFC" w14:textId="77777777" w:rsidTr="0066658E">
        <w:trPr>
          <w:trHeight w:val="1405"/>
        </w:trPr>
        <w:tc>
          <w:tcPr>
            <w:tcW w:w="9450" w:type="dxa"/>
            <w:gridSpan w:val="2"/>
            <w:shd w:val="clear" w:color="auto" w:fill="F1F1F1"/>
          </w:tcPr>
          <w:p w14:paraId="7EAAFB60" w14:textId="4B995472" w:rsidR="0075240B" w:rsidRDefault="0075240B" w:rsidP="0066658E">
            <w:pPr>
              <w:pStyle w:val="TableParagraph"/>
              <w:spacing w:line="259" w:lineRule="auto"/>
              <w:ind w:right="220"/>
              <w:rPr>
                <w:sz w:val="24"/>
              </w:rPr>
            </w:pPr>
            <w:r>
              <w:rPr>
                <w:b/>
                <w:sz w:val="24"/>
              </w:rPr>
              <w:t xml:space="preserve">OVERARCHING STRATEGY: </w:t>
            </w:r>
            <w:r>
              <w:rPr>
                <w:sz w:val="24"/>
              </w:rPr>
              <w:t>Through culturally relevant professional development and technical assistance opportunities to districts, schools have a supportive culture where employees have the training, support and professional development to contribute effectively to AI/</w:t>
            </w:r>
            <w:proofErr w:type="gramStart"/>
            <w:r>
              <w:rPr>
                <w:sz w:val="24"/>
              </w:rPr>
              <w:t>AN</w:t>
            </w:r>
            <w:proofErr w:type="gramEnd"/>
            <w:r>
              <w:rPr>
                <w:sz w:val="24"/>
              </w:rPr>
              <w:t xml:space="preserve"> student success.</w:t>
            </w:r>
          </w:p>
        </w:tc>
      </w:tr>
      <w:tr w:rsidR="0075240B" w14:paraId="031B65BF" w14:textId="77777777" w:rsidTr="0066658E">
        <w:trPr>
          <w:trHeight w:val="280"/>
        </w:trPr>
        <w:tc>
          <w:tcPr>
            <w:tcW w:w="5130" w:type="dxa"/>
          </w:tcPr>
          <w:p w14:paraId="78F25EA1" w14:textId="77777777" w:rsidR="0075240B" w:rsidRDefault="0075240B" w:rsidP="0066658E">
            <w:pPr>
              <w:pStyle w:val="TableParagraph"/>
              <w:spacing w:line="260" w:lineRule="exact"/>
              <w:ind w:left="2206" w:right="2218"/>
              <w:jc w:val="center"/>
              <w:rPr>
                <w:b/>
                <w:sz w:val="24"/>
              </w:rPr>
            </w:pPr>
            <w:r>
              <w:rPr>
                <w:b/>
                <w:sz w:val="24"/>
              </w:rPr>
              <w:t>Action</w:t>
            </w:r>
          </w:p>
        </w:tc>
        <w:tc>
          <w:tcPr>
            <w:tcW w:w="4320" w:type="dxa"/>
          </w:tcPr>
          <w:p w14:paraId="05254D84" w14:textId="77777777" w:rsidR="0075240B" w:rsidRDefault="0075240B" w:rsidP="0066658E">
            <w:pPr>
              <w:pStyle w:val="TableParagraph"/>
              <w:spacing w:line="260" w:lineRule="exact"/>
              <w:ind w:left="1516" w:right="1520"/>
              <w:jc w:val="center"/>
              <w:rPr>
                <w:b/>
                <w:sz w:val="24"/>
              </w:rPr>
            </w:pPr>
            <w:r>
              <w:rPr>
                <w:b/>
                <w:sz w:val="24"/>
              </w:rPr>
              <w:t>Benchmarks</w:t>
            </w:r>
          </w:p>
        </w:tc>
      </w:tr>
      <w:tr w:rsidR="0075240B" w14:paraId="3AA4327A" w14:textId="77777777" w:rsidTr="0066658E">
        <w:trPr>
          <w:trHeight w:val="2275"/>
        </w:trPr>
        <w:tc>
          <w:tcPr>
            <w:tcW w:w="5130" w:type="dxa"/>
          </w:tcPr>
          <w:p w14:paraId="21811AAD" w14:textId="2C21D2E7" w:rsidR="0075240B" w:rsidRDefault="0075240B" w:rsidP="004A4026">
            <w:pPr>
              <w:pStyle w:val="TableParagraph"/>
              <w:spacing w:before="1" w:line="232" w:lineRule="auto"/>
              <w:ind w:right="143"/>
              <w:rPr>
                <w:sz w:val="24"/>
              </w:rPr>
            </w:pPr>
            <w:r>
              <w:rPr>
                <w:sz w:val="24"/>
              </w:rPr>
              <w:t>Ensure that educator certification processes result in educators who understand Esse</w:t>
            </w:r>
            <w:r w:rsidR="004A4026">
              <w:rPr>
                <w:sz w:val="24"/>
              </w:rPr>
              <w:t>ntial Understandings regarding T</w:t>
            </w:r>
            <w:r>
              <w:rPr>
                <w:sz w:val="24"/>
              </w:rPr>
              <w:t xml:space="preserve">ribes in Oregon. Support funding to diversify the educator workforce and improve cultural responsiveness </w:t>
            </w:r>
            <w:r>
              <w:rPr>
                <w:spacing w:val="-9"/>
                <w:sz w:val="24"/>
              </w:rPr>
              <w:t xml:space="preserve">in </w:t>
            </w:r>
            <w:r>
              <w:rPr>
                <w:sz w:val="24"/>
              </w:rPr>
              <w:t xml:space="preserve">schools by collaborating with the Teacher Standards </w:t>
            </w:r>
            <w:r w:rsidR="004A4026">
              <w:rPr>
                <w:sz w:val="24"/>
              </w:rPr>
              <w:t xml:space="preserve">and Practices Commission (TSPC) </w:t>
            </w:r>
            <w:r>
              <w:rPr>
                <w:sz w:val="24"/>
              </w:rPr>
              <w:t>during recruitment phases.</w:t>
            </w:r>
          </w:p>
        </w:tc>
        <w:tc>
          <w:tcPr>
            <w:tcW w:w="4320" w:type="dxa"/>
          </w:tcPr>
          <w:p w14:paraId="70E92102" w14:textId="12A8A17D" w:rsidR="0075240B" w:rsidRDefault="0075240B" w:rsidP="00C85F55">
            <w:pPr>
              <w:pStyle w:val="TableParagraph"/>
              <w:numPr>
                <w:ilvl w:val="0"/>
                <w:numId w:val="26"/>
              </w:numPr>
              <w:tabs>
                <w:tab w:val="left" w:pos="829"/>
                <w:tab w:val="left" w:pos="830"/>
              </w:tabs>
              <w:spacing w:before="1" w:line="232" w:lineRule="auto"/>
              <w:ind w:left="829" w:right="128"/>
              <w:rPr>
                <w:sz w:val="24"/>
              </w:rPr>
            </w:pPr>
            <w:r>
              <w:rPr>
                <w:sz w:val="24"/>
              </w:rPr>
              <w:t xml:space="preserve">OIE supports TSPC strategies to recognize cultural responsiveness in teaching, including a certification process </w:t>
            </w:r>
            <w:r w:rsidR="004A4026">
              <w:rPr>
                <w:sz w:val="24"/>
              </w:rPr>
              <w:t>supportive of</w:t>
            </w:r>
            <w:r>
              <w:rPr>
                <w:spacing w:val="-3"/>
                <w:sz w:val="24"/>
              </w:rPr>
              <w:t xml:space="preserve"> </w:t>
            </w:r>
            <w:r w:rsidR="004A4026">
              <w:rPr>
                <w:sz w:val="24"/>
              </w:rPr>
              <w:t>AI/</w:t>
            </w:r>
            <w:proofErr w:type="gramStart"/>
            <w:r>
              <w:rPr>
                <w:sz w:val="24"/>
              </w:rPr>
              <w:t>AN</w:t>
            </w:r>
            <w:proofErr w:type="gramEnd"/>
            <w:r>
              <w:rPr>
                <w:sz w:val="24"/>
              </w:rPr>
              <w:t xml:space="preserve"> student success.</w:t>
            </w:r>
          </w:p>
        </w:tc>
      </w:tr>
    </w:tbl>
    <w:p w14:paraId="483149C3" w14:textId="77777777" w:rsidR="0075240B" w:rsidRDefault="0075240B" w:rsidP="0075240B">
      <w:pPr>
        <w:spacing w:line="232" w:lineRule="auto"/>
        <w:rPr>
          <w:sz w:val="24"/>
        </w:rPr>
        <w:sectPr w:rsidR="0075240B">
          <w:pgSz w:w="12240" w:h="15840"/>
          <w:pgMar w:top="1440" w:right="1180" w:bottom="1240" w:left="820" w:header="0" w:footer="963"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0"/>
        <w:gridCol w:w="4320"/>
      </w:tblGrid>
      <w:tr w:rsidR="0075240B" w14:paraId="0AE4B9EA" w14:textId="77777777" w:rsidTr="0066658E">
        <w:trPr>
          <w:trHeight w:val="1090"/>
        </w:trPr>
        <w:tc>
          <w:tcPr>
            <w:tcW w:w="5130" w:type="dxa"/>
          </w:tcPr>
          <w:p w14:paraId="25E796B5" w14:textId="5DF3E9E6" w:rsidR="0075240B" w:rsidRDefault="0075240B" w:rsidP="00C85F55">
            <w:pPr>
              <w:pStyle w:val="TableParagraph"/>
              <w:spacing w:line="259" w:lineRule="auto"/>
              <w:ind w:left="0" w:right="116"/>
              <w:rPr>
                <w:sz w:val="24"/>
              </w:rPr>
            </w:pPr>
            <w:r>
              <w:rPr>
                <w:sz w:val="24"/>
              </w:rPr>
              <w:lastRenderedPageBreak/>
              <w:t>Create guidance and recommendations for the c</w:t>
            </w:r>
            <w:r w:rsidR="004A4026">
              <w:rPr>
                <w:sz w:val="24"/>
              </w:rPr>
              <w:t>oordination and delivery of AI/</w:t>
            </w:r>
            <w:proofErr w:type="gramStart"/>
            <w:r>
              <w:rPr>
                <w:sz w:val="24"/>
              </w:rPr>
              <w:t>AN</w:t>
            </w:r>
            <w:proofErr w:type="gramEnd"/>
            <w:r>
              <w:rPr>
                <w:sz w:val="24"/>
              </w:rPr>
              <w:t xml:space="preserve"> professional development and technical assistance for districts</w:t>
            </w:r>
            <w:r w:rsidR="004A4026">
              <w:rPr>
                <w:sz w:val="24"/>
              </w:rPr>
              <w:t>.</w:t>
            </w:r>
          </w:p>
        </w:tc>
        <w:tc>
          <w:tcPr>
            <w:tcW w:w="4320" w:type="dxa"/>
          </w:tcPr>
          <w:p w14:paraId="408D6190" w14:textId="77777777" w:rsidR="0075240B" w:rsidRDefault="0075240B" w:rsidP="00C85F55">
            <w:pPr>
              <w:pStyle w:val="TableParagraph"/>
              <w:numPr>
                <w:ilvl w:val="0"/>
                <w:numId w:val="25"/>
              </w:numPr>
              <w:tabs>
                <w:tab w:val="left" w:pos="829"/>
                <w:tab w:val="left" w:pos="830"/>
              </w:tabs>
              <w:spacing w:before="1" w:line="232" w:lineRule="auto"/>
              <w:ind w:left="829" w:right="257"/>
              <w:rPr>
                <w:sz w:val="24"/>
              </w:rPr>
            </w:pPr>
            <w:r>
              <w:rPr>
                <w:sz w:val="24"/>
              </w:rPr>
              <w:t xml:space="preserve">Examples of the professional development delivered to </w:t>
            </w:r>
            <w:r>
              <w:rPr>
                <w:spacing w:val="-3"/>
                <w:sz w:val="24"/>
              </w:rPr>
              <w:t xml:space="preserve">school </w:t>
            </w:r>
            <w:r>
              <w:rPr>
                <w:sz w:val="24"/>
              </w:rPr>
              <w:t>districts.</w:t>
            </w:r>
          </w:p>
        </w:tc>
      </w:tr>
      <w:tr w:rsidR="0075240B" w14:paraId="070335F6" w14:textId="77777777" w:rsidTr="0066658E">
        <w:trPr>
          <w:trHeight w:val="1135"/>
        </w:trPr>
        <w:tc>
          <w:tcPr>
            <w:tcW w:w="9450" w:type="dxa"/>
            <w:gridSpan w:val="2"/>
            <w:shd w:val="clear" w:color="auto" w:fill="D9D9D9"/>
          </w:tcPr>
          <w:p w14:paraId="03BD0F5E" w14:textId="63E243A9" w:rsidR="0075240B" w:rsidRDefault="0075240B" w:rsidP="0066658E">
            <w:pPr>
              <w:pStyle w:val="TableParagraph"/>
              <w:tabs>
                <w:tab w:val="left" w:pos="1631"/>
              </w:tabs>
              <w:spacing w:before="1" w:line="232" w:lineRule="auto"/>
              <w:ind w:right="237"/>
              <w:rPr>
                <w:sz w:val="24"/>
              </w:rPr>
            </w:pPr>
            <w:r>
              <w:rPr>
                <w:b/>
                <w:sz w:val="24"/>
              </w:rPr>
              <w:t>OBJECTIVE 2:</w:t>
            </w:r>
            <w:r>
              <w:rPr>
                <w:b/>
                <w:sz w:val="24"/>
              </w:rPr>
              <w:tab/>
            </w:r>
            <w:r>
              <w:rPr>
                <w:sz w:val="24"/>
              </w:rPr>
              <w:t xml:space="preserve">Increase </w:t>
            </w:r>
            <w:r w:rsidR="004A4026">
              <w:rPr>
                <w:sz w:val="24"/>
              </w:rPr>
              <w:t>the number of AI/</w:t>
            </w:r>
            <w:r>
              <w:rPr>
                <w:sz w:val="24"/>
              </w:rPr>
              <w:t xml:space="preserve">AN identified teachers, paraprofessionals, and administrators employed in early learning, school districts, and post-secondary institutions </w:t>
            </w:r>
            <w:r>
              <w:rPr>
                <w:spacing w:val="-9"/>
                <w:sz w:val="24"/>
              </w:rPr>
              <w:t xml:space="preserve">at </w:t>
            </w:r>
            <w:r>
              <w:rPr>
                <w:sz w:val="24"/>
              </w:rPr>
              <w:t>a rate com</w:t>
            </w:r>
            <w:r w:rsidR="004A4026">
              <w:rPr>
                <w:sz w:val="24"/>
              </w:rPr>
              <w:t>parable to that of Oregon’s AI/</w:t>
            </w:r>
            <w:proofErr w:type="gramStart"/>
            <w:r>
              <w:rPr>
                <w:sz w:val="24"/>
              </w:rPr>
              <w:t>AN</w:t>
            </w:r>
            <w:proofErr w:type="gramEnd"/>
            <w:r>
              <w:rPr>
                <w:sz w:val="24"/>
              </w:rPr>
              <w:t xml:space="preserve"> student population.</w:t>
            </w:r>
          </w:p>
        </w:tc>
      </w:tr>
      <w:tr w:rsidR="0075240B" w14:paraId="52F288AE" w14:textId="77777777" w:rsidTr="0066658E">
        <w:trPr>
          <w:trHeight w:val="850"/>
        </w:trPr>
        <w:tc>
          <w:tcPr>
            <w:tcW w:w="9450" w:type="dxa"/>
            <w:gridSpan w:val="2"/>
            <w:shd w:val="clear" w:color="auto" w:fill="F1F1F1"/>
          </w:tcPr>
          <w:p w14:paraId="4006763B" w14:textId="3279F6D7" w:rsidR="0075240B" w:rsidRDefault="0075240B" w:rsidP="004A4026">
            <w:pPr>
              <w:pStyle w:val="TableParagraph"/>
              <w:spacing w:before="1" w:line="232" w:lineRule="auto"/>
              <w:rPr>
                <w:sz w:val="24"/>
              </w:rPr>
            </w:pPr>
            <w:r>
              <w:rPr>
                <w:b/>
                <w:sz w:val="24"/>
              </w:rPr>
              <w:t xml:space="preserve">OVERARCHING STRATEGY: </w:t>
            </w:r>
            <w:r>
              <w:rPr>
                <w:sz w:val="24"/>
              </w:rPr>
              <w:t>Foster strength-based approaches for educators and staff at early learning programs, school districts, and post-seco</w:t>
            </w:r>
            <w:r w:rsidR="004A4026">
              <w:rPr>
                <w:sz w:val="24"/>
              </w:rPr>
              <w:t xml:space="preserve">ndary institutions to embrace a </w:t>
            </w:r>
            <w:r>
              <w:rPr>
                <w:sz w:val="24"/>
              </w:rPr>
              <w:t>high-performing culture of equity</w:t>
            </w:r>
            <w:r w:rsidR="004A4026">
              <w:rPr>
                <w:sz w:val="24"/>
              </w:rPr>
              <w:t xml:space="preserve"> and excellence that center AI/</w:t>
            </w:r>
            <w:proofErr w:type="gramStart"/>
            <w:r>
              <w:rPr>
                <w:sz w:val="24"/>
              </w:rPr>
              <w:t>AN</w:t>
            </w:r>
            <w:proofErr w:type="gramEnd"/>
            <w:r>
              <w:rPr>
                <w:sz w:val="24"/>
              </w:rPr>
              <w:t xml:space="preserve"> student success.</w:t>
            </w:r>
          </w:p>
        </w:tc>
      </w:tr>
      <w:tr w:rsidR="0075240B" w14:paraId="314F2620" w14:textId="77777777" w:rsidTr="0066658E">
        <w:trPr>
          <w:trHeight w:val="280"/>
        </w:trPr>
        <w:tc>
          <w:tcPr>
            <w:tcW w:w="5130" w:type="dxa"/>
          </w:tcPr>
          <w:p w14:paraId="3D724D7C" w14:textId="77777777" w:rsidR="0075240B" w:rsidRDefault="0075240B" w:rsidP="0066658E">
            <w:pPr>
              <w:pStyle w:val="TableParagraph"/>
              <w:spacing w:line="260" w:lineRule="exact"/>
              <w:ind w:left="2206" w:right="2218"/>
              <w:jc w:val="center"/>
              <w:rPr>
                <w:b/>
                <w:sz w:val="24"/>
              </w:rPr>
            </w:pPr>
            <w:r>
              <w:rPr>
                <w:b/>
                <w:sz w:val="24"/>
              </w:rPr>
              <w:t>Action</w:t>
            </w:r>
          </w:p>
        </w:tc>
        <w:tc>
          <w:tcPr>
            <w:tcW w:w="4320" w:type="dxa"/>
          </w:tcPr>
          <w:p w14:paraId="65135274" w14:textId="77777777" w:rsidR="0075240B" w:rsidRDefault="0075240B" w:rsidP="0066658E">
            <w:pPr>
              <w:pStyle w:val="TableParagraph"/>
              <w:spacing w:line="260" w:lineRule="exact"/>
              <w:ind w:left="1516" w:right="1520"/>
              <w:jc w:val="center"/>
              <w:rPr>
                <w:b/>
                <w:sz w:val="24"/>
              </w:rPr>
            </w:pPr>
            <w:r>
              <w:rPr>
                <w:b/>
                <w:sz w:val="24"/>
              </w:rPr>
              <w:t>Benchmarks</w:t>
            </w:r>
          </w:p>
        </w:tc>
      </w:tr>
      <w:tr w:rsidR="0075240B" w14:paraId="659FF02F" w14:textId="77777777" w:rsidTr="0066658E">
        <w:trPr>
          <w:trHeight w:val="3985"/>
        </w:trPr>
        <w:tc>
          <w:tcPr>
            <w:tcW w:w="5130" w:type="dxa"/>
          </w:tcPr>
          <w:p w14:paraId="44766860" w14:textId="77777777" w:rsidR="0075240B" w:rsidRDefault="0075240B" w:rsidP="0066658E">
            <w:pPr>
              <w:pStyle w:val="TableParagraph"/>
              <w:spacing w:before="1" w:line="232" w:lineRule="auto"/>
              <w:ind w:right="400"/>
              <w:rPr>
                <w:sz w:val="24"/>
              </w:rPr>
            </w:pPr>
            <w:r>
              <w:rPr>
                <w:sz w:val="24"/>
              </w:rPr>
              <w:t>Identify existing and promising practices of positive identification of AI/</w:t>
            </w:r>
            <w:proofErr w:type="gramStart"/>
            <w:r>
              <w:rPr>
                <w:sz w:val="24"/>
              </w:rPr>
              <w:t>AN</w:t>
            </w:r>
            <w:proofErr w:type="gramEnd"/>
            <w:r>
              <w:rPr>
                <w:sz w:val="24"/>
              </w:rPr>
              <w:t xml:space="preserve"> teachers, paraprofessionals, and administrators in early learning, K12, and post- secondary institutions. Provide recommendations and guidance to Higher Education Coordinating Commission (HECC) and ODE on identification gaps.</w:t>
            </w:r>
          </w:p>
          <w:p w14:paraId="0D8F010C" w14:textId="77777777" w:rsidR="0075240B" w:rsidRDefault="0075240B" w:rsidP="0066658E">
            <w:pPr>
              <w:pStyle w:val="TableParagraph"/>
              <w:spacing w:before="9"/>
              <w:ind w:left="0"/>
              <w:rPr>
                <w:sz w:val="23"/>
              </w:rPr>
            </w:pPr>
          </w:p>
          <w:p w14:paraId="4227D87D" w14:textId="2DC21033" w:rsidR="0075240B" w:rsidRDefault="0075240B" w:rsidP="0066658E">
            <w:pPr>
              <w:pStyle w:val="TableParagraph"/>
              <w:spacing w:before="1" w:line="232" w:lineRule="auto"/>
              <w:ind w:right="421"/>
              <w:rPr>
                <w:sz w:val="24"/>
              </w:rPr>
            </w:pPr>
            <w:r>
              <w:rPr>
                <w:sz w:val="24"/>
              </w:rPr>
              <w:t>Explore options for crea</w:t>
            </w:r>
            <w:r w:rsidR="004A4026">
              <w:rPr>
                <w:sz w:val="24"/>
              </w:rPr>
              <w:t>ting an online job bank for AI/</w:t>
            </w:r>
            <w:proofErr w:type="gramStart"/>
            <w:r>
              <w:rPr>
                <w:sz w:val="24"/>
              </w:rPr>
              <w:t>AN</w:t>
            </w:r>
            <w:proofErr w:type="gramEnd"/>
            <w:r>
              <w:rPr>
                <w:sz w:val="24"/>
              </w:rPr>
              <w:t xml:space="preserve"> teachers seeking employment in Oregon school districts.</w:t>
            </w:r>
          </w:p>
          <w:p w14:paraId="0DA916EB" w14:textId="77777777" w:rsidR="0075240B" w:rsidRDefault="0075240B" w:rsidP="0066658E">
            <w:pPr>
              <w:pStyle w:val="TableParagraph"/>
              <w:spacing w:before="11"/>
              <w:ind w:left="0"/>
            </w:pPr>
          </w:p>
          <w:p w14:paraId="2AE0F13E" w14:textId="041C14B4" w:rsidR="0075240B" w:rsidRDefault="0075240B" w:rsidP="0066658E">
            <w:pPr>
              <w:pStyle w:val="TableParagraph"/>
              <w:spacing w:line="286" w:lineRule="exact"/>
              <w:ind w:right="294"/>
              <w:rPr>
                <w:sz w:val="24"/>
              </w:rPr>
            </w:pPr>
            <w:r>
              <w:rPr>
                <w:sz w:val="24"/>
              </w:rPr>
              <w:t>Set aside funds to develop a website that a</w:t>
            </w:r>
            <w:r w:rsidR="004A4026">
              <w:rPr>
                <w:sz w:val="24"/>
              </w:rPr>
              <w:t>llows schools to search for AI/</w:t>
            </w:r>
            <w:proofErr w:type="gramStart"/>
            <w:r>
              <w:rPr>
                <w:sz w:val="24"/>
              </w:rPr>
              <w:t>AN</w:t>
            </w:r>
            <w:proofErr w:type="gramEnd"/>
            <w:r>
              <w:rPr>
                <w:sz w:val="24"/>
              </w:rPr>
              <w:t xml:space="preserve"> students.</w:t>
            </w:r>
          </w:p>
        </w:tc>
        <w:tc>
          <w:tcPr>
            <w:tcW w:w="4320" w:type="dxa"/>
          </w:tcPr>
          <w:p w14:paraId="12939006" w14:textId="0F7D9FF1" w:rsidR="0075240B" w:rsidRDefault="004A4026" w:rsidP="00C85F55">
            <w:pPr>
              <w:pStyle w:val="TableParagraph"/>
              <w:numPr>
                <w:ilvl w:val="0"/>
                <w:numId w:val="24"/>
              </w:numPr>
              <w:tabs>
                <w:tab w:val="left" w:pos="829"/>
                <w:tab w:val="left" w:pos="830"/>
              </w:tabs>
              <w:spacing w:line="283" w:lineRule="exact"/>
              <w:ind w:hanging="361"/>
              <w:rPr>
                <w:sz w:val="24"/>
              </w:rPr>
            </w:pPr>
            <w:r>
              <w:rPr>
                <w:sz w:val="24"/>
              </w:rPr>
              <w:t>List of p</w:t>
            </w:r>
            <w:r w:rsidR="0075240B">
              <w:rPr>
                <w:sz w:val="24"/>
              </w:rPr>
              <w:t>romising practices.</w:t>
            </w:r>
          </w:p>
          <w:p w14:paraId="4208E802" w14:textId="77777777" w:rsidR="0075240B" w:rsidRDefault="0075240B" w:rsidP="00C85F55">
            <w:pPr>
              <w:pStyle w:val="TableParagraph"/>
              <w:numPr>
                <w:ilvl w:val="0"/>
                <w:numId w:val="24"/>
              </w:numPr>
              <w:tabs>
                <w:tab w:val="left" w:pos="829"/>
                <w:tab w:val="left" w:pos="830"/>
              </w:tabs>
              <w:spacing w:before="3" w:line="232" w:lineRule="auto"/>
              <w:ind w:left="829" w:right="221"/>
              <w:rPr>
                <w:sz w:val="24"/>
              </w:rPr>
            </w:pPr>
            <w:r>
              <w:rPr>
                <w:sz w:val="24"/>
              </w:rPr>
              <w:t xml:space="preserve">Summary of exemplary </w:t>
            </w:r>
            <w:r>
              <w:rPr>
                <w:spacing w:val="-3"/>
                <w:sz w:val="24"/>
              </w:rPr>
              <w:t xml:space="preserve">programs </w:t>
            </w:r>
            <w:r>
              <w:rPr>
                <w:sz w:val="24"/>
              </w:rPr>
              <w:t>funded.</w:t>
            </w:r>
          </w:p>
          <w:p w14:paraId="6AB9668C" w14:textId="77777777" w:rsidR="0075240B" w:rsidRDefault="0075240B" w:rsidP="00C85F55">
            <w:pPr>
              <w:pStyle w:val="TableParagraph"/>
              <w:numPr>
                <w:ilvl w:val="0"/>
                <w:numId w:val="24"/>
              </w:numPr>
              <w:tabs>
                <w:tab w:val="left" w:pos="829"/>
                <w:tab w:val="left" w:pos="830"/>
              </w:tabs>
              <w:spacing w:line="288" w:lineRule="exact"/>
              <w:ind w:hanging="361"/>
              <w:rPr>
                <w:sz w:val="24"/>
              </w:rPr>
            </w:pPr>
            <w:r>
              <w:rPr>
                <w:sz w:val="24"/>
              </w:rPr>
              <w:t>Online job bank created.</w:t>
            </w:r>
          </w:p>
        </w:tc>
      </w:tr>
      <w:tr w:rsidR="0075240B" w14:paraId="4D6D53E1" w14:textId="77777777" w:rsidTr="0066658E">
        <w:trPr>
          <w:trHeight w:val="4555"/>
        </w:trPr>
        <w:tc>
          <w:tcPr>
            <w:tcW w:w="5130" w:type="dxa"/>
          </w:tcPr>
          <w:p w14:paraId="43CE276C" w14:textId="6A0913A3" w:rsidR="0075240B" w:rsidRDefault="0075240B" w:rsidP="004A4026">
            <w:pPr>
              <w:pStyle w:val="TableParagraph"/>
              <w:spacing w:line="232" w:lineRule="auto"/>
              <w:ind w:right="107"/>
              <w:rPr>
                <w:sz w:val="24"/>
              </w:rPr>
            </w:pPr>
            <w:r>
              <w:rPr>
                <w:sz w:val="24"/>
              </w:rPr>
              <w:t>Support the development of transparent and streamlined pathways from community colleges to university te</w:t>
            </w:r>
            <w:r w:rsidR="004A4026">
              <w:rPr>
                <w:sz w:val="24"/>
              </w:rPr>
              <w:t xml:space="preserve">acher preparation programs which </w:t>
            </w:r>
            <w:r>
              <w:rPr>
                <w:sz w:val="24"/>
              </w:rPr>
              <w:t>include practices of transfer pathways and cross sector actions promoted by Career College Collaborative (C3) and the Educator Advancement Council.</w:t>
            </w:r>
          </w:p>
          <w:p w14:paraId="56CB26BC" w14:textId="77777777" w:rsidR="0075240B" w:rsidRDefault="0075240B" w:rsidP="0066658E">
            <w:pPr>
              <w:pStyle w:val="TableParagraph"/>
              <w:spacing w:before="3"/>
              <w:ind w:left="0"/>
              <w:rPr>
                <w:sz w:val="23"/>
              </w:rPr>
            </w:pPr>
          </w:p>
          <w:p w14:paraId="4A99E598" w14:textId="3C37A541" w:rsidR="0075240B" w:rsidRDefault="0075240B" w:rsidP="0066658E">
            <w:pPr>
              <w:pStyle w:val="TableParagraph"/>
              <w:spacing w:line="286" w:lineRule="exact"/>
              <w:ind w:right="91"/>
              <w:rPr>
                <w:sz w:val="24"/>
              </w:rPr>
            </w:pPr>
            <w:r>
              <w:rPr>
                <w:sz w:val="24"/>
              </w:rPr>
              <w:t>Support the Educator Advancement Council in advocating for lowering the cost of teacher preparation by increasing funding for the Oregon Teacher Scholars Program (OTSP) to p</w:t>
            </w:r>
            <w:r w:rsidR="004A4026">
              <w:rPr>
                <w:sz w:val="24"/>
              </w:rPr>
              <w:t>rovide scholarships to help AI/</w:t>
            </w:r>
            <w:proofErr w:type="gramStart"/>
            <w:r>
              <w:rPr>
                <w:sz w:val="24"/>
              </w:rPr>
              <w:t>AN</w:t>
            </w:r>
            <w:proofErr w:type="gramEnd"/>
            <w:r>
              <w:rPr>
                <w:sz w:val="24"/>
              </w:rPr>
              <w:t xml:space="preserve"> students navigate the complicated journey through preparation, licensure, job search and employment in Oregon’s educator workforce.</w:t>
            </w:r>
          </w:p>
        </w:tc>
        <w:tc>
          <w:tcPr>
            <w:tcW w:w="4320" w:type="dxa"/>
          </w:tcPr>
          <w:p w14:paraId="0D09D642" w14:textId="463A92AA" w:rsidR="0075240B" w:rsidRDefault="004A4026" w:rsidP="00C85F55">
            <w:pPr>
              <w:pStyle w:val="TableParagraph"/>
              <w:numPr>
                <w:ilvl w:val="0"/>
                <w:numId w:val="23"/>
              </w:numPr>
              <w:tabs>
                <w:tab w:val="left" w:pos="829"/>
                <w:tab w:val="left" w:pos="830"/>
              </w:tabs>
              <w:spacing w:line="232" w:lineRule="auto"/>
              <w:ind w:left="829" w:right="433"/>
              <w:rPr>
                <w:sz w:val="24"/>
              </w:rPr>
            </w:pPr>
            <w:r>
              <w:rPr>
                <w:sz w:val="24"/>
              </w:rPr>
              <w:t>Increased numbers of AI/</w:t>
            </w:r>
            <w:r w:rsidR="0075240B">
              <w:rPr>
                <w:sz w:val="24"/>
              </w:rPr>
              <w:t xml:space="preserve">AN persons who enroll in </w:t>
            </w:r>
            <w:r w:rsidR="0075240B">
              <w:rPr>
                <w:spacing w:val="-3"/>
                <w:sz w:val="24"/>
              </w:rPr>
              <w:t xml:space="preserve">Educator </w:t>
            </w:r>
            <w:r w:rsidR="0075240B">
              <w:rPr>
                <w:sz w:val="24"/>
              </w:rPr>
              <w:t>Preparation Programs</w:t>
            </w:r>
          </w:p>
        </w:tc>
      </w:tr>
      <w:tr w:rsidR="0075240B" w14:paraId="5D6BF29B" w14:textId="77777777" w:rsidTr="0066658E">
        <w:trPr>
          <w:trHeight w:val="829"/>
        </w:trPr>
        <w:tc>
          <w:tcPr>
            <w:tcW w:w="5130" w:type="dxa"/>
          </w:tcPr>
          <w:p w14:paraId="7637B786" w14:textId="15E66341" w:rsidR="0075240B" w:rsidRDefault="004A4026" w:rsidP="0066658E">
            <w:pPr>
              <w:pStyle w:val="TableParagraph"/>
              <w:spacing w:line="232" w:lineRule="auto"/>
              <w:ind w:right="595"/>
              <w:rPr>
                <w:sz w:val="24"/>
              </w:rPr>
            </w:pPr>
            <w:r>
              <w:rPr>
                <w:sz w:val="24"/>
              </w:rPr>
              <w:t>Increase the retention of AI/</w:t>
            </w:r>
            <w:proofErr w:type="gramStart"/>
            <w:r w:rsidR="0075240B">
              <w:rPr>
                <w:sz w:val="24"/>
              </w:rPr>
              <w:t>AN</w:t>
            </w:r>
            <w:proofErr w:type="gramEnd"/>
            <w:r w:rsidR="0075240B">
              <w:rPr>
                <w:sz w:val="24"/>
              </w:rPr>
              <w:t xml:space="preserve"> personnel in schools by creating a support network.</w:t>
            </w:r>
          </w:p>
        </w:tc>
        <w:tc>
          <w:tcPr>
            <w:tcW w:w="4320" w:type="dxa"/>
          </w:tcPr>
          <w:p w14:paraId="5288993F" w14:textId="73AF5F8A" w:rsidR="0075240B" w:rsidRDefault="0075240B" w:rsidP="00C85F55">
            <w:pPr>
              <w:pStyle w:val="TableParagraph"/>
              <w:numPr>
                <w:ilvl w:val="0"/>
                <w:numId w:val="51"/>
              </w:numPr>
              <w:spacing w:line="232" w:lineRule="auto"/>
              <w:ind w:right="225"/>
              <w:rPr>
                <w:sz w:val="24"/>
              </w:rPr>
            </w:pPr>
            <w:r>
              <w:rPr>
                <w:sz w:val="24"/>
              </w:rPr>
              <w:t>Provide recommendations and guidance to HECC on best practices within Oregon</w:t>
            </w:r>
            <w:r w:rsidR="00C85F55">
              <w:rPr>
                <w:sz w:val="24"/>
              </w:rPr>
              <w:t>, and other states</w:t>
            </w:r>
            <w:r w:rsidR="00AD68D0">
              <w:rPr>
                <w:sz w:val="24"/>
              </w:rPr>
              <w:t xml:space="preserve"> for recruiting and </w:t>
            </w:r>
          </w:p>
        </w:tc>
      </w:tr>
    </w:tbl>
    <w:p w14:paraId="114713A8" w14:textId="77777777" w:rsidR="0075240B" w:rsidRDefault="0075240B" w:rsidP="0075240B">
      <w:pPr>
        <w:spacing w:line="232" w:lineRule="auto"/>
        <w:rPr>
          <w:sz w:val="24"/>
        </w:rPr>
        <w:sectPr w:rsidR="0075240B">
          <w:pgSz w:w="12240" w:h="15840"/>
          <w:pgMar w:top="1440" w:right="1180" w:bottom="1160" w:left="820" w:header="0" w:footer="963"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0"/>
        <w:gridCol w:w="4320"/>
      </w:tblGrid>
      <w:tr w:rsidR="0075240B" w14:paraId="16FDCC8A" w14:textId="77777777" w:rsidTr="0066658E">
        <w:trPr>
          <w:trHeight w:val="850"/>
        </w:trPr>
        <w:tc>
          <w:tcPr>
            <w:tcW w:w="5130" w:type="dxa"/>
          </w:tcPr>
          <w:p w14:paraId="6EC9C45C" w14:textId="77777777" w:rsidR="0075240B" w:rsidRDefault="0075240B" w:rsidP="0066658E">
            <w:pPr>
              <w:pStyle w:val="TableParagraph"/>
              <w:ind w:left="0"/>
              <w:rPr>
                <w:rFonts w:ascii="Times New Roman"/>
                <w:sz w:val="24"/>
              </w:rPr>
            </w:pPr>
          </w:p>
        </w:tc>
        <w:tc>
          <w:tcPr>
            <w:tcW w:w="4320" w:type="dxa"/>
          </w:tcPr>
          <w:p w14:paraId="4D7EDD54" w14:textId="578C046E" w:rsidR="0075240B" w:rsidRDefault="004A4026" w:rsidP="00C85F55">
            <w:pPr>
              <w:pStyle w:val="TableParagraph"/>
              <w:spacing w:before="1" w:line="232" w:lineRule="auto"/>
              <w:ind w:right="196"/>
              <w:jc w:val="center"/>
              <w:rPr>
                <w:sz w:val="24"/>
              </w:rPr>
            </w:pPr>
            <w:proofErr w:type="gramStart"/>
            <w:r>
              <w:rPr>
                <w:sz w:val="24"/>
              </w:rPr>
              <w:t>retaining</w:t>
            </w:r>
            <w:proofErr w:type="gramEnd"/>
            <w:r>
              <w:rPr>
                <w:sz w:val="24"/>
              </w:rPr>
              <w:t xml:space="preserve"> AI/</w:t>
            </w:r>
            <w:r w:rsidR="00C85F55">
              <w:rPr>
                <w:sz w:val="24"/>
              </w:rPr>
              <w:t xml:space="preserve">AN </w:t>
            </w:r>
            <w:r w:rsidR="0075240B">
              <w:rPr>
                <w:sz w:val="24"/>
              </w:rPr>
              <w:t>teachers and personnel.</w:t>
            </w:r>
          </w:p>
        </w:tc>
      </w:tr>
    </w:tbl>
    <w:p w14:paraId="219C88A0" w14:textId="77777777" w:rsidR="0075240B" w:rsidRDefault="0075240B" w:rsidP="0075240B">
      <w:pPr>
        <w:pStyle w:val="BodyText"/>
        <w:rPr>
          <w:sz w:val="20"/>
        </w:rPr>
      </w:pPr>
    </w:p>
    <w:p w14:paraId="0D322856" w14:textId="77777777" w:rsidR="0075240B" w:rsidRDefault="0075240B" w:rsidP="0075240B">
      <w:pPr>
        <w:pStyle w:val="BodyText"/>
        <w:rPr>
          <w:sz w:val="20"/>
        </w:rPr>
      </w:pPr>
    </w:p>
    <w:p w14:paraId="58422649" w14:textId="77777777" w:rsidR="0075240B" w:rsidRDefault="0075240B" w:rsidP="0075240B">
      <w:pPr>
        <w:pStyle w:val="BodyText"/>
        <w:spacing w:before="10" w:after="1"/>
        <w:rPr>
          <w:sz w:val="23"/>
        </w:rPr>
      </w:pPr>
    </w:p>
    <w:tbl>
      <w:tblPr>
        <w:tblW w:w="0" w:type="auto"/>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55"/>
        <w:gridCol w:w="4710"/>
      </w:tblGrid>
      <w:tr w:rsidR="0075240B" w14:paraId="777C4A4C" w14:textId="77777777" w:rsidTr="0066658E">
        <w:trPr>
          <w:trHeight w:val="490"/>
        </w:trPr>
        <w:tc>
          <w:tcPr>
            <w:tcW w:w="9465" w:type="dxa"/>
            <w:gridSpan w:val="2"/>
            <w:shd w:val="clear" w:color="auto" w:fill="D9D9D9"/>
          </w:tcPr>
          <w:p w14:paraId="7CC39D73" w14:textId="77777777" w:rsidR="0075240B" w:rsidRDefault="0075240B" w:rsidP="0066658E">
            <w:pPr>
              <w:pStyle w:val="TableParagraph"/>
              <w:tabs>
                <w:tab w:val="left" w:pos="1616"/>
              </w:tabs>
              <w:spacing w:before="99"/>
              <w:ind w:left="94"/>
              <w:rPr>
                <w:sz w:val="24"/>
              </w:rPr>
            </w:pPr>
            <w:r>
              <w:rPr>
                <w:b/>
                <w:sz w:val="24"/>
              </w:rPr>
              <w:t>OBJECTIVE 3:</w:t>
            </w:r>
            <w:r>
              <w:rPr>
                <w:b/>
                <w:sz w:val="24"/>
              </w:rPr>
              <w:tab/>
            </w:r>
            <w:r>
              <w:rPr>
                <w:color w:val="2B2B2B"/>
                <w:sz w:val="24"/>
              </w:rPr>
              <w:t>Foster and support the capacity of Title VI educators.</w:t>
            </w:r>
          </w:p>
        </w:tc>
      </w:tr>
      <w:tr w:rsidR="0075240B" w14:paraId="59262300" w14:textId="77777777" w:rsidTr="0066658E">
        <w:trPr>
          <w:trHeight w:val="1060"/>
        </w:trPr>
        <w:tc>
          <w:tcPr>
            <w:tcW w:w="9465" w:type="dxa"/>
            <w:gridSpan w:val="2"/>
            <w:shd w:val="clear" w:color="auto" w:fill="F1F1F1"/>
          </w:tcPr>
          <w:p w14:paraId="763B39D2" w14:textId="77777777" w:rsidR="0075240B" w:rsidRDefault="0075240B" w:rsidP="0066658E">
            <w:pPr>
              <w:pStyle w:val="TableParagraph"/>
              <w:spacing w:before="106" w:line="232" w:lineRule="auto"/>
              <w:ind w:left="94" w:right="198"/>
              <w:rPr>
                <w:sz w:val="24"/>
              </w:rPr>
            </w:pPr>
            <w:r>
              <w:rPr>
                <w:b/>
                <w:sz w:val="24"/>
              </w:rPr>
              <w:t xml:space="preserve">OVERARCHING STRATEGY: </w:t>
            </w:r>
            <w:r>
              <w:rPr>
                <w:color w:val="2B2B2B"/>
                <w:sz w:val="24"/>
              </w:rPr>
              <w:t>Create i</w:t>
            </w:r>
            <w:r>
              <w:rPr>
                <w:color w:val="2B2E34"/>
                <w:sz w:val="24"/>
              </w:rPr>
              <w:t>ntentional strategies designed to reduce professional isolation, foster greater collaboration, and spread the expertise and insights of individual Title VI educators throughout the state.</w:t>
            </w:r>
          </w:p>
        </w:tc>
      </w:tr>
      <w:tr w:rsidR="0075240B" w14:paraId="6EDB1C90" w14:textId="77777777" w:rsidTr="0066658E">
        <w:trPr>
          <w:trHeight w:val="490"/>
        </w:trPr>
        <w:tc>
          <w:tcPr>
            <w:tcW w:w="4755" w:type="dxa"/>
          </w:tcPr>
          <w:p w14:paraId="27199EA1" w14:textId="77777777" w:rsidR="0075240B" w:rsidRDefault="0075240B" w:rsidP="0066658E">
            <w:pPr>
              <w:pStyle w:val="TableParagraph"/>
              <w:spacing w:before="99"/>
              <w:ind w:left="2011" w:right="2038"/>
              <w:jc w:val="center"/>
              <w:rPr>
                <w:b/>
                <w:sz w:val="24"/>
              </w:rPr>
            </w:pPr>
            <w:r>
              <w:rPr>
                <w:b/>
                <w:sz w:val="24"/>
              </w:rPr>
              <w:t>Action</w:t>
            </w:r>
          </w:p>
        </w:tc>
        <w:tc>
          <w:tcPr>
            <w:tcW w:w="4710" w:type="dxa"/>
          </w:tcPr>
          <w:p w14:paraId="1CE741FC" w14:textId="77777777" w:rsidR="0075240B" w:rsidRDefault="0075240B" w:rsidP="0066658E">
            <w:pPr>
              <w:pStyle w:val="TableParagraph"/>
              <w:spacing w:before="99"/>
              <w:ind w:left="1711" w:right="1715"/>
              <w:jc w:val="center"/>
              <w:rPr>
                <w:b/>
                <w:sz w:val="24"/>
              </w:rPr>
            </w:pPr>
            <w:r>
              <w:rPr>
                <w:b/>
                <w:sz w:val="24"/>
              </w:rPr>
              <w:t>Benchmarks</w:t>
            </w:r>
          </w:p>
        </w:tc>
      </w:tr>
      <w:tr w:rsidR="0075240B" w14:paraId="7311AD21" w14:textId="77777777" w:rsidTr="0066658E">
        <w:trPr>
          <w:trHeight w:val="3055"/>
        </w:trPr>
        <w:tc>
          <w:tcPr>
            <w:tcW w:w="4755" w:type="dxa"/>
          </w:tcPr>
          <w:p w14:paraId="66E3AD1B" w14:textId="77777777" w:rsidR="0075240B" w:rsidRDefault="0075240B" w:rsidP="0066658E">
            <w:pPr>
              <w:pStyle w:val="TableParagraph"/>
              <w:spacing w:before="106" w:line="232" w:lineRule="auto"/>
              <w:ind w:left="94" w:right="833"/>
              <w:rPr>
                <w:sz w:val="24"/>
              </w:rPr>
            </w:pPr>
            <w:r>
              <w:rPr>
                <w:color w:val="2B2B2B"/>
                <w:sz w:val="24"/>
              </w:rPr>
              <w:t>Support Title VI Indian educators with professional learning/exchange of best practices.</w:t>
            </w:r>
          </w:p>
        </w:tc>
        <w:tc>
          <w:tcPr>
            <w:tcW w:w="4710" w:type="dxa"/>
          </w:tcPr>
          <w:p w14:paraId="4774DB1F" w14:textId="77777777" w:rsidR="0075240B" w:rsidRDefault="0075240B" w:rsidP="00C85F55">
            <w:pPr>
              <w:pStyle w:val="TableParagraph"/>
              <w:numPr>
                <w:ilvl w:val="0"/>
                <w:numId w:val="22"/>
              </w:numPr>
              <w:tabs>
                <w:tab w:val="left" w:pos="814"/>
                <w:tab w:val="left" w:pos="815"/>
              </w:tabs>
              <w:spacing w:before="106" w:line="232" w:lineRule="auto"/>
              <w:ind w:left="814" w:right="103"/>
              <w:rPr>
                <w:sz w:val="24"/>
              </w:rPr>
            </w:pPr>
            <w:r>
              <w:rPr>
                <w:color w:val="2B2B2B"/>
                <w:sz w:val="24"/>
              </w:rPr>
              <w:t xml:space="preserve">Quarterly meetings with Title VI </w:t>
            </w:r>
            <w:r>
              <w:rPr>
                <w:color w:val="2B2B2B"/>
                <w:spacing w:val="-3"/>
                <w:sz w:val="24"/>
              </w:rPr>
              <w:t xml:space="preserve">Indian </w:t>
            </w:r>
            <w:r>
              <w:rPr>
                <w:color w:val="2B2B2B"/>
                <w:sz w:val="24"/>
              </w:rPr>
              <w:t>Educators</w:t>
            </w:r>
          </w:p>
          <w:p w14:paraId="690706D5" w14:textId="50678237" w:rsidR="0075240B" w:rsidRDefault="004A4026" w:rsidP="00C85F55">
            <w:pPr>
              <w:pStyle w:val="TableParagraph"/>
              <w:numPr>
                <w:ilvl w:val="0"/>
                <w:numId w:val="22"/>
              </w:numPr>
              <w:tabs>
                <w:tab w:val="left" w:pos="814"/>
                <w:tab w:val="left" w:pos="815"/>
              </w:tabs>
              <w:spacing w:before="1" w:line="232" w:lineRule="auto"/>
              <w:ind w:left="814" w:right="356"/>
              <w:rPr>
                <w:sz w:val="24"/>
              </w:rPr>
            </w:pPr>
            <w:r>
              <w:rPr>
                <w:color w:val="2B2E34"/>
                <w:sz w:val="24"/>
              </w:rPr>
              <w:t>Identify and monitor AI/</w:t>
            </w:r>
            <w:r w:rsidR="0075240B">
              <w:rPr>
                <w:color w:val="2B2E34"/>
                <w:sz w:val="24"/>
              </w:rPr>
              <w:t xml:space="preserve">AN </w:t>
            </w:r>
            <w:r w:rsidR="0075240B">
              <w:rPr>
                <w:color w:val="2B2E34"/>
                <w:spacing w:val="-3"/>
                <w:sz w:val="24"/>
              </w:rPr>
              <w:t xml:space="preserve">student </w:t>
            </w:r>
            <w:r w:rsidR="0075240B">
              <w:rPr>
                <w:color w:val="2B2E34"/>
                <w:sz w:val="24"/>
              </w:rPr>
              <w:t>learning needs</w:t>
            </w:r>
          </w:p>
          <w:p w14:paraId="4D9DF9A9" w14:textId="77777777" w:rsidR="0075240B" w:rsidRDefault="0075240B" w:rsidP="00C85F55">
            <w:pPr>
              <w:pStyle w:val="TableParagraph"/>
              <w:numPr>
                <w:ilvl w:val="0"/>
                <w:numId w:val="22"/>
              </w:numPr>
              <w:tabs>
                <w:tab w:val="left" w:pos="814"/>
                <w:tab w:val="left" w:pos="815"/>
              </w:tabs>
              <w:spacing w:before="2" w:line="232" w:lineRule="auto"/>
              <w:ind w:left="814" w:right="177"/>
              <w:rPr>
                <w:sz w:val="24"/>
              </w:rPr>
            </w:pPr>
            <w:r>
              <w:rPr>
                <w:color w:val="2B2E34"/>
                <w:sz w:val="24"/>
              </w:rPr>
              <w:t>Title VI Peer review/constructive feedback of their colleagues’</w:t>
            </w:r>
            <w:r>
              <w:rPr>
                <w:color w:val="2B2E34"/>
                <w:spacing w:val="3"/>
                <w:sz w:val="24"/>
              </w:rPr>
              <w:t xml:space="preserve"> </w:t>
            </w:r>
            <w:r>
              <w:rPr>
                <w:color w:val="2B2E34"/>
                <w:spacing w:val="-3"/>
                <w:sz w:val="24"/>
              </w:rPr>
              <w:t>program</w:t>
            </w:r>
          </w:p>
          <w:p w14:paraId="407FB1E5" w14:textId="77777777" w:rsidR="0075240B" w:rsidRDefault="0075240B" w:rsidP="00C85F55">
            <w:pPr>
              <w:pStyle w:val="TableParagraph"/>
              <w:numPr>
                <w:ilvl w:val="0"/>
                <w:numId w:val="22"/>
              </w:numPr>
              <w:tabs>
                <w:tab w:val="left" w:pos="814"/>
                <w:tab w:val="left" w:pos="815"/>
              </w:tabs>
              <w:spacing w:before="1" w:line="232" w:lineRule="auto"/>
              <w:ind w:left="814" w:right="527"/>
              <w:rPr>
                <w:sz w:val="24"/>
              </w:rPr>
            </w:pPr>
            <w:r>
              <w:rPr>
                <w:color w:val="2B2E34"/>
                <w:sz w:val="24"/>
              </w:rPr>
              <w:t xml:space="preserve">Collaboratively develop and </w:t>
            </w:r>
            <w:r>
              <w:rPr>
                <w:color w:val="2B2E34"/>
                <w:spacing w:val="-3"/>
                <w:sz w:val="24"/>
              </w:rPr>
              <w:t xml:space="preserve">refine </w:t>
            </w:r>
            <w:r>
              <w:rPr>
                <w:color w:val="2B2E34"/>
                <w:sz w:val="24"/>
              </w:rPr>
              <w:t>instructional techniques</w:t>
            </w:r>
          </w:p>
          <w:p w14:paraId="7DD86E70" w14:textId="34F6690E" w:rsidR="0075240B" w:rsidRDefault="0075240B" w:rsidP="00C85F55">
            <w:pPr>
              <w:pStyle w:val="TableParagraph"/>
              <w:numPr>
                <w:ilvl w:val="0"/>
                <w:numId w:val="22"/>
              </w:numPr>
              <w:tabs>
                <w:tab w:val="left" w:pos="814"/>
                <w:tab w:val="left" w:pos="815"/>
              </w:tabs>
              <w:spacing w:before="2" w:line="232" w:lineRule="auto"/>
              <w:ind w:left="814" w:right="263"/>
              <w:rPr>
                <w:sz w:val="24"/>
              </w:rPr>
            </w:pPr>
            <w:r>
              <w:rPr>
                <w:color w:val="2B2E34"/>
                <w:sz w:val="24"/>
              </w:rPr>
              <w:t xml:space="preserve">Refine the support strategies used </w:t>
            </w:r>
            <w:r>
              <w:rPr>
                <w:color w:val="2B2E34"/>
                <w:spacing w:val="-9"/>
                <w:sz w:val="24"/>
              </w:rPr>
              <w:t xml:space="preserve">to </w:t>
            </w:r>
            <w:r w:rsidR="004A4026">
              <w:rPr>
                <w:color w:val="2B2E34"/>
                <w:sz w:val="24"/>
              </w:rPr>
              <w:t>help AI/</w:t>
            </w:r>
            <w:r>
              <w:rPr>
                <w:color w:val="2B2E34"/>
                <w:sz w:val="24"/>
              </w:rPr>
              <w:t>AN students</w:t>
            </w:r>
          </w:p>
        </w:tc>
      </w:tr>
      <w:tr w:rsidR="0075240B" w14:paraId="36168AAF" w14:textId="77777777" w:rsidTr="0066658E">
        <w:trPr>
          <w:trHeight w:val="2770"/>
        </w:trPr>
        <w:tc>
          <w:tcPr>
            <w:tcW w:w="4755" w:type="dxa"/>
          </w:tcPr>
          <w:p w14:paraId="082BC14E" w14:textId="77777777" w:rsidR="0075240B" w:rsidRDefault="0075240B" w:rsidP="0066658E">
            <w:pPr>
              <w:pStyle w:val="TableParagraph"/>
              <w:spacing w:before="106" w:line="232" w:lineRule="auto"/>
              <w:ind w:left="94" w:right="259"/>
              <w:rPr>
                <w:sz w:val="24"/>
              </w:rPr>
            </w:pPr>
            <w:r>
              <w:rPr>
                <w:color w:val="2B2B2B"/>
                <w:sz w:val="24"/>
              </w:rPr>
              <w:t>Support a professional learning environment for Title VI Indian Educators.</w:t>
            </w:r>
          </w:p>
        </w:tc>
        <w:tc>
          <w:tcPr>
            <w:tcW w:w="4710" w:type="dxa"/>
          </w:tcPr>
          <w:p w14:paraId="11A3799F" w14:textId="77777777" w:rsidR="0075240B" w:rsidRDefault="0075240B" w:rsidP="00C85F55">
            <w:pPr>
              <w:pStyle w:val="TableParagraph"/>
              <w:numPr>
                <w:ilvl w:val="0"/>
                <w:numId w:val="21"/>
              </w:numPr>
              <w:tabs>
                <w:tab w:val="left" w:pos="814"/>
                <w:tab w:val="left" w:pos="815"/>
              </w:tabs>
              <w:spacing w:before="106" w:line="232" w:lineRule="auto"/>
              <w:ind w:left="814" w:right="149"/>
              <w:rPr>
                <w:sz w:val="24"/>
              </w:rPr>
            </w:pPr>
            <w:r>
              <w:rPr>
                <w:color w:val="2B2E34"/>
                <w:sz w:val="24"/>
              </w:rPr>
              <w:t xml:space="preserve">Co-create protocols—a set of parameters and guidelines developed by Title VI Indian Educators—to structure group conversations and help keep the discussions focused </w:t>
            </w:r>
            <w:r>
              <w:rPr>
                <w:color w:val="2B2E34"/>
                <w:spacing w:val="-6"/>
                <w:sz w:val="24"/>
              </w:rPr>
              <w:t xml:space="preserve">and </w:t>
            </w:r>
            <w:r>
              <w:rPr>
                <w:color w:val="2B2E34"/>
                <w:sz w:val="24"/>
              </w:rPr>
              <w:t>productive</w:t>
            </w:r>
          </w:p>
          <w:p w14:paraId="477D89A6" w14:textId="77777777" w:rsidR="0075240B" w:rsidRDefault="0075240B" w:rsidP="00C85F55">
            <w:pPr>
              <w:pStyle w:val="TableParagraph"/>
              <w:numPr>
                <w:ilvl w:val="0"/>
                <w:numId w:val="21"/>
              </w:numPr>
              <w:tabs>
                <w:tab w:val="left" w:pos="814"/>
                <w:tab w:val="left" w:pos="815"/>
              </w:tabs>
              <w:spacing w:before="4" w:line="232" w:lineRule="auto"/>
              <w:ind w:left="814" w:right="194"/>
              <w:rPr>
                <w:sz w:val="24"/>
              </w:rPr>
            </w:pPr>
            <w:r>
              <w:rPr>
                <w:color w:val="2B2E34"/>
                <w:sz w:val="24"/>
              </w:rPr>
              <w:t>Create a repository of research-based resources for working with AI/ AN students</w:t>
            </w:r>
          </w:p>
        </w:tc>
      </w:tr>
      <w:tr w:rsidR="0075240B" w14:paraId="7B59DE8C" w14:textId="77777777" w:rsidTr="0066658E">
        <w:trPr>
          <w:trHeight w:val="1345"/>
        </w:trPr>
        <w:tc>
          <w:tcPr>
            <w:tcW w:w="4755" w:type="dxa"/>
          </w:tcPr>
          <w:p w14:paraId="19D32C33" w14:textId="57509855" w:rsidR="0075240B" w:rsidRDefault="0075240B" w:rsidP="0066658E">
            <w:pPr>
              <w:pStyle w:val="TableParagraph"/>
              <w:spacing w:before="106" w:line="232" w:lineRule="auto"/>
              <w:ind w:left="94" w:right="206"/>
              <w:rPr>
                <w:sz w:val="24"/>
              </w:rPr>
            </w:pPr>
            <w:r>
              <w:rPr>
                <w:color w:val="2B2B2B"/>
                <w:sz w:val="24"/>
              </w:rPr>
              <w:t>Su</w:t>
            </w:r>
            <w:r w:rsidR="004A4026">
              <w:rPr>
                <w:color w:val="2B2B2B"/>
                <w:sz w:val="24"/>
              </w:rPr>
              <w:t>pport strategies to improve AI/</w:t>
            </w:r>
            <w:proofErr w:type="gramStart"/>
            <w:r>
              <w:rPr>
                <w:color w:val="2B2B2B"/>
                <w:sz w:val="24"/>
              </w:rPr>
              <w:t>AN</w:t>
            </w:r>
            <w:proofErr w:type="gramEnd"/>
            <w:r>
              <w:rPr>
                <w:color w:val="2B2B2B"/>
                <w:sz w:val="24"/>
              </w:rPr>
              <w:t xml:space="preserve"> student outcomes.</w:t>
            </w:r>
          </w:p>
        </w:tc>
        <w:tc>
          <w:tcPr>
            <w:tcW w:w="4710" w:type="dxa"/>
          </w:tcPr>
          <w:p w14:paraId="55536516" w14:textId="77777777" w:rsidR="0075240B" w:rsidRDefault="0075240B" w:rsidP="00C85F55">
            <w:pPr>
              <w:pStyle w:val="TableParagraph"/>
              <w:numPr>
                <w:ilvl w:val="0"/>
                <w:numId w:val="20"/>
              </w:numPr>
              <w:tabs>
                <w:tab w:val="left" w:pos="814"/>
                <w:tab w:val="left" w:pos="815"/>
              </w:tabs>
              <w:spacing w:before="106" w:line="232" w:lineRule="auto"/>
              <w:ind w:left="814" w:right="127"/>
              <w:rPr>
                <w:sz w:val="24"/>
              </w:rPr>
            </w:pPr>
            <w:r>
              <w:rPr>
                <w:color w:val="333333"/>
                <w:sz w:val="24"/>
              </w:rPr>
              <w:t xml:space="preserve">Assist Title VI Indian Educators in developing materials to help schools increase Native culturally relevant </w:t>
            </w:r>
            <w:r>
              <w:rPr>
                <w:color w:val="333333"/>
                <w:spacing w:val="-6"/>
                <w:sz w:val="24"/>
              </w:rPr>
              <w:t xml:space="preserve">and </w:t>
            </w:r>
            <w:r>
              <w:rPr>
                <w:color w:val="333333"/>
                <w:sz w:val="24"/>
              </w:rPr>
              <w:t>Trauma-Informed practices</w:t>
            </w:r>
          </w:p>
        </w:tc>
      </w:tr>
    </w:tbl>
    <w:p w14:paraId="41BB8DBB" w14:textId="77777777" w:rsidR="0075240B" w:rsidRDefault="0075240B" w:rsidP="0075240B">
      <w:pPr>
        <w:pStyle w:val="BodyText"/>
        <w:rPr>
          <w:sz w:val="20"/>
        </w:rPr>
      </w:pPr>
    </w:p>
    <w:p w14:paraId="533915ED" w14:textId="016D40D7" w:rsidR="0075240B" w:rsidRDefault="0075240B" w:rsidP="0075240B">
      <w:pPr>
        <w:pStyle w:val="BodyText"/>
        <w:rPr>
          <w:sz w:val="20"/>
        </w:rPr>
      </w:pPr>
    </w:p>
    <w:p w14:paraId="575D2AFB" w14:textId="773B622D" w:rsidR="004A4026" w:rsidRDefault="004A4026" w:rsidP="0075240B">
      <w:pPr>
        <w:pStyle w:val="BodyText"/>
        <w:rPr>
          <w:sz w:val="20"/>
        </w:rPr>
      </w:pPr>
    </w:p>
    <w:p w14:paraId="3C324691" w14:textId="5DE4C14E" w:rsidR="004A4026" w:rsidRDefault="004A4026" w:rsidP="0075240B">
      <w:pPr>
        <w:pStyle w:val="BodyText"/>
        <w:rPr>
          <w:sz w:val="20"/>
        </w:rPr>
      </w:pPr>
    </w:p>
    <w:p w14:paraId="5039767D" w14:textId="4D859382" w:rsidR="0075240B" w:rsidRDefault="0075240B" w:rsidP="006D3E7B">
      <w:pPr>
        <w:pStyle w:val="BodyText"/>
        <w:rPr>
          <w:sz w:val="12"/>
        </w:rPr>
        <w:sectPr w:rsidR="0075240B">
          <w:pgSz w:w="12240" w:h="15840"/>
          <w:pgMar w:top="1440" w:right="1180" w:bottom="1160" w:left="820" w:header="0" w:footer="963" w:gutter="0"/>
          <w:cols w:space="720"/>
        </w:sectPr>
      </w:pPr>
      <w:r>
        <w:rPr>
          <w:noProof/>
        </w:rPr>
        <mc:AlternateContent>
          <mc:Choice Requires="wpg">
            <w:drawing>
              <wp:anchor distT="0" distB="0" distL="0" distR="0" simplePos="0" relativeHeight="251660288" behindDoc="1" locked="0" layoutInCell="1" allowOverlap="1" wp14:anchorId="21915D37" wp14:editId="3656A5D4">
                <wp:simplePos x="0" y="0"/>
                <wp:positionH relativeFrom="page">
                  <wp:posOffset>838200</wp:posOffset>
                </wp:positionH>
                <wp:positionV relativeFrom="paragraph">
                  <wp:posOffset>118745</wp:posOffset>
                </wp:positionV>
                <wp:extent cx="5998210" cy="666750"/>
                <wp:effectExtent l="0" t="0" r="21590" b="1905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666750"/>
                          <a:chOff x="1327" y="194"/>
                          <a:chExt cx="17824" cy="885"/>
                        </a:xfrm>
                      </wpg:grpSpPr>
                      <wps:wsp>
                        <wps:cNvPr id="10" name="Text Box 10"/>
                        <wps:cNvSpPr txBox="1">
                          <a:spLocks noChangeArrowheads="1"/>
                        </wps:cNvSpPr>
                        <wps:spPr bwMode="auto">
                          <a:xfrm>
                            <a:off x="3846" y="194"/>
                            <a:ext cx="15305" cy="885"/>
                          </a:xfrm>
                          <a:prstGeom prst="rect">
                            <a:avLst/>
                          </a:prstGeom>
                          <a:solidFill>
                            <a:srgbClr val="B4C6E7"/>
                          </a:solidFill>
                          <a:ln w="9525">
                            <a:solidFill>
                              <a:srgbClr val="000000"/>
                            </a:solidFill>
                            <a:miter lim="800000"/>
                            <a:headEnd/>
                            <a:tailEnd/>
                          </a:ln>
                        </wps:spPr>
                        <wps:txbx>
                          <w:txbxContent>
                            <w:p w14:paraId="56F0B457" w14:textId="77777777" w:rsidR="00D409C9" w:rsidRDefault="00D409C9" w:rsidP="0075240B">
                              <w:pPr>
                                <w:spacing w:before="5" w:line="237" w:lineRule="auto"/>
                                <w:ind w:left="104" w:right="1798"/>
                                <w:rPr>
                                  <w:sz w:val="36"/>
                                </w:rPr>
                              </w:pPr>
                              <w:r>
                                <w:rPr>
                                  <w:sz w:val="36"/>
                                </w:rPr>
                                <w:t>CURRICULUM SUCCESS and SUPPORTING INDIGENOUS LANGUAGES</w:t>
                              </w:r>
                            </w:p>
                          </w:txbxContent>
                        </wps:txbx>
                        <wps:bodyPr rot="0" vert="horz" wrap="square" lIns="0" tIns="0" rIns="0" bIns="0" anchor="t" anchorCtr="0" upright="1">
                          <a:noAutofit/>
                        </wps:bodyPr>
                      </wps:wsp>
                      <wps:wsp>
                        <wps:cNvPr id="11" name="Text Box 9"/>
                        <wps:cNvSpPr txBox="1">
                          <a:spLocks noChangeArrowheads="1"/>
                        </wps:cNvSpPr>
                        <wps:spPr bwMode="auto">
                          <a:xfrm>
                            <a:off x="1327" y="194"/>
                            <a:ext cx="2491"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09942" w14:textId="77777777" w:rsidR="00D409C9" w:rsidRDefault="00D409C9" w:rsidP="006D3E7B">
                              <w:pPr>
                                <w:spacing w:before="212"/>
                                <w:ind w:left="194"/>
                                <w:rPr>
                                  <w:sz w:val="36"/>
                                </w:rPr>
                              </w:pPr>
                              <w:r>
                                <w:rPr>
                                  <w:sz w:val="36"/>
                                </w:rPr>
                                <w:t>GOAL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15D37" id="Group 8" o:spid="_x0000_s1033" style="position:absolute;margin-left:66pt;margin-top:9.35pt;width:472.3pt;height:52.5pt;z-index:-251656192;mso-wrap-distance-left:0;mso-wrap-distance-right:0;mso-position-horizontal-relative:page" coordorigin="1327,194" coordsize="178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">
                <v:shape id="Text Box 10" o:spid="_x0000_s1034" type="#_x0000_t202" style="position:absolute;left:3846;top:194;width:153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" fillcolor="#b4c6e7">
                  <v:textbox inset="0,0,0,0">
                    <w:txbxContent>
                      <w:p w14:paraId="56F0B457" w14:textId="77777777" w:rsidR="00D409C9" w:rsidRDefault="00D409C9" w:rsidP="0075240B">
                        <w:pPr>
                          <w:spacing w:before="5" w:line="237" w:lineRule="auto"/>
                          <w:ind w:left="104" w:right="1798"/>
                          <w:rPr>
                            <w:sz w:val="36"/>
                          </w:rPr>
                        </w:pPr>
                        <w:r>
                          <w:rPr>
                            <w:sz w:val="36"/>
                          </w:rPr>
                          <w:t>CURRICULUM SUCCESS and SUPPORTING INDIGENOUS LANGUAGES</w:t>
                        </w:r>
                      </w:p>
                    </w:txbxContent>
                  </v:textbox>
                </v:shape>
                <v:shape id="Text Box 9" o:spid="_x0000_s1035" type="#_x0000_t202" style="position:absolute;left:1327;top:194;width:2491;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14:paraId="11409942" w14:textId="77777777" w:rsidR="00D409C9" w:rsidRDefault="00D409C9" w:rsidP="006D3E7B">
                        <w:pPr>
                          <w:spacing w:before="212"/>
                          <w:ind w:left="194"/>
                          <w:rPr>
                            <w:sz w:val="36"/>
                          </w:rPr>
                        </w:pPr>
                        <w:r>
                          <w:rPr>
                            <w:sz w:val="36"/>
                          </w:rPr>
                          <w:t>GOAL 3</w:t>
                        </w:r>
                      </w:p>
                    </w:txbxContent>
                  </v:textbox>
                </v:shape>
                <w10:wrap type="topAndBottom" anchorx="page"/>
              </v:group>
            </w:pict>
          </mc:Fallback>
        </mc:AlternateContent>
      </w:r>
    </w:p>
    <w:p w14:paraId="47837FC3" w14:textId="62274DB9" w:rsidR="0075240B" w:rsidRDefault="0075240B" w:rsidP="0075240B">
      <w:pPr>
        <w:spacing w:before="35"/>
        <w:ind w:left="1340" w:right="361"/>
        <w:rPr>
          <w:i/>
          <w:sz w:val="21"/>
        </w:rPr>
      </w:pPr>
      <w:r>
        <w:rPr>
          <w:i/>
          <w:sz w:val="21"/>
        </w:rPr>
        <w:lastRenderedPageBreak/>
        <w:t>All educators and staff at school districts ar</w:t>
      </w:r>
      <w:r w:rsidR="006D3E7B">
        <w:rPr>
          <w:i/>
          <w:sz w:val="21"/>
        </w:rPr>
        <w:t xml:space="preserve">e provided </w:t>
      </w:r>
      <w:r>
        <w:rPr>
          <w:i/>
          <w:sz w:val="21"/>
        </w:rPr>
        <w:t>with the training, support and professional development to effe</w:t>
      </w:r>
      <w:r w:rsidR="006D3E7B">
        <w:rPr>
          <w:i/>
          <w:sz w:val="21"/>
        </w:rPr>
        <w:t>ctively implement Tribal History/</w:t>
      </w:r>
      <w:r>
        <w:rPr>
          <w:i/>
          <w:sz w:val="21"/>
        </w:rPr>
        <w:t>Shared History</w:t>
      </w:r>
      <w:r w:rsidR="006D3E7B">
        <w:rPr>
          <w:i/>
          <w:sz w:val="21"/>
        </w:rPr>
        <w:t xml:space="preserve"> (SB13)</w:t>
      </w:r>
      <w:r>
        <w:rPr>
          <w:i/>
          <w:sz w:val="21"/>
        </w:rPr>
        <w:t>, in their classrooms at all grade levels.</w:t>
      </w:r>
    </w:p>
    <w:p w14:paraId="1AC93A54" w14:textId="77777777" w:rsidR="0075240B" w:rsidRDefault="0075240B" w:rsidP="0075240B">
      <w:pPr>
        <w:pStyle w:val="BodyText"/>
        <w:spacing w:before="2"/>
        <w:rPr>
          <w:i/>
          <w:sz w:val="21"/>
        </w:rPr>
      </w:pPr>
    </w:p>
    <w:p w14:paraId="34CF5DDE" w14:textId="027FE1F0" w:rsidR="0075240B" w:rsidRDefault="0075240B" w:rsidP="0075240B">
      <w:pPr>
        <w:pStyle w:val="BodyText"/>
        <w:spacing w:before="1" w:line="232" w:lineRule="auto"/>
        <w:ind w:left="620" w:right="589"/>
      </w:pPr>
      <w:r>
        <w:t>In 2017, the Oregon Legislature enac</w:t>
      </w:r>
      <w:r w:rsidR="006D3E7B">
        <w:t xml:space="preserve">ted Senate Bill </w:t>
      </w:r>
      <w:r>
        <w:t>13</w:t>
      </w:r>
      <w:r w:rsidR="006D3E7B">
        <w:t>, now known as Tribal History/</w:t>
      </w:r>
      <w:r>
        <w:t>Shared History. This law directs the Oregon Department of Education (ODE) to create K-12 Native American Curriculum for inclusion in Oregon public schools and provide professional development to educators. The law also directs the ODE to provide fund</w:t>
      </w:r>
      <w:r w:rsidR="006D3E7B">
        <w:t>s to each of the nine federally recognized T</w:t>
      </w:r>
      <w:r>
        <w:t>ribes in Oregon to create individual place-based curriculum.</w:t>
      </w:r>
    </w:p>
    <w:p w14:paraId="1250CDB7" w14:textId="77777777" w:rsidR="0075240B" w:rsidRDefault="0075240B" w:rsidP="0075240B">
      <w:pPr>
        <w:pStyle w:val="BodyText"/>
        <w:spacing w:before="8"/>
        <w:rPr>
          <w:sz w:val="23"/>
        </w:rPr>
      </w:pPr>
    </w:p>
    <w:p w14:paraId="6AE64CA1" w14:textId="7414C6E7" w:rsidR="0075240B" w:rsidRDefault="006D3E7B" w:rsidP="006D3E7B">
      <w:pPr>
        <w:pStyle w:val="BodyText"/>
        <w:spacing w:line="232" w:lineRule="auto"/>
        <w:ind w:left="620" w:right="374"/>
      </w:pPr>
      <w:r>
        <w:t>American Indian T</w:t>
      </w:r>
      <w:r w:rsidR="0075240B">
        <w:t xml:space="preserve">ribal languages have </w:t>
      </w:r>
      <w:r>
        <w:t xml:space="preserve">continually </w:t>
      </w:r>
      <w:r w:rsidR="0075240B">
        <w:t>been spoken in Oregon since time immemorial and are still spoken</w:t>
      </w:r>
      <w:r>
        <w:t xml:space="preserve"> today. As original N</w:t>
      </w:r>
      <w:r w:rsidR="0075240B">
        <w:t>ative speakers age, there is urgency to ensure the preservation and maintenance of heritage languages spoken within each of Oregon’s nine</w:t>
      </w:r>
      <w:r>
        <w:t xml:space="preserve"> federally recognized T</w:t>
      </w:r>
      <w:r w:rsidR="0075240B">
        <w:t>ribes.</w:t>
      </w:r>
    </w:p>
    <w:p w14:paraId="2016A34B" w14:textId="77777777" w:rsidR="0075240B" w:rsidRDefault="0075240B" w:rsidP="0075240B">
      <w:pPr>
        <w:pStyle w:val="BodyText"/>
        <w:rPr>
          <w:sz w:val="2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960"/>
      </w:tblGrid>
      <w:tr w:rsidR="0075240B" w14:paraId="2DDDFE52" w14:textId="77777777" w:rsidTr="0066658E">
        <w:trPr>
          <w:trHeight w:val="1420"/>
        </w:trPr>
        <w:tc>
          <w:tcPr>
            <w:tcW w:w="9450" w:type="dxa"/>
            <w:gridSpan w:val="2"/>
            <w:shd w:val="clear" w:color="auto" w:fill="D9D9D9"/>
          </w:tcPr>
          <w:p w14:paraId="06CE27EA" w14:textId="12E1A8B2" w:rsidR="0075240B" w:rsidRDefault="0075240B" w:rsidP="006D3E7B">
            <w:pPr>
              <w:pStyle w:val="TableParagraph"/>
              <w:tabs>
                <w:tab w:val="left" w:pos="1624"/>
              </w:tabs>
              <w:spacing w:before="1" w:line="232" w:lineRule="auto"/>
              <w:ind w:right="211"/>
              <w:rPr>
                <w:sz w:val="24"/>
              </w:rPr>
            </w:pPr>
            <w:r>
              <w:rPr>
                <w:b/>
                <w:sz w:val="24"/>
              </w:rPr>
              <w:t>OBJECTIVE 1:</w:t>
            </w:r>
            <w:r>
              <w:rPr>
                <w:b/>
                <w:sz w:val="24"/>
              </w:rPr>
              <w:tab/>
            </w:r>
            <w:r>
              <w:rPr>
                <w:sz w:val="24"/>
              </w:rPr>
              <w:t>Every school district in Oregon implements (K-12) historically accurate, culturally embedded, place-based, contemporary, and developmentally appropriate AI/</w:t>
            </w:r>
            <w:proofErr w:type="gramStart"/>
            <w:r>
              <w:rPr>
                <w:sz w:val="24"/>
              </w:rPr>
              <w:t>AN</w:t>
            </w:r>
            <w:proofErr w:type="gramEnd"/>
            <w:r>
              <w:rPr>
                <w:sz w:val="24"/>
              </w:rPr>
              <w:t xml:space="preserve"> curriculum, assessment tools, and instructional materials. This curriculum will be aligned </w:t>
            </w:r>
            <w:r>
              <w:rPr>
                <w:spacing w:val="-5"/>
                <w:sz w:val="24"/>
              </w:rPr>
              <w:t xml:space="preserve">with </w:t>
            </w:r>
            <w:r>
              <w:rPr>
                <w:sz w:val="24"/>
              </w:rPr>
              <w:t>national and state standards and will create opportunities to expand those</w:t>
            </w:r>
            <w:r w:rsidR="006D3E7B">
              <w:rPr>
                <w:sz w:val="24"/>
              </w:rPr>
              <w:t xml:space="preserve"> requirements </w:t>
            </w:r>
            <w:r>
              <w:rPr>
                <w:sz w:val="24"/>
              </w:rPr>
              <w:t>across multiple content areas.</w:t>
            </w:r>
          </w:p>
        </w:tc>
      </w:tr>
      <w:tr w:rsidR="0075240B" w14:paraId="16DE0796" w14:textId="77777777" w:rsidTr="0066658E">
        <w:trPr>
          <w:trHeight w:val="1405"/>
        </w:trPr>
        <w:tc>
          <w:tcPr>
            <w:tcW w:w="9450" w:type="dxa"/>
            <w:gridSpan w:val="2"/>
            <w:shd w:val="clear" w:color="auto" w:fill="F1F1F1"/>
          </w:tcPr>
          <w:p w14:paraId="3872601D" w14:textId="556717F9" w:rsidR="0075240B" w:rsidRDefault="0075240B" w:rsidP="0066658E">
            <w:pPr>
              <w:pStyle w:val="TableParagraph"/>
              <w:tabs>
                <w:tab w:val="left" w:pos="3000"/>
              </w:tabs>
              <w:spacing w:line="259" w:lineRule="auto"/>
              <w:ind w:right="110"/>
              <w:rPr>
                <w:sz w:val="24"/>
              </w:rPr>
            </w:pPr>
            <w:r>
              <w:rPr>
                <w:b/>
                <w:sz w:val="24"/>
              </w:rPr>
              <w:t>OVERARCHING STRATEGY:</w:t>
            </w:r>
            <w:r>
              <w:rPr>
                <w:b/>
                <w:sz w:val="24"/>
              </w:rPr>
              <w:tab/>
            </w:r>
            <w:r>
              <w:rPr>
                <w:sz w:val="24"/>
              </w:rPr>
              <w:t>Educators (administrators, teachers, paraprofessionals, all support staff, school boards) will receive AI/</w:t>
            </w:r>
            <w:proofErr w:type="gramStart"/>
            <w:r>
              <w:rPr>
                <w:sz w:val="24"/>
              </w:rPr>
              <w:t>AN</w:t>
            </w:r>
            <w:proofErr w:type="gramEnd"/>
            <w:r>
              <w:rPr>
                <w:sz w:val="24"/>
              </w:rPr>
              <w:t xml:space="preserve"> culturally responsive professional learning </w:t>
            </w:r>
            <w:r>
              <w:rPr>
                <w:spacing w:val="-5"/>
                <w:sz w:val="24"/>
              </w:rPr>
              <w:t xml:space="preserve">that </w:t>
            </w:r>
            <w:r>
              <w:rPr>
                <w:sz w:val="24"/>
              </w:rPr>
              <w:t xml:space="preserve">will provide overview of the </w:t>
            </w:r>
            <w:r>
              <w:rPr>
                <w:i/>
                <w:sz w:val="24"/>
              </w:rPr>
              <w:t xml:space="preserve">Essential Understandings of Native Americans in Oregon </w:t>
            </w:r>
            <w:r>
              <w:rPr>
                <w:sz w:val="24"/>
              </w:rPr>
              <w:t xml:space="preserve">of </w:t>
            </w:r>
            <w:r w:rsidR="006D3E7B">
              <w:rPr>
                <w:sz w:val="24"/>
              </w:rPr>
              <w:t xml:space="preserve">Tribal History/Shared History </w:t>
            </w:r>
            <w:r>
              <w:rPr>
                <w:sz w:val="24"/>
              </w:rPr>
              <w:t>Senate Bill 13 to allow for implementation.</w:t>
            </w:r>
          </w:p>
        </w:tc>
      </w:tr>
      <w:tr w:rsidR="0075240B" w14:paraId="11117A48" w14:textId="77777777" w:rsidTr="0066658E">
        <w:trPr>
          <w:trHeight w:val="280"/>
        </w:trPr>
        <w:tc>
          <w:tcPr>
            <w:tcW w:w="5490" w:type="dxa"/>
          </w:tcPr>
          <w:p w14:paraId="5ED5D12B" w14:textId="77777777" w:rsidR="0075240B" w:rsidRDefault="0075240B" w:rsidP="0066658E">
            <w:pPr>
              <w:pStyle w:val="TableParagraph"/>
              <w:spacing w:line="260" w:lineRule="exact"/>
              <w:ind w:left="2366" w:right="2378"/>
              <w:jc w:val="center"/>
              <w:rPr>
                <w:b/>
                <w:sz w:val="24"/>
              </w:rPr>
            </w:pPr>
            <w:r>
              <w:rPr>
                <w:b/>
                <w:sz w:val="24"/>
              </w:rPr>
              <w:t>Action</w:t>
            </w:r>
          </w:p>
        </w:tc>
        <w:tc>
          <w:tcPr>
            <w:tcW w:w="3960" w:type="dxa"/>
          </w:tcPr>
          <w:p w14:paraId="4BC649FE" w14:textId="77777777" w:rsidR="0075240B" w:rsidRDefault="0075240B" w:rsidP="0066658E">
            <w:pPr>
              <w:pStyle w:val="TableParagraph"/>
              <w:spacing w:line="260" w:lineRule="exact"/>
              <w:ind w:left="1336" w:right="1340"/>
              <w:jc w:val="center"/>
              <w:rPr>
                <w:b/>
                <w:sz w:val="24"/>
              </w:rPr>
            </w:pPr>
            <w:r>
              <w:rPr>
                <w:b/>
                <w:sz w:val="24"/>
              </w:rPr>
              <w:t>Benchmarks</w:t>
            </w:r>
          </w:p>
        </w:tc>
      </w:tr>
      <w:tr w:rsidR="0075240B" w14:paraId="19020A5B" w14:textId="77777777" w:rsidTr="0066658E">
        <w:trPr>
          <w:trHeight w:val="1420"/>
        </w:trPr>
        <w:tc>
          <w:tcPr>
            <w:tcW w:w="5490" w:type="dxa"/>
          </w:tcPr>
          <w:p w14:paraId="668CC9EF" w14:textId="77777777" w:rsidR="0075240B" w:rsidRDefault="0075240B" w:rsidP="0066658E">
            <w:pPr>
              <w:pStyle w:val="TableParagraph"/>
              <w:spacing w:before="1" w:line="232" w:lineRule="auto"/>
              <w:ind w:right="1138"/>
              <w:rPr>
                <w:sz w:val="24"/>
              </w:rPr>
            </w:pPr>
            <w:r>
              <w:rPr>
                <w:sz w:val="24"/>
              </w:rPr>
              <w:t>Provide SB 13 Tribal History/Shared History Train-the-Trainer trainings to educators</w:t>
            </w:r>
          </w:p>
        </w:tc>
        <w:tc>
          <w:tcPr>
            <w:tcW w:w="3960" w:type="dxa"/>
          </w:tcPr>
          <w:p w14:paraId="422BD55A" w14:textId="77777777" w:rsidR="0075240B" w:rsidRDefault="0075240B" w:rsidP="00C85F55">
            <w:pPr>
              <w:pStyle w:val="TableParagraph"/>
              <w:numPr>
                <w:ilvl w:val="0"/>
                <w:numId w:val="19"/>
              </w:numPr>
              <w:tabs>
                <w:tab w:val="left" w:pos="829"/>
                <w:tab w:val="left" w:pos="830"/>
              </w:tabs>
              <w:spacing w:before="1" w:line="232" w:lineRule="auto"/>
              <w:ind w:left="829" w:right="131"/>
              <w:rPr>
                <w:sz w:val="24"/>
              </w:rPr>
            </w:pPr>
            <w:r>
              <w:rPr>
                <w:sz w:val="24"/>
              </w:rPr>
              <w:t>Train the Trainer trainings for SB 13 and a resource directory of teachers who implement lesson plans in their</w:t>
            </w:r>
          </w:p>
          <w:p w14:paraId="26A4BD61" w14:textId="77777777" w:rsidR="0075240B" w:rsidRDefault="0075240B" w:rsidP="0066658E">
            <w:pPr>
              <w:pStyle w:val="TableParagraph"/>
              <w:spacing w:line="262" w:lineRule="exact"/>
              <w:ind w:left="829"/>
              <w:rPr>
                <w:sz w:val="24"/>
              </w:rPr>
            </w:pPr>
            <w:proofErr w:type="gramStart"/>
            <w:r>
              <w:rPr>
                <w:sz w:val="24"/>
              </w:rPr>
              <w:t>classrooms</w:t>
            </w:r>
            <w:proofErr w:type="gramEnd"/>
            <w:r>
              <w:rPr>
                <w:sz w:val="24"/>
              </w:rPr>
              <w:t>.</w:t>
            </w:r>
          </w:p>
        </w:tc>
      </w:tr>
      <w:tr w:rsidR="0075240B" w14:paraId="633C3CF1" w14:textId="77777777" w:rsidTr="0066658E">
        <w:trPr>
          <w:trHeight w:val="3085"/>
        </w:trPr>
        <w:tc>
          <w:tcPr>
            <w:tcW w:w="5490" w:type="dxa"/>
          </w:tcPr>
          <w:p w14:paraId="7E540FE9" w14:textId="65280241" w:rsidR="0075240B" w:rsidRDefault="0075240B" w:rsidP="0066658E">
            <w:pPr>
              <w:pStyle w:val="TableParagraph"/>
              <w:spacing w:line="259" w:lineRule="auto"/>
              <w:ind w:right="433"/>
              <w:rPr>
                <w:sz w:val="24"/>
              </w:rPr>
            </w:pPr>
            <w:r>
              <w:rPr>
                <w:sz w:val="24"/>
              </w:rPr>
              <w:t>Provide professional development and technical assistance opportunities to district</w:t>
            </w:r>
            <w:r w:rsidR="006D3E7B">
              <w:rPr>
                <w:sz w:val="24"/>
              </w:rPr>
              <w:t>s and educators that center AI/</w:t>
            </w:r>
            <w:proofErr w:type="gramStart"/>
            <w:r>
              <w:rPr>
                <w:sz w:val="24"/>
              </w:rPr>
              <w:t>AN</w:t>
            </w:r>
            <w:proofErr w:type="gramEnd"/>
            <w:r>
              <w:rPr>
                <w:sz w:val="24"/>
              </w:rPr>
              <w:t xml:space="preserve"> culture, language and learning across multiple content areas of SB 13.</w:t>
            </w:r>
          </w:p>
          <w:p w14:paraId="79F34917" w14:textId="77777777" w:rsidR="0075240B" w:rsidRDefault="0075240B" w:rsidP="0066658E">
            <w:pPr>
              <w:pStyle w:val="TableParagraph"/>
              <w:spacing w:line="259" w:lineRule="auto"/>
              <w:ind w:right="355"/>
              <w:jc w:val="both"/>
              <w:rPr>
                <w:sz w:val="24"/>
              </w:rPr>
            </w:pPr>
            <w:r>
              <w:rPr>
                <w:sz w:val="24"/>
              </w:rPr>
              <w:t>Create recommendations and guidance for districts on oversight and intervention for teachers needing professional development and TA.</w:t>
            </w:r>
          </w:p>
        </w:tc>
        <w:tc>
          <w:tcPr>
            <w:tcW w:w="3960" w:type="dxa"/>
          </w:tcPr>
          <w:p w14:paraId="0547E37B" w14:textId="141A9EBB" w:rsidR="0075240B" w:rsidRDefault="0075240B" w:rsidP="00C85F55">
            <w:pPr>
              <w:pStyle w:val="TableParagraph"/>
              <w:numPr>
                <w:ilvl w:val="0"/>
                <w:numId w:val="18"/>
              </w:numPr>
              <w:tabs>
                <w:tab w:val="left" w:pos="829"/>
                <w:tab w:val="left" w:pos="830"/>
              </w:tabs>
              <w:spacing w:line="259" w:lineRule="auto"/>
              <w:ind w:left="829" w:right="287"/>
              <w:rPr>
                <w:sz w:val="24"/>
              </w:rPr>
            </w:pPr>
            <w:r>
              <w:rPr>
                <w:sz w:val="24"/>
              </w:rPr>
              <w:t>List of professional development and technical assistance opportunities to districts and educators that center AI/</w:t>
            </w:r>
            <w:proofErr w:type="gramStart"/>
            <w:r>
              <w:rPr>
                <w:sz w:val="24"/>
              </w:rPr>
              <w:t>AN</w:t>
            </w:r>
            <w:proofErr w:type="gramEnd"/>
            <w:r>
              <w:rPr>
                <w:sz w:val="24"/>
              </w:rPr>
              <w:t xml:space="preserve"> culture, language and learning </w:t>
            </w:r>
            <w:r>
              <w:rPr>
                <w:spacing w:val="-3"/>
                <w:sz w:val="24"/>
              </w:rPr>
              <w:t xml:space="preserve">across </w:t>
            </w:r>
            <w:r>
              <w:rPr>
                <w:sz w:val="24"/>
              </w:rPr>
              <w:t>multiple content areas of SB 13.</w:t>
            </w:r>
          </w:p>
          <w:p w14:paraId="31EE9D5B" w14:textId="77777777" w:rsidR="0075240B" w:rsidRDefault="0075240B" w:rsidP="00C85F55">
            <w:pPr>
              <w:pStyle w:val="TableParagraph"/>
              <w:numPr>
                <w:ilvl w:val="0"/>
                <w:numId w:val="18"/>
              </w:numPr>
              <w:tabs>
                <w:tab w:val="left" w:pos="829"/>
                <w:tab w:val="left" w:pos="830"/>
              </w:tabs>
              <w:spacing w:line="278" w:lineRule="exact"/>
              <w:ind w:hanging="361"/>
              <w:rPr>
                <w:sz w:val="24"/>
              </w:rPr>
            </w:pPr>
            <w:r>
              <w:rPr>
                <w:sz w:val="24"/>
              </w:rPr>
              <w:t>Recommendations and</w:t>
            </w:r>
          </w:p>
          <w:p w14:paraId="2A178453" w14:textId="77777777" w:rsidR="0075240B" w:rsidRDefault="0075240B" w:rsidP="0066658E">
            <w:pPr>
              <w:pStyle w:val="TableParagraph"/>
              <w:spacing w:line="262" w:lineRule="exact"/>
              <w:ind w:left="829"/>
              <w:rPr>
                <w:sz w:val="24"/>
              </w:rPr>
            </w:pPr>
            <w:proofErr w:type="gramStart"/>
            <w:r>
              <w:rPr>
                <w:sz w:val="24"/>
              </w:rPr>
              <w:t>guidance</w:t>
            </w:r>
            <w:proofErr w:type="gramEnd"/>
            <w:r>
              <w:rPr>
                <w:sz w:val="24"/>
              </w:rPr>
              <w:t xml:space="preserve"> for districts.</w:t>
            </w:r>
          </w:p>
        </w:tc>
      </w:tr>
      <w:tr w:rsidR="0075240B" w14:paraId="136855E7" w14:textId="77777777" w:rsidTr="0066658E">
        <w:trPr>
          <w:trHeight w:val="940"/>
        </w:trPr>
        <w:tc>
          <w:tcPr>
            <w:tcW w:w="5490" w:type="dxa"/>
          </w:tcPr>
          <w:p w14:paraId="18FACCC2" w14:textId="77777777" w:rsidR="0075240B" w:rsidRDefault="0075240B" w:rsidP="0066658E">
            <w:pPr>
              <w:pStyle w:val="TableParagraph"/>
              <w:spacing w:line="259" w:lineRule="auto"/>
              <w:ind w:right="399"/>
              <w:rPr>
                <w:sz w:val="24"/>
              </w:rPr>
            </w:pPr>
            <w:r>
              <w:rPr>
                <w:sz w:val="24"/>
              </w:rPr>
              <w:t>Finish and release the remaining curriculum lesson plans in English Language Arts, Physical Education/</w:t>
            </w:r>
          </w:p>
          <w:p w14:paraId="688DF4D5" w14:textId="77777777" w:rsidR="0075240B" w:rsidRDefault="0075240B" w:rsidP="0066658E">
            <w:pPr>
              <w:pStyle w:val="TableParagraph"/>
              <w:spacing w:line="290" w:lineRule="exact"/>
              <w:rPr>
                <w:sz w:val="24"/>
              </w:rPr>
            </w:pPr>
            <w:r>
              <w:rPr>
                <w:sz w:val="24"/>
              </w:rPr>
              <w:t>Health Education, Math, Science, and Social Sciences</w:t>
            </w:r>
          </w:p>
        </w:tc>
        <w:tc>
          <w:tcPr>
            <w:tcW w:w="3960" w:type="dxa"/>
          </w:tcPr>
          <w:p w14:paraId="28F67EB9" w14:textId="71FD5432" w:rsidR="0075240B" w:rsidRDefault="006D3E7B" w:rsidP="00C85F55">
            <w:pPr>
              <w:pStyle w:val="TableParagraph"/>
              <w:numPr>
                <w:ilvl w:val="0"/>
                <w:numId w:val="17"/>
              </w:numPr>
              <w:tabs>
                <w:tab w:val="left" w:pos="829"/>
                <w:tab w:val="left" w:pos="830"/>
              </w:tabs>
              <w:spacing w:before="1" w:line="232" w:lineRule="auto"/>
              <w:ind w:left="829" w:right="445"/>
              <w:rPr>
                <w:sz w:val="24"/>
              </w:rPr>
            </w:pPr>
            <w:r>
              <w:rPr>
                <w:sz w:val="24"/>
              </w:rPr>
              <w:t>By 2025, all AI/</w:t>
            </w:r>
            <w:proofErr w:type="gramStart"/>
            <w:r w:rsidR="0075240B">
              <w:rPr>
                <w:sz w:val="24"/>
              </w:rPr>
              <w:t>AN</w:t>
            </w:r>
            <w:proofErr w:type="gramEnd"/>
            <w:r w:rsidR="0075240B">
              <w:rPr>
                <w:sz w:val="24"/>
              </w:rPr>
              <w:t xml:space="preserve"> lesson plans available for all </w:t>
            </w:r>
            <w:r w:rsidR="0075240B">
              <w:rPr>
                <w:spacing w:val="-4"/>
                <w:sz w:val="24"/>
              </w:rPr>
              <w:t xml:space="preserve">grade </w:t>
            </w:r>
            <w:r w:rsidR="0075240B">
              <w:rPr>
                <w:sz w:val="24"/>
              </w:rPr>
              <w:t>levels to implement.</w:t>
            </w:r>
          </w:p>
        </w:tc>
      </w:tr>
    </w:tbl>
    <w:p w14:paraId="24B43877" w14:textId="77777777" w:rsidR="0075240B" w:rsidRDefault="0075240B" w:rsidP="0075240B">
      <w:pPr>
        <w:spacing w:line="232" w:lineRule="auto"/>
        <w:rPr>
          <w:sz w:val="24"/>
        </w:rPr>
        <w:sectPr w:rsidR="0075240B">
          <w:pgSz w:w="12240" w:h="15840"/>
          <w:pgMar w:top="1400" w:right="1180" w:bottom="1240" w:left="820" w:header="0" w:footer="963"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960"/>
      </w:tblGrid>
      <w:tr w:rsidR="0075240B" w14:paraId="25758000" w14:textId="77777777" w:rsidTr="0066658E">
        <w:trPr>
          <w:trHeight w:val="775"/>
        </w:trPr>
        <w:tc>
          <w:tcPr>
            <w:tcW w:w="5490" w:type="dxa"/>
          </w:tcPr>
          <w:p w14:paraId="30E6F3E4" w14:textId="211EFFC3" w:rsidR="0075240B" w:rsidRDefault="0075240B" w:rsidP="0066658E">
            <w:pPr>
              <w:pStyle w:val="TableParagraph"/>
              <w:spacing w:line="259" w:lineRule="auto"/>
              <w:ind w:right="294"/>
              <w:rPr>
                <w:sz w:val="24"/>
              </w:rPr>
            </w:pPr>
            <w:r>
              <w:rPr>
                <w:sz w:val="24"/>
              </w:rPr>
              <w:lastRenderedPageBreak/>
              <w:t>Grade 4 (4), Gra</w:t>
            </w:r>
            <w:r w:rsidR="006D3E7B">
              <w:rPr>
                <w:sz w:val="24"/>
              </w:rPr>
              <w:t xml:space="preserve">de 8 (7) and Grade 10 (6). </w:t>
            </w:r>
          </w:p>
        </w:tc>
        <w:tc>
          <w:tcPr>
            <w:tcW w:w="3960" w:type="dxa"/>
          </w:tcPr>
          <w:p w14:paraId="27273052" w14:textId="77777777" w:rsidR="0075240B" w:rsidRDefault="0075240B" w:rsidP="0066658E">
            <w:pPr>
              <w:pStyle w:val="TableParagraph"/>
              <w:ind w:left="0"/>
              <w:rPr>
                <w:rFonts w:ascii="Times New Roman"/>
              </w:rPr>
            </w:pPr>
          </w:p>
        </w:tc>
      </w:tr>
      <w:tr w:rsidR="0075240B" w14:paraId="17BB319D" w14:textId="77777777" w:rsidTr="0066658E">
        <w:trPr>
          <w:trHeight w:val="850"/>
        </w:trPr>
        <w:tc>
          <w:tcPr>
            <w:tcW w:w="5490" w:type="dxa"/>
          </w:tcPr>
          <w:p w14:paraId="27BC3B0C" w14:textId="77777777" w:rsidR="0075240B" w:rsidRDefault="0075240B" w:rsidP="0066658E">
            <w:pPr>
              <w:pStyle w:val="TableParagraph"/>
              <w:spacing w:before="1" w:line="232" w:lineRule="auto"/>
              <w:ind w:right="224"/>
              <w:rPr>
                <w:sz w:val="24"/>
              </w:rPr>
            </w:pPr>
            <w:r>
              <w:rPr>
                <w:sz w:val="24"/>
              </w:rPr>
              <w:t>Curriculum adapted for accessibility (accessibility for students and educators who are blind and deaf).</w:t>
            </w:r>
          </w:p>
        </w:tc>
        <w:tc>
          <w:tcPr>
            <w:tcW w:w="3960" w:type="dxa"/>
          </w:tcPr>
          <w:p w14:paraId="4667D09F" w14:textId="738C4065" w:rsidR="0075240B" w:rsidRPr="006D3E7B" w:rsidRDefault="0075240B" w:rsidP="00C85F55">
            <w:pPr>
              <w:pStyle w:val="TableParagraph"/>
              <w:numPr>
                <w:ilvl w:val="0"/>
                <w:numId w:val="16"/>
              </w:numPr>
              <w:tabs>
                <w:tab w:val="left" w:pos="829"/>
                <w:tab w:val="left" w:pos="830"/>
              </w:tabs>
              <w:spacing w:before="1" w:line="232" w:lineRule="auto"/>
              <w:ind w:left="829" w:right="322"/>
              <w:rPr>
                <w:sz w:val="24"/>
              </w:rPr>
            </w:pPr>
            <w:r>
              <w:rPr>
                <w:sz w:val="24"/>
              </w:rPr>
              <w:t>By 2025, all lesson plans will be available and adapted</w:t>
            </w:r>
            <w:r>
              <w:rPr>
                <w:spacing w:val="1"/>
                <w:sz w:val="24"/>
              </w:rPr>
              <w:t xml:space="preserve"> </w:t>
            </w:r>
            <w:r>
              <w:rPr>
                <w:spacing w:val="-6"/>
                <w:sz w:val="24"/>
              </w:rPr>
              <w:t>for</w:t>
            </w:r>
            <w:r w:rsidR="006D3E7B">
              <w:rPr>
                <w:sz w:val="24"/>
              </w:rPr>
              <w:t xml:space="preserve"> </w:t>
            </w:r>
            <w:r w:rsidRPr="006D3E7B">
              <w:rPr>
                <w:sz w:val="24"/>
              </w:rPr>
              <w:t>accessibility.</w:t>
            </w:r>
          </w:p>
        </w:tc>
      </w:tr>
    </w:tbl>
    <w:p w14:paraId="036B2350" w14:textId="77777777" w:rsidR="0075240B" w:rsidRDefault="0075240B" w:rsidP="0075240B">
      <w:pPr>
        <w:pStyle w:val="BodyText"/>
        <w:rPr>
          <w:sz w:val="20"/>
        </w:rPr>
      </w:pPr>
    </w:p>
    <w:p w14:paraId="40366E48" w14:textId="77777777" w:rsidR="0075240B" w:rsidRDefault="0075240B" w:rsidP="0075240B">
      <w:pPr>
        <w:pStyle w:val="BodyText"/>
        <w:rPr>
          <w:sz w:val="20"/>
        </w:rPr>
      </w:pPr>
    </w:p>
    <w:p w14:paraId="03319F2B" w14:textId="77777777" w:rsidR="0075240B" w:rsidRDefault="0075240B" w:rsidP="0075240B">
      <w:pPr>
        <w:pStyle w:val="BodyText"/>
        <w:spacing w:before="10" w:after="1"/>
        <w:rPr>
          <w:sz w:val="2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960"/>
      </w:tblGrid>
      <w:tr w:rsidR="0075240B" w14:paraId="6B332A92" w14:textId="77777777" w:rsidTr="0066658E">
        <w:trPr>
          <w:trHeight w:val="850"/>
        </w:trPr>
        <w:tc>
          <w:tcPr>
            <w:tcW w:w="9450" w:type="dxa"/>
            <w:gridSpan w:val="2"/>
            <w:shd w:val="clear" w:color="auto" w:fill="D9D9D9"/>
          </w:tcPr>
          <w:p w14:paraId="0FB3438D" w14:textId="67657CAB" w:rsidR="0075240B" w:rsidRDefault="0075240B" w:rsidP="006D3E7B">
            <w:pPr>
              <w:pStyle w:val="TableParagraph"/>
              <w:tabs>
                <w:tab w:val="left" w:pos="1631"/>
              </w:tabs>
              <w:spacing w:before="1" w:line="232" w:lineRule="auto"/>
              <w:ind w:right="279"/>
              <w:rPr>
                <w:sz w:val="24"/>
              </w:rPr>
            </w:pPr>
            <w:r>
              <w:rPr>
                <w:b/>
                <w:sz w:val="24"/>
              </w:rPr>
              <w:t>OBJECTIVE 2:</w:t>
            </w:r>
            <w:r>
              <w:rPr>
                <w:b/>
                <w:sz w:val="24"/>
              </w:rPr>
              <w:tab/>
            </w:r>
            <w:r>
              <w:rPr>
                <w:sz w:val="24"/>
              </w:rPr>
              <w:t>Every Early Learning Program in Oregon implements lesson plans on historically accurate, culturally embedded, place-based, contemporary, and</w:t>
            </w:r>
            <w:r>
              <w:rPr>
                <w:spacing w:val="12"/>
                <w:sz w:val="24"/>
              </w:rPr>
              <w:t xml:space="preserve"> </w:t>
            </w:r>
            <w:r>
              <w:rPr>
                <w:spacing w:val="-2"/>
                <w:sz w:val="24"/>
              </w:rPr>
              <w:t>developmentally</w:t>
            </w:r>
            <w:r w:rsidR="006D3E7B">
              <w:rPr>
                <w:sz w:val="24"/>
              </w:rPr>
              <w:t xml:space="preserve"> </w:t>
            </w:r>
            <w:r>
              <w:rPr>
                <w:sz w:val="24"/>
              </w:rPr>
              <w:t>appropriate AI/</w:t>
            </w:r>
            <w:proofErr w:type="gramStart"/>
            <w:r>
              <w:rPr>
                <w:sz w:val="24"/>
              </w:rPr>
              <w:t>AN</w:t>
            </w:r>
            <w:proofErr w:type="gramEnd"/>
            <w:r>
              <w:rPr>
                <w:sz w:val="24"/>
              </w:rPr>
              <w:t xml:space="preserve"> curriculum, assessment tools, and instructional materials by 2025.</w:t>
            </w:r>
          </w:p>
        </w:tc>
      </w:tr>
      <w:tr w:rsidR="0075240B" w14:paraId="6BB1CF21" w14:textId="77777777" w:rsidTr="0066658E">
        <w:trPr>
          <w:trHeight w:val="1405"/>
        </w:trPr>
        <w:tc>
          <w:tcPr>
            <w:tcW w:w="9450" w:type="dxa"/>
            <w:gridSpan w:val="2"/>
            <w:shd w:val="clear" w:color="auto" w:fill="F1F1F1"/>
          </w:tcPr>
          <w:p w14:paraId="24F525A4" w14:textId="7B170785" w:rsidR="0075240B" w:rsidRDefault="0075240B" w:rsidP="0066658E">
            <w:pPr>
              <w:pStyle w:val="TableParagraph"/>
              <w:spacing w:line="259" w:lineRule="auto"/>
              <w:ind w:right="51"/>
              <w:rPr>
                <w:sz w:val="24"/>
              </w:rPr>
            </w:pPr>
            <w:r>
              <w:rPr>
                <w:b/>
                <w:sz w:val="24"/>
              </w:rPr>
              <w:t xml:space="preserve">OVERARCHING STRATEGY: </w:t>
            </w:r>
            <w:r>
              <w:rPr>
                <w:sz w:val="24"/>
              </w:rPr>
              <w:t xml:space="preserve">Educators (administrators, teachers, paraprofessionals, all support staff, </w:t>
            </w:r>
            <w:r w:rsidR="006D3E7B">
              <w:rPr>
                <w:sz w:val="24"/>
              </w:rPr>
              <w:t>school boards) will receive AI/</w:t>
            </w:r>
            <w:proofErr w:type="gramStart"/>
            <w:r>
              <w:rPr>
                <w:sz w:val="24"/>
              </w:rPr>
              <w:t>AN</w:t>
            </w:r>
            <w:proofErr w:type="gramEnd"/>
            <w:r>
              <w:rPr>
                <w:sz w:val="24"/>
              </w:rPr>
              <w:t xml:space="preserve"> culturally responsive professional learning that will cover the </w:t>
            </w:r>
            <w:r>
              <w:rPr>
                <w:i/>
                <w:sz w:val="24"/>
              </w:rPr>
              <w:t xml:space="preserve">Essential Understandings of Native Americans in Oregon </w:t>
            </w:r>
            <w:r>
              <w:rPr>
                <w:sz w:val="24"/>
              </w:rPr>
              <w:t>of</w:t>
            </w:r>
            <w:r w:rsidR="00D611A5">
              <w:rPr>
                <w:sz w:val="24"/>
              </w:rPr>
              <w:t xml:space="preserve"> Tribal History/Shared History SB</w:t>
            </w:r>
            <w:r>
              <w:rPr>
                <w:sz w:val="24"/>
              </w:rPr>
              <w:t>13 to allow for implementation.</w:t>
            </w:r>
          </w:p>
        </w:tc>
      </w:tr>
      <w:tr w:rsidR="0075240B" w14:paraId="1BD10212" w14:textId="77777777" w:rsidTr="0066658E">
        <w:trPr>
          <w:trHeight w:val="280"/>
        </w:trPr>
        <w:tc>
          <w:tcPr>
            <w:tcW w:w="5490" w:type="dxa"/>
          </w:tcPr>
          <w:p w14:paraId="1F641AEE" w14:textId="77777777" w:rsidR="0075240B" w:rsidRDefault="0075240B" w:rsidP="0066658E">
            <w:pPr>
              <w:pStyle w:val="TableParagraph"/>
              <w:spacing w:line="260" w:lineRule="exact"/>
              <w:ind w:left="2366" w:right="2378"/>
              <w:jc w:val="center"/>
              <w:rPr>
                <w:b/>
                <w:sz w:val="24"/>
              </w:rPr>
            </w:pPr>
            <w:r>
              <w:rPr>
                <w:b/>
                <w:sz w:val="24"/>
              </w:rPr>
              <w:t>Action</w:t>
            </w:r>
          </w:p>
        </w:tc>
        <w:tc>
          <w:tcPr>
            <w:tcW w:w="3960" w:type="dxa"/>
          </w:tcPr>
          <w:p w14:paraId="5E69CC57" w14:textId="77777777" w:rsidR="0075240B" w:rsidRDefault="0075240B" w:rsidP="0066658E">
            <w:pPr>
              <w:pStyle w:val="TableParagraph"/>
              <w:spacing w:line="260" w:lineRule="exact"/>
              <w:ind w:left="1336" w:right="1340"/>
              <w:jc w:val="center"/>
              <w:rPr>
                <w:b/>
                <w:sz w:val="24"/>
              </w:rPr>
            </w:pPr>
            <w:r>
              <w:rPr>
                <w:b/>
                <w:sz w:val="24"/>
              </w:rPr>
              <w:t>Benchmarks</w:t>
            </w:r>
          </w:p>
        </w:tc>
      </w:tr>
      <w:tr w:rsidR="0075240B" w14:paraId="10E74F6C" w14:textId="77777777" w:rsidTr="0066658E">
        <w:trPr>
          <w:trHeight w:val="850"/>
        </w:trPr>
        <w:tc>
          <w:tcPr>
            <w:tcW w:w="5490" w:type="dxa"/>
          </w:tcPr>
          <w:p w14:paraId="3C49258F" w14:textId="441D8E9F" w:rsidR="0075240B" w:rsidRDefault="0075240B" w:rsidP="0066658E">
            <w:pPr>
              <w:pStyle w:val="TableParagraph"/>
              <w:spacing w:before="1" w:line="232" w:lineRule="auto"/>
              <w:ind w:right="664"/>
              <w:rPr>
                <w:sz w:val="24"/>
              </w:rPr>
            </w:pPr>
            <w:r>
              <w:rPr>
                <w:sz w:val="24"/>
              </w:rPr>
              <w:t>Create a lesson plan that can be utilized in Early Learning Programs tha</w:t>
            </w:r>
            <w:r w:rsidR="00D611A5">
              <w:rPr>
                <w:sz w:val="24"/>
              </w:rPr>
              <w:t>t support</w:t>
            </w:r>
            <w:r>
              <w:rPr>
                <w:sz w:val="24"/>
              </w:rPr>
              <w:t xml:space="preserve"> Tribal</w:t>
            </w:r>
          </w:p>
          <w:p w14:paraId="5D32C18E" w14:textId="5A7A3B01" w:rsidR="0075240B" w:rsidRDefault="0075240B" w:rsidP="0066658E">
            <w:pPr>
              <w:pStyle w:val="TableParagraph"/>
              <w:spacing w:line="261" w:lineRule="exact"/>
              <w:rPr>
                <w:sz w:val="24"/>
              </w:rPr>
            </w:pPr>
            <w:r>
              <w:rPr>
                <w:sz w:val="24"/>
              </w:rPr>
              <w:t>History/ Shared History</w:t>
            </w:r>
            <w:r w:rsidR="00D611A5">
              <w:rPr>
                <w:sz w:val="24"/>
              </w:rPr>
              <w:t xml:space="preserve"> SB13</w:t>
            </w:r>
          </w:p>
        </w:tc>
        <w:tc>
          <w:tcPr>
            <w:tcW w:w="3960" w:type="dxa"/>
          </w:tcPr>
          <w:p w14:paraId="2BF92AAF" w14:textId="77CEB53C" w:rsidR="0075240B" w:rsidRPr="00D611A5" w:rsidRDefault="0075240B" w:rsidP="00C85F55">
            <w:pPr>
              <w:pStyle w:val="TableParagraph"/>
              <w:numPr>
                <w:ilvl w:val="0"/>
                <w:numId w:val="15"/>
              </w:numPr>
              <w:tabs>
                <w:tab w:val="left" w:pos="829"/>
                <w:tab w:val="left" w:pos="830"/>
              </w:tabs>
              <w:spacing w:before="1" w:line="232" w:lineRule="auto"/>
              <w:ind w:left="829" w:right="194"/>
              <w:rPr>
                <w:sz w:val="24"/>
              </w:rPr>
            </w:pPr>
            <w:r>
              <w:rPr>
                <w:sz w:val="24"/>
              </w:rPr>
              <w:t xml:space="preserve">A lesson plan created by </w:t>
            </w:r>
            <w:r>
              <w:rPr>
                <w:spacing w:val="-5"/>
                <w:sz w:val="24"/>
              </w:rPr>
              <w:t xml:space="preserve">2025 </w:t>
            </w:r>
            <w:r>
              <w:rPr>
                <w:sz w:val="24"/>
              </w:rPr>
              <w:t>specifically tailored to</w:t>
            </w:r>
            <w:r w:rsidR="00D611A5">
              <w:rPr>
                <w:sz w:val="24"/>
              </w:rPr>
              <w:t xml:space="preserve"> Early L</w:t>
            </w:r>
            <w:r w:rsidRPr="00D611A5">
              <w:rPr>
                <w:sz w:val="24"/>
              </w:rPr>
              <w:t>earning programs.</w:t>
            </w:r>
          </w:p>
        </w:tc>
      </w:tr>
      <w:tr w:rsidR="0075240B" w14:paraId="408B62B8" w14:textId="77777777" w:rsidTr="0066658E">
        <w:trPr>
          <w:trHeight w:val="1720"/>
        </w:trPr>
        <w:tc>
          <w:tcPr>
            <w:tcW w:w="5490" w:type="dxa"/>
          </w:tcPr>
          <w:p w14:paraId="14DE9F87" w14:textId="27AE4888" w:rsidR="0075240B" w:rsidRDefault="0075240B" w:rsidP="0066658E">
            <w:pPr>
              <w:pStyle w:val="TableParagraph"/>
              <w:spacing w:line="259" w:lineRule="auto"/>
              <w:ind w:right="168"/>
              <w:rPr>
                <w:sz w:val="24"/>
              </w:rPr>
            </w:pPr>
            <w:r>
              <w:rPr>
                <w:sz w:val="24"/>
              </w:rPr>
              <w:t>Provide professional development and technic</w:t>
            </w:r>
            <w:r w:rsidR="00D611A5">
              <w:rPr>
                <w:sz w:val="24"/>
              </w:rPr>
              <w:t>al assistance opportunities to Early L</w:t>
            </w:r>
            <w:r>
              <w:rPr>
                <w:sz w:val="24"/>
              </w:rPr>
              <w:t>ea</w:t>
            </w:r>
            <w:r w:rsidR="00D611A5">
              <w:rPr>
                <w:sz w:val="24"/>
              </w:rPr>
              <w:t>rning educators that center AI/</w:t>
            </w:r>
            <w:proofErr w:type="gramStart"/>
            <w:r>
              <w:rPr>
                <w:sz w:val="24"/>
              </w:rPr>
              <w:t>AN</w:t>
            </w:r>
            <w:proofErr w:type="gramEnd"/>
            <w:r>
              <w:rPr>
                <w:sz w:val="24"/>
              </w:rPr>
              <w:t xml:space="preserve"> culture, language and learning across multiple content areas of</w:t>
            </w:r>
            <w:r w:rsidR="00D611A5">
              <w:rPr>
                <w:sz w:val="24"/>
              </w:rPr>
              <w:t xml:space="preserve"> Tribal History/Shared History SB</w:t>
            </w:r>
            <w:r>
              <w:rPr>
                <w:sz w:val="24"/>
              </w:rPr>
              <w:t>13 in anticipation of the roll-out of the early learning lesson plan.</w:t>
            </w:r>
          </w:p>
        </w:tc>
        <w:tc>
          <w:tcPr>
            <w:tcW w:w="3960" w:type="dxa"/>
          </w:tcPr>
          <w:p w14:paraId="3BF1A673" w14:textId="593FD01A" w:rsidR="0075240B" w:rsidRPr="00D611A5" w:rsidRDefault="0075240B" w:rsidP="00C85F55">
            <w:pPr>
              <w:pStyle w:val="TableParagraph"/>
              <w:numPr>
                <w:ilvl w:val="0"/>
                <w:numId w:val="14"/>
              </w:numPr>
              <w:tabs>
                <w:tab w:val="left" w:pos="829"/>
                <w:tab w:val="left" w:pos="830"/>
              </w:tabs>
              <w:spacing w:before="1" w:line="232" w:lineRule="auto"/>
              <w:ind w:left="829" w:right="158"/>
              <w:rPr>
                <w:sz w:val="24"/>
              </w:rPr>
            </w:pPr>
            <w:r>
              <w:rPr>
                <w:sz w:val="24"/>
              </w:rPr>
              <w:t xml:space="preserve">List of Early Learning educators adequately prepared to implement </w:t>
            </w:r>
            <w:r>
              <w:rPr>
                <w:spacing w:val="-3"/>
                <w:sz w:val="24"/>
              </w:rPr>
              <w:t xml:space="preserve">lesson </w:t>
            </w:r>
            <w:r>
              <w:rPr>
                <w:sz w:val="24"/>
              </w:rPr>
              <w:t>plans in their classrooms and training and technical</w:t>
            </w:r>
            <w:r w:rsidR="00D611A5">
              <w:rPr>
                <w:sz w:val="24"/>
              </w:rPr>
              <w:t xml:space="preserve"> </w:t>
            </w:r>
            <w:r w:rsidRPr="00D611A5">
              <w:rPr>
                <w:sz w:val="24"/>
              </w:rPr>
              <w:t>assistance provided.</w:t>
            </w:r>
          </w:p>
        </w:tc>
      </w:tr>
      <w:tr w:rsidR="0075240B" w14:paraId="6A281366" w14:textId="77777777" w:rsidTr="0066658E">
        <w:trPr>
          <w:trHeight w:val="1420"/>
        </w:trPr>
        <w:tc>
          <w:tcPr>
            <w:tcW w:w="5490" w:type="dxa"/>
          </w:tcPr>
          <w:p w14:paraId="3E56F79F" w14:textId="31CB21A6" w:rsidR="0075240B" w:rsidRDefault="0075240B" w:rsidP="0066658E">
            <w:pPr>
              <w:pStyle w:val="TableParagraph"/>
              <w:spacing w:before="1" w:line="232" w:lineRule="auto"/>
              <w:ind w:right="119"/>
              <w:rPr>
                <w:sz w:val="24"/>
              </w:rPr>
            </w:pPr>
            <w:r>
              <w:rPr>
                <w:sz w:val="24"/>
              </w:rPr>
              <w:t>Pr</w:t>
            </w:r>
            <w:r w:rsidR="00D611A5">
              <w:rPr>
                <w:sz w:val="24"/>
              </w:rPr>
              <w:t>ovide resources and support to Oregon T</w:t>
            </w:r>
            <w:r>
              <w:rPr>
                <w:sz w:val="24"/>
              </w:rPr>
              <w:t>ribes to develop their own place-based Early Learning curriculum.</w:t>
            </w:r>
          </w:p>
          <w:p w14:paraId="622B57E7" w14:textId="77777777" w:rsidR="00F758B9" w:rsidRDefault="00F758B9" w:rsidP="0066658E">
            <w:pPr>
              <w:pStyle w:val="TableParagraph"/>
              <w:spacing w:before="1" w:line="232" w:lineRule="auto"/>
              <w:ind w:right="167"/>
              <w:rPr>
                <w:sz w:val="24"/>
              </w:rPr>
            </w:pPr>
          </w:p>
          <w:p w14:paraId="5A5FDB40" w14:textId="58D1691F" w:rsidR="0075240B" w:rsidRDefault="0075240B" w:rsidP="00F758B9">
            <w:pPr>
              <w:pStyle w:val="TableParagraph"/>
              <w:spacing w:before="1" w:line="232" w:lineRule="auto"/>
              <w:ind w:right="167"/>
              <w:rPr>
                <w:sz w:val="24"/>
              </w:rPr>
            </w:pPr>
            <w:r>
              <w:rPr>
                <w:sz w:val="24"/>
              </w:rPr>
              <w:t xml:space="preserve">Set aside funds to assist </w:t>
            </w:r>
            <w:r w:rsidR="00F758B9">
              <w:rPr>
                <w:sz w:val="24"/>
              </w:rPr>
              <w:t>Oregon T</w:t>
            </w:r>
            <w:r>
              <w:rPr>
                <w:sz w:val="24"/>
              </w:rPr>
              <w:t>ribes to develop their own place-based curriculu</w:t>
            </w:r>
            <w:r w:rsidR="00F758B9">
              <w:rPr>
                <w:sz w:val="24"/>
              </w:rPr>
              <w:t xml:space="preserve">m and provide capacity building </w:t>
            </w:r>
            <w:r>
              <w:rPr>
                <w:sz w:val="24"/>
              </w:rPr>
              <w:t>support for the creation of the curriculum</w:t>
            </w:r>
          </w:p>
        </w:tc>
        <w:tc>
          <w:tcPr>
            <w:tcW w:w="3960" w:type="dxa"/>
          </w:tcPr>
          <w:p w14:paraId="2A6B1C44" w14:textId="7E646910" w:rsidR="0075240B" w:rsidRDefault="00D611A5" w:rsidP="00C85F55">
            <w:pPr>
              <w:pStyle w:val="TableParagraph"/>
              <w:numPr>
                <w:ilvl w:val="0"/>
                <w:numId w:val="13"/>
              </w:numPr>
              <w:tabs>
                <w:tab w:val="left" w:pos="829"/>
                <w:tab w:val="left" w:pos="830"/>
              </w:tabs>
              <w:spacing w:before="1" w:line="232" w:lineRule="auto"/>
              <w:ind w:left="829" w:right="832"/>
              <w:rPr>
                <w:sz w:val="24"/>
              </w:rPr>
            </w:pPr>
            <w:r>
              <w:rPr>
                <w:sz w:val="24"/>
              </w:rPr>
              <w:t>Early Learning AI/</w:t>
            </w:r>
            <w:proofErr w:type="gramStart"/>
            <w:r w:rsidR="0075240B">
              <w:rPr>
                <w:sz w:val="24"/>
              </w:rPr>
              <w:t>AN</w:t>
            </w:r>
            <w:proofErr w:type="gramEnd"/>
            <w:r w:rsidR="0075240B">
              <w:rPr>
                <w:sz w:val="24"/>
              </w:rPr>
              <w:t xml:space="preserve"> place-based curriculum developed.</w:t>
            </w:r>
          </w:p>
        </w:tc>
      </w:tr>
    </w:tbl>
    <w:p w14:paraId="1E7D20D3" w14:textId="77777777" w:rsidR="0075240B" w:rsidRDefault="0075240B" w:rsidP="0075240B">
      <w:pPr>
        <w:pStyle w:val="BodyText"/>
        <w:rPr>
          <w:sz w:val="20"/>
        </w:rPr>
      </w:pPr>
    </w:p>
    <w:p w14:paraId="4161004A" w14:textId="77777777" w:rsidR="0075240B" w:rsidRDefault="0075240B" w:rsidP="0075240B">
      <w:pPr>
        <w:pStyle w:val="BodyText"/>
        <w:spacing w:before="11"/>
        <w:rPr>
          <w:sz w:val="11"/>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3960"/>
      </w:tblGrid>
      <w:tr w:rsidR="0075240B" w14:paraId="66C5F491" w14:textId="77777777" w:rsidTr="0066658E">
        <w:trPr>
          <w:trHeight w:val="1420"/>
        </w:trPr>
        <w:tc>
          <w:tcPr>
            <w:tcW w:w="9450" w:type="dxa"/>
            <w:gridSpan w:val="2"/>
            <w:shd w:val="clear" w:color="auto" w:fill="D9D9D9"/>
          </w:tcPr>
          <w:p w14:paraId="7350331E" w14:textId="2FF83373" w:rsidR="0075240B" w:rsidRDefault="0075240B" w:rsidP="00F758B9">
            <w:pPr>
              <w:pStyle w:val="TableParagraph"/>
              <w:tabs>
                <w:tab w:val="left" w:pos="1624"/>
              </w:tabs>
              <w:spacing w:before="1" w:line="232" w:lineRule="auto"/>
              <w:ind w:right="231"/>
              <w:rPr>
                <w:sz w:val="24"/>
              </w:rPr>
            </w:pPr>
            <w:r>
              <w:rPr>
                <w:b/>
                <w:sz w:val="24"/>
              </w:rPr>
              <w:t>OBJECTIVE 3:</w:t>
            </w:r>
            <w:r>
              <w:rPr>
                <w:b/>
                <w:sz w:val="24"/>
              </w:rPr>
              <w:tab/>
            </w:r>
            <w:r>
              <w:rPr>
                <w:sz w:val="24"/>
              </w:rPr>
              <w:t>Conduct assessment of the status of American Indian languages among</w:t>
            </w:r>
            <w:r w:rsidR="00F758B9">
              <w:rPr>
                <w:sz w:val="24"/>
              </w:rPr>
              <w:t xml:space="preserve"> the nine federally recognized T</w:t>
            </w:r>
            <w:r>
              <w:rPr>
                <w:sz w:val="24"/>
              </w:rPr>
              <w:t>ribes in Oregon for educational, cultural and heritage purposes, provide training and support for Native language speakers to become licensed to teach in</w:t>
            </w:r>
            <w:r w:rsidR="00F758B9">
              <w:rPr>
                <w:sz w:val="24"/>
              </w:rPr>
              <w:t xml:space="preserve"> Oregon and develop individual T</w:t>
            </w:r>
            <w:r>
              <w:rPr>
                <w:sz w:val="24"/>
              </w:rPr>
              <w:t>ribal plans for integrati</w:t>
            </w:r>
            <w:r w:rsidR="00F758B9">
              <w:rPr>
                <w:sz w:val="24"/>
              </w:rPr>
              <w:t xml:space="preserve">on of heritage language program </w:t>
            </w:r>
            <w:r>
              <w:rPr>
                <w:spacing w:val="-5"/>
                <w:sz w:val="24"/>
              </w:rPr>
              <w:t>into</w:t>
            </w:r>
            <w:r w:rsidR="00F758B9">
              <w:rPr>
                <w:sz w:val="24"/>
              </w:rPr>
              <w:t xml:space="preserve"> </w:t>
            </w:r>
            <w:r>
              <w:rPr>
                <w:sz w:val="24"/>
              </w:rPr>
              <w:t>curriculum and other community education.</w:t>
            </w:r>
          </w:p>
        </w:tc>
      </w:tr>
      <w:tr w:rsidR="0075240B" w14:paraId="7CDC9EBD" w14:textId="77777777" w:rsidTr="0066658E">
        <w:trPr>
          <w:trHeight w:val="1405"/>
        </w:trPr>
        <w:tc>
          <w:tcPr>
            <w:tcW w:w="9450" w:type="dxa"/>
            <w:gridSpan w:val="2"/>
            <w:shd w:val="clear" w:color="auto" w:fill="F1F1F1"/>
          </w:tcPr>
          <w:p w14:paraId="53444374" w14:textId="629BD8B9" w:rsidR="0075240B" w:rsidRDefault="0075240B" w:rsidP="0066658E">
            <w:pPr>
              <w:pStyle w:val="TableParagraph"/>
              <w:spacing w:line="259" w:lineRule="auto"/>
              <w:ind w:right="272"/>
              <w:rPr>
                <w:sz w:val="24"/>
              </w:rPr>
            </w:pPr>
            <w:r>
              <w:rPr>
                <w:b/>
                <w:sz w:val="24"/>
              </w:rPr>
              <w:lastRenderedPageBreak/>
              <w:t xml:space="preserve">OVERARCHING STRATEGY: </w:t>
            </w:r>
            <w:r w:rsidR="00F758B9">
              <w:rPr>
                <w:sz w:val="24"/>
              </w:rPr>
              <w:t>As each T</w:t>
            </w:r>
            <w:r>
              <w:rPr>
                <w:sz w:val="24"/>
              </w:rPr>
              <w:t>ribe’s language program is at varying stages of development, the request will provide opportunities of support to tribes 1) in creating needs assessment and 2) identification of support needs/ resources to support existing Native Speakers and educational pathways.</w:t>
            </w:r>
          </w:p>
        </w:tc>
      </w:tr>
      <w:tr w:rsidR="0075240B" w14:paraId="08014236" w14:textId="77777777" w:rsidTr="0066658E">
        <w:trPr>
          <w:trHeight w:val="280"/>
        </w:trPr>
        <w:tc>
          <w:tcPr>
            <w:tcW w:w="5490" w:type="dxa"/>
          </w:tcPr>
          <w:p w14:paraId="36C2C48D" w14:textId="77777777" w:rsidR="0075240B" w:rsidRDefault="0075240B" w:rsidP="0066658E">
            <w:pPr>
              <w:pStyle w:val="TableParagraph"/>
              <w:spacing w:line="260" w:lineRule="exact"/>
              <w:ind w:left="2366" w:right="2378"/>
              <w:jc w:val="center"/>
              <w:rPr>
                <w:b/>
                <w:sz w:val="24"/>
              </w:rPr>
            </w:pPr>
            <w:r>
              <w:rPr>
                <w:b/>
                <w:sz w:val="24"/>
              </w:rPr>
              <w:t>Action</w:t>
            </w:r>
          </w:p>
        </w:tc>
        <w:tc>
          <w:tcPr>
            <w:tcW w:w="3960" w:type="dxa"/>
          </w:tcPr>
          <w:p w14:paraId="68FB33DB" w14:textId="77777777" w:rsidR="0075240B" w:rsidRDefault="0075240B" w:rsidP="0066658E">
            <w:pPr>
              <w:pStyle w:val="TableParagraph"/>
              <w:spacing w:line="260" w:lineRule="exact"/>
              <w:ind w:left="1336" w:right="1340"/>
              <w:jc w:val="center"/>
              <w:rPr>
                <w:b/>
                <w:sz w:val="24"/>
              </w:rPr>
            </w:pPr>
            <w:r>
              <w:rPr>
                <w:b/>
                <w:sz w:val="24"/>
              </w:rPr>
              <w:t>Benchmarks</w:t>
            </w:r>
          </w:p>
        </w:tc>
      </w:tr>
      <w:tr w:rsidR="00EF5F47" w14:paraId="17E500ED" w14:textId="77777777" w:rsidTr="0066658E">
        <w:trPr>
          <w:trHeight w:val="280"/>
        </w:trPr>
        <w:tc>
          <w:tcPr>
            <w:tcW w:w="5490" w:type="dxa"/>
          </w:tcPr>
          <w:p w14:paraId="59C01BEC" w14:textId="6994D547" w:rsidR="00EF5F47" w:rsidRDefault="00EF5F47" w:rsidP="00EF5F47">
            <w:pPr>
              <w:pStyle w:val="TableParagraph"/>
              <w:spacing w:line="276" w:lineRule="auto"/>
              <w:ind w:left="144" w:right="288"/>
              <w:rPr>
                <w:b/>
                <w:sz w:val="24"/>
              </w:rPr>
            </w:pPr>
            <w:r>
              <w:rPr>
                <w:sz w:val="24"/>
              </w:rPr>
              <w:t>The Oregon Department of Education (ODE) would partner with NILI to support the development of an individual language needs assessment with each of the nine federally recognized Tribes in Oregon.</w:t>
            </w:r>
          </w:p>
        </w:tc>
        <w:tc>
          <w:tcPr>
            <w:tcW w:w="3960" w:type="dxa"/>
          </w:tcPr>
          <w:p w14:paraId="39FC1CAE" w14:textId="41BDDC52" w:rsidR="00EF5F47" w:rsidRDefault="00EF5F47" w:rsidP="00EF5F47">
            <w:pPr>
              <w:pStyle w:val="TableParagraph"/>
              <w:numPr>
                <w:ilvl w:val="0"/>
                <w:numId w:val="51"/>
              </w:numPr>
              <w:spacing w:line="276" w:lineRule="auto"/>
              <w:ind w:right="144"/>
              <w:rPr>
                <w:b/>
                <w:sz w:val="24"/>
              </w:rPr>
            </w:pPr>
            <w:r w:rsidRPr="00EF5F47">
              <w:rPr>
                <w:sz w:val="24"/>
              </w:rPr>
              <w:t>Completed assessments submitted from each Tribe.</w:t>
            </w:r>
          </w:p>
        </w:tc>
      </w:tr>
      <w:tr w:rsidR="00EF5F47" w14:paraId="59010093" w14:textId="77777777" w:rsidTr="0066658E">
        <w:trPr>
          <w:trHeight w:val="280"/>
        </w:trPr>
        <w:tc>
          <w:tcPr>
            <w:tcW w:w="5490" w:type="dxa"/>
          </w:tcPr>
          <w:p w14:paraId="3C04178F" w14:textId="265DCC57" w:rsidR="00EF5F47" w:rsidRPr="00EF5F47" w:rsidRDefault="00EF5F47" w:rsidP="00EF5F47">
            <w:pPr>
              <w:pStyle w:val="TableParagraph"/>
              <w:spacing w:line="276" w:lineRule="auto"/>
              <w:ind w:left="144" w:right="144"/>
              <w:rPr>
                <w:sz w:val="24"/>
              </w:rPr>
            </w:pPr>
            <w:r w:rsidRPr="00EF5F47">
              <w:rPr>
                <w:sz w:val="24"/>
              </w:rPr>
              <w:t>ODE would partner with NILI to provide training and technical assistance to Native language speakers seeking licensure through Oregon’s Teacher Practice and Commission. ODE would partner with Educator Advancement Council to assist Native language speakers in gaining licensure and creating pathways for Native language speakers to teach Native languages in classrooms.</w:t>
            </w:r>
          </w:p>
        </w:tc>
        <w:tc>
          <w:tcPr>
            <w:tcW w:w="3960" w:type="dxa"/>
          </w:tcPr>
          <w:p w14:paraId="7B2135E6" w14:textId="77777777" w:rsidR="00EF5F47" w:rsidRDefault="00EF5F47" w:rsidP="00EF5F47">
            <w:pPr>
              <w:pStyle w:val="TableParagraph"/>
              <w:numPr>
                <w:ilvl w:val="0"/>
                <w:numId w:val="51"/>
              </w:numPr>
              <w:tabs>
                <w:tab w:val="left" w:pos="829"/>
                <w:tab w:val="left" w:pos="830"/>
              </w:tabs>
              <w:spacing w:before="1" w:line="276" w:lineRule="auto"/>
              <w:rPr>
                <w:sz w:val="24"/>
              </w:rPr>
            </w:pPr>
            <w:r>
              <w:rPr>
                <w:sz w:val="24"/>
              </w:rPr>
              <w:t xml:space="preserve">Identify levels of </w:t>
            </w:r>
            <w:r>
              <w:rPr>
                <w:spacing w:val="-3"/>
                <w:sz w:val="24"/>
              </w:rPr>
              <w:t xml:space="preserve">support </w:t>
            </w:r>
            <w:r>
              <w:rPr>
                <w:sz w:val="24"/>
              </w:rPr>
              <w:t>needs of each Tribe.</w:t>
            </w:r>
          </w:p>
          <w:p w14:paraId="040899CD" w14:textId="441DBCA7" w:rsidR="00EF5F47" w:rsidRDefault="00EF5F47" w:rsidP="00EF5F47">
            <w:pPr>
              <w:pStyle w:val="TableParagraph"/>
              <w:numPr>
                <w:ilvl w:val="0"/>
                <w:numId w:val="51"/>
              </w:numPr>
              <w:spacing w:line="276" w:lineRule="auto"/>
              <w:rPr>
                <w:b/>
                <w:sz w:val="24"/>
              </w:rPr>
            </w:pPr>
            <w:r>
              <w:rPr>
                <w:sz w:val="24"/>
              </w:rPr>
              <w:t>Creation of Indigenous Language pathways.</w:t>
            </w:r>
          </w:p>
        </w:tc>
      </w:tr>
    </w:tbl>
    <w:p w14:paraId="3355C971" w14:textId="77777777" w:rsidR="0075240B" w:rsidRDefault="0075240B" w:rsidP="00F758B9">
      <w:pPr>
        <w:spacing w:line="260" w:lineRule="exact"/>
        <w:rPr>
          <w:sz w:val="24"/>
        </w:rPr>
        <w:sectPr w:rsidR="0075240B">
          <w:pgSz w:w="12240" w:h="15840"/>
          <w:pgMar w:top="1440" w:right="1180" w:bottom="1160" w:left="820" w:header="0" w:footer="963" w:gutter="0"/>
          <w:cols w:space="720"/>
        </w:sectPr>
      </w:pPr>
    </w:p>
    <w:p w14:paraId="333FF6DA" w14:textId="77777777" w:rsidR="0075240B" w:rsidRDefault="0075240B" w:rsidP="0075240B">
      <w:pPr>
        <w:pStyle w:val="BodyText"/>
        <w:spacing w:before="8"/>
        <w:rPr>
          <w:sz w:val="28"/>
        </w:rPr>
      </w:pPr>
      <w:r>
        <w:rPr>
          <w:noProof/>
        </w:rPr>
        <w:lastRenderedPageBreak/>
        <mc:AlternateContent>
          <mc:Choice Requires="wpg">
            <w:drawing>
              <wp:anchor distT="0" distB="0" distL="0" distR="0" simplePos="0" relativeHeight="251661312" behindDoc="1" locked="0" layoutInCell="1" allowOverlap="1" wp14:anchorId="21783C12" wp14:editId="71C79A0B">
                <wp:simplePos x="0" y="0"/>
                <wp:positionH relativeFrom="page">
                  <wp:posOffset>876300</wp:posOffset>
                </wp:positionH>
                <wp:positionV relativeFrom="paragraph">
                  <wp:posOffset>263525</wp:posOffset>
                </wp:positionV>
                <wp:extent cx="5953125" cy="781050"/>
                <wp:effectExtent l="0" t="0" r="28575" b="1905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781050"/>
                          <a:chOff x="1327" y="397"/>
                          <a:chExt cx="17923" cy="870"/>
                        </a:xfrm>
                      </wpg:grpSpPr>
                      <wps:wsp>
                        <wps:cNvPr id="7" name="Text Box 7"/>
                        <wps:cNvSpPr txBox="1">
                          <a:spLocks noChangeArrowheads="1"/>
                        </wps:cNvSpPr>
                        <wps:spPr bwMode="auto">
                          <a:xfrm>
                            <a:off x="4023" y="397"/>
                            <a:ext cx="15227" cy="870"/>
                          </a:xfrm>
                          <a:prstGeom prst="rect">
                            <a:avLst/>
                          </a:prstGeom>
                          <a:solidFill>
                            <a:srgbClr val="B4C6E7"/>
                          </a:solidFill>
                          <a:ln w="9525">
                            <a:solidFill>
                              <a:srgbClr val="000000"/>
                            </a:solidFill>
                            <a:miter lim="800000"/>
                            <a:headEnd/>
                            <a:tailEnd/>
                          </a:ln>
                        </wps:spPr>
                        <wps:txbx>
                          <w:txbxContent>
                            <w:p w14:paraId="32869780" w14:textId="77777777" w:rsidR="00D409C9" w:rsidRDefault="00D409C9" w:rsidP="0075240B">
                              <w:pPr>
                                <w:spacing w:before="212"/>
                                <w:ind w:left="104"/>
                                <w:rPr>
                                  <w:sz w:val="36"/>
                                </w:rPr>
                              </w:pPr>
                              <w:r>
                                <w:rPr>
                                  <w:sz w:val="36"/>
                                </w:rPr>
                                <w:t>SUCCESSFUL ECOSYSTEMS OF SUPPORT</w:t>
                              </w:r>
                            </w:p>
                          </w:txbxContent>
                        </wps:txbx>
                        <wps:bodyPr rot="0" vert="horz" wrap="square" lIns="0" tIns="0" rIns="0" bIns="0" anchor="t" anchorCtr="0" upright="1">
                          <a:noAutofit/>
                        </wps:bodyPr>
                      </wps:wsp>
                      <wps:wsp>
                        <wps:cNvPr id="8" name="Text Box 6"/>
                        <wps:cNvSpPr txBox="1">
                          <a:spLocks noChangeArrowheads="1"/>
                        </wps:cNvSpPr>
                        <wps:spPr bwMode="auto">
                          <a:xfrm>
                            <a:off x="1327" y="397"/>
                            <a:ext cx="2696"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95FBA" w14:textId="77777777" w:rsidR="00D409C9" w:rsidRDefault="00D409C9" w:rsidP="0075240B">
                              <w:pPr>
                                <w:spacing w:before="212"/>
                                <w:ind w:left="164"/>
                                <w:rPr>
                                  <w:sz w:val="36"/>
                                </w:rPr>
                              </w:pPr>
                              <w:r>
                                <w:rPr>
                                  <w:sz w:val="36"/>
                                </w:rPr>
                                <w:t>GOAL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83C12" id="Group 5" o:spid="_x0000_s1036" style="position:absolute;margin-left:69pt;margin-top:20.75pt;width:468.75pt;height:61.5pt;z-index:-251655168;mso-wrap-distance-left:0;mso-wrap-distance-right:0;mso-position-horizontal-relative:page" coordorigin="1327,397" coordsize="1792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">
                <v:shape id="Text Box 7" o:spid="_x0000_s1037" type="#_x0000_t202" style="position:absolute;left:4023;top:397;width:15227;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" fillcolor="#b4c6e7">
                  <v:textbox inset="0,0,0,0">
                    <w:txbxContent>
                      <w:p w14:paraId="32869780" w14:textId="77777777" w:rsidR="00D409C9" w:rsidRDefault="00D409C9" w:rsidP="0075240B">
                        <w:pPr>
                          <w:spacing w:before="212"/>
                          <w:ind w:left="104"/>
                          <w:rPr>
                            <w:sz w:val="36"/>
                          </w:rPr>
                        </w:pPr>
                        <w:r>
                          <w:rPr>
                            <w:sz w:val="36"/>
                          </w:rPr>
                          <w:t>SUCCESSFUL ECOSYSTEMS OF SUPPORT</w:t>
                        </w:r>
                      </w:p>
                    </w:txbxContent>
                  </v:textbox>
                </v:shape>
                <v:shape id="Text Box 6" o:spid="_x0000_s1038" type="#_x0000_t202" style="position:absolute;left:1327;top:397;width:2696;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14:paraId="67E95FBA" w14:textId="77777777" w:rsidR="00D409C9" w:rsidRDefault="00D409C9" w:rsidP="0075240B">
                        <w:pPr>
                          <w:spacing w:before="212"/>
                          <w:ind w:left="164"/>
                          <w:rPr>
                            <w:sz w:val="36"/>
                          </w:rPr>
                        </w:pPr>
                        <w:r>
                          <w:rPr>
                            <w:sz w:val="36"/>
                          </w:rPr>
                          <w:t>GOAL 4</w:t>
                        </w:r>
                      </w:p>
                    </w:txbxContent>
                  </v:textbox>
                </v:shape>
                <w10:wrap type="topAndBottom" anchorx="page"/>
              </v:group>
            </w:pict>
          </mc:Fallback>
        </mc:AlternateContent>
      </w:r>
    </w:p>
    <w:p w14:paraId="37EDC883" w14:textId="77777777" w:rsidR="0075240B" w:rsidRDefault="0075240B" w:rsidP="0075240B">
      <w:pPr>
        <w:pStyle w:val="BodyText"/>
        <w:rPr>
          <w:sz w:val="20"/>
        </w:rPr>
      </w:pPr>
    </w:p>
    <w:p w14:paraId="38320FB9" w14:textId="77777777" w:rsidR="0075240B" w:rsidRDefault="0075240B" w:rsidP="0075240B">
      <w:pPr>
        <w:pStyle w:val="BodyText"/>
        <w:spacing w:before="4"/>
        <w:rPr>
          <w:sz w:val="28"/>
        </w:rPr>
      </w:pPr>
    </w:p>
    <w:p w14:paraId="739206A5" w14:textId="51A3B85D" w:rsidR="0075240B" w:rsidRDefault="0075240B" w:rsidP="0075240B">
      <w:pPr>
        <w:pStyle w:val="BodyText"/>
        <w:spacing w:before="59" w:line="232" w:lineRule="auto"/>
        <w:ind w:left="620" w:right="291"/>
      </w:pPr>
      <w:r>
        <w:t>Successful ecosystems of support must rise to meeting the challenges that our AI/</w:t>
      </w:r>
      <w:proofErr w:type="gramStart"/>
      <w:r>
        <w:t>AN</w:t>
      </w:r>
      <w:proofErr w:type="gramEnd"/>
      <w:r>
        <w:t xml:space="preserve"> students, their families and communities face today in order to ensure the success of our students. These ecosystems call to our creativity in our approaches to teaching, learning, leading, and problem solving. The Office of Indian Education must center the social needs of AI/</w:t>
      </w:r>
      <w:proofErr w:type="gramStart"/>
      <w:r>
        <w:t>AN</w:t>
      </w:r>
      <w:proofErr w:type="gramEnd"/>
      <w:r>
        <w:t xml:space="preserve"> students, community partners, and financial resourc</w:t>
      </w:r>
      <w:r w:rsidR="00C75EE3">
        <w:t>es to support student success, a</w:t>
      </w:r>
      <w:r>
        <w:t>nd it must provide office operational supports that are efficient and transparent to provide a high level of service and accountability.</w:t>
      </w:r>
    </w:p>
    <w:p w14:paraId="4415CAFF" w14:textId="77777777" w:rsidR="0075240B" w:rsidRDefault="0075240B" w:rsidP="0075240B">
      <w:pPr>
        <w:pStyle w:val="BodyText"/>
        <w:spacing w:before="6"/>
        <w:rPr>
          <w:sz w:val="2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4050"/>
      </w:tblGrid>
      <w:tr w:rsidR="0075240B" w14:paraId="340DA13B" w14:textId="77777777" w:rsidTr="0066658E">
        <w:trPr>
          <w:trHeight w:val="850"/>
        </w:trPr>
        <w:tc>
          <w:tcPr>
            <w:tcW w:w="9540" w:type="dxa"/>
            <w:gridSpan w:val="2"/>
            <w:shd w:val="clear" w:color="auto" w:fill="D9D9D9"/>
          </w:tcPr>
          <w:p w14:paraId="530CFB32" w14:textId="324A1291" w:rsidR="0075240B" w:rsidRDefault="0075240B" w:rsidP="00C75EE3">
            <w:pPr>
              <w:pStyle w:val="TableParagraph"/>
              <w:tabs>
                <w:tab w:val="left" w:pos="1678"/>
              </w:tabs>
              <w:spacing w:before="1" w:line="232" w:lineRule="auto"/>
              <w:ind w:right="128"/>
              <w:rPr>
                <w:sz w:val="24"/>
              </w:rPr>
            </w:pPr>
            <w:r>
              <w:rPr>
                <w:b/>
                <w:sz w:val="24"/>
              </w:rPr>
              <w:t>OBJECTIVE 1:</w:t>
            </w:r>
            <w:r>
              <w:rPr>
                <w:b/>
                <w:sz w:val="24"/>
              </w:rPr>
              <w:tab/>
            </w:r>
            <w:r>
              <w:rPr>
                <w:sz w:val="24"/>
              </w:rPr>
              <w:t>Continue to build internal ODE capacity by strengthening the organizational infrastructure and strategies of the Office of Indian Education to meet the needs of the</w:t>
            </w:r>
            <w:r w:rsidR="00C75EE3">
              <w:rPr>
                <w:sz w:val="24"/>
              </w:rPr>
              <w:t xml:space="preserve"> AI/AN</w:t>
            </w:r>
            <w:r>
              <w:rPr>
                <w:spacing w:val="4"/>
                <w:sz w:val="24"/>
              </w:rPr>
              <w:t xml:space="preserve"> </w:t>
            </w:r>
            <w:r w:rsidR="00C75EE3">
              <w:rPr>
                <w:spacing w:val="-3"/>
                <w:sz w:val="24"/>
              </w:rPr>
              <w:t>S</w:t>
            </w:r>
            <w:r>
              <w:rPr>
                <w:spacing w:val="-3"/>
                <w:sz w:val="24"/>
              </w:rPr>
              <w:t>tudent</w:t>
            </w:r>
            <w:r w:rsidR="00C75EE3">
              <w:rPr>
                <w:sz w:val="24"/>
              </w:rPr>
              <w:t xml:space="preserve"> Success P</w:t>
            </w:r>
            <w:r>
              <w:rPr>
                <w:sz w:val="24"/>
              </w:rPr>
              <w:t>lan.</w:t>
            </w:r>
          </w:p>
        </w:tc>
      </w:tr>
      <w:tr w:rsidR="0075240B" w14:paraId="34230F64" w14:textId="77777777" w:rsidTr="0066658E">
        <w:trPr>
          <w:trHeight w:val="775"/>
        </w:trPr>
        <w:tc>
          <w:tcPr>
            <w:tcW w:w="9540" w:type="dxa"/>
            <w:gridSpan w:val="2"/>
            <w:shd w:val="clear" w:color="auto" w:fill="F1F1F1"/>
          </w:tcPr>
          <w:p w14:paraId="09EF15C6" w14:textId="1FDA1ABF" w:rsidR="0075240B" w:rsidRDefault="0075240B" w:rsidP="0066658E">
            <w:pPr>
              <w:pStyle w:val="TableParagraph"/>
              <w:spacing w:line="259" w:lineRule="auto"/>
              <w:ind w:right="556"/>
              <w:rPr>
                <w:sz w:val="24"/>
              </w:rPr>
            </w:pPr>
            <w:r>
              <w:rPr>
                <w:b/>
                <w:sz w:val="24"/>
              </w:rPr>
              <w:t xml:space="preserve">OVERARCHING STRATEGY: </w:t>
            </w:r>
            <w:r>
              <w:rPr>
                <w:sz w:val="24"/>
              </w:rPr>
              <w:t>Increase staffing to increase support to schools, students and familie</w:t>
            </w:r>
            <w:r w:rsidR="00C75EE3">
              <w:rPr>
                <w:sz w:val="24"/>
              </w:rPr>
              <w:t>s, Title VI programs, federally recognized Tribes in Oregon, and AI/</w:t>
            </w:r>
            <w:proofErr w:type="gramStart"/>
            <w:r>
              <w:rPr>
                <w:sz w:val="24"/>
              </w:rPr>
              <w:t>AN</w:t>
            </w:r>
            <w:proofErr w:type="gramEnd"/>
            <w:r>
              <w:rPr>
                <w:sz w:val="24"/>
              </w:rPr>
              <w:t xml:space="preserve"> communities.</w:t>
            </w:r>
          </w:p>
        </w:tc>
      </w:tr>
      <w:tr w:rsidR="0075240B" w14:paraId="7C84262E" w14:textId="77777777" w:rsidTr="0066658E">
        <w:trPr>
          <w:trHeight w:val="280"/>
        </w:trPr>
        <w:tc>
          <w:tcPr>
            <w:tcW w:w="5490" w:type="dxa"/>
          </w:tcPr>
          <w:p w14:paraId="40124D97" w14:textId="77777777" w:rsidR="0075240B" w:rsidRDefault="0075240B" w:rsidP="0066658E">
            <w:pPr>
              <w:pStyle w:val="TableParagraph"/>
              <w:spacing w:line="260" w:lineRule="exact"/>
              <w:ind w:left="2366" w:right="2378"/>
              <w:jc w:val="center"/>
              <w:rPr>
                <w:b/>
                <w:sz w:val="24"/>
              </w:rPr>
            </w:pPr>
            <w:r>
              <w:rPr>
                <w:b/>
                <w:sz w:val="24"/>
              </w:rPr>
              <w:t>Action</w:t>
            </w:r>
          </w:p>
        </w:tc>
        <w:tc>
          <w:tcPr>
            <w:tcW w:w="4050" w:type="dxa"/>
          </w:tcPr>
          <w:p w14:paraId="193760AA" w14:textId="77777777" w:rsidR="0075240B" w:rsidRDefault="0075240B" w:rsidP="0066658E">
            <w:pPr>
              <w:pStyle w:val="TableParagraph"/>
              <w:spacing w:line="260" w:lineRule="exact"/>
              <w:ind w:left="1381" w:right="1385"/>
              <w:jc w:val="center"/>
              <w:rPr>
                <w:b/>
                <w:sz w:val="24"/>
              </w:rPr>
            </w:pPr>
            <w:r>
              <w:rPr>
                <w:b/>
                <w:sz w:val="24"/>
              </w:rPr>
              <w:t>Benchmarks</w:t>
            </w:r>
          </w:p>
        </w:tc>
      </w:tr>
      <w:tr w:rsidR="0075240B" w14:paraId="5C77B051" w14:textId="77777777" w:rsidTr="0066658E">
        <w:trPr>
          <w:trHeight w:val="1135"/>
        </w:trPr>
        <w:tc>
          <w:tcPr>
            <w:tcW w:w="5490" w:type="dxa"/>
          </w:tcPr>
          <w:p w14:paraId="74B9BD66" w14:textId="158AADE4" w:rsidR="0075240B" w:rsidRDefault="0075240B" w:rsidP="0066658E">
            <w:pPr>
              <w:pStyle w:val="TableParagraph"/>
              <w:spacing w:before="1" w:line="232" w:lineRule="auto"/>
              <w:ind w:right="282"/>
              <w:rPr>
                <w:sz w:val="24"/>
              </w:rPr>
            </w:pPr>
            <w:r>
              <w:rPr>
                <w:sz w:val="24"/>
              </w:rPr>
              <w:t>Hire staff for the OIE office to meet key deliverables</w:t>
            </w:r>
            <w:r w:rsidR="00C75EE3">
              <w:rPr>
                <w:sz w:val="24"/>
              </w:rPr>
              <w:t xml:space="preserve"> in the AI/AN Student Success P</w:t>
            </w:r>
            <w:r>
              <w:rPr>
                <w:sz w:val="24"/>
              </w:rPr>
              <w:t>lan.</w:t>
            </w:r>
          </w:p>
        </w:tc>
        <w:tc>
          <w:tcPr>
            <w:tcW w:w="4050" w:type="dxa"/>
          </w:tcPr>
          <w:p w14:paraId="14A3FAA7" w14:textId="77777777" w:rsidR="0075240B" w:rsidRDefault="0075240B" w:rsidP="00C85F55">
            <w:pPr>
              <w:pStyle w:val="TableParagraph"/>
              <w:numPr>
                <w:ilvl w:val="0"/>
                <w:numId w:val="10"/>
              </w:numPr>
              <w:tabs>
                <w:tab w:val="left" w:pos="829"/>
                <w:tab w:val="left" w:pos="830"/>
              </w:tabs>
              <w:spacing w:before="1" w:line="232" w:lineRule="auto"/>
              <w:ind w:left="829" w:right="132"/>
              <w:rPr>
                <w:sz w:val="24"/>
              </w:rPr>
            </w:pPr>
            <w:r>
              <w:rPr>
                <w:sz w:val="24"/>
              </w:rPr>
              <w:t xml:space="preserve">Staff will be hired to support </w:t>
            </w:r>
            <w:r>
              <w:rPr>
                <w:spacing w:val="-6"/>
                <w:sz w:val="24"/>
              </w:rPr>
              <w:t xml:space="preserve">all </w:t>
            </w:r>
            <w:r>
              <w:rPr>
                <w:sz w:val="24"/>
              </w:rPr>
              <w:t>aspects of implementation of the AI/AN Student Success</w:t>
            </w:r>
          </w:p>
          <w:p w14:paraId="71D3913C" w14:textId="77777777" w:rsidR="0075240B" w:rsidRDefault="0075240B" w:rsidP="0066658E">
            <w:pPr>
              <w:pStyle w:val="TableParagraph"/>
              <w:spacing w:line="262" w:lineRule="exact"/>
              <w:ind w:left="829"/>
              <w:rPr>
                <w:sz w:val="24"/>
              </w:rPr>
            </w:pPr>
            <w:r>
              <w:rPr>
                <w:sz w:val="24"/>
              </w:rPr>
              <w:t>Plan.</w:t>
            </w:r>
          </w:p>
        </w:tc>
      </w:tr>
      <w:tr w:rsidR="0075240B" w14:paraId="010E051F" w14:textId="77777777" w:rsidTr="0066658E">
        <w:trPr>
          <w:trHeight w:val="850"/>
        </w:trPr>
        <w:tc>
          <w:tcPr>
            <w:tcW w:w="5490" w:type="dxa"/>
          </w:tcPr>
          <w:p w14:paraId="76B407A3" w14:textId="77777777" w:rsidR="0075240B" w:rsidRDefault="0075240B" w:rsidP="0066658E">
            <w:pPr>
              <w:pStyle w:val="TableParagraph"/>
              <w:spacing w:line="259" w:lineRule="auto"/>
              <w:ind w:right="175"/>
              <w:rPr>
                <w:sz w:val="24"/>
              </w:rPr>
            </w:pPr>
            <w:r>
              <w:rPr>
                <w:sz w:val="24"/>
              </w:rPr>
              <w:t>Increase awareness and support to the Advisory Committee and provide meetings for the committee.</w:t>
            </w:r>
          </w:p>
        </w:tc>
        <w:tc>
          <w:tcPr>
            <w:tcW w:w="4050" w:type="dxa"/>
          </w:tcPr>
          <w:p w14:paraId="7395EDD9" w14:textId="77777777" w:rsidR="0075240B" w:rsidRDefault="0075240B" w:rsidP="00C85F55">
            <w:pPr>
              <w:pStyle w:val="TableParagraph"/>
              <w:numPr>
                <w:ilvl w:val="0"/>
                <w:numId w:val="9"/>
              </w:numPr>
              <w:tabs>
                <w:tab w:val="left" w:pos="829"/>
                <w:tab w:val="left" w:pos="830"/>
              </w:tabs>
              <w:spacing w:before="1" w:line="232" w:lineRule="auto"/>
              <w:ind w:left="829" w:right="118"/>
              <w:rPr>
                <w:sz w:val="24"/>
              </w:rPr>
            </w:pPr>
            <w:r>
              <w:rPr>
                <w:sz w:val="24"/>
              </w:rPr>
              <w:t xml:space="preserve">Support facilitation of </w:t>
            </w:r>
            <w:r>
              <w:rPr>
                <w:spacing w:val="-3"/>
                <w:sz w:val="24"/>
              </w:rPr>
              <w:t xml:space="preserve">meetings </w:t>
            </w:r>
            <w:r>
              <w:rPr>
                <w:sz w:val="24"/>
              </w:rPr>
              <w:t>and continued implementation</w:t>
            </w:r>
          </w:p>
          <w:p w14:paraId="59D2A4ED" w14:textId="77777777" w:rsidR="0075240B" w:rsidRDefault="0075240B" w:rsidP="0066658E">
            <w:pPr>
              <w:pStyle w:val="TableParagraph"/>
              <w:spacing w:line="261" w:lineRule="exact"/>
              <w:ind w:left="829"/>
              <w:rPr>
                <w:sz w:val="24"/>
              </w:rPr>
            </w:pPr>
            <w:proofErr w:type="gramStart"/>
            <w:r>
              <w:rPr>
                <w:sz w:val="24"/>
              </w:rPr>
              <w:t>of</w:t>
            </w:r>
            <w:proofErr w:type="gramEnd"/>
            <w:r>
              <w:rPr>
                <w:sz w:val="24"/>
              </w:rPr>
              <w:t xml:space="preserve"> the AI/AN charter.</w:t>
            </w:r>
          </w:p>
        </w:tc>
      </w:tr>
      <w:tr w:rsidR="00EF5F47" w14:paraId="7F8F4C1C" w14:textId="77777777" w:rsidTr="0066658E">
        <w:trPr>
          <w:trHeight w:val="850"/>
        </w:trPr>
        <w:tc>
          <w:tcPr>
            <w:tcW w:w="5490" w:type="dxa"/>
          </w:tcPr>
          <w:p w14:paraId="37C2FFA3" w14:textId="11CCB15F" w:rsidR="00EF5F47" w:rsidRDefault="00EF5F47" w:rsidP="0066658E">
            <w:pPr>
              <w:pStyle w:val="TableParagraph"/>
              <w:spacing w:line="259" w:lineRule="auto"/>
              <w:ind w:right="175"/>
              <w:rPr>
                <w:sz w:val="24"/>
              </w:rPr>
            </w:pPr>
            <w:r w:rsidRPr="00EF5F47">
              <w:rPr>
                <w:sz w:val="24"/>
              </w:rPr>
              <w:t>Provide accountability, transparency and reports from OIE to key stakeholders.</w:t>
            </w:r>
          </w:p>
        </w:tc>
        <w:tc>
          <w:tcPr>
            <w:tcW w:w="4050" w:type="dxa"/>
          </w:tcPr>
          <w:p w14:paraId="38E80E50" w14:textId="77777777" w:rsidR="00EF5F47" w:rsidRPr="00EF5F47" w:rsidRDefault="00EF5F47" w:rsidP="00EF5F47">
            <w:pPr>
              <w:pStyle w:val="TableParagraph"/>
              <w:numPr>
                <w:ilvl w:val="0"/>
                <w:numId w:val="9"/>
              </w:numPr>
              <w:tabs>
                <w:tab w:val="left" w:pos="829"/>
                <w:tab w:val="left" w:pos="830"/>
              </w:tabs>
              <w:spacing w:before="1" w:line="232" w:lineRule="auto"/>
              <w:ind w:right="118"/>
              <w:rPr>
                <w:sz w:val="24"/>
              </w:rPr>
            </w:pPr>
            <w:r w:rsidRPr="00EF5F47">
              <w:rPr>
                <w:sz w:val="24"/>
              </w:rPr>
              <w:t>Annual Report to the State Board of Education.</w:t>
            </w:r>
          </w:p>
          <w:p w14:paraId="3979EBB4" w14:textId="11FFB24C" w:rsidR="00EF5F47" w:rsidRPr="00EF5F47" w:rsidRDefault="00EF5F47" w:rsidP="00EF5F47">
            <w:pPr>
              <w:pStyle w:val="TableParagraph"/>
              <w:numPr>
                <w:ilvl w:val="0"/>
                <w:numId w:val="9"/>
              </w:numPr>
              <w:tabs>
                <w:tab w:val="left" w:pos="829"/>
                <w:tab w:val="left" w:pos="830"/>
              </w:tabs>
              <w:spacing w:before="1" w:line="232" w:lineRule="auto"/>
              <w:ind w:right="118"/>
              <w:rPr>
                <w:sz w:val="24"/>
              </w:rPr>
            </w:pPr>
            <w:r w:rsidRPr="00EF5F47">
              <w:rPr>
                <w:sz w:val="24"/>
              </w:rPr>
              <w:t>Annual Report to Gov</w:t>
            </w:r>
            <w:r w:rsidR="00AD68D0">
              <w:rPr>
                <w:sz w:val="24"/>
              </w:rPr>
              <w:t>ernment</w:t>
            </w:r>
            <w:r w:rsidRPr="00EF5F47">
              <w:rPr>
                <w:sz w:val="24"/>
              </w:rPr>
              <w:t xml:space="preserve"> to Gov</w:t>
            </w:r>
            <w:r w:rsidR="00AD68D0">
              <w:rPr>
                <w:sz w:val="24"/>
              </w:rPr>
              <w:t>ernment Commission</w:t>
            </w:r>
            <w:bookmarkStart w:id="0" w:name="_GoBack"/>
            <w:bookmarkEnd w:id="0"/>
          </w:p>
          <w:p w14:paraId="4ED5EA6E" w14:textId="15542DA9" w:rsidR="00EF5F47" w:rsidRDefault="00EF5F47" w:rsidP="00EF5F47">
            <w:pPr>
              <w:pStyle w:val="TableParagraph"/>
              <w:numPr>
                <w:ilvl w:val="0"/>
                <w:numId w:val="9"/>
              </w:numPr>
              <w:tabs>
                <w:tab w:val="left" w:pos="829"/>
                <w:tab w:val="left" w:pos="830"/>
              </w:tabs>
              <w:spacing w:before="1" w:line="232" w:lineRule="auto"/>
              <w:ind w:right="118"/>
              <w:rPr>
                <w:sz w:val="24"/>
              </w:rPr>
            </w:pPr>
            <w:r w:rsidRPr="00EF5F47">
              <w:rPr>
                <w:sz w:val="24"/>
              </w:rPr>
              <w:t>Annual report to Legislative Commission on Indian Services.</w:t>
            </w:r>
          </w:p>
        </w:tc>
      </w:tr>
    </w:tbl>
    <w:p w14:paraId="11E734C1" w14:textId="77777777" w:rsidR="0075240B" w:rsidRDefault="0075240B" w:rsidP="0075240B">
      <w:pPr>
        <w:spacing w:line="261" w:lineRule="exact"/>
        <w:rPr>
          <w:sz w:val="24"/>
        </w:rPr>
        <w:sectPr w:rsidR="0075240B">
          <w:pgSz w:w="12240" w:h="15840"/>
          <w:pgMar w:top="1440" w:right="1180" w:bottom="1160" w:left="820" w:header="0" w:footer="963" w:gutter="0"/>
          <w:cols w:space="720"/>
        </w:sectPr>
      </w:pPr>
    </w:p>
    <w:p w14:paraId="70880D77" w14:textId="77777777" w:rsidR="0075240B" w:rsidRDefault="0075240B" w:rsidP="0075240B">
      <w:pPr>
        <w:pStyle w:val="BodyText"/>
        <w:rPr>
          <w:sz w:val="20"/>
        </w:rPr>
      </w:pPr>
    </w:p>
    <w:p w14:paraId="2E797615" w14:textId="77777777" w:rsidR="0075240B" w:rsidRDefault="0075240B" w:rsidP="0075240B">
      <w:pPr>
        <w:pStyle w:val="BodyText"/>
        <w:spacing w:before="11"/>
        <w:rPr>
          <w:sz w:val="11"/>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4035"/>
      </w:tblGrid>
      <w:tr w:rsidR="0075240B" w14:paraId="7BFBBDA6" w14:textId="77777777" w:rsidTr="0066658E">
        <w:trPr>
          <w:trHeight w:val="1135"/>
        </w:trPr>
        <w:tc>
          <w:tcPr>
            <w:tcW w:w="9525" w:type="dxa"/>
            <w:gridSpan w:val="2"/>
            <w:shd w:val="clear" w:color="auto" w:fill="D9D9D9"/>
          </w:tcPr>
          <w:p w14:paraId="01DFA64E" w14:textId="1AF9BA21" w:rsidR="0075240B" w:rsidRDefault="0075240B" w:rsidP="00B74859">
            <w:pPr>
              <w:pStyle w:val="TableParagraph"/>
              <w:tabs>
                <w:tab w:val="left" w:pos="1618"/>
              </w:tabs>
              <w:spacing w:before="1" w:line="232" w:lineRule="auto"/>
              <w:ind w:right="153"/>
              <w:rPr>
                <w:sz w:val="24"/>
              </w:rPr>
            </w:pPr>
            <w:r>
              <w:rPr>
                <w:b/>
                <w:sz w:val="24"/>
              </w:rPr>
              <w:t>OBJECTIVE 2:</w:t>
            </w:r>
            <w:r>
              <w:rPr>
                <w:b/>
                <w:sz w:val="24"/>
              </w:rPr>
              <w:tab/>
            </w:r>
            <w:r w:rsidR="00B74859" w:rsidRPr="00B74859">
              <w:rPr>
                <w:sz w:val="24"/>
              </w:rPr>
              <w:t>Oregon Department of Education</w:t>
            </w:r>
            <w:r w:rsidR="00B74859">
              <w:rPr>
                <w:sz w:val="24"/>
              </w:rPr>
              <w:t xml:space="preserve"> (</w:t>
            </w:r>
            <w:r>
              <w:rPr>
                <w:sz w:val="24"/>
              </w:rPr>
              <w:t>ODE</w:t>
            </w:r>
            <w:r w:rsidR="00B74859">
              <w:rPr>
                <w:sz w:val="24"/>
              </w:rPr>
              <w:t>)</w:t>
            </w:r>
            <w:r>
              <w:rPr>
                <w:sz w:val="24"/>
              </w:rPr>
              <w:t xml:space="preserve">, </w:t>
            </w:r>
            <w:r w:rsidR="00B74859">
              <w:rPr>
                <w:sz w:val="24"/>
              </w:rPr>
              <w:t>Early Learning Division (</w:t>
            </w:r>
            <w:r>
              <w:rPr>
                <w:sz w:val="24"/>
              </w:rPr>
              <w:t>ELD</w:t>
            </w:r>
            <w:r w:rsidR="00B74859">
              <w:rPr>
                <w:sz w:val="24"/>
              </w:rPr>
              <w:t>)</w:t>
            </w:r>
            <w:r>
              <w:rPr>
                <w:sz w:val="24"/>
              </w:rPr>
              <w:t xml:space="preserve">, </w:t>
            </w:r>
            <w:r w:rsidR="00B74859">
              <w:rPr>
                <w:sz w:val="24"/>
              </w:rPr>
              <w:t>Youth Development Council (</w:t>
            </w:r>
            <w:r>
              <w:rPr>
                <w:sz w:val="24"/>
              </w:rPr>
              <w:t>YDC</w:t>
            </w:r>
            <w:r w:rsidR="00B74859">
              <w:rPr>
                <w:sz w:val="24"/>
              </w:rPr>
              <w:t>)</w:t>
            </w:r>
            <w:r>
              <w:rPr>
                <w:sz w:val="24"/>
              </w:rPr>
              <w:t xml:space="preserve">, </w:t>
            </w:r>
            <w:r w:rsidR="00B74859">
              <w:rPr>
                <w:sz w:val="24"/>
              </w:rPr>
              <w:t>Educator Advancement Council (</w:t>
            </w:r>
            <w:r>
              <w:rPr>
                <w:sz w:val="24"/>
              </w:rPr>
              <w:t>EAC</w:t>
            </w:r>
            <w:r w:rsidR="00B74859">
              <w:rPr>
                <w:sz w:val="24"/>
              </w:rPr>
              <w:t>)</w:t>
            </w:r>
            <w:r>
              <w:rPr>
                <w:sz w:val="24"/>
              </w:rPr>
              <w:t xml:space="preserve">, </w:t>
            </w:r>
            <w:r w:rsidR="00B74859">
              <w:rPr>
                <w:sz w:val="24"/>
              </w:rPr>
              <w:t>Higher Education Coordinating Commission (</w:t>
            </w:r>
            <w:r>
              <w:rPr>
                <w:sz w:val="24"/>
              </w:rPr>
              <w:t>HECC</w:t>
            </w:r>
            <w:r w:rsidR="00B74859">
              <w:rPr>
                <w:sz w:val="24"/>
              </w:rPr>
              <w:t>)</w:t>
            </w:r>
            <w:r>
              <w:rPr>
                <w:sz w:val="24"/>
              </w:rPr>
              <w:t xml:space="preserve">, and </w:t>
            </w:r>
            <w:r w:rsidR="00B74859">
              <w:rPr>
                <w:sz w:val="24"/>
              </w:rPr>
              <w:t>Teacher Standards and Practices Commission (</w:t>
            </w:r>
            <w:r>
              <w:rPr>
                <w:sz w:val="24"/>
              </w:rPr>
              <w:t>TSPC</w:t>
            </w:r>
            <w:r w:rsidR="00B74859">
              <w:rPr>
                <w:sz w:val="24"/>
              </w:rPr>
              <w:t>)</w:t>
            </w:r>
            <w:r>
              <w:rPr>
                <w:sz w:val="24"/>
              </w:rPr>
              <w:t xml:space="preserve"> will strategically invest</w:t>
            </w:r>
            <w:r w:rsidR="00B74859">
              <w:rPr>
                <w:sz w:val="24"/>
              </w:rPr>
              <w:t xml:space="preserve"> and collaborate with federally recognized Tribes in Oregon, Native/</w:t>
            </w:r>
            <w:r>
              <w:rPr>
                <w:sz w:val="24"/>
              </w:rPr>
              <w:t xml:space="preserve">Indian organizations, Title VI Programs, </w:t>
            </w:r>
            <w:r>
              <w:rPr>
                <w:spacing w:val="-6"/>
                <w:sz w:val="24"/>
              </w:rPr>
              <w:t xml:space="preserve">and </w:t>
            </w:r>
            <w:r>
              <w:rPr>
                <w:sz w:val="24"/>
              </w:rPr>
              <w:t>AI/AN community programs to implement, support, and further the AI/ AN student success</w:t>
            </w:r>
            <w:r w:rsidR="00B74859">
              <w:rPr>
                <w:sz w:val="24"/>
              </w:rPr>
              <w:t xml:space="preserve"> </w:t>
            </w:r>
            <w:r>
              <w:rPr>
                <w:sz w:val="24"/>
              </w:rPr>
              <w:t>plan</w:t>
            </w:r>
            <w:r w:rsidR="00B74859">
              <w:rPr>
                <w:sz w:val="24"/>
              </w:rPr>
              <w:t>.</w:t>
            </w:r>
          </w:p>
        </w:tc>
      </w:tr>
      <w:tr w:rsidR="0075240B" w14:paraId="4A5F2AFD" w14:textId="77777777" w:rsidTr="0066658E">
        <w:trPr>
          <w:trHeight w:val="775"/>
        </w:trPr>
        <w:tc>
          <w:tcPr>
            <w:tcW w:w="9525" w:type="dxa"/>
            <w:gridSpan w:val="2"/>
            <w:shd w:val="clear" w:color="auto" w:fill="F1F1F1"/>
          </w:tcPr>
          <w:p w14:paraId="03A775CF" w14:textId="439D88EE" w:rsidR="0075240B" w:rsidRDefault="0075240B" w:rsidP="0066658E">
            <w:pPr>
              <w:pStyle w:val="TableParagraph"/>
              <w:tabs>
                <w:tab w:val="left" w:pos="2950"/>
              </w:tabs>
              <w:spacing w:line="259" w:lineRule="auto"/>
              <w:ind w:right="253"/>
              <w:rPr>
                <w:sz w:val="24"/>
              </w:rPr>
            </w:pPr>
            <w:r>
              <w:rPr>
                <w:b/>
                <w:sz w:val="24"/>
              </w:rPr>
              <w:t>OVERARCHING STRATEGY:</w:t>
            </w:r>
            <w:r>
              <w:rPr>
                <w:b/>
                <w:sz w:val="24"/>
              </w:rPr>
              <w:tab/>
            </w:r>
            <w:r>
              <w:rPr>
                <w:sz w:val="24"/>
              </w:rPr>
              <w:t>Strategically invest and</w:t>
            </w:r>
            <w:r w:rsidR="00C75EE3">
              <w:rPr>
                <w:sz w:val="24"/>
              </w:rPr>
              <w:t xml:space="preserve"> collaborate to further the AI/</w:t>
            </w:r>
            <w:proofErr w:type="gramStart"/>
            <w:r>
              <w:rPr>
                <w:sz w:val="24"/>
              </w:rPr>
              <w:t>AN</w:t>
            </w:r>
            <w:proofErr w:type="gramEnd"/>
            <w:r>
              <w:rPr>
                <w:sz w:val="24"/>
              </w:rPr>
              <w:t xml:space="preserve"> </w:t>
            </w:r>
            <w:r>
              <w:rPr>
                <w:spacing w:val="-3"/>
                <w:sz w:val="24"/>
              </w:rPr>
              <w:t xml:space="preserve">student </w:t>
            </w:r>
            <w:r>
              <w:rPr>
                <w:sz w:val="24"/>
              </w:rPr>
              <w:t>success plan through shar</w:t>
            </w:r>
            <w:r w:rsidR="00C75EE3">
              <w:rPr>
                <w:sz w:val="24"/>
              </w:rPr>
              <w:t>ed planning and support for AI/</w:t>
            </w:r>
            <w:r>
              <w:rPr>
                <w:sz w:val="24"/>
              </w:rPr>
              <w:t>AN students.</w:t>
            </w:r>
          </w:p>
        </w:tc>
      </w:tr>
      <w:tr w:rsidR="0075240B" w14:paraId="4E421C3C" w14:textId="77777777" w:rsidTr="0066658E">
        <w:trPr>
          <w:trHeight w:val="280"/>
        </w:trPr>
        <w:tc>
          <w:tcPr>
            <w:tcW w:w="5490" w:type="dxa"/>
          </w:tcPr>
          <w:p w14:paraId="40010CDE" w14:textId="77777777" w:rsidR="0075240B" w:rsidRDefault="0075240B" w:rsidP="0066658E">
            <w:pPr>
              <w:pStyle w:val="TableParagraph"/>
              <w:spacing w:line="260" w:lineRule="exact"/>
              <w:ind w:left="2366" w:right="2378"/>
              <w:jc w:val="center"/>
              <w:rPr>
                <w:b/>
                <w:sz w:val="24"/>
              </w:rPr>
            </w:pPr>
            <w:r>
              <w:rPr>
                <w:b/>
                <w:sz w:val="24"/>
              </w:rPr>
              <w:t>Action</w:t>
            </w:r>
          </w:p>
        </w:tc>
        <w:tc>
          <w:tcPr>
            <w:tcW w:w="4035" w:type="dxa"/>
          </w:tcPr>
          <w:p w14:paraId="03577C24" w14:textId="77777777" w:rsidR="0075240B" w:rsidRDefault="0075240B" w:rsidP="0066658E">
            <w:pPr>
              <w:pStyle w:val="TableParagraph"/>
              <w:spacing w:line="260" w:lineRule="exact"/>
              <w:ind w:left="1366" w:right="1385"/>
              <w:jc w:val="center"/>
              <w:rPr>
                <w:b/>
                <w:sz w:val="24"/>
              </w:rPr>
            </w:pPr>
            <w:r>
              <w:rPr>
                <w:b/>
                <w:sz w:val="24"/>
              </w:rPr>
              <w:t>Benchmarks</w:t>
            </w:r>
          </w:p>
        </w:tc>
      </w:tr>
      <w:tr w:rsidR="0075240B" w14:paraId="659D11D9" w14:textId="77777777" w:rsidTr="0066658E">
        <w:trPr>
          <w:trHeight w:val="1990"/>
        </w:trPr>
        <w:tc>
          <w:tcPr>
            <w:tcW w:w="5490" w:type="dxa"/>
          </w:tcPr>
          <w:p w14:paraId="59421B9D" w14:textId="77777777" w:rsidR="0075240B" w:rsidRDefault="0075240B" w:rsidP="0066658E">
            <w:pPr>
              <w:pStyle w:val="TableParagraph"/>
              <w:spacing w:before="1" w:line="232" w:lineRule="auto"/>
              <w:ind w:right="163"/>
              <w:rPr>
                <w:sz w:val="24"/>
              </w:rPr>
            </w:pPr>
            <w:r>
              <w:rPr>
                <w:sz w:val="24"/>
              </w:rPr>
              <w:t>Realign professional development resources to support student success objectives by prioritizing collaborations that strengthen teacher development, teacher recruitment and teacher retention.</w:t>
            </w:r>
          </w:p>
          <w:p w14:paraId="64FA1BDD" w14:textId="12FC82D2" w:rsidR="0075240B" w:rsidRDefault="0075240B" w:rsidP="00C75EE3">
            <w:pPr>
              <w:pStyle w:val="TableParagraph"/>
              <w:spacing w:before="3" w:line="232" w:lineRule="auto"/>
              <w:ind w:right="405"/>
              <w:rPr>
                <w:sz w:val="24"/>
              </w:rPr>
            </w:pPr>
            <w:r>
              <w:rPr>
                <w:sz w:val="24"/>
              </w:rPr>
              <w:t>Set aside funding to support professional development reso</w:t>
            </w:r>
            <w:r w:rsidR="00C75EE3">
              <w:rPr>
                <w:sz w:val="24"/>
              </w:rPr>
              <w:t xml:space="preserve">urces for teacher prep programs </w:t>
            </w:r>
            <w:r>
              <w:rPr>
                <w:sz w:val="24"/>
              </w:rPr>
              <w:t>and accountability.</w:t>
            </w:r>
          </w:p>
        </w:tc>
        <w:tc>
          <w:tcPr>
            <w:tcW w:w="4035" w:type="dxa"/>
          </w:tcPr>
          <w:p w14:paraId="6A0BE6AB" w14:textId="53A177EA" w:rsidR="0075240B" w:rsidRDefault="0075240B" w:rsidP="00C85F55">
            <w:pPr>
              <w:pStyle w:val="TableParagraph"/>
              <w:numPr>
                <w:ilvl w:val="0"/>
                <w:numId w:val="7"/>
              </w:numPr>
              <w:tabs>
                <w:tab w:val="left" w:pos="884"/>
                <w:tab w:val="left" w:pos="885"/>
              </w:tabs>
              <w:spacing w:before="1" w:line="232" w:lineRule="auto"/>
              <w:ind w:left="829" w:right="279" w:hanging="360"/>
              <w:rPr>
                <w:sz w:val="24"/>
              </w:rPr>
            </w:pPr>
            <w:r>
              <w:tab/>
            </w:r>
            <w:r w:rsidR="00C75EE3">
              <w:rPr>
                <w:sz w:val="24"/>
              </w:rPr>
              <w:t>AI/</w:t>
            </w:r>
            <w:r>
              <w:rPr>
                <w:sz w:val="24"/>
              </w:rPr>
              <w:t>AN educators’</w:t>
            </w:r>
            <w:r w:rsidR="00C75EE3">
              <w:rPr>
                <w:sz w:val="24"/>
              </w:rPr>
              <w:t xml:space="preserve"> support networks/</w:t>
            </w:r>
            <w:r>
              <w:rPr>
                <w:sz w:val="24"/>
              </w:rPr>
              <w:t xml:space="preserve">activities as well </w:t>
            </w:r>
            <w:r>
              <w:rPr>
                <w:spacing w:val="-9"/>
                <w:sz w:val="24"/>
              </w:rPr>
              <w:t xml:space="preserve">as </w:t>
            </w:r>
            <w:r>
              <w:rPr>
                <w:sz w:val="24"/>
              </w:rPr>
              <w:t>career advancement opportunities are developed.</w:t>
            </w:r>
          </w:p>
        </w:tc>
      </w:tr>
      <w:tr w:rsidR="0075240B" w14:paraId="5021C3A8" w14:textId="77777777" w:rsidTr="0066658E">
        <w:trPr>
          <w:trHeight w:val="2845"/>
        </w:trPr>
        <w:tc>
          <w:tcPr>
            <w:tcW w:w="5490" w:type="dxa"/>
          </w:tcPr>
          <w:p w14:paraId="55C2A8F8" w14:textId="6BABCF46" w:rsidR="0075240B" w:rsidRDefault="0075240B" w:rsidP="0066658E">
            <w:pPr>
              <w:pStyle w:val="TableParagraph"/>
              <w:spacing w:before="1" w:line="232" w:lineRule="auto"/>
              <w:ind w:right="96"/>
              <w:rPr>
                <w:sz w:val="24"/>
              </w:rPr>
            </w:pPr>
            <w:r>
              <w:rPr>
                <w:sz w:val="24"/>
              </w:rPr>
              <w:t>Increase commitment and support to diversifying the educator workforce and improving cultural re</w:t>
            </w:r>
            <w:r w:rsidR="00C75EE3">
              <w:rPr>
                <w:sz w:val="24"/>
              </w:rPr>
              <w:t>sponsiveness in schools for AI/</w:t>
            </w:r>
            <w:r>
              <w:rPr>
                <w:sz w:val="24"/>
              </w:rPr>
              <w:t>AN educators on the front end of teacher recruitment and retention.</w:t>
            </w:r>
          </w:p>
          <w:p w14:paraId="10F23137" w14:textId="77777777" w:rsidR="00C75EE3" w:rsidRDefault="00C75EE3" w:rsidP="0066658E">
            <w:pPr>
              <w:pStyle w:val="TableParagraph"/>
              <w:spacing w:before="3" w:line="232" w:lineRule="auto"/>
              <w:ind w:right="299"/>
              <w:rPr>
                <w:sz w:val="24"/>
              </w:rPr>
            </w:pPr>
          </w:p>
          <w:p w14:paraId="27D90497" w14:textId="087F266F" w:rsidR="0075240B" w:rsidRDefault="0075240B" w:rsidP="0066658E">
            <w:pPr>
              <w:pStyle w:val="TableParagraph"/>
              <w:spacing w:before="3" w:line="232" w:lineRule="auto"/>
              <w:ind w:right="299"/>
              <w:rPr>
                <w:sz w:val="24"/>
              </w:rPr>
            </w:pPr>
            <w:r>
              <w:rPr>
                <w:sz w:val="24"/>
              </w:rPr>
              <w:t>Data will be reviewed at the district level and documenting progress of current initiatives tha</w:t>
            </w:r>
            <w:r w:rsidR="00C75EE3">
              <w:rPr>
                <w:sz w:val="24"/>
              </w:rPr>
              <w:t>t are being used to recruit AI/</w:t>
            </w:r>
            <w:r>
              <w:rPr>
                <w:sz w:val="24"/>
              </w:rPr>
              <w:t>AN educators.</w:t>
            </w:r>
          </w:p>
          <w:p w14:paraId="4B91EE2B" w14:textId="77777777" w:rsidR="0075240B" w:rsidRDefault="0075240B" w:rsidP="0066658E">
            <w:pPr>
              <w:pStyle w:val="TableParagraph"/>
              <w:spacing w:before="2" w:line="232" w:lineRule="auto"/>
              <w:ind w:right="452"/>
              <w:rPr>
                <w:sz w:val="24"/>
              </w:rPr>
            </w:pPr>
            <w:r>
              <w:rPr>
                <w:sz w:val="24"/>
              </w:rPr>
              <w:t>Recommendations will be provided for new statewide investments in teacher recruitment and</w:t>
            </w:r>
          </w:p>
          <w:p w14:paraId="386AD53E" w14:textId="45B0FD0D" w:rsidR="0075240B" w:rsidRDefault="00C75EE3" w:rsidP="0066658E">
            <w:pPr>
              <w:pStyle w:val="TableParagraph"/>
              <w:spacing w:line="261" w:lineRule="exact"/>
              <w:rPr>
                <w:sz w:val="24"/>
              </w:rPr>
            </w:pPr>
            <w:r>
              <w:rPr>
                <w:sz w:val="24"/>
              </w:rPr>
              <w:t>R</w:t>
            </w:r>
            <w:r w:rsidR="0075240B">
              <w:rPr>
                <w:sz w:val="24"/>
              </w:rPr>
              <w:t>etention</w:t>
            </w:r>
            <w:r>
              <w:rPr>
                <w:sz w:val="24"/>
              </w:rPr>
              <w:t>.</w:t>
            </w:r>
          </w:p>
        </w:tc>
        <w:tc>
          <w:tcPr>
            <w:tcW w:w="4035" w:type="dxa"/>
          </w:tcPr>
          <w:p w14:paraId="75837B65" w14:textId="77777777" w:rsidR="0075240B" w:rsidRDefault="0075240B" w:rsidP="00C85F55">
            <w:pPr>
              <w:pStyle w:val="TableParagraph"/>
              <w:numPr>
                <w:ilvl w:val="0"/>
                <w:numId w:val="6"/>
              </w:numPr>
              <w:tabs>
                <w:tab w:val="left" w:pos="829"/>
                <w:tab w:val="left" w:pos="830"/>
              </w:tabs>
              <w:spacing w:before="1" w:line="232" w:lineRule="auto"/>
              <w:ind w:left="829" w:right="195"/>
              <w:rPr>
                <w:sz w:val="24"/>
              </w:rPr>
            </w:pPr>
            <w:r>
              <w:rPr>
                <w:sz w:val="24"/>
              </w:rPr>
              <w:t>Promote</w:t>
            </w:r>
            <w:r>
              <w:rPr>
                <w:color w:val="1154CC"/>
                <w:sz w:val="24"/>
              </w:rPr>
              <w:t xml:space="preserve"> </w:t>
            </w:r>
            <w:hyperlink r:id="rId21">
              <w:r>
                <w:rPr>
                  <w:color w:val="1154CC"/>
                  <w:sz w:val="24"/>
                  <w:u w:val="single" w:color="1154CC"/>
                </w:rPr>
                <w:t>YDC’s funding</w:t>
              </w:r>
            </w:hyperlink>
            <w:hyperlink r:id="rId22">
              <w:r>
                <w:rPr>
                  <w:color w:val="1154CC"/>
                  <w:sz w:val="24"/>
                  <w:u w:val="single" w:color="1154CC"/>
                </w:rPr>
                <w:t xml:space="preserve"> programs</w:t>
              </w:r>
            </w:hyperlink>
            <w:r>
              <w:rPr>
                <w:color w:val="1154CC"/>
                <w:sz w:val="24"/>
              </w:rPr>
              <w:t xml:space="preserve"> </w:t>
            </w:r>
            <w:r>
              <w:rPr>
                <w:sz w:val="24"/>
              </w:rPr>
              <w:t>that strategically support and invest in the overarching goal of supporting the success of AI/</w:t>
            </w:r>
            <w:proofErr w:type="gramStart"/>
            <w:r>
              <w:rPr>
                <w:sz w:val="24"/>
              </w:rPr>
              <w:t>AN</w:t>
            </w:r>
            <w:proofErr w:type="gramEnd"/>
            <w:r>
              <w:rPr>
                <w:sz w:val="24"/>
              </w:rPr>
              <w:t xml:space="preserve"> students.</w:t>
            </w:r>
          </w:p>
        </w:tc>
      </w:tr>
      <w:tr w:rsidR="0075240B" w14:paraId="7C338105" w14:textId="77777777" w:rsidTr="0066658E">
        <w:trPr>
          <w:trHeight w:val="3130"/>
        </w:trPr>
        <w:tc>
          <w:tcPr>
            <w:tcW w:w="5490" w:type="dxa"/>
          </w:tcPr>
          <w:p w14:paraId="3A5BE883" w14:textId="23DDAB8F" w:rsidR="0075240B" w:rsidRDefault="0075240B" w:rsidP="0066658E">
            <w:pPr>
              <w:pStyle w:val="TableParagraph"/>
              <w:spacing w:before="1" w:line="232" w:lineRule="auto"/>
              <w:ind w:right="248"/>
              <w:rPr>
                <w:sz w:val="24"/>
              </w:rPr>
            </w:pPr>
            <w:r>
              <w:rPr>
                <w:sz w:val="24"/>
              </w:rPr>
              <w:t>Support the Educator Advancement Council in advocating for lowering the cost of teacher preparation by targeting increased funding for the Oregon Teacher Scholars Program (OTSP) to provide sc</w:t>
            </w:r>
            <w:r w:rsidR="00C75EE3">
              <w:rPr>
                <w:sz w:val="24"/>
              </w:rPr>
              <w:t>holarships, as well as help AI/</w:t>
            </w:r>
            <w:proofErr w:type="gramStart"/>
            <w:r>
              <w:rPr>
                <w:sz w:val="24"/>
              </w:rPr>
              <w:t>AN</w:t>
            </w:r>
            <w:proofErr w:type="gramEnd"/>
            <w:r>
              <w:rPr>
                <w:sz w:val="24"/>
              </w:rPr>
              <w:t xml:space="preserve"> students to navigate the complicated journey through preparation, licensure, job search, and employment in Oregon’s educator workforce.</w:t>
            </w:r>
          </w:p>
          <w:p w14:paraId="0A0B4706" w14:textId="77777777" w:rsidR="00C75EE3" w:rsidRDefault="00C75EE3" w:rsidP="0066658E">
            <w:pPr>
              <w:pStyle w:val="TableParagraph"/>
              <w:spacing w:before="1" w:line="232" w:lineRule="auto"/>
              <w:ind w:right="248"/>
              <w:rPr>
                <w:sz w:val="24"/>
              </w:rPr>
            </w:pPr>
          </w:p>
          <w:p w14:paraId="72F3B351" w14:textId="2623F7CF" w:rsidR="0075240B" w:rsidRDefault="0075240B" w:rsidP="0066658E">
            <w:pPr>
              <w:pStyle w:val="TableParagraph"/>
              <w:spacing w:before="6" w:line="232" w:lineRule="auto"/>
              <w:ind w:right="207"/>
              <w:rPr>
                <w:sz w:val="24"/>
              </w:rPr>
            </w:pPr>
            <w:r>
              <w:rPr>
                <w:sz w:val="24"/>
              </w:rPr>
              <w:t>Set aside funding t</w:t>
            </w:r>
            <w:r w:rsidR="00C75EE3">
              <w:rPr>
                <w:sz w:val="24"/>
              </w:rPr>
              <w:t>o support access and assist AI/</w:t>
            </w:r>
            <w:proofErr w:type="gramStart"/>
            <w:r>
              <w:rPr>
                <w:sz w:val="24"/>
              </w:rPr>
              <w:t>AN</w:t>
            </w:r>
            <w:proofErr w:type="gramEnd"/>
            <w:r>
              <w:rPr>
                <w:sz w:val="24"/>
              </w:rPr>
              <w:t xml:space="preserve"> students to pursue teacher prep programs.</w:t>
            </w:r>
          </w:p>
        </w:tc>
        <w:tc>
          <w:tcPr>
            <w:tcW w:w="4035" w:type="dxa"/>
          </w:tcPr>
          <w:p w14:paraId="0A332071" w14:textId="2B4BB8CD" w:rsidR="0075240B" w:rsidRDefault="0075240B" w:rsidP="00C85F55">
            <w:pPr>
              <w:pStyle w:val="TableParagraph"/>
              <w:numPr>
                <w:ilvl w:val="0"/>
                <w:numId w:val="5"/>
              </w:numPr>
              <w:tabs>
                <w:tab w:val="left" w:pos="829"/>
                <w:tab w:val="left" w:pos="830"/>
              </w:tabs>
              <w:spacing w:before="1" w:line="232" w:lineRule="auto"/>
              <w:ind w:left="829" w:right="144"/>
              <w:rPr>
                <w:sz w:val="24"/>
              </w:rPr>
            </w:pPr>
            <w:r>
              <w:rPr>
                <w:sz w:val="24"/>
              </w:rPr>
              <w:t xml:space="preserve">Funding is made available and dispersed to support access </w:t>
            </w:r>
            <w:r>
              <w:rPr>
                <w:spacing w:val="-6"/>
                <w:sz w:val="24"/>
              </w:rPr>
              <w:t xml:space="preserve">for </w:t>
            </w:r>
            <w:r w:rsidR="00C75EE3">
              <w:rPr>
                <w:sz w:val="24"/>
              </w:rPr>
              <w:t>AI/</w:t>
            </w:r>
            <w:proofErr w:type="gramStart"/>
            <w:r>
              <w:rPr>
                <w:sz w:val="24"/>
              </w:rPr>
              <w:t>AN</w:t>
            </w:r>
            <w:proofErr w:type="gramEnd"/>
            <w:r>
              <w:rPr>
                <w:sz w:val="24"/>
              </w:rPr>
              <w:t xml:space="preserve"> students in pursuing teacher prep programs.</w:t>
            </w:r>
          </w:p>
          <w:p w14:paraId="667045D2" w14:textId="77777777" w:rsidR="0075240B" w:rsidRDefault="0075240B" w:rsidP="00C85F55">
            <w:pPr>
              <w:pStyle w:val="TableParagraph"/>
              <w:numPr>
                <w:ilvl w:val="0"/>
                <w:numId w:val="5"/>
              </w:numPr>
              <w:tabs>
                <w:tab w:val="left" w:pos="829"/>
                <w:tab w:val="left" w:pos="830"/>
              </w:tabs>
              <w:spacing w:before="3" w:line="232" w:lineRule="auto"/>
              <w:ind w:left="829" w:right="429"/>
              <w:rPr>
                <w:sz w:val="24"/>
              </w:rPr>
            </w:pPr>
            <w:r>
              <w:rPr>
                <w:sz w:val="24"/>
              </w:rPr>
              <w:t xml:space="preserve">List of increased numbers </w:t>
            </w:r>
            <w:r>
              <w:rPr>
                <w:spacing w:val="-9"/>
                <w:sz w:val="24"/>
              </w:rPr>
              <w:t xml:space="preserve">of </w:t>
            </w:r>
            <w:r>
              <w:rPr>
                <w:sz w:val="24"/>
              </w:rPr>
              <w:t>Native students becoming teachers.</w:t>
            </w:r>
          </w:p>
        </w:tc>
      </w:tr>
    </w:tbl>
    <w:p w14:paraId="5EE9A70F" w14:textId="77777777" w:rsidR="0075240B" w:rsidRDefault="0075240B" w:rsidP="0075240B">
      <w:pPr>
        <w:spacing w:line="232" w:lineRule="auto"/>
        <w:rPr>
          <w:sz w:val="24"/>
        </w:rPr>
        <w:sectPr w:rsidR="0075240B">
          <w:pgSz w:w="12240" w:h="15840"/>
          <w:pgMar w:top="1440" w:right="1180" w:bottom="1240" w:left="820" w:header="0" w:footer="963"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4110"/>
      </w:tblGrid>
      <w:tr w:rsidR="0075240B" w14:paraId="02C099C3" w14:textId="77777777" w:rsidTr="0066658E">
        <w:trPr>
          <w:trHeight w:val="1135"/>
        </w:trPr>
        <w:tc>
          <w:tcPr>
            <w:tcW w:w="9600" w:type="dxa"/>
            <w:gridSpan w:val="2"/>
            <w:shd w:val="clear" w:color="auto" w:fill="D9D9D9"/>
          </w:tcPr>
          <w:p w14:paraId="44BAC93C" w14:textId="4FA27E60" w:rsidR="0075240B" w:rsidRDefault="0075240B" w:rsidP="0066658E">
            <w:pPr>
              <w:pStyle w:val="TableParagraph"/>
              <w:spacing w:before="1" w:line="232" w:lineRule="auto"/>
              <w:ind w:right="230"/>
              <w:rPr>
                <w:sz w:val="24"/>
              </w:rPr>
            </w:pPr>
            <w:r>
              <w:rPr>
                <w:b/>
                <w:sz w:val="24"/>
              </w:rPr>
              <w:lastRenderedPageBreak/>
              <w:t xml:space="preserve">OBJECTIVE 3: </w:t>
            </w:r>
            <w:r w:rsidR="00C75EE3">
              <w:rPr>
                <w:sz w:val="24"/>
              </w:rPr>
              <w:t>Work with community partners, T</w:t>
            </w:r>
            <w:r>
              <w:rPr>
                <w:sz w:val="24"/>
              </w:rPr>
              <w:t>ribes and school districts to address adverse childhood experiences by developing protective factors needed for positive academic and health outcomes, which will result in higher rates of graduation and fewer behavior related</w:t>
            </w:r>
          </w:p>
          <w:p w14:paraId="4CC6D405" w14:textId="77777777" w:rsidR="0075240B" w:rsidRDefault="0075240B" w:rsidP="0066658E">
            <w:pPr>
              <w:pStyle w:val="TableParagraph"/>
              <w:spacing w:line="262" w:lineRule="exact"/>
              <w:rPr>
                <w:sz w:val="24"/>
              </w:rPr>
            </w:pPr>
            <w:proofErr w:type="gramStart"/>
            <w:r>
              <w:rPr>
                <w:sz w:val="24"/>
              </w:rPr>
              <w:t>interventions</w:t>
            </w:r>
            <w:proofErr w:type="gramEnd"/>
            <w:r>
              <w:rPr>
                <w:sz w:val="24"/>
              </w:rPr>
              <w:t>.</w:t>
            </w:r>
          </w:p>
        </w:tc>
      </w:tr>
      <w:tr w:rsidR="0075240B" w14:paraId="357FDB78" w14:textId="77777777" w:rsidTr="0066658E">
        <w:trPr>
          <w:trHeight w:val="1405"/>
        </w:trPr>
        <w:tc>
          <w:tcPr>
            <w:tcW w:w="9600" w:type="dxa"/>
            <w:gridSpan w:val="2"/>
            <w:shd w:val="clear" w:color="auto" w:fill="F1F1F1"/>
          </w:tcPr>
          <w:p w14:paraId="31D78E6E" w14:textId="4ED94A6C" w:rsidR="0075240B" w:rsidRDefault="0075240B" w:rsidP="0066658E">
            <w:pPr>
              <w:pStyle w:val="TableParagraph"/>
              <w:spacing w:line="259" w:lineRule="auto"/>
              <w:ind w:right="230"/>
              <w:rPr>
                <w:sz w:val="24"/>
              </w:rPr>
            </w:pPr>
            <w:r>
              <w:rPr>
                <w:b/>
                <w:sz w:val="24"/>
              </w:rPr>
              <w:t xml:space="preserve">OVERARCHING STRATEGY: </w:t>
            </w:r>
            <w:r>
              <w:rPr>
                <w:sz w:val="24"/>
              </w:rPr>
              <w:t>Intentionall</w:t>
            </w:r>
            <w:r w:rsidR="00C75EE3">
              <w:rPr>
                <w:sz w:val="24"/>
              </w:rPr>
              <w:t>y create balance needed for AI/</w:t>
            </w:r>
            <w:proofErr w:type="gramStart"/>
            <w:r>
              <w:rPr>
                <w:sz w:val="24"/>
              </w:rPr>
              <w:t>AN</w:t>
            </w:r>
            <w:proofErr w:type="gramEnd"/>
            <w:r>
              <w:rPr>
                <w:sz w:val="24"/>
              </w:rPr>
              <w:t xml:space="preserve"> students to maintain resilience and social-emotional wellness. Support positive behavioral health outcomes, encourage healthy lifestyles, promote cultural awareness and community involvement needed for students to thrive.</w:t>
            </w:r>
          </w:p>
        </w:tc>
      </w:tr>
      <w:tr w:rsidR="0075240B" w14:paraId="3750AED6" w14:textId="77777777" w:rsidTr="0066658E">
        <w:trPr>
          <w:trHeight w:val="280"/>
        </w:trPr>
        <w:tc>
          <w:tcPr>
            <w:tcW w:w="5490" w:type="dxa"/>
          </w:tcPr>
          <w:p w14:paraId="05135C58" w14:textId="77777777" w:rsidR="0075240B" w:rsidRDefault="0075240B" w:rsidP="0066658E">
            <w:pPr>
              <w:pStyle w:val="TableParagraph"/>
              <w:spacing w:line="260" w:lineRule="exact"/>
              <w:ind w:left="2366" w:right="2378"/>
              <w:jc w:val="center"/>
              <w:rPr>
                <w:b/>
                <w:sz w:val="24"/>
              </w:rPr>
            </w:pPr>
            <w:r>
              <w:rPr>
                <w:b/>
                <w:sz w:val="24"/>
              </w:rPr>
              <w:t>Action</w:t>
            </w:r>
          </w:p>
        </w:tc>
        <w:tc>
          <w:tcPr>
            <w:tcW w:w="4110" w:type="dxa"/>
          </w:tcPr>
          <w:p w14:paraId="52CA55F6" w14:textId="77777777" w:rsidR="0075240B" w:rsidRDefault="0075240B" w:rsidP="0066658E">
            <w:pPr>
              <w:pStyle w:val="TableParagraph"/>
              <w:spacing w:line="260" w:lineRule="exact"/>
              <w:ind w:left="1411" w:right="1415"/>
              <w:jc w:val="center"/>
              <w:rPr>
                <w:b/>
                <w:sz w:val="24"/>
              </w:rPr>
            </w:pPr>
            <w:r>
              <w:rPr>
                <w:b/>
                <w:sz w:val="24"/>
              </w:rPr>
              <w:t>Benchmarks</w:t>
            </w:r>
          </w:p>
        </w:tc>
      </w:tr>
      <w:tr w:rsidR="0075240B" w14:paraId="213BF68E" w14:textId="77777777" w:rsidTr="0066658E">
        <w:trPr>
          <w:trHeight w:val="805"/>
        </w:trPr>
        <w:tc>
          <w:tcPr>
            <w:tcW w:w="5490" w:type="dxa"/>
          </w:tcPr>
          <w:p w14:paraId="2D5013DF" w14:textId="77777777" w:rsidR="0075240B" w:rsidRPr="00C75EE3" w:rsidRDefault="0075240B" w:rsidP="0066658E">
            <w:pPr>
              <w:pStyle w:val="TableParagraph"/>
              <w:ind w:right="119"/>
              <w:rPr>
                <w:sz w:val="24"/>
                <w:szCs w:val="24"/>
              </w:rPr>
            </w:pPr>
            <w:r w:rsidRPr="00C75EE3">
              <w:rPr>
                <w:sz w:val="24"/>
                <w:szCs w:val="24"/>
              </w:rPr>
              <w:t>The Oregon Health Authority (OHA) has shared a resource guide for the Student Success Act (Centering Mental and</w:t>
            </w:r>
          </w:p>
          <w:p w14:paraId="74171A77" w14:textId="77777777" w:rsidR="0075240B" w:rsidRDefault="0075240B" w:rsidP="0066658E">
            <w:pPr>
              <w:pStyle w:val="TableParagraph"/>
              <w:spacing w:before="1" w:line="247" w:lineRule="exact"/>
            </w:pPr>
            <w:r w:rsidRPr="00C75EE3">
              <w:rPr>
                <w:sz w:val="24"/>
                <w:szCs w:val="24"/>
              </w:rPr>
              <w:t>Behavioral Health). OIE will support this resource.</w:t>
            </w:r>
          </w:p>
        </w:tc>
        <w:tc>
          <w:tcPr>
            <w:tcW w:w="4110" w:type="dxa"/>
          </w:tcPr>
          <w:p w14:paraId="355F39DF" w14:textId="4EA5AD45" w:rsidR="0075240B" w:rsidRDefault="0075240B" w:rsidP="00C85F55">
            <w:pPr>
              <w:pStyle w:val="TableParagraph"/>
              <w:numPr>
                <w:ilvl w:val="0"/>
                <w:numId w:val="4"/>
              </w:numPr>
              <w:tabs>
                <w:tab w:val="left" w:pos="829"/>
                <w:tab w:val="left" w:pos="830"/>
              </w:tabs>
              <w:spacing w:before="1" w:line="232" w:lineRule="auto"/>
              <w:ind w:left="829" w:right="702"/>
              <w:rPr>
                <w:sz w:val="24"/>
              </w:rPr>
            </w:pPr>
            <w:r>
              <w:rPr>
                <w:sz w:val="24"/>
              </w:rPr>
              <w:t xml:space="preserve">The resource guide will </w:t>
            </w:r>
            <w:r w:rsidR="00C75EE3">
              <w:rPr>
                <w:spacing w:val="-9"/>
                <w:sz w:val="24"/>
              </w:rPr>
              <w:t xml:space="preserve">be </w:t>
            </w:r>
            <w:r>
              <w:rPr>
                <w:sz w:val="24"/>
              </w:rPr>
              <w:t>supported.</w:t>
            </w:r>
          </w:p>
        </w:tc>
      </w:tr>
      <w:tr w:rsidR="0075240B" w14:paraId="586CFB70" w14:textId="77777777" w:rsidTr="0066658E">
        <w:trPr>
          <w:trHeight w:val="1720"/>
        </w:trPr>
        <w:tc>
          <w:tcPr>
            <w:tcW w:w="5490" w:type="dxa"/>
          </w:tcPr>
          <w:p w14:paraId="146E778F" w14:textId="77777777" w:rsidR="0075240B" w:rsidRDefault="0075240B" w:rsidP="0066658E">
            <w:pPr>
              <w:pStyle w:val="TableParagraph"/>
              <w:spacing w:line="259" w:lineRule="auto"/>
              <w:ind w:right="158"/>
              <w:rPr>
                <w:sz w:val="24"/>
              </w:rPr>
            </w:pPr>
            <w:r>
              <w:rPr>
                <w:sz w:val="24"/>
              </w:rPr>
              <w:t>Provide professional development and technical assistance opportunities to educators that center the balance needed for AI/</w:t>
            </w:r>
            <w:proofErr w:type="gramStart"/>
            <w:r>
              <w:rPr>
                <w:sz w:val="24"/>
              </w:rPr>
              <w:t>AN</w:t>
            </w:r>
            <w:proofErr w:type="gramEnd"/>
            <w:r>
              <w:rPr>
                <w:sz w:val="24"/>
              </w:rPr>
              <w:t xml:space="preserve"> students to maintain resilience and social-emotional wellness within schools and community.</w:t>
            </w:r>
          </w:p>
        </w:tc>
        <w:tc>
          <w:tcPr>
            <w:tcW w:w="4110" w:type="dxa"/>
          </w:tcPr>
          <w:p w14:paraId="6D1BA3EF" w14:textId="3041BD01" w:rsidR="0075240B" w:rsidRPr="00C75EE3" w:rsidRDefault="0075240B" w:rsidP="00C85F55">
            <w:pPr>
              <w:pStyle w:val="TableParagraph"/>
              <w:numPr>
                <w:ilvl w:val="0"/>
                <w:numId w:val="3"/>
              </w:numPr>
              <w:tabs>
                <w:tab w:val="left" w:pos="829"/>
                <w:tab w:val="left" w:pos="830"/>
              </w:tabs>
              <w:spacing w:before="1" w:line="232" w:lineRule="auto"/>
              <w:ind w:left="829" w:right="341"/>
              <w:rPr>
                <w:sz w:val="24"/>
              </w:rPr>
            </w:pPr>
            <w:r>
              <w:rPr>
                <w:sz w:val="24"/>
              </w:rPr>
              <w:t xml:space="preserve">OIE advocates for behavioral health support through a continuum of care model </w:t>
            </w:r>
            <w:r>
              <w:rPr>
                <w:spacing w:val="-5"/>
                <w:sz w:val="24"/>
              </w:rPr>
              <w:t xml:space="preserve">that </w:t>
            </w:r>
            <w:r>
              <w:rPr>
                <w:sz w:val="24"/>
              </w:rPr>
              <w:t>supports prevention, intervention and recovery</w:t>
            </w:r>
            <w:r w:rsidR="00C75EE3">
              <w:rPr>
                <w:sz w:val="24"/>
              </w:rPr>
              <w:t xml:space="preserve"> </w:t>
            </w:r>
            <w:r w:rsidRPr="00C75EE3">
              <w:rPr>
                <w:sz w:val="24"/>
              </w:rPr>
              <w:t>services for AI/</w:t>
            </w:r>
            <w:proofErr w:type="gramStart"/>
            <w:r w:rsidRPr="00C75EE3">
              <w:rPr>
                <w:sz w:val="24"/>
              </w:rPr>
              <w:t>AN</w:t>
            </w:r>
            <w:proofErr w:type="gramEnd"/>
            <w:r w:rsidRPr="00C75EE3">
              <w:rPr>
                <w:sz w:val="24"/>
              </w:rPr>
              <w:t xml:space="preserve"> students.</w:t>
            </w:r>
          </w:p>
        </w:tc>
      </w:tr>
    </w:tbl>
    <w:p w14:paraId="67F6DC04" w14:textId="77777777" w:rsidR="0075240B" w:rsidRDefault="0075240B" w:rsidP="0075240B">
      <w:pPr>
        <w:pStyle w:val="BodyText"/>
        <w:rPr>
          <w:sz w:val="20"/>
        </w:rPr>
      </w:pPr>
    </w:p>
    <w:p w14:paraId="0463679D" w14:textId="77777777" w:rsidR="0075240B" w:rsidRDefault="0075240B" w:rsidP="0075240B">
      <w:pPr>
        <w:pStyle w:val="BodyText"/>
        <w:rPr>
          <w:sz w:val="20"/>
        </w:rPr>
      </w:pPr>
    </w:p>
    <w:p w14:paraId="748AA38F" w14:textId="77777777" w:rsidR="0075240B" w:rsidRDefault="0075240B" w:rsidP="0075240B">
      <w:pPr>
        <w:pStyle w:val="BodyText"/>
        <w:spacing w:before="10" w:after="1"/>
        <w:rPr>
          <w:sz w:val="2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4095"/>
      </w:tblGrid>
      <w:tr w:rsidR="0075240B" w14:paraId="2769A9E3" w14:textId="77777777" w:rsidTr="0066658E">
        <w:trPr>
          <w:trHeight w:val="565"/>
        </w:trPr>
        <w:tc>
          <w:tcPr>
            <w:tcW w:w="9585" w:type="dxa"/>
            <w:gridSpan w:val="2"/>
            <w:shd w:val="clear" w:color="auto" w:fill="D9D9D9"/>
          </w:tcPr>
          <w:p w14:paraId="05B1A7A1" w14:textId="77777777" w:rsidR="0075240B" w:rsidRDefault="0075240B" w:rsidP="0066658E">
            <w:pPr>
              <w:pStyle w:val="TableParagraph"/>
              <w:tabs>
                <w:tab w:val="left" w:pos="1618"/>
              </w:tabs>
              <w:spacing w:line="283" w:lineRule="exact"/>
              <w:rPr>
                <w:sz w:val="24"/>
              </w:rPr>
            </w:pPr>
            <w:r>
              <w:rPr>
                <w:b/>
                <w:sz w:val="24"/>
              </w:rPr>
              <w:t>OBJECTIVE 4:</w:t>
            </w:r>
            <w:r>
              <w:rPr>
                <w:b/>
                <w:sz w:val="24"/>
              </w:rPr>
              <w:tab/>
            </w:r>
            <w:r>
              <w:rPr>
                <w:sz w:val="24"/>
              </w:rPr>
              <w:t>Support Government-to Government (G2G) relationships between ODE and</w:t>
            </w:r>
          </w:p>
          <w:p w14:paraId="0B787693" w14:textId="34FC45E8" w:rsidR="0075240B" w:rsidRDefault="00C75EE3" w:rsidP="0066658E">
            <w:pPr>
              <w:pStyle w:val="TableParagraph"/>
              <w:spacing w:line="262" w:lineRule="exact"/>
              <w:rPr>
                <w:sz w:val="24"/>
              </w:rPr>
            </w:pPr>
            <w:r>
              <w:rPr>
                <w:sz w:val="24"/>
              </w:rPr>
              <w:t>Federally recognized Tribes in Oregon through T</w:t>
            </w:r>
            <w:r w:rsidR="0075240B">
              <w:rPr>
                <w:sz w:val="24"/>
              </w:rPr>
              <w:t>ribal consultation and communication.</w:t>
            </w:r>
          </w:p>
        </w:tc>
      </w:tr>
      <w:tr w:rsidR="0075240B" w14:paraId="7AEA97B6" w14:textId="77777777" w:rsidTr="0066658E">
        <w:trPr>
          <w:trHeight w:val="1090"/>
        </w:trPr>
        <w:tc>
          <w:tcPr>
            <w:tcW w:w="9585" w:type="dxa"/>
            <w:gridSpan w:val="2"/>
            <w:shd w:val="clear" w:color="auto" w:fill="F1F1F1"/>
          </w:tcPr>
          <w:p w14:paraId="1BA7440E" w14:textId="789226A5" w:rsidR="0075240B" w:rsidRDefault="0075240B" w:rsidP="0066658E">
            <w:pPr>
              <w:pStyle w:val="TableParagraph"/>
              <w:tabs>
                <w:tab w:val="left" w:pos="2950"/>
              </w:tabs>
              <w:spacing w:line="259" w:lineRule="auto"/>
              <w:ind w:right="430"/>
              <w:rPr>
                <w:sz w:val="24"/>
              </w:rPr>
            </w:pPr>
            <w:r>
              <w:rPr>
                <w:b/>
                <w:sz w:val="24"/>
              </w:rPr>
              <w:t>OVERARCHING STRATEGY:</w:t>
            </w:r>
            <w:r>
              <w:rPr>
                <w:b/>
                <w:sz w:val="24"/>
              </w:rPr>
              <w:tab/>
            </w:r>
            <w:r>
              <w:rPr>
                <w:sz w:val="24"/>
              </w:rPr>
              <w:t>Build and sustain meaningful relationsh</w:t>
            </w:r>
            <w:r w:rsidR="00C75EE3">
              <w:rPr>
                <w:sz w:val="24"/>
              </w:rPr>
              <w:t>ips to encourage T</w:t>
            </w:r>
            <w:r>
              <w:rPr>
                <w:sz w:val="24"/>
              </w:rPr>
              <w:t xml:space="preserve">ribal education sovereignty through cyclical consultation and communications involving high </w:t>
            </w:r>
            <w:r>
              <w:rPr>
                <w:spacing w:val="-4"/>
                <w:sz w:val="24"/>
              </w:rPr>
              <w:t xml:space="preserve">level </w:t>
            </w:r>
            <w:r>
              <w:rPr>
                <w:sz w:val="24"/>
              </w:rPr>
              <w:t>strategies.</w:t>
            </w:r>
          </w:p>
        </w:tc>
      </w:tr>
      <w:tr w:rsidR="0075240B" w14:paraId="2301ECF1" w14:textId="77777777" w:rsidTr="0066658E">
        <w:trPr>
          <w:trHeight w:val="280"/>
        </w:trPr>
        <w:tc>
          <w:tcPr>
            <w:tcW w:w="5490" w:type="dxa"/>
          </w:tcPr>
          <w:p w14:paraId="14CB1E07" w14:textId="77777777" w:rsidR="0075240B" w:rsidRDefault="0075240B" w:rsidP="0066658E">
            <w:pPr>
              <w:pStyle w:val="TableParagraph"/>
              <w:spacing w:line="260" w:lineRule="exact"/>
              <w:ind w:left="2371" w:right="2378"/>
              <w:jc w:val="center"/>
              <w:rPr>
                <w:rFonts w:ascii="Corbel"/>
                <w:b/>
                <w:sz w:val="24"/>
              </w:rPr>
            </w:pPr>
            <w:r>
              <w:rPr>
                <w:rFonts w:ascii="Corbel"/>
                <w:b/>
                <w:sz w:val="24"/>
              </w:rPr>
              <w:t>Action</w:t>
            </w:r>
          </w:p>
        </w:tc>
        <w:tc>
          <w:tcPr>
            <w:tcW w:w="4095" w:type="dxa"/>
          </w:tcPr>
          <w:p w14:paraId="4F4B9E3A" w14:textId="77777777" w:rsidR="0075240B" w:rsidRDefault="0075240B" w:rsidP="0066658E">
            <w:pPr>
              <w:pStyle w:val="TableParagraph"/>
              <w:spacing w:line="260" w:lineRule="exact"/>
              <w:ind w:left="1366" w:right="1385"/>
              <w:jc w:val="center"/>
              <w:rPr>
                <w:rFonts w:ascii="Corbel"/>
                <w:b/>
                <w:sz w:val="24"/>
              </w:rPr>
            </w:pPr>
            <w:r>
              <w:rPr>
                <w:rFonts w:ascii="Corbel"/>
                <w:b/>
                <w:sz w:val="24"/>
              </w:rPr>
              <w:t>Benchmarks</w:t>
            </w:r>
          </w:p>
        </w:tc>
      </w:tr>
      <w:tr w:rsidR="0075240B" w14:paraId="048216D1" w14:textId="77777777" w:rsidTr="0066658E">
        <w:trPr>
          <w:trHeight w:val="1990"/>
        </w:trPr>
        <w:tc>
          <w:tcPr>
            <w:tcW w:w="5490" w:type="dxa"/>
          </w:tcPr>
          <w:p w14:paraId="1BEB932C" w14:textId="3BE2676A" w:rsidR="0075240B" w:rsidRDefault="0075240B" w:rsidP="0066658E">
            <w:pPr>
              <w:pStyle w:val="TableParagraph"/>
              <w:spacing w:before="1" w:line="232" w:lineRule="auto"/>
              <w:ind w:right="181"/>
              <w:rPr>
                <w:sz w:val="24"/>
              </w:rPr>
            </w:pPr>
            <w:r>
              <w:rPr>
                <w:sz w:val="24"/>
              </w:rPr>
              <w:t>Support tribal consultation between ODE,</w:t>
            </w:r>
            <w:r w:rsidR="003513FA">
              <w:rPr>
                <w:sz w:val="24"/>
              </w:rPr>
              <w:t xml:space="preserve"> school districts and federally </w:t>
            </w:r>
            <w:r>
              <w:rPr>
                <w:sz w:val="24"/>
              </w:rPr>
              <w:t>recognize</w:t>
            </w:r>
            <w:r w:rsidR="003513FA">
              <w:rPr>
                <w:sz w:val="24"/>
              </w:rPr>
              <w:t>d T</w:t>
            </w:r>
            <w:r>
              <w:rPr>
                <w:sz w:val="24"/>
              </w:rPr>
              <w:t>ribes in Oregon by expanding capacity for meaningful consultation.</w:t>
            </w:r>
          </w:p>
          <w:p w14:paraId="3779CC9C" w14:textId="2F3781A2" w:rsidR="0075240B" w:rsidRDefault="0075240B" w:rsidP="0066658E">
            <w:pPr>
              <w:pStyle w:val="TableParagraph"/>
              <w:spacing w:before="2" w:line="232" w:lineRule="auto"/>
              <w:ind w:right="989"/>
              <w:rPr>
                <w:sz w:val="24"/>
              </w:rPr>
            </w:pPr>
            <w:r>
              <w:rPr>
                <w:sz w:val="24"/>
              </w:rPr>
              <w:t>OIE will</w:t>
            </w:r>
            <w:r w:rsidR="003513FA">
              <w:rPr>
                <w:sz w:val="24"/>
              </w:rPr>
              <w:t xml:space="preserve"> develop and update annually a T</w:t>
            </w:r>
            <w:r>
              <w:rPr>
                <w:sz w:val="24"/>
              </w:rPr>
              <w:t>ribal consultation guide for districts.</w:t>
            </w:r>
          </w:p>
        </w:tc>
        <w:tc>
          <w:tcPr>
            <w:tcW w:w="4095" w:type="dxa"/>
          </w:tcPr>
          <w:p w14:paraId="56AB5D67" w14:textId="4B516B17" w:rsidR="0075240B" w:rsidRDefault="001241E2" w:rsidP="00C85F55">
            <w:pPr>
              <w:pStyle w:val="TableParagraph"/>
              <w:numPr>
                <w:ilvl w:val="0"/>
                <w:numId w:val="2"/>
              </w:numPr>
              <w:tabs>
                <w:tab w:val="left" w:pos="829"/>
                <w:tab w:val="left" w:pos="830"/>
              </w:tabs>
              <w:spacing w:before="1" w:line="232" w:lineRule="auto"/>
              <w:ind w:left="829" w:right="119"/>
              <w:rPr>
                <w:sz w:val="24"/>
              </w:rPr>
            </w:pPr>
            <w:r>
              <w:rPr>
                <w:sz w:val="24"/>
              </w:rPr>
              <w:t>Updated annual T</w:t>
            </w:r>
            <w:r w:rsidR="0075240B">
              <w:rPr>
                <w:sz w:val="24"/>
              </w:rPr>
              <w:t>ribal consultation guide. Consultations and facilit</w:t>
            </w:r>
            <w:r>
              <w:rPr>
                <w:sz w:val="24"/>
              </w:rPr>
              <w:t>ated communications provided upon request.</w:t>
            </w:r>
          </w:p>
          <w:p w14:paraId="1D453EAC" w14:textId="6F00DF36" w:rsidR="0075240B" w:rsidRPr="001241E2" w:rsidRDefault="0075240B" w:rsidP="00C85F55">
            <w:pPr>
              <w:pStyle w:val="TableParagraph"/>
              <w:numPr>
                <w:ilvl w:val="0"/>
                <w:numId w:val="2"/>
              </w:numPr>
              <w:tabs>
                <w:tab w:val="left" w:pos="829"/>
                <w:tab w:val="left" w:pos="830"/>
              </w:tabs>
              <w:spacing w:line="286" w:lineRule="exact"/>
              <w:ind w:hanging="361"/>
              <w:rPr>
                <w:sz w:val="24"/>
              </w:rPr>
            </w:pPr>
            <w:r>
              <w:rPr>
                <w:sz w:val="24"/>
              </w:rPr>
              <w:t>OIE will attend meetings with</w:t>
            </w:r>
            <w:r w:rsidR="001241E2">
              <w:rPr>
                <w:sz w:val="24"/>
              </w:rPr>
              <w:t xml:space="preserve"> </w:t>
            </w:r>
            <w:r w:rsidRPr="001241E2">
              <w:rPr>
                <w:sz w:val="24"/>
              </w:rPr>
              <w:t>school districts as requested.</w:t>
            </w:r>
          </w:p>
        </w:tc>
      </w:tr>
      <w:tr w:rsidR="0075240B" w14:paraId="0BD2D815" w14:textId="77777777" w:rsidTr="0066658E">
        <w:trPr>
          <w:trHeight w:val="1825"/>
        </w:trPr>
        <w:tc>
          <w:tcPr>
            <w:tcW w:w="5490" w:type="dxa"/>
          </w:tcPr>
          <w:p w14:paraId="0DB20A99" w14:textId="77777777" w:rsidR="0075240B" w:rsidRDefault="0075240B" w:rsidP="0066658E">
            <w:pPr>
              <w:pStyle w:val="TableParagraph"/>
              <w:spacing w:line="259" w:lineRule="auto"/>
              <w:ind w:right="453"/>
              <w:rPr>
                <w:sz w:val="24"/>
              </w:rPr>
            </w:pPr>
            <w:r>
              <w:rPr>
                <w:sz w:val="24"/>
              </w:rPr>
              <w:t>Support government-to-government relationships and consultation between ODE and</w:t>
            </w:r>
          </w:p>
          <w:p w14:paraId="024D4BAE" w14:textId="17BCA3EA" w:rsidR="0075240B" w:rsidRDefault="001241E2" w:rsidP="0066658E">
            <w:pPr>
              <w:pStyle w:val="TableParagraph"/>
              <w:spacing w:line="290" w:lineRule="exact"/>
              <w:rPr>
                <w:sz w:val="24"/>
              </w:rPr>
            </w:pPr>
            <w:r>
              <w:rPr>
                <w:sz w:val="24"/>
              </w:rPr>
              <w:t>Federally recognized T</w:t>
            </w:r>
            <w:r w:rsidR="0075240B">
              <w:rPr>
                <w:sz w:val="24"/>
              </w:rPr>
              <w:t>ribes in Oregon.</w:t>
            </w:r>
          </w:p>
        </w:tc>
        <w:tc>
          <w:tcPr>
            <w:tcW w:w="4095" w:type="dxa"/>
          </w:tcPr>
          <w:p w14:paraId="6A5CF93F" w14:textId="5FD28C77" w:rsidR="0075240B" w:rsidRDefault="0075240B" w:rsidP="00C85F55">
            <w:pPr>
              <w:pStyle w:val="TableParagraph"/>
              <w:numPr>
                <w:ilvl w:val="0"/>
                <w:numId w:val="1"/>
              </w:numPr>
              <w:tabs>
                <w:tab w:val="left" w:pos="829"/>
                <w:tab w:val="left" w:pos="830"/>
              </w:tabs>
              <w:spacing w:before="1" w:line="232" w:lineRule="auto"/>
              <w:ind w:left="829" w:right="115"/>
              <w:rPr>
                <w:sz w:val="24"/>
              </w:rPr>
            </w:pPr>
            <w:r>
              <w:rPr>
                <w:sz w:val="24"/>
              </w:rPr>
              <w:t xml:space="preserve">OIE will attend G2G quarterly meetings and serve as a </w:t>
            </w:r>
            <w:r>
              <w:rPr>
                <w:spacing w:val="-3"/>
                <w:sz w:val="24"/>
              </w:rPr>
              <w:t xml:space="preserve">conduit </w:t>
            </w:r>
            <w:r>
              <w:rPr>
                <w:sz w:val="24"/>
              </w:rPr>
              <w:t>throu</w:t>
            </w:r>
            <w:r w:rsidR="001241E2">
              <w:rPr>
                <w:sz w:val="24"/>
              </w:rPr>
              <w:t>gh which concerns are guided</w:t>
            </w:r>
            <w:r>
              <w:rPr>
                <w:sz w:val="24"/>
              </w:rPr>
              <w:t xml:space="preserve"> through the Tribal Education Cluster to the appropriate ODE entity.</w:t>
            </w:r>
          </w:p>
        </w:tc>
      </w:tr>
      <w:tr w:rsidR="0075240B" w14:paraId="7B654312" w14:textId="77777777" w:rsidTr="0066658E">
        <w:trPr>
          <w:trHeight w:val="850"/>
        </w:trPr>
        <w:tc>
          <w:tcPr>
            <w:tcW w:w="5490" w:type="dxa"/>
          </w:tcPr>
          <w:p w14:paraId="32B86137" w14:textId="1CA5C449" w:rsidR="0075240B" w:rsidRDefault="0075240B" w:rsidP="0066658E">
            <w:pPr>
              <w:pStyle w:val="TableParagraph"/>
              <w:spacing w:before="1" w:line="232" w:lineRule="auto"/>
              <w:ind w:right="378"/>
              <w:rPr>
                <w:sz w:val="24"/>
              </w:rPr>
            </w:pPr>
            <w:r>
              <w:rPr>
                <w:sz w:val="24"/>
              </w:rPr>
              <w:lastRenderedPageBreak/>
              <w:t xml:space="preserve">Support meaningful community </w:t>
            </w:r>
            <w:r w:rsidR="001241E2">
              <w:rPr>
                <w:sz w:val="24"/>
              </w:rPr>
              <w:t>conversations between federally recognized T</w:t>
            </w:r>
            <w:r>
              <w:rPr>
                <w:sz w:val="24"/>
              </w:rPr>
              <w:t>ribes in Oregon and</w:t>
            </w:r>
          </w:p>
          <w:p w14:paraId="66764EAC" w14:textId="77777777" w:rsidR="0075240B" w:rsidRDefault="0075240B" w:rsidP="0066658E">
            <w:pPr>
              <w:pStyle w:val="TableParagraph"/>
              <w:spacing w:line="261" w:lineRule="exact"/>
              <w:rPr>
                <w:sz w:val="24"/>
              </w:rPr>
            </w:pPr>
            <w:r>
              <w:rPr>
                <w:sz w:val="24"/>
              </w:rPr>
              <w:t>ODE that lend to strengthened collaborations.</w:t>
            </w:r>
          </w:p>
        </w:tc>
        <w:tc>
          <w:tcPr>
            <w:tcW w:w="4095" w:type="dxa"/>
          </w:tcPr>
          <w:p w14:paraId="7BE4DE96" w14:textId="7A1F0A48" w:rsidR="001241E2" w:rsidRDefault="0075240B" w:rsidP="00C85F55">
            <w:pPr>
              <w:pStyle w:val="TableParagraph"/>
              <w:numPr>
                <w:ilvl w:val="0"/>
                <w:numId w:val="50"/>
              </w:numPr>
              <w:spacing w:before="1" w:line="232" w:lineRule="auto"/>
              <w:ind w:right="657"/>
              <w:rPr>
                <w:sz w:val="24"/>
              </w:rPr>
            </w:pPr>
            <w:r>
              <w:rPr>
                <w:sz w:val="24"/>
              </w:rPr>
              <w:t>OIE will serve a</w:t>
            </w:r>
            <w:r w:rsidR="001241E2">
              <w:rPr>
                <w:sz w:val="24"/>
              </w:rPr>
              <w:t>s a point of access for T</w:t>
            </w:r>
            <w:r>
              <w:rPr>
                <w:sz w:val="24"/>
              </w:rPr>
              <w:t>ri</w:t>
            </w:r>
            <w:r w:rsidR="001241E2">
              <w:rPr>
                <w:sz w:val="24"/>
              </w:rPr>
              <w:t xml:space="preserve">bes to learn </w:t>
            </w:r>
            <w:r w:rsidRPr="001241E2">
              <w:rPr>
                <w:sz w:val="24"/>
              </w:rPr>
              <w:t>about ODE programs and other</w:t>
            </w:r>
            <w:r w:rsidR="001241E2">
              <w:rPr>
                <w:sz w:val="24"/>
              </w:rPr>
              <w:t xml:space="preserve"> resources; and serve as a catalyst for bringing about change where change is needed.</w:t>
            </w:r>
          </w:p>
          <w:p w14:paraId="357C44B9" w14:textId="4C45D877" w:rsidR="0075240B" w:rsidRPr="001241E2" w:rsidRDefault="0075240B" w:rsidP="001241E2">
            <w:pPr>
              <w:pStyle w:val="TableParagraph"/>
              <w:tabs>
                <w:tab w:val="left" w:pos="829"/>
                <w:tab w:val="left" w:pos="830"/>
              </w:tabs>
              <w:spacing w:before="1" w:line="232" w:lineRule="auto"/>
              <w:ind w:right="584"/>
              <w:rPr>
                <w:sz w:val="24"/>
              </w:rPr>
            </w:pPr>
          </w:p>
        </w:tc>
      </w:tr>
    </w:tbl>
    <w:p w14:paraId="76CB0FE2" w14:textId="77777777" w:rsidR="0075240B" w:rsidRDefault="0075240B" w:rsidP="0075240B">
      <w:pPr>
        <w:spacing w:line="261" w:lineRule="exact"/>
        <w:rPr>
          <w:sz w:val="24"/>
        </w:rPr>
        <w:sectPr w:rsidR="0075240B">
          <w:pgSz w:w="12240" w:h="15840"/>
          <w:pgMar w:top="1440" w:right="1180" w:bottom="1160" w:left="820" w:header="0" w:footer="963" w:gutter="0"/>
          <w:cols w:space="720"/>
        </w:sectPr>
      </w:pPr>
    </w:p>
    <w:p w14:paraId="0A4E17CE" w14:textId="77777777" w:rsidR="0075240B" w:rsidRDefault="0075240B" w:rsidP="0075240B">
      <w:pPr>
        <w:pStyle w:val="BodyText"/>
        <w:spacing w:before="8"/>
        <w:rPr>
          <w:sz w:val="28"/>
        </w:rPr>
      </w:pPr>
      <w:r>
        <w:rPr>
          <w:noProof/>
        </w:rPr>
        <w:lastRenderedPageBreak/>
        <mc:AlternateContent>
          <mc:Choice Requires="wpg">
            <w:drawing>
              <wp:anchor distT="0" distB="0" distL="0" distR="0" simplePos="0" relativeHeight="251662336" behindDoc="1" locked="0" layoutInCell="1" allowOverlap="1" wp14:anchorId="08A4D351" wp14:editId="41D8C2B7">
                <wp:simplePos x="0" y="0"/>
                <wp:positionH relativeFrom="page">
                  <wp:posOffset>842645</wp:posOffset>
                </wp:positionH>
                <wp:positionV relativeFrom="paragraph">
                  <wp:posOffset>247650</wp:posOffset>
                </wp:positionV>
                <wp:extent cx="5972175" cy="532765"/>
                <wp:effectExtent l="0" t="0" r="28575" b="196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532765"/>
                          <a:chOff x="1327" y="397"/>
                          <a:chExt cx="9615" cy="1586"/>
                        </a:xfrm>
                      </wpg:grpSpPr>
                      <wps:wsp>
                        <wps:cNvPr id="27" name="Text Box 4"/>
                        <wps:cNvSpPr txBox="1">
                          <a:spLocks noChangeArrowheads="1"/>
                        </wps:cNvSpPr>
                        <wps:spPr bwMode="auto">
                          <a:xfrm>
                            <a:off x="3443" y="397"/>
                            <a:ext cx="7499" cy="1586"/>
                          </a:xfrm>
                          <a:prstGeom prst="rect">
                            <a:avLst/>
                          </a:prstGeom>
                          <a:solidFill>
                            <a:srgbClr val="B4C6E7"/>
                          </a:solidFill>
                          <a:ln w="9525">
                            <a:solidFill>
                              <a:srgbClr val="000000"/>
                            </a:solidFill>
                            <a:miter lim="800000"/>
                            <a:headEnd/>
                            <a:tailEnd/>
                          </a:ln>
                        </wps:spPr>
                        <wps:txbx>
                          <w:txbxContent>
                            <w:p w14:paraId="47ADCEF4" w14:textId="77777777" w:rsidR="00D409C9" w:rsidRDefault="00D409C9" w:rsidP="0075240B">
                              <w:pPr>
                                <w:spacing w:before="212"/>
                                <w:ind w:left="104"/>
                                <w:rPr>
                                  <w:sz w:val="36"/>
                                </w:rPr>
                              </w:pPr>
                              <w:r>
                                <w:rPr>
                                  <w:sz w:val="36"/>
                                </w:rPr>
                                <w:t>COMMUNITY PARTNERS</w:t>
                              </w:r>
                            </w:p>
                          </w:txbxContent>
                        </wps:txbx>
                        <wps:bodyPr rot="0" vert="horz" wrap="square" lIns="0" tIns="0" rIns="0" bIns="0" anchor="t" anchorCtr="0" upright="1">
                          <a:noAutofit/>
                        </wps:bodyPr>
                      </wps:wsp>
                      <wps:wsp>
                        <wps:cNvPr id="28" name="Text Box 3"/>
                        <wps:cNvSpPr txBox="1">
                          <a:spLocks noChangeArrowheads="1"/>
                        </wps:cNvSpPr>
                        <wps:spPr bwMode="auto">
                          <a:xfrm>
                            <a:off x="1327" y="397"/>
                            <a:ext cx="2116" cy="15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D826D" w14:textId="77777777" w:rsidR="00D409C9" w:rsidRDefault="00D409C9" w:rsidP="0075240B">
                              <w:pPr>
                                <w:spacing w:before="212"/>
                                <w:ind w:left="581" w:right="620"/>
                                <w:jc w:val="center"/>
                                <w:rPr>
                                  <w:sz w:val="36"/>
                                </w:rPr>
                              </w:pPr>
                              <w:r>
                                <w:rPr>
                                  <w:sz w:val="3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4D351" id="Group 2" o:spid="_x0000_s1039" style="position:absolute;margin-left:66.35pt;margin-top:19.5pt;width:470.25pt;height:41.95pt;z-index:-251654144;mso-wrap-distance-left:0;mso-wrap-distance-right:0;mso-position-horizontal-relative:page" coordorigin="1327,397" coordsize="9615,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">
                <v:shape id="Text Box 4" o:spid="_x0000_s1040" type="#_x0000_t202" style="position:absolute;left:3443;top:397;width:7499;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" fillcolor="#b4c6e7">
                  <v:textbox inset="0,0,0,0">
                    <w:txbxContent>
                      <w:p w14:paraId="47ADCEF4" w14:textId="77777777" w:rsidR="00D409C9" w:rsidRDefault="00D409C9" w:rsidP="0075240B">
                        <w:pPr>
                          <w:spacing w:before="212"/>
                          <w:ind w:left="104"/>
                          <w:rPr>
                            <w:sz w:val="36"/>
                          </w:rPr>
                        </w:pPr>
                        <w:r>
                          <w:rPr>
                            <w:sz w:val="36"/>
                          </w:rPr>
                          <w:t>COMMUNITY PARTNERS</w:t>
                        </w:r>
                      </w:p>
                    </w:txbxContent>
                  </v:textbox>
                </v:shape>
                <v:shape id="Text Box 3" o:spid="_x0000_s1041" type="#_x0000_t202" style="position:absolute;left:1327;top:397;width:2116;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14:paraId="1C2D826D" w14:textId="77777777" w:rsidR="00D409C9" w:rsidRDefault="00D409C9" w:rsidP="0075240B">
                        <w:pPr>
                          <w:spacing w:before="212"/>
                          <w:ind w:left="581" w:right="620"/>
                          <w:jc w:val="center"/>
                          <w:rPr>
                            <w:sz w:val="36"/>
                          </w:rPr>
                        </w:pPr>
                        <w:r>
                          <w:rPr>
                            <w:sz w:val="36"/>
                          </w:rPr>
                          <w:t>1.</w:t>
                        </w:r>
                      </w:p>
                    </w:txbxContent>
                  </v:textbox>
                </v:shape>
                <w10:wrap type="topAndBottom" anchorx="page"/>
              </v:group>
            </w:pict>
          </mc:Fallback>
        </mc:AlternateContent>
      </w:r>
    </w:p>
    <w:p w14:paraId="70F402BD" w14:textId="77777777" w:rsidR="0075240B" w:rsidRDefault="0075240B" w:rsidP="0075240B">
      <w:pPr>
        <w:pStyle w:val="BodyText"/>
        <w:spacing w:before="5"/>
        <w:rPr>
          <w:sz w:val="16"/>
        </w:rPr>
      </w:pPr>
    </w:p>
    <w:p w14:paraId="5C1A02BF" w14:textId="6B4F7A24" w:rsidR="0075240B" w:rsidRDefault="0075240B" w:rsidP="0075240B">
      <w:pPr>
        <w:pStyle w:val="BodyText"/>
        <w:spacing w:before="58" w:line="232" w:lineRule="auto"/>
        <w:ind w:left="620" w:right="247"/>
      </w:pPr>
      <w:r>
        <w:t>Knowing many partners outside</w:t>
      </w:r>
      <w:r w:rsidR="001241E2">
        <w:t xml:space="preserve"> the K12 systems impact our AI/</w:t>
      </w:r>
      <w:proofErr w:type="gramStart"/>
      <w:r w:rsidR="001241E2">
        <w:t>AN</w:t>
      </w:r>
      <w:proofErr w:type="gramEnd"/>
      <w:r w:rsidR="001241E2">
        <w:t xml:space="preserve"> students, w</w:t>
      </w:r>
      <w:r>
        <w:t>e anticipate working with the following partners to realize the objectives and strategies outlined in this plan.</w:t>
      </w:r>
    </w:p>
    <w:p w14:paraId="6CE83D6A" w14:textId="77777777" w:rsidR="0075240B" w:rsidRDefault="0075240B" w:rsidP="0075240B">
      <w:pPr>
        <w:pStyle w:val="BodyText"/>
        <w:rPr>
          <w:sz w:val="20"/>
        </w:rPr>
      </w:pPr>
    </w:p>
    <w:p w14:paraId="2488F828" w14:textId="77777777" w:rsidR="0075240B" w:rsidRDefault="0075240B" w:rsidP="0075240B">
      <w:pPr>
        <w:pStyle w:val="BodyText"/>
        <w:spacing w:before="7"/>
        <w:rPr>
          <w:sz w:val="26"/>
        </w:rPr>
      </w:pPr>
    </w:p>
    <w:tbl>
      <w:tblPr>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3180"/>
        <w:gridCol w:w="3135"/>
      </w:tblGrid>
      <w:tr w:rsidR="0075240B" w14:paraId="3E4A2562" w14:textId="77777777" w:rsidTr="0066658E">
        <w:trPr>
          <w:trHeight w:val="535"/>
        </w:trPr>
        <w:tc>
          <w:tcPr>
            <w:tcW w:w="3060" w:type="dxa"/>
          </w:tcPr>
          <w:p w14:paraId="35A4D8B2" w14:textId="77777777" w:rsidR="0075240B" w:rsidRDefault="0075240B" w:rsidP="0066658E">
            <w:pPr>
              <w:pStyle w:val="TableParagraph"/>
              <w:spacing w:before="106"/>
              <w:ind w:left="94"/>
              <w:rPr>
                <w:b/>
                <w:sz w:val="28"/>
              </w:rPr>
            </w:pPr>
            <w:r>
              <w:rPr>
                <w:b/>
                <w:color w:val="2B2B2B"/>
                <w:sz w:val="28"/>
                <w:u w:val="single" w:color="2B2B2B"/>
              </w:rPr>
              <w:t>State Agencies</w:t>
            </w:r>
          </w:p>
        </w:tc>
        <w:tc>
          <w:tcPr>
            <w:tcW w:w="3180" w:type="dxa"/>
          </w:tcPr>
          <w:p w14:paraId="1019E70E" w14:textId="77777777" w:rsidR="0075240B" w:rsidRDefault="0075240B" w:rsidP="0066658E">
            <w:pPr>
              <w:pStyle w:val="TableParagraph"/>
              <w:ind w:left="0"/>
              <w:rPr>
                <w:rFonts w:ascii="Times New Roman"/>
                <w:sz w:val="24"/>
              </w:rPr>
            </w:pPr>
          </w:p>
        </w:tc>
        <w:tc>
          <w:tcPr>
            <w:tcW w:w="3135" w:type="dxa"/>
          </w:tcPr>
          <w:p w14:paraId="4CC1B503" w14:textId="77777777" w:rsidR="0075240B" w:rsidRDefault="0075240B" w:rsidP="0066658E">
            <w:pPr>
              <w:pStyle w:val="TableParagraph"/>
              <w:ind w:left="0"/>
              <w:rPr>
                <w:rFonts w:ascii="Times New Roman"/>
                <w:sz w:val="24"/>
              </w:rPr>
            </w:pPr>
          </w:p>
        </w:tc>
      </w:tr>
      <w:tr w:rsidR="0075240B" w14:paraId="65CBC27F" w14:textId="77777777" w:rsidTr="0066658E">
        <w:trPr>
          <w:trHeight w:val="775"/>
        </w:trPr>
        <w:tc>
          <w:tcPr>
            <w:tcW w:w="3060" w:type="dxa"/>
          </w:tcPr>
          <w:p w14:paraId="3D88ECA7" w14:textId="77777777" w:rsidR="0075240B" w:rsidRDefault="0075240B" w:rsidP="0066658E">
            <w:pPr>
              <w:pStyle w:val="TableParagraph"/>
              <w:spacing w:before="99"/>
              <w:ind w:left="94"/>
              <w:rPr>
                <w:sz w:val="24"/>
              </w:rPr>
            </w:pPr>
            <w:r>
              <w:rPr>
                <w:color w:val="2B2B2B"/>
                <w:sz w:val="24"/>
              </w:rPr>
              <w:t>Early Learning Division</w:t>
            </w:r>
          </w:p>
        </w:tc>
        <w:tc>
          <w:tcPr>
            <w:tcW w:w="3180" w:type="dxa"/>
          </w:tcPr>
          <w:p w14:paraId="48EBAA85" w14:textId="77777777" w:rsidR="0075240B" w:rsidRDefault="0075240B" w:rsidP="0066658E">
            <w:pPr>
              <w:pStyle w:val="TableParagraph"/>
              <w:spacing w:before="106" w:line="232" w:lineRule="auto"/>
              <w:ind w:left="94" w:right="820"/>
              <w:rPr>
                <w:sz w:val="24"/>
              </w:rPr>
            </w:pPr>
            <w:r>
              <w:rPr>
                <w:color w:val="2B2B2B"/>
                <w:sz w:val="24"/>
              </w:rPr>
              <w:t>Oregon Department of Transportation</w:t>
            </w:r>
          </w:p>
        </w:tc>
        <w:tc>
          <w:tcPr>
            <w:tcW w:w="3135" w:type="dxa"/>
          </w:tcPr>
          <w:p w14:paraId="13F980B8" w14:textId="77777777" w:rsidR="0075240B" w:rsidRDefault="0075240B" w:rsidP="0066658E">
            <w:pPr>
              <w:pStyle w:val="TableParagraph"/>
              <w:spacing w:before="99"/>
              <w:ind w:left="94"/>
              <w:rPr>
                <w:sz w:val="24"/>
              </w:rPr>
            </w:pPr>
            <w:r>
              <w:rPr>
                <w:color w:val="2B2B2B"/>
                <w:sz w:val="24"/>
              </w:rPr>
              <w:t xml:space="preserve">Regional 12 </w:t>
            </w:r>
            <w:proofErr w:type="spellStart"/>
            <w:r>
              <w:rPr>
                <w:color w:val="2B2B2B"/>
                <w:sz w:val="24"/>
              </w:rPr>
              <w:t>Headstart</w:t>
            </w:r>
            <w:proofErr w:type="spellEnd"/>
          </w:p>
        </w:tc>
      </w:tr>
      <w:tr w:rsidR="0075240B" w14:paraId="09B14DD4" w14:textId="77777777" w:rsidTr="0066658E">
        <w:trPr>
          <w:trHeight w:val="775"/>
        </w:trPr>
        <w:tc>
          <w:tcPr>
            <w:tcW w:w="3060" w:type="dxa"/>
          </w:tcPr>
          <w:p w14:paraId="54F1700E" w14:textId="77777777" w:rsidR="0075240B" w:rsidRDefault="0075240B" w:rsidP="0066658E">
            <w:pPr>
              <w:pStyle w:val="TableParagraph"/>
              <w:spacing w:before="106" w:line="232" w:lineRule="auto"/>
              <w:ind w:left="94" w:right="421"/>
              <w:rPr>
                <w:sz w:val="24"/>
              </w:rPr>
            </w:pPr>
            <w:r>
              <w:rPr>
                <w:color w:val="2B2B2B"/>
                <w:sz w:val="24"/>
              </w:rPr>
              <w:t>Higher Education Coordinating Commission</w:t>
            </w:r>
          </w:p>
        </w:tc>
        <w:tc>
          <w:tcPr>
            <w:tcW w:w="3180" w:type="dxa"/>
          </w:tcPr>
          <w:p w14:paraId="4D64B4D5" w14:textId="77777777" w:rsidR="0075240B" w:rsidRDefault="0075240B" w:rsidP="0066658E">
            <w:pPr>
              <w:pStyle w:val="TableParagraph"/>
              <w:spacing w:before="99"/>
              <w:ind w:left="94"/>
              <w:rPr>
                <w:sz w:val="24"/>
              </w:rPr>
            </w:pPr>
            <w:r>
              <w:rPr>
                <w:color w:val="2B2B2B"/>
                <w:sz w:val="24"/>
              </w:rPr>
              <w:t>Oregon Health Authority</w:t>
            </w:r>
          </w:p>
        </w:tc>
        <w:tc>
          <w:tcPr>
            <w:tcW w:w="3135" w:type="dxa"/>
          </w:tcPr>
          <w:p w14:paraId="2B7A30DD" w14:textId="77777777" w:rsidR="0075240B" w:rsidRDefault="0075240B" w:rsidP="0066658E">
            <w:pPr>
              <w:pStyle w:val="TableParagraph"/>
              <w:spacing w:before="106" w:line="232" w:lineRule="auto"/>
              <w:ind w:left="94" w:right="766"/>
              <w:rPr>
                <w:sz w:val="24"/>
              </w:rPr>
            </w:pPr>
            <w:r>
              <w:rPr>
                <w:color w:val="2B2B2B"/>
                <w:sz w:val="24"/>
              </w:rPr>
              <w:t>Teacher Standards and Practices Commission</w:t>
            </w:r>
          </w:p>
        </w:tc>
      </w:tr>
      <w:tr w:rsidR="0075240B" w14:paraId="688DA60B" w14:textId="77777777" w:rsidTr="0066658E">
        <w:trPr>
          <w:trHeight w:val="775"/>
        </w:trPr>
        <w:tc>
          <w:tcPr>
            <w:tcW w:w="3060" w:type="dxa"/>
          </w:tcPr>
          <w:p w14:paraId="720372B0" w14:textId="77777777" w:rsidR="0075240B" w:rsidRDefault="0075240B" w:rsidP="0066658E">
            <w:pPr>
              <w:pStyle w:val="TableParagraph"/>
              <w:spacing w:before="106" w:line="232" w:lineRule="auto"/>
              <w:ind w:left="94" w:right="771"/>
              <w:rPr>
                <w:sz w:val="24"/>
              </w:rPr>
            </w:pPr>
            <w:r>
              <w:rPr>
                <w:color w:val="2B2B2B"/>
                <w:sz w:val="24"/>
              </w:rPr>
              <w:t>Oregon Early Learning Division</w:t>
            </w:r>
          </w:p>
        </w:tc>
        <w:tc>
          <w:tcPr>
            <w:tcW w:w="3180" w:type="dxa"/>
          </w:tcPr>
          <w:p w14:paraId="0953BE61" w14:textId="77777777" w:rsidR="0075240B" w:rsidRDefault="0075240B" w:rsidP="0066658E">
            <w:pPr>
              <w:pStyle w:val="TableParagraph"/>
              <w:spacing w:before="106" w:line="232" w:lineRule="auto"/>
              <w:ind w:left="94" w:right="1052"/>
              <w:rPr>
                <w:sz w:val="24"/>
              </w:rPr>
            </w:pPr>
            <w:r>
              <w:rPr>
                <w:color w:val="2B2B2B"/>
                <w:sz w:val="24"/>
              </w:rPr>
              <w:t>Oregon Housing and Community Services</w:t>
            </w:r>
          </w:p>
        </w:tc>
        <w:tc>
          <w:tcPr>
            <w:tcW w:w="3135" w:type="dxa"/>
          </w:tcPr>
          <w:p w14:paraId="6CBB4D34" w14:textId="77777777" w:rsidR="0075240B" w:rsidRDefault="0075240B" w:rsidP="0066658E">
            <w:pPr>
              <w:pStyle w:val="TableParagraph"/>
              <w:spacing w:before="106" w:line="232" w:lineRule="auto"/>
              <w:ind w:left="94" w:right="300"/>
              <w:rPr>
                <w:sz w:val="24"/>
              </w:rPr>
            </w:pPr>
            <w:r>
              <w:rPr>
                <w:color w:val="2B2B2B"/>
                <w:sz w:val="24"/>
              </w:rPr>
              <w:t>The Educator Advancement Council</w:t>
            </w:r>
          </w:p>
        </w:tc>
      </w:tr>
      <w:tr w:rsidR="0075240B" w14:paraId="799E53BA" w14:textId="77777777" w:rsidTr="0066658E">
        <w:trPr>
          <w:trHeight w:val="775"/>
        </w:trPr>
        <w:tc>
          <w:tcPr>
            <w:tcW w:w="3060" w:type="dxa"/>
          </w:tcPr>
          <w:p w14:paraId="1D27F267" w14:textId="77777777" w:rsidR="0075240B" w:rsidRDefault="0075240B" w:rsidP="0066658E">
            <w:pPr>
              <w:pStyle w:val="TableParagraph"/>
              <w:spacing w:before="106" w:line="232" w:lineRule="auto"/>
              <w:ind w:left="94" w:right="700"/>
              <w:rPr>
                <w:sz w:val="24"/>
              </w:rPr>
            </w:pPr>
            <w:r>
              <w:rPr>
                <w:color w:val="2B2B2B"/>
                <w:sz w:val="24"/>
              </w:rPr>
              <w:t>Oregon Department of Education</w:t>
            </w:r>
          </w:p>
        </w:tc>
        <w:tc>
          <w:tcPr>
            <w:tcW w:w="3180" w:type="dxa"/>
          </w:tcPr>
          <w:p w14:paraId="208B1D4E" w14:textId="77777777" w:rsidR="0075240B" w:rsidRDefault="0075240B" w:rsidP="0066658E">
            <w:pPr>
              <w:pStyle w:val="TableParagraph"/>
              <w:spacing w:before="99"/>
              <w:ind w:left="94"/>
              <w:rPr>
                <w:sz w:val="24"/>
              </w:rPr>
            </w:pPr>
            <w:r>
              <w:rPr>
                <w:color w:val="2B2B2B"/>
                <w:sz w:val="24"/>
              </w:rPr>
              <w:t>Oregon Youth Authority</w:t>
            </w:r>
          </w:p>
        </w:tc>
        <w:tc>
          <w:tcPr>
            <w:tcW w:w="3135" w:type="dxa"/>
          </w:tcPr>
          <w:p w14:paraId="13F0028B" w14:textId="77777777" w:rsidR="0075240B" w:rsidRDefault="0075240B" w:rsidP="0066658E">
            <w:pPr>
              <w:pStyle w:val="TableParagraph"/>
              <w:spacing w:before="106" w:line="232" w:lineRule="auto"/>
              <w:ind w:left="94" w:right="258"/>
              <w:rPr>
                <w:sz w:val="24"/>
              </w:rPr>
            </w:pPr>
            <w:r>
              <w:rPr>
                <w:color w:val="333333"/>
                <w:sz w:val="24"/>
              </w:rPr>
              <w:t>The Oregon Educator Equity Advisory Group</w:t>
            </w:r>
          </w:p>
        </w:tc>
      </w:tr>
      <w:tr w:rsidR="0075240B" w14:paraId="3BE12654" w14:textId="77777777" w:rsidTr="0066658E">
        <w:trPr>
          <w:trHeight w:val="775"/>
        </w:trPr>
        <w:tc>
          <w:tcPr>
            <w:tcW w:w="3060" w:type="dxa"/>
          </w:tcPr>
          <w:p w14:paraId="49FF007A" w14:textId="77777777" w:rsidR="0075240B" w:rsidRDefault="0075240B" w:rsidP="0066658E">
            <w:pPr>
              <w:pStyle w:val="TableParagraph"/>
              <w:spacing w:before="106" w:line="232" w:lineRule="auto"/>
              <w:ind w:left="94" w:right="700"/>
              <w:rPr>
                <w:sz w:val="24"/>
              </w:rPr>
            </w:pPr>
            <w:r>
              <w:rPr>
                <w:color w:val="2B2B2B"/>
                <w:sz w:val="24"/>
              </w:rPr>
              <w:t>Oregon Department of Human Services</w:t>
            </w:r>
          </w:p>
        </w:tc>
        <w:tc>
          <w:tcPr>
            <w:tcW w:w="3180" w:type="dxa"/>
          </w:tcPr>
          <w:p w14:paraId="56C2368A" w14:textId="77777777" w:rsidR="0075240B" w:rsidRDefault="0075240B" w:rsidP="0066658E">
            <w:pPr>
              <w:pStyle w:val="TableParagraph"/>
              <w:spacing w:before="106" w:line="232" w:lineRule="auto"/>
              <w:ind w:left="94" w:right="313"/>
              <w:rPr>
                <w:sz w:val="24"/>
              </w:rPr>
            </w:pPr>
            <w:r>
              <w:rPr>
                <w:color w:val="2B2B2B"/>
                <w:sz w:val="24"/>
              </w:rPr>
              <w:t>Oregon Youth Development Division</w:t>
            </w:r>
          </w:p>
        </w:tc>
        <w:tc>
          <w:tcPr>
            <w:tcW w:w="3135" w:type="dxa"/>
          </w:tcPr>
          <w:p w14:paraId="73B32D63" w14:textId="77777777" w:rsidR="0075240B" w:rsidRDefault="0075240B" w:rsidP="0066658E">
            <w:pPr>
              <w:pStyle w:val="TableParagraph"/>
              <w:ind w:left="0"/>
              <w:rPr>
                <w:rFonts w:ascii="Times New Roman"/>
                <w:sz w:val="24"/>
              </w:rPr>
            </w:pPr>
          </w:p>
        </w:tc>
      </w:tr>
      <w:tr w:rsidR="0075240B" w14:paraId="152F2878" w14:textId="77777777" w:rsidTr="0066658E">
        <w:trPr>
          <w:trHeight w:val="535"/>
        </w:trPr>
        <w:tc>
          <w:tcPr>
            <w:tcW w:w="3060" w:type="dxa"/>
          </w:tcPr>
          <w:p w14:paraId="478825A1" w14:textId="77777777" w:rsidR="0075240B" w:rsidRDefault="0075240B" w:rsidP="0066658E">
            <w:pPr>
              <w:pStyle w:val="TableParagraph"/>
              <w:spacing w:before="106"/>
              <w:ind w:left="94"/>
              <w:rPr>
                <w:b/>
                <w:sz w:val="28"/>
              </w:rPr>
            </w:pPr>
            <w:r>
              <w:rPr>
                <w:b/>
                <w:color w:val="2B2B2B"/>
                <w:sz w:val="28"/>
                <w:u w:val="single" w:color="2B2B2B"/>
              </w:rPr>
              <w:t>Tribal Nations</w:t>
            </w:r>
          </w:p>
        </w:tc>
        <w:tc>
          <w:tcPr>
            <w:tcW w:w="3180" w:type="dxa"/>
          </w:tcPr>
          <w:p w14:paraId="4D186568" w14:textId="77777777" w:rsidR="0075240B" w:rsidRDefault="0075240B" w:rsidP="0066658E">
            <w:pPr>
              <w:pStyle w:val="TableParagraph"/>
              <w:ind w:left="0"/>
              <w:rPr>
                <w:rFonts w:ascii="Times New Roman"/>
                <w:sz w:val="24"/>
              </w:rPr>
            </w:pPr>
          </w:p>
        </w:tc>
        <w:tc>
          <w:tcPr>
            <w:tcW w:w="3135" w:type="dxa"/>
          </w:tcPr>
          <w:p w14:paraId="3BF73168" w14:textId="77777777" w:rsidR="0075240B" w:rsidRDefault="0075240B" w:rsidP="0066658E">
            <w:pPr>
              <w:pStyle w:val="TableParagraph"/>
              <w:ind w:left="0"/>
              <w:rPr>
                <w:rFonts w:ascii="Times New Roman"/>
                <w:sz w:val="24"/>
              </w:rPr>
            </w:pPr>
          </w:p>
        </w:tc>
      </w:tr>
      <w:tr w:rsidR="0075240B" w14:paraId="41A6773F" w14:textId="77777777" w:rsidTr="0066658E">
        <w:trPr>
          <w:trHeight w:val="775"/>
        </w:trPr>
        <w:tc>
          <w:tcPr>
            <w:tcW w:w="3060" w:type="dxa"/>
          </w:tcPr>
          <w:p w14:paraId="4D303439" w14:textId="77777777" w:rsidR="0075240B" w:rsidRDefault="0075240B" w:rsidP="0066658E">
            <w:pPr>
              <w:pStyle w:val="TableParagraph"/>
              <w:spacing w:before="99"/>
              <w:ind w:left="94"/>
              <w:rPr>
                <w:sz w:val="24"/>
              </w:rPr>
            </w:pPr>
            <w:r>
              <w:rPr>
                <w:color w:val="2B2B2B"/>
                <w:sz w:val="24"/>
              </w:rPr>
              <w:t>Burns Paiute Tribe</w:t>
            </w:r>
          </w:p>
        </w:tc>
        <w:tc>
          <w:tcPr>
            <w:tcW w:w="3180" w:type="dxa"/>
          </w:tcPr>
          <w:p w14:paraId="4D504420" w14:textId="77777777" w:rsidR="0075240B" w:rsidRDefault="0075240B" w:rsidP="0066658E">
            <w:pPr>
              <w:pStyle w:val="TableParagraph"/>
              <w:spacing w:before="106" w:line="232" w:lineRule="auto"/>
              <w:ind w:left="94" w:right="229"/>
              <w:rPr>
                <w:sz w:val="24"/>
              </w:rPr>
            </w:pPr>
            <w:r>
              <w:rPr>
                <w:color w:val="2B2B2B"/>
                <w:sz w:val="24"/>
              </w:rPr>
              <w:t>Confederated Tribes of Siletz Indians</w:t>
            </w:r>
          </w:p>
        </w:tc>
        <w:tc>
          <w:tcPr>
            <w:tcW w:w="3135" w:type="dxa"/>
          </w:tcPr>
          <w:p w14:paraId="1B525C2A" w14:textId="77777777" w:rsidR="0075240B" w:rsidRDefault="0075240B" w:rsidP="0066658E">
            <w:pPr>
              <w:pStyle w:val="TableParagraph"/>
              <w:spacing w:before="99"/>
              <w:ind w:left="94"/>
              <w:rPr>
                <w:sz w:val="24"/>
              </w:rPr>
            </w:pPr>
            <w:r>
              <w:rPr>
                <w:color w:val="2B2B2B"/>
                <w:sz w:val="24"/>
              </w:rPr>
              <w:t>Coquille Indian Tribe</w:t>
            </w:r>
          </w:p>
        </w:tc>
      </w:tr>
      <w:tr w:rsidR="0075240B" w14:paraId="568F94E1" w14:textId="77777777" w:rsidTr="0066658E">
        <w:trPr>
          <w:trHeight w:val="775"/>
        </w:trPr>
        <w:tc>
          <w:tcPr>
            <w:tcW w:w="3060" w:type="dxa"/>
          </w:tcPr>
          <w:p w14:paraId="2A398A5F" w14:textId="77777777" w:rsidR="0075240B" w:rsidRDefault="0075240B" w:rsidP="0066658E">
            <w:pPr>
              <w:pStyle w:val="TableParagraph"/>
              <w:spacing w:before="106" w:line="232" w:lineRule="auto"/>
              <w:ind w:left="94" w:right="90"/>
              <w:rPr>
                <w:sz w:val="24"/>
              </w:rPr>
            </w:pPr>
            <w:r>
              <w:rPr>
                <w:color w:val="2B2B2B"/>
                <w:sz w:val="24"/>
              </w:rPr>
              <w:t>Confederated Tribes of Coos, Lower Umpqua, and Siuslaw</w:t>
            </w:r>
          </w:p>
        </w:tc>
        <w:tc>
          <w:tcPr>
            <w:tcW w:w="3180" w:type="dxa"/>
          </w:tcPr>
          <w:p w14:paraId="7C7E3A38" w14:textId="77777777" w:rsidR="0075240B" w:rsidRDefault="0075240B" w:rsidP="0066658E">
            <w:pPr>
              <w:pStyle w:val="TableParagraph"/>
              <w:spacing w:before="106" w:line="232" w:lineRule="auto"/>
              <w:ind w:left="94" w:right="349"/>
              <w:rPr>
                <w:sz w:val="24"/>
              </w:rPr>
            </w:pPr>
            <w:r>
              <w:rPr>
                <w:color w:val="2B2B2B"/>
                <w:sz w:val="24"/>
              </w:rPr>
              <w:t>Confederated Tribes of the Umatilla Indian Reservation</w:t>
            </w:r>
          </w:p>
        </w:tc>
        <w:tc>
          <w:tcPr>
            <w:tcW w:w="3135" w:type="dxa"/>
          </w:tcPr>
          <w:p w14:paraId="118C8323" w14:textId="77777777" w:rsidR="0075240B" w:rsidRDefault="0075240B" w:rsidP="0066658E">
            <w:pPr>
              <w:pStyle w:val="TableParagraph"/>
              <w:spacing w:before="106" w:line="232" w:lineRule="auto"/>
              <w:ind w:left="94" w:right="261"/>
              <w:rPr>
                <w:sz w:val="24"/>
              </w:rPr>
            </w:pPr>
            <w:r>
              <w:rPr>
                <w:color w:val="2B2B2B"/>
                <w:sz w:val="24"/>
              </w:rPr>
              <w:t>Cow Creek Band of Umpqua Tribe of Indians</w:t>
            </w:r>
          </w:p>
        </w:tc>
      </w:tr>
      <w:tr w:rsidR="0075240B" w14:paraId="6C594443" w14:textId="77777777" w:rsidTr="0066658E">
        <w:trPr>
          <w:trHeight w:val="775"/>
        </w:trPr>
        <w:tc>
          <w:tcPr>
            <w:tcW w:w="3060" w:type="dxa"/>
          </w:tcPr>
          <w:p w14:paraId="5D4F5A4C" w14:textId="77777777" w:rsidR="0075240B" w:rsidRDefault="0075240B" w:rsidP="0066658E">
            <w:pPr>
              <w:pStyle w:val="TableParagraph"/>
              <w:spacing w:before="106" w:line="232" w:lineRule="auto"/>
              <w:ind w:left="94" w:right="679"/>
              <w:rPr>
                <w:sz w:val="24"/>
              </w:rPr>
            </w:pPr>
            <w:r>
              <w:rPr>
                <w:color w:val="2B2B2B"/>
                <w:sz w:val="24"/>
              </w:rPr>
              <w:t>Confederated Tribes of Grand Ronde</w:t>
            </w:r>
          </w:p>
        </w:tc>
        <w:tc>
          <w:tcPr>
            <w:tcW w:w="3180" w:type="dxa"/>
          </w:tcPr>
          <w:p w14:paraId="4847F84A" w14:textId="77777777" w:rsidR="0075240B" w:rsidRDefault="0075240B" w:rsidP="0066658E">
            <w:pPr>
              <w:pStyle w:val="TableParagraph"/>
              <w:spacing w:before="106" w:line="232" w:lineRule="auto"/>
              <w:ind w:left="94" w:right="141"/>
              <w:rPr>
                <w:sz w:val="24"/>
              </w:rPr>
            </w:pPr>
            <w:r>
              <w:rPr>
                <w:color w:val="2B2B2B"/>
                <w:sz w:val="24"/>
              </w:rPr>
              <w:t>Confederated Tribes of Warm Springs</w:t>
            </w:r>
          </w:p>
        </w:tc>
        <w:tc>
          <w:tcPr>
            <w:tcW w:w="3135" w:type="dxa"/>
          </w:tcPr>
          <w:p w14:paraId="0C0D1131" w14:textId="77777777" w:rsidR="0075240B" w:rsidRDefault="0075240B" w:rsidP="0066658E">
            <w:pPr>
              <w:pStyle w:val="TableParagraph"/>
              <w:spacing w:before="99"/>
              <w:ind w:left="94"/>
              <w:rPr>
                <w:sz w:val="24"/>
              </w:rPr>
            </w:pPr>
            <w:r>
              <w:rPr>
                <w:color w:val="2B2B2B"/>
                <w:sz w:val="24"/>
              </w:rPr>
              <w:t>The Klamath Tribes</w:t>
            </w:r>
          </w:p>
        </w:tc>
      </w:tr>
      <w:tr w:rsidR="0075240B" w14:paraId="5043407C" w14:textId="77777777" w:rsidTr="0066658E">
        <w:trPr>
          <w:trHeight w:val="535"/>
        </w:trPr>
        <w:tc>
          <w:tcPr>
            <w:tcW w:w="3060" w:type="dxa"/>
          </w:tcPr>
          <w:p w14:paraId="379CB8C6" w14:textId="77777777" w:rsidR="0075240B" w:rsidRDefault="0075240B" w:rsidP="0066658E">
            <w:pPr>
              <w:pStyle w:val="TableParagraph"/>
              <w:spacing w:before="106"/>
              <w:ind w:left="94"/>
              <w:rPr>
                <w:b/>
                <w:sz w:val="28"/>
              </w:rPr>
            </w:pPr>
            <w:r>
              <w:rPr>
                <w:b/>
                <w:color w:val="2B2B2B"/>
                <w:sz w:val="28"/>
                <w:u w:val="single" w:color="2B2B2B"/>
              </w:rPr>
              <w:t>Non-Profits</w:t>
            </w:r>
          </w:p>
        </w:tc>
        <w:tc>
          <w:tcPr>
            <w:tcW w:w="3180" w:type="dxa"/>
          </w:tcPr>
          <w:p w14:paraId="12695647" w14:textId="77777777" w:rsidR="0075240B" w:rsidRDefault="0075240B" w:rsidP="0066658E">
            <w:pPr>
              <w:pStyle w:val="TableParagraph"/>
              <w:ind w:left="0"/>
              <w:rPr>
                <w:rFonts w:ascii="Times New Roman"/>
                <w:sz w:val="24"/>
              </w:rPr>
            </w:pPr>
          </w:p>
        </w:tc>
        <w:tc>
          <w:tcPr>
            <w:tcW w:w="3135" w:type="dxa"/>
          </w:tcPr>
          <w:p w14:paraId="6E1FAD2B" w14:textId="77777777" w:rsidR="0075240B" w:rsidRDefault="0075240B" w:rsidP="0066658E">
            <w:pPr>
              <w:pStyle w:val="TableParagraph"/>
              <w:ind w:left="0"/>
              <w:rPr>
                <w:rFonts w:ascii="Times New Roman"/>
                <w:sz w:val="24"/>
              </w:rPr>
            </w:pPr>
          </w:p>
        </w:tc>
      </w:tr>
      <w:tr w:rsidR="0075240B" w14:paraId="36D7813E" w14:textId="77777777" w:rsidTr="0066658E">
        <w:trPr>
          <w:trHeight w:val="775"/>
        </w:trPr>
        <w:tc>
          <w:tcPr>
            <w:tcW w:w="3060" w:type="dxa"/>
          </w:tcPr>
          <w:p w14:paraId="3F0DA43F" w14:textId="77777777" w:rsidR="0075240B" w:rsidRDefault="0075240B" w:rsidP="0066658E">
            <w:pPr>
              <w:pStyle w:val="TableParagraph"/>
              <w:spacing w:before="99"/>
              <w:ind w:left="94"/>
              <w:rPr>
                <w:sz w:val="24"/>
              </w:rPr>
            </w:pPr>
            <w:proofErr w:type="spellStart"/>
            <w:r>
              <w:rPr>
                <w:color w:val="2B2B2B"/>
                <w:sz w:val="24"/>
              </w:rPr>
              <w:t>ChalkBoard</w:t>
            </w:r>
            <w:proofErr w:type="spellEnd"/>
            <w:r>
              <w:rPr>
                <w:color w:val="2B2B2B"/>
                <w:sz w:val="24"/>
              </w:rPr>
              <w:t xml:space="preserve"> Project</w:t>
            </w:r>
          </w:p>
        </w:tc>
        <w:tc>
          <w:tcPr>
            <w:tcW w:w="3180" w:type="dxa"/>
          </w:tcPr>
          <w:p w14:paraId="0962DE81" w14:textId="77777777" w:rsidR="0075240B" w:rsidRDefault="0075240B" w:rsidP="0066658E">
            <w:pPr>
              <w:pStyle w:val="TableParagraph"/>
              <w:spacing w:before="106" w:line="232" w:lineRule="auto"/>
              <w:ind w:left="94" w:right="375"/>
              <w:rPr>
                <w:sz w:val="24"/>
              </w:rPr>
            </w:pPr>
            <w:r>
              <w:rPr>
                <w:color w:val="2B2B2B"/>
                <w:sz w:val="24"/>
              </w:rPr>
              <w:t>Native American Youth and Family Center</w:t>
            </w:r>
          </w:p>
        </w:tc>
        <w:tc>
          <w:tcPr>
            <w:tcW w:w="3135" w:type="dxa"/>
          </w:tcPr>
          <w:p w14:paraId="30FEB7A2" w14:textId="77777777" w:rsidR="0075240B" w:rsidRDefault="0075240B" w:rsidP="0066658E">
            <w:pPr>
              <w:pStyle w:val="TableParagraph"/>
              <w:ind w:left="0"/>
              <w:rPr>
                <w:rFonts w:ascii="Times New Roman"/>
                <w:sz w:val="24"/>
              </w:rPr>
            </w:pPr>
          </w:p>
        </w:tc>
      </w:tr>
    </w:tbl>
    <w:p w14:paraId="0485F4A1" w14:textId="77777777" w:rsidR="0075240B" w:rsidRDefault="0075240B" w:rsidP="0075240B">
      <w:pPr>
        <w:rPr>
          <w:rFonts w:ascii="Times New Roman"/>
          <w:sz w:val="24"/>
        </w:rPr>
        <w:sectPr w:rsidR="0075240B">
          <w:pgSz w:w="12240" w:h="15840"/>
          <w:pgMar w:top="1440" w:right="1180" w:bottom="1160" w:left="820" w:header="0" w:footer="963" w:gutter="0"/>
          <w:cols w:space="720"/>
        </w:sectPr>
      </w:pPr>
    </w:p>
    <w:tbl>
      <w:tblPr>
        <w:tblW w:w="93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3180"/>
        <w:gridCol w:w="3135"/>
      </w:tblGrid>
      <w:tr w:rsidR="0075240B" w14:paraId="6798D20B" w14:textId="77777777" w:rsidTr="00EF5F47">
        <w:trPr>
          <w:trHeight w:val="775"/>
        </w:trPr>
        <w:tc>
          <w:tcPr>
            <w:tcW w:w="3060" w:type="dxa"/>
          </w:tcPr>
          <w:p w14:paraId="22067472" w14:textId="77777777" w:rsidR="0075240B" w:rsidRDefault="0075240B" w:rsidP="0066658E">
            <w:pPr>
              <w:pStyle w:val="TableParagraph"/>
              <w:spacing w:before="99"/>
              <w:ind w:left="94"/>
              <w:rPr>
                <w:sz w:val="24"/>
              </w:rPr>
            </w:pPr>
            <w:r>
              <w:rPr>
                <w:color w:val="2B2B2B"/>
                <w:sz w:val="24"/>
              </w:rPr>
              <w:lastRenderedPageBreak/>
              <w:t>Education Northwest</w:t>
            </w:r>
          </w:p>
        </w:tc>
        <w:tc>
          <w:tcPr>
            <w:tcW w:w="3180" w:type="dxa"/>
          </w:tcPr>
          <w:p w14:paraId="6CADF67A" w14:textId="77777777" w:rsidR="0075240B" w:rsidRDefault="0075240B" w:rsidP="0066658E">
            <w:pPr>
              <w:pStyle w:val="TableParagraph"/>
              <w:spacing w:before="106" w:line="232" w:lineRule="auto"/>
              <w:ind w:left="94" w:right="627"/>
              <w:rPr>
                <w:sz w:val="24"/>
              </w:rPr>
            </w:pPr>
            <w:r>
              <w:rPr>
                <w:color w:val="2B2B2B"/>
                <w:sz w:val="24"/>
              </w:rPr>
              <w:t>Oregon Indian Education Association</w:t>
            </w:r>
          </w:p>
        </w:tc>
        <w:tc>
          <w:tcPr>
            <w:tcW w:w="3135" w:type="dxa"/>
          </w:tcPr>
          <w:p w14:paraId="68D5A7F2" w14:textId="77777777" w:rsidR="0075240B" w:rsidRDefault="0075240B" w:rsidP="0066658E">
            <w:pPr>
              <w:pStyle w:val="TableParagraph"/>
              <w:ind w:left="0"/>
              <w:rPr>
                <w:rFonts w:ascii="Times New Roman"/>
                <w:sz w:val="24"/>
              </w:rPr>
            </w:pPr>
          </w:p>
        </w:tc>
      </w:tr>
      <w:tr w:rsidR="0075240B" w14:paraId="73610CF6" w14:textId="77777777" w:rsidTr="00EF5F47">
        <w:trPr>
          <w:trHeight w:val="775"/>
        </w:trPr>
        <w:tc>
          <w:tcPr>
            <w:tcW w:w="3060" w:type="dxa"/>
          </w:tcPr>
          <w:p w14:paraId="6CBED5BF" w14:textId="77777777" w:rsidR="0075240B" w:rsidRDefault="0075240B" w:rsidP="0066658E">
            <w:pPr>
              <w:pStyle w:val="TableParagraph"/>
              <w:spacing w:before="106" w:line="232" w:lineRule="auto"/>
              <w:ind w:left="94" w:right="406"/>
              <w:rPr>
                <w:sz w:val="24"/>
              </w:rPr>
            </w:pPr>
            <w:r>
              <w:rPr>
                <w:color w:val="2B2B2B"/>
                <w:sz w:val="24"/>
              </w:rPr>
              <w:t>National Indian Education Association</w:t>
            </w:r>
          </w:p>
        </w:tc>
        <w:tc>
          <w:tcPr>
            <w:tcW w:w="3180" w:type="dxa"/>
          </w:tcPr>
          <w:p w14:paraId="701AF3D9" w14:textId="77777777" w:rsidR="0075240B" w:rsidRDefault="0075240B" w:rsidP="0066658E">
            <w:pPr>
              <w:pStyle w:val="TableParagraph"/>
              <w:ind w:left="0"/>
              <w:rPr>
                <w:rFonts w:ascii="Times New Roman"/>
                <w:sz w:val="24"/>
              </w:rPr>
            </w:pPr>
          </w:p>
        </w:tc>
        <w:tc>
          <w:tcPr>
            <w:tcW w:w="3135" w:type="dxa"/>
          </w:tcPr>
          <w:p w14:paraId="5509C896" w14:textId="77777777" w:rsidR="0075240B" w:rsidRDefault="0075240B" w:rsidP="0066658E">
            <w:pPr>
              <w:pStyle w:val="TableParagraph"/>
              <w:ind w:left="0"/>
              <w:rPr>
                <w:rFonts w:ascii="Times New Roman"/>
                <w:sz w:val="24"/>
              </w:rPr>
            </w:pPr>
          </w:p>
        </w:tc>
      </w:tr>
    </w:tbl>
    <w:p w14:paraId="6D3B3DD7" w14:textId="77777777" w:rsidR="00B00F77" w:rsidRDefault="00B00F77"/>
    <w:sectPr w:rsidR="00B00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AB83" w14:textId="77777777" w:rsidR="00D409C9" w:rsidRDefault="00D409C9">
      <w:r>
        <w:separator/>
      </w:r>
    </w:p>
  </w:endnote>
  <w:endnote w:type="continuationSeparator" w:id="0">
    <w:p w14:paraId="6C5779AF" w14:textId="77777777" w:rsidR="00D409C9" w:rsidRDefault="00D4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DB66" w14:textId="77777777" w:rsidR="00D409C9" w:rsidRDefault="00D409C9">
    <w:pPr>
      <w:pStyle w:val="BodyText"/>
      <w:spacing w:line="14" w:lineRule="auto"/>
      <w:rPr>
        <w:sz w:val="16"/>
      </w:rPr>
    </w:pPr>
    <w:r>
      <w:rPr>
        <w:noProof/>
      </w:rPr>
      <mc:AlternateContent>
        <mc:Choice Requires="wps">
          <w:drawing>
            <wp:anchor distT="0" distB="0" distL="114300" distR="114300" simplePos="0" relativeHeight="251654144" behindDoc="1" locked="0" layoutInCell="1" allowOverlap="1" wp14:anchorId="5AF8ADF0" wp14:editId="1135B232">
              <wp:simplePos x="0" y="0"/>
              <wp:positionH relativeFrom="page">
                <wp:posOffset>876300</wp:posOffset>
              </wp:positionH>
              <wp:positionV relativeFrom="page">
                <wp:posOffset>9256395</wp:posOffset>
              </wp:positionV>
              <wp:extent cx="23304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CDFE" w14:textId="57041CD0" w:rsidR="00D409C9" w:rsidRDefault="00D409C9">
                          <w:pPr>
                            <w:pStyle w:val="BodyText"/>
                            <w:spacing w:line="263" w:lineRule="exact"/>
                            <w:ind w:left="60"/>
                            <w:rPr>
                              <w:rFonts w:ascii="Corbel"/>
                            </w:rPr>
                          </w:pPr>
                          <w:r>
                            <w:fldChar w:fldCharType="begin"/>
                          </w:r>
                          <w:r>
                            <w:rPr>
                              <w:rFonts w:ascii="Corbel"/>
                            </w:rPr>
                            <w:instrText xml:space="preserve"> PAGE </w:instrText>
                          </w:r>
                          <w:r>
                            <w:fldChar w:fldCharType="separate"/>
                          </w:r>
                          <w:r w:rsidR="00AD68D0">
                            <w:rPr>
                              <w:rFonts w:ascii="Corbel"/>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8ADF0" id="_x0000_t202" coordsize="21600,21600" o:spt="202" path="m,l,21600r21600,l21600,xe">
              <v:stroke joinstyle="miter"/>
              <v:path gradientshapeok="t" o:connecttype="rect"/>
            </v:shapetype>
            <v:shape id="Text Box 1" o:spid="_x0000_s1042" type="#_x0000_t202" style="position:absolute;margin-left:69pt;margin-top:728.85pt;width:18.3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vwrwIAAKg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" filled="f" stroked="f">
              <v:textbox inset="0,0,0,0">
                <w:txbxContent>
                  <w:p w14:paraId="4012CDFE" w14:textId="57041CD0" w:rsidR="00D409C9" w:rsidRDefault="00D409C9">
                    <w:pPr>
                      <w:pStyle w:val="BodyText"/>
                      <w:spacing w:line="263" w:lineRule="exact"/>
                      <w:ind w:left="60"/>
                      <w:rPr>
                        <w:rFonts w:ascii="Corbel"/>
                      </w:rPr>
                    </w:pPr>
                    <w:r>
                      <w:fldChar w:fldCharType="begin"/>
                    </w:r>
                    <w:r>
                      <w:rPr>
                        <w:rFonts w:ascii="Corbel"/>
                      </w:rPr>
                      <w:instrText xml:space="preserve"> PAGE </w:instrText>
                    </w:r>
                    <w:r>
                      <w:fldChar w:fldCharType="separate"/>
                    </w:r>
                    <w:r w:rsidR="00AD68D0">
                      <w:rPr>
                        <w:rFonts w:ascii="Corbel"/>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B120C" w14:textId="77777777" w:rsidR="00D409C9" w:rsidRDefault="00D409C9">
      <w:r>
        <w:separator/>
      </w:r>
    </w:p>
  </w:footnote>
  <w:footnote w:type="continuationSeparator" w:id="0">
    <w:p w14:paraId="4F9B9F58" w14:textId="77777777" w:rsidR="00D409C9" w:rsidRDefault="00D40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8A2"/>
    <w:multiLevelType w:val="hybridMultilevel"/>
    <w:tmpl w:val="B46E74B4"/>
    <w:lvl w:ilvl="0" w:tplc="98544B2C">
      <w:numFmt w:val="bullet"/>
      <w:lvlText w:val="▪"/>
      <w:lvlJc w:val="left"/>
      <w:pPr>
        <w:ind w:left="1340" w:hanging="360"/>
      </w:pPr>
      <w:rPr>
        <w:rFonts w:ascii="MS Gothic" w:eastAsia="MS Gothic" w:hAnsi="MS Gothic" w:cs="MS Gothic" w:hint="default"/>
        <w:w w:val="100"/>
        <w:sz w:val="24"/>
        <w:szCs w:val="24"/>
      </w:rPr>
    </w:lvl>
    <w:lvl w:ilvl="1" w:tplc="3F68D68C">
      <w:numFmt w:val="bullet"/>
      <w:lvlText w:val="•"/>
      <w:lvlJc w:val="left"/>
      <w:pPr>
        <w:ind w:left="2230" w:hanging="360"/>
      </w:pPr>
      <w:rPr>
        <w:rFonts w:hint="default"/>
      </w:rPr>
    </w:lvl>
    <w:lvl w:ilvl="2" w:tplc="721E6E56">
      <w:numFmt w:val="bullet"/>
      <w:lvlText w:val="•"/>
      <w:lvlJc w:val="left"/>
      <w:pPr>
        <w:ind w:left="3120" w:hanging="360"/>
      </w:pPr>
      <w:rPr>
        <w:rFonts w:hint="default"/>
      </w:rPr>
    </w:lvl>
    <w:lvl w:ilvl="3" w:tplc="4490C600">
      <w:numFmt w:val="bullet"/>
      <w:lvlText w:val="•"/>
      <w:lvlJc w:val="left"/>
      <w:pPr>
        <w:ind w:left="4010" w:hanging="360"/>
      </w:pPr>
      <w:rPr>
        <w:rFonts w:hint="default"/>
      </w:rPr>
    </w:lvl>
    <w:lvl w:ilvl="4" w:tplc="7C1E1472">
      <w:numFmt w:val="bullet"/>
      <w:lvlText w:val="•"/>
      <w:lvlJc w:val="left"/>
      <w:pPr>
        <w:ind w:left="4900" w:hanging="360"/>
      </w:pPr>
      <w:rPr>
        <w:rFonts w:hint="default"/>
      </w:rPr>
    </w:lvl>
    <w:lvl w:ilvl="5" w:tplc="DFDEC692">
      <w:numFmt w:val="bullet"/>
      <w:lvlText w:val="•"/>
      <w:lvlJc w:val="left"/>
      <w:pPr>
        <w:ind w:left="5790" w:hanging="360"/>
      </w:pPr>
      <w:rPr>
        <w:rFonts w:hint="default"/>
      </w:rPr>
    </w:lvl>
    <w:lvl w:ilvl="6" w:tplc="641AA720">
      <w:numFmt w:val="bullet"/>
      <w:lvlText w:val="•"/>
      <w:lvlJc w:val="left"/>
      <w:pPr>
        <w:ind w:left="6680" w:hanging="360"/>
      </w:pPr>
      <w:rPr>
        <w:rFonts w:hint="default"/>
      </w:rPr>
    </w:lvl>
    <w:lvl w:ilvl="7" w:tplc="2A80C76A">
      <w:numFmt w:val="bullet"/>
      <w:lvlText w:val="•"/>
      <w:lvlJc w:val="left"/>
      <w:pPr>
        <w:ind w:left="7570" w:hanging="360"/>
      </w:pPr>
      <w:rPr>
        <w:rFonts w:hint="default"/>
      </w:rPr>
    </w:lvl>
    <w:lvl w:ilvl="8" w:tplc="DC822A50">
      <w:numFmt w:val="bullet"/>
      <w:lvlText w:val="•"/>
      <w:lvlJc w:val="left"/>
      <w:pPr>
        <w:ind w:left="8460" w:hanging="360"/>
      </w:pPr>
      <w:rPr>
        <w:rFonts w:hint="default"/>
      </w:rPr>
    </w:lvl>
  </w:abstractNum>
  <w:abstractNum w:abstractNumId="1" w15:restartNumberingAfterBreak="0">
    <w:nsid w:val="011B24C7"/>
    <w:multiLevelType w:val="hybridMultilevel"/>
    <w:tmpl w:val="1EE6D7FA"/>
    <w:lvl w:ilvl="0" w:tplc="3EF6E982">
      <w:numFmt w:val="bullet"/>
      <w:lvlText w:val="●"/>
      <w:lvlJc w:val="left"/>
      <w:pPr>
        <w:ind w:left="830" w:hanging="360"/>
      </w:pPr>
      <w:rPr>
        <w:rFonts w:ascii="Arial" w:eastAsia="Arial" w:hAnsi="Arial" w:cs="Arial" w:hint="default"/>
        <w:spacing w:val="-2"/>
        <w:w w:val="100"/>
        <w:sz w:val="24"/>
        <w:szCs w:val="24"/>
      </w:rPr>
    </w:lvl>
    <w:lvl w:ilvl="1" w:tplc="D3B8E0B8">
      <w:numFmt w:val="bullet"/>
      <w:lvlText w:val="•"/>
      <w:lvlJc w:val="left"/>
      <w:pPr>
        <w:ind w:left="1123" w:hanging="360"/>
      </w:pPr>
      <w:rPr>
        <w:rFonts w:hint="default"/>
      </w:rPr>
    </w:lvl>
    <w:lvl w:ilvl="2" w:tplc="73DE9CA8">
      <w:numFmt w:val="bullet"/>
      <w:lvlText w:val="•"/>
      <w:lvlJc w:val="left"/>
      <w:pPr>
        <w:ind w:left="1426" w:hanging="360"/>
      </w:pPr>
      <w:rPr>
        <w:rFonts w:hint="default"/>
      </w:rPr>
    </w:lvl>
    <w:lvl w:ilvl="3" w:tplc="540CCA0C">
      <w:numFmt w:val="bullet"/>
      <w:lvlText w:val="•"/>
      <w:lvlJc w:val="left"/>
      <w:pPr>
        <w:ind w:left="1729" w:hanging="360"/>
      </w:pPr>
      <w:rPr>
        <w:rFonts w:hint="default"/>
      </w:rPr>
    </w:lvl>
    <w:lvl w:ilvl="4" w:tplc="C17E8FBE">
      <w:numFmt w:val="bullet"/>
      <w:lvlText w:val="•"/>
      <w:lvlJc w:val="left"/>
      <w:pPr>
        <w:ind w:left="2032" w:hanging="360"/>
      </w:pPr>
      <w:rPr>
        <w:rFonts w:hint="default"/>
      </w:rPr>
    </w:lvl>
    <w:lvl w:ilvl="5" w:tplc="0534EB7E">
      <w:numFmt w:val="bullet"/>
      <w:lvlText w:val="•"/>
      <w:lvlJc w:val="left"/>
      <w:pPr>
        <w:ind w:left="2335" w:hanging="360"/>
      </w:pPr>
      <w:rPr>
        <w:rFonts w:hint="default"/>
      </w:rPr>
    </w:lvl>
    <w:lvl w:ilvl="6" w:tplc="F0F8DA6A">
      <w:numFmt w:val="bullet"/>
      <w:lvlText w:val="•"/>
      <w:lvlJc w:val="left"/>
      <w:pPr>
        <w:ind w:left="2638" w:hanging="360"/>
      </w:pPr>
      <w:rPr>
        <w:rFonts w:hint="default"/>
      </w:rPr>
    </w:lvl>
    <w:lvl w:ilvl="7" w:tplc="C1CAE366">
      <w:numFmt w:val="bullet"/>
      <w:lvlText w:val="•"/>
      <w:lvlJc w:val="left"/>
      <w:pPr>
        <w:ind w:left="2941" w:hanging="360"/>
      </w:pPr>
      <w:rPr>
        <w:rFonts w:hint="default"/>
      </w:rPr>
    </w:lvl>
    <w:lvl w:ilvl="8" w:tplc="5F34B834">
      <w:numFmt w:val="bullet"/>
      <w:lvlText w:val="•"/>
      <w:lvlJc w:val="left"/>
      <w:pPr>
        <w:ind w:left="3244" w:hanging="360"/>
      </w:pPr>
      <w:rPr>
        <w:rFonts w:hint="default"/>
      </w:rPr>
    </w:lvl>
  </w:abstractNum>
  <w:abstractNum w:abstractNumId="2" w15:restartNumberingAfterBreak="0">
    <w:nsid w:val="02065D8C"/>
    <w:multiLevelType w:val="hybridMultilevel"/>
    <w:tmpl w:val="003C63D8"/>
    <w:lvl w:ilvl="0" w:tplc="AD2AB468">
      <w:numFmt w:val="bullet"/>
      <w:lvlText w:val="●"/>
      <w:lvlJc w:val="left"/>
      <w:pPr>
        <w:ind w:left="830" w:hanging="360"/>
      </w:pPr>
      <w:rPr>
        <w:rFonts w:ascii="Arial" w:eastAsia="Arial" w:hAnsi="Arial" w:cs="Arial" w:hint="default"/>
        <w:spacing w:val="-3"/>
        <w:w w:val="100"/>
        <w:sz w:val="24"/>
        <w:szCs w:val="24"/>
      </w:rPr>
    </w:lvl>
    <w:lvl w:ilvl="1" w:tplc="8EE44F6C">
      <w:numFmt w:val="bullet"/>
      <w:lvlText w:val="•"/>
      <w:lvlJc w:val="left"/>
      <w:pPr>
        <w:ind w:left="1132" w:hanging="360"/>
      </w:pPr>
      <w:rPr>
        <w:rFonts w:hint="default"/>
      </w:rPr>
    </w:lvl>
    <w:lvl w:ilvl="2" w:tplc="5EC4029E">
      <w:numFmt w:val="bullet"/>
      <w:lvlText w:val="•"/>
      <w:lvlJc w:val="left"/>
      <w:pPr>
        <w:ind w:left="1444" w:hanging="360"/>
      </w:pPr>
      <w:rPr>
        <w:rFonts w:hint="default"/>
      </w:rPr>
    </w:lvl>
    <w:lvl w:ilvl="3" w:tplc="A040206C">
      <w:numFmt w:val="bullet"/>
      <w:lvlText w:val="•"/>
      <w:lvlJc w:val="left"/>
      <w:pPr>
        <w:ind w:left="1756" w:hanging="360"/>
      </w:pPr>
      <w:rPr>
        <w:rFonts w:hint="default"/>
      </w:rPr>
    </w:lvl>
    <w:lvl w:ilvl="4" w:tplc="2EA84ABE">
      <w:numFmt w:val="bullet"/>
      <w:lvlText w:val="•"/>
      <w:lvlJc w:val="left"/>
      <w:pPr>
        <w:ind w:left="2068" w:hanging="360"/>
      </w:pPr>
      <w:rPr>
        <w:rFonts w:hint="default"/>
      </w:rPr>
    </w:lvl>
    <w:lvl w:ilvl="5" w:tplc="DA941D48">
      <w:numFmt w:val="bullet"/>
      <w:lvlText w:val="•"/>
      <w:lvlJc w:val="left"/>
      <w:pPr>
        <w:ind w:left="2380" w:hanging="360"/>
      </w:pPr>
      <w:rPr>
        <w:rFonts w:hint="default"/>
      </w:rPr>
    </w:lvl>
    <w:lvl w:ilvl="6" w:tplc="C374CF52">
      <w:numFmt w:val="bullet"/>
      <w:lvlText w:val="•"/>
      <w:lvlJc w:val="left"/>
      <w:pPr>
        <w:ind w:left="2692" w:hanging="360"/>
      </w:pPr>
      <w:rPr>
        <w:rFonts w:hint="default"/>
      </w:rPr>
    </w:lvl>
    <w:lvl w:ilvl="7" w:tplc="008EB368">
      <w:numFmt w:val="bullet"/>
      <w:lvlText w:val="•"/>
      <w:lvlJc w:val="left"/>
      <w:pPr>
        <w:ind w:left="3004" w:hanging="360"/>
      </w:pPr>
      <w:rPr>
        <w:rFonts w:hint="default"/>
      </w:rPr>
    </w:lvl>
    <w:lvl w:ilvl="8" w:tplc="48A2E9A0">
      <w:numFmt w:val="bullet"/>
      <w:lvlText w:val="•"/>
      <w:lvlJc w:val="left"/>
      <w:pPr>
        <w:ind w:left="3316" w:hanging="360"/>
      </w:pPr>
      <w:rPr>
        <w:rFonts w:hint="default"/>
      </w:rPr>
    </w:lvl>
  </w:abstractNum>
  <w:abstractNum w:abstractNumId="3" w15:restartNumberingAfterBreak="0">
    <w:nsid w:val="05165551"/>
    <w:multiLevelType w:val="hybridMultilevel"/>
    <w:tmpl w:val="B3D81830"/>
    <w:lvl w:ilvl="0" w:tplc="39D296D0">
      <w:numFmt w:val="bullet"/>
      <w:lvlText w:val="●"/>
      <w:lvlJc w:val="left"/>
      <w:pPr>
        <w:ind w:left="830" w:hanging="360"/>
      </w:pPr>
      <w:rPr>
        <w:rFonts w:ascii="Arial" w:eastAsia="Arial" w:hAnsi="Arial" w:cs="Arial" w:hint="default"/>
        <w:spacing w:val="-6"/>
        <w:w w:val="100"/>
        <w:sz w:val="24"/>
        <w:szCs w:val="24"/>
      </w:rPr>
    </w:lvl>
    <w:lvl w:ilvl="1" w:tplc="1F8EE13E">
      <w:numFmt w:val="bullet"/>
      <w:lvlText w:val="•"/>
      <w:lvlJc w:val="left"/>
      <w:pPr>
        <w:ind w:left="1141" w:hanging="360"/>
      </w:pPr>
      <w:rPr>
        <w:rFonts w:hint="default"/>
      </w:rPr>
    </w:lvl>
    <w:lvl w:ilvl="2" w:tplc="8F622958">
      <w:numFmt w:val="bullet"/>
      <w:lvlText w:val="•"/>
      <w:lvlJc w:val="left"/>
      <w:pPr>
        <w:ind w:left="1462" w:hanging="360"/>
      </w:pPr>
      <w:rPr>
        <w:rFonts w:hint="default"/>
      </w:rPr>
    </w:lvl>
    <w:lvl w:ilvl="3" w:tplc="687AA498">
      <w:numFmt w:val="bullet"/>
      <w:lvlText w:val="•"/>
      <w:lvlJc w:val="left"/>
      <w:pPr>
        <w:ind w:left="1783" w:hanging="360"/>
      </w:pPr>
      <w:rPr>
        <w:rFonts w:hint="default"/>
      </w:rPr>
    </w:lvl>
    <w:lvl w:ilvl="4" w:tplc="02526D8A">
      <w:numFmt w:val="bullet"/>
      <w:lvlText w:val="•"/>
      <w:lvlJc w:val="left"/>
      <w:pPr>
        <w:ind w:left="2104" w:hanging="360"/>
      </w:pPr>
      <w:rPr>
        <w:rFonts w:hint="default"/>
      </w:rPr>
    </w:lvl>
    <w:lvl w:ilvl="5" w:tplc="CC383F12">
      <w:numFmt w:val="bullet"/>
      <w:lvlText w:val="•"/>
      <w:lvlJc w:val="left"/>
      <w:pPr>
        <w:ind w:left="2425" w:hanging="360"/>
      </w:pPr>
      <w:rPr>
        <w:rFonts w:hint="default"/>
      </w:rPr>
    </w:lvl>
    <w:lvl w:ilvl="6" w:tplc="106A3426">
      <w:numFmt w:val="bullet"/>
      <w:lvlText w:val="•"/>
      <w:lvlJc w:val="left"/>
      <w:pPr>
        <w:ind w:left="2746" w:hanging="360"/>
      </w:pPr>
      <w:rPr>
        <w:rFonts w:hint="default"/>
      </w:rPr>
    </w:lvl>
    <w:lvl w:ilvl="7" w:tplc="DD4C51C8">
      <w:numFmt w:val="bullet"/>
      <w:lvlText w:val="•"/>
      <w:lvlJc w:val="left"/>
      <w:pPr>
        <w:ind w:left="3067" w:hanging="360"/>
      </w:pPr>
      <w:rPr>
        <w:rFonts w:hint="default"/>
      </w:rPr>
    </w:lvl>
    <w:lvl w:ilvl="8" w:tplc="EC340620">
      <w:numFmt w:val="bullet"/>
      <w:lvlText w:val="•"/>
      <w:lvlJc w:val="left"/>
      <w:pPr>
        <w:ind w:left="3388" w:hanging="360"/>
      </w:pPr>
      <w:rPr>
        <w:rFonts w:hint="default"/>
      </w:rPr>
    </w:lvl>
  </w:abstractNum>
  <w:abstractNum w:abstractNumId="4" w15:restartNumberingAfterBreak="0">
    <w:nsid w:val="059253C2"/>
    <w:multiLevelType w:val="hybridMultilevel"/>
    <w:tmpl w:val="0A82981A"/>
    <w:lvl w:ilvl="0" w:tplc="BD0A9C54">
      <w:numFmt w:val="bullet"/>
      <w:lvlText w:val="●"/>
      <w:lvlJc w:val="left"/>
      <w:pPr>
        <w:ind w:left="830" w:hanging="360"/>
      </w:pPr>
      <w:rPr>
        <w:rFonts w:ascii="Arial" w:eastAsia="Arial" w:hAnsi="Arial" w:cs="Arial" w:hint="default"/>
        <w:spacing w:val="-2"/>
        <w:w w:val="100"/>
        <w:sz w:val="24"/>
        <w:szCs w:val="24"/>
      </w:rPr>
    </w:lvl>
    <w:lvl w:ilvl="1" w:tplc="D78C9728">
      <w:numFmt w:val="bullet"/>
      <w:lvlText w:val="•"/>
      <w:lvlJc w:val="left"/>
      <w:pPr>
        <w:ind w:left="1132" w:hanging="360"/>
      </w:pPr>
      <w:rPr>
        <w:rFonts w:hint="default"/>
      </w:rPr>
    </w:lvl>
    <w:lvl w:ilvl="2" w:tplc="6DC6B7AA">
      <w:numFmt w:val="bullet"/>
      <w:lvlText w:val="•"/>
      <w:lvlJc w:val="left"/>
      <w:pPr>
        <w:ind w:left="1444" w:hanging="360"/>
      </w:pPr>
      <w:rPr>
        <w:rFonts w:hint="default"/>
      </w:rPr>
    </w:lvl>
    <w:lvl w:ilvl="3" w:tplc="9E56B450">
      <w:numFmt w:val="bullet"/>
      <w:lvlText w:val="•"/>
      <w:lvlJc w:val="left"/>
      <w:pPr>
        <w:ind w:left="1756" w:hanging="360"/>
      </w:pPr>
      <w:rPr>
        <w:rFonts w:hint="default"/>
      </w:rPr>
    </w:lvl>
    <w:lvl w:ilvl="4" w:tplc="CF822EE6">
      <w:numFmt w:val="bullet"/>
      <w:lvlText w:val="•"/>
      <w:lvlJc w:val="left"/>
      <w:pPr>
        <w:ind w:left="2068" w:hanging="360"/>
      </w:pPr>
      <w:rPr>
        <w:rFonts w:hint="default"/>
      </w:rPr>
    </w:lvl>
    <w:lvl w:ilvl="5" w:tplc="B4C09C52">
      <w:numFmt w:val="bullet"/>
      <w:lvlText w:val="•"/>
      <w:lvlJc w:val="left"/>
      <w:pPr>
        <w:ind w:left="2380" w:hanging="360"/>
      </w:pPr>
      <w:rPr>
        <w:rFonts w:hint="default"/>
      </w:rPr>
    </w:lvl>
    <w:lvl w:ilvl="6" w:tplc="85BCEDEC">
      <w:numFmt w:val="bullet"/>
      <w:lvlText w:val="•"/>
      <w:lvlJc w:val="left"/>
      <w:pPr>
        <w:ind w:left="2692" w:hanging="360"/>
      </w:pPr>
      <w:rPr>
        <w:rFonts w:hint="default"/>
      </w:rPr>
    </w:lvl>
    <w:lvl w:ilvl="7" w:tplc="3AC4FCC4">
      <w:numFmt w:val="bullet"/>
      <w:lvlText w:val="•"/>
      <w:lvlJc w:val="left"/>
      <w:pPr>
        <w:ind w:left="3004" w:hanging="360"/>
      </w:pPr>
      <w:rPr>
        <w:rFonts w:hint="default"/>
      </w:rPr>
    </w:lvl>
    <w:lvl w:ilvl="8" w:tplc="AA228CE2">
      <w:numFmt w:val="bullet"/>
      <w:lvlText w:val="•"/>
      <w:lvlJc w:val="left"/>
      <w:pPr>
        <w:ind w:left="3316" w:hanging="360"/>
      </w:pPr>
      <w:rPr>
        <w:rFonts w:hint="default"/>
      </w:rPr>
    </w:lvl>
  </w:abstractNum>
  <w:abstractNum w:abstractNumId="5" w15:restartNumberingAfterBreak="0">
    <w:nsid w:val="085D161E"/>
    <w:multiLevelType w:val="hybridMultilevel"/>
    <w:tmpl w:val="4F6E9BD2"/>
    <w:lvl w:ilvl="0" w:tplc="419666B8">
      <w:numFmt w:val="bullet"/>
      <w:lvlText w:val="●"/>
      <w:lvlJc w:val="left"/>
      <w:pPr>
        <w:ind w:left="830" w:hanging="360"/>
      </w:pPr>
      <w:rPr>
        <w:rFonts w:ascii="Arial" w:eastAsia="Arial" w:hAnsi="Arial" w:cs="Arial" w:hint="default"/>
        <w:spacing w:val="-2"/>
        <w:w w:val="100"/>
        <w:sz w:val="24"/>
        <w:szCs w:val="24"/>
      </w:rPr>
    </w:lvl>
    <w:lvl w:ilvl="1" w:tplc="33BCFA9E">
      <w:numFmt w:val="bullet"/>
      <w:lvlText w:val="•"/>
      <w:lvlJc w:val="left"/>
      <w:pPr>
        <w:ind w:left="1123" w:hanging="360"/>
      </w:pPr>
      <w:rPr>
        <w:rFonts w:hint="default"/>
      </w:rPr>
    </w:lvl>
    <w:lvl w:ilvl="2" w:tplc="383A7EB8">
      <w:numFmt w:val="bullet"/>
      <w:lvlText w:val="•"/>
      <w:lvlJc w:val="left"/>
      <w:pPr>
        <w:ind w:left="1426" w:hanging="360"/>
      </w:pPr>
      <w:rPr>
        <w:rFonts w:hint="default"/>
      </w:rPr>
    </w:lvl>
    <w:lvl w:ilvl="3" w:tplc="DA04824A">
      <w:numFmt w:val="bullet"/>
      <w:lvlText w:val="•"/>
      <w:lvlJc w:val="left"/>
      <w:pPr>
        <w:ind w:left="1729" w:hanging="360"/>
      </w:pPr>
      <w:rPr>
        <w:rFonts w:hint="default"/>
      </w:rPr>
    </w:lvl>
    <w:lvl w:ilvl="4" w:tplc="E71819BC">
      <w:numFmt w:val="bullet"/>
      <w:lvlText w:val="•"/>
      <w:lvlJc w:val="left"/>
      <w:pPr>
        <w:ind w:left="2032" w:hanging="360"/>
      </w:pPr>
      <w:rPr>
        <w:rFonts w:hint="default"/>
      </w:rPr>
    </w:lvl>
    <w:lvl w:ilvl="5" w:tplc="9E9441B0">
      <w:numFmt w:val="bullet"/>
      <w:lvlText w:val="•"/>
      <w:lvlJc w:val="left"/>
      <w:pPr>
        <w:ind w:left="2335" w:hanging="360"/>
      </w:pPr>
      <w:rPr>
        <w:rFonts w:hint="default"/>
      </w:rPr>
    </w:lvl>
    <w:lvl w:ilvl="6" w:tplc="83A83A20">
      <w:numFmt w:val="bullet"/>
      <w:lvlText w:val="•"/>
      <w:lvlJc w:val="left"/>
      <w:pPr>
        <w:ind w:left="2638" w:hanging="360"/>
      </w:pPr>
      <w:rPr>
        <w:rFonts w:hint="default"/>
      </w:rPr>
    </w:lvl>
    <w:lvl w:ilvl="7" w:tplc="30B2891E">
      <w:numFmt w:val="bullet"/>
      <w:lvlText w:val="•"/>
      <w:lvlJc w:val="left"/>
      <w:pPr>
        <w:ind w:left="2941" w:hanging="360"/>
      </w:pPr>
      <w:rPr>
        <w:rFonts w:hint="default"/>
      </w:rPr>
    </w:lvl>
    <w:lvl w:ilvl="8" w:tplc="BF000748">
      <w:numFmt w:val="bullet"/>
      <w:lvlText w:val="•"/>
      <w:lvlJc w:val="left"/>
      <w:pPr>
        <w:ind w:left="3244" w:hanging="360"/>
      </w:pPr>
      <w:rPr>
        <w:rFonts w:hint="default"/>
      </w:rPr>
    </w:lvl>
  </w:abstractNum>
  <w:abstractNum w:abstractNumId="6" w15:restartNumberingAfterBreak="0">
    <w:nsid w:val="0AEC2239"/>
    <w:multiLevelType w:val="hybridMultilevel"/>
    <w:tmpl w:val="4B06945E"/>
    <w:lvl w:ilvl="0" w:tplc="50380696">
      <w:numFmt w:val="bullet"/>
      <w:lvlText w:val="●"/>
      <w:lvlJc w:val="left"/>
      <w:pPr>
        <w:ind w:left="830" w:hanging="360"/>
      </w:pPr>
      <w:rPr>
        <w:rFonts w:ascii="Arial" w:eastAsia="Arial" w:hAnsi="Arial" w:cs="Arial" w:hint="default"/>
        <w:spacing w:val="-3"/>
        <w:w w:val="100"/>
        <w:sz w:val="24"/>
        <w:szCs w:val="24"/>
      </w:rPr>
    </w:lvl>
    <w:lvl w:ilvl="1" w:tplc="E586FDAA">
      <w:numFmt w:val="bullet"/>
      <w:lvlText w:val="•"/>
      <w:lvlJc w:val="left"/>
      <w:pPr>
        <w:ind w:left="1145" w:hanging="360"/>
      </w:pPr>
      <w:rPr>
        <w:rFonts w:hint="default"/>
      </w:rPr>
    </w:lvl>
    <w:lvl w:ilvl="2" w:tplc="0AA4AC9A">
      <w:numFmt w:val="bullet"/>
      <w:lvlText w:val="•"/>
      <w:lvlJc w:val="left"/>
      <w:pPr>
        <w:ind w:left="1471" w:hanging="360"/>
      </w:pPr>
      <w:rPr>
        <w:rFonts w:hint="default"/>
      </w:rPr>
    </w:lvl>
    <w:lvl w:ilvl="3" w:tplc="001CA48A">
      <w:numFmt w:val="bullet"/>
      <w:lvlText w:val="•"/>
      <w:lvlJc w:val="left"/>
      <w:pPr>
        <w:ind w:left="1796" w:hanging="360"/>
      </w:pPr>
      <w:rPr>
        <w:rFonts w:hint="default"/>
      </w:rPr>
    </w:lvl>
    <w:lvl w:ilvl="4" w:tplc="B4720A14">
      <w:numFmt w:val="bullet"/>
      <w:lvlText w:val="•"/>
      <w:lvlJc w:val="left"/>
      <w:pPr>
        <w:ind w:left="2122" w:hanging="360"/>
      </w:pPr>
      <w:rPr>
        <w:rFonts w:hint="default"/>
      </w:rPr>
    </w:lvl>
    <w:lvl w:ilvl="5" w:tplc="EB26C7CA">
      <w:numFmt w:val="bullet"/>
      <w:lvlText w:val="•"/>
      <w:lvlJc w:val="left"/>
      <w:pPr>
        <w:ind w:left="2447" w:hanging="360"/>
      </w:pPr>
      <w:rPr>
        <w:rFonts w:hint="default"/>
      </w:rPr>
    </w:lvl>
    <w:lvl w:ilvl="6" w:tplc="2F761EDA">
      <w:numFmt w:val="bullet"/>
      <w:lvlText w:val="•"/>
      <w:lvlJc w:val="left"/>
      <w:pPr>
        <w:ind w:left="2773" w:hanging="360"/>
      </w:pPr>
      <w:rPr>
        <w:rFonts w:hint="default"/>
      </w:rPr>
    </w:lvl>
    <w:lvl w:ilvl="7" w:tplc="170210EC">
      <w:numFmt w:val="bullet"/>
      <w:lvlText w:val="•"/>
      <w:lvlJc w:val="left"/>
      <w:pPr>
        <w:ind w:left="3098" w:hanging="360"/>
      </w:pPr>
      <w:rPr>
        <w:rFonts w:hint="default"/>
      </w:rPr>
    </w:lvl>
    <w:lvl w:ilvl="8" w:tplc="813C4F94">
      <w:numFmt w:val="bullet"/>
      <w:lvlText w:val="•"/>
      <w:lvlJc w:val="left"/>
      <w:pPr>
        <w:ind w:left="3424" w:hanging="360"/>
      </w:pPr>
      <w:rPr>
        <w:rFonts w:hint="default"/>
      </w:rPr>
    </w:lvl>
  </w:abstractNum>
  <w:abstractNum w:abstractNumId="7" w15:restartNumberingAfterBreak="0">
    <w:nsid w:val="0BA269F1"/>
    <w:multiLevelType w:val="hybridMultilevel"/>
    <w:tmpl w:val="1D5E0B10"/>
    <w:lvl w:ilvl="0" w:tplc="A62085CC">
      <w:numFmt w:val="bullet"/>
      <w:lvlText w:val="●"/>
      <w:lvlJc w:val="left"/>
      <w:pPr>
        <w:ind w:left="830" w:hanging="360"/>
      </w:pPr>
      <w:rPr>
        <w:rFonts w:ascii="Arial" w:eastAsia="Arial" w:hAnsi="Arial" w:cs="Arial" w:hint="default"/>
        <w:spacing w:val="-3"/>
        <w:w w:val="100"/>
        <w:sz w:val="24"/>
        <w:szCs w:val="24"/>
      </w:rPr>
    </w:lvl>
    <w:lvl w:ilvl="1" w:tplc="76AABF7C">
      <w:numFmt w:val="bullet"/>
      <w:lvlText w:val="•"/>
      <w:lvlJc w:val="left"/>
      <w:pPr>
        <w:ind w:left="1168" w:hanging="360"/>
      </w:pPr>
      <w:rPr>
        <w:rFonts w:hint="default"/>
      </w:rPr>
    </w:lvl>
    <w:lvl w:ilvl="2" w:tplc="A268F0B2">
      <w:numFmt w:val="bullet"/>
      <w:lvlText w:val="•"/>
      <w:lvlJc w:val="left"/>
      <w:pPr>
        <w:ind w:left="1516" w:hanging="360"/>
      </w:pPr>
      <w:rPr>
        <w:rFonts w:hint="default"/>
      </w:rPr>
    </w:lvl>
    <w:lvl w:ilvl="3" w:tplc="87427A50">
      <w:numFmt w:val="bullet"/>
      <w:lvlText w:val="•"/>
      <w:lvlJc w:val="left"/>
      <w:pPr>
        <w:ind w:left="1864" w:hanging="360"/>
      </w:pPr>
      <w:rPr>
        <w:rFonts w:hint="default"/>
      </w:rPr>
    </w:lvl>
    <w:lvl w:ilvl="4" w:tplc="E560571A">
      <w:numFmt w:val="bullet"/>
      <w:lvlText w:val="•"/>
      <w:lvlJc w:val="left"/>
      <w:pPr>
        <w:ind w:left="2212" w:hanging="360"/>
      </w:pPr>
      <w:rPr>
        <w:rFonts w:hint="default"/>
      </w:rPr>
    </w:lvl>
    <w:lvl w:ilvl="5" w:tplc="D7987778">
      <w:numFmt w:val="bullet"/>
      <w:lvlText w:val="•"/>
      <w:lvlJc w:val="left"/>
      <w:pPr>
        <w:ind w:left="2560" w:hanging="360"/>
      </w:pPr>
      <w:rPr>
        <w:rFonts w:hint="default"/>
      </w:rPr>
    </w:lvl>
    <w:lvl w:ilvl="6" w:tplc="A72A8E36">
      <w:numFmt w:val="bullet"/>
      <w:lvlText w:val="•"/>
      <w:lvlJc w:val="left"/>
      <w:pPr>
        <w:ind w:left="2908" w:hanging="360"/>
      </w:pPr>
      <w:rPr>
        <w:rFonts w:hint="default"/>
      </w:rPr>
    </w:lvl>
    <w:lvl w:ilvl="7" w:tplc="353ED99A">
      <w:numFmt w:val="bullet"/>
      <w:lvlText w:val="•"/>
      <w:lvlJc w:val="left"/>
      <w:pPr>
        <w:ind w:left="3256" w:hanging="360"/>
      </w:pPr>
      <w:rPr>
        <w:rFonts w:hint="default"/>
      </w:rPr>
    </w:lvl>
    <w:lvl w:ilvl="8" w:tplc="708AE6B2">
      <w:numFmt w:val="bullet"/>
      <w:lvlText w:val="•"/>
      <w:lvlJc w:val="left"/>
      <w:pPr>
        <w:ind w:left="3604" w:hanging="360"/>
      </w:pPr>
      <w:rPr>
        <w:rFonts w:hint="default"/>
      </w:rPr>
    </w:lvl>
  </w:abstractNum>
  <w:abstractNum w:abstractNumId="8" w15:restartNumberingAfterBreak="0">
    <w:nsid w:val="0C072993"/>
    <w:multiLevelType w:val="hybridMultilevel"/>
    <w:tmpl w:val="3E5CE108"/>
    <w:lvl w:ilvl="0" w:tplc="717AB810">
      <w:numFmt w:val="bullet"/>
      <w:lvlText w:val="●"/>
      <w:lvlJc w:val="left"/>
      <w:pPr>
        <w:ind w:left="830" w:hanging="360"/>
      </w:pPr>
      <w:rPr>
        <w:rFonts w:ascii="Arial" w:eastAsia="Arial" w:hAnsi="Arial" w:cs="Arial" w:hint="default"/>
        <w:spacing w:val="-2"/>
        <w:w w:val="100"/>
        <w:sz w:val="24"/>
        <w:szCs w:val="24"/>
      </w:rPr>
    </w:lvl>
    <w:lvl w:ilvl="1" w:tplc="DCECC5E6">
      <w:numFmt w:val="bullet"/>
      <w:lvlText w:val="•"/>
      <w:lvlJc w:val="left"/>
      <w:pPr>
        <w:ind w:left="1132" w:hanging="360"/>
      </w:pPr>
      <w:rPr>
        <w:rFonts w:hint="default"/>
      </w:rPr>
    </w:lvl>
    <w:lvl w:ilvl="2" w:tplc="B63A4DD8">
      <w:numFmt w:val="bullet"/>
      <w:lvlText w:val="•"/>
      <w:lvlJc w:val="left"/>
      <w:pPr>
        <w:ind w:left="1444" w:hanging="360"/>
      </w:pPr>
      <w:rPr>
        <w:rFonts w:hint="default"/>
      </w:rPr>
    </w:lvl>
    <w:lvl w:ilvl="3" w:tplc="D04818B6">
      <w:numFmt w:val="bullet"/>
      <w:lvlText w:val="•"/>
      <w:lvlJc w:val="left"/>
      <w:pPr>
        <w:ind w:left="1756" w:hanging="360"/>
      </w:pPr>
      <w:rPr>
        <w:rFonts w:hint="default"/>
      </w:rPr>
    </w:lvl>
    <w:lvl w:ilvl="4" w:tplc="48E018D2">
      <w:numFmt w:val="bullet"/>
      <w:lvlText w:val="•"/>
      <w:lvlJc w:val="left"/>
      <w:pPr>
        <w:ind w:left="2068" w:hanging="360"/>
      </w:pPr>
      <w:rPr>
        <w:rFonts w:hint="default"/>
      </w:rPr>
    </w:lvl>
    <w:lvl w:ilvl="5" w:tplc="AB848D7C">
      <w:numFmt w:val="bullet"/>
      <w:lvlText w:val="•"/>
      <w:lvlJc w:val="left"/>
      <w:pPr>
        <w:ind w:left="2380" w:hanging="360"/>
      </w:pPr>
      <w:rPr>
        <w:rFonts w:hint="default"/>
      </w:rPr>
    </w:lvl>
    <w:lvl w:ilvl="6" w:tplc="4F1A2EAE">
      <w:numFmt w:val="bullet"/>
      <w:lvlText w:val="•"/>
      <w:lvlJc w:val="left"/>
      <w:pPr>
        <w:ind w:left="2692" w:hanging="360"/>
      </w:pPr>
      <w:rPr>
        <w:rFonts w:hint="default"/>
      </w:rPr>
    </w:lvl>
    <w:lvl w:ilvl="7" w:tplc="25C41984">
      <w:numFmt w:val="bullet"/>
      <w:lvlText w:val="•"/>
      <w:lvlJc w:val="left"/>
      <w:pPr>
        <w:ind w:left="3004" w:hanging="360"/>
      </w:pPr>
      <w:rPr>
        <w:rFonts w:hint="default"/>
      </w:rPr>
    </w:lvl>
    <w:lvl w:ilvl="8" w:tplc="52DC2486">
      <w:numFmt w:val="bullet"/>
      <w:lvlText w:val="•"/>
      <w:lvlJc w:val="left"/>
      <w:pPr>
        <w:ind w:left="3316" w:hanging="360"/>
      </w:pPr>
      <w:rPr>
        <w:rFonts w:hint="default"/>
      </w:rPr>
    </w:lvl>
  </w:abstractNum>
  <w:abstractNum w:abstractNumId="9" w15:restartNumberingAfterBreak="0">
    <w:nsid w:val="0E0329C1"/>
    <w:multiLevelType w:val="hybridMultilevel"/>
    <w:tmpl w:val="2FDC7200"/>
    <w:lvl w:ilvl="0" w:tplc="067CFC9A">
      <w:numFmt w:val="bullet"/>
      <w:lvlText w:val="●"/>
      <w:lvlJc w:val="left"/>
      <w:pPr>
        <w:ind w:left="830" w:hanging="360"/>
      </w:pPr>
      <w:rPr>
        <w:rFonts w:ascii="Arial" w:eastAsia="Arial" w:hAnsi="Arial" w:cs="Arial" w:hint="default"/>
        <w:spacing w:val="-3"/>
        <w:w w:val="100"/>
        <w:sz w:val="24"/>
        <w:szCs w:val="24"/>
      </w:rPr>
    </w:lvl>
    <w:lvl w:ilvl="1" w:tplc="221CFCB6">
      <w:numFmt w:val="bullet"/>
      <w:lvlText w:val="•"/>
      <w:lvlJc w:val="left"/>
      <w:pPr>
        <w:ind w:left="1132" w:hanging="360"/>
      </w:pPr>
      <w:rPr>
        <w:rFonts w:hint="default"/>
      </w:rPr>
    </w:lvl>
    <w:lvl w:ilvl="2" w:tplc="7938BF74">
      <w:numFmt w:val="bullet"/>
      <w:lvlText w:val="•"/>
      <w:lvlJc w:val="left"/>
      <w:pPr>
        <w:ind w:left="1444" w:hanging="360"/>
      </w:pPr>
      <w:rPr>
        <w:rFonts w:hint="default"/>
      </w:rPr>
    </w:lvl>
    <w:lvl w:ilvl="3" w:tplc="63BECE14">
      <w:numFmt w:val="bullet"/>
      <w:lvlText w:val="•"/>
      <w:lvlJc w:val="left"/>
      <w:pPr>
        <w:ind w:left="1756" w:hanging="360"/>
      </w:pPr>
      <w:rPr>
        <w:rFonts w:hint="default"/>
      </w:rPr>
    </w:lvl>
    <w:lvl w:ilvl="4" w:tplc="5262D7FE">
      <w:numFmt w:val="bullet"/>
      <w:lvlText w:val="•"/>
      <w:lvlJc w:val="left"/>
      <w:pPr>
        <w:ind w:left="2068" w:hanging="360"/>
      </w:pPr>
      <w:rPr>
        <w:rFonts w:hint="default"/>
      </w:rPr>
    </w:lvl>
    <w:lvl w:ilvl="5" w:tplc="C3E00CE2">
      <w:numFmt w:val="bullet"/>
      <w:lvlText w:val="•"/>
      <w:lvlJc w:val="left"/>
      <w:pPr>
        <w:ind w:left="2380" w:hanging="360"/>
      </w:pPr>
      <w:rPr>
        <w:rFonts w:hint="default"/>
      </w:rPr>
    </w:lvl>
    <w:lvl w:ilvl="6" w:tplc="8F563DF4">
      <w:numFmt w:val="bullet"/>
      <w:lvlText w:val="•"/>
      <w:lvlJc w:val="left"/>
      <w:pPr>
        <w:ind w:left="2692" w:hanging="360"/>
      </w:pPr>
      <w:rPr>
        <w:rFonts w:hint="default"/>
      </w:rPr>
    </w:lvl>
    <w:lvl w:ilvl="7" w:tplc="1870FA12">
      <w:numFmt w:val="bullet"/>
      <w:lvlText w:val="•"/>
      <w:lvlJc w:val="left"/>
      <w:pPr>
        <w:ind w:left="3004" w:hanging="360"/>
      </w:pPr>
      <w:rPr>
        <w:rFonts w:hint="default"/>
      </w:rPr>
    </w:lvl>
    <w:lvl w:ilvl="8" w:tplc="1BAA8B06">
      <w:numFmt w:val="bullet"/>
      <w:lvlText w:val="•"/>
      <w:lvlJc w:val="left"/>
      <w:pPr>
        <w:ind w:left="3316" w:hanging="360"/>
      </w:pPr>
      <w:rPr>
        <w:rFonts w:hint="default"/>
      </w:rPr>
    </w:lvl>
  </w:abstractNum>
  <w:abstractNum w:abstractNumId="10" w15:restartNumberingAfterBreak="0">
    <w:nsid w:val="0E7428A9"/>
    <w:multiLevelType w:val="hybridMultilevel"/>
    <w:tmpl w:val="420069DE"/>
    <w:lvl w:ilvl="0" w:tplc="CB80963A">
      <w:numFmt w:val="bullet"/>
      <w:lvlText w:val="●"/>
      <w:lvlJc w:val="left"/>
      <w:pPr>
        <w:ind w:left="830" w:hanging="360"/>
      </w:pPr>
      <w:rPr>
        <w:rFonts w:ascii="Arial" w:eastAsia="Arial" w:hAnsi="Arial" w:cs="Arial" w:hint="default"/>
        <w:spacing w:val="-3"/>
        <w:w w:val="100"/>
        <w:sz w:val="24"/>
        <w:szCs w:val="24"/>
      </w:rPr>
    </w:lvl>
    <w:lvl w:ilvl="1" w:tplc="D536F4D8">
      <w:numFmt w:val="bullet"/>
      <w:lvlText w:val="•"/>
      <w:lvlJc w:val="left"/>
      <w:pPr>
        <w:ind w:left="1168" w:hanging="360"/>
      </w:pPr>
      <w:rPr>
        <w:rFonts w:hint="default"/>
      </w:rPr>
    </w:lvl>
    <w:lvl w:ilvl="2" w:tplc="9B42C7BA">
      <w:numFmt w:val="bullet"/>
      <w:lvlText w:val="•"/>
      <w:lvlJc w:val="left"/>
      <w:pPr>
        <w:ind w:left="1516" w:hanging="360"/>
      </w:pPr>
      <w:rPr>
        <w:rFonts w:hint="default"/>
      </w:rPr>
    </w:lvl>
    <w:lvl w:ilvl="3" w:tplc="BD946074">
      <w:numFmt w:val="bullet"/>
      <w:lvlText w:val="•"/>
      <w:lvlJc w:val="left"/>
      <w:pPr>
        <w:ind w:left="1864" w:hanging="360"/>
      </w:pPr>
      <w:rPr>
        <w:rFonts w:hint="default"/>
      </w:rPr>
    </w:lvl>
    <w:lvl w:ilvl="4" w:tplc="B73C23A6">
      <w:numFmt w:val="bullet"/>
      <w:lvlText w:val="•"/>
      <w:lvlJc w:val="left"/>
      <w:pPr>
        <w:ind w:left="2212" w:hanging="360"/>
      </w:pPr>
      <w:rPr>
        <w:rFonts w:hint="default"/>
      </w:rPr>
    </w:lvl>
    <w:lvl w:ilvl="5" w:tplc="002283FA">
      <w:numFmt w:val="bullet"/>
      <w:lvlText w:val="•"/>
      <w:lvlJc w:val="left"/>
      <w:pPr>
        <w:ind w:left="2560" w:hanging="360"/>
      </w:pPr>
      <w:rPr>
        <w:rFonts w:hint="default"/>
      </w:rPr>
    </w:lvl>
    <w:lvl w:ilvl="6" w:tplc="757EE20A">
      <w:numFmt w:val="bullet"/>
      <w:lvlText w:val="•"/>
      <w:lvlJc w:val="left"/>
      <w:pPr>
        <w:ind w:left="2908" w:hanging="360"/>
      </w:pPr>
      <w:rPr>
        <w:rFonts w:hint="default"/>
      </w:rPr>
    </w:lvl>
    <w:lvl w:ilvl="7" w:tplc="3F5AB4EC">
      <w:numFmt w:val="bullet"/>
      <w:lvlText w:val="•"/>
      <w:lvlJc w:val="left"/>
      <w:pPr>
        <w:ind w:left="3256" w:hanging="360"/>
      </w:pPr>
      <w:rPr>
        <w:rFonts w:hint="default"/>
      </w:rPr>
    </w:lvl>
    <w:lvl w:ilvl="8" w:tplc="6A56CEE0">
      <w:numFmt w:val="bullet"/>
      <w:lvlText w:val="•"/>
      <w:lvlJc w:val="left"/>
      <w:pPr>
        <w:ind w:left="3604" w:hanging="360"/>
      </w:pPr>
      <w:rPr>
        <w:rFonts w:hint="default"/>
      </w:rPr>
    </w:lvl>
  </w:abstractNum>
  <w:abstractNum w:abstractNumId="11" w15:restartNumberingAfterBreak="0">
    <w:nsid w:val="0E8C3F78"/>
    <w:multiLevelType w:val="hybridMultilevel"/>
    <w:tmpl w:val="3DF2E620"/>
    <w:lvl w:ilvl="0" w:tplc="E5685400">
      <w:numFmt w:val="bullet"/>
      <w:lvlText w:val="●"/>
      <w:lvlJc w:val="left"/>
      <w:pPr>
        <w:ind w:left="830" w:hanging="360"/>
      </w:pPr>
      <w:rPr>
        <w:rFonts w:ascii="Arial" w:eastAsia="Arial" w:hAnsi="Arial" w:cs="Arial" w:hint="default"/>
        <w:spacing w:val="-3"/>
        <w:w w:val="100"/>
        <w:sz w:val="24"/>
        <w:szCs w:val="24"/>
      </w:rPr>
    </w:lvl>
    <w:lvl w:ilvl="1" w:tplc="09B01480">
      <w:numFmt w:val="bullet"/>
      <w:lvlText w:val="•"/>
      <w:lvlJc w:val="left"/>
      <w:pPr>
        <w:ind w:left="1132" w:hanging="360"/>
      </w:pPr>
      <w:rPr>
        <w:rFonts w:hint="default"/>
      </w:rPr>
    </w:lvl>
    <w:lvl w:ilvl="2" w:tplc="D714C330">
      <w:numFmt w:val="bullet"/>
      <w:lvlText w:val="•"/>
      <w:lvlJc w:val="left"/>
      <w:pPr>
        <w:ind w:left="1444" w:hanging="360"/>
      </w:pPr>
      <w:rPr>
        <w:rFonts w:hint="default"/>
      </w:rPr>
    </w:lvl>
    <w:lvl w:ilvl="3" w:tplc="7E805850">
      <w:numFmt w:val="bullet"/>
      <w:lvlText w:val="•"/>
      <w:lvlJc w:val="left"/>
      <w:pPr>
        <w:ind w:left="1756" w:hanging="360"/>
      </w:pPr>
      <w:rPr>
        <w:rFonts w:hint="default"/>
      </w:rPr>
    </w:lvl>
    <w:lvl w:ilvl="4" w:tplc="46DA6790">
      <w:numFmt w:val="bullet"/>
      <w:lvlText w:val="•"/>
      <w:lvlJc w:val="left"/>
      <w:pPr>
        <w:ind w:left="2068" w:hanging="360"/>
      </w:pPr>
      <w:rPr>
        <w:rFonts w:hint="default"/>
      </w:rPr>
    </w:lvl>
    <w:lvl w:ilvl="5" w:tplc="A002FAEE">
      <w:numFmt w:val="bullet"/>
      <w:lvlText w:val="•"/>
      <w:lvlJc w:val="left"/>
      <w:pPr>
        <w:ind w:left="2380" w:hanging="360"/>
      </w:pPr>
      <w:rPr>
        <w:rFonts w:hint="default"/>
      </w:rPr>
    </w:lvl>
    <w:lvl w:ilvl="6" w:tplc="0ADA92D4">
      <w:numFmt w:val="bullet"/>
      <w:lvlText w:val="•"/>
      <w:lvlJc w:val="left"/>
      <w:pPr>
        <w:ind w:left="2692" w:hanging="360"/>
      </w:pPr>
      <w:rPr>
        <w:rFonts w:hint="default"/>
      </w:rPr>
    </w:lvl>
    <w:lvl w:ilvl="7" w:tplc="7B4EDC6E">
      <w:numFmt w:val="bullet"/>
      <w:lvlText w:val="•"/>
      <w:lvlJc w:val="left"/>
      <w:pPr>
        <w:ind w:left="3004" w:hanging="360"/>
      </w:pPr>
      <w:rPr>
        <w:rFonts w:hint="default"/>
      </w:rPr>
    </w:lvl>
    <w:lvl w:ilvl="8" w:tplc="ED5A4EF4">
      <w:numFmt w:val="bullet"/>
      <w:lvlText w:val="•"/>
      <w:lvlJc w:val="left"/>
      <w:pPr>
        <w:ind w:left="3316" w:hanging="360"/>
      </w:pPr>
      <w:rPr>
        <w:rFonts w:hint="default"/>
      </w:rPr>
    </w:lvl>
  </w:abstractNum>
  <w:abstractNum w:abstractNumId="12" w15:restartNumberingAfterBreak="0">
    <w:nsid w:val="16265637"/>
    <w:multiLevelType w:val="hybridMultilevel"/>
    <w:tmpl w:val="888266B8"/>
    <w:lvl w:ilvl="0" w:tplc="12549EE8">
      <w:numFmt w:val="bullet"/>
      <w:lvlText w:val="●"/>
      <w:lvlJc w:val="left"/>
      <w:pPr>
        <w:ind w:left="815" w:hanging="360"/>
      </w:pPr>
      <w:rPr>
        <w:rFonts w:ascii="Arial" w:eastAsia="Arial" w:hAnsi="Arial" w:cs="Arial" w:hint="default"/>
        <w:color w:val="2B2E34"/>
        <w:spacing w:val="-6"/>
        <w:w w:val="100"/>
        <w:sz w:val="24"/>
        <w:szCs w:val="24"/>
      </w:rPr>
    </w:lvl>
    <w:lvl w:ilvl="1" w:tplc="BC26839A">
      <w:numFmt w:val="bullet"/>
      <w:lvlText w:val="•"/>
      <w:lvlJc w:val="left"/>
      <w:pPr>
        <w:ind w:left="1207" w:hanging="360"/>
      </w:pPr>
      <w:rPr>
        <w:rFonts w:hint="default"/>
      </w:rPr>
    </w:lvl>
    <w:lvl w:ilvl="2" w:tplc="09A2F762">
      <w:numFmt w:val="bullet"/>
      <w:lvlText w:val="•"/>
      <w:lvlJc w:val="left"/>
      <w:pPr>
        <w:ind w:left="1594" w:hanging="360"/>
      </w:pPr>
      <w:rPr>
        <w:rFonts w:hint="default"/>
      </w:rPr>
    </w:lvl>
    <w:lvl w:ilvl="3" w:tplc="2FCAD65E">
      <w:numFmt w:val="bullet"/>
      <w:lvlText w:val="•"/>
      <w:lvlJc w:val="left"/>
      <w:pPr>
        <w:ind w:left="1981" w:hanging="360"/>
      </w:pPr>
      <w:rPr>
        <w:rFonts w:hint="default"/>
      </w:rPr>
    </w:lvl>
    <w:lvl w:ilvl="4" w:tplc="61D81F02">
      <w:numFmt w:val="bullet"/>
      <w:lvlText w:val="•"/>
      <w:lvlJc w:val="left"/>
      <w:pPr>
        <w:ind w:left="2368" w:hanging="360"/>
      </w:pPr>
      <w:rPr>
        <w:rFonts w:hint="default"/>
      </w:rPr>
    </w:lvl>
    <w:lvl w:ilvl="5" w:tplc="09D24176">
      <w:numFmt w:val="bullet"/>
      <w:lvlText w:val="•"/>
      <w:lvlJc w:val="left"/>
      <w:pPr>
        <w:ind w:left="2755" w:hanging="360"/>
      </w:pPr>
      <w:rPr>
        <w:rFonts w:hint="default"/>
      </w:rPr>
    </w:lvl>
    <w:lvl w:ilvl="6" w:tplc="D9C04538">
      <w:numFmt w:val="bullet"/>
      <w:lvlText w:val="•"/>
      <w:lvlJc w:val="left"/>
      <w:pPr>
        <w:ind w:left="3142" w:hanging="360"/>
      </w:pPr>
      <w:rPr>
        <w:rFonts w:hint="default"/>
      </w:rPr>
    </w:lvl>
    <w:lvl w:ilvl="7" w:tplc="FECED0E4">
      <w:numFmt w:val="bullet"/>
      <w:lvlText w:val="•"/>
      <w:lvlJc w:val="left"/>
      <w:pPr>
        <w:ind w:left="3529" w:hanging="360"/>
      </w:pPr>
      <w:rPr>
        <w:rFonts w:hint="default"/>
      </w:rPr>
    </w:lvl>
    <w:lvl w:ilvl="8" w:tplc="6ADCD01A">
      <w:numFmt w:val="bullet"/>
      <w:lvlText w:val="•"/>
      <w:lvlJc w:val="left"/>
      <w:pPr>
        <w:ind w:left="3916" w:hanging="360"/>
      </w:pPr>
      <w:rPr>
        <w:rFonts w:hint="default"/>
      </w:rPr>
    </w:lvl>
  </w:abstractNum>
  <w:abstractNum w:abstractNumId="13" w15:restartNumberingAfterBreak="0">
    <w:nsid w:val="1A236796"/>
    <w:multiLevelType w:val="hybridMultilevel"/>
    <w:tmpl w:val="4B4654C0"/>
    <w:lvl w:ilvl="0" w:tplc="9AD6A698">
      <w:numFmt w:val="bullet"/>
      <w:lvlText w:val="●"/>
      <w:lvlJc w:val="left"/>
      <w:pPr>
        <w:ind w:left="815" w:hanging="360"/>
      </w:pPr>
      <w:rPr>
        <w:rFonts w:ascii="Arial" w:eastAsia="Arial" w:hAnsi="Arial" w:cs="Arial" w:hint="default"/>
        <w:spacing w:val="-3"/>
        <w:w w:val="100"/>
        <w:sz w:val="24"/>
        <w:szCs w:val="24"/>
      </w:rPr>
    </w:lvl>
    <w:lvl w:ilvl="1" w:tplc="B13E0E16">
      <w:numFmt w:val="bullet"/>
      <w:lvlText w:val="•"/>
      <w:lvlJc w:val="left"/>
      <w:pPr>
        <w:ind w:left="1207" w:hanging="360"/>
      </w:pPr>
      <w:rPr>
        <w:rFonts w:hint="default"/>
      </w:rPr>
    </w:lvl>
    <w:lvl w:ilvl="2" w:tplc="B13E192C">
      <w:numFmt w:val="bullet"/>
      <w:lvlText w:val="•"/>
      <w:lvlJc w:val="left"/>
      <w:pPr>
        <w:ind w:left="1594" w:hanging="360"/>
      </w:pPr>
      <w:rPr>
        <w:rFonts w:hint="default"/>
      </w:rPr>
    </w:lvl>
    <w:lvl w:ilvl="3" w:tplc="F13AFDDE">
      <w:numFmt w:val="bullet"/>
      <w:lvlText w:val="•"/>
      <w:lvlJc w:val="left"/>
      <w:pPr>
        <w:ind w:left="1981" w:hanging="360"/>
      </w:pPr>
      <w:rPr>
        <w:rFonts w:hint="default"/>
      </w:rPr>
    </w:lvl>
    <w:lvl w:ilvl="4" w:tplc="D40A09E6">
      <w:numFmt w:val="bullet"/>
      <w:lvlText w:val="•"/>
      <w:lvlJc w:val="left"/>
      <w:pPr>
        <w:ind w:left="2368" w:hanging="360"/>
      </w:pPr>
      <w:rPr>
        <w:rFonts w:hint="default"/>
      </w:rPr>
    </w:lvl>
    <w:lvl w:ilvl="5" w:tplc="1F16D28C">
      <w:numFmt w:val="bullet"/>
      <w:lvlText w:val="•"/>
      <w:lvlJc w:val="left"/>
      <w:pPr>
        <w:ind w:left="2755" w:hanging="360"/>
      </w:pPr>
      <w:rPr>
        <w:rFonts w:hint="default"/>
      </w:rPr>
    </w:lvl>
    <w:lvl w:ilvl="6" w:tplc="D700A7AA">
      <w:numFmt w:val="bullet"/>
      <w:lvlText w:val="•"/>
      <w:lvlJc w:val="left"/>
      <w:pPr>
        <w:ind w:left="3142" w:hanging="360"/>
      </w:pPr>
      <w:rPr>
        <w:rFonts w:hint="default"/>
      </w:rPr>
    </w:lvl>
    <w:lvl w:ilvl="7" w:tplc="AE742AA6">
      <w:numFmt w:val="bullet"/>
      <w:lvlText w:val="•"/>
      <w:lvlJc w:val="left"/>
      <w:pPr>
        <w:ind w:left="3529" w:hanging="360"/>
      </w:pPr>
      <w:rPr>
        <w:rFonts w:hint="default"/>
      </w:rPr>
    </w:lvl>
    <w:lvl w:ilvl="8" w:tplc="75E2BBB8">
      <w:numFmt w:val="bullet"/>
      <w:lvlText w:val="•"/>
      <w:lvlJc w:val="left"/>
      <w:pPr>
        <w:ind w:left="3916" w:hanging="360"/>
      </w:pPr>
      <w:rPr>
        <w:rFonts w:hint="default"/>
      </w:rPr>
    </w:lvl>
  </w:abstractNum>
  <w:abstractNum w:abstractNumId="14" w15:restartNumberingAfterBreak="0">
    <w:nsid w:val="1BB51D37"/>
    <w:multiLevelType w:val="hybridMultilevel"/>
    <w:tmpl w:val="FAD68600"/>
    <w:lvl w:ilvl="0" w:tplc="4BCAFBCC">
      <w:numFmt w:val="bullet"/>
      <w:lvlText w:val="●"/>
      <w:lvlJc w:val="left"/>
      <w:pPr>
        <w:ind w:left="830" w:hanging="360"/>
      </w:pPr>
      <w:rPr>
        <w:rFonts w:ascii="Arial" w:eastAsia="Arial" w:hAnsi="Arial" w:cs="Arial" w:hint="default"/>
        <w:spacing w:val="-3"/>
        <w:w w:val="100"/>
        <w:sz w:val="24"/>
        <w:szCs w:val="24"/>
      </w:rPr>
    </w:lvl>
    <w:lvl w:ilvl="1" w:tplc="6908E2E4">
      <w:numFmt w:val="bullet"/>
      <w:lvlText w:val="•"/>
      <w:lvlJc w:val="left"/>
      <w:pPr>
        <w:ind w:left="1132" w:hanging="360"/>
      </w:pPr>
      <w:rPr>
        <w:rFonts w:hint="default"/>
      </w:rPr>
    </w:lvl>
    <w:lvl w:ilvl="2" w:tplc="D548DF28">
      <w:numFmt w:val="bullet"/>
      <w:lvlText w:val="•"/>
      <w:lvlJc w:val="left"/>
      <w:pPr>
        <w:ind w:left="1444" w:hanging="360"/>
      </w:pPr>
      <w:rPr>
        <w:rFonts w:hint="default"/>
      </w:rPr>
    </w:lvl>
    <w:lvl w:ilvl="3" w:tplc="99168AA0">
      <w:numFmt w:val="bullet"/>
      <w:lvlText w:val="•"/>
      <w:lvlJc w:val="left"/>
      <w:pPr>
        <w:ind w:left="1756" w:hanging="360"/>
      </w:pPr>
      <w:rPr>
        <w:rFonts w:hint="default"/>
      </w:rPr>
    </w:lvl>
    <w:lvl w:ilvl="4" w:tplc="A49C639A">
      <w:numFmt w:val="bullet"/>
      <w:lvlText w:val="•"/>
      <w:lvlJc w:val="left"/>
      <w:pPr>
        <w:ind w:left="2068" w:hanging="360"/>
      </w:pPr>
      <w:rPr>
        <w:rFonts w:hint="default"/>
      </w:rPr>
    </w:lvl>
    <w:lvl w:ilvl="5" w:tplc="A7C0000A">
      <w:numFmt w:val="bullet"/>
      <w:lvlText w:val="•"/>
      <w:lvlJc w:val="left"/>
      <w:pPr>
        <w:ind w:left="2380" w:hanging="360"/>
      </w:pPr>
      <w:rPr>
        <w:rFonts w:hint="default"/>
      </w:rPr>
    </w:lvl>
    <w:lvl w:ilvl="6" w:tplc="B958ED14">
      <w:numFmt w:val="bullet"/>
      <w:lvlText w:val="•"/>
      <w:lvlJc w:val="left"/>
      <w:pPr>
        <w:ind w:left="2692" w:hanging="360"/>
      </w:pPr>
      <w:rPr>
        <w:rFonts w:hint="default"/>
      </w:rPr>
    </w:lvl>
    <w:lvl w:ilvl="7" w:tplc="C024D4C0">
      <w:numFmt w:val="bullet"/>
      <w:lvlText w:val="•"/>
      <w:lvlJc w:val="left"/>
      <w:pPr>
        <w:ind w:left="3004" w:hanging="360"/>
      </w:pPr>
      <w:rPr>
        <w:rFonts w:hint="default"/>
      </w:rPr>
    </w:lvl>
    <w:lvl w:ilvl="8" w:tplc="4962B712">
      <w:numFmt w:val="bullet"/>
      <w:lvlText w:val="•"/>
      <w:lvlJc w:val="left"/>
      <w:pPr>
        <w:ind w:left="3316" w:hanging="360"/>
      </w:pPr>
      <w:rPr>
        <w:rFonts w:hint="default"/>
      </w:rPr>
    </w:lvl>
  </w:abstractNum>
  <w:abstractNum w:abstractNumId="15" w15:restartNumberingAfterBreak="0">
    <w:nsid w:val="1BD57F96"/>
    <w:multiLevelType w:val="hybridMultilevel"/>
    <w:tmpl w:val="E7EE5B3E"/>
    <w:lvl w:ilvl="0" w:tplc="B9103C66">
      <w:numFmt w:val="bullet"/>
      <w:lvlText w:val="●"/>
      <w:lvlJc w:val="left"/>
      <w:pPr>
        <w:ind w:left="830" w:hanging="360"/>
      </w:pPr>
      <w:rPr>
        <w:rFonts w:ascii="Arial" w:eastAsia="Arial" w:hAnsi="Arial" w:cs="Arial" w:hint="default"/>
        <w:spacing w:val="-3"/>
        <w:w w:val="100"/>
        <w:sz w:val="24"/>
        <w:szCs w:val="24"/>
      </w:rPr>
    </w:lvl>
    <w:lvl w:ilvl="1" w:tplc="72B887A8">
      <w:numFmt w:val="bullet"/>
      <w:lvlText w:val="•"/>
      <w:lvlJc w:val="left"/>
      <w:pPr>
        <w:ind w:left="1141" w:hanging="360"/>
      </w:pPr>
      <w:rPr>
        <w:rFonts w:hint="default"/>
      </w:rPr>
    </w:lvl>
    <w:lvl w:ilvl="2" w:tplc="BC244848">
      <w:numFmt w:val="bullet"/>
      <w:lvlText w:val="•"/>
      <w:lvlJc w:val="left"/>
      <w:pPr>
        <w:ind w:left="1462" w:hanging="360"/>
      </w:pPr>
      <w:rPr>
        <w:rFonts w:hint="default"/>
      </w:rPr>
    </w:lvl>
    <w:lvl w:ilvl="3" w:tplc="6AA24014">
      <w:numFmt w:val="bullet"/>
      <w:lvlText w:val="•"/>
      <w:lvlJc w:val="left"/>
      <w:pPr>
        <w:ind w:left="1783" w:hanging="360"/>
      </w:pPr>
      <w:rPr>
        <w:rFonts w:hint="default"/>
      </w:rPr>
    </w:lvl>
    <w:lvl w:ilvl="4" w:tplc="8F9256F6">
      <w:numFmt w:val="bullet"/>
      <w:lvlText w:val="•"/>
      <w:lvlJc w:val="left"/>
      <w:pPr>
        <w:ind w:left="2104" w:hanging="360"/>
      </w:pPr>
      <w:rPr>
        <w:rFonts w:hint="default"/>
      </w:rPr>
    </w:lvl>
    <w:lvl w:ilvl="5" w:tplc="963CFCFE">
      <w:numFmt w:val="bullet"/>
      <w:lvlText w:val="•"/>
      <w:lvlJc w:val="left"/>
      <w:pPr>
        <w:ind w:left="2425" w:hanging="360"/>
      </w:pPr>
      <w:rPr>
        <w:rFonts w:hint="default"/>
      </w:rPr>
    </w:lvl>
    <w:lvl w:ilvl="6" w:tplc="42960664">
      <w:numFmt w:val="bullet"/>
      <w:lvlText w:val="•"/>
      <w:lvlJc w:val="left"/>
      <w:pPr>
        <w:ind w:left="2746" w:hanging="360"/>
      </w:pPr>
      <w:rPr>
        <w:rFonts w:hint="default"/>
      </w:rPr>
    </w:lvl>
    <w:lvl w:ilvl="7" w:tplc="8CB8FED0">
      <w:numFmt w:val="bullet"/>
      <w:lvlText w:val="•"/>
      <w:lvlJc w:val="left"/>
      <w:pPr>
        <w:ind w:left="3067" w:hanging="360"/>
      </w:pPr>
      <w:rPr>
        <w:rFonts w:hint="default"/>
      </w:rPr>
    </w:lvl>
    <w:lvl w:ilvl="8" w:tplc="1E7A96BA">
      <w:numFmt w:val="bullet"/>
      <w:lvlText w:val="•"/>
      <w:lvlJc w:val="left"/>
      <w:pPr>
        <w:ind w:left="3388" w:hanging="360"/>
      </w:pPr>
      <w:rPr>
        <w:rFonts w:hint="default"/>
      </w:rPr>
    </w:lvl>
  </w:abstractNum>
  <w:abstractNum w:abstractNumId="16" w15:restartNumberingAfterBreak="0">
    <w:nsid w:val="1F8B5880"/>
    <w:multiLevelType w:val="hybridMultilevel"/>
    <w:tmpl w:val="BA9A1CC8"/>
    <w:lvl w:ilvl="0" w:tplc="85C8D022">
      <w:numFmt w:val="bullet"/>
      <w:lvlText w:val="●"/>
      <w:lvlJc w:val="left"/>
      <w:pPr>
        <w:ind w:left="830" w:hanging="360"/>
      </w:pPr>
      <w:rPr>
        <w:rFonts w:ascii="Arial" w:eastAsia="Arial" w:hAnsi="Arial" w:cs="Arial" w:hint="default"/>
        <w:spacing w:val="-6"/>
        <w:w w:val="100"/>
        <w:sz w:val="24"/>
        <w:szCs w:val="24"/>
      </w:rPr>
    </w:lvl>
    <w:lvl w:ilvl="1" w:tplc="47D2C27A">
      <w:numFmt w:val="bullet"/>
      <w:lvlText w:val="•"/>
      <w:lvlJc w:val="left"/>
      <w:pPr>
        <w:ind w:left="1123" w:hanging="360"/>
      </w:pPr>
      <w:rPr>
        <w:rFonts w:hint="default"/>
      </w:rPr>
    </w:lvl>
    <w:lvl w:ilvl="2" w:tplc="393C3336">
      <w:numFmt w:val="bullet"/>
      <w:lvlText w:val="•"/>
      <w:lvlJc w:val="left"/>
      <w:pPr>
        <w:ind w:left="1426" w:hanging="360"/>
      </w:pPr>
      <w:rPr>
        <w:rFonts w:hint="default"/>
      </w:rPr>
    </w:lvl>
    <w:lvl w:ilvl="3" w:tplc="E4BE0FE4">
      <w:numFmt w:val="bullet"/>
      <w:lvlText w:val="•"/>
      <w:lvlJc w:val="left"/>
      <w:pPr>
        <w:ind w:left="1729" w:hanging="360"/>
      </w:pPr>
      <w:rPr>
        <w:rFonts w:hint="default"/>
      </w:rPr>
    </w:lvl>
    <w:lvl w:ilvl="4" w:tplc="EB50E6D0">
      <w:numFmt w:val="bullet"/>
      <w:lvlText w:val="•"/>
      <w:lvlJc w:val="left"/>
      <w:pPr>
        <w:ind w:left="2032" w:hanging="360"/>
      </w:pPr>
      <w:rPr>
        <w:rFonts w:hint="default"/>
      </w:rPr>
    </w:lvl>
    <w:lvl w:ilvl="5" w:tplc="53C03BFE">
      <w:numFmt w:val="bullet"/>
      <w:lvlText w:val="•"/>
      <w:lvlJc w:val="left"/>
      <w:pPr>
        <w:ind w:left="2335" w:hanging="360"/>
      </w:pPr>
      <w:rPr>
        <w:rFonts w:hint="default"/>
      </w:rPr>
    </w:lvl>
    <w:lvl w:ilvl="6" w:tplc="CE0AEFD8">
      <w:numFmt w:val="bullet"/>
      <w:lvlText w:val="•"/>
      <w:lvlJc w:val="left"/>
      <w:pPr>
        <w:ind w:left="2638" w:hanging="360"/>
      </w:pPr>
      <w:rPr>
        <w:rFonts w:hint="default"/>
      </w:rPr>
    </w:lvl>
    <w:lvl w:ilvl="7" w:tplc="DC10EE92">
      <w:numFmt w:val="bullet"/>
      <w:lvlText w:val="•"/>
      <w:lvlJc w:val="left"/>
      <w:pPr>
        <w:ind w:left="2941" w:hanging="360"/>
      </w:pPr>
      <w:rPr>
        <w:rFonts w:hint="default"/>
      </w:rPr>
    </w:lvl>
    <w:lvl w:ilvl="8" w:tplc="1C02EDCA">
      <w:numFmt w:val="bullet"/>
      <w:lvlText w:val="•"/>
      <w:lvlJc w:val="left"/>
      <w:pPr>
        <w:ind w:left="3244" w:hanging="360"/>
      </w:pPr>
      <w:rPr>
        <w:rFonts w:hint="default"/>
      </w:rPr>
    </w:lvl>
  </w:abstractNum>
  <w:abstractNum w:abstractNumId="17" w15:restartNumberingAfterBreak="0">
    <w:nsid w:val="228E4733"/>
    <w:multiLevelType w:val="hybridMultilevel"/>
    <w:tmpl w:val="6D083EF8"/>
    <w:lvl w:ilvl="0" w:tplc="3C340580">
      <w:numFmt w:val="bullet"/>
      <w:lvlText w:val="●"/>
      <w:lvlJc w:val="left"/>
      <w:pPr>
        <w:ind w:left="830" w:hanging="360"/>
      </w:pPr>
      <w:rPr>
        <w:rFonts w:ascii="Arial" w:eastAsia="Arial" w:hAnsi="Arial" w:cs="Arial" w:hint="default"/>
        <w:spacing w:val="-3"/>
        <w:w w:val="100"/>
        <w:sz w:val="24"/>
        <w:szCs w:val="24"/>
      </w:rPr>
    </w:lvl>
    <w:lvl w:ilvl="1" w:tplc="5AC0CCC4">
      <w:numFmt w:val="bullet"/>
      <w:lvlText w:val="•"/>
      <w:lvlJc w:val="left"/>
      <w:pPr>
        <w:ind w:left="1132" w:hanging="360"/>
      </w:pPr>
      <w:rPr>
        <w:rFonts w:hint="default"/>
      </w:rPr>
    </w:lvl>
    <w:lvl w:ilvl="2" w:tplc="0C30E1D2">
      <w:numFmt w:val="bullet"/>
      <w:lvlText w:val="•"/>
      <w:lvlJc w:val="left"/>
      <w:pPr>
        <w:ind w:left="1444" w:hanging="360"/>
      </w:pPr>
      <w:rPr>
        <w:rFonts w:hint="default"/>
      </w:rPr>
    </w:lvl>
    <w:lvl w:ilvl="3" w:tplc="C5C472C8">
      <w:numFmt w:val="bullet"/>
      <w:lvlText w:val="•"/>
      <w:lvlJc w:val="left"/>
      <w:pPr>
        <w:ind w:left="1756" w:hanging="360"/>
      </w:pPr>
      <w:rPr>
        <w:rFonts w:hint="default"/>
      </w:rPr>
    </w:lvl>
    <w:lvl w:ilvl="4" w:tplc="EB86F52C">
      <w:numFmt w:val="bullet"/>
      <w:lvlText w:val="•"/>
      <w:lvlJc w:val="left"/>
      <w:pPr>
        <w:ind w:left="2068" w:hanging="360"/>
      </w:pPr>
      <w:rPr>
        <w:rFonts w:hint="default"/>
      </w:rPr>
    </w:lvl>
    <w:lvl w:ilvl="5" w:tplc="367490FE">
      <w:numFmt w:val="bullet"/>
      <w:lvlText w:val="•"/>
      <w:lvlJc w:val="left"/>
      <w:pPr>
        <w:ind w:left="2380" w:hanging="360"/>
      </w:pPr>
      <w:rPr>
        <w:rFonts w:hint="default"/>
      </w:rPr>
    </w:lvl>
    <w:lvl w:ilvl="6" w:tplc="F0B605E8">
      <w:numFmt w:val="bullet"/>
      <w:lvlText w:val="•"/>
      <w:lvlJc w:val="left"/>
      <w:pPr>
        <w:ind w:left="2692" w:hanging="360"/>
      </w:pPr>
      <w:rPr>
        <w:rFonts w:hint="default"/>
      </w:rPr>
    </w:lvl>
    <w:lvl w:ilvl="7" w:tplc="E15ACB4A">
      <w:numFmt w:val="bullet"/>
      <w:lvlText w:val="•"/>
      <w:lvlJc w:val="left"/>
      <w:pPr>
        <w:ind w:left="3004" w:hanging="360"/>
      </w:pPr>
      <w:rPr>
        <w:rFonts w:hint="default"/>
      </w:rPr>
    </w:lvl>
    <w:lvl w:ilvl="8" w:tplc="5CFC8264">
      <w:numFmt w:val="bullet"/>
      <w:lvlText w:val="•"/>
      <w:lvlJc w:val="left"/>
      <w:pPr>
        <w:ind w:left="3316" w:hanging="360"/>
      </w:pPr>
      <w:rPr>
        <w:rFonts w:hint="default"/>
      </w:rPr>
    </w:lvl>
  </w:abstractNum>
  <w:abstractNum w:abstractNumId="18" w15:restartNumberingAfterBreak="0">
    <w:nsid w:val="28963EFD"/>
    <w:multiLevelType w:val="hybridMultilevel"/>
    <w:tmpl w:val="519E8DB8"/>
    <w:lvl w:ilvl="0" w:tplc="50FEB14E">
      <w:numFmt w:val="bullet"/>
      <w:lvlText w:val="●"/>
      <w:lvlJc w:val="left"/>
      <w:pPr>
        <w:ind w:left="830" w:hanging="360"/>
      </w:pPr>
      <w:rPr>
        <w:rFonts w:ascii="Arial" w:eastAsia="Arial" w:hAnsi="Arial" w:cs="Arial" w:hint="default"/>
        <w:spacing w:val="-3"/>
        <w:w w:val="100"/>
        <w:sz w:val="24"/>
        <w:szCs w:val="24"/>
      </w:rPr>
    </w:lvl>
    <w:lvl w:ilvl="1" w:tplc="72780224">
      <w:numFmt w:val="bullet"/>
      <w:lvlText w:val="•"/>
      <w:lvlJc w:val="left"/>
      <w:pPr>
        <w:ind w:left="1168" w:hanging="360"/>
      </w:pPr>
      <w:rPr>
        <w:rFonts w:hint="default"/>
      </w:rPr>
    </w:lvl>
    <w:lvl w:ilvl="2" w:tplc="8370FD04">
      <w:numFmt w:val="bullet"/>
      <w:lvlText w:val="•"/>
      <w:lvlJc w:val="left"/>
      <w:pPr>
        <w:ind w:left="1516" w:hanging="360"/>
      </w:pPr>
      <w:rPr>
        <w:rFonts w:hint="default"/>
      </w:rPr>
    </w:lvl>
    <w:lvl w:ilvl="3" w:tplc="08E81DC2">
      <w:numFmt w:val="bullet"/>
      <w:lvlText w:val="•"/>
      <w:lvlJc w:val="left"/>
      <w:pPr>
        <w:ind w:left="1864" w:hanging="360"/>
      </w:pPr>
      <w:rPr>
        <w:rFonts w:hint="default"/>
      </w:rPr>
    </w:lvl>
    <w:lvl w:ilvl="4" w:tplc="F174B1BA">
      <w:numFmt w:val="bullet"/>
      <w:lvlText w:val="•"/>
      <w:lvlJc w:val="left"/>
      <w:pPr>
        <w:ind w:left="2212" w:hanging="360"/>
      </w:pPr>
      <w:rPr>
        <w:rFonts w:hint="default"/>
      </w:rPr>
    </w:lvl>
    <w:lvl w:ilvl="5" w:tplc="D70455D0">
      <w:numFmt w:val="bullet"/>
      <w:lvlText w:val="•"/>
      <w:lvlJc w:val="left"/>
      <w:pPr>
        <w:ind w:left="2560" w:hanging="360"/>
      </w:pPr>
      <w:rPr>
        <w:rFonts w:hint="default"/>
      </w:rPr>
    </w:lvl>
    <w:lvl w:ilvl="6" w:tplc="637AC6BC">
      <w:numFmt w:val="bullet"/>
      <w:lvlText w:val="•"/>
      <w:lvlJc w:val="left"/>
      <w:pPr>
        <w:ind w:left="2908" w:hanging="360"/>
      </w:pPr>
      <w:rPr>
        <w:rFonts w:hint="default"/>
      </w:rPr>
    </w:lvl>
    <w:lvl w:ilvl="7" w:tplc="A50ADA7A">
      <w:numFmt w:val="bullet"/>
      <w:lvlText w:val="•"/>
      <w:lvlJc w:val="left"/>
      <w:pPr>
        <w:ind w:left="3256" w:hanging="360"/>
      </w:pPr>
      <w:rPr>
        <w:rFonts w:hint="default"/>
      </w:rPr>
    </w:lvl>
    <w:lvl w:ilvl="8" w:tplc="11822DDE">
      <w:numFmt w:val="bullet"/>
      <w:lvlText w:val="•"/>
      <w:lvlJc w:val="left"/>
      <w:pPr>
        <w:ind w:left="3604" w:hanging="360"/>
      </w:pPr>
      <w:rPr>
        <w:rFonts w:hint="default"/>
      </w:rPr>
    </w:lvl>
  </w:abstractNum>
  <w:abstractNum w:abstractNumId="19" w15:restartNumberingAfterBreak="0">
    <w:nsid w:val="3272022D"/>
    <w:multiLevelType w:val="hybridMultilevel"/>
    <w:tmpl w:val="6A76D03C"/>
    <w:lvl w:ilvl="0" w:tplc="4C04BE62">
      <w:numFmt w:val="bullet"/>
      <w:lvlText w:val="●"/>
      <w:lvlJc w:val="left"/>
      <w:pPr>
        <w:ind w:left="830" w:hanging="360"/>
      </w:pPr>
      <w:rPr>
        <w:rFonts w:ascii="Arial" w:eastAsia="Arial" w:hAnsi="Arial" w:cs="Arial" w:hint="default"/>
        <w:spacing w:val="-3"/>
        <w:w w:val="100"/>
        <w:sz w:val="24"/>
        <w:szCs w:val="24"/>
      </w:rPr>
    </w:lvl>
    <w:lvl w:ilvl="1" w:tplc="5D7CB4D2">
      <w:numFmt w:val="bullet"/>
      <w:lvlText w:val="•"/>
      <w:lvlJc w:val="left"/>
      <w:pPr>
        <w:ind w:left="1162" w:hanging="360"/>
      </w:pPr>
      <w:rPr>
        <w:rFonts w:hint="default"/>
      </w:rPr>
    </w:lvl>
    <w:lvl w:ilvl="2" w:tplc="5DBA2612">
      <w:numFmt w:val="bullet"/>
      <w:lvlText w:val="•"/>
      <w:lvlJc w:val="left"/>
      <w:pPr>
        <w:ind w:left="1504" w:hanging="360"/>
      </w:pPr>
      <w:rPr>
        <w:rFonts w:hint="default"/>
      </w:rPr>
    </w:lvl>
    <w:lvl w:ilvl="3" w:tplc="DBC0138A">
      <w:numFmt w:val="bullet"/>
      <w:lvlText w:val="•"/>
      <w:lvlJc w:val="left"/>
      <w:pPr>
        <w:ind w:left="1846" w:hanging="360"/>
      </w:pPr>
      <w:rPr>
        <w:rFonts w:hint="default"/>
      </w:rPr>
    </w:lvl>
    <w:lvl w:ilvl="4" w:tplc="1C92616A">
      <w:numFmt w:val="bullet"/>
      <w:lvlText w:val="•"/>
      <w:lvlJc w:val="left"/>
      <w:pPr>
        <w:ind w:left="2188" w:hanging="360"/>
      </w:pPr>
      <w:rPr>
        <w:rFonts w:hint="default"/>
      </w:rPr>
    </w:lvl>
    <w:lvl w:ilvl="5" w:tplc="A992F832">
      <w:numFmt w:val="bullet"/>
      <w:lvlText w:val="•"/>
      <w:lvlJc w:val="left"/>
      <w:pPr>
        <w:ind w:left="2530" w:hanging="360"/>
      </w:pPr>
      <w:rPr>
        <w:rFonts w:hint="default"/>
      </w:rPr>
    </w:lvl>
    <w:lvl w:ilvl="6" w:tplc="56628784">
      <w:numFmt w:val="bullet"/>
      <w:lvlText w:val="•"/>
      <w:lvlJc w:val="left"/>
      <w:pPr>
        <w:ind w:left="2872" w:hanging="360"/>
      </w:pPr>
      <w:rPr>
        <w:rFonts w:hint="default"/>
      </w:rPr>
    </w:lvl>
    <w:lvl w:ilvl="7" w:tplc="7BDC3A28">
      <w:numFmt w:val="bullet"/>
      <w:lvlText w:val="•"/>
      <w:lvlJc w:val="left"/>
      <w:pPr>
        <w:ind w:left="3214" w:hanging="360"/>
      </w:pPr>
      <w:rPr>
        <w:rFonts w:hint="default"/>
      </w:rPr>
    </w:lvl>
    <w:lvl w:ilvl="8" w:tplc="9E34CAEC">
      <w:numFmt w:val="bullet"/>
      <w:lvlText w:val="•"/>
      <w:lvlJc w:val="left"/>
      <w:pPr>
        <w:ind w:left="3556" w:hanging="360"/>
      </w:pPr>
      <w:rPr>
        <w:rFonts w:hint="default"/>
      </w:rPr>
    </w:lvl>
  </w:abstractNum>
  <w:abstractNum w:abstractNumId="20" w15:restartNumberingAfterBreak="0">
    <w:nsid w:val="35744F49"/>
    <w:multiLevelType w:val="hybridMultilevel"/>
    <w:tmpl w:val="F7CE1E6A"/>
    <w:lvl w:ilvl="0" w:tplc="11681ACC">
      <w:numFmt w:val="bullet"/>
      <w:lvlText w:val="●"/>
      <w:lvlJc w:val="left"/>
      <w:pPr>
        <w:ind w:left="815" w:hanging="360"/>
      </w:pPr>
      <w:rPr>
        <w:rFonts w:ascii="Arial" w:eastAsia="Arial" w:hAnsi="Arial" w:cs="Arial" w:hint="default"/>
        <w:color w:val="333333"/>
        <w:spacing w:val="-6"/>
        <w:w w:val="100"/>
        <w:sz w:val="24"/>
        <w:szCs w:val="24"/>
      </w:rPr>
    </w:lvl>
    <w:lvl w:ilvl="1" w:tplc="4248216E">
      <w:numFmt w:val="bullet"/>
      <w:lvlText w:val="•"/>
      <w:lvlJc w:val="left"/>
      <w:pPr>
        <w:ind w:left="1207" w:hanging="360"/>
      </w:pPr>
      <w:rPr>
        <w:rFonts w:hint="default"/>
      </w:rPr>
    </w:lvl>
    <w:lvl w:ilvl="2" w:tplc="D79AACCC">
      <w:numFmt w:val="bullet"/>
      <w:lvlText w:val="•"/>
      <w:lvlJc w:val="left"/>
      <w:pPr>
        <w:ind w:left="1594" w:hanging="360"/>
      </w:pPr>
      <w:rPr>
        <w:rFonts w:hint="default"/>
      </w:rPr>
    </w:lvl>
    <w:lvl w:ilvl="3" w:tplc="A8A2CCF0">
      <w:numFmt w:val="bullet"/>
      <w:lvlText w:val="•"/>
      <w:lvlJc w:val="left"/>
      <w:pPr>
        <w:ind w:left="1981" w:hanging="360"/>
      </w:pPr>
      <w:rPr>
        <w:rFonts w:hint="default"/>
      </w:rPr>
    </w:lvl>
    <w:lvl w:ilvl="4" w:tplc="99D04B7A">
      <w:numFmt w:val="bullet"/>
      <w:lvlText w:val="•"/>
      <w:lvlJc w:val="left"/>
      <w:pPr>
        <w:ind w:left="2368" w:hanging="360"/>
      </w:pPr>
      <w:rPr>
        <w:rFonts w:hint="default"/>
      </w:rPr>
    </w:lvl>
    <w:lvl w:ilvl="5" w:tplc="ED12758A">
      <w:numFmt w:val="bullet"/>
      <w:lvlText w:val="•"/>
      <w:lvlJc w:val="left"/>
      <w:pPr>
        <w:ind w:left="2755" w:hanging="360"/>
      </w:pPr>
      <w:rPr>
        <w:rFonts w:hint="default"/>
      </w:rPr>
    </w:lvl>
    <w:lvl w:ilvl="6" w:tplc="97E01262">
      <w:numFmt w:val="bullet"/>
      <w:lvlText w:val="•"/>
      <w:lvlJc w:val="left"/>
      <w:pPr>
        <w:ind w:left="3142" w:hanging="360"/>
      </w:pPr>
      <w:rPr>
        <w:rFonts w:hint="default"/>
      </w:rPr>
    </w:lvl>
    <w:lvl w:ilvl="7" w:tplc="7E921668">
      <w:numFmt w:val="bullet"/>
      <w:lvlText w:val="•"/>
      <w:lvlJc w:val="left"/>
      <w:pPr>
        <w:ind w:left="3529" w:hanging="360"/>
      </w:pPr>
      <w:rPr>
        <w:rFonts w:hint="default"/>
      </w:rPr>
    </w:lvl>
    <w:lvl w:ilvl="8" w:tplc="F0A80B92">
      <w:numFmt w:val="bullet"/>
      <w:lvlText w:val="•"/>
      <w:lvlJc w:val="left"/>
      <w:pPr>
        <w:ind w:left="3916" w:hanging="360"/>
      </w:pPr>
      <w:rPr>
        <w:rFonts w:hint="default"/>
      </w:rPr>
    </w:lvl>
  </w:abstractNum>
  <w:abstractNum w:abstractNumId="21" w15:restartNumberingAfterBreak="0">
    <w:nsid w:val="365517C6"/>
    <w:multiLevelType w:val="hybridMultilevel"/>
    <w:tmpl w:val="66402D4A"/>
    <w:lvl w:ilvl="0" w:tplc="B9404A82">
      <w:numFmt w:val="bullet"/>
      <w:lvlText w:val="●"/>
      <w:lvlJc w:val="left"/>
      <w:pPr>
        <w:ind w:left="830" w:hanging="415"/>
      </w:pPr>
      <w:rPr>
        <w:rFonts w:ascii="Arial" w:eastAsia="Arial" w:hAnsi="Arial" w:cs="Arial" w:hint="default"/>
        <w:spacing w:val="-9"/>
        <w:w w:val="100"/>
        <w:sz w:val="24"/>
        <w:szCs w:val="24"/>
      </w:rPr>
    </w:lvl>
    <w:lvl w:ilvl="1" w:tplc="AB1E49C0">
      <w:numFmt w:val="bullet"/>
      <w:lvlText w:val="•"/>
      <w:lvlJc w:val="left"/>
      <w:pPr>
        <w:ind w:left="1139" w:hanging="415"/>
      </w:pPr>
      <w:rPr>
        <w:rFonts w:hint="default"/>
      </w:rPr>
    </w:lvl>
    <w:lvl w:ilvl="2" w:tplc="B5445FFC">
      <w:numFmt w:val="bullet"/>
      <w:lvlText w:val="•"/>
      <w:lvlJc w:val="left"/>
      <w:pPr>
        <w:ind w:left="1459" w:hanging="415"/>
      </w:pPr>
      <w:rPr>
        <w:rFonts w:hint="default"/>
      </w:rPr>
    </w:lvl>
    <w:lvl w:ilvl="3" w:tplc="B7D4BB18">
      <w:numFmt w:val="bullet"/>
      <w:lvlText w:val="•"/>
      <w:lvlJc w:val="left"/>
      <w:pPr>
        <w:ind w:left="1778" w:hanging="415"/>
      </w:pPr>
      <w:rPr>
        <w:rFonts w:hint="default"/>
      </w:rPr>
    </w:lvl>
    <w:lvl w:ilvl="4" w:tplc="328CB50C">
      <w:numFmt w:val="bullet"/>
      <w:lvlText w:val="•"/>
      <w:lvlJc w:val="left"/>
      <w:pPr>
        <w:ind w:left="2098" w:hanging="415"/>
      </w:pPr>
      <w:rPr>
        <w:rFonts w:hint="default"/>
      </w:rPr>
    </w:lvl>
    <w:lvl w:ilvl="5" w:tplc="19043036">
      <w:numFmt w:val="bullet"/>
      <w:lvlText w:val="•"/>
      <w:lvlJc w:val="left"/>
      <w:pPr>
        <w:ind w:left="2417" w:hanging="415"/>
      </w:pPr>
      <w:rPr>
        <w:rFonts w:hint="default"/>
      </w:rPr>
    </w:lvl>
    <w:lvl w:ilvl="6" w:tplc="039E475A">
      <w:numFmt w:val="bullet"/>
      <w:lvlText w:val="•"/>
      <w:lvlJc w:val="left"/>
      <w:pPr>
        <w:ind w:left="2737" w:hanging="415"/>
      </w:pPr>
      <w:rPr>
        <w:rFonts w:hint="default"/>
      </w:rPr>
    </w:lvl>
    <w:lvl w:ilvl="7" w:tplc="A65E009C">
      <w:numFmt w:val="bullet"/>
      <w:lvlText w:val="•"/>
      <w:lvlJc w:val="left"/>
      <w:pPr>
        <w:ind w:left="3056" w:hanging="415"/>
      </w:pPr>
      <w:rPr>
        <w:rFonts w:hint="default"/>
      </w:rPr>
    </w:lvl>
    <w:lvl w:ilvl="8" w:tplc="A4B071B4">
      <w:numFmt w:val="bullet"/>
      <w:lvlText w:val="•"/>
      <w:lvlJc w:val="left"/>
      <w:pPr>
        <w:ind w:left="3376" w:hanging="415"/>
      </w:pPr>
      <w:rPr>
        <w:rFonts w:hint="default"/>
      </w:rPr>
    </w:lvl>
  </w:abstractNum>
  <w:abstractNum w:abstractNumId="22" w15:restartNumberingAfterBreak="0">
    <w:nsid w:val="36B15ADF"/>
    <w:multiLevelType w:val="hybridMultilevel"/>
    <w:tmpl w:val="AEFA4790"/>
    <w:lvl w:ilvl="0" w:tplc="E926D65C">
      <w:numFmt w:val="bullet"/>
      <w:lvlText w:val="●"/>
      <w:lvlJc w:val="left"/>
      <w:pPr>
        <w:ind w:left="830" w:hanging="360"/>
      </w:pPr>
      <w:rPr>
        <w:rFonts w:ascii="Arial" w:eastAsia="Arial" w:hAnsi="Arial" w:cs="Arial" w:hint="default"/>
        <w:spacing w:val="-4"/>
        <w:w w:val="100"/>
        <w:sz w:val="24"/>
        <w:szCs w:val="24"/>
      </w:rPr>
    </w:lvl>
    <w:lvl w:ilvl="1" w:tplc="0016ACE2">
      <w:numFmt w:val="bullet"/>
      <w:lvlText w:val="•"/>
      <w:lvlJc w:val="left"/>
      <w:pPr>
        <w:ind w:left="1162" w:hanging="360"/>
      </w:pPr>
      <w:rPr>
        <w:rFonts w:hint="default"/>
      </w:rPr>
    </w:lvl>
    <w:lvl w:ilvl="2" w:tplc="D6D06C3A">
      <w:numFmt w:val="bullet"/>
      <w:lvlText w:val="•"/>
      <w:lvlJc w:val="left"/>
      <w:pPr>
        <w:ind w:left="1504" w:hanging="360"/>
      </w:pPr>
      <w:rPr>
        <w:rFonts w:hint="default"/>
      </w:rPr>
    </w:lvl>
    <w:lvl w:ilvl="3" w:tplc="84D681CE">
      <w:numFmt w:val="bullet"/>
      <w:lvlText w:val="•"/>
      <w:lvlJc w:val="left"/>
      <w:pPr>
        <w:ind w:left="1846" w:hanging="360"/>
      </w:pPr>
      <w:rPr>
        <w:rFonts w:hint="default"/>
      </w:rPr>
    </w:lvl>
    <w:lvl w:ilvl="4" w:tplc="47FAB28C">
      <w:numFmt w:val="bullet"/>
      <w:lvlText w:val="•"/>
      <w:lvlJc w:val="left"/>
      <w:pPr>
        <w:ind w:left="2188" w:hanging="360"/>
      </w:pPr>
      <w:rPr>
        <w:rFonts w:hint="default"/>
      </w:rPr>
    </w:lvl>
    <w:lvl w:ilvl="5" w:tplc="46F209C2">
      <w:numFmt w:val="bullet"/>
      <w:lvlText w:val="•"/>
      <w:lvlJc w:val="left"/>
      <w:pPr>
        <w:ind w:left="2530" w:hanging="360"/>
      </w:pPr>
      <w:rPr>
        <w:rFonts w:hint="default"/>
      </w:rPr>
    </w:lvl>
    <w:lvl w:ilvl="6" w:tplc="ABFEC3B8">
      <w:numFmt w:val="bullet"/>
      <w:lvlText w:val="•"/>
      <w:lvlJc w:val="left"/>
      <w:pPr>
        <w:ind w:left="2872" w:hanging="360"/>
      </w:pPr>
      <w:rPr>
        <w:rFonts w:hint="default"/>
      </w:rPr>
    </w:lvl>
    <w:lvl w:ilvl="7" w:tplc="FB4ACD92">
      <w:numFmt w:val="bullet"/>
      <w:lvlText w:val="•"/>
      <w:lvlJc w:val="left"/>
      <w:pPr>
        <w:ind w:left="3214" w:hanging="360"/>
      </w:pPr>
      <w:rPr>
        <w:rFonts w:hint="default"/>
      </w:rPr>
    </w:lvl>
    <w:lvl w:ilvl="8" w:tplc="EB721336">
      <w:numFmt w:val="bullet"/>
      <w:lvlText w:val="•"/>
      <w:lvlJc w:val="left"/>
      <w:pPr>
        <w:ind w:left="3556" w:hanging="360"/>
      </w:pPr>
      <w:rPr>
        <w:rFonts w:hint="default"/>
      </w:rPr>
    </w:lvl>
  </w:abstractNum>
  <w:abstractNum w:abstractNumId="23" w15:restartNumberingAfterBreak="0">
    <w:nsid w:val="3A260B1C"/>
    <w:multiLevelType w:val="hybridMultilevel"/>
    <w:tmpl w:val="C3788048"/>
    <w:lvl w:ilvl="0" w:tplc="DF7E73E0">
      <w:numFmt w:val="bullet"/>
      <w:lvlText w:val="●"/>
      <w:lvlJc w:val="left"/>
      <w:pPr>
        <w:ind w:left="830" w:hanging="360"/>
      </w:pPr>
      <w:rPr>
        <w:rFonts w:ascii="Arial" w:eastAsia="Arial" w:hAnsi="Arial" w:cs="Arial" w:hint="default"/>
        <w:spacing w:val="-3"/>
        <w:w w:val="100"/>
        <w:sz w:val="24"/>
        <w:szCs w:val="24"/>
      </w:rPr>
    </w:lvl>
    <w:lvl w:ilvl="1" w:tplc="CFE62214">
      <w:numFmt w:val="bullet"/>
      <w:lvlText w:val="•"/>
      <w:lvlJc w:val="left"/>
      <w:pPr>
        <w:ind w:left="1132" w:hanging="360"/>
      </w:pPr>
      <w:rPr>
        <w:rFonts w:hint="default"/>
      </w:rPr>
    </w:lvl>
    <w:lvl w:ilvl="2" w:tplc="AE8A57BE">
      <w:numFmt w:val="bullet"/>
      <w:lvlText w:val="•"/>
      <w:lvlJc w:val="left"/>
      <w:pPr>
        <w:ind w:left="1444" w:hanging="360"/>
      </w:pPr>
      <w:rPr>
        <w:rFonts w:hint="default"/>
      </w:rPr>
    </w:lvl>
    <w:lvl w:ilvl="3" w:tplc="977038BA">
      <w:numFmt w:val="bullet"/>
      <w:lvlText w:val="•"/>
      <w:lvlJc w:val="left"/>
      <w:pPr>
        <w:ind w:left="1756" w:hanging="360"/>
      </w:pPr>
      <w:rPr>
        <w:rFonts w:hint="default"/>
      </w:rPr>
    </w:lvl>
    <w:lvl w:ilvl="4" w:tplc="82F6843A">
      <w:numFmt w:val="bullet"/>
      <w:lvlText w:val="•"/>
      <w:lvlJc w:val="left"/>
      <w:pPr>
        <w:ind w:left="2068" w:hanging="360"/>
      </w:pPr>
      <w:rPr>
        <w:rFonts w:hint="default"/>
      </w:rPr>
    </w:lvl>
    <w:lvl w:ilvl="5" w:tplc="2B3E6762">
      <w:numFmt w:val="bullet"/>
      <w:lvlText w:val="•"/>
      <w:lvlJc w:val="left"/>
      <w:pPr>
        <w:ind w:left="2380" w:hanging="360"/>
      </w:pPr>
      <w:rPr>
        <w:rFonts w:hint="default"/>
      </w:rPr>
    </w:lvl>
    <w:lvl w:ilvl="6" w:tplc="9F26F440">
      <w:numFmt w:val="bullet"/>
      <w:lvlText w:val="•"/>
      <w:lvlJc w:val="left"/>
      <w:pPr>
        <w:ind w:left="2692" w:hanging="360"/>
      </w:pPr>
      <w:rPr>
        <w:rFonts w:hint="default"/>
      </w:rPr>
    </w:lvl>
    <w:lvl w:ilvl="7" w:tplc="F7225CA2">
      <w:numFmt w:val="bullet"/>
      <w:lvlText w:val="•"/>
      <w:lvlJc w:val="left"/>
      <w:pPr>
        <w:ind w:left="3004" w:hanging="360"/>
      </w:pPr>
      <w:rPr>
        <w:rFonts w:hint="default"/>
      </w:rPr>
    </w:lvl>
    <w:lvl w:ilvl="8" w:tplc="395CF832">
      <w:numFmt w:val="bullet"/>
      <w:lvlText w:val="•"/>
      <w:lvlJc w:val="left"/>
      <w:pPr>
        <w:ind w:left="3316" w:hanging="360"/>
      </w:pPr>
      <w:rPr>
        <w:rFonts w:hint="default"/>
      </w:rPr>
    </w:lvl>
  </w:abstractNum>
  <w:abstractNum w:abstractNumId="24" w15:restartNumberingAfterBreak="0">
    <w:nsid w:val="3ACC6D87"/>
    <w:multiLevelType w:val="hybridMultilevel"/>
    <w:tmpl w:val="296C9F2E"/>
    <w:lvl w:ilvl="0" w:tplc="16EA6CF0">
      <w:numFmt w:val="bullet"/>
      <w:lvlText w:val="●"/>
      <w:lvlJc w:val="left"/>
      <w:pPr>
        <w:ind w:left="830" w:hanging="360"/>
      </w:pPr>
      <w:rPr>
        <w:rFonts w:ascii="Arial" w:eastAsia="Arial" w:hAnsi="Arial" w:cs="Arial" w:hint="default"/>
        <w:spacing w:val="-3"/>
        <w:w w:val="100"/>
        <w:sz w:val="24"/>
        <w:szCs w:val="24"/>
      </w:rPr>
    </w:lvl>
    <w:lvl w:ilvl="1" w:tplc="92E00F18">
      <w:numFmt w:val="bullet"/>
      <w:lvlText w:val="•"/>
      <w:lvlJc w:val="left"/>
      <w:pPr>
        <w:ind w:left="1132" w:hanging="360"/>
      </w:pPr>
      <w:rPr>
        <w:rFonts w:hint="default"/>
      </w:rPr>
    </w:lvl>
    <w:lvl w:ilvl="2" w:tplc="720C9AB6">
      <w:numFmt w:val="bullet"/>
      <w:lvlText w:val="•"/>
      <w:lvlJc w:val="left"/>
      <w:pPr>
        <w:ind w:left="1444" w:hanging="360"/>
      </w:pPr>
      <w:rPr>
        <w:rFonts w:hint="default"/>
      </w:rPr>
    </w:lvl>
    <w:lvl w:ilvl="3" w:tplc="9E6AE8F6">
      <w:numFmt w:val="bullet"/>
      <w:lvlText w:val="•"/>
      <w:lvlJc w:val="left"/>
      <w:pPr>
        <w:ind w:left="1756" w:hanging="360"/>
      </w:pPr>
      <w:rPr>
        <w:rFonts w:hint="default"/>
      </w:rPr>
    </w:lvl>
    <w:lvl w:ilvl="4" w:tplc="A2D44ABE">
      <w:numFmt w:val="bullet"/>
      <w:lvlText w:val="•"/>
      <w:lvlJc w:val="left"/>
      <w:pPr>
        <w:ind w:left="2068" w:hanging="360"/>
      </w:pPr>
      <w:rPr>
        <w:rFonts w:hint="default"/>
      </w:rPr>
    </w:lvl>
    <w:lvl w:ilvl="5" w:tplc="D26ADA2C">
      <w:numFmt w:val="bullet"/>
      <w:lvlText w:val="•"/>
      <w:lvlJc w:val="left"/>
      <w:pPr>
        <w:ind w:left="2380" w:hanging="360"/>
      </w:pPr>
      <w:rPr>
        <w:rFonts w:hint="default"/>
      </w:rPr>
    </w:lvl>
    <w:lvl w:ilvl="6" w:tplc="6BE4A412">
      <w:numFmt w:val="bullet"/>
      <w:lvlText w:val="•"/>
      <w:lvlJc w:val="left"/>
      <w:pPr>
        <w:ind w:left="2692" w:hanging="360"/>
      </w:pPr>
      <w:rPr>
        <w:rFonts w:hint="default"/>
      </w:rPr>
    </w:lvl>
    <w:lvl w:ilvl="7" w:tplc="B450E7E6">
      <w:numFmt w:val="bullet"/>
      <w:lvlText w:val="•"/>
      <w:lvlJc w:val="left"/>
      <w:pPr>
        <w:ind w:left="3004" w:hanging="360"/>
      </w:pPr>
      <w:rPr>
        <w:rFonts w:hint="default"/>
      </w:rPr>
    </w:lvl>
    <w:lvl w:ilvl="8" w:tplc="0A1E9A1C">
      <w:numFmt w:val="bullet"/>
      <w:lvlText w:val="•"/>
      <w:lvlJc w:val="left"/>
      <w:pPr>
        <w:ind w:left="3316" w:hanging="360"/>
      </w:pPr>
      <w:rPr>
        <w:rFonts w:hint="default"/>
      </w:rPr>
    </w:lvl>
  </w:abstractNum>
  <w:abstractNum w:abstractNumId="25" w15:restartNumberingAfterBreak="0">
    <w:nsid w:val="3AEC34F4"/>
    <w:multiLevelType w:val="hybridMultilevel"/>
    <w:tmpl w:val="58146E08"/>
    <w:lvl w:ilvl="0" w:tplc="C7582A16">
      <w:numFmt w:val="bullet"/>
      <w:lvlText w:val="●"/>
      <w:lvlJc w:val="left"/>
      <w:pPr>
        <w:ind w:left="830" w:hanging="360"/>
      </w:pPr>
      <w:rPr>
        <w:rFonts w:ascii="Arial" w:eastAsia="Arial" w:hAnsi="Arial" w:cs="Arial" w:hint="default"/>
        <w:spacing w:val="-5"/>
        <w:w w:val="100"/>
        <w:sz w:val="24"/>
        <w:szCs w:val="24"/>
      </w:rPr>
    </w:lvl>
    <w:lvl w:ilvl="1" w:tplc="FB8E3884">
      <w:numFmt w:val="bullet"/>
      <w:lvlText w:val="•"/>
      <w:lvlJc w:val="left"/>
      <w:pPr>
        <w:ind w:left="1132" w:hanging="360"/>
      </w:pPr>
      <w:rPr>
        <w:rFonts w:hint="default"/>
      </w:rPr>
    </w:lvl>
    <w:lvl w:ilvl="2" w:tplc="994C83F0">
      <w:numFmt w:val="bullet"/>
      <w:lvlText w:val="•"/>
      <w:lvlJc w:val="left"/>
      <w:pPr>
        <w:ind w:left="1444" w:hanging="360"/>
      </w:pPr>
      <w:rPr>
        <w:rFonts w:hint="default"/>
      </w:rPr>
    </w:lvl>
    <w:lvl w:ilvl="3" w:tplc="1524654E">
      <w:numFmt w:val="bullet"/>
      <w:lvlText w:val="•"/>
      <w:lvlJc w:val="left"/>
      <w:pPr>
        <w:ind w:left="1756" w:hanging="360"/>
      </w:pPr>
      <w:rPr>
        <w:rFonts w:hint="default"/>
      </w:rPr>
    </w:lvl>
    <w:lvl w:ilvl="4" w:tplc="ECC02580">
      <w:numFmt w:val="bullet"/>
      <w:lvlText w:val="•"/>
      <w:lvlJc w:val="left"/>
      <w:pPr>
        <w:ind w:left="2068" w:hanging="360"/>
      </w:pPr>
      <w:rPr>
        <w:rFonts w:hint="default"/>
      </w:rPr>
    </w:lvl>
    <w:lvl w:ilvl="5" w:tplc="113CB1A6">
      <w:numFmt w:val="bullet"/>
      <w:lvlText w:val="•"/>
      <w:lvlJc w:val="left"/>
      <w:pPr>
        <w:ind w:left="2380" w:hanging="360"/>
      </w:pPr>
      <w:rPr>
        <w:rFonts w:hint="default"/>
      </w:rPr>
    </w:lvl>
    <w:lvl w:ilvl="6" w:tplc="C5248486">
      <w:numFmt w:val="bullet"/>
      <w:lvlText w:val="•"/>
      <w:lvlJc w:val="left"/>
      <w:pPr>
        <w:ind w:left="2692" w:hanging="360"/>
      </w:pPr>
      <w:rPr>
        <w:rFonts w:hint="default"/>
      </w:rPr>
    </w:lvl>
    <w:lvl w:ilvl="7" w:tplc="98D8387E">
      <w:numFmt w:val="bullet"/>
      <w:lvlText w:val="•"/>
      <w:lvlJc w:val="left"/>
      <w:pPr>
        <w:ind w:left="3004" w:hanging="360"/>
      </w:pPr>
      <w:rPr>
        <w:rFonts w:hint="default"/>
      </w:rPr>
    </w:lvl>
    <w:lvl w:ilvl="8" w:tplc="8F681582">
      <w:numFmt w:val="bullet"/>
      <w:lvlText w:val="•"/>
      <w:lvlJc w:val="left"/>
      <w:pPr>
        <w:ind w:left="3316" w:hanging="360"/>
      </w:pPr>
      <w:rPr>
        <w:rFonts w:hint="default"/>
      </w:rPr>
    </w:lvl>
  </w:abstractNum>
  <w:abstractNum w:abstractNumId="26" w15:restartNumberingAfterBreak="0">
    <w:nsid w:val="3B2129AA"/>
    <w:multiLevelType w:val="hybridMultilevel"/>
    <w:tmpl w:val="443AB21E"/>
    <w:lvl w:ilvl="0" w:tplc="D422CD8C">
      <w:numFmt w:val="bullet"/>
      <w:lvlText w:val="▪"/>
      <w:lvlJc w:val="left"/>
      <w:pPr>
        <w:ind w:left="830" w:hanging="360"/>
      </w:pPr>
      <w:rPr>
        <w:rFonts w:ascii="MS Gothic" w:eastAsia="MS Gothic" w:hAnsi="MS Gothic" w:cs="MS Gothic" w:hint="default"/>
        <w:spacing w:val="-4"/>
        <w:w w:val="100"/>
        <w:sz w:val="24"/>
        <w:szCs w:val="24"/>
      </w:rPr>
    </w:lvl>
    <w:lvl w:ilvl="1" w:tplc="F65CE2C4">
      <w:numFmt w:val="bullet"/>
      <w:lvlText w:val="•"/>
      <w:lvlJc w:val="left"/>
      <w:pPr>
        <w:ind w:left="1141" w:hanging="360"/>
      </w:pPr>
      <w:rPr>
        <w:rFonts w:hint="default"/>
      </w:rPr>
    </w:lvl>
    <w:lvl w:ilvl="2" w:tplc="3DC89F4C">
      <w:numFmt w:val="bullet"/>
      <w:lvlText w:val="•"/>
      <w:lvlJc w:val="left"/>
      <w:pPr>
        <w:ind w:left="1462" w:hanging="360"/>
      </w:pPr>
      <w:rPr>
        <w:rFonts w:hint="default"/>
      </w:rPr>
    </w:lvl>
    <w:lvl w:ilvl="3" w:tplc="D1DEB764">
      <w:numFmt w:val="bullet"/>
      <w:lvlText w:val="•"/>
      <w:lvlJc w:val="left"/>
      <w:pPr>
        <w:ind w:left="1783" w:hanging="360"/>
      </w:pPr>
      <w:rPr>
        <w:rFonts w:hint="default"/>
      </w:rPr>
    </w:lvl>
    <w:lvl w:ilvl="4" w:tplc="1A6846B6">
      <w:numFmt w:val="bullet"/>
      <w:lvlText w:val="•"/>
      <w:lvlJc w:val="left"/>
      <w:pPr>
        <w:ind w:left="2104" w:hanging="360"/>
      </w:pPr>
      <w:rPr>
        <w:rFonts w:hint="default"/>
      </w:rPr>
    </w:lvl>
    <w:lvl w:ilvl="5" w:tplc="2DC64BCA">
      <w:numFmt w:val="bullet"/>
      <w:lvlText w:val="•"/>
      <w:lvlJc w:val="left"/>
      <w:pPr>
        <w:ind w:left="2425" w:hanging="360"/>
      </w:pPr>
      <w:rPr>
        <w:rFonts w:hint="default"/>
      </w:rPr>
    </w:lvl>
    <w:lvl w:ilvl="6" w:tplc="EE98E110">
      <w:numFmt w:val="bullet"/>
      <w:lvlText w:val="•"/>
      <w:lvlJc w:val="left"/>
      <w:pPr>
        <w:ind w:left="2746" w:hanging="360"/>
      </w:pPr>
      <w:rPr>
        <w:rFonts w:hint="default"/>
      </w:rPr>
    </w:lvl>
    <w:lvl w:ilvl="7" w:tplc="D5FA93AC">
      <w:numFmt w:val="bullet"/>
      <w:lvlText w:val="•"/>
      <w:lvlJc w:val="left"/>
      <w:pPr>
        <w:ind w:left="3067" w:hanging="360"/>
      </w:pPr>
      <w:rPr>
        <w:rFonts w:hint="default"/>
      </w:rPr>
    </w:lvl>
    <w:lvl w:ilvl="8" w:tplc="CCC8A756">
      <w:numFmt w:val="bullet"/>
      <w:lvlText w:val="•"/>
      <w:lvlJc w:val="left"/>
      <w:pPr>
        <w:ind w:left="3388" w:hanging="360"/>
      </w:pPr>
      <w:rPr>
        <w:rFonts w:hint="default"/>
      </w:rPr>
    </w:lvl>
  </w:abstractNum>
  <w:abstractNum w:abstractNumId="27" w15:restartNumberingAfterBreak="0">
    <w:nsid w:val="3C9F6F25"/>
    <w:multiLevelType w:val="hybridMultilevel"/>
    <w:tmpl w:val="54D2628C"/>
    <w:lvl w:ilvl="0" w:tplc="E8E8D472">
      <w:numFmt w:val="bullet"/>
      <w:lvlText w:val="●"/>
      <w:lvlJc w:val="left"/>
      <w:pPr>
        <w:ind w:left="830" w:hanging="360"/>
      </w:pPr>
      <w:rPr>
        <w:rFonts w:ascii="Arial" w:eastAsia="Arial" w:hAnsi="Arial" w:cs="Arial" w:hint="default"/>
        <w:spacing w:val="-9"/>
        <w:w w:val="100"/>
        <w:sz w:val="24"/>
        <w:szCs w:val="24"/>
      </w:rPr>
    </w:lvl>
    <w:lvl w:ilvl="1" w:tplc="AC7EE56E">
      <w:numFmt w:val="bullet"/>
      <w:lvlText w:val="•"/>
      <w:lvlJc w:val="left"/>
      <w:pPr>
        <w:ind w:left="1145" w:hanging="360"/>
      </w:pPr>
      <w:rPr>
        <w:rFonts w:hint="default"/>
      </w:rPr>
    </w:lvl>
    <w:lvl w:ilvl="2" w:tplc="2C8C86B0">
      <w:numFmt w:val="bullet"/>
      <w:lvlText w:val="•"/>
      <w:lvlJc w:val="left"/>
      <w:pPr>
        <w:ind w:left="1471" w:hanging="360"/>
      </w:pPr>
      <w:rPr>
        <w:rFonts w:hint="default"/>
      </w:rPr>
    </w:lvl>
    <w:lvl w:ilvl="3" w:tplc="87C27C7C">
      <w:numFmt w:val="bullet"/>
      <w:lvlText w:val="•"/>
      <w:lvlJc w:val="left"/>
      <w:pPr>
        <w:ind w:left="1796" w:hanging="360"/>
      </w:pPr>
      <w:rPr>
        <w:rFonts w:hint="default"/>
      </w:rPr>
    </w:lvl>
    <w:lvl w:ilvl="4" w:tplc="1B701BAA">
      <w:numFmt w:val="bullet"/>
      <w:lvlText w:val="•"/>
      <w:lvlJc w:val="left"/>
      <w:pPr>
        <w:ind w:left="2122" w:hanging="360"/>
      </w:pPr>
      <w:rPr>
        <w:rFonts w:hint="default"/>
      </w:rPr>
    </w:lvl>
    <w:lvl w:ilvl="5" w:tplc="BD10B762">
      <w:numFmt w:val="bullet"/>
      <w:lvlText w:val="•"/>
      <w:lvlJc w:val="left"/>
      <w:pPr>
        <w:ind w:left="2447" w:hanging="360"/>
      </w:pPr>
      <w:rPr>
        <w:rFonts w:hint="default"/>
      </w:rPr>
    </w:lvl>
    <w:lvl w:ilvl="6" w:tplc="C38416C6">
      <w:numFmt w:val="bullet"/>
      <w:lvlText w:val="•"/>
      <w:lvlJc w:val="left"/>
      <w:pPr>
        <w:ind w:left="2773" w:hanging="360"/>
      </w:pPr>
      <w:rPr>
        <w:rFonts w:hint="default"/>
      </w:rPr>
    </w:lvl>
    <w:lvl w:ilvl="7" w:tplc="E94831CE">
      <w:numFmt w:val="bullet"/>
      <w:lvlText w:val="•"/>
      <w:lvlJc w:val="left"/>
      <w:pPr>
        <w:ind w:left="3098" w:hanging="360"/>
      </w:pPr>
      <w:rPr>
        <w:rFonts w:hint="default"/>
      </w:rPr>
    </w:lvl>
    <w:lvl w:ilvl="8" w:tplc="2E7A59AC">
      <w:numFmt w:val="bullet"/>
      <w:lvlText w:val="•"/>
      <w:lvlJc w:val="left"/>
      <w:pPr>
        <w:ind w:left="3424" w:hanging="360"/>
      </w:pPr>
      <w:rPr>
        <w:rFonts w:hint="default"/>
      </w:rPr>
    </w:lvl>
  </w:abstractNum>
  <w:abstractNum w:abstractNumId="28" w15:restartNumberingAfterBreak="0">
    <w:nsid w:val="42A61671"/>
    <w:multiLevelType w:val="hybridMultilevel"/>
    <w:tmpl w:val="2034D680"/>
    <w:lvl w:ilvl="0" w:tplc="87EABAF6">
      <w:numFmt w:val="bullet"/>
      <w:lvlText w:val="●"/>
      <w:lvlJc w:val="left"/>
      <w:pPr>
        <w:ind w:left="830" w:hanging="360"/>
      </w:pPr>
      <w:rPr>
        <w:rFonts w:ascii="Arial" w:eastAsia="Arial" w:hAnsi="Arial" w:cs="Arial" w:hint="default"/>
        <w:spacing w:val="-2"/>
        <w:w w:val="100"/>
        <w:sz w:val="24"/>
        <w:szCs w:val="24"/>
      </w:rPr>
    </w:lvl>
    <w:lvl w:ilvl="1" w:tplc="F5CC2702">
      <w:numFmt w:val="bullet"/>
      <w:lvlText w:val="•"/>
      <w:lvlJc w:val="left"/>
      <w:pPr>
        <w:ind w:left="1162" w:hanging="360"/>
      </w:pPr>
      <w:rPr>
        <w:rFonts w:hint="default"/>
      </w:rPr>
    </w:lvl>
    <w:lvl w:ilvl="2" w:tplc="CFE2AAB8">
      <w:numFmt w:val="bullet"/>
      <w:lvlText w:val="•"/>
      <w:lvlJc w:val="left"/>
      <w:pPr>
        <w:ind w:left="1504" w:hanging="360"/>
      </w:pPr>
      <w:rPr>
        <w:rFonts w:hint="default"/>
      </w:rPr>
    </w:lvl>
    <w:lvl w:ilvl="3" w:tplc="D878F798">
      <w:numFmt w:val="bullet"/>
      <w:lvlText w:val="•"/>
      <w:lvlJc w:val="left"/>
      <w:pPr>
        <w:ind w:left="1846" w:hanging="360"/>
      </w:pPr>
      <w:rPr>
        <w:rFonts w:hint="default"/>
      </w:rPr>
    </w:lvl>
    <w:lvl w:ilvl="4" w:tplc="4316367E">
      <w:numFmt w:val="bullet"/>
      <w:lvlText w:val="•"/>
      <w:lvlJc w:val="left"/>
      <w:pPr>
        <w:ind w:left="2188" w:hanging="360"/>
      </w:pPr>
      <w:rPr>
        <w:rFonts w:hint="default"/>
      </w:rPr>
    </w:lvl>
    <w:lvl w:ilvl="5" w:tplc="F9A03072">
      <w:numFmt w:val="bullet"/>
      <w:lvlText w:val="•"/>
      <w:lvlJc w:val="left"/>
      <w:pPr>
        <w:ind w:left="2530" w:hanging="360"/>
      </w:pPr>
      <w:rPr>
        <w:rFonts w:hint="default"/>
      </w:rPr>
    </w:lvl>
    <w:lvl w:ilvl="6" w:tplc="D09472A8">
      <w:numFmt w:val="bullet"/>
      <w:lvlText w:val="•"/>
      <w:lvlJc w:val="left"/>
      <w:pPr>
        <w:ind w:left="2872" w:hanging="360"/>
      </w:pPr>
      <w:rPr>
        <w:rFonts w:hint="default"/>
      </w:rPr>
    </w:lvl>
    <w:lvl w:ilvl="7" w:tplc="04EE58C2">
      <w:numFmt w:val="bullet"/>
      <w:lvlText w:val="•"/>
      <w:lvlJc w:val="left"/>
      <w:pPr>
        <w:ind w:left="3214" w:hanging="360"/>
      </w:pPr>
      <w:rPr>
        <w:rFonts w:hint="default"/>
      </w:rPr>
    </w:lvl>
    <w:lvl w:ilvl="8" w:tplc="63DC51E0">
      <w:numFmt w:val="bullet"/>
      <w:lvlText w:val="•"/>
      <w:lvlJc w:val="left"/>
      <w:pPr>
        <w:ind w:left="3556" w:hanging="360"/>
      </w:pPr>
      <w:rPr>
        <w:rFonts w:hint="default"/>
      </w:rPr>
    </w:lvl>
  </w:abstractNum>
  <w:abstractNum w:abstractNumId="29" w15:restartNumberingAfterBreak="0">
    <w:nsid w:val="47BC434E"/>
    <w:multiLevelType w:val="hybridMultilevel"/>
    <w:tmpl w:val="7FE86ABC"/>
    <w:lvl w:ilvl="0" w:tplc="0FAE0402">
      <w:numFmt w:val="bullet"/>
      <w:lvlText w:val="●"/>
      <w:lvlJc w:val="left"/>
      <w:pPr>
        <w:ind w:left="830" w:hanging="360"/>
      </w:pPr>
      <w:rPr>
        <w:rFonts w:ascii="Arial" w:eastAsia="Arial" w:hAnsi="Arial" w:cs="Arial" w:hint="default"/>
        <w:spacing w:val="-6"/>
        <w:w w:val="100"/>
        <w:sz w:val="24"/>
        <w:szCs w:val="24"/>
      </w:rPr>
    </w:lvl>
    <w:lvl w:ilvl="1" w:tplc="1C1CB608">
      <w:numFmt w:val="bullet"/>
      <w:lvlText w:val="•"/>
      <w:lvlJc w:val="left"/>
      <w:pPr>
        <w:ind w:left="1132" w:hanging="360"/>
      </w:pPr>
      <w:rPr>
        <w:rFonts w:hint="default"/>
      </w:rPr>
    </w:lvl>
    <w:lvl w:ilvl="2" w:tplc="05E0CE04">
      <w:numFmt w:val="bullet"/>
      <w:lvlText w:val="•"/>
      <w:lvlJc w:val="left"/>
      <w:pPr>
        <w:ind w:left="1444" w:hanging="360"/>
      </w:pPr>
      <w:rPr>
        <w:rFonts w:hint="default"/>
      </w:rPr>
    </w:lvl>
    <w:lvl w:ilvl="3" w:tplc="1FF425A2">
      <w:numFmt w:val="bullet"/>
      <w:lvlText w:val="•"/>
      <w:lvlJc w:val="left"/>
      <w:pPr>
        <w:ind w:left="1756" w:hanging="360"/>
      </w:pPr>
      <w:rPr>
        <w:rFonts w:hint="default"/>
      </w:rPr>
    </w:lvl>
    <w:lvl w:ilvl="4" w:tplc="039003D0">
      <w:numFmt w:val="bullet"/>
      <w:lvlText w:val="•"/>
      <w:lvlJc w:val="left"/>
      <w:pPr>
        <w:ind w:left="2068" w:hanging="360"/>
      </w:pPr>
      <w:rPr>
        <w:rFonts w:hint="default"/>
      </w:rPr>
    </w:lvl>
    <w:lvl w:ilvl="5" w:tplc="C44C2C00">
      <w:numFmt w:val="bullet"/>
      <w:lvlText w:val="•"/>
      <w:lvlJc w:val="left"/>
      <w:pPr>
        <w:ind w:left="2380" w:hanging="360"/>
      </w:pPr>
      <w:rPr>
        <w:rFonts w:hint="default"/>
      </w:rPr>
    </w:lvl>
    <w:lvl w:ilvl="6" w:tplc="430EBA74">
      <w:numFmt w:val="bullet"/>
      <w:lvlText w:val="•"/>
      <w:lvlJc w:val="left"/>
      <w:pPr>
        <w:ind w:left="2692" w:hanging="360"/>
      </w:pPr>
      <w:rPr>
        <w:rFonts w:hint="default"/>
      </w:rPr>
    </w:lvl>
    <w:lvl w:ilvl="7" w:tplc="93800626">
      <w:numFmt w:val="bullet"/>
      <w:lvlText w:val="•"/>
      <w:lvlJc w:val="left"/>
      <w:pPr>
        <w:ind w:left="3004" w:hanging="360"/>
      </w:pPr>
      <w:rPr>
        <w:rFonts w:hint="default"/>
      </w:rPr>
    </w:lvl>
    <w:lvl w:ilvl="8" w:tplc="2FAC567E">
      <w:numFmt w:val="bullet"/>
      <w:lvlText w:val="•"/>
      <w:lvlJc w:val="left"/>
      <w:pPr>
        <w:ind w:left="3316" w:hanging="360"/>
      </w:pPr>
      <w:rPr>
        <w:rFonts w:hint="default"/>
      </w:rPr>
    </w:lvl>
  </w:abstractNum>
  <w:abstractNum w:abstractNumId="30" w15:restartNumberingAfterBreak="0">
    <w:nsid w:val="4A0326A7"/>
    <w:multiLevelType w:val="hybridMultilevel"/>
    <w:tmpl w:val="FBA0EC4E"/>
    <w:lvl w:ilvl="0" w:tplc="06065B7A">
      <w:numFmt w:val="bullet"/>
      <w:lvlText w:val="●"/>
      <w:lvlJc w:val="left"/>
      <w:pPr>
        <w:ind w:left="830" w:hanging="360"/>
      </w:pPr>
      <w:rPr>
        <w:rFonts w:ascii="Arial" w:eastAsia="Arial" w:hAnsi="Arial" w:cs="Arial" w:hint="default"/>
        <w:spacing w:val="-4"/>
        <w:w w:val="100"/>
        <w:sz w:val="24"/>
        <w:szCs w:val="24"/>
      </w:rPr>
    </w:lvl>
    <w:lvl w:ilvl="1" w:tplc="D75EDCE6">
      <w:numFmt w:val="bullet"/>
      <w:lvlText w:val="•"/>
      <w:lvlJc w:val="left"/>
      <w:pPr>
        <w:ind w:left="1132" w:hanging="360"/>
      </w:pPr>
      <w:rPr>
        <w:rFonts w:hint="default"/>
      </w:rPr>
    </w:lvl>
    <w:lvl w:ilvl="2" w:tplc="171E5532">
      <w:numFmt w:val="bullet"/>
      <w:lvlText w:val="•"/>
      <w:lvlJc w:val="left"/>
      <w:pPr>
        <w:ind w:left="1444" w:hanging="360"/>
      </w:pPr>
      <w:rPr>
        <w:rFonts w:hint="default"/>
      </w:rPr>
    </w:lvl>
    <w:lvl w:ilvl="3" w:tplc="F8D0FE9A">
      <w:numFmt w:val="bullet"/>
      <w:lvlText w:val="•"/>
      <w:lvlJc w:val="left"/>
      <w:pPr>
        <w:ind w:left="1756" w:hanging="360"/>
      </w:pPr>
      <w:rPr>
        <w:rFonts w:hint="default"/>
      </w:rPr>
    </w:lvl>
    <w:lvl w:ilvl="4" w:tplc="E594007A">
      <w:numFmt w:val="bullet"/>
      <w:lvlText w:val="•"/>
      <w:lvlJc w:val="left"/>
      <w:pPr>
        <w:ind w:left="2068" w:hanging="360"/>
      </w:pPr>
      <w:rPr>
        <w:rFonts w:hint="default"/>
      </w:rPr>
    </w:lvl>
    <w:lvl w:ilvl="5" w:tplc="B79EE236">
      <w:numFmt w:val="bullet"/>
      <w:lvlText w:val="•"/>
      <w:lvlJc w:val="left"/>
      <w:pPr>
        <w:ind w:left="2380" w:hanging="360"/>
      </w:pPr>
      <w:rPr>
        <w:rFonts w:hint="default"/>
      </w:rPr>
    </w:lvl>
    <w:lvl w:ilvl="6" w:tplc="D236EB98">
      <w:numFmt w:val="bullet"/>
      <w:lvlText w:val="•"/>
      <w:lvlJc w:val="left"/>
      <w:pPr>
        <w:ind w:left="2692" w:hanging="360"/>
      </w:pPr>
      <w:rPr>
        <w:rFonts w:hint="default"/>
      </w:rPr>
    </w:lvl>
    <w:lvl w:ilvl="7" w:tplc="B728121C">
      <w:numFmt w:val="bullet"/>
      <w:lvlText w:val="•"/>
      <w:lvlJc w:val="left"/>
      <w:pPr>
        <w:ind w:left="3004" w:hanging="360"/>
      </w:pPr>
      <w:rPr>
        <w:rFonts w:hint="default"/>
      </w:rPr>
    </w:lvl>
    <w:lvl w:ilvl="8" w:tplc="3572AD90">
      <w:numFmt w:val="bullet"/>
      <w:lvlText w:val="•"/>
      <w:lvlJc w:val="left"/>
      <w:pPr>
        <w:ind w:left="3316" w:hanging="360"/>
      </w:pPr>
      <w:rPr>
        <w:rFonts w:hint="default"/>
      </w:rPr>
    </w:lvl>
  </w:abstractNum>
  <w:abstractNum w:abstractNumId="31" w15:restartNumberingAfterBreak="0">
    <w:nsid w:val="4D2F3DFF"/>
    <w:multiLevelType w:val="hybridMultilevel"/>
    <w:tmpl w:val="5D0E5A82"/>
    <w:lvl w:ilvl="0" w:tplc="980806E2">
      <w:numFmt w:val="bullet"/>
      <w:lvlText w:val="●"/>
      <w:lvlJc w:val="left"/>
      <w:pPr>
        <w:ind w:left="830" w:hanging="360"/>
      </w:pPr>
      <w:rPr>
        <w:rFonts w:ascii="Arial" w:eastAsia="Arial" w:hAnsi="Arial" w:cs="Arial" w:hint="default"/>
        <w:spacing w:val="-5"/>
        <w:w w:val="100"/>
        <w:sz w:val="24"/>
        <w:szCs w:val="24"/>
      </w:rPr>
    </w:lvl>
    <w:lvl w:ilvl="1" w:tplc="7C402278">
      <w:numFmt w:val="bullet"/>
      <w:lvlText w:val="•"/>
      <w:lvlJc w:val="left"/>
      <w:pPr>
        <w:ind w:left="1147" w:hanging="360"/>
      </w:pPr>
      <w:rPr>
        <w:rFonts w:hint="default"/>
      </w:rPr>
    </w:lvl>
    <w:lvl w:ilvl="2" w:tplc="B7A26410">
      <w:numFmt w:val="bullet"/>
      <w:lvlText w:val="•"/>
      <w:lvlJc w:val="left"/>
      <w:pPr>
        <w:ind w:left="1474" w:hanging="360"/>
      </w:pPr>
      <w:rPr>
        <w:rFonts w:hint="default"/>
      </w:rPr>
    </w:lvl>
    <w:lvl w:ilvl="3" w:tplc="2454F2AE">
      <w:numFmt w:val="bullet"/>
      <w:lvlText w:val="•"/>
      <w:lvlJc w:val="left"/>
      <w:pPr>
        <w:ind w:left="1801" w:hanging="360"/>
      </w:pPr>
      <w:rPr>
        <w:rFonts w:hint="default"/>
      </w:rPr>
    </w:lvl>
    <w:lvl w:ilvl="4" w:tplc="B9DCACAA">
      <w:numFmt w:val="bullet"/>
      <w:lvlText w:val="•"/>
      <w:lvlJc w:val="left"/>
      <w:pPr>
        <w:ind w:left="2128" w:hanging="360"/>
      </w:pPr>
      <w:rPr>
        <w:rFonts w:hint="default"/>
      </w:rPr>
    </w:lvl>
    <w:lvl w:ilvl="5" w:tplc="6E3A47A6">
      <w:numFmt w:val="bullet"/>
      <w:lvlText w:val="•"/>
      <w:lvlJc w:val="left"/>
      <w:pPr>
        <w:ind w:left="2455" w:hanging="360"/>
      </w:pPr>
      <w:rPr>
        <w:rFonts w:hint="default"/>
      </w:rPr>
    </w:lvl>
    <w:lvl w:ilvl="6" w:tplc="2F1223F6">
      <w:numFmt w:val="bullet"/>
      <w:lvlText w:val="•"/>
      <w:lvlJc w:val="left"/>
      <w:pPr>
        <w:ind w:left="2782" w:hanging="360"/>
      </w:pPr>
      <w:rPr>
        <w:rFonts w:hint="default"/>
      </w:rPr>
    </w:lvl>
    <w:lvl w:ilvl="7" w:tplc="EDDC9046">
      <w:numFmt w:val="bullet"/>
      <w:lvlText w:val="•"/>
      <w:lvlJc w:val="left"/>
      <w:pPr>
        <w:ind w:left="3109" w:hanging="360"/>
      </w:pPr>
      <w:rPr>
        <w:rFonts w:hint="default"/>
      </w:rPr>
    </w:lvl>
    <w:lvl w:ilvl="8" w:tplc="434C3D2A">
      <w:numFmt w:val="bullet"/>
      <w:lvlText w:val="•"/>
      <w:lvlJc w:val="left"/>
      <w:pPr>
        <w:ind w:left="3436" w:hanging="360"/>
      </w:pPr>
      <w:rPr>
        <w:rFonts w:hint="default"/>
      </w:rPr>
    </w:lvl>
  </w:abstractNum>
  <w:abstractNum w:abstractNumId="32" w15:restartNumberingAfterBreak="0">
    <w:nsid w:val="509B0217"/>
    <w:multiLevelType w:val="hybridMultilevel"/>
    <w:tmpl w:val="A83A4CCE"/>
    <w:lvl w:ilvl="0" w:tplc="F1A87B98">
      <w:numFmt w:val="bullet"/>
      <w:lvlText w:val="●"/>
      <w:lvlJc w:val="left"/>
      <w:pPr>
        <w:ind w:left="830" w:hanging="360"/>
      </w:pPr>
      <w:rPr>
        <w:rFonts w:ascii="Arial" w:eastAsia="Arial" w:hAnsi="Arial" w:cs="Arial" w:hint="default"/>
        <w:spacing w:val="-2"/>
        <w:w w:val="100"/>
        <w:sz w:val="24"/>
        <w:szCs w:val="24"/>
      </w:rPr>
    </w:lvl>
    <w:lvl w:ilvl="1" w:tplc="E26E248E">
      <w:numFmt w:val="bullet"/>
      <w:lvlText w:val="•"/>
      <w:lvlJc w:val="left"/>
      <w:pPr>
        <w:ind w:left="1132" w:hanging="360"/>
      </w:pPr>
      <w:rPr>
        <w:rFonts w:hint="default"/>
      </w:rPr>
    </w:lvl>
    <w:lvl w:ilvl="2" w:tplc="AEBAAA80">
      <w:numFmt w:val="bullet"/>
      <w:lvlText w:val="•"/>
      <w:lvlJc w:val="left"/>
      <w:pPr>
        <w:ind w:left="1444" w:hanging="360"/>
      </w:pPr>
      <w:rPr>
        <w:rFonts w:hint="default"/>
      </w:rPr>
    </w:lvl>
    <w:lvl w:ilvl="3" w:tplc="96386C82">
      <w:numFmt w:val="bullet"/>
      <w:lvlText w:val="•"/>
      <w:lvlJc w:val="left"/>
      <w:pPr>
        <w:ind w:left="1756" w:hanging="360"/>
      </w:pPr>
      <w:rPr>
        <w:rFonts w:hint="default"/>
      </w:rPr>
    </w:lvl>
    <w:lvl w:ilvl="4" w:tplc="213EAC72">
      <w:numFmt w:val="bullet"/>
      <w:lvlText w:val="•"/>
      <w:lvlJc w:val="left"/>
      <w:pPr>
        <w:ind w:left="2068" w:hanging="360"/>
      </w:pPr>
      <w:rPr>
        <w:rFonts w:hint="default"/>
      </w:rPr>
    </w:lvl>
    <w:lvl w:ilvl="5" w:tplc="2CD4491C">
      <w:numFmt w:val="bullet"/>
      <w:lvlText w:val="•"/>
      <w:lvlJc w:val="left"/>
      <w:pPr>
        <w:ind w:left="2380" w:hanging="360"/>
      </w:pPr>
      <w:rPr>
        <w:rFonts w:hint="default"/>
      </w:rPr>
    </w:lvl>
    <w:lvl w:ilvl="6" w:tplc="2B80181A">
      <w:numFmt w:val="bullet"/>
      <w:lvlText w:val="•"/>
      <w:lvlJc w:val="left"/>
      <w:pPr>
        <w:ind w:left="2692" w:hanging="360"/>
      </w:pPr>
      <w:rPr>
        <w:rFonts w:hint="default"/>
      </w:rPr>
    </w:lvl>
    <w:lvl w:ilvl="7" w:tplc="DB2254C6">
      <w:numFmt w:val="bullet"/>
      <w:lvlText w:val="•"/>
      <w:lvlJc w:val="left"/>
      <w:pPr>
        <w:ind w:left="3004" w:hanging="360"/>
      </w:pPr>
      <w:rPr>
        <w:rFonts w:hint="default"/>
      </w:rPr>
    </w:lvl>
    <w:lvl w:ilvl="8" w:tplc="C4F0BF5E">
      <w:numFmt w:val="bullet"/>
      <w:lvlText w:val="•"/>
      <w:lvlJc w:val="left"/>
      <w:pPr>
        <w:ind w:left="3316" w:hanging="360"/>
      </w:pPr>
      <w:rPr>
        <w:rFonts w:hint="default"/>
      </w:rPr>
    </w:lvl>
  </w:abstractNum>
  <w:abstractNum w:abstractNumId="33" w15:restartNumberingAfterBreak="0">
    <w:nsid w:val="52D45A51"/>
    <w:multiLevelType w:val="hybridMultilevel"/>
    <w:tmpl w:val="4258BA6C"/>
    <w:lvl w:ilvl="0" w:tplc="5338E0E6">
      <w:numFmt w:val="bullet"/>
      <w:lvlText w:val="●"/>
      <w:lvlJc w:val="left"/>
      <w:pPr>
        <w:ind w:left="830" w:hanging="360"/>
      </w:pPr>
      <w:rPr>
        <w:rFonts w:ascii="Arial" w:eastAsia="Arial" w:hAnsi="Arial" w:cs="Arial" w:hint="default"/>
        <w:spacing w:val="-9"/>
        <w:w w:val="100"/>
        <w:sz w:val="24"/>
        <w:szCs w:val="24"/>
      </w:rPr>
    </w:lvl>
    <w:lvl w:ilvl="1" w:tplc="61FEB20E">
      <w:numFmt w:val="bullet"/>
      <w:lvlText w:val="•"/>
      <w:lvlJc w:val="left"/>
      <w:pPr>
        <w:ind w:left="1123" w:hanging="360"/>
      </w:pPr>
      <w:rPr>
        <w:rFonts w:hint="default"/>
      </w:rPr>
    </w:lvl>
    <w:lvl w:ilvl="2" w:tplc="37F651E0">
      <w:numFmt w:val="bullet"/>
      <w:lvlText w:val="•"/>
      <w:lvlJc w:val="left"/>
      <w:pPr>
        <w:ind w:left="1426" w:hanging="360"/>
      </w:pPr>
      <w:rPr>
        <w:rFonts w:hint="default"/>
      </w:rPr>
    </w:lvl>
    <w:lvl w:ilvl="3" w:tplc="759E8B9C">
      <w:numFmt w:val="bullet"/>
      <w:lvlText w:val="•"/>
      <w:lvlJc w:val="left"/>
      <w:pPr>
        <w:ind w:left="1729" w:hanging="360"/>
      </w:pPr>
      <w:rPr>
        <w:rFonts w:hint="default"/>
      </w:rPr>
    </w:lvl>
    <w:lvl w:ilvl="4" w:tplc="765C327C">
      <w:numFmt w:val="bullet"/>
      <w:lvlText w:val="•"/>
      <w:lvlJc w:val="left"/>
      <w:pPr>
        <w:ind w:left="2032" w:hanging="360"/>
      </w:pPr>
      <w:rPr>
        <w:rFonts w:hint="default"/>
      </w:rPr>
    </w:lvl>
    <w:lvl w:ilvl="5" w:tplc="36165604">
      <w:numFmt w:val="bullet"/>
      <w:lvlText w:val="•"/>
      <w:lvlJc w:val="left"/>
      <w:pPr>
        <w:ind w:left="2335" w:hanging="360"/>
      </w:pPr>
      <w:rPr>
        <w:rFonts w:hint="default"/>
      </w:rPr>
    </w:lvl>
    <w:lvl w:ilvl="6" w:tplc="716A75E8">
      <w:numFmt w:val="bullet"/>
      <w:lvlText w:val="•"/>
      <w:lvlJc w:val="left"/>
      <w:pPr>
        <w:ind w:left="2638" w:hanging="360"/>
      </w:pPr>
      <w:rPr>
        <w:rFonts w:hint="default"/>
      </w:rPr>
    </w:lvl>
    <w:lvl w:ilvl="7" w:tplc="DBFE1B2A">
      <w:numFmt w:val="bullet"/>
      <w:lvlText w:val="•"/>
      <w:lvlJc w:val="left"/>
      <w:pPr>
        <w:ind w:left="2941" w:hanging="360"/>
      </w:pPr>
      <w:rPr>
        <w:rFonts w:hint="default"/>
      </w:rPr>
    </w:lvl>
    <w:lvl w:ilvl="8" w:tplc="644AE214">
      <w:numFmt w:val="bullet"/>
      <w:lvlText w:val="•"/>
      <w:lvlJc w:val="left"/>
      <w:pPr>
        <w:ind w:left="3244" w:hanging="360"/>
      </w:pPr>
      <w:rPr>
        <w:rFonts w:hint="default"/>
      </w:rPr>
    </w:lvl>
  </w:abstractNum>
  <w:abstractNum w:abstractNumId="34" w15:restartNumberingAfterBreak="0">
    <w:nsid w:val="54BA28AF"/>
    <w:multiLevelType w:val="hybridMultilevel"/>
    <w:tmpl w:val="F2AA0776"/>
    <w:lvl w:ilvl="0" w:tplc="9AC03D6A">
      <w:numFmt w:val="bullet"/>
      <w:lvlText w:val="●"/>
      <w:lvlJc w:val="left"/>
      <w:pPr>
        <w:ind w:left="830" w:hanging="360"/>
      </w:pPr>
      <w:rPr>
        <w:rFonts w:ascii="Arial" w:eastAsia="Arial" w:hAnsi="Arial" w:cs="Arial" w:hint="default"/>
        <w:spacing w:val="-5"/>
        <w:w w:val="100"/>
        <w:sz w:val="24"/>
        <w:szCs w:val="24"/>
      </w:rPr>
    </w:lvl>
    <w:lvl w:ilvl="1" w:tplc="7CE262CC">
      <w:numFmt w:val="bullet"/>
      <w:lvlText w:val="•"/>
      <w:lvlJc w:val="left"/>
      <w:pPr>
        <w:ind w:left="1123" w:hanging="360"/>
      </w:pPr>
      <w:rPr>
        <w:rFonts w:hint="default"/>
      </w:rPr>
    </w:lvl>
    <w:lvl w:ilvl="2" w:tplc="C134682A">
      <w:numFmt w:val="bullet"/>
      <w:lvlText w:val="•"/>
      <w:lvlJc w:val="left"/>
      <w:pPr>
        <w:ind w:left="1426" w:hanging="360"/>
      </w:pPr>
      <w:rPr>
        <w:rFonts w:hint="default"/>
      </w:rPr>
    </w:lvl>
    <w:lvl w:ilvl="3" w:tplc="74E01E10">
      <w:numFmt w:val="bullet"/>
      <w:lvlText w:val="•"/>
      <w:lvlJc w:val="left"/>
      <w:pPr>
        <w:ind w:left="1729" w:hanging="360"/>
      </w:pPr>
      <w:rPr>
        <w:rFonts w:hint="default"/>
      </w:rPr>
    </w:lvl>
    <w:lvl w:ilvl="4" w:tplc="A2F8A77A">
      <w:numFmt w:val="bullet"/>
      <w:lvlText w:val="•"/>
      <w:lvlJc w:val="left"/>
      <w:pPr>
        <w:ind w:left="2032" w:hanging="360"/>
      </w:pPr>
      <w:rPr>
        <w:rFonts w:hint="default"/>
      </w:rPr>
    </w:lvl>
    <w:lvl w:ilvl="5" w:tplc="73B43744">
      <w:numFmt w:val="bullet"/>
      <w:lvlText w:val="•"/>
      <w:lvlJc w:val="left"/>
      <w:pPr>
        <w:ind w:left="2335" w:hanging="360"/>
      </w:pPr>
      <w:rPr>
        <w:rFonts w:hint="default"/>
      </w:rPr>
    </w:lvl>
    <w:lvl w:ilvl="6" w:tplc="9312A80A">
      <w:numFmt w:val="bullet"/>
      <w:lvlText w:val="•"/>
      <w:lvlJc w:val="left"/>
      <w:pPr>
        <w:ind w:left="2638" w:hanging="360"/>
      </w:pPr>
      <w:rPr>
        <w:rFonts w:hint="default"/>
      </w:rPr>
    </w:lvl>
    <w:lvl w:ilvl="7" w:tplc="30A23AE8">
      <w:numFmt w:val="bullet"/>
      <w:lvlText w:val="•"/>
      <w:lvlJc w:val="left"/>
      <w:pPr>
        <w:ind w:left="2941" w:hanging="360"/>
      </w:pPr>
      <w:rPr>
        <w:rFonts w:hint="default"/>
      </w:rPr>
    </w:lvl>
    <w:lvl w:ilvl="8" w:tplc="2AC63CCE">
      <w:numFmt w:val="bullet"/>
      <w:lvlText w:val="•"/>
      <w:lvlJc w:val="left"/>
      <w:pPr>
        <w:ind w:left="3244" w:hanging="360"/>
      </w:pPr>
      <w:rPr>
        <w:rFonts w:hint="default"/>
      </w:rPr>
    </w:lvl>
  </w:abstractNum>
  <w:abstractNum w:abstractNumId="35" w15:restartNumberingAfterBreak="0">
    <w:nsid w:val="592814D1"/>
    <w:multiLevelType w:val="hybridMultilevel"/>
    <w:tmpl w:val="8F2AA86A"/>
    <w:lvl w:ilvl="0" w:tplc="88B4D7E2">
      <w:numFmt w:val="bullet"/>
      <w:lvlText w:val="●"/>
      <w:lvlJc w:val="left"/>
      <w:pPr>
        <w:ind w:left="830" w:hanging="360"/>
      </w:pPr>
      <w:rPr>
        <w:rFonts w:ascii="Arial" w:eastAsia="Arial" w:hAnsi="Arial" w:cs="Arial" w:hint="default"/>
        <w:spacing w:val="-6"/>
        <w:w w:val="100"/>
        <w:sz w:val="24"/>
        <w:szCs w:val="24"/>
      </w:rPr>
    </w:lvl>
    <w:lvl w:ilvl="1" w:tplc="7C204F3E">
      <w:numFmt w:val="bullet"/>
      <w:lvlText w:val="•"/>
      <w:lvlJc w:val="left"/>
      <w:pPr>
        <w:ind w:left="1139" w:hanging="360"/>
      </w:pPr>
      <w:rPr>
        <w:rFonts w:hint="default"/>
      </w:rPr>
    </w:lvl>
    <w:lvl w:ilvl="2" w:tplc="6C580CB8">
      <w:numFmt w:val="bullet"/>
      <w:lvlText w:val="•"/>
      <w:lvlJc w:val="left"/>
      <w:pPr>
        <w:ind w:left="1459" w:hanging="360"/>
      </w:pPr>
      <w:rPr>
        <w:rFonts w:hint="default"/>
      </w:rPr>
    </w:lvl>
    <w:lvl w:ilvl="3" w:tplc="40C6429E">
      <w:numFmt w:val="bullet"/>
      <w:lvlText w:val="•"/>
      <w:lvlJc w:val="left"/>
      <w:pPr>
        <w:ind w:left="1778" w:hanging="360"/>
      </w:pPr>
      <w:rPr>
        <w:rFonts w:hint="default"/>
      </w:rPr>
    </w:lvl>
    <w:lvl w:ilvl="4" w:tplc="04963FFC">
      <w:numFmt w:val="bullet"/>
      <w:lvlText w:val="•"/>
      <w:lvlJc w:val="left"/>
      <w:pPr>
        <w:ind w:left="2098" w:hanging="360"/>
      </w:pPr>
      <w:rPr>
        <w:rFonts w:hint="default"/>
      </w:rPr>
    </w:lvl>
    <w:lvl w:ilvl="5" w:tplc="3A04152E">
      <w:numFmt w:val="bullet"/>
      <w:lvlText w:val="•"/>
      <w:lvlJc w:val="left"/>
      <w:pPr>
        <w:ind w:left="2417" w:hanging="360"/>
      </w:pPr>
      <w:rPr>
        <w:rFonts w:hint="default"/>
      </w:rPr>
    </w:lvl>
    <w:lvl w:ilvl="6" w:tplc="D28AA8F0">
      <w:numFmt w:val="bullet"/>
      <w:lvlText w:val="•"/>
      <w:lvlJc w:val="left"/>
      <w:pPr>
        <w:ind w:left="2737" w:hanging="360"/>
      </w:pPr>
      <w:rPr>
        <w:rFonts w:hint="default"/>
      </w:rPr>
    </w:lvl>
    <w:lvl w:ilvl="7" w:tplc="7CCC2C30">
      <w:numFmt w:val="bullet"/>
      <w:lvlText w:val="•"/>
      <w:lvlJc w:val="left"/>
      <w:pPr>
        <w:ind w:left="3056" w:hanging="360"/>
      </w:pPr>
      <w:rPr>
        <w:rFonts w:hint="default"/>
      </w:rPr>
    </w:lvl>
    <w:lvl w:ilvl="8" w:tplc="7E480F5E">
      <w:numFmt w:val="bullet"/>
      <w:lvlText w:val="•"/>
      <w:lvlJc w:val="left"/>
      <w:pPr>
        <w:ind w:left="3376" w:hanging="360"/>
      </w:pPr>
      <w:rPr>
        <w:rFonts w:hint="default"/>
      </w:rPr>
    </w:lvl>
  </w:abstractNum>
  <w:abstractNum w:abstractNumId="36" w15:restartNumberingAfterBreak="0">
    <w:nsid w:val="5DA141E4"/>
    <w:multiLevelType w:val="hybridMultilevel"/>
    <w:tmpl w:val="238C197C"/>
    <w:lvl w:ilvl="0" w:tplc="13EE003A">
      <w:numFmt w:val="bullet"/>
      <w:lvlText w:val="●"/>
      <w:lvlJc w:val="left"/>
      <w:pPr>
        <w:ind w:left="1340" w:hanging="360"/>
      </w:pPr>
      <w:rPr>
        <w:rFonts w:ascii="Arial" w:eastAsia="Arial" w:hAnsi="Arial" w:cs="Arial" w:hint="default"/>
        <w:w w:val="100"/>
        <w:sz w:val="20"/>
        <w:szCs w:val="20"/>
      </w:rPr>
    </w:lvl>
    <w:lvl w:ilvl="1" w:tplc="2F60CFFE">
      <w:numFmt w:val="bullet"/>
      <w:lvlText w:val="•"/>
      <w:lvlJc w:val="left"/>
      <w:pPr>
        <w:ind w:left="2230" w:hanging="360"/>
      </w:pPr>
      <w:rPr>
        <w:rFonts w:hint="default"/>
      </w:rPr>
    </w:lvl>
    <w:lvl w:ilvl="2" w:tplc="E5127C0E">
      <w:numFmt w:val="bullet"/>
      <w:lvlText w:val="•"/>
      <w:lvlJc w:val="left"/>
      <w:pPr>
        <w:ind w:left="3120" w:hanging="360"/>
      </w:pPr>
      <w:rPr>
        <w:rFonts w:hint="default"/>
      </w:rPr>
    </w:lvl>
    <w:lvl w:ilvl="3" w:tplc="9B3A9AA0">
      <w:numFmt w:val="bullet"/>
      <w:lvlText w:val="•"/>
      <w:lvlJc w:val="left"/>
      <w:pPr>
        <w:ind w:left="4010" w:hanging="360"/>
      </w:pPr>
      <w:rPr>
        <w:rFonts w:hint="default"/>
      </w:rPr>
    </w:lvl>
    <w:lvl w:ilvl="4" w:tplc="8B48CE06">
      <w:numFmt w:val="bullet"/>
      <w:lvlText w:val="•"/>
      <w:lvlJc w:val="left"/>
      <w:pPr>
        <w:ind w:left="4900" w:hanging="360"/>
      </w:pPr>
      <w:rPr>
        <w:rFonts w:hint="default"/>
      </w:rPr>
    </w:lvl>
    <w:lvl w:ilvl="5" w:tplc="491E642A">
      <w:numFmt w:val="bullet"/>
      <w:lvlText w:val="•"/>
      <w:lvlJc w:val="left"/>
      <w:pPr>
        <w:ind w:left="5790" w:hanging="360"/>
      </w:pPr>
      <w:rPr>
        <w:rFonts w:hint="default"/>
      </w:rPr>
    </w:lvl>
    <w:lvl w:ilvl="6" w:tplc="0D165126">
      <w:numFmt w:val="bullet"/>
      <w:lvlText w:val="•"/>
      <w:lvlJc w:val="left"/>
      <w:pPr>
        <w:ind w:left="6680" w:hanging="360"/>
      </w:pPr>
      <w:rPr>
        <w:rFonts w:hint="default"/>
      </w:rPr>
    </w:lvl>
    <w:lvl w:ilvl="7" w:tplc="9580FC80">
      <w:numFmt w:val="bullet"/>
      <w:lvlText w:val="•"/>
      <w:lvlJc w:val="left"/>
      <w:pPr>
        <w:ind w:left="7570" w:hanging="360"/>
      </w:pPr>
      <w:rPr>
        <w:rFonts w:hint="default"/>
      </w:rPr>
    </w:lvl>
    <w:lvl w:ilvl="8" w:tplc="5CAEF91C">
      <w:numFmt w:val="bullet"/>
      <w:lvlText w:val="•"/>
      <w:lvlJc w:val="left"/>
      <w:pPr>
        <w:ind w:left="8460" w:hanging="360"/>
      </w:pPr>
      <w:rPr>
        <w:rFonts w:hint="default"/>
      </w:rPr>
    </w:lvl>
  </w:abstractNum>
  <w:abstractNum w:abstractNumId="37" w15:restartNumberingAfterBreak="0">
    <w:nsid w:val="604804D2"/>
    <w:multiLevelType w:val="hybridMultilevel"/>
    <w:tmpl w:val="359866E0"/>
    <w:lvl w:ilvl="0" w:tplc="36BC5940">
      <w:numFmt w:val="bullet"/>
      <w:lvlText w:val="●"/>
      <w:lvlJc w:val="left"/>
      <w:pPr>
        <w:ind w:left="830" w:hanging="360"/>
      </w:pPr>
      <w:rPr>
        <w:rFonts w:ascii="Arial" w:eastAsia="Arial" w:hAnsi="Arial" w:cs="Arial" w:hint="default"/>
        <w:spacing w:val="-9"/>
        <w:w w:val="100"/>
        <w:sz w:val="24"/>
        <w:szCs w:val="24"/>
      </w:rPr>
    </w:lvl>
    <w:lvl w:ilvl="1" w:tplc="7E480D3A">
      <w:numFmt w:val="bullet"/>
      <w:lvlText w:val="•"/>
      <w:lvlJc w:val="left"/>
      <w:pPr>
        <w:ind w:left="1132" w:hanging="360"/>
      </w:pPr>
      <w:rPr>
        <w:rFonts w:hint="default"/>
      </w:rPr>
    </w:lvl>
    <w:lvl w:ilvl="2" w:tplc="C4F231E6">
      <w:numFmt w:val="bullet"/>
      <w:lvlText w:val="•"/>
      <w:lvlJc w:val="left"/>
      <w:pPr>
        <w:ind w:left="1444" w:hanging="360"/>
      </w:pPr>
      <w:rPr>
        <w:rFonts w:hint="default"/>
      </w:rPr>
    </w:lvl>
    <w:lvl w:ilvl="3" w:tplc="98463BAC">
      <w:numFmt w:val="bullet"/>
      <w:lvlText w:val="•"/>
      <w:lvlJc w:val="left"/>
      <w:pPr>
        <w:ind w:left="1756" w:hanging="360"/>
      </w:pPr>
      <w:rPr>
        <w:rFonts w:hint="default"/>
      </w:rPr>
    </w:lvl>
    <w:lvl w:ilvl="4" w:tplc="838056E2">
      <w:numFmt w:val="bullet"/>
      <w:lvlText w:val="•"/>
      <w:lvlJc w:val="left"/>
      <w:pPr>
        <w:ind w:left="2068" w:hanging="360"/>
      </w:pPr>
      <w:rPr>
        <w:rFonts w:hint="default"/>
      </w:rPr>
    </w:lvl>
    <w:lvl w:ilvl="5" w:tplc="8EA25418">
      <w:numFmt w:val="bullet"/>
      <w:lvlText w:val="•"/>
      <w:lvlJc w:val="left"/>
      <w:pPr>
        <w:ind w:left="2380" w:hanging="360"/>
      </w:pPr>
      <w:rPr>
        <w:rFonts w:hint="default"/>
      </w:rPr>
    </w:lvl>
    <w:lvl w:ilvl="6" w:tplc="9202C3DC">
      <w:numFmt w:val="bullet"/>
      <w:lvlText w:val="•"/>
      <w:lvlJc w:val="left"/>
      <w:pPr>
        <w:ind w:left="2692" w:hanging="360"/>
      </w:pPr>
      <w:rPr>
        <w:rFonts w:hint="default"/>
      </w:rPr>
    </w:lvl>
    <w:lvl w:ilvl="7" w:tplc="79FE70BC">
      <w:numFmt w:val="bullet"/>
      <w:lvlText w:val="•"/>
      <w:lvlJc w:val="left"/>
      <w:pPr>
        <w:ind w:left="3004" w:hanging="360"/>
      </w:pPr>
      <w:rPr>
        <w:rFonts w:hint="default"/>
      </w:rPr>
    </w:lvl>
    <w:lvl w:ilvl="8" w:tplc="3D68191E">
      <w:numFmt w:val="bullet"/>
      <w:lvlText w:val="•"/>
      <w:lvlJc w:val="left"/>
      <w:pPr>
        <w:ind w:left="3316" w:hanging="360"/>
      </w:pPr>
      <w:rPr>
        <w:rFonts w:hint="default"/>
      </w:rPr>
    </w:lvl>
  </w:abstractNum>
  <w:abstractNum w:abstractNumId="38" w15:restartNumberingAfterBreak="0">
    <w:nsid w:val="60D925B9"/>
    <w:multiLevelType w:val="hybridMultilevel"/>
    <w:tmpl w:val="C89A51E8"/>
    <w:lvl w:ilvl="0" w:tplc="81FAB444">
      <w:numFmt w:val="bullet"/>
      <w:lvlText w:val="●"/>
      <w:lvlJc w:val="left"/>
      <w:pPr>
        <w:ind w:left="830" w:hanging="360"/>
      </w:pPr>
      <w:rPr>
        <w:rFonts w:ascii="Arial" w:eastAsia="Arial" w:hAnsi="Arial" w:cs="Arial" w:hint="default"/>
        <w:spacing w:val="-2"/>
        <w:w w:val="100"/>
        <w:sz w:val="24"/>
        <w:szCs w:val="24"/>
      </w:rPr>
    </w:lvl>
    <w:lvl w:ilvl="1" w:tplc="3DAAF658">
      <w:numFmt w:val="bullet"/>
      <w:lvlText w:val="•"/>
      <w:lvlJc w:val="left"/>
      <w:pPr>
        <w:ind w:left="1132" w:hanging="360"/>
      </w:pPr>
      <w:rPr>
        <w:rFonts w:hint="default"/>
      </w:rPr>
    </w:lvl>
    <w:lvl w:ilvl="2" w:tplc="234EC8B6">
      <w:numFmt w:val="bullet"/>
      <w:lvlText w:val="•"/>
      <w:lvlJc w:val="left"/>
      <w:pPr>
        <w:ind w:left="1444" w:hanging="360"/>
      </w:pPr>
      <w:rPr>
        <w:rFonts w:hint="default"/>
      </w:rPr>
    </w:lvl>
    <w:lvl w:ilvl="3" w:tplc="8E3C385C">
      <w:numFmt w:val="bullet"/>
      <w:lvlText w:val="•"/>
      <w:lvlJc w:val="left"/>
      <w:pPr>
        <w:ind w:left="1756" w:hanging="360"/>
      </w:pPr>
      <w:rPr>
        <w:rFonts w:hint="default"/>
      </w:rPr>
    </w:lvl>
    <w:lvl w:ilvl="4" w:tplc="7D9C58A0">
      <w:numFmt w:val="bullet"/>
      <w:lvlText w:val="•"/>
      <w:lvlJc w:val="left"/>
      <w:pPr>
        <w:ind w:left="2068" w:hanging="360"/>
      </w:pPr>
      <w:rPr>
        <w:rFonts w:hint="default"/>
      </w:rPr>
    </w:lvl>
    <w:lvl w:ilvl="5" w:tplc="890862F8">
      <w:numFmt w:val="bullet"/>
      <w:lvlText w:val="•"/>
      <w:lvlJc w:val="left"/>
      <w:pPr>
        <w:ind w:left="2380" w:hanging="360"/>
      </w:pPr>
      <w:rPr>
        <w:rFonts w:hint="default"/>
      </w:rPr>
    </w:lvl>
    <w:lvl w:ilvl="6" w:tplc="59348BF2">
      <w:numFmt w:val="bullet"/>
      <w:lvlText w:val="•"/>
      <w:lvlJc w:val="left"/>
      <w:pPr>
        <w:ind w:left="2692" w:hanging="360"/>
      </w:pPr>
      <w:rPr>
        <w:rFonts w:hint="default"/>
      </w:rPr>
    </w:lvl>
    <w:lvl w:ilvl="7" w:tplc="4184D538">
      <w:numFmt w:val="bullet"/>
      <w:lvlText w:val="•"/>
      <w:lvlJc w:val="left"/>
      <w:pPr>
        <w:ind w:left="3004" w:hanging="360"/>
      </w:pPr>
      <w:rPr>
        <w:rFonts w:hint="default"/>
      </w:rPr>
    </w:lvl>
    <w:lvl w:ilvl="8" w:tplc="56F43FC0">
      <w:numFmt w:val="bullet"/>
      <w:lvlText w:val="•"/>
      <w:lvlJc w:val="left"/>
      <w:pPr>
        <w:ind w:left="3316" w:hanging="360"/>
      </w:pPr>
      <w:rPr>
        <w:rFonts w:hint="default"/>
      </w:rPr>
    </w:lvl>
  </w:abstractNum>
  <w:abstractNum w:abstractNumId="39" w15:restartNumberingAfterBreak="0">
    <w:nsid w:val="66602F61"/>
    <w:multiLevelType w:val="hybridMultilevel"/>
    <w:tmpl w:val="A9965AC8"/>
    <w:lvl w:ilvl="0" w:tplc="2C9CDEDE">
      <w:numFmt w:val="bullet"/>
      <w:lvlText w:val="●"/>
      <w:lvlJc w:val="left"/>
      <w:pPr>
        <w:ind w:left="830" w:hanging="360"/>
      </w:pPr>
      <w:rPr>
        <w:rFonts w:ascii="Arial" w:eastAsia="Arial" w:hAnsi="Arial" w:cs="Arial" w:hint="default"/>
        <w:spacing w:val="-3"/>
        <w:w w:val="100"/>
        <w:sz w:val="24"/>
        <w:szCs w:val="24"/>
      </w:rPr>
    </w:lvl>
    <w:lvl w:ilvl="1" w:tplc="875A2628">
      <w:numFmt w:val="bullet"/>
      <w:lvlText w:val="•"/>
      <w:lvlJc w:val="left"/>
      <w:pPr>
        <w:ind w:left="1123" w:hanging="360"/>
      </w:pPr>
      <w:rPr>
        <w:rFonts w:hint="default"/>
      </w:rPr>
    </w:lvl>
    <w:lvl w:ilvl="2" w:tplc="3404E5EA">
      <w:numFmt w:val="bullet"/>
      <w:lvlText w:val="•"/>
      <w:lvlJc w:val="left"/>
      <w:pPr>
        <w:ind w:left="1426" w:hanging="360"/>
      </w:pPr>
      <w:rPr>
        <w:rFonts w:hint="default"/>
      </w:rPr>
    </w:lvl>
    <w:lvl w:ilvl="3" w:tplc="CB9CD99C">
      <w:numFmt w:val="bullet"/>
      <w:lvlText w:val="•"/>
      <w:lvlJc w:val="left"/>
      <w:pPr>
        <w:ind w:left="1729" w:hanging="360"/>
      </w:pPr>
      <w:rPr>
        <w:rFonts w:hint="default"/>
      </w:rPr>
    </w:lvl>
    <w:lvl w:ilvl="4" w:tplc="E54C2764">
      <w:numFmt w:val="bullet"/>
      <w:lvlText w:val="•"/>
      <w:lvlJc w:val="left"/>
      <w:pPr>
        <w:ind w:left="2032" w:hanging="360"/>
      </w:pPr>
      <w:rPr>
        <w:rFonts w:hint="default"/>
      </w:rPr>
    </w:lvl>
    <w:lvl w:ilvl="5" w:tplc="9A8676CE">
      <w:numFmt w:val="bullet"/>
      <w:lvlText w:val="•"/>
      <w:lvlJc w:val="left"/>
      <w:pPr>
        <w:ind w:left="2335" w:hanging="360"/>
      </w:pPr>
      <w:rPr>
        <w:rFonts w:hint="default"/>
      </w:rPr>
    </w:lvl>
    <w:lvl w:ilvl="6" w:tplc="1B26F956">
      <w:numFmt w:val="bullet"/>
      <w:lvlText w:val="•"/>
      <w:lvlJc w:val="left"/>
      <w:pPr>
        <w:ind w:left="2638" w:hanging="360"/>
      </w:pPr>
      <w:rPr>
        <w:rFonts w:hint="default"/>
      </w:rPr>
    </w:lvl>
    <w:lvl w:ilvl="7" w:tplc="0E809E66">
      <w:numFmt w:val="bullet"/>
      <w:lvlText w:val="•"/>
      <w:lvlJc w:val="left"/>
      <w:pPr>
        <w:ind w:left="2941" w:hanging="360"/>
      </w:pPr>
      <w:rPr>
        <w:rFonts w:hint="default"/>
      </w:rPr>
    </w:lvl>
    <w:lvl w:ilvl="8" w:tplc="5E6A81B2">
      <w:numFmt w:val="bullet"/>
      <w:lvlText w:val="•"/>
      <w:lvlJc w:val="left"/>
      <w:pPr>
        <w:ind w:left="3244" w:hanging="360"/>
      </w:pPr>
      <w:rPr>
        <w:rFonts w:hint="default"/>
      </w:rPr>
    </w:lvl>
  </w:abstractNum>
  <w:abstractNum w:abstractNumId="40" w15:restartNumberingAfterBreak="0">
    <w:nsid w:val="6B031041"/>
    <w:multiLevelType w:val="hybridMultilevel"/>
    <w:tmpl w:val="737CB85C"/>
    <w:lvl w:ilvl="0" w:tplc="33B64232">
      <w:numFmt w:val="bullet"/>
      <w:lvlText w:val="●"/>
      <w:lvlJc w:val="left"/>
      <w:pPr>
        <w:ind w:left="830" w:hanging="360"/>
      </w:pPr>
      <w:rPr>
        <w:rFonts w:ascii="Arial" w:eastAsia="Arial" w:hAnsi="Arial" w:cs="Arial" w:hint="default"/>
        <w:spacing w:val="-9"/>
        <w:w w:val="100"/>
        <w:sz w:val="24"/>
        <w:szCs w:val="24"/>
      </w:rPr>
    </w:lvl>
    <w:lvl w:ilvl="1" w:tplc="E4120B98">
      <w:numFmt w:val="bullet"/>
      <w:lvlText w:val="•"/>
      <w:lvlJc w:val="left"/>
      <w:pPr>
        <w:ind w:left="1147" w:hanging="360"/>
      </w:pPr>
      <w:rPr>
        <w:rFonts w:hint="default"/>
      </w:rPr>
    </w:lvl>
    <w:lvl w:ilvl="2" w:tplc="41E6854E">
      <w:numFmt w:val="bullet"/>
      <w:lvlText w:val="•"/>
      <w:lvlJc w:val="left"/>
      <w:pPr>
        <w:ind w:left="1474" w:hanging="360"/>
      </w:pPr>
      <w:rPr>
        <w:rFonts w:hint="default"/>
      </w:rPr>
    </w:lvl>
    <w:lvl w:ilvl="3" w:tplc="8A3A48BC">
      <w:numFmt w:val="bullet"/>
      <w:lvlText w:val="•"/>
      <w:lvlJc w:val="left"/>
      <w:pPr>
        <w:ind w:left="1801" w:hanging="360"/>
      </w:pPr>
      <w:rPr>
        <w:rFonts w:hint="default"/>
      </w:rPr>
    </w:lvl>
    <w:lvl w:ilvl="4" w:tplc="DBC22134">
      <w:numFmt w:val="bullet"/>
      <w:lvlText w:val="•"/>
      <w:lvlJc w:val="left"/>
      <w:pPr>
        <w:ind w:left="2128" w:hanging="360"/>
      </w:pPr>
      <w:rPr>
        <w:rFonts w:hint="default"/>
      </w:rPr>
    </w:lvl>
    <w:lvl w:ilvl="5" w:tplc="1FDA59C2">
      <w:numFmt w:val="bullet"/>
      <w:lvlText w:val="•"/>
      <w:lvlJc w:val="left"/>
      <w:pPr>
        <w:ind w:left="2455" w:hanging="360"/>
      </w:pPr>
      <w:rPr>
        <w:rFonts w:hint="default"/>
      </w:rPr>
    </w:lvl>
    <w:lvl w:ilvl="6" w:tplc="BFD4A966">
      <w:numFmt w:val="bullet"/>
      <w:lvlText w:val="•"/>
      <w:lvlJc w:val="left"/>
      <w:pPr>
        <w:ind w:left="2782" w:hanging="360"/>
      </w:pPr>
      <w:rPr>
        <w:rFonts w:hint="default"/>
      </w:rPr>
    </w:lvl>
    <w:lvl w:ilvl="7" w:tplc="5002AF44">
      <w:numFmt w:val="bullet"/>
      <w:lvlText w:val="•"/>
      <w:lvlJc w:val="left"/>
      <w:pPr>
        <w:ind w:left="3109" w:hanging="360"/>
      </w:pPr>
      <w:rPr>
        <w:rFonts w:hint="default"/>
      </w:rPr>
    </w:lvl>
    <w:lvl w:ilvl="8" w:tplc="75245CA6">
      <w:numFmt w:val="bullet"/>
      <w:lvlText w:val="•"/>
      <w:lvlJc w:val="left"/>
      <w:pPr>
        <w:ind w:left="3436" w:hanging="360"/>
      </w:pPr>
      <w:rPr>
        <w:rFonts w:hint="default"/>
      </w:rPr>
    </w:lvl>
  </w:abstractNum>
  <w:abstractNum w:abstractNumId="41" w15:restartNumberingAfterBreak="0">
    <w:nsid w:val="6D6F0889"/>
    <w:multiLevelType w:val="hybridMultilevel"/>
    <w:tmpl w:val="4412B4A2"/>
    <w:lvl w:ilvl="0" w:tplc="3F8AE06E">
      <w:numFmt w:val="bullet"/>
      <w:lvlText w:val="●"/>
      <w:lvlJc w:val="left"/>
      <w:pPr>
        <w:ind w:left="830" w:hanging="360"/>
      </w:pPr>
      <w:rPr>
        <w:rFonts w:ascii="Arial" w:eastAsia="Arial" w:hAnsi="Arial" w:cs="Arial" w:hint="default"/>
        <w:spacing w:val="-9"/>
        <w:w w:val="100"/>
        <w:sz w:val="24"/>
        <w:szCs w:val="24"/>
      </w:rPr>
    </w:lvl>
    <w:lvl w:ilvl="1" w:tplc="58B21936">
      <w:numFmt w:val="bullet"/>
      <w:lvlText w:val="•"/>
      <w:lvlJc w:val="left"/>
      <w:pPr>
        <w:ind w:left="1123" w:hanging="360"/>
      </w:pPr>
      <w:rPr>
        <w:rFonts w:hint="default"/>
      </w:rPr>
    </w:lvl>
    <w:lvl w:ilvl="2" w:tplc="9B14E186">
      <w:numFmt w:val="bullet"/>
      <w:lvlText w:val="•"/>
      <w:lvlJc w:val="left"/>
      <w:pPr>
        <w:ind w:left="1426" w:hanging="360"/>
      </w:pPr>
      <w:rPr>
        <w:rFonts w:hint="default"/>
      </w:rPr>
    </w:lvl>
    <w:lvl w:ilvl="3" w:tplc="7F9CEB90">
      <w:numFmt w:val="bullet"/>
      <w:lvlText w:val="•"/>
      <w:lvlJc w:val="left"/>
      <w:pPr>
        <w:ind w:left="1729" w:hanging="360"/>
      </w:pPr>
      <w:rPr>
        <w:rFonts w:hint="default"/>
      </w:rPr>
    </w:lvl>
    <w:lvl w:ilvl="4" w:tplc="8D5099FE">
      <w:numFmt w:val="bullet"/>
      <w:lvlText w:val="•"/>
      <w:lvlJc w:val="left"/>
      <w:pPr>
        <w:ind w:left="2032" w:hanging="360"/>
      </w:pPr>
      <w:rPr>
        <w:rFonts w:hint="default"/>
      </w:rPr>
    </w:lvl>
    <w:lvl w:ilvl="5" w:tplc="20D4DD3C">
      <w:numFmt w:val="bullet"/>
      <w:lvlText w:val="•"/>
      <w:lvlJc w:val="left"/>
      <w:pPr>
        <w:ind w:left="2335" w:hanging="360"/>
      </w:pPr>
      <w:rPr>
        <w:rFonts w:hint="default"/>
      </w:rPr>
    </w:lvl>
    <w:lvl w:ilvl="6" w:tplc="D5469CCE">
      <w:numFmt w:val="bullet"/>
      <w:lvlText w:val="•"/>
      <w:lvlJc w:val="left"/>
      <w:pPr>
        <w:ind w:left="2638" w:hanging="360"/>
      </w:pPr>
      <w:rPr>
        <w:rFonts w:hint="default"/>
      </w:rPr>
    </w:lvl>
    <w:lvl w:ilvl="7" w:tplc="0AD6099E">
      <w:numFmt w:val="bullet"/>
      <w:lvlText w:val="•"/>
      <w:lvlJc w:val="left"/>
      <w:pPr>
        <w:ind w:left="2941" w:hanging="360"/>
      </w:pPr>
      <w:rPr>
        <w:rFonts w:hint="default"/>
      </w:rPr>
    </w:lvl>
    <w:lvl w:ilvl="8" w:tplc="42123BFC">
      <w:numFmt w:val="bullet"/>
      <w:lvlText w:val="•"/>
      <w:lvlJc w:val="left"/>
      <w:pPr>
        <w:ind w:left="3244" w:hanging="360"/>
      </w:pPr>
      <w:rPr>
        <w:rFonts w:hint="default"/>
      </w:rPr>
    </w:lvl>
  </w:abstractNum>
  <w:abstractNum w:abstractNumId="42" w15:restartNumberingAfterBreak="0">
    <w:nsid w:val="6E1E4260"/>
    <w:multiLevelType w:val="hybridMultilevel"/>
    <w:tmpl w:val="4A3A25BC"/>
    <w:lvl w:ilvl="0" w:tplc="E40651CE">
      <w:numFmt w:val="bullet"/>
      <w:lvlText w:val="●"/>
      <w:lvlJc w:val="left"/>
      <w:pPr>
        <w:ind w:left="830" w:hanging="360"/>
      </w:pPr>
      <w:rPr>
        <w:rFonts w:ascii="Arial" w:eastAsia="Arial" w:hAnsi="Arial" w:cs="Arial" w:hint="default"/>
        <w:spacing w:val="-17"/>
        <w:w w:val="100"/>
        <w:sz w:val="24"/>
        <w:szCs w:val="24"/>
      </w:rPr>
    </w:lvl>
    <w:lvl w:ilvl="1" w:tplc="E1E6C8FA">
      <w:numFmt w:val="bullet"/>
      <w:lvlText w:val="•"/>
      <w:lvlJc w:val="left"/>
      <w:pPr>
        <w:ind w:left="1162" w:hanging="360"/>
      </w:pPr>
      <w:rPr>
        <w:rFonts w:hint="default"/>
      </w:rPr>
    </w:lvl>
    <w:lvl w:ilvl="2" w:tplc="CEF05400">
      <w:numFmt w:val="bullet"/>
      <w:lvlText w:val="•"/>
      <w:lvlJc w:val="left"/>
      <w:pPr>
        <w:ind w:left="1504" w:hanging="360"/>
      </w:pPr>
      <w:rPr>
        <w:rFonts w:hint="default"/>
      </w:rPr>
    </w:lvl>
    <w:lvl w:ilvl="3" w:tplc="16565CCC">
      <w:numFmt w:val="bullet"/>
      <w:lvlText w:val="•"/>
      <w:lvlJc w:val="left"/>
      <w:pPr>
        <w:ind w:left="1846" w:hanging="360"/>
      </w:pPr>
      <w:rPr>
        <w:rFonts w:hint="default"/>
      </w:rPr>
    </w:lvl>
    <w:lvl w:ilvl="4" w:tplc="69E4BA3C">
      <w:numFmt w:val="bullet"/>
      <w:lvlText w:val="•"/>
      <w:lvlJc w:val="left"/>
      <w:pPr>
        <w:ind w:left="2188" w:hanging="360"/>
      </w:pPr>
      <w:rPr>
        <w:rFonts w:hint="default"/>
      </w:rPr>
    </w:lvl>
    <w:lvl w:ilvl="5" w:tplc="425C182A">
      <w:numFmt w:val="bullet"/>
      <w:lvlText w:val="•"/>
      <w:lvlJc w:val="left"/>
      <w:pPr>
        <w:ind w:left="2530" w:hanging="360"/>
      </w:pPr>
      <w:rPr>
        <w:rFonts w:hint="default"/>
      </w:rPr>
    </w:lvl>
    <w:lvl w:ilvl="6" w:tplc="539CE77A">
      <w:numFmt w:val="bullet"/>
      <w:lvlText w:val="•"/>
      <w:lvlJc w:val="left"/>
      <w:pPr>
        <w:ind w:left="2872" w:hanging="360"/>
      </w:pPr>
      <w:rPr>
        <w:rFonts w:hint="default"/>
      </w:rPr>
    </w:lvl>
    <w:lvl w:ilvl="7" w:tplc="CF7A2A8E">
      <w:numFmt w:val="bullet"/>
      <w:lvlText w:val="•"/>
      <w:lvlJc w:val="left"/>
      <w:pPr>
        <w:ind w:left="3214" w:hanging="360"/>
      </w:pPr>
      <w:rPr>
        <w:rFonts w:hint="default"/>
      </w:rPr>
    </w:lvl>
    <w:lvl w:ilvl="8" w:tplc="09707560">
      <w:numFmt w:val="bullet"/>
      <w:lvlText w:val="•"/>
      <w:lvlJc w:val="left"/>
      <w:pPr>
        <w:ind w:left="3556" w:hanging="360"/>
      </w:pPr>
      <w:rPr>
        <w:rFonts w:hint="default"/>
      </w:rPr>
    </w:lvl>
  </w:abstractNum>
  <w:abstractNum w:abstractNumId="43" w15:restartNumberingAfterBreak="0">
    <w:nsid w:val="6E70080B"/>
    <w:multiLevelType w:val="hybridMultilevel"/>
    <w:tmpl w:val="8FDEC5F2"/>
    <w:lvl w:ilvl="0" w:tplc="65D61A1C">
      <w:numFmt w:val="bullet"/>
      <w:lvlText w:val="●"/>
      <w:lvlJc w:val="left"/>
      <w:pPr>
        <w:ind w:left="830" w:hanging="360"/>
      </w:pPr>
      <w:rPr>
        <w:rFonts w:ascii="Arial" w:eastAsia="Arial" w:hAnsi="Arial" w:cs="Arial" w:hint="default"/>
        <w:spacing w:val="-2"/>
        <w:w w:val="100"/>
        <w:sz w:val="24"/>
        <w:szCs w:val="24"/>
      </w:rPr>
    </w:lvl>
    <w:lvl w:ilvl="1" w:tplc="20C48AC2">
      <w:numFmt w:val="bullet"/>
      <w:lvlText w:val="•"/>
      <w:lvlJc w:val="left"/>
      <w:pPr>
        <w:ind w:left="1139" w:hanging="360"/>
      </w:pPr>
      <w:rPr>
        <w:rFonts w:hint="default"/>
      </w:rPr>
    </w:lvl>
    <w:lvl w:ilvl="2" w:tplc="E050EB94">
      <w:numFmt w:val="bullet"/>
      <w:lvlText w:val="•"/>
      <w:lvlJc w:val="left"/>
      <w:pPr>
        <w:ind w:left="1459" w:hanging="360"/>
      </w:pPr>
      <w:rPr>
        <w:rFonts w:hint="default"/>
      </w:rPr>
    </w:lvl>
    <w:lvl w:ilvl="3" w:tplc="1922869A">
      <w:numFmt w:val="bullet"/>
      <w:lvlText w:val="•"/>
      <w:lvlJc w:val="left"/>
      <w:pPr>
        <w:ind w:left="1778" w:hanging="360"/>
      </w:pPr>
      <w:rPr>
        <w:rFonts w:hint="default"/>
      </w:rPr>
    </w:lvl>
    <w:lvl w:ilvl="4" w:tplc="6214F3C6">
      <w:numFmt w:val="bullet"/>
      <w:lvlText w:val="•"/>
      <w:lvlJc w:val="left"/>
      <w:pPr>
        <w:ind w:left="2098" w:hanging="360"/>
      </w:pPr>
      <w:rPr>
        <w:rFonts w:hint="default"/>
      </w:rPr>
    </w:lvl>
    <w:lvl w:ilvl="5" w:tplc="AC3E37EC">
      <w:numFmt w:val="bullet"/>
      <w:lvlText w:val="•"/>
      <w:lvlJc w:val="left"/>
      <w:pPr>
        <w:ind w:left="2417" w:hanging="360"/>
      </w:pPr>
      <w:rPr>
        <w:rFonts w:hint="default"/>
      </w:rPr>
    </w:lvl>
    <w:lvl w:ilvl="6" w:tplc="E0583736">
      <w:numFmt w:val="bullet"/>
      <w:lvlText w:val="•"/>
      <w:lvlJc w:val="left"/>
      <w:pPr>
        <w:ind w:left="2737" w:hanging="360"/>
      </w:pPr>
      <w:rPr>
        <w:rFonts w:hint="default"/>
      </w:rPr>
    </w:lvl>
    <w:lvl w:ilvl="7" w:tplc="6624E964">
      <w:numFmt w:val="bullet"/>
      <w:lvlText w:val="•"/>
      <w:lvlJc w:val="left"/>
      <w:pPr>
        <w:ind w:left="3056" w:hanging="360"/>
      </w:pPr>
      <w:rPr>
        <w:rFonts w:hint="default"/>
      </w:rPr>
    </w:lvl>
    <w:lvl w:ilvl="8" w:tplc="3CB2C246">
      <w:numFmt w:val="bullet"/>
      <w:lvlText w:val="•"/>
      <w:lvlJc w:val="left"/>
      <w:pPr>
        <w:ind w:left="3376" w:hanging="360"/>
      </w:pPr>
      <w:rPr>
        <w:rFonts w:hint="default"/>
      </w:rPr>
    </w:lvl>
  </w:abstractNum>
  <w:abstractNum w:abstractNumId="44" w15:restartNumberingAfterBreak="0">
    <w:nsid w:val="708908E2"/>
    <w:multiLevelType w:val="hybridMultilevel"/>
    <w:tmpl w:val="5F140D7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5" w15:restartNumberingAfterBreak="0">
    <w:nsid w:val="70EC5545"/>
    <w:multiLevelType w:val="hybridMultilevel"/>
    <w:tmpl w:val="E3B64742"/>
    <w:lvl w:ilvl="0" w:tplc="2774D3A0">
      <w:numFmt w:val="bullet"/>
      <w:lvlText w:val="●"/>
      <w:lvlJc w:val="left"/>
      <w:pPr>
        <w:ind w:left="830" w:hanging="360"/>
      </w:pPr>
      <w:rPr>
        <w:rFonts w:ascii="Arial" w:eastAsia="Arial" w:hAnsi="Arial" w:cs="Arial" w:hint="default"/>
        <w:w w:val="100"/>
        <w:sz w:val="24"/>
        <w:szCs w:val="24"/>
      </w:rPr>
    </w:lvl>
    <w:lvl w:ilvl="1" w:tplc="58BA2D50">
      <w:numFmt w:val="bullet"/>
      <w:lvlText w:val="•"/>
      <w:lvlJc w:val="left"/>
      <w:pPr>
        <w:ind w:left="1168" w:hanging="360"/>
      </w:pPr>
      <w:rPr>
        <w:rFonts w:hint="default"/>
      </w:rPr>
    </w:lvl>
    <w:lvl w:ilvl="2" w:tplc="DCEA9DC2">
      <w:numFmt w:val="bullet"/>
      <w:lvlText w:val="•"/>
      <w:lvlJc w:val="left"/>
      <w:pPr>
        <w:ind w:left="1516" w:hanging="360"/>
      </w:pPr>
      <w:rPr>
        <w:rFonts w:hint="default"/>
      </w:rPr>
    </w:lvl>
    <w:lvl w:ilvl="3" w:tplc="B74ECBE8">
      <w:numFmt w:val="bullet"/>
      <w:lvlText w:val="•"/>
      <w:lvlJc w:val="left"/>
      <w:pPr>
        <w:ind w:left="1864" w:hanging="360"/>
      </w:pPr>
      <w:rPr>
        <w:rFonts w:hint="default"/>
      </w:rPr>
    </w:lvl>
    <w:lvl w:ilvl="4" w:tplc="2EF827BA">
      <w:numFmt w:val="bullet"/>
      <w:lvlText w:val="•"/>
      <w:lvlJc w:val="left"/>
      <w:pPr>
        <w:ind w:left="2212" w:hanging="360"/>
      </w:pPr>
      <w:rPr>
        <w:rFonts w:hint="default"/>
      </w:rPr>
    </w:lvl>
    <w:lvl w:ilvl="5" w:tplc="68060844">
      <w:numFmt w:val="bullet"/>
      <w:lvlText w:val="•"/>
      <w:lvlJc w:val="left"/>
      <w:pPr>
        <w:ind w:left="2560" w:hanging="360"/>
      </w:pPr>
      <w:rPr>
        <w:rFonts w:hint="default"/>
      </w:rPr>
    </w:lvl>
    <w:lvl w:ilvl="6" w:tplc="98D46414">
      <w:numFmt w:val="bullet"/>
      <w:lvlText w:val="•"/>
      <w:lvlJc w:val="left"/>
      <w:pPr>
        <w:ind w:left="2908" w:hanging="360"/>
      </w:pPr>
      <w:rPr>
        <w:rFonts w:hint="default"/>
      </w:rPr>
    </w:lvl>
    <w:lvl w:ilvl="7" w:tplc="AC54B326">
      <w:numFmt w:val="bullet"/>
      <w:lvlText w:val="•"/>
      <w:lvlJc w:val="left"/>
      <w:pPr>
        <w:ind w:left="3256" w:hanging="360"/>
      </w:pPr>
      <w:rPr>
        <w:rFonts w:hint="default"/>
      </w:rPr>
    </w:lvl>
    <w:lvl w:ilvl="8" w:tplc="32FAFFEA">
      <w:numFmt w:val="bullet"/>
      <w:lvlText w:val="•"/>
      <w:lvlJc w:val="left"/>
      <w:pPr>
        <w:ind w:left="3604" w:hanging="360"/>
      </w:pPr>
      <w:rPr>
        <w:rFonts w:hint="default"/>
      </w:rPr>
    </w:lvl>
  </w:abstractNum>
  <w:abstractNum w:abstractNumId="46" w15:restartNumberingAfterBreak="0">
    <w:nsid w:val="731A7098"/>
    <w:multiLevelType w:val="hybridMultilevel"/>
    <w:tmpl w:val="9BD4BBE0"/>
    <w:lvl w:ilvl="0" w:tplc="0974F298">
      <w:numFmt w:val="bullet"/>
      <w:lvlText w:val="●"/>
      <w:lvlJc w:val="left"/>
      <w:pPr>
        <w:ind w:left="830" w:hanging="360"/>
      </w:pPr>
      <w:rPr>
        <w:rFonts w:ascii="Arial" w:eastAsia="Arial" w:hAnsi="Arial" w:cs="Arial" w:hint="default"/>
        <w:spacing w:val="-2"/>
        <w:w w:val="100"/>
        <w:sz w:val="24"/>
        <w:szCs w:val="24"/>
      </w:rPr>
    </w:lvl>
    <w:lvl w:ilvl="1" w:tplc="6A98CD26">
      <w:numFmt w:val="bullet"/>
      <w:lvlText w:val="•"/>
      <w:lvlJc w:val="left"/>
      <w:pPr>
        <w:ind w:left="1132" w:hanging="360"/>
      </w:pPr>
      <w:rPr>
        <w:rFonts w:hint="default"/>
      </w:rPr>
    </w:lvl>
    <w:lvl w:ilvl="2" w:tplc="B464FF7A">
      <w:numFmt w:val="bullet"/>
      <w:lvlText w:val="•"/>
      <w:lvlJc w:val="left"/>
      <w:pPr>
        <w:ind w:left="1444" w:hanging="360"/>
      </w:pPr>
      <w:rPr>
        <w:rFonts w:hint="default"/>
      </w:rPr>
    </w:lvl>
    <w:lvl w:ilvl="3" w:tplc="B250464C">
      <w:numFmt w:val="bullet"/>
      <w:lvlText w:val="•"/>
      <w:lvlJc w:val="left"/>
      <w:pPr>
        <w:ind w:left="1756" w:hanging="360"/>
      </w:pPr>
      <w:rPr>
        <w:rFonts w:hint="default"/>
      </w:rPr>
    </w:lvl>
    <w:lvl w:ilvl="4" w:tplc="1FC6666E">
      <w:numFmt w:val="bullet"/>
      <w:lvlText w:val="•"/>
      <w:lvlJc w:val="left"/>
      <w:pPr>
        <w:ind w:left="2068" w:hanging="360"/>
      </w:pPr>
      <w:rPr>
        <w:rFonts w:hint="default"/>
      </w:rPr>
    </w:lvl>
    <w:lvl w:ilvl="5" w:tplc="1C345210">
      <w:numFmt w:val="bullet"/>
      <w:lvlText w:val="•"/>
      <w:lvlJc w:val="left"/>
      <w:pPr>
        <w:ind w:left="2380" w:hanging="360"/>
      </w:pPr>
      <w:rPr>
        <w:rFonts w:hint="default"/>
      </w:rPr>
    </w:lvl>
    <w:lvl w:ilvl="6" w:tplc="C6F67AD2">
      <w:numFmt w:val="bullet"/>
      <w:lvlText w:val="•"/>
      <w:lvlJc w:val="left"/>
      <w:pPr>
        <w:ind w:left="2692" w:hanging="360"/>
      </w:pPr>
      <w:rPr>
        <w:rFonts w:hint="default"/>
      </w:rPr>
    </w:lvl>
    <w:lvl w:ilvl="7" w:tplc="5C00C212">
      <w:numFmt w:val="bullet"/>
      <w:lvlText w:val="•"/>
      <w:lvlJc w:val="left"/>
      <w:pPr>
        <w:ind w:left="3004" w:hanging="360"/>
      </w:pPr>
      <w:rPr>
        <w:rFonts w:hint="default"/>
      </w:rPr>
    </w:lvl>
    <w:lvl w:ilvl="8" w:tplc="C2583B24">
      <w:numFmt w:val="bullet"/>
      <w:lvlText w:val="•"/>
      <w:lvlJc w:val="left"/>
      <w:pPr>
        <w:ind w:left="3316" w:hanging="360"/>
      </w:pPr>
      <w:rPr>
        <w:rFonts w:hint="default"/>
      </w:rPr>
    </w:lvl>
  </w:abstractNum>
  <w:abstractNum w:abstractNumId="47" w15:restartNumberingAfterBreak="0">
    <w:nsid w:val="73776BA6"/>
    <w:multiLevelType w:val="hybridMultilevel"/>
    <w:tmpl w:val="332C7798"/>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48" w15:restartNumberingAfterBreak="0">
    <w:nsid w:val="73B7032E"/>
    <w:multiLevelType w:val="hybridMultilevel"/>
    <w:tmpl w:val="5BDA1ECA"/>
    <w:lvl w:ilvl="0" w:tplc="A7A84F6A">
      <w:numFmt w:val="bullet"/>
      <w:lvlText w:val="●"/>
      <w:lvlJc w:val="left"/>
      <w:pPr>
        <w:ind w:left="830" w:hanging="360"/>
      </w:pPr>
      <w:rPr>
        <w:rFonts w:ascii="Arial" w:eastAsia="Arial" w:hAnsi="Arial" w:cs="Arial" w:hint="default"/>
        <w:spacing w:val="-3"/>
        <w:w w:val="100"/>
        <w:sz w:val="24"/>
        <w:szCs w:val="24"/>
      </w:rPr>
    </w:lvl>
    <w:lvl w:ilvl="1" w:tplc="22403A4C">
      <w:numFmt w:val="bullet"/>
      <w:lvlText w:val="•"/>
      <w:lvlJc w:val="left"/>
      <w:pPr>
        <w:ind w:left="1132" w:hanging="360"/>
      </w:pPr>
      <w:rPr>
        <w:rFonts w:hint="default"/>
      </w:rPr>
    </w:lvl>
    <w:lvl w:ilvl="2" w:tplc="D3E0B51A">
      <w:numFmt w:val="bullet"/>
      <w:lvlText w:val="•"/>
      <w:lvlJc w:val="left"/>
      <w:pPr>
        <w:ind w:left="1444" w:hanging="360"/>
      </w:pPr>
      <w:rPr>
        <w:rFonts w:hint="default"/>
      </w:rPr>
    </w:lvl>
    <w:lvl w:ilvl="3" w:tplc="2DA685B6">
      <w:numFmt w:val="bullet"/>
      <w:lvlText w:val="•"/>
      <w:lvlJc w:val="left"/>
      <w:pPr>
        <w:ind w:left="1756" w:hanging="360"/>
      </w:pPr>
      <w:rPr>
        <w:rFonts w:hint="default"/>
      </w:rPr>
    </w:lvl>
    <w:lvl w:ilvl="4" w:tplc="0148A80E">
      <w:numFmt w:val="bullet"/>
      <w:lvlText w:val="•"/>
      <w:lvlJc w:val="left"/>
      <w:pPr>
        <w:ind w:left="2068" w:hanging="360"/>
      </w:pPr>
      <w:rPr>
        <w:rFonts w:hint="default"/>
      </w:rPr>
    </w:lvl>
    <w:lvl w:ilvl="5" w:tplc="92728398">
      <w:numFmt w:val="bullet"/>
      <w:lvlText w:val="•"/>
      <w:lvlJc w:val="left"/>
      <w:pPr>
        <w:ind w:left="2380" w:hanging="360"/>
      </w:pPr>
      <w:rPr>
        <w:rFonts w:hint="default"/>
      </w:rPr>
    </w:lvl>
    <w:lvl w:ilvl="6" w:tplc="C02AA77A">
      <w:numFmt w:val="bullet"/>
      <w:lvlText w:val="•"/>
      <w:lvlJc w:val="left"/>
      <w:pPr>
        <w:ind w:left="2692" w:hanging="360"/>
      </w:pPr>
      <w:rPr>
        <w:rFonts w:hint="default"/>
      </w:rPr>
    </w:lvl>
    <w:lvl w:ilvl="7" w:tplc="6540D71E">
      <w:numFmt w:val="bullet"/>
      <w:lvlText w:val="•"/>
      <w:lvlJc w:val="left"/>
      <w:pPr>
        <w:ind w:left="3004" w:hanging="360"/>
      </w:pPr>
      <w:rPr>
        <w:rFonts w:hint="default"/>
      </w:rPr>
    </w:lvl>
    <w:lvl w:ilvl="8" w:tplc="3EC440B0">
      <w:numFmt w:val="bullet"/>
      <w:lvlText w:val="•"/>
      <w:lvlJc w:val="left"/>
      <w:pPr>
        <w:ind w:left="3316" w:hanging="360"/>
      </w:pPr>
      <w:rPr>
        <w:rFonts w:hint="default"/>
      </w:rPr>
    </w:lvl>
  </w:abstractNum>
  <w:abstractNum w:abstractNumId="49" w15:restartNumberingAfterBreak="0">
    <w:nsid w:val="73F84463"/>
    <w:multiLevelType w:val="hybridMultilevel"/>
    <w:tmpl w:val="AE6C0C6E"/>
    <w:lvl w:ilvl="0" w:tplc="36A47FFA">
      <w:numFmt w:val="bullet"/>
      <w:lvlText w:val="●"/>
      <w:lvlJc w:val="left"/>
      <w:pPr>
        <w:ind w:left="830" w:hanging="360"/>
      </w:pPr>
      <w:rPr>
        <w:rFonts w:ascii="Arial" w:eastAsia="Arial" w:hAnsi="Arial" w:cs="Arial" w:hint="default"/>
        <w:spacing w:val="-4"/>
        <w:w w:val="100"/>
        <w:sz w:val="24"/>
        <w:szCs w:val="24"/>
      </w:rPr>
    </w:lvl>
    <w:lvl w:ilvl="1" w:tplc="42BA60F8">
      <w:numFmt w:val="bullet"/>
      <w:lvlText w:val="•"/>
      <w:lvlJc w:val="left"/>
      <w:pPr>
        <w:ind w:left="1132" w:hanging="360"/>
      </w:pPr>
      <w:rPr>
        <w:rFonts w:hint="default"/>
      </w:rPr>
    </w:lvl>
    <w:lvl w:ilvl="2" w:tplc="A29A8910">
      <w:numFmt w:val="bullet"/>
      <w:lvlText w:val="•"/>
      <w:lvlJc w:val="left"/>
      <w:pPr>
        <w:ind w:left="1444" w:hanging="360"/>
      </w:pPr>
      <w:rPr>
        <w:rFonts w:hint="default"/>
      </w:rPr>
    </w:lvl>
    <w:lvl w:ilvl="3" w:tplc="D068C43C">
      <w:numFmt w:val="bullet"/>
      <w:lvlText w:val="•"/>
      <w:lvlJc w:val="left"/>
      <w:pPr>
        <w:ind w:left="1756" w:hanging="360"/>
      </w:pPr>
      <w:rPr>
        <w:rFonts w:hint="default"/>
      </w:rPr>
    </w:lvl>
    <w:lvl w:ilvl="4" w:tplc="BB3A0F3E">
      <w:numFmt w:val="bullet"/>
      <w:lvlText w:val="•"/>
      <w:lvlJc w:val="left"/>
      <w:pPr>
        <w:ind w:left="2068" w:hanging="360"/>
      </w:pPr>
      <w:rPr>
        <w:rFonts w:hint="default"/>
      </w:rPr>
    </w:lvl>
    <w:lvl w:ilvl="5" w:tplc="FC481DCE">
      <w:numFmt w:val="bullet"/>
      <w:lvlText w:val="•"/>
      <w:lvlJc w:val="left"/>
      <w:pPr>
        <w:ind w:left="2380" w:hanging="360"/>
      </w:pPr>
      <w:rPr>
        <w:rFonts w:hint="default"/>
      </w:rPr>
    </w:lvl>
    <w:lvl w:ilvl="6" w:tplc="E5BAACC0">
      <w:numFmt w:val="bullet"/>
      <w:lvlText w:val="•"/>
      <w:lvlJc w:val="left"/>
      <w:pPr>
        <w:ind w:left="2692" w:hanging="360"/>
      </w:pPr>
      <w:rPr>
        <w:rFonts w:hint="default"/>
      </w:rPr>
    </w:lvl>
    <w:lvl w:ilvl="7" w:tplc="F616302C">
      <w:numFmt w:val="bullet"/>
      <w:lvlText w:val="•"/>
      <w:lvlJc w:val="left"/>
      <w:pPr>
        <w:ind w:left="3004" w:hanging="360"/>
      </w:pPr>
      <w:rPr>
        <w:rFonts w:hint="default"/>
      </w:rPr>
    </w:lvl>
    <w:lvl w:ilvl="8" w:tplc="988A55E4">
      <w:numFmt w:val="bullet"/>
      <w:lvlText w:val="•"/>
      <w:lvlJc w:val="left"/>
      <w:pPr>
        <w:ind w:left="3316" w:hanging="360"/>
      </w:pPr>
      <w:rPr>
        <w:rFonts w:hint="default"/>
      </w:rPr>
    </w:lvl>
  </w:abstractNum>
  <w:abstractNum w:abstractNumId="50" w15:restartNumberingAfterBreak="0">
    <w:nsid w:val="7F99605E"/>
    <w:multiLevelType w:val="hybridMultilevel"/>
    <w:tmpl w:val="7D8CC05C"/>
    <w:lvl w:ilvl="0" w:tplc="3754DCC4">
      <w:numFmt w:val="bullet"/>
      <w:lvlText w:val="●"/>
      <w:lvlJc w:val="left"/>
      <w:pPr>
        <w:ind w:left="830" w:hanging="360"/>
      </w:pPr>
      <w:rPr>
        <w:rFonts w:ascii="Arial" w:eastAsia="Arial" w:hAnsi="Arial" w:cs="Arial" w:hint="default"/>
        <w:spacing w:val="-9"/>
        <w:w w:val="100"/>
        <w:sz w:val="24"/>
        <w:szCs w:val="24"/>
      </w:rPr>
    </w:lvl>
    <w:lvl w:ilvl="1" w:tplc="0778F26C">
      <w:numFmt w:val="bullet"/>
      <w:lvlText w:val="•"/>
      <w:lvlJc w:val="left"/>
      <w:pPr>
        <w:ind w:left="1132" w:hanging="360"/>
      </w:pPr>
      <w:rPr>
        <w:rFonts w:hint="default"/>
      </w:rPr>
    </w:lvl>
    <w:lvl w:ilvl="2" w:tplc="B9BAC18E">
      <w:numFmt w:val="bullet"/>
      <w:lvlText w:val="•"/>
      <w:lvlJc w:val="left"/>
      <w:pPr>
        <w:ind w:left="1444" w:hanging="360"/>
      </w:pPr>
      <w:rPr>
        <w:rFonts w:hint="default"/>
      </w:rPr>
    </w:lvl>
    <w:lvl w:ilvl="3" w:tplc="E4529F80">
      <w:numFmt w:val="bullet"/>
      <w:lvlText w:val="•"/>
      <w:lvlJc w:val="left"/>
      <w:pPr>
        <w:ind w:left="1756" w:hanging="360"/>
      </w:pPr>
      <w:rPr>
        <w:rFonts w:hint="default"/>
      </w:rPr>
    </w:lvl>
    <w:lvl w:ilvl="4" w:tplc="9D0EA7D6">
      <w:numFmt w:val="bullet"/>
      <w:lvlText w:val="•"/>
      <w:lvlJc w:val="left"/>
      <w:pPr>
        <w:ind w:left="2068" w:hanging="360"/>
      </w:pPr>
      <w:rPr>
        <w:rFonts w:hint="default"/>
      </w:rPr>
    </w:lvl>
    <w:lvl w:ilvl="5" w:tplc="3C4CA418">
      <w:numFmt w:val="bullet"/>
      <w:lvlText w:val="•"/>
      <w:lvlJc w:val="left"/>
      <w:pPr>
        <w:ind w:left="2380" w:hanging="360"/>
      </w:pPr>
      <w:rPr>
        <w:rFonts w:hint="default"/>
      </w:rPr>
    </w:lvl>
    <w:lvl w:ilvl="6" w:tplc="A7FAAD08">
      <w:numFmt w:val="bullet"/>
      <w:lvlText w:val="•"/>
      <w:lvlJc w:val="left"/>
      <w:pPr>
        <w:ind w:left="2692" w:hanging="360"/>
      </w:pPr>
      <w:rPr>
        <w:rFonts w:hint="default"/>
      </w:rPr>
    </w:lvl>
    <w:lvl w:ilvl="7" w:tplc="B04CD77C">
      <w:numFmt w:val="bullet"/>
      <w:lvlText w:val="•"/>
      <w:lvlJc w:val="left"/>
      <w:pPr>
        <w:ind w:left="3004" w:hanging="360"/>
      </w:pPr>
      <w:rPr>
        <w:rFonts w:hint="default"/>
      </w:rPr>
    </w:lvl>
    <w:lvl w:ilvl="8" w:tplc="31E68DDE">
      <w:numFmt w:val="bullet"/>
      <w:lvlText w:val="•"/>
      <w:lvlJc w:val="left"/>
      <w:pPr>
        <w:ind w:left="3316" w:hanging="360"/>
      </w:pPr>
      <w:rPr>
        <w:rFonts w:hint="default"/>
      </w:rPr>
    </w:lvl>
  </w:abstractNum>
  <w:num w:numId="1">
    <w:abstractNumId w:val="6"/>
  </w:num>
  <w:num w:numId="2">
    <w:abstractNumId w:val="27"/>
  </w:num>
  <w:num w:numId="3">
    <w:abstractNumId w:val="31"/>
  </w:num>
  <w:num w:numId="4">
    <w:abstractNumId w:val="40"/>
  </w:num>
  <w:num w:numId="5">
    <w:abstractNumId w:val="35"/>
  </w:num>
  <w:num w:numId="6">
    <w:abstractNumId w:val="43"/>
  </w:num>
  <w:num w:numId="7">
    <w:abstractNumId w:val="21"/>
  </w:num>
  <w:num w:numId="8">
    <w:abstractNumId w:val="26"/>
  </w:num>
  <w:num w:numId="9">
    <w:abstractNumId w:val="15"/>
  </w:num>
  <w:num w:numId="10">
    <w:abstractNumId w:val="3"/>
  </w:num>
  <w:num w:numId="11">
    <w:abstractNumId w:val="23"/>
  </w:num>
  <w:num w:numId="12">
    <w:abstractNumId w:val="14"/>
  </w:num>
  <w:num w:numId="13">
    <w:abstractNumId w:val="46"/>
  </w:num>
  <w:num w:numId="14">
    <w:abstractNumId w:val="11"/>
  </w:num>
  <w:num w:numId="15">
    <w:abstractNumId w:val="25"/>
  </w:num>
  <w:num w:numId="16">
    <w:abstractNumId w:val="29"/>
  </w:num>
  <w:num w:numId="17">
    <w:abstractNumId w:val="30"/>
  </w:num>
  <w:num w:numId="18">
    <w:abstractNumId w:val="48"/>
  </w:num>
  <w:num w:numId="19">
    <w:abstractNumId w:val="8"/>
  </w:num>
  <w:num w:numId="20">
    <w:abstractNumId w:val="20"/>
  </w:num>
  <w:num w:numId="21">
    <w:abstractNumId w:val="12"/>
  </w:num>
  <w:num w:numId="22">
    <w:abstractNumId w:val="13"/>
  </w:num>
  <w:num w:numId="23">
    <w:abstractNumId w:val="10"/>
  </w:num>
  <w:num w:numId="24">
    <w:abstractNumId w:val="45"/>
  </w:num>
  <w:num w:numId="25">
    <w:abstractNumId w:val="18"/>
  </w:num>
  <w:num w:numId="26">
    <w:abstractNumId w:val="7"/>
  </w:num>
  <w:num w:numId="27">
    <w:abstractNumId w:val="42"/>
  </w:num>
  <w:num w:numId="28">
    <w:abstractNumId w:val="19"/>
  </w:num>
  <w:num w:numId="29">
    <w:abstractNumId w:val="22"/>
  </w:num>
  <w:num w:numId="30">
    <w:abstractNumId w:val="28"/>
  </w:num>
  <w:num w:numId="31">
    <w:abstractNumId w:val="24"/>
  </w:num>
  <w:num w:numId="32">
    <w:abstractNumId w:val="38"/>
  </w:num>
  <w:num w:numId="33">
    <w:abstractNumId w:val="4"/>
  </w:num>
  <w:num w:numId="34">
    <w:abstractNumId w:val="17"/>
  </w:num>
  <w:num w:numId="35">
    <w:abstractNumId w:val="37"/>
  </w:num>
  <w:num w:numId="36">
    <w:abstractNumId w:val="50"/>
  </w:num>
  <w:num w:numId="37">
    <w:abstractNumId w:val="49"/>
  </w:num>
  <w:num w:numId="38">
    <w:abstractNumId w:val="32"/>
  </w:num>
  <w:num w:numId="39">
    <w:abstractNumId w:val="2"/>
  </w:num>
  <w:num w:numId="40">
    <w:abstractNumId w:val="9"/>
  </w:num>
  <w:num w:numId="41">
    <w:abstractNumId w:val="41"/>
  </w:num>
  <w:num w:numId="42">
    <w:abstractNumId w:val="33"/>
  </w:num>
  <w:num w:numId="43">
    <w:abstractNumId w:val="39"/>
  </w:num>
  <w:num w:numId="44">
    <w:abstractNumId w:val="5"/>
  </w:num>
  <w:num w:numId="45">
    <w:abstractNumId w:val="34"/>
  </w:num>
  <w:num w:numId="46">
    <w:abstractNumId w:val="1"/>
  </w:num>
  <w:num w:numId="47">
    <w:abstractNumId w:val="16"/>
  </w:num>
  <w:num w:numId="48">
    <w:abstractNumId w:val="0"/>
  </w:num>
  <w:num w:numId="49">
    <w:abstractNumId w:val="36"/>
  </w:num>
  <w:num w:numId="50">
    <w:abstractNumId w:val="47"/>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0B"/>
    <w:rsid w:val="0009345E"/>
    <w:rsid w:val="000A5756"/>
    <w:rsid w:val="000C14A2"/>
    <w:rsid w:val="000D36B7"/>
    <w:rsid w:val="000E7BC7"/>
    <w:rsid w:val="001241E2"/>
    <w:rsid w:val="00187FD9"/>
    <w:rsid w:val="0022037B"/>
    <w:rsid w:val="00223DAF"/>
    <w:rsid w:val="00295954"/>
    <w:rsid w:val="002D37BB"/>
    <w:rsid w:val="00300E2F"/>
    <w:rsid w:val="003367CC"/>
    <w:rsid w:val="00346621"/>
    <w:rsid w:val="003513FA"/>
    <w:rsid w:val="0038567A"/>
    <w:rsid w:val="003A5E26"/>
    <w:rsid w:val="003E5AD4"/>
    <w:rsid w:val="003F6983"/>
    <w:rsid w:val="004024D8"/>
    <w:rsid w:val="004159AA"/>
    <w:rsid w:val="00465BAE"/>
    <w:rsid w:val="004A0DEB"/>
    <w:rsid w:val="004A4026"/>
    <w:rsid w:val="004B38C1"/>
    <w:rsid w:val="005110C4"/>
    <w:rsid w:val="00532D27"/>
    <w:rsid w:val="005B2CFB"/>
    <w:rsid w:val="00617A1A"/>
    <w:rsid w:val="0066658E"/>
    <w:rsid w:val="006D3E7B"/>
    <w:rsid w:val="00712E0C"/>
    <w:rsid w:val="007518E5"/>
    <w:rsid w:val="0075240B"/>
    <w:rsid w:val="009236B8"/>
    <w:rsid w:val="00940C31"/>
    <w:rsid w:val="00A00D35"/>
    <w:rsid w:val="00A1287D"/>
    <w:rsid w:val="00A6084D"/>
    <w:rsid w:val="00A62E63"/>
    <w:rsid w:val="00A8035D"/>
    <w:rsid w:val="00AB351A"/>
    <w:rsid w:val="00AD1307"/>
    <w:rsid w:val="00AD68D0"/>
    <w:rsid w:val="00B00F77"/>
    <w:rsid w:val="00B01343"/>
    <w:rsid w:val="00B04F92"/>
    <w:rsid w:val="00B13AA4"/>
    <w:rsid w:val="00B3764B"/>
    <w:rsid w:val="00B56B6A"/>
    <w:rsid w:val="00B74859"/>
    <w:rsid w:val="00BB5246"/>
    <w:rsid w:val="00C26B6D"/>
    <w:rsid w:val="00C36A26"/>
    <w:rsid w:val="00C75EE3"/>
    <w:rsid w:val="00C805ED"/>
    <w:rsid w:val="00C85F55"/>
    <w:rsid w:val="00CB1057"/>
    <w:rsid w:val="00CB56F4"/>
    <w:rsid w:val="00D409C9"/>
    <w:rsid w:val="00D611A5"/>
    <w:rsid w:val="00DD212E"/>
    <w:rsid w:val="00E13D62"/>
    <w:rsid w:val="00E70EDF"/>
    <w:rsid w:val="00E73AC0"/>
    <w:rsid w:val="00E90494"/>
    <w:rsid w:val="00EF5F47"/>
    <w:rsid w:val="00F0300A"/>
    <w:rsid w:val="00F27DCD"/>
    <w:rsid w:val="00F30A5A"/>
    <w:rsid w:val="00F758B9"/>
    <w:rsid w:val="00FA0E60"/>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9A0D"/>
  <w15:chartTrackingRefBased/>
  <w15:docId w15:val="{EC05891D-F557-4ABE-96C0-8DE5D4AB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40B"/>
    <w:pPr>
      <w:widowControl w:val="0"/>
      <w:autoSpaceDE w:val="0"/>
      <w:autoSpaceDN w:val="0"/>
      <w:spacing w:after="0"/>
    </w:pPr>
    <w:rPr>
      <w:rFonts w:ascii="Calibri" w:eastAsia="Calibri" w:hAnsi="Calibri" w:cs="Calibri"/>
      <w:sz w:val="22"/>
      <w:szCs w:val="22"/>
    </w:rPr>
  </w:style>
  <w:style w:type="paragraph" w:styleId="Heading1">
    <w:name w:val="heading 1"/>
    <w:basedOn w:val="Normal"/>
    <w:link w:val="Heading1Char"/>
    <w:uiPriority w:val="1"/>
    <w:qFormat/>
    <w:rsid w:val="0075240B"/>
    <w:pPr>
      <w:ind w:left="6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240B"/>
    <w:rPr>
      <w:rFonts w:ascii="Calibri" w:eastAsia="Calibri" w:hAnsi="Calibri" w:cs="Calibri"/>
      <w:b/>
      <w:bCs/>
      <w:sz w:val="32"/>
      <w:szCs w:val="32"/>
    </w:rPr>
  </w:style>
  <w:style w:type="paragraph" w:styleId="BodyText">
    <w:name w:val="Body Text"/>
    <w:basedOn w:val="Normal"/>
    <w:link w:val="BodyTextChar"/>
    <w:uiPriority w:val="1"/>
    <w:qFormat/>
    <w:rsid w:val="0075240B"/>
    <w:rPr>
      <w:sz w:val="24"/>
      <w:szCs w:val="24"/>
    </w:rPr>
  </w:style>
  <w:style w:type="character" w:customStyle="1" w:styleId="BodyTextChar">
    <w:name w:val="Body Text Char"/>
    <w:basedOn w:val="DefaultParagraphFont"/>
    <w:link w:val="BodyText"/>
    <w:uiPriority w:val="1"/>
    <w:rsid w:val="0075240B"/>
    <w:rPr>
      <w:rFonts w:ascii="Calibri" w:eastAsia="Calibri" w:hAnsi="Calibri" w:cs="Calibri"/>
    </w:rPr>
  </w:style>
  <w:style w:type="paragraph" w:styleId="ListParagraph">
    <w:name w:val="List Paragraph"/>
    <w:basedOn w:val="Normal"/>
    <w:uiPriority w:val="1"/>
    <w:qFormat/>
    <w:rsid w:val="0075240B"/>
    <w:pPr>
      <w:spacing w:line="285" w:lineRule="exact"/>
      <w:ind w:left="1340" w:hanging="360"/>
    </w:pPr>
  </w:style>
  <w:style w:type="paragraph" w:customStyle="1" w:styleId="TableParagraph">
    <w:name w:val="Table Paragraph"/>
    <w:basedOn w:val="Normal"/>
    <w:uiPriority w:val="1"/>
    <w:qFormat/>
    <w:rsid w:val="0075240B"/>
    <w:pPr>
      <w:ind w:left="109"/>
    </w:pPr>
  </w:style>
  <w:style w:type="paragraph" w:styleId="Header">
    <w:name w:val="header"/>
    <w:basedOn w:val="Normal"/>
    <w:link w:val="HeaderChar"/>
    <w:uiPriority w:val="99"/>
    <w:unhideWhenUsed/>
    <w:rsid w:val="00EF5F47"/>
    <w:pPr>
      <w:tabs>
        <w:tab w:val="center" w:pos="4680"/>
        <w:tab w:val="right" w:pos="9360"/>
      </w:tabs>
    </w:pPr>
  </w:style>
  <w:style w:type="character" w:customStyle="1" w:styleId="HeaderChar">
    <w:name w:val="Header Char"/>
    <w:basedOn w:val="DefaultParagraphFont"/>
    <w:link w:val="Header"/>
    <w:uiPriority w:val="99"/>
    <w:rsid w:val="00EF5F47"/>
    <w:rPr>
      <w:rFonts w:ascii="Calibri" w:eastAsia="Calibri" w:hAnsi="Calibri" w:cs="Calibri"/>
      <w:sz w:val="22"/>
      <w:szCs w:val="22"/>
    </w:rPr>
  </w:style>
  <w:style w:type="paragraph" w:styleId="Footer">
    <w:name w:val="footer"/>
    <w:basedOn w:val="Normal"/>
    <w:link w:val="FooterChar"/>
    <w:uiPriority w:val="99"/>
    <w:unhideWhenUsed/>
    <w:rsid w:val="00EF5F47"/>
    <w:pPr>
      <w:tabs>
        <w:tab w:val="center" w:pos="4680"/>
        <w:tab w:val="right" w:pos="9360"/>
      </w:tabs>
    </w:pPr>
  </w:style>
  <w:style w:type="character" w:customStyle="1" w:styleId="FooterChar">
    <w:name w:val="Footer Char"/>
    <w:basedOn w:val="DefaultParagraphFont"/>
    <w:link w:val="Footer"/>
    <w:uiPriority w:val="99"/>
    <w:rsid w:val="00EF5F4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rf.org/nill/resources/meriam.html" TargetMode="External"/><Relationship Id="rId18" Type="http://schemas.openxmlformats.org/officeDocument/2006/relationships/hyperlink" Target="https://www.oregon.gov/ode/StudentSuccess/Pages/default.aspx" TargetMode="External"/><Relationship Id="rId3" Type="http://schemas.openxmlformats.org/officeDocument/2006/relationships/customXml" Target="../customXml/item3.xml"/><Relationship Id="rId21" Type="http://schemas.openxmlformats.org/officeDocument/2006/relationships/hyperlink" Target="http://www.oregonyouthdevelopmentcouncil.org/" TargetMode="External"/><Relationship Id="rId7" Type="http://schemas.openxmlformats.org/officeDocument/2006/relationships/webSettings" Target="webSettings.xml"/><Relationship Id="rId12" Type="http://schemas.openxmlformats.org/officeDocument/2006/relationships/hyperlink" Target="https://supreme.justia.com/cases/federal/us/463/206/" TargetMode="External"/><Relationship Id="rId17" Type="http://schemas.openxmlformats.org/officeDocument/2006/relationships/hyperlink" Target="http://www.oregon.gov/ode/reports-and-data/researchbriefs/Documents/Internal/American_Indian_Alaska_Native_Students_In_Oregon.pdf" TargetMode="External"/><Relationship Id="rId2" Type="http://schemas.openxmlformats.org/officeDocument/2006/relationships/customXml" Target="../customXml/item2.xml"/><Relationship Id="rId16" Type="http://schemas.openxmlformats.org/officeDocument/2006/relationships/hyperlink" Target="http://www.oregon.gov/ode/reports-and-data/Pages/default.aspx" TargetMode="External"/><Relationship Id="rId20" Type="http://schemas.openxmlformats.org/officeDocument/2006/relationships/hyperlink" Target="https://www.oregon.gov/highered/about/Pages/strategic-pla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bamawhitehouse.archives.gov/sites/default/files/docs/20141129nativeyouthreport_final.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oregon.gov/ode/reports-and-data/researchbriefs/Documents/Internal/American_Indian_Alaska_Native_Students_In_Oreg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rf.org/nill/resources/education/reports/kennedy/toc.html" TargetMode="External"/><Relationship Id="rId22" Type="http://schemas.openxmlformats.org/officeDocument/2006/relationships/hyperlink" Target="http://www.oregonyouthdevelopment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2022-05-20T07:00:00+00:00</Estimated_x0020_Creation_x0020_Date>
    <Remediation_x0020_Date xmlns="edb5ef48-5285-463e-a2b9-308f2d437c3d">2022-05-23T07:00:00+00:00</Remediation_x0020_Date>
    <Priority xmlns="edb5ef48-5285-463e-a2b9-308f2d437c3d"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AE89A-CBF9-467B-AB11-C6AC87ACDCF2}">
  <ds:schemaRefs>
    <ds:schemaRef ds:uri="http://schemas.microsoft.com/office/2006/documentManagement/types"/>
    <ds:schemaRef ds:uri="http://schemas.microsoft.com/office/infopath/2007/PartnerControls"/>
    <ds:schemaRef ds:uri="7c813b62-b13b-46d6-b588-213a857095e3"/>
    <ds:schemaRef ds:uri="http://purl.org/dc/elements/1.1/"/>
    <ds:schemaRef ds:uri="http://schemas.microsoft.com/office/2006/metadata/properties"/>
    <ds:schemaRef ds:uri="http://purl.org/dc/terms/"/>
    <ds:schemaRef ds:uri="http://schemas.openxmlformats.org/package/2006/metadata/core-properties"/>
    <ds:schemaRef ds:uri="7e9124ad-326a-4d52-aaf5-143fefa78c01"/>
    <ds:schemaRef ds:uri="http://www.w3.org/XML/1998/namespace"/>
    <ds:schemaRef ds:uri="http://purl.org/dc/dcmitype/"/>
  </ds:schemaRefs>
</ds:datastoreItem>
</file>

<file path=customXml/itemProps2.xml><?xml version="1.0" encoding="utf-8"?>
<ds:datastoreItem xmlns:ds="http://schemas.openxmlformats.org/officeDocument/2006/customXml" ds:itemID="{2D702C05-ECAE-417F-9519-636F60B2C799}"/>
</file>

<file path=customXml/itemProps3.xml><?xml version="1.0" encoding="utf-8"?>
<ds:datastoreItem xmlns:ds="http://schemas.openxmlformats.org/officeDocument/2006/customXml" ds:itemID="{D49351C2-FB7C-4C40-8595-87C226374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Student Success Plan 20_25</dc:title>
  <dc:subject/>
  <dc:creator>ROMAN NOSE Renee * ODE</dc:creator>
  <cp:keywords/>
  <dc:description/>
  <cp:lastModifiedBy>ALTERMATT Natalie * ODE</cp:lastModifiedBy>
  <cp:revision>3</cp:revision>
  <dcterms:created xsi:type="dcterms:W3CDTF">2022-05-23T18:30:00Z</dcterms:created>
  <dcterms:modified xsi:type="dcterms:W3CDTF">2022-05-23T19:10:00Z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