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4C14" w:rsidRPr="00D049B6" w:rsidRDefault="00BA4C14" w:rsidP="00790E78">
      <w:pPr>
        <w:pStyle w:val="Heading1"/>
        <w:spacing w:before="0" w:after="0" w:line="240" w:lineRule="auto"/>
      </w:pPr>
      <w:bookmarkStart w:id="0" w:name="_GoBack"/>
      <w:bookmarkEnd w:id="0"/>
      <w:r w:rsidRPr="00D049B6">
        <w:t xml:space="preserve">Post Graduate Scholar (SB 1537) Policy </w:t>
      </w:r>
      <w:r w:rsidR="00BD54D1" w:rsidRPr="00D049B6">
        <w:t>Guidance (5/</w:t>
      </w:r>
      <w:r w:rsidR="00C25CFF" w:rsidRPr="00D049B6">
        <w:t>10</w:t>
      </w:r>
      <w:r w:rsidR="00BD54D1" w:rsidRPr="00D049B6">
        <w:t>/16)</w:t>
      </w:r>
    </w:p>
    <w:p w:rsidR="00BA4C14" w:rsidRDefault="00BA4C14" w:rsidP="00790E78">
      <w:pPr>
        <w:spacing w:line="240" w:lineRule="auto"/>
      </w:pPr>
    </w:p>
    <w:p w:rsidR="00BA4C14" w:rsidRPr="00D049B6" w:rsidRDefault="00BA4C14" w:rsidP="00D049B6">
      <w:pPr>
        <w:spacing w:line="240" w:lineRule="auto"/>
        <w:rPr>
          <w:rFonts w:ascii="Arial" w:hAnsi="Arial" w:cs="Arial"/>
          <w:sz w:val="24"/>
          <w:szCs w:val="24"/>
        </w:rPr>
      </w:pPr>
      <w:r w:rsidRPr="00D049B6">
        <w:rPr>
          <w:rFonts w:ascii="Arial" w:hAnsi="Arial" w:cs="Arial"/>
          <w:sz w:val="24"/>
          <w:szCs w:val="24"/>
        </w:rPr>
        <w:t>The Post Graduate Scholar Program is a safety net for high school students who have earned a high school diploma, earned below a 2.5 GPA (thus not eligible for Oregon Promise), and are ineligible for the PELL Grant or the grant does not cover one year of college tuition and fees.</w:t>
      </w:r>
    </w:p>
    <w:p w:rsidR="006F3C9B" w:rsidRPr="00D049B6" w:rsidRDefault="006F3C9B" w:rsidP="00D049B6">
      <w:pPr>
        <w:spacing w:line="240" w:lineRule="auto"/>
        <w:rPr>
          <w:rFonts w:ascii="Arial" w:hAnsi="Arial" w:cs="Arial"/>
          <w:sz w:val="24"/>
          <w:szCs w:val="24"/>
        </w:rPr>
      </w:pPr>
    </w:p>
    <w:p w:rsidR="00A17A9A" w:rsidRPr="00790E78" w:rsidRDefault="00A17A9A" w:rsidP="00110D63">
      <w:pPr>
        <w:rPr>
          <w:rFonts w:ascii="Arial" w:hAnsi="Arial" w:cs="Arial"/>
          <w:b/>
          <w:i/>
          <w:sz w:val="24"/>
          <w:szCs w:val="24"/>
        </w:rPr>
      </w:pPr>
      <w:r w:rsidRPr="00790E78">
        <w:rPr>
          <w:rFonts w:ascii="Arial" w:hAnsi="Arial" w:cs="Arial"/>
          <w:b/>
          <w:i/>
          <w:sz w:val="24"/>
          <w:szCs w:val="24"/>
        </w:rPr>
        <w:t>Which st</w:t>
      </w:r>
      <w:r w:rsidR="00C874B1" w:rsidRPr="00790E78">
        <w:rPr>
          <w:rFonts w:ascii="Arial" w:hAnsi="Arial" w:cs="Arial"/>
          <w:b/>
          <w:i/>
          <w:sz w:val="24"/>
          <w:szCs w:val="24"/>
        </w:rPr>
        <w:t>udents are eligible to receive State School F</w:t>
      </w:r>
      <w:r w:rsidRPr="00790E78">
        <w:rPr>
          <w:rFonts w:ascii="Arial" w:hAnsi="Arial" w:cs="Arial"/>
          <w:b/>
          <w:i/>
          <w:sz w:val="24"/>
          <w:szCs w:val="24"/>
        </w:rPr>
        <w:t>unds</w:t>
      </w:r>
      <w:r w:rsidR="00C874B1" w:rsidRPr="00790E78">
        <w:rPr>
          <w:rFonts w:ascii="Arial" w:hAnsi="Arial" w:cs="Arial"/>
          <w:b/>
          <w:i/>
          <w:sz w:val="24"/>
          <w:szCs w:val="24"/>
        </w:rPr>
        <w:t xml:space="preserve"> (SSF)</w:t>
      </w:r>
      <w:r w:rsidRPr="00790E78">
        <w:rPr>
          <w:rFonts w:ascii="Arial" w:hAnsi="Arial" w:cs="Arial"/>
          <w:b/>
          <w:i/>
          <w:sz w:val="24"/>
          <w:szCs w:val="24"/>
        </w:rPr>
        <w:t xml:space="preserve"> as a post-graduate scholar?</w:t>
      </w:r>
    </w:p>
    <w:p w:rsidR="004C51DC" w:rsidRPr="00D049B6" w:rsidRDefault="00A17A9A" w:rsidP="00D049B6">
      <w:pPr>
        <w:spacing w:line="240" w:lineRule="auto"/>
        <w:ind w:firstLine="720"/>
        <w:rPr>
          <w:rFonts w:ascii="Arial" w:hAnsi="Arial" w:cs="Arial"/>
          <w:sz w:val="24"/>
          <w:szCs w:val="24"/>
        </w:rPr>
      </w:pPr>
      <w:r w:rsidRPr="00D049B6">
        <w:rPr>
          <w:rFonts w:ascii="Arial" w:hAnsi="Arial" w:cs="Arial"/>
          <w:sz w:val="24"/>
          <w:szCs w:val="24"/>
        </w:rPr>
        <w:t xml:space="preserve">Students </w:t>
      </w:r>
      <w:r w:rsidR="00B254D2" w:rsidRPr="00D049B6">
        <w:rPr>
          <w:rFonts w:ascii="Arial" w:hAnsi="Arial" w:cs="Arial"/>
          <w:sz w:val="24"/>
          <w:szCs w:val="24"/>
        </w:rPr>
        <w:t xml:space="preserve">who </w:t>
      </w:r>
    </w:p>
    <w:p w:rsidR="00A17A9A" w:rsidRPr="00D049B6" w:rsidRDefault="00A17A9A" w:rsidP="00D049B6">
      <w:pPr>
        <w:pStyle w:val="ListParagraph"/>
        <w:numPr>
          <w:ilvl w:val="1"/>
          <w:numId w:val="6"/>
        </w:numPr>
        <w:spacing w:line="240" w:lineRule="auto"/>
        <w:rPr>
          <w:rFonts w:ascii="Arial" w:hAnsi="Arial" w:cs="Arial"/>
          <w:sz w:val="24"/>
          <w:szCs w:val="24"/>
        </w:rPr>
      </w:pPr>
      <w:r w:rsidRPr="00D049B6">
        <w:rPr>
          <w:rFonts w:ascii="Arial" w:hAnsi="Arial" w:cs="Arial"/>
          <w:sz w:val="24"/>
          <w:szCs w:val="24"/>
        </w:rPr>
        <w:t>have satisfied the requirements for a</w:t>
      </w:r>
      <w:r w:rsidR="004C51DC" w:rsidRPr="00D049B6">
        <w:rPr>
          <w:rFonts w:ascii="Arial" w:hAnsi="Arial" w:cs="Arial"/>
          <w:sz w:val="24"/>
          <w:szCs w:val="24"/>
        </w:rPr>
        <w:t xml:space="preserve"> regular</w:t>
      </w:r>
      <w:r w:rsidRPr="00D049B6">
        <w:rPr>
          <w:rFonts w:ascii="Arial" w:hAnsi="Arial" w:cs="Arial"/>
          <w:sz w:val="24"/>
          <w:szCs w:val="24"/>
        </w:rPr>
        <w:t xml:space="preserve"> Oregon diploma as provided in ORS 329.451</w:t>
      </w:r>
      <w:r w:rsidR="004C51DC" w:rsidRPr="00D049B6">
        <w:rPr>
          <w:rFonts w:ascii="Arial" w:hAnsi="Arial" w:cs="Arial"/>
          <w:sz w:val="24"/>
          <w:szCs w:val="24"/>
        </w:rPr>
        <w:t>(2)</w:t>
      </w:r>
      <w:r w:rsidRPr="00D049B6">
        <w:rPr>
          <w:rFonts w:ascii="Arial" w:hAnsi="Arial" w:cs="Arial"/>
          <w:sz w:val="24"/>
          <w:szCs w:val="24"/>
        </w:rPr>
        <w:t>;</w:t>
      </w:r>
      <w:r w:rsidR="0072719B" w:rsidRPr="00D049B6">
        <w:rPr>
          <w:rFonts w:ascii="Arial" w:hAnsi="Arial" w:cs="Arial"/>
          <w:sz w:val="24"/>
          <w:szCs w:val="24"/>
        </w:rPr>
        <w:t xml:space="preserve"> </w:t>
      </w:r>
    </w:p>
    <w:p w:rsidR="00A17A9A" w:rsidRPr="00D049B6" w:rsidRDefault="00A17A9A" w:rsidP="00D049B6">
      <w:pPr>
        <w:pStyle w:val="ListParagraph"/>
        <w:numPr>
          <w:ilvl w:val="1"/>
          <w:numId w:val="6"/>
        </w:numPr>
        <w:spacing w:line="240" w:lineRule="auto"/>
        <w:rPr>
          <w:rFonts w:ascii="Arial" w:hAnsi="Arial" w:cs="Arial"/>
          <w:sz w:val="24"/>
          <w:szCs w:val="24"/>
        </w:rPr>
      </w:pPr>
      <w:r w:rsidRPr="00D049B6">
        <w:rPr>
          <w:rFonts w:ascii="Arial" w:hAnsi="Arial" w:cs="Arial"/>
          <w:sz w:val="24"/>
          <w:szCs w:val="24"/>
        </w:rPr>
        <w:t>have been in grades 9-12 for more than a total of four school years;</w:t>
      </w:r>
    </w:p>
    <w:p w:rsidR="00A17A9A" w:rsidRPr="00D049B6" w:rsidRDefault="00B5365B" w:rsidP="00D049B6">
      <w:pPr>
        <w:pStyle w:val="ListParagraph"/>
        <w:numPr>
          <w:ilvl w:val="1"/>
          <w:numId w:val="6"/>
        </w:numPr>
        <w:spacing w:line="240" w:lineRule="auto"/>
        <w:rPr>
          <w:rFonts w:ascii="Arial" w:hAnsi="Arial" w:cs="Arial"/>
          <w:sz w:val="24"/>
          <w:szCs w:val="24"/>
        </w:rPr>
      </w:pPr>
      <w:r w:rsidRPr="00D049B6">
        <w:rPr>
          <w:rFonts w:ascii="Arial" w:hAnsi="Arial" w:cs="Arial"/>
          <w:sz w:val="24"/>
          <w:szCs w:val="24"/>
        </w:rPr>
        <w:t>a</w:t>
      </w:r>
      <w:r w:rsidR="00A17A9A" w:rsidRPr="00D049B6">
        <w:rPr>
          <w:rFonts w:ascii="Arial" w:hAnsi="Arial" w:cs="Arial"/>
          <w:sz w:val="24"/>
          <w:szCs w:val="24"/>
        </w:rPr>
        <w:t>re enrolled in courses at the district’s local community colle</w:t>
      </w:r>
      <w:r w:rsidR="00C25CFF" w:rsidRPr="00D049B6">
        <w:rPr>
          <w:rFonts w:ascii="Arial" w:hAnsi="Arial" w:cs="Arial"/>
          <w:sz w:val="24"/>
          <w:szCs w:val="24"/>
        </w:rPr>
        <w:t xml:space="preserve">ge or contract community college </w:t>
      </w:r>
      <w:r w:rsidRPr="00D049B6">
        <w:rPr>
          <w:rStyle w:val="EndnoteReference"/>
          <w:rFonts w:ascii="Arial" w:hAnsi="Arial" w:cs="Arial"/>
          <w:sz w:val="24"/>
          <w:szCs w:val="24"/>
        </w:rPr>
        <w:t xml:space="preserve"> </w:t>
      </w:r>
      <w:r w:rsidR="00A17A9A" w:rsidRPr="00D049B6">
        <w:rPr>
          <w:rFonts w:ascii="Arial" w:hAnsi="Arial" w:cs="Arial"/>
          <w:sz w:val="24"/>
          <w:szCs w:val="24"/>
        </w:rPr>
        <w:t>that are part of a course of study approved by the school district and that may lead to a certificate or diploma;</w:t>
      </w:r>
    </w:p>
    <w:p w:rsidR="00A17A9A" w:rsidRPr="00D049B6" w:rsidRDefault="00A17A9A" w:rsidP="00D049B6">
      <w:pPr>
        <w:pStyle w:val="ListParagraph"/>
        <w:numPr>
          <w:ilvl w:val="1"/>
          <w:numId w:val="6"/>
        </w:numPr>
        <w:spacing w:line="240" w:lineRule="auto"/>
        <w:rPr>
          <w:rFonts w:ascii="Arial" w:hAnsi="Arial" w:cs="Arial"/>
          <w:sz w:val="24"/>
          <w:szCs w:val="24"/>
        </w:rPr>
      </w:pPr>
      <w:r w:rsidRPr="00D049B6">
        <w:rPr>
          <w:rFonts w:ascii="Arial" w:hAnsi="Arial" w:cs="Arial"/>
          <w:sz w:val="24"/>
          <w:szCs w:val="24"/>
        </w:rPr>
        <w:t>have completed and submitted the Free Application for Federal Student aid</w:t>
      </w:r>
      <w:r w:rsidR="00C874B1" w:rsidRPr="00D049B6">
        <w:rPr>
          <w:rFonts w:ascii="Arial" w:hAnsi="Arial" w:cs="Arial"/>
          <w:sz w:val="24"/>
          <w:szCs w:val="24"/>
        </w:rPr>
        <w:t xml:space="preserve"> (FAFSA)</w:t>
      </w:r>
      <w:r w:rsidR="00B5365B" w:rsidRPr="00D049B6">
        <w:rPr>
          <w:rFonts w:ascii="Arial" w:hAnsi="Arial" w:cs="Arial"/>
          <w:sz w:val="24"/>
          <w:szCs w:val="24"/>
        </w:rPr>
        <w:t>, if eligible to file a FAFSA</w:t>
      </w:r>
      <w:r w:rsidRPr="00D049B6">
        <w:rPr>
          <w:rFonts w:ascii="Arial" w:hAnsi="Arial" w:cs="Arial"/>
          <w:sz w:val="24"/>
          <w:szCs w:val="24"/>
        </w:rPr>
        <w:t>;</w:t>
      </w:r>
    </w:p>
    <w:p w:rsidR="00A17A9A" w:rsidRPr="00D049B6" w:rsidRDefault="004C51DC" w:rsidP="00D049B6">
      <w:pPr>
        <w:pStyle w:val="ListParagraph"/>
        <w:numPr>
          <w:ilvl w:val="1"/>
          <w:numId w:val="6"/>
        </w:numPr>
        <w:spacing w:line="240" w:lineRule="auto"/>
        <w:rPr>
          <w:rFonts w:ascii="Arial" w:hAnsi="Arial" w:cs="Arial"/>
          <w:sz w:val="24"/>
          <w:szCs w:val="24"/>
        </w:rPr>
      </w:pPr>
      <w:r w:rsidRPr="00D049B6">
        <w:rPr>
          <w:rFonts w:ascii="Arial" w:hAnsi="Arial" w:cs="Arial"/>
          <w:sz w:val="24"/>
          <w:szCs w:val="24"/>
        </w:rPr>
        <w:t xml:space="preserve">are </w:t>
      </w:r>
      <w:r w:rsidR="00A17A9A" w:rsidRPr="00D049B6">
        <w:rPr>
          <w:rFonts w:ascii="Arial" w:hAnsi="Arial" w:cs="Arial"/>
          <w:sz w:val="24"/>
          <w:szCs w:val="24"/>
        </w:rPr>
        <w:t>not eligible for an Oregon Promise grant as described in ORS 341.522 because of failure to earn the minimum cumulative grade point average, or submitted a complete application but did not receive a grant.</w:t>
      </w:r>
    </w:p>
    <w:p w:rsidR="007D3899" w:rsidRPr="00D049B6" w:rsidRDefault="004C51DC" w:rsidP="00D049B6">
      <w:pPr>
        <w:pStyle w:val="ListParagraph"/>
        <w:numPr>
          <w:ilvl w:val="1"/>
          <w:numId w:val="6"/>
        </w:numPr>
        <w:spacing w:line="240" w:lineRule="auto"/>
        <w:rPr>
          <w:rFonts w:ascii="Arial" w:hAnsi="Arial" w:cs="Arial"/>
          <w:sz w:val="24"/>
          <w:szCs w:val="24"/>
        </w:rPr>
      </w:pPr>
      <w:r w:rsidRPr="00D049B6">
        <w:rPr>
          <w:rFonts w:ascii="Arial" w:hAnsi="Arial" w:cs="Arial"/>
          <w:sz w:val="24"/>
          <w:szCs w:val="24"/>
        </w:rPr>
        <w:t xml:space="preserve">are </w:t>
      </w:r>
      <w:r w:rsidR="007D3899" w:rsidRPr="00D049B6">
        <w:rPr>
          <w:rFonts w:ascii="Arial" w:hAnsi="Arial" w:cs="Arial"/>
          <w:sz w:val="24"/>
          <w:szCs w:val="24"/>
        </w:rPr>
        <w:t>not eligi</w:t>
      </w:r>
      <w:r w:rsidR="00C25CFF" w:rsidRPr="00D049B6">
        <w:rPr>
          <w:rFonts w:ascii="Arial" w:hAnsi="Arial" w:cs="Arial"/>
          <w:sz w:val="24"/>
          <w:szCs w:val="24"/>
        </w:rPr>
        <w:t>ble for a federal aid grant or are</w:t>
      </w:r>
      <w:r w:rsidR="007D3899" w:rsidRPr="00D049B6">
        <w:rPr>
          <w:rFonts w:ascii="Arial" w:hAnsi="Arial" w:cs="Arial"/>
          <w:sz w:val="24"/>
          <w:szCs w:val="24"/>
        </w:rPr>
        <w:t xml:space="preserve"> eligible for a federal aid grant but it is less t</w:t>
      </w:r>
      <w:r w:rsidR="00287D8C" w:rsidRPr="00D049B6">
        <w:rPr>
          <w:rFonts w:ascii="Arial" w:hAnsi="Arial" w:cs="Arial"/>
          <w:sz w:val="24"/>
          <w:szCs w:val="24"/>
        </w:rPr>
        <w:t xml:space="preserve">han the average cost of tuition, books, </w:t>
      </w:r>
      <w:r w:rsidR="007D3899" w:rsidRPr="00D049B6">
        <w:rPr>
          <w:rFonts w:ascii="Arial" w:hAnsi="Arial" w:cs="Arial"/>
          <w:sz w:val="24"/>
          <w:szCs w:val="24"/>
        </w:rPr>
        <w:t>and fees at a</w:t>
      </w:r>
      <w:r w:rsidR="00CB30FC" w:rsidRPr="00D049B6">
        <w:rPr>
          <w:rFonts w:ascii="Arial" w:hAnsi="Arial" w:cs="Arial"/>
          <w:sz w:val="24"/>
          <w:szCs w:val="24"/>
        </w:rPr>
        <w:t>n Oregon</w:t>
      </w:r>
      <w:r w:rsidR="007D3899" w:rsidRPr="00D049B6">
        <w:rPr>
          <w:rFonts w:ascii="Arial" w:hAnsi="Arial" w:cs="Arial"/>
          <w:sz w:val="24"/>
          <w:szCs w:val="24"/>
        </w:rPr>
        <w:t xml:space="preserve"> community college (</w:t>
      </w:r>
      <w:r w:rsidR="00903D10" w:rsidRPr="00D049B6">
        <w:rPr>
          <w:rFonts w:ascii="Arial" w:hAnsi="Arial" w:cs="Arial"/>
          <w:sz w:val="24"/>
          <w:szCs w:val="24"/>
        </w:rPr>
        <w:t>for the 2016-20</w:t>
      </w:r>
      <w:r w:rsidR="00287D8C" w:rsidRPr="00D049B6">
        <w:rPr>
          <w:rFonts w:ascii="Arial" w:hAnsi="Arial" w:cs="Arial"/>
          <w:sz w:val="24"/>
          <w:szCs w:val="24"/>
        </w:rPr>
        <w:t>17 academic year the amount is $</w:t>
      </w:r>
      <w:r w:rsidR="00B61EAC" w:rsidRPr="00D049B6">
        <w:rPr>
          <w:rFonts w:ascii="Arial" w:hAnsi="Arial" w:cs="Arial"/>
          <w:sz w:val="24"/>
          <w:szCs w:val="24"/>
        </w:rPr>
        <w:t>5426</w:t>
      </w:r>
      <w:r w:rsidR="00C70150" w:rsidRPr="00D049B6">
        <w:rPr>
          <w:rFonts w:ascii="Arial" w:hAnsi="Arial" w:cs="Arial"/>
          <w:sz w:val="24"/>
          <w:szCs w:val="24"/>
        </w:rPr>
        <w:t xml:space="preserve"> </w:t>
      </w:r>
      <w:r w:rsidR="009E2195" w:rsidRPr="00D049B6">
        <w:rPr>
          <w:rFonts w:ascii="Arial" w:hAnsi="Arial" w:cs="Arial"/>
          <w:sz w:val="24"/>
          <w:szCs w:val="24"/>
        </w:rPr>
        <w:t>for 12 credits</w:t>
      </w:r>
      <w:r w:rsidR="007D3899" w:rsidRPr="00D049B6">
        <w:rPr>
          <w:rFonts w:ascii="Arial" w:hAnsi="Arial" w:cs="Arial"/>
          <w:sz w:val="24"/>
          <w:szCs w:val="24"/>
        </w:rPr>
        <w:t>)</w:t>
      </w:r>
      <w:r w:rsidR="001E1CE1" w:rsidRPr="00D049B6">
        <w:rPr>
          <w:rFonts w:ascii="Arial" w:hAnsi="Arial" w:cs="Arial"/>
          <w:sz w:val="24"/>
          <w:szCs w:val="24"/>
        </w:rPr>
        <w:t xml:space="preserve">; </w:t>
      </w:r>
    </w:p>
    <w:p w:rsidR="007D3899" w:rsidRPr="00D049B6" w:rsidRDefault="004C51DC" w:rsidP="00D049B6">
      <w:pPr>
        <w:pStyle w:val="ListParagraph"/>
        <w:numPr>
          <w:ilvl w:val="1"/>
          <w:numId w:val="6"/>
        </w:numPr>
        <w:spacing w:line="240" w:lineRule="auto"/>
        <w:rPr>
          <w:rFonts w:ascii="Arial" w:hAnsi="Arial" w:cs="Arial"/>
          <w:sz w:val="24"/>
          <w:szCs w:val="24"/>
        </w:rPr>
      </w:pPr>
      <w:r w:rsidRPr="00D049B6">
        <w:rPr>
          <w:rFonts w:ascii="Arial" w:hAnsi="Arial" w:cs="Arial"/>
          <w:sz w:val="24"/>
          <w:szCs w:val="24"/>
        </w:rPr>
        <w:t>r</w:t>
      </w:r>
      <w:r w:rsidR="007D3899" w:rsidRPr="00D049B6">
        <w:rPr>
          <w:rFonts w:ascii="Arial" w:hAnsi="Arial" w:cs="Arial"/>
          <w:sz w:val="24"/>
          <w:szCs w:val="24"/>
        </w:rPr>
        <w:t>et</w:t>
      </w:r>
      <w:r w:rsidR="001E1CE1" w:rsidRPr="00D049B6">
        <w:rPr>
          <w:rFonts w:ascii="Arial" w:hAnsi="Arial" w:cs="Arial"/>
          <w:sz w:val="24"/>
          <w:szCs w:val="24"/>
        </w:rPr>
        <w:t>ain residence within the boundaries</w:t>
      </w:r>
      <w:r w:rsidR="007D3899" w:rsidRPr="00D049B6">
        <w:rPr>
          <w:rFonts w:ascii="Arial" w:hAnsi="Arial" w:cs="Arial"/>
          <w:sz w:val="24"/>
          <w:szCs w:val="24"/>
        </w:rPr>
        <w:t xml:space="preserve"> of the school district that is offering the </w:t>
      </w:r>
      <w:r w:rsidR="00C25CFF" w:rsidRPr="00D049B6">
        <w:rPr>
          <w:rFonts w:ascii="Arial" w:hAnsi="Arial" w:cs="Arial"/>
          <w:sz w:val="24"/>
          <w:szCs w:val="24"/>
        </w:rPr>
        <w:t>P</w:t>
      </w:r>
      <w:r w:rsidR="001E1CE1" w:rsidRPr="00D049B6">
        <w:rPr>
          <w:rFonts w:ascii="Arial" w:hAnsi="Arial" w:cs="Arial"/>
          <w:sz w:val="24"/>
          <w:szCs w:val="24"/>
        </w:rPr>
        <w:t>ost-</w:t>
      </w:r>
      <w:r w:rsidR="00C25CFF" w:rsidRPr="00D049B6">
        <w:rPr>
          <w:rFonts w:ascii="Arial" w:hAnsi="Arial" w:cs="Arial"/>
          <w:sz w:val="24"/>
          <w:szCs w:val="24"/>
        </w:rPr>
        <w:t>G</w:t>
      </w:r>
      <w:r w:rsidR="001E1CE1" w:rsidRPr="00D049B6">
        <w:rPr>
          <w:rFonts w:ascii="Arial" w:hAnsi="Arial" w:cs="Arial"/>
          <w:sz w:val="24"/>
          <w:szCs w:val="24"/>
        </w:rPr>
        <w:t xml:space="preserve">raduate </w:t>
      </w:r>
      <w:r w:rsidR="00C25CFF" w:rsidRPr="00D049B6">
        <w:rPr>
          <w:rFonts w:ascii="Arial" w:hAnsi="Arial" w:cs="Arial"/>
          <w:sz w:val="24"/>
          <w:szCs w:val="24"/>
        </w:rPr>
        <w:t>S</w:t>
      </w:r>
      <w:r w:rsidR="001E1CE1" w:rsidRPr="00D049B6">
        <w:rPr>
          <w:rFonts w:ascii="Arial" w:hAnsi="Arial" w:cs="Arial"/>
          <w:sz w:val="24"/>
          <w:szCs w:val="24"/>
        </w:rPr>
        <w:t>cholar program and th</w:t>
      </w:r>
      <w:r w:rsidR="00BA4C14" w:rsidRPr="00D049B6">
        <w:rPr>
          <w:rFonts w:ascii="Arial" w:hAnsi="Arial" w:cs="Arial"/>
          <w:sz w:val="24"/>
          <w:szCs w:val="24"/>
        </w:rPr>
        <w:t>r</w:t>
      </w:r>
      <w:r w:rsidR="001E1CE1" w:rsidRPr="00D049B6">
        <w:rPr>
          <w:rFonts w:ascii="Arial" w:hAnsi="Arial" w:cs="Arial"/>
          <w:sz w:val="24"/>
          <w:szCs w:val="24"/>
        </w:rPr>
        <w:t>ough which the student satisfied the require</w:t>
      </w:r>
      <w:r w:rsidR="007F29FE" w:rsidRPr="00D049B6">
        <w:rPr>
          <w:rFonts w:ascii="Arial" w:hAnsi="Arial" w:cs="Arial"/>
          <w:sz w:val="24"/>
          <w:szCs w:val="24"/>
        </w:rPr>
        <w:t>ments for a high school diploma; and</w:t>
      </w:r>
    </w:p>
    <w:p w:rsidR="007F29FE" w:rsidRPr="00D049B6" w:rsidRDefault="007F29FE" w:rsidP="00D049B6">
      <w:pPr>
        <w:pStyle w:val="ListParagraph"/>
        <w:numPr>
          <w:ilvl w:val="1"/>
          <w:numId w:val="6"/>
        </w:numPr>
        <w:spacing w:line="240" w:lineRule="auto"/>
        <w:rPr>
          <w:rFonts w:ascii="Arial" w:hAnsi="Arial" w:cs="Arial"/>
          <w:sz w:val="24"/>
          <w:szCs w:val="24"/>
        </w:rPr>
      </w:pPr>
      <w:r w:rsidRPr="00D049B6">
        <w:rPr>
          <w:rFonts w:ascii="Arial" w:hAnsi="Arial" w:cs="Arial"/>
          <w:sz w:val="24"/>
          <w:szCs w:val="24"/>
        </w:rPr>
        <w:t>Meet any school district requirements for participation in the program.</w:t>
      </w:r>
    </w:p>
    <w:p w:rsidR="001E1CE1" w:rsidRPr="00D049B6" w:rsidRDefault="001E1CE1" w:rsidP="00D049B6">
      <w:pPr>
        <w:spacing w:line="240" w:lineRule="auto"/>
        <w:rPr>
          <w:rFonts w:ascii="Arial" w:hAnsi="Arial" w:cs="Arial"/>
          <w:sz w:val="24"/>
          <w:szCs w:val="24"/>
        </w:rPr>
      </w:pPr>
    </w:p>
    <w:p w:rsidR="001E1CE1" w:rsidRPr="00790E78" w:rsidRDefault="001E1CE1" w:rsidP="00790E78">
      <w:pPr>
        <w:spacing w:line="240" w:lineRule="auto"/>
        <w:rPr>
          <w:rFonts w:ascii="Arial" w:hAnsi="Arial" w:cs="Arial"/>
          <w:b/>
          <w:i/>
          <w:sz w:val="24"/>
          <w:szCs w:val="24"/>
        </w:rPr>
      </w:pPr>
      <w:r w:rsidRPr="00790E78">
        <w:rPr>
          <w:rFonts w:ascii="Arial" w:hAnsi="Arial" w:cs="Arial"/>
          <w:b/>
          <w:i/>
          <w:sz w:val="24"/>
          <w:szCs w:val="24"/>
        </w:rPr>
        <w:t>What does a school district need to do to expend moneys from the State School Fund for a post-graduate scholar program?</w:t>
      </w:r>
    </w:p>
    <w:p w:rsidR="001E1CE1" w:rsidRPr="00D049B6" w:rsidRDefault="001E1CE1" w:rsidP="00D049B6">
      <w:pPr>
        <w:pStyle w:val="ListParagraph"/>
        <w:numPr>
          <w:ilvl w:val="0"/>
          <w:numId w:val="7"/>
        </w:numPr>
        <w:spacing w:line="240" w:lineRule="auto"/>
        <w:rPr>
          <w:rFonts w:ascii="Arial" w:hAnsi="Arial" w:cs="Arial"/>
          <w:sz w:val="24"/>
          <w:szCs w:val="24"/>
        </w:rPr>
      </w:pPr>
      <w:r w:rsidRPr="00D049B6">
        <w:rPr>
          <w:rFonts w:ascii="Arial" w:hAnsi="Arial" w:cs="Arial"/>
          <w:sz w:val="24"/>
          <w:szCs w:val="24"/>
        </w:rPr>
        <w:t>School districts must have a written agreement with the community college that has a service area or contract within which the school district is located.</w:t>
      </w:r>
    </w:p>
    <w:p w:rsidR="001E1CE1" w:rsidRPr="00D049B6" w:rsidRDefault="00727BC4" w:rsidP="00D049B6">
      <w:pPr>
        <w:pStyle w:val="ListParagraph"/>
        <w:numPr>
          <w:ilvl w:val="0"/>
          <w:numId w:val="7"/>
        </w:numPr>
        <w:spacing w:line="240" w:lineRule="auto"/>
        <w:rPr>
          <w:rFonts w:ascii="Arial" w:hAnsi="Arial" w:cs="Arial"/>
          <w:sz w:val="24"/>
          <w:szCs w:val="24"/>
        </w:rPr>
      </w:pPr>
      <w:r w:rsidRPr="00D049B6">
        <w:rPr>
          <w:rFonts w:ascii="Arial" w:hAnsi="Arial" w:cs="Arial"/>
          <w:sz w:val="24"/>
          <w:szCs w:val="24"/>
        </w:rPr>
        <w:t>School districts need a policy approved by the school district board that:</w:t>
      </w:r>
    </w:p>
    <w:p w:rsidR="00727BC4" w:rsidRPr="00D049B6" w:rsidRDefault="00727BC4" w:rsidP="00D049B6">
      <w:pPr>
        <w:pStyle w:val="ListParagraph"/>
        <w:numPr>
          <w:ilvl w:val="1"/>
          <w:numId w:val="7"/>
        </w:numPr>
        <w:spacing w:line="240" w:lineRule="auto"/>
        <w:rPr>
          <w:rFonts w:ascii="Arial" w:hAnsi="Arial" w:cs="Arial"/>
          <w:sz w:val="24"/>
          <w:szCs w:val="24"/>
        </w:rPr>
      </w:pPr>
      <w:r w:rsidRPr="00D049B6">
        <w:rPr>
          <w:rFonts w:ascii="Arial" w:hAnsi="Arial" w:cs="Arial"/>
          <w:sz w:val="24"/>
          <w:szCs w:val="24"/>
        </w:rPr>
        <w:t>Describes the goals of the program, including target high school graduation rates for underserved students;</w:t>
      </w:r>
    </w:p>
    <w:p w:rsidR="00727BC4" w:rsidRPr="00D049B6" w:rsidRDefault="004C51DC" w:rsidP="00D049B6">
      <w:pPr>
        <w:pStyle w:val="ListParagraph"/>
        <w:numPr>
          <w:ilvl w:val="1"/>
          <w:numId w:val="7"/>
        </w:numPr>
        <w:spacing w:line="240" w:lineRule="auto"/>
        <w:rPr>
          <w:rFonts w:ascii="Arial" w:hAnsi="Arial" w:cs="Arial"/>
          <w:sz w:val="24"/>
          <w:szCs w:val="24"/>
        </w:rPr>
      </w:pPr>
      <w:r w:rsidRPr="00D049B6">
        <w:rPr>
          <w:rFonts w:ascii="Arial" w:hAnsi="Arial" w:cs="Arial"/>
          <w:sz w:val="24"/>
          <w:szCs w:val="24"/>
        </w:rPr>
        <w:t xml:space="preserve">Includes minimum </w:t>
      </w:r>
      <w:r w:rsidR="00727BC4" w:rsidRPr="00D049B6">
        <w:rPr>
          <w:rFonts w:ascii="Arial" w:hAnsi="Arial" w:cs="Arial"/>
          <w:sz w:val="24"/>
          <w:szCs w:val="24"/>
        </w:rPr>
        <w:t>requirement</w:t>
      </w:r>
      <w:r w:rsidR="00F36256" w:rsidRPr="00D049B6">
        <w:rPr>
          <w:rFonts w:ascii="Arial" w:hAnsi="Arial" w:cs="Arial"/>
          <w:sz w:val="24"/>
          <w:szCs w:val="24"/>
        </w:rPr>
        <w:t>s for grade point average, attendance, and participation in regular in-person meetings with school staff;</w:t>
      </w:r>
    </w:p>
    <w:p w:rsidR="00F36256" w:rsidRPr="00D049B6" w:rsidRDefault="00F36256" w:rsidP="00D049B6">
      <w:pPr>
        <w:pStyle w:val="ListParagraph"/>
        <w:numPr>
          <w:ilvl w:val="1"/>
          <w:numId w:val="7"/>
        </w:numPr>
        <w:spacing w:line="240" w:lineRule="auto"/>
        <w:rPr>
          <w:rFonts w:ascii="Arial" w:hAnsi="Arial" w:cs="Arial"/>
          <w:sz w:val="24"/>
          <w:szCs w:val="24"/>
        </w:rPr>
      </w:pPr>
      <w:r w:rsidRPr="00D049B6">
        <w:rPr>
          <w:rFonts w:ascii="Arial" w:hAnsi="Arial" w:cs="Arial"/>
          <w:sz w:val="24"/>
          <w:szCs w:val="24"/>
        </w:rPr>
        <w:t>Contains an evaluation plan describing how the success of the program wil</w:t>
      </w:r>
      <w:r w:rsidR="004B39E1" w:rsidRPr="00D049B6">
        <w:rPr>
          <w:rFonts w:ascii="Arial" w:hAnsi="Arial" w:cs="Arial"/>
          <w:sz w:val="24"/>
          <w:szCs w:val="24"/>
        </w:rPr>
        <w:t xml:space="preserve">l be measured and monitored; </w:t>
      </w:r>
    </w:p>
    <w:p w:rsidR="00F36256" w:rsidRPr="00D049B6" w:rsidRDefault="00F36256" w:rsidP="00D049B6">
      <w:pPr>
        <w:pStyle w:val="ListParagraph"/>
        <w:numPr>
          <w:ilvl w:val="1"/>
          <w:numId w:val="7"/>
        </w:numPr>
        <w:spacing w:line="240" w:lineRule="auto"/>
        <w:rPr>
          <w:rFonts w:ascii="Arial" w:hAnsi="Arial" w:cs="Arial"/>
          <w:sz w:val="24"/>
          <w:szCs w:val="24"/>
        </w:rPr>
      </w:pPr>
      <w:r w:rsidRPr="00D049B6">
        <w:rPr>
          <w:rFonts w:ascii="Arial" w:hAnsi="Arial" w:cs="Arial"/>
          <w:sz w:val="24"/>
          <w:szCs w:val="24"/>
        </w:rPr>
        <w:t>Lists the courses of study that are approved by the school district</w:t>
      </w:r>
      <w:r w:rsidR="00FB408E" w:rsidRPr="00D049B6">
        <w:rPr>
          <w:rFonts w:ascii="Arial" w:hAnsi="Arial" w:cs="Arial"/>
          <w:sz w:val="24"/>
          <w:szCs w:val="24"/>
        </w:rPr>
        <w:t xml:space="preserve"> for th</w:t>
      </w:r>
      <w:r w:rsidR="004B39E1" w:rsidRPr="00D049B6">
        <w:rPr>
          <w:rFonts w:ascii="Arial" w:hAnsi="Arial" w:cs="Arial"/>
          <w:sz w:val="24"/>
          <w:szCs w:val="24"/>
        </w:rPr>
        <w:t xml:space="preserve">e post-graduate scholar program; and </w:t>
      </w:r>
    </w:p>
    <w:p w:rsidR="004B39E1" w:rsidRPr="00D049B6" w:rsidRDefault="004B39E1" w:rsidP="00D049B6">
      <w:pPr>
        <w:pStyle w:val="ListParagraph"/>
        <w:numPr>
          <w:ilvl w:val="0"/>
          <w:numId w:val="7"/>
        </w:numPr>
        <w:spacing w:line="240" w:lineRule="auto"/>
        <w:rPr>
          <w:rFonts w:ascii="Arial" w:hAnsi="Arial" w:cs="Arial"/>
          <w:sz w:val="24"/>
          <w:szCs w:val="24"/>
        </w:rPr>
      </w:pPr>
      <w:r w:rsidRPr="00D049B6">
        <w:rPr>
          <w:rFonts w:ascii="Arial" w:hAnsi="Arial" w:cs="Arial"/>
          <w:sz w:val="24"/>
          <w:szCs w:val="24"/>
        </w:rPr>
        <w:t>The majority of students from the school district that are enrolled at a community college are not post-graduate scholars or meet at least one of the following criteria:</w:t>
      </w:r>
    </w:p>
    <w:p w:rsidR="004B39E1" w:rsidRPr="00D049B6" w:rsidRDefault="004B39E1" w:rsidP="00D049B6">
      <w:pPr>
        <w:pStyle w:val="ListParagraph"/>
        <w:numPr>
          <w:ilvl w:val="1"/>
          <w:numId w:val="7"/>
        </w:numPr>
        <w:spacing w:line="240" w:lineRule="auto"/>
        <w:rPr>
          <w:rFonts w:ascii="Arial" w:hAnsi="Arial" w:cs="Arial"/>
          <w:sz w:val="24"/>
          <w:szCs w:val="24"/>
        </w:rPr>
      </w:pPr>
      <w:r w:rsidRPr="00D049B6">
        <w:rPr>
          <w:rFonts w:ascii="Arial" w:hAnsi="Arial" w:cs="Arial"/>
          <w:sz w:val="24"/>
          <w:szCs w:val="24"/>
        </w:rPr>
        <w:t>Has received a modified diploma, an extended diploma or a General Educational Development (GED) certificate;</w:t>
      </w:r>
    </w:p>
    <w:p w:rsidR="004B39E1" w:rsidRPr="00D049B6" w:rsidRDefault="004B39E1" w:rsidP="00D049B6">
      <w:pPr>
        <w:pStyle w:val="ListParagraph"/>
        <w:numPr>
          <w:ilvl w:val="1"/>
          <w:numId w:val="7"/>
        </w:numPr>
        <w:spacing w:line="240" w:lineRule="auto"/>
        <w:rPr>
          <w:rFonts w:ascii="Arial" w:hAnsi="Arial" w:cs="Arial"/>
          <w:sz w:val="24"/>
          <w:szCs w:val="24"/>
        </w:rPr>
      </w:pPr>
      <w:r w:rsidRPr="00D049B6">
        <w:rPr>
          <w:rFonts w:ascii="Arial" w:hAnsi="Arial" w:cs="Arial"/>
          <w:sz w:val="24"/>
          <w:szCs w:val="24"/>
        </w:rPr>
        <w:t>Is or will be a first-generation graduate of high school</w:t>
      </w:r>
    </w:p>
    <w:p w:rsidR="004B39E1" w:rsidRPr="00D049B6" w:rsidRDefault="004B39E1" w:rsidP="00D049B6">
      <w:pPr>
        <w:pStyle w:val="ListParagraph"/>
        <w:numPr>
          <w:ilvl w:val="1"/>
          <w:numId w:val="7"/>
        </w:numPr>
        <w:spacing w:line="240" w:lineRule="auto"/>
        <w:rPr>
          <w:rFonts w:ascii="Arial" w:hAnsi="Arial" w:cs="Arial"/>
          <w:sz w:val="24"/>
          <w:szCs w:val="24"/>
        </w:rPr>
      </w:pPr>
      <w:r w:rsidRPr="00D049B6">
        <w:rPr>
          <w:rFonts w:ascii="Arial" w:hAnsi="Arial" w:cs="Arial"/>
          <w:sz w:val="24"/>
          <w:szCs w:val="24"/>
        </w:rPr>
        <w:t>Is, or has been, a child in a foster home;</w:t>
      </w:r>
    </w:p>
    <w:p w:rsidR="001C6B0C" w:rsidRPr="00D049B6" w:rsidRDefault="001C6B0C" w:rsidP="00D049B6">
      <w:pPr>
        <w:pStyle w:val="ListParagraph"/>
        <w:numPr>
          <w:ilvl w:val="1"/>
          <w:numId w:val="7"/>
        </w:numPr>
        <w:spacing w:line="240" w:lineRule="auto"/>
        <w:rPr>
          <w:rFonts w:ascii="Arial" w:hAnsi="Arial" w:cs="Arial"/>
          <w:sz w:val="24"/>
          <w:szCs w:val="24"/>
        </w:rPr>
      </w:pPr>
      <w:r w:rsidRPr="00D049B6">
        <w:rPr>
          <w:rFonts w:ascii="Arial" w:hAnsi="Arial" w:cs="Arial"/>
          <w:sz w:val="24"/>
          <w:szCs w:val="24"/>
        </w:rPr>
        <w:t>Is, or has been, placed in a facility or an education program by a court;</w:t>
      </w:r>
    </w:p>
    <w:p w:rsidR="001C6B0C" w:rsidRPr="00D049B6" w:rsidRDefault="001C6B0C" w:rsidP="00D049B6">
      <w:pPr>
        <w:pStyle w:val="ListParagraph"/>
        <w:numPr>
          <w:ilvl w:val="1"/>
          <w:numId w:val="7"/>
        </w:numPr>
        <w:spacing w:line="240" w:lineRule="auto"/>
        <w:rPr>
          <w:rFonts w:ascii="Arial" w:hAnsi="Arial" w:cs="Arial"/>
          <w:sz w:val="24"/>
          <w:szCs w:val="24"/>
        </w:rPr>
      </w:pPr>
      <w:r w:rsidRPr="00D049B6">
        <w:rPr>
          <w:rFonts w:ascii="Arial" w:hAnsi="Arial" w:cs="Arial"/>
          <w:sz w:val="24"/>
          <w:szCs w:val="24"/>
        </w:rPr>
        <w:t>Is homeless;</w:t>
      </w:r>
    </w:p>
    <w:p w:rsidR="001C6B0C" w:rsidRPr="00D049B6" w:rsidRDefault="001C6B0C" w:rsidP="00D049B6">
      <w:pPr>
        <w:pStyle w:val="ListParagraph"/>
        <w:numPr>
          <w:ilvl w:val="1"/>
          <w:numId w:val="7"/>
        </w:numPr>
        <w:spacing w:line="240" w:lineRule="auto"/>
        <w:rPr>
          <w:rFonts w:ascii="Arial" w:hAnsi="Arial" w:cs="Arial"/>
          <w:sz w:val="24"/>
          <w:szCs w:val="24"/>
        </w:rPr>
      </w:pPr>
      <w:r w:rsidRPr="00D049B6">
        <w:rPr>
          <w:rFonts w:ascii="Arial" w:hAnsi="Arial" w:cs="Arial"/>
          <w:sz w:val="24"/>
          <w:szCs w:val="24"/>
        </w:rPr>
        <w:t>Is a parent; or</w:t>
      </w:r>
    </w:p>
    <w:p w:rsidR="008A43D4" w:rsidRPr="00D049B6" w:rsidRDefault="001C6B0C" w:rsidP="00D049B6">
      <w:pPr>
        <w:pStyle w:val="ListParagraph"/>
        <w:numPr>
          <w:ilvl w:val="1"/>
          <w:numId w:val="7"/>
        </w:numPr>
        <w:spacing w:line="240" w:lineRule="auto"/>
        <w:rPr>
          <w:rFonts w:ascii="Arial" w:hAnsi="Arial" w:cs="Arial"/>
          <w:sz w:val="24"/>
          <w:szCs w:val="24"/>
        </w:rPr>
      </w:pPr>
      <w:r w:rsidRPr="00D049B6">
        <w:rPr>
          <w:rFonts w:ascii="Arial" w:hAnsi="Arial" w:cs="Arial"/>
          <w:sz w:val="24"/>
          <w:szCs w:val="24"/>
        </w:rPr>
        <w:lastRenderedPageBreak/>
        <w:t xml:space="preserve">Was identified as eligible for free or reduced price lunches within the preceding 12 months. </w:t>
      </w:r>
    </w:p>
    <w:p w:rsidR="00646545" w:rsidRPr="00790E78" w:rsidRDefault="00646545" w:rsidP="00790E78">
      <w:pPr>
        <w:spacing w:before="240" w:line="240" w:lineRule="auto"/>
        <w:rPr>
          <w:rFonts w:ascii="Arial" w:hAnsi="Arial" w:cs="Arial"/>
          <w:b/>
          <w:i/>
          <w:sz w:val="24"/>
          <w:szCs w:val="24"/>
        </w:rPr>
      </w:pPr>
      <w:r w:rsidRPr="00790E78">
        <w:rPr>
          <w:rFonts w:ascii="Arial" w:hAnsi="Arial" w:cs="Arial"/>
          <w:b/>
          <w:i/>
          <w:sz w:val="24"/>
          <w:szCs w:val="24"/>
        </w:rPr>
        <w:t>Do districts need a staff person dedicated to providing support services to student in the post graduate scholar program?</w:t>
      </w:r>
    </w:p>
    <w:p w:rsidR="00646545" w:rsidRPr="00D049B6" w:rsidRDefault="00646545" w:rsidP="00D049B6">
      <w:pPr>
        <w:spacing w:after="100" w:afterAutospacing="1" w:line="240" w:lineRule="auto"/>
        <w:ind w:left="720"/>
        <w:rPr>
          <w:rFonts w:ascii="Arial" w:hAnsi="Arial" w:cs="Arial"/>
          <w:sz w:val="24"/>
          <w:szCs w:val="24"/>
        </w:rPr>
      </w:pPr>
      <w:r w:rsidRPr="00D049B6">
        <w:rPr>
          <w:rFonts w:ascii="Arial" w:hAnsi="Arial" w:cs="Arial"/>
          <w:sz w:val="24"/>
          <w:szCs w:val="24"/>
        </w:rPr>
        <w:t xml:space="preserve">Yes, districts offering post-graduate scholars programs must assign at least one staff person to have a portion of their time dedicated to provide support services to students in this program, including regular in-person meetings to monitor progress, which must be held at least twice per month.  Districts should use the “Position Comment” field in staff position to indicate which staff member in their district has this duty, by entering “Post-graduate Scholars” into the position comment field.  </w:t>
      </w:r>
    </w:p>
    <w:p w:rsidR="0072719B" w:rsidRPr="00790E78" w:rsidRDefault="0072719B" w:rsidP="00790E78">
      <w:pPr>
        <w:spacing w:line="240" w:lineRule="auto"/>
        <w:rPr>
          <w:rFonts w:ascii="Arial" w:hAnsi="Arial" w:cs="Arial"/>
          <w:b/>
          <w:i/>
          <w:sz w:val="24"/>
          <w:szCs w:val="24"/>
        </w:rPr>
      </w:pPr>
      <w:r w:rsidRPr="00790E78">
        <w:rPr>
          <w:rFonts w:ascii="Arial" w:hAnsi="Arial" w:cs="Arial"/>
          <w:b/>
          <w:i/>
          <w:sz w:val="24"/>
          <w:szCs w:val="24"/>
        </w:rPr>
        <w:t>What if a student is a transfer student and doesn’t have a legal residence within the boundaries of the school district through which they received their diploma?</w:t>
      </w:r>
    </w:p>
    <w:p w:rsidR="0072719B" w:rsidRPr="00D049B6" w:rsidRDefault="0072719B" w:rsidP="00D049B6">
      <w:pPr>
        <w:spacing w:line="240" w:lineRule="auto"/>
        <w:ind w:left="720"/>
        <w:rPr>
          <w:rFonts w:ascii="Arial" w:hAnsi="Arial" w:cs="Arial"/>
          <w:sz w:val="24"/>
          <w:szCs w:val="24"/>
        </w:rPr>
      </w:pPr>
      <w:r w:rsidRPr="00D049B6">
        <w:rPr>
          <w:rFonts w:ascii="Arial" w:hAnsi="Arial" w:cs="Arial"/>
          <w:sz w:val="24"/>
          <w:szCs w:val="24"/>
        </w:rPr>
        <w:t>If a student was a transfer student to the district during his/her senior year and graduated or earned enough credits, then the student may continue with the district as a post graduate scholar. Students who have graduated or who have earned enough credits to graduate from District A cannot transfer to School District B for a post graduate program.</w:t>
      </w:r>
    </w:p>
    <w:p w:rsidR="004C51DC" w:rsidRPr="00D049B6" w:rsidRDefault="004C51DC" w:rsidP="00D049B6">
      <w:pPr>
        <w:spacing w:line="240" w:lineRule="auto"/>
        <w:ind w:left="720"/>
        <w:rPr>
          <w:rFonts w:ascii="Arial" w:hAnsi="Arial" w:cs="Arial"/>
          <w:sz w:val="24"/>
          <w:szCs w:val="24"/>
        </w:rPr>
      </w:pPr>
    </w:p>
    <w:p w:rsidR="0083207F" w:rsidRPr="00790E78" w:rsidRDefault="0083207F" w:rsidP="00790E78">
      <w:pPr>
        <w:spacing w:line="240" w:lineRule="auto"/>
        <w:rPr>
          <w:rFonts w:ascii="Arial" w:hAnsi="Arial" w:cs="Arial"/>
          <w:b/>
          <w:i/>
          <w:sz w:val="24"/>
          <w:szCs w:val="24"/>
        </w:rPr>
      </w:pPr>
      <w:r w:rsidRPr="00790E78">
        <w:rPr>
          <w:rFonts w:ascii="Arial" w:hAnsi="Arial" w:cs="Arial"/>
          <w:b/>
          <w:i/>
          <w:sz w:val="24"/>
          <w:szCs w:val="24"/>
        </w:rPr>
        <w:t>What about students at virtual or charter schools?</w:t>
      </w:r>
    </w:p>
    <w:p w:rsidR="0083207F" w:rsidRDefault="0083207F" w:rsidP="00D049B6">
      <w:pPr>
        <w:pStyle w:val="ListParagraph"/>
        <w:spacing w:line="240" w:lineRule="auto"/>
        <w:rPr>
          <w:rFonts w:ascii="Arial" w:hAnsi="Arial" w:cs="Arial"/>
          <w:sz w:val="24"/>
          <w:szCs w:val="24"/>
        </w:rPr>
      </w:pPr>
      <w:r w:rsidRPr="00D049B6">
        <w:rPr>
          <w:rFonts w:ascii="Arial" w:hAnsi="Arial" w:cs="Arial"/>
          <w:sz w:val="24"/>
          <w:szCs w:val="24"/>
        </w:rPr>
        <w:t>Students attending outside of their original resident district, including those attending virtual charter schools, at the time that they satisfied the requirements for a high school diploma may participate in a post-graduate scholars program offered by the district in which they were resident for state school funding purposes (i.e. the charter school’s sponsoring district, for virtual charter schools).</w:t>
      </w:r>
      <w:r w:rsidR="00110D63">
        <w:rPr>
          <w:rFonts w:ascii="Arial" w:hAnsi="Arial" w:cs="Arial"/>
          <w:sz w:val="24"/>
          <w:szCs w:val="24"/>
        </w:rPr>
        <w:t xml:space="preserve"> </w:t>
      </w:r>
    </w:p>
    <w:p w:rsidR="00110D63" w:rsidRPr="00D049B6" w:rsidRDefault="00110D63" w:rsidP="00D049B6">
      <w:pPr>
        <w:pStyle w:val="ListParagraph"/>
        <w:spacing w:line="240" w:lineRule="auto"/>
        <w:rPr>
          <w:rFonts w:ascii="Arial" w:hAnsi="Arial" w:cs="Arial"/>
          <w:sz w:val="24"/>
          <w:szCs w:val="24"/>
        </w:rPr>
      </w:pPr>
    </w:p>
    <w:p w:rsidR="00C70150" w:rsidRPr="00D049B6" w:rsidRDefault="00C70150" w:rsidP="00D049B6">
      <w:pPr>
        <w:pStyle w:val="ListParagraph"/>
        <w:spacing w:line="240" w:lineRule="auto"/>
        <w:rPr>
          <w:rFonts w:ascii="Arial" w:hAnsi="Arial" w:cs="Arial"/>
          <w:sz w:val="24"/>
          <w:szCs w:val="24"/>
        </w:rPr>
      </w:pPr>
      <w:r w:rsidRPr="00D049B6">
        <w:rPr>
          <w:rFonts w:ascii="Arial" w:hAnsi="Arial" w:cs="Arial"/>
          <w:sz w:val="24"/>
          <w:szCs w:val="24"/>
        </w:rPr>
        <w:t>A charter school student may be able to participate in a school district’s program through the use of inter</w:t>
      </w:r>
      <w:r w:rsidR="00790E78">
        <w:rPr>
          <w:rFonts w:ascii="Arial" w:hAnsi="Arial" w:cs="Arial"/>
          <w:sz w:val="24"/>
          <w:szCs w:val="24"/>
        </w:rPr>
        <w:t>-</w:t>
      </w:r>
      <w:r w:rsidRPr="00D049B6">
        <w:rPr>
          <w:rFonts w:ascii="Arial" w:hAnsi="Arial" w:cs="Arial"/>
          <w:sz w:val="24"/>
          <w:szCs w:val="24"/>
        </w:rPr>
        <w:t>district transfer or open enrollment but the existing requirements for those laws would apply to the student.</w:t>
      </w:r>
    </w:p>
    <w:p w:rsidR="00C70150" w:rsidRPr="00D049B6" w:rsidRDefault="00C70150" w:rsidP="00D049B6">
      <w:pPr>
        <w:pStyle w:val="ListParagraph"/>
        <w:spacing w:line="240" w:lineRule="auto"/>
        <w:rPr>
          <w:rFonts w:ascii="Arial" w:hAnsi="Arial" w:cs="Arial"/>
          <w:sz w:val="24"/>
          <w:szCs w:val="24"/>
        </w:rPr>
      </w:pPr>
    </w:p>
    <w:p w:rsidR="00C70150" w:rsidRPr="00790E78" w:rsidRDefault="00C70150" w:rsidP="00790E78">
      <w:pPr>
        <w:spacing w:line="240" w:lineRule="auto"/>
        <w:rPr>
          <w:rFonts w:ascii="Arial" w:hAnsi="Arial" w:cs="Arial"/>
          <w:b/>
          <w:i/>
          <w:sz w:val="24"/>
          <w:szCs w:val="24"/>
        </w:rPr>
      </w:pPr>
      <w:r w:rsidRPr="00790E78">
        <w:rPr>
          <w:rFonts w:ascii="Arial" w:hAnsi="Arial" w:cs="Arial"/>
          <w:b/>
          <w:i/>
          <w:sz w:val="24"/>
          <w:szCs w:val="24"/>
        </w:rPr>
        <w:t>Can charter schools establish post graduate scholar programs?</w:t>
      </w:r>
    </w:p>
    <w:p w:rsidR="00C70150" w:rsidRPr="00D049B6" w:rsidRDefault="00C70150" w:rsidP="00D049B6">
      <w:pPr>
        <w:spacing w:line="240" w:lineRule="auto"/>
        <w:ind w:left="720"/>
        <w:rPr>
          <w:rFonts w:ascii="Arial" w:hAnsi="Arial" w:cs="Arial"/>
          <w:sz w:val="24"/>
          <w:szCs w:val="24"/>
        </w:rPr>
      </w:pPr>
      <w:r w:rsidRPr="00D049B6">
        <w:rPr>
          <w:rFonts w:ascii="Arial" w:hAnsi="Arial" w:cs="Arial"/>
          <w:sz w:val="24"/>
          <w:szCs w:val="24"/>
        </w:rPr>
        <w:t>Yes, if allowed by their charter.  Even though the bill states that a “school district may” establish a post-secondary scholars program, a charter school may choose to do one unless prohibited in</w:t>
      </w:r>
      <w:r w:rsidR="00790E78">
        <w:rPr>
          <w:rFonts w:ascii="Arial" w:hAnsi="Arial" w:cs="Arial"/>
          <w:sz w:val="24"/>
          <w:szCs w:val="24"/>
        </w:rPr>
        <w:t xml:space="preserve"> their charter agreement. (See </w:t>
      </w:r>
      <w:r w:rsidRPr="00D049B6">
        <w:rPr>
          <w:rFonts w:ascii="Arial" w:hAnsi="Arial" w:cs="Arial"/>
          <w:sz w:val="24"/>
          <w:szCs w:val="24"/>
        </w:rPr>
        <w:t xml:space="preserve">ORS 338.115 (2).) If a charter school chose to do a program the requirements of the bill would apply in conjunction with charter law. </w:t>
      </w:r>
    </w:p>
    <w:p w:rsidR="00903D10" w:rsidRPr="00D049B6" w:rsidRDefault="00903D10" w:rsidP="00D049B6">
      <w:pPr>
        <w:spacing w:line="240" w:lineRule="auto"/>
        <w:rPr>
          <w:rFonts w:ascii="Arial" w:hAnsi="Arial" w:cs="Arial"/>
          <w:sz w:val="24"/>
          <w:szCs w:val="24"/>
        </w:rPr>
      </w:pPr>
    </w:p>
    <w:p w:rsidR="00C874B1" w:rsidRPr="00790E78" w:rsidRDefault="00903D10" w:rsidP="00790E78">
      <w:pPr>
        <w:spacing w:line="240" w:lineRule="auto"/>
        <w:rPr>
          <w:rFonts w:ascii="Arial" w:hAnsi="Arial" w:cs="Arial"/>
          <w:b/>
          <w:i/>
          <w:sz w:val="24"/>
          <w:szCs w:val="24"/>
        </w:rPr>
      </w:pPr>
      <w:r w:rsidRPr="00790E78">
        <w:rPr>
          <w:rFonts w:ascii="Arial" w:hAnsi="Arial" w:cs="Arial"/>
          <w:b/>
          <w:i/>
          <w:sz w:val="24"/>
          <w:szCs w:val="24"/>
        </w:rPr>
        <w:t>Are students</w:t>
      </w:r>
      <w:r w:rsidR="00C874B1" w:rsidRPr="00790E78">
        <w:rPr>
          <w:rFonts w:ascii="Arial" w:hAnsi="Arial" w:cs="Arial"/>
          <w:b/>
          <w:i/>
          <w:sz w:val="24"/>
          <w:szCs w:val="24"/>
        </w:rPr>
        <w:t xml:space="preserve"> with a modified diploma </w:t>
      </w:r>
      <w:r w:rsidRPr="00790E78">
        <w:rPr>
          <w:rFonts w:ascii="Arial" w:hAnsi="Arial" w:cs="Arial"/>
          <w:b/>
          <w:i/>
          <w:sz w:val="24"/>
          <w:szCs w:val="24"/>
        </w:rPr>
        <w:t>eligible for post-graduate scholar programs?</w:t>
      </w:r>
    </w:p>
    <w:p w:rsidR="00110D63" w:rsidRDefault="00287D8C" w:rsidP="00110D63">
      <w:pPr>
        <w:spacing w:line="240" w:lineRule="auto"/>
        <w:ind w:left="720"/>
        <w:rPr>
          <w:rFonts w:ascii="Arial" w:hAnsi="Arial" w:cs="Arial"/>
          <w:sz w:val="24"/>
          <w:szCs w:val="24"/>
        </w:rPr>
      </w:pPr>
      <w:r w:rsidRPr="00D049B6">
        <w:rPr>
          <w:rFonts w:ascii="Arial" w:hAnsi="Arial" w:cs="Arial"/>
          <w:sz w:val="24"/>
          <w:szCs w:val="24"/>
        </w:rPr>
        <w:t>No, s</w:t>
      </w:r>
      <w:r w:rsidR="00903D10" w:rsidRPr="00D049B6">
        <w:rPr>
          <w:rFonts w:ascii="Arial" w:hAnsi="Arial" w:cs="Arial"/>
          <w:sz w:val="24"/>
          <w:szCs w:val="24"/>
        </w:rPr>
        <w:t>tudents who earn modified diplomas are eligible to continue their enrollment in normal K-12 programs until they either earn a regular diploma or exceed age limits.  They shouldn’t need the post-graduate scholars program, because they can attend college coursework programs and receive full ADM funding.</w:t>
      </w:r>
    </w:p>
    <w:p w:rsidR="00110D63" w:rsidRDefault="00110D63" w:rsidP="00110D63">
      <w:pPr>
        <w:spacing w:line="240" w:lineRule="auto"/>
        <w:ind w:left="720"/>
        <w:rPr>
          <w:rFonts w:ascii="Arial" w:hAnsi="Arial" w:cs="Arial"/>
          <w:sz w:val="24"/>
          <w:szCs w:val="24"/>
        </w:rPr>
      </w:pPr>
    </w:p>
    <w:p w:rsidR="00903D10" w:rsidRPr="00790E78" w:rsidRDefault="00903D10" w:rsidP="00790E78">
      <w:pPr>
        <w:spacing w:line="240" w:lineRule="auto"/>
        <w:rPr>
          <w:rFonts w:ascii="Arial" w:hAnsi="Arial" w:cs="Arial"/>
          <w:b/>
          <w:i/>
          <w:sz w:val="24"/>
          <w:szCs w:val="24"/>
        </w:rPr>
      </w:pPr>
      <w:r w:rsidRPr="00790E78">
        <w:rPr>
          <w:rFonts w:ascii="Arial" w:hAnsi="Arial" w:cs="Arial"/>
          <w:b/>
          <w:i/>
          <w:sz w:val="24"/>
          <w:szCs w:val="24"/>
        </w:rPr>
        <w:t>How is the average cost of tuition and fees calculated?</w:t>
      </w:r>
    </w:p>
    <w:p w:rsidR="00C874B1" w:rsidRPr="00D049B6" w:rsidRDefault="00903D10" w:rsidP="00D049B6">
      <w:pPr>
        <w:spacing w:line="240" w:lineRule="auto"/>
        <w:ind w:left="720"/>
        <w:rPr>
          <w:rFonts w:ascii="Arial" w:hAnsi="Arial" w:cs="Arial"/>
          <w:sz w:val="24"/>
          <w:szCs w:val="24"/>
        </w:rPr>
      </w:pPr>
      <w:r w:rsidRPr="00D049B6">
        <w:rPr>
          <w:rFonts w:ascii="Arial" w:hAnsi="Arial" w:cs="Arial"/>
          <w:sz w:val="24"/>
          <w:szCs w:val="24"/>
        </w:rPr>
        <w:t xml:space="preserve">Office of Student Access and Completion (OSAC) will use prior year’s </w:t>
      </w:r>
      <w:r w:rsidR="00886A97" w:rsidRPr="00D049B6">
        <w:rPr>
          <w:rFonts w:ascii="Arial" w:hAnsi="Arial" w:cs="Arial"/>
          <w:sz w:val="24"/>
          <w:szCs w:val="24"/>
        </w:rPr>
        <w:t>tuition</w:t>
      </w:r>
      <w:r w:rsidR="00287D8C" w:rsidRPr="00D049B6">
        <w:rPr>
          <w:rFonts w:ascii="Arial" w:hAnsi="Arial" w:cs="Arial"/>
          <w:sz w:val="24"/>
          <w:szCs w:val="24"/>
        </w:rPr>
        <w:t>, book,</w:t>
      </w:r>
      <w:r w:rsidR="00886A97" w:rsidRPr="00D049B6">
        <w:rPr>
          <w:rFonts w:ascii="Arial" w:hAnsi="Arial" w:cs="Arial"/>
          <w:sz w:val="24"/>
          <w:szCs w:val="24"/>
        </w:rPr>
        <w:t xml:space="preserve"> and fee</w:t>
      </w:r>
      <w:r w:rsidRPr="00D049B6">
        <w:rPr>
          <w:rFonts w:ascii="Arial" w:hAnsi="Arial" w:cs="Arial"/>
          <w:sz w:val="24"/>
          <w:szCs w:val="24"/>
        </w:rPr>
        <w:t xml:space="preserve"> information to set this amount.  </w:t>
      </w:r>
      <w:r w:rsidR="000D27D7" w:rsidRPr="00D049B6">
        <w:rPr>
          <w:rFonts w:ascii="Arial" w:hAnsi="Arial" w:cs="Arial"/>
          <w:sz w:val="24"/>
          <w:szCs w:val="24"/>
        </w:rPr>
        <w:t xml:space="preserve">For the 2016-2017 </w:t>
      </w:r>
      <w:r w:rsidRPr="00D049B6">
        <w:rPr>
          <w:rFonts w:ascii="Arial" w:hAnsi="Arial" w:cs="Arial"/>
          <w:sz w:val="24"/>
          <w:szCs w:val="24"/>
        </w:rPr>
        <w:t>academic year the amount is</w:t>
      </w:r>
      <w:r w:rsidR="00287D8C" w:rsidRPr="00D049B6">
        <w:rPr>
          <w:rFonts w:ascii="Arial" w:hAnsi="Arial" w:cs="Arial"/>
          <w:sz w:val="24"/>
          <w:szCs w:val="24"/>
        </w:rPr>
        <w:t xml:space="preserve"> $5426</w:t>
      </w:r>
      <w:r w:rsidRPr="00D049B6">
        <w:rPr>
          <w:rFonts w:ascii="Arial" w:hAnsi="Arial" w:cs="Arial"/>
          <w:sz w:val="24"/>
          <w:szCs w:val="24"/>
        </w:rPr>
        <w:t>.</w:t>
      </w:r>
      <w:r w:rsidR="00886A97" w:rsidRPr="00D049B6">
        <w:rPr>
          <w:rFonts w:ascii="Arial" w:hAnsi="Arial" w:cs="Arial"/>
          <w:sz w:val="24"/>
          <w:szCs w:val="24"/>
        </w:rPr>
        <w:t xml:space="preserve">  In future year’s this information will be published in January.</w:t>
      </w:r>
    </w:p>
    <w:p w:rsidR="00903D10" w:rsidRPr="00D049B6" w:rsidRDefault="00903D10" w:rsidP="00D049B6">
      <w:pPr>
        <w:spacing w:line="240" w:lineRule="auto"/>
        <w:rPr>
          <w:rFonts w:ascii="Arial" w:hAnsi="Arial" w:cs="Arial"/>
          <w:sz w:val="24"/>
          <w:szCs w:val="24"/>
        </w:rPr>
      </w:pPr>
    </w:p>
    <w:p w:rsidR="0083207F" w:rsidRPr="00790E78" w:rsidRDefault="0083207F" w:rsidP="00790E78">
      <w:pPr>
        <w:spacing w:line="240" w:lineRule="auto"/>
        <w:rPr>
          <w:rFonts w:ascii="Arial" w:hAnsi="Arial" w:cs="Arial"/>
          <w:b/>
          <w:i/>
          <w:sz w:val="24"/>
          <w:szCs w:val="24"/>
        </w:rPr>
      </w:pPr>
      <w:r w:rsidRPr="00790E78">
        <w:rPr>
          <w:rFonts w:ascii="Arial" w:hAnsi="Arial" w:cs="Arial"/>
          <w:b/>
          <w:i/>
          <w:sz w:val="24"/>
          <w:szCs w:val="24"/>
        </w:rPr>
        <w:t>Can a student enroll in any Community College of choice?</w:t>
      </w:r>
    </w:p>
    <w:p w:rsidR="0083207F" w:rsidRPr="00D049B6" w:rsidRDefault="0083207F" w:rsidP="00D049B6">
      <w:pPr>
        <w:spacing w:line="240" w:lineRule="auto"/>
        <w:ind w:left="720"/>
        <w:rPr>
          <w:rFonts w:ascii="Arial" w:hAnsi="Arial" w:cs="Arial"/>
          <w:sz w:val="24"/>
          <w:szCs w:val="24"/>
        </w:rPr>
      </w:pPr>
      <w:r w:rsidRPr="00D049B6">
        <w:rPr>
          <w:rFonts w:ascii="Arial" w:hAnsi="Arial" w:cs="Arial"/>
          <w:sz w:val="24"/>
          <w:szCs w:val="24"/>
        </w:rPr>
        <w:t>No, a student must enroll in the community college that has a service area within which the school district they graduated from is located.</w:t>
      </w:r>
      <w:r w:rsidR="00287D8C" w:rsidRPr="00D049B6">
        <w:rPr>
          <w:rFonts w:ascii="Arial" w:hAnsi="Arial" w:cs="Arial"/>
          <w:sz w:val="24"/>
          <w:szCs w:val="24"/>
        </w:rPr>
        <w:t xml:space="preserve"> See map: </w:t>
      </w:r>
      <w:hyperlink r:id="rId11" w:history="1">
        <w:r w:rsidR="00110D63" w:rsidRPr="00110D63">
          <w:rPr>
            <w:rStyle w:val="Hyperlink"/>
            <w:rFonts w:ascii="Arial" w:hAnsi="Arial" w:cs="Arial"/>
            <w:sz w:val="24"/>
            <w:szCs w:val="24"/>
          </w:rPr>
          <w:t>Community College service area</w:t>
        </w:r>
      </w:hyperlink>
    </w:p>
    <w:p w:rsidR="0083207F" w:rsidRPr="00D049B6" w:rsidRDefault="0083207F" w:rsidP="00D049B6">
      <w:pPr>
        <w:spacing w:line="240" w:lineRule="auto"/>
        <w:rPr>
          <w:rFonts w:ascii="Arial" w:hAnsi="Arial" w:cs="Arial"/>
          <w:b/>
          <w:sz w:val="24"/>
          <w:szCs w:val="24"/>
        </w:rPr>
      </w:pPr>
    </w:p>
    <w:p w:rsidR="0083207F" w:rsidRPr="00790E78" w:rsidRDefault="0083207F" w:rsidP="00790E78">
      <w:pPr>
        <w:spacing w:line="240" w:lineRule="auto"/>
        <w:rPr>
          <w:rFonts w:ascii="Arial" w:hAnsi="Arial" w:cs="Arial"/>
          <w:b/>
          <w:i/>
          <w:sz w:val="24"/>
          <w:szCs w:val="24"/>
        </w:rPr>
      </w:pPr>
      <w:r w:rsidRPr="00790E78">
        <w:rPr>
          <w:rFonts w:ascii="Arial" w:hAnsi="Arial" w:cs="Arial"/>
          <w:b/>
          <w:i/>
          <w:sz w:val="24"/>
          <w:szCs w:val="24"/>
        </w:rPr>
        <w:t>What can the district pay for?</w:t>
      </w:r>
    </w:p>
    <w:p w:rsidR="00110D63" w:rsidRDefault="0083207F" w:rsidP="00110D63">
      <w:pPr>
        <w:spacing w:line="240" w:lineRule="auto"/>
        <w:ind w:left="720"/>
        <w:rPr>
          <w:rFonts w:ascii="Arial" w:hAnsi="Arial" w:cs="Arial"/>
          <w:sz w:val="24"/>
          <w:szCs w:val="24"/>
        </w:rPr>
      </w:pPr>
      <w:r w:rsidRPr="00D049B6">
        <w:rPr>
          <w:rFonts w:ascii="Arial" w:hAnsi="Arial" w:cs="Arial"/>
          <w:sz w:val="24"/>
          <w:szCs w:val="24"/>
        </w:rPr>
        <w:t xml:space="preserve">Tuition, fees and books for one school year after a student has </w:t>
      </w:r>
      <w:r w:rsidR="00287D8C" w:rsidRPr="00D049B6">
        <w:rPr>
          <w:rFonts w:ascii="Arial" w:hAnsi="Arial" w:cs="Arial"/>
          <w:sz w:val="24"/>
          <w:szCs w:val="24"/>
        </w:rPr>
        <w:t>become eligible to participate in the post graduate scholar program.</w:t>
      </w:r>
    </w:p>
    <w:p w:rsidR="00110D63" w:rsidRDefault="00110D63" w:rsidP="00110D63">
      <w:pPr>
        <w:spacing w:line="240" w:lineRule="auto"/>
        <w:rPr>
          <w:rFonts w:ascii="Arial" w:hAnsi="Arial" w:cs="Arial"/>
          <w:sz w:val="24"/>
          <w:szCs w:val="24"/>
        </w:rPr>
      </w:pPr>
    </w:p>
    <w:p w:rsidR="00057AAC" w:rsidRPr="00790E78" w:rsidRDefault="00057AAC" w:rsidP="00790E78">
      <w:pPr>
        <w:spacing w:line="240" w:lineRule="auto"/>
        <w:rPr>
          <w:rFonts w:ascii="Arial" w:hAnsi="Arial" w:cs="Arial"/>
          <w:b/>
          <w:i/>
          <w:sz w:val="24"/>
          <w:szCs w:val="24"/>
        </w:rPr>
      </w:pPr>
      <w:r w:rsidRPr="00790E78">
        <w:rPr>
          <w:rFonts w:ascii="Arial" w:hAnsi="Arial" w:cs="Arial"/>
          <w:b/>
          <w:i/>
          <w:sz w:val="24"/>
          <w:szCs w:val="24"/>
        </w:rPr>
        <w:t>Does the participating district have to provide transportation for Post Graduate Scholars?</w:t>
      </w:r>
    </w:p>
    <w:p w:rsidR="0083207F" w:rsidRPr="00D049B6" w:rsidRDefault="00057AAC" w:rsidP="00D049B6">
      <w:pPr>
        <w:spacing w:line="240" w:lineRule="auto"/>
        <w:ind w:left="720"/>
        <w:rPr>
          <w:rFonts w:ascii="Arial" w:hAnsi="Arial" w:cs="Arial"/>
          <w:sz w:val="24"/>
          <w:szCs w:val="24"/>
        </w:rPr>
      </w:pPr>
      <w:r w:rsidRPr="00D049B6">
        <w:rPr>
          <w:rFonts w:ascii="Arial" w:hAnsi="Arial" w:cs="Arial"/>
          <w:sz w:val="24"/>
          <w:szCs w:val="24"/>
        </w:rPr>
        <w:t xml:space="preserve">No, but </w:t>
      </w:r>
      <w:r w:rsidR="00C25CFF" w:rsidRPr="00D049B6">
        <w:rPr>
          <w:rFonts w:ascii="Arial" w:hAnsi="Arial" w:cs="Arial"/>
          <w:sz w:val="24"/>
          <w:szCs w:val="24"/>
        </w:rPr>
        <w:t>p</w:t>
      </w:r>
      <w:r w:rsidRPr="00D049B6">
        <w:rPr>
          <w:rFonts w:ascii="Arial" w:hAnsi="Arial" w:cs="Arial"/>
          <w:sz w:val="24"/>
          <w:szCs w:val="24"/>
        </w:rPr>
        <w:t xml:space="preserve">ost </w:t>
      </w:r>
      <w:r w:rsidR="00C25CFF" w:rsidRPr="00D049B6">
        <w:rPr>
          <w:rFonts w:ascii="Arial" w:hAnsi="Arial" w:cs="Arial"/>
          <w:sz w:val="24"/>
          <w:szCs w:val="24"/>
        </w:rPr>
        <w:t>g</w:t>
      </w:r>
      <w:r w:rsidRPr="00D049B6">
        <w:rPr>
          <w:rFonts w:ascii="Arial" w:hAnsi="Arial" w:cs="Arial"/>
          <w:sz w:val="24"/>
          <w:szCs w:val="24"/>
        </w:rPr>
        <w:t xml:space="preserve">raduate </w:t>
      </w:r>
      <w:r w:rsidR="00C25CFF" w:rsidRPr="00D049B6">
        <w:rPr>
          <w:rFonts w:ascii="Arial" w:hAnsi="Arial" w:cs="Arial"/>
          <w:sz w:val="24"/>
          <w:szCs w:val="24"/>
        </w:rPr>
        <w:t>s</w:t>
      </w:r>
      <w:r w:rsidRPr="00D049B6">
        <w:rPr>
          <w:rFonts w:ascii="Arial" w:hAnsi="Arial" w:cs="Arial"/>
          <w:sz w:val="24"/>
          <w:szCs w:val="24"/>
        </w:rPr>
        <w:t>cholars may use existing bus routes or transportation services provided by the school district. Any transportation costs incurred by a school district to add or extend existing bus routes or other transportation services are not considered approved transportation costs for the purposes of ORS 327.013.  Best practice is for school staff to work out a transportation solution for all students participating in the post-graduate scholars program.</w:t>
      </w:r>
    </w:p>
    <w:p w:rsidR="00057AAC" w:rsidRPr="00D049B6" w:rsidRDefault="00057AAC" w:rsidP="00D049B6">
      <w:pPr>
        <w:spacing w:line="240" w:lineRule="auto"/>
        <w:ind w:left="720"/>
        <w:rPr>
          <w:rFonts w:ascii="Arial" w:hAnsi="Arial" w:cs="Arial"/>
          <w:sz w:val="24"/>
          <w:szCs w:val="24"/>
        </w:rPr>
      </w:pPr>
    </w:p>
    <w:p w:rsidR="0083207F" w:rsidRPr="00790E78" w:rsidRDefault="0083207F" w:rsidP="00790E78">
      <w:pPr>
        <w:spacing w:line="240" w:lineRule="auto"/>
        <w:rPr>
          <w:rFonts w:ascii="Arial" w:hAnsi="Arial" w:cs="Arial"/>
          <w:b/>
          <w:i/>
          <w:sz w:val="24"/>
          <w:szCs w:val="24"/>
        </w:rPr>
      </w:pPr>
      <w:r w:rsidRPr="00790E78">
        <w:rPr>
          <w:rFonts w:ascii="Arial" w:hAnsi="Arial" w:cs="Arial"/>
          <w:b/>
          <w:i/>
          <w:sz w:val="24"/>
          <w:szCs w:val="24"/>
        </w:rPr>
        <w:t>How long may students participate in the post-graduate scholars program?</w:t>
      </w:r>
    </w:p>
    <w:p w:rsidR="00110D63" w:rsidRDefault="0083207F" w:rsidP="00110D63">
      <w:pPr>
        <w:pStyle w:val="ListParagraph"/>
        <w:spacing w:line="240" w:lineRule="auto"/>
        <w:rPr>
          <w:rFonts w:ascii="Arial" w:hAnsi="Arial" w:cs="Arial"/>
          <w:sz w:val="24"/>
          <w:szCs w:val="24"/>
        </w:rPr>
      </w:pPr>
      <w:r w:rsidRPr="00D049B6">
        <w:rPr>
          <w:rFonts w:ascii="Arial" w:hAnsi="Arial" w:cs="Arial"/>
          <w:sz w:val="24"/>
          <w:szCs w:val="24"/>
        </w:rPr>
        <w:t xml:space="preserve">Students may participate for 2 consecutive semesters/three consecutive quarters after they </w:t>
      </w:r>
      <w:r w:rsidR="00B5365B" w:rsidRPr="00D049B6">
        <w:rPr>
          <w:rFonts w:ascii="Arial" w:hAnsi="Arial" w:cs="Arial"/>
          <w:sz w:val="24"/>
          <w:szCs w:val="24"/>
        </w:rPr>
        <w:t xml:space="preserve">have </w:t>
      </w:r>
      <w:r w:rsidRPr="00D049B6">
        <w:rPr>
          <w:rFonts w:ascii="Arial" w:hAnsi="Arial" w:cs="Arial"/>
          <w:sz w:val="24"/>
          <w:szCs w:val="24"/>
        </w:rPr>
        <w:t>met the graduation requirements and exceed</w:t>
      </w:r>
      <w:r w:rsidR="004C51DC" w:rsidRPr="00D049B6">
        <w:rPr>
          <w:rFonts w:ascii="Arial" w:hAnsi="Arial" w:cs="Arial"/>
          <w:sz w:val="24"/>
          <w:szCs w:val="24"/>
        </w:rPr>
        <w:t>ed</w:t>
      </w:r>
      <w:r w:rsidRPr="00D049B6">
        <w:rPr>
          <w:rFonts w:ascii="Arial" w:hAnsi="Arial" w:cs="Arial"/>
          <w:sz w:val="24"/>
          <w:szCs w:val="24"/>
        </w:rPr>
        <w:t xml:space="preserve"> their fourth year of high school enrollment, or for a total of </w:t>
      </w:r>
      <w:r w:rsidR="004C51DC" w:rsidRPr="00D049B6">
        <w:rPr>
          <w:rFonts w:ascii="Arial" w:hAnsi="Arial" w:cs="Arial"/>
          <w:sz w:val="24"/>
          <w:szCs w:val="24"/>
        </w:rPr>
        <w:t>36 quarter credits</w:t>
      </w:r>
      <w:r w:rsidRPr="00D049B6">
        <w:rPr>
          <w:rFonts w:ascii="Arial" w:hAnsi="Arial" w:cs="Arial"/>
          <w:sz w:val="24"/>
          <w:szCs w:val="24"/>
        </w:rPr>
        <w:t xml:space="preserve"> of post-graduate scholars enrollment, whichever limit comes first.  Summer term enrollment may not be counted for post-graduate scholars ADM.  Students may not extend their post-graduate scholars eligibility by delaying their entry into the program or by reducing the number of credits they attempt.  Students may participate in other college coursework or expanded options prior to the end of the student’s fourth year of high school without counting against the post-graduate scholars’ time limit.</w:t>
      </w:r>
    </w:p>
    <w:p w:rsidR="00110D63" w:rsidRDefault="00110D63" w:rsidP="00110D63">
      <w:pPr>
        <w:pStyle w:val="ListParagraph"/>
        <w:spacing w:before="240" w:after="240" w:line="240" w:lineRule="auto"/>
        <w:ind w:left="0"/>
        <w:rPr>
          <w:rFonts w:ascii="Arial" w:hAnsi="Arial" w:cs="Arial"/>
          <w:sz w:val="24"/>
          <w:szCs w:val="24"/>
        </w:rPr>
      </w:pPr>
    </w:p>
    <w:p w:rsidR="001C195B" w:rsidRPr="00790E78" w:rsidRDefault="001C195B" w:rsidP="00790E78">
      <w:pPr>
        <w:pStyle w:val="ListParagraph"/>
        <w:spacing w:before="240" w:after="240" w:line="240" w:lineRule="auto"/>
        <w:ind w:left="0"/>
        <w:rPr>
          <w:rFonts w:ascii="Arial" w:hAnsi="Arial" w:cs="Arial"/>
          <w:b/>
          <w:i/>
          <w:sz w:val="24"/>
          <w:szCs w:val="24"/>
        </w:rPr>
      </w:pPr>
      <w:r w:rsidRPr="00790E78">
        <w:rPr>
          <w:rFonts w:ascii="Arial" w:hAnsi="Arial" w:cs="Arial"/>
          <w:b/>
          <w:i/>
          <w:sz w:val="24"/>
          <w:szCs w:val="24"/>
        </w:rPr>
        <w:t>Which ADM weights are post-graduate scholars eligible for?</w:t>
      </w:r>
    </w:p>
    <w:p w:rsidR="00110D63" w:rsidRPr="00D049B6" w:rsidRDefault="001C195B" w:rsidP="00110D63">
      <w:pPr>
        <w:pStyle w:val="ListParagraph"/>
        <w:spacing w:after="240" w:line="240" w:lineRule="auto"/>
        <w:rPr>
          <w:rFonts w:ascii="Arial" w:hAnsi="Arial" w:cs="Arial"/>
          <w:sz w:val="24"/>
          <w:szCs w:val="24"/>
        </w:rPr>
      </w:pPr>
      <w:r w:rsidRPr="00D049B6">
        <w:rPr>
          <w:rFonts w:ascii="Arial" w:hAnsi="Arial" w:cs="Arial"/>
          <w:sz w:val="24"/>
          <w:szCs w:val="24"/>
        </w:rPr>
        <w:t>None.  Post-graduate scholars will be excluded from the calculation of English Learners, Special Education, Pregnant and Parenting, and Small/Remote schools calculations.  Poverty, Foster Care, and Neglected and Delinquent weights, which are not calculated from student-level data, will not be adjusted.</w:t>
      </w:r>
    </w:p>
    <w:p w:rsidR="001C195B" w:rsidRPr="00790E78" w:rsidRDefault="001C195B" w:rsidP="00790E78">
      <w:pPr>
        <w:spacing w:line="240" w:lineRule="auto"/>
        <w:rPr>
          <w:rFonts w:ascii="Arial" w:hAnsi="Arial" w:cs="Arial"/>
          <w:b/>
          <w:i/>
          <w:sz w:val="24"/>
          <w:szCs w:val="24"/>
        </w:rPr>
      </w:pPr>
      <w:r w:rsidRPr="00790E78">
        <w:rPr>
          <w:rFonts w:ascii="Arial" w:hAnsi="Arial" w:cs="Arial"/>
          <w:b/>
          <w:i/>
          <w:sz w:val="24"/>
          <w:szCs w:val="24"/>
        </w:rPr>
        <w:t>How will ADM be calculated for post-graduate scholars?</w:t>
      </w:r>
    </w:p>
    <w:p w:rsidR="00110D63" w:rsidRDefault="001C195B" w:rsidP="00110D63">
      <w:pPr>
        <w:pStyle w:val="ListParagraph"/>
        <w:spacing w:after="240" w:line="240" w:lineRule="auto"/>
        <w:rPr>
          <w:rFonts w:ascii="Arial" w:hAnsi="Arial" w:cs="Arial"/>
          <w:sz w:val="24"/>
          <w:szCs w:val="24"/>
        </w:rPr>
      </w:pPr>
      <w:r w:rsidRPr="00D049B6">
        <w:rPr>
          <w:rFonts w:ascii="Arial" w:hAnsi="Arial" w:cs="Arial"/>
          <w:sz w:val="24"/>
          <w:szCs w:val="24"/>
        </w:rPr>
        <w:t>Post-graduate scholars will be reported based on the number of enrolled college quarter-credit-equivalent hours.  One semester credit is equivalent to 1.5 quarter credits.  Districts may not claim credit hours for courses from which the student has withdrawn prior to the tuition reimbursement date.  Districts may not claim credit hours for courses that the student is repeating, for which the district has previously claimed ADM</w:t>
      </w:r>
      <w:r w:rsidR="004C51DC" w:rsidRPr="00D049B6">
        <w:rPr>
          <w:rFonts w:ascii="Arial" w:hAnsi="Arial" w:cs="Arial"/>
          <w:sz w:val="24"/>
          <w:szCs w:val="24"/>
        </w:rPr>
        <w:t>, if the student previously earned an “incomplete” or “withdrawn” for the course</w:t>
      </w:r>
      <w:r w:rsidRPr="00D049B6">
        <w:rPr>
          <w:rFonts w:ascii="Arial" w:hAnsi="Arial" w:cs="Arial"/>
          <w:sz w:val="24"/>
          <w:szCs w:val="24"/>
        </w:rPr>
        <w:t>.</w:t>
      </w:r>
    </w:p>
    <w:p w:rsidR="001C195B" w:rsidRPr="00D049B6" w:rsidRDefault="001C195B" w:rsidP="00110D63">
      <w:pPr>
        <w:pStyle w:val="ListParagraph"/>
        <w:spacing w:after="240" w:line="240" w:lineRule="auto"/>
        <w:rPr>
          <w:rFonts w:ascii="Arial" w:hAnsi="Arial" w:cs="Arial"/>
          <w:sz w:val="24"/>
          <w:szCs w:val="24"/>
        </w:rPr>
      </w:pPr>
      <w:r w:rsidRPr="00D049B6">
        <w:rPr>
          <w:rFonts w:ascii="Arial" w:hAnsi="Arial" w:cs="Arial"/>
          <w:sz w:val="24"/>
          <w:szCs w:val="24"/>
        </w:rPr>
        <w:t>Districts may claim up to 36 quarter credit hours per year, per student.  ADM calculation (for Annual Cumulative ADM) shall be as follows:</w:t>
      </w:r>
    </w:p>
    <w:p w:rsidR="001C195B" w:rsidRPr="00D049B6" w:rsidRDefault="001C195B" w:rsidP="00D049B6">
      <w:pPr>
        <w:pStyle w:val="ListParagraph"/>
        <w:spacing w:line="240" w:lineRule="auto"/>
        <w:rPr>
          <w:rFonts w:ascii="Arial" w:hAnsi="Arial" w:cs="Arial"/>
          <w:sz w:val="24"/>
          <w:szCs w:val="24"/>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DM Calculations, Annual Cumulative ADM"/>
        <w:tblDescription w:val="This table lists ADM Calculations from 2016-17 school year and beyond"/>
      </w:tblPr>
      <w:tblGrid>
        <w:gridCol w:w="2268"/>
        <w:gridCol w:w="3150"/>
      </w:tblGrid>
      <w:tr w:rsidR="001C195B" w:rsidRPr="00D049B6" w:rsidTr="00110D63">
        <w:trPr>
          <w:tblHeader/>
        </w:trPr>
        <w:tc>
          <w:tcPr>
            <w:tcW w:w="2268" w:type="dxa"/>
          </w:tcPr>
          <w:p w:rsidR="001C195B" w:rsidRPr="00D049B6" w:rsidRDefault="001C195B" w:rsidP="00D049B6">
            <w:pPr>
              <w:pStyle w:val="ListParagraph"/>
              <w:ind w:left="0"/>
              <w:rPr>
                <w:rFonts w:ascii="Arial" w:hAnsi="Arial" w:cs="Arial"/>
                <w:b/>
                <w:sz w:val="24"/>
                <w:szCs w:val="24"/>
              </w:rPr>
            </w:pPr>
            <w:r w:rsidRPr="00D049B6">
              <w:rPr>
                <w:rFonts w:ascii="Arial" w:hAnsi="Arial" w:cs="Arial"/>
                <w:b/>
                <w:sz w:val="24"/>
                <w:szCs w:val="24"/>
              </w:rPr>
              <w:t>School Year</w:t>
            </w:r>
          </w:p>
        </w:tc>
        <w:tc>
          <w:tcPr>
            <w:tcW w:w="3150" w:type="dxa"/>
          </w:tcPr>
          <w:p w:rsidR="001C195B" w:rsidRPr="00D049B6" w:rsidRDefault="001C195B" w:rsidP="00D049B6">
            <w:pPr>
              <w:pStyle w:val="ListParagraph"/>
              <w:ind w:left="0"/>
              <w:rPr>
                <w:rFonts w:ascii="Arial" w:hAnsi="Arial" w:cs="Arial"/>
                <w:b/>
                <w:sz w:val="24"/>
                <w:szCs w:val="24"/>
              </w:rPr>
            </w:pPr>
            <w:r w:rsidRPr="00D049B6">
              <w:rPr>
                <w:rFonts w:ascii="Arial" w:hAnsi="Arial" w:cs="Arial"/>
                <w:b/>
                <w:sz w:val="24"/>
                <w:szCs w:val="24"/>
              </w:rPr>
              <w:t>ADM Calculation</w:t>
            </w:r>
          </w:p>
        </w:tc>
      </w:tr>
      <w:tr w:rsidR="001C195B" w:rsidRPr="00D049B6" w:rsidTr="005C6DF2">
        <w:tc>
          <w:tcPr>
            <w:tcW w:w="2268" w:type="dxa"/>
          </w:tcPr>
          <w:p w:rsidR="001C195B" w:rsidRPr="00D049B6" w:rsidRDefault="001C195B" w:rsidP="00D049B6">
            <w:pPr>
              <w:pStyle w:val="ListParagraph"/>
              <w:ind w:left="0"/>
              <w:rPr>
                <w:rFonts w:ascii="Arial" w:hAnsi="Arial" w:cs="Arial"/>
                <w:sz w:val="24"/>
                <w:szCs w:val="24"/>
              </w:rPr>
            </w:pPr>
            <w:r w:rsidRPr="00D049B6">
              <w:rPr>
                <w:rFonts w:ascii="Arial" w:hAnsi="Arial" w:cs="Arial"/>
                <w:sz w:val="24"/>
                <w:szCs w:val="24"/>
              </w:rPr>
              <w:t>2016-17</w:t>
            </w:r>
          </w:p>
        </w:tc>
        <w:tc>
          <w:tcPr>
            <w:tcW w:w="3150" w:type="dxa"/>
          </w:tcPr>
          <w:p w:rsidR="001C195B" w:rsidRPr="00D049B6" w:rsidRDefault="001C195B" w:rsidP="00D049B6">
            <w:pPr>
              <w:pStyle w:val="ListParagraph"/>
              <w:ind w:left="0"/>
              <w:rPr>
                <w:rFonts w:ascii="Arial" w:hAnsi="Arial" w:cs="Arial"/>
                <w:sz w:val="24"/>
                <w:szCs w:val="24"/>
              </w:rPr>
            </w:pPr>
            <w:r w:rsidRPr="00D049B6">
              <w:rPr>
                <w:rFonts w:ascii="Arial" w:hAnsi="Arial" w:cs="Arial"/>
                <w:sz w:val="24"/>
                <w:szCs w:val="24"/>
              </w:rPr>
              <w:t>1.00 * Quarter Credit Hours/36</w:t>
            </w:r>
          </w:p>
        </w:tc>
      </w:tr>
      <w:tr w:rsidR="001C195B" w:rsidRPr="00D049B6" w:rsidTr="00CA7EA8">
        <w:trPr>
          <w:trHeight w:val="80"/>
        </w:trPr>
        <w:tc>
          <w:tcPr>
            <w:tcW w:w="2268" w:type="dxa"/>
          </w:tcPr>
          <w:p w:rsidR="001C195B" w:rsidRPr="00D049B6" w:rsidRDefault="001C195B" w:rsidP="00D049B6">
            <w:pPr>
              <w:pStyle w:val="ListParagraph"/>
              <w:ind w:left="0"/>
              <w:rPr>
                <w:rFonts w:ascii="Arial" w:hAnsi="Arial" w:cs="Arial"/>
                <w:sz w:val="24"/>
                <w:szCs w:val="24"/>
              </w:rPr>
            </w:pPr>
            <w:r w:rsidRPr="00D049B6">
              <w:rPr>
                <w:rFonts w:ascii="Arial" w:hAnsi="Arial" w:cs="Arial"/>
                <w:sz w:val="24"/>
                <w:szCs w:val="24"/>
              </w:rPr>
              <w:t>2017-18</w:t>
            </w:r>
          </w:p>
        </w:tc>
        <w:tc>
          <w:tcPr>
            <w:tcW w:w="3150" w:type="dxa"/>
          </w:tcPr>
          <w:p w:rsidR="001C195B" w:rsidRPr="00D049B6" w:rsidRDefault="001C195B" w:rsidP="00D049B6">
            <w:pPr>
              <w:pStyle w:val="ListParagraph"/>
              <w:ind w:left="0"/>
              <w:rPr>
                <w:rFonts w:ascii="Arial" w:hAnsi="Arial" w:cs="Arial"/>
                <w:sz w:val="24"/>
                <w:szCs w:val="24"/>
              </w:rPr>
            </w:pPr>
            <w:r w:rsidRPr="00D049B6">
              <w:rPr>
                <w:rFonts w:ascii="Arial" w:hAnsi="Arial" w:cs="Arial"/>
                <w:sz w:val="24"/>
                <w:szCs w:val="24"/>
              </w:rPr>
              <w:t>0.85 * Quarter Credit Hours/36</w:t>
            </w:r>
          </w:p>
        </w:tc>
      </w:tr>
      <w:tr w:rsidR="001C195B" w:rsidRPr="00D049B6" w:rsidTr="005C6DF2">
        <w:tc>
          <w:tcPr>
            <w:tcW w:w="2268" w:type="dxa"/>
          </w:tcPr>
          <w:p w:rsidR="001C195B" w:rsidRPr="00D049B6" w:rsidRDefault="001C195B" w:rsidP="00D049B6">
            <w:pPr>
              <w:pStyle w:val="ListParagraph"/>
              <w:ind w:left="0"/>
              <w:rPr>
                <w:rFonts w:ascii="Arial" w:hAnsi="Arial" w:cs="Arial"/>
                <w:sz w:val="24"/>
                <w:szCs w:val="24"/>
              </w:rPr>
            </w:pPr>
            <w:r w:rsidRPr="00D049B6">
              <w:rPr>
                <w:rFonts w:ascii="Arial" w:hAnsi="Arial" w:cs="Arial"/>
                <w:sz w:val="24"/>
                <w:szCs w:val="24"/>
              </w:rPr>
              <w:t>2018-19 and beyond</w:t>
            </w:r>
          </w:p>
        </w:tc>
        <w:tc>
          <w:tcPr>
            <w:tcW w:w="3150" w:type="dxa"/>
          </w:tcPr>
          <w:p w:rsidR="001C195B" w:rsidRPr="00D049B6" w:rsidRDefault="001C195B" w:rsidP="00D049B6">
            <w:pPr>
              <w:pStyle w:val="ListParagraph"/>
              <w:ind w:left="0"/>
              <w:rPr>
                <w:rFonts w:ascii="Arial" w:hAnsi="Arial" w:cs="Arial"/>
                <w:sz w:val="24"/>
                <w:szCs w:val="24"/>
              </w:rPr>
            </w:pPr>
            <w:r w:rsidRPr="00D049B6">
              <w:rPr>
                <w:rFonts w:ascii="Arial" w:hAnsi="Arial" w:cs="Arial"/>
                <w:sz w:val="24"/>
                <w:szCs w:val="24"/>
              </w:rPr>
              <w:t>0.75 * Quarter Credit Hours/36</w:t>
            </w:r>
          </w:p>
        </w:tc>
      </w:tr>
    </w:tbl>
    <w:p w:rsidR="00110D63" w:rsidRDefault="00110D63" w:rsidP="00110D63"/>
    <w:p w:rsidR="00057AAC" w:rsidRPr="00790E78" w:rsidRDefault="00057AAC" w:rsidP="00790E78">
      <w:pPr>
        <w:spacing w:line="240" w:lineRule="auto"/>
        <w:rPr>
          <w:rFonts w:ascii="Arial" w:hAnsi="Arial" w:cs="Arial"/>
          <w:b/>
          <w:i/>
          <w:sz w:val="24"/>
          <w:szCs w:val="24"/>
        </w:rPr>
      </w:pPr>
      <w:r w:rsidRPr="00790E78">
        <w:rPr>
          <w:rFonts w:ascii="Arial" w:hAnsi="Arial" w:cs="Arial"/>
          <w:b/>
          <w:i/>
          <w:sz w:val="24"/>
          <w:szCs w:val="24"/>
        </w:rPr>
        <w:t xml:space="preserve">How are the school districts getting reimbursed? </w:t>
      </w:r>
    </w:p>
    <w:p w:rsidR="00057AAC" w:rsidRPr="00D049B6" w:rsidRDefault="00057AAC" w:rsidP="00D049B6">
      <w:pPr>
        <w:spacing w:line="240" w:lineRule="auto"/>
        <w:ind w:left="720"/>
        <w:rPr>
          <w:rFonts w:ascii="Arial" w:hAnsi="Arial" w:cs="Arial"/>
          <w:sz w:val="24"/>
          <w:szCs w:val="24"/>
        </w:rPr>
      </w:pPr>
      <w:r w:rsidRPr="00D049B6">
        <w:rPr>
          <w:rFonts w:ascii="Arial" w:hAnsi="Arial" w:cs="Arial"/>
          <w:sz w:val="24"/>
          <w:szCs w:val="24"/>
        </w:rPr>
        <w:t xml:space="preserve">Districts will be reimbursed through the State School Fund.  A new weight is being created specifically for post-graduate scholars. For 2016-17 the ADM = 1.0; 2017-18 ADM = .85 and </w:t>
      </w:r>
      <w:r w:rsidRPr="00D049B6">
        <w:rPr>
          <w:rFonts w:ascii="Arial" w:hAnsi="Arial" w:cs="Arial"/>
          <w:sz w:val="24"/>
          <w:szCs w:val="24"/>
        </w:rPr>
        <w:lastRenderedPageBreak/>
        <w:t>2018-19 ADM = .75. This funding level assumes the student is enrolled full-time, at least 12 credits for three quarters. Students taking less than a full-load will see their funding prorated.</w:t>
      </w:r>
    </w:p>
    <w:p w:rsidR="00057AAC" w:rsidRPr="00D049B6" w:rsidRDefault="00057AAC" w:rsidP="00D049B6">
      <w:pPr>
        <w:spacing w:line="240" w:lineRule="auto"/>
        <w:rPr>
          <w:rFonts w:ascii="Arial" w:hAnsi="Arial" w:cs="Arial"/>
          <w:b/>
          <w:sz w:val="24"/>
          <w:szCs w:val="24"/>
        </w:rPr>
      </w:pPr>
    </w:p>
    <w:p w:rsidR="001C195B" w:rsidRPr="00790E78" w:rsidRDefault="001C195B" w:rsidP="00790E78">
      <w:pPr>
        <w:spacing w:line="240" w:lineRule="auto"/>
        <w:rPr>
          <w:rFonts w:ascii="Arial" w:hAnsi="Arial" w:cs="Arial"/>
          <w:b/>
          <w:i/>
          <w:sz w:val="24"/>
          <w:szCs w:val="24"/>
        </w:rPr>
      </w:pPr>
      <w:r w:rsidRPr="00790E78">
        <w:rPr>
          <w:rFonts w:ascii="Arial" w:hAnsi="Arial" w:cs="Arial"/>
          <w:b/>
          <w:i/>
          <w:sz w:val="24"/>
          <w:szCs w:val="24"/>
        </w:rPr>
        <w:t>How will post-graduate scholars be counted for the purpose of graduation and dropout reporting?</w:t>
      </w:r>
    </w:p>
    <w:p w:rsidR="00110D63" w:rsidRDefault="001C195B" w:rsidP="00110D63">
      <w:pPr>
        <w:pStyle w:val="ListParagraph"/>
        <w:spacing w:after="240" w:line="240" w:lineRule="auto"/>
        <w:rPr>
          <w:rFonts w:ascii="Arial" w:hAnsi="Arial" w:cs="Arial"/>
          <w:sz w:val="24"/>
          <w:szCs w:val="24"/>
        </w:rPr>
      </w:pPr>
      <w:r w:rsidRPr="00D049B6">
        <w:rPr>
          <w:rFonts w:ascii="Arial" w:hAnsi="Arial" w:cs="Arial"/>
          <w:sz w:val="24"/>
          <w:szCs w:val="24"/>
        </w:rPr>
        <w:t xml:space="preserve">Post-graduate scholars will be counted as graduates, as of the date on which their diploma is awarded.  Post-graduate scholars are not dropouts.  </w:t>
      </w:r>
    </w:p>
    <w:p w:rsidR="001C195B" w:rsidRPr="00D049B6" w:rsidRDefault="001C195B" w:rsidP="00110D63">
      <w:pPr>
        <w:pStyle w:val="ListParagraph"/>
        <w:spacing w:after="240" w:line="240" w:lineRule="auto"/>
      </w:pPr>
      <w:r w:rsidRPr="00D049B6">
        <w:t>How should post-graduate scholars be reported in ADM?</w:t>
      </w:r>
    </w:p>
    <w:p w:rsidR="00110D63" w:rsidRDefault="001C195B" w:rsidP="00110D63">
      <w:pPr>
        <w:pStyle w:val="ListParagraph"/>
        <w:spacing w:after="240" w:line="240" w:lineRule="auto"/>
        <w:rPr>
          <w:rFonts w:ascii="Arial" w:hAnsi="Arial" w:cs="Arial"/>
          <w:sz w:val="24"/>
          <w:szCs w:val="24"/>
        </w:rPr>
      </w:pPr>
      <w:r w:rsidRPr="00D049B6">
        <w:rPr>
          <w:rFonts w:ascii="Arial" w:hAnsi="Arial" w:cs="Arial"/>
          <w:sz w:val="24"/>
          <w:szCs w:val="24"/>
        </w:rPr>
        <w:t xml:space="preserve">Districts should use a new ADM End Date Code, 4G (Completed Diploma-Track Program, Met Requirements for HS Diploma, and is Participating in Post-graduate Scholars program) to indicate that the student has been awarded their diploma but is expected to return for the post-graduate scholars program.  All </w:t>
      </w:r>
      <w:r w:rsidR="000D27D7" w:rsidRPr="00D049B6">
        <w:rPr>
          <w:rFonts w:ascii="Arial" w:hAnsi="Arial" w:cs="Arial"/>
          <w:sz w:val="24"/>
          <w:szCs w:val="24"/>
        </w:rPr>
        <w:t>enrollments</w:t>
      </w:r>
      <w:r w:rsidRPr="00D049B6">
        <w:rPr>
          <w:rFonts w:ascii="Arial" w:hAnsi="Arial" w:cs="Arial"/>
          <w:sz w:val="24"/>
          <w:szCs w:val="24"/>
        </w:rPr>
        <w:t xml:space="preserve"> occurring after the student meets the qualifications as a post-graduate scholar should be reported using new ADM Program Type Code 16 (Post-graduate Scholars).</w:t>
      </w:r>
    </w:p>
    <w:p w:rsidR="00110D63" w:rsidRDefault="00110D63" w:rsidP="00110D63">
      <w:pPr>
        <w:pStyle w:val="ListParagraph"/>
        <w:spacing w:before="240" w:after="240" w:line="240" w:lineRule="auto"/>
        <w:ind w:left="0"/>
        <w:rPr>
          <w:rFonts w:ascii="Arial" w:hAnsi="Arial" w:cs="Arial"/>
          <w:sz w:val="24"/>
          <w:szCs w:val="24"/>
        </w:rPr>
      </w:pPr>
    </w:p>
    <w:p w:rsidR="0083207F" w:rsidRPr="00790E78" w:rsidRDefault="0083207F" w:rsidP="00790E78">
      <w:pPr>
        <w:pStyle w:val="ListParagraph"/>
        <w:spacing w:before="240" w:after="240" w:line="240" w:lineRule="auto"/>
        <w:ind w:left="0"/>
        <w:rPr>
          <w:rFonts w:ascii="Arial" w:hAnsi="Arial" w:cs="Arial"/>
          <w:b/>
          <w:i/>
          <w:sz w:val="24"/>
          <w:szCs w:val="24"/>
        </w:rPr>
      </w:pPr>
      <w:r w:rsidRPr="00790E78">
        <w:rPr>
          <w:rFonts w:ascii="Arial" w:hAnsi="Arial" w:cs="Arial"/>
          <w:b/>
          <w:i/>
          <w:sz w:val="24"/>
          <w:szCs w:val="24"/>
        </w:rPr>
        <w:t>Is a student required to take other funding sources first instead of becoming a Post Graduate Scholar?</w:t>
      </w:r>
    </w:p>
    <w:p w:rsidR="00E061CE" w:rsidRPr="00D049B6" w:rsidRDefault="00E061CE" w:rsidP="00D049B6">
      <w:pPr>
        <w:pStyle w:val="ListParagraph"/>
        <w:numPr>
          <w:ilvl w:val="0"/>
          <w:numId w:val="11"/>
        </w:numPr>
        <w:spacing w:line="240" w:lineRule="auto"/>
        <w:rPr>
          <w:rFonts w:ascii="Arial" w:hAnsi="Arial" w:cs="Arial"/>
          <w:sz w:val="24"/>
          <w:szCs w:val="24"/>
        </w:rPr>
      </w:pPr>
      <w:r w:rsidRPr="00D049B6">
        <w:rPr>
          <w:rFonts w:ascii="Arial" w:hAnsi="Arial" w:cs="Arial"/>
          <w:sz w:val="24"/>
          <w:szCs w:val="24"/>
        </w:rPr>
        <w:t>If the student qualifies for the Oregon Promise the student may not</w:t>
      </w:r>
      <w:r w:rsidRPr="00D049B6">
        <w:rPr>
          <w:rFonts w:ascii="Arial" w:hAnsi="Arial" w:cs="Arial"/>
          <w:b/>
          <w:sz w:val="24"/>
          <w:szCs w:val="24"/>
        </w:rPr>
        <w:t xml:space="preserve"> </w:t>
      </w:r>
      <w:r w:rsidRPr="00D049B6">
        <w:rPr>
          <w:rFonts w:ascii="Arial" w:hAnsi="Arial" w:cs="Arial"/>
          <w:sz w:val="24"/>
          <w:szCs w:val="24"/>
        </w:rPr>
        <w:t xml:space="preserve">be a </w:t>
      </w:r>
      <w:r w:rsidR="00C25CFF" w:rsidRPr="00D049B6">
        <w:rPr>
          <w:rFonts w:ascii="Arial" w:hAnsi="Arial" w:cs="Arial"/>
          <w:sz w:val="24"/>
          <w:szCs w:val="24"/>
        </w:rPr>
        <w:t>p</w:t>
      </w:r>
      <w:r w:rsidRPr="00D049B6">
        <w:rPr>
          <w:rFonts w:ascii="Arial" w:hAnsi="Arial" w:cs="Arial"/>
          <w:sz w:val="24"/>
          <w:szCs w:val="24"/>
        </w:rPr>
        <w:t xml:space="preserve">ost </w:t>
      </w:r>
      <w:r w:rsidR="00C25CFF" w:rsidRPr="00D049B6">
        <w:rPr>
          <w:rFonts w:ascii="Arial" w:hAnsi="Arial" w:cs="Arial"/>
          <w:sz w:val="24"/>
          <w:szCs w:val="24"/>
        </w:rPr>
        <w:t>g</w:t>
      </w:r>
      <w:r w:rsidRPr="00D049B6">
        <w:rPr>
          <w:rFonts w:ascii="Arial" w:hAnsi="Arial" w:cs="Arial"/>
          <w:sz w:val="24"/>
          <w:szCs w:val="24"/>
        </w:rPr>
        <w:t xml:space="preserve">raduate </w:t>
      </w:r>
      <w:r w:rsidR="00C25CFF" w:rsidRPr="00D049B6">
        <w:rPr>
          <w:rFonts w:ascii="Arial" w:hAnsi="Arial" w:cs="Arial"/>
          <w:sz w:val="24"/>
          <w:szCs w:val="24"/>
        </w:rPr>
        <w:t>s</w:t>
      </w:r>
      <w:r w:rsidRPr="00D049B6">
        <w:rPr>
          <w:rFonts w:ascii="Arial" w:hAnsi="Arial" w:cs="Arial"/>
          <w:sz w:val="24"/>
          <w:szCs w:val="24"/>
        </w:rPr>
        <w:t>cholar</w:t>
      </w:r>
    </w:p>
    <w:p w:rsidR="00E061CE" w:rsidRPr="00D049B6" w:rsidRDefault="0083207F" w:rsidP="00D049B6">
      <w:pPr>
        <w:pStyle w:val="ListParagraph"/>
        <w:numPr>
          <w:ilvl w:val="0"/>
          <w:numId w:val="11"/>
        </w:numPr>
        <w:spacing w:line="240" w:lineRule="auto"/>
        <w:rPr>
          <w:rFonts w:ascii="Arial" w:hAnsi="Arial" w:cs="Arial"/>
          <w:sz w:val="24"/>
          <w:szCs w:val="24"/>
        </w:rPr>
      </w:pPr>
      <w:r w:rsidRPr="00D049B6">
        <w:rPr>
          <w:rFonts w:ascii="Arial" w:hAnsi="Arial" w:cs="Arial"/>
          <w:sz w:val="24"/>
          <w:szCs w:val="24"/>
        </w:rPr>
        <w:t xml:space="preserve">If </w:t>
      </w:r>
      <w:r w:rsidR="00E061CE" w:rsidRPr="00D049B6">
        <w:rPr>
          <w:rFonts w:ascii="Arial" w:hAnsi="Arial" w:cs="Arial"/>
          <w:sz w:val="24"/>
          <w:szCs w:val="24"/>
        </w:rPr>
        <w:t>the student qualifies for</w:t>
      </w:r>
      <w:r w:rsidRPr="00D049B6">
        <w:rPr>
          <w:rFonts w:ascii="Arial" w:hAnsi="Arial" w:cs="Arial"/>
          <w:sz w:val="24"/>
          <w:szCs w:val="24"/>
        </w:rPr>
        <w:t xml:space="preserve"> Pell Grant that is greater than </w:t>
      </w:r>
      <w:r w:rsidR="00E061CE" w:rsidRPr="00D049B6">
        <w:rPr>
          <w:rFonts w:ascii="Arial" w:hAnsi="Arial" w:cs="Arial"/>
          <w:sz w:val="24"/>
          <w:szCs w:val="24"/>
        </w:rPr>
        <w:t xml:space="preserve">or equal to </w:t>
      </w:r>
      <w:r w:rsidRPr="00D049B6">
        <w:rPr>
          <w:rFonts w:ascii="Arial" w:hAnsi="Arial" w:cs="Arial"/>
          <w:sz w:val="24"/>
          <w:szCs w:val="24"/>
        </w:rPr>
        <w:t>the average cost of tuition</w:t>
      </w:r>
      <w:r w:rsidR="001E67D6" w:rsidRPr="00D049B6">
        <w:rPr>
          <w:rFonts w:ascii="Arial" w:hAnsi="Arial" w:cs="Arial"/>
          <w:sz w:val="24"/>
          <w:szCs w:val="24"/>
        </w:rPr>
        <w:t>, books,</w:t>
      </w:r>
      <w:r w:rsidRPr="00D049B6">
        <w:rPr>
          <w:rFonts w:ascii="Arial" w:hAnsi="Arial" w:cs="Arial"/>
          <w:sz w:val="24"/>
          <w:szCs w:val="24"/>
        </w:rPr>
        <w:t xml:space="preserve"> and fees at an Oregon Community College </w:t>
      </w:r>
      <w:r w:rsidR="001E67D6" w:rsidRPr="00D049B6">
        <w:rPr>
          <w:rFonts w:ascii="Arial" w:hAnsi="Arial" w:cs="Arial"/>
          <w:sz w:val="24"/>
          <w:szCs w:val="24"/>
        </w:rPr>
        <w:t xml:space="preserve">$5426 for the 2016-2017 school year. </w:t>
      </w:r>
      <w:r w:rsidR="00E061CE" w:rsidRPr="00D049B6">
        <w:rPr>
          <w:rFonts w:ascii="Arial" w:hAnsi="Arial" w:cs="Arial"/>
          <w:sz w:val="24"/>
          <w:szCs w:val="24"/>
        </w:rPr>
        <w:t>The student is not eligible for a post-graduate scholar program.</w:t>
      </w:r>
    </w:p>
    <w:p w:rsidR="00E061CE" w:rsidRPr="00D049B6" w:rsidRDefault="00E061CE" w:rsidP="00D049B6">
      <w:pPr>
        <w:pStyle w:val="ListParagraph"/>
        <w:numPr>
          <w:ilvl w:val="0"/>
          <w:numId w:val="11"/>
        </w:numPr>
        <w:spacing w:line="240" w:lineRule="auto"/>
        <w:rPr>
          <w:rFonts w:ascii="Arial" w:hAnsi="Arial" w:cs="Arial"/>
          <w:sz w:val="24"/>
          <w:szCs w:val="24"/>
        </w:rPr>
      </w:pPr>
      <w:r w:rsidRPr="00D049B6">
        <w:rPr>
          <w:rFonts w:ascii="Arial" w:hAnsi="Arial" w:cs="Arial"/>
          <w:sz w:val="24"/>
          <w:szCs w:val="24"/>
        </w:rPr>
        <w:t>If the student is eligible for a federal grant that is less than the average cost of tuition and fees at an Oregon Community College (</w:t>
      </w:r>
      <w:r w:rsidR="001E67D6" w:rsidRPr="00D049B6">
        <w:rPr>
          <w:rFonts w:ascii="Arial" w:hAnsi="Arial" w:cs="Arial"/>
          <w:sz w:val="24"/>
          <w:szCs w:val="24"/>
        </w:rPr>
        <w:t xml:space="preserve">$5426 </w:t>
      </w:r>
      <w:r w:rsidRPr="00D049B6">
        <w:rPr>
          <w:rFonts w:ascii="Arial" w:hAnsi="Arial" w:cs="Arial"/>
          <w:sz w:val="24"/>
          <w:szCs w:val="24"/>
        </w:rPr>
        <w:t>is the prior year cost for 2015-2016) the student is eligible to participate in a post-graduate scholar program.  School districts should counsel the students on the benefits or disadvantages of the program with the student and if the student chooses to participate in the post-graduate scholar program they will need to decline the federal financial aid.  The student may be eligible to use other private scholarship programs and should work with community college and high school staff to determine the best options.</w:t>
      </w:r>
    </w:p>
    <w:p w:rsidR="00057AAC" w:rsidRPr="00D049B6" w:rsidRDefault="00057AAC" w:rsidP="00D049B6">
      <w:pPr>
        <w:pStyle w:val="ListParagraph"/>
        <w:spacing w:line="240" w:lineRule="auto"/>
        <w:ind w:left="1080"/>
        <w:rPr>
          <w:rFonts w:ascii="Arial" w:hAnsi="Arial" w:cs="Arial"/>
          <w:sz w:val="24"/>
          <w:szCs w:val="24"/>
        </w:rPr>
      </w:pPr>
    </w:p>
    <w:p w:rsidR="00057AAC" w:rsidRPr="00790E78" w:rsidRDefault="00057AAC" w:rsidP="00790E78">
      <w:pPr>
        <w:spacing w:line="240" w:lineRule="auto"/>
        <w:rPr>
          <w:rFonts w:ascii="Arial" w:hAnsi="Arial" w:cs="Arial"/>
          <w:b/>
          <w:i/>
          <w:sz w:val="24"/>
          <w:szCs w:val="24"/>
        </w:rPr>
      </w:pPr>
      <w:r w:rsidRPr="00790E78">
        <w:rPr>
          <w:rFonts w:ascii="Arial" w:hAnsi="Arial" w:cs="Arial"/>
          <w:b/>
          <w:i/>
          <w:sz w:val="24"/>
          <w:szCs w:val="24"/>
        </w:rPr>
        <w:t>Are students who qualify for</w:t>
      </w:r>
      <w:r w:rsidR="00C25CFF" w:rsidRPr="00790E78">
        <w:rPr>
          <w:rFonts w:ascii="Arial" w:hAnsi="Arial" w:cs="Arial"/>
          <w:b/>
          <w:i/>
          <w:sz w:val="24"/>
          <w:szCs w:val="24"/>
        </w:rPr>
        <w:t xml:space="preserve"> the</w:t>
      </w:r>
      <w:r w:rsidRPr="00790E78">
        <w:rPr>
          <w:rFonts w:ascii="Arial" w:hAnsi="Arial" w:cs="Arial"/>
          <w:b/>
          <w:i/>
          <w:sz w:val="24"/>
          <w:szCs w:val="24"/>
        </w:rPr>
        <w:t xml:space="preserve"> Post Graduate Scholar </w:t>
      </w:r>
      <w:r w:rsidR="00C25CFF" w:rsidRPr="00790E78">
        <w:rPr>
          <w:rFonts w:ascii="Arial" w:hAnsi="Arial" w:cs="Arial"/>
          <w:b/>
          <w:i/>
          <w:sz w:val="24"/>
          <w:szCs w:val="24"/>
        </w:rPr>
        <w:t xml:space="preserve">Program </w:t>
      </w:r>
      <w:r w:rsidRPr="00790E78">
        <w:rPr>
          <w:rFonts w:ascii="Arial" w:hAnsi="Arial" w:cs="Arial"/>
          <w:b/>
          <w:i/>
          <w:sz w:val="24"/>
          <w:szCs w:val="24"/>
        </w:rPr>
        <w:t>able to use financial aid for things besides tuition, books, and fees (i.e. transportation, housing?)</w:t>
      </w:r>
    </w:p>
    <w:p w:rsidR="00057AAC" w:rsidRPr="00D049B6" w:rsidRDefault="00057AAC" w:rsidP="00D049B6">
      <w:pPr>
        <w:pStyle w:val="ListParagraph"/>
        <w:spacing w:line="240" w:lineRule="auto"/>
        <w:ind w:left="1080"/>
        <w:rPr>
          <w:rFonts w:ascii="Arial" w:hAnsi="Arial" w:cs="Arial"/>
          <w:sz w:val="24"/>
          <w:szCs w:val="24"/>
        </w:rPr>
      </w:pPr>
      <w:r w:rsidRPr="00D049B6">
        <w:rPr>
          <w:rFonts w:ascii="Arial" w:hAnsi="Arial" w:cs="Arial"/>
          <w:sz w:val="24"/>
          <w:szCs w:val="24"/>
        </w:rPr>
        <w:t>No, however,</w:t>
      </w:r>
      <w:r w:rsidRPr="00D049B6">
        <w:rPr>
          <w:rFonts w:ascii="Arial" w:hAnsi="Arial" w:cs="Arial"/>
          <w:b/>
          <w:sz w:val="24"/>
          <w:szCs w:val="24"/>
        </w:rPr>
        <w:t xml:space="preserve"> </w:t>
      </w:r>
      <w:r w:rsidRPr="00D049B6">
        <w:rPr>
          <w:rFonts w:ascii="Arial" w:hAnsi="Arial" w:cs="Arial"/>
          <w:sz w:val="24"/>
          <w:szCs w:val="24"/>
        </w:rPr>
        <w:t>a student can apply for privately funded scholarships or grants to address living and other expenses</w:t>
      </w:r>
    </w:p>
    <w:p w:rsidR="00057AAC" w:rsidRPr="00D049B6" w:rsidRDefault="00057AAC" w:rsidP="00D049B6">
      <w:pPr>
        <w:spacing w:line="240" w:lineRule="auto"/>
        <w:rPr>
          <w:rFonts w:ascii="Arial" w:hAnsi="Arial" w:cs="Arial"/>
          <w:sz w:val="24"/>
          <w:szCs w:val="24"/>
        </w:rPr>
      </w:pPr>
    </w:p>
    <w:p w:rsidR="00057AAC" w:rsidRPr="00790E78" w:rsidRDefault="00057AAC" w:rsidP="00790E78">
      <w:pPr>
        <w:spacing w:line="240" w:lineRule="auto"/>
        <w:rPr>
          <w:rFonts w:ascii="Arial" w:hAnsi="Arial" w:cs="Arial"/>
          <w:b/>
          <w:i/>
          <w:sz w:val="24"/>
          <w:szCs w:val="24"/>
        </w:rPr>
      </w:pPr>
      <w:r w:rsidRPr="00790E78">
        <w:rPr>
          <w:rFonts w:ascii="Arial" w:hAnsi="Arial" w:cs="Arial"/>
          <w:b/>
          <w:i/>
          <w:sz w:val="24"/>
          <w:szCs w:val="24"/>
        </w:rPr>
        <w:t xml:space="preserve">Are students eligible for </w:t>
      </w:r>
      <w:r w:rsidR="00C25CFF" w:rsidRPr="00790E78">
        <w:rPr>
          <w:rFonts w:ascii="Arial" w:hAnsi="Arial" w:cs="Arial"/>
          <w:b/>
          <w:i/>
          <w:sz w:val="24"/>
          <w:szCs w:val="24"/>
        </w:rPr>
        <w:t xml:space="preserve">the </w:t>
      </w:r>
      <w:r w:rsidRPr="00790E78">
        <w:rPr>
          <w:rFonts w:ascii="Arial" w:hAnsi="Arial" w:cs="Arial"/>
          <w:b/>
          <w:i/>
          <w:sz w:val="24"/>
          <w:szCs w:val="24"/>
        </w:rPr>
        <w:t>Post Graduate Scholar</w:t>
      </w:r>
      <w:r w:rsidR="00C25CFF" w:rsidRPr="00790E78">
        <w:rPr>
          <w:rFonts w:ascii="Arial" w:hAnsi="Arial" w:cs="Arial"/>
          <w:b/>
          <w:i/>
          <w:sz w:val="24"/>
          <w:szCs w:val="24"/>
        </w:rPr>
        <w:t xml:space="preserve"> Program</w:t>
      </w:r>
      <w:r w:rsidRPr="00790E78">
        <w:rPr>
          <w:rFonts w:ascii="Arial" w:hAnsi="Arial" w:cs="Arial"/>
          <w:b/>
          <w:i/>
          <w:sz w:val="24"/>
          <w:szCs w:val="24"/>
        </w:rPr>
        <w:t xml:space="preserve"> if they missed the Oregon Promise and/or FAFSA deadlines?</w:t>
      </w:r>
    </w:p>
    <w:p w:rsidR="00057AAC" w:rsidRPr="00D049B6" w:rsidRDefault="00C25CFF" w:rsidP="00D049B6">
      <w:pPr>
        <w:spacing w:line="240" w:lineRule="auto"/>
        <w:ind w:left="720"/>
        <w:rPr>
          <w:rFonts w:ascii="Arial" w:hAnsi="Arial" w:cs="Arial"/>
          <w:sz w:val="24"/>
          <w:szCs w:val="24"/>
        </w:rPr>
      </w:pPr>
      <w:r w:rsidRPr="00D049B6">
        <w:rPr>
          <w:rFonts w:ascii="Arial" w:hAnsi="Arial" w:cs="Arial"/>
          <w:sz w:val="24"/>
          <w:szCs w:val="24"/>
        </w:rPr>
        <w:t>No, m</w:t>
      </w:r>
      <w:r w:rsidR="00057AAC" w:rsidRPr="00D049B6">
        <w:rPr>
          <w:rFonts w:ascii="Arial" w:hAnsi="Arial" w:cs="Arial"/>
          <w:sz w:val="24"/>
          <w:szCs w:val="24"/>
        </w:rPr>
        <w:t>issing deadlines is not a valid way to qualify for a post-graduate scholarship program.</w:t>
      </w:r>
      <w:r w:rsidRPr="00D049B6">
        <w:rPr>
          <w:rFonts w:ascii="Arial" w:hAnsi="Arial" w:cs="Arial"/>
          <w:sz w:val="24"/>
          <w:szCs w:val="24"/>
        </w:rPr>
        <w:t xml:space="preserve">  </w:t>
      </w:r>
      <w:r w:rsidR="00057AAC" w:rsidRPr="00D049B6">
        <w:rPr>
          <w:rFonts w:ascii="Arial" w:hAnsi="Arial" w:cs="Arial"/>
          <w:sz w:val="24"/>
          <w:szCs w:val="24"/>
        </w:rPr>
        <w:t xml:space="preserve">Students MUST complete the Oregon Promise application if they could meet the minimum qualification </w:t>
      </w:r>
      <w:r w:rsidR="00B5365B" w:rsidRPr="00D049B6">
        <w:rPr>
          <w:rFonts w:ascii="Arial" w:hAnsi="Arial" w:cs="Arial"/>
          <w:sz w:val="24"/>
          <w:szCs w:val="24"/>
        </w:rPr>
        <w:t>(2.5 GPA).  Students who are close to earning a GPA of 2.5</w:t>
      </w:r>
      <w:r w:rsidR="00057AAC" w:rsidRPr="00D049B6">
        <w:rPr>
          <w:rFonts w:ascii="Arial" w:hAnsi="Arial" w:cs="Arial"/>
          <w:sz w:val="24"/>
          <w:szCs w:val="24"/>
        </w:rPr>
        <w:t xml:space="preserve"> should be encouraged to complete the Oregon Promise application.</w:t>
      </w:r>
      <w:r w:rsidRPr="00D049B6">
        <w:rPr>
          <w:rFonts w:ascii="Arial" w:hAnsi="Arial" w:cs="Arial"/>
          <w:sz w:val="24"/>
          <w:szCs w:val="24"/>
        </w:rPr>
        <w:t xml:space="preserve"> </w:t>
      </w:r>
      <w:r w:rsidR="00057AAC" w:rsidRPr="00D049B6">
        <w:rPr>
          <w:rFonts w:ascii="Arial" w:hAnsi="Arial" w:cs="Arial"/>
          <w:sz w:val="24"/>
          <w:szCs w:val="24"/>
        </w:rPr>
        <w:t>Students must complete and submit the FAFSA if they are eligible</w:t>
      </w:r>
      <w:r w:rsidRPr="00D049B6">
        <w:rPr>
          <w:rFonts w:ascii="Arial" w:hAnsi="Arial" w:cs="Arial"/>
          <w:sz w:val="24"/>
          <w:szCs w:val="24"/>
        </w:rPr>
        <w:t xml:space="preserve"> for federal financial aid</w:t>
      </w:r>
      <w:r w:rsidR="00057AAC" w:rsidRPr="00D049B6">
        <w:rPr>
          <w:rFonts w:ascii="Arial" w:hAnsi="Arial" w:cs="Arial"/>
          <w:sz w:val="24"/>
          <w:szCs w:val="24"/>
        </w:rPr>
        <w:t>.</w:t>
      </w:r>
    </w:p>
    <w:p w:rsidR="00057AAC" w:rsidRPr="00D049B6" w:rsidRDefault="00057AAC" w:rsidP="00D049B6">
      <w:pPr>
        <w:spacing w:line="240" w:lineRule="auto"/>
        <w:rPr>
          <w:rFonts w:ascii="Arial" w:hAnsi="Arial" w:cs="Arial"/>
          <w:sz w:val="24"/>
          <w:szCs w:val="24"/>
        </w:rPr>
      </w:pPr>
    </w:p>
    <w:p w:rsidR="00C54F71" w:rsidRPr="00790E78" w:rsidRDefault="00C54F71" w:rsidP="00790E78">
      <w:pPr>
        <w:spacing w:line="240" w:lineRule="auto"/>
        <w:rPr>
          <w:rFonts w:ascii="Arial" w:hAnsi="Arial" w:cs="Arial"/>
          <w:b/>
          <w:i/>
          <w:sz w:val="24"/>
          <w:szCs w:val="24"/>
        </w:rPr>
      </w:pPr>
      <w:r w:rsidRPr="00790E78">
        <w:rPr>
          <w:rFonts w:ascii="Arial" w:hAnsi="Arial" w:cs="Arial"/>
          <w:b/>
          <w:i/>
          <w:sz w:val="24"/>
          <w:szCs w:val="24"/>
        </w:rPr>
        <w:t xml:space="preserve">Are undocumented students eligible to participate in the postgraduate scholars program? </w:t>
      </w:r>
    </w:p>
    <w:p w:rsidR="00C54F71" w:rsidRPr="00D049B6" w:rsidRDefault="00C54F71" w:rsidP="00D049B6">
      <w:pPr>
        <w:spacing w:line="240" w:lineRule="auto"/>
        <w:ind w:left="720"/>
        <w:rPr>
          <w:rFonts w:ascii="Arial" w:hAnsi="Arial" w:cs="Arial"/>
          <w:sz w:val="24"/>
          <w:szCs w:val="24"/>
        </w:rPr>
      </w:pPr>
      <w:r w:rsidRPr="00D049B6">
        <w:rPr>
          <w:rFonts w:ascii="Arial" w:hAnsi="Arial" w:cs="Arial"/>
          <w:sz w:val="24"/>
          <w:szCs w:val="24"/>
        </w:rPr>
        <w:t>Yes, if they meet the requirements outlined above and any additional school district requirements they are eligible.</w:t>
      </w:r>
    </w:p>
    <w:p w:rsidR="00057AAC" w:rsidRPr="00D049B6" w:rsidRDefault="00057AAC" w:rsidP="00D049B6">
      <w:pPr>
        <w:pStyle w:val="ListParagraph"/>
        <w:spacing w:line="240" w:lineRule="auto"/>
        <w:ind w:left="1080"/>
        <w:rPr>
          <w:rFonts w:ascii="Arial" w:hAnsi="Arial" w:cs="Arial"/>
          <w:sz w:val="24"/>
          <w:szCs w:val="24"/>
        </w:rPr>
      </w:pPr>
    </w:p>
    <w:p w:rsidR="00C54F71" w:rsidRPr="00790E78" w:rsidRDefault="00C54F71" w:rsidP="00790E78">
      <w:pPr>
        <w:spacing w:line="240" w:lineRule="auto"/>
        <w:rPr>
          <w:rFonts w:ascii="Arial" w:hAnsi="Arial" w:cs="Arial"/>
          <w:b/>
          <w:i/>
          <w:sz w:val="24"/>
          <w:szCs w:val="24"/>
        </w:rPr>
      </w:pPr>
      <w:r w:rsidRPr="00790E78">
        <w:rPr>
          <w:rFonts w:ascii="Arial" w:hAnsi="Arial" w:cs="Arial"/>
          <w:b/>
          <w:i/>
          <w:sz w:val="24"/>
          <w:szCs w:val="24"/>
        </w:rPr>
        <w:t>May students or districts delay the award of a diploma in order to delay the student’s post-graduate scholars eligibility?</w:t>
      </w:r>
    </w:p>
    <w:p w:rsidR="00C54F71" w:rsidRPr="00D049B6" w:rsidRDefault="00C54F71" w:rsidP="00D049B6">
      <w:pPr>
        <w:pStyle w:val="ListParagraph"/>
        <w:spacing w:line="240" w:lineRule="auto"/>
        <w:rPr>
          <w:rFonts w:ascii="Arial" w:hAnsi="Arial" w:cs="Arial"/>
          <w:sz w:val="24"/>
          <w:szCs w:val="24"/>
        </w:rPr>
      </w:pPr>
      <w:r w:rsidRPr="00D049B6">
        <w:rPr>
          <w:rFonts w:ascii="Arial" w:hAnsi="Arial" w:cs="Arial"/>
          <w:sz w:val="24"/>
          <w:szCs w:val="24"/>
        </w:rPr>
        <w:lastRenderedPageBreak/>
        <w:t>No.  Students who complete high school prior to the end of their fourth year in grades 9-12 may delay the award of their diploma to the end of th</w:t>
      </w:r>
      <w:r w:rsidR="000D27D7" w:rsidRPr="00D049B6">
        <w:rPr>
          <w:rFonts w:ascii="Arial" w:hAnsi="Arial" w:cs="Arial"/>
          <w:sz w:val="24"/>
          <w:szCs w:val="24"/>
        </w:rPr>
        <w:t>eir fourth year, but no further and districts must not counsel students to delay</w:t>
      </w:r>
      <w:r w:rsidR="00C25CFF" w:rsidRPr="00D049B6">
        <w:rPr>
          <w:rFonts w:ascii="Arial" w:hAnsi="Arial" w:cs="Arial"/>
          <w:sz w:val="24"/>
          <w:szCs w:val="24"/>
        </w:rPr>
        <w:t>.</w:t>
      </w:r>
    </w:p>
    <w:p w:rsidR="000D27D7" w:rsidRPr="00D049B6" w:rsidRDefault="000D27D7" w:rsidP="00D049B6">
      <w:pPr>
        <w:spacing w:line="240" w:lineRule="auto"/>
        <w:rPr>
          <w:rFonts w:ascii="Arial" w:hAnsi="Arial" w:cs="Arial"/>
          <w:sz w:val="24"/>
          <w:szCs w:val="24"/>
        </w:rPr>
      </w:pPr>
    </w:p>
    <w:p w:rsidR="000D27D7" w:rsidRPr="00790E78" w:rsidRDefault="000D27D7" w:rsidP="00790E78">
      <w:pPr>
        <w:spacing w:line="240" w:lineRule="auto"/>
        <w:rPr>
          <w:rFonts w:ascii="Arial" w:hAnsi="Arial" w:cs="Arial"/>
          <w:b/>
          <w:i/>
          <w:sz w:val="24"/>
          <w:szCs w:val="24"/>
        </w:rPr>
      </w:pPr>
      <w:r w:rsidRPr="00790E78">
        <w:rPr>
          <w:rFonts w:ascii="Arial" w:hAnsi="Arial" w:cs="Arial"/>
          <w:b/>
          <w:i/>
          <w:sz w:val="24"/>
          <w:szCs w:val="24"/>
        </w:rPr>
        <w:t>Should a district award a diploma to post-graduate scholars?</w:t>
      </w:r>
    </w:p>
    <w:p w:rsidR="001E67D6" w:rsidRPr="00D049B6" w:rsidRDefault="001E67D6" w:rsidP="00D049B6">
      <w:pPr>
        <w:spacing w:line="240" w:lineRule="auto"/>
        <w:ind w:left="720"/>
        <w:rPr>
          <w:rFonts w:ascii="Arial" w:hAnsi="Arial" w:cs="Arial"/>
          <w:sz w:val="24"/>
          <w:szCs w:val="24"/>
        </w:rPr>
      </w:pPr>
      <w:r w:rsidRPr="00D049B6">
        <w:rPr>
          <w:rFonts w:ascii="Arial" w:hAnsi="Arial" w:cs="Arial"/>
          <w:sz w:val="24"/>
          <w:szCs w:val="24"/>
        </w:rPr>
        <w:t>Yes, districts must award diplomas to students who complete diploma requirements and have been in school for four or more years.</w:t>
      </w:r>
    </w:p>
    <w:p w:rsidR="0083207F" w:rsidRPr="00D049B6" w:rsidRDefault="0083207F" w:rsidP="00D049B6">
      <w:pPr>
        <w:pStyle w:val="ListParagraph"/>
        <w:spacing w:line="240" w:lineRule="auto"/>
        <w:ind w:left="1080"/>
        <w:rPr>
          <w:rFonts w:ascii="Arial" w:hAnsi="Arial" w:cs="Arial"/>
          <w:sz w:val="24"/>
          <w:szCs w:val="24"/>
        </w:rPr>
      </w:pPr>
    </w:p>
    <w:p w:rsidR="00C54F71" w:rsidRPr="00790E78" w:rsidRDefault="00C54F71" w:rsidP="00790E78">
      <w:pPr>
        <w:spacing w:line="240" w:lineRule="auto"/>
        <w:rPr>
          <w:rFonts w:ascii="Arial" w:hAnsi="Arial" w:cs="Arial"/>
          <w:b/>
          <w:i/>
          <w:sz w:val="24"/>
          <w:szCs w:val="24"/>
        </w:rPr>
      </w:pPr>
      <w:r w:rsidRPr="00790E78">
        <w:rPr>
          <w:rFonts w:ascii="Arial" w:hAnsi="Arial" w:cs="Arial"/>
          <w:b/>
          <w:i/>
          <w:sz w:val="24"/>
          <w:szCs w:val="24"/>
        </w:rPr>
        <w:t xml:space="preserve">Can a post-graduate scholar have a break in school enrollment between getting their diploma and attending CC as a post-graduate scholar?  For example after graduating in June can they take a break from school until winter term to start the program?  </w:t>
      </w:r>
    </w:p>
    <w:p w:rsidR="00C54F71" w:rsidRPr="00D049B6" w:rsidRDefault="00C25CFF" w:rsidP="00D049B6">
      <w:pPr>
        <w:spacing w:line="240" w:lineRule="auto"/>
        <w:ind w:left="720"/>
        <w:rPr>
          <w:rFonts w:ascii="Arial" w:hAnsi="Arial" w:cs="Arial"/>
          <w:sz w:val="24"/>
          <w:szCs w:val="24"/>
        </w:rPr>
      </w:pPr>
      <w:r w:rsidRPr="00D049B6">
        <w:rPr>
          <w:rFonts w:ascii="Arial" w:hAnsi="Arial" w:cs="Arial"/>
          <w:sz w:val="24"/>
          <w:szCs w:val="24"/>
        </w:rPr>
        <w:t>Maybe, a</w:t>
      </w:r>
      <w:r w:rsidR="00C54F71" w:rsidRPr="00D049B6">
        <w:rPr>
          <w:rFonts w:ascii="Arial" w:hAnsi="Arial" w:cs="Arial"/>
          <w:sz w:val="24"/>
          <w:szCs w:val="24"/>
        </w:rPr>
        <w:t xml:space="preserve"> student must meet all the eligibility requirements for a post-graduate scholar program.  From the time they meet graduation requirements they are eligible to participate in the program for one </w:t>
      </w:r>
      <w:r w:rsidR="00C874B1" w:rsidRPr="00D049B6">
        <w:rPr>
          <w:rFonts w:ascii="Arial" w:hAnsi="Arial" w:cs="Arial"/>
          <w:sz w:val="24"/>
          <w:szCs w:val="24"/>
        </w:rPr>
        <w:t xml:space="preserve">year. </w:t>
      </w:r>
    </w:p>
    <w:p w:rsidR="00B5365B" w:rsidRPr="00D049B6" w:rsidRDefault="00B5365B" w:rsidP="00D049B6">
      <w:pPr>
        <w:spacing w:line="240" w:lineRule="auto"/>
        <w:ind w:left="720"/>
        <w:rPr>
          <w:rFonts w:ascii="Arial" w:hAnsi="Arial" w:cs="Arial"/>
          <w:sz w:val="24"/>
          <w:szCs w:val="24"/>
        </w:rPr>
      </w:pPr>
    </w:p>
    <w:p w:rsidR="00C874B1" w:rsidRPr="00790E78" w:rsidRDefault="00B5365B" w:rsidP="00790E78">
      <w:pPr>
        <w:spacing w:line="240" w:lineRule="auto"/>
        <w:rPr>
          <w:rFonts w:ascii="Arial" w:hAnsi="Arial" w:cs="Arial"/>
          <w:b/>
          <w:i/>
          <w:sz w:val="24"/>
          <w:szCs w:val="24"/>
        </w:rPr>
      </w:pPr>
      <w:r w:rsidRPr="00790E78">
        <w:rPr>
          <w:rFonts w:ascii="Arial" w:hAnsi="Arial" w:cs="Arial"/>
          <w:b/>
          <w:i/>
          <w:sz w:val="24"/>
          <w:szCs w:val="24"/>
        </w:rPr>
        <w:t>What are the timelines for declaring the intention of participating in post-graduate scholar program?</w:t>
      </w:r>
    </w:p>
    <w:p w:rsidR="00B5365B" w:rsidRPr="00D049B6" w:rsidRDefault="001E67D6" w:rsidP="00D049B6">
      <w:pPr>
        <w:spacing w:line="240" w:lineRule="auto"/>
        <w:ind w:left="720"/>
        <w:rPr>
          <w:rFonts w:ascii="Arial" w:hAnsi="Arial" w:cs="Arial"/>
          <w:sz w:val="24"/>
          <w:szCs w:val="24"/>
        </w:rPr>
      </w:pPr>
      <w:r w:rsidRPr="00D049B6">
        <w:rPr>
          <w:rFonts w:ascii="Arial" w:hAnsi="Arial" w:cs="Arial"/>
          <w:sz w:val="24"/>
          <w:szCs w:val="24"/>
        </w:rPr>
        <w:t xml:space="preserve">The Department does not need to collect data on post-graduate scholar participation until the fall of the academic year in which the post-graduate scholar is enrolled.  As a district it is useful to have an enrollment process in the spring before the students will participate in the program. Because of the timing of Oregon Promise awards and changes in FAFSA filing information the 2016 and 2017 are potentially messy years.   Districts should plan to allow for some flexibility in the timing of admitting students to their post graduate scholar program because of these uncertainties. </w:t>
      </w:r>
    </w:p>
    <w:p w:rsidR="001E67D6" w:rsidRPr="00D049B6" w:rsidRDefault="001E67D6" w:rsidP="00D049B6">
      <w:pPr>
        <w:spacing w:line="240" w:lineRule="auto"/>
        <w:ind w:left="720"/>
        <w:rPr>
          <w:rFonts w:ascii="Arial" w:hAnsi="Arial" w:cs="Arial"/>
          <w:sz w:val="24"/>
          <w:szCs w:val="24"/>
        </w:rPr>
      </w:pPr>
    </w:p>
    <w:p w:rsidR="00057AAC" w:rsidRPr="00790E78" w:rsidRDefault="00C54F71" w:rsidP="00790E78">
      <w:pPr>
        <w:spacing w:line="240" w:lineRule="auto"/>
        <w:rPr>
          <w:rFonts w:ascii="Arial" w:hAnsi="Arial" w:cs="Arial"/>
          <w:b/>
          <w:i/>
          <w:sz w:val="24"/>
          <w:szCs w:val="24"/>
        </w:rPr>
      </w:pPr>
      <w:r w:rsidRPr="00790E78">
        <w:rPr>
          <w:rFonts w:ascii="Arial" w:hAnsi="Arial" w:cs="Arial"/>
          <w:b/>
          <w:i/>
          <w:sz w:val="24"/>
          <w:szCs w:val="24"/>
        </w:rPr>
        <w:t>Are students who graduate in less than four years eligible for a post-graduate scholar program?</w:t>
      </w:r>
    </w:p>
    <w:p w:rsidR="00C54F71" w:rsidRPr="00D049B6" w:rsidRDefault="00C54F71" w:rsidP="00D049B6">
      <w:pPr>
        <w:spacing w:line="240" w:lineRule="auto"/>
        <w:ind w:left="720"/>
        <w:rPr>
          <w:rFonts w:ascii="Arial" w:hAnsi="Arial" w:cs="Arial"/>
          <w:sz w:val="24"/>
          <w:szCs w:val="24"/>
        </w:rPr>
      </w:pPr>
      <w:r w:rsidRPr="00D049B6">
        <w:rPr>
          <w:rFonts w:ascii="Arial" w:hAnsi="Arial" w:cs="Arial"/>
          <w:sz w:val="24"/>
          <w:szCs w:val="24"/>
        </w:rPr>
        <w:t>No, the students must have been in grades 9-12 for more than a total of four years.  There is nothing requiring a district to graduate a student early.  Students would be eligible to complete their full four years of high school and participated in any expanded options programs, dual credit, or other courses offered by the school district.</w:t>
      </w:r>
      <w:r w:rsidR="00237EE0" w:rsidRPr="00D049B6">
        <w:rPr>
          <w:rFonts w:ascii="Arial" w:hAnsi="Arial" w:cs="Arial"/>
          <w:sz w:val="24"/>
          <w:szCs w:val="24"/>
        </w:rPr>
        <w:t xml:space="preserve">  Students who meet diploma requirements early but remain enrolled to pursue courses offered by their school district should be reported with ADM End Date Code 4F. </w:t>
      </w:r>
    </w:p>
    <w:p w:rsidR="00057AAC" w:rsidRPr="00D049B6" w:rsidRDefault="00057AAC" w:rsidP="00D049B6">
      <w:pPr>
        <w:spacing w:line="240" w:lineRule="auto"/>
        <w:rPr>
          <w:rFonts w:ascii="Arial" w:hAnsi="Arial" w:cs="Arial"/>
          <w:sz w:val="24"/>
          <w:szCs w:val="24"/>
        </w:rPr>
      </w:pPr>
    </w:p>
    <w:p w:rsidR="001B4746" w:rsidRPr="00790E78" w:rsidRDefault="001B4746" w:rsidP="00790E78">
      <w:pPr>
        <w:spacing w:line="240" w:lineRule="auto"/>
        <w:rPr>
          <w:rFonts w:ascii="Arial" w:hAnsi="Arial" w:cs="Arial"/>
          <w:b/>
          <w:i/>
          <w:sz w:val="24"/>
          <w:szCs w:val="24"/>
        </w:rPr>
      </w:pPr>
      <w:r w:rsidRPr="00790E78">
        <w:rPr>
          <w:rFonts w:ascii="Arial" w:hAnsi="Arial" w:cs="Arial"/>
          <w:b/>
          <w:i/>
          <w:sz w:val="24"/>
          <w:szCs w:val="24"/>
        </w:rPr>
        <w:t xml:space="preserve">What about programs that are designed to take </w:t>
      </w:r>
      <w:r w:rsidR="00D12625" w:rsidRPr="00790E78">
        <w:rPr>
          <w:rFonts w:ascii="Arial" w:hAnsi="Arial" w:cs="Arial"/>
          <w:b/>
          <w:i/>
          <w:sz w:val="24"/>
          <w:szCs w:val="24"/>
        </w:rPr>
        <w:t>five</w:t>
      </w:r>
      <w:r w:rsidRPr="00790E78">
        <w:rPr>
          <w:rFonts w:ascii="Arial" w:hAnsi="Arial" w:cs="Arial"/>
          <w:b/>
          <w:i/>
          <w:sz w:val="24"/>
          <w:szCs w:val="24"/>
        </w:rPr>
        <w:t xml:space="preserve"> years, with one or more graduation requirements place in year five, doe</w:t>
      </w:r>
      <w:r w:rsidR="00D12625" w:rsidRPr="00790E78">
        <w:rPr>
          <w:rFonts w:ascii="Arial" w:hAnsi="Arial" w:cs="Arial"/>
          <w:b/>
          <w:i/>
          <w:sz w:val="24"/>
          <w:szCs w:val="24"/>
        </w:rPr>
        <w:t>s</w:t>
      </w:r>
      <w:r w:rsidRPr="00790E78">
        <w:rPr>
          <w:rFonts w:ascii="Arial" w:hAnsi="Arial" w:cs="Arial"/>
          <w:b/>
          <w:i/>
          <w:sz w:val="24"/>
          <w:szCs w:val="24"/>
        </w:rPr>
        <w:t xml:space="preserve"> that program need to be redesigned in order to qualify?</w:t>
      </w:r>
    </w:p>
    <w:p w:rsidR="001B4746" w:rsidRPr="00D049B6" w:rsidRDefault="001B4746" w:rsidP="00D049B6">
      <w:pPr>
        <w:pStyle w:val="PlainText"/>
        <w:ind w:left="720"/>
        <w:rPr>
          <w:rFonts w:ascii="Arial" w:hAnsi="Arial" w:cs="Arial"/>
          <w:sz w:val="24"/>
          <w:szCs w:val="24"/>
        </w:rPr>
      </w:pPr>
      <w:r w:rsidRPr="00D049B6">
        <w:rPr>
          <w:rFonts w:ascii="Arial" w:hAnsi="Arial" w:cs="Arial"/>
          <w:sz w:val="24"/>
          <w:szCs w:val="24"/>
        </w:rPr>
        <w:t xml:space="preserve">Yes. Students need to have the opportunity and guidance on how to finish their diploma within </w:t>
      </w:r>
      <w:r w:rsidR="00D12625" w:rsidRPr="00D049B6">
        <w:rPr>
          <w:rFonts w:ascii="Arial" w:hAnsi="Arial" w:cs="Arial"/>
          <w:sz w:val="24"/>
          <w:szCs w:val="24"/>
        </w:rPr>
        <w:t>four</w:t>
      </w:r>
      <w:r w:rsidRPr="00D049B6">
        <w:rPr>
          <w:rFonts w:ascii="Arial" w:hAnsi="Arial" w:cs="Arial"/>
          <w:sz w:val="24"/>
          <w:szCs w:val="24"/>
        </w:rPr>
        <w:t xml:space="preserve"> years for a program to be eligible to use State School Funds to offer a </w:t>
      </w:r>
      <w:r w:rsidR="00D12625" w:rsidRPr="00D049B6">
        <w:rPr>
          <w:rFonts w:ascii="Arial" w:hAnsi="Arial" w:cs="Arial"/>
          <w:sz w:val="24"/>
          <w:szCs w:val="24"/>
        </w:rPr>
        <w:t>P</w:t>
      </w:r>
      <w:r w:rsidRPr="00D049B6">
        <w:rPr>
          <w:rFonts w:ascii="Arial" w:hAnsi="Arial" w:cs="Arial"/>
          <w:sz w:val="24"/>
          <w:szCs w:val="24"/>
        </w:rPr>
        <w:t>ost-</w:t>
      </w:r>
      <w:r w:rsidR="00D12625" w:rsidRPr="00D049B6">
        <w:rPr>
          <w:rFonts w:ascii="Arial" w:hAnsi="Arial" w:cs="Arial"/>
          <w:sz w:val="24"/>
          <w:szCs w:val="24"/>
        </w:rPr>
        <w:t>G</w:t>
      </w:r>
      <w:r w:rsidRPr="00D049B6">
        <w:rPr>
          <w:rFonts w:ascii="Arial" w:hAnsi="Arial" w:cs="Arial"/>
          <w:sz w:val="24"/>
          <w:szCs w:val="24"/>
        </w:rPr>
        <w:t xml:space="preserve">raduate </w:t>
      </w:r>
      <w:r w:rsidR="00D12625" w:rsidRPr="00D049B6">
        <w:rPr>
          <w:rFonts w:ascii="Arial" w:hAnsi="Arial" w:cs="Arial"/>
          <w:sz w:val="24"/>
          <w:szCs w:val="24"/>
        </w:rPr>
        <w:t>Scholar program.   District</w:t>
      </w:r>
      <w:r w:rsidRPr="00D049B6">
        <w:rPr>
          <w:rFonts w:ascii="Arial" w:hAnsi="Arial" w:cs="Arial"/>
          <w:sz w:val="24"/>
          <w:szCs w:val="24"/>
        </w:rPr>
        <w:t xml:space="preserve">s wishing to use state school funds for a five year program need to redesign your program so that students would have the opportunity to finish their high school requirements in </w:t>
      </w:r>
      <w:r w:rsidR="00D12625" w:rsidRPr="00D049B6">
        <w:rPr>
          <w:rFonts w:ascii="Arial" w:hAnsi="Arial" w:cs="Arial"/>
          <w:sz w:val="24"/>
          <w:szCs w:val="24"/>
        </w:rPr>
        <w:t>four</w:t>
      </w:r>
      <w:r w:rsidRPr="00D049B6">
        <w:rPr>
          <w:rFonts w:ascii="Arial" w:hAnsi="Arial" w:cs="Arial"/>
          <w:sz w:val="24"/>
          <w:szCs w:val="24"/>
        </w:rPr>
        <w:t xml:space="preserve"> years.  There are five year program models where students earn both a high school diploma and an associate’s degree.  Schools are welcome to create these models, but should only use </w:t>
      </w:r>
      <w:r w:rsidR="00D12625" w:rsidRPr="00D049B6">
        <w:rPr>
          <w:rFonts w:ascii="Arial" w:hAnsi="Arial" w:cs="Arial"/>
          <w:sz w:val="24"/>
          <w:szCs w:val="24"/>
        </w:rPr>
        <w:t>S</w:t>
      </w:r>
      <w:r w:rsidRPr="00D049B6">
        <w:rPr>
          <w:rFonts w:ascii="Arial" w:hAnsi="Arial" w:cs="Arial"/>
          <w:sz w:val="24"/>
          <w:szCs w:val="24"/>
        </w:rPr>
        <w:t xml:space="preserve">tate </w:t>
      </w:r>
      <w:r w:rsidR="00D12625" w:rsidRPr="00D049B6">
        <w:rPr>
          <w:rFonts w:ascii="Arial" w:hAnsi="Arial" w:cs="Arial"/>
          <w:sz w:val="24"/>
          <w:szCs w:val="24"/>
        </w:rPr>
        <w:t>S</w:t>
      </w:r>
      <w:r w:rsidRPr="00D049B6">
        <w:rPr>
          <w:rFonts w:ascii="Arial" w:hAnsi="Arial" w:cs="Arial"/>
          <w:sz w:val="24"/>
          <w:szCs w:val="24"/>
        </w:rPr>
        <w:t xml:space="preserve">chool </w:t>
      </w:r>
      <w:r w:rsidR="00D12625" w:rsidRPr="00D049B6">
        <w:rPr>
          <w:rFonts w:ascii="Arial" w:hAnsi="Arial" w:cs="Arial"/>
          <w:sz w:val="24"/>
          <w:szCs w:val="24"/>
        </w:rPr>
        <w:t>F</w:t>
      </w:r>
      <w:r w:rsidRPr="00D049B6">
        <w:rPr>
          <w:rFonts w:ascii="Arial" w:hAnsi="Arial" w:cs="Arial"/>
          <w:sz w:val="24"/>
          <w:szCs w:val="24"/>
        </w:rPr>
        <w:t xml:space="preserve">unds for the </w:t>
      </w:r>
      <w:r w:rsidR="00D12625" w:rsidRPr="00D049B6">
        <w:rPr>
          <w:rFonts w:ascii="Arial" w:hAnsi="Arial" w:cs="Arial"/>
          <w:sz w:val="24"/>
          <w:szCs w:val="24"/>
        </w:rPr>
        <w:t>four</w:t>
      </w:r>
      <w:r w:rsidRPr="00D049B6">
        <w:rPr>
          <w:rFonts w:ascii="Arial" w:hAnsi="Arial" w:cs="Arial"/>
          <w:sz w:val="24"/>
          <w:szCs w:val="24"/>
        </w:rPr>
        <w:t xml:space="preserve"> years of a student’s high school education.</w:t>
      </w:r>
    </w:p>
    <w:p w:rsidR="001B4746" w:rsidRPr="00D049B6" w:rsidRDefault="001B4746" w:rsidP="00D049B6">
      <w:pPr>
        <w:spacing w:line="240" w:lineRule="auto"/>
        <w:rPr>
          <w:rFonts w:ascii="Arial" w:hAnsi="Arial" w:cs="Arial"/>
          <w:sz w:val="24"/>
          <w:szCs w:val="24"/>
        </w:rPr>
      </w:pPr>
    </w:p>
    <w:p w:rsidR="001B4746" w:rsidRPr="00790E78" w:rsidRDefault="001B4746" w:rsidP="00790E78">
      <w:pPr>
        <w:spacing w:line="240" w:lineRule="auto"/>
        <w:rPr>
          <w:rFonts w:ascii="Arial" w:hAnsi="Arial" w:cs="Arial"/>
          <w:b/>
          <w:i/>
          <w:sz w:val="24"/>
          <w:szCs w:val="24"/>
        </w:rPr>
      </w:pPr>
      <w:r w:rsidRPr="00790E78">
        <w:rPr>
          <w:rFonts w:ascii="Arial" w:hAnsi="Arial" w:cs="Arial"/>
          <w:b/>
          <w:i/>
          <w:sz w:val="24"/>
          <w:szCs w:val="24"/>
        </w:rPr>
        <w:t>What is my local community college service district?</w:t>
      </w:r>
    </w:p>
    <w:p w:rsidR="001B4746" w:rsidRPr="00D049B6" w:rsidRDefault="001B4746" w:rsidP="00D049B6">
      <w:pPr>
        <w:spacing w:line="240" w:lineRule="auto"/>
        <w:ind w:left="720"/>
        <w:rPr>
          <w:rFonts w:ascii="Arial" w:hAnsi="Arial" w:cs="Arial"/>
          <w:sz w:val="24"/>
          <w:szCs w:val="24"/>
        </w:rPr>
      </w:pPr>
      <w:r w:rsidRPr="00D049B6">
        <w:rPr>
          <w:rFonts w:ascii="Arial" w:hAnsi="Arial" w:cs="Arial"/>
          <w:sz w:val="24"/>
          <w:szCs w:val="24"/>
        </w:rPr>
        <w:t xml:space="preserve">You can find your local community college service district on the CCWD website. </w:t>
      </w:r>
      <w:hyperlink r:id="rId12" w:history="1">
        <w:r w:rsidR="00110D63" w:rsidRPr="00110D63">
          <w:rPr>
            <w:rStyle w:val="Hyperlink"/>
            <w:rFonts w:ascii="Arial" w:hAnsi="Arial" w:cs="Arial"/>
            <w:sz w:val="24"/>
            <w:szCs w:val="24"/>
          </w:rPr>
          <w:t>Oregon Community College Districts</w:t>
        </w:r>
      </w:hyperlink>
    </w:p>
    <w:p w:rsidR="001B4746" w:rsidRPr="00D049B6" w:rsidRDefault="001B4746" w:rsidP="00D049B6">
      <w:pPr>
        <w:spacing w:line="240" w:lineRule="auto"/>
        <w:rPr>
          <w:rFonts w:ascii="Arial" w:hAnsi="Arial" w:cs="Arial"/>
          <w:sz w:val="24"/>
          <w:szCs w:val="24"/>
        </w:rPr>
      </w:pPr>
    </w:p>
    <w:p w:rsidR="001B4746" w:rsidRPr="00790E78" w:rsidRDefault="001B4746" w:rsidP="00790E78">
      <w:pPr>
        <w:spacing w:line="240" w:lineRule="auto"/>
        <w:rPr>
          <w:rFonts w:ascii="Arial" w:hAnsi="Arial" w:cs="Arial"/>
          <w:b/>
          <w:i/>
          <w:sz w:val="24"/>
          <w:szCs w:val="24"/>
        </w:rPr>
      </w:pPr>
      <w:r w:rsidRPr="00790E78">
        <w:rPr>
          <w:rFonts w:ascii="Arial" w:hAnsi="Arial" w:cs="Arial"/>
          <w:b/>
          <w:i/>
          <w:sz w:val="24"/>
          <w:szCs w:val="24"/>
        </w:rPr>
        <w:t xml:space="preserve">What does </w:t>
      </w:r>
      <w:r w:rsidR="00D12625" w:rsidRPr="00790E78">
        <w:rPr>
          <w:rFonts w:ascii="Arial" w:hAnsi="Arial" w:cs="Arial"/>
          <w:b/>
          <w:i/>
          <w:sz w:val="24"/>
          <w:szCs w:val="24"/>
        </w:rPr>
        <w:t>“</w:t>
      </w:r>
      <w:r w:rsidRPr="00790E78">
        <w:rPr>
          <w:rFonts w:ascii="Arial" w:hAnsi="Arial" w:cs="Arial"/>
          <w:b/>
          <w:i/>
          <w:sz w:val="24"/>
          <w:szCs w:val="24"/>
        </w:rPr>
        <w:t>retain legal residence</w:t>
      </w:r>
      <w:r w:rsidR="00D12625" w:rsidRPr="00790E78">
        <w:rPr>
          <w:rFonts w:ascii="Arial" w:hAnsi="Arial" w:cs="Arial"/>
          <w:b/>
          <w:i/>
          <w:sz w:val="24"/>
          <w:szCs w:val="24"/>
        </w:rPr>
        <w:t>”</w:t>
      </w:r>
      <w:r w:rsidRPr="00790E78">
        <w:rPr>
          <w:rFonts w:ascii="Arial" w:hAnsi="Arial" w:cs="Arial"/>
          <w:b/>
          <w:i/>
          <w:sz w:val="24"/>
          <w:szCs w:val="24"/>
        </w:rPr>
        <w:t xml:space="preserve"> mean?</w:t>
      </w:r>
    </w:p>
    <w:p w:rsidR="00110D63" w:rsidRDefault="001B4746" w:rsidP="00110D63">
      <w:pPr>
        <w:pStyle w:val="ListParagraph"/>
        <w:autoSpaceDE w:val="0"/>
        <w:autoSpaceDN w:val="0"/>
        <w:adjustRightInd w:val="0"/>
        <w:spacing w:line="240" w:lineRule="auto"/>
        <w:rPr>
          <w:rFonts w:ascii="Arial" w:hAnsi="Arial" w:cs="Arial"/>
          <w:sz w:val="24"/>
          <w:szCs w:val="24"/>
        </w:rPr>
      </w:pPr>
      <w:r w:rsidRPr="00D049B6">
        <w:rPr>
          <w:rFonts w:ascii="Arial" w:hAnsi="Arial" w:cs="Arial"/>
          <w:sz w:val="24"/>
          <w:szCs w:val="24"/>
        </w:rPr>
        <w:lastRenderedPageBreak/>
        <w:t>Legal residence for students is defined under ORS 339.133.  Typically this is where a student resides.  A student who has been admitted to a district under open enrollment (HB3681) retains residency at their admitte</w:t>
      </w:r>
      <w:r w:rsidR="00D12625" w:rsidRPr="00D049B6">
        <w:rPr>
          <w:rFonts w:ascii="Arial" w:hAnsi="Arial" w:cs="Arial"/>
          <w:sz w:val="24"/>
          <w:szCs w:val="24"/>
        </w:rPr>
        <w:t>d district for purposes of the P</w:t>
      </w:r>
      <w:r w:rsidRPr="00D049B6">
        <w:rPr>
          <w:rFonts w:ascii="Arial" w:hAnsi="Arial" w:cs="Arial"/>
          <w:sz w:val="24"/>
          <w:szCs w:val="24"/>
        </w:rPr>
        <w:t xml:space="preserve">ost </w:t>
      </w:r>
      <w:r w:rsidR="00D12625" w:rsidRPr="00D049B6">
        <w:rPr>
          <w:rFonts w:ascii="Arial" w:hAnsi="Arial" w:cs="Arial"/>
          <w:sz w:val="24"/>
          <w:szCs w:val="24"/>
        </w:rPr>
        <w:t>G</w:t>
      </w:r>
      <w:r w:rsidRPr="00D049B6">
        <w:rPr>
          <w:rFonts w:ascii="Arial" w:hAnsi="Arial" w:cs="Arial"/>
          <w:sz w:val="24"/>
          <w:szCs w:val="24"/>
        </w:rPr>
        <w:t xml:space="preserve">raduate </w:t>
      </w:r>
      <w:r w:rsidR="00D12625" w:rsidRPr="00D049B6">
        <w:rPr>
          <w:rFonts w:ascii="Arial" w:hAnsi="Arial" w:cs="Arial"/>
          <w:sz w:val="24"/>
          <w:szCs w:val="24"/>
        </w:rPr>
        <w:t>S</w:t>
      </w:r>
      <w:r w:rsidRPr="00D049B6">
        <w:rPr>
          <w:rFonts w:ascii="Arial" w:hAnsi="Arial" w:cs="Arial"/>
          <w:sz w:val="24"/>
          <w:szCs w:val="24"/>
        </w:rPr>
        <w:t>cholar program even though they have graduated.  Under interdistrict transfer if the receiving district extends the transfer agreement to allow for an additional year after the student meets the graduation requirements they are a legal resident of the school district they attend.</w:t>
      </w:r>
    </w:p>
    <w:p w:rsidR="0083207F" w:rsidRPr="00110D63" w:rsidRDefault="0083207F" w:rsidP="00790E78">
      <w:pPr>
        <w:pStyle w:val="Heading1"/>
      </w:pPr>
      <w:r w:rsidRPr="00110D63">
        <w:t>Oregon Promise Related Questions</w:t>
      </w:r>
    </w:p>
    <w:p w:rsidR="0083207F" w:rsidRPr="00790E78" w:rsidRDefault="0083207F" w:rsidP="00790E78">
      <w:pPr>
        <w:spacing w:line="240" w:lineRule="auto"/>
        <w:rPr>
          <w:rFonts w:ascii="Arial" w:hAnsi="Arial" w:cs="Arial"/>
          <w:b/>
          <w:i/>
          <w:sz w:val="24"/>
          <w:szCs w:val="24"/>
        </w:rPr>
      </w:pPr>
      <w:r w:rsidRPr="00790E78">
        <w:rPr>
          <w:rFonts w:ascii="Arial" w:hAnsi="Arial" w:cs="Arial"/>
          <w:b/>
          <w:i/>
          <w:sz w:val="24"/>
          <w:szCs w:val="24"/>
        </w:rPr>
        <w:t>What if a student’s GPA falls below the 2.5 GPA in the 8</w:t>
      </w:r>
      <w:r w:rsidRPr="00790E78">
        <w:rPr>
          <w:rFonts w:ascii="Arial" w:hAnsi="Arial" w:cs="Arial"/>
          <w:b/>
          <w:i/>
          <w:sz w:val="24"/>
          <w:szCs w:val="24"/>
          <w:vertAlign w:val="superscript"/>
        </w:rPr>
        <w:t>th</w:t>
      </w:r>
      <w:r w:rsidRPr="00790E78">
        <w:rPr>
          <w:rFonts w:ascii="Arial" w:hAnsi="Arial" w:cs="Arial"/>
          <w:b/>
          <w:i/>
          <w:sz w:val="24"/>
          <w:szCs w:val="24"/>
        </w:rPr>
        <w:t xml:space="preserve"> semester? Does that impact their eligibility for Oregon Promise?</w:t>
      </w:r>
    </w:p>
    <w:p w:rsidR="0083207F" w:rsidRPr="00D049B6" w:rsidRDefault="0083207F" w:rsidP="00D049B6">
      <w:pPr>
        <w:spacing w:line="240" w:lineRule="auto"/>
        <w:ind w:left="720"/>
        <w:rPr>
          <w:rFonts w:ascii="Arial" w:hAnsi="Arial" w:cs="Arial"/>
          <w:sz w:val="24"/>
          <w:szCs w:val="24"/>
        </w:rPr>
      </w:pPr>
      <w:r w:rsidRPr="00D049B6">
        <w:rPr>
          <w:rFonts w:ascii="Arial" w:hAnsi="Arial" w:cs="Arial"/>
          <w:sz w:val="24"/>
          <w:szCs w:val="24"/>
        </w:rPr>
        <w:t>If a student has a 2.5 GPA on his/her 7</w:t>
      </w:r>
      <w:r w:rsidRPr="00D049B6">
        <w:rPr>
          <w:rFonts w:ascii="Arial" w:hAnsi="Arial" w:cs="Arial"/>
          <w:sz w:val="24"/>
          <w:szCs w:val="24"/>
          <w:vertAlign w:val="superscript"/>
        </w:rPr>
        <w:t>th</w:t>
      </w:r>
      <w:r w:rsidRPr="00D049B6">
        <w:rPr>
          <w:rFonts w:ascii="Arial" w:hAnsi="Arial" w:cs="Arial"/>
          <w:sz w:val="24"/>
          <w:szCs w:val="24"/>
        </w:rPr>
        <w:t xml:space="preserve"> semester transcript that is sufficient evidence to meet the Oregon Promise grant requirements. Students will not be asked to reapply at the end of the 8</w:t>
      </w:r>
      <w:r w:rsidRPr="00D049B6">
        <w:rPr>
          <w:rFonts w:ascii="Arial" w:hAnsi="Arial" w:cs="Arial"/>
          <w:sz w:val="24"/>
          <w:szCs w:val="24"/>
          <w:vertAlign w:val="superscript"/>
        </w:rPr>
        <w:t>th</w:t>
      </w:r>
      <w:r w:rsidRPr="00D049B6">
        <w:rPr>
          <w:rFonts w:ascii="Arial" w:hAnsi="Arial" w:cs="Arial"/>
          <w:sz w:val="24"/>
          <w:szCs w:val="24"/>
        </w:rPr>
        <w:t xml:space="preserve"> semester if their GPA falls below the required minimum during the 8</w:t>
      </w:r>
      <w:r w:rsidRPr="00D049B6">
        <w:rPr>
          <w:rFonts w:ascii="Arial" w:hAnsi="Arial" w:cs="Arial"/>
          <w:sz w:val="24"/>
          <w:szCs w:val="24"/>
          <w:vertAlign w:val="superscript"/>
        </w:rPr>
        <w:t>th</w:t>
      </w:r>
      <w:r w:rsidRPr="00D049B6">
        <w:rPr>
          <w:rFonts w:ascii="Arial" w:hAnsi="Arial" w:cs="Arial"/>
          <w:sz w:val="24"/>
          <w:szCs w:val="24"/>
        </w:rPr>
        <w:t xml:space="preserve"> semester. </w:t>
      </w:r>
    </w:p>
    <w:p w:rsidR="00E061CE" w:rsidRPr="00D049B6" w:rsidRDefault="00E061CE" w:rsidP="00D049B6">
      <w:pPr>
        <w:spacing w:line="240" w:lineRule="auto"/>
        <w:ind w:left="720"/>
        <w:rPr>
          <w:rFonts w:ascii="Arial" w:hAnsi="Arial" w:cs="Arial"/>
          <w:sz w:val="24"/>
          <w:szCs w:val="24"/>
        </w:rPr>
      </w:pPr>
    </w:p>
    <w:p w:rsidR="00E061CE" w:rsidRPr="00790E78" w:rsidRDefault="00E061CE" w:rsidP="00790E78">
      <w:pPr>
        <w:spacing w:line="240" w:lineRule="auto"/>
        <w:rPr>
          <w:rFonts w:ascii="Arial" w:hAnsi="Arial" w:cs="Arial"/>
          <w:b/>
          <w:i/>
          <w:sz w:val="24"/>
          <w:szCs w:val="24"/>
        </w:rPr>
      </w:pPr>
      <w:r w:rsidRPr="00790E78">
        <w:rPr>
          <w:rFonts w:ascii="Arial" w:hAnsi="Arial" w:cs="Arial"/>
          <w:b/>
          <w:i/>
          <w:sz w:val="24"/>
          <w:szCs w:val="24"/>
        </w:rPr>
        <w:t xml:space="preserve">What if the Oregon Promise or Pell Grant funds do not cover the first year of tuition and fees fully? Are students required to take this money, or can they enroll in </w:t>
      </w:r>
      <w:r w:rsidR="00D12625" w:rsidRPr="00790E78">
        <w:rPr>
          <w:rFonts w:ascii="Arial" w:hAnsi="Arial" w:cs="Arial"/>
          <w:b/>
          <w:i/>
          <w:sz w:val="24"/>
          <w:szCs w:val="24"/>
        </w:rPr>
        <w:t xml:space="preserve">a </w:t>
      </w:r>
      <w:r w:rsidRPr="00790E78">
        <w:rPr>
          <w:rFonts w:ascii="Arial" w:hAnsi="Arial" w:cs="Arial"/>
          <w:b/>
          <w:i/>
          <w:sz w:val="24"/>
          <w:szCs w:val="24"/>
        </w:rPr>
        <w:t>Post Graduate Scholar program instead?</w:t>
      </w:r>
    </w:p>
    <w:p w:rsidR="00110D63" w:rsidRDefault="00E061CE" w:rsidP="00110D63">
      <w:pPr>
        <w:spacing w:line="240" w:lineRule="auto"/>
        <w:ind w:left="720"/>
        <w:rPr>
          <w:rFonts w:ascii="Arial" w:hAnsi="Arial" w:cs="Arial"/>
          <w:sz w:val="24"/>
          <w:szCs w:val="24"/>
        </w:rPr>
      </w:pPr>
      <w:r w:rsidRPr="00D049B6">
        <w:rPr>
          <w:rFonts w:ascii="Arial" w:hAnsi="Arial" w:cs="Arial"/>
          <w:sz w:val="24"/>
          <w:szCs w:val="24"/>
        </w:rPr>
        <w:t xml:space="preserve">Before a student can become a Post Graduate Scholar, they MUST apply for Oregon Promise and fill out a FAFSA, if eligible. If they are awarded an Oregon Promise scholarship, they cannot become a </w:t>
      </w:r>
      <w:r w:rsidR="00057AAC" w:rsidRPr="00D049B6">
        <w:rPr>
          <w:rFonts w:ascii="Arial" w:hAnsi="Arial" w:cs="Arial"/>
          <w:sz w:val="24"/>
          <w:szCs w:val="24"/>
        </w:rPr>
        <w:t>post-graduate scholar</w:t>
      </w:r>
      <w:r w:rsidRPr="00D049B6">
        <w:rPr>
          <w:rFonts w:ascii="Arial" w:hAnsi="Arial" w:cs="Arial"/>
          <w:sz w:val="24"/>
          <w:szCs w:val="24"/>
        </w:rPr>
        <w:t xml:space="preserve">. If they submit a FAFSA and are eligible to receive a </w:t>
      </w:r>
      <w:r w:rsidR="001E67D6" w:rsidRPr="00D049B6">
        <w:rPr>
          <w:rFonts w:ascii="Arial" w:hAnsi="Arial" w:cs="Arial"/>
          <w:sz w:val="24"/>
          <w:szCs w:val="24"/>
        </w:rPr>
        <w:t>federal grant</w:t>
      </w:r>
      <w:r w:rsidRPr="00D049B6">
        <w:rPr>
          <w:rFonts w:ascii="Arial" w:hAnsi="Arial" w:cs="Arial"/>
          <w:sz w:val="24"/>
          <w:szCs w:val="24"/>
        </w:rPr>
        <w:t xml:space="preserve"> equal to or greater than the average cost of tuition</w:t>
      </w:r>
      <w:r w:rsidR="001B4746" w:rsidRPr="00D049B6">
        <w:rPr>
          <w:rFonts w:ascii="Arial" w:hAnsi="Arial" w:cs="Arial"/>
          <w:sz w:val="24"/>
          <w:szCs w:val="24"/>
        </w:rPr>
        <w:t>, books,</w:t>
      </w:r>
      <w:r w:rsidRPr="00D049B6">
        <w:rPr>
          <w:rFonts w:ascii="Arial" w:hAnsi="Arial" w:cs="Arial"/>
          <w:sz w:val="24"/>
          <w:szCs w:val="24"/>
        </w:rPr>
        <w:t xml:space="preserve"> and fees at a community college (</w:t>
      </w:r>
      <w:r w:rsidR="001B4746" w:rsidRPr="00D049B6">
        <w:rPr>
          <w:rFonts w:ascii="Arial" w:hAnsi="Arial" w:cs="Arial"/>
          <w:sz w:val="24"/>
          <w:szCs w:val="24"/>
        </w:rPr>
        <w:t xml:space="preserve">$5426 </w:t>
      </w:r>
      <w:r w:rsidRPr="00D049B6">
        <w:rPr>
          <w:rFonts w:ascii="Arial" w:hAnsi="Arial" w:cs="Arial"/>
          <w:sz w:val="24"/>
          <w:szCs w:val="24"/>
        </w:rPr>
        <w:t>is the prior year cost for 2015-2016), they cannot become a post-graduate scholar.</w:t>
      </w:r>
    </w:p>
    <w:p w:rsidR="00057AAC" w:rsidRPr="00790E78" w:rsidRDefault="00057AAC" w:rsidP="00790E78">
      <w:pPr>
        <w:spacing w:before="240" w:line="240" w:lineRule="auto"/>
        <w:rPr>
          <w:rFonts w:ascii="Arial" w:hAnsi="Arial" w:cs="Arial"/>
          <w:b/>
          <w:i/>
          <w:sz w:val="24"/>
          <w:szCs w:val="24"/>
        </w:rPr>
      </w:pPr>
      <w:r w:rsidRPr="00790E78">
        <w:rPr>
          <w:rFonts w:ascii="Arial" w:hAnsi="Arial" w:cs="Arial"/>
          <w:b/>
          <w:i/>
          <w:sz w:val="24"/>
          <w:szCs w:val="24"/>
        </w:rPr>
        <w:t xml:space="preserve">A student did not apply for Oregon Promise because their GPA was below 2.5. Are they still eligible for a post-graduate scholarship program and how do schools document </w:t>
      </w:r>
      <w:r w:rsidR="00C54F71" w:rsidRPr="00790E78">
        <w:rPr>
          <w:rFonts w:ascii="Arial" w:hAnsi="Arial" w:cs="Arial"/>
          <w:b/>
          <w:i/>
          <w:sz w:val="24"/>
          <w:szCs w:val="24"/>
        </w:rPr>
        <w:t>this?</w:t>
      </w:r>
      <w:r w:rsidRPr="00790E78">
        <w:rPr>
          <w:rFonts w:ascii="Arial" w:hAnsi="Arial" w:cs="Arial"/>
          <w:b/>
          <w:i/>
          <w:sz w:val="24"/>
          <w:szCs w:val="24"/>
        </w:rPr>
        <w:t xml:space="preserve"> </w:t>
      </w:r>
    </w:p>
    <w:p w:rsidR="001B4746" w:rsidRPr="00D049B6" w:rsidRDefault="00057AAC" w:rsidP="00D049B6">
      <w:pPr>
        <w:spacing w:line="240" w:lineRule="auto"/>
        <w:ind w:firstLine="720"/>
        <w:rPr>
          <w:rFonts w:ascii="Arial" w:hAnsi="Arial" w:cs="Arial"/>
          <w:sz w:val="24"/>
          <w:szCs w:val="24"/>
        </w:rPr>
      </w:pPr>
      <w:r w:rsidRPr="00D049B6">
        <w:rPr>
          <w:rFonts w:ascii="Arial" w:hAnsi="Arial" w:cs="Arial"/>
          <w:sz w:val="24"/>
          <w:szCs w:val="24"/>
        </w:rPr>
        <w:t>The student’s transcript that shows a GPA below 2.5 will be sufficient to show ineligibility for Oregon Promise.</w:t>
      </w:r>
    </w:p>
    <w:p w:rsidR="007F29FE" w:rsidRPr="00D049B6" w:rsidRDefault="007F29FE" w:rsidP="00D049B6">
      <w:pPr>
        <w:spacing w:line="240" w:lineRule="auto"/>
        <w:rPr>
          <w:rFonts w:ascii="Arial" w:hAnsi="Arial" w:cs="Arial"/>
          <w:b/>
          <w:sz w:val="24"/>
          <w:szCs w:val="24"/>
        </w:rPr>
      </w:pPr>
    </w:p>
    <w:p w:rsidR="007F29FE" w:rsidRPr="00790E78" w:rsidRDefault="007F29FE" w:rsidP="00790E78">
      <w:pPr>
        <w:spacing w:line="240" w:lineRule="auto"/>
        <w:rPr>
          <w:rFonts w:ascii="Arial" w:hAnsi="Arial" w:cs="Arial"/>
          <w:b/>
          <w:i/>
          <w:sz w:val="24"/>
          <w:szCs w:val="24"/>
        </w:rPr>
      </w:pPr>
      <w:r w:rsidRPr="00790E78">
        <w:rPr>
          <w:rFonts w:ascii="Arial" w:hAnsi="Arial" w:cs="Arial"/>
          <w:b/>
          <w:i/>
          <w:sz w:val="24"/>
          <w:szCs w:val="24"/>
        </w:rPr>
        <w:t>Will student participating in a post graduate scholar program be eligible for an Oregon Promise grant when they finish?</w:t>
      </w:r>
    </w:p>
    <w:p w:rsidR="005D5047" w:rsidRPr="00D049B6" w:rsidRDefault="007F29FE" w:rsidP="00D049B6">
      <w:pPr>
        <w:spacing w:line="240" w:lineRule="auto"/>
        <w:rPr>
          <w:rFonts w:ascii="Arial" w:hAnsi="Arial" w:cs="Arial"/>
          <w:sz w:val="24"/>
          <w:szCs w:val="24"/>
        </w:rPr>
      </w:pPr>
      <w:r w:rsidRPr="00D049B6">
        <w:rPr>
          <w:rFonts w:ascii="Arial" w:hAnsi="Arial" w:cs="Arial"/>
          <w:sz w:val="24"/>
          <w:szCs w:val="24"/>
        </w:rPr>
        <w:tab/>
        <w:t>No, the Oregon Promise program requires participation within 6 months of graduation.</w:t>
      </w:r>
    </w:p>
    <w:sectPr w:rsidR="005D5047" w:rsidRPr="00D049B6" w:rsidSect="002E38FA">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750B" w:rsidRDefault="008F750B" w:rsidP="00B5365B">
      <w:pPr>
        <w:spacing w:line="240" w:lineRule="auto"/>
      </w:pPr>
      <w:r>
        <w:separator/>
      </w:r>
    </w:p>
  </w:endnote>
  <w:endnote w:type="continuationSeparator" w:id="0">
    <w:p w:rsidR="008F750B" w:rsidRDefault="008F750B" w:rsidP="00B536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4D1" w:rsidRDefault="00BD54D1" w:rsidP="00BD54D1">
    <w:pPr>
      <w:pStyle w:val="Footer"/>
      <w:pBdr>
        <w:top w:val="single" w:sz="4" w:space="1" w:color="auto"/>
      </w:pBdr>
    </w:pPr>
    <w:r w:rsidRPr="00E16C83">
      <w:t xml:space="preserve">Page </w:t>
    </w:r>
    <w:r w:rsidRPr="00E16C83">
      <w:fldChar w:fldCharType="begin"/>
    </w:r>
    <w:r w:rsidRPr="00E16C83">
      <w:instrText xml:space="preserve"> PAGE  \* Arabic  \* MERGEFORMAT </w:instrText>
    </w:r>
    <w:r w:rsidRPr="00E16C83">
      <w:fldChar w:fldCharType="separate"/>
    </w:r>
    <w:r w:rsidR="00EC297D">
      <w:rPr>
        <w:noProof/>
      </w:rPr>
      <w:t>1</w:t>
    </w:r>
    <w:r w:rsidRPr="00E16C83">
      <w:fldChar w:fldCharType="end"/>
    </w:r>
    <w:r w:rsidRPr="00E16C83">
      <w:t xml:space="preserve"> of </w:t>
    </w:r>
    <w:r w:rsidR="00466B23">
      <w:rPr>
        <w:noProof/>
      </w:rPr>
      <w:fldChar w:fldCharType="begin"/>
    </w:r>
    <w:r w:rsidR="00466B23">
      <w:rPr>
        <w:noProof/>
      </w:rPr>
      <w:instrText xml:space="preserve"> NUMPAGES  \* Arabic  \* MERGEFORMAT </w:instrText>
    </w:r>
    <w:r w:rsidR="00466B23">
      <w:rPr>
        <w:noProof/>
      </w:rPr>
      <w:fldChar w:fldCharType="separate"/>
    </w:r>
    <w:r w:rsidR="00EC297D">
      <w:rPr>
        <w:noProof/>
      </w:rPr>
      <w:t>6</w:t>
    </w:r>
    <w:r w:rsidR="00466B23">
      <w:rPr>
        <w:noProof/>
      </w:rPr>
      <w:fldChar w:fldCharType="end"/>
    </w:r>
  </w:p>
  <w:p w:rsidR="000E5611" w:rsidRPr="00BD54D1" w:rsidRDefault="000E5611" w:rsidP="00BD54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750B" w:rsidRDefault="008F750B" w:rsidP="00B5365B">
      <w:pPr>
        <w:spacing w:line="240" w:lineRule="auto"/>
      </w:pPr>
      <w:r>
        <w:separator/>
      </w:r>
    </w:p>
  </w:footnote>
  <w:footnote w:type="continuationSeparator" w:id="0">
    <w:p w:rsidR="008F750B" w:rsidRDefault="008F750B" w:rsidP="00B536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E7501"/>
    <w:multiLevelType w:val="hybridMultilevel"/>
    <w:tmpl w:val="168A04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AD33902"/>
    <w:multiLevelType w:val="hybridMultilevel"/>
    <w:tmpl w:val="62CA6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EC550C"/>
    <w:multiLevelType w:val="hybridMultilevel"/>
    <w:tmpl w:val="C434AE38"/>
    <w:lvl w:ilvl="0" w:tplc="B2725C7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A104805"/>
    <w:multiLevelType w:val="hybridMultilevel"/>
    <w:tmpl w:val="BC46540E"/>
    <w:lvl w:ilvl="0" w:tplc="CF00B30A">
      <w:start w:val="1"/>
      <w:numFmt w:val="decimal"/>
      <w:lvlText w:val="(%1)"/>
      <w:lvlJc w:val="left"/>
      <w:pPr>
        <w:ind w:left="720" w:hanging="360"/>
      </w:pPr>
      <w:rPr>
        <w:rFonts w:hint="default"/>
      </w:rPr>
    </w:lvl>
    <w:lvl w:ilvl="1" w:tplc="9ABCAF9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010E91"/>
    <w:multiLevelType w:val="hybridMultilevel"/>
    <w:tmpl w:val="2B828A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49B3549"/>
    <w:multiLevelType w:val="hybridMultilevel"/>
    <w:tmpl w:val="FDFC6938"/>
    <w:lvl w:ilvl="0" w:tplc="04AEFE3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F41377B"/>
    <w:multiLevelType w:val="hybridMultilevel"/>
    <w:tmpl w:val="E04076A8"/>
    <w:lvl w:ilvl="0" w:tplc="B2725C7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0334B3"/>
    <w:multiLevelType w:val="hybridMultilevel"/>
    <w:tmpl w:val="013A6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261B74"/>
    <w:multiLevelType w:val="hybridMultilevel"/>
    <w:tmpl w:val="E222B7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C3B1C66"/>
    <w:multiLevelType w:val="hybridMultilevel"/>
    <w:tmpl w:val="73807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CC3947"/>
    <w:multiLevelType w:val="hybridMultilevel"/>
    <w:tmpl w:val="D5D6EB0A"/>
    <w:lvl w:ilvl="0" w:tplc="0409000F">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CE33F81"/>
    <w:multiLevelType w:val="hybridMultilevel"/>
    <w:tmpl w:val="E70C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DCA5AC2"/>
    <w:multiLevelType w:val="hybridMultilevel"/>
    <w:tmpl w:val="41AE4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810AAD"/>
    <w:multiLevelType w:val="hybridMultilevel"/>
    <w:tmpl w:val="5F76B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B40149"/>
    <w:multiLevelType w:val="hybridMultilevel"/>
    <w:tmpl w:val="41AE43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12"/>
  </w:num>
  <w:num w:numId="3">
    <w:abstractNumId w:val="1"/>
  </w:num>
  <w:num w:numId="4">
    <w:abstractNumId w:val="13"/>
  </w:num>
  <w:num w:numId="5">
    <w:abstractNumId w:val="9"/>
  </w:num>
  <w:num w:numId="6">
    <w:abstractNumId w:val="5"/>
  </w:num>
  <w:num w:numId="7">
    <w:abstractNumId w:val="2"/>
  </w:num>
  <w:num w:numId="8">
    <w:abstractNumId w:val="4"/>
  </w:num>
  <w:num w:numId="9">
    <w:abstractNumId w:val="11"/>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7"/>
  </w:num>
  <w:num w:numId="13">
    <w:abstractNumId w:val="3"/>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CB6"/>
    <w:rsid w:val="00000CB6"/>
    <w:rsid w:val="00057AAC"/>
    <w:rsid w:val="000D27D7"/>
    <w:rsid w:val="000E5611"/>
    <w:rsid w:val="00110D63"/>
    <w:rsid w:val="00196E74"/>
    <w:rsid w:val="001B4746"/>
    <w:rsid w:val="001C195B"/>
    <w:rsid w:val="001C6B0C"/>
    <w:rsid w:val="001E1CE1"/>
    <w:rsid w:val="001E67D6"/>
    <w:rsid w:val="001F3BBC"/>
    <w:rsid w:val="00223AF6"/>
    <w:rsid w:val="00237EE0"/>
    <w:rsid w:val="00241B21"/>
    <w:rsid w:val="00287D8C"/>
    <w:rsid w:val="002E38FA"/>
    <w:rsid w:val="00301EA6"/>
    <w:rsid w:val="0038572E"/>
    <w:rsid w:val="004031B9"/>
    <w:rsid w:val="00422083"/>
    <w:rsid w:val="00432B2D"/>
    <w:rsid w:val="00466B23"/>
    <w:rsid w:val="004B39E1"/>
    <w:rsid w:val="004B5140"/>
    <w:rsid w:val="004C51DC"/>
    <w:rsid w:val="004C672D"/>
    <w:rsid w:val="005D5047"/>
    <w:rsid w:val="005E2E91"/>
    <w:rsid w:val="00646545"/>
    <w:rsid w:val="006B3014"/>
    <w:rsid w:val="006E763D"/>
    <w:rsid w:val="006F3C9B"/>
    <w:rsid w:val="0072719B"/>
    <w:rsid w:val="00727BC4"/>
    <w:rsid w:val="00765A40"/>
    <w:rsid w:val="00780050"/>
    <w:rsid w:val="00790E78"/>
    <w:rsid w:val="007A5B8B"/>
    <w:rsid w:val="007D3899"/>
    <w:rsid w:val="007F29FE"/>
    <w:rsid w:val="0083207F"/>
    <w:rsid w:val="00886A97"/>
    <w:rsid w:val="008A43D4"/>
    <w:rsid w:val="008E5E86"/>
    <w:rsid w:val="008F750B"/>
    <w:rsid w:val="00903D10"/>
    <w:rsid w:val="00935421"/>
    <w:rsid w:val="0098488D"/>
    <w:rsid w:val="009E2195"/>
    <w:rsid w:val="00A17A9A"/>
    <w:rsid w:val="00A22A16"/>
    <w:rsid w:val="00A6756B"/>
    <w:rsid w:val="00B254D2"/>
    <w:rsid w:val="00B5365B"/>
    <w:rsid w:val="00B61EAC"/>
    <w:rsid w:val="00B65B2B"/>
    <w:rsid w:val="00BA4C14"/>
    <w:rsid w:val="00BD1F41"/>
    <w:rsid w:val="00BD54D1"/>
    <w:rsid w:val="00C25CFF"/>
    <w:rsid w:val="00C54F71"/>
    <w:rsid w:val="00C70150"/>
    <w:rsid w:val="00C874B1"/>
    <w:rsid w:val="00CA6A99"/>
    <w:rsid w:val="00CA7EA8"/>
    <w:rsid w:val="00CB30FC"/>
    <w:rsid w:val="00D049B6"/>
    <w:rsid w:val="00D12625"/>
    <w:rsid w:val="00D50F46"/>
    <w:rsid w:val="00D56675"/>
    <w:rsid w:val="00E061CE"/>
    <w:rsid w:val="00EC297D"/>
    <w:rsid w:val="00EE294C"/>
    <w:rsid w:val="00F114FD"/>
    <w:rsid w:val="00F16F97"/>
    <w:rsid w:val="00F31C8F"/>
    <w:rsid w:val="00F3431E"/>
    <w:rsid w:val="00F36256"/>
    <w:rsid w:val="00FB4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253861-7E31-416D-812A-1ABB696A1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38FA"/>
    <w:pPr>
      <w:spacing w:after="0"/>
      <w:jc w:val="left"/>
    </w:pPr>
    <w:rPr>
      <w:sz w:val="22"/>
    </w:rPr>
  </w:style>
  <w:style w:type="paragraph" w:styleId="Heading1">
    <w:name w:val="heading 1"/>
    <w:basedOn w:val="Normal"/>
    <w:next w:val="Normal"/>
    <w:link w:val="Heading1Char"/>
    <w:qFormat/>
    <w:rsid w:val="002E38FA"/>
    <w:pPr>
      <w:spacing w:before="300" w:after="120"/>
      <w:outlineLvl w:val="0"/>
    </w:pPr>
    <w:rPr>
      <w:b/>
      <w:smallCaps/>
      <w:spacing w:val="5"/>
      <w:sz w:val="32"/>
      <w:szCs w:val="32"/>
    </w:rPr>
  </w:style>
  <w:style w:type="paragraph" w:styleId="Heading2">
    <w:name w:val="heading 2"/>
    <w:basedOn w:val="Normal"/>
    <w:next w:val="Normal"/>
    <w:link w:val="Heading2Char"/>
    <w:unhideWhenUsed/>
    <w:qFormat/>
    <w:rsid w:val="002E38FA"/>
    <w:pPr>
      <w:spacing w:before="240" w:after="80"/>
      <w:outlineLvl w:val="1"/>
    </w:pPr>
    <w:rPr>
      <w:smallCaps/>
      <w:spacing w:val="5"/>
      <w:sz w:val="28"/>
      <w:szCs w:val="28"/>
    </w:rPr>
  </w:style>
  <w:style w:type="paragraph" w:styleId="Heading3">
    <w:name w:val="heading 3"/>
    <w:basedOn w:val="Normal"/>
    <w:next w:val="Normal"/>
    <w:link w:val="Heading3Char"/>
    <w:semiHidden/>
    <w:unhideWhenUsed/>
    <w:qFormat/>
    <w:rsid w:val="002E38FA"/>
    <w:pPr>
      <w:outlineLvl w:val="2"/>
    </w:pPr>
    <w:rPr>
      <w:smallCaps/>
      <w:spacing w:val="5"/>
      <w:sz w:val="24"/>
      <w:szCs w:val="24"/>
    </w:rPr>
  </w:style>
  <w:style w:type="paragraph" w:styleId="Heading4">
    <w:name w:val="heading 4"/>
    <w:basedOn w:val="Normal"/>
    <w:next w:val="Normal"/>
    <w:link w:val="Heading4Char"/>
    <w:semiHidden/>
    <w:unhideWhenUsed/>
    <w:qFormat/>
    <w:rsid w:val="002E38FA"/>
    <w:pPr>
      <w:spacing w:before="240"/>
      <w:outlineLvl w:val="3"/>
    </w:pPr>
    <w:rPr>
      <w:smallCaps/>
      <w:spacing w:val="10"/>
      <w:szCs w:val="22"/>
    </w:rPr>
  </w:style>
  <w:style w:type="paragraph" w:styleId="Heading5">
    <w:name w:val="heading 5"/>
    <w:basedOn w:val="Normal"/>
    <w:next w:val="Normal"/>
    <w:link w:val="Heading5Char"/>
    <w:semiHidden/>
    <w:unhideWhenUsed/>
    <w:qFormat/>
    <w:rsid w:val="002E38FA"/>
    <w:pPr>
      <w:spacing w:before="200"/>
      <w:outlineLvl w:val="4"/>
    </w:pPr>
    <w:rPr>
      <w:smallCaps/>
      <w:color w:val="943634" w:themeColor="accent2" w:themeShade="BF"/>
      <w:spacing w:val="10"/>
      <w:szCs w:val="26"/>
    </w:rPr>
  </w:style>
  <w:style w:type="paragraph" w:styleId="Heading6">
    <w:name w:val="heading 6"/>
    <w:basedOn w:val="Normal"/>
    <w:next w:val="Normal"/>
    <w:link w:val="Heading6Char"/>
    <w:uiPriority w:val="9"/>
    <w:semiHidden/>
    <w:unhideWhenUsed/>
    <w:qFormat/>
    <w:rsid w:val="002E38FA"/>
    <w:pPr>
      <w:outlineLvl w:val="5"/>
    </w:pPr>
    <w:rPr>
      <w:smallCaps/>
      <w:color w:val="C0504D" w:themeColor="accent2"/>
      <w:spacing w:val="5"/>
    </w:rPr>
  </w:style>
  <w:style w:type="paragraph" w:styleId="Heading7">
    <w:name w:val="heading 7"/>
    <w:basedOn w:val="Normal"/>
    <w:next w:val="Normal"/>
    <w:link w:val="Heading7Char"/>
    <w:semiHidden/>
    <w:unhideWhenUsed/>
    <w:qFormat/>
    <w:rsid w:val="002E38FA"/>
    <w:pPr>
      <w:outlineLvl w:val="6"/>
    </w:pPr>
    <w:rPr>
      <w:b/>
      <w:smallCaps/>
      <w:color w:val="C0504D" w:themeColor="accent2"/>
      <w:spacing w:val="10"/>
      <w:sz w:val="20"/>
    </w:rPr>
  </w:style>
  <w:style w:type="paragraph" w:styleId="Heading8">
    <w:name w:val="heading 8"/>
    <w:basedOn w:val="Normal"/>
    <w:next w:val="Normal"/>
    <w:link w:val="Heading8Char"/>
    <w:uiPriority w:val="9"/>
    <w:semiHidden/>
    <w:unhideWhenUsed/>
    <w:qFormat/>
    <w:rsid w:val="002E38FA"/>
    <w:pPr>
      <w:outlineLvl w:val="7"/>
    </w:pPr>
    <w:rPr>
      <w:b/>
      <w:i/>
      <w:smallCaps/>
      <w:color w:val="943634" w:themeColor="accent2" w:themeShade="BF"/>
      <w:sz w:val="20"/>
    </w:rPr>
  </w:style>
  <w:style w:type="paragraph" w:styleId="Heading9">
    <w:name w:val="heading 9"/>
    <w:basedOn w:val="Normal"/>
    <w:next w:val="Normal"/>
    <w:link w:val="Heading9Char"/>
    <w:uiPriority w:val="9"/>
    <w:semiHidden/>
    <w:unhideWhenUsed/>
    <w:qFormat/>
    <w:rsid w:val="002E38FA"/>
    <w:pPr>
      <w:outlineLvl w:val="8"/>
    </w:pPr>
    <w:rPr>
      <w:b/>
      <w:i/>
      <w:smallCaps/>
      <w:color w:val="622423" w:themeColor="accent2" w:themeShade="7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38FA"/>
    <w:pPr>
      <w:ind w:left="720"/>
      <w:contextualSpacing/>
    </w:pPr>
  </w:style>
  <w:style w:type="table" w:styleId="TableGrid">
    <w:name w:val="Table Grid"/>
    <w:basedOn w:val="TableNormal"/>
    <w:uiPriority w:val="59"/>
    <w:rsid w:val="00000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
    <w:name w:val="Medium List 1"/>
    <w:basedOn w:val="TableNormal"/>
    <w:uiPriority w:val="65"/>
    <w:rsid w:val="004031B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CommentReference">
    <w:name w:val="annotation reference"/>
    <w:basedOn w:val="DefaultParagraphFont"/>
    <w:uiPriority w:val="99"/>
    <w:semiHidden/>
    <w:unhideWhenUsed/>
    <w:rsid w:val="004C672D"/>
    <w:rPr>
      <w:sz w:val="16"/>
      <w:szCs w:val="16"/>
    </w:rPr>
  </w:style>
  <w:style w:type="paragraph" w:styleId="CommentText">
    <w:name w:val="annotation text"/>
    <w:basedOn w:val="Normal"/>
    <w:link w:val="CommentTextChar"/>
    <w:uiPriority w:val="99"/>
    <w:semiHidden/>
    <w:unhideWhenUsed/>
    <w:rsid w:val="004C672D"/>
    <w:pPr>
      <w:spacing w:line="240" w:lineRule="auto"/>
    </w:pPr>
    <w:rPr>
      <w:sz w:val="20"/>
    </w:rPr>
  </w:style>
  <w:style w:type="character" w:customStyle="1" w:styleId="CommentTextChar">
    <w:name w:val="Comment Text Char"/>
    <w:basedOn w:val="DefaultParagraphFont"/>
    <w:link w:val="CommentText"/>
    <w:uiPriority w:val="99"/>
    <w:semiHidden/>
    <w:rsid w:val="004C672D"/>
    <w:rPr>
      <w:sz w:val="20"/>
      <w:szCs w:val="20"/>
    </w:rPr>
  </w:style>
  <w:style w:type="paragraph" w:styleId="CommentSubject">
    <w:name w:val="annotation subject"/>
    <w:basedOn w:val="CommentText"/>
    <w:next w:val="CommentText"/>
    <w:link w:val="CommentSubjectChar"/>
    <w:uiPriority w:val="99"/>
    <w:semiHidden/>
    <w:unhideWhenUsed/>
    <w:rsid w:val="004C672D"/>
    <w:rPr>
      <w:b/>
      <w:bCs/>
    </w:rPr>
  </w:style>
  <w:style w:type="character" w:customStyle="1" w:styleId="CommentSubjectChar">
    <w:name w:val="Comment Subject Char"/>
    <w:basedOn w:val="CommentTextChar"/>
    <w:link w:val="CommentSubject"/>
    <w:uiPriority w:val="99"/>
    <w:semiHidden/>
    <w:rsid w:val="004C672D"/>
    <w:rPr>
      <w:b/>
      <w:bCs/>
      <w:sz w:val="20"/>
      <w:szCs w:val="20"/>
    </w:rPr>
  </w:style>
  <w:style w:type="paragraph" w:styleId="BalloonText">
    <w:name w:val="Balloon Text"/>
    <w:basedOn w:val="Normal"/>
    <w:link w:val="BalloonTextChar"/>
    <w:uiPriority w:val="99"/>
    <w:semiHidden/>
    <w:unhideWhenUsed/>
    <w:rsid w:val="004C672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672D"/>
    <w:rPr>
      <w:rFonts w:ascii="Tahoma" w:hAnsi="Tahoma" w:cs="Tahoma"/>
      <w:sz w:val="16"/>
      <w:szCs w:val="16"/>
    </w:rPr>
  </w:style>
  <w:style w:type="paragraph" w:customStyle="1" w:styleId="Body1">
    <w:name w:val="Body 1"/>
    <w:basedOn w:val="Normal"/>
    <w:link w:val="Body1Char"/>
    <w:qFormat/>
    <w:rsid w:val="002E38FA"/>
    <w:pPr>
      <w:spacing w:line="240" w:lineRule="auto"/>
    </w:pPr>
    <w:rPr>
      <w:rFonts w:ascii="Calibri" w:hAnsi="Calibri"/>
      <w:b/>
      <w:sz w:val="24"/>
      <w:szCs w:val="24"/>
    </w:rPr>
  </w:style>
  <w:style w:type="character" w:customStyle="1" w:styleId="Body1Char">
    <w:name w:val="Body 1 Char"/>
    <w:basedOn w:val="DefaultParagraphFont"/>
    <w:link w:val="Body1"/>
    <w:rsid w:val="002E38FA"/>
    <w:rPr>
      <w:rFonts w:ascii="Calibri" w:hAnsi="Calibri"/>
      <w:b/>
      <w:sz w:val="24"/>
      <w:szCs w:val="24"/>
    </w:rPr>
  </w:style>
  <w:style w:type="paragraph" w:customStyle="1" w:styleId="Heading20">
    <w:name w:val="Heading2"/>
    <w:basedOn w:val="Body1"/>
    <w:link w:val="Heading2Char0"/>
    <w:qFormat/>
    <w:rsid w:val="002E38FA"/>
  </w:style>
  <w:style w:type="character" w:customStyle="1" w:styleId="Heading2Char0">
    <w:name w:val="Heading2 Char"/>
    <w:basedOn w:val="Body1Char"/>
    <w:link w:val="Heading20"/>
    <w:rsid w:val="002E38FA"/>
    <w:rPr>
      <w:rFonts w:ascii="Calibri" w:hAnsi="Calibri"/>
      <w:b/>
      <w:sz w:val="24"/>
      <w:szCs w:val="24"/>
    </w:rPr>
  </w:style>
  <w:style w:type="paragraph" w:customStyle="1" w:styleId="FauxTitle">
    <w:name w:val="FauxTitle"/>
    <w:basedOn w:val="Title"/>
    <w:link w:val="FauxTitleChar"/>
    <w:qFormat/>
    <w:rsid w:val="002E38FA"/>
    <w:pPr>
      <w:spacing w:after="120"/>
    </w:pPr>
    <w:rPr>
      <w:sz w:val="96"/>
    </w:rPr>
  </w:style>
  <w:style w:type="character" w:customStyle="1" w:styleId="FauxTitleChar">
    <w:name w:val="FauxTitle Char"/>
    <w:basedOn w:val="TitleChar"/>
    <w:link w:val="FauxTitle"/>
    <w:rsid w:val="002E38FA"/>
    <w:rPr>
      <w:smallCaps/>
      <w:sz w:val="96"/>
      <w:szCs w:val="48"/>
    </w:rPr>
  </w:style>
  <w:style w:type="paragraph" w:styleId="Title">
    <w:name w:val="Title"/>
    <w:basedOn w:val="Normal"/>
    <w:next w:val="Normal"/>
    <w:link w:val="TitleChar"/>
    <w:uiPriority w:val="10"/>
    <w:qFormat/>
    <w:rsid w:val="002E38FA"/>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2E38FA"/>
    <w:rPr>
      <w:smallCaps/>
      <w:sz w:val="48"/>
      <w:szCs w:val="48"/>
    </w:rPr>
  </w:style>
  <w:style w:type="character" w:customStyle="1" w:styleId="Heading1Char">
    <w:name w:val="Heading 1 Char"/>
    <w:basedOn w:val="DefaultParagraphFont"/>
    <w:link w:val="Heading1"/>
    <w:rsid w:val="002E38FA"/>
    <w:rPr>
      <w:b/>
      <w:smallCaps/>
      <w:spacing w:val="5"/>
      <w:sz w:val="32"/>
      <w:szCs w:val="32"/>
    </w:rPr>
  </w:style>
  <w:style w:type="character" w:customStyle="1" w:styleId="Heading2Char">
    <w:name w:val="Heading 2 Char"/>
    <w:basedOn w:val="DefaultParagraphFont"/>
    <w:link w:val="Heading2"/>
    <w:rsid w:val="002E38FA"/>
    <w:rPr>
      <w:smallCaps/>
      <w:spacing w:val="5"/>
      <w:sz w:val="28"/>
      <w:szCs w:val="28"/>
    </w:rPr>
  </w:style>
  <w:style w:type="character" w:customStyle="1" w:styleId="Heading3Char">
    <w:name w:val="Heading 3 Char"/>
    <w:basedOn w:val="DefaultParagraphFont"/>
    <w:link w:val="Heading3"/>
    <w:semiHidden/>
    <w:rsid w:val="002E38FA"/>
    <w:rPr>
      <w:smallCaps/>
      <w:spacing w:val="5"/>
      <w:sz w:val="24"/>
      <w:szCs w:val="24"/>
    </w:rPr>
  </w:style>
  <w:style w:type="character" w:customStyle="1" w:styleId="Heading4Char">
    <w:name w:val="Heading 4 Char"/>
    <w:basedOn w:val="DefaultParagraphFont"/>
    <w:link w:val="Heading4"/>
    <w:semiHidden/>
    <w:rsid w:val="002E38FA"/>
    <w:rPr>
      <w:smallCaps/>
      <w:spacing w:val="10"/>
      <w:sz w:val="22"/>
      <w:szCs w:val="22"/>
    </w:rPr>
  </w:style>
  <w:style w:type="character" w:customStyle="1" w:styleId="Heading5Char">
    <w:name w:val="Heading 5 Char"/>
    <w:basedOn w:val="DefaultParagraphFont"/>
    <w:link w:val="Heading5"/>
    <w:semiHidden/>
    <w:rsid w:val="002E38FA"/>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2E38FA"/>
    <w:rPr>
      <w:smallCaps/>
      <w:color w:val="C0504D" w:themeColor="accent2"/>
      <w:spacing w:val="5"/>
      <w:sz w:val="22"/>
    </w:rPr>
  </w:style>
  <w:style w:type="character" w:customStyle="1" w:styleId="Heading7Char">
    <w:name w:val="Heading 7 Char"/>
    <w:basedOn w:val="DefaultParagraphFont"/>
    <w:link w:val="Heading7"/>
    <w:semiHidden/>
    <w:rsid w:val="002E38FA"/>
    <w:rPr>
      <w:b/>
      <w:smallCaps/>
      <w:color w:val="C0504D" w:themeColor="accent2"/>
      <w:spacing w:val="10"/>
    </w:rPr>
  </w:style>
  <w:style w:type="character" w:customStyle="1" w:styleId="Heading8Char">
    <w:name w:val="Heading 8 Char"/>
    <w:basedOn w:val="DefaultParagraphFont"/>
    <w:link w:val="Heading8"/>
    <w:uiPriority w:val="9"/>
    <w:semiHidden/>
    <w:rsid w:val="002E38FA"/>
    <w:rPr>
      <w:b/>
      <w:i/>
      <w:smallCaps/>
      <w:color w:val="943634" w:themeColor="accent2" w:themeShade="BF"/>
    </w:rPr>
  </w:style>
  <w:style w:type="character" w:customStyle="1" w:styleId="Heading9Char">
    <w:name w:val="Heading 9 Char"/>
    <w:basedOn w:val="DefaultParagraphFont"/>
    <w:link w:val="Heading9"/>
    <w:uiPriority w:val="9"/>
    <w:semiHidden/>
    <w:rsid w:val="002E38FA"/>
    <w:rPr>
      <w:b/>
      <w:i/>
      <w:smallCaps/>
      <w:color w:val="622423" w:themeColor="accent2" w:themeShade="7F"/>
    </w:rPr>
  </w:style>
  <w:style w:type="paragraph" w:styleId="TOC1">
    <w:name w:val="toc 1"/>
    <w:basedOn w:val="Normal"/>
    <w:next w:val="Normal"/>
    <w:autoRedefine/>
    <w:uiPriority w:val="39"/>
    <w:qFormat/>
    <w:rsid w:val="002E38FA"/>
    <w:pPr>
      <w:spacing w:before="120" w:after="120"/>
    </w:pPr>
    <w:rPr>
      <w:rFonts w:cstheme="minorHAnsi"/>
      <w:b/>
      <w:bCs/>
      <w:caps/>
      <w:sz w:val="20"/>
    </w:rPr>
  </w:style>
  <w:style w:type="paragraph" w:styleId="TOC2">
    <w:name w:val="toc 2"/>
    <w:basedOn w:val="Normal"/>
    <w:next w:val="Normal"/>
    <w:autoRedefine/>
    <w:uiPriority w:val="39"/>
    <w:qFormat/>
    <w:rsid w:val="002E38FA"/>
    <w:pPr>
      <w:ind w:left="220"/>
    </w:pPr>
    <w:rPr>
      <w:rFonts w:cstheme="minorHAnsi"/>
      <w:smallCaps/>
      <w:sz w:val="20"/>
    </w:rPr>
  </w:style>
  <w:style w:type="paragraph" w:styleId="TOC3">
    <w:name w:val="toc 3"/>
    <w:basedOn w:val="Normal"/>
    <w:next w:val="Normal"/>
    <w:autoRedefine/>
    <w:uiPriority w:val="39"/>
    <w:qFormat/>
    <w:rsid w:val="002E38FA"/>
    <w:pPr>
      <w:ind w:left="440"/>
    </w:pPr>
    <w:rPr>
      <w:rFonts w:cstheme="minorHAnsi"/>
      <w:i/>
      <w:iCs/>
      <w:sz w:val="20"/>
    </w:rPr>
  </w:style>
  <w:style w:type="paragraph" w:styleId="Caption">
    <w:name w:val="caption"/>
    <w:basedOn w:val="Normal"/>
    <w:next w:val="Normal"/>
    <w:uiPriority w:val="35"/>
    <w:semiHidden/>
    <w:unhideWhenUsed/>
    <w:qFormat/>
    <w:rsid w:val="002E38FA"/>
    <w:rPr>
      <w:b/>
      <w:bCs/>
      <w:caps/>
      <w:sz w:val="16"/>
      <w:szCs w:val="18"/>
    </w:rPr>
  </w:style>
  <w:style w:type="paragraph" w:styleId="Subtitle">
    <w:name w:val="Subtitle"/>
    <w:basedOn w:val="Normal"/>
    <w:next w:val="Normal"/>
    <w:link w:val="SubtitleChar"/>
    <w:uiPriority w:val="11"/>
    <w:qFormat/>
    <w:rsid w:val="002E38FA"/>
    <w:pPr>
      <w:spacing w:after="720" w:line="240" w:lineRule="auto"/>
      <w:jc w:val="right"/>
    </w:pPr>
    <w:rPr>
      <w:rFonts w:asciiTheme="majorHAnsi" w:eastAsiaTheme="majorEastAsia" w:hAnsiTheme="majorHAnsi" w:cstheme="majorBidi"/>
      <w:sz w:val="20"/>
      <w:szCs w:val="22"/>
    </w:rPr>
  </w:style>
  <w:style w:type="character" w:customStyle="1" w:styleId="SubtitleChar">
    <w:name w:val="Subtitle Char"/>
    <w:basedOn w:val="DefaultParagraphFont"/>
    <w:link w:val="Subtitle"/>
    <w:uiPriority w:val="11"/>
    <w:rsid w:val="002E38FA"/>
    <w:rPr>
      <w:rFonts w:asciiTheme="majorHAnsi" w:eastAsiaTheme="majorEastAsia" w:hAnsiTheme="majorHAnsi" w:cstheme="majorBidi"/>
      <w:szCs w:val="22"/>
    </w:rPr>
  </w:style>
  <w:style w:type="character" w:styleId="Strong">
    <w:name w:val="Strong"/>
    <w:uiPriority w:val="22"/>
    <w:qFormat/>
    <w:rsid w:val="002E38FA"/>
    <w:rPr>
      <w:b/>
      <w:color w:val="C0504D" w:themeColor="accent2"/>
    </w:rPr>
  </w:style>
  <w:style w:type="character" w:styleId="Emphasis">
    <w:name w:val="Emphasis"/>
    <w:qFormat/>
    <w:rsid w:val="002E38FA"/>
    <w:rPr>
      <w:b/>
      <w:i/>
      <w:spacing w:val="10"/>
    </w:rPr>
  </w:style>
  <w:style w:type="paragraph" w:styleId="NoSpacing">
    <w:name w:val="No Spacing"/>
    <w:basedOn w:val="Normal"/>
    <w:link w:val="NoSpacingChar"/>
    <w:uiPriority w:val="1"/>
    <w:qFormat/>
    <w:rsid w:val="002E38FA"/>
    <w:pPr>
      <w:spacing w:line="240" w:lineRule="auto"/>
    </w:pPr>
    <w:rPr>
      <w:sz w:val="20"/>
    </w:rPr>
  </w:style>
  <w:style w:type="character" w:customStyle="1" w:styleId="NoSpacingChar">
    <w:name w:val="No Spacing Char"/>
    <w:basedOn w:val="DefaultParagraphFont"/>
    <w:link w:val="NoSpacing"/>
    <w:uiPriority w:val="1"/>
    <w:rsid w:val="002E38FA"/>
  </w:style>
  <w:style w:type="paragraph" w:styleId="Quote">
    <w:name w:val="Quote"/>
    <w:basedOn w:val="Normal"/>
    <w:next w:val="Normal"/>
    <w:link w:val="QuoteChar"/>
    <w:uiPriority w:val="29"/>
    <w:qFormat/>
    <w:rsid w:val="002E38FA"/>
    <w:rPr>
      <w:i/>
      <w:sz w:val="20"/>
    </w:rPr>
  </w:style>
  <w:style w:type="character" w:customStyle="1" w:styleId="QuoteChar">
    <w:name w:val="Quote Char"/>
    <w:basedOn w:val="DefaultParagraphFont"/>
    <w:link w:val="Quote"/>
    <w:uiPriority w:val="29"/>
    <w:rsid w:val="002E38FA"/>
    <w:rPr>
      <w:i/>
    </w:rPr>
  </w:style>
  <w:style w:type="paragraph" w:styleId="IntenseQuote">
    <w:name w:val="Intense Quote"/>
    <w:basedOn w:val="Normal"/>
    <w:next w:val="Normal"/>
    <w:link w:val="IntenseQuoteChar"/>
    <w:uiPriority w:val="30"/>
    <w:qFormat/>
    <w:rsid w:val="002E38FA"/>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sz w:val="20"/>
    </w:rPr>
  </w:style>
  <w:style w:type="character" w:customStyle="1" w:styleId="IntenseQuoteChar">
    <w:name w:val="Intense Quote Char"/>
    <w:basedOn w:val="DefaultParagraphFont"/>
    <w:link w:val="IntenseQuote"/>
    <w:uiPriority w:val="30"/>
    <w:rsid w:val="002E38FA"/>
    <w:rPr>
      <w:b/>
      <w:i/>
      <w:color w:val="FFFFFF" w:themeColor="background1"/>
      <w:shd w:val="clear" w:color="auto" w:fill="C0504D" w:themeFill="accent2"/>
    </w:rPr>
  </w:style>
  <w:style w:type="character" w:styleId="SubtleEmphasis">
    <w:name w:val="Subtle Emphasis"/>
    <w:uiPriority w:val="19"/>
    <w:qFormat/>
    <w:rsid w:val="002E38FA"/>
    <w:rPr>
      <w:i/>
    </w:rPr>
  </w:style>
  <w:style w:type="character" w:styleId="IntenseEmphasis">
    <w:name w:val="Intense Emphasis"/>
    <w:uiPriority w:val="21"/>
    <w:qFormat/>
    <w:rsid w:val="002E38FA"/>
    <w:rPr>
      <w:b/>
      <w:i/>
      <w:color w:val="C0504D" w:themeColor="accent2"/>
      <w:spacing w:val="10"/>
    </w:rPr>
  </w:style>
  <w:style w:type="character" w:styleId="SubtleReference">
    <w:name w:val="Subtle Reference"/>
    <w:uiPriority w:val="31"/>
    <w:qFormat/>
    <w:rsid w:val="002E38FA"/>
    <w:rPr>
      <w:b/>
    </w:rPr>
  </w:style>
  <w:style w:type="character" w:styleId="IntenseReference">
    <w:name w:val="Intense Reference"/>
    <w:uiPriority w:val="32"/>
    <w:qFormat/>
    <w:rsid w:val="002E38FA"/>
    <w:rPr>
      <w:b/>
      <w:bCs/>
      <w:smallCaps/>
      <w:spacing w:val="5"/>
      <w:sz w:val="22"/>
      <w:szCs w:val="22"/>
      <w:u w:val="single"/>
    </w:rPr>
  </w:style>
  <w:style w:type="character" w:styleId="BookTitle">
    <w:name w:val="Book Title"/>
    <w:uiPriority w:val="33"/>
    <w:qFormat/>
    <w:rsid w:val="002E38FA"/>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2E38FA"/>
    <w:pPr>
      <w:outlineLvl w:val="9"/>
    </w:pPr>
  </w:style>
  <w:style w:type="paragraph" w:styleId="Revision">
    <w:name w:val="Revision"/>
    <w:hidden/>
    <w:uiPriority w:val="99"/>
    <w:semiHidden/>
    <w:rsid w:val="004C51DC"/>
    <w:pPr>
      <w:spacing w:after="0" w:line="240" w:lineRule="auto"/>
      <w:jc w:val="left"/>
    </w:pPr>
    <w:rPr>
      <w:sz w:val="22"/>
    </w:rPr>
  </w:style>
  <w:style w:type="paragraph" w:styleId="EndnoteText">
    <w:name w:val="endnote text"/>
    <w:basedOn w:val="Normal"/>
    <w:link w:val="EndnoteTextChar"/>
    <w:uiPriority w:val="99"/>
    <w:semiHidden/>
    <w:unhideWhenUsed/>
    <w:rsid w:val="00B5365B"/>
    <w:pPr>
      <w:spacing w:line="240" w:lineRule="auto"/>
    </w:pPr>
    <w:rPr>
      <w:sz w:val="20"/>
    </w:rPr>
  </w:style>
  <w:style w:type="character" w:customStyle="1" w:styleId="EndnoteTextChar">
    <w:name w:val="Endnote Text Char"/>
    <w:basedOn w:val="DefaultParagraphFont"/>
    <w:link w:val="EndnoteText"/>
    <w:uiPriority w:val="99"/>
    <w:semiHidden/>
    <w:rsid w:val="00B5365B"/>
  </w:style>
  <w:style w:type="character" w:styleId="EndnoteReference">
    <w:name w:val="endnote reference"/>
    <w:basedOn w:val="DefaultParagraphFont"/>
    <w:uiPriority w:val="99"/>
    <w:semiHidden/>
    <w:unhideWhenUsed/>
    <w:rsid w:val="00B5365B"/>
    <w:rPr>
      <w:vertAlign w:val="superscript"/>
    </w:rPr>
  </w:style>
  <w:style w:type="paragraph" w:styleId="FootnoteText">
    <w:name w:val="footnote text"/>
    <w:basedOn w:val="Normal"/>
    <w:link w:val="FootnoteTextChar"/>
    <w:uiPriority w:val="99"/>
    <w:semiHidden/>
    <w:unhideWhenUsed/>
    <w:rsid w:val="00B5365B"/>
    <w:pPr>
      <w:spacing w:line="240" w:lineRule="auto"/>
    </w:pPr>
    <w:rPr>
      <w:sz w:val="20"/>
    </w:rPr>
  </w:style>
  <w:style w:type="character" w:customStyle="1" w:styleId="FootnoteTextChar">
    <w:name w:val="Footnote Text Char"/>
    <w:basedOn w:val="DefaultParagraphFont"/>
    <w:link w:val="FootnoteText"/>
    <w:uiPriority w:val="99"/>
    <w:semiHidden/>
    <w:rsid w:val="00B5365B"/>
  </w:style>
  <w:style w:type="character" w:styleId="FootnoteReference">
    <w:name w:val="footnote reference"/>
    <w:basedOn w:val="DefaultParagraphFont"/>
    <w:uiPriority w:val="99"/>
    <w:semiHidden/>
    <w:unhideWhenUsed/>
    <w:rsid w:val="00B5365B"/>
    <w:rPr>
      <w:vertAlign w:val="superscript"/>
    </w:rPr>
  </w:style>
  <w:style w:type="paragraph" w:styleId="PlainText">
    <w:name w:val="Plain Text"/>
    <w:basedOn w:val="Normal"/>
    <w:link w:val="PlainTextChar"/>
    <w:uiPriority w:val="99"/>
    <w:semiHidden/>
    <w:unhideWhenUsed/>
    <w:rsid w:val="00886A97"/>
    <w:pPr>
      <w:spacing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886A97"/>
    <w:rPr>
      <w:rFonts w:ascii="Calibri" w:eastAsiaTheme="minorHAnsi" w:hAnsi="Calibri"/>
      <w:sz w:val="22"/>
      <w:szCs w:val="21"/>
    </w:rPr>
  </w:style>
  <w:style w:type="character" w:styleId="Hyperlink">
    <w:name w:val="Hyperlink"/>
    <w:basedOn w:val="DefaultParagraphFont"/>
    <w:uiPriority w:val="99"/>
    <w:unhideWhenUsed/>
    <w:rsid w:val="00CB30FC"/>
    <w:rPr>
      <w:color w:val="0000FF" w:themeColor="hyperlink"/>
      <w:u w:val="single"/>
    </w:rPr>
  </w:style>
  <w:style w:type="paragraph" w:styleId="Header">
    <w:name w:val="header"/>
    <w:basedOn w:val="Normal"/>
    <w:link w:val="HeaderChar"/>
    <w:uiPriority w:val="99"/>
    <w:unhideWhenUsed/>
    <w:rsid w:val="000E5611"/>
    <w:pPr>
      <w:tabs>
        <w:tab w:val="center" w:pos="4680"/>
        <w:tab w:val="right" w:pos="9360"/>
      </w:tabs>
      <w:spacing w:line="240" w:lineRule="auto"/>
    </w:pPr>
  </w:style>
  <w:style w:type="character" w:customStyle="1" w:styleId="HeaderChar">
    <w:name w:val="Header Char"/>
    <w:basedOn w:val="DefaultParagraphFont"/>
    <w:link w:val="Header"/>
    <w:uiPriority w:val="99"/>
    <w:rsid w:val="000E5611"/>
    <w:rPr>
      <w:sz w:val="22"/>
    </w:rPr>
  </w:style>
  <w:style w:type="paragraph" w:styleId="Footer">
    <w:name w:val="footer"/>
    <w:basedOn w:val="Normal"/>
    <w:link w:val="FooterChar"/>
    <w:uiPriority w:val="99"/>
    <w:unhideWhenUsed/>
    <w:rsid w:val="000E5611"/>
    <w:pPr>
      <w:tabs>
        <w:tab w:val="center" w:pos="4680"/>
        <w:tab w:val="right" w:pos="9360"/>
      </w:tabs>
      <w:spacing w:line="240" w:lineRule="auto"/>
    </w:pPr>
  </w:style>
  <w:style w:type="character" w:customStyle="1" w:styleId="FooterChar">
    <w:name w:val="Footer Char"/>
    <w:basedOn w:val="DefaultParagraphFont"/>
    <w:link w:val="Footer"/>
    <w:uiPriority w:val="99"/>
    <w:rsid w:val="000E561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62544">
      <w:bodyDiv w:val="1"/>
      <w:marLeft w:val="0"/>
      <w:marRight w:val="0"/>
      <w:marTop w:val="0"/>
      <w:marBottom w:val="0"/>
      <w:divBdr>
        <w:top w:val="none" w:sz="0" w:space="0" w:color="auto"/>
        <w:left w:val="none" w:sz="0" w:space="0" w:color="auto"/>
        <w:bottom w:val="none" w:sz="0" w:space="0" w:color="auto"/>
        <w:right w:val="none" w:sz="0" w:space="0" w:color="auto"/>
      </w:divBdr>
    </w:div>
    <w:div w:id="101264264">
      <w:bodyDiv w:val="1"/>
      <w:marLeft w:val="0"/>
      <w:marRight w:val="0"/>
      <w:marTop w:val="0"/>
      <w:marBottom w:val="0"/>
      <w:divBdr>
        <w:top w:val="none" w:sz="0" w:space="0" w:color="auto"/>
        <w:left w:val="none" w:sz="0" w:space="0" w:color="auto"/>
        <w:bottom w:val="none" w:sz="0" w:space="0" w:color="auto"/>
        <w:right w:val="none" w:sz="0" w:space="0" w:color="auto"/>
      </w:divBdr>
    </w:div>
    <w:div w:id="480198170">
      <w:bodyDiv w:val="1"/>
      <w:marLeft w:val="0"/>
      <w:marRight w:val="0"/>
      <w:marTop w:val="0"/>
      <w:marBottom w:val="0"/>
      <w:divBdr>
        <w:top w:val="none" w:sz="0" w:space="0" w:color="auto"/>
        <w:left w:val="none" w:sz="0" w:space="0" w:color="auto"/>
        <w:bottom w:val="none" w:sz="0" w:space="0" w:color="auto"/>
        <w:right w:val="none" w:sz="0" w:space="0" w:color="auto"/>
      </w:divBdr>
    </w:div>
    <w:div w:id="1059596373">
      <w:bodyDiv w:val="1"/>
      <w:marLeft w:val="0"/>
      <w:marRight w:val="0"/>
      <w:marTop w:val="0"/>
      <w:marBottom w:val="0"/>
      <w:divBdr>
        <w:top w:val="none" w:sz="0" w:space="0" w:color="auto"/>
        <w:left w:val="none" w:sz="0" w:space="0" w:color="auto"/>
        <w:bottom w:val="none" w:sz="0" w:space="0" w:color="auto"/>
        <w:right w:val="none" w:sz="0" w:space="0" w:color="auto"/>
      </w:divBdr>
    </w:div>
    <w:div w:id="1236822994">
      <w:bodyDiv w:val="1"/>
      <w:marLeft w:val="0"/>
      <w:marRight w:val="0"/>
      <w:marTop w:val="0"/>
      <w:marBottom w:val="0"/>
      <w:divBdr>
        <w:top w:val="none" w:sz="0" w:space="0" w:color="auto"/>
        <w:left w:val="none" w:sz="0" w:space="0" w:color="auto"/>
        <w:bottom w:val="none" w:sz="0" w:space="0" w:color="auto"/>
        <w:right w:val="none" w:sz="0" w:space="0" w:color="auto"/>
      </w:divBdr>
    </w:div>
    <w:div w:id="1441608483">
      <w:bodyDiv w:val="1"/>
      <w:marLeft w:val="0"/>
      <w:marRight w:val="0"/>
      <w:marTop w:val="0"/>
      <w:marBottom w:val="0"/>
      <w:divBdr>
        <w:top w:val="none" w:sz="0" w:space="0" w:color="auto"/>
        <w:left w:val="none" w:sz="0" w:space="0" w:color="auto"/>
        <w:bottom w:val="none" w:sz="0" w:space="0" w:color="auto"/>
        <w:right w:val="none" w:sz="0" w:space="0" w:color="auto"/>
      </w:divBdr>
    </w:div>
    <w:div w:id="2089187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regon.gov/ccwd/pdf/OregonCommunityCollegeDistricts.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egon.gov/ccwd/pdf/OregonCommunityCollegeDistricts.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riority xmlns="edb5ef48-5285-463e-a2b9-308f2d437c3d">New</Priority>
    <Remediation_x0020_Date xmlns="edb5ef48-5285-463e-a2b9-308f2d437c3d">2018-11-16T08:00:00+00:00</Remediation_x0020_Date>
    <Estimated_x0020_Creation_x0020_Date xmlns="edb5ef48-5285-463e-a2b9-308f2d437c3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D634F791A68E448BB12BA2A972606E" ma:contentTypeVersion="9" ma:contentTypeDescription="Create a new document." ma:contentTypeScope="" ma:versionID="4a28d3a6c841c990b00a279ff2874a0a">
  <xsd:schema xmlns:xsd="http://www.w3.org/2001/XMLSchema" xmlns:xs="http://www.w3.org/2001/XMLSchema" xmlns:p="http://schemas.microsoft.com/office/2006/metadata/properties" xmlns:ns1="http://schemas.microsoft.com/sharepoint/v3" xmlns:ns2="edb5ef48-5285-463e-a2b9-308f2d437c3d" xmlns:ns3="54031767-dd6d-417c-ab73-583408f47564" targetNamespace="http://schemas.microsoft.com/office/2006/metadata/properties" ma:root="true" ma:fieldsID="3a1546a14cda2ed46116909da332764f" ns1:_="" ns2:_="" ns3:_="">
    <xsd:import namespace="http://schemas.microsoft.com/sharepoint/v3"/>
    <xsd:import namespace="edb5ef48-5285-463e-a2b9-308f2d437c3d"/>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b5ef48-5285-463e-a2b9-308f2d437c3d"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9C3467-D78A-4B91-B282-E4C64769CD21}"/>
</file>

<file path=customXml/itemProps2.xml><?xml version="1.0" encoding="utf-8"?>
<ds:datastoreItem xmlns:ds="http://schemas.openxmlformats.org/officeDocument/2006/customXml" ds:itemID="{3D0CD07E-721A-4E7E-99F5-2A4CD0AC7E0F}"/>
</file>

<file path=customXml/itemProps3.xml><?xml version="1.0" encoding="utf-8"?>
<ds:datastoreItem xmlns:ds="http://schemas.openxmlformats.org/officeDocument/2006/customXml" ds:itemID="{5602C534-4C22-40BC-ADED-BCECF08E62DD}"/>
</file>

<file path=customXml/itemProps4.xml><?xml version="1.0" encoding="utf-8"?>
<ds:datastoreItem xmlns:ds="http://schemas.openxmlformats.org/officeDocument/2006/customXml" ds:itemID="{DDA283AC-765B-418C-8A8C-0D4E5BB54242}"/>
</file>

<file path=docProps/app.xml><?xml version="1.0" encoding="utf-8"?>
<Properties xmlns="http://schemas.openxmlformats.org/officeDocument/2006/extended-properties" xmlns:vt="http://schemas.openxmlformats.org/officeDocument/2006/docPropsVTypes">
  <Template>Normal.dotm</Template>
  <TotalTime>0</TotalTime>
  <Pages>6</Pages>
  <Words>2678</Words>
  <Characters>15270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JACOBY Isabella</dc:creator>
  <cp:lastModifiedBy>SWOPE Emily - ODE</cp:lastModifiedBy>
  <cp:revision>2</cp:revision>
  <cp:lastPrinted>2016-04-15T15:57:00Z</cp:lastPrinted>
  <dcterms:created xsi:type="dcterms:W3CDTF">2018-11-17T01:06:00Z</dcterms:created>
  <dcterms:modified xsi:type="dcterms:W3CDTF">2018-11-17T01:06:00Z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0x0101008AD634F791A68E448BB12BA2A972606E</vt:lpwstr>
  </property>
</Properties>
</file>