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5000" w:type="pct"/>
        <w:tblLook w:val="04A0" w:firstRow="1" w:lastRow="0" w:firstColumn="1" w:lastColumn="0" w:noHBand="0" w:noVBand="1"/>
        <w:tblCaption w:val="Title V-B RLIS Allocations"/>
        <w:tblDescription w:val="Lists the school district's ID#, name, Title V-B RLIS Allocation for 2018-2019"/>
      </w:tblPr>
      <w:tblGrid>
        <w:gridCol w:w="1788"/>
        <w:gridCol w:w="5099"/>
        <w:gridCol w:w="2463"/>
      </w:tblGrid>
      <w:tr w:rsidR="00845978" w:rsidRPr="00845978" w:rsidTr="00845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center"/>
              <w:rPr>
                <w:rFonts w:ascii="Calibri" w:eastAsia="Times New Roman" w:hAnsi="Calibri" w:cs="Calibri"/>
                <w:color w:val="auto"/>
              </w:rPr>
            </w:pPr>
            <w:r w:rsidRPr="00845978">
              <w:rPr>
                <w:rFonts w:ascii="Calibri" w:eastAsia="Times New Roman" w:hAnsi="Calibri" w:cs="Calibri"/>
                <w:color w:val="auto"/>
              </w:rPr>
              <w:t>ID#</w:t>
            </w:r>
          </w:p>
        </w:tc>
        <w:tc>
          <w:tcPr>
            <w:tcW w:w="2727" w:type="pct"/>
            <w:hideMark/>
          </w:tcPr>
          <w:p w:rsidR="00845978" w:rsidRPr="00845978" w:rsidRDefault="00845978" w:rsidP="0084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4597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District Name</w:t>
            </w:r>
          </w:p>
        </w:tc>
        <w:tc>
          <w:tcPr>
            <w:tcW w:w="1317" w:type="pct"/>
            <w:hideMark/>
          </w:tcPr>
          <w:p w:rsidR="00845978" w:rsidRPr="00845978" w:rsidRDefault="00845978" w:rsidP="00656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</w:rPr>
            </w:pPr>
            <w:r w:rsidRPr="00845978">
              <w:rPr>
                <w:rFonts w:ascii="Calibri" w:eastAsia="Times New Roman" w:hAnsi="Calibri" w:cs="Calibri"/>
                <w:color w:val="auto"/>
              </w:rPr>
              <w:t>Allocations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Annex SD 29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 xml:space="preserve">$            </w:t>
            </w:r>
            <w:r w:rsidR="00656EB4">
              <w:rPr>
                <w:rFonts w:ascii="Calibri" w:eastAsia="Times New Roman" w:hAnsi="Calibri" w:cs="Calibri"/>
                <w:color w:val="000000"/>
              </w:rPr>
              <w:t>1,388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Athena-Weston SD 29RJ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  8,193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 xml:space="preserve">Baker SD </w:t>
            </w:r>
            <w:proofErr w:type="spellStart"/>
            <w:r w:rsidRPr="00845978">
              <w:rPr>
                <w:rFonts w:ascii="Calibri" w:eastAsia="Times New Roman" w:hAnsi="Calibri" w:cs="Calibri"/>
                <w:color w:val="000000"/>
              </w:rPr>
              <w:t>5J</w:t>
            </w:r>
            <w:proofErr w:type="spellEnd"/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43,155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Bandon SD 54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  9,601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 xml:space="preserve">Brookings-Harbor SD </w:t>
            </w:r>
            <w:proofErr w:type="spellStart"/>
            <w:r w:rsidRPr="00845978">
              <w:rPr>
                <w:rFonts w:ascii="Calibri" w:eastAsia="Times New Roman" w:hAnsi="Calibri" w:cs="Calibri"/>
                <w:color w:val="000000"/>
              </w:rPr>
              <w:t>17C</w:t>
            </w:r>
            <w:proofErr w:type="spellEnd"/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22,545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44,113</w:t>
            </w:r>
          </w:p>
        </w:tc>
        <w:bookmarkStart w:id="0" w:name="_GoBack"/>
        <w:bookmarkEnd w:id="0"/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Coquille SD 8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12,769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Crook County SD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44,543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 xml:space="preserve">Dayville SD </w:t>
            </w:r>
            <w:proofErr w:type="spellStart"/>
            <w:r w:rsidRPr="00845978">
              <w:rPr>
                <w:rFonts w:ascii="Calibri" w:eastAsia="Times New Roman" w:hAnsi="Calibri" w:cs="Calibri"/>
                <w:color w:val="000000"/>
              </w:rPr>
              <w:t>16J</w:t>
            </w:r>
            <w:proofErr w:type="spellEnd"/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      645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Double O SD 28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        78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85,078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Harney County SD 3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12,495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Harper SD 66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  1,427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85,254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 xml:space="preserve">Jefferson County SD </w:t>
            </w:r>
            <w:proofErr w:type="spellStart"/>
            <w:r w:rsidRPr="00845978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38,834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John Day SD 3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  8,662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978">
              <w:rPr>
                <w:rFonts w:ascii="Calibri" w:eastAsia="Times New Roman" w:hAnsi="Calibri" w:cs="Calibri"/>
                <w:color w:val="000000"/>
              </w:rPr>
              <w:t>Juntura</w:t>
            </w:r>
            <w:proofErr w:type="spellEnd"/>
            <w:r w:rsidRPr="00845978">
              <w:rPr>
                <w:rFonts w:ascii="Calibri" w:eastAsia="Times New Roman" w:hAnsi="Calibri" w:cs="Calibri"/>
                <w:color w:val="000000"/>
              </w:rPr>
              <w:t xml:space="preserve"> SD 12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        98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100,565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41,923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La Grande SD 1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35,275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72,799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Mitchell SD 55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  3,441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Morrow SD 1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33,906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Myrtle Point SD 41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  7,450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5978">
              <w:rPr>
                <w:rFonts w:ascii="Calibri" w:eastAsia="Times New Roman" w:hAnsi="Calibri" w:cs="Calibri"/>
                <w:color w:val="000000"/>
              </w:rPr>
              <w:t>Neah-Kah-Nie</w:t>
            </w:r>
            <w:proofErr w:type="spellEnd"/>
            <w:r w:rsidRPr="00845978">
              <w:rPr>
                <w:rFonts w:ascii="Calibri" w:eastAsia="Times New Roman" w:hAnsi="Calibri" w:cs="Calibri"/>
                <w:color w:val="000000"/>
              </w:rPr>
              <w:t xml:space="preserve"> SD 56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12,045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North Bend SD 13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63,002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North Wasco County SD 21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42,803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Nyssa SD 26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17,266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Oakridge SD 76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  8,037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 xml:space="preserve">Ontario SD </w:t>
            </w:r>
            <w:proofErr w:type="spellStart"/>
            <w:r w:rsidRPr="00845978">
              <w:rPr>
                <w:rFonts w:ascii="Calibri" w:eastAsia="Times New Roman" w:hAnsi="Calibri" w:cs="Calibri"/>
                <w:color w:val="000000"/>
              </w:rPr>
              <w:t>8C</w:t>
            </w:r>
            <w:proofErr w:type="spellEnd"/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37,406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Pine Creek SD 5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        98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Port Orford-Langlois SD 2CJ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  2,796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 xml:space="preserve">Redmond SD </w:t>
            </w:r>
            <w:proofErr w:type="spellStart"/>
            <w:r w:rsidRPr="00845978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97,241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Reedsport SD 105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  8,467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Riddle SD 70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  4,380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Seaside SD 10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22,311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 xml:space="preserve">Siuslaw SD </w:t>
            </w:r>
            <w:proofErr w:type="spellStart"/>
            <w:r w:rsidRPr="00845978">
              <w:rPr>
                <w:rFonts w:ascii="Calibri" w:eastAsia="Times New Roman" w:hAnsi="Calibri" w:cs="Calibri"/>
                <w:color w:val="000000"/>
              </w:rPr>
              <w:t>97J</w:t>
            </w:r>
            <w:proofErr w:type="spellEnd"/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20,199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 xml:space="preserve">South Lane SD </w:t>
            </w:r>
            <w:proofErr w:type="spellStart"/>
            <w:r w:rsidRPr="00845978">
              <w:rPr>
                <w:rFonts w:ascii="Calibri" w:eastAsia="Times New Roman" w:hAnsi="Calibri" w:cs="Calibri"/>
                <w:color w:val="000000"/>
              </w:rPr>
              <w:t>45J3</w:t>
            </w:r>
            <w:proofErr w:type="spellEnd"/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40,652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South Umpqua SD 19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20,355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Suntex SD 10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      137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lastRenderedPageBreak/>
              <w:t>2003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Sutherlin SD 130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19,280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Sweet Home SD 55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29,995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Tillamook SD 9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32,850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 xml:space="preserve">Umatilla SD </w:t>
            </w:r>
            <w:proofErr w:type="spellStart"/>
            <w:r w:rsidRPr="00845978">
              <w:rPr>
                <w:rFonts w:ascii="Calibri" w:eastAsia="Times New Roman" w:hAnsi="Calibri" w:cs="Calibri"/>
                <w:color w:val="000000"/>
              </w:rPr>
              <w:t>6R</w:t>
            </w:r>
            <w:proofErr w:type="spellEnd"/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19,280</w:t>
            </w:r>
          </w:p>
        </w:tc>
      </w:tr>
      <w:tr w:rsidR="00845978" w:rsidRPr="00845978" w:rsidTr="0084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Warrenton-Hammond SD 30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15,682</w:t>
            </w:r>
          </w:p>
        </w:tc>
      </w:tr>
      <w:tr w:rsidR="00845978" w:rsidRPr="00845978" w:rsidTr="008459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pct"/>
            <w:noWrap/>
            <w:hideMark/>
          </w:tcPr>
          <w:p w:rsidR="00845978" w:rsidRPr="00845978" w:rsidRDefault="00845978" w:rsidP="008459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2727" w:type="pct"/>
            <w:noWrap/>
            <w:hideMark/>
          </w:tcPr>
          <w:p w:rsidR="00845978" w:rsidRPr="00845978" w:rsidRDefault="00845978" w:rsidP="00845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Winston-Dillard SD 116</w:t>
            </w:r>
          </w:p>
        </w:tc>
        <w:tc>
          <w:tcPr>
            <w:tcW w:w="1317" w:type="pct"/>
            <w:noWrap/>
            <w:hideMark/>
          </w:tcPr>
          <w:p w:rsidR="00845978" w:rsidRPr="00845978" w:rsidRDefault="00845978" w:rsidP="0065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45978">
              <w:rPr>
                <w:rFonts w:ascii="Calibri" w:eastAsia="Times New Roman" w:hAnsi="Calibri" w:cs="Calibri"/>
                <w:color w:val="000000"/>
              </w:rPr>
              <w:t>$          19,456</w:t>
            </w:r>
          </w:p>
        </w:tc>
      </w:tr>
    </w:tbl>
    <w:p w:rsidR="00845978" w:rsidRDefault="00845978"/>
    <w:sectPr w:rsidR="008459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78" w:rsidRDefault="00845978" w:rsidP="00845978">
      <w:pPr>
        <w:spacing w:after="0" w:line="240" w:lineRule="auto"/>
      </w:pPr>
      <w:r>
        <w:separator/>
      </w:r>
    </w:p>
  </w:endnote>
  <w:endnote w:type="continuationSeparator" w:id="0">
    <w:p w:rsidR="00845978" w:rsidRDefault="00845978" w:rsidP="0084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78" w:rsidRDefault="00845978" w:rsidP="00845978">
      <w:pPr>
        <w:spacing w:after="0" w:line="240" w:lineRule="auto"/>
      </w:pPr>
      <w:r>
        <w:separator/>
      </w:r>
    </w:p>
  </w:footnote>
  <w:footnote w:type="continuationSeparator" w:id="0">
    <w:p w:rsidR="00845978" w:rsidRDefault="00845978" w:rsidP="0084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78" w:rsidRPr="00845978" w:rsidRDefault="00845978" w:rsidP="00845978">
    <w:pPr>
      <w:pStyle w:val="Header"/>
      <w:jc w:val="center"/>
      <w:rPr>
        <w:sz w:val="56"/>
        <w:szCs w:val="56"/>
      </w:rPr>
    </w:pPr>
    <w:r w:rsidRPr="00845978">
      <w:rPr>
        <w:sz w:val="56"/>
        <w:szCs w:val="56"/>
      </w:rPr>
      <w:t>Title V-B RLIS Allocations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78"/>
    <w:rsid w:val="00037130"/>
    <w:rsid w:val="00656EB4"/>
    <w:rsid w:val="0084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E578"/>
  <w15:chartTrackingRefBased/>
  <w15:docId w15:val="{A03B372A-62F9-4C75-B674-A8E0A251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78"/>
  </w:style>
  <w:style w:type="paragraph" w:styleId="Footer">
    <w:name w:val="footer"/>
    <w:basedOn w:val="Normal"/>
    <w:link w:val="FooterChar"/>
    <w:uiPriority w:val="99"/>
    <w:unhideWhenUsed/>
    <w:rsid w:val="0084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78"/>
  </w:style>
  <w:style w:type="table" w:styleId="GridTable4-Accent1">
    <w:name w:val="Grid Table 4 Accent 1"/>
    <w:basedOn w:val="TableNormal"/>
    <w:uiPriority w:val="49"/>
    <w:rsid w:val="008459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2018-09-17T07:00:00+00:00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CA811D35-77BB-4289-880E-5D07EBC6D4CC}"/>
</file>

<file path=customXml/itemProps2.xml><?xml version="1.0" encoding="utf-8"?>
<ds:datastoreItem xmlns:ds="http://schemas.openxmlformats.org/officeDocument/2006/customXml" ds:itemID="{E1139BEA-8620-4601-9107-5CEE8DBEF775}"/>
</file>

<file path=customXml/itemProps3.xml><?xml version="1.0" encoding="utf-8"?>
<ds:datastoreItem xmlns:ds="http://schemas.openxmlformats.org/officeDocument/2006/customXml" ds:itemID="{75540992-73C9-413E-9D1E-9128093EBB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Title V-B RLIS Allocations</dc:title>
  <dc:subject/>
  <dc:creator>SWOPE Emily - ODE</dc:creator>
  <cp:keywords/>
  <dc:description/>
  <cp:lastModifiedBy>SWOPE Emily - ODE</cp:lastModifiedBy>
  <cp:revision>3</cp:revision>
  <dcterms:created xsi:type="dcterms:W3CDTF">2018-09-17T23:28:00Z</dcterms:created>
  <dcterms:modified xsi:type="dcterms:W3CDTF">2018-09-17T23:32:00Z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