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A05ECF" w:rsidP="00A05ECF">
      <w:pPr>
        <w:spacing w:after="0"/>
        <w:jc w:val="center"/>
        <w:rPr>
          <w:b/>
          <w:color w:val="4F81BD" w:themeColor="accent1"/>
          <w:sz w:val="36"/>
          <w:szCs w:val="36"/>
        </w:rPr>
      </w:pPr>
      <w:r w:rsidRPr="00EC639A">
        <w:rPr>
          <w:b/>
          <w:color w:val="4F81BD" w:themeColor="accent1"/>
          <w:sz w:val="36"/>
          <w:szCs w:val="36"/>
        </w:rPr>
        <w:t>2022-2023 Title I-</w:t>
      </w:r>
      <w:proofErr w:type="gramStart"/>
      <w:r w:rsidRPr="00EC639A">
        <w:rPr>
          <w:b/>
          <w:color w:val="4F81BD" w:themeColor="accent1"/>
          <w:sz w:val="36"/>
          <w:szCs w:val="36"/>
        </w:rPr>
        <w:t>A</w:t>
      </w:r>
      <w:proofErr w:type="gramEnd"/>
      <w:r w:rsidRPr="00EC639A">
        <w:rPr>
          <w:b/>
          <w:color w:val="4F81BD" w:themeColor="accent1"/>
          <w:sz w:val="36"/>
          <w:szCs w:val="36"/>
        </w:rPr>
        <w:t xml:space="preserve"> Allocations</w:t>
      </w:r>
    </w:p>
    <w:p w:rsidR="00A05ECF" w:rsidRDefault="00A05ECF" w:rsidP="00A05ECF">
      <w:pPr>
        <w:spacing w:after="0"/>
        <w:jc w:val="center"/>
      </w:pPr>
    </w:p>
    <w:p w:rsidR="00A05ECF" w:rsidRDefault="00A05ECF" w:rsidP="00A05ECF">
      <w:pPr>
        <w:spacing w:after="0"/>
      </w:pPr>
      <w:r>
        <w:t>Title I, Part A</w:t>
      </w:r>
      <w:r w:rsidRPr="00A05ECF">
        <w:t xml:space="preserve"> of the Elementary and Secondary Education Act, as amended by the Every Student Succeeds Act (ESEA) provides financial assistance to local educational agencies (LEAs) and schools with high numbers or high percentages of children from families</w:t>
      </w:r>
      <w:r w:rsidR="00E6675F">
        <w:t xml:space="preserve"> experiencing poverty</w:t>
      </w:r>
      <w:r w:rsidRPr="00A05ECF">
        <w:t xml:space="preserve"> to help ensure that all children meet challenging state academic standards.</w:t>
      </w:r>
    </w:p>
    <w:p w:rsidR="00122380" w:rsidRDefault="00122380" w:rsidP="00A05ECF">
      <w:pPr>
        <w:spacing w:after="0"/>
      </w:pPr>
    </w:p>
    <w:p w:rsidR="00122380" w:rsidRDefault="00122380" w:rsidP="00A05ECF">
      <w:pPr>
        <w:spacing w:after="0"/>
      </w:pPr>
      <w:r>
        <w:t>Federal funds are</w:t>
      </w:r>
      <w:r w:rsidRPr="00122380">
        <w:t xml:space="preserve"> allocated through formulas that are based primarily on census poverty estimates and the cost of education in each state</w:t>
      </w:r>
      <w:r>
        <w:t xml:space="preserve">. </w:t>
      </w:r>
      <w:r w:rsidRPr="00122380">
        <w:t xml:space="preserve">An LEA’s Title I </w:t>
      </w:r>
      <w:r w:rsidR="00D869D8">
        <w:t>b</w:t>
      </w:r>
      <w:r>
        <w:t xml:space="preserve">ase </w:t>
      </w:r>
      <w:r w:rsidR="00D869D8">
        <w:t>a</w:t>
      </w:r>
      <w:r w:rsidRPr="00122380">
        <w:t>llocation is the sum of the amount that the LEA receives under each formula.</w:t>
      </w:r>
    </w:p>
    <w:p w:rsidR="005F73C5" w:rsidRDefault="005F73C5" w:rsidP="00A05ECF">
      <w:pPr>
        <w:spacing w:after="0"/>
      </w:pPr>
    </w:p>
    <w:p w:rsidR="005F73C5" w:rsidRDefault="005F73C5" w:rsidP="00A05ECF">
      <w:pPr>
        <w:spacing w:after="0"/>
      </w:pPr>
      <w:r>
        <w:t>Supplement funds</w:t>
      </w:r>
      <w:r w:rsidR="00D869D8">
        <w:t xml:space="preserve"> encompass declined LEA allocations and unspent state educational agency (SEA) admin funds from the 2021-2022 school year. Supplement funds for the 2022-2023 school year have been allocated based on the LEA’s percentage share of the base </w:t>
      </w:r>
      <w:r w:rsidR="00E6675F">
        <w:t xml:space="preserve">Title I-A </w:t>
      </w:r>
      <w:r w:rsidR="00D869D8">
        <w:t>allocation.</w:t>
      </w:r>
      <w:r w:rsidR="00E6675F">
        <w:t xml:space="preserve"> For example, a district that received 5% of Oregon’s Title I-A allocation to districts in 2022-2023 will receive 5% of the 2021-2022 supplement.</w:t>
      </w:r>
      <w:r w:rsidR="00D869D8">
        <w:t xml:space="preserve"> Please be aware that supplement funds can vary drastically year-to-year and are not guaranteed to be part of a given year’s total final allocation.</w:t>
      </w:r>
    </w:p>
    <w:p w:rsidR="00732FB6" w:rsidRDefault="00732FB6" w:rsidP="00A05ECF">
      <w:pPr>
        <w:spacing w:after="0"/>
      </w:pPr>
    </w:p>
    <w:tbl>
      <w:tblPr>
        <w:tblStyle w:val="GridTable4-Accent1"/>
        <w:tblW w:w="0" w:type="auto"/>
        <w:tblLook w:val="04A0" w:firstRow="1" w:lastRow="0" w:firstColumn="1" w:lastColumn="0" w:noHBand="0" w:noVBand="1"/>
        <w:tblCaption w:val="2022-2023 Final Title I-A Allocations"/>
      </w:tblPr>
      <w:tblGrid>
        <w:gridCol w:w="663"/>
        <w:gridCol w:w="4233"/>
        <w:gridCol w:w="1484"/>
        <w:gridCol w:w="1485"/>
        <w:gridCol w:w="1485"/>
      </w:tblGrid>
      <w:tr w:rsidR="00EB15E9" w:rsidRPr="00EB15E9" w:rsidTr="00190210">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15E9" w:rsidRPr="00EB15E9" w:rsidRDefault="00EB15E9" w:rsidP="00EB15E9">
            <w:pPr>
              <w:jc w:val="center"/>
              <w:rPr>
                <w:sz w:val="22"/>
                <w:szCs w:val="22"/>
              </w:rPr>
            </w:pPr>
            <w:r w:rsidRPr="00EB15E9">
              <w:rPr>
                <w:sz w:val="22"/>
                <w:szCs w:val="22"/>
              </w:rPr>
              <w:t>ID</w:t>
            </w:r>
          </w:p>
        </w:tc>
        <w:tc>
          <w:tcPr>
            <w:tcW w:w="0" w:type="auto"/>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LEA</w:t>
            </w:r>
          </w:p>
        </w:tc>
        <w:tc>
          <w:tcPr>
            <w:tcW w:w="1484" w:type="dxa"/>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 xml:space="preserve">2022-2023 </w:t>
            </w:r>
            <w:r w:rsidRPr="00EB15E9">
              <w:rPr>
                <w:sz w:val="22"/>
                <w:szCs w:val="22"/>
              </w:rPr>
              <w:br/>
              <w:t>Base A</w:t>
            </w:r>
            <w:bookmarkStart w:id="0" w:name="_GoBack"/>
            <w:bookmarkEnd w:id="0"/>
            <w:r w:rsidRPr="00EB15E9">
              <w:rPr>
                <w:sz w:val="22"/>
                <w:szCs w:val="22"/>
              </w:rPr>
              <w:t>llocation</w:t>
            </w:r>
          </w:p>
        </w:tc>
        <w:tc>
          <w:tcPr>
            <w:tcW w:w="1485" w:type="dxa"/>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2021-2022 Supplement</w:t>
            </w:r>
          </w:p>
        </w:tc>
        <w:tc>
          <w:tcPr>
            <w:tcW w:w="1485" w:type="dxa"/>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 xml:space="preserve">2022-2023 </w:t>
            </w:r>
            <w:r w:rsidRPr="00EB15E9">
              <w:rPr>
                <w:sz w:val="22"/>
                <w:szCs w:val="22"/>
              </w:rPr>
              <w:br/>
              <w:t>Final Allocation</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2063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Adel School District 21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2113</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Adrian School District 61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$60,970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$877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$61,848</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1899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Alsea School District 7J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$31,854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$458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$32,312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2252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Amity School District 4J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$120,697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$1,737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$122,434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2111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Annex School District 29</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$47,782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$688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$48,470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2005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Arlington School District 3</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$42,065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$605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$42,670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2115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Arock</w:t>
            </w:r>
            <w:proofErr w:type="spellEnd"/>
            <w:r w:rsidRPr="00EB15E9">
              <w:rPr>
                <w:sz w:val="22"/>
                <w:szCs w:val="22"/>
              </w:rPr>
              <w:t xml:space="preserve"> School District 81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$1,704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$1,728</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2041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Ashland School District 5</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$776,793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$11,177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$787,971</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2051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Ashwood</w:t>
            </w:r>
            <w:proofErr w:type="spellEnd"/>
            <w:r w:rsidRPr="00EB15E9">
              <w:rPr>
                <w:sz w:val="22"/>
                <w:szCs w:val="22"/>
              </w:rPr>
              <w:t xml:space="preserve"> School District 8</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1933</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Astoria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$357,555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$5,145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$362,700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2208</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Athena-Weston School District 29J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$99,683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$1,434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$101,117</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1894</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Baker School District 5J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$643,904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$9,265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$653,169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1969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Bandon School District 54</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$234,945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$3,381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$238,325</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2240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Banks School District 13</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$44,666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$643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$45,309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2243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Beaverton School District 48J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$5,781,248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$83,186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$5,864,434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1976</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Bend-La Pine Administrative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$2,524,738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$36,328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$2,561,066</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2088</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Bethel School District 52</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$1,800,458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$25,907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$1,826,364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2095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B15E9">
              <w:rPr>
                <w:sz w:val="22"/>
                <w:szCs w:val="22"/>
              </w:rPr>
              <w:t>Blachly</w:t>
            </w:r>
            <w:proofErr w:type="spellEnd"/>
            <w:r w:rsidRPr="00EB15E9">
              <w:rPr>
                <w:sz w:val="22"/>
                <w:szCs w:val="22"/>
              </w:rPr>
              <w:t xml:space="preserve"> School District 090</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$46,214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$665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$46,879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2052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Black Butte School District 41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1974</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Brookings-Harbor School District 17</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$514,295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$7,400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$521,695</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1896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Burnt River School District 30J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2046</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Butte Falls School District 91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$63,140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$909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$64,049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lastRenderedPageBreak/>
              <w:t>1995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Camas Valley School District 21J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$43,542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$627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$44,169</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1929</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Canby School District 86</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$541,748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$7,795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$549,544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2139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Cascade School District 5</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$594,413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$8,553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$602,966</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2185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Centennial School District 28J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$2,303,121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$33,139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$2,336,261</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1972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Central Curry School District 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$162,959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$2,345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$165,304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2105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Central Linn School District 552</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$193,189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$2,780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$195,968</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2042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Central Point School District 6</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$885,516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$12,742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$898,257</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2191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Central School District 13J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$786,769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$11,321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$798,090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1945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Clatskanie School District 6J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$172,949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$2,489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$175,438</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1927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Colton School District 53</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$71,275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$1,026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$72,300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2006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Condon School District 25J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$24,518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$353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$24,870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1965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Coos Bay School District 9</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$1,359,702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$19,565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$1,379,267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1964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Coquille School District 8</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$271,513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$3,907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$275,420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2186</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Corbett School District 39</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$64,486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$928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$65,414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1901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Corvallis School District 509J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$1,058,514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$15,231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$1,073,745</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2216</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Cove School District 15</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$50,473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$726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$51,200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2086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Creswell School District 40</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$336,795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$4,846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$341,641</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1970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Crook County School District</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$768,662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$11,060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$779,722</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2089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Crow-Applegate-</w:t>
            </w:r>
            <w:proofErr w:type="spellStart"/>
            <w:r w:rsidRPr="00EB15E9">
              <w:rPr>
                <w:sz w:val="22"/>
                <w:szCs w:val="22"/>
              </w:rPr>
              <w:t>Lorane</w:t>
            </w:r>
            <w:proofErr w:type="spellEnd"/>
            <w:r w:rsidRPr="00EB15E9">
              <w:rPr>
                <w:sz w:val="22"/>
                <w:szCs w:val="22"/>
              </w:rPr>
              <w:t xml:space="preserve"> </w:t>
            </w:r>
            <w:proofErr w:type="spellStart"/>
            <w:r w:rsidRPr="00EB15E9">
              <w:rPr>
                <w:sz w:val="22"/>
                <w:szCs w:val="22"/>
              </w:rPr>
              <w:t>Sd</w:t>
            </w:r>
            <w:proofErr w:type="spellEnd"/>
            <w:r w:rsidRPr="00EB15E9">
              <w:rPr>
                <w:sz w:val="22"/>
                <w:szCs w:val="22"/>
              </w:rPr>
              <w:t xml:space="preserve"> 66</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$59,932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$862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$60,794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2050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Culver School District 4</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$172,884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$2,488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$175,372</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2190</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Dallas School District 2</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$642,028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$9,238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$651,266</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2187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David Douglas School District 40</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$3,889,322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$55,963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$3,945,285</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2253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Dayton School District 8</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$118,340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$1,703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$120,042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2011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B15E9">
              <w:rPr>
                <w:sz w:val="22"/>
                <w:szCs w:val="22"/>
              </w:rPr>
              <w:t>Dayville</w:t>
            </w:r>
            <w:proofErr w:type="spellEnd"/>
            <w:r w:rsidRPr="00EB15E9">
              <w:rPr>
                <w:sz w:val="22"/>
                <w:szCs w:val="22"/>
              </w:rPr>
              <w:t xml:space="preserve"> School District 16J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$21,276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$306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$21,582</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2017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Diamond School District 7</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2021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Double O School District 28</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1993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Douglas County School District 15</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$52,759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$759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$53,518</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1991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Douglas County School District 4</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$1,649,154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$23,730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$1,672,884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2019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Drewsey</w:t>
            </w:r>
            <w:proofErr w:type="spellEnd"/>
            <w:r w:rsidRPr="00EB15E9">
              <w:rPr>
                <w:sz w:val="22"/>
                <w:szCs w:val="22"/>
              </w:rPr>
              <w:t xml:space="preserve"> School District 13</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2229</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B15E9">
              <w:rPr>
                <w:sz w:val="22"/>
                <w:szCs w:val="22"/>
              </w:rPr>
              <w:t>Dufur</w:t>
            </w:r>
            <w:proofErr w:type="spellEnd"/>
            <w:r w:rsidRPr="00EB15E9">
              <w:rPr>
                <w:sz w:val="22"/>
                <w:szCs w:val="22"/>
              </w:rPr>
              <w:t xml:space="preserve"> School District 29</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$68,687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$988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$69,676</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2043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Eagle Point School District 9</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$1,226,072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$17,642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$1,243,714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2203</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Echo School District 5</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$51,803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$745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$52,549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2217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Elgin School District 23</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$76,426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$1,100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$77,526</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1998</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Elkton School District 34</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$41,703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$600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$42,303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2221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Enterprise School District 21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$108,574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$1,562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$110,136</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1930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Estacada School District 108</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$253,327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$3,645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$256,973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2082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Eugene School District 4J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$4,706,571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$67,722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$4,774,293</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2193</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Falls City School District 57</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$123,718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$1,780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$125,499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2084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Fern Ridge School District 28J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$442,741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$6,371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$449,112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2241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Forest Grove School District 15</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$1,031,707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$14,845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$1,046,552</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lastRenderedPageBreak/>
              <w:t>2248</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Fossil School District 21J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$49,896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$718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$50,614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2020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B15E9">
              <w:rPr>
                <w:sz w:val="22"/>
                <w:szCs w:val="22"/>
              </w:rPr>
              <w:t>Frenchglen</w:t>
            </w:r>
            <w:proofErr w:type="spellEnd"/>
            <w:r w:rsidRPr="00EB15E9">
              <w:rPr>
                <w:sz w:val="22"/>
                <w:szCs w:val="22"/>
              </w:rPr>
              <w:t xml:space="preserve"> School District 16</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2245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Gaston School District 511J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$71,114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$1,023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$72,137</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2137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Gervais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$262,688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$3,780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$266,467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1931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Gladstone School District 115</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$315,948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$4,546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$320,494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2000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Glendale School District 77</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$152,989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$2,201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$155,190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1992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Glide School District 12</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$232,693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$3,348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$236,041</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2054</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Grants Pass School District 7</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$1,714,145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$24,665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$1,738,810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2100</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Greater Albany School District 8J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$2,085,529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$30,008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$2,115,537</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2183</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Gresham-Barlow School District 1J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$2,631,766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$37,868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$2,669,634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2014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Harney County School District 3</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$283,246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$4,076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$287,322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2015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Harney County School District 4</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$43,195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$622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$43,817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2023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Harney County Union High School District 1J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$70,730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$1,018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$71,748</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2114</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Harper School District 66</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$50,294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$724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$51,018</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2099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Harrisburg School District 7J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$270,621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$3,894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$274,515</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2201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Helix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2206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Hermiston School District 8</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$1,258,482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$18,108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$1,276,590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2239</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Hillsboro School District 1J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$3,335,119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$47,989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$3,383,108</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2024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Hood River County School District 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$666,432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$9,589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$676,022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1895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Huntington School District 16J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$32,614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$469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$33,083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2215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Imbler</w:t>
            </w:r>
            <w:proofErr w:type="spellEnd"/>
            <w:r w:rsidRPr="00EB15E9">
              <w:rPr>
                <w:sz w:val="22"/>
                <w:szCs w:val="22"/>
              </w:rPr>
              <w:t xml:space="preserve"> School District 11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$26,155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$376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$26,532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3997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Ione School District 2</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2053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Jefferson County School District 509J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$1,118,831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$16,099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$1,134,929</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2140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Jefferson School District 14J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$164,881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$2,372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$167,253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1934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Jewell School District 8</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$90,046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$1,296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$91,341</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2008</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John Day School District 3</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$159,027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$2,288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$161,315</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2107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Jordan Valley School District 3</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$32,208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$463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$32,671</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2219</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Joseph School District 6</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$58,354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$840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$59,194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2091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Junction City School District 69</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$380,034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$5,468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$385,503</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2109</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B15E9">
              <w:rPr>
                <w:sz w:val="22"/>
                <w:szCs w:val="22"/>
              </w:rPr>
              <w:t>Juntura</w:t>
            </w:r>
            <w:proofErr w:type="spellEnd"/>
            <w:r w:rsidRPr="00EB15E9">
              <w:rPr>
                <w:sz w:val="22"/>
                <w:szCs w:val="22"/>
              </w:rPr>
              <w:t xml:space="preserve"> School District 12</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2057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Klamath County School District</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$2,162,440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$31,115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$2,193,555</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2056</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Klamath Falls City Schools</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$1,579,409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$22,726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$1,602,135</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2262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Knappa</w:t>
            </w:r>
            <w:proofErr w:type="spellEnd"/>
            <w:r w:rsidRPr="00EB15E9">
              <w:rPr>
                <w:sz w:val="22"/>
                <w:szCs w:val="22"/>
              </w:rPr>
              <w:t xml:space="preserve"> School District 4</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$82,605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$1,189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$83,794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2212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La Grande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$650,237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$9,356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$659,593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1923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Lake Oswego School District 7J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$173,186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$2,492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$175,678</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2059</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Lakeview School District 7</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$242,318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$3,487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$245,805</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2101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Lebanon Community School District 9</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$1,103,510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$15,878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$1,119,388</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2097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Lincoln County School District</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$1,827,560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$26,297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$1,853,857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2012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Long Creek School District 17</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$48,394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$696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$49,090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2092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Lowell School District 71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$61,939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$891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$62,830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lastRenderedPageBreak/>
              <w:t>2085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Mapleton School District 32</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$82,301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$1,184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$83,485</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2094</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B15E9">
              <w:rPr>
                <w:sz w:val="22"/>
                <w:szCs w:val="22"/>
              </w:rPr>
              <w:t>Marcola</w:t>
            </w:r>
            <w:proofErr w:type="spellEnd"/>
            <w:r w:rsidRPr="00EB15E9">
              <w:rPr>
                <w:sz w:val="22"/>
                <w:szCs w:val="22"/>
              </w:rPr>
              <w:t xml:space="preserve"> School District 79J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$36,440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$524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$36,964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2112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McDermitt</w:t>
            </w:r>
            <w:proofErr w:type="spellEnd"/>
            <w:r w:rsidRPr="00EB15E9">
              <w:rPr>
                <w:sz w:val="22"/>
                <w:szCs w:val="22"/>
              </w:rPr>
              <w:t xml:space="preserve"> School District 51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2090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McKenzie School District 68</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$83,604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$1,203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$84,807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2256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McMinnville School District 40</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$1,233,211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$17,745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$1,250,956</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2048</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Medford School District 549</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$3,910,072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$56,262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$3,966,334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2205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Milton-</w:t>
            </w:r>
            <w:proofErr w:type="spellStart"/>
            <w:r w:rsidRPr="00EB15E9">
              <w:rPr>
                <w:sz w:val="22"/>
                <w:szCs w:val="22"/>
              </w:rPr>
              <w:t>Freewater</w:t>
            </w:r>
            <w:proofErr w:type="spellEnd"/>
            <w:r w:rsidRPr="00EB15E9">
              <w:rPr>
                <w:sz w:val="22"/>
                <w:szCs w:val="22"/>
              </w:rPr>
              <w:t xml:space="preserve"> School District 7</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$666,790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$9,594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$676,384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2249</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Mitchell School District 55</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$18,352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$264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$18,616</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1925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Molalla River School District 35</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$403,138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$5,801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$408,939</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1898</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Monroe School District 1J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$142,247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$2,047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$144,294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2010</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Monument School District 8</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$16,101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$232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$16,332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2147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Morrow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$533,007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$7,669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$540,677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2145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Mount Angel School District 91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$109,684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$1,578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$111,262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1968</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Myrtle Point School District 41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$268,407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$3,862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$272,269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2198</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Neah-Kah-Nie</w:t>
            </w:r>
            <w:proofErr w:type="spellEnd"/>
            <w:r w:rsidRPr="00EB15E9">
              <w:rPr>
                <w:sz w:val="22"/>
                <w:szCs w:val="22"/>
              </w:rPr>
              <w:t xml:space="preserve"> School District 56</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$197,130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$2,836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$199,966</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2199</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B15E9">
              <w:rPr>
                <w:sz w:val="22"/>
                <w:szCs w:val="22"/>
              </w:rPr>
              <w:t>Nestucca</w:t>
            </w:r>
            <w:proofErr w:type="spellEnd"/>
            <w:r w:rsidRPr="00EB15E9">
              <w:rPr>
                <w:sz w:val="22"/>
                <w:szCs w:val="22"/>
              </w:rPr>
              <w:t xml:space="preserve"> Valley School District 101J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$131,416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$1,891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$133,307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2254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Newberg School District 29J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$711,931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$10,244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$722,175</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1966</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North Bend School District 13</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$599,060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$8,620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$607,680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1924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North Clackamas School District 12</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$2,177,159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$31,327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$2,208,486</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1996</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North Douglas School District 22</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$117,580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$1,692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$119,271</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2061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North Lake School District 14</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$119,604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$1,721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$121,325</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2141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North Marion School District 15</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$335,504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$4,828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$340,331</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2214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North Powder School District 8J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$86,442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$1,244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$87,686</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2143</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North Santiam School District 29J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$407,766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$5,867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$413,633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4131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North Wasco School District 21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$854,391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$12,294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$866,684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2110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Nyssa School District 26</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$481,957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$6,935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$488,892</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1990</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Oakland School District 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$171,889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$2,473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$174,362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2093</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Oakridge School District 76</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$824,689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$11,866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$836,556</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2108</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Ontario School District 8</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$1,563,043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$22,490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$1,585,533</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1928</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Oregon City School District 62</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$829,727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$11,939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$841,665</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1926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Oregon Trail School District 46</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$433,573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$6,239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$439,812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2060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Paisley School District 11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$18,451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$265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$18,717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2181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Parkrose School District 3</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$927,077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$13,340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$940,416</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2207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Pendleton School District 16</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$812,194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$11,687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$823,881</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2192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Perrydale</w:t>
            </w:r>
            <w:proofErr w:type="spellEnd"/>
            <w:r w:rsidRPr="00EB15E9">
              <w:rPr>
                <w:sz w:val="22"/>
                <w:szCs w:val="22"/>
              </w:rPr>
              <w:t xml:space="preserve"> School District 21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$27,098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$390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$27,488</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1900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Philomath School District 17J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$198,721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$2,859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$201,581</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2039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Phoenix-Talent School District 4</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$1,036,803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$14,918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$1,051,721</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2202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Pilot Rock School District 2</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$53,868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$775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$54,643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2016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Pine Creek School District 5</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1897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Pine-Eagle School District 61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$62,453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$899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$63,351</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lastRenderedPageBreak/>
              <w:t>2047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Pinehurst School District 94</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2081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Pleasant Hill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$204,304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$2,940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$207,244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2062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Plush School District 18</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1973</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 xml:space="preserve">Port </w:t>
            </w:r>
            <w:proofErr w:type="spellStart"/>
            <w:r w:rsidRPr="00EB15E9">
              <w:rPr>
                <w:sz w:val="22"/>
                <w:szCs w:val="22"/>
              </w:rPr>
              <w:t>Orford-Langlois</w:t>
            </w:r>
            <w:proofErr w:type="spellEnd"/>
            <w:r w:rsidRPr="00EB15E9">
              <w:rPr>
                <w:sz w:val="22"/>
                <w:szCs w:val="22"/>
              </w:rPr>
              <w:t xml:space="preserve"> School District 2J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$317,539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$4,569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$322,108</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2180</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Portland School District 1J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$9,790,863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$140,880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$9,931,743</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1967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Powers School District 31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$72,316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$1,041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$73,357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2009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Prairie City School District 4</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$72,040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$1,037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$73,077</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2045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Prospect School District 59</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$78,222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$1,126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$79,348</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1946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Rainier School District 13</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$223,628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$3,218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$226,845</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1977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Redmond School District 2J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$1,512,275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$21,760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$1,534,035</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2001</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Reedsport School District 105</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$228,566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$3,289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$231,854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2182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Reynolds School District 7</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$4,154,954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$59,785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$4,214,739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1999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Riddle School District 70</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$150,856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$2,171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$153,027</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2188</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Riverdale School District 51J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$13,461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$194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$13,655</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2044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Rogue River School District 35</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$327,279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$4,709</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$331,988</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2142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Salem-Keizer School District 24J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$14,681,690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$211,253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$14,892,943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2104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Santiam Canyon School District 129J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$144,106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$2,074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$146,179</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1944</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Scappoose School District 1J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$231,074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$3,325</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$234,399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2103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Scio School District 95</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$125,370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$1,804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$127,174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1935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Seaside School District 10</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$338,936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$4,877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$343,813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2257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Sheridan School District 48J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$212,398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$3,056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$215,454</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2195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Sherman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$68,571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$987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$69,558</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2244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Sherwood School District 88J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$143,753</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$2,068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$145,821</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2138</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Silver Falls School District 4J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$505,836</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$7,278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$513,115</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1978</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Sisters School District 6</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$176,785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$2,544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$179,328</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2096</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Siuslaw School District 97J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$967,883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$13,927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$981,809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2022</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South Harney School District 33</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2087</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South Lane School District 45J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$810,270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$11,659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$821,929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1994</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South Umpqua School District 19</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$609,761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$8,774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$618,535</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2225</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South Wasco County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$78,538</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$1,130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$79,668</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2247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Spray School District 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$2,130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$31</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$2,160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2083</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Springfield School District 19</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$3,739,960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$53,814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$3,793,774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1948</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St. Helens School District 502</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$580,575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$8,354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$588,929</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2144</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St. Paul School District 45</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$39,389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$567</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$39,956</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2209</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Stanfield School District 61</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$71,392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$1,027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$72,419</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2018</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B15E9">
              <w:rPr>
                <w:sz w:val="22"/>
                <w:szCs w:val="22"/>
              </w:rPr>
              <w:t>Suntex</w:t>
            </w:r>
            <w:proofErr w:type="spellEnd"/>
            <w:r w:rsidRPr="00EB15E9">
              <w:rPr>
                <w:sz w:val="22"/>
                <w:szCs w:val="22"/>
              </w:rPr>
              <w:t xml:space="preserve"> School District 10</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2003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Sutherlin School District 130</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$363,058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$5,224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$368,282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2102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Sweet Home School District 55</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$558,080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$8,030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$566,110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2055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Three Rivers School District</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$2,357,904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$33,928</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$2,391,831</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2242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Tigard-Tualatin School District 23J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$1,566,042</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$22,534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$1,588,576</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lastRenderedPageBreak/>
              <w:t>2197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Tillamook School District 9</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$515,977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$7,424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$523,401</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2222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Troy School District 54</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$0</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2210</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Ukiah School District 80</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$856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$869</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2204</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Umatilla School District 6</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$449,879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$6,473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$456,353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2213</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Union School District 5</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$72,262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$1,040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$73,302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2116</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Vale School District 84</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$353,234</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$5,083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$358,317</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1947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Vernonia</w:t>
            </w:r>
            <w:proofErr w:type="spellEnd"/>
            <w:r w:rsidRPr="00EB15E9">
              <w:rPr>
                <w:sz w:val="22"/>
                <w:szCs w:val="22"/>
              </w:rPr>
              <w:t xml:space="preserve"> School District 47J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$125,072</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$1,800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$126,871</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2220</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Wallowa School District 12</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$93,359</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$1,343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$94,703</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1936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Warrenton-Hammond School District 30</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$186,506</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$2,684</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$189,190</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1922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West Linn School District 3J</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$278,233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$4,003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$282,236</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2255</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Willamina</w:t>
            </w:r>
            <w:proofErr w:type="spellEnd"/>
            <w:r w:rsidRPr="00EB15E9">
              <w:rPr>
                <w:sz w:val="22"/>
                <w:szCs w:val="22"/>
              </w:rPr>
              <w:t xml:space="preserve"> School District 30J</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$222,077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$3,195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$225,272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2002</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Winston-Dillard School District 116</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$461,450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$6,640</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$468,089</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2146</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Woodburn School District 103</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$2,145,895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$30,877</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$2,176,772</w:t>
            </w:r>
          </w:p>
        </w:tc>
      </w:tr>
      <w:tr w:rsidR="00EB15E9" w:rsidRPr="00EB15E9" w:rsidTr="00EB15E9">
        <w:trPr>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2251</w:t>
            </w:r>
          </w:p>
        </w:tc>
        <w:tc>
          <w:tcPr>
            <w:tcW w:w="0" w:type="auto"/>
            <w:noWrap/>
            <w:hideMark/>
          </w:tcPr>
          <w:p w:rsidR="00EB15E9" w:rsidRPr="00EB15E9" w:rsidRDefault="00EB15E9" w:rsidP="00EB15E9">
            <w:pPr>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Yamhill-Carlton School District 1</w:t>
            </w:r>
          </w:p>
        </w:tc>
        <w:tc>
          <w:tcPr>
            <w:tcW w:w="1484"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$106,433</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$1,531</w:t>
            </w:r>
          </w:p>
        </w:tc>
        <w:tc>
          <w:tcPr>
            <w:tcW w:w="1485" w:type="dxa"/>
            <w:noWrap/>
            <w:vAlign w:val="center"/>
            <w:hideMark/>
          </w:tcPr>
          <w:p w:rsidR="00EB15E9" w:rsidRPr="00EB15E9" w:rsidRDefault="00EB15E9" w:rsidP="00EB15E9">
            <w:pPr>
              <w:jc w:val="right"/>
              <w:cnfStyle w:val="000000000000" w:firstRow="0" w:lastRow="0" w:firstColumn="0" w:lastColumn="0" w:oddVBand="0" w:evenVBand="0" w:oddHBand="0" w:evenHBand="0" w:firstRowFirstColumn="0" w:firstRowLastColumn="0" w:lastRowFirstColumn="0" w:lastRowLastColumn="0"/>
              <w:rPr>
                <w:sz w:val="22"/>
                <w:szCs w:val="22"/>
              </w:rPr>
            </w:pPr>
            <w:r w:rsidRPr="00EB15E9">
              <w:rPr>
                <w:sz w:val="22"/>
                <w:szCs w:val="22"/>
              </w:rPr>
              <w:t>$107,964</w:t>
            </w:r>
          </w:p>
        </w:tc>
      </w:tr>
      <w:tr w:rsidR="00EB15E9" w:rsidRPr="00EB15E9" w:rsidTr="00EB15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B15E9" w:rsidRPr="00EB15E9" w:rsidRDefault="00EB15E9" w:rsidP="00EB15E9">
            <w:pPr>
              <w:jc w:val="center"/>
              <w:rPr>
                <w:sz w:val="22"/>
                <w:szCs w:val="22"/>
              </w:rPr>
            </w:pPr>
            <w:r w:rsidRPr="00EB15E9">
              <w:rPr>
                <w:sz w:val="22"/>
                <w:szCs w:val="22"/>
              </w:rPr>
              <w:t>1997</w:t>
            </w:r>
          </w:p>
        </w:tc>
        <w:tc>
          <w:tcPr>
            <w:tcW w:w="0" w:type="auto"/>
            <w:noWrap/>
            <w:hideMark/>
          </w:tcPr>
          <w:p w:rsidR="00EB15E9" w:rsidRPr="00EB15E9" w:rsidRDefault="00EB15E9" w:rsidP="00EB15E9">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B15E9">
              <w:rPr>
                <w:sz w:val="22"/>
                <w:szCs w:val="22"/>
              </w:rPr>
              <w:t>Yoncalla</w:t>
            </w:r>
            <w:proofErr w:type="spellEnd"/>
            <w:r w:rsidRPr="00EB15E9">
              <w:rPr>
                <w:sz w:val="22"/>
                <w:szCs w:val="22"/>
              </w:rPr>
              <w:t xml:space="preserve"> School District 32</w:t>
            </w:r>
          </w:p>
        </w:tc>
        <w:tc>
          <w:tcPr>
            <w:tcW w:w="1484"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$121,970</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$1,755</w:t>
            </w:r>
          </w:p>
        </w:tc>
        <w:tc>
          <w:tcPr>
            <w:tcW w:w="1485" w:type="dxa"/>
            <w:noWrap/>
            <w:vAlign w:val="center"/>
            <w:hideMark/>
          </w:tcPr>
          <w:p w:rsidR="00EB15E9" w:rsidRPr="00EB15E9" w:rsidRDefault="00EB15E9" w:rsidP="00EB15E9">
            <w:pPr>
              <w:jc w:val="right"/>
              <w:cnfStyle w:val="000000100000" w:firstRow="0" w:lastRow="0" w:firstColumn="0" w:lastColumn="0" w:oddVBand="0" w:evenVBand="0" w:oddHBand="1" w:evenHBand="0" w:firstRowFirstColumn="0" w:firstRowLastColumn="0" w:lastRowFirstColumn="0" w:lastRowLastColumn="0"/>
              <w:rPr>
                <w:sz w:val="22"/>
                <w:szCs w:val="22"/>
              </w:rPr>
            </w:pPr>
            <w:r w:rsidRPr="00EB15E9">
              <w:rPr>
                <w:sz w:val="22"/>
                <w:szCs w:val="22"/>
              </w:rPr>
              <w:t>$123,725</w:t>
            </w:r>
          </w:p>
        </w:tc>
      </w:tr>
    </w:tbl>
    <w:p w:rsidR="00732FB6" w:rsidRDefault="00732FB6" w:rsidP="00A05ECF">
      <w:pPr>
        <w:spacing w:after="0"/>
      </w:pPr>
    </w:p>
    <w:sectPr w:rsidR="00732FB6" w:rsidSect="00A05ECF">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62" w:rsidRDefault="00873662" w:rsidP="00A05ECF">
      <w:pPr>
        <w:spacing w:after="0"/>
      </w:pPr>
      <w:r>
        <w:separator/>
      </w:r>
    </w:p>
  </w:endnote>
  <w:endnote w:type="continuationSeparator" w:id="0">
    <w:p w:rsidR="00873662" w:rsidRDefault="00873662"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190210">
          <w:rPr>
            <w:b/>
            <w:noProof/>
            <w:sz w:val="20"/>
            <w:szCs w:val="20"/>
          </w:rPr>
          <w:t>3</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190210">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62" w:rsidRDefault="00873662" w:rsidP="00A05ECF">
      <w:pPr>
        <w:spacing w:after="0"/>
      </w:pPr>
      <w:r>
        <w:separator/>
      </w:r>
    </w:p>
  </w:footnote>
  <w:footnote w:type="continuationSeparator" w:id="0">
    <w:p w:rsidR="00873662" w:rsidRDefault="00873662"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6" w:rsidRPr="00A05ECF" w:rsidRDefault="00732FB6" w:rsidP="00A05ECF">
    <w:pPr>
      <w:pStyle w:val="Header"/>
      <w:jc w:val="center"/>
      <w:rPr>
        <w:sz w:val="20"/>
        <w:szCs w:val="20"/>
      </w:rPr>
    </w:pPr>
    <w:r>
      <w:rPr>
        <w:sz w:val="20"/>
        <w:szCs w:val="20"/>
      </w:rPr>
      <w:t>2022-2023 Title I-A Allocations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FD8"/>
    <w:rsid w:val="0009345E"/>
    <w:rsid w:val="000A5756"/>
    <w:rsid w:val="000C14A2"/>
    <w:rsid w:val="000D36B7"/>
    <w:rsid w:val="000E7BC7"/>
    <w:rsid w:val="00122380"/>
    <w:rsid w:val="00187FD9"/>
    <w:rsid w:val="00190210"/>
    <w:rsid w:val="0022037B"/>
    <w:rsid w:val="0022203A"/>
    <w:rsid w:val="00223DAF"/>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32D27"/>
    <w:rsid w:val="005A052B"/>
    <w:rsid w:val="005E1FB1"/>
    <w:rsid w:val="005F73C5"/>
    <w:rsid w:val="00617A1A"/>
    <w:rsid w:val="006D58EA"/>
    <w:rsid w:val="00712E0C"/>
    <w:rsid w:val="00732FB6"/>
    <w:rsid w:val="00873662"/>
    <w:rsid w:val="008B769F"/>
    <w:rsid w:val="00973EE9"/>
    <w:rsid w:val="00A00D35"/>
    <w:rsid w:val="00A05ECF"/>
    <w:rsid w:val="00A1287D"/>
    <w:rsid w:val="00AB351A"/>
    <w:rsid w:val="00AD1307"/>
    <w:rsid w:val="00B00F77"/>
    <w:rsid w:val="00B01343"/>
    <w:rsid w:val="00B04F92"/>
    <w:rsid w:val="00B3764B"/>
    <w:rsid w:val="00B54FB1"/>
    <w:rsid w:val="00B556B7"/>
    <w:rsid w:val="00B56B6A"/>
    <w:rsid w:val="00C26B6D"/>
    <w:rsid w:val="00C522B5"/>
    <w:rsid w:val="00CB1057"/>
    <w:rsid w:val="00CB56F4"/>
    <w:rsid w:val="00D72C0D"/>
    <w:rsid w:val="00D869D8"/>
    <w:rsid w:val="00D93014"/>
    <w:rsid w:val="00DD212E"/>
    <w:rsid w:val="00E13D62"/>
    <w:rsid w:val="00E6675F"/>
    <w:rsid w:val="00E70EDF"/>
    <w:rsid w:val="00E73AC0"/>
    <w:rsid w:val="00E90494"/>
    <w:rsid w:val="00EB15E9"/>
    <w:rsid w:val="00EC639A"/>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2022-07-18T20:33:32+00:00</Remediation_x0020_Date>
    <Priority xmlns="033ab11c-6041-4f50-b845-c0c38e41b3e3">New</Priority>
  </documentManagement>
</p:properties>
</file>

<file path=customXml/itemProps1.xml><?xml version="1.0" encoding="utf-8"?>
<ds:datastoreItem xmlns:ds="http://schemas.openxmlformats.org/officeDocument/2006/customXml" ds:itemID="{43241B5C-AC9B-4ED4-B6A5-02CE6D03B81A}"/>
</file>

<file path=customXml/itemProps2.xml><?xml version="1.0" encoding="utf-8"?>
<ds:datastoreItem xmlns:ds="http://schemas.openxmlformats.org/officeDocument/2006/customXml" ds:itemID="{5CADB4B2-6AAD-4A9F-886F-AADF69563199}"/>
</file>

<file path=customXml/itemProps3.xml><?xml version="1.0" encoding="utf-8"?>
<ds:datastoreItem xmlns:ds="http://schemas.openxmlformats.org/officeDocument/2006/customXml" ds:itemID="{5ACC48C4-4FBA-4597-91E6-3D30EF45A428}"/>
</file>

<file path=docProps/app.xml><?xml version="1.0" encoding="utf-8"?>
<Properties xmlns="http://schemas.openxmlformats.org/officeDocument/2006/extended-properties" xmlns:vt="http://schemas.openxmlformats.org/officeDocument/2006/docPropsVTypes">
  <Template>Normal</Template>
  <TotalTime>6</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2022-2023 Final Title I-A Allocations</vt:lpstr>
    </vt:vector>
  </TitlesOfParts>
  <Company>Oregon Department of Education</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Final Title I-A Allocations</dc:title>
  <dc:subject/>
  <dc:creator>WALKER Kyle * ODE</dc:creator>
  <cp:keywords/>
  <dc:description/>
  <cp:lastModifiedBy>WALKER Kyle * ODE</cp:lastModifiedBy>
  <cp:revision>6</cp:revision>
  <dcterms:created xsi:type="dcterms:W3CDTF">2022-07-13T17:53:00Z</dcterms:created>
  <dcterms:modified xsi:type="dcterms:W3CDTF">2022-07-18T20:32:00Z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