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005" w:rsidRPr="009362D8" w:rsidRDefault="00C92005" w:rsidP="00B64E10">
      <w:pPr>
        <w:spacing w:after="0"/>
        <w:rPr>
          <w:rStyle w:val="Strong"/>
          <w:rFonts w:asciiTheme="minorHAnsi" w:hAnsiTheme="minorHAnsi" w:cstheme="minorHAnsi"/>
        </w:rPr>
        <w:sectPr w:rsidR="00C92005" w:rsidRPr="009362D8" w:rsidSect="000E4493">
          <w:headerReference w:type="even" r:id="rId8"/>
          <w:headerReference w:type="default" r:id="rId9"/>
          <w:footerReference w:type="even" r:id="rId10"/>
          <w:footerReference w:type="default" r:id="rId11"/>
          <w:headerReference w:type="first" r:id="rId12"/>
          <w:footerReference w:type="first" r:id="rId13"/>
          <w:pgSz w:w="12240" w:h="15840"/>
          <w:pgMar w:top="3168" w:right="1440" w:bottom="1354" w:left="1440" w:header="2160" w:footer="720" w:gutter="0"/>
          <w:cols w:space="720"/>
          <w:titlePg/>
          <w:docGrid w:linePitch="360"/>
        </w:sectPr>
      </w:pPr>
    </w:p>
    <w:p w:rsidR="00104DC9" w:rsidRPr="004436E9" w:rsidRDefault="00104DC9" w:rsidP="00104DC9">
      <w:pPr>
        <w:spacing w:after="0"/>
        <w:jc w:val="center"/>
        <w:rPr>
          <w:rFonts w:asciiTheme="minorHAnsi" w:hAnsiTheme="minorHAnsi" w:cstheme="minorHAnsi"/>
          <w:b/>
          <w:color w:val="000000" w:themeColor="text1"/>
          <w:sz w:val="36"/>
          <w:szCs w:val="36"/>
        </w:rPr>
      </w:pPr>
      <w:r w:rsidRPr="004436E9">
        <w:rPr>
          <w:rFonts w:asciiTheme="minorHAnsi" w:hAnsiTheme="minorHAnsi" w:cstheme="minorHAnsi"/>
          <w:b/>
          <w:color w:val="000000" w:themeColor="text1"/>
          <w:sz w:val="36"/>
          <w:szCs w:val="36"/>
        </w:rPr>
        <w:t>Private School Equitable Services</w:t>
      </w:r>
    </w:p>
    <w:p w:rsidR="00BC60A5" w:rsidRPr="004966F1" w:rsidRDefault="00BC60A5" w:rsidP="00104DC9">
      <w:pPr>
        <w:spacing w:after="0"/>
        <w:jc w:val="center"/>
        <w:rPr>
          <w:rFonts w:asciiTheme="minorHAnsi" w:hAnsiTheme="minorHAnsi" w:cstheme="minorHAnsi"/>
          <w:color w:val="000000" w:themeColor="text1"/>
          <w:sz w:val="32"/>
          <w:szCs w:val="32"/>
        </w:rPr>
      </w:pPr>
    </w:p>
    <w:p w:rsidR="00104DC9" w:rsidRPr="00493876" w:rsidRDefault="00104DC9" w:rsidP="00104DC9">
      <w:pPr>
        <w:spacing w:after="0"/>
        <w:jc w:val="center"/>
        <w:rPr>
          <w:rFonts w:asciiTheme="minorHAnsi" w:hAnsiTheme="minorHAnsi" w:cstheme="minorHAnsi"/>
          <w:b/>
          <w:color w:val="000000" w:themeColor="text1"/>
          <w:sz w:val="52"/>
          <w:szCs w:val="52"/>
        </w:rPr>
      </w:pPr>
      <w:r w:rsidRPr="00493876">
        <w:rPr>
          <w:rFonts w:asciiTheme="minorHAnsi" w:hAnsiTheme="minorHAnsi" w:cstheme="minorHAnsi"/>
          <w:b/>
          <w:color w:val="000000" w:themeColor="text1"/>
          <w:sz w:val="52"/>
          <w:szCs w:val="52"/>
        </w:rPr>
        <w:t xml:space="preserve">CARES </w:t>
      </w:r>
      <w:r w:rsidR="00902221">
        <w:rPr>
          <w:rFonts w:asciiTheme="minorHAnsi" w:hAnsiTheme="minorHAnsi" w:cstheme="minorHAnsi"/>
          <w:b/>
          <w:color w:val="000000" w:themeColor="text1"/>
          <w:sz w:val="52"/>
          <w:szCs w:val="52"/>
        </w:rPr>
        <w:t xml:space="preserve">Act:  </w:t>
      </w:r>
      <w:r w:rsidR="00902221" w:rsidRPr="00902221">
        <w:rPr>
          <w:rFonts w:asciiTheme="minorHAnsi" w:hAnsiTheme="minorHAnsi" w:cstheme="minorHAnsi"/>
          <w:b/>
          <w:color w:val="000000" w:themeColor="text1"/>
          <w:sz w:val="52"/>
          <w:szCs w:val="52"/>
        </w:rPr>
        <w:t>F</w:t>
      </w:r>
      <w:r w:rsidR="004966F1" w:rsidRPr="00902221">
        <w:rPr>
          <w:rFonts w:asciiTheme="minorHAnsi" w:hAnsiTheme="minorHAnsi" w:cstheme="minorHAnsi"/>
          <w:b/>
          <w:color w:val="000000" w:themeColor="text1"/>
          <w:sz w:val="52"/>
          <w:szCs w:val="52"/>
        </w:rPr>
        <w:t>ocus on</w:t>
      </w:r>
      <w:r w:rsidR="00902221">
        <w:rPr>
          <w:rFonts w:asciiTheme="minorHAnsi" w:hAnsiTheme="minorHAnsi" w:cstheme="minorHAnsi"/>
          <w:b/>
          <w:color w:val="000000" w:themeColor="text1"/>
          <w:sz w:val="52"/>
          <w:szCs w:val="52"/>
        </w:rPr>
        <w:t xml:space="preserve"> ESSER</w:t>
      </w:r>
    </w:p>
    <w:p w:rsidR="007362AC" w:rsidRPr="004436E9" w:rsidRDefault="007362AC" w:rsidP="00104DC9">
      <w:pPr>
        <w:spacing w:after="0"/>
        <w:jc w:val="center"/>
        <w:rPr>
          <w:rFonts w:asciiTheme="minorHAnsi" w:hAnsiTheme="minorHAnsi" w:cstheme="minorHAnsi"/>
          <w:b/>
          <w:color w:val="000000" w:themeColor="text1"/>
          <w:sz w:val="36"/>
          <w:szCs w:val="36"/>
        </w:rPr>
      </w:pPr>
    </w:p>
    <w:p w:rsidR="00104DC9" w:rsidRPr="00631B65" w:rsidRDefault="00104DC9" w:rsidP="00104DC9">
      <w:pPr>
        <w:spacing w:after="0"/>
        <w:jc w:val="center"/>
        <w:rPr>
          <w:rFonts w:asciiTheme="minorHAnsi" w:hAnsiTheme="minorHAnsi" w:cstheme="minorHAnsi"/>
          <w:b/>
          <w:color w:val="000000" w:themeColor="text1"/>
          <w:sz w:val="52"/>
          <w:szCs w:val="52"/>
        </w:rPr>
      </w:pPr>
      <w:r w:rsidRPr="00631B65">
        <w:rPr>
          <w:rFonts w:asciiTheme="minorHAnsi" w:hAnsiTheme="minorHAnsi" w:cstheme="minorHAnsi"/>
          <w:b/>
          <w:color w:val="000000" w:themeColor="text1"/>
          <w:sz w:val="36"/>
          <w:szCs w:val="36"/>
        </w:rPr>
        <w:t>Resources and Templates</w:t>
      </w:r>
    </w:p>
    <w:p w:rsidR="00B64E10" w:rsidRPr="00B64E10" w:rsidRDefault="00B64E10" w:rsidP="00104DC9">
      <w:pPr>
        <w:spacing w:after="0"/>
        <w:jc w:val="center"/>
        <w:rPr>
          <w:rFonts w:asciiTheme="minorHAnsi" w:hAnsiTheme="minorHAnsi" w:cstheme="minorHAnsi"/>
          <w:b/>
          <w:color w:val="000000" w:themeColor="text1"/>
          <w:sz w:val="28"/>
          <w:szCs w:val="28"/>
        </w:rPr>
      </w:pPr>
    </w:p>
    <w:sdt>
      <w:sdtPr>
        <w:rPr>
          <w:rFonts w:ascii="Calibri" w:eastAsia="Calibri" w:hAnsi="Calibri" w:cs="Times New Roman"/>
          <w:b w:val="0"/>
          <w:color w:val="000000" w:themeColor="text1"/>
          <w:sz w:val="21"/>
          <w:szCs w:val="21"/>
        </w:rPr>
        <w:id w:val="713008525"/>
        <w:docPartObj>
          <w:docPartGallery w:val="Table of Contents"/>
          <w:docPartUnique/>
        </w:docPartObj>
      </w:sdtPr>
      <w:sdtEndPr>
        <w:rPr>
          <w:bCs/>
          <w:noProof/>
          <w:color w:val="auto"/>
          <w:sz w:val="32"/>
        </w:rPr>
      </w:sdtEndPr>
      <w:sdtContent>
        <w:p w:rsidR="0088764B" w:rsidRPr="005E7F28" w:rsidRDefault="0088764B">
          <w:pPr>
            <w:pStyle w:val="TOCHeading"/>
            <w:rPr>
              <w:rFonts w:asciiTheme="minorHAnsi" w:hAnsiTheme="minorHAnsi" w:cstheme="minorHAnsi"/>
              <w:color w:val="000000" w:themeColor="text1"/>
            </w:rPr>
          </w:pPr>
          <w:r w:rsidRPr="005E7F28">
            <w:rPr>
              <w:rFonts w:asciiTheme="minorHAnsi" w:hAnsiTheme="minorHAnsi" w:cstheme="minorHAnsi"/>
              <w:color w:val="000000" w:themeColor="text1"/>
            </w:rPr>
            <w:t>Contents</w:t>
          </w:r>
        </w:p>
        <w:p w:rsidR="00255E8B" w:rsidRPr="00255E8B" w:rsidRDefault="00255E8B" w:rsidP="00255E8B"/>
        <w:p w:rsidR="0075051D" w:rsidRDefault="00B64E10">
          <w:pPr>
            <w:pStyle w:val="TOC1"/>
            <w:rPr>
              <w:rFonts w:eastAsiaTheme="minorEastAsia" w:cstheme="minorBidi"/>
              <w:b w:val="0"/>
              <w:sz w:val="22"/>
              <w:szCs w:val="22"/>
            </w:rPr>
          </w:pPr>
          <w:r>
            <w:fldChar w:fldCharType="begin"/>
          </w:r>
          <w:r>
            <w:instrText xml:space="preserve"> TOC \o "1-3" \h \z \u </w:instrText>
          </w:r>
          <w:r>
            <w:fldChar w:fldCharType="separate"/>
          </w:r>
          <w:hyperlink w:anchor="_Toc42762557" w:history="1">
            <w:r w:rsidR="0075051D" w:rsidRPr="0092078F">
              <w:rPr>
                <w:rStyle w:val="Hyperlink"/>
              </w:rPr>
              <w:t>District Cover Letter to Private Schools</w:t>
            </w:r>
            <w:r w:rsidR="0075051D">
              <w:rPr>
                <w:webHidden/>
              </w:rPr>
              <w:tab/>
            </w:r>
            <w:r w:rsidR="0075051D">
              <w:rPr>
                <w:webHidden/>
              </w:rPr>
              <w:fldChar w:fldCharType="begin"/>
            </w:r>
            <w:r w:rsidR="0075051D">
              <w:rPr>
                <w:webHidden/>
              </w:rPr>
              <w:instrText xml:space="preserve"> PAGEREF _Toc42762557 \h </w:instrText>
            </w:r>
            <w:r w:rsidR="0075051D">
              <w:rPr>
                <w:webHidden/>
              </w:rPr>
            </w:r>
            <w:r w:rsidR="0075051D">
              <w:rPr>
                <w:webHidden/>
              </w:rPr>
              <w:fldChar w:fldCharType="separate"/>
            </w:r>
            <w:r w:rsidR="0075051D">
              <w:rPr>
                <w:webHidden/>
              </w:rPr>
              <w:t>2</w:t>
            </w:r>
            <w:r w:rsidR="0075051D">
              <w:rPr>
                <w:webHidden/>
              </w:rPr>
              <w:fldChar w:fldCharType="end"/>
            </w:r>
          </w:hyperlink>
        </w:p>
        <w:p w:rsidR="0075051D" w:rsidRDefault="0075051D">
          <w:pPr>
            <w:pStyle w:val="TOC1"/>
            <w:rPr>
              <w:rFonts w:eastAsiaTheme="minorEastAsia" w:cstheme="minorBidi"/>
              <w:b w:val="0"/>
              <w:sz w:val="22"/>
              <w:szCs w:val="22"/>
            </w:rPr>
          </w:pPr>
          <w:hyperlink w:anchor="_Toc42762558" w:history="1">
            <w:r w:rsidRPr="0092078F">
              <w:rPr>
                <w:rStyle w:val="Hyperlink"/>
              </w:rPr>
              <w:t>Private (Non-profit) School Request for Participation</w:t>
            </w:r>
            <w:r>
              <w:rPr>
                <w:webHidden/>
              </w:rPr>
              <w:tab/>
            </w:r>
            <w:r>
              <w:rPr>
                <w:webHidden/>
              </w:rPr>
              <w:fldChar w:fldCharType="begin"/>
            </w:r>
            <w:r>
              <w:rPr>
                <w:webHidden/>
              </w:rPr>
              <w:instrText xml:space="preserve"> PAGEREF _Toc42762558 \h </w:instrText>
            </w:r>
            <w:r>
              <w:rPr>
                <w:webHidden/>
              </w:rPr>
            </w:r>
            <w:r>
              <w:rPr>
                <w:webHidden/>
              </w:rPr>
              <w:fldChar w:fldCharType="separate"/>
            </w:r>
            <w:r>
              <w:rPr>
                <w:webHidden/>
              </w:rPr>
              <w:t>3</w:t>
            </w:r>
            <w:r>
              <w:rPr>
                <w:webHidden/>
              </w:rPr>
              <w:fldChar w:fldCharType="end"/>
            </w:r>
          </w:hyperlink>
        </w:p>
        <w:p w:rsidR="0075051D" w:rsidRDefault="0075051D">
          <w:pPr>
            <w:pStyle w:val="TOC1"/>
            <w:rPr>
              <w:rFonts w:eastAsiaTheme="minorEastAsia" w:cstheme="minorBidi"/>
              <w:b w:val="0"/>
              <w:sz w:val="22"/>
              <w:szCs w:val="22"/>
            </w:rPr>
          </w:pPr>
          <w:hyperlink w:anchor="_Toc42762559" w:history="1">
            <w:r w:rsidRPr="0092078F">
              <w:rPr>
                <w:rStyle w:val="Hyperlink"/>
              </w:rPr>
              <w:t>Affirmation of Consultation</w:t>
            </w:r>
            <w:r>
              <w:rPr>
                <w:webHidden/>
              </w:rPr>
              <w:tab/>
            </w:r>
            <w:r>
              <w:rPr>
                <w:webHidden/>
              </w:rPr>
              <w:fldChar w:fldCharType="begin"/>
            </w:r>
            <w:r>
              <w:rPr>
                <w:webHidden/>
              </w:rPr>
              <w:instrText xml:space="preserve"> PAGEREF _Toc42762559 \h </w:instrText>
            </w:r>
            <w:r>
              <w:rPr>
                <w:webHidden/>
              </w:rPr>
            </w:r>
            <w:r>
              <w:rPr>
                <w:webHidden/>
              </w:rPr>
              <w:fldChar w:fldCharType="separate"/>
            </w:r>
            <w:r>
              <w:rPr>
                <w:webHidden/>
              </w:rPr>
              <w:t>4</w:t>
            </w:r>
            <w:r>
              <w:rPr>
                <w:webHidden/>
              </w:rPr>
              <w:fldChar w:fldCharType="end"/>
            </w:r>
          </w:hyperlink>
        </w:p>
        <w:p w:rsidR="0075051D" w:rsidRDefault="0075051D">
          <w:pPr>
            <w:pStyle w:val="TOC1"/>
            <w:rPr>
              <w:rFonts w:eastAsiaTheme="minorEastAsia" w:cstheme="minorBidi"/>
              <w:b w:val="0"/>
              <w:sz w:val="22"/>
              <w:szCs w:val="22"/>
            </w:rPr>
          </w:pPr>
          <w:hyperlink w:anchor="_Toc42762560" w:history="1">
            <w:r w:rsidRPr="0092078F">
              <w:rPr>
                <w:rStyle w:val="Hyperlink"/>
              </w:rPr>
              <w:t>CARES Act (ESSER) Private School Planning Template</w:t>
            </w:r>
            <w:r>
              <w:rPr>
                <w:webHidden/>
              </w:rPr>
              <w:tab/>
            </w:r>
            <w:r>
              <w:rPr>
                <w:webHidden/>
              </w:rPr>
              <w:fldChar w:fldCharType="begin"/>
            </w:r>
            <w:r>
              <w:rPr>
                <w:webHidden/>
              </w:rPr>
              <w:instrText xml:space="preserve"> PAGEREF _Toc42762560 \h </w:instrText>
            </w:r>
            <w:r>
              <w:rPr>
                <w:webHidden/>
              </w:rPr>
            </w:r>
            <w:r>
              <w:rPr>
                <w:webHidden/>
              </w:rPr>
              <w:fldChar w:fldCharType="separate"/>
            </w:r>
            <w:r>
              <w:rPr>
                <w:webHidden/>
              </w:rPr>
              <w:t>6</w:t>
            </w:r>
            <w:r>
              <w:rPr>
                <w:webHidden/>
              </w:rPr>
              <w:fldChar w:fldCharType="end"/>
            </w:r>
          </w:hyperlink>
        </w:p>
        <w:p w:rsidR="0075051D" w:rsidRDefault="0075051D">
          <w:pPr>
            <w:pStyle w:val="TOC1"/>
            <w:rPr>
              <w:rFonts w:eastAsiaTheme="minorEastAsia" w:cstheme="minorBidi"/>
              <w:b w:val="0"/>
              <w:sz w:val="22"/>
              <w:szCs w:val="22"/>
            </w:rPr>
          </w:pPr>
          <w:hyperlink w:anchor="_Toc42762561" w:history="1">
            <w:r w:rsidRPr="0092078F">
              <w:rPr>
                <w:rStyle w:val="Hyperlink"/>
              </w:rPr>
              <w:t>ESSER Activities</w:t>
            </w:r>
            <w:r>
              <w:rPr>
                <w:webHidden/>
              </w:rPr>
              <w:tab/>
            </w:r>
            <w:r>
              <w:rPr>
                <w:webHidden/>
              </w:rPr>
              <w:fldChar w:fldCharType="begin"/>
            </w:r>
            <w:r>
              <w:rPr>
                <w:webHidden/>
              </w:rPr>
              <w:instrText xml:space="preserve"> PAGEREF _Toc42762561 \h </w:instrText>
            </w:r>
            <w:r>
              <w:rPr>
                <w:webHidden/>
              </w:rPr>
            </w:r>
            <w:r>
              <w:rPr>
                <w:webHidden/>
              </w:rPr>
              <w:fldChar w:fldCharType="separate"/>
            </w:r>
            <w:r>
              <w:rPr>
                <w:webHidden/>
              </w:rPr>
              <w:t>10</w:t>
            </w:r>
            <w:r>
              <w:rPr>
                <w:webHidden/>
              </w:rPr>
              <w:fldChar w:fldCharType="end"/>
            </w:r>
          </w:hyperlink>
        </w:p>
        <w:p w:rsidR="0075051D" w:rsidRDefault="0075051D">
          <w:pPr>
            <w:pStyle w:val="TOC1"/>
            <w:rPr>
              <w:rFonts w:eastAsiaTheme="minorEastAsia" w:cstheme="minorBidi"/>
              <w:b w:val="0"/>
              <w:sz w:val="22"/>
              <w:szCs w:val="22"/>
            </w:rPr>
          </w:pPr>
          <w:hyperlink w:anchor="_Toc42762562" w:history="1">
            <w:r w:rsidRPr="0092078F">
              <w:rPr>
                <w:rStyle w:val="Hyperlink"/>
                <w:shd w:val="clear" w:color="auto" w:fill="FFFFFF"/>
              </w:rPr>
              <w:t>CARES Act: General Information and FAQ’s</w:t>
            </w:r>
            <w:r>
              <w:rPr>
                <w:webHidden/>
              </w:rPr>
              <w:tab/>
            </w:r>
            <w:r>
              <w:rPr>
                <w:webHidden/>
              </w:rPr>
              <w:fldChar w:fldCharType="begin"/>
            </w:r>
            <w:r>
              <w:rPr>
                <w:webHidden/>
              </w:rPr>
              <w:instrText xml:space="preserve"> PAGEREF _Toc42762562 \h </w:instrText>
            </w:r>
            <w:r>
              <w:rPr>
                <w:webHidden/>
              </w:rPr>
            </w:r>
            <w:r>
              <w:rPr>
                <w:webHidden/>
              </w:rPr>
              <w:fldChar w:fldCharType="separate"/>
            </w:r>
            <w:r>
              <w:rPr>
                <w:webHidden/>
              </w:rPr>
              <w:t>11</w:t>
            </w:r>
            <w:r>
              <w:rPr>
                <w:webHidden/>
              </w:rPr>
              <w:fldChar w:fldCharType="end"/>
            </w:r>
          </w:hyperlink>
        </w:p>
        <w:p w:rsidR="00D11DB5" w:rsidRPr="009362D8" w:rsidRDefault="00B64E10" w:rsidP="000F199F">
          <w:pPr>
            <w:spacing w:line="360" w:lineRule="auto"/>
            <w:rPr>
              <w:rFonts w:asciiTheme="minorHAnsi" w:hAnsiTheme="minorHAnsi" w:cstheme="minorHAnsi"/>
              <w:color w:val="1F497D"/>
              <w:sz w:val="28"/>
              <w:szCs w:val="28"/>
            </w:rPr>
          </w:pPr>
          <w:r>
            <w:rPr>
              <w:rFonts w:asciiTheme="minorHAnsi" w:hAnsiTheme="minorHAnsi" w:cstheme="minorHAnsi"/>
              <w:b/>
              <w:noProof/>
              <w:sz w:val="32"/>
              <w:szCs w:val="32"/>
            </w:rPr>
            <w:fldChar w:fldCharType="end"/>
          </w:r>
        </w:p>
      </w:sdtContent>
    </w:sdt>
    <w:p w:rsidR="00385856" w:rsidRPr="009362D8" w:rsidRDefault="00385856" w:rsidP="0007028A">
      <w:pPr>
        <w:rPr>
          <w:rFonts w:asciiTheme="minorHAnsi" w:hAnsiTheme="minorHAnsi" w:cstheme="minorHAnsi"/>
        </w:rPr>
        <w:sectPr w:rsidR="00385856" w:rsidRPr="009362D8" w:rsidSect="000E4493">
          <w:headerReference w:type="default" r:id="rId14"/>
          <w:footerReference w:type="default" r:id="rId15"/>
          <w:headerReference w:type="first" r:id="rId16"/>
          <w:footerReference w:type="first" r:id="rId17"/>
          <w:type w:val="continuous"/>
          <w:pgSz w:w="12240" w:h="15840"/>
          <w:pgMar w:top="2790" w:right="1440" w:bottom="1350" w:left="1440" w:header="0" w:footer="720" w:gutter="0"/>
          <w:cols w:space="720"/>
        </w:sectPr>
      </w:pPr>
      <w:bookmarkStart w:id="0" w:name="_GoBack"/>
      <w:bookmarkEnd w:id="0"/>
    </w:p>
    <w:p w:rsidR="00F2528E" w:rsidRPr="000E4493" w:rsidRDefault="000E4493" w:rsidP="000E4493">
      <w:pPr>
        <w:pStyle w:val="Heading1"/>
      </w:pPr>
      <w:bookmarkStart w:id="1" w:name="_Toc42762557"/>
      <w:r w:rsidRPr="000E4493">
        <w:lastRenderedPageBreak/>
        <w:t>District Cover Letter to Private Schools</w:t>
      </w:r>
      <w:bookmarkEnd w:id="1"/>
    </w:p>
    <w:p w:rsidR="007362AC" w:rsidRPr="00216A16" w:rsidRDefault="002F1584" w:rsidP="00216A16">
      <w:pPr>
        <w:pStyle w:val="NormalWeb"/>
        <w:spacing w:before="0" w:beforeAutospacing="0" w:after="0" w:afterAutospacing="0"/>
        <w:jc w:val="center"/>
        <w:rPr>
          <w:rFonts w:asciiTheme="minorHAnsi" w:hAnsiTheme="minorHAnsi" w:cstheme="minorHAnsi"/>
          <w:b/>
          <w:color w:val="FF0000"/>
          <w:sz w:val="22"/>
          <w:szCs w:val="22"/>
        </w:rPr>
      </w:pPr>
      <w:r w:rsidRPr="00216A16">
        <w:rPr>
          <w:rFonts w:asciiTheme="minorHAnsi" w:hAnsiTheme="minorHAnsi" w:cstheme="minorHAnsi"/>
          <w:b/>
          <w:i/>
          <w:color w:val="FF0000"/>
          <w:sz w:val="22"/>
          <w:szCs w:val="22"/>
        </w:rPr>
        <w:t xml:space="preserve">(District sends this letter to all </w:t>
      </w:r>
      <w:r w:rsidR="00216A16" w:rsidRPr="00216A16">
        <w:rPr>
          <w:rFonts w:asciiTheme="minorHAnsi" w:hAnsiTheme="minorHAnsi" w:cstheme="minorHAnsi"/>
          <w:b/>
          <w:i/>
          <w:color w:val="FF0000"/>
          <w:sz w:val="22"/>
          <w:szCs w:val="22"/>
        </w:rPr>
        <w:t>private</w:t>
      </w:r>
      <w:r w:rsidRPr="00216A16">
        <w:rPr>
          <w:rFonts w:asciiTheme="minorHAnsi" w:hAnsiTheme="minorHAnsi" w:cstheme="minorHAnsi"/>
          <w:b/>
          <w:i/>
          <w:color w:val="FF0000"/>
          <w:sz w:val="22"/>
          <w:szCs w:val="22"/>
        </w:rPr>
        <w:t xml:space="preserve"> Schools within their boundaries)</w:t>
      </w:r>
    </w:p>
    <w:p w:rsidR="002F1584" w:rsidRDefault="002F1584" w:rsidP="00F2528E">
      <w:pPr>
        <w:pStyle w:val="NormalWeb"/>
        <w:spacing w:before="0" w:beforeAutospacing="0" w:after="0" w:afterAutospacing="0"/>
        <w:rPr>
          <w:rFonts w:asciiTheme="minorHAnsi" w:hAnsiTheme="minorHAnsi" w:cstheme="minorHAnsi"/>
          <w:color w:val="FF0000"/>
          <w:sz w:val="22"/>
          <w:szCs w:val="22"/>
        </w:rPr>
      </w:pPr>
    </w:p>
    <w:p w:rsidR="00F2528E" w:rsidRPr="0015235C" w:rsidRDefault="00216A16" w:rsidP="00F2528E">
      <w:pPr>
        <w:pStyle w:val="NormalWeb"/>
        <w:spacing w:before="0" w:beforeAutospacing="0" w:after="0" w:afterAutospacing="0"/>
        <w:rPr>
          <w:rFonts w:asciiTheme="minorHAnsi" w:hAnsiTheme="minorHAnsi" w:cstheme="minorHAnsi"/>
          <w:color w:val="FF0000"/>
          <w:sz w:val="23"/>
          <w:szCs w:val="23"/>
        </w:rPr>
      </w:pPr>
      <w:r w:rsidRPr="0015235C">
        <w:rPr>
          <w:rFonts w:asciiTheme="minorHAnsi" w:hAnsiTheme="minorHAnsi" w:cstheme="minorHAnsi"/>
          <w:color w:val="FF0000"/>
          <w:sz w:val="23"/>
          <w:szCs w:val="23"/>
        </w:rPr>
        <w:t>[</w:t>
      </w:r>
      <w:r w:rsidR="00F2528E" w:rsidRPr="0015235C">
        <w:rPr>
          <w:rFonts w:asciiTheme="minorHAnsi" w:hAnsiTheme="minorHAnsi" w:cstheme="minorHAnsi"/>
          <w:color w:val="FF0000"/>
          <w:sz w:val="23"/>
          <w:szCs w:val="23"/>
        </w:rPr>
        <w:t>Date]</w:t>
      </w:r>
    </w:p>
    <w:p w:rsidR="00F2528E" w:rsidRPr="0015235C" w:rsidRDefault="00F2528E" w:rsidP="00F2528E">
      <w:pPr>
        <w:pStyle w:val="NormalWeb"/>
        <w:spacing w:before="0" w:beforeAutospacing="0" w:after="0" w:afterAutospacing="0"/>
        <w:rPr>
          <w:rFonts w:asciiTheme="minorHAnsi" w:hAnsiTheme="minorHAnsi" w:cstheme="minorHAnsi"/>
          <w:color w:val="000000" w:themeColor="text1"/>
          <w:sz w:val="23"/>
          <w:szCs w:val="23"/>
        </w:rPr>
      </w:pPr>
    </w:p>
    <w:p w:rsidR="00F2528E" w:rsidRPr="0015235C" w:rsidRDefault="00F2528E" w:rsidP="00F2528E">
      <w:pPr>
        <w:pStyle w:val="NormalWeb"/>
        <w:spacing w:before="0" w:beforeAutospacing="0" w:after="0" w:afterAutospacing="0"/>
        <w:rPr>
          <w:rFonts w:asciiTheme="minorHAnsi" w:hAnsiTheme="minorHAnsi" w:cstheme="minorHAnsi"/>
          <w:color w:val="000000" w:themeColor="text1"/>
          <w:sz w:val="23"/>
          <w:szCs w:val="23"/>
        </w:rPr>
      </w:pPr>
    </w:p>
    <w:p w:rsidR="00F2528E" w:rsidRPr="0015235C" w:rsidRDefault="00C100A4" w:rsidP="00F2528E">
      <w:pPr>
        <w:pStyle w:val="NormalWeb"/>
        <w:spacing w:before="0" w:beforeAutospacing="0" w:after="0" w:afterAutospacing="0"/>
        <w:rPr>
          <w:rFonts w:asciiTheme="minorHAnsi" w:hAnsiTheme="minorHAnsi" w:cstheme="minorHAnsi"/>
          <w:color w:val="000000" w:themeColor="text1"/>
          <w:sz w:val="23"/>
          <w:szCs w:val="23"/>
        </w:rPr>
      </w:pPr>
      <w:r w:rsidRPr="0015235C">
        <w:rPr>
          <w:rFonts w:asciiTheme="minorHAnsi" w:hAnsiTheme="minorHAnsi" w:cstheme="minorHAnsi"/>
          <w:color w:val="000000" w:themeColor="text1"/>
          <w:sz w:val="23"/>
          <w:szCs w:val="23"/>
        </w:rPr>
        <w:t>Dear Private School Administrator:</w:t>
      </w:r>
    </w:p>
    <w:p w:rsidR="00F2528E" w:rsidRPr="0015235C" w:rsidRDefault="00F2528E" w:rsidP="00F2528E">
      <w:pPr>
        <w:pStyle w:val="NormalWeb"/>
        <w:spacing w:before="0" w:beforeAutospacing="0" w:after="0" w:afterAutospacing="0"/>
        <w:rPr>
          <w:rFonts w:asciiTheme="minorHAnsi" w:hAnsiTheme="minorHAnsi" w:cstheme="minorHAnsi"/>
          <w:sz w:val="23"/>
          <w:szCs w:val="23"/>
        </w:rPr>
      </w:pPr>
    </w:p>
    <w:p w:rsidR="00F2528E" w:rsidRPr="0015235C" w:rsidRDefault="00F2528E" w:rsidP="00F2528E">
      <w:pPr>
        <w:pStyle w:val="NormalWeb"/>
        <w:spacing w:before="0" w:beforeAutospacing="0" w:after="0" w:afterAutospacing="0"/>
        <w:rPr>
          <w:rFonts w:asciiTheme="minorHAnsi" w:hAnsiTheme="minorHAnsi" w:cstheme="minorHAnsi"/>
          <w:color w:val="000000"/>
          <w:sz w:val="23"/>
          <w:szCs w:val="23"/>
        </w:rPr>
      </w:pPr>
      <w:r w:rsidRPr="0015235C">
        <w:rPr>
          <w:rFonts w:asciiTheme="minorHAnsi" w:hAnsiTheme="minorHAnsi" w:cstheme="minorHAnsi"/>
          <w:color w:val="000000"/>
          <w:sz w:val="23"/>
          <w:szCs w:val="23"/>
        </w:rPr>
        <w:t>With the passing of the Coronavirus Aid, Relief and Economic Security Act, commonly referred to as the CARES Act, the Oregon Department of Education, in conjunction with the United States Department of Education, is requiring all local school districts to reach out to private, non-profit schools to inform them of this Act.</w:t>
      </w:r>
    </w:p>
    <w:p w:rsidR="00F2528E" w:rsidRPr="0015235C" w:rsidRDefault="00F2528E" w:rsidP="00F2528E">
      <w:pPr>
        <w:pStyle w:val="NormalWeb"/>
        <w:spacing w:before="0" w:beforeAutospacing="0" w:after="0" w:afterAutospacing="0"/>
        <w:rPr>
          <w:rFonts w:asciiTheme="minorHAnsi" w:hAnsiTheme="minorHAnsi" w:cstheme="minorHAnsi"/>
          <w:sz w:val="23"/>
          <w:szCs w:val="23"/>
        </w:rPr>
      </w:pPr>
    </w:p>
    <w:p w:rsidR="00F2528E" w:rsidRPr="0015235C" w:rsidRDefault="00F2528E" w:rsidP="00F2528E">
      <w:pPr>
        <w:pStyle w:val="NormalWeb"/>
        <w:spacing w:before="0" w:beforeAutospacing="0" w:after="0" w:afterAutospacing="0"/>
        <w:rPr>
          <w:rFonts w:asciiTheme="minorHAnsi" w:hAnsiTheme="minorHAnsi" w:cstheme="minorHAnsi"/>
          <w:color w:val="000000"/>
          <w:sz w:val="23"/>
          <w:szCs w:val="23"/>
        </w:rPr>
      </w:pPr>
      <w:r w:rsidRPr="0015235C">
        <w:rPr>
          <w:rFonts w:asciiTheme="minorHAnsi" w:hAnsiTheme="minorHAnsi" w:cstheme="minorHAnsi"/>
          <w:color w:val="000000"/>
          <w:sz w:val="23"/>
          <w:szCs w:val="23"/>
        </w:rPr>
        <w:t>Specifically, a school district is to inform any private school within their boundaries of the possibility of participation in additional federal funding for the upcoming school year of 2020-2021.  A private school does not have to have annually participated in Title Equitable Services in orde</w:t>
      </w:r>
      <w:r w:rsidR="00216A16" w:rsidRPr="0015235C">
        <w:rPr>
          <w:rFonts w:asciiTheme="minorHAnsi" w:hAnsiTheme="minorHAnsi" w:cstheme="minorHAnsi"/>
          <w:color w:val="000000"/>
          <w:sz w:val="23"/>
          <w:szCs w:val="23"/>
        </w:rPr>
        <w:t>r to request CARES Act funding.</w:t>
      </w:r>
    </w:p>
    <w:p w:rsidR="00F2528E" w:rsidRPr="0015235C" w:rsidRDefault="00F2528E" w:rsidP="00F2528E">
      <w:pPr>
        <w:pStyle w:val="NormalWeb"/>
        <w:spacing w:before="0" w:beforeAutospacing="0" w:after="0" w:afterAutospacing="0"/>
        <w:rPr>
          <w:rFonts w:asciiTheme="minorHAnsi" w:hAnsiTheme="minorHAnsi" w:cstheme="minorHAnsi"/>
          <w:sz w:val="23"/>
          <w:szCs w:val="23"/>
        </w:rPr>
      </w:pPr>
    </w:p>
    <w:p w:rsidR="00F2528E" w:rsidRPr="0015235C" w:rsidRDefault="00F2528E" w:rsidP="00F2528E">
      <w:pPr>
        <w:pStyle w:val="NormalWeb"/>
        <w:spacing w:before="0" w:beforeAutospacing="0" w:after="0" w:afterAutospacing="0"/>
        <w:rPr>
          <w:rFonts w:asciiTheme="minorHAnsi" w:hAnsiTheme="minorHAnsi" w:cstheme="minorHAnsi"/>
          <w:color w:val="000000"/>
          <w:sz w:val="23"/>
          <w:szCs w:val="23"/>
        </w:rPr>
      </w:pPr>
      <w:r w:rsidRPr="0015235C">
        <w:rPr>
          <w:rFonts w:asciiTheme="minorHAnsi" w:hAnsiTheme="minorHAnsi" w:cstheme="minorHAnsi"/>
          <w:color w:val="000000"/>
          <w:sz w:val="23"/>
          <w:szCs w:val="23"/>
        </w:rPr>
        <w:t xml:space="preserve">To indicate a desire to participate in this funding, please complete the </w:t>
      </w:r>
      <w:r w:rsidRPr="0015235C">
        <w:rPr>
          <w:rFonts w:asciiTheme="minorHAnsi" w:hAnsiTheme="minorHAnsi" w:cstheme="minorHAnsi"/>
          <w:i/>
          <w:iCs/>
          <w:color w:val="000000"/>
          <w:sz w:val="23"/>
          <w:szCs w:val="23"/>
        </w:rPr>
        <w:t xml:space="preserve">Private School Request for Participation in CARES Act </w:t>
      </w:r>
      <w:r w:rsidRPr="0015235C">
        <w:rPr>
          <w:rFonts w:asciiTheme="minorHAnsi" w:hAnsiTheme="minorHAnsi" w:cstheme="minorHAnsi"/>
          <w:color w:val="000000"/>
          <w:sz w:val="23"/>
          <w:szCs w:val="23"/>
        </w:rPr>
        <w:t xml:space="preserve">(attached) and electronically submit this document to your school district. </w:t>
      </w:r>
      <w:proofErr w:type="gramStart"/>
      <w:r w:rsidRPr="0015235C">
        <w:rPr>
          <w:rFonts w:asciiTheme="minorHAnsi" w:hAnsiTheme="minorHAnsi" w:cstheme="minorHAnsi"/>
          <w:color w:val="000000"/>
          <w:sz w:val="23"/>
          <w:szCs w:val="23"/>
        </w:rPr>
        <w:t>You will be contacted by a school district representative to schedule a consultation meeting</w:t>
      </w:r>
      <w:proofErr w:type="gramEnd"/>
      <w:r w:rsidRPr="0015235C">
        <w:rPr>
          <w:rFonts w:asciiTheme="minorHAnsi" w:hAnsiTheme="minorHAnsi" w:cstheme="minorHAnsi"/>
          <w:color w:val="000000"/>
          <w:sz w:val="23"/>
          <w:szCs w:val="23"/>
        </w:rPr>
        <w:t xml:space="preserve">.  If applicable, this discussion </w:t>
      </w:r>
      <w:proofErr w:type="gramStart"/>
      <w:r w:rsidRPr="0015235C">
        <w:rPr>
          <w:rFonts w:asciiTheme="minorHAnsi" w:hAnsiTheme="minorHAnsi" w:cstheme="minorHAnsi"/>
          <w:color w:val="000000"/>
          <w:sz w:val="23"/>
          <w:szCs w:val="23"/>
        </w:rPr>
        <w:t>will be added</w:t>
      </w:r>
      <w:proofErr w:type="gramEnd"/>
      <w:r w:rsidRPr="0015235C">
        <w:rPr>
          <w:rFonts w:asciiTheme="minorHAnsi" w:hAnsiTheme="minorHAnsi" w:cstheme="minorHAnsi"/>
          <w:color w:val="000000"/>
          <w:sz w:val="23"/>
          <w:szCs w:val="23"/>
        </w:rPr>
        <w:t xml:space="preserve"> to your Spring Consultation Agenda for Equitable Services, </w:t>
      </w:r>
    </w:p>
    <w:p w:rsidR="00F2528E" w:rsidRPr="0015235C" w:rsidRDefault="00F2528E" w:rsidP="00F2528E">
      <w:pPr>
        <w:pStyle w:val="NormalWeb"/>
        <w:spacing w:before="0" w:beforeAutospacing="0" w:after="0" w:afterAutospacing="0"/>
        <w:rPr>
          <w:rFonts w:asciiTheme="minorHAnsi" w:hAnsiTheme="minorHAnsi" w:cstheme="minorHAnsi"/>
          <w:sz w:val="23"/>
          <w:szCs w:val="23"/>
        </w:rPr>
      </w:pPr>
    </w:p>
    <w:p w:rsidR="00F2528E" w:rsidRPr="0015235C" w:rsidRDefault="00F2528E" w:rsidP="00F2528E">
      <w:pPr>
        <w:pStyle w:val="NormalWeb"/>
        <w:spacing w:before="0" w:beforeAutospacing="0" w:after="0" w:afterAutospacing="0"/>
        <w:rPr>
          <w:rFonts w:asciiTheme="minorHAnsi" w:hAnsiTheme="minorHAnsi" w:cstheme="minorHAnsi"/>
          <w:color w:val="000000"/>
          <w:sz w:val="23"/>
          <w:szCs w:val="23"/>
        </w:rPr>
      </w:pPr>
      <w:r w:rsidRPr="0015235C">
        <w:rPr>
          <w:rFonts w:asciiTheme="minorHAnsi" w:hAnsiTheme="minorHAnsi" w:cstheme="minorHAnsi"/>
          <w:color w:val="000000"/>
          <w:sz w:val="23"/>
          <w:szCs w:val="23"/>
        </w:rPr>
        <w:t>Please review the attached documents to inform your participation decision:</w:t>
      </w:r>
    </w:p>
    <w:p w:rsidR="00F2528E" w:rsidRPr="0015235C" w:rsidRDefault="00F2528E" w:rsidP="00F2528E">
      <w:pPr>
        <w:pStyle w:val="NormalWeb"/>
        <w:numPr>
          <w:ilvl w:val="0"/>
          <w:numId w:val="13"/>
        </w:numPr>
        <w:spacing w:before="0" w:beforeAutospacing="0" w:after="0" w:afterAutospacing="0"/>
        <w:rPr>
          <w:rFonts w:asciiTheme="minorHAnsi" w:hAnsiTheme="minorHAnsi" w:cstheme="minorHAnsi"/>
          <w:color w:val="000000"/>
          <w:sz w:val="23"/>
          <w:szCs w:val="23"/>
        </w:rPr>
      </w:pPr>
      <w:r w:rsidRPr="0015235C">
        <w:rPr>
          <w:rFonts w:asciiTheme="minorHAnsi" w:hAnsiTheme="minorHAnsi" w:cstheme="minorHAnsi"/>
          <w:color w:val="000000"/>
          <w:sz w:val="23"/>
          <w:szCs w:val="23"/>
        </w:rPr>
        <w:t xml:space="preserve"> CARES Act  Request for Participation/Consultation Information for review</w:t>
      </w:r>
    </w:p>
    <w:p w:rsidR="00F2528E" w:rsidRPr="0015235C" w:rsidRDefault="00F2528E" w:rsidP="00F2528E">
      <w:pPr>
        <w:pStyle w:val="NormalWeb"/>
        <w:numPr>
          <w:ilvl w:val="0"/>
          <w:numId w:val="13"/>
        </w:numPr>
        <w:spacing w:before="0" w:beforeAutospacing="0" w:after="0" w:afterAutospacing="0"/>
        <w:rPr>
          <w:rFonts w:asciiTheme="minorHAnsi" w:hAnsiTheme="minorHAnsi" w:cstheme="minorHAnsi"/>
          <w:sz w:val="23"/>
          <w:szCs w:val="23"/>
        </w:rPr>
      </w:pPr>
      <w:r w:rsidRPr="0015235C">
        <w:rPr>
          <w:rFonts w:asciiTheme="minorHAnsi" w:hAnsiTheme="minorHAnsi" w:cstheme="minorHAnsi"/>
          <w:color w:val="000000"/>
          <w:sz w:val="23"/>
          <w:szCs w:val="23"/>
        </w:rPr>
        <w:t>CARES ACT Guidance/FAQs</w:t>
      </w:r>
    </w:p>
    <w:p w:rsidR="00F2528E" w:rsidRPr="0015235C" w:rsidRDefault="00F2528E" w:rsidP="00F2528E">
      <w:pPr>
        <w:pStyle w:val="NormalWeb"/>
        <w:spacing w:before="0" w:beforeAutospacing="0" w:after="0" w:afterAutospacing="0"/>
        <w:rPr>
          <w:rFonts w:asciiTheme="minorHAnsi" w:hAnsiTheme="minorHAnsi" w:cstheme="minorHAnsi"/>
          <w:color w:val="000000"/>
          <w:sz w:val="23"/>
          <w:szCs w:val="23"/>
        </w:rPr>
      </w:pPr>
      <w:r w:rsidRPr="0015235C">
        <w:rPr>
          <w:rFonts w:asciiTheme="minorHAnsi" w:hAnsiTheme="minorHAnsi" w:cstheme="minorHAnsi"/>
          <w:color w:val="000000"/>
          <w:sz w:val="23"/>
          <w:szCs w:val="23"/>
        </w:rPr>
        <w:t>The deadline for your response to this letter is</w:t>
      </w:r>
      <w:r w:rsidRPr="0015235C">
        <w:rPr>
          <w:rFonts w:asciiTheme="minorHAnsi" w:hAnsiTheme="minorHAnsi" w:cstheme="minorHAnsi"/>
          <w:color w:val="FF0000"/>
          <w:sz w:val="23"/>
          <w:szCs w:val="23"/>
        </w:rPr>
        <w:t xml:space="preserve"> </w:t>
      </w:r>
      <w:r w:rsidR="00216A16" w:rsidRPr="0015235C">
        <w:rPr>
          <w:rFonts w:asciiTheme="minorHAnsi" w:hAnsiTheme="minorHAnsi" w:cstheme="minorHAnsi"/>
          <w:color w:val="FF0000"/>
          <w:sz w:val="23"/>
          <w:szCs w:val="23"/>
        </w:rPr>
        <w:t>[</w:t>
      </w:r>
      <w:r w:rsidRPr="0015235C">
        <w:rPr>
          <w:rFonts w:asciiTheme="minorHAnsi" w:hAnsiTheme="minorHAnsi" w:cstheme="minorHAnsi"/>
          <w:color w:val="FF0000"/>
          <w:sz w:val="23"/>
          <w:szCs w:val="23"/>
        </w:rPr>
        <w:t>_____________</w:t>
      </w:r>
      <w:r w:rsidRPr="0015235C">
        <w:rPr>
          <w:rFonts w:asciiTheme="minorHAnsi" w:hAnsiTheme="minorHAnsi" w:cstheme="minorHAnsi"/>
          <w:b/>
          <w:color w:val="FF0000"/>
          <w:sz w:val="23"/>
          <w:szCs w:val="23"/>
        </w:rPr>
        <w:t>, 2020</w:t>
      </w:r>
      <w:r w:rsidR="00216A16" w:rsidRPr="0015235C">
        <w:rPr>
          <w:rFonts w:asciiTheme="minorHAnsi" w:hAnsiTheme="minorHAnsi" w:cstheme="minorHAnsi"/>
          <w:b/>
          <w:color w:val="FF0000"/>
          <w:sz w:val="23"/>
          <w:szCs w:val="23"/>
        </w:rPr>
        <w:t>]</w:t>
      </w:r>
      <w:r w:rsidRPr="0015235C">
        <w:rPr>
          <w:rFonts w:asciiTheme="minorHAnsi" w:hAnsiTheme="minorHAnsi" w:cstheme="minorHAnsi"/>
          <w:color w:val="000000"/>
          <w:sz w:val="23"/>
          <w:szCs w:val="23"/>
        </w:rPr>
        <w:t>.  The district will make further contact attempts if you are unresponsive two weeks after the initial contact deadline.  A Non-Public School that does not respond will be considered a non-participating, absent good cause.</w:t>
      </w:r>
    </w:p>
    <w:p w:rsidR="00F2528E" w:rsidRPr="0015235C" w:rsidRDefault="00F2528E" w:rsidP="00F2528E">
      <w:pPr>
        <w:pStyle w:val="NormalWeb"/>
        <w:spacing w:before="0" w:beforeAutospacing="0" w:after="0" w:afterAutospacing="0"/>
        <w:rPr>
          <w:rFonts w:asciiTheme="minorHAnsi" w:hAnsiTheme="minorHAnsi" w:cstheme="minorHAnsi"/>
          <w:sz w:val="23"/>
          <w:szCs w:val="23"/>
        </w:rPr>
      </w:pPr>
    </w:p>
    <w:p w:rsidR="00F2528E" w:rsidRPr="0015235C" w:rsidRDefault="00F2528E" w:rsidP="00F2528E">
      <w:pPr>
        <w:pStyle w:val="NormalWeb"/>
        <w:spacing w:before="0" w:beforeAutospacing="0" w:after="0" w:afterAutospacing="0"/>
        <w:rPr>
          <w:rFonts w:asciiTheme="minorHAnsi" w:hAnsiTheme="minorHAnsi" w:cstheme="minorHAnsi"/>
          <w:sz w:val="23"/>
          <w:szCs w:val="23"/>
        </w:rPr>
      </w:pPr>
      <w:r w:rsidRPr="0015235C">
        <w:rPr>
          <w:rFonts w:asciiTheme="minorHAnsi" w:hAnsiTheme="minorHAnsi" w:cstheme="minorHAnsi"/>
          <w:color w:val="000000"/>
          <w:sz w:val="23"/>
          <w:szCs w:val="23"/>
        </w:rPr>
        <w:t>If your school does not desire to participate in the CARES Act equitable services for school year 2020-2021, please mark the appropriate box on the participation form and return to the school district.</w:t>
      </w:r>
    </w:p>
    <w:p w:rsidR="00F2528E" w:rsidRPr="0015235C" w:rsidRDefault="00F2528E" w:rsidP="00F2528E">
      <w:pPr>
        <w:pStyle w:val="NormalWeb"/>
        <w:spacing w:before="0" w:beforeAutospacing="0" w:after="0" w:afterAutospacing="0"/>
        <w:rPr>
          <w:rFonts w:asciiTheme="minorHAnsi" w:hAnsiTheme="minorHAnsi" w:cstheme="minorHAnsi"/>
          <w:color w:val="000000"/>
          <w:sz w:val="23"/>
          <w:szCs w:val="23"/>
        </w:rPr>
      </w:pPr>
    </w:p>
    <w:p w:rsidR="00F2528E" w:rsidRPr="0015235C" w:rsidRDefault="00F2528E" w:rsidP="00F2528E">
      <w:pPr>
        <w:pStyle w:val="NormalWeb"/>
        <w:spacing w:before="0" w:beforeAutospacing="0" w:after="0" w:afterAutospacing="0"/>
        <w:rPr>
          <w:rStyle w:val="apple-tab-span"/>
          <w:rFonts w:asciiTheme="minorHAnsi" w:hAnsiTheme="minorHAnsi" w:cstheme="minorHAnsi"/>
          <w:color w:val="000000"/>
          <w:sz w:val="23"/>
          <w:szCs w:val="23"/>
        </w:rPr>
      </w:pPr>
      <w:r w:rsidRPr="0015235C">
        <w:rPr>
          <w:rFonts w:asciiTheme="minorHAnsi" w:hAnsiTheme="minorHAnsi" w:cstheme="minorHAnsi"/>
          <w:color w:val="000000"/>
          <w:sz w:val="23"/>
          <w:szCs w:val="23"/>
        </w:rPr>
        <w:t>Sincerely,</w:t>
      </w:r>
    </w:p>
    <w:p w:rsidR="00F2528E" w:rsidRPr="0015235C" w:rsidRDefault="00F2528E" w:rsidP="00F2528E">
      <w:pPr>
        <w:pStyle w:val="NormalWeb"/>
        <w:spacing w:before="0" w:beforeAutospacing="0" w:after="0" w:afterAutospacing="0"/>
        <w:rPr>
          <w:rFonts w:asciiTheme="minorHAnsi" w:hAnsiTheme="minorHAnsi" w:cstheme="minorHAnsi"/>
          <w:sz w:val="23"/>
          <w:szCs w:val="23"/>
        </w:rPr>
      </w:pPr>
    </w:p>
    <w:p w:rsidR="00F2528E" w:rsidRPr="0015235C" w:rsidRDefault="00F2528E" w:rsidP="00F2528E">
      <w:pPr>
        <w:pStyle w:val="NormalWeb"/>
        <w:spacing w:before="0" w:beforeAutospacing="0" w:after="0" w:afterAutospacing="0"/>
        <w:rPr>
          <w:rFonts w:asciiTheme="minorHAnsi" w:hAnsiTheme="minorHAnsi" w:cstheme="minorHAnsi"/>
          <w:sz w:val="23"/>
          <w:szCs w:val="23"/>
        </w:rPr>
      </w:pPr>
    </w:p>
    <w:p w:rsidR="00F2528E" w:rsidRPr="0015235C" w:rsidRDefault="00F2528E" w:rsidP="00F2528E">
      <w:pPr>
        <w:pStyle w:val="NormalWeb"/>
        <w:spacing w:before="0" w:beforeAutospacing="0" w:after="0" w:afterAutospacing="0"/>
        <w:rPr>
          <w:rFonts w:asciiTheme="minorHAnsi" w:hAnsiTheme="minorHAnsi" w:cstheme="minorHAnsi"/>
          <w:sz w:val="23"/>
          <w:szCs w:val="23"/>
        </w:rPr>
      </w:pPr>
    </w:p>
    <w:p w:rsidR="00E55017" w:rsidRPr="0015235C" w:rsidRDefault="00E55017" w:rsidP="00E55017">
      <w:pPr>
        <w:spacing w:after="0"/>
        <w:rPr>
          <w:rFonts w:asciiTheme="minorHAnsi" w:hAnsiTheme="minorHAnsi" w:cstheme="minorHAnsi"/>
          <w:i/>
          <w:color w:val="FF0000"/>
          <w:sz w:val="23"/>
          <w:szCs w:val="23"/>
        </w:rPr>
      </w:pPr>
      <w:r w:rsidRPr="0015235C">
        <w:rPr>
          <w:rFonts w:asciiTheme="minorHAnsi" w:hAnsiTheme="minorHAnsi" w:cstheme="minorHAnsi"/>
          <w:i/>
          <w:color w:val="FF0000"/>
          <w:sz w:val="23"/>
          <w:szCs w:val="23"/>
        </w:rPr>
        <w:t>[Name of Federal Programs Director]</w:t>
      </w:r>
    </w:p>
    <w:p w:rsidR="00E55017" w:rsidRPr="0015235C" w:rsidRDefault="00E55017" w:rsidP="00E55017">
      <w:pPr>
        <w:spacing w:after="0"/>
        <w:rPr>
          <w:rFonts w:asciiTheme="minorHAnsi" w:hAnsiTheme="minorHAnsi" w:cstheme="minorHAnsi"/>
          <w:color w:val="000000" w:themeColor="text1"/>
          <w:sz w:val="23"/>
          <w:szCs w:val="23"/>
        </w:rPr>
      </w:pPr>
      <w:r w:rsidRPr="0015235C">
        <w:rPr>
          <w:rFonts w:asciiTheme="minorHAnsi" w:hAnsiTheme="minorHAnsi" w:cstheme="minorHAnsi"/>
          <w:color w:val="000000" w:themeColor="text1"/>
          <w:sz w:val="23"/>
          <w:szCs w:val="23"/>
        </w:rPr>
        <w:t>Federal Programs Director</w:t>
      </w:r>
    </w:p>
    <w:p w:rsidR="00104DC9" w:rsidRPr="00631B65" w:rsidRDefault="00216A16" w:rsidP="00631B65">
      <w:pPr>
        <w:spacing w:after="0"/>
        <w:rPr>
          <w:rFonts w:asciiTheme="minorHAnsi" w:hAnsiTheme="minorHAnsi" w:cstheme="minorHAnsi"/>
          <w:i/>
          <w:color w:val="FF0000"/>
          <w:sz w:val="23"/>
          <w:szCs w:val="23"/>
        </w:rPr>
      </w:pPr>
      <w:r w:rsidRPr="0015235C">
        <w:rPr>
          <w:rFonts w:asciiTheme="minorHAnsi" w:hAnsiTheme="minorHAnsi" w:cstheme="minorHAnsi"/>
          <w:i/>
          <w:color w:val="FF0000"/>
          <w:sz w:val="23"/>
          <w:szCs w:val="23"/>
        </w:rPr>
        <w:t>[</w:t>
      </w:r>
      <w:r w:rsidR="00E55017" w:rsidRPr="0015235C">
        <w:rPr>
          <w:rFonts w:asciiTheme="minorHAnsi" w:hAnsiTheme="minorHAnsi" w:cstheme="minorHAnsi"/>
          <w:i/>
          <w:color w:val="FF0000"/>
          <w:sz w:val="23"/>
          <w:szCs w:val="23"/>
        </w:rPr>
        <w:t xml:space="preserve">Contact </w:t>
      </w:r>
      <w:r w:rsidR="00F77EED" w:rsidRPr="0015235C">
        <w:rPr>
          <w:rFonts w:asciiTheme="minorHAnsi" w:hAnsiTheme="minorHAnsi" w:cstheme="minorHAnsi"/>
          <w:i/>
          <w:color w:val="FF0000"/>
          <w:sz w:val="23"/>
          <w:szCs w:val="23"/>
        </w:rPr>
        <w:t>Email &amp; Phone</w:t>
      </w:r>
      <w:r w:rsidRPr="0015235C">
        <w:rPr>
          <w:rFonts w:asciiTheme="minorHAnsi" w:hAnsiTheme="minorHAnsi" w:cstheme="minorHAnsi"/>
          <w:i/>
          <w:color w:val="FF0000"/>
          <w:sz w:val="23"/>
          <w:szCs w:val="23"/>
        </w:rPr>
        <w:t>]</w:t>
      </w:r>
    </w:p>
    <w:p w:rsidR="000E4493" w:rsidRPr="009362D8" w:rsidRDefault="000E4493" w:rsidP="00F2528E">
      <w:pPr>
        <w:pStyle w:val="NormalWeb"/>
        <w:spacing w:before="0" w:beforeAutospacing="0" w:after="0" w:afterAutospacing="0"/>
        <w:rPr>
          <w:rFonts w:asciiTheme="minorHAnsi" w:hAnsiTheme="minorHAnsi" w:cstheme="minorHAnsi"/>
          <w:sz w:val="22"/>
          <w:szCs w:val="22"/>
        </w:rPr>
      </w:pPr>
    </w:p>
    <w:p w:rsidR="00F2528E" w:rsidRPr="009362D8" w:rsidRDefault="00F2528E" w:rsidP="00F2528E">
      <w:pPr>
        <w:ind w:firstLine="720"/>
        <w:rPr>
          <w:rFonts w:asciiTheme="minorHAnsi" w:hAnsiTheme="minorHAnsi" w:cstheme="minorHAnsi"/>
          <w:sz w:val="22"/>
          <w:szCs w:val="22"/>
        </w:rPr>
        <w:sectPr w:rsidR="00F2528E" w:rsidRPr="009362D8" w:rsidSect="000E4493">
          <w:headerReference w:type="default" r:id="rId18"/>
          <w:pgSz w:w="12240" w:h="15840"/>
          <w:pgMar w:top="1440" w:right="1440" w:bottom="720" w:left="1440" w:header="0" w:footer="720" w:gutter="0"/>
          <w:cols w:space="720"/>
        </w:sectPr>
      </w:pPr>
    </w:p>
    <w:p w:rsidR="00104DC9" w:rsidRPr="009362D8" w:rsidRDefault="00104DC9" w:rsidP="000E4493">
      <w:pPr>
        <w:pStyle w:val="Heading1"/>
      </w:pPr>
      <w:bookmarkStart w:id="2" w:name="_Toc42762558"/>
      <w:r w:rsidRPr="009362D8">
        <w:lastRenderedPageBreak/>
        <w:t xml:space="preserve">Private (Non-profit) School </w:t>
      </w:r>
      <w:r w:rsidR="002F1584">
        <w:t>Request</w:t>
      </w:r>
      <w:r w:rsidRPr="009362D8">
        <w:t xml:space="preserve"> for Participation</w:t>
      </w:r>
      <w:bookmarkEnd w:id="2"/>
    </w:p>
    <w:p w:rsidR="00104DC9" w:rsidRPr="006E5195" w:rsidRDefault="00B916AD" w:rsidP="00104DC9">
      <w:pPr>
        <w:spacing w:line="259" w:lineRule="auto"/>
        <w:jc w:val="center"/>
        <w:rPr>
          <w:rFonts w:asciiTheme="minorHAnsi" w:hAnsiTheme="minorHAnsi" w:cstheme="minorHAnsi"/>
          <w:b/>
          <w:i/>
          <w:sz w:val="28"/>
          <w:szCs w:val="28"/>
        </w:rPr>
      </w:pPr>
      <w:r w:rsidRPr="006E5195">
        <w:rPr>
          <w:rFonts w:asciiTheme="minorHAnsi" w:hAnsiTheme="minorHAnsi" w:cstheme="minorHAnsi"/>
          <w:b/>
          <w:sz w:val="28"/>
          <w:szCs w:val="28"/>
        </w:rPr>
        <w:t xml:space="preserve">CARES Act - </w:t>
      </w:r>
      <w:r w:rsidR="00104DC9" w:rsidRPr="006E5195">
        <w:rPr>
          <w:rFonts w:asciiTheme="minorHAnsi" w:hAnsiTheme="minorHAnsi" w:cstheme="minorHAnsi"/>
          <w:b/>
          <w:sz w:val="28"/>
          <w:szCs w:val="28"/>
        </w:rPr>
        <w:t>Elementary and Secondary School Emergency Relief Fund (ESSER-18003)</w:t>
      </w:r>
    </w:p>
    <w:p w:rsidR="00104DC9" w:rsidRPr="007B5A15" w:rsidRDefault="00104DC9" w:rsidP="00104DC9">
      <w:pPr>
        <w:tabs>
          <w:tab w:val="left" w:pos="1900"/>
        </w:tabs>
        <w:spacing w:line="360" w:lineRule="auto"/>
        <w:jc w:val="center"/>
        <w:rPr>
          <w:rFonts w:asciiTheme="minorHAnsi" w:hAnsiTheme="minorHAnsi" w:cstheme="minorHAnsi"/>
          <w:i/>
          <w:sz w:val="20"/>
          <w:szCs w:val="20"/>
        </w:rPr>
      </w:pPr>
      <w:r w:rsidRPr="007B5A15">
        <w:rPr>
          <w:rFonts w:asciiTheme="minorHAnsi" w:hAnsiTheme="minorHAnsi" w:cstheme="minorHAnsi"/>
          <w:i/>
          <w:sz w:val="20"/>
          <w:szCs w:val="20"/>
        </w:rPr>
        <w:t xml:space="preserve">Please complete and </w:t>
      </w:r>
      <w:r w:rsidR="002F1584">
        <w:rPr>
          <w:rFonts w:asciiTheme="minorHAnsi" w:hAnsiTheme="minorHAnsi" w:cstheme="minorHAnsi"/>
          <w:i/>
          <w:sz w:val="20"/>
          <w:szCs w:val="20"/>
        </w:rPr>
        <w:t xml:space="preserve">return this form </w:t>
      </w:r>
      <w:r w:rsidR="002F1584" w:rsidRPr="007B5A15">
        <w:rPr>
          <w:rFonts w:asciiTheme="minorHAnsi" w:hAnsiTheme="minorHAnsi" w:cstheme="minorHAnsi"/>
          <w:i/>
          <w:sz w:val="20"/>
          <w:szCs w:val="20"/>
        </w:rPr>
        <w:t>to</w:t>
      </w:r>
      <w:r w:rsidR="002F1584">
        <w:rPr>
          <w:rFonts w:asciiTheme="minorHAnsi" w:hAnsiTheme="minorHAnsi" w:cstheme="minorHAnsi"/>
          <w:i/>
          <w:sz w:val="20"/>
          <w:szCs w:val="20"/>
        </w:rPr>
        <w:t xml:space="preserve"> the District Federal Programs Contact </w:t>
      </w:r>
      <w:r w:rsidRPr="007B5A15">
        <w:rPr>
          <w:rFonts w:asciiTheme="minorHAnsi" w:hAnsiTheme="minorHAnsi" w:cstheme="minorHAnsi"/>
          <w:i/>
          <w:sz w:val="20"/>
          <w:szCs w:val="20"/>
        </w:rPr>
        <w:t>by the requested time.</w:t>
      </w:r>
    </w:p>
    <w:p w:rsidR="00104DC9" w:rsidRPr="009362D8" w:rsidRDefault="00104DC9" w:rsidP="0061624F">
      <w:pPr>
        <w:tabs>
          <w:tab w:val="left" w:pos="1900"/>
        </w:tabs>
        <w:rPr>
          <w:rFonts w:asciiTheme="minorHAnsi" w:hAnsiTheme="minorHAnsi" w:cstheme="minorHAnsi"/>
          <w:b/>
          <w:sz w:val="20"/>
          <w:szCs w:val="20"/>
        </w:rPr>
      </w:pPr>
    </w:p>
    <w:p w:rsidR="00104DC9" w:rsidRPr="009362D8" w:rsidRDefault="00104DC9" w:rsidP="00104DC9">
      <w:pPr>
        <w:rPr>
          <w:rFonts w:asciiTheme="minorHAnsi" w:hAnsiTheme="minorHAnsi" w:cstheme="minorHAnsi"/>
          <w:b/>
        </w:rPr>
      </w:pPr>
    </w:p>
    <w:p w:rsidR="00104DC9" w:rsidRPr="009362D8" w:rsidRDefault="00104DC9" w:rsidP="00C67812">
      <w:pPr>
        <w:tabs>
          <w:tab w:val="left" w:pos="2340"/>
          <w:tab w:val="right" w:leader="underscore" w:pos="10800"/>
        </w:tabs>
        <w:rPr>
          <w:rFonts w:asciiTheme="minorHAnsi" w:hAnsiTheme="minorHAnsi" w:cstheme="minorHAnsi"/>
          <w:b/>
          <w:sz w:val="22"/>
          <w:szCs w:val="22"/>
          <w:u w:val="single"/>
        </w:rPr>
      </w:pPr>
      <w:r w:rsidRPr="009362D8">
        <w:rPr>
          <w:rFonts w:asciiTheme="minorHAnsi" w:hAnsiTheme="minorHAnsi" w:cstheme="minorHAnsi"/>
          <w:b/>
          <w:sz w:val="22"/>
          <w:szCs w:val="22"/>
        </w:rPr>
        <w:t xml:space="preserve">Name of Private School: </w:t>
      </w:r>
      <w:r w:rsidRPr="009362D8">
        <w:rPr>
          <w:rFonts w:asciiTheme="minorHAnsi" w:hAnsiTheme="minorHAnsi" w:cstheme="minorHAnsi"/>
          <w:b/>
          <w:sz w:val="22"/>
          <w:szCs w:val="22"/>
        </w:rPr>
        <w:tab/>
      </w:r>
      <w:r w:rsidRPr="009362D8">
        <w:rPr>
          <w:rFonts w:asciiTheme="minorHAnsi" w:hAnsiTheme="minorHAnsi" w:cstheme="minorHAnsi"/>
          <w:b/>
          <w:sz w:val="22"/>
          <w:szCs w:val="22"/>
          <w:u w:val="single"/>
        </w:rPr>
        <w:tab/>
      </w:r>
    </w:p>
    <w:p w:rsidR="00104DC9" w:rsidRPr="009362D8" w:rsidRDefault="00104DC9" w:rsidP="00C67812">
      <w:pPr>
        <w:tabs>
          <w:tab w:val="right" w:leader="underscore" w:pos="10800"/>
        </w:tabs>
        <w:rPr>
          <w:rFonts w:asciiTheme="minorHAnsi" w:hAnsiTheme="minorHAnsi" w:cstheme="minorHAnsi"/>
          <w:sz w:val="22"/>
          <w:szCs w:val="22"/>
        </w:rPr>
      </w:pPr>
    </w:p>
    <w:p w:rsidR="00104DC9" w:rsidRPr="009362D8" w:rsidRDefault="00104DC9" w:rsidP="0061624F">
      <w:pPr>
        <w:tabs>
          <w:tab w:val="left" w:pos="4320"/>
          <w:tab w:val="left" w:pos="6030"/>
        </w:tabs>
        <w:rPr>
          <w:rFonts w:asciiTheme="minorHAnsi" w:hAnsiTheme="minorHAnsi" w:cstheme="minorHAnsi"/>
          <w:i/>
          <w:sz w:val="22"/>
          <w:szCs w:val="22"/>
        </w:rPr>
      </w:pPr>
      <w:r w:rsidRPr="009362D8">
        <w:rPr>
          <w:rFonts w:asciiTheme="minorHAnsi" w:hAnsiTheme="minorHAnsi" w:cstheme="minorHAnsi"/>
          <w:sz w:val="22"/>
          <w:szCs w:val="22"/>
        </w:rPr>
        <w:t xml:space="preserve">The school’s business model </w:t>
      </w:r>
      <w:proofErr w:type="gramStart"/>
      <w:r w:rsidRPr="009362D8">
        <w:rPr>
          <w:rFonts w:asciiTheme="minorHAnsi" w:hAnsiTheme="minorHAnsi" w:cstheme="minorHAnsi"/>
          <w:sz w:val="22"/>
          <w:szCs w:val="22"/>
        </w:rPr>
        <w:t>is:</w:t>
      </w:r>
      <w:proofErr w:type="gramEnd"/>
      <w:r w:rsidRPr="009362D8">
        <w:rPr>
          <w:rFonts w:asciiTheme="minorHAnsi" w:hAnsiTheme="minorHAnsi" w:cstheme="minorHAnsi"/>
          <w:sz w:val="22"/>
          <w:szCs w:val="22"/>
        </w:rPr>
        <w:tab/>
      </w:r>
      <w:sdt>
        <w:sdtPr>
          <w:rPr>
            <w:rFonts w:asciiTheme="minorHAnsi" w:hAnsiTheme="minorHAnsi" w:cstheme="minorHAnsi"/>
            <w:sz w:val="22"/>
            <w:szCs w:val="22"/>
          </w:rPr>
          <w:id w:val="-1358122072"/>
          <w14:checkbox>
            <w14:checked w14:val="0"/>
            <w14:checkedState w14:val="2612" w14:font="MS Gothic"/>
            <w14:uncheckedState w14:val="2610" w14:font="MS Gothic"/>
          </w14:checkbox>
        </w:sdtPr>
        <w:sdtEndPr/>
        <w:sdtContent>
          <w:r w:rsidR="0061624F" w:rsidRPr="009362D8">
            <w:rPr>
              <w:rFonts w:ascii="Segoe UI Symbol" w:eastAsia="MS Gothic" w:hAnsi="Segoe UI Symbol" w:cs="Segoe UI Symbol"/>
              <w:sz w:val="22"/>
              <w:szCs w:val="22"/>
            </w:rPr>
            <w:t>☐</w:t>
          </w:r>
        </w:sdtContent>
      </w:sdt>
      <w:r w:rsidRPr="009362D8">
        <w:rPr>
          <w:rFonts w:asciiTheme="minorHAnsi" w:hAnsiTheme="minorHAnsi" w:cstheme="minorHAnsi"/>
          <w:sz w:val="22"/>
          <w:szCs w:val="22"/>
        </w:rPr>
        <w:t xml:space="preserve"> Non-profit</w:t>
      </w:r>
      <w:r w:rsidRPr="009362D8">
        <w:rPr>
          <w:rFonts w:asciiTheme="minorHAnsi" w:hAnsiTheme="minorHAnsi" w:cstheme="minorHAnsi"/>
          <w:sz w:val="22"/>
          <w:szCs w:val="22"/>
        </w:rPr>
        <w:tab/>
      </w:r>
      <w:sdt>
        <w:sdtPr>
          <w:rPr>
            <w:rFonts w:asciiTheme="minorHAnsi" w:hAnsiTheme="minorHAnsi" w:cstheme="minorHAnsi"/>
            <w:sz w:val="22"/>
            <w:szCs w:val="22"/>
          </w:rPr>
          <w:id w:val="-1798363757"/>
          <w14:checkbox>
            <w14:checked w14:val="0"/>
            <w14:checkedState w14:val="2612" w14:font="MS Gothic"/>
            <w14:uncheckedState w14:val="2610" w14:font="MS Gothic"/>
          </w14:checkbox>
        </w:sdtPr>
        <w:sdtEndPr/>
        <w:sdtContent>
          <w:r w:rsidRPr="009362D8">
            <w:rPr>
              <w:rFonts w:ascii="Segoe UI Symbol" w:eastAsia="MS Gothic" w:hAnsi="Segoe UI Symbol" w:cs="Segoe UI Symbol"/>
              <w:sz w:val="22"/>
              <w:szCs w:val="22"/>
            </w:rPr>
            <w:t>☐</w:t>
          </w:r>
        </w:sdtContent>
      </w:sdt>
      <w:r w:rsidRPr="009362D8">
        <w:rPr>
          <w:rFonts w:asciiTheme="minorHAnsi" w:hAnsiTheme="minorHAnsi" w:cstheme="minorHAnsi"/>
          <w:sz w:val="22"/>
          <w:szCs w:val="22"/>
        </w:rPr>
        <w:t xml:space="preserve"> For-profit </w:t>
      </w:r>
      <w:r w:rsidRPr="009362D8">
        <w:rPr>
          <w:rFonts w:asciiTheme="minorHAnsi" w:hAnsiTheme="minorHAnsi" w:cstheme="minorHAnsi"/>
          <w:i/>
          <w:sz w:val="20"/>
          <w:szCs w:val="20"/>
        </w:rPr>
        <w:t>(not eligible for Title equitable services)</w:t>
      </w:r>
    </w:p>
    <w:p w:rsidR="00104DC9" w:rsidRPr="009362D8" w:rsidRDefault="00104DC9" w:rsidP="0061624F">
      <w:pPr>
        <w:tabs>
          <w:tab w:val="left" w:pos="4320"/>
          <w:tab w:val="left" w:pos="6030"/>
        </w:tabs>
        <w:rPr>
          <w:rFonts w:asciiTheme="minorHAnsi" w:hAnsiTheme="minorHAnsi" w:cstheme="minorHAnsi"/>
          <w:i/>
          <w:sz w:val="22"/>
          <w:szCs w:val="22"/>
        </w:rPr>
      </w:pPr>
      <w:r w:rsidRPr="009362D8">
        <w:rPr>
          <w:rFonts w:asciiTheme="minorHAnsi" w:hAnsiTheme="minorHAnsi" w:cstheme="minorHAnsi"/>
          <w:sz w:val="22"/>
          <w:szCs w:val="22"/>
        </w:rPr>
        <w:t>The school regularly accepts Title Services:</w:t>
      </w:r>
      <w:r w:rsidRPr="009362D8">
        <w:rPr>
          <w:rFonts w:asciiTheme="minorHAnsi" w:hAnsiTheme="minorHAnsi" w:cstheme="minorHAnsi"/>
          <w:sz w:val="22"/>
          <w:szCs w:val="22"/>
        </w:rPr>
        <w:tab/>
      </w:r>
      <w:sdt>
        <w:sdtPr>
          <w:rPr>
            <w:rFonts w:asciiTheme="minorHAnsi" w:hAnsiTheme="minorHAnsi" w:cstheme="minorHAnsi"/>
            <w:sz w:val="22"/>
            <w:szCs w:val="22"/>
          </w:rPr>
          <w:id w:val="1620802319"/>
          <w14:checkbox>
            <w14:checked w14:val="0"/>
            <w14:checkedState w14:val="2612" w14:font="MS Gothic"/>
            <w14:uncheckedState w14:val="2610" w14:font="MS Gothic"/>
          </w14:checkbox>
        </w:sdtPr>
        <w:sdtEndPr/>
        <w:sdtContent>
          <w:r w:rsidRPr="009362D8">
            <w:rPr>
              <w:rFonts w:ascii="Segoe UI Symbol" w:eastAsia="MS Gothic" w:hAnsi="Segoe UI Symbol" w:cs="Segoe UI Symbol"/>
              <w:sz w:val="22"/>
              <w:szCs w:val="22"/>
            </w:rPr>
            <w:t>☐</w:t>
          </w:r>
        </w:sdtContent>
      </w:sdt>
      <w:r w:rsidRPr="009362D8">
        <w:rPr>
          <w:rFonts w:asciiTheme="minorHAnsi" w:hAnsiTheme="minorHAnsi" w:cstheme="minorHAnsi"/>
          <w:sz w:val="22"/>
          <w:szCs w:val="22"/>
        </w:rPr>
        <w:t xml:space="preserve"> YES</w:t>
      </w:r>
      <w:r w:rsidRPr="009362D8">
        <w:rPr>
          <w:rFonts w:asciiTheme="minorHAnsi" w:hAnsiTheme="minorHAnsi" w:cstheme="minorHAnsi"/>
          <w:sz w:val="22"/>
          <w:szCs w:val="22"/>
        </w:rPr>
        <w:tab/>
      </w:r>
      <w:sdt>
        <w:sdtPr>
          <w:rPr>
            <w:rFonts w:asciiTheme="minorHAnsi" w:hAnsiTheme="minorHAnsi" w:cstheme="minorHAnsi"/>
            <w:sz w:val="22"/>
            <w:szCs w:val="22"/>
          </w:rPr>
          <w:id w:val="976183308"/>
          <w14:checkbox>
            <w14:checked w14:val="0"/>
            <w14:checkedState w14:val="2612" w14:font="MS Gothic"/>
            <w14:uncheckedState w14:val="2610" w14:font="MS Gothic"/>
          </w14:checkbox>
        </w:sdtPr>
        <w:sdtEndPr/>
        <w:sdtContent>
          <w:r w:rsidRPr="009362D8">
            <w:rPr>
              <w:rFonts w:ascii="Segoe UI Symbol" w:eastAsia="MS Gothic" w:hAnsi="Segoe UI Symbol" w:cs="Segoe UI Symbol"/>
              <w:sz w:val="22"/>
              <w:szCs w:val="22"/>
            </w:rPr>
            <w:t>☐</w:t>
          </w:r>
        </w:sdtContent>
      </w:sdt>
      <w:r w:rsidRPr="009362D8">
        <w:rPr>
          <w:rFonts w:asciiTheme="minorHAnsi" w:hAnsiTheme="minorHAnsi" w:cstheme="minorHAnsi"/>
          <w:sz w:val="22"/>
          <w:szCs w:val="22"/>
        </w:rPr>
        <w:t xml:space="preserve"> NO</w:t>
      </w:r>
    </w:p>
    <w:p w:rsidR="00104DC9" w:rsidRPr="009362D8" w:rsidRDefault="00104DC9" w:rsidP="00104DC9">
      <w:pPr>
        <w:tabs>
          <w:tab w:val="left" w:pos="4770"/>
          <w:tab w:val="left" w:pos="4950"/>
          <w:tab w:val="left" w:pos="8640"/>
        </w:tabs>
        <w:ind w:left="360"/>
        <w:rPr>
          <w:rFonts w:asciiTheme="minorHAnsi" w:hAnsiTheme="minorHAnsi" w:cstheme="minorHAnsi"/>
          <w:b/>
          <w:sz w:val="22"/>
          <w:szCs w:val="22"/>
        </w:rPr>
      </w:pPr>
    </w:p>
    <w:tbl>
      <w:tblPr>
        <w:tblStyle w:val="TableGrid"/>
        <w:tblW w:w="10890" w:type="dxa"/>
        <w:tblLook w:val="04A0" w:firstRow="1" w:lastRow="0" w:firstColumn="1" w:lastColumn="0" w:noHBand="0" w:noVBand="1"/>
        <w:tblCaption w:val="Private / Non-Public School Address"/>
        <w:tblDescription w:val="Box provided for the private school address "/>
      </w:tblPr>
      <w:tblGrid>
        <w:gridCol w:w="10890"/>
      </w:tblGrid>
      <w:tr w:rsidR="00104DC9" w:rsidRPr="00AE7C9A" w:rsidTr="009F05C8">
        <w:trPr>
          <w:trHeight w:val="386"/>
          <w:tblHeader/>
        </w:trPr>
        <w:tc>
          <w:tcPr>
            <w:tcW w:w="10890" w:type="dxa"/>
            <w:tcBorders>
              <w:top w:val="nil"/>
              <w:left w:val="nil"/>
              <w:bottom w:val="single" w:sz="4" w:space="0" w:color="auto"/>
              <w:right w:val="nil"/>
            </w:tcBorders>
            <w:vAlign w:val="center"/>
          </w:tcPr>
          <w:p w:rsidR="00104DC9" w:rsidRPr="00AE7C9A" w:rsidRDefault="00104DC9" w:rsidP="00104DC9">
            <w:pPr>
              <w:rPr>
                <w:rFonts w:cstheme="minorHAnsi"/>
                <w:sz w:val="24"/>
                <w:szCs w:val="24"/>
                <w:u w:val="single"/>
              </w:rPr>
            </w:pPr>
            <w:r w:rsidRPr="00AE7C9A">
              <w:rPr>
                <w:rFonts w:cstheme="minorHAnsi"/>
                <w:b/>
                <w:sz w:val="24"/>
                <w:szCs w:val="24"/>
                <w:u w:val="single"/>
              </w:rPr>
              <w:t>Non-Public School Address:</w:t>
            </w:r>
          </w:p>
        </w:tc>
      </w:tr>
      <w:tr w:rsidR="00104DC9" w:rsidRPr="009362D8" w:rsidTr="009F05C8">
        <w:trPr>
          <w:trHeight w:val="1169"/>
        </w:trPr>
        <w:tc>
          <w:tcPr>
            <w:tcW w:w="10890" w:type="dxa"/>
            <w:tcBorders>
              <w:top w:val="single" w:sz="4" w:space="0" w:color="auto"/>
            </w:tcBorders>
            <w:vAlign w:val="center"/>
          </w:tcPr>
          <w:p w:rsidR="0061624F" w:rsidRPr="009362D8" w:rsidRDefault="0061624F" w:rsidP="00104DC9">
            <w:pPr>
              <w:rPr>
                <w:rFonts w:cstheme="minorHAnsi"/>
                <w:sz w:val="22"/>
                <w:szCs w:val="22"/>
              </w:rPr>
            </w:pPr>
            <w:bookmarkStart w:id="3" w:name="_Hlk505597345"/>
          </w:p>
        </w:tc>
      </w:tr>
      <w:bookmarkEnd w:id="3"/>
    </w:tbl>
    <w:p w:rsidR="00104DC9" w:rsidRPr="009362D8" w:rsidRDefault="00104DC9" w:rsidP="00104DC9">
      <w:pPr>
        <w:rPr>
          <w:rFonts w:asciiTheme="minorHAnsi" w:hAnsiTheme="minorHAnsi" w:cstheme="minorHAnsi"/>
          <w:sz w:val="22"/>
          <w:szCs w:val="22"/>
        </w:rPr>
      </w:pPr>
    </w:p>
    <w:tbl>
      <w:tblPr>
        <w:tblStyle w:val="TableGrid"/>
        <w:tblW w:w="10890" w:type="dxa"/>
        <w:tblLook w:val="04A0" w:firstRow="1" w:lastRow="0" w:firstColumn="1" w:lastColumn="0" w:noHBand="0" w:noVBand="1"/>
        <w:tblCaption w:val="Non-Public School Representative Name and Signature"/>
        <w:tblDescription w:val="Boxes provided for Name, Tit.le, Email Address, Phone, signature and date."/>
      </w:tblPr>
      <w:tblGrid>
        <w:gridCol w:w="6175"/>
        <w:gridCol w:w="1553"/>
        <w:gridCol w:w="3162"/>
      </w:tblGrid>
      <w:tr w:rsidR="00104DC9" w:rsidRPr="00AE7C9A" w:rsidTr="009F05C8">
        <w:trPr>
          <w:trHeight w:val="476"/>
          <w:tblHeader/>
        </w:trPr>
        <w:tc>
          <w:tcPr>
            <w:tcW w:w="6175" w:type="dxa"/>
            <w:tcBorders>
              <w:top w:val="nil"/>
              <w:left w:val="nil"/>
              <w:bottom w:val="single" w:sz="4" w:space="0" w:color="auto"/>
              <w:right w:val="nil"/>
            </w:tcBorders>
            <w:vAlign w:val="center"/>
          </w:tcPr>
          <w:p w:rsidR="00104DC9" w:rsidRPr="00AE7C9A" w:rsidRDefault="00104DC9" w:rsidP="00104DC9">
            <w:pPr>
              <w:rPr>
                <w:rFonts w:cstheme="minorHAnsi"/>
                <w:b/>
                <w:sz w:val="24"/>
                <w:szCs w:val="24"/>
                <w:u w:val="single"/>
              </w:rPr>
            </w:pPr>
            <w:r w:rsidRPr="00AE7C9A">
              <w:rPr>
                <w:rFonts w:cstheme="minorHAnsi"/>
                <w:b/>
                <w:sz w:val="24"/>
                <w:szCs w:val="24"/>
                <w:u w:val="single"/>
              </w:rPr>
              <w:t>Non-Public School Representative(s):</w:t>
            </w:r>
          </w:p>
        </w:tc>
        <w:tc>
          <w:tcPr>
            <w:tcW w:w="4715" w:type="dxa"/>
            <w:gridSpan w:val="2"/>
            <w:tcBorders>
              <w:top w:val="nil"/>
              <w:left w:val="nil"/>
              <w:bottom w:val="single" w:sz="4" w:space="0" w:color="auto"/>
              <w:right w:val="nil"/>
            </w:tcBorders>
            <w:vAlign w:val="center"/>
          </w:tcPr>
          <w:p w:rsidR="00104DC9" w:rsidRPr="00AE7C9A" w:rsidRDefault="00104DC9" w:rsidP="00104DC9">
            <w:pPr>
              <w:rPr>
                <w:rFonts w:cstheme="minorHAnsi"/>
                <w:sz w:val="24"/>
                <w:szCs w:val="24"/>
                <w:u w:val="single"/>
              </w:rPr>
            </w:pPr>
          </w:p>
        </w:tc>
      </w:tr>
      <w:tr w:rsidR="00104DC9" w:rsidRPr="009362D8" w:rsidTr="009F05C8">
        <w:trPr>
          <w:trHeight w:val="764"/>
        </w:trPr>
        <w:tc>
          <w:tcPr>
            <w:tcW w:w="6175" w:type="dxa"/>
            <w:tcBorders>
              <w:top w:val="single" w:sz="4" w:space="0" w:color="auto"/>
            </w:tcBorders>
            <w:vAlign w:val="center"/>
          </w:tcPr>
          <w:p w:rsidR="00104DC9" w:rsidRPr="009362D8" w:rsidRDefault="00104DC9" w:rsidP="00104DC9">
            <w:pPr>
              <w:rPr>
                <w:rFonts w:cstheme="minorHAnsi"/>
                <w:sz w:val="22"/>
                <w:szCs w:val="22"/>
              </w:rPr>
            </w:pPr>
            <w:r w:rsidRPr="009362D8">
              <w:rPr>
                <w:rFonts w:cstheme="minorHAnsi"/>
                <w:sz w:val="22"/>
                <w:szCs w:val="22"/>
              </w:rPr>
              <w:t>Name:</w:t>
            </w:r>
          </w:p>
        </w:tc>
        <w:tc>
          <w:tcPr>
            <w:tcW w:w="4715" w:type="dxa"/>
            <w:gridSpan w:val="2"/>
            <w:tcBorders>
              <w:top w:val="single" w:sz="4" w:space="0" w:color="auto"/>
            </w:tcBorders>
            <w:vAlign w:val="center"/>
          </w:tcPr>
          <w:p w:rsidR="00104DC9" w:rsidRPr="009362D8" w:rsidRDefault="00104DC9" w:rsidP="00104DC9">
            <w:pPr>
              <w:rPr>
                <w:rFonts w:cstheme="minorHAnsi"/>
                <w:sz w:val="22"/>
                <w:szCs w:val="22"/>
              </w:rPr>
            </w:pPr>
            <w:r w:rsidRPr="009362D8">
              <w:rPr>
                <w:rFonts w:cstheme="minorHAnsi"/>
                <w:sz w:val="22"/>
                <w:szCs w:val="22"/>
              </w:rPr>
              <w:t>Title:</w:t>
            </w:r>
          </w:p>
        </w:tc>
      </w:tr>
      <w:tr w:rsidR="00104DC9" w:rsidRPr="009362D8" w:rsidTr="009F05C8">
        <w:trPr>
          <w:trHeight w:val="701"/>
        </w:trPr>
        <w:tc>
          <w:tcPr>
            <w:tcW w:w="6175" w:type="dxa"/>
            <w:vAlign w:val="center"/>
          </w:tcPr>
          <w:p w:rsidR="00104DC9" w:rsidRPr="009362D8" w:rsidRDefault="00104DC9" w:rsidP="00104DC9">
            <w:pPr>
              <w:rPr>
                <w:rFonts w:cstheme="minorHAnsi"/>
                <w:sz w:val="22"/>
                <w:szCs w:val="22"/>
              </w:rPr>
            </w:pPr>
            <w:r w:rsidRPr="009362D8">
              <w:rPr>
                <w:rFonts w:cstheme="minorHAnsi"/>
                <w:sz w:val="22"/>
                <w:szCs w:val="22"/>
              </w:rPr>
              <w:t>Email:</w:t>
            </w:r>
          </w:p>
        </w:tc>
        <w:tc>
          <w:tcPr>
            <w:tcW w:w="4715" w:type="dxa"/>
            <w:gridSpan w:val="2"/>
            <w:vAlign w:val="center"/>
          </w:tcPr>
          <w:p w:rsidR="00104DC9" w:rsidRPr="009362D8" w:rsidRDefault="00104DC9" w:rsidP="00104DC9">
            <w:pPr>
              <w:rPr>
                <w:rFonts w:cstheme="minorHAnsi"/>
                <w:sz w:val="22"/>
                <w:szCs w:val="22"/>
              </w:rPr>
            </w:pPr>
            <w:r w:rsidRPr="009362D8">
              <w:rPr>
                <w:rFonts w:cstheme="minorHAnsi"/>
                <w:sz w:val="22"/>
                <w:szCs w:val="22"/>
              </w:rPr>
              <w:t>Phone</w:t>
            </w:r>
          </w:p>
        </w:tc>
      </w:tr>
      <w:tr w:rsidR="00104DC9" w:rsidRPr="009362D8" w:rsidTr="009F05C8">
        <w:trPr>
          <w:trHeight w:val="1106"/>
        </w:trPr>
        <w:tc>
          <w:tcPr>
            <w:tcW w:w="7728" w:type="dxa"/>
            <w:gridSpan w:val="2"/>
            <w:vAlign w:val="center"/>
          </w:tcPr>
          <w:p w:rsidR="00104DC9" w:rsidRPr="009362D8" w:rsidRDefault="00104DC9" w:rsidP="00104DC9">
            <w:pPr>
              <w:rPr>
                <w:rFonts w:cstheme="minorHAnsi"/>
                <w:sz w:val="22"/>
                <w:szCs w:val="22"/>
              </w:rPr>
            </w:pPr>
          </w:p>
          <w:p w:rsidR="00104DC9" w:rsidRPr="009362D8" w:rsidRDefault="00104DC9" w:rsidP="00104DC9">
            <w:pPr>
              <w:rPr>
                <w:rFonts w:cstheme="minorHAnsi"/>
                <w:sz w:val="22"/>
                <w:szCs w:val="22"/>
              </w:rPr>
            </w:pPr>
          </w:p>
          <w:p w:rsidR="00104DC9" w:rsidRPr="009362D8" w:rsidRDefault="00104DC9" w:rsidP="00104DC9">
            <w:pPr>
              <w:rPr>
                <w:rFonts w:cstheme="minorHAnsi"/>
                <w:sz w:val="22"/>
                <w:szCs w:val="22"/>
              </w:rPr>
            </w:pPr>
            <w:r w:rsidRPr="009362D8">
              <w:rPr>
                <w:rFonts w:cstheme="minorHAnsi"/>
                <w:sz w:val="22"/>
                <w:szCs w:val="22"/>
              </w:rPr>
              <w:t>Signature:</w:t>
            </w:r>
          </w:p>
        </w:tc>
        <w:tc>
          <w:tcPr>
            <w:tcW w:w="3162" w:type="dxa"/>
            <w:vAlign w:val="center"/>
          </w:tcPr>
          <w:p w:rsidR="00104DC9" w:rsidRPr="009362D8" w:rsidRDefault="00104DC9" w:rsidP="00104DC9">
            <w:pPr>
              <w:rPr>
                <w:rFonts w:cstheme="minorHAnsi"/>
                <w:sz w:val="22"/>
                <w:szCs w:val="22"/>
              </w:rPr>
            </w:pPr>
          </w:p>
          <w:p w:rsidR="00104DC9" w:rsidRPr="009362D8" w:rsidRDefault="00104DC9" w:rsidP="00104DC9">
            <w:pPr>
              <w:rPr>
                <w:rFonts w:cstheme="minorHAnsi"/>
                <w:sz w:val="22"/>
                <w:szCs w:val="22"/>
              </w:rPr>
            </w:pPr>
          </w:p>
          <w:p w:rsidR="00104DC9" w:rsidRPr="009362D8" w:rsidRDefault="00104DC9" w:rsidP="00104DC9">
            <w:pPr>
              <w:rPr>
                <w:rFonts w:cstheme="minorHAnsi"/>
                <w:sz w:val="22"/>
                <w:szCs w:val="22"/>
              </w:rPr>
            </w:pPr>
            <w:r w:rsidRPr="009362D8">
              <w:rPr>
                <w:rFonts w:cstheme="minorHAnsi"/>
                <w:sz w:val="22"/>
                <w:szCs w:val="22"/>
              </w:rPr>
              <w:t>Date:</w:t>
            </w:r>
          </w:p>
        </w:tc>
      </w:tr>
    </w:tbl>
    <w:p w:rsidR="00104DC9" w:rsidRPr="009362D8" w:rsidRDefault="00104DC9" w:rsidP="00104DC9">
      <w:pPr>
        <w:rPr>
          <w:rFonts w:asciiTheme="minorHAnsi" w:hAnsiTheme="minorHAnsi" w:cstheme="minorHAnsi"/>
          <w:sz w:val="22"/>
          <w:szCs w:val="22"/>
        </w:rPr>
      </w:pPr>
    </w:p>
    <w:p w:rsidR="00104DC9" w:rsidRPr="00AE7C9A" w:rsidRDefault="00104DC9" w:rsidP="00104DC9">
      <w:pPr>
        <w:rPr>
          <w:rFonts w:asciiTheme="minorHAnsi" w:hAnsiTheme="minorHAnsi" w:cstheme="minorHAnsi"/>
          <w:b/>
          <w:sz w:val="22"/>
          <w:szCs w:val="22"/>
          <w:u w:val="single"/>
        </w:rPr>
      </w:pPr>
      <w:r w:rsidRPr="00AE7C9A">
        <w:rPr>
          <w:rFonts w:asciiTheme="minorHAnsi" w:hAnsiTheme="minorHAnsi" w:cstheme="minorHAnsi"/>
          <w:b/>
          <w:sz w:val="22"/>
          <w:szCs w:val="22"/>
          <w:u w:val="single"/>
        </w:rPr>
        <w:t xml:space="preserve">Participation Decision for CARES Act Funding: </w:t>
      </w:r>
    </w:p>
    <w:p w:rsidR="00104DC9" w:rsidRPr="009362D8" w:rsidRDefault="0075051D" w:rsidP="00104DC9">
      <w:pPr>
        <w:ind w:left="1080" w:hanging="540"/>
        <w:rPr>
          <w:rFonts w:asciiTheme="minorHAnsi" w:hAnsiTheme="minorHAnsi" w:cstheme="minorHAnsi"/>
          <w:sz w:val="22"/>
          <w:szCs w:val="22"/>
        </w:rPr>
      </w:pPr>
      <w:sdt>
        <w:sdtPr>
          <w:rPr>
            <w:rFonts w:asciiTheme="minorHAnsi" w:hAnsiTheme="minorHAnsi" w:cstheme="minorHAnsi"/>
            <w:sz w:val="22"/>
            <w:szCs w:val="22"/>
          </w:rPr>
          <w:id w:val="149184962"/>
          <w14:checkbox>
            <w14:checked w14:val="0"/>
            <w14:checkedState w14:val="2612" w14:font="MS Gothic"/>
            <w14:uncheckedState w14:val="2610" w14:font="MS Gothic"/>
          </w14:checkbox>
        </w:sdtPr>
        <w:sdtEndPr/>
        <w:sdtContent>
          <w:r w:rsidR="0061624F" w:rsidRPr="009362D8">
            <w:rPr>
              <w:rFonts w:ascii="Segoe UI Symbol" w:eastAsia="MS Gothic" w:hAnsi="Segoe UI Symbol" w:cs="Segoe UI Symbol"/>
              <w:sz w:val="22"/>
              <w:szCs w:val="22"/>
            </w:rPr>
            <w:t>☐</w:t>
          </w:r>
        </w:sdtContent>
      </w:sdt>
      <w:r w:rsidR="00104DC9" w:rsidRPr="009362D8">
        <w:rPr>
          <w:rFonts w:asciiTheme="minorHAnsi" w:hAnsiTheme="minorHAnsi" w:cstheme="minorHAnsi"/>
          <w:sz w:val="22"/>
          <w:szCs w:val="22"/>
        </w:rPr>
        <w:tab/>
        <w:t xml:space="preserve">We </w:t>
      </w:r>
      <w:r w:rsidR="00104DC9" w:rsidRPr="009362D8">
        <w:rPr>
          <w:rFonts w:asciiTheme="minorHAnsi" w:hAnsiTheme="minorHAnsi" w:cstheme="minorHAnsi"/>
          <w:b/>
          <w:sz w:val="22"/>
          <w:szCs w:val="22"/>
          <w:u w:val="single"/>
        </w:rPr>
        <w:t>do not</w:t>
      </w:r>
      <w:r w:rsidR="00104DC9" w:rsidRPr="009362D8">
        <w:rPr>
          <w:rFonts w:asciiTheme="minorHAnsi" w:hAnsiTheme="minorHAnsi" w:cstheme="minorHAnsi"/>
          <w:sz w:val="22"/>
          <w:szCs w:val="22"/>
        </w:rPr>
        <w:t xml:space="preserve"> intend to participate in</w:t>
      </w:r>
      <w:r w:rsidR="00104DC9" w:rsidRPr="009362D8">
        <w:rPr>
          <w:rFonts w:asciiTheme="minorHAnsi" w:hAnsiTheme="minorHAnsi" w:cstheme="minorHAnsi"/>
          <w:i/>
          <w:sz w:val="22"/>
          <w:szCs w:val="22"/>
        </w:rPr>
        <w:t xml:space="preserve"> Sec.18003 of the</w:t>
      </w:r>
      <w:r w:rsidR="00104DC9" w:rsidRPr="009362D8">
        <w:rPr>
          <w:rFonts w:asciiTheme="minorHAnsi" w:hAnsiTheme="minorHAnsi" w:cstheme="minorHAnsi"/>
          <w:sz w:val="22"/>
          <w:szCs w:val="22"/>
        </w:rPr>
        <w:t xml:space="preserve"> </w:t>
      </w:r>
      <w:r w:rsidR="00104DC9" w:rsidRPr="009362D8">
        <w:rPr>
          <w:rFonts w:asciiTheme="minorHAnsi" w:hAnsiTheme="minorHAnsi" w:cstheme="minorHAnsi"/>
          <w:i/>
          <w:sz w:val="22"/>
          <w:szCs w:val="22"/>
        </w:rPr>
        <w:t>CARES Act</w:t>
      </w:r>
      <w:r w:rsidR="00104DC9" w:rsidRPr="009362D8">
        <w:rPr>
          <w:rFonts w:asciiTheme="minorHAnsi" w:hAnsiTheme="minorHAnsi" w:cstheme="minorHAnsi"/>
          <w:sz w:val="22"/>
          <w:szCs w:val="22"/>
        </w:rPr>
        <w:t xml:space="preserve"> funding for the school year of 2020-2021.</w:t>
      </w:r>
    </w:p>
    <w:p w:rsidR="00104DC9" w:rsidRPr="009362D8" w:rsidRDefault="0075051D" w:rsidP="00104DC9">
      <w:pPr>
        <w:ind w:left="1080" w:hanging="540"/>
        <w:rPr>
          <w:rFonts w:asciiTheme="minorHAnsi" w:hAnsiTheme="minorHAnsi" w:cstheme="minorHAnsi"/>
          <w:sz w:val="22"/>
          <w:szCs w:val="22"/>
        </w:rPr>
      </w:pPr>
      <w:sdt>
        <w:sdtPr>
          <w:rPr>
            <w:rFonts w:asciiTheme="minorHAnsi" w:hAnsiTheme="minorHAnsi" w:cstheme="minorHAnsi"/>
            <w:sz w:val="22"/>
            <w:szCs w:val="22"/>
          </w:rPr>
          <w:id w:val="-1742635459"/>
          <w14:checkbox>
            <w14:checked w14:val="0"/>
            <w14:checkedState w14:val="2612" w14:font="MS Gothic"/>
            <w14:uncheckedState w14:val="2610" w14:font="MS Gothic"/>
          </w14:checkbox>
        </w:sdtPr>
        <w:sdtEndPr/>
        <w:sdtContent>
          <w:r w:rsidR="0061624F" w:rsidRPr="009362D8">
            <w:rPr>
              <w:rFonts w:ascii="Segoe UI Symbol" w:eastAsia="MS Gothic" w:hAnsi="Segoe UI Symbol" w:cs="Segoe UI Symbol"/>
              <w:sz w:val="22"/>
              <w:szCs w:val="22"/>
            </w:rPr>
            <w:t>☐</w:t>
          </w:r>
        </w:sdtContent>
      </w:sdt>
      <w:r w:rsidR="00104DC9" w:rsidRPr="009362D8">
        <w:rPr>
          <w:rFonts w:asciiTheme="minorHAnsi" w:hAnsiTheme="minorHAnsi" w:cstheme="minorHAnsi"/>
          <w:sz w:val="22"/>
          <w:szCs w:val="22"/>
        </w:rPr>
        <w:tab/>
        <w:t xml:space="preserve">We </w:t>
      </w:r>
      <w:r w:rsidR="00104DC9" w:rsidRPr="009362D8">
        <w:rPr>
          <w:rFonts w:asciiTheme="minorHAnsi" w:hAnsiTheme="minorHAnsi" w:cstheme="minorHAnsi"/>
          <w:b/>
          <w:sz w:val="22"/>
          <w:szCs w:val="22"/>
          <w:u w:val="single"/>
        </w:rPr>
        <w:t>do</w:t>
      </w:r>
      <w:r w:rsidR="00104DC9" w:rsidRPr="009362D8">
        <w:rPr>
          <w:rFonts w:asciiTheme="minorHAnsi" w:hAnsiTheme="minorHAnsi" w:cstheme="minorHAnsi"/>
          <w:sz w:val="22"/>
          <w:szCs w:val="22"/>
        </w:rPr>
        <w:t xml:space="preserve"> intend to participate in </w:t>
      </w:r>
      <w:r w:rsidR="00104DC9" w:rsidRPr="009362D8">
        <w:rPr>
          <w:rFonts w:asciiTheme="minorHAnsi" w:hAnsiTheme="minorHAnsi" w:cstheme="minorHAnsi"/>
          <w:i/>
          <w:sz w:val="22"/>
          <w:szCs w:val="22"/>
        </w:rPr>
        <w:t>Sec.18003 of the CARES Act</w:t>
      </w:r>
      <w:r w:rsidR="00104DC9" w:rsidRPr="009362D8">
        <w:rPr>
          <w:rFonts w:asciiTheme="minorHAnsi" w:hAnsiTheme="minorHAnsi" w:cstheme="minorHAnsi"/>
          <w:sz w:val="22"/>
          <w:szCs w:val="22"/>
        </w:rPr>
        <w:t xml:space="preserve"> funding for the school year of 2020-2021. A consultation meeting will be arranged </w:t>
      </w:r>
      <w:proofErr w:type="gramStart"/>
      <w:r w:rsidR="00104DC9" w:rsidRPr="009362D8">
        <w:rPr>
          <w:rFonts w:asciiTheme="minorHAnsi" w:hAnsiTheme="minorHAnsi" w:cstheme="minorHAnsi"/>
          <w:sz w:val="22"/>
          <w:szCs w:val="22"/>
        </w:rPr>
        <w:t>at a later date</w:t>
      </w:r>
      <w:proofErr w:type="gramEnd"/>
      <w:r w:rsidR="00104DC9" w:rsidRPr="009362D8">
        <w:rPr>
          <w:rFonts w:asciiTheme="minorHAnsi" w:hAnsiTheme="minorHAnsi" w:cstheme="minorHAnsi"/>
          <w:sz w:val="22"/>
          <w:szCs w:val="22"/>
        </w:rPr>
        <w:t>.</w:t>
      </w:r>
    </w:p>
    <w:p w:rsidR="00104DC9" w:rsidRPr="009362D8" w:rsidRDefault="00104DC9" w:rsidP="00104DC9">
      <w:pPr>
        <w:tabs>
          <w:tab w:val="left" w:pos="360"/>
        </w:tabs>
        <w:rPr>
          <w:rFonts w:asciiTheme="minorHAnsi" w:hAnsiTheme="minorHAnsi" w:cstheme="minorHAnsi"/>
          <w:sz w:val="20"/>
          <w:szCs w:val="20"/>
        </w:rPr>
      </w:pPr>
    </w:p>
    <w:p w:rsidR="00104DC9" w:rsidRPr="009362D8" w:rsidRDefault="00104DC9" w:rsidP="00104DC9">
      <w:pPr>
        <w:tabs>
          <w:tab w:val="left" w:pos="360"/>
        </w:tabs>
        <w:rPr>
          <w:rFonts w:asciiTheme="minorHAnsi" w:hAnsiTheme="minorHAnsi" w:cstheme="minorHAnsi"/>
          <w:b/>
          <w:sz w:val="20"/>
          <w:szCs w:val="20"/>
        </w:rPr>
      </w:pPr>
      <w:r w:rsidRPr="009362D8">
        <w:rPr>
          <w:rFonts w:asciiTheme="minorHAnsi" w:hAnsiTheme="minorHAnsi" w:cstheme="minorHAnsi"/>
          <w:b/>
          <w:sz w:val="20"/>
          <w:szCs w:val="20"/>
          <w:u w:val="single"/>
        </w:rPr>
        <w:t>Stop here</w:t>
      </w:r>
      <w:r w:rsidR="0061624F" w:rsidRPr="009362D8">
        <w:rPr>
          <w:rFonts w:asciiTheme="minorHAnsi" w:hAnsiTheme="minorHAnsi" w:cstheme="minorHAnsi"/>
          <w:b/>
          <w:sz w:val="20"/>
          <w:szCs w:val="20"/>
        </w:rPr>
        <w:t xml:space="preserve"> and r</w:t>
      </w:r>
      <w:r w:rsidRPr="009362D8">
        <w:rPr>
          <w:rFonts w:asciiTheme="minorHAnsi" w:hAnsiTheme="minorHAnsi" w:cstheme="minorHAnsi"/>
          <w:b/>
          <w:sz w:val="20"/>
          <w:szCs w:val="20"/>
        </w:rPr>
        <w:t xml:space="preserve">eturn this form by </w:t>
      </w:r>
      <w:r w:rsidRPr="009362D8">
        <w:rPr>
          <w:rFonts w:asciiTheme="minorHAnsi" w:hAnsiTheme="minorHAnsi" w:cstheme="minorHAnsi"/>
          <w:b/>
          <w:color w:val="FF0000"/>
          <w:sz w:val="20"/>
          <w:szCs w:val="20"/>
        </w:rPr>
        <w:t xml:space="preserve">[DATE] </w:t>
      </w:r>
      <w:r w:rsidRPr="009362D8">
        <w:rPr>
          <w:rFonts w:asciiTheme="minorHAnsi" w:hAnsiTheme="minorHAnsi" w:cstheme="minorHAnsi"/>
          <w:b/>
          <w:sz w:val="20"/>
          <w:szCs w:val="20"/>
        </w:rPr>
        <w:t xml:space="preserve">to </w:t>
      </w:r>
      <w:r w:rsidRPr="009362D8">
        <w:rPr>
          <w:rFonts w:asciiTheme="minorHAnsi" w:hAnsiTheme="minorHAnsi" w:cstheme="minorHAnsi"/>
          <w:b/>
          <w:color w:val="FF0000"/>
          <w:sz w:val="20"/>
          <w:szCs w:val="20"/>
        </w:rPr>
        <w:t>[School District]</w:t>
      </w:r>
      <w:r w:rsidRPr="009362D8">
        <w:rPr>
          <w:rFonts w:asciiTheme="minorHAnsi" w:hAnsiTheme="minorHAnsi" w:cstheme="minorHAnsi"/>
          <w:color w:val="FF0000"/>
          <w:sz w:val="20"/>
          <w:szCs w:val="20"/>
        </w:rPr>
        <w:t xml:space="preserve"> </w:t>
      </w:r>
      <w:r w:rsidRPr="009362D8">
        <w:rPr>
          <w:rFonts w:asciiTheme="minorHAnsi" w:hAnsiTheme="minorHAnsi" w:cstheme="minorHAnsi"/>
          <w:sz w:val="20"/>
          <w:szCs w:val="20"/>
        </w:rPr>
        <w:t xml:space="preserve">via fax </w:t>
      </w:r>
      <w:r w:rsidR="00F40939">
        <w:rPr>
          <w:rFonts w:asciiTheme="minorHAnsi" w:hAnsiTheme="minorHAnsi" w:cstheme="minorHAnsi"/>
          <w:sz w:val="20"/>
          <w:szCs w:val="20"/>
        </w:rPr>
        <w:t xml:space="preserve">at </w:t>
      </w:r>
      <w:r w:rsidR="00F40939" w:rsidRPr="00F40939">
        <w:rPr>
          <w:rFonts w:asciiTheme="minorHAnsi" w:hAnsiTheme="minorHAnsi" w:cstheme="minorHAnsi"/>
          <w:color w:val="FF0000"/>
          <w:sz w:val="20"/>
          <w:szCs w:val="20"/>
        </w:rPr>
        <w:t xml:space="preserve">[District </w:t>
      </w:r>
      <w:r w:rsidR="00F40939">
        <w:rPr>
          <w:rFonts w:asciiTheme="minorHAnsi" w:hAnsiTheme="minorHAnsi" w:cstheme="minorHAnsi"/>
          <w:color w:val="FF0000"/>
          <w:sz w:val="20"/>
          <w:szCs w:val="20"/>
        </w:rPr>
        <w:t xml:space="preserve">Director </w:t>
      </w:r>
      <w:r w:rsidR="00F40939" w:rsidRPr="00F40939">
        <w:rPr>
          <w:rFonts w:asciiTheme="minorHAnsi" w:hAnsiTheme="minorHAnsi" w:cstheme="minorHAnsi"/>
          <w:color w:val="FF0000"/>
          <w:sz w:val="20"/>
          <w:szCs w:val="20"/>
        </w:rPr>
        <w:t>Fax Number]</w:t>
      </w:r>
      <w:r w:rsidR="00F40939">
        <w:rPr>
          <w:rFonts w:asciiTheme="minorHAnsi" w:hAnsiTheme="minorHAnsi" w:cstheme="minorHAnsi"/>
          <w:sz w:val="20"/>
          <w:szCs w:val="20"/>
        </w:rPr>
        <w:t xml:space="preserve"> </w:t>
      </w:r>
      <w:r w:rsidRPr="009362D8">
        <w:rPr>
          <w:rFonts w:asciiTheme="minorHAnsi" w:hAnsiTheme="minorHAnsi" w:cstheme="minorHAnsi"/>
          <w:sz w:val="20"/>
          <w:szCs w:val="20"/>
        </w:rPr>
        <w:t>or e-mail</w:t>
      </w:r>
      <w:r w:rsidR="00F40939">
        <w:rPr>
          <w:rFonts w:asciiTheme="minorHAnsi" w:hAnsiTheme="minorHAnsi" w:cstheme="minorHAnsi"/>
          <w:sz w:val="20"/>
          <w:szCs w:val="20"/>
        </w:rPr>
        <w:t xml:space="preserve"> at </w:t>
      </w:r>
      <w:r w:rsidR="00F40939" w:rsidRPr="00F40939">
        <w:rPr>
          <w:rFonts w:asciiTheme="minorHAnsi" w:hAnsiTheme="minorHAnsi" w:cstheme="minorHAnsi"/>
          <w:color w:val="FF0000"/>
          <w:sz w:val="20"/>
          <w:szCs w:val="20"/>
        </w:rPr>
        <w:t>[District Director’s Email Address]</w:t>
      </w:r>
      <w:r w:rsidRPr="00F40939">
        <w:rPr>
          <w:rFonts w:asciiTheme="minorHAnsi" w:hAnsiTheme="minorHAnsi" w:cstheme="minorHAnsi"/>
          <w:color w:val="FF0000"/>
          <w:sz w:val="20"/>
          <w:szCs w:val="20"/>
        </w:rPr>
        <w:t xml:space="preserve">. </w:t>
      </w:r>
      <w:r w:rsidR="0061624F" w:rsidRPr="00F40939">
        <w:rPr>
          <w:rFonts w:asciiTheme="minorHAnsi" w:hAnsiTheme="minorHAnsi" w:cstheme="minorHAnsi"/>
          <w:color w:val="FF0000"/>
          <w:sz w:val="20"/>
          <w:szCs w:val="20"/>
        </w:rPr>
        <w:t xml:space="preserve"> </w:t>
      </w:r>
      <w:r w:rsidRPr="009362D8">
        <w:rPr>
          <w:rFonts w:asciiTheme="minorHAnsi" w:hAnsiTheme="minorHAnsi" w:cstheme="minorHAnsi"/>
          <w:sz w:val="20"/>
          <w:szCs w:val="20"/>
        </w:rPr>
        <w:t xml:space="preserve">If declining services, please make sure to sign the appropriate line above and return as well. </w:t>
      </w:r>
    </w:p>
    <w:p w:rsidR="00104DC9" w:rsidRPr="009362D8" w:rsidRDefault="00104DC9" w:rsidP="00104DC9">
      <w:pPr>
        <w:rPr>
          <w:rFonts w:asciiTheme="minorHAnsi" w:hAnsiTheme="minorHAnsi" w:cstheme="minorHAnsi"/>
          <w:b/>
          <w:i/>
          <w:sz w:val="20"/>
          <w:szCs w:val="20"/>
        </w:rPr>
        <w:sectPr w:rsidR="00104DC9" w:rsidRPr="009362D8" w:rsidSect="000E4493">
          <w:pgSz w:w="12240" w:h="15840"/>
          <w:pgMar w:top="2160" w:right="720" w:bottom="576" w:left="720" w:header="720" w:footer="720" w:gutter="0"/>
          <w:cols w:space="720"/>
          <w:docGrid w:linePitch="360"/>
        </w:sectPr>
      </w:pPr>
    </w:p>
    <w:p w:rsidR="00104DC9" w:rsidRPr="009362D8" w:rsidRDefault="00104DC9" w:rsidP="00104DC9">
      <w:pPr>
        <w:rPr>
          <w:rFonts w:asciiTheme="minorHAnsi" w:hAnsiTheme="minorHAnsi" w:cstheme="minorHAnsi"/>
          <w:b/>
          <w:i/>
          <w:sz w:val="20"/>
          <w:szCs w:val="20"/>
        </w:rPr>
      </w:pPr>
    </w:p>
    <w:p w:rsidR="00104DC9" w:rsidRPr="007362AC" w:rsidRDefault="00B916AD" w:rsidP="007362AC">
      <w:pPr>
        <w:pStyle w:val="Heading1"/>
      </w:pPr>
      <w:bookmarkStart w:id="4" w:name="_Toc42762559"/>
      <w:r w:rsidRPr="007362AC">
        <w:t xml:space="preserve">Affirmation </w:t>
      </w:r>
      <w:r w:rsidR="007B5A15">
        <w:t>o</w:t>
      </w:r>
      <w:r w:rsidRPr="007362AC">
        <w:t>f Consultation</w:t>
      </w:r>
      <w:bookmarkEnd w:id="4"/>
      <w:r w:rsidR="00104DC9" w:rsidRPr="007362AC">
        <w:t xml:space="preserve"> </w:t>
      </w:r>
    </w:p>
    <w:p w:rsidR="00104DC9" w:rsidRPr="007362AC" w:rsidRDefault="00104DC9" w:rsidP="00247523">
      <w:pPr>
        <w:spacing w:after="0"/>
        <w:jc w:val="center"/>
        <w:rPr>
          <w:rFonts w:asciiTheme="minorHAnsi" w:hAnsiTheme="minorHAnsi" w:cstheme="minorHAnsi"/>
          <w:b/>
          <w:sz w:val="32"/>
          <w:szCs w:val="32"/>
        </w:rPr>
      </w:pPr>
      <w:r w:rsidRPr="007362AC">
        <w:rPr>
          <w:rFonts w:asciiTheme="minorHAnsi" w:hAnsiTheme="minorHAnsi" w:cstheme="minorHAnsi"/>
          <w:b/>
          <w:sz w:val="32"/>
          <w:szCs w:val="32"/>
        </w:rPr>
        <w:t>With Private School Officials Regarding the CARES Act (ESSER) Funds</w:t>
      </w:r>
    </w:p>
    <w:p w:rsidR="00104DC9" w:rsidRPr="00483CDB" w:rsidRDefault="00483CDB" w:rsidP="006D1111">
      <w:pPr>
        <w:spacing w:after="0" w:line="259" w:lineRule="auto"/>
        <w:jc w:val="center"/>
        <w:rPr>
          <w:rFonts w:asciiTheme="minorHAnsi" w:hAnsiTheme="minorHAnsi" w:cstheme="minorHAnsi"/>
          <w:b/>
          <w:sz w:val="24"/>
          <w:szCs w:val="24"/>
        </w:rPr>
      </w:pPr>
      <w:r>
        <w:rPr>
          <w:rFonts w:asciiTheme="minorHAnsi" w:hAnsiTheme="minorHAnsi" w:cstheme="minorHAnsi"/>
          <w:b/>
          <w:sz w:val="24"/>
          <w:szCs w:val="24"/>
        </w:rPr>
        <w:t>June</w:t>
      </w:r>
      <w:r w:rsidR="006D1111" w:rsidRPr="00483CDB">
        <w:rPr>
          <w:rFonts w:asciiTheme="minorHAnsi" w:hAnsiTheme="minorHAnsi" w:cstheme="minorHAnsi"/>
          <w:b/>
          <w:sz w:val="24"/>
          <w:szCs w:val="24"/>
        </w:rPr>
        <w:t xml:space="preserve"> 2020</w:t>
      </w:r>
    </w:p>
    <w:p w:rsidR="00247523" w:rsidRPr="009362D8" w:rsidRDefault="00247523" w:rsidP="00247523">
      <w:pPr>
        <w:spacing w:after="0" w:line="259" w:lineRule="auto"/>
        <w:rPr>
          <w:rFonts w:asciiTheme="minorHAnsi" w:hAnsiTheme="minorHAnsi" w:cstheme="minorHAnsi"/>
          <w:i/>
          <w:sz w:val="20"/>
          <w:szCs w:val="20"/>
        </w:rPr>
      </w:pPr>
    </w:p>
    <w:p w:rsidR="00104DC9" w:rsidRPr="009362D8" w:rsidRDefault="00104DC9" w:rsidP="00104DC9">
      <w:pPr>
        <w:spacing w:after="160" w:line="259" w:lineRule="auto"/>
        <w:rPr>
          <w:rFonts w:asciiTheme="minorHAnsi" w:hAnsiTheme="minorHAnsi" w:cstheme="minorHAnsi"/>
          <w:i/>
          <w:sz w:val="20"/>
          <w:szCs w:val="20"/>
        </w:rPr>
      </w:pPr>
      <w:r w:rsidRPr="009362D8">
        <w:rPr>
          <w:rFonts w:asciiTheme="minorHAnsi" w:hAnsiTheme="minorHAnsi" w:cstheme="minorHAnsi"/>
          <w:i/>
          <w:sz w:val="20"/>
          <w:szCs w:val="20"/>
        </w:rPr>
        <w:t xml:space="preserve">The following consultation topics are part of the requirements under Section 1117 &amp; Section 8501 of ESSA regarding timely and meaningful consultation with non-public school officials in conjunction with the </w:t>
      </w:r>
      <w:r w:rsidRPr="009362D8">
        <w:rPr>
          <w:rFonts w:asciiTheme="minorHAnsi" w:hAnsiTheme="minorHAnsi" w:cstheme="minorHAnsi"/>
          <w:i/>
          <w:color w:val="000000"/>
          <w:sz w:val="20"/>
          <w:szCs w:val="20"/>
        </w:rPr>
        <w:t>Coronavirus Aid, Relief, and Economic Security Act,</w:t>
      </w:r>
      <w:r w:rsidRPr="009362D8">
        <w:rPr>
          <w:rFonts w:asciiTheme="minorHAnsi" w:hAnsiTheme="minorHAnsi" w:cstheme="minorHAnsi"/>
          <w:i/>
          <w:sz w:val="20"/>
          <w:szCs w:val="20"/>
        </w:rPr>
        <w:t xml:space="preserve"> (CARES Act) requirements under Section 18005. </w:t>
      </w:r>
    </w:p>
    <w:p w:rsidR="00104DC9" w:rsidRPr="009362D8" w:rsidRDefault="00104DC9" w:rsidP="00104DC9">
      <w:pPr>
        <w:pStyle w:val="NormalWeb"/>
        <w:spacing w:before="0" w:beforeAutospacing="0" w:after="0" w:afterAutospacing="0"/>
        <w:ind w:left="990" w:hanging="270"/>
        <w:rPr>
          <w:rFonts w:asciiTheme="minorHAnsi" w:hAnsiTheme="minorHAnsi" w:cstheme="minorHAnsi"/>
          <w:i/>
          <w:iCs/>
          <w:color w:val="000000"/>
          <w:sz w:val="18"/>
          <w:szCs w:val="18"/>
        </w:rPr>
      </w:pPr>
      <w:r w:rsidRPr="009362D8">
        <w:rPr>
          <w:rFonts w:asciiTheme="minorHAnsi" w:hAnsiTheme="minorHAnsi" w:cstheme="minorHAnsi"/>
          <w:i/>
          <w:iCs/>
          <w:color w:val="000000"/>
          <w:sz w:val="18"/>
          <w:szCs w:val="18"/>
        </w:rPr>
        <w:t xml:space="preserve">(a).IN GENERAL - A local education agency receiving funds under section 18002 and 18003 of this title (The CARES Act) shall provide equitable services in the same manner as provided under section 1117 of the ESEA of 1965 to students and teachers in non-public schools, as determined in consultation with representatives of non-public schools. </w:t>
      </w:r>
    </w:p>
    <w:p w:rsidR="00104DC9" w:rsidRPr="009362D8" w:rsidRDefault="00104DC9" w:rsidP="00104DC9">
      <w:pPr>
        <w:pStyle w:val="NormalWeb"/>
        <w:spacing w:before="0" w:beforeAutospacing="0" w:after="0" w:afterAutospacing="0"/>
        <w:ind w:left="990" w:hanging="270"/>
        <w:rPr>
          <w:rFonts w:asciiTheme="minorHAnsi" w:hAnsiTheme="minorHAnsi" w:cstheme="minorHAnsi"/>
          <w:i/>
          <w:iCs/>
          <w:color w:val="000000"/>
          <w:sz w:val="18"/>
          <w:szCs w:val="18"/>
        </w:rPr>
      </w:pPr>
      <w:proofErr w:type="gramStart"/>
      <w:r w:rsidRPr="009362D8">
        <w:rPr>
          <w:rFonts w:asciiTheme="minorHAnsi" w:hAnsiTheme="minorHAnsi" w:cstheme="minorHAnsi"/>
          <w:i/>
          <w:iCs/>
          <w:color w:val="000000"/>
          <w:sz w:val="18"/>
          <w:szCs w:val="18"/>
        </w:rPr>
        <w:t>(b) PUBLIC CONTROL OF FUNDS - The control of funds for the services and assistance provided to a non-public school under subsection (a), and title to materials, equipment, and property purchased with such funds, shall be in public agency and a public agency shall administer funds, materials, equipment, and property and shall provide such services (or may contract for the provisions of such services with a public or private entity).</w:t>
      </w:r>
      <w:proofErr w:type="gramEnd"/>
      <w:r w:rsidRPr="009362D8">
        <w:rPr>
          <w:rFonts w:asciiTheme="minorHAnsi" w:hAnsiTheme="minorHAnsi" w:cstheme="minorHAnsi"/>
          <w:i/>
          <w:iCs/>
          <w:color w:val="000000"/>
          <w:sz w:val="18"/>
          <w:szCs w:val="18"/>
        </w:rPr>
        <w:t xml:space="preserve"> </w:t>
      </w:r>
    </w:p>
    <w:p w:rsidR="00104DC9" w:rsidRPr="009362D8" w:rsidRDefault="00104DC9" w:rsidP="00104DC9">
      <w:pPr>
        <w:tabs>
          <w:tab w:val="left" w:pos="6480"/>
        </w:tabs>
        <w:spacing w:line="259" w:lineRule="auto"/>
        <w:rPr>
          <w:rFonts w:asciiTheme="minorHAnsi" w:hAnsiTheme="minorHAnsi" w:cstheme="minorHAnsi"/>
          <w:i/>
          <w:sz w:val="16"/>
          <w:szCs w:val="16"/>
        </w:rPr>
      </w:pPr>
    </w:p>
    <w:p w:rsidR="00104DC9" w:rsidRPr="00AE7C9A" w:rsidRDefault="00104DC9" w:rsidP="00104DC9">
      <w:pPr>
        <w:pStyle w:val="ListParagraph"/>
        <w:ind w:left="0"/>
        <w:rPr>
          <w:rFonts w:asciiTheme="minorHAnsi" w:hAnsiTheme="minorHAnsi" w:cstheme="minorHAnsi"/>
          <w:b/>
          <w:bCs/>
          <w:color w:val="000000"/>
          <w:sz w:val="24"/>
          <w:szCs w:val="24"/>
          <w:u w:val="single"/>
        </w:rPr>
      </w:pPr>
      <w:r w:rsidRPr="00AE7C9A">
        <w:rPr>
          <w:rFonts w:asciiTheme="minorHAnsi" w:hAnsiTheme="minorHAnsi" w:cstheme="minorHAnsi"/>
          <w:b/>
          <w:bCs/>
          <w:color w:val="000000"/>
          <w:sz w:val="24"/>
          <w:szCs w:val="24"/>
          <w:u w:val="single"/>
        </w:rPr>
        <w:t>Private School K-12 enrollment:</w:t>
      </w:r>
    </w:p>
    <w:p w:rsidR="00104DC9" w:rsidRPr="009362D8" w:rsidRDefault="00104DC9" w:rsidP="00104DC9">
      <w:pPr>
        <w:rPr>
          <w:rFonts w:asciiTheme="minorHAnsi" w:hAnsiTheme="minorHAnsi" w:cstheme="minorHAnsi"/>
          <w:color w:val="000000"/>
          <w:sz w:val="20"/>
          <w:szCs w:val="20"/>
        </w:rPr>
      </w:pPr>
      <w:r w:rsidRPr="009362D8">
        <w:rPr>
          <w:rFonts w:asciiTheme="minorHAnsi" w:hAnsiTheme="minorHAnsi" w:cstheme="minorHAnsi"/>
          <w:color w:val="000000"/>
          <w:sz w:val="20"/>
          <w:szCs w:val="20"/>
        </w:rPr>
        <w:t>List May 2020 enrollment in each grade and total at Private School (</w:t>
      </w:r>
      <w:r w:rsidRPr="009362D8">
        <w:rPr>
          <w:rFonts w:asciiTheme="minorHAnsi" w:hAnsiTheme="minorHAnsi" w:cstheme="minorHAnsi"/>
          <w:b/>
          <w:bCs/>
          <w:color w:val="000000"/>
          <w:sz w:val="20"/>
          <w:szCs w:val="20"/>
        </w:rPr>
        <w:t>do not include pre-K</w:t>
      </w:r>
      <w:r w:rsidRPr="009362D8">
        <w:rPr>
          <w:rFonts w:asciiTheme="minorHAnsi" w:hAnsiTheme="minorHAnsi" w:cstheme="minorHAnsi"/>
          <w:color w:val="000000"/>
          <w:sz w:val="20"/>
          <w:szCs w:val="20"/>
        </w:rPr>
        <w:t>)</w:t>
      </w:r>
      <w:r w:rsidR="00247523" w:rsidRPr="009362D8">
        <w:rPr>
          <w:rFonts w:asciiTheme="minorHAnsi" w:hAnsiTheme="minorHAnsi" w:cstheme="minorHAnsi"/>
          <w:color w:val="000000"/>
          <w:sz w:val="20"/>
          <w:szCs w:val="20"/>
        </w:rPr>
        <w:t>.</w:t>
      </w:r>
    </w:p>
    <w:p w:rsidR="00104DC9" w:rsidRPr="009362D8" w:rsidRDefault="00104DC9" w:rsidP="00104DC9">
      <w:pPr>
        <w:spacing w:line="360" w:lineRule="auto"/>
        <w:ind w:firstLine="360"/>
        <w:rPr>
          <w:rFonts w:asciiTheme="minorHAnsi" w:hAnsiTheme="minorHAnsi" w:cstheme="minorHAnsi"/>
          <w:color w:val="000000"/>
          <w:sz w:val="20"/>
          <w:szCs w:val="20"/>
        </w:rPr>
      </w:pPr>
      <w:r w:rsidRPr="009362D8">
        <w:rPr>
          <w:rFonts w:asciiTheme="minorHAnsi" w:hAnsiTheme="minorHAnsi" w:cstheme="minorHAnsi"/>
          <w:color w:val="000000"/>
          <w:sz w:val="20"/>
          <w:szCs w:val="20"/>
        </w:rPr>
        <w:t>K: ____</w:t>
      </w:r>
      <w:proofErr w:type="gramStart"/>
      <w:r w:rsidRPr="009362D8">
        <w:rPr>
          <w:rFonts w:asciiTheme="minorHAnsi" w:hAnsiTheme="minorHAnsi" w:cstheme="minorHAnsi"/>
          <w:color w:val="000000"/>
          <w:sz w:val="20"/>
          <w:szCs w:val="20"/>
        </w:rPr>
        <w:t>_  1</w:t>
      </w:r>
      <w:r w:rsidRPr="009362D8">
        <w:rPr>
          <w:rFonts w:asciiTheme="minorHAnsi" w:hAnsiTheme="minorHAnsi" w:cstheme="minorHAnsi"/>
          <w:color w:val="000000"/>
          <w:sz w:val="20"/>
          <w:szCs w:val="20"/>
          <w:vertAlign w:val="superscript"/>
        </w:rPr>
        <w:t>st</w:t>
      </w:r>
      <w:proofErr w:type="gramEnd"/>
      <w:r w:rsidRPr="009362D8">
        <w:rPr>
          <w:rFonts w:asciiTheme="minorHAnsi" w:hAnsiTheme="minorHAnsi" w:cstheme="minorHAnsi"/>
          <w:color w:val="000000"/>
          <w:sz w:val="20"/>
          <w:szCs w:val="20"/>
        </w:rPr>
        <w:t>: _____  2</w:t>
      </w:r>
      <w:r w:rsidRPr="009362D8">
        <w:rPr>
          <w:rFonts w:asciiTheme="minorHAnsi" w:hAnsiTheme="minorHAnsi" w:cstheme="minorHAnsi"/>
          <w:color w:val="000000"/>
          <w:sz w:val="20"/>
          <w:szCs w:val="20"/>
          <w:vertAlign w:val="superscript"/>
        </w:rPr>
        <w:t>nd</w:t>
      </w:r>
      <w:r w:rsidRPr="009362D8">
        <w:rPr>
          <w:rFonts w:asciiTheme="minorHAnsi" w:hAnsiTheme="minorHAnsi" w:cstheme="minorHAnsi"/>
          <w:color w:val="000000"/>
          <w:sz w:val="20"/>
          <w:szCs w:val="20"/>
        </w:rPr>
        <w:t>: _____  3</w:t>
      </w:r>
      <w:r w:rsidRPr="009362D8">
        <w:rPr>
          <w:rFonts w:asciiTheme="minorHAnsi" w:hAnsiTheme="minorHAnsi" w:cstheme="minorHAnsi"/>
          <w:color w:val="000000"/>
          <w:sz w:val="20"/>
          <w:szCs w:val="20"/>
          <w:vertAlign w:val="superscript"/>
        </w:rPr>
        <w:t>rd</w:t>
      </w:r>
      <w:r w:rsidRPr="009362D8">
        <w:rPr>
          <w:rFonts w:asciiTheme="minorHAnsi" w:hAnsiTheme="minorHAnsi" w:cstheme="minorHAnsi"/>
          <w:color w:val="000000"/>
          <w:sz w:val="20"/>
          <w:szCs w:val="20"/>
        </w:rPr>
        <w:t>: _____  4</w:t>
      </w:r>
      <w:r w:rsidRPr="009362D8">
        <w:rPr>
          <w:rFonts w:asciiTheme="minorHAnsi" w:hAnsiTheme="minorHAnsi" w:cstheme="minorHAnsi"/>
          <w:color w:val="000000"/>
          <w:sz w:val="20"/>
          <w:szCs w:val="20"/>
          <w:vertAlign w:val="superscript"/>
        </w:rPr>
        <w:t>th</w:t>
      </w:r>
      <w:r w:rsidRPr="009362D8">
        <w:rPr>
          <w:rFonts w:asciiTheme="minorHAnsi" w:hAnsiTheme="minorHAnsi" w:cstheme="minorHAnsi"/>
          <w:color w:val="000000"/>
          <w:sz w:val="20"/>
          <w:szCs w:val="20"/>
        </w:rPr>
        <w:t>: _____  5</w:t>
      </w:r>
      <w:r w:rsidRPr="009362D8">
        <w:rPr>
          <w:rFonts w:asciiTheme="minorHAnsi" w:hAnsiTheme="minorHAnsi" w:cstheme="minorHAnsi"/>
          <w:color w:val="000000"/>
          <w:sz w:val="20"/>
          <w:szCs w:val="20"/>
          <w:vertAlign w:val="superscript"/>
        </w:rPr>
        <w:t>th</w:t>
      </w:r>
      <w:r w:rsidRPr="009362D8">
        <w:rPr>
          <w:rFonts w:asciiTheme="minorHAnsi" w:hAnsiTheme="minorHAnsi" w:cstheme="minorHAnsi"/>
          <w:color w:val="000000"/>
          <w:sz w:val="20"/>
          <w:szCs w:val="20"/>
        </w:rPr>
        <w:t>: _____  6</w:t>
      </w:r>
      <w:r w:rsidRPr="009362D8">
        <w:rPr>
          <w:rFonts w:asciiTheme="minorHAnsi" w:hAnsiTheme="minorHAnsi" w:cstheme="minorHAnsi"/>
          <w:color w:val="000000"/>
          <w:sz w:val="20"/>
          <w:szCs w:val="20"/>
          <w:vertAlign w:val="superscript"/>
        </w:rPr>
        <w:t>th</w:t>
      </w:r>
      <w:r w:rsidRPr="009362D8">
        <w:rPr>
          <w:rFonts w:asciiTheme="minorHAnsi" w:hAnsiTheme="minorHAnsi" w:cstheme="minorHAnsi"/>
          <w:color w:val="000000"/>
          <w:sz w:val="20"/>
          <w:szCs w:val="20"/>
        </w:rPr>
        <w:t>: _____  7</w:t>
      </w:r>
      <w:r w:rsidRPr="009362D8">
        <w:rPr>
          <w:rFonts w:asciiTheme="minorHAnsi" w:hAnsiTheme="minorHAnsi" w:cstheme="minorHAnsi"/>
          <w:color w:val="000000"/>
          <w:sz w:val="20"/>
          <w:szCs w:val="20"/>
          <w:vertAlign w:val="superscript"/>
        </w:rPr>
        <w:t>th</w:t>
      </w:r>
      <w:r w:rsidRPr="009362D8">
        <w:rPr>
          <w:rFonts w:asciiTheme="minorHAnsi" w:hAnsiTheme="minorHAnsi" w:cstheme="minorHAnsi"/>
          <w:color w:val="000000"/>
          <w:sz w:val="20"/>
          <w:szCs w:val="20"/>
        </w:rPr>
        <w:t>: _____  8</w:t>
      </w:r>
      <w:r w:rsidRPr="009362D8">
        <w:rPr>
          <w:rFonts w:asciiTheme="minorHAnsi" w:hAnsiTheme="minorHAnsi" w:cstheme="minorHAnsi"/>
          <w:color w:val="000000"/>
          <w:sz w:val="20"/>
          <w:szCs w:val="20"/>
          <w:vertAlign w:val="superscript"/>
        </w:rPr>
        <w:t>th</w:t>
      </w:r>
      <w:r w:rsidRPr="009362D8">
        <w:rPr>
          <w:rFonts w:asciiTheme="minorHAnsi" w:hAnsiTheme="minorHAnsi" w:cstheme="minorHAnsi"/>
          <w:color w:val="000000"/>
          <w:sz w:val="20"/>
          <w:szCs w:val="20"/>
        </w:rPr>
        <w:t>: _____ 9</w:t>
      </w:r>
      <w:r w:rsidRPr="009362D8">
        <w:rPr>
          <w:rFonts w:asciiTheme="minorHAnsi" w:hAnsiTheme="minorHAnsi" w:cstheme="minorHAnsi"/>
          <w:color w:val="000000"/>
          <w:sz w:val="20"/>
          <w:szCs w:val="20"/>
          <w:vertAlign w:val="superscript"/>
        </w:rPr>
        <w:t>th</w:t>
      </w:r>
      <w:r w:rsidRPr="009362D8">
        <w:rPr>
          <w:rFonts w:asciiTheme="minorHAnsi" w:hAnsiTheme="minorHAnsi" w:cstheme="minorHAnsi"/>
          <w:color w:val="000000"/>
          <w:sz w:val="20"/>
          <w:szCs w:val="20"/>
        </w:rPr>
        <w:t xml:space="preserve">: _____  </w:t>
      </w:r>
    </w:p>
    <w:p w:rsidR="00104DC9" w:rsidRPr="009362D8" w:rsidRDefault="00104DC9" w:rsidP="00247523">
      <w:pPr>
        <w:spacing w:after="0" w:line="360" w:lineRule="auto"/>
        <w:ind w:firstLine="360"/>
        <w:rPr>
          <w:rFonts w:asciiTheme="minorHAnsi" w:hAnsiTheme="minorHAnsi" w:cstheme="minorHAnsi"/>
          <w:color w:val="000000"/>
          <w:sz w:val="20"/>
          <w:szCs w:val="20"/>
        </w:rPr>
      </w:pPr>
      <w:r w:rsidRPr="009362D8">
        <w:rPr>
          <w:rFonts w:asciiTheme="minorHAnsi" w:hAnsiTheme="minorHAnsi" w:cstheme="minorHAnsi"/>
          <w:color w:val="000000"/>
          <w:sz w:val="20"/>
          <w:szCs w:val="20"/>
        </w:rPr>
        <w:t>10</w:t>
      </w:r>
      <w:r w:rsidRPr="009362D8">
        <w:rPr>
          <w:rFonts w:asciiTheme="minorHAnsi" w:hAnsiTheme="minorHAnsi" w:cstheme="minorHAnsi"/>
          <w:color w:val="000000"/>
          <w:sz w:val="20"/>
          <w:szCs w:val="20"/>
          <w:vertAlign w:val="superscript"/>
        </w:rPr>
        <w:t>th</w:t>
      </w:r>
      <w:r w:rsidRPr="009362D8">
        <w:rPr>
          <w:rFonts w:asciiTheme="minorHAnsi" w:hAnsiTheme="minorHAnsi" w:cstheme="minorHAnsi"/>
          <w:color w:val="000000"/>
          <w:sz w:val="20"/>
          <w:szCs w:val="20"/>
        </w:rPr>
        <w:t>: ____</w:t>
      </w:r>
      <w:proofErr w:type="gramStart"/>
      <w:r w:rsidRPr="009362D8">
        <w:rPr>
          <w:rFonts w:asciiTheme="minorHAnsi" w:hAnsiTheme="minorHAnsi" w:cstheme="minorHAnsi"/>
          <w:color w:val="000000"/>
          <w:sz w:val="20"/>
          <w:szCs w:val="20"/>
        </w:rPr>
        <w:t>_  11</w:t>
      </w:r>
      <w:r w:rsidRPr="009362D8">
        <w:rPr>
          <w:rFonts w:asciiTheme="minorHAnsi" w:hAnsiTheme="minorHAnsi" w:cstheme="minorHAnsi"/>
          <w:color w:val="000000"/>
          <w:sz w:val="20"/>
          <w:szCs w:val="20"/>
          <w:vertAlign w:val="superscript"/>
        </w:rPr>
        <w:t>th</w:t>
      </w:r>
      <w:proofErr w:type="gramEnd"/>
      <w:r w:rsidRPr="009362D8">
        <w:rPr>
          <w:rFonts w:asciiTheme="minorHAnsi" w:hAnsiTheme="minorHAnsi" w:cstheme="minorHAnsi"/>
          <w:color w:val="000000"/>
          <w:sz w:val="20"/>
          <w:szCs w:val="20"/>
        </w:rPr>
        <w:t>: _____  12</w:t>
      </w:r>
      <w:r w:rsidRPr="009362D8">
        <w:rPr>
          <w:rFonts w:asciiTheme="minorHAnsi" w:hAnsiTheme="minorHAnsi" w:cstheme="minorHAnsi"/>
          <w:color w:val="000000"/>
          <w:sz w:val="20"/>
          <w:szCs w:val="20"/>
          <w:vertAlign w:val="superscript"/>
        </w:rPr>
        <w:t>th</w:t>
      </w:r>
      <w:r w:rsidRPr="009362D8">
        <w:rPr>
          <w:rFonts w:asciiTheme="minorHAnsi" w:hAnsiTheme="minorHAnsi" w:cstheme="minorHAnsi"/>
          <w:color w:val="000000"/>
          <w:sz w:val="20"/>
          <w:szCs w:val="20"/>
        </w:rPr>
        <w:t>: _____  Total: ________</w:t>
      </w:r>
    </w:p>
    <w:p w:rsidR="00104DC9" w:rsidRPr="004436E9" w:rsidRDefault="00104DC9" w:rsidP="009F05C8">
      <w:pPr>
        <w:tabs>
          <w:tab w:val="left" w:pos="6480"/>
        </w:tabs>
        <w:spacing w:after="0"/>
        <w:rPr>
          <w:rFonts w:asciiTheme="minorHAnsi" w:hAnsiTheme="minorHAnsi" w:cstheme="minorHAnsi"/>
          <w:sz w:val="20"/>
          <w:szCs w:val="20"/>
        </w:rPr>
      </w:pPr>
    </w:p>
    <w:p w:rsidR="00104DC9" w:rsidRPr="004436E9" w:rsidRDefault="00104DC9" w:rsidP="004436E9">
      <w:pPr>
        <w:tabs>
          <w:tab w:val="left" w:pos="6480"/>
        </w:tabs>
        <w:spacing w:after="0" w:line="259" w:lineRule="auto"/>
        <w:jc w:val="center"/>
        <w:rPr>
          <w:rFonts w:asciiTheme="minorHAnsi" w:hAnsiTheme="minorHAnsi" w:cstheme="minorHAnsi"/>
          <w:b/>
          <w:sz w:val="24"/>
          <w:szCs w:val="24"/>
        </w:rPr>
      </w:pPr>
      <w:r w:rsidRPr="004436E9">
        <w:rPr>
          <w:rFonts w:asciiTheme="minorHAnsi" w:hAnsiTheme="minorHAnsi" w:cstheme="minorHAnsi"/>
          <w:b/>
          <w:sz w:val="24"/>
          <w:szCs w:val="24"/>
        </w:rPr>
        <w:t>Programs that apply – Education Stabilization Relief Fund (18003):</w:t>
      </w:r>
    </w:p>
    <w:p w:rsidR="00104DC9" w:rsidRPr="009362D8" w:rsidRDefault="00104DC9" w:rsidP="004436E9">
      <w:pPr>
        <w:spacing w:after="0"/>
        <w:rPr>
          <w:rFonts w:asciiTheme="minorHAnsi" w:hAnsiTheme="minorHAnsi" w:cstheme="minorHAnsi"/>
          <w:sz w:val="20"/>
          <w:szCs w:val="20"/>
        </w:rPr>
      </w:pPr>
      <w:r w:rsidRPr="009362D8">
        <w:rPr>
          <w:rFonts w:asciiTheme="minorHAnsi" w:hAnsiTheme="minorHAnsi" w:cstheme="minorHAnsi"/>
          <w:sz w:val="20"/>
          <w:szCs w:val="20"/>
        </w:rPr>
        <w:t xml:space="preserve">The following topics </w:t>
      </w:r>
      <w:proofErr w:type="gramStart"/>
      <w:r w:rsidRPr="009362D8">
        <w:rPr>
          <w:rFonts w:asciiTheme="minorHAnsi" w:hAnsiTheme="minorHAnsi" w:cstheme="minorHAnsi"/>
          <w:sz w:val="20"/>
          <w:szCs w:val="20"/>
        </w:rPr>
        <w:t>must be discussed</w:t>
      </w:r>
      <w:proofErr w:type="gramEnd"/>
      <w:r w:rsidRPr="009362D8">
        <w:rPr>
          <w:rFonts w:asciiTheme="minorHAnsi" w:hAnsiTheme="minorHAnsi" w:cstheme="minorHAnsi"/>
          <w:sz w:val="20"/>
          <w:szCs w:val="20"/>
        </w:rPr>
        <w:t xml:space="preserve"> during the ongoing consultation process; check to indicate that the topic has been discussed.</w:t>
      </w:r>
    </w:p>
    <w:p w:rsidR="004436E9" w:rsidRDefault="004436E9" w:rsidP="004436E9">
      <w:pPr>
        <w:spacing w:after="0"/>
        <w:rPr>
          <w:rFonts w:asciiTheme="minorHAnsi" w:hAnsiTheme="minorHAnsi" w:cstheme="minorHAnsi"/>
          <w:color w:val="000000"/>
          <w:sz w:val="20"/>
          <w:szCs w:val="20"/>
        </w:rPr>
      </w:pPr>
    </w:p>
    <w:p w:rsidR="00104DC9" w:rsidRPr="004436E9" w:rsidRDefault="00104DC9" w:rsidP="004436E9">
      <w:pPr>
        <w:spacing w:after="0"/>
        <w:rPr>
          <w:rFonts w:asciiTheme="minorHAnsi" w:hAnsiTheme="minorHAnsi" w:cstheme="minorHAnsi"/>
          <w:b/>
          <w:sz w:val="24"/>
          <w:szCs w:val="24"/>
          <w:u w:val="single"/>
        </w:rPr>
      </w:pPr>
      <w:r w:rsidRPr="004436E9">
        <w:rPr>
          <w:rFonts w:asciiTheme="minorHAnsi" w:hAnsiTheme="minorHAnsi" w:cstheme="minorHAnsi"/>
          <w:b/>
          <w:color w:val="000000"/>
          <w:sz w:val="24"/>
          <w:szCs w:val="24"/>
          <w:u w:val="single"/>
        </w:rPr>
        <w:t>Elementary and Secondary School Education Emergency Relief Fund ESSER (18003)</w:t>
      </w:r>
      <w:r w:rsidR="004436E9">
        <w:rPr>
          <w:rFonts w:asciiTheme="minorHAnsi" w:hAnsiTheme="minorHAnsi" w:cstheme="minorHAnsi"/>
          <w:b/>
          <w:color w:val="000000"/>
          <w:sz w:val="24"/>
          <w:szCs w:val="24"/>
          <w:u w:val="single"/>
        </w:rPr>
        <w:t>:</w:t>
      </w:r>
    </w:p>
    <w:p w:rsidR="00104DC9" w:rsidRPr="00501FCA" w:rsidRDefault="0075051D" w:rsidP="00501FCA">
      <w:pPr>
        <w:spacing w:after="0"/>
        <w:ind w:left="630" w:hanging="270"/>
        <w:rPr>
          <w:rFonts w:asciiTheme="minorHAnsi" w:hAnsiTheme="minorHAnsi" w:cstheme="minorHAnsi"/>
          <w:sz w:val="20"/>
          <w:szCs w:val="20"/>
        </w:rPr>
      </w:pPr>
      <w:sdt>
        <w:sdtPr>
          <w:rPr>
            <w:rFonts w:asciiTheme="minorHAnsi" w:hAnsiTheme="minorHAnsi" w:cstheme="minorHAnsi"/>
            <w:sz w:val="20"/>
            <w:szCs w:val="20"/>
          </w:rPr>
          <w:id w:val="-2105716781"/>
          <w14:checkbox>
            <w14:checked w14:val="0"/>
            <w14:checkedState w14:val="2612" w14:font="MS Gothic"/>
            <w14:uncheckedState w14:val="2610" w14:font="MS Gothic"/>
          </w14:checkbox>
        </w:sdtPr>
        <w:sdtEndPr/>
        <w:sdtContent>
          <w:r w:rsidR="00501FCA">
            <w:rPr>
              <w:rFonts w:ascii="MS Gothic" w:eastAsia="MS Gothic" w:hAnsi="MS Gothic" w:cstheme="minorHAnsi" w:hint="eastAsia"/>
              <w:sz w:val="20"/>
              <w:szCs w:val="20"/>
            </w:rPr>
            <w:t>☐</w:t>
          </w:r>
        </w:sdtContent>
      </w:sdt>
      <w:r w:rsidR="00501FCA">
        <w:rPr>
          <w:rFonts w:asciiTheme="minorHAnsi" w:hAnsiTheme="minorHAnsi" w:cstheme="minorHAnsi"/>
          <w:sz w:val="20"/>
          <w:szCs w:val="20"/>
        </w:rPr>
        <w:tab/>
      </w:r>
      <w:r w:rsidR="00104DC9" w:rsidRPr="00501FCA">
        <w:rPr>
          <w:rFonts w:asciiTheme="minorHAnsi" w:hAnsiTheme="minorHAnsi" w:cstheme="minorHAnsi"/>
          <w:sz w:val="20"/>
          <w:szCs w:val="20"/>
        </w:rPr>
        <w:t xml:space="preserve">Any activity authorized by the ESEA of 1965, including the Native Hawaiian Education Act and the Alaska Native Educational Equity, Support, and Assistance Act (20 U.S.C. 6301 et seq.), the Individuals with Disabilities Education Act (20 U.S.C. 1400 et seq.) (‘‘IDEA’’), the Adult Education and Family Literacy Act (20 U.S.C. 1400 et seq.), the Carl D. Perkins Career and Technical Education Act of 2006 (20 U.S.C. 2301 et seq.) (‘‘the Perkins Act’’), or subtitle B of title VII of the McKinney-Vento Homeless Assistance Act (42 U.S.C. 11431 et seq.). </w:t>
      </w:r>
    </w:p>
    <w:p w:rsidR="00104DC9" w:rsidRPr="009362D8" w:rsidRDefault="00104DC9" w:rsidP="00501FCA">
      <w:pPr>
        <w:pStyle w:val="ListParagraph"/>
        <w:spacing w:after="0"/>
        <w:ind w:left="630" w:hanging="270"/>
        <w:rPr>
          <w:rFonts w:asciiTheme="minorHAnsi" w:hAnsiTheme="minorHAnsi" w:cstheme="minorHAnsi"/>
          <w:sz w:val="20"/>
          <w:szCs w:val="20"/>
        </w:rPr>
      </w:pPr>
    </w:p>
    <w:p w:rsidR="00104DC9" w:rsidRPr="00501FCA" w:rsidRDefault="0075051D" w:rsidP="00501FCA">
      <w:pPr>
        <w:spacing w:after="0"/>
        <w:ind w:left="630" w:hanging="270"/>
        <w:rPr>
          <w:rFonts w:asciiTheme="minorHAnsi" w:hAnsiTheme="minorHAnsi" w:cstheme="minorHAnsi"/>
          <w:sz w:val="20"/>
          <w:szCs w:val="20"/>
        </w:rPr>
      </w:pPr>
      <w:sdt>
        <w:sdtPr>
          <w:rPr>
            <w:rFonts w:asciiTheme="minorHAnsi" w:hAnsiTheme="minorHAnsi" w:cstheme="minorHAnsi"/>
            <w:sz w:val="20"/>
            <w:szCs w:val="20"/>
          </w:rPr>
          <w:id w:val="1796871898"/>
          <w14:checkbox>
            <w14:checked w14:val="0"/>
            <w14:checkedState w14:val="2612" w14:font="MS Gothic"/>
            <w14:uncheckedState w14:val="2610" w14:font="MS Gothic"/>
          </w14:checkbox>
        </w:sdtPr>
        <w:sdtEndPr/>
        <w:sdtContent>
          <w:r w:rsidR="00501FCA">
            <w:rPr>
              <w:rFonts w:ascii="MS Gothic" w:eastAsia="MS Gothic" w:hAnsi="MS Gothic" w:cstheme="minorHAnsi" w:hint="eastAsia"/>
              <w:sz w:val="20"/>
              <w:szCs w:val="20"/>
            </w:rPr>
            <w:t>☐</w:t>
          </w:r>
        </w:sdtContent>
      </w:sdt>
      <w:r w:rsidR="00501FCA">
        <w:rPr>
          <w:rFonts w:asciiTheme="minorHAnsi" w:hAnsiTheme="minorHAnsi" w:cstheme="minorHAnsi"/>
          <w:sz w:val="20"/>
          <w:szCs w:val="20"/>
        </w:rPr>
        <w:tab/>
      </w:r>
      <w:r w:rsidR="00104DC9" w:rsidRPr="00501FCA">
        <w:rPr>
          <w:rFonts w:asciiTheme="minorHAnsi" w:hAnsiTheme="minorHAnsi" w:cstheme="minorHAnsi"/>
          <w:sz w:val="20"/>
          <w:szCs w:val="20"/>
        </w:rPr>
        <w:t xml:space="preserve">(Coordination of preparedness and response efforts of local educational agencies with State, local, Tribal, and territorial public health departments, and other relevant agencies, to improve coordinated responses among such entities to prevent, prepare for, and respond to coronavirus. </w:t>
      </w:r>
    </w:p>
    <w:p w:rsidR="00104DC9" w:rsidRPr="009362D8" w:rsidRDefault="00104DC9" w:rsidP="00501FCA">
      <w:pPr>
        <w:spacing w:after="0"/>
        <w:ind w:left="630" w:hanging="270"/>
        <w:rPr>
          <w:rFonts w:asciiTheme="minorHAnsi" w:hAnsiTheme="minorHAnsi" w:cstheme="minorHAnsi"/>
          <w:sz w:val="20"/>
          <w:szCs w:val="20"/>
        </w:rPr>
      </w:pPr>
    </w:p>
    <w:p w:rsidR="00104DC9" w:rsidRPr="00501FCA" w:rsidRDefault="0075051D" w:rsidP="00501FCA">
      <w:pPr>
        <w:spacing w:after="0"/>
        <w:ind w:left="630" w:hanging="270"/>
        <w:rPr>
          <w:rFonts w:asciiTheme="minorHAnsi" w:hAnsiTheme="minorHAnsi" w:cstheme="minorHAnsi"/>
          <w:sz w:val="20"/>
          <w:szCs w:val="20"/>
        </w:rPr>
      </w:pPr>
      <w:sdt>
        <w:sdtPr>
          <w:rPr>
            <w:rFonts w:asciiTheme="minorHAnsi" w:hAnsiTheme="minorHAnsi" w:cstheme="minorHAnsi"/>
            <w:sz w:val="20"/>
            <w:szCs w:val="20"/>
          </w:rPr>
          <w:id w:val="-575198560"/>
          <w14:checkbox>
            <w14:checked w14:val="0"/>
            <w14:checkedState w14:val="2612" w14:font="MS Gothic"/>
            <w14:uncheckedState w14:val="2610" w14:font="MS Gothic"/>
          </w14:checkbox>
        </w:sdtPr>
        <w:sdtEndPr/>
        <w:sdtContent>
          <w:r w:rsidR="00501FCA">
            <w:rPr>
              <w:rFonts w:ascii="MS Gothic" w:eastAsia="MS Gothic" w:hAnsi="MS Gothic" w:cstheme="minorHAnsi" w:hint="eastAsia"/>
              <w:sz w:val="20"/>
              <w:szCs w:val="20"/>
            </w:rPr>
            <w:t>☐</w:t>
          </w:r>
        </w:sdtContent>
      </w:sdt>
      <w:r w:rsidR="00501FCA">
        <w:rPr>
          <w:rFonts w:asciiTheme="minorHAnsi" w:hAnsiTheme="minorHAnsi" w:cstheme="minorHAnsi"/>
          <w:sz w:val="20"/>
          <w:szCs w:val="20"/>
        </w:rPr>
        <w:tab/>
      </w:r>
      <w:r w:rsidR="00104DC9" w:rsidRPr="00501FCA">
        <w:rPr>
          <w:rFonts w:asciiTheme="minorHAnsi" w:hAnsiTheme="minorHAnsi" w:cstheme="minorHAnsi"/>
          <w:bCs/>
          <w:sz w:val="20"/>
          <w:szCs w:val="20"/>
        </w:rPr>
        <w:t xml:space="preserve">Providing principals and others school leaders with the resources necessary to address the needs of their individual schools. </w:t>
      </w:r>
    </w:p>
    <w:p w:rsidR="00104DC9" w:rsidRPr="009362D8" w:rsidRDefault="00104DC9" w:rsidP="00501FCA">
      <w:pPr>
        <w:pStyle w:val="ListParagraph"/>
        <w:spacing w:after="0"/>
        <w:ind w:left="630" w:hanging="270"/>
        <w:rPr>
          <w:rFonts w:asciiTheme="minorHAnsi" w:hAnsiTheme="minorHAnsi" w:cstheme="minorHAnsi"/>
          <w:sz w:val="20"/>
          <w:szCs w:val="20"/>
        </w:rPr>
      </w:pPr>
    </w:p>
    <w:p w:rsidR="00104DC9" w:rsidRPr="00501FCA" w:rsidRDefault="0075051D" w:rsidP="00501FCA">
      <w:pPr>
        <w:spacing w:after="0"/>
        <w:ind w:left="630" w:hanging="270"/>
        <w:rPr>
          <w:rFonts w:asciiTheme="minorHAnsi" w:hAnsiTheme="minorHAnsi" w:cstheme="minorHAnsi"/>
          <w:sz w:val="20"/>
          <w:szCs w:val="20"/>
        </w:rPr>
      </w:pPr>
      <w:sdt>
        <w:sdtPr>
          <w:rPr>
            <w:rFonts w:asciiTheme="minorHAnsi" w:hAnsiTheme="minorHAnsi" w:cstheme="minorHAnsi"/>
            <w:sz w:val="20"/>
            <w:szCs w:val="20"/>
          </w:rPr>
          <w:id w:val="816836641"/>
          <w14:checkbox>
            <w14:checked w14:val="0"/>
            <w14:checkedState w14:val="2612" w14:font="MS Gothic"/>
            <w14:uncheckedState w14:val="2610" w14:font="MS Gothic"/>
          </w14:checkbox>
        </w:sdtPr>
        <w:sdtEndPr/>
        <w:sdtContent>
          <w:r w:rsidR="00501FCA">
            <w:rPr>
              <w:rFonts w:ascii="MS Gothic" w:eastAsia="MS Gothic" w:hAnsi="MS Gothic" w:cstheme="minorHAnsi" w:hint="eastAsia"/>
              <w:sz w:val="20"/>
              <w:szCs w:val="20"/>
            </w:rPr>
            <w:t>☐</w:t>
          </w:r>
        </w:sdtContent>
      </w:sdt>
      <w:r w:rsidR="00501FCA">
        <w:rPr>
          <w:rFonts w:asciiTheme="minorHAnsi" w:hAnsiTheme="minorHAnsi" w:cstheme="minorHAnsi"/>
          <w:sz w:val="20"/>
          <w:szCs w:val="20"/>
        </w:rPr>
        <w:tab/>
      </w:r>
      <w:r w:rsidR="00104DC9" w:rsidRPr="00501FCA">
        <w:rPr>
          <w:rFonts w:asciiTheme="minorHAnsi" w:hAnsiTheme="minorHAnsi" w:cstheme="minorHAnsi"/>
          <w:sz w:val="20"/>
          <w:szCs w:val="20"/>
        </w:rPr>
        <w:t xml:space="preserve">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 </w:t>
      </w:r>
    </w:p>
    <w:p w:rsidR="00104DC9" w:rsidRPr="009362D8" w:rsidRDefault="00104DC9" w:rsidP="00501FCA">
      <w:pPr>
        <w:pStyle w:val="ListParagraph"/>
        <w:spacing w:after="0"/>
        <w:ind w:left="630" w:hanging="270"/>
        <w:rPr>
          <w:rFonts w:asciiTheme="minorHAnsi" w:hAnsiTheme="minorHAnsi" w:cstheme="minorHAnsi"/>
          <w:sz w:val="20"/>
          <w:szCs w:val="20"/>
        </w:rPr>
      </w:pPr>
    </w:p>
    <w:p w:rsidR="00104DC9" w:rsidRPr="00501FCA" w:rsidRDefault="0075051D" w:rsidP="00501FCA">
      <w:pPr>
        <w:spacing w:after="0"/>
        <w:ind w:left="630" w:hanging="270"/>
        <w:rPr>
          <w:rFonts w:asciiTheme="minorHAnsi" w:hAnsiTheme="minorHAnsi" w:cstheme="minorHAnsi"/>
          <w:sz w:val="20"/>
          <w:szCs w:val="20"/>
        </w:rPr>
      </w:pPr>
      <w:sdt>
        <w:sdtPr>
          <w:rPr>
            <w:rFonts w:asciiTheme="minorHAnsi" w:hAnsiTheme="minorHAnsi" w:cstheme="minorHAnsi"/>
            <w:sz w:val="20"/>
            <w:szCs w:val="20"/>
          </w:rPr>
          <w:id w:val="-1307085209"/>
          <w14:checkbox>
            <w14:checked w14:val="0"/>
            <w14:checkedState w14:val="2612" w14:font="MS Gothic"/>
            <w14:uncheckedState w14:val="2610" w14:font="MS Gothic"/>
          </w14:checkbox>
        </w:sdtPr>
        <w:sdtEndPr/>
        <w:sdtContent>
          <w:r w:rsidR="00501FCA">
            <w:rPr>
              <w:rFonts w:ascii="MS Gothic" w:eastAsia="MS Gothic" w:hAnsi="MS Gothic" w:cstheme="minorHAnsi" w:hint="eastAsia"/>
              <w:sz w:val="20"/>
              <w:szCs w:val="20"/>
            </w:rPr>
            <w:t>☐</w:t>
          </w:r>
        </w:sdtContent>
      </w:sdt>
      <w:r w:rsidR="00501FCA">
        <w:rPr>
          <w:rFonts w:asciiTheme="minorHAnsi" w:hAnsiTheme="minorHAnsi" w:cstheme="minorHAnsi"/>
          <w:sz w:val="20"/>
          <w:szCs w:val="20"/>
        </w:rPr>
        <w:tab/>
      </w:r>
      <w:r w:rsidR="00104DC9" w:rsidRPr="00501FCA">
        <w:rPr>
          <w:rFonts w:asciiTheme="minorHAnsi" w:hAnsiTheme="minorHAnsi" w:cstheme="minorHAnsi"/>
          <w:sz w:val="20"/>
          <w:szCs w:val="20"/>
        </w:rPr>
        <w:t xml:space="preserve">Developing and implementing procedures and systems to improve the preparedness and response efforts of local educational agencies. </w:t>
      </w:r>
    </w:p>
    <w:p w:rsidR="00104DC9" w:rsidRPr="009362D8" w:rsidRDefault="00104DC9" w:rsidP="00501FCA">
      <w:pPr>
        <w:pStyle w:val="ListParagraph"/>
        <w:spacing w:after="0"/>
        <w:ind w:left="630" w:hanging="270"/>
        <w:rPr>
          <w:rFonts w:asciiTheme="minorHAnsi" w:hAnsiTheme="minorHAnsi" w:cstheme="minorHAnsi"/>
          <w:sz w:val="20"/>
          <w:szCs w:val="20"/>
        </w:rPr>
      </w:pPr>
    </w:p>
    <w:p w:rsidR="00104DC9" w:rsidRPr="00501FCA" w:rsidRDefault="0075051D" w:rsidP="00501FCA">
      <w:pPr>
        <w:spacing w:after="0"/>
        <w:ind w:left="630" w:hanging="270"/>
        <w:rPr>
          <w:rFonts w:asciiTheme="minorHAnsi" w:hAnsiTheme="minorHAnsi" w:cstheme="minorHAnsi"/>
          <w:sz w:val="20"/>
          <w:szCs w:val="20"/>
        </w:rPr>
      </w:pPr>
      <w:sdt>
        <w:sdtPr>
          <w:rPr>
            <w:rFonts w:asciiTheme="minorHAnsi" w:hAnsiTheme="minorHAnsi" w:cstheme="minorHAnsi"/>
            <w:sz w:val="20"/>
            <w:szCs w:val="20"/>
          </w:rPr>
          <w:id w:val="1034541717"/>
          <w14:checkbox>
            <w14:checked w14:val="0"/>
            <w14:checkedState w14:val="2612" w14:font="MS Gothic"/>
            <w14:uncheckedState w14:val="2610" w14:font="MS Gothic"/>
          </w14:checkbox>
        </w:sdtPr>
        <w:sdtEndPr/>
        <w:sdtContent>
          <w:r w:rsidR="00501FCA">
            <w:rPr>
              <w:rFonts w:ascii="MS Gothic" w:eastAsia="MS Gothic" w:hAnsi="MS Gothic" w:cstheme="minorHAnsi" w:hint="eastAsia"/>
              <w:sz w:val="20"/>
              <w:szCs w:val="20"/>
            </w:rPr>
            <w:t>☐</w:t>
          </w:r>
        </w:sdtContent>
      </w:sdt>
      <w:r w:rsidR="00501FCA">
        <w:rPr>
          <w:rFonts w:asciiTheme="minorHAnsi" w:hAnsiTheme="minorHAnsi" w:cstheme="minorHAnsi"/>
          <w:sz w:val="20"/>
          <w:szCs w:val="20"/>
        </w:rPr>
        <w:tab/>
      </w:r>
      <w:r w:rsidR="00104DC9" w:rsidRPr="00501FCA">
        <w:rPr>
          <w:rFonts w:asciiTheme="minorHAnsi" w:hAnsiTheme="minorHAnsi" w:cstheme="minorHAnsi"/>
          <w:sz w:val="20"/>
          <w:szCs w:val="20"/>
        </w:rPr>
        <w:t xml:space="preserve">Training and professional development for staff of the local educational agency on sanitation and minimizing the spread of infectious diseases. </w:t>
      </w:r>
    </w:p>
    <w:p w:rsidR="00104DC9" w:rsidRPr="009362D8" w:rsidRDefault="00104DC9" w:rsidP="00501FCA">
      <w:pPr>
        <w:pStyle w:val="ListParagraph"/>
        <w:spacing w:after="0"/>
        <w:ind w:left="630" w:hanging="270"/>
        <w:rPr>
          <w:rFonts w:asciiTheme="minorHAnsi" w:hAnsiTheme="minorHAnsi" w:cstheme="minorHAnsi"/>
          <w:sz w:val="20"/>
          <w:szCs w:val="20"/>
        </w:rPr>
      </w:pPr>
    </w:p>
    <w:p w:rsidR="00104DC9" w:rsidRPr="00501FCA" w:rsidRDefault="0075051D" w:rsidP="00501FCA">
      <w:pPr>
        <w:spacing w:after="0"/>
        <w:ind w:left="630" w:hanging="270"/>
        <w:rPr>
          <w:rFonts w:asciiTheme="minorHAnsi" w:hAnsiTheme="minorHAnsi" w:cstheme="minorHAnsi"/>
          <w:sz w:val="20"/>
          <w:szCs w:val="20"/>
        </w:rPr>
      </w:pPr>
      <w:sdt>
        <w:sdtPr>
          <w:rPr>
            <w:rFonts w:asciiTheme="minorHAnsi" w:hAnsiTheme="minorHAnsi" w:cstheme="minorHAnsi"/>
            <w:sz w:val="20"/>
            <w:szCs w:val="20"/>
          </w:rPr>
          <w:id w:val="1851053191"/>
          <w14:checkbox>
            <w14:checked w14:val="0"/>
            <w14:checkedState w14:val="2612" w14:font="MS Gothic"/>
            <w14:uncheckedState w14:val="2610" w14:font="MS Gothic"/>
          </w14:checkbox>
        </w:sdtPr>
        <w:sdtEndPr/>
        <w:sdtContent>
          <w:r w:rsidR="00501FCA">
            <w:rPr>
              <w:rFonts w:ascii="MS Gothic" w:eastAsia="MS Gothic" w:hAnsi="MS Gothic" w:cstheme="minorHAnsi" w:hint="eastAsia"/>
              <w:sz w:val="20"/>
              <w:szCs w:val="20"/>
            </w:rPr>
            <w:t>☐</w:t>
          </w:r>
        </w:sdtContent>
      </w:sdt>
      <w:r w:rsidR="00501FCA">
        <w:rPr>
          <w:rFonts w:asciiTheme="minorHAnsi" w:hAnsiTheme="minorHAnsi" w:cstheme="minorHAnsi"/>
          <w:sz w:val="20"/>
          <w:szCs w:val="20"/>
        </w:rPr>
        <w:tab/>
      </w:r>
      <w:r w:rsidR="00104DC9" w:rsidRPr="00501FCA">
        <w:rPr>
          <w:rFonts w:asciiTheme="minorHAnsi" w:hAnsiTheme="minorHAnsi" w:cstheme="minorHAnsi"/>
          <w:sz w:val="20"/>
          <w:szCs w:val="20"/>
        </w:rPr>
        <w:t xml:space="preserve">Purchasing supplies to sanitize and clean the facilities of a local educational agency, including buildings operated by such agency. </w:t>
      </w:r>
    </w:p>
    <w:p w:rsidR="00104DC9" w:rsidRPr="009362D8" w:rsidRDefault="00104DC9" w:rsidP="00501FCA">
      <w:pPr>
        <w:pStyle w:val="ListParagraph"/>
        <w:spacing w:after="0"/>
        <w:ind w:left="630" w:hanging="270"/>
        <w:rPr>
          <w:rFonts w:asciiTheme="minorHAnsi" w:hAnsiTheme="minorHAnsi" w:cstheme="minorHAnsi"/>
          <w:sz w:val="20"/>
          <w:szCs w:val="20"/>
        </w:rPr>
      </w:pPr>
    </w:p>
    <w:p w:rsidR="00104DC9" w:rsidRPr="00501FCA" w:rsidRDefault="0075051D" w:rsidP="00501FCA">
      <w:pPr>
        <w:spacing w:after="0"/>
        <w:ind w:left="630" w:hanging="270"/>
        <w:rPr>
          <w:rFonts w:asciiTheme="minorHAnsi" w:hAnsiTheme="minorHAnsi" w:cstheme="minorHAnsi"/>
          <w:sz w:val="20"/>
          <w:szCs w:val="20"/>
        </w:rPr>
      </w:pPr>
      <w:sdt>
        <w:sdtPr>
          <w:rPr>
            <w:rFonts w:asciiTheme="minorHAnsi" w:hAnsiTheme="minorHAnsi" w:cstheme="minorHAnsi"/>
            <w:sz w:val="20"/>
            <w:szCs w:val="20"/>
          </w:rPr>
          <w:id w:val="730275382"/>
          <w14:checkbox>
            <w14:checked w14:val="0"/>
            <w14:checkedState w14:val="2612" w14:font="MS Gothic"/>
            <w14:uncheckedState w14:val="2610" w14:font="MS Gothic"/>
          </w14:checkbox>
        </w:sdtPr>
        <w:sdtEndPr/>
        <w:sdtContent>
          <w:r w:rsidR="00501FCA">
            <w:rPr>
              <w:rFonts w:ascii="MS Gothic" w:eastAsia="MS Gothic" w:hAnsi="MS Gothic" w:cstheme="minorHAnsi" w:hint="eastAsia"/>
              <w:sz w:val="20"/>
              <w:szCs w:val="20"/>
            </w:rPr>
            <w:t>☐</w:t>
          </w:r>
        </w:sdtContent>
      </w:sdt>
      <w:r w:rsidR="00501FCA">
        <w:rPr>
          <w:rFonts w:asciiTheme="minorHAnsi" w:hAnsiTheme="minorHAnsi" w:cstheme="minorHAnsi"/>
          <w:sz w:val="20"/>
          <w:szCs w:val="20"/>
        </w:rPr>
        <w:tab/>
      </w:r>
      <w:proofErr w:type="gramStart"/>
      <w:r w:rsidR="00104DC9" w:rsidRPr="00501FCA">
        <w:rPr>
          <w:rFonts w:asciiTheme="minorHAnsi" w:hAnsiTheme="minorHAnsi" w:cstheme="minorHAnsi"/>
          <w:sz w:val="20"/>
          <w:szCs w:val="20"/>
        </w:rPr>
        <w:t>Planning for and coordinating during long-term closures, including for how to provide meals to eligible students, how to provide technology for online learning to all students, how to provide guidance for carrying out requirements under the Individuals with Disabilities Education Act (20 U.S.C. 1401 et seq.) and how to ensure other educational services can continue to be provided consistent with all Federal, State, and local requirements.</w:t>
      </w:r>
      <w:proofErr w:type="gramEnd"/>
      <w:r w:rsidR="00104DC9" w:rsidRPr="00501FCA">
        <w:rPr>
          <w:rFonts w:asciiTheme="minorHAnsi" w:hAnsiTheme="minorHAnsi" w:cstheme="minorHAnsi"/>
          <w:sz w:val="20"/>
          <w:szCs w:val="20"/>
        </w:rPr>
        <w:t xml:space="preserve"> </w:t>
      </w:r>
    </w:p>
    <w:p w:rsidR="00104DC9" w:rsidRPr="009362D8" w:rsidRDefault="00104DC9" w:rsidP="00501FCA">
      <w:pPr>
        <w:spacing w:after="0"/>
        <w:ind w:left="630" w:hanging="270"/>
        <w:rPr>
          <w:rFonts w:asciiTheme="minorHAnsi" w:hAnsiTheme="minorHAnsi" w:cstheme="minorHAnsi"/>
          <w:sz w:val="20"/>
          <w:szCs w:val="20"/>
        </w:rPr>
      </w:pPr>
    </w:p>
    <w:p w:rsidR="00104DC9" w:rsidRPr="00501FCA" w:rsidRDefault="0075051D" w:rsidP="00501FCA">
      <w:pPr>
        <w:spacing w:after="0"/>
        <w:ind w:left="630" w:hanging="270"/>
        <w:rPr>
          <w:rFonts w:asciiTheme="minorHAnsi" w:hAnsiTheme="minorHAnsi" w:cstheme="minorHAnsi"/>
          <w:bCs/>
          <w:sz w:val="20"/>
          <w:szCs w:val="20"/>
        </w:rPr>
      </w:pPr>
      <w:sdt>
        <w:sdtPr>
          <w:rPr>
            <w:rFonts w:asciiTheme="minorHAnsi" w:hAnsiTheme="minorHAnsi" w:cstheme="minorHAnsi"/>
            <w:sz w:val="20"/>
            <w:szCs w:val="20"/>
          </w:rPr>
          <w:id w:val="366960148"/>
          <w14:checkbox>
            <w14:checked w14:val="0"/>
            <w14:checkedState w14:val="2612" w14:font="MS Gothic"/>
            <w14:uncheckedState w14:val="2610" w14:font="MS Gothic"/>
          </w14:checkbox>
        </w:sdtPr>
        <w:sdtEndPr/>
        <w:sdtContent>
          <w:r w:rsidR="00501FCA">
            <w:rPr>
              <w:rFonts w:ascii="MS Gothic" w:eastAsia="MS Gothic" w:hAnsi="MS Gothic" w:cstheme="minorHAnsi" w:hint="eastAsia"/>
              <w:sz w:val="20"/>
              <w:szCs w:val="20"/>
            </w:rPr>
            <w:t>☐</w:t>
          </w:r>
        </w:sdtContent>
      </w:sdt>
      <w:r w:rsidR="00501FCA">
        <w:rPr>
          <w:rFonts w:asciiTheme="minorHAnsi" w:hAnsiTheme="minorHAnsi" w:cstheme="minorHAnsi"/>
          <w:sz w:val="20"/>
          <w:szCs w:val="20"/>
        </w:rPr>
        <w:tab/>
      </w:r>
      <w:r w:rsidR="00104DC9" w:rsidRPr="00501FCA">
        <w:rPr>
          <w:rFonts w:asciiTheme="minorHAnsi" w:hAnsiTheme="minorHAnsi" w:cstheme="minorHAnsi"/>
          <w:bCs/>
          <w:sz w:val="20"/>
          <w:szCs w:val="20"/>
        </w:rPr>
        <w:t xml:space="preserve">Purchasing educational technology (including hardware, software, and connectivity) for students who </w:t>
      </w:r>
      <w:proofErr w:type="gramStart"/>
      <w:r w:rsidR="00104DC9" w:rsidRPr="00501FCA">
        <w:rPr>
          <w:rFonts w:asciiTheme="minorHAnsi" w:hAnsiTheme="minorHAnsi" w:cstheme="minorHAnsi"/>
          <w:bCs/>
          <w:sz w:val="20"/>
          <w:szCs w:val="20"/>
        </w:rPr>
        <w:t>are served</w:t>
      </w:r>
      <w:proofErr w:type="gramEnd"/>
      <w:r w:rsidR="00104DC9" w:rsidRPr="00501FCA">
        <w:rPr>
          <w:rFonts w:asciiTheme="minorHAnsi" w:hAnsiTheme="minorHAnsi" w:cstheme="minorHAnsi"/>
          <w:bCs/>
          <w:sz w:val="20"/>
          <w:szCs w:val="20"/>
        </w:rPr>
        <w:t xml:space="preserve"> by the local educational agency that aids in regular and substantive educational interaction between students and their classroom instructors, including low-income students and students with disabilities, which may include assistive technology or adaptive equipment. </w:t>
      </w:r>
    </w:p>
    <w:p w:rsidR="00104DC9" w:rsidRPr="009362D8" w:rsidRDefault="00104DC9" w:rsidP="00501FCA">
      <w:pPr>
        <w:pStyle w:val="ListParagraph"/>
        <w:spacing w:after="0"/>
        <w:ind w:left="630" w:hanging="270"/>
        <w:rPr>
          <w:rFonts w:asciiTheme="minorHAnsi" w:hAnsiTheme="minorHAnsi" w:cstheme="minorHAnsi"/>
          <w:sz w:val="20"/>
          <w:szCs w:val="20"/>
        </w:rPr>
      </w:pPr>
    </w:p>
    <w:p w:rsidR="00104DC9" w:rsidRPr="00501FCA" w:rsidRDefault="0075051D" w:rsidP="00501FCA">
      <w:pPr>
        <w:spacing w:after="0"/>
        <w:ind w:left="630" w:hanging="270"/>
        <w:rPr>
          <w:rFonts w:asciiTheme="minorHAnsi" w:hAnsiTheme="minorHAnsi" w:cstheme="minorHAnsi"/>
          <w:sz w:val="20"/>
          <w:szCs w:val="20"/>
        </w:rPr>
      </w:pPr>
      <w:sdt>
        <w:sdtPr>
          <w:rPr>
            <w:rFonts w:asciiTheme="minorHAnsi" w:hAnsiTheme="minorHAnsi" w:cstheme="minorHAnsi"/>
            <w:sz w:val="20"/>
            <w:szCs w:val="20"/>
          </w:rPr>
          <w:id w:val="570708792"/>
          <w14:checkbox>
            <w14:checked w14:val="0"/>
            <w14:checkedState w14:val="2612" w14:font="MS Gothic"/>
            <w14:uncheckedState w14:val="2610" w14:font="MS Gothic"/>
          </w14:checkbox>
        </w:sdtPr>
        <w:sdtEndPr/>
        <w:sdtContent>
          <w:r w:rsidR="00501FCA">
            <w:rPr>
              <w:rFonts w:ascii="MS Gothic" w:eastAsia="MS Gothic" w:hAnsi="MS Gothic" w:cstheme="minorHAnsi" w:hint="eastAsia"/>
              <w:sz w:val="20"/>
              <w:szCs w:val="20"/>
            </w:rPr>
            <w:t>☐</w:t>
          </w:r>
        </w:sdtContent>
      </w:sdt>
      <w:r w:rsidR="00501FCA">
        <w:rPr>
          <w:rFonts w:asciiTheme="minorHAnsi" w:hAnsiTheme="minorHAnsi" w:cstheme="minorHAnsi"/>
          <w:sz w:val="20"/>
          <w:szCs w:val="20"/>
        </w:rPr>
        <w:tab/>
      </w:r>
      <w:r w:rsidR="00104DC9" w:rsidRPr="00501FCA">
        <w:rPr>
          <w:rFonts w:asciiTheme="minorHAnsi" w:hAnsiTheme="minorHAnsi" w:cstheme="minorHAnsi"/>
          <w:sz w:val="20"/>
          <w:szCs w:val="20"/>
        </w:rPr>
        <w:t xml:space="preserve">Providing mental health services and supports. </w:t>
      </w:r>
    </w:p>
    <w:p w:rsidR="00104DC9" w:rsidRPr="009362D8" w:rsidRDefault="00104DC9" w:rsidP="00501FCA">
      <w:pPr>
        <w:pStyle w:val="ListParagraph"/>
        <w:spacing w:after="0"/>
        <w:ind w:left="630" w:hanging="270"/>
        <w:rPr>
          <w:rFonts w:asciiTheme="minorHAnsi" w:hAnsiTheme="minorHAnsi" w:cstheme="minorHAnsi"/>
          <w:sz w:val="20"/>
          <w:szCs w:val="20"/>
        </w:rPr>
      </w:pPr>
    </w:p>
    <w:p w:rsidR="00104DC9" w:rsidRPr="00501FCA" w:rsidRDefault="0075051D" w:rsidP="00501FCA">
      <w:pPr>
        <w:spacing w:after="0"/>
        <w:ind w:left="630" w:hanging="270"/>
        <w:rPr>
          <w:rFonts w:asciiTheme="minorHAnsi" w:hAnsiTheme="minorHAnsi" w:cstheme="minorHAnsi"/>
          <w:sz w:val="20"/>
          <w:szCs w:val="20"/>
        </w:rPr>
      </w:pPr>
      <w:sdt>
        <w:sdtPr>
          <w:rPr>
            <w:rFonts w:asciiTheme="minorHAnsi" w:hAnsiTheme="minorHAnsi" w:cstheme="minorHAnsi"/>
            <w:sz w:val="20"/>
            <w:szCs w:val="20"/>
          </w:rPr>
          <w:id w:val="-1159375458"/>
          <w14:checkbox>
            <w14:checked w14:val="0"/>
            <w14:checkedState w14:val="2612" w14:font="MS Gothic"/>
            <w14:uncheckedState w14:val="2610" w14:font="MS Gothic"/>
          </w14:checkbox>
        </w:sdtPr>
        <w:sdtEndPr/>
        <w:sdtContent>
          <w:r w:rsidR="00501FCA">
            <w:rPr>
              <w:rFonts w:ascii="MS Gothic" w:eastAsia="MS Gothic" w:hAnsi="MS Gothic" w:cstheme="minorHAnsi" w:hint="eastAsia"/>
              <w:sz w:val="20"/>
              <w:szCs w:val="20"/>
            </w:rPr>
            <w:t>☐</w:t>
          </w:r>
        </w:sdtContent>
      </w:sdt>
      <w:r w:rsidR="00501FCA">
        <w:rPr>
          <w:rFonts w:asciiTheme="minorHAnsi" w:hAnsiTheme="minorHAnsi" w:cstheme="minorHAnsi"/>
          <w:sz w:val="20"/>
          <w:szCs w:val="20"/>
        </w:rPr>
        <w:tab/>
      </w:r>
      <w:r w:rsidR="00104DC9" w:rsidRPr="00501FCA">
        <w:rPr>
          <w:rFonts w:asciiTheme="minorHAnsi" w:hAnsiTheme="minorHAnsi" w:cstheme="minorHAnsi"/>
          <w:sz w:val="20"/>
          <w:szCs w:val="20"/>
        </w:rPr>
        <w:t xml:space="preserve">Planning and implementing activities related to summer learning and supplemental afterschool programs, including providing classroom instruction or online learning during the summer months and addressing the needs of low income students, students with disabilities, English learners, migrant students, students experiencing homelessness, and children in foster care. </w:t>
      </w:r>
    </w:p>
    <w:p w:rsidR="00104DC9" w:rsidRPr="009362D8" w:rsidRDefault="00104DC9" w:rsidP="00501FCA">
      <w:pPr>
        <w:pStyle w:val="ListParagraph"/>
        <w:spacing w:after="0"/>
        <w:ind w:left="630" w:hanging="270"/>
        <w:rPr>
          <w:rFonts w:asciiTheme="minorHAnsi" w:hAnsiTheme="minorHAnsi" w:cstheme="minorHAnsi"/>
          <w:sz w:val="20"/>
          <w:szCs w:val="20"/>
        </w:rPr>
      </w:pPr>
    </w:p>
    <w:p w:rsidR="00104DC9" w:rsidRPr="00501FCA" w:rsidRDefault="0075051D" w:rsidP="00501FCA">
      <w:pPr>
        <w:spacing w:after="0"/>
        <w:ind w:left="630" w:hanging="270"/>
        <w:rPr>
          <w:rFonts w:asciiTheme="minorHAnsi" w:hAnsiTheme="minorHAnsi" w:cstheme="minorHAnsi"/>
          <w:bCs/>
          <w:sz w:val="20"/>
          <w:szCs w:val="20"/>
        </w:rPr>
      </w:pPr>
      <w:sdt>
        <w:sdtPr>
          <w:rPr>
            <w:rFonts w:asciiTheme="minorHAnsi" w:hAnsiTheme="minorHAnsi" w:cstheme="minorHAnsi"/>
            <w:sz w:val="20"/>
            <w:szCs w:val="20"/>
          </w:rPr>
          <w:id w:val="-925102084"/>
          <w14:checkbox>
            <w14:checked w14:val="0"/>
            <w14:checkedState w14:val="2612" w14:font="MS Gothic"/>
            <w14:uncheckedState w14:val="2610" w14:font="MS Gothic"/>
          </w14:checkbox>
        </w:sdtPr>
        <w:sdtEndPr/>
        <w:sdtContent>
          <w:r w:rsidR="00501FCA">
            <w:rPr>
              <w:rFonts w:ascii="MS Gothic" w:eastAsia="MS Gothic" w:hAnsi="MS Gothic" w:cstheme="minorHAnsi" w:hint="eastAsia"/>
              <w:sz w:val="20"/>
              <w:szCs w:val="20"/>
            </w:rPr>
            <w:t>☐</w:t>
          </w:r>
        </w:sdtContent>
      </w:sdt>
      <w:r w:rsidR="00501FCA">
        <w:rPr>
          <w:rFonts w:asciiTheme="minorHAnsi" w:hAnsiTheme="minorHAnsi" w:cstheme="minorHAnsi"/>
          <w:sz w:val="20"/>
          <w:szCs w:val="20"/>
        </w:rPr>
        <w:tab/>
      </w:r>
      <w:r w:rsidR="00104DC9" w:rsidRPr="00501FCA">
        <w:rPr>
          <w:rFonts w:asciiTheme="minorHAnsi" w:hAnsiTheme="minorHAnsi" w:cstheme="minorHAnsi"/>
          <w:bCs/>
          <w:sz w:val="20"/>
          <w:szCs w:val="20"/>
        </w:rPr>
        <w:t xml:space="preserve">Other activities that are necessary to maintain the operation of and continuity of services in local educational agencies and </w:t>
      </w:r>
      <w:r w:rsidR="00104DC9" w:rsidRPr="00501FCA">
        <w:rPr>
          <w:rFonts w:asciiTheme="minorHAnsi" w:hAnsiTheme="minorHAnsi" w:cstheme="minorHAnsi"/>
          <w:bCs/>
          <w:sz w:val="20"/>
          <w:szCs w:val="20"/>
          <w:u w:val="single"/>
        </w:rPr>
        <w:t>continuing to employ existing staff of the local educational agency</w:t>
      </w:r>
      <w:r w:rsidR="00104DC9" w:rsidRPr="00501FCA">
        <w:rPr>
          <w:rFonts w:asciiTheme="minorHAnsi" w:hAnsiTheme="minorHAnsi" w:cstheme="minorHAnsi"/>
          <w:bCs/>
          <w:sz w:val="20"/>
          <w:szCs w:val="20"/>
        </w:rPr>
        <w:t>.</w:t>
      </w:r>
    </w:p>
    <w:p w:rsidR="00104DC9" w:rsidRPr="009362D8" w:rsidRDefault="00104DC9" w:rsidP="00104DC9">
      <w:pPr>
        <w:pStyle w:val="ListParagraph"/>
        <w:rPr>
          <w:rFonts w:asciiTheme="minorHAnsi" w:hAnsiTheme="minorHAnsi" w:cstheme="minorHAnsi"/>
          <w:b/>
          <w:sz w:val="20"/>
          <w:szCs w:val="20"/>
          <w:u w:val="single"/>
        </w:rPr>
      </w:pPr>
    </w:p>
    <w:p w:rsidR="00104DC9" w:rsidRPr="009F05C8" w:rsidRDefault="00104DC9" w:rsidP="00104DC9">
      <w:pPr>
        <w:tabs>
          <w:tab w:val="left" w:pos="8040"/>
        </w:tabs>
        <w:rPr>
          <w:rFonts w:asciiTheme="minorHAnsi" w:hAnsiTheme="minorHAnsi" w:cstheme="minorHAnsi"/>
          <w:sz w:val="24"/>
          <w:szCs w:val="24"/>
          <w:u w:val="single"/>
        </w:rPr>
      </w:pPr>
      <w:r w:rsidRPr="009F05C8">
        <w:rPr>
          <w:rFonts w:asciiTheme="minorHAnsi" w:hAnsiTheme="minorHAnsi" w:cstheme="minorHAnsi"/>
          <w:b/>
          <w:sz w:val="24"/>
          <w:szCs w:val="24"/>
          <w:u w:val="single"/>
        </w:rPr>
        <w:t xml:space="preserve">Non-Public School Official </w:t>
      </w:r>
      <w:r w:rsidRPr="009F05C8">
        <w:rPr>
          <w:rFonts w:asciiTheme="minorHAnsi" w:hAnsiTheme="minorHAnsi" w:cstheme="minorHAnsi"/>
          <w:b/>
          <w:i/>
          <w:sz w:val="24"/>
          <w:szCs w:val="24"/>
          <w:u w:val="single"/>
        </w:rPr>
        <w:t>(CHECK ONLY ONE):</w:t>
      </w:r>
    </w:p>
    <w:p w:rsidR="00104DC9" w:rsidRPr="00501FCA" w:rsidRDefault="0075051D" w:rsidP="00501FCA">
      <w:pPr>
        <w:spacing w:after="0"/>
        <w:ind w:left="630" w:hanging="270"/>
        <w:rPr>
          <w:rFonts w:asciiTheme="minorHAnsi" w:hAnsiTheme="minorHAnsi" w:cstheme="minorHAnsi"/>
          <w:sz w:val="20"/>
          <w:szCs w:val="20"/>
        </w:rPr>
      </w:pPr>
      <w:sdt>
        <w:sdtPr>
          <w:rPr>
            <w:rFonts w:asciiTheme="minorHAnsi" w:hAnsiTheme="minorHAnsi" w:cstheme="minorHAnsi"/>
            <w:sz w:val="20"/>
            <w:szCs w:val="20"/>
          </w:rPr>
          <w:id w:val="-1619682646"/>
          <w14:checkbox>
            <w14:checked w14:val="0"/>
            <w14:checkedState w14:val="2612" w14:font="MS Gothic"/>
            <w14:uncheckedState w14:val="2610" w14:font="MS Gothic"/>
          </w14:checkbox>
        </w:sdtPr>
        <w:sdtEndPr/>
        <w:sdtContent>
          <w:r w:rsidR="00501FCA">
            <w:rPr>
              <w:rFonts w:ascii="MS Gothic" w:eastAsia="MS Gothic" w:hAnsi="MS Gothic" w:cstheme="minorHAnsi" w:hint="eastAsia"/>
              <w:sz w:val="20"/>
              <w:szCs w:val="20"/>
            </w:rPr>
            <w:t>☐</w:t>
          </w:r>
        </w:sdtContent>
      </w:sdt>
      <w:r w:rsidR="00501FCA">
        <w:rPr>
          <w:rFonts w:asciiTheme="minorHAnsi" w:hAnsiTheme="minorHAnsi" w:cstheme="minorHAnsi"/>
          <w:sz w:val="20"/>
          <w:szCs w:val="20"/>
        </w:rPr>
        <w:tab/>
      </w:r>
      <w:r w:rsidR="00104DC9" w:rsidRPr="00501FCA">
        <w:rPr>
          <w:rFonts w:asciiTheme="minorHAnsi" w:hAnsiTheme="minorHAnsi" w:cstheme="minorHAnsi"/>
          <w:sz w:val="20"/>
          <w:szCs w:val="20"/>
        </w:rPr>
        <w:t xml:space="preserve">Timely and meaningful consultation </w:t>
      </w:r>
      <w:proofErr w:type="gramStart"/>
      <w:r w:rsidR="00104DC9" w:rsidRPr="00501FCA">
        <w:rPr>
          <w:rFonts w:asciiTheme="minorHAnsi" w:hAnsiTheme="minorHAnsi" w:cstheme="minorHAnsi"/>
          <w:sz w:val="20"/>
          <w:szCs w:val="20"/>
        </w:rPr>
        <w:t>was provided</w:t>
      </w:r>
      <w:proofErr w:type="gramEnd"/>
      <w:r w:rsidR="00104DC9" w:rsidRPr="00501FCA">
        <w:rPr>
          <w:rFonts w:asciiTheme="minorHAnsi" w:hAnsiTheme="minorHAnsi" w:cstheme="minorHAnsi"/>
          <w:sz w:val="20"/>
          <w:szCs w:val="20"/>
        </w:rPr>
        <w:t xml:space="preserve"> and a CARES program was designed during the consultation process. Additional consultation </w:t>
      </w:r>
      <w:proofErr w:type="gramStart"/>
      <w:r w:rsidR="00104DC9" w:rsidRPr="00501FCA">
        <w:rPr>
          <w:rFonts w:asciiTheme="minorHAnsi" w:hAnsiTheme="minorHAnsi" w:cstheme="minorHAnsi"/>
          <w:sz w:val="20"/>
          <w:szCs w:val="20"/>
        </w:rPr>
        <w:t>has been scheduled</w:t>
      </w:r>
      <w:proofErr w:type="gramEnd"/>
      <w:r w:rsidR="00104DC9" w:rsidRPr="00501FCA">
        <w:rPr>
          <w:rFonts w:asciiTheme="minorHAnsi" w:hAnsiTheme="minorHAnsi" w:cstheme="minorHAnsi"/>
          <w:sz w:val="20"/>
          <w:szCs w:val="20"/>
        </w:rPr>
        <w:t xml:space="preserve"> throughout the school year.</w:t>
      </w:r>
    </w:p>
    <w:p w:rsidR="00104DC9" w:rsidRPr="009362D8" w:rsidRDefault="00104DC9" w:rsidP="00501FCA">
      <w:pPr>
        <w:pStyle w:val="ListParagraph"/>
        <w:spacing w:after="0"/>
        <w:ind w:left="630" w:hanging="270"/>
        <w:rPr>
          <w:rFonts w:asciiTheme="minorHAnsi" w:hAnsiTheme="minorHAnsi" w:cstheme="minorHAnsi"/>
          <w:sz w:val="20"/>
          <w:szCs w:val="20"/>
        </w:rPr>
      </w:pPr>
    </w:p>
    <w:p w:rsidR="00104DC9" w:rsidRPr="00501FCA" w:rsidRDefault="0075051D" w:rsidP="00501FCA">
      <w:pPr>
        <w:spacing w:after="0"/>
        <w:ind w:left="630" w:hanging="270"/>
        <w:rPr>
          <w:rFonts w:asciiTheme="minorHAnsi" w:hAnsiTheme="minorHAnsi" w:cstheme="minorHAnsi"/>
          <w:sz w:val="20"/>
          <w:szCs w:val="20"/>
        </w:rPr>
      </w:pPr>
      <w:sdt>
        <w:sdtPr>
          <w:rPr>
            <w:rFonts w:asciiTheme="minorHAnsi" w:hAnsiTheme="minorHAnsi" w:cstheme="minorHAnsi"/>
            <w:sz w:val="20"/>
            <w:szCs w:val="20"/>
          </w:rPr>
          <w:id w:val="-1677418399"/>
          <w14:checkbox>
            <w14:checked w14:val="0"/>
            <w14:checkedState w14:val="2612" w14:font="MS Gothic"/>
            <w14:uncheckedState w14:val="2610" w14:font="MS Gothic"/>
          </w14:checkbox>
        </w:sdtPr>
        <w:sdtEndPr/>
        <w:sdtContent>
          <w:r w:rsidR="00501FCA">
            <w:rPr>
              <w:rFonts w:ascii="MS Gothic" w:eastAsia="MS Gothic" w:hAnsi="MS Gothic" w:cstheme="minorHAnsi" w:hint="eastAsia"/>
              <w:sz w:val="20"/>
              <w:szCs w:val="20"/>
            </w:rPr>
            <w:t>☐</w:t>
          </w:r>
        </w:sdtContent>
      </w:sdt>
      <w:r w:rsidR="00501FCA">
        <w:rPr>
          <w:rFonts w:asciiTheme="minorHAnsi" w:hAnsiTheme="minorHAnsi" w:cstheme="minorHAnsi"/>
          <w:sz w:val="20"/>
          <w:szCs w:val="20"/>
        </w:rPr>
        <w:tab/>
      </w:r>
      <w:r w:rsidR="00104DC9" w:rsidRPr="00501FCA">
        <w:rPr>
          <w:rFonts w:asciiTheme="minorHAnsi" w:hAnsiTheme="minorHAnsi" w:cstheme="minorHAnsi"/>
          <w:sz w:val="20"/>
          <w:szCs w:val="20"/>
        </w:rPr>
        <w:t>Consultation was not timely and meaningful and/or did not result in an equitable program of services to meet the needs of the non-public schoolchildren.</w:t>
      </w:r>
    </w:p>
    <w:p w:rsidR="00104DC9" w:rsidRPr="009362D8" w:rsidRDefault="00104DC9" w:rsidP="00501FCA">
      <w:pPr>
        <w:pStyle w:val="ListParagraph"/>
        <w:spacing w:after="0"/>
        <w:ind w:left="630" w:hanging="270"/>
        <w:rPr>
          <w:rFonts w:asciiTheme="minorHAnsi" w:hAnsiTheme="minorHAnsi" w:cstheme="minorHAnsi"/>
          <w:sz w:val="20"/>
          <w:szCs w:val="20"/>
        </w:rPr>
      </w:pPr>
    </w:p>
    <w:p w:rsidR="00104DC9" w:rsidRPr="00501FCA" w:rsidRDefault="0075051D" w:rsidP="00501FCA">
      <w:pPr>
        <w:spacing w:after="0"/>
        <w:ind w:left="630" w:hanging="270"/>
        <w:rPr>
          <w:rFonts w:asciiTheme="minorHAnsi" w:hAnsiTheme="minorHAnsi" w:cstheme="minorHAnsi"/>
          <w:sz w:val="20"/>
          <w:szCs w:val="20"/>
        </w:rPr>
      </w:pPr>
      <w:sdt>
        <w:sdtPr>
          <w:rPr>
            <w:rFonts w:asciiTheme="minorHAnsi" w:hAnsiTheme="minorHAnsi" w:cstheme="minorHAnsi"/>
            <w:sz w:val="20"/>
            <w:szCs w:val="20"/>
          </w:rPr>
          <w:id w:val="1133682313"/>
          <w14:checkbox>
            <w14:checked w14:val="0"/>
            <w14:checkedState w14:val="2612" w14:font="MS Gothic"/>
            <w14:uncheckedState w14:val="2610" w14:font="MS Gothic"/>
          </w14:checkbox>
        </w:sdtPr>
        <w:sdtEndPr/>
        <w:sdtContent>
          <w:r w:rsidR="00501FCA">
            <w:rPr>
              <w:rFonts w:ascii="MS Gothic" w:eastAsia="MS Gothic" w:hAnsi="MS Gothic" w:cstheme="minorHAnsi" w:hint="eastAsia"/>
              <w:sz w:val="20"/>
              <w:szCs w:val="20"/>
            </w:rPr>
            <w:t>☐</w:t>
          </w:r>
        </w:sdtContent>
      </w:sdt>
      <w:r w:rsidR="00501FCA">
        <w:rPr>
          <w:rFonts w:asciiTheme="minorHAnsi" w:hAnsiTheme="minorHAnsi" w:cstheme="minorHAnsi"/>
          <w:sz w:val="20"/>
          <w:szCs w:val="20"/>
        </w:rPr>
        <w:tab/>
      </w:r>
      <w:r w:rsidR="00104DC9" w:rsidRPr="00501FCA">
        <w:rPr>
          <w:rFonts w:asciiTheme="minorHAnsi" w:hAnsiTheme="minorHAnsi" w:cstheme="minorHAnsi"/>
          <w:sz w:val="20"/>
          <w:szCs w:val="20"/>
        </w:rPr>
        <w:t xml:space="preserve">Timely and meaningful consultation </w:t>
      </w:r>
      <w:proofErr w:type="gramStart"/>
      <w:r w:rsidR="00104DC9" w:rsidRPr="00501FCA">
        <w:rPr>
          <w:rFonts w:asciiTheme="minorHAnsi" w:hAnsiTheme="minorHAnsi" w:cstheme="minorHAnsi"/>
          <w:sz w:val="20"/>
          <w:szCs w:val="20"/>
        </w:rPr>
        <w:t>was provided</w:t>
      </w:r>
      <w:proofErr w:type="gramEnd"/>
      <w:r w:rsidR="00104DC9" w:rsidRPr="00501FCA">
        <w:rPr>
          <w:rFonts w:asciiTheme="minorHAnsi" w:hAnsiTheme="minorHAnsi" w:cstheme="minorHAnsi"/>
          <w:sz w:val="20"/>
          <w:szCs w:val="20"/>
        </w:rPr>
        <w:t xml:space="preserve"> and I understand the eligibility requirements; however, I decline </w:t>
      </w:r>
      <w:r w:rsidR="00104DC9" w:rsidRPr="00501FCA">
        <w:rPr>
          <w:rFonts w:asciiTheme="minorHAnsi" w:hAnsiTheme="minorHAnsi" w:cstheme="minorHAnsi"/>
          <w:color w:val="000000"/>
          <w:sz w:val="20"/>
          <w:szCs w:val="20"/>
          <w:u w:val="single"/>
        </w:rPr>
        <w:t xml:space="preserve">Education Stabilization Relief Fund (18003) </w:t>
      </w:r>
      <w:r w:rsidR="00104DC9" w:rsidRPr="00501FCA">
        <w:rPr>
          <w:rFonts w:asciiTheme="minorHAnsi" w:hAnsiTheme="minorHAnsi" w:cstheme="minorHAnsi"/>
          <w:sz w:val="20"/>
          <w:szCs w:val="20"/>
        </w:rPr>
        <w:t>services at this time.</w:t>
      </w:r>
    </w:p>
    <w:p w:rsidR="00104DC9" w:rsidRPr="009362D8" w:rsidRDefault="00104DC9" w:rsidP="009F05C8">
      <w:pPr>
        <w:spacing w:after="0" w:line="259" w:lineRule="auto"/>
        <w:rPr>
          <w:rFonts w:asciiTheme="minorHAnsi" w:hAnsiTheme="minorHAnsi" w:cstheme="minorHAnsi"/>
          <w:sz w:val="20"/>
          <w:szCs w:val="20"/>
        </w:rPr>
      </w:pPr>
    </w:p>
    <w:p w:rsidR="00104DC9" w:rsidRPr="009362D8" w:rsidRDefault="00104DC9" w:rsidP="00104DC9">
      <w:pPr>
        <w:spacing w:line="276" w:lineRule="auto"/>
        <w:rPr>
          <w:rFonts w:asciiTheme="minorHAnsi" w:hAnsiTheme="minorHAnsi" w:cstheme="minorHAnsi"/>
          <w:sz w:val="20"/>
          <w:szCs w:val="20"/>
        </w:rPr>
      </w:pPr>
      <w:r w:rsidRPr="009362D8">
        <w:rPr>
          <w:rFonts w:asciiTheme="minorHAnsi" w:hAnsiTheme="minorHAnsi" w:cstheme="minorHAnsi"/>
          <w:sz w:val="20"/>
          <w:szCs w:val="20"/>
        </w:rPr>
        <w:t xml:space="preserve">If the non-public school officials do not agree that the above conditions </w:t>
      </w:r>
      <w:proofErr w:type="gramStart"/>
      <w:r w:rsidRPr="009362D8">
        <w:rPr>
          <w:rFonts w:asciiTheme="minorHAnsi" w:hAnsiTheme="minorHAnsi" w:cstheme="minorHAnsi"/>
          <w:sz w:val="20"/>
          <w:szCs w:val="20"/>
        </w:rPr>
        <w:t>have been met</w:t>
      </w:r>
      <w:proofErr w:type="gramEnd"/>
      <w:r w:rsidRPr="009362D8">
        <w:rPr>
          <w:rFonts w:asciiTheme="minorHAnsi" w:hAnsiTheme="minorHAnsi" w:cstheme="minorHAnsi"/>
          <w:sz w:val="20"/>
          <w:szCs w:val="20"/>
        </w:rPr>
        <w:t>, they are encouraged to provide a written statement to the LEA specifying the reasons for their disagreement. Additionally, if the LEA disagrees with the views of the non-public school officials with respect to any of the issues described above, the LEA will provide the non-public school officials with a written explanation as to the reason for the disagreement.</w:t>
      </w:r>
    </w:p>
    <w:p w:rsidR="00104DC9" w:rsidRPr="009362D8" w:rsidRDefault="00104DC9" w:rsidP="00104DC9">
      <w:pPr>
        <w:pStyle w:val="ListParagraph"/>
        <w:numPr>
          <w:ilvl w:val="0"/>
          <w:numId w:val="14"/>
        </w:numPr>
        <w:spacing w:after="160" w:line="360" w:lineRule="auto"/>
        <w:rPr>
          <w:rFonts w:asciiTheme="minorHAnsi" w:hAnsiTheme="minorHAnsi" w:cstheme="minorHAnsi"/>
          <w:sz w:val="20"/>
          <w:szCs w:val="20"/>
        </w:rPr>
      </w:pPr>
      <w:r w:rsidRPr="009362D8">
        <w:rPr>
          <w:rFonts w:asciiTheme="minorHAnsi" w:hAnsiTheme="minorHAnsi" w:cstheme="minorHAnsi"/>
          <w:sz w:val="20"/>
          <w:szCs w:val="20"/>
        </w:rPr>
        <w:t>The LEA maintains a signed copy of this written affirmation in its files; and</w:t>
      </w:r>
    </w:p>
    <w:p w:rsidR="00104DC9" w:rsidRPr="009362D8" w:rsidRDefault="00104DC9" w:rsidP="00104DC9">
      <w:pPr>
        <w:pStyle w:val="ListParagraph"/>
        <w:numPr>
          <w:ilvl w:val="0"/>
          <w:numId w:val="14"/>
        </w:numPr>
        <w:spacing w:after="160" w:line="360" w:lineRule="auto"/>
        <w:rPr>
          <w:rFonts w:asciiTheme="minorHAnsi" w:hAnsiTheme="minorHAnsi" w:cstheme="minorHAnsi"/>
          <w:sz w:val="20"/>
          <w:szCs w:val="20"/>
        </w:rPr>
      </w:pPr>
      <w:r w:rsidRPr="009362D8">
        <w:rPr>
          <w:rFonts w:asciiTheme="minorHAnsi" w:hAnsiTheme="minorHAnsi" w:cstheme="minorHAnsi"/>
          <w:sz w:val="20"/>
          <w:szCs w:val="20"/>
        </w:rPr>
        <w:t>The LEA provides the non-public school official with a signed copy; and</w:t>
      </w:r>
    </w:p>
    <w:p w:rsidR="00104DC9" w:rsidRPr="009362D8" w:rsidRDefault="00104DC9" w:rsidP="00104DC9">
      <w:pPr>
        <w:pStyle w:val="ListParagraph"/>
        <w:numPr>
          <w:ilvl w:val="0"/>
          <w:numId w:val="14"/>
        </w:numPr>
        <w:spacing w:after="160" w:line="360" w:lineRule="auto"/>
        <w:rPr>
          <w:rFonts w:asciiTheme="minorHAnsi" w:hAnsiTheme="minorHAnsi" w:cstheme="minorHAnsi"/>
          <w:sz w:val="20"/>
          <w:szCs w:val="20"/>
        </w:rPr>
      </w:pPr>
      <w:r w:rsidRPr="009362D8">
        <w:rPr>
          <w:rFonts w:asciiTheme="minorHAnsi" w:hAnsiTheme="minorHAnsi" w:cstheme="minorHAnsi"/>
          <w:sz w:val="20"/>
          <w:szCs w:val="20"/>
        </w:rPr>
        <w:t xml:space="preserve">The LEA sends a signed copy to the State </w:t>
      </w:r>
      <w:r w:rsidR="009F64F9">
        <w:rPr>
          <w:rFonts w:asciiTheme="minorHAnsi" w:hAnsiTheme="minorHAnsi" w:cstheme="minorHAnsi"/>
          <w:sz w:val="20"/>
          <w:szCs w:val="20"/>
        </w:rPr>
        <w:t xml:space="preserve">Private School </w:t>
      </w:r>
      <w:r w:rsidRPr="009362D8">
        <w:rPr>
          <w:rFonts w:asciiTheme="minorHAnsi" w:hAnsiTheme="minorHAnsi" w:cstheme="minorHAnsi"/>
          <w:sz w:val="20"/>
          <w:szCs w:val="20"/>
        </w:rPr>
        <w:t>Ombudsman, Joni Gilles (</w:t>
      </w:r>
      <w:hyperlink r:id="rId19" w:history="1">
        <w:r w:rsidRPr="009362D8">
          <w:rPr>
            <w:rStyle w:val="Hyperlink"/>
            <w:rFonts w:asciiTheme="minorHAnsi" w:hAnsiTheme="minorHAnsi" w:cstheme="minorHAnsi"/>
            <w:sz w:val="20"/>
            <w:szCs w:val="20"/>
          </w:rPr>
          <w:t>joni.gilles@ode.state.or.us</w:t>
        </w:r>
      </w:hyperlink>
      <w:r w:rsidRPr="009362D8">
        <w:rPr>
          <w:rFonts w:asciiTheme="minorHAnsi" w:hAnsiTheme="minorHAnsi" w:cstheme="minorHAnsi"/>
          <w:sz w:val="20"/>
          <w:szCs w:val="20"/>
        </w:rPr>
        <w:t xml:space="preserve">) per ESSA. </w:t>
      </w:r>
    </w:p>
    <w:p w:rsidR="00104DC9" w:rsidRDefault="00104DC9" w:rsidP="00CF0CA9">
      <w:pPr>
        <w:spacing w:after="0"/>
        <w:rPr>
          <w:rFonts w:asciiTheme="minorHAnsi" w:hAnsiTheme="minorHAnsi" w:cstheme="minorHAnsi"/>
          <w:b/>
          <w:sz w:val="24"/>
          <w:szCs w:val="24"/>
        </w:rPr>
      </w:pPr>
      <w:r w:rsidRPr="009F05C8">
        <w:rPr>
          <w:rFonts w:asciiTheme="minorHAnsi" w:hAnsiTheme="minorHAnsi" w:cstheme="minorHAnsi"/>
          <w:b/>
          <w:sz w:val="24"/>
          <w:szCs w:val="24"/>
          <w:u w:val="single"/>
        </w:rPr>
        <w:t>District &amp; School Officials Information</w:t>
      </w:r>
      <w:r w:rsidRPr="009F05C8">
        <w:rPr>
          <w:rFonts w:asciiTheme="minorHAnsi" w:hAnsiTheme="minorHAnsi" w:cstheme="minorHAnsi"/>
          <w:b/>
          <w:sz w:val="24"/>
          <w:szCs w:val="24"/>
        </w:rPr>
        <w:t>:</w:t>
      </w:r>
    </w:p>
    <w:p w:rsidR="009F05C8" w:rsidRPr="009F05C8" w:rsidRDefault="009F05C8" w:rsidP="00CF0CA9">
      <w:pPr>
        <w:spacing w:after="0"/>
        <w:rPr>
          <w:rFonts w:asciiTheme="minorHAnsi" w:hAnsiTheme="minorHAnsi" w:cstheme="minorHAnsi"/>
          <w:b/>
          <w:sz w:val="24"/>
          <w:szCs w:val="24"/>
        </w:rPr>
      </w:pPr>
    </w:p>
    <w:p w:rsidR="00247523" w:rsidRPr="009362D8" w:rsidRDefault="00247523" w:rsidP="00104DC9">
      <w:pPr>
        <w:spacing w:after="160"/>
        <w:rPr>
          <w:rFonts w:asciiTheme="minorHAnsi" w:hAnsiTheme="minorHAnsi" w:cstheme="minorHAnsi"/>
          <w:b/>
          <w:sz w:val="20"/>
          <w:szCs w:val="20"/>
          <w:u w:val="single"/>
        </w:rPr>
      </w:pPr>
    </w:p>
    <w:p w:rsidR="00104DC9" w:rsidRPr="009362D8" w:rsidRDefault="00104DC9" w:rsidP="00104DC9">
      <w:pPr>
        <w:pBdr>
          <w:top w:val="single" w:sz="4" w:space="1" w:color="auto"/>
        </w:pBdr>
        <w:tabs>
          <w:tab w:val="left" w:pos="4500"/>
          <w:tab w:val="left" w:pos="9000"/>
        </w:tabs>
        <w:spacing w:after="160"/>
        <w:rPr>
          <w:rFonts w:asciiTheme="minorHAnsi" w:hAnsiTheme="minorHAnsi" w:cstheme="minorHAnsi"/>
          <w:sz w:val="20"/>
          <w:szCs w:val="20"/>
        </w:rPr>
      </w:pPr>
      <w:r w:rsidRPr="009362D8">
        <w:rPr>
          <w:rFonts w:asciiTheme="minorHAnsi" w:hAnsiTheme="minorHAnsi" w:cstheme="minorHAnsi"/>
          <w:sz w:val="20"/>
          <w:szCs w:val="20"/>
        </w:rPr>
        <w:t>Public School District Name</w:t>
      </w:r>
      <w:r w:rsidRPr="009362D8">
        <w:rPr>
          <w:rFonts w:asciiTheme="minorHAnsi" w:hAnsiTheme="minorHAnsi" w:cstheme="minorHAnsi"/>
          <w:sz w:val="20"/>
          <w:szCs w:val="20"/>
        </w:rPr>
        <w:tab/>
        <w:t>Public School Official</w:t>
      </w:r>
      <w:r w:rsidRPr="009362D8">
        <w:rPr>
          <w:rFonts w:asciiTheme="minorHAnsi" w:hAnsiTheme="minorHAnsi" w:cstheme="minorHAnsi"/>
          <w:sz w:val="20"/>
          <w:szCs w:val="20"/>
        </w:rPr>
        <w:tab/>
        <w:t>Date</w:t>
      </w:r>
    </w:p>
    <w:p w:rsidR="00104DC9" w:rsidRPr="009362D8" w:rsidRDefault="00104DC9" w:rsidP="00104DC9">
      <w:pPr>
        <w:tabs>
          <w:tab w:val="left" w:pos="4500"/>
          <w:tab w:val="left" w:pos="9000"/>
        </w:tabs>
        <w:spacing w:after="160"/>
        <w:rPr>
          <w:rFonts w:asciiTheme="minorHAnsi" w:hAnsiTheme="minorHAnsi" w:cstheme="minorHAnsi"/>
          <w:sz w:val="20"/>
          <w:szCs w:val="20"/>
        </w:rPr>
      </w:pPr>
    </w:p>
    <w:p w:rsidR="00104DC9" w:rsidRPr="009362D8" w:rsidRDefault="00104DC9" w:rsidP="00104DC9">
      <w:pPr>
        <w:pBdr>
          <w:top w:val="single" w:sz="4" w:space="1" w:color="auto"/>
        </w:pBdr>
        <w:tabs>
          <w:tab w:val="left" w:pos="4500"/>
          <w:tab w:val="left" w:pos="9000"/>
        </w:tabs>
        <w:spacing w:after="160"/>
        <w:rPr>
          <w:rFonts w:asciiTheme="minorHAnsi" w:hAnsiTheme="minorHAnsi" w:cstheme="minorHAnsi"/>
          <w:sz w:val="20"/>
          <w:szCs w:val="20"/>
        </w:rPr>
      </w:pPr>
      <w:r w:rsidRPr="009362D8">
        <w:rPr>
          <w:rFonts w:asciiTheme="minorHAnsi" w:hAnsiTheme="minorHAnsi" w:cstheme="minorHAnsi"/>
          <w:sz w:val="20"/>
          <w:szCs w:val="20"/>
        </w:rPr>
        <w:t>Private School Name</w:t>
      </w:r>
      <w:r w:rsidRPr="009362D8">
        <w:rPr>
          <w:rFonts w:asciiTheme="minorHAnsi" w:hAnsiTheme="minorHAnsi" w:cstheme="minorHAnsi"/>
          <w:sz w:val="20"/>
          <w:szCs w:val="20"/>
        </w:rPr>
        <w:tab/>
        <w:t>Private School Official</w:t>
      </w:r>
      <w:r w:rsidRPr="009362D8">
        <w:rPr>
          <w:rFonts w:asciiTheme="minorHAnsi" w:hAnsiTheme="minorHAnsi" w:cstheme="minorHAnsi"/>
          <w:sz w:val="20"/>
          <w:szCs w:val="20"/>
        </w:rPr>
        <w:tab/>
        <w:t>NPS Code</w:t>
      </w:r>
    </w:p>
    <w:p w:rsidR="00104DC9" w:rsidRPr="009362D8" w:rsidRDefault="00104DC9" w:rsidP="00104DC9">
      <w:pPr>
        <w:tabs>
          <w:tab w:val="left" w:pos="4500"/>
          <w:tab w:val="left" w:pos="9000"/>
        </w:tabs>
        <w:spacing w:after="160"/>
        <w:rPr>
          <w:rFonts w:asciiTheme="minorHAnsi" w:hAnsiTheme="minorHAnsi" w:cstheme="minorHAnsi"/>
          <w:sz w:val="20"/>
          <w:szCs w:val="20"/>
        </w:rPr>
      </w:pPr>
    </w:p>
    <w:p w:rsidR="007F5EB9" w:rsidRPr="00AF24EC" w:rsidRDefault="00104DC9" w:rsidP="00AF24EC">
      <w:pPr>
        <w:pBdr>
          <w:top w:val="single" w:sz="4" w:space="1" w:color="auto"/>
        </w:pBdr>
        <w:tabs>
          <w:tab w:val="left" w:pos="4500"/>
          <w:tab w:val="left" w:pos="9000"/>
          <w:tab w:val="right" w:pos="10800"/>
        </w:tabs>
        <w:spacing w:after="160"/>
        <w:rPr>
          <w:rFonts w:asciiTheme="minorHAnsi" w:hAnsiTheme="minorHAnsi" w:cstheme="minorHAnsi"/>
          <w:sz w:val="20"/>
          <w:szCs w:val="20"/>
          <w:u w:val="single"/>
        </w:rPr>
      </w:pPr>
      <w:r w:rsidRPr="009362D8">
        <w:rPr>
          <w:rFonts w:asciiTheme="minorHAnsi" w:hAnsiTheme="minorHAnsi" w:cstheme="minorHAnsi"/>
          <w:sz w:val="20"/>
          <w:szCs w:val="20"/>
        </w:rPr>
        <w:t>CARES Act Public School Official</w:t>
      </w:r>
      <w:r w:rsidRPr="009362D8">
        <w:rPr>
          <w:rFonts w:asciiTheme="minorHAnsi" w:hAnsiTheme="minorHAnsi" w:cstheme="minorHAnsi"/>
          <w:sz w:val="20"/>
          <w:szCs w:val="20"/>
        </w:rPr>
        <w:tab/>
        <w:t>CA</w:t>
      </w:r>
      <w:r w:rsidR="007F5EB9">
        <w:rPr>
          <w:rFonts w:asciiTheme="minorHAnsi" w:hAnsiTheme="minorHAnsi" w:cstheme="minorHAnsi"/>
          <w:sz w:val="20"/>
          <w:szCs w:val="20"/>
        </w:rPr>
        <w:t>RES Private School Official</w:t>
      </w:r>
      <w:r w:rsidR="007F5EB9">
        <w:rPr>
          <w:rFonts w:asciiTheme="minorHAnsi" w:hAnsiTheme="minorHAnsi" w:cstheme="minorHAnsi"/>
          <w:sz w:val="20"/>
          <w:szCs w:val="20"/>
        </w:rPr>
        <w:tab/>
        <w:t>Dat</w:t>
      </w:r>
      <w:r w:rsidR="00AF24EC">
        <w:rPr>
          <w:rFonts w:asciiTheme="minorHAnsi" w:hAnsiTheme="minorHAnsi" w:cstheme="minorHAnsi"/>
          <w:sz w:val="20"/>
          <w:szCs w:val="20"/>
        </w:rPr>
        <w:t>e</w:t>
      </w:r>
    </w:p>
    <w:p w:rsidR="007F5EB9" w:rsidRDefault="007F5EB9" w:rsidP="007F5EB9">
      <w:pPr>
        <w:tabs>
          <w:tab w:val="left" w:pos="4500"/>
          <w:tab w:val="left" w:pos="9000"/>
          <w:tab w:val="right" w:pos="10800"/>
        </w:tabs>
        <w:spacing w:after="160"/>
        <w:rPr>
          <w:rFonts w:asciiTheme="minorHAnsi" w:hAnsiTheme="minorHAnsi" w:cstheme="minorHAnsi"/>
          <w:sz w:val="20"/>
          <w:szCs w:val="20"/>
        </w:rPr>
        <w:sectPr w:rsidR="007F5EB9" w:rsidSect="000E4493">
          <w:headerReference w:type="default" r:id="rId20"/>
          <w:pgSz w:w="12240" w:h="15840"/>
          <w:pgMar w:top="576" w:right="720" w:bottom="576" w:left="720" w:header="720" w:footer="720" w:gutter="0"/>
          <w:cols w:space="720"/>
          <w:docGrid w:linePitch="360"/>
        </w:sectPr>
      </w:pPr>
    </w:p>
    <w:p w:rsidR="00AF24EC" w:rsidRPr="009E5671" w:rsidRDefault="00AF24EC" w:rsidP="0052445F">
      <w:pPr>
        <w:pStyle w:val="Heading1"/>
      </w:pPr>
      <w:bookmarkStart w:id="5" w:name="_Toc42762560"/>
      <w:r w:rsidRPr="009E5671">
        <w:lastRenderedPageBreak/>
        <w:t>CARES Act (ESSER) Private School Planning Template</w:t>
      </w:r>
      <w:bookmarkEnd w:id="5"/>
    </w:p>
    <w:p w:rsidR="00AF24EC" w:rsidRDefault="00AF24EC" w:rsidP="00AF24EC">
      <w:pPr>
        <w:tabs>
          <w:tab w:val="left" w:pos="6152"/>
        </w:tabs>
        <w:rPr>
          <w:rFonts w:cstheme="minorHAnsi"/>
          <w:b/>
          <w:iCs/>
          <w:sz w:val="24"/>
          <w:szCs w:val="24"/>
        </w:rPr>
      </w:pPr>
      <w:r>
        <w:rPr>
          <w:rFonts w:cstheme="minorHAnsi"/>
          <w:b/>
          <w:iCs/>
          <w:sz w:val="24"/>
          <w:szCs w:val="24"/>
        </w:rPr>
        <w:tab/>
      </w:r>
    </w:p>
    <w:p w:rsidR="00AF24EC" w:rsidRPr="00F77EED" w:rsidRDefault="00F77EED" w:rsidP="00AF24EC">
      <w:pPr>
        <w:rPr>
          <w:b/>
          <w:sz w:val="24"/>
          <w:szCs w:val="24"/>
          <w:u w:val="single"/>
        </w:rPr>
      </w:pPr>
      <w:r w:rsidRPr="00F77EED">
        <w:rPr>
          <w:b/>
          <w:sz w:val="24"/>
          <w:szCs w:val="24"/>
          <w:u w:val="single"/>
        </w:rPr>
        <w:t>ESSER Equitable</w:t>
      </w:r>
      <w:r w:rsidR="00AF24EC" w:rsidRPr="00F77EED">
        <w:rPr>
          <w:b/>
          <w:sz w:val="24"/>
          <w:szCs w:val="24"/>
          <w:u w:val="single"/>
        </w:rPr>
        <w:t xml:space="preserve"> Services Plan</w:t>
      </w:r>
      <w:r w:rsidR="00CF0CA9" w:rsidRPr="00F77EED">
        <w:rPr>
          <w:b/>
          <w:sz w:val="24"/>
          <w:szCs w:val="24"/>
          <w:u w:val="single"/>
        </w:rPr>
        <w:t>:</w:t>
      </w:r>
    </w:p>
    <w:p w:rsidR="00AF24EC" w:rsidRDefault="00AF24EC" w:rsidP="00AF24EC">
      <w:pPr>
        <w:pStyle w:val="ListParagraph"/>
        <w:numPr>
          <w:ilvl w:val="0"/>
          <w:numId w:val="27"/>
        </w:numPr>
        <w:spacing w:after="0"/>
        <w:rPr>
          <w:sz w:val="24"/>
          <w:szCs w:val="24"/>
        </w:rPr>
      </w:pPr>
      <w:r w:rsidRPr="00793A84">
        <w:rPr>
          <w:sz w:val="24"/>
          <w:szCs w:val="24"/>
        </w:rPr>
        <w:t xml:space="preserve">For accountability purposes, each private school accepting a CARES Act allocation must develop and have approved by the school district a plan that includes the amount of allocation, needs assessment, allowable activities that meet the identified needs, </w:t>
      </w:r>
      <w:r>
        <w:rPr>
          <w:sz w:val="24"/>
          <w:szCs w:val="24"/>
        </w:rPr>
        <w:t xml:space="preserve">and </w:t>
      </w:r>
      <w:r w:rsidRPr="00793A84">
        <w:rPr>
          <w:sz w:val="24"/>
          <w:szCs w:val="24"/>
        </w:rPr>
        <w:t xml:space="preserve">a budget and evaluation. </w:t>
      </w:r>
    </w:p>
    <w:p w:rsidR="00AF24EC" w:rsidRPr="00793A84" w:rsidRDefault="00AF24EC" w:rsidP="00AF24EC">
      <w:pPr>
        <w:pStyle w:val="ListParagraph"/>
        <w:spacing w:after="0"/>
        <w:rPr>
          <w:sz w:val="24"/>
          <w:szCs w:val="24"/>
        </w:rPr>
      </w:pPr>
    </w:p>
    <w:p w:rsidR="00AF24EC" w:rsidRDefault="00AF24EC" w:rsidP="00AF24EC">
      <w:pPr>
        <w:pStyle w:val="ListParagraph"/>
        <w:numPr>
          <w:ilvl w:val="0"/>
          <w:numId w:val="27"/>
        </w:numPr>
        <w:spacing w:after="0"/>
        <w:rPr>
          <w:sz w:val="24"/>
          <w:szCs w:val="24"/>
        </w:rPr>
      </w:pPr>
      <w:r w:rsidRPr="00793A84">
        <w:rPr>
          <w:sz w:val="24"/>
          <w:szCs w:val="24"/>
        </w:rPr>
        <w:t xml:space="preserve">Consultation occurs between district and private school. </w:t>
      </w:r>
      <w:r>
        <w:rPr>
          <w:sz w:val="24"/>
          <w:szCs w:val="24"/>
        </w:rPr>
        <w:t xml:space="preserve"> </w:t>
      </w:r>
      <w:r w:rsidRPr="00793A84">
        <w:rPr>
          <w:sz w:val="24"/>
          <w:szCs w:val="24"/>
        </w:rPr>
        <w:t xml:space="preserve">The plan can be developed at that time or </w:t>
      </w:r>
      <w:proofErr w:type="gramStart"/>
      <w:r w:rsidRPr="00793A84">
        <w:rPr>
          <w:sz w:val="24"/>
          <w:szCs w:val="24"/>
        </w:rPr>
        <w:t>at a later date</w:t>
      </w:r>
      <w:proofErr w:type="gramEnd"/>
      <w:r w:rsidRPr="00793A84">
        <w:rPr>
          <w:sz w:val="24"/>
          <w:szCs w:val="24"/>
        </w:rPr>
        <w:t xml:space="preserve"> to allow the private school to discuss </w:t>
      </w:r>
      <w:r>
        <w:rPr>
          <w:sz w:val="24"/>
          <w:szCs w:val="24"/>
        </w:rPr>
        <w:t xml:space="preserve">their </w:t>
      </w:r>
      <w:r w:rsidRPr="00793A84">
        <w:rPr>
          <w:sz w:val="24"/>
          <w:szCs w:val="24"/>
        </w:rPr>
        <w:t xml:space="preserve">plan with </w:t>
      </w:r>
      <w:r>
        <w:rPr>
          <w:sz w:val="24"/>
          <w:szCs w:val="24"/>
        </w:rPr>
        <w:t xml:space="preserve">the </w:t>
      </w:r>
      <w:r w:rsidRPr="00793A84">
        <w:rPr>
          <w:sz w:val="24"/>
          <w:szCs w:val="24"/>
        </w:rPr>
        <w:t>school</w:t>
      </w:r>
      <w:r>
        <w:rPr>
          <w:sz w:val="24"/>
          <w:szCs w:val="24"/>
        </w:rPr>
        <w:t>’s</w:t>
      </w:r>
      <w:r w:rsidRPr="00793A84">
        <w:rPr>
          <w:sz w:val="24"/>
          <w:szCs w:val="24"/>
        </w:rPr>
        <w:t xml:space="preserve"> community.</w:t>
      </w:r>
    </w:p>
    <w:p w:rsidR="00AF24EC" w:rsidRPr="009E5671" w:rsidRDefault="00AF24EC" w:rsidP="00AF24EC">
      <w:pPr>
        <w:spacing w:after="0"/>
        <w:ind w:left="720"/>
        <w:rPr>
          <w:sz w:val="24"/>
          <w:szCs w:val="24"/>
        </w:rPr>
      </w:pPr>
    </w:p>
    <w:p w:rsidR="00AF24EC" w:rsidRDefault="00AF24EC" w:rsidP="00AF24EC">
      <w:pPr>
        <w:pStyle w:val="ListParagraph"/>
        <w:numPr>
          <w:ilvl w:val="0"/>
          <w:numId w:val="27"/>
        </w:numPr>
        <w:spacing w:after="0"/>
        <w:rPr>
          <w:sz w:val="24"/>
          <w:szCs w:val="24"/>
        </w:rPr>
      </w:pPr>
      <w:r w:rsidRPr="00793A84">
        <w:rPr>
          <w:sz w:val="24"/>
          <w:szCs w:val="24"/>
        </w:rPr>
        <w:t xml:space="preserve">Private schools </w:t>
      </w:r>
      <w:proofErr w:type="gramStart"/>
      <w:r w:rsidRPr="00793A84">
        <w:rPr>
          <w:sz w:val="24"/>
          <w:szCs w:val="24"/>
        </w:rPr>
        <w:t>may be asked</w:t>
      </w:r>
      <w:proofErr w:type="gramEnd"/>
      <w:r w:rsidRPr="00793A84">
        <w:rPr>
          <w:sz w:val="24"/>
          <w:szCs w:val="24"/>
        </w:rPr>
        <w:t xml:space="preserve"> to fill out a Technology Survey if technology services are a major component of their plan.</w:t>
      </w:r>
    </w:p>
    <w:p w:rsidR="00AF24EC" w:rsidRPr="00793A84" w:rsidRDefault="00AF24EC" w:rsidP="00AF24EC">
      <w:pPr>
        <w:pStyle w:val="ListParagraph"/>
        <w:spacing w:after="0"/>
        <w:rPr>
          <w:sz w:val="24"/>
          <w:szCs w:val="24"/>
        </w:rPr>
      </w:pPr>
    </w:p>
    <w:p w:rsidR="00AF24EC" w:rsidRDefault="00AF24EC" w:rsidP="00AF24EC">
      <w:pPr>
        <w:pStyle w:val="ListParagraph"/>
        <w:numPr>
          <w:ilvl w:val="0"/>
          <w:numId w:val="27"/>
        </w:numPr>
        <w:spacing w:after="0"/>
        <w:rPr>
          <w:sz w:val="24"/>
          <w:szCs w:val="24"/>
        </w:rPr>
      </w:pPr>
      <w:r w:rsidRPr="00793A84">
        <w:rPr>
          <w:sz w:val="24"/>
          <w:szCs w:val="24"/>
        </w:rPr>
        <w:t xml:space="preserve">Once the plan </w:t>
      </w:r>
      <w:proofErr w:type="gramStart"/>
      <w:r w:rsidRPr="00793A84">
        <w:rPr>
          <w:sz w:val="24"/>
          <w:szCs w:val="24"/>
        </w:rPr>
        <w:t>is completed and approved by the school district,</w:t>
      </w:r>
      <w:proofErr w:type="gramEnd"/>
      <w:r w:rsidRPr="00793A84">
        <w:rPr>
          <w:sz w:val="24"/>
          <w:szCs w:val="24"/>
        </w:rPr>
        <w:t xml:space="preserve"> copies are distributed to each party.  The plan does not need to be send to ODE---just the Affirmation of Consultation.</w:t>
      </w:r>
    </w:p>
    <w:p w:rsidR="00AF24EC" w:rsidRPr="009E5671" w:rsidRDefault="00AF24EC" w:rsidP="00AF24EC">
      <w:pPr>
        <w:spacing w:after="0"/>
        <w:ind w:left="720"/>
        <w:rPr>
          <w:sz w:val="24"/>
          <w:szCs w:val="24"/>
        </w:rPr>
      </w:pPr>
    </w:p>
    <w:p w:rsidR="00AF24EC" w:rsidRPr="00793A84" w:rsidRDefault="00AF24EC" w:rsidP="00AF24EC">
      <w:pPr>
        <w:pStyle w:val="ListParagraph"/>
        <w:numPr>
          <w:ilvl w:val="0"/>
          <w:numId w:val="27"/>
        </w:numPr>
        <w:spacing w:after="0"/>
        <w:rPr>
          <w:sz w:val="24"/>
          <w:szCs w:val="24"/>
        </w:rPr>
      </w:pPr>
      <w:r w:rsidRPr="00793A84">
        <w:rPr>
          <w:sz w:val="24"/>
          <w:szCs w:val="24"/>
        </w:rPr>
        <w:t>The ESSER funds end on September 30, 2021</w:t>
      </w:r>
      <w:r>
        <w:rPr>
          <w:sz w:val="24"/>
          <w:szCs w:val="24"/>
        </w:rPr>
        <w:t>,</w:t>
      </w:r>
      <w:r w:rsidRPr="00793A84">
        <w:rPr>
          <w:sz w:val="24"/>
          <w:szCs w:val="24"/>
        </w:rPr>
        <w:t xml:space="preserve"> and </w:t>
      </w:r>
      <w:proofErr w:type="gramStart"/>
      <w:r w:rsidRPr="00793A84">
        <w:rPr>
          <w:sz w:val="24"/>
          <w:szCs w:val="24"/>
        </w:rPr>
        <w:t>are intended</w:t>
      </w:r>
      <w:proofErr w:type="gramEnd"/>
      <w:r w:rsidRPr="00793A84">
        <w:rPr>
          <w:sz w:val="24"/>
          <w:szCs w:val="24"/>
        </w:rPr>
        <w:t xml:space="preserve"> for C</w:t>
      </w:r>
      <w:r>
        <w:rPr>
          <w:sz w:val="24"/>
          <w:szCs w:val="24"/>
        </w:rPr>
        <w:t>OVID</w:t>
      </w:r>
      <w:r w:rsidRPr="00793A84">
        <w:rPr>
          <w:sz w:val="24"/>
          <w:szCs w:val="24"/>
        </w:rPr>
        <w:t xml:space="preserve"> 19-related activities/expenses beginning on March 13, 2019. </w:t>
      </w:r>
    </w:p>
    <w:p w:rsidR="00AF24EC" w:rsidRDefault="00AF24EC" w:rsidP="00AF24EC">
      <w:pPr>
        <w:spacing w:after="0"/>
        <w:rPr>
          <w:sz w:val="24"/>
          <w:szCs w:val="24"/>
          <w:u w:val="single"/>
        </w:rPr>
      </w:pPr>
    </w:p>
    <w:p w:rsidR="00AF24EC" w:rsidRDefault="00AF24EC" w:rsidP="00AF24EC">
      <w:pPr>
        <w:spacing w:after="0"/>
        <w:rPr>
          <w:sz w:val="24"/>
          <w:szCs w:val="24"/>
        </w:rPr>
      </w:pPr>
      <w:r>
        <w:rPr>
          <w:sz w:val="24"/>
          <w:szCs w:val="24"/>
        </w:rPr>
        <w:t xml:space="preserve">Please direct </w:t>
      </w:r>
      <w:r w:rsidRPr="00793A84">
        <w:rPr>
          <w:sz w:val="24"/>
          <w:szCs w:val="24"/>
        </w:rPr>
        <w:t>any questions about this form or asso</w:t>
      </w:r>
      <w:r>
        <w:rPr>
          <w:sz w:val="24"/>
          <w:szCs w:val="24"/>
        </w:rPr>
        <w:t xml:space="preserve">ciated materials to Joni Gilles, </w:t>
      </w:r>
      <w:r w:rsidRPr="00793A84">
        <w:rPr>
          <w:sz w:val="24"/>
          <w:szCs w:val="24"/>
        </w:rPr>
        <w:t xml:space="preserve">State </w:t>
      </w:r>
      <w:r>
        <w:rPr>
          <w:sz w:val="24"/>
          <w:szCs w:val="24"/>
        </w:rPr>
        <w:t xml:space="preserve">Private School </w:t>
      </w:r>
      <w:r w:rsidRPr="00793A84">
        <w:rPr>
          <w:sz w:val="24"/>
          <w:szCs w:val="24"/>
        </w:rPr>
        <w:t>Ombudsman</w:t>
      </w:r>
      <w:r>
        <w:rPr>
          <w:sz w:val="24"/>
          <w:szCs w:val="24"/>
        </w:rPr>
        <w:t>,</w:t>
      </w:r>
      <w:r w:rsidRPr="00793A84">
        <w:rPr>
          <w:sz w:val="24"/>
          <w:szCs w:val="24"/>
        </w:rPr>
        <w:t xml:space="preserve"> at </w:t>
      </w:r>
      <w:hyperlink r:id="rId21" w:history="1">
        <w:r w:rsidRPr="00654B96">
          <w:rPr>
            <w:rStyle w:val="Hyperlink"/>
            <w:sz w:val="24"/>
            <w:szCs w:val="24"/>
          </w:rPr>
          <w:t>joni.gilles@state.or.us</w:t>
        </w:r>
      </w:hyperlink>
      <w:r>
        <w:rPr>
          <w:sz w:val="24"/>
          <w:szCs w:val="24"/>
        </w:rPr>
        <w:t>.</w:t>
      </w:r>
    </w:p>
    <w:p w:rsidR="0061624F" w:rsidRDefault="0061624F" w:rsidP="00AF24EC">
      <w:pPr>
        <w:tabs>
          <w:tab w:val="left" w:pos="4500"/>
          <w:tab w:val="left" w:pos="9000"/>
          <w:tab w:val="right" w:pos="10800"/>
        </w:tabs>
        <w:spacing w:after="160"/>
        <w:rPr>
          <w:rFonts w:asciiTheme="minorHAnsi" w:hAnsiTheme="minorHAnsi" w:cstheme="minorHAnsi"/>
          <w:sz w:val="20"/>
          <w:szCs w:val="20"/>
        </w:rPr>
      </w:pPr>
    </w:p>
    <w:p w:rsidR="004F1042" w:rsidRDefault="004F1042">
      <w:pPr>
        <w:spacing w:after="0"/>
        <w:rPr>
          <w:rFonts w:asciiTheme="minorHAnsi" w:hAnsiTheme="minorHAnsi" w:cstheme="minorHAnsi"/>
          <w:sz w:val="20"/>
          <w:szCs w:val="20"/>
        </w:rPr>
        <w:sectPr w:rsidR="004F1042" w:rsidSect="000E4493">
          <w:pgSz w:w="12240" w:h="15840"/>
          <w:pgMar w:top="576" w:right="720" w:bottom="576" w:left="720" w:header="720" w:footer="720" w:gutter="0"/>
          <w:cols w:space="720"/>
          <w:docGrid w:linePitch="360"/>
        </w:sectPr>
      </w:pPr>
    </w:p>
    <w:p w:rsidR="0052445F" w:rsidRPr="000E2D09" w:rsidRDefault="0052445F" w:rsidP="0052445F">
      <w:pPr>
        <w:spacing w:after="0"/>
        <w:jc w:val="center"/>
        <w:rPr>
          <w:rFonts w:asciiTheme="minorHAnsi" w:hAnsiTheme="minorHAnsi" w:cstheme="minorHAnsi"/>
          <w:b/>
          <w:sz w:val="36"/>
          <w:szCs w:val="36"/>
        </w:rPr>
      </w:pPr>
      <w:r w:rsidRPr="000E2D09">
        <w:rPr>
          <w:rFonts w:asciiTheme="minorHAnsi" w:hAnsiTheme="minorHAnsi" w:cstheme="minorHAnsi"/>
          <w:b/>
          <w:sz w:val="36"/>
          <w:szCs w:val="36"/>
        </w:rPr>
        <w:lastRenderedPageBreak/>
        <w:t>ESSR:  Equitable Services Planning Template</w:t>
      </w:r>
    </w:p>
    <w:p w:rsidR="0052445F" w:rsidRDefault="0052445F" w:rsidP="0052445F">
      <w:pPr>
        <w:autoSpaceDE w:val="0"/>
        <w:autoSpaceDN w:val="0"/>
        <w:adjustRightInd w:val="0"/>
        <w:spacing w:after="0"/>
        <w:jc w:val="center"/>
        <w:rPr>
          <w:rFonts w:cstheme="minorHAnsi"/>
        </w:rPr>
      </w:pPr>
    </w:p>
    <w:p w:rsidR="0052445F" w:rsidRPr="00F77EED" w:rsidRDefault="0052445F" w:rsidP="0052445F">
      <w:pPr>
        <w:autoSpaceDE w:val="0"/>
        <w:autoSpaceDN w:val="0"/>
        <w:adjustRightInd w:val="0"/>
        <w:spacing w:after="0"/>
        <w:rPr>
          <w:rFonts w:cstheme="minorHAnsi"/>
          <w:b/>
          <w:sz w:val="24"/>
          <w:szCs w:val="24"/>
          <w:u w:val="single"/>
        </w:rPr>
      </w:pPr>
      <w:r w:rsidRPr="00F77EED">
        <w:rPr>
          <w:rFonts w:cstheme="minorHAnsi"/>
          <w:b/>
          <w:sz w:val="24"/>
          <w:szCs w:val="24"/>
          <w:u w:val="single"/>
        </w:rPr>
        <w:t>Contact Information:</w:t>
      </w:r>
    </w:p>
    <w:tbl>
      <w:tblPr>
        <w:tblStyle w:val="TableGrid"/>
        <w:tblW w:w="10800" w:type="dxa"/>
        <w:tblInd w:w="-5" w:type="dxa"/>
        <w:tblLook w:val="04A0" w:firstRow="1" w:lastRow="0" w:firstColumn="1" w:lastColumn="0" w:noHBand="0" w:noVBand="1"/>
        <w:tblCaption w:val="Contact Information"/>
        <w:tblDescription w:val="District and private school name, address, epresentatives, phone numbers and email addresses."/>
      </w:tblPr>
      <w:tblGrid>
        <w:gridCol w:w="5395"/>
        <w:gridCol w:w="5405"/>
      </w:tblGrid>
      <w:tr w:rsidR="0052445F" w:rsidRPr="006B0353" w:rsidTr="003D094E">
        <w:trPr>
          <w:tblHeader/>
        </w:trPr>
        <w:tc>
          <w:tcPr>
            <w:tcW w:w="5395" w:type="dxa"/>
            <w:shd w:val="clear" w:color="auto" w:fill="95B3D7" w:themeFill="accent1" w:themeFillTint="99"/>
          </w:tcPr>
          <w:p w:rsidR="0052445F" w:rsidRPr="006B0353" w:rsidRDefault="0052445F" w:rsidP="003D094E">
            <w:pPr>
              <w:autoSpaceDE w:val="0"/>
              <w:autoSpaceDN w:val="0"/>
              <w:adjustRightInd w:val="0"/>
              <w:jc w:val="center"/>
              <w:rPr>
                <w:rFonts w:cstheme="minorHAnsi"/>
                <w:b/>
                <w:sz w:val="22"/>
                <w:szCs w:val="22"/>
              </w:rPr>
            </w:pPr>
            <w:r w:rsidRPr="006B0353">
              <w:rPr>
                <w:rFonts w:cstheme="minorHAnsi"/>
                <w:b/>
                <w:sz w:val="22"/>
                <w:szCs w:val="22"/>
              </w:rPr>
              <w:t>School District</w:t>
            </w:r>
          </w:p>
        </w:tc>
        <w:tc>
          <w:tcPr>
            <w:tcW w:w="5405" w:type="dxa"/>
            <w:shd w:val="clear" w:color="auto" w:fill="95B3D7" w:themeFill="accent1" w:themeFillTint="99"/>
          </w:tcPr>
          <w:p w:rsidR="0052445F" w:rsidRPr="006B0353" w:rsidRDefault="0052445F" w:rsidP="003D094E">
            <w:pPr>
              <w:autoSpaceDE w:val="0"/>
              <w:autoSpaceDN w:val="0"/>
              <w:adjustRightInd w:val="0"/>
              <w:jc w:val="center"/>
              <w:rPr>
                <w:rFonts w:cstheme="minorHAnsi"/>
                <w:b/>
                <w:sz w:val="22"/>
                <w:szCs w:val="22"/>
              </w:rPr>
            </w:pPr>
            <w:r w:rsidRPr="006B0353">
              <w:rPr>
                <w:rFonts w:cstheme="minorHAnsi"/>
                <w:b/>
                <w:sz w:val="22"/>
                <w:szCs w:val="22"/>
              </w:rPr>
              <w:t>Private School</w:t>
            </w:r>
          </w:p>
        </w:tc>
      </w:tr>
      <w:tr w:rsidR="0052445F" w:rsidRPr="00921885" w:rsidTr="003D094E">
        <w:trPr>
          <w:trHeight w:val="576"/>
        </w:trPr>
        <w:tc>
          <w:tcPr>
            <w:tcW w:w="5395" w:type="dxa"/>
          </w:tcPr>
          <w:p w:rsidR="0052445F" w:rsidRPr="00921885" w:rsidRDefault="0052445F" w:rsidP="003D094E">
            <w:pPr>
              <w:autoSpaceDE w:val="0"/>
              <w:autoSpaceDN w:val="0"/>
              <w:adjustRightInd w:val="0"/>
              <w:jc w:val="both"/>
              <w:rPr>
                <w:rFonts w:cstheme="minorHAnsi"/>
              </w:rPr>
            </w:pPr>
            <w:r w:rsidRPr="009578AC">
              <w:rPr>
                <w:rFonts w:cstheme="minorHAnsi"/>
                <w:b/>
              </w:rPr>
              <w:t>District name</w:t>
            </w:r>
            <w:r w:rsidRPr="00921885">
              <w:rPr>
                <w:rFonts w:cstheme="minorHAnsi"/>
              </w:rPr>
              <w:t>:</w:t>
            </w:r>
            <w:r>
              <w:rPr>
                <w:rFonts w:cstheme="minorHAnsi"/>
              </w:rPr>
              <w:t xml:space="preserve">  </w:t>
            </w:r>
          </w:p>
        </w:tc>
        <w:tc>
          <w:tcPr>
            <w:tcW w:w="5405" w:type="dxa"/>
          </w:tcPr>
          <w:p w:rsidR="0052445F" w:rsidRPr="009578AC" w:rsidRDefault="0052445F" w:rsidP="003D094E">
            <w:pPr>
              <w:autoSpaceDE w:val="0"/>
              <w:autoSpaceDN w:val="0"/>
              <w:adjustRightInd w:val="0"/>
              <w:jc w:val="both"/>
              <w:rPr>
                <w:rFonts w:cstheme="minorHAnsi"/>
                <w:b/>
              </w:rPr>
            </w:pPr>
            <w:r w:rsidRPr="009578AC">
              <w:rPr>
                <w:rFonts w:cstheme="minorHAnsi"/>
                <w:b/>
              </w:rPr>
              <w:t>Private School name:</w:t>
            </w:r>
            <w:r w:rsidRPr="009578AC">
              <w:rPr>
                <w:rFonts w:cstheme="minorHAnsi"/>
              </w:rPr>
              <w:t xml:space="preserve">  </w:t>
            </w:r>
          </w:p>
        </w:tc>
      </w:tr>
      <w:tr w:rsidR="0052445F" w:rsidRPr="00921885" w:rsidTr="003D094E">
        <w:trPr>
          <w:trHeight w:val="576"/>
        </w:trPr>
        <w:tc>
          <w:tcPr>
            <w:tcW w:w="5395" w:type="dxa"/>
          </w:tcPr>
          <w:p w:rsidR="0052445F" w:rsidRPr="009578AC" w:rsidRDefault="0052445F" w:rsidP="003D094E">
            <w:pPr>
              <w:autoSpaceDE w:val="0"/>
              <w:autoSpaceDN w:val="0"/>
              <w:adjustRightInd w:val="0"/>
              <w:jc w:val="both"/>
              <w:rPr>
                <w:rFonts w:cstheme="minorHAnsi"/>
              </w:rPr>
            </w:pPr>
            <w:r w:rsidRPr="009578AC">
              <w:rPr>
                <w:rFonts w:cstheme="minorHAnsi"/>
                <w:b/>
              </w:rPr>
              <w:t>District address:</w:t>
            </w:r>
            <w:r>
              <w:rPr>
                <w:rFonts w:cstheme="minorHAnsi"/>
                <w:b/>
              </w:rPr>
              <w:t xml:space="preserve">  </w:t>
            </w:r>
          </w:p>
        </w:tc>
        <w:tc>
          <w:tcPr>
            <w:tcW w:w="5405" w:type="dxa"/>
          </w:tcPr>
          <w:p w:rsidR="0052445F" w:rsidRPr="009578AC" w:rsidRDefault="0052445F" w:rsidP="003D094E">
            <w:pPr>
              <w:autoSpaceDE w:val="0"/>
              <w:autoSpaceDN w:val="0"/>
              <w:adjustRightInd w:val="0"/>
              <w:jc w:val="both"/>
              <w:rPr>
                <w:rFonts w:cstheme="minorHAnsi"/>
              </w:rPr>
            </w:pPr>
            <w:r w:rsidRPr="009578AC">
              <w:rPr>
                <w:rFonts w:cstheme="minorHAnsi"/>
                <w:b/>
              </w:rPr>
              <w:t>Private School address:</w:t>
            </w:r>
            <w:r>
              <w:rPr>
                <w:rFonts w:cstheme="minorHAnsi"/>
              </w:rPr>
              <w:t xml:space="preserve">  </w:t>
            </w:r>
          </w:p>
        </w:tc>
      </w:tr>
      <w:tr w:rsidR="0052445F" w:rsidRPr="00921885" w:rsidTr="003D094E">
        <w:trPr>
          <w:trHeight w:val="576"/>
        </w:trPr>
        <w:tc>
          <w:tcPr>
            <w:tcW w:w="5395" w:type="dxa"/>
          </w:tcPr>
          <w:p w:rsidR="0052445F" w:rsidRPr="009578AC" w:rsidRDefault="0052445F" w:rsidP="003D094E">
            <w:pPr>
              <w:autoSpaceDE w:val="0"/>
              <w:autoSpaceDN w:val="0"/>
              <w:adjustRightInd w:val="0"/>
              <w:jc w:val="both"/>
              <w:rPr>
                <w:rFonts w:cstheme="minorHAnsi"/>
                <w:b/>
              </w:rPr>
            </w:pPr>
            <w:r w:rsidRPr="009578AC">
              <w:rPr>
                <w:rFonts w:cstheme="minorHAnsi"/>
                <w:b/>
              </w:rPr>
              <w:t>District Representative:</w:t>
            </w:r>
            <w:r w:rsidRPr="009578AC">
              <w:rPr>
                <w:rFonts w:cstheme="minorHAnsi"/>
              </w:rPr>
              <w:t xml:space="preserve">  </w:t>
            </w:r>
          </w:p>
        </w:tc>
        <w:tc>
          <w:tcPr>
            <w:tcW w:w="5405" w:type="dxa"/>
          </w:tcPr>
          <w:p w:rsidR="0052445F" w:rsidRPr="009578AC" w:rsidRDefault="0052445F" w:rsidP="003D094E">
            <w:pPr>
              <w:autoSpaceDE w:val="0"/>
              <w:autoSpaceDN w:val="0"/>
              <w:adjustRightInd w:val="0"/>
              <w:jc w:val="both"/>
              <w:rPr>
                <w:rFonts w:cstheme="minorHAnsi"/>
              </w:rPr>
            </w:pPr>
            <w:r w:rsidRPr="009578AC">
              <w:rPr>
                <w:rFonts w:cstheme="minorHAnsi"/>
                <w:b/>
              </w:rPr>
              <w:t>Private School Representative:</w:t>
            </w:r>
            <w:r>
              <w:rPr>
                <w:rFonts w:cstheme="minorHAnsi"/>
              </w:rPr>
              <w:t xml:space="preserve">  </w:t>
            </w:r>
          </w:p>
        </w:tc>
      </w:tr>
      <w:tr w:rsidR="0052445F" w:rsidRPr="00921885" w:rsidTr="003D094E">
        <w:trPr>
          <w:trHeight w:val="576"/>
        </w:trPr>
        <w:tc>
          <w:tcPr>
            <w:tcW w:w="5395" w:type="dxa"/>
          </w:tcPr>
          <w:p w:rsidR="0052445F" w:rsidRPr="00921885" w:rsidRDefault="0052445F" w:rsidP="003D094E">
            <w:pPr>
              <w:autoSpaceDE w:val="0"/>
              <w:autoSpaceDN w:val="0"/>
              <w:adjustRightInd w:val="0"/>
              <w:jc w:val="both"/>
              <w:rPr>
                <w:rFonts w:cstheme="minorHAnsi"/>
              </w:rPr>
            </w:pPr>
            <w:r w:rsidRPr="009578AC">
              <w:rPr>
                <w:rFonts w:cstheme="minorHAnsi"/>
                <w:b/>
              </w:rPr>
              <w:t>Phone:</w:t>
            </w:r>
            <w:r>
              <w:rPr>
                <w:rFonts w:cstheme="minorHAnsi"/>
              </w:rPr>
              <w:t xml:space="preserve">  </w:t>
            </w:r>
          </w:p>
        </w:tc>
        <w:tc>
          <w:tcPr>
            <w:tcW w:w="5405" w:type="dxa"/>
          </w:tcPr>
          <w:p w:rsidR="0052445F" w:rsidRPr="009578AC" w:rsidRDefault="0052445F" w:rsidP="003D094E">
            <w:pPr>
              <w:autoSpaceDE w:val="0"/>
              <w:autoSpaceDN w:val="0"/>
              <w:adjustRightInd w:val="0"/>
              <w:jc w:val="both"/>
              <w:rPr>
                <w:rFonts w:cstheme="minorHAnsi"/>
              </w:rPr>
            </w:pPr>
            <w:r w:rsidRPr="009578AC">
              <w:rPr>
                <w:rFonts w:cstheme="minorHAnsi"/>
                <w:b/>
              </w:rPr>
              <w:t>Phone:</w:t>
            </w:r>
            <w:r>
              <w:rPr>
                <w:rFonts w:cstheme="minorHAnsi"/>
              </w:rPr>
              <w:t xml:space="preserve">  </w:t>
            </w:r>
          </w:p>
        </w:tc>
      </w:tr>
      <w:tr w:rsidR="0052445F" w:rsidRPr="00921885" w:rsidTr="003D094E">
        <w:trPr>
          <w:trHeight w:val="576"/>
        </w:trPr>
        <w:tc>
          <w:tcPr>
            <w:tcW w:w="5395" w:type="dxa"/>
          </w:tcPr>
          <w:p w:rsidR="0052445F" w:rsidRPr="009578AC" w:rsidRDefault="0052445F" w:rsidP="003D094E">
            <w:pPr>
              <w:autoSpaceDE w:val="0"/>
              <w:autoSpaceDN w:val="0"/>
              <w:adjustRightInd w:val="0"/>
              <w:jc w:val="both"/>
              <w:rPr>
                <w:rFonts w:cstheme="minorHAnsi"/>
                <w:b/>
              </w:rPr>
            </w:pPr>
            <w:r w:rsidRPr="009578AC">
              <w:rPr>
                <w:rFonts w:cstheme="minorHAnsi"/>
                <w:b/>
              </w:rPr>
              <w:t>Email:</w:t>
            </w:r>
            <w:r w:rsidRPr="009578AC">
              <w:rPr>
                <w:rFonts w:cstheme="minorHAnsi"/>
              </w:rPr>
              <w:t xml:space="preserve">  </w:t>
            </w:r>
          </w:p>
        </w:tc>
        <w:tc>
          <w:tcPr>
            <w:tcW w:w="5405" w:type="dxa"/>
          </w:tcPr>
          <w:p w:rsidR="0052445F" w:rsidRPr="009578AC" w:rsidRDefault="0052445F" w:rsidP="003D094E">
            <w:pPr>
              <w:autoSpaceDE w:val="0"/>
              <w:autoSpaceDN w:val="0"/>
              <w:adjustRightInd w:val="0"/>
              <w:jc w:val="both"/>
              <w:rPr>
                <w:rFonts w:cstheme="minorHAnsi"/>
                <w:b/>
              </w:rPr>
            </w:pPr>
            <w:r w:rsidRPr="009578AC">
              <w:rPr>
                <w:rFonts w:cstheme="minorHAnsi"/>
                <w:b/>
              </w:rPr>
              <w:t>Email:</w:t>
            </w:r>
            <w:r w:rsidRPr="009578AC">
              <w:rPr>
                <w:rFonts w:cstheme="minorHAnsi"/>
              </w:rPr>
              <w:t xml:space="preserve">  </w:t>
            </w:r>
          </w:p>
        </w:tc>
      </w:tr>
    </w:tbl>
    <w:p w:rsidR="0052445F" w:rsidRDefault="0052445F" w:rsidP="0052445F"/>
    <w:tbl>
      <w:tblPr>
        <w:tblStyle w:val="TableGrid"/>
        <w:tblW w:w="107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nrollment and Gades Served"/>
        <w:tblDescription w:val="Total enrollment and number of low-income students"/>
      </w:tblPr>
      <w:tblGrid>
        <w:gridCol w:w="5405"/>
        <w:gridCol w:w="5385"/>
      </w:tblGrid>
      <w:tr w:rsidR="0052445F" w:rsidRPr="00F77EED" w:rsidTr="003D094E">
        <w:trPr>
          <w:trHeight w:val="314"/>
          <w:tblHeader/>
        </w:trPr>
        <w:tc>
          <w:tcPr>
            <w:tcW w:w="5405" w:type="dxa"/>
            <w:tcBorders>
              <w:bottom w:val="single" w:sz="4" w:space="0" w:color="auto"/>
            </w:tcBorders>
            <w:vAlign w:val="bottom"/>
          </w:tcPr>
          <w:p w:rsidR="0052445F" w:rsidRPr="00F77EED" w:rsidRDefault="0052445F" w:rsidP="003D094E">
            <w:pPr>
              <w:tabs>
                <w:tab w:val="left" w:pos="1872"/>
                <w:tab w:val="right" w:leader="underscore" w:pos="4461"/>
              </w:tabs>
              <w:spacing w:after="0"/>
              <w:rPr>
                <w:rFonts w:cstheme="minorHAnsi"/>
                <w:b/>
                <w:sz w:val="24"/>
                <w:szCs w:val="24"/>
                <w:u w:val="single"/>
              </w:rPr>
            </w:pPr>
            <w:r w:rsidRPr="00F77EED">
              <w:rPr>
                <w:rFonts w:cstheme="minorHAnsi"/>
                <w:b/>
                <w:sz w:val="24"/>
                <w:szCs w:val="24"/>
                <w:u w:val="single"/>
              </w:rPr>
              <w:t>Enrollment:</w:t>
            </w:r>
          </w:p>
        </w:tc>
        <w:tc>
          <w:tcPr>
            <w:tcW w:w="5385" w:type="dxa"/>
            <w:tcBorders>
              <w:bottom w:val="single" w:sz="4" w:space="0" w:color="auto"/>
            </w:tcBorders>
            <w:vAlign w:val="bottom"/>
          </w:tcPr>
          <w:p w:rsidR="0052445F" w:rsidRPr="00F77EED" w:rsidRDefault="0052445F" w:rsidP="003D094E">
            <w:pPr>
              <w:tabs>
                <w:tab w:val="right" w:pos="5743"/>
                <w:tab w:val="right" w:pos="5904"/>
              </w:tabs>
              <w:spacing w:after="0"/>
              <w:rPr>
                <w:rFonts w:cstheme="minorHAnsi"/>
                <w:u w:val="single"/>
              </w:rPr>
            </w:pPr>
          </w:p>
        </w:tc>
      </w:tr>
      <w:tr w:rsidR="0052445F" w:rsidRPr="00921885" w:rsidTr="003D094E">
        <w:tc>
          <w:tcPr>
            <w:tcW w:w="5405" w:type="dxa"/>
            <w:tcBorders>
              <w:top w:val="single" w:sz="4" w:space="0" w:color="auto"/>
              <w:left w:val="single" w:sz="4" w:space="0" w:color="auto"/>
              <w:bottom w:val="single" w:sz="4" w:space="0" w:color="auto"/>
              <w:right w:val="single" w:sz="4" w:space="0" w:color="auto"/>
            </w:tcBorders>
          </w:tcPr>
          <w:p w:rsidR="0052445F" w:rsidRPr="00EF3132" w:rsidRDefault="0052445F" w:rsidP="003D094E">
            <w:pPr>
              <w:tabs>
                <w:tab w:val="left" w:pos="1517"/>
                <w:tab w:val="right" w:leader="underscore" w:pos="4115"/>
              </w:tabs>
              <w:spacing w:before="240" w:after="0"/>
              <w:rPr>
                <w:rFonts w:cstheme="minorHAnsi"/>
                <w:b/>
              </w:rPr>
            </w:pPr>
            <w:r w:rsidRPr="00921885">
              <w:rPr>
                <w:rFonts w:cstheme="minorHAnsi"/>
                <w:b/>
              </w:rPr>
              <w:t>Total Enrollment</w:t>
            </w:r>
            <w:r w:rsidRPr="00091AB5">
              <w:rPr>
                <w:rFonts w:cstheme="minorHAnsi"/>
                <w:u w:val="single"/>
              </w:rPr>
              <w:t xml:space="preserve">:  </w:t>
            </w:r>
            <w:r w:rsidRPr="00091AB5">
              <w:rPr>
                <w:rFonts w:cstheme="minorHAnsi"/>
                <w:u w:val="single"/>
              </w:rPr>
              <w:tab/>
            </w:r>
          </w:p>
          <w:p w:rsidR="0052445F" w:rsidRPr="00921885" w:rsidRDefault="0052445F" w:rsidP="00C67812">
            <w:pPr>
              <w:tabs>
                <w:tab w:val="left" w:pos="1337"/>
                <w:tab w:val="right" w:leader="underscore" w:pos="4115"/>
              </w:tabs>
              <w:spacing w:before="240" w:after="0"/>
              <w:rPr>
                <w:rFonts w:cstheme="minorHAnsi"/>
                <w:b/>
              </w:rPr>
            </w:pPr>
            <w:r w:rsidRPr="00EF3132">
              <w:rPr>
                <w:rFonts w:cstheme="minorHAnsi"/>
                <w:b/>
              </w:rPr>
              <w:t>G</w:t>
            </w:r>
            <w:r>
              <w:rPr>
                <w:rFonts w:cstheme="minorHAnsi"/>
                <w:b/>
              </w:rPr>
              <w:t>rades Served:</w:t>
            </w:r>
            <w:r w:rsidRPr="00091AB5">
              <w:rPr>
                <w:rFonts w:cstheme="minorHAnsi"/>
              </w:rPr>
              <w:tab/>
            </w:r>
            <w:r w:rsidRPr="00091AB5">
              <w:rPr>
                <w:rFonts w:cstheme="minorHAnsi"/>
                <w:u w:val="single"/>
              </w:rPr>
              <w:tab/>
            </w:r>
          </w:p>
        </w:tc>
        <w:tc>
          <w:tcPr>
            <w:tcW w:w="5385" w:type="dxa"/>
            <w:tcBorders>
              <w:top w:val="single" w:sz="4" w:space="0" w:color="auto"/>
              <w:left w:val="single" w:sz="4" w:space="0" w:color="auto"/>
              <w:bottom w:val="single" w:sz="4" w:space="0" w:color="auto"/>
              <w:right w:val="single" w:sz="4" w:space="0" w:color="auto"/>
            </w:tcBorders>
          </w:tcPr>
          <w:p w:rsidR="0052445F" w:rsidRDefault="0052445F" w:rsidP="003D094E">
            <w:pPr>
              <w:tabs>
                <w:tab w:val="left" w:pos="2323"/>
                <w:tab w:val="right" w:pos="4213"/>
              </w:tabs>
              <w:spacing w:after="0"/>
              <w:rPr>
                <w:rFonts w:cstheme="minorHAnsi"/>
                <w:b/>
              </w:rPr>
            </w:pPr>
            <w:r w:rsidRPr="00EB7A98">
              <w:rPr>
                <w:rFonts w:cstheme="minorHAnsi"/>
                <w:b/>
              </w:rPr>
              <w:t>Total</w:t>
            </w:r>
            <w:r>
              <w:rPr>
                <w:rFonts w:cstheme="minorHAnsi"/>
                <w:b/>
              </w:rPr>
              <w:t xml:space="preserve"> Number of low income students r</w:t>
            </w:r>
            <w:r w:rsidRPr="00EB7A98">
              <w:rPr>
                <w:rFonts w:cstheme="minorHAnsi"/>
                <w:b/>
              </w:rPr>
              <w:t xml:space="preserve">esiding within </w:t>
            </w:r>
          </w:p>
          <w:p w:rsidR="0052445F" w:rsidRDefault="0052445F" w:rsidP="003D094E">
            <w:pPr>
              <w:tabs>
                <w:tab w:val="left" w:pos="2323"/>
                <w:tab w:val="right" w:pos="4213"/>
              </w:tabs>
              <w:spacing w:after="0"/>
              <w:rPr>
                <w:rFonts w:cstheme="minorHAnsi"/>
                <w:b/>
              </w:rPr>
            </w:pPr>
            <w:r w:rsidRPr="00EB7A98">
              <w:rPr>
                <w:rFonts w:cstheme="minorHAnsi"/>
                <w:b/>
              </w:rPr>
              <w:t>Title I school attendance area:</w:t>
            </w:r>
            <w:r>
              <w:rPr>
                <w:rFonts w:cstheme="minorHAnsi"/>
                <w:b/>
              </w:rPr>
              <w:tab/>
            </w:r>
          </w:p>
          <w:p w:rsidR="0052445F" w:rsidRPr="00AF58D5" w:rsidRDefault="0052445F" w:rsidP="003D094E">
            <w:pPr>
              <w:tabs>
                <w:tab w:val="left" w:pos="2323"/>
                <w:tab w:val="right" w:pos="4213"/>
              </w:tabs>
              <w:spacing w:after="0"/>
              <w:ind w:left="2863"/>
              <w:rPr>
                <w:rFonts w:cstheme="minorHAnsi"/>
                <w:b/>
              </w:rPr>
            </w:pPr>
            <w:r>
              <w:rPr>
                <w:rFonts w:cstheme="minorHAnsi"/>
                <w:u w:val="single"/>
              </w:rPr>
              <w:tab/>
            </w:r>
          </w:p>
        </w:tc>
      </w:tr>
    </w:tbl>
    <w:p w:rsidR="0052445F" w:rsidRPr="00DB1A78" w:rsidRDefault="0052445F" w:rsidP="0052445F">
      <w:pPr>
        <w:spacing w:after="0"/>
        <w:rPr>
          <w:b/>
          <w:sz w:val="24"/>
          <w:szCs w:val="24"/>
        </w:rPr>
      </w:pPr>
    </w:p>
    <w:tbl>
      <w:tblPr>
        <w:tblStyle w:val="TableGrid"/>
        <w:tblW w:w="10885" w:type="dxa"/>
        <w:tblLook w:val="04A0" w:firstRow="1" w:lastRow="0" w:firstColumn="1" w:lastColumn="0" w:noHBand="0" w:noVBand="1"/>
        <w:tblCaption w:val="Amount of ESSR Equitable Share funds and how it was determined."/>
      </w:tblPr>
      <w:tblGrid>
        <w:gridCol w:w="10885"/>
      </w:tblGrid>
      <w:tr w:rsidR="0052445F" w:rsidTr="003D094E">
        <w:trPr>
          <w:tblHeader/>
        </w:trPr>
        <w:tc>
          <w:tcPr>
            <w:tcW w:w="10885" w:type="dxa"/>
            <w:shd w:val="clear" w:color="auto" w:fill="95B3D7" w:themeFill="accent1" w:themeFillTint="99"/>
          </w:tcPr>
          <w:p w:rsidR="0052445F" w:rsidRPr="00D35EF7" w:rsidRDefault="0052445F" w:rsidP="0052445F">
            <w:pPr>
              <w:pStyle w:val="ListParagraph"/>
              <w:numPr>
                <w:ilvl w:val="0"/>
                <w:numId w:val="28"/>
              </w:numPr>
              <w:ind w:left="515" w:hanging="537"/>
              <w:rPr>
                <w:rFonts w:eastAsia="Times New Roman" w:cstheme="minorHAnsi"/>
                <w:b/>
                <w:color w:val="000000"/>
              </w:rPr>
            </w:pPr>
            <w:r w:rsidRPr="006B0353">
              <w:rPr>
                <w:rFonts w:cstheme="minorHAnsi"/>
                <w:b/>
                <w:sz w:val="22"/>
                <w:szCs w:val="22"/>
              </w:rPr>
              <w:t>Size and scope: Identify the private school’s a</w:t>
            </w:r>
            <w:r>
              <w:rPr>
                <w:rFonts w:cstheme="minorHAnsi"/>
                <w:b/>
                <w:sz w:val="22"/>
                <w:szCs w:val="22"/>
              </w:rPr>
              <w:t xml:space="preserve">mount of </w:t>
            </w:r>
            <w:proofErr w:type="gramStart"/>
            <w:r>
              <w:rPr>
                <w:rFonts w:cstheme="minorHAnsi"/>
                <w:b/>
                <w:sz w:val="22"/>
                <w:szCs w:val="22"/>
              </w:rPr>
              <w:t xml:space="preserve">ESSER Equitable Share </w:t>
            </w:r>
            <w:r w:rsidRPr="006B0353">
              <w:rPr>
                <w:rFonts w:cstheme="minorHAnsi"/>
                <w:b/>
                <w:sz w:val="22"/>
                <w:szCs w:val="22"/>
              </w:rPr>
              <w:t>and how that amount is determined</w:t>
            </w:r>
            <w:proofErr w:type="gramEnd"/>
            <w:r w:rsidRPr="006B0353">
              <w:rPr>
                <w:rFonts w:cstheme="minorHAnsi"/>
                <w:b/>
                <w:sz w:val="22"/>
                <w:szCs w:val="22"/>
              </w:rPr>
              <w:t>.</w:t>
            </w:r>
          </w:p>
        </w:tc>
      </w:tr>
      <w:tr w:rsidR="0052445F" w:rsidTr="003D094E">
        <w:trPr>
          <w:trHeight w:val="2042"/>
        </w:trPr>
        <w:tc>
          <w:tcPr>
            <w:tcW w:w="10885" w:type="dxa"/>
          </w:tcPr>
          <w:p w:rsidR="0052445F" w:rsidRPr="006B0353" w:rsidRDefault="0052445F" w:rsidP="003D094E">
            <w:pPr>
              <w:pStyle w:val="ListParagraph"/>
              <w:ind w:left="0"/>
              <w:rPr>
                <w:rFonts w:cstheme="minorHAnsi"/>
                <w:b/>
                <w:sz w:val="22"/>
                <w:szCs w:val="22"/>
              </w:rPr>
            </w:pPr>
          </w:p>
        </w:tc>
      </w:tr>
    </w:tbl>
    <w:p w:rsidR="0052445F" w:rsidRDefault="0052445F" w:rsidP="0052445F"/>
    <w:tbl>
      <w:tblPr>
        <w:tblStyle w:val="TableGrid"/>
        <w:tblW w:w="10885" w:type="dxa"/>
        <w:tblLook w:val="04A0" w:firstRow="1" w:lastRow="0" w:firstColumn="1" w:lastColumn="0" w:noHBand="0" w:noVBand="1"/>
        <w:tblCaption w:val="Identify &quot;single school services&quot; or plans for &quot;pooling.&quot;"/>
      </w:tblPr>
      <w:tblGrid>
        <w:gridCol w:w="10885"/>
      </w:tblGrid>
      <w:tr w:rsidR="0052445F" w:rsidRPr="0035431F" w:rsidTr="003D094E">
        <w:trPr>
          <w:trHeight w:val="548"/>
          <w:tblHeader/>
        </w:trPr>
        <w:tc>
          <w:tcPr>
            <w:tcW w:w="10885" w:type="dxa"/>
            <w:shd w:val="clear" w:color="auto" w:fill="95B3D7" w:themeFill="accent1" w:themeFillTint="99"/>
          </w:tcPr>
          <w:p w:rsidR="0052445F" w:rsidRPr="0035431F" w:rsidRDefault="0052445F" w:rsidP="0052445F">
            <w:pPr>
              <w:pStyle w:val="ListParagraph"/>
              <w:numPr>
                <w:ilvl w:val="0"/>
                <w:numId w:val="28"/>
              </w:numPr>
              <w:ind w:left="515" w:hanging="540"/>
              <w:rPr>
                <w:rFonts w:cstheme="minorHAnsi"/>
                <w:b/>
                <w:sz w:val="22"/>
                <w:szCs w:val="22"/>
              </w:rPr>
            </w:pPr>
            <w:r w:rsidRPr="0035431F">
              <w:rPr>
                <w:rFonts w:eastAsia="Times New Roman" w:cstheme="minorHAnsi"/>
                <w:b/>
                <w:color w:val="000000"/>
              </w:rPr>
              <w:t>Identify whether single-school services will be provided, or whether a “pooling” plan will be in place:</w:t>
            </w:r>
          </w:p>
        </w:tc>
      </w:tr>
      <w:tr w:rsidR="0052445F" w:rsidTr="003D094E">
        <w:trPr>
          <w:trHeight w:val="33"/>
        </w:trPr>
        <w:tc>
          <w:tcPr>
            <w:tcW w:w="10885" w:type="dxa"/>
          </w:tcPr>
          <w:p w:rsidR="0052445F" w:rsidRPr="004A5B08" w:rsidRDefault="0075051D" w:rsidP="003D094E">
            <w:pPr>
              <w:textAlignment w:val="baseline"/>
              <w:rPr>
                <w:rFonts w:eastAsia="Times New Roman" w:cstheme="minorHAnsi"/>
                <w:color w:val="000000"/>
              </w:rPr>
            </w:pPr>
            <w:sdt>
              <w:sdtPr>
                <w:rPr>
                  <w:rFonts w:cstheme="minorHAnsi"/>
                  <w:b/>
                  <w:iCs/>
                </w:rPr>
                <w:id w:val="1339732402"/>
                <w14:checkbox>
                  <w14:checked w14:val="0"/>
                  <w14:checkedState w14:val="2612" w14:font="MS Gothic"/>
                  <w14:uncheckedState w14:val="2610" w14:font="MS Gothic"/>
                </w14:checkbox>
              </w:sdtPr>
              <w:sdtEndPr/>
              <w:sdtContent>
                <w:r w:rsidR="0052445F">
                  <w:rPr>
                    <w:rFonts w:ascii="MS Gothic" w:eastAsia="MS Gothic" w:hAnsi="MS Gothic" w:cstheme="minorHAnsi" w:hint="eastAsia"/>
                    <w:b/>
                    <w:iCs/>
                  </w:rPr>
                  <w:t>☐</w:t>
                </w:r>
              </w:sdtContent>
            </w:sdt>
            <w:r w:rsidR="0052445F" w:rsidRPr="004A5B08">
              <w:rPr>
                <w:rFonts w:cstheme="minorHAnsi"/>
                <w:iCs/>
              </w:rPr>
              <w:t xml:space="preserve"> </w:t>
            </w:r>
            <w:r w:rsidR="0052445F">
              <w:rPr>
                <w:rFonts w:cstheme="minorHAnsi"/>
                <w:iCs/>
              </w:rPr>
              <w:t>Single-</w:t>
            </w:r>
            <w:r w:rsidR="0052445F" w:rsidRPr="004A5B08">
              <w:rPr>
                <w:rFonts w:cstheme="minorHAnsi"/>
                <w:iCs/>
              </w:rPr>
              <w:t xml:space="preserve">school services </w:t>
            </w:r>
            <w:proofErr w:type="gramStart"/>
            <w:r w:rsidR="0052445F" w:rsidRPr="004A5B08">
              <w:rPr>
                <w:rFonts w:cstheme="minorHAnsi"/>
                <w:iCs/>
              </w:rPr>
              <w:t>are being provided</w:t>
            </w:r>
            <w:proofErr w:type="gramEnd"/>
            <w:r w:rsidR="0052445F" w:rsidRPr="004A5B08">
              <w:rPr>
                <w:rFonts w:cstheme="minorHAnsi"/>
                <w:iCs/>
              </w:rPr>
              <w:t xml:space="preserve"> to this specific private school.</w:t>
            </w:r>
          </w:p>
        </w:tc>
      </w:tr>
      <w:tr w:rsidR="0052445F" w:rsidTr="003D094E">
        <w:trPr>
          <w:trHeight w:val="33"/>
        </w:trPr>
        <w:tc>
          <w:tcPr>
            <w:tcW w:w="10885" w:type="dxa"/>
          </w:tcPr>
          <w:p w:rsidR="0052445F" w:rsidRPr="004A5B08" w:rsidRDefault="0075051D" w:rsidP="003D094E">
            <w:pPr>
              <w:ind w:left="245" w:hanging="245"/>
              <w:textAlignment w:val="baseline"/>
              <w:rPr>
                <w:rFonts w:eastAsia="Times New Roman" w:cstheme="minorHAnsi"/>
                <w:color w:val="000000"/>
              </w:rPr>
            </w:pPr>
            <w:sdt>
              <w:sdtPr>
                <w:rPr>
                  <w:rFonts w:cstheme="minorHAnsi"/>
                  <w:b/>
                  <w:iCs/>
                </w:rPr>
                <w:id w:val="1789397742"/>
                <w14:checkbox>
                  <w14:checked w14:val="0"/>
                  <w14:checkedState w14:val="2612" w14:font="MS Gothic"/>
                  <w14:uncheckedState w14:val="2610" w14:font="MS Gothic"/>
                </w14:checkbox>
              </w:sdtPr>
              <w:sdtEndPr/>
              <w:sdtContent>
                <w:r w:rsidR="0052445F" w:rsidRPr="00C42B74">
                  <w:rPr>
                    <w:rFonts w:ascii="MS Gothic" w:eastAsia="MS Gothic" w:hAnsi="MS Gothic" w:cstheme="minorHAnsi" w:hint="eastAsia"/>
                    <w:b/>
                    <w:iCs/>
                  </w:rPr>
                  <w:t>☐</w:t>
                </w:r>
              </w:sdtContent>
            </w:sdt>
            <w:r w:rsidR="0052445F" w:rsidRPr="004A5B08">
              <w:rPr>
                <w:rFonts w:cstheme="minorHAnsi"/>
                <w:iCs/>
              </w:rPr>
              <w:t xml:space="preserve"> A “pooling” plan </w:t>
            </w:r>
            <w:proofErr w:type="gramStart"/>
            <w:r w:rsidR="0052445F">
              <w:rPr>
                <w:rFonts w:cstheme="minorHAnsi"/>
                <w:iCs/>
              </w:rPr>
              <w:t>will be used</w:t>
            </w:r>
            <w:proofErr w:type="gramEnd"/>
            <w:r w:rsidR="0052445F" w:rsidRPr="004A5B08">
              <w:rPr>
                <w:rFonts w:cstheme="minorHAnsi"/>
                <w:iCs/>
              </w:rPr>
              <w:t>, involving pooled funding for multiple private schools</w:t>
            </w:r>
            <w:r w:rsidR="0052445F">
              <w:rPr>
                <w:rFonts w:cstheme="minorHAnsi"/>
                <w:iCs/>
              </w:rPr>
              <w:t>, all of whom agree to the pooling</w:t>
            </w:r>
            <w:r w:rsidR="0052445F" w:rsidRPr="004A5B08">
              <w:rPr>
                <w:rFonts w:cstheme="minorHAnsi"/>
                <w:iCs/>
              </w:rPr>
              <w:t xml:space="preserve">. </w:t>
            </w:r>
            <w:r w:rsidR="0052445F" w:rsidRPr="00DC678F">
              <w:rPr>
                <w:rFonts w:cstheme="minorHAnsi"/>
                <w:iCs/>
              </w:rPr>
              <w:t>Describe:</w:t>
            </w:r>
            <w:r w:rsidR="0052445F">
              <w:rPr>
                <w:rFonts w:cstheme="minorHAnsi"/>
                <w:b/>
                <w:bCs/>
                <w:iCs/>
              </w:rPr>
              <w:t xml:space="preserve"> </w:t>
            </w:r>
          </w:p>
        </w:tc>
      </w:tr>
    </w:tbl>
    <w:p w:rsidR="0052445F" w:rsidRDefault="0052445F" w:rsidP="0052445F"/>
    <w:tbl>
      <w:tblPr>
        <w:tblStyle w:val="TableGrid"/>
        <w:tblW w:w="10885" w:type="dxa"/>
        <w:tblLook w:val="04A0" w:firstRow="1" w:lastRow="0" w:firstColumn="1" w:lastColumn="0" w:noHBand="0" w:noVBand="1"/>
        <w:tblCaption w:val="Level or type of instruction currently provided."/>
      </w:tblPr>
      <w:tblGrid>
        <w:gridCol w:w="10885"/>
      </w:tblGrid>
      <w:tr w:rsidR="0052445F" w:rsidRPr="00EB7A98" w:rsidTr="003D094E">
        <w:trPr>
          <w:trHeight w:val="710"/>
          <w:tblHeader/>
        </w:trPr>
        <w:tc>
          <w:tcPr>
            <w:tcW w:w="10885" w:type="dxa"/>
            <w:shd w:val="clear" w:color="auto" w:fill="95B3D7" w:themeFill="accent1" w:themeFillTint="99"/>
          </w:tcPr>
          <w:p w:rsidR="0052445F" w:rsidRPr="00EB7A98" w:rsidRDefault="0052445F" w:rsidP="0052445F">
            <w:pPr>
              <w:pStyle w:val="ListParagraph"/>
              <w:numPr>
                <w:ilvl w:val="0"/>
                <w:numId w:val="28"/>
              </w:numPr>
              <w:ind w:left="515" w:hanging="540"/>
              <w:rPr>
                <w:rFonts w:cstheme="minorHAnsi"/>
                <w:b/>
                <w:sz w:val="22"/>
                <w:szCs w:val="22"/>
              </w:rPr>
            </w:pPr>
            <w:r w:rsidRPr="00EB7A98">
              <w:rPr>
                <w:rFonts w:eastAsia="Times New Roman" w:cstheme="minorHAnsi"/>
                <w:b/>
                <w:color w:val="000000"/>
              </w:rPr>
              <w:t xml:space="preserve">Describe the level of instruction </w:t>
            </w:r>
            <w:r>
              <w:rPr>
                <w:rFonts w:eastAsia="Times New Roman" w:cstheme="minorHAnsi"/>
                <w:b/>
                <w:color w:val="000000"/>
              </w:rPr>
              <w:t xml:space="preserve">currently provided to your students </w:t>
            </w:r>
            <w:r w:rsidRPr="00EB7A98">
              <w:rPr>
                <w:rFonts w:eastAsia="Times New Roman" w:cstheme="minorHAnsi"/>
                <w:b/>
                <w:color w:val="000000"/>
              </w:rPr>
              <w:t>(</w:t>
            </w:r>
            <w:r>
              <w:rPr>
                <w:rFonts w:eastAsia="Times New Roman" w:cstheme="minorHAnsi"/>
                <w:b/>
                <w:color w:val="000000"/>
              </w:rPr>
              <w:t>distance</w:t>
            </w:r>
            <w:r w:rsidRPr="00EB7A98">
              <w:rPr>
                <w:rFonts w:eastAsia="Times New Roman" w:cstheme="minorHAnsi"/>
                <w:b/>
                <w:color w:val="000000"/>
              </w:rPr>
              <w:t>, e-mails, packets</w:t>
            </w:r>
            <w:r>
              <w:rPr>
                <w:rFonts w:eastAsia="Times New Roman" w:cstheme="minorHAnsi"/>
                <w:b/>
                <w:color w:val="000000"/>
              </w:rPr>
              <w:t>,</w:t>
            </w:r>
            <w:r w:rsidRPr="00EB7A98">
              <w:rPr>
                <w:rFonts w:eastAsia="Times New Roman" w:cstheme="minorHAnsi"/>
                <w:b/>
                <w:color w:val="000000"/>
              </w:rPr>
              <w:t xml:space="preserve"> etc</w:t>
            </w:r>
            <w:r>
              <w:rPr>
                <w:rFonts w:eastAsia="Times New Roman" w:cstheme="minorHAnsi"/>
                <w:b/>
                <w:color w:val="000000"/>
              </w:rPr>
              <w:t xml:space="preserve">.). </w:t>
            </w:r>
          </w:p>
        </w:tc>
      </w:tr>
      <w:tr w:rsidR="0052445F" w:rsidTr="003D094E">
        <w:trPr>
          <w:trHeight w:val="1610"/>
        </w:trPr>
        <w:tc>
          <w:tcPr>
            <w:tcW w:w="10885" w:type="dxa"/>
          </w:tcPr>
          <w:p w:rsidR="0052445F" w:rsidRPr="006B0353" w:rsidRDefault="0052445F" w:rsidP="003D094E">
            <w:pPr>
              <w:pStyle w:val="ListParagraph"/>
              <w:ind w:left="0"/>
              <w:rPr>
                <w:rFonts w:cstheme="minorHAnsi"/>
                <w:b/>
                <w:sz w:val="22"/>
                <w:szCs w:val="22"/>
              </w:rPr>
            </w:pPr>
          </w:p>
        </w:tc>
      </w:tr>
    </w:tbl>
    <w:p w:rsidR="0052445F" w:rsidRPr="00D51D5C" w:rsidRDefault="0052445F" w:rsidP="0052445F">
      <w:pPr>
        <w:tabs>
          <w:tab w:val="left" w:pos="2943"/>
        </w:tabs>
      </w:pPr>
    </w:p>
    <w:tbl>
      <w:tblPr>
        <w:tblStyle w:val="TableGrid"/>
        <w:tblW w:w="10885" w:type="dxa"/>
        <w:tblLook w:val="04A0" w:firstRow="1" w:lastRow="0" w:firstColumn="1" w:lastColumn="0" w:noHBand="0" w:noVBand="1"/>
        <w:tblCaption w:val="Most Significant of COVID-19 School Closures and specific needs identified."/>
      </w:tblPr>
      <w:tblGrid>
        <w:gridCol w:w="10885"/>
      </w:tblGrid>
      <w:tr w:rsidR="0052445F" w:rsidTr="003D094E">
        <w:trPr>
          <w:trHeight w:val="710"/>
          <w:tblHeader/>
        </w:trPr>
        <w:tc>
          <w:tcPr>
            <w:tcW w:w="10885" w:type="dxa"/>
            <w:shd w:val="clear" w:color="auto" w:fill="95B3D7" w:themeFill="accent1" w:themeFillTint="99"/>
          </w:tcPr>
          <w:p w:rsidR="0052445F" w:rsidRDefault="0052445F" w:rsidP="003D094E">
            <w:pPr>
              <w:pStyle w:val="ListParagraph"/>
              <w:ind w:left="515" w:hanging="515"/>
              <w:rPr>
                <w:rFonts w:eastAsia="Times New Roman" w:cstheme="minorHAnsi"/>
                <w:b/>
                <w:color w:val="000000"/>
              </w:rPr>
            </w:pPr>
            <w:r w:rsidRPr="00EB7A98">
              <w:rPr>
                <w:rFonts w:cstheme="minorHAnsi"/>
                <w:b/>
                <w:sz w:val="22"/>
                <w:szCs w:val="22"/>
              </w:rPr>
              <w:t>4a.)</w:t>
            </w:r>
            <w:r w:rsidRPr="00EB7A98">
              <w:rPr>
                <w:rFonts w:cstheme="minorHAnsi"/>
                <w:b/>
                <w:sz w:val="22"/>
                <w:szCs w:val="22"/>
              </w:rPr>
              <w:tab/>
            </w:r>
            <w:r w:rsidRPr="00EB7A98">
              <w:rPr>
                <w:rFonts w:eastAsia="Times New Roman" w:cstheme="minorHAnsi"/>
                <w:b/>
                <w:color w:val="000000"/>
              </w:rPr>
              <w:t>What has been the mos</w:t>
            </w:r>
            <w:r>
              <w:rPr>
                <w:rFonts w:eastAsia="Times New Roman" w:cstheme="minorHAnsi"/>
                <w:b/>
                <w:color w:val="000000"/>
              </w:rPr>
              <w:t>t significant impact of COVID-19 s</w:t>
            </w:r>
            <w:r w:rsidRPr="00EB7A98">
              <w:rPr>
                <w:rFonts w:eastAsia="Times New Roman" w:cstheme="minorHAnsi"/>
                <w:b/>
                <w:color w:val="000000"/>
              </w:rPr>
              <w:t>chool closure on your school</w:t>
            </w:r>
            <w:r>
              <w:rPr>
                <w:rFonts w:eastAsia="Times New Roman" w:cstheme="minorHAnsi"/>
                <w:b/>
                <w:color w:val="000000"/>
              </w:rPr>
              <w:t>?</w:t>
            </w:r>
          </w:p>
          <w:p w:rsidR="0052445F" w:rsidRPr="00EB7A98" w:rsidRDefault="0052445F" w:rsidP="003D094E">
            <w:pPr>
              <w:pStyle w:val="ListParagraph"/>
              <w:ind w:left="515" w:hanging="515"/>
              <w:rPr>
                <w:rFonts w:eastAsia="Times New Roman" w:cstheme="minorHAnsi"/>
                <w:b/>
                <w:color w:val="000000"/>
              </w:rPr>
            </w:pPr>
            <w:r>
              <w:rPr>
                <w:rFonts w:eastAsia="Times New Roman" w:cstheme="minorHAnsi"/>
                <w:b/>
                <w:color w:val="000000"/>
              </w:rPr>
              <w:tab/>
            </w:r>
            <w:r w:rsidRPr="00EB7A98">
              <w:rPr>
                <w:rFonts w:eastAsia="Times New Roman" w:cstheme="minorHAnsi"/>
                <w:b/>
                <w:color w:val="000000"/>
              </w:rPr>
              <w:t xml:space="preserve">What specific needs </w:t>
            </w:r>
            <w:proofErr w:type="gramStart"/>
            <w:r w:rsidRPr="00EB7A98">
              <w:rPr>
                <w:rFonts w:eastAsia="Times New Roman" w:cstheme="minorHAnsi"/>
                <w:b/>
                <w:color w:val="000000"/>
              </w:rPr>
              <w:t>have been identified by the private school</w:t>
            </w:r>
            <w:proofErr w:type="gramEnd"/>
            <w:r w:rsidRPr="00EB7A98">
              <w:rPr>
                <w:rFonts w:eastAsia="Times New Roman" w:cstheme="minorHAnsi"/>
                <w:b/>
                <w:color w:val="000000"/>
              </w:rPr>
              <w:t>?</w:t>
            </w:r>
          </w:p>
        </w:tc>
      </w:tr>
      <w:tr w:rsidR="0052445F" w:rsidTr="003D094E">
        <w:trPr>
          <w:trHeight w:val="4940"/>
        </w:trPr>
        <w:tc>
          <w:tcPr>
            <w:tcW w:w="10885" w:type="dxa"/>
          </w:tcPr>
          <w:p w:rsidR="0052445F" w:rsidRPr="006B0353" w:rsidRDefault="0052445F" w:rsidP="003D094E">
            <w:pPr>
              <w:pStyle w:val="ListParagraph"/>
              <w:ind w:left="0"/>
              <w:rPr>
                <w:rFonts w:cstheme="minorHAnsi"/>
                <w:b/>
                <w:sz w:val="22"/>
                <w:szCs w:val="22"/>
              </w:rPr>
            </w:pPr>
          </w:p>
        </w:tc>
      </w:tr>
    </w:tbl>
    <w:p w:rsidR="0052445F" w:rsidRDefault="0052445F" w:rsidP="0052445F"/>
    <w:tbl>
      <w:tblPr>
        <w:tblStyle w:val="TableGrid"/>
        <w:tblW w:w="10885" w:type="dxa"/>
        <w:tblLook w:val="04A0" w:firstRow="1" w:lastRow="0" w:firstColumn="1" w:lastColumn="0" w:noHBand="0" w:noVBand="1"/>
        <w:tblCaption w:val="Most Significant of COVID-19 School Closures and specific needs identified."/>
      </w:tblPr>
      <w:tblGrid>
        <w:gridCol w:w="10885"/>
      </w:tblGrid>
      <w:tr w:rsidR="0052445F" w:rsidTr="003D094E">
        <w:trPr>
          <w:trHeight w:val="710"/>
          <w:tblHeader/>
        </w:trPr>
        <w:tc>
          <w:tcPr>
            <w:tcW w:w="10885" w:type="dxa"/>
            <w:shd w:val="clear" w:color="auto" w:fill="95B3D7" w:themeFill="accent1" w:themeFillTint="99"/>
          </w:tcPr>
          <w:p w:rsidR="0052445F" w:rsidRPr="00EB7A98" w:rsidRDefault="0052445F" w:rsidP="003D094E">
            <w:pPr>
              <w:pStyle w:val="ListParagraph"/>
              <w:ind w:left="515" w:hanging="515"/>
              <w:rPr>
                <w:rFonts w:cstheme="minorHAnsi"/>
                <w:b/>
                <w:sz w:val="22"/>
                <w:szCs w:val="22"/>
              </w:rPr>
            </w:pPr>
            <w:r>
              <w:rPr>
                <w:rFonts w:ascii="Calibri" w:eastAsia="Calibri" w:hAnsi="Calibri" w:cs="Times New Roman"/>
              </w:rPr>
              <w:br w:type="page"/>
            </w:r>
            <w:r w:rsidRPr="00EB7A98">
              <w:rPr>
                <w:rFonts w:cstheme="minorHAnsi"/>
                <w:b/>
                <w:sz w:val="22"/>
                <w:szCs w:val="22"/>
              </w:rPr>
              <w:t>4b.)</w:t>
            </w:r>
            <w:r w:rsidRPr="00EB7A98">
              <w:rPr>
                <w:rFonts w:cstheme="minorHAnsi"/>
                <w:b/>
                <w:sz w:val="22"/>
                <w:szCs w:val="22"/>
              </w:rPr>
              <w:tab/>
            </w:r>
            <w:r w:rsidRPr="00EB7A98">
              <w:rPr>
                <w:rFonts w:eastAsia="Times New Roman" w:cstheme="minorHAnsi"/>
                <w:b/>
                <w:color w:val="000000"/>
              </w:rPr>
              <w:t xml:space="preserve">What services will be provided in response to these </w:t>
            </w:r>
            <w:proofErr w:type="gramStart"/>
            <w:r w:rsidRPr="00EB7A98">
              <w:rPr>
                <w:rFonts w:eastAsia="Times New Roman" w:cstheme="minorHAnsi"/>
                <w:b/>
                <w:color w:val="000000"/>
              </w:rPr>
              <w:t>needs?</w:t>
            </w:r>
            <w:proofErr w:type="gramEnd"/>
          </w:p>
        </w:tc>
      </w:tr>
      <w:tr w:rsidR="0052445F" w:rsidTr="0052445F">
        <w:trPr>
          <w:trHeight w:val="6335"/>
        </w:trPr>
        <w:tc>
          <w:tcPr>
            <w:tcW w:w="10885" w:type="dxa"/>
          </w:tcPr>
          <w:p w:rsidR="0052445F" w:rsidRPr="006B0353" w:rsidRDefault="0052445F" w:rsidP="003D094E">
            <w:pPr>
              <w:pStyle w:val="ListParagraph"/>
              <w:ind w:left="0"/>
              <w:rPr>
                <w:rFonts w:cstheme="minorHAnsi"/>
                <w:b/>
                <w:sz w:val="22"/>
                <w:szCs w:val="22"/>
              </w:rPr>
            </w:pPr>
          </w:p>
        </w:tc>
      </w:tr>
    </w:tbl>
    <w:p w:rsidR="0052445F" w:rsidRDefault="0052445F" w:rsidP="0052445F">
      <w:r>
        <w:br w:type="page"/>
      </w:r>
    </w:p>
    <w:tbl>
      <w:tblPr>
        <w:tblStyle w:val="TableGrid"/>
        <w:tblW w:w="10885" w:type="dxa"/>
        <w:tblLook w:val="04A0" w:firstRow="1" w:lastRow="0" w:firstColumn="1" w:lastColumn="0" w:noHBand="0" w:noVBand="1"/>
        <w:tblCaption w:val="Location, time, who will provide services and how"/>
      </w:tblPr>
      <w:tblGrid>
        <w:gridCol w:w="10885"/>
      </w:tblGrid>
      <w:tr w:rsidR="0052445F" w:rsidRPr="00C7512B" w:rsidTr="003D094E">
        <w:trPr>
          <w:trHeight w:val="710"/>
          <w:tblHeader/>
        </w:trPr>
        <w:tc>
          <w:tcPr>
            <w:tcW w:w="10885" w:type="dxa"/>
            <w:shd w:val="clear" w:color="auto" w:fill="95B3D7" w:themeFill="accent1" w:themeFillTint="99"/>
          </w:tcPr>
          <w:p w:rsidR="0052445F" w:rsidRPr="00C7512B" w:rsidRDefault="0052445F" w:rsidP="0052445F">
            <w:pPr>
              <w:pStyle w:val="ListParagraph"/>
              <w:numPr>
                <w:ilvl w:val="0"/>
                <w:numId w:val="29"/>
              </w:numPr>
              <w:ind w:left="515" w:hanging="540"/>
              <w:rPr>
                <w:rFonts w:cstheme="minorHAnsi"/>
                <w:b/>
                <w:sz w:val="22"/>
                <w:szCs w:val="22"/>
              </w:rPr>
            </w:pPr>
            <w:r w:rsidRPr="00C7512B">
              <w:rPr>
                <w:rFonts w:cstheme="minorHAnsi"/>
                <w:b/>
                <w:sz w:val="22"/>
                <w:szCs w:val="22"/>
              </w:rPr>
              <w:lastRenderedPageBreak/>
              <w:t xml:space="preserve">If applicable, describe where, when, by whom and how the assistance will be provided.  </w:t>
            </w:r>
          </w:p>
          <w:p w:rsidR="0052445F" w:rsidRPr="00C7512B" w:rsidRDefault="0052445F" w:rsidP="003D094E">
            <w:pPr>
              <w:pStyle w:val="ListParagraph"/>
              <w:ind w:left="515"/>
              <w:rPr>
                <w:rFonts w:cstheme="minorHAnsi"/>
                <w:b/>
                <w:sz w:val="22"/>
                <w:szCs w:val="22"/>
              </w:rPr>
            </w:pPr>
            <w:r w:rsidRPr="00C7512B">
              <w:rPr>
                <w:rFonts w:cstheme="minorHAnsi"/>
                <w:b/>
                <w:sz w:val="22"/>
                <w:szCs w:val="22"/>
              </w:rPr>
              <w:t>If applicable, identify whether services will be provided by school district personnel private school teachers in the capacity of school district personnel working outside normal school hours, third-party contractors or otherwise.  Discuss possible options, if applicable.</w:t>
            </w:r>
          </w:p>
        </w:tc>
      </w:tr>
      <w:tr w:rsidR="0052445F" w:rsidTr="003D094E">
        <w:trPr>
          <w:trHeight w:val="3482"/>
        </w:trPr>
        <w:tc>
          <w:tcPr>
            <w:tcW w:w="10885" w:type="dxa"/>
          </w:tcPr>
          <w:p w:rsidR="0052445F" w:rsidRPr="006B0353" w:rsidRDefault="0052445F" w:rsidP="003D094E">
            <w:pPr>
              <w:pStyle w:val="ListParagraph"/>
              <w:ind w:left="0"/>
              <w:rPr>
                <w:rFonts w:cstheme="minorHAnsi"/>
                <w:b/>
                <w:sz w:val="22"/>
                <w:szCs w:val="22"/>
              </w:rPr>
            </w:pPr>
          </w:p>
        </w:tc>
      </w:tr>
    </w:tbl>
    <w:p w:rsidR="0052445F" w:rsidRDefault="0052445F" w:rsidP="0052445F"/>
    <w:tbl>
      <w:tblPr>
        <w:tblStyle w:val="TableGrid"/>
        <w:tblW w:w="10885" w:type="dxa"/>
        <w:tblLook w:val="04A0" w:firstRow="1" w:lastRow="0" w:firstColumn="1" w:lastColumn="0" w:noHBand="0" w:noVBand="1"/>
        <w:tblCaption w:val="Location, time, who will provide services and how"/>
      </w:tblPr>
      <w:tblGrid>
        <w:gridCol w:w="10885"/>
      </w:tblGrid>
      <w:tr w:rsidR="0052445F" w:rsidRPr="002A0DD8" w:rsidTr="003D094E">
        <w:trPr>
          <w:trHeight w:val="710"/>
          <w:tblHeader/>
        </w:trPr>
        <w:tc>
          <w:tcPr>
            <w:tcW w:w="10885" w:type="dxa"/>
            <w:shd w:val="clear" w:color="auto" w:fill="95B3D7" w:themeFill="accent1" w:themeFillTint="99"/>
          </w:tcPr>
          <w:p w:rsidR="0052445F" w:rsidRPr="002A0DD8" w:rsidRDefault="0052445F" w:rsidP="0052445F">
            <w:pPr>
              <w:pStyle w:val="ListParagraph"/>
              <w:numPr>
                <w:ilvl w:val="0"/>
                <w:numId w:val="29"/>
              </w:numPr>
              <w:ind w:left="515" w:hanging="540"/>
              <w:rPr>
                <w:rFonts w:cstheme="minorHAnsi"/>
                <w:b/>
                <w:sz w:val="22"/>
                <w:szCs w:val="22"/>
              </w:rPr>
            </w:pPr>
            <w:r w:rsidRPr="002A0DD8">
              <w:rPr>
                <w:rFonts w:cstheme="minorHAnsi"/>
                <w:b/>
                <w:sz w:val="22"/>
                <w:szCs w:val="22"/>
              </w:rPr>
              <w:t xml:space="preserve">If applicable, how </w:t>
            </w:r>
            <w:proofErr w:type="gramStart"/>
            <w:r w:rsidRPr="002A0DD8">
              <w:rPr>
                <w:rFonts w:cstheme="minorHAnsi"/>
                <w:b/>
                <w:sz w:val="22"/>
                <w:szCs w:val="22"/>
              </w:rPr>
              <w:t>will the identified services/assistance be evaluated</w:t>
            </w:r>
            <w:proofErr w:type="gramEnd"/>
            <w:r w:rsidRPr="002A0DD8">
              <w:rPr>
                <w:rFonts w:cstheme="minorHAnsi"/>
                <w:b/>
                <w:sz w:val="22"/>
                <w:szCs w:val="22"/>
              </w:rPr>
              <w:t xml:space="preserve">? (Indicate data source).  </w:t>
            </w:r>
          </w:p>
        </w:tc>
      </w:tr>
      <w:tr w:rsidR="0052445F" w:rsidTr="003D094E">
        <w:trPr>
          <w:trHeight w:val="3050"/>
        </w:trPr>
        <w:tc>
          <w:tcPr>
            <w:tcW w:w="10885" w:type="dxa"/>
          </w:tcPr>
          <w:p w:rsidR="0052445F" w:rsidRPr="006B0353" w:rsidRDefault="0052445F" w:rsidP="003D094E">
            <w:pPr>
              <w:pStyle w:val="ListParagraph"/>
              <w:ind w:left="0"/>
              <w:rPr>
                <w:rFonts w:cstheme="minorHAnsi"/>
                <w:b/>
                <w:sz w:val="22"/>
                <w:szCs w:val="22"/>
              </w:rPr>
            </w:pPr>
          </w:p>
        </w:tc>
      </w:tr>
    </w:tbl>
    <w:p w:rsidR="0052445F" w:rsidRDefault="0052445F" w:rsidP="0052445F">
      <w:pPr>
        <w:rPr>
          <w:rFonts w:eastAsia="Times New Roman" w:cstheme="minorHAnsi"/>
          <w:color w:val="000000"/>
        </w:rPr>
      </w:pPr>
    </w:p>
    <w:p w:rsidR="0052445F" w:rsidRDefault="0052445F" w:rsidP="0052445F">
      <w:pPr>
        <w:shd w:val="clear" w:color="auto" w:fill="FFFFFF"/>
        <w:spacing w:after="0"/>
        <w:textAlignment w:val="baseline"/>
        <w:rPr>
          <w:rFonts w:eastAsia="Times New Roman" w:cstheme="minorHAnsi"/>
          <w:color w:val="000000"/>
        </w:rPr>
      </w:pPr>
    </w:p>
    <w:p w:rsidR="0052445F" w:rsidRPr="00F77EED" w:rsidRDefault="00F77EED" w:rsidP="0052445F">
      <w:pPr>
        <w:spacing w:after="0"/>
        <w:rPr>
          <w:rFonts w:eastAsia="Times New Roman" w:cstheme="minorHAnsi"/>
          <w:b/>
          <w:color w:val="000000"/>
          <w:sz w:val="24"/>
          <w:szCs w:val="24"/>
          <w:u w:val="single"/>
        </w:rPr>
      </w:pPr>
      <w:r w:rsidRPr="00F77EED">
        <w:rPr>
          <w:rFonts w:eastAsia="Times New Roman" w:cstheme="minorHAnsi"/>
          <w:b/>
          <w:color w:val="000000"/>
          <w:sz w:val="24"/>
          <w:szCs w:val="24"/>
          <w:u w:val="single"/>
        </w:rPr>
        <w:t xml:space="preserve">Assurance:  </w:t>
      </w:r>
    </w:p>
    <w:p w:rsidR="0052445F" w:rsidRPr="009578AC" w:rsidRDefault="0052445F" w:rsidP="0052445F">
      <w:pPr>
        <w:rPr>
          <w:sz w:val="22"/>
          <w:szCs w:val="22"/>
          <w:u w:val="single"/>
        </w:rPr>
      </w:pPr>
      <w:r w:rsidRPr="00C7512B">
        <w:rPr>
          <w:sz w:val="22"/>
          <w:szCs w:val="22"/>
        </w:rPr>
        <w:t>The private school agrees and assures that any use derived from equitable services will be secular, neutral and non-ideological.</w:t>
      </w:r>
      <w:r w:rsidRPr="00C7512B">
        <w:rPr>
          <w:sz w:val="22"/>
          <w:szCs w:val="22"/>
          <w:u w:val="single"/>
        </w:rPr>
        <w:t xml:space="preserve"> </w:t>
      </w:r>
    </w:p>
    <w:tbl>
      <w:tblPr>
        <w:tblStyle w:val="TableGrid"/>
        <w:tblW w:w="0" w:type="auto"/>
        <w:tblLook w:val="04A0" w:firstRow="1" w:lastRow="0" w:firstColumn="1" w:lastColumn="0" w:noHBand="0" w:noVBand="1"/>
        <w:tblCaption w:val="Representative Signatures and Date Signed"/>
      </w:tblPr>
      <w:tblGrid>
        <w:gridCol w:w="7825"/>
        <w:gridCol w:w="2965"/>
      </w:tblGrid>
      <w:tr w:rsidR="0052445F" w:rsidRPr="009578AC" w:rsidTr="007271F3">
        <w:trPr>
          <w:trHeight w:val="395"/>
          <w:tblHeader/>
        </w:trPr>
        <w:tc>
          <w:tcPr>
            <w:tcW w:w="7825" w:type="dxa"/>
            <w:shd w:val="clear" w:color="auto" w:fill="95B3D7" w:themeFill="accent1" w:themeFillTint="99"/>
          </w:tcPr>
          <w:p w:rsidR="0052445F" w:rsidRPr="009578AC" w:rsidRDefault="0052445F" w:rsidP="003D094E">
            <w:pPr>
              <w:spacing w:after="0"/>
              <w:jc w:val="center"/>
              <w:textAlignment w:val="baseline"/>
              <w:rPr>
                <w:rFonts w:eastAsia="Times New Roman" w:cstheme="minorHAnsi"/>
                <w:b/>
                <w:color w:val="000000"/>
                <w:sz w:val="22"/>
                <w:szCs w:val="22"/>
              </w:rPr>
            </w:pPr>
            <w:r w:rsidRPr="009578AC">
              <w:rPr>
                <w:rFonts w:eastAsia="Times New Roman" w:cstheme="minorHAnsi"/>
                <w:b/>
                <w:color w:val="000000"/>
                <w:sz w:val="22"/>
                <w:szCs w:val="22"/>
              </w:rPr>
              <w:t>Signatures</w:t>
            </w:r>
          </w:p>
          <w:p w:rsidR="0052445F" w:rsidRPr="009578AC" w:rsidRDefault="0052445F" w:rsidP="003D094E">
            <w:pPr>
              <w:spacing w:after="0"/>
              <w:jc w:val="center"/>
              <w:textAlignment w:val="baseline"/>
              <w:rPr>
                <w:rFonts w:eastAsia="Times New Roman" w:cstheme="minorHAnsi"/>
                <w:b/>
                <w:color w:val="000000"/>
                <w:sz w:val="18"/>
                <w:szCs w:val="18"/>
              </w:rPr>
            </w:pPr>
            <w:r w:rsidRPr="009578AC">
              <w:rPr>
                <w:rFonts w:eastAsia="Times New Roman" w:cstheme="minorHAnsi"/>
                <w:b/>
                <w:color w:val="000000"/>
                <w:sz w:val="18"/>
                <w:szCs w:val="18"/>
              </w:rPr>
              <w:t>(A typed name counts as a signature.)</w:t>
            </w:r>
          </w:p>
        </w:tc>
        <w:tc>
          <w:tcPr>
            <w:tcW w:w="2965" w:type="dxa"/>
            <w:shd w:val="clear" w:color="auto" w:fill="95B3D7" w:themeFill="accent1" w:themeFillTint="99"/>
          </w:tcPr>
          <w:p w:rsidR="0052445F" w:rsidRPr="009578AC" w:rsidRDefault="0052445F" w:rsidP="003D094E">
            <w:pPr>
              <w:spacing w:after="0"/>
              <w:jc w:val="center"/>
              <w:textAlignment w:val="baseline"/>
              <w:rPr>
                <w:rFonts w:eastAsia="Times New Roman" w:cstheme="minorHAnsi"/>
                <w:b/>
                <w:color w:val="000000"/>
                <w:sz w:val="22"/>
                <w:szCs w:val="22"/>
              </w:rPr>
            </w:pPr>
            <w:r w:rsidRPr="009578AC">
              <w:rPr>
                <w:rFonts w:eastAsia="Times New Roman" w:cstheme="minorHAnsi"/>
                <w:b/>
                <w:color w:val="000000"/>
                <w:sz w:val="22"/>
                <w:szCs w:val="22"/>
              </w:rPr>
              <w:t>Date</w:t>
            </w:r>
          </w:p>
        </w:tc>
      </w:tr>
      <w:tr w:rsidR="0052445F" w:rsidTr="007271F3">
        <w:trPr>
          <w:trHeight w:val="881"/>
        </w:trPr>
        <w:tc>
          <w:tcPr>
            <w:tcW w:w="7825" w:type="dxa"/>
          </w:tcPr>
          <w:p w:rsidR="0052445F" w:rsidRPr="00C7512B" w:rsidRDefault="0052445F" w:rsidP="003D094E">
            <w:pPr>
              <w:spacing w:after="0"/>
              <w:textAlignment w:val="baseline"/>
              <w:rPr>
                <w:rFonts w:eastAsia="Times New Roman" w:cstheme="minorHAnsi"/>
                <w:b/>
                <w:color w:val="000000"/>
              </w:rPr>
            </w:pPr>
            <w:r w:rsidRPr="00C7512B">
              <w:rPr>
                <w:rFonts w:eastAsia="Times New Roman" w:cstheme="minorHAnsi"/>
                <w:b/>
                <w:color w:val="000000"/>
              </w:rPr>
              <w:t>*District Representative Signature:</w:t>
            </w:r>
          </w:p>
        </w:tc>
        <w:tc>
          <w:tcPr>
            <w:tcW w:w="2965" w:type="dxa"/>
          </w:tcPr>
          <w:p w:rsidR="0052445F" w:rsidRDefault="0052445F" w:rsidP="003D094E">
            <w:pPr>
              <w:spacing w:after="0"/>
              <w:textAlignment w:val="baseline"/>
              <w:rPr>
                <w:rFonts w:eastAsia="Times New Roman" w:cstheme="minorHAnsi"/>
                <w:color w:val="000000"/>
              </w:rPr>
            </w:pPr>
          </w:p>
        </w:tc>
      </w:tr>
      <w:tr w:rsidR="0052445F" w:rsidTr="007271F3">
        <w:trPr>
          <w:trHeight w:val="881"/>
        </w:trPr>
        <w:tc>
          <w:tcPr>
            <w:tcW w:w="7825" w:type="dxa"/>
          </w:tcPr>
          <w:p w:rsidR="0052445F" w:rsidRPr="00C7512B" w:rsidRDefault="0052445F" w:rsidP="003D094E">
            <w:pPr>
              <w:rPr>
                <w:b/>
                <w:sz w:val="20"/>
                <w:szCs w:val="20"/>
              </w:rPr>
            </w:pPr>
            <w:r w:rsidRPr="00C7512B">
              <w:rPr>
                <w:rFonts w:eastAsia="Times New Roman" w:cstheme="minorHAnsi"/>
                <w:b/>
                <w:color w:val="000000"/>
              </w:rPr>
              <w:t xml:space="preserve">*Private School </w:t>
            </w:r>
            <w:r>
              <w:rPr>
                <w:rFonts w:eastAsia="Times New Roman" w:cstheme="minorHAnsi"/>
                <w:b/>
                <w:color w:val="000000"/>
              </w:rPr>
              <w:t xml:space="preserve">Representative </w:t>
            </w:r>
            <w:r w:rsidRPr="00C7512B">
              <w:rPr>
                <w:rFonts w:eastAsia="Times New Roman" w:cstheme="minorHAnsi"/>
                <w:b/>
                <w:color w:val="000000"/>
              </w:rPr>
              <w:t>Signature:</w:t>
            </w:r>
          </w:p>
          <w:p w:rsidR="0052445F" w:rsidRDefault="0052445F" w:rsidP="003D094E">
            <w:pPr>
              <w:spacing w:after="0"/>
              <w:textAlignment w:val="baseline"/>
              <w:rPr>
                <w:rFonts w:eastAsia="Times New Roman" w:cstheme="minorHAnsi"/>
                <w:color w:val="000000"/>
              </w:rPr>
            </w:pPr>
          </w:p>
        </w:tc>
        <w:tc>
          <w:tcPr>
            <w:tcW w:w="2965" w:type="dxa"/>
          </w:tcPr>
          <w:p w:rsidR="0052445F" w:rsidRDefault="0052445F" w:rsidP="003D094E">
            <w:pPr>
              <w:spacing w:after="0"/>
              <w:textAlignment w:val="baseline"/>
              <w:rPr>
                <w:rFonts w:eastAsia="Times New Roman" w:cstheme="minorHAnsi"/>
                <w:color w:val="000000"/>
              </w:rPr>
            </w:pPr>
          </w:p>
        </w:tc>
      </w:tr>
    </w:tbl>
    <w:p w:rsidR="0052445F" w:rsidRPr="00D51D5C" w:rsidRDefault="0052445F" w:rsidP="0052445F">
      <w:pPr>
        <w:rPr>
          <w:sz w:val="20"/>
          <w:szCs w:val="20"/>
        </w:rPr>
      </w:pPr>
    </w:p>
    <w:p w:rsidR="00AF24EC" w:rsidRDefault="00AF24EC" w:rsidP="00AF24EC">
      <w:pPr>
        <w:tabs>
          <w:tab w:val="left" w:pos="4500"/>
          <w:tab w:val="left" w:pos="9000"/>
          <w:tab w:val="right" w:pos="10800"/>
        </w:tabs>
        <w:spacing w:after="160"/>
        <w:rPr>
          <w:rFonts w:asciiTheme="minorHAnsi" w:hAnsiTheme="minorHAnsi" w:cstheme="minorHAnsi"/>
          <w:sz w:val="20"/>
          <w:szCs w:val="20"/>
        </w:rPr>
      </w:pPr>
    </w:p>
    <w:p w:rsidR="00AF24EC" w:rsidRPr="009362D8" w:rsidRDefault="00AF24EC" w:rsidP="00AF24EC">
      <w:pPr>
        <w:tabs>
          <w:tab w:val="left" w:pos="4500"/>
          <w:tab w:val="left" w:pos="9000"/>
          <w:tab w:val="right" w:pos="10800"/>
        </w:tabs>
        <w:spacing w:after="160"/>
        <w:rPr>
          <w:rFonts w:asciiTheme="minorHAnsi" w:hAnsiTheme="minorHAnsi" w:cstheme="minorHAnsi"/>
          <w:sz w:val="20"/>
          <w:szCs w:val="20"/>
        </w:rPr>
        <w:sectPr w:rsidR="00AF24EC" w:rsidRPr="009362D8" w:rsidSect="0052445F">
          <w:pgSz w:w="12240" w:h="15840"/>
          <w:pgMar w:top="576" w:right="720" w:bottom="576" w:left="720" w:header="720" w:footer="720" w:gutter="0"/>
          <w:cols w:space="720"/>
          <w:docGrid w:linePitch="360"/>
        </w:sectPr>
      </w:pPr>
    </w:p>
    <w:p w:rsidR="00247523" w:rsidRPr="009362D8" w:rsidRDefault="009362D8" w:rsidP="007362AC">
      <w:pPr>
        <w:pStyle w:val="Heading1"/>
        <w:rPr>
          <w:bCs/>
        </w:rPr>
      </w:pPr>
      <w:bookmarkStart w:id="6" w:name="_Toc42762561"/>
      <w:r w:rsidRPr="009362D8">
        <w:lastRenderedPageBreak/>
        <w:t>ESSER Activities</w:t>
      </w:r>
      <w:bookmarkEnd w:id="6"/>
    </w:p>
    <w:p w:rsidR="009362D8" w:rsidRPr="009362D8" w:rsidRDefault="009362D8" w:rsidP="00247523">
      <w:pPr>
        <w:pBdr>
          <w:bottom w:val="single" w:sz="18" w:space="1" w:color="auto"/>
        </w:pBdr>
        <w:spacing w:after="0"/>
        <w:contextualSpacing/>
        <w:rPr>
          <w:rFonts w:asciiTheme="minorHAnsi" w:eastAsia="Times New Roman" w:hAnsiTheme="minorHAnsi" w:cstheme="minorHAnsi"/>
          <w:bCs/>
          <w:color w:val="1F497D" w:themeColor="text2"/>
          <w:sz w:val="22"/>
          <w:szCs w:val="22"/>
        </w:rPr>
      </w:pPr>
    </w:p>
    <w:p w:rsidR="00247523" w:rsidRPr="009362D8" w:rsidRDefault="00247523" w:rsidP="00247523">
      <w:pPr>
        <w:spacing w:after="0"/>
        <w:jc w:val="both"/>
        <w:rPr>
          <w:rFonts w:asciiTheme="minorHAnsi" w:eastAsia="Times New Roman" w:hAnsiTheme="minorHAnsi" w:cstheme="minorHAnsi"/>
          <w:bCs/>
          <w:sz w:val="22"/>
          <w:szCs w:val="22"/>
        </w:rPr>
      </w:pPr>
      <w:r w:rsidRPr="009362D8">
        <w:rPr>
          <w:rFonts w:asciiTheme="minorHAnsi" w:eastAsia="Times New Roman" w:hAnsiTheme="minorHAnsi" w:cstheme="minorHAnsi"/>
          <w:bCs/>
          <w:sz w:val="22"/>
          <w:szCs w:val="22"/>
        </w:rPr>
        <w:t>The list of suggestions below are not exhaustive. All CARES Act applications are subject to final review and approval through the Oregon Department of Education application process and must adhere to state and local COVID-19 restrictions.</w:t>
      </w:r>
    </w:p>
    <w:p w:rsidR="00247523" w:rsidRPr="009362D8" w:rsidRDefault="00247523" w:rsidP="00247523">
      <w:pPr>
        <w:spacing w:after="0"/>
        <w:jc w:val="both"/>
        <w:rPr>
          <w:rFonts w:asciiTheme="minorHAnsi" w:hAnsiTheme="minorHAnsi" w:cstheme="minorHAnsi"/>
          <w:b/>
          <w:color w:val="FFFFFF" w:themeColor="background1"/>
          <w:sz w:val="20"/>
          <w:szCs w:val="20"/>
        </w:rPr>
      </w:pPr>
      <w:r w:rsidRPr="009362D8">
        <w:rPr>
          <w:rFonts w:asciiTheme="minorHAnsi" w:hAnsiTheme="minorHAnsi" w:cstheme="minorHAnsi"/>
          <w:b/>
          <w:color w:val="FFFFFF" w:themeColor="background1"/>
          <w:sz w:val="20"/>
          <w:szCs w:val="20"/>
        </w:rPr>
        <w:t>Consider both short-term and long-term needs in budget planning.</w:t>
      </w:r>
    </w:p>
    <w:p w:rsidR="00247523" w:rsidRPr="009362D8" w:rsidRDefault="00247523" w:rsidP="00247523">
      <w:pPr>
        <w:pStyle w:val="ListParagraph"/>
        <w:numPr>
          <w:ilvl w:val="0"/>
          <w:numId w:val="18"/>
        </w:numPr>
        <w:shd w:val="clear" w:color="auto" w:fill="17365D" w:themeFill="text2" w:themeFillShade="BF"/>
        <w:spacing w:after="0"/>
        <w:ind w:left="360"/>
        <w:rPr>
          <w:rFonts w:asciiTheme="minorHAnsi" w:hAnsiTheme="minorHAnsi" w:cstheme="minorHAnsi"/>
          <w:b/>
          <w:color w:val="FFFFFF" w:themeColor="background1"/>
          <w:sz w:val="20"/>
          <w:szCs w:val="20"/>
        </w:rPr>
      </w:pPr>
      <w:r w:rsidRPr="009362D8">
        <w:rPr>
          <w:rFonts w:asciiTheme="minorHAnsi" w:hAnsiTheme="minorHAnsi" w:cstheme="minorHAnsi"/>
          <w:b/>
          <w:color w:val="FFFFFF" w:themeColor="background1"/>
          <w:sz w:val="20"/>
          <w:szCs w:val="20"/>
        </w:rPr>
        <w:t xml:space="preserve">Funding does not have to </w:t>
      </w:r>
      <w:proofErr w:type="gramStart"/>
      <w:r w:rsidRPr="009362D8">
        <w:rPr>
          <w:rFonts w:asciiTheme="minorHAnsi" w:hAnsiTheme="minorHAnsi" w:cstheme="minorHAnsi"/>
          <w:b/>
          <w:color w:val="FFFFFF" w:themeColor="background1"/>
          <w:sz w:val="20"/>
          <w:szCs w:val="20"/>
        </w:rPr>
        <w:t>be used</w:t>
      </w:r>
      <w:proofErr w:type="gramEnd"/>
      <w:r w:rsidRPr="009362D8">
        <w:rPr>
          <w:rFonts w:asciiTheme="minorHAnsi" w:hAnsiTheme="minorHAnsi" w:cstheme="minorHAnsi"/>
          <w:b/>
          <w:color w:val="FFFFFF" w:themeColor="background1"/>
          <w:sz w:val="20"/>
          <w:szCs w:val="20"/>
        </w:rPr>
        <w:t xml:space="preserve"> at only Title I served schools nor for only Title I eligible students.</w:t>
      </w:r>
    </w:p>
    <w:p w:rsidR="00247523" w:rsidRPr="009362D8" w:rsidRDefault="00247523" w:rsidP="00247523">
      <w:pPr>
        <w:pStyle w:val="ListParagraph"/>
        <w:numPr>
          <w:ilvl w:val="0"/>
          <w:numId w:val="18"/>
        </w:numPr>
        <w:shd w:val="clear" w:color="auto" w:fill="17365D" w:themeFill="text2" w:themeFillShade="BF"/>
        <w:spacing w:after="0"/>
        <w:ind w:left="360"/>
        <w:rPr>
          <w:rFonts w:asciiTheme="minorHAnsi" w:hAnsiTheme="minorHAnsi" w:cstheme="minorHAnsi"/>
          <w:b/>
          <w:color w:val="FFFFFF" w:themeColor="background1"/>
          <w:sz w:val="20"/>
          <w:szCs w:val="20"/>
        </w:rPr>
      </w:pPr>
      <w:r w:rsidRPr="009362D8">
        <w:rPr>
          <w:rFonts w:asciiTheme="minorHAnsi" w:hAnsiTheme="minorHAnsi" w:cstheme="minorHAnsi"/>
          <w:b/>
          <w:color w:val="FFFFFF" w:themeColor="background1"/>
          <w:sz w:val="20"/>
          <w:szCs w:val="20"/>
        </w:rPr>
        <w:t>Activities allowed under any federal education grant such as IDEA, Title I, Title II, Title III, Title IV, 21</w:t>
      </w:r>
      <w:r w:rsidRPr="009362D8">
        <w:rPr>
          <w:rFonts w:asciiTheme="minorHAnsi" w:hAnsiTheme="minorHAnsi" w:cstheme="minorHAnsi"/>
          <w:b/>
          <w:color w:val="FFFFFF" w:themeColor="background1"/>
          <w:sz w:val="20"/>
          <w:szCs w:val="20"/>
          <w:vertAlign w:val="superscript"/>
        </w:rPr>
        <w:t>st</w:t>
      </w:r>
      <w:r w:rsidRPr="009362D8">
        <w:rPr>
          <w:rFonts w:asciiTheme="minorHAnsi" w:hAnsiTheme="minorHAnsi" w:cstheme="minorHAnsi"/>
          <w:b/>
          <w:color w:val="FFFFFF" w:themeColor="background1"/>
          <w:sz w:val="20"/>
          <w:szCs w:val="20"/>
        </w:rPr>
        <w:t xml:space="preserve"> Century Community Learning Centers, Perkins, or McKinney-Vento, are allowed under CARES.</w:t>
      </w:r>
    </w:p>
    <w:p w:rsidR="00247523" w:rsidRPr="009362D8" w:rsidRDefault="00247523" w:rsidP="00247523">
      <w:pPr>
        <w:pStyle w:val="ListParagraph"/>
        <w:numPr>
          <w:ilvl w:val="0"/>
          <w:numId w:val="18"/>
        </w:numPr>
        <w:shd w:val="clear" w:color="auto" w:fill="17365D" w:themeFill="text2" w:themeFillShade="BF"/>
        <w:spacing w:after="0"/>
        <w:ind w:left="360"/>
        <w:rPr>
          <w:rFonts w:asciiTheme="minorHAnsi" w:hAnsiTheme="minorHAnsi" w:cstheme="minorHAnsi"/>
          <w:b/>
          <w:color w:val="FFFFFF" w:themeColor="background1"/>
          <w:sz w:val="20"/>
          <w:szCs w:val="20"/>
        </w:rPr>
      </w:pPr>
      <w:r w:rsidRPr="009362D8">
        <w:rPr>
          <w:rFonts w:asciiTheme="minorHAnsi" w:hAnsiTheme="minorHAnsi" w:cstheme="minorHAnsi"/>
          <w:b/>
          <w:color w:val="FFFFFF" w:themeColor="background1"/>
          <w:sz w:val="20"/>
          <w:szCs w:val="20"/>
        </w:rPr>
        <w:t>Non-public school Activities must be non-ideological, secular, and neutral in nature.</w:t>
      </w:r>
    </w:p>
    <w:p w:rsidR="00247523" w:rsidRPr="009362D8" w:rsidRDefault="00247523" w:rsidP="00247523">
      <w:pPr>
        <w:pStyle w:val="ListParagraph"/>
        <w:numPr>
          <w:ilvl w:val="0"/>
          <w:numId w:val="18"/>
        </w:numPr>
        <w:shd w:val="clear" w:color="auto" w:fill="17365D" w:themeFill="text2" w:themeFillShade="BF"/>
        <w:spacing w:after="0"/>
        <w:ind w:left="360"/>
        <w:rPr>
          <w:rFonts w:asciiTheme="minorHAnsi" w:hAnsiTheme="minorHAnsi" w:cstheme="minorHAnsi"/>
          <w:b/>
          <w:color w:val="FFFFFF" w:themeColor="background1"/>
          <w:sz w:val="20"/>
          <w:szCs w:val="20"/>
        </w:rPr>
      </w:pPr>
      <w:r w:rsidRPr="009362D8">
        <w:rPr>
          <w:rFonts w:asciiTheme="minorHAnsi" w:hAnsiTheme="minorHAnsi" w:cstheme="minorHAnsi"/>
          <w:b/>
          <w:color w:val="FFFFFF" w:themeColor="background1"/>
          <w:sz w:val="20"/>
          <w:szCs w:val="20"/>
        </w:rPr>
        <w:t>Fiscal rules of EDGAR and OMB apply as any other federal fund.</w:t>
      </w:r>
    </w:p>
    <w:p w:rsidR="00247523" w:rsidRPr="009362D8" w:rsidRDefault="00247523" w:rsidP="00247523">
      <w:pPr>
        <w:spacing w:after="0"/>
        <w:rPr>
          <w:rFonts w:asciiTheme="minorHAnsi" w:eastAsia="Times New Roman" w:hAnsiTheme="minorHAnsi" w:cstheme="minorHAnsi"/>
          <w:b/>
          <w:bCs/>
          <w:sz w:val="22"/>
          <w:szCs w:val="22"/>
        </w:rPr>
      </w:pPr>
    </w:p>
    <w:tbl>
      <w:tblPr>
        <w:tblStyle w:val="TableGrid"/>
        <w:tblpPr w:leftFromText="180" w:rightFromText="180" w:vertAnchor="text" w:tblpY="1"/>
        <w:tblOverlap w:val="never"/>
        <w:tblW w:w="10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tagories of Suggested CARES Act Applications"/>
      </w:tblPr>
      <w:tblGrid>
        <w:gridCol w:w="2335"/>
        <w:gridCol w:w="8442"/>
      </w:tblGrid>
      <w:tr w:rsidR="00247523" w:rsidRPr="009362D8" w:rsidTr="00247523">
        <w:trPr>
          <w:tblHeader/>
        </w:trPr>
        <w:tc>
          <w:tcPr>
            <w:tcW w:w="2335" w:type="dxa"/>
          </w:tcPr>
          <w:p w:rsidR="00247523" w:rsidRPr="009362D8" w:rsidRDefault="00247523" w:rsidP="009362D8">
            <w:pPr>
              <w:jc w:val="center"/>
              <w:rPr>
                <w:rFonts w:cstheme="minorHAnsi"/>
                <w:b/>
                <w:noProof/>
                <w:sz w:val="22"/>
                <w:szCs w:val="22"/>
              </w:rPr>
            </w:pPr>
            <w:r w:rsidRPr="009362D8">
              <w:rPr>
                <w:rFonts w:cstheme="minorHAnsi"/>
                <w:b/>
                <w:noProof/>
                <w:sz w:val="22"/>
                <w:szCs w:val="22"/>
              </w:rPr>
              <w:t>Application Categories</w:t>
            </w:r>
          </w:p>
        </w:tc>
        <w:tc>
          <w:tcPr>
            <w:tcW w:w="8442" w:type="dxa"/>
          </w:tcPr>
          <w:p w:rsidR="00247523" w:rsidRPr="009362D8" w:rsidRDefault="00247523" w:rsidP="00247523">
            <w:pPr>
              <w:jc w:val="center"/>
              <w:rPr>
                <w:rFonts w:cstheme="minorHAnsi"/>
                <w:b/>
                <w:color w:val="000000" w:themeColor="text1"/>
                <w:sz w:val="22"/>
                <w:szCs w:val="22"/>
              </w:rPr>
            </w:pPr>
            <w:r w:rsidRPr="009362D8">
              <w:rPr>
                <w:rFonts w:cstheme="minorHAnsi"/>
                <w:b/>
                <w:color w:val="000000" w:themeColor="text1"/>
                <w:sz w:val="22"/>
                <w:szCs w:val="22"/>
              </w:rPr>
              <w:t>Examples of Applications</w:t>
            </w:r>
          </w:p>
        </w:tc>
      </w:tr>
      <w:tr w:rsidR="00247523" w:rsidRPr="009362D8" w:rsidTr="00247523">
        <w:trPr>
          <w:trHeight w:val="2204"/>
        </w:trPr>
        <w:tc>
          <w:tcPr>
            <w:tcW w:w="2335" w:type="dxa"/>
          </w:tcPr>
          <w:p w:rsidR="00247523" w:rsidRPr="009362D8" w:rsidRDefault="00247523" w:rsidP="00247523">
            <w:pPr>
              <w:rPr>
                <w:rFonts w:cstheme="minorHAnsi"/>
              </w:rPr>
            </w:pPr>
            <w:r w:rsidRPr="009362D8">
              <w:rPr>
                <w:rFonts w:cstheme="minorHAnsi"/>
                <w:noProof/>
                <w:sz w:val="20"/>
                <w:szCs w:val="20"/>
              </w:rPr>
              <w:drawing>
                <wp:inline distT="0" distB="0" distL="0" distR="0" wp14:anchorId="0646DA8F" wp14:editId="673B41BD">
                  <wp:extent cx="1316355" cy="1198880"/>
                  <wp:effectExtent l="0" t="0" r="0" b="1270"/>
                  <wp:docPr id="6" name="Picture 6" title="REMEDIATION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316355" cy="1198880"/>
                          </a:xfrm>
                          <a:prstGeom prst="rect">
                            <a:avLst/>
                          </a:prstGeom>
                        </pic:spPr>
                      </pic:pic>
                    </a:graphicData>
                  </a:graphic>
                </wp:inline>
              </w:drawing>
            </w:r>
          </w:p>
        </w:tc>
        <w:tc>
          <w:tcPr>
            <w:tcW w:w="8442" w:type="dxa"/>
          </w:tcPr>
          <w:p w:rsidR="00247523" w:rsidRPr="009362D8" w:rsidRDefault="00247523" w:rsidP="00247523">
            <w:pPr>
              <w:pStyle w:val="ListParagraph"/>
              <w:numPr>
                <w:ilvl w:val="0"/>
                <w:numId w:val="19"/>
              </w:numPr>
              <w:spacing w:after="0"/>
              <w:rPr>
                <w:rFonts w:cstheme="minorHAnsi"/>
                <w:sz w:val="19"/>
                <w:szCs w:val="19"/>
              </w:rPr>
            </w:pPr>
            <w:r w:rsidRPr="009362D8">
              <w:rPr>
                <w:rFonts w:cstheme="minorHAnsi"/>
                <w:color w:val="000000" w:themeColor="text1"/>
                <w:sz w:val="19"/>
                <w:szCs w:val="19"/>
              </w:rPr>
              <w:t>Activities to address gaps in learning that occurred due to school disruptions</w:t>
            </w:r>
            <w:r w:rsidRPr="009362D8">
              <w:rPr>
                <w:rFonts w:cstheme="minorHAnsi"/>
                <w:noProof/>
                <w:color w:val="000000" w:themeColor="text1"/>
                <w:sz w:val="19"/>
                <w:szCs w:val="19"/>
              </w:rPr>
              <w:t xml:space="preserve"> </w:t>
            </w:r>
          </w:p>
          <w:p w:rsidR="00247523" w:rsidRPr="009362D8" w:rsidRDefault="00247523" w:rsidP="00247523">
            <w:pPr>
              <w:pStyle w:val="ListParagraph"/>
              <w:numPr>
                <w:ilvl w:val="0"/>
                <w:numId w:val="19"/>
              </w:numPr>
              <w:spacing w:after="0"/>
              <w:rPr>
                <w:rFonts w:cstheme="minorHAnsi"/>
                <w:sz w:val="19"/>
                <w:szCs w:val="19"/>
              </w:rPr>
            </w:pPr>
            <w:r w:rsidRPr="009362D8">
              <w:rPr>
                <w:rFonts w:cstheme="minorHAnsi"/>
                <w:sz w:val="19"/>
                <w:szCs w:val="19"/>
              </w:rPr>
              <w:t>Summer School</w:t>
            </w:r>
          </w:p>
          <w:p w:rsidR="00247523" w:rsidRPr="009362D8" w:rsidRDefault="00247523" w:rsidP="00247523">
            <w:pPr>
              <w:pStyle w:val="ListParagraph"/>
              <w:numPr>
                <w:ilvl w:val="0"/>
                <w:numId w:val="19"/>
              </w:numPr>
              <w:spacing w:after="0"/>
              <w:rPr>
                <w:rFonts w:cstheme="minorHAnsi"/>
                <w:sz w:val="19"/>
                <w:szCs w:val="19"/>
              </w:rPr>
            </w:pPr>
            <w:r w:rsidRPr="009362D8">
              <w:rPr>
                <w:rFonts w:cstheme="minorHAnsi"/>
                <w:sz w:val="19"/>
                <w:szCs w:val="19"/>
              </w:rPr>
              <w:t>Funding can be used to support your local 21</w:t>
            </w:r>
            <w:r w:rsidRPr="009362D8">
              <w:rPr>
                <w:rFonts w:cstheme="minorHAnsi"/>
                <w:sz w:val="19"/>
                <w:szCs w:val="19"/>
                <w:vertAlign w:val="superscript"/>
              </w:rPr>
              <w:t>st</w:t>
            </w:r>
            <w:r w:rsidRPr="009362D8">
              <w:rPr>
                <w:rFonts w:cstheme="minorHAnsi"/>
                <w:sz w:val="19"/>
                <w:szCs w:val="19"/>
              </w:rPr>
              <w:t xml:space="preserve"> Century Community Learning Centers Program activities</w:t>
            </w:r>
          </w:p>
          <w:p w:rsidR="00247523" w:rsidRPr="009362D8" w:rsidRDefault="00247523" w:rsidP="00247523">
            <w:pPr>
              <w:pStyle w:val="ListParagraph"/>
              <w:numPr>
                <w:ilvl w:val="0"/>
                <w:numId w:val="19"/>
              </w:numPr>
              <w:spacing w:after="0"/>
              <w:rPr>
                <w:rFonts w:cstheme="minorHAnsi"/>
                <w:sz w:val="19"/>
                <w:szCs w:val="19"/>
              </w:rPr>
            </w:pPr>
            <w:r w:rsidRPr="009362D8">
              <w:rPr>
                <w:rFonts w:cstheme="minorHAnsi"/>
                <w:sz w:val="19"/>
                <w:szCs w:val="19"/>
              </w:rPr>
              <w:t xml:space="preserve">Staff and curriculum resources </w:t>
            </w:r>
            <w:r w:rsidR="002C64C4" w:rsidRPr="009362D8">
              <w:rPr>
                <w:rFonts w:cstheme="minorHAnsi"/>
                <w:sz w:val="19"/>
                <w:szCs w:val="19"/>
              </w:rPr>
              <w:t>to</w:t>
            </w:r>
            <w:r w:rsidRPr="009362D8">
              <w:rPr>
                <w:rFonts w:cstheme="minorHAnsi"/>
                <w:sz w:val="19"/>
                <w:szCs w:val="19"/>
              </w:rPr>
              <w:t xml:space="preserve"> start the school year early, lengthen the school day, or year</w:t>
            </w:r>
          </w:p>
          <w:p w:rsidR="00247523" w:rsidRPr="009362D8" w:rsidRDefault="00247523" w:rsidP="00247523">
            <w:pPr>
              <w:pStyle w:val="ListParagraph"/>
              <w:numPr>
                <w:ilvl w:val="0"/>
                <w:numId w:val="19"/>
              </w:numPr>
              <w:spacing w:after="0"/>
              <w:rPr>
                <w:rFonts w:cstheme="minorHAnsi"/>
                <w:sz w:val="19"/>
                <w:szCs w:val="19"/>
              </w:rPr>
            </w:pPr>
            <w:r w:rsidRPr="009362D8">
              <w:rPr>
                <w:rFonts w:cstheme="minorHAnsi"/>
                <w:sz w:val="19"/>
                <w:szCs w:val="19"/>
              </w:rPr>
              <w:t>Additional teachers to provide intensive support once school has started</w:t>
            </w:r>
          </w:p>
          <w:p w:rsidR="00247523" w:rsidRPr="009362D8" w:rsidRDefault="00247523" w:rsidP="00247523">
            <w:pPr>
              <w:pStyle w:val="ListParagraph"/>
              <w:numPr>
                <w:ilvl w:val="0"/>
                <w:numId w:val="19"/>
              </w:numPr>
              <w:spacing w:after="0"/>
              <w:rPr>
                <w:rFonts w:cstheme="minorHAnsi"/>
                <w:sz w:val="20"/>
                <w:szCs w:val="20"/>
              </w:rPr>
            </w:pPr>
            <w:r w:rsidRPr="009362D8">
              <w:rPr>
                <w:rFonts w:cstheme="minorHAnsi"/>
                <w:sz w:val="19"/>
                <w:szCs w:val="19"/>
              </w:rPr>
              <w:t>Additional support for students most in need, including students with disabilities, English learners, foster, homeless, migrant, low-income, etc.</w:t>
            </w:r>
          </w:p>
        </w:tc>
      </w:tr>
      <w:tr w:rsidR="00247523" w:rsidRPr="009362D8" w:rsidTr="00247523">
        <w:tc>
          <w:tcPr>
            <w:tcW w:w="2335" w:type="dxa"/>
          </w:tcPr>
          <w:p w:rsidR="00247523" w:rsidRPr="009362D8" w:rsidRDefault="00247523" w:rsidP="00247523">
            <w:pPr>
              <w:rPr>
                <w:rFonts w:cstheme="minorHAnsi"/>
                <w:noProof/>
                <w:sz w:val="20"/>
                <w:szCs w:val="20"/>
              </w:rPr>
            </w:pPr>
            <w:r w:rsidRPr="009362D8">
              <w:rPr>
                <w:rFonts w:cstheme="minorHAnsi"/>
                <w:noProof/>
                <w:sz w:val="20"/>
                <w:szCs w:val="20"/>
              </w:rPr>
              <w:drawing>
                <wp:inline distT="0" distB="0" distL="0" distR="0" wp14:anchorId="6755ECCA" wp14:editId="6669E842">
                  <wp:extent cx="1245870" cy="1153160"/>
                  <wp:effectExtent l="0" t="0" r="0" b="8890"/>
                  <wp:docPr id="3" name="Picture 3" title="TECHNOLOGY PREPAREDNESS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245870" cy="1153160"/>
                          </a:xfrm>
                          <a:prstGeom prst="rect">
                            <a:avLst/>
                          </a:prstGeom>
                        </pic:spPr>
                      </pic:pic>
                    </a:graphicData>
                  </a:graphic>
                </wp:inline>
              </w:drawing>
            </w:r>
          </w:p>
        </w:tc>
        <w:tc>
          <w:tcPr>
            <w:tcW w:w="8442" w:type="dxa"/>
          </w:tcPr>
          <w:p w:rsidR="00247523" w:rsidRPr="009362D8" w:rsidRDefault="00247523" w:rsidP="00247523">
            <w:pPr>
              <w:pStyle w:val="ListParagraph"/>
              <w:ind w:left="360"/>
              <w:rPr>
                <w:rFonts w:cstheme="minorHAnsi"/>
                <w:sz w:val="20"/>
                <w:szCs w:val="20"/>
              </w:rPr>
            </w:pPr>
          </w:p>
          <w:p w:rsidR="00247523" w:rsidRPr="009362D8" w:rsidRDefault="00247523" w:rsidP="00247523">
            <w:pPr>
              <w:pStyle w:val="ListParagraph"/>
              <w:ind w:left="360"/>
              <w:rPr>
                <w:rFonts w:cstheme="minorHAnsi"/>
                <w:sz w:val="20"/>
                <w:szCs w:val="20"/>
              </w:rPr>
            </w:pPr>
          </w:p>
          <w:p w:rsidR="00247523" w:rsidRPr="009362D8" w:rsidRDefault="00247523" w:rsidP="00247523">
            <w:pPr>
              <w:pStyle w:val="ListParagraph"/>
              <w:numPr>
                <w:ilvl w:val="0"/>
                <w:numId w:val="20"/>
              </w:numPr>
              <w:spacing w:after="0"/>
              <w:rPr>
                <w:rFonts w:cstheme="minorHAnsi"/>
                <w:sz w:val="19"/>
                <w:szCs w:val="19"/>
              </w:rPr>
            </w:pPr>
            <w:r w:rsidRPr="009362D8">
              <w:rPr>
                <w:rFonts w:cstheme="minorHAnsi"/>
                <w:sz w:val="19"/>
                <w:szCs w:val="19"/>
              </w:rPr>
              <w:t>Additional devices</w:t>
            </w:r>
          </w:p>
          <w:p w:rsidR="00247523" w:rsidRPr="009362D8" w:rsidRDefault="00247523" w:rsidP="00247523">
            <w:pPr>
              <w:pStyle w:val="ListParagraph"/>
              <w:numPr>
                <w:ilvl w:val="0"/>
                <w:numId w:val="20"/>
              </w:numPr>
              <w:spacing w:after="0"/>
              <w:rPr>
                <w:rFonts w:cstheme="minorHAnsi"/>
                <w:sz w:val="19"/>
                <w:szCs w:val="19"/>
              </w:rPr>
            </w:pPr>
            <w:proofErr w:type="spellStart"/>
            <w:r w:rsidRPr="009362D8">
              <w:rPr>
                <w:rFonts w:cstheme="minorHAnsi"/>
                <w:sz w:val="19"/>
                <w:szCs w:val="19"/>
              </w:rPr>
              <w:t>WiFi</w:t>
            </w:r>
            <w:proofErr w:type="spellEnd"/>
            <w:r w:rsidRPr="009362D8">
              <w:rPr>
                <w:rFonts w:cstheme="minorHAnsi"/>
                <w:sz w:val="19"/>
                <w:szCs w:val="19"/>
              </w:rPr>
              <w:t>/Internet connectivity</w:t>
            </w:r>
          </w:p>
          <w:p w:rsidR="00247523" w:rsidRPr="009362D8" w:rsidRDefault="00247523" w:rsidP="00247523">
            <w:pPr>
              <w:pStyle w:val="ListParagraph"/>
              <w:numPr>
                <w:ilvl w:val="0"/>
                <w:numId w:val="20"/>
              </w:numPr>
              <w:spacing w:after="0"/>
              <w:rPr>
                <w:rFonts w:cstheme="minorHAnsi"/>
                <w:sz w:val="19"/>
                <w:szCs w:val="19"/>
              </w:rPr>
            </w:pPr>
            <w:r w:rsidRPr="009362D8">
              <w:rPr>
                <w:rFonts w:cstheme="minorHAnsi"/>
                <w:sz w:val="19"/>
                <w:szCs w:val="19"/>
              </w:rPr>
              <w:t>Learning management systems</w:t>
            </w:r>
          </w:p>
          <w:p w:rsidR="00247523" w:rsidRPr="009362D8" w:rsidRDefault="00247523" w:rsidP="00247523">
            <w:pPr>
              <w:pStyle w:val="ListParagraph"/>
              <w:numPr>
                <w:ilvl w:val="0"/>
                <w:numId w:val="20"/>
              </w:numPr>
              <w:spacing w:after="0"/>
              <w:rPr>
                <w:rFonts w:cstheme="minorHAnsi"/>
                <w:sz w:val="19"/>
                <w:szCs w:val="19"/>
              </w:rPr>
            </w:pPr>
            <w:r w:rsidRPr="009362D8">
              <w:rPr>
                <w:rFonts w:cstheme="minorHAnsi"/>
                <w:sz w:val="19"/>
                <w:szCs w:val="19"/>
              </w:rPr>
              <w:t>Professional development for educators to deliver eLearning</w:t>
            </w:r>
          </w:p>
          <w:p w:rsidR="00247523" w:rsidRPr="009362D8" w:rsidRDefault="00247523" w:rsidP="00247523">
            <w:pPr>
              <w:pStyle w:val="ListParagraph"/>
              <w:numPr>
                <w:ilvl w:val="0"/>
                <w:numId w:val="20"/>
              </w:numPr>
              <w:spacing w:after="0"/>
              <w:rPr>
                <w:rFonts w:cstheme="minorHAnsi"/>
                <w:sz w:val="20"/>
                <w:szCs w:val="20"/>
              </w:rPr>
            </w:pPr>
            <w:r w:rsidRPr="009362D8">
              <w:rPr>
                <w:rFonts w:cstheme="minorHAnsi"/>
                <w:sz w:val="19"/>
                <w:szCs w:val="19"/>
              </w:rPr>
              <w:t>Offline course/material curation</w:t>
            </w:r>
          </w:p>
        </w:tc>
      </w:tr>
      <w:tr w:rsidR="00247523" w:rsidRPr="009362D8" w:rsidTr="00247523">
        <w:trPr>
          <w:trHeight w:val="2384"/>
        </w:trPr>
        <w:tc>
          <w:tcPr>
            <w:tcW w:w="2335" w:type="dxa"/>
          </w:tcPr>
          <w:p w:rsidR="00247523" w:rsidRPr="009362D8" w:rsidRDefault="00247523" w:rsidP="00247523">
            <w:pPr>
              <w:rPr>
                <w:rFonts w:cstheme="minorHAnsi"/>
                <w:noProof/>
                <w:sz w:val="20"/>
                <w:szCs w:val="20"/>
              </w:rPr>
            </w:pPr>
            <w:r w:rsidRPr="009362D8">
              <w:rPr>
                <w:rFonts w:cstheme="minorHAnsi"/>
                <w:noProof/>
                <w:sz w:val="20"/>
                <w:szCs w:val="20"/>
              </w:rPr>
              <w:drawing>
                <wp:inline distT="0" distB="0" distL="0" distR="0" wp14:anchorId="080014E1" wp14:editId="062DBA9B">
                  <wp:extent cx="1304290" cy="1338580"/>
                  <wp:effectExtent l="0" t="0" r="0" b="0"/>
                  <wp:docPr id="13" name="Picture 13" title="CLREANLINESS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304290" cy="1338580"/>
                          </a:xfrm>
                          <a:prstGeom prst="rect">
                            <a:avLst/>
                          </a:prstGeom>
                        </pic:spPr>
                      </pic:pic>
                    </a:graphicData>
                  </a:graphic>
                </wp:inline>
              </w:drawing>
            </w:r>
          </w:p>
        </w:tc>
        <w:tc>
          <w:tcPr>
            <w:tcW w:w="8442" w:type="dxa"/>
          </w:tcPr>
          <w:p w:rsidR="00247523" w:rsidRPr="009362D8" w:rsidRDefault="00247523" w:rsidP="00247523">
            <w:pPr>
              <w:rPr>
                <w:rFonts w:cstheme="minorHAnsi"/>
                <w:sz w:val="20"/>
                <w:szCs w:val="20"/>
              </w:rPr>
            </w:pPr>
          </w:p>
          <w:p w:rsidR="00247523" w:rsidRPr="009362D8" w:rsidRDefault="00247523" w:rsidP="00247523">
            <w:pPr>
              <w:tabs>
                <w:tab w:val="left" w:pos="1074"/>
              </w:tabs>
              <w:rPr>
                <w:rFonts w:cstheme="minorHAnsi"/>
                <w:sz w:val="20"/>
                <w:szCs w:val="20"/>
              </w:rPr>
            </w:pPr>
          </w:p>
          <w:p w:rsidR="00247523" w:rsidRPr="009362D8" w:rsidRDefault="00247523" w:rsidP="00247523">
            <w:pPr>
              <w:pStyle w:val="ListParagraph"/>
              <w:numPr>
                <w:ilvl w:val="0"/>
                <w:numId w:val="21"/>
              </w:numPr>
              <w:spacing w:after="0"/>
              <w:rPr>
                <w:rFonts w:cstheme="minorHAnsi"/>
                <w:sz w:val="19"/>
                <w:szCs w:val="19"/>
              </w:rPr>
            </w:pPr>
            <w:r w:rsidRPr="009362D8">
              <w:rPr>
                <w:rFonts w:cstheme="minorHAnsi"/>
                <w:sz w:val="19"/>
                <w:szCs w:val="19"/>
              </w:rPr>
              <w:t>Additional Processional cleaning of schools to prepare for student return or maintain student and staff safety once buildings are open</w:t>
            </w:r>
          </w:p>
          <w:p w:rsidR="00247523" w:rsidRPr="009362D8" w:rsidRDefault="00247523" w:rsidP="00247523">
            <w:pPr>
              <w:pStyle w:val="ListParagraph"/>
              <w:numPr>
                <w:ilvl w:val="0"/>
                <w:numId w:val="21"/>
              </w:numPr>
              <w:spacing w:after="0"/>
              <w:rPr>
                <w:rFonts w:cstheme="minorHAnsi"/>
                <w:sz w:val="19"/>
                <w:szCs w:val="19"/>
              </w:rPr>
            </w:pPr>
            <w:r w:rsidRPr="009362D8">
              <w:rPr>
                <w:rFonts w:cstheme="minorHAnsi"/>
                <w:sz w:val="19"/>
                <w:szCs w:val="19"/>
              </w:rPr>
              <w:t>Personal protective equipment (PPE)</w:t>
            </w:r>
          </w:p>
          <w:p w:rsidR="00247523" w:rsidRPr="009362D8" w:rsidRDefault="00247523" w:rsidP="00247523">
            <w:pPr>
              <w:pStyle w:val="ListParagraph"/>
              <w:numPr>
                <w:ilvl w:val="0"/>
                <w:numId w:val="21"/>
              </w:numPr>
              <w:spacing w:after="0"/>
              <w:rPr>
                <w:rFonts w:cstheme="minorHAnsi"/>
                <w:sz w:val="20"/>
                <w:szCs w:val="20"/>
              </w:rPr>
            </w:pPr>
            <w:r w:rsidRPr="009362D8">
              <w:rPr>
                <w:rFonts w:cstheme="minorHAnsi"/>
                <w:sz w:val="19"/>
                <w:szCs w:val="19"/>
              </w:rPr>
              <w:t>Cleaning Supplies</w:t>
            </w:r>
          </w:p>
        </w:tc>
      </w:tr>
      <w:tr w:rsidR="00247523" w:rsidRPr="009362D8" w:rsidTr="00247523">
        <w:trPr>
          <w:trHeight w:val="2384"/>
        </w:trPr>
        <w:tc>
          <w:tcPr>
            <w:tcW w:w="2335" w:type="dxa"/>
            <w:tcBorders>
              <w:bottom w:val="single" w:sz="18" w:space="0" w:color="auto"/>
            </w:tcBorders>
          </w:tcPr>
          <w:p w:rsidR="00247523" w:rsidRPr="009362D8" w:rsidRDefault="00247523" w:rsidP="00247523">
            <w:pPr>
              <w:rPr>
                <w:rFonts w:cstheme="minorHAnsi"/>
                <w:noProof/>
                <w:sz w:val="20"/>
                <w:szCs w:val="20"/>
              </w:rPr>
            </w:pPr>
            <w:r w:rsidRPr="009362D8">
              <w:rPr>
                <w:rFonts w:cstheme="minorHAnsi"/>
                <w:noProof/>
                <w:sz w:val="20"/>
                <w:szCs w:val="20"/>
              </w:rPr>
              <w:drawing>
                <wp:inline distT="0" distB="0" distL="0" distR="0" wp14:anchorId="235C8EFF" wp14:editId="30E69971">
                  <wp:extent cx="1300073" cy="1317071"/>
                  <wp:effectExtent l="0" t="0" r="0" b="0"/>
                  <wp:docPr id="4" name="Picture 4" title="SOCIAL-EMOTIONAL LEARNING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l="6827"/>
                          <a:stretch>
                            <a:fillRect/>
                          </a:stretch>
                        </pic:blipFill>
                        <pic:spPr bwMode="auto">
                          <a:xfrm>
                            <a:off x="0" y="0"/>
                            <a:ext cx="1300073" cy="1317071"/>
                          </a:xfrm>
                          <a:prstGeom prst="rect">
                            <a:avLst/>
                          </a:prstGeom>
                          <a:noFill/>
                          <a:ln>
                            <a:noFill/>
                          </a:ln>
                          <a:effectLst/>
                        </pic:spPr>
                      </pic:pic>
                    </a:graphicData>
                  </a:graphic>
                </wp:inline>
              </w:drawing>
            </w:r>
          </w:p>
        </w:tc>
        <w:tc>
          <w:tcPr>
            <w:tcW w:w="8442" w:type="dxa"/>
            <w:tcBorders>
              <w:bottom w:val="single" w:sz="18" w:space="0" w:color="auto"/>
            </w:tcBorders>
          </w:tcPr>
          <w:p w:rsidR="00247523" w:rsidRPr="009362D8" w:rsidRDefault="00247523" w:rsidP="00247523">
            <w:pPr>
              <w:pStyle w:val="ListParagraph"/>
              <w:numPr>
                <w:ilvl w:val="0"/>
                <w:numId w:val="22"/>
              </w:numPr>
              <w:spacing w:after="0"/>
              <w:rPr>
                <w:rFonts w:cstheme="minorHAnsi"/>
                <w:sz w:val="19"/>
                <w:szCs w:val="19"/>
              </w:rPr>
            </w:pPr>
            <w:r w:rsidRPr="009362D8">
              <w:rPr>
                <w:rFonts w:cstheme="minorHAnsi"/>
                <w:sz w:val="19"/>
                <w:szCs w:val="19"/>
              </w:rPr>
              <w:t>Additional funding of mental health partners for additional services to students (including students who do not have insurance or do not qualify for current services</w:t>
            </w:r>
          </w:p>
          <w:p w:rsidR="00247523" w:rsidRPr="009362D8" w:rsidRDefault="00247523" w:rsidP="00247523">
            <w:pPr>
              <w:pStyle w:val="ListParagraph"/>
              <w:numPr>
                <w:ilvl w:val="0"/>
                <w:numId w:val="22"/>
              </w:numPr>
              <w:spacing w:after="0"/>
              <w:rPr>
                <w:rFonts w:cstheme="minorHAnsi"/>
                <w:sz w:val="19"/>
                <w:szCs w:val="19"/>
              </w:rPr>
            </w:pPr>
            <w:r w:rsidRPr="009362D8">
              <w:rPr>
                <w:rFonts w:cstheme="minorHAnsi"/>
                <w:sz w:val="19"/>
                <w:szCs w:val="19"/>
              </w:rPr>
              <w:t>Funding of support group for educators</w:t>
            </w:r>
          </w:p>
          <w:p w:rsidR="00247523" w:rsidRPr="009362D8" w:rsidRDefault="00247523" w:rsidP="00247523">
            <w:pPr>
              <w:pStyle w:val="ListParagraph"/>
              <w:numPr>
                <w:ilvl w:val="0"/>
                <w:numId w:val="22"/>
              </w:numPr>
              <w:spacing w:after="0"/>
              <w:rPr>
                <w:rFonts w:cstheme="minorHAnsi"/>
                <w:sz w:val="19"/>
                <w:szCs w:val="19"/>
              </w:rPr>
            </w:pPr>
            <w:r w:rsidRPr="009362D8">
              <w:rPr>
                <w:rFonts w:cstheme="minorHAnsi"/>
                <w:sz w:val="19"/>
                <w:szCs w:val="19"/>
              </w:rPr>
              <w:t>Professional development on trauma responsive practices</w:t>
            </w:r>
          </w:p>
          <w:p w:rsidR="00247523" w:rsidRPr="009362D8" w:rsidRDefault="00247523" w:rsidP="00247523">
            <w:pPr>
              <w:pStyle w:val="ListParagraph"/>
              <w:numPr>
                <w:ilvl w:val="0"/>
                <w:numId w:val="22"/>
              </w:numPr>
              <w:spacing w:after="0"/>
              <w:rPr>
                <w:rFonts w:cstheme="minorHAnsi"/>
                <w:sz w:val="19"/>
                <w:szCs w:val="19"/>
              </w:rPr>
            </w:pPr>
            <w:r w:rsidRPr="009362D8">
              <w:rPr>
                <w:rFonts w:cstheme="minorHAnsi"/>
                <w:sz w:val="19"/>
                <w:szCs w:val="19"/>
              </w:rPr>
              <w:t>Online platform for a social-emotional learning universal screener</w:t>
            </w:r>
          </w:p>
          <w:p w:rsidR="00247523" w:rsidRPr="009362D8" w:rsidRDefault="00247523" w:rsidP="00247523">
            <w:pPr>
              <w:pStyle w:val="ListParagraph"/>
              <w:numPr>
                <w:ilvl w:val="0"/>
                <w:numId w:val="22"/>
              </w:numPr>
              <w:spacing w:after="0"/>
              <w:rPr>
                <w:rFonts w:cstheme="minorHAnsi"/>
                <w:sz w:val="19"/>
                <w:szCs w:val="19"/>
              </w:rPr>
            </w:pPr>
            <w:r w:rsidRPr="009362D8">
              <w:rPr>
                <w:rFonts w:cstheme="minorHAnsi"/>
                <w:sz w:val="19"/>
                <w:szCs w:val="19"/>
              </w:rPr>
              <w:t>Source of Strength, Hope Squad, etc., for student peer groups and support</w:t>
            </w:r>
          </w:p>
          <w:p w:rsidR="00247523" w:rsidRPr="009362D8" w:rsidRDefault="00247523" w:rsidP="00247523">
            <w:pPr>
              <w:pStyle w:val="ListParagraph"/>
              <w:numPr>
                <w:ilvl w:val="0"/>
                <w:numId w:val="22"/>
              </w:numPr>
              <w:spacing w:after="0"/>
              <w:rPr>
                <w:rFonts w:cstheme="minorHAnsi"/>
                <w:sz w:val="19"/>
                <w:szCs w:val="19"/>
              </w:rPr>
            </w:pPr>
            <w:r w:rsidRPr="009362D8">
              <w:rPr>
                <w:rFonts w:cstheme="minorHAnsi"/>
                <w:sz w:val="19"/>
                <w:szCs w:val="19"/>
              </w:rPr>
              <w:t>Mental Health First Aid training, including coverage for substitutes</w:t>
            </w:r>
          </w:p>
          <w:p w:rsidR="00247523" w:rsidRPr="009362D8" w:rsidRDefault="00247523" w:rsidP="00247523">
            <w:pPr>
              <w:pStyle w:val="ListParagraph"/>
              <w:numPr>
                <w:ilvl w:val="0"/>
                <w:numId w:val="22"/>
              </w:numPr>
              <w:spacing w:after="0"/>
              <w:rPr>
                <w:rFonts w:cstheme="minorHAnsi"/>
                <w:sz w:val="19"/>
                <w:szCs w:val="19"/>
              </w:rPr>
            </w:pPr>
            <w:r w:rsidRPr="009362D8">
              <w:rPr>
                <w:rFonts w:cstheme="minorHAnsi"/>
                <w:sz w:val="19"/>
                <w:szCs w:val="19"/>
              </w:rPr>
              <w:t>Increase EAP programming for educators to care for COVID-19 related trauma</w:t>
            </w:r>
          </w:p>
          <w:p w:rsidR="00247523" w:rsidRPr="009362D8" w:rsidRDefault="00247523" w:rsidP="00247523">
            <w:pPr>
              <w:rPr>
                <w:rFonts w:cstheme="minorHAnsi"/>
                <w:sz w:val="20"/>
                <w:szCs w:val="20"/>
              </w:rPr>
            </w:pPr>
          </w:p>
        </w:tc>
      </w:tr>
    </w:tbl>
    <w:p w:rsidR="00247523" w:rsidRPr="009362D8" w:rsidRDefault="00247523" w:rsidP="00247523">
      <w:pPr>
        <w:spacing w:after="0"/>
        <w:jc w:val="right"/>
        <w:rPr>
          <w:rFonts w:asciiTheme="minorHAnsi" w:hAnsiTheme="minorHAnsi" w:cstheme="minorHAnsi"/>
          <w:sz w:val="20"/>
          <w:szCs w:val="20"/>
        </w:rPr>
      </w:pPr>
      <w:r w:rsidRPr="009362D8">
        <w:rPr>
          <w:rFonts w:asciiTheme="minorHAnsi" w:hAnsiTheme="minorHAnsi" w:cstheme="minorHAnsi"/>
          <w:noProof/>
        </w:rPr>
        <mc:AlternateContent>
          <mc:Choice Requires="wps">
            <w:drawing>
              <wp:inline distT="0" distB="0" distL="0" distR="0" wp14:anchorId="19993E7F" wp14:editId="26FF5BB0">
                <wp:extent cx="2124535" cy="405130"/>
                <wp:effectExtent l="0" t="0" r="9525"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535" cy="405130"/>
                        </a:xfrm>
                        <a:prstGeom prst="rect">
                          <a:avLst/>
                        </a:prstGeom>
                        <a:solidFill>
                          <a:srgbClr val="FFFFFF"/>
                        </a:solidFill>
                        <a:ln w="9525">
                          <a:noFill/>
                          <a:miter lim="800000"/>
                          <a:headEnd/>
                          <a:tailEnd/>
                        </a:ln>
                      </wps:spPr>
                      <wps:txbx>
                        <w:txbxContent>
                          <w:p w:rsidR="00FE053E" w:rsidRPr="004F3307" w:rsidRDefault="00FE053E" w:rsidP="00247523">
                            <w:pPr>
                              <w:spacing w:after="0"/>
                              <w:rPr>
                                <w:i/>
                                <w:sz w:val="18"/>
                                <w:szCs w:val="18"/>
                              </w:rPr>
                            </w:pPr>
                            <w:r w:rsidRPr="004F3307">
                              <w:rPr>
                                <w:i/>
                                <w:sz w:val="18"/>
                                <w:szCs w:val="18"/>
                              </w:rPr>
                              <w:t>Graphics and Examples Provided by:</w:t>
                            </w:r>
                          </w:p>
                          <w:p w:rsidR="00FE053E" w:rsidRPr="004F3307" w:rsidRDefault="00FE053E" w:rsidP="00247523">
                            <w:pPr>
                              <w:spacing w:after="0"/>
                              <w:rPr>
                                <w:i/>
                                <w:sz w:val="18"/>
                                <w:szCs w:val="18"/>
                              </w:rPr>
                            </w:pPr>
                            <w:r w:rsidRPr="004F3307">
                              <w:rPr>
                                <w:i/>
                                <w:sz w:val="18"/>
                                <w:szCs w:val="18"/>
                              </w:rPr>
                              <w:t xml:space="preserve">    The Indiana Department of Education</w:t>
                            </w:r>
                          </w:p>
                        </w:txbxContent>
                      </wps:txbx>
                      <wps:bodyPr rot="0" vert="horz" wrap="square" lIns="91440" tIns="45720" rIns="91440" bIns="45720" anchor="t" anchorCtr="0">
                        <a:noAutofit/>
                      </wps:bodyPr>
                    </wps:wsp>
                  </a:graphicData>
                </a:graphic>
              </wp:inline>
            </w:drawing>
          </mc:Choice>
          <mc:Fallback>
            <w:pict>
              <v:shapetype w14:anchorId="19993E7F" id="_x0000_t202" coordsize="21600,21600" o:spt="202" path="m,l,21600r21600,l21600,xe">
                <v:stroke joinstyle="miter"/>
                <v:path gradientshapeok="t" o:connecttype="rect"/>
              </v:shapetype>
              <v:shape id="Text Box 2" o:spid="_x0000_s1026" type="#_x0000_t202" style="width:167.3pt;height:3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" stroked="f">
                <v:textbox>
                  <w:txbxContent>
                    <w:p w:rsidR="00FE053E" w:rsidRPr="004F3307" w:rsidRDefault="00FE053E" w:rsidP="00247523">
                      <w:pPr>
                        <w:spacing w:after="0"/>
                        <w:rPr>
                          <w:i/>
                          <w:sz w:val="18"/>
                          <w:szCs w:val="18"/>
                        </w:rPr>
                      </w:pPr>
                      <w:r w:rsidRPr="004F3307">
                        <w:rPr>
                          <w:i/>
                          <w:sz w:val="18"/>
                          <w:szCs w:val="18"/>
                        </w:rPr>
                        <w:t>Graphics and Examples Provided by:</w:t>
                      </w:r>
                    </w:p>
                    <w:p w:rsidR="00FE053E" w:rsidRPr="004F3307" w:rsidRDefault="00FE053E" w:rsidP="00247523">
                      <w:pPr>
                        <w:spacing w:after="0"/>
                        <w:rPr>
                          <w:i/>
                          <w:sz w:val="18"/>
                          <w:szCs w:val="18"/>
                        </w:rPr>
                      </w:pPr>
                      <w:r w:rsidRPr="004F3307">
                        <w:rPr>
                          <w:i/>
                          <w:sz w:val="18"/>
                          <w:szCs w:val="18"/>
                        </w:rPr>
                        <w:t xml:space="preserve">    The Indiana Department of Education</w:t>
                      </w:r>
                    </w:p>
                  </w:txbxContent>
                </v:textbox>
                <w10:anchorlock/>
              </v:shape>
            </w:pict>
          </mc:Fallback>
        </mc:AlternateContent>
      </w:r>
    </w:p>
    <w:p w:rsidR="000C11B5" w:rsidRDefault="000C11B5" w:rsidP="00247523">
      <w:pPr>
        <w:tabs>
          <w:tab w:val="left" w:pos="4500"/>
          <w:tab w:val="left" w:pos="9000"/>
          <w:tab w:val="right" w:pos="10800"/>
        </w:tabs>
        <w:spacing w:after="160"/>
        <w:rPr>
          <w:rFonts w:asciiTheme="minorHAnsi" w:hAnsiTheme="minorHAnsi" w:cstheme="minorHAnsi"/>
          <w:sz w:val="20"/>
          <w:szCs w:val="20"/>
        </w:rPr>
        <w:sectPr w:rsidR="000C11B5" w:rsidSect="000E4493">
          <w:headerReference w:type="default" r:id="rId26"/>
          <w:pgSz w:w="12240" w:h="15840"/>
          <w:pgMar w:top="720" w:right="720" w:bottom="720" w:left="720" w:header="720" w:footer="720" w:gutter="0"/>
          <w:cols w:space="720"/>
          <w:docGrid w:linePitch="360"/>
        </w:sectPr>
      </w:pPr>
    </w:p>
    <w:p w:rsidR="006D1111" w:rsidRPr="006B73C1" w:rsidRDefault="006D1111" w:rsidP="006D1111">
      <w:pPr>
        <w:pStyle w:val="Heading1"/>
        <w:rPr>
          <w:rFonts w:cs="Calibri"/>
          <w:b w:val="0"/>
          <w:bCs/>
          <w:sz w:val="36"/>
          <w:szCs w:val="36"/>
          <w:shd w:val="clear" w:color="auto" w:fill="FFFFFF"/>
        </w:rPr>
      </w:pPr>
      <w:bookmarkStart w:id="7" w:name="_Toc42006953"/>
      <w:bookmarkStart w:id="8" w:name="_Toc42158979"/>
      <w:bookmarkStart w:id="9" w:name="_Toc42762562"/>
      <w:r>
        <w:rPr>
          <w:shd w:val="clear" w:color="auto" w:fill="FFFFFF"/>
        </w:rPr>
        <w:lastRenderedPageBreak/>
        <w:t xml:space="preserve">CARES Act: </w:t>
      </w:r>
      <w:r w:rsidR="00D807C0">
        <w:rPr>
          <w:shd w:val="clear" w:color="auto" w:fill="FFFFFF"/>
        </w:rPr>
        <w:t xml:space="preserve">General </w:t>
      </w:r>
      <w:bookmarkEnd w:id="7"/>
      <w:bookmarkEnd w:id="8"/>
      <w:r w:rsidR="00D807C0">
        <w:rPr>
          <w:shd w:val="clear" w:color="auto" w:fill="FFFFFF"/>
        </w:rPr>
        <w:t xml:space="preserve">Information </w:t>
      </w:r>
      <w:r>
        <w:rPr>
          <w:shd w:val="clear" w:color="auto" w:fill="FFFFFF"/>
        </w:rPr>
        <w:t>and FAQ’s</w:t>
      </w:r>
      <w:bookmarkEnd w:id="9"/>
    </w:p>
    <w:p w:rsidR="000C11B5" w:rsidRDefault="000C11B5" w:rsidP="000C11B5">
      <w:pPr>
        <w:spacing w:after="0"/>
        <w:rPr>
          <w:rFonts w:cs="Calibri"/>
          <w:b/>
          <w:bCs/>
          <w:sz w:val="22"/>
          <w:szCs w:val="22"/>
          <w:u w:val="single"/>
          <w:shd w:val="clear" w:color="auto" w:fill="FFFFFF"/>
        </w:rPr>
      </w:pPr>
    </w:p>
    <w:p w:rsidR="006D1111" w:rsidRPr="007362AC" w:rsidRDefault="006D1111" w:rsidP="000C11B5">
      <w:pPr>
        <w:spacing w:after="0"/>
        <w:rPr>
          <w:rFonts w:cs="Calibri"/>
          <w:b/>
          <w:bCs/>
          <w:sz w:val="22"/>
          <w:szCs w:val="22"/>
          <w:u w:val="single"/>
          <w:shd w:val="clear" w:color="auto" w:fill="FFFFFF"/>
        </w:rPr>
      </w:pPr>
    </w:p>
    <w:p w:rsidR="00CF0CA9" w:rsidRPr="00F77EED" w:rsidRDefault="000C11B5" w:rsidP="000C11B5">
      <w:pPr>
        <w:spacing w:after="0"/>
        <w:rPr>
          <w:rFonts w:cs="Calibri"/>
          <w:bCs/>
          <w:sz w:val="24"/>
          <w:szCs w:val="24"/>
          <w:shd w:val="clear" w:color="auto" w:fill="FFFFFF"/>
        </w:rPr>
      </w:pPr>
      <w:r w:rsidRPr="00F77EED">
        <w:rPr>
          <w:rFonts w:cs="Calibri"/>
          <w:b/>
          <w:bCs/>
          <w:sz w:val="24"/>
          <w:szCs w:val="24"/>
          <w:u w:val="single"/>
          <w:shd w:val="clear" w:color="auto" w:fill="FFFFFF"/>
        </w:rPr>
        <w:t>CARES ACT OVERVIEW:</w:t>
      </w:r>
      <w:r w:rsidRPr="00F77EED">
        <w:rPr>
          <w:rFonts w:cs="Calibri"/>
          <w:bCs/>
          <w:sz w:val="24"/>
          <w:szCs w:val="24"/>
          <w:shd w:val="clear" w:color="auto" w:fill="FFFFFF"/>
        </w:rPr>
        <w:t xml:space="preserve">  </w:t>
      </w:r>
    </w:p>
    <w:p w:rsidR="000C11B5" w:rsidRPr="007362AC" w:rsidRDefault="000C11B5" w:rsidP="000C11B5">
      <w:pPr>
        <w:spacing w:after="0"/>
        <w:rPr>
          <w:rFonts w:cs="Calibri"/>
          <w:bCs/>
          <w:sz w:val="22"/>
          <w:szCs w:val="22"/>
          <w:shd w:val="clear" w:color="auto" w:fill="FFFFFF"/>
        </w:rPr>
      </w:pPr>
      <w:r w:rsidRPr="007362AC">
        <w:rPr>
          <w:rFonts w:cs="Calibri"/>
          <w:bCs/>
          <w:sz w:val="22"/>
          <w:szCs w:val="22"/>
          <w:shd w:val="clear" w:color="auto" w:fill="FFFFFF"/>
        </w:rPr>
        <w:t>The CARES Act provides education funding to state education agencies and local education agencies to support schools as they are dealing with the effects of COVID 19. The CARES Act has two funds specific to K-12 education:</w:t>
      </w:r>
    </w:p>
    <w:p w:rsidR="000C11B5" w:rsidRPr="007362AC" w:rsidRDefault="000C11B5" w:rsidP="000C11B5">
      <w:pPr>
        <w:pStyle w:val="ListParagraph"/>
        <w:numPr>
          <w:ilvl w:val="0"/>
          <w:numId w:val="23"/>
        </w:numPr>
        <w:spacing w:after="200"/>
        <w:rPr>
          <w:rFonts w:cs="Calibri"/>
          <w:b/>
          <w:bCs/>
          <w:sz w:val="22"/>
          <w:szCs w:val="22"/>
          <w:shd w:val="clear" w:color="auto" w:fill="FFFFFF"/>
        </w:rPr>
      </w:pPr>
      <w:r w:rsidRPr="007362AC">
        <w:rPr>
          <w:rFonts w:cs="Calibri"/>
          <w:b/>
          <w:bCs/>
          <w:sz w:val="22"/>
          <w:szCs w:val="22"/>
          <w:shd w:val="clear" w:color="auto" w:fill="FFFFFF"/>
        </w:rPr>
        <w:t xml:space="preserve"> Governor’s Emergency Education Relief Fund (GEER; 18002)</w:t>
      </w:r>
    </w:p>
    <w:p w:rsidR="000C11B5" w:rsidRPr="007362AC" w:rsidRDefault="000C11B5" w:rsidP="000C11B5">
      <w:pPr>
        <w:pStyle w:val="ListParagraph"/>
        <w:numPr>
          <w:ilvl w:val="1"/>
          <w:numId w:val="23"/>
        </w:numPr>
        <w:spacing w:after="200"/>
        <w:rPr>
          <w:rFonts w:cs="Calibri"/>
          <w:bCs/>
          <w:sz w:val="22"/>
          <w:szCs w:val="22"/>
          <w:shd w:val="clear" w:color="auto" w:fill="FFFFFF"/>
        </w:rPr>
      </w:pPr>
      <w:r w:rsidRPr="007362AC">
        <w:rPr>
          <w:rFonts w:cs="Calibri"/>
          <w:bCs/>
          <w:sz w:val="22"/>
          <w:szCs w:val="22"/>
          <w:shd w:val="clear" w:color="auto" w:fill="FFFFFF"/>
        </w:rPr>
        <w:t>$2.9 billion nationally</w:t>
      </w:r>
    </w:p>
    <w:p w:rsidR="000C11B5" w:rsidRPr="007362AC" w:rsidRDefault="000C11B5" w:rsidP="000C11B5">
      <w:pPr>
        <w:pStyle w:val="ListParagraph"/>
        <w:numPr>
          <w:ilvl w:val="1"/>
          <w:numId w:val="23"/>
        </w:numPr>
        <w:spacing w:after="200"/>
        <w:rPr>
          <w:rFonts w:cs="Calibri"/>
          <w:bCs/>
          <w:sz w:val="22"/>
          <w:szCs w:val="22"/>
          <w:shd w:val="clear" w:color="auto" w:fill="FFFFFF"/>
        </w:rPr>
      </w:pPr>
      <w:r w:rsidRPr="007362AC">
        <w:rPr>
          <w:rFonts w:cs="Calibri"/>
          <w:bCs/>
          <w:sz w:val="22"/>
          <w:szCs w:val="22"/>
          <w:shd w:val="clear" w:color="auto" w:fill="FFFFFF"/>
        </w:rPr>
        <w:t>Administered by Governor</w:t>
      </w:r>
    </w:p>
    <w:p w:rsidR="000C11B5" w:rsidRPr="007362AC" w:rsidRDefault="000C11B5" w:rsidP="000C11B5">
      <w:pPr>
        <w:pStyle w:val="ListParagraph"/>
        <w:numPr>
          <w:ilvl w:val="1"/>
          <w:numId w:val="23"/>
        </w:numPr>
        <w:spacing w:after="200"/>
        <w:rPr>
          <w:rFonts w:cs="Calibri"/>
          <w:bCs/>
          <w:sz w:val="22"/>
          <w:szCs w:val="22"/>
          <w:shd w:val="clear" w:color="auto" w:fill="FFFFFF"/>
        </w:rPr>
      </w:pPr>
      <w:r w:rsidRPr="007362AC">
        <w:rPr>
          <w:rFonts w:cs="Calibri"/>
          <w:bCs/>
          <w:sz w:val="22"/>
          <w:szCs w:val="22"/>
          <w:shd w:val="clear" w:color="auto" w:fill="FFFFFF"/>
        </w:rPr>
        <w:t>Emergency support to districts most significantly impacted by COVID 19 (in the process of being determined)</w:t>
      </w:r>
    </w:p>
    <w:p w:rsidR="000C11B5" w:rsidRPr="007362AC" w:rsidRDefault="000C11B5" w:rsidP="000C11B5">
      <w:pPr>
        <w:pStyle w:val="ListParagraph"/>
        <w:numPr>
          <w:ilvl w:val="1"/>
          <w:numId w:val="23"/>
        </w:numPr>
        <w:spacing w:after="200"/>
        <w:rPr>
          <w:rFonts w:cs="Calibri"/>
          <w:bCs/>
          <w:sz w:val="22"/>
          <w:szCs w:val="22"/>
          <w:shd w:val="clear" w:color="auto" w:fill="FFFFFF"/>
        </w:rPr>
      </w:pPr>
      <w:r w:rsidRPr="007362AC">
        <w:rPr>
          <w:rFonts w:cs="Calibri"/>
          <w:bCs/>
          <w:sz w:val="22"/>
          <w:szCs w:val="22"/>
          <w:shd w:val="clear" w:color="auto" w:fill="FFFFFF"/>
        </w:rPr>
        <w:t xml:space="preserve">Eligible for equitable services </w:t>
      </w:r>
    </w:p>
    <w:p w:rsidR="000C11B5" w:rsidRPr="007362AC" w:rsidRDefault="000C11B5" w:rsidP="000C11B5">
      <w:pPr>
        <w:pStyle w:val="ListParagraph"/>
        <w:numPr>
          <w:ilvl w:val="1"/>
          <w:numId w:val="23"/>
        </w:numPr>
        <w:spacing w:after="200"/>
        <w:rPr>
          <w:rFonts w:cs="Calibri"/>
          <w:bCs/>
          <w:sz w:val="22"/>
          <w:szCs w:val="22"/>
          <w:shd w:val="clear" w:color="auto" w:fill="FFFFFF"/>
        </w:rPr>
      </w:pPr>
      <w:r w:rsidRPr="007362AC">
        <w:rPr>
          <w:rFonts w:cs="Calibri"/>
          <w:bCs/>
          <w:sz w:val="22"/>
          <w:szCs w:val="22"/>
          <w:shd w:val="clear" w:color="auto" w:fill="FFFFFF"/>
        </w:rPr>
        <w:t>More information is forthcoming</w:t>
      </w:r>
    </w:p>
    <w:p w:rsidR="000C11B5" w:rsidRPr="007362AC" w:rsidRDefault="000C11B5" w:rsidP="000C11B5">
      <w:pPr>
        <w:pStyle w:val="ListParagraph"/>
        <w:ind w:left="1440"/>
        <w:rPr>
          <w:rFonts w:cs="Calibri"/>
          <w:bCs/>
          <w:sz w:val="22"/>
          <w:szCs w:val="22"/>
          <w:shd w:val="clear" w:color="auto" w:fill="FFFFFF"/>
        </w:rPr>
      </w:pPr>
    </w:p>
    <w:p w:rsidR="000C11B5" w:rsidRPr="007362AC" w:rsidRDefault="000C11B5" w:rsidP="000C11B5">
      <w:pPr>
        <w:pStyle w:val="ListParagraph"/>
        <w:numPr>
          <w:ilvl w:val="0"/>
          <w:numId w:val="23"/>
        </w:numPr>
        <w:spacing w:after="200"/>
        <w:rPr>
          <w:rFonts w:cs="Calibri"/>
          <w:b/>
          <w:bCs/>
          <w:sz w:val="22"/>
          <w:szCs w:val="22"/>
          <w:shd w:val="clear" w:color="auto" w:fill="FFFFFF"/>
        </w:rPr>
      </w:pPr>
      <w:r w:rsidRPr="007362AC">
        <w:rPr>
          <w:rFonts w:cs="Calibri"/>
          <w:b/>
          <w:bCs/>
          <w:sz w:val="22"/>
          <w:szCs w:val="22"/>
          <w:shd w:val="clear" w:color="auto" w:fill="FFFFFF"/>
        </w:rPr>
        <w:t>Elementary and Secondary School Emergency Relief Fund (ESSER;18003)</w:t>
      </w:r>
    </w:p>
    <w:p w:rsidR="000C11B5" w:rsidRPr="007362AC" w:rsidRDefault="000C11B5" w:rsidP="000C11B5">
      <w:pPr>
        <w:pStyle w:val="ListParagraph"/>
        <w:numPr>
          <w:ilvl w:val="1"/>
          <w:numId w:val="23"/>
        </w:numPr>
        <w:spacing w:after="200"/>
        <w:rPr>
          <w:rFonts w:cs="Calibri"/>
          <w:bCs/>
          <w:sz w:val="22"/>
          <w:szCs w:val="22"/>
          <w:shd w:val="clear" w:color="auto" w:fill="FFFFFF"/>
        </w:rPr>
      </w:pPr>
      <w:r w:rsidRPr="007362AC">
        <w:rPr>
          <w:rFonts w:cs="Calibri"/>
          <w:bCs/>
          <w:sz w:val="22"/>
          <w:szCs w:val="22"/>
          <w:shd w:val="clear" w:color="auto" w:fill="FFFFFF"/>
        </w:rPr>
        <w:t>$13.2 billion nationally</w:t>
      </w:r>
    </w:p>
    <w:p w:rsidR="000C11B5" w:rsidRPr="007362AC" w:rsidRDefault="000C11B5" w:rsidP="000C11B5">
      <w:pPr>
        <w:pStyle w:val="ListParagraph"/>
        <w:numPr>
          <w:ilvl w:val="1"/>
          <w:numId w:val="23"/>
        </w:numPr>
        <w:spacing w:after="200"/>
        <w:rPr>
          <w:rFonts w:cs="Calibri"/>
          <w:bCs/>
          <w:sz w:val="22"/>
          <w:szCs w:val="22"/>
          <w:shd w:val="clear" w:color="auto" w:fill="FFFFFF"/>
        </w:rPr>
      </w:pPr>
      <w:r w:rsidRPr="007362AC">
        <w:rPr>
          <w:rFonts w:cs="Calibri"/>
          <w:bCs/>
          <w:sz w:val="22"/>
          <w:szCs w:val="22"/>
          <w:shd w:val="clear" w:color="auto" w:fill="FFFFFF"/>
        </w:rPr>
        <w:t>SEA must allocate not less than 90% to districts:10% at discretion of Governor/SEA</w:t>
      </w:r>
    </w:p>
    <w:p w:rsidR="000C11B5" w:rsidRPr="007362AC" w:rsidRDefault="000C11B5" w:rsidP="000C11B5">
      <w:pPr>
        <w:pStyle w:val="ListParagraph"/>
        <w:numPr>
          <w:ilvl w:val="1"/>
          <w:numId w:val="23"/>
        </w:numPr>
        <w:spacing w:after="200"/>
        <w:rPr>
          <w:rFonts w:cs="Calibri"/>
          <w:bCs/>
          <w:sz w:val="22"/>
          <w:szCs w:val="22"/>
          <w:shd w:val="clear" w:color="auto" w:fill="FFFFFF"/>
        </w:rPr>
      </w:pPr>
      <w:r w:rsidRPr="007362AC">
        <w:rPr>
          <w:rFonts w:cs="Calibri"/>
          <w:bCs/>
          <w:sz w:val="22"/>
          <w:szCs w:val="22"/>
          <w:shd w:val="clear" w:color="auto" w:fill="FFFFFF"/>
        </w:rPr>
        <w:t>Eligible  for equitable services</w:t>
      </w:r>
    </w:p>
    <w:p w:rsidR="000C11B5" w:rsidRPr="007362AC" w:rsidRDefault="000C11B5" w:rsidP="000C11B5">
      <w:pPr>
        <w:pStyle w:val="ListParagraph"/>
        <w:ind w:left="1440"/>
        <w:rPr>
          <w:rFonts w:cs="Calibri"/>
          <w:bCs/>
          <w:sz w:val="22"/>
          <w:szCs w:val="22"/>
          <w:shd w:val="clear" w:color="auto" w:fill="FFFFFF"/>
        </w:rPr>
      </w:pPr>
    </w:p>
    <w:p w:rsidR="00B201E8" w:rsidRDefault="00B201E8" w:rsidP="000C11B5">
      <w:pPr>
        <w:pStyle w:val="ListParagraph"/>
        <w:spacing w:after="160" w:line="259" w:lineRule="auto"/>
        <w:jc w:val="center"/>
        <w:rPr>
          <w:i/>
          <w:color w:val="FF0000"/>
          <w:sz w:val="22"/>
          <w:szCs w:val="22"/>
          <w:u w:val="single"/>
        </w:rPr>
      </w:pPr>
    </w:p>
    <w:p w:rsidR="000C11B5" w:rsidRPr="007362AC" w:rsidRDefault="000C11B5" w:rsidP="000C11B5">
      <w:pPr>
        <w:pStyle w:val="ListParagraph"/>
        <w:spacing w:after="160" w:line="259" w:lineRule="auto"/>
        <w:jc w:val="center"/>
        <w:rPr>
          <w:i/>
          <w:color w:val="FF0000"/>
          <w:sz w:val="22"/>
          <w:szCs w:val="22"/>
          <w:u w:val="single"/>
        </w:rPr>
      </w:pPr>
      <w:r w:rsidRPr="007362AC">
        <w:rPr>
          <w:i/>
          <w:color w:val="FF0000"/>
          <w:sz w:val="22"/>
          <w:szCs w:val="22"/>
          <w:u w:val="single"/>
        </w:rPr>
        <w:t>The GOVERNOR’S AND SEA-RESERVE AWARDS MIGHT BE LIMITED TO DEFINED SUB-SETS OF STUDENTS/TEACHERS</w:t>
      </w:r>
    </w:p>
    <w:p w:rsidR="000C11B5" w:rsidRPr="004C1E1C" w:rsidRDefault="000C11B5" w:rsidP="000C11B5">
      <w:pPr>
        <w:rPr>
          <w:rFonts w:cs="Calibri"/>
          <w:b/>
          <w:bCs/>
          <w:sz w:val="36"/>
          <w:szCs w:val="36"/>
          <w:shd w:val="clear" w:color="auto" w:fill="FFFFFF"/>
        </w:rPr>
      </w:pPr>
    </w:p>
    <w:p w:rsidR="007362AC" w:rsidRPr="00F77EED" w:rsidRDefault="004C1E1C" w:rsidP="007362AC">
      <w:pPr>
        <w:rPr>
          <w:b/>
          <w:sz w:val="24"/>
          <w:szCs w:val="24"/>
          <w:u w:val="single"/>
        </w:rPr>
      </w:pPr>
      <w:r w:rsidRPr="00F77EED">
        <w:rPr>
          <w:b/>
          <w:sz w:val="24"/>
          <w:szCs w:val="24"/>
          <w:u w:val="single"/>
        </w:rPr>
        <w:t>Frequently Asked Questions</w:t>
      </w:r>
      <w:r w:rsidR="00F77EED">
        <w:rPr>
          <w:b/>
          <w:sz w:val="24"/>
          <w:szCs w:val="24"/>
          <w:u w:val="single"/>
        </w:rPr>
        <w:t>:</w:t>
      </w:r>
    </w:p>
    <w:p w:rsidR="000C11B5" w:rsidRPr="00B201E8" w:rsidRDefault="000C11B5" w:rsidP="000C11B5">
      <w:pPr>
        <w:pStyle w:val="ListParagraph"/>
        <w:numPr>
          <w:ilvl w:val="0"/>
          <w:numId w:val="25"/>
        </w:numPr>
        <w:spacing w:after="200"/>
        <w:rPr>
          <w:b/>
          <w:sz w:val="22"/>
          <w:szCs w:val="22"/>
        </w:rPr>
      </w:pPr>
      <w:r w:rsidRPr="00B201E8">
        <w:rPr>
          <w:b/>
          <w:sz w:val="22"/>
          <w:szCs w:val="22"/>
        </w:rPr>
        <w:t>Are private schools eligible for an equitable share of the CARES Act programs?</w:t>
      </w:r>
    </w:p>
    <w:p w:rsidR="000C11B5" w:rsidRPr="00B201E8" w:rsidRDefault="000C11B5" w:rsidP="000C11B5">
      <w:pPr>
        <w:pStyle w:val="ListParagraph"/>
        <w:rPr>
          <w:sz w:val="22"/>
          <w:szCs w:val="22"/>
        </w:rPr>
      </w:pPr>
      <w:r w:rsidRPr="00B201E8">
        <w:rPr>
          <w:sz w:val="22"/>
          <w:szCs w:val="22"/>
        </w:rPr>
        <w:t>Yes, private schools in Oregon are eligible for an equitable share of the CARES Act. They must have non-profit status.</w:t>
      </w:r>
    </w:p>
    <w:p w:rsidR="000C11B5" w:rsidRPr="00B201E8" w:rsidRDefault="000C11B5" w:rsidP="000C11B5">
      <w:pPr>
        <w:pStyle w:val="ListParagraph"/>
        <w:ind w:left="360"/>
        <w:rPr>
          <w:sz w:val="22"/>
          <w:szCs w:val="22"/>
        </w:rPr>
      </w:pPr>
    </w:p>
    <w:p w:rsidR="000C11B5" w:rsidRPr="00B201E8" w:rsidRDefault="000C11B5" w:rsidP="000C11B5">
      <w:pPr>
        <w:pStyle w:val="ListParagraph"/>
        <w:numPr>
          <w:ilvl w:val="0"/>
          <w:numId w:val="25"/>
        </w:numPr>
        <w:spacing w:after="200"/>
        <w:rPr>
          <w:b/>
          <w:sz w:val="22"/>
          <w:szCs w:val="22"/>
        </w:rPr>
      </w:pPr>
      <w:r w:rsidRPr="00B201E8">
        <w:rPr>
          <w:b/>
          <w:sz w:val="22"/>
          <w:szCs w:val="22"/>
        </w:rPr>
        <w:t>What is the definition of a private school?</w:t>
      </w:r>
    </w:p>
    <w:p w:rsidR="000C11B5" w:rsidRPr="00B201E8" w:rsidRDefault="000C11B5" w:rsidP="000C11B5">
      <w:pPr>
        <w:pStyle w:val="ListParagraph"/>
        <w:rPr>
          <w:sz w:val="22"/>
          <w:szCs w:val="22"/>
        </w:rPr>
      </w:pPr>
      <w:r w:rsidRPr="00B201E8">
        <w:rPr>
          <w:sz w:val="22"/>
          <w:szCs w:val="22"/>
        </w:rPr>
        <w:t xml:space="preserve">A private school in Oregon is defined as “including private or parochial schools providing courses of study usually taught in kindergarten through grade 12 in the public schools and in attendance for a period equivalent to that required of children attending public schools, as defined in </w:t>
      </w:r>
      <w:hyperlink r:id="rId27" w:history="1">
        <w:r w:rsidRPr="00B201E8">
          <w:rPr>
            <w:rStyle w:val="Hyperlink"/>
            <w:sz w:val="22"/>
            <w:szCs w:val="22"/>
          </w:rPr>
          <w:t>ORS 339.030 (1) (a)</w:t>
        </w:r>
      </w:hyperlink>
      <w:r w:rsidRPr="00B201E8">
        <w:rPr>
          <w:sz w:val="22"/>
          <w:szCs w:val="22"/>
        </w:rPr>
        <w:t>.</w:t>
      </w:r>
    </w:p>
    <w:p w:rsidR="000C11B5" w:rsidRPr="00B201E8" w:rsidRDefault="000C11B5" w:rsidP="000C11B5">
      <w:pPr>
        <w:pStyle w:val="ListParagraph"/>
        <w:rPr>
          <w:sz w:val="22"/>
          <w:szCs w:val="22"/>
        </w:rPr>
      </w:pPr>
    </w:p>
    <w:p w:rsidR="000C11B5" w:rsidRPr="00B201E8" w:rsidRDefault="000C11B5" w:rsidP="000C11B5">
      <w:pPr>
        <w:pStyle w:val="ListParagraph"/>
        <w:numPr>
          <w:ilvl w:val="0"/>
          <w:numId w:val="25"/>
        </w:numPr>
        <w:spacing w:after="200"/>
        <w:rPr>
          <w:b/>
          <w:sz w:val="22"/>
          <w:szCs w:val="22"/>
        </w:rPr>
      </w:pPr>
      <w:r w:rsidRPr="00B201E8">
        <w:rPr>
          <w:b/>
          <w:sz w:val="22"/>
          <w:szCs w:val="22"/>
        </w:rPr>
        <w:t>What are the key dates in the CARES Act?</w:t>
      </w:r>
    </w:p>
    <w:p w:rsidR="000C11B5" w:rsidRPr="00B201E8" w:rsidRDefault="000C11B5" w:rsidP="000C11B5">
      <w:pPr>
        <w:pStyle w:val="ListParagraph"/>
        <w:rPr>
          <w:sz w:val="22"/>
          <w:szCs w:val="22"/>
        </w:rPr>
      </w:pPr>
      <w:r w:rsidRPr="00B201E8">
        <w:rPr>
          <w:sz w:val="22"/>
          <w:szCs w:val="22"/>
        </w:rPr>
        <w:t>The private school must have been in existence prior to the date of the qualifying emergency, which is March 13, 2020.  Equitable services can be retroactive to March 13, 2020 if the activity is due to the impact of COVID 19 on educational services.  The grant is for FY 2020-2021, ending September 30, 20121.</w:t>
      </w:r>
    </w:p>
    <w:p w:rsidR="000C11B5" w:rsidRPr="00B201E8" w:rsidRDefault="000C11B5" w:rsidP="000C11B5">
      <w:pPr>
        <w:pStyle w:val="ListParagraph"/>
        <w:ind w:left="360"/>
        <w:rPr>
          <w:sz w:val="22"/>
          <w:szCs w:val="22"/>
        </w:rPr>
      </w:pPr>
    </w:p>
    <w:p w:rsidR="000C11B5" w:rsidRPr="00B201E8" w:rsidRDefault="000C11B5" w:rsidP="000C11B5">
      <w:pPr>
        <w:pStyle w:val="ListParagraph"/>
        <w:numPr>
          <w:ilvl w:val="0"/>
          <w:numId w:val="25"/>
        </w:numPr>
        <w:spacing w:after="200"/>
        <w:rPr>
          <w:b/>
          <w:sz w:val="22"/>
          <w:szCs w:val="22"/>
        </w:rPr>
      </w:pPr>
      <w:r w:rsidRPr="00B201E8">
        <w:rPr>
          <w:sz w:val="22"/>
          <w:szCs w:val="22"/>
        </w:rPr>
        <w:t xml:space="preserve"> </w:t>
      </w:r>
      <w:r w:rsidRPr="00B201E8">
        <w:rPr>
          <w:b/>
          <w:sz w:val="22"/>
          <w:szCs w:val="22"/>
        </w:rPr>
        <w:t>Do the equitable share of the CARES Act funds go directly to the private school?</w:t>
      </w:r>
    </w:p>
    <w:p w:rsidR="000C11B5" w:rsidRPr="00B201E8" w:rsidRDefault="000C11B5" w:rsidP="000C11B5">
      <w:pPr>
        <w:pStyle w:val="ListParagraph"/>
        <w:rPr>
          <w:sz w:val="22"/>
          <w:szCs w:val="22"/>
        </w:rPr>
      </w:pPr>
      <w:r w:rsidRPr="00B201E8">
        <w:rPr>
          <w:sz w:val="22"/>
          <w:szCs w:val="22"/>
        </w:rPr>
        <w:t>No, the district must always maintain control of any federal funds as well as any materials or supplies purchased with these funds.</w:t>
      </w:r>
    </w:p>
    <w:p w:rsidR="007362AC" w:rsidRDefault="007362AC">
      <w:pPr>
        <w:spacing w:after="0"/>
      </w:pPr>
      <w:r>
        <w:br w:type="page"/>
      </w:r>
    </w:p>
    <w:p w:rsidR="000C11B5" w:rsidRDefault="000C11B5" w:rsidP="000C11B5">
      <w:pPr>
        <w:pStyle w:val="ListParagraph"/>
        <w:ind w:left="360"/>
      </w:pPr>
    </w:p>
    <w:p w:rsidR="000C11B5" w:rsidRPr="00B201E8" w:rsidRDefault="000C11B5" w:rsidP="000C11B5">
      <w:pPr>
        <w:pStyle w:val="ListParagraph"/>
        <w:numPr>
          <w:ilvl w:val="0"/>
          <w:numId w:val="25"/>
        </w:numPr>
        <w:spacing w:after="200"/>
        <w:rPr>
          <w:rFonts w:asciiTheme="minorHAnsi" w:hAnsiTheme="minorHAnsi" w:cstheme="minorHAnsi"/>
          <w:b/>
          <w:sz w:val="22"/>
          <w:szCs w:val="22"/>
        </w:rPr>
      </w:pPr>
      <w:r w:rsidRPr="00B201E8">
        <w:rPr>
          <w:rFonts w:asciiTheme="minorHAnsi" w:hAnsiTheme="minorHAnsi" w:cstheme="minorHAnsi"/>
          <w:b/>
          <w:sz w:val="22"/>
          <w:szCs w:val="22"/>
        </w:rPr>
        <w:t>Who initiates the consultation process?</w:t>
      </w:r>
    </w:p>
    <w:p w:rsidR="000C11B5" w:rsidRPr="00B201E8" w:rsidRDefault="000C11B5" w:rsidP="000C11B5">
      <w:pPr>
        <w:pStyle w:val="ListParagraph"/>
        <w:rPr>
          <w:rFonts w:asciiTheme="minorHAnsi" w:hAnsiTheme="minorHAnsi" w:cstheme="minorHAnsi"/>
          <w:sz w:val="22"/>
          <w:szCs w:val="22"/>
        </w:rPr>
      </w:pPr>
      <w:r w:rsidRPr="00B201E8">
        <w:rPr>
          <w:rFonts w:asciiTheme="minorHAnsi" w:hAnsiTheme="minorHAnsi" w:cstheme="minorHAnsi"/>
          <w:sz w:val="22"/>
          <w:szCs w:val="22"/>
        </w:rPr>
        <w:t xml:space="preserve">The local school district in which the private school is located is responsible for initiating the consultation process. </w:t>
      </w:r>
    </w:p>
    <w:p w:rsidR="000C11B5" w:rsidRPr="00B201E8" w:rsidRDefault="000C11B5" w:rsidP="000C11B5">
      <w:pPr>
        <w:pStyle w:val="ListParagraph"/>
        <w:numPr>
          <w:ilvl w:val="1"/>
          <w:numId w:val="24"/>
        </w:numPr>
        <w:spacing w:after="200"/>
        <w:rPr>
          <w:rFonts w:asciiTheme="minorHAnsi" w:hAnsiTheme="minorHAnsi" w:cstheme="minorHAnsi"/>
          <w:sz w:val="22"/>
          <w:szCs w:val="22"/>
        </w:rPr>
      </w:pPr>
      <w:r w:rsidRPr="00B201E8">
        <w:rPr>
          <w:rFonts w:asciiTheme="minorHAnsi" w:hAnsiTheme="minorHAnsi" w:cstheme="minorHAnsi"/>
          <w:sz w:val="22"/>
          <w:szCs w:val="22"/>
        </w:rPr>
        <w:t>The district must notify the private school of the opportunity for their students and teachers to receive equitable services under the CARES Act programs.</w:t>
      </w:r>
    </w:p>
    <w:p w:rsidR="000C11B5" w:rsidRPr="00B201E8" w:rsidRDefault="000C11B5" w:rsidP="000C11B5">
      <w:pPr>
        <w:pStyle w:val="ListParagraph"/>
        <w:numPr>
          <w:ilvl w:val="1"/>
          <w:numId w:val="24"/>
        </w:numPr>
        <w:spacing w:after="200"/>
        <w:rPr>
          <w:rFonts w:asciiTheme="minorHAnsi" w:hAnsiTheme="minorHAnsi" w:cstheme="minorHAnsi"/>
          <w:sz w:val="22"/>
          <w:szCs w:val="22"/>
        </w:rPr>
      </w:pPr>
      <w:r w:rsidRPr="00B201E8">
        <w:rPr>
          <w:rFonts w:asciiTheme="minorHAnsi" w:hAnsiTheme="minorHAnsi" w:cstheme="minorHAnsi"/>
          <w:sz w:val="22"/>
          <w:szCs w:val="22"/>
        </w:rPr>
        <w:t xml:space="preserve">The consultation </w:t>
      </w:r>
      <w:proofErr w:type="gramStart"/>
      <w:r w:rsidRPr="00B201E8">
        <w:rPr>
          <w:rFonts w:asciiTheme="minorHAnsi" w:hAnsiTheme="minorHAnsi" w:cstheme="minorHAnsi"/>
          <w:sz w:val="22"/>
          <w:szCs w:val="22"/>
        </w:rPr>
        <w:t>may be done</w:t>
      </w:r>
      <w:proofErr w:type="gramEnd"/>
      <w:r w:rsidRPr="00B201E8">
        <w:rPr>
          <w:rFonts w:asciiTheme="minorHAnsi" w:hAnsiTheme="minorHAnsi" w:cstheme="minorHAnsi"/>
          <w:sz w:val="22"/>
          <w:szCs w:val="22"/>
        </w:rPr>
        <w:t xml:space="preserve"> via phone conference, ZOOM, Teams or any other social media platform that is accessible.</w:t>
      </w:r>
    </w:p>
    <w:p w:rsidR="000C11B5" w:rsidRPr="00B201E8" w:rsidRDefault="000C11B5" w:rsidP="000C11B5">
      <w:pPr>
        <w:pStyle w:val="ListParagraph"/>
        <w:numPr>
          <w:ilvl w:val="1"/>
          <w:numId w:val="24"/>
        </w:numPr>
        <w:spacing w:after="200"/>
        <w:rPr>
          <w:rFonts w:asciiTheme="minorHAnsi" w:hAnsiTheme="minorHAnsi" w:cstheme="minorHAnsi"/>
          <w:sz w:val="22"/>
          <w:szCs w:val="22"/>
        </w:rPr>
      </w:pPr>
      <w:r w:rsidRPr="00B201E8">
        <w:rPr>
          <w:rFonts w:asciiTheme="minorHAnsi" w:hAnsiTheme="minorHAnsi" w:cstheme="minorHAnsi"/>
          <w:sz w:val="22"/>
          <w:szCs w:val="22"/>
        </w:rPr>
        <w:t>The consultation must be timely and meaningful.</w:t>
      </w:r>
    </w:p>
    <w:p w:rsidR="000C11B5" w:rsidRPr="00B201E8" w:rsidRDefault="000C11B5" w:rsidP="000C11B5">
      <w:pPr>
        <w:pStyle w:val="ListParagraph"/>
        <w:numPr>
          <w:ilvl w:val="1"/>
          <w:numId w:val="24"/>
        </w:numPr>
        <w:spacing w:after="200"/>
        <w:rPr>
          <w:rFonts w:asciiTheme="minorHAnsi" w:hAnsiTheme="minorHAnsi" w:cstheme="minorHAnsi"/>
          <w:sz w:val="22"/>
          <w:szCs w:val="22"/>
        </w:rPr>
      </w:pPr>
      <w:r w:rsidRPr="00B201E8">
        <w:rPr>
          <w:rFonts w:asciiTheme="minorHAnsi" w:hAnsiTheme="minorHAnsi" w:cstheme="minorHAnsi"/>
          <w:sz w:val="22"/>
          <w:szCs w:val="22"/>
        </w:rPr>
        <w:t xml:space="preserve">During the initial contact, the district explains the funding, allowable activities, and information they may need from the private school. </w:t>
      </w:r>
    </w:p>
    <w:p w:rsidR="000C11B5" w:rsidRPr="00B201E8" w:rsidRDefault="000C11B5" w:rsidP="000C11B5">
      <w:pPr>
        <w:pStyle w:val="ListParagraph"/>
        <w:numPr>
          <w:ilvl w:val="1"/>
          <w:numId w:val="24"/>
        </w:numPr>
        <w:spacing w:after="200"/>
        <w:rPr>
          <w:rFonts w:asciiTheme="minorHAnsi" w:hAnsiTheme="minorHAnsi" w:cstheme="minorHAnsi"/>
          <w:sz w:val="22"/>
          <w:szCs w:val="22"/>
        </w:rPr>
      </w:pPr>
      <w:r w:rsidRPr="00B201E8">
        <w:rPr>
          <w:rFonts w:asciiTheme="minorHAnsi" w:hAnsiTheme="minorHAnsi" w:cstheme="minorHAnsi"/>
          <w:sz w:val="22"/>
          <w:szCs w:val="22"/>
        </w:rPr>
        <w:t>The district and private school administrators work together to design a plan addressing the needs of the private school created by COVID 19.</w:t>
      </w:r>
    </w:p>
    <w:p w:rsidR="000C11B5" w:rsidRPr="00B201E8" w:rsidRDefault="000C11B5" w:rsidP="000C11B5">
      <w:pPr>
        <w:pStyle w:val="ListParagraph"/>
        <w:numPr>
          <w:ilvl w:val="1"/>
          <w:numId w:val="24"/>
        </w:numPr>
        <w:spacing w:after="200"/>
        <w:rPr>
          <w:rFonts w:asciiTheme="minorHAnsi" w:hAnsiTheme="minorHAnsi" w:cstheme="minorHAnsi"/>
          <w:sz w:val="22"/>
          <w:szCs w:val="22"/>
        </w:rPr>
      </w:pPr>
      <w:r w:rsidRPr="00B201E8">
        <w:rPr>
          <w:rFonts w:asciiTheme="minorHAnsi" w:hAnsiTheme="minorHAnsi" w:cstheme="minorHAnsi"/>
          <w:sz w:val="22"/>
          <w:szCs w:val="22"/>
        </w:rPr>
        <w:t>Electronic signatures are allowable.</w:t>
      </w:r>
    </w:p>
    <w:p w:rsidR="000C11B5" w:rsidRPr="00B201E8" w:rsidRDefault="000C11B5" w:rsidP="000C11B5">
      <w:pPr>
        <w:pStyle w:val="ListParagraph"/>
        <w:numPr>
          <w:ilvl w:val="1"/>
          <w:numId w:val="24"/>
        </w:numPr>
        <w:spacing w:after="200"/>
        <w:rPr>
          <w:rFonts w:asciiTheme="minorHAnsi" w:hAnsiTheme="minorHAnsi" w:cstheme="minorHAnsi"/>
          <w:sz w:val="22"/>
          <w:szCs w:val="22"/>
        </w:rPr>
      </w:pPr>
      <w:proofErr w:type="gramStart"/>
      <w:r w:rsidRPr="00B201E8">
        <w:rPr>
          <w:rFonts w:asciiTheme="minorHAnsi" w:hAnsiTheme="minorHAnsi" w:cstheme="minorHAnsi"/>
          <w:sz w:val="22"/>
          <w:szCs w:val="22"/>
        </w:rPr>
        <w:t>A copy of the Affirmation of Consultation on the CARES Act equitable services must be signed by district and</w:t>
      </w:r>
      <w:r w:rsidR="002C64C4" w:rsidRPr="00B201E8">
        <w:rPr>
          <w:rFonts w:asciiTheme="minorHAnsi" w:hAnsiTheme="minorHAnsi" w:cstheme="minorHAnsi"/>
          <w:sz w:val="22"/>
          <w:szCs w:val="22"/>
        </w:rPr>
        <w:t xml:space="preserve"> private school administrators</w:t>
      </w:r>
      <w:proofErr w:type="gramEnd"/>
      <w:r w:rsidR="002C64C4" w:rsidRPr="00B201E8">
        <w:rPr>
          <w:rFonts w:asciiTheme="minorHAnsi" w:hAnsiTheme="minorHAnsi" w:cstheme="minorHAnsi"/>
          <w:sz w:val="22"/>
          <w:szCs w:val="22"/>
        </w:rPr>
        <w:t>.</w:t>
      </w:r>
    </w:p>
    <w:p w:rsidR="000C11B5" w:rsidRPr="00B201E8" w:rsidRDefault="000C11B5" w:rsidP="000C11B5">
      <w:pPr>
        <w:pStyle w:val="ListParagraph"/>
        <w:numPr>
          <w:ilvl w:val="1"/>
          <w:numId w:val="24"/>
        </w:numPr>
        <w:spacing w:after="200"/>
        <w:rPr>
          <w:rFonts w:asciiTheme="minorHAnsi" w:hAnsiTheme="minorHAnsi" w:cstheme="minorHAnsi"/>
          <w:sz w:val="22"/>
          <w:szCs w:val="22"/>
        </w:rPr>
      </w:pPr>
      <w:r w:rsidRPr="00B201E8">
        <w:rPr>
          <w:rFonts w:asciiTheme="minorHAnsi" w:hAnsiTheme="minorHAnsi" w:cstheme="minorHAnsi"/>
          <w:sz w:val="22"/>
          <w:szCs w:val="22"/>
        </w:rPr>
        <w:t xml:space="preserve">A copy of the Affirmation must be sent to the Private School Ombudsman </w:t>
      </w:r>
    </w:p>
    <w:p w:rsidR="000C11B5" w:rsidRPr="00B201E8" w:rsidRDefault="000C11B5" w:rsidP="000C11B5">
      <w:pPr>
        <w:pStyle w:val="ListParagraph"/>
        <w:ind w:left="1440"/>
        <w:rPr>
          <w:rFonts w:asciiTheme="minorHAnsi" w:hAnsiTheme="minorHAnsi" w:cstheme="minorHAnsi"/>
          <w:sz w:val="22"/>
          <w:szCs w:val="22"/>
        </w:rPr>
      </w:pPr>
      <w:r w:rsidRPr="00B201E8">
        <w:rPr>
          <w:rFonts w:asciiTheme="minorHAnsi" w:hAnsiTheme="minorHAnsi" w:cstheme="minorHAnsi"/>
          <w:sz w:val="22"/>
          <w:szCs w:val="22"/>
        </w:rPr>
        <w:t xml:space="preserve">(Joni Gilles at </w:t>
      </w:r>
      <w:hyperlink r:id="rId28" w:history="1">
        <w:r w:rsidRPr="00B201E8">
          <w:rPr>
            <w:rStyle w:val="Hyperlink"/>
            <w:rFonts w:asciiTheme="minorHAnsi" w:hAnsiTheme="minorHAnsi" w:cstheme="minorHAnsi"/>
            <w:sz w:val="22"/>
            <w:szCs w:val="22"/>
          </w:rPr>
          <w:t>joni.gilles@state.or.us</w:t>
        </w:r>
      </w:hyperlink>
      <w:r w:rsidRPr="00B201E8">
        <w:rPr>
          <w:rFonts w:asciiTheme="minorHAnsi" w:hAnsiTheme="minorHAnsi" w:cstheme="minorHAnsi"/>
          <w:sz w:val="22"/>
          <w:szCs w:val="22"/>
        </w:rPr>
        <w:t>).</w:t>
      </w:r>
    </w:p>
    <w:p w:rsidR="000C11B5" w:rsidRPr="00B201E8" w:rsidRDefault="000C11B5" w:rsidP="000C11B5">
      <w:pPr>
        <w:pStyle w:val="ListParagraph"/>
        <w:ind w:left="2160"/>
        <w:rPr>
          <w:rFonts w:asciiTheme="minorHAnsi" w:hAnsiTheme="minorHAnsi" w:cstheme="minorHAnsi"/>
          <w:sz w:val="22"/>
          <w:szCs w:val="22"/>
        </w:rPr>
      </w:pPr>
    </w:p>
    <w:p w:rsidR="000C11B5" w:rsidRPr="00B201E8" w:rsidRDefault="000C11B5" w:rsidP="000C11B5">
      <w:pPr>
        <w:pStyle w:val="ListParagraph"/>
        <w:numPr>
          <w:ilvl w:val="0"/>
          <w:numId w:val="25"/>
        </w:numPr>
        <w:spacing w:after="200"/>
        <w:rPr>
          <w:rFonts w:asciiTheme="minorHAnsi" w:hAnsiTheme="minorHAnsi" w:cstheme="minorHAnsi"/>
          <w:b/>
          <w:sz w:val="22"/>
          <w:szCs w:val="22"/>
        </w:rPr>
      </w:pPr>
      <w:r w:rsidRPr="00B201E8">
        <w:rPr>
          <w:rFonts w:asciiTheme="minorHAnsi" w:hAnsiTheme="minorHAnsi" w:cstheme="minorHAnsi"/>
          <w:b/>
          <w:sz w:val="22"/>
          <w:szCs w:val="22"/>
        </w:rPr>
        <w:t>What responsibility does the district have in reaching out to private schools?</w:t>
      </w:r>
    </w:p>
    <w:p w:rsidR="000C11B5" w:rsidRPr="00B201E8" w:rsidRDefault="000C11B5" w:rsidP="00F77EED">
      <w:pPr>
        <w:pStyle w:val="ListParagraph"/>
        <w:spacing w:after="160" w:line="259" w:lineRule="auto"/>
        <w:rPr>
          <w:rFonts w:asciiTheme="minorHAnsi" w:hAnsiTheme="minorHAnsi" w:cstheme="minorHAnsi"/>
          <w:sz w:val="22"/>
          <w:szCs w:val="22"/>
        </w:rPr>
      </w:pPr>
      <w:r w:rsidRPr="00B201E8">
        <w:rPr>
          <w:rFonts w:asciiTheme="minorHAnsi" w:hAnsiTheme="minorHAnsi" w:cstheme="minorHAnsi"/>
          <w:sz w:val="22"/>
          <w:szCs w:val="22"/>
        </w:rPr>
        <w:t>The district must demonstrate a good faith contact effort to contact private schools within the district boundaries.   If a private school does not reply or declines equitable services, the district has no further responsibility to provide CARES Act equitable services to that private school.</w:t>
      </w:r>
    </w:p>
    <w:p w:rsidR="000C11B5" w:rsidRPr="00B201E8" w:rsidRDefault="000C11B5" w:rsidP="000C11B5">
      <w:pPr>
        <w:pStyle w:val="ListParagraph"/>
        <w:rPr>
          <w:rFonts w:asciiTheme="minorHAnsi" w:hAnsiTheme="minorHAnsi" w:cstheme="minorHAnsi"/>
          <w:sz w:val="22"/>
          <w:szCs w:val="22"/>
        </w:rPr>
      </w:pPr>
    </w:p>
    <w:p w:rsidR="000C11B5" w:rsidRPr="00B201E8" w:rsidRDefault="000C11B5" w:rsidP="000C11B5">
      <w:pPr>
        <w:pStyle w:val="ListParagraph"/>
        <w:numPr>
          <w:ilvl w:val="0"/>
          <w:numId w:val="25"/>
        </w:numPr>
        <w:spacing w:after="160" w:line="259" w:lineRule="auto"/>
        <w:rPr>
          <w:rFonts w:asciiTheme="minorHAnsi" w:hAnsiTheme="minorHAnsi" w:cstheme="minorHAnsi"/>
          <w:b/>
          <w:sz w:val="22"/>
          <w:szCs w:val="22"/>
        </w:rPr>
      </w:pPr>
      <w:r w:rsidRPr="00B201E8">
        <w:rPr>
          <w:rFonts w:asciiTheme="minorHAnsi" w:hAnsiTheme="minorHAnsi" w:cstheme="minorHAnsi"/>
          <w:b/>
          <w:sz w:val="22"/>
          <w:szCs w:val="22"/>
        </w:rPr>
        <w:t>Are private schools that have not previously participated in other Federal Program equitable services (i.e., Title I-A, Title II etc.) still eligible to receive CARES Act equitable services?</w:t>
      </w:r>
    </w:p>
    <w:p w:rsidR="000C11B5" w:rsidRPr="00B201E8" w:rsidRDefault="000C11B5" w:rsidP="000C11B5">
      <w:pPr>
        <w:pStyle w:val="ListParagraph"/>
        <w:spacing w:after="160" w:line="259" w:lineRule="auto"/>
        <w:rPr>
          <w:rFonts w:asciiTheme="minorHAnsi" w:hAnsiTheme="minorHAnsi" w:cstheme="minorHAnsi"/>
          <w:sz w:val="22"/>
          <w:szCs w:val="22"/>
        </w:rPr>
      </w:pPr>
      <w:r w:rsidRPr="00B201E8">
        <w:rPr>
          <w:rFonts w:asciiTheme="minorHAnsi" w:hAnsiTheme="minorHAnsi" w:cstheme="minorHAnsi"/>
          <w:sz w:val="22"/>
          <w:szCs w:val="22"/>
        </w:rPr>
        <w:t xml:space="preserve">Yes.  A </w:t>
      </w:r>
      <w:r w:rsidRPr="00B201E8">
        <w:rPr>
          <w:rFonts w:asciiTheme="minorHAnsi" w:hAnsiTheme="minorHAnsi" w:cstheme="minorHAnsi"/>
          <w:bCs/>
          <w:sz w:val="22"/>
          <w:szCs w:val="22"/>
        </w:rPr>
        <w:t>district must offer CARES Act Equitable services to every private school in the district</w:t>
      </w:r>
      <w:r w:rsidRPr="00B201E8">
        <w:rPr>
          <w:rFonts w:asciiTheme="minorHAnsi" w:hAnsiTheme="minorHAnsi" w:cstheme="minorHAnsi"/>
          <w:sz w:val="22"/>
          <w:szCs w:val="22"/>
        </w:rPr>
        <w:t xml:space="preserve">, </w:t>
      </w:r>
      <w:r w:rsidRPr="00B201E8">
        <w:rPr>
          <w:rFonts w:asciiTheme="minorHAnsi" w:hAnsiTheme="minorHAnsi" w:cstheme="minorHAnsi"/>
          <w:b/>
          <w:sz w:val="22"/>
          <w:szCs w:val="22"/>
          <w:u w:val="single"/>
        </w:rPr>
        <w:t>regardless</w:t>
      </w:r>
      <w:r w:rsidRPr="00B201E8">
        <w:rPr>
          <w:rFonts w:asciiTheme="minorHAnsi" w:hAnsiTheme="minorHAnsi" w:cstheme="minorHAnsi"/>
          <w:sz w:val="22"/>
          <w:szCs w:val="22"/>
        </w:rPr>
        <w:t xml:space="preserve"> of the private </w:t>
      </w:r>
      <w:proofErr w:type="gramStart"/>
      <w:r w:rsidRPr="00B201E8">
        <w:rPr>
          <w:rFonts w:asciiTheme="minorHAnsi" w:hAnsiTheme="minorHAnsi" w:cstheme="minorHAnsi"/>
          <w:sz w:val="22"/>
          <w:szCs w:val="22"/>
        </w:rPr>
        <w:t>school’s</w:t>
      </w:r>
      <w:proofErr w:type="gramEnd"/>
      <w:r w:rsidRPr="00B201E8">
        <w:rPr>
          <w:rFonts w:asciiTheme="minorHAnsi" w:hAnsiTheme="minorHAnsi" w:cstheme="minorHAnsi"/>
          <w:sz w:val="22"/>
          <w:szCs w:val="22"/>
        </w:rPr>
        <w:t xml:space="preserve"> past participation.</w:t>
      </w:r>
    </w:p>
    <w:p w:rsidR="000C11B5" w:rsidRPr="00B201E8" w:rsidRDefault="000C11B5" w:rsidP="00F77EED">
      <w:pPr>
        <w:pStyle w:val="ListParagraph"/>
        <w:spacing w:after="160" w:line="259" w:lineRule="auto"/>
        <w:rPr>
          <w:rFonts w:asciiTheme="minorHAnsi" w:hAnsiTheme="minorHAnsi" w:cstheme="minorHAnsi"/>
          <w:sz w:val="22"/>
          <w:szCs w:val="22"/>
        </w:rPr>
      </w:pPr>
    </w:p>
    <w:p w:rsidR="000C11B5" w:rsidRPr="00B201E8" w:rsidRDefault="000C11B5" w:rsidP="000C11B5">
      <w:pPr>
        <w:pStyle w:val="ListParagraph"/>
        <w:numPr>
          <w:ilvl w:val="0"/>
          <w:numId w:val="25"/>
        </w:numPr>
        <w:spacing w:after="200"/>
        <w:rPr>
          <w:rFonts w:asciiTheme="minorHAnsi" w:hAnsiTheme="minorHAnsi" w:cstheme="minorHAnsi"/>
          <w:b/>
          <w:sz w:val="22"/>
          <w:szCs w:val="22"/>
        </w:rPr>
      </w:pPr>
      <w:r w:rsidRPr="00B201E8">
        <w:rPr>
          <w:rFonts w:asciiTheme="minorHAnsi" w:hAnsiTheme="minorHAnsi" w:cstheme="minorHAnsi"/>
          <w:b/>
          <w:sz w:val="22"/>
          <w:szCs w:val="22"/>
        </w:rPr>
        <w:t>What kind of documentation/application is required for a private school to receive equitable services?</w:t>
      </w:r>
    </w:p>
    <w:p w:rsidR="000C11B5" w:rsidRPr="00B201E8" w:rsidRDefault="000C11B5" w:rsidP="000C11B5">
      <w:pPr>
        <w:pStyle w:val="ListParagraph"/>
        <w:rPr>
          <w:rFonts w:asciiTheme="minorHAnsi" w:hAnsiTheme="minorHAnsi" w:cstheme="minorHAnsi"/>
          <w:sz w:val="22"/>
          <w:szCs w:val="22"/>
        </w:rPr>
      </w:pPr>
      <w:r w:rsidRPr="00B201E8">
        <w:rPr>
          <w:rFonts w:asciiTheme="minorHAnsi" w:hAnsiTheme="minorHAnsi" w:cstheme="minorHAnsi"/>
          <w:sz w:val="22"/>
          <w:szCs w:val="22"/>
        </w:rPr>
        <w:t xml:space="preserve">Because of the COVID 19 emergency, it is the goal of districts and ODE that equitable services be available as soon as possible.  The goal is to balance expediency with accountability.  A simple application may include the </w:t>
      </w:r>
      <w:proofErr w:type="gramStart"/>
      <w:r w:rsidRPr="00B201E8">
        <w:rPr>
          <w:rFonts w:asciiTheme="minorHAnsi" w:hAnsiTheme="minorHAnsi" w:cstheme="minorHAnsi"/>
          <w:sz w:val="22"/>
          <w:szCs w:val="22"/>
        </w:rPr>
        <w:t>current status</w:t>
      </w:r>
      <w:proofErr w:type="gramEnd"/>
      <w:r w:rsidRPr="00B201E8">
        <w:rPr>
          <w:rFonts w:asciiTheme="minorHAnsi" w:hAnsiTheme="minorHAnsi" w:cstheme="minorHAnsi"/>
          <w:sz w:val="22"/>
          <w:szCs w:val="22"/>
        </w:rPr>
        <w:t xml:space="preserve"> of the school (open, distance learning, closed, etc.), needs, allowable activities that address the needs, budget, and a final report. </w:t>
      </w:r>
    </w:p>
    <w:p w:rsidR="000C11B5" w:rsidRPr="00B201E8" w:rsidRDefault="000C11B5" w:rsidP="000C11B5">
      <w:pPr>
        <w:pStyle w:val="ListParagraph"/>
        <w:rPr>
          <w:rFonts w:asciiTheme="minorHAnsi" w:hAnsiTheme="minorHAnsi" w:cstheme="minorHAnsi"/>
          <w:sz w:val="22"/>
          <w:szCs w:val="22"/>
        </w:rPr>
      </w:pPr>
    </w:p>
    <w:p w:rsidR="000C11B5" w:rsidRPr="00B201E8" w:rsidRDefault="000C11B5" w:rsidP="000C11B5">
      <w:pPr>
        <w:pStyle w:val="ListParagraph"/>
        <w:numPr>
          <w:ilvl w:val="0"/>
          <w:numId w:val="25"/>
        </w:numPr>
        <w:spacing w:after="200"/>
        <w:rPr>
          <w:rFonts w:asciiTheme="minorHAnsi" w:hAnsiTheme="minorHAnsi" w:cstheme="minorHAnsi"/>
          <w:b/>
          <w:bCs/>
          <w:color w:val="000000" w:themeColor="text1"/>
          <w:sz w:val="22"/>
          <w:szCs w:val="22"/>
        </w:rPr>
      </w:pPr>
      <w:r w:rsidRPr="00B201E8">
        <w:rPr>
          <w:rFonts w:asciiTheme="minorHAnsi" w:hAnsiTheme="minorHAnsi" w:cstheme="minorHAnsi"/>
          <w:b/>
          <w:bCs/>
          <w:color w:val="000000" w:themeColor="text1"/>
          <w:sz w:val="22"/>
          <w:szCs w:val="22"/>
        </w:rPr>
        <w:t xml:space="preserve">How </w:t>
      </w:r>
      <w:proofErr w:type="gramStart"/>
      <w:r w:rsidRPr="00B201E8">
        <w:rPr>
          <w:rFonts w:asciiTheme="minorHAnsi" w:hAnsiTheme="minorHAnsi" w:cstheme="minorHAnsi"/>
          <w:b/>
          <w:bCs/>
          <w:color w:val="000000" w:themeColor="text1"/>
          <w:sz w:val="22"/>
          <w:szCs w:val="22"/>
        </w:rPr>
        <w:t>would a private school be reimbursed</w:t>
      </w:r>
      <w:proofErr w:type="gramEnd"/>
      <w:r w:rsidRPr="00B201E8">
        <w:rPr>
          <w:rFonts w:asciiTheme="minorHAnsi" w:hAnsiTheme="minorHAnsi" w:cstheme="minorHAnsi"/>
          <w:b/>
          <w:bCs/>
          <w:color w:val="000000" w:themeColor="text1"/>
          <w:sz w:val="22"/>
          <w:szCs w:val="22"/>
        </w:rPr>
        <w:t xml:space="preserve"> if they have already paid for activities dating back to March 13, 2020?</w:t>
      </w:r>
    </w:p>
    <w:p w:rsidR="000C11B5" w:rsidRPr="00B201E8" w:rsidRDefault="000C11B5" w:rsidP="000C11B5">
      <w:pPr>
        <w:pStyle w:val="ListParagraph"/>
        <w:rPr>
          <w:rFonts w:asciiTheme="minorHAnsi" w:hAnsiTheme="minorHAnsi" w:cstheme="minorHAnsi"/>
          <w:b/>
          <w:bCs/>
          <w:color w:val="000000" w:themeColor="text1"/>
          <w:sz w:val="22"/>
          <w:szCs w:val="22"/>
        </w:rPr>
      </w:pPr>
      <w:r w:rsidRPr="00B201E8">
        <w:rPr>
          <w:rFonts w:asciiTheme="minorHAnsi" w:hAnsiTheme="minorHAnsi" w:cstheme="minorHAnsi"/>
          <w:color w:val="000000" w:themeColor="text1"/>
          <w:sz w:val="22"/>
          <w:szCs w:val="22"/>
        </w:rPr>
        <w:t xml:space="preserve">A private school </w:t>
      </w:r>
      <w:proofErr w:type="gramStart"/>
      <w:r w:rsidRPr="00B201E8">
        <w:rPr>
          <w:rFonts w:asciiTheme="minorHAnsi" w:hAnsiTheme="minorHAnsi" w:cstheme="minorHAnsi"/>
          <w:color w:val="000000" w:themeColor="text1"/>
          <w:sz w:val="22"/>
          <w:szCs w:val="22"/>
        </w:rPr>
        <w:t>can never be directly reimbursed</w:t>
      </w:r>
      <w:proofErr w:type="gramEnd"/>
      <w:r w:rsidRPr="00B201E8">
        <w:rPr>
          <w:rFonts w:asciiTheme="minorHAnsi" w:hAnsiTheme="minorHAnsi" w:cstheme="minorHAnsi"/>
          <w:color w:val="000000" w:themeColor="text1"/>
          <w:sz w:val="22"/>
          <w:szCs w:val="22"/>
        </w:rPr>
        <w:t>.  One solution is for the company that provided the services to reimburse the private school and then bill the school district directly.</w:t>
      </w:r>
    </w:p>
    <w:p w:rsidR="000C11B5" w:rsidRPr="00B201E8" w:rsidRDefault="000C11B5" w:rsidP="000C11B5">
      <w:pPr>
        <w:pStyle w:val="ListParagraph"/>
        <w:rPr>
          <w:rFonts w:asciiTheme="minorHAnsi" w:hAnsiTheme="minorHAnsi" w:cstheme="minorHAnsi"/>
          <w:b/>
          <w:color w:val="000000" w:themeColor="text1"/>
          <w:sz w:val="22"/>
          <w:szCs w:val="22"/>
        </w:rPr>
      </w:pPr>
    </w:p>
    <w:p w:rsidR="000C11B5" w:rsidRPr="00B201E8" w:rsidRDefault="000C11B5" w:rsidP="000C11B5">
      <w:pPr>
        <w:pStyle w:val="ListParagraph"/>
        <w:numPr>
          <w:ilvl w:val="0"/>
          <w:numId w:val="25"/>
        </w:numPr>
        <w:spacing w:after="200"/>
        <w:rPr>
          <w:rFonts w:asciiTheme="minorHAnsi" w:hAnsiTheme="minorHAnsi" w:cstheme="minorHAnsi"/>
          <w:b/>
          <w:color w:val="000000" w:themeColor="text1"/>
          <w:sz w:val="22"/>
          <w:szCs w:val="22"/>
        </w:rPr>
      </w:pPr>
      <w:proofErr w:type="gramStart"/>
      <w:r w:rsidRPr="00B201E8">
        <w:rPr>
          <w:rFonts w:asciiTheme="minorHAnsi" w:hAnsiTheme="minorHAnsi" w:cstheme="minorHAnsi"/>
          <w:b/>
          <w:color w:val="000000" w:themeColor="text1"/>
          <w:sz w:val="22"/>
          <w:szCs w:val="22"/>
        </w:rPr>
        <w:t>Can a private school request direct funding for equitable services?</w:t>
      </w:r>
      <w:proofErr w:type="gramEnd"/>
    </w:p>
    <w:p w:rsidR="000C11B5" w:rsidRPr="00B201E8" w:rsidRDefault="000C11B5" w:rsidP="000C11B5">
      <w:pPr>
        <w:pStyle w:val="ListParagraph"/>
        <w:rPr>
          <w:rFonts w:asciiTheme="minorHAnsi" w:hAnsiTheme="minorHAnsi" w:cstheme="minorHAnsi"/>
          <w:sz w:val="22"/>
          <w:szCs w:val="22"/>
        </w:rPr>
      </w:pPr>
      <w:r w:rsidRPr="00B201E8">
        <w:rPr>
          <w:rFonts w:asciiTheme="minorHAnsi" w:hAnsiTheme="minorHAnsi" w:cstheme="minorHAnsi"/>
          <w:color w:val="000000" w:themeColor="text1"/>
          <w:sz w:val="22"/>
          <w:szCs w:val="22"/>
        </w:rPr>
        <w:t xml:space="preserve">No. Equitable services </w:t>
      </w:r>
      <w:proofErr w:type="gramStart"/>
      <w:r w:rsidRPr="00B201E8">
        <w:rPr>
          <w:rFonts w:asciiTheme="minorHAnsi" w:hAnsiTheme="minorHAnsi" w:cstheme="minorHAnsi"/>
          <w:color w:val="000000" w:themeColor="text1"/>
          <w:sz w:val="22"/>
          <w:szCs w:val="22"/>
        </w:rPr>
        <w:t>are provided</w:t>
      </w:r>
      <w:proofErr w:type="gramEnd"/>
      <w:r w:rsidRPr="00B201E8">
        <w:rPr>
          <w:rFonts w:asciiTheme="minorHAnsi" w:hAnsiTheme="minorHAnsi" w:cstheme="minorHAnsi"/>
          <w:color w:val="000000" w:themeColor="text1"/>
          <w:sz w:val="22"/>
          <w:szCs w:val="22"/>
        </w:rPr>
        <w:t xml:space="preserve"> by the district or through a third party contractor with another public or private entity.  The district maintains control of all CARES Act equitable services funds and retains ownership of equipment/materials</w:t>
      </w:r>
      <w:r w:rsidRPr="00B201E8">
        <w:rPr>
          <w:rFonts w:asciiTheme="minorHAnsi" w:hAnsiTheme="minorHAnsi" w:cstheme="minorHAnsi"/>
          <w:sz w:val="22"/>
          <w:szCs w:val="22"/>
        </w:rPr>
        <w:t>/property.</w:t>
      </w:r>
    </w:p>
    <w:p w:rsidR="000C11B5" w:rsidRPr="00B201E8" w:rsidRDefault="000C11B5" w:rsidP="00F77EED">
      <w:pPr>
        <w:pStyle w:val="ListParagraph"/>
        <w:rPr>
          <w:rFonts w:asciiTheme="minorHAnsi" w:hAnsiTheme="minorHAnsi" w:cstheme="minorHAnsi"/>
          <w:sz w:val="22"/>
          <w:szCs w:val="22"/>
        </w:rPr>
      </w:pPr>
    </w:p>
    <w:p w:rsidR="000C11B5" w:rsidRPr="00B201E8" w:rsidRDefault="000C11B5" w:rsidP="000C11B5">
      <w:pPr>
        <w:pStyle w:val="ListParagraph"/>
        <w:numPr>
          <w:ilvl w:val="0"/>
          <w:numId w:val="25"/>
        </w:numPr>
        <w:spacing w:after="200"/>
        <w:rPr>
          <w:rFonts w:asciiTheme="minorHAnsi" w:hAnsiTheme="minorHAnsi" w:cstheme="minorHAnsi"/>
          <w:b/>
          <w:sz w:val="22"/>
          <w:szCs w:val="22"/>
        </w:rPr>
      </w:pPr>
      <w:r w:rsidRPr="00B201E8">
        <w:rPr>
          <w:rFonts w:asciiTheme="minorHAnsi" w:hAnsiTheme="minorHAnsi" w:cstheme="minorHAnsi"/>
          <w:b/>
          <w:sz w:val="22"/>
          <w:szCs w:val="22"/>
        </w:rPr>
        <w:t>What happens to the materials/technology that have been purchased by the district as part of the CARES Act equitable services program on September 30, 2021-the end of the grant period?</w:t>
      </w:r>
    </w:p>
    <w:p w:rsidR="000C11B5" w:rsidRPr="00B201E8" w:rsidRDefault="000C11B5" w:rsidP="000C11B5">
      <w:pPr>
        <w:pStyle w:val="ListParagraph"/>
        <w:rPr>
          <w:rFonts w:asciiTheme="minorHAnsi" w:hAnsiTheme="minorHAnsi" w:cstheme="minorHAnsi"/>
          <w:sz w:val="22"/>
          <w:szCs w:val="22"/>
        </w:rPr>
      </w:pPr>
      <w:r w:rsidRPr="00B201E8">
        <w:rPr>
          <w:rFonts w:asciiTheme="minorHAnsi" w:hAnsiTheme="minorHAnsi" w:cstheme="minorHAnsi"/>
          <w:sz w:val="22"/>
          <w:szCs w:val="22"/>
        </w:rPr>
        <w:t xml:space="preserve">This question </w:t>
      </w:r>
      <w:proofErr w:type="gramStart"/>
      <w:r w:rsidRPr="00B201E8">
        <w:rPr>
          <w:rFonts w:asciiTheme="minorHAnsi" w:hAnsiTheme="minorHAnsi" w:cstheme="minorHAnsi"/>
          <w:sz w:val="22"/>
          <w:szCs w:val="22"/>
        </w:rPr>
        <w:t>is being discussed</w:t>
      </w:r>
      <w:proofErr w:type="gramEnd"/>
      <w:r w:rsidRPr="00B201E8">
        <w:rPr>
          <w:rFonts w:asciiTheme="minorHAnsi" w:hAnsiTheme="minorHAnsi" w:cstheme="minorHAnsi"/>
          <w:sz w:val="22"/>
          <w:szCs w:val="22"/>
        </w:rPr>
        <w:t xml:space="preserve"> at the U.S. Department of Education.  More guidance will follow as soon as it becomes available.</w:t>
      </w:r>
    </w:p>
    <w:p w:rsidR="000C11B5" w:rsidRPr="00B201E8" w:rsidRDefault="000C11B5" w:rsidP="00F77EED">
      <w:pPr>
        <w:pStyle w:val="ListParagraph"/>
        <w:rPr>
          <w:rFonts w:asciiTheme="minorHAnsi" w:hAnsiTheme="minorHAnsi" w:cstheme="minorHAnsi"/>
          <w:sz w:val="22"/>
          <w:szCs w:val="22"/>
        </w:rPr>
      </w:pPr>
    </w:p>
    <w:p w:rsidR="000C11B5" w:rsidRPr="00B201E8" w:rsidRDefault="000C11B5" w:rsidP="000C11B5">
      <w:pPr>
        <w:pStyle w:val="ListParagraph"/>
        <w:numPr>
          <w:ilvl w:val="0"/>
          <w:numId w:val="25"/>
        </w:numPr>
        <w:spacing w:after="160" w:line="259" w:lineRule="auto"/>
        <w:rPr>
          <w:rFonts w:asciiTheme="minorHAnsi" w:hAnsiTheme="minorHAnsi" w:cstheme="minorHAnsi"/>
          <w:b/>
          <w:sz w:val="22"/>
          <w:szCs w:val="22"/>
        </w:rPr>
      </w:pPr>
      <w:r w:rsidRPr="00B201E8">
        <w:rPr>
          <w:rFonts w:asciiTheme="minorHAnsi" w:hAnsiTheme="minorHAnsi" w:cstheme="minorHAnsi"/>
          <w:b/>
          <w:sz w:val="22"/>
          <w:szCs w:val="22"/>
        </w:rPr>
        <w:t xml:space="preserve"> </w:t>
      </w:r>
      <w:proofErr w:type="gramStart"/>
      <w:r w:rsidRPr="00B201E8">
        <w:rPr>
          <w:rFonts w:asciiTheme="minorHAnsi" w:hAnsiTheme="minorHAnsi" w:cstheme="minorHAnsi"/>
          <w:b/>
          <w:sz w:val="22"/>
          <w:szCs w:val="22"/>
        </w:rPr>
        <w:t>Are private schools allowed</w:t>
      </w:r>
      <w:proofErr w:type="gramEnd"/>
      <w:r w:rsidRPr="00B201E8">
        <w:rPr>
          <w:rFonts w:asciiTheme="minorHAnsi" w:hAnsiTheme="minorHAnsi" w:cstheme="minorHAnsi"/>
          <w:b/>
          <w:sz w:val="22"/>
          <w:szCs w:val="22"/>
        </w:rPr>
        <w:t xml:space="preserve"> to pool their funds? </w:t>
      </w:r>
    </w:p>
    <w:p w:rsidR="000C11B5" w:rsidRPr="00B201E8" w:rsidRDefault="000C11B5" w:rsidP="000C11B5">
      <w:pPr>
        <w:pStyle w:val="ListParagraph"/>
        <w:spacing w:after="160" w:line="259" w:lineRule="auto"/>
        <w:rPr>
          <w:rFonts w:asciiTheme="minorHAnsi" w:hAnsiTheme="minorHAnsi" w:cstheme="minorHAnsi"/>
          <w:sz w:val="22"/>
          <w:szCs w:val="22"/>
        </w:rPr>
      </w:pPr>
      <w:r w:rsidRPr="00B201E8">
        <w:rPr>
          <w:rFonts w:asciiTheme="minorHAnsi" w:hAnsiTheme="minorHAnsi" w:cstheme="minorHAnsi"/>
          <w:sz w:val="22"/>
          <w:szCs w:val="22"/>
        </w:rPr>
        <w:lastRenderedPageBreak/>
        <w:t>If the individual private schools agree, an school district may pool funds among the agreed group of private schools to provide services to the pool based on need without regard to which private school generated which funds.</w:t>
      </w:r>
    </w:p>
    <w:p w:rsidR="000C11B5" w:rsidRPr="00B201E8" w:rsidRDefault="000C11B5" w:rsidP="000C11B5">
      <w:pPr>
        <w:pStyle w:val="ListParagraph"/>
        <w:ind w:left="360"/>
        <w:rPr>
          <w:rFonts w:asciiTheme="minorHAnsi" w:hAnsiTheme="minorHAnsi" w:cstheme="minorHAnsi"/>
          <w:b/>
          <w:sz w:val="22"/>
          <w:szCs w:val="22"/>
        </w:rPr>
      </w:pPr>
    </w:p>
    <w:p w:rsidR="000C11B5" w:rsidRPr="00B201E8" w:rsidRDefault="000C11B5" w:rsidP="000C11B5">
      <w:pPr>
        <w:pStyle w:val="ListParagraph"/>
        <w:numPr>
          <w:ilvl w:val="0"/>
          <w:numId w:val="25"/>
        </w:numPr>
        <w:spacing w:afterAutospacing="1"/>
        <w:rPr>
          <w:rFonts w:asciiTheme="minorHAnsi" w:hAnsiTheme="minorHAnsi" w:cstheme="minorHAnsi"/>
          <w:b/>
          <w:sz w:val="22"/>
          <w:szCs w:val="22"/>
        </w:rPr>
      </w:pPr>
      <w:r w:rsidRPr="00B201E8">
        <w:rPr>
          <w:rFonts w:asciiTheme="minorHAnsi" w:hAnsiTheme="minorHAnsi" w:cstheme="minorHAnsi"/>
          <w:b/>
          <w:sz w:val="22"/>
          <w:szCs w:val="22"/>
        </w:rPr>
        <w:t>Do the ESEA requirements that equitable services be secular, neutral and non-ideological apply to the CARES Act funding?</w:t>
      </w:r>
    </w:p>
    <w:p w:rsidR="000C11B5" w:rsidRPr="00B201E8" w:rsidRDefault="000C11B5" w:rsidP="000C11B5">
      <w:pPr>
        <w:pStyle w:val="ListParagraph"/>
        <w:spacing w:afterAutospacing="1"/>
        <w:rPr>
          <w:rFonts w:asciiTheme="minorHAnsi" w:hAnsiTheme="minorHAnsi" w:cstheme="minorHAnsi"/>
          <w:b/>
          <w:sz w:val="22"/>
          <w:szCs w:val="22"/>
        </w:rPr>
      </w:pPr>
    </w:p>
    <w:p w:rsidR="000C11B5" w:rsidRPr="00B201E8" w:rsidRDefault="000C11B5" w:rsidP="000C11B5">
      <w:pPr>
        <w:pStyle w:val="ListParagraph"/>
        <w:spacing w:afterAutospacing="1"/>
        <w:rPr>
          <w:rFonts w:asciiTheme="minorHAnsi" w:hAnsiTheme="minorHAnsi" w:cstheme="minorHAnsi"/>
          <w:sz w:val="22"/>
          <w:szCs w:val="22"/>
        </w:rPr>
      </w:pPr>
      <w:r w:rsidRPr="00B201E8">
        <w:rPr>
          <w:rFonts w:asciiTheme="minorHAnsi" w:hAnsiTheme="minorHAnsi" w:cstheme="minorHAnsi"/>
          <w:sz w:val="22"/>
          <w:szCs w:val="22"/>
        </w:rPr>
        <w:t xml:space="preserve">Yes, Services must be </w:t>
      </w:r>
      <w:r w:rsidRPr="00B201E8">
        <w:rPr>
          <w:rFonts w:asciiTheme="minorHAnsi" w:hAnsiTheme="minorHAnsi" w:cstheme="minorHAnsi"/>
          <w:bCs/>
          <w:sz w:val="22"/>
          <w:szCs w:val="22"/>
        </w:rPr>
        <w:t>secular, neutral and non-ideological</w:t>
      </w:r>
      <w:r w:rsidRPr="00B201E8">
        <w:rPr>
          <w:rFonts w:asciiTheme="minorHAnsi" w:hAnsiTheme="minorHAnsi" w:cstheme="minorHAnsi"/>
          <w:sz w:val="22"/>
          <w:szCs w:val="22"/>
        </w:rPr>
        <w:t>.</w:t>
      </w:r>
    </w:p>
    <w:p w:rsidR="000C11B5" w:rsidRPr="00B201E8" w:rsidRDefault="000C11B5" w:rsidP="000C11B5">
      <w:pPr>
        <w:pStyle w:val="ListParagraph"/>
        <w:numPr>
          <w:ilvl w:val="0"/>
          <w:numId w:val="25"/>
        </w:numPr>
        <w:spacing w:after="200"/>
        <w:rPr>
          <w:rFonts w:asciiTheme="minorHAnsi" w:hAnsiTheme="minorHAnsi" w:cstheme="minorHAnsi"/>
          <w:b/>
          <w:sz w:val="22"/>
          <w:szCs w:val="22"/>
        </w:rPr>
      </w:pPr>
      <w:r w:rsidRPr="00B201E8">
        <w:rPr>
          <w:rFonts w:asciiTheme="minorHAnsi" w:hAnsiTheme="minorHAnsi" w:cstheme="minorHAnsi"/>
          <w:b/>
          <w:sz w:val="22"/>
          <w:szCs w:val="22"/>
        </w:rPr>
        <w:t>Do the supplement not supplant rules apply to the CARES Act equitable services?</w:t>
      </w:r>
    </w:p>
    <w:p w:rsidR="000C11B5" w:rsidRPr="00B201E8" w:rsidRDefault="000C11B5" w:rsidP="000C11B5">
      <w:pPr>
        <w:pStyle w:val="ListParagraph"/>
        <w:spacing w:after="160" w:line="259" w:lineRule="auto"/>
        <w:rPr>
          <w:rFonts w:asciiTheme="minorHAnsi" w:hAnsiTheme="minorHAnsi" w:cstheme="minorHAnsi"/>
          <w:sz w:val="22"/>
          <w:szCs w:val="22"/>
        </w:rPr>
      </w:pPr>
      <w:r w:rsidRPr="00B201E8">
        <w:rPr>
          <w:rFonts w:asciiTheme="minorHAnsi" w:hAnsiTheme="minorHAnsi" w:cstheme="minorHAnsi"/>
          <w:sz w:val="22"/>
          <w:szCs w:val="22"/>
        </w:rPr>
        <w:t xml:space="preserve">There is </w:t>
      </w:r>
      <w:r w:rsidRPr="00B201E8">
        <w:rPr>
          <w:rFonts w:asciiTheme="minorHAnsi" w:hAnsiTheme="minorHAnsi" w:cstheme="minorHAnsi"/>
          <w:bCs/>
          <w:sz w:val="22"/>
          <w:szCs w:val="22"/>
        </w:rPr>
        <w:t>NO</w:t>
      </w:r>
      <w:r w:rsidRPr="00B201E8">
        <w:rPr>
          <w:rFonts w:asciiTheme="minorHAnsi" w:hAnsiTheme="minorHAnsi" w:cstheme="minorHAnsi"/>
          <w:sz w:val="22"/>
          <w:szCs w:val="22"/>
        </w:rPr>
        <w:t xml:space="preserve"> “</w:t>
      </w:r>
      <w:r w:rsidRPr="00B201E8">
        <w:rPr>
          <w:rFonts w:asciiTheme="minorHAnsi" w:hAnsiTheme="minorHAnsi" w:cstheme="minorHAnsi"/>
          <w:bCs/>
          <w:sz w:val="22"/>
          <w:szCs w:val="22"/>
        </w:rPr>
        <w:t>supplement-not-supplant” requirement</w:t>
      </w:r>
      <w:r w:rsidRPr="00B201E8">
        <w:rPr>
          <w:rFonts w:asciiTheme="minorHAnsi" w:hAnsiTheme="minorHAnsi" w:cstheme="minorHAnsi"/>
          <w:sz w:val="22"/>
          <w:szCs w:val="22"/>
        </w:rPr>
        <w:t xml:space="preserve"> for CARES Act Equitable services.  Services </w:t>
      </w:r>
      <w:r w:rsidRPr="00B201E8">
        <w:rPr>
          <w:rFonts w:asciiTheme="minorHAnsi" w:hAnsiTheme="minorHAnsi" w:cstheme="minorHAnsi"/>
          <w:bCs/>
          <w:sz w:val="22"/>
          <w:szCs w:val="22"/>
        </w:rPr>
        <w:t>may benefit the private school itself, its general student needs, or its specific student needs: 34 CFR 200.66 does not apply.</w:t>
      </w:r>
    </w:p>
    <w:p w:rsidR="000C11B5" w:rsidRPr="00B201E8" w:rsidRDefault="000C11B5" w:rsidP="000C11B5">
      <w:pPr>
        <w:pStyle w:val="ListParagraph"/>
        <w:ind w:left="360"/>
        <w:rPr>
          <w:rFonts w:asciiTheme="minorHAnsi" w:hAnsiTheme="minorHAnsi" w:cstheme="minorHAnsi"/>
          <w:sz w:val="22"/>
          <w:szCs w:val="22"/>
        </w:rPr>
      </w:pPr>
    </w:p>
    <w:p w:rsidR="000C11B5" w:rsidRPr="00B201E8" w:rsidRDefault="000C11B5" w:rsidP="000C11B5">
      <w:pPr>
        <w:pStyle w:val="ListParagraph"/>
        <w:numPr>
          <w:ilvl w:val="0"/>
          <w:numId w:val="25"/>
        </w:numPr>
        <w:spacing w:after="160" w:line="259" w:lineRule="auto"/>
        <w:rPr>
          <w:rFonts w:asciiTheme="minorHAnsi" w:hAnsiTheme="minorHAnsi" w:cstheme="minorHAnsi"/>
          <w:sz w:val="22"/>
          <w:szCs w:val="22"/>
        </w:rPr>
      </w:pPr>
      <w:r w:rsidRPr="00B201E8">
        <w:rPr>
          <w:rFonts w:asciiTheme="minorHAnsi" w:hAnsiTheme="minorHAnsi" w:cstheme="minorHAnsi"/>
          <w:b/>
          <w:bCs/>
          <w:sz w:val="22"/>
          <w:szCs w:val="22"/>
        </w:rPr>
        <w:t>What services and benefits are available to private school students and teachers?</w:t>
      </w:r>
      <w:r w:rsidRPr="00B201E8">
        <w:rPr>
          <w:rFonts w:asciiTheme="minorHAnsi" w:hAnsiTheme="minorHAnsi" w:cstheme="minorHAnsi"/>
          <w:sz w:val="22"/>
          <w:szCs w:val="22"/>
        </w:rPr>
        <w:t xml:space="preserve"> </w:t>
      </w:r>
    </w:p>
    <w:p w:rsidR="000C11B5" w:rsidRPr="00B201E8" w:rsidRDefault="000C11B5" w:rsidP="000C11B5">
      <w:pPr>
        <w:pStyle w:val="ListParagraph"/>
        <w:spacing w:after="160" w:line="259" w:lineRule="auto"/>
        <w:rPr>
          <w:rFonts w:asciiTheme="minorHAnsi" w:hAnsiTheme="minorHAnsi" w:cstheme="minorHAnsi"/>
          <w:sz w:val="22"/>
          <w:szCs w:val="22"/>
        </w:rPr>
      </w:pPr>
      <w:r w:rsidRPr="00B201E8">
        <w:rPr>
          <w:rFonts w:asciiTheme="minorHAnsi" w:hAnsiTheme="minorHAnsi" w:cstheme="minorHAnsi"/>
          <w:sz w:val="22"/>
          <w:szCs w:val="22"/>
        </w:rPr>
        <w:t>In general, the same as those available to public school students and teachers: “A broad range of allowable activities” including 12 categories of use defined in 18003(d) of the CARES Act for ESSER funds, or 18002(c)(1) or (3) for GEER funds.</w:t>
      </w:r>
    </w:p>
    <w:p w:rsidR="000C11B5" w:rsidRPr="00B201E8" w:rsidRDefault="000C11B5" w:rsidP="000C11B5">
      <w:pPr>
        <w:pStyle w:val="ListParagraph"/>
        <w:spacing w:after="160" w:line="259" w:lineRule="auto"/>
        <w:ind w:left="360"/>
        <w:rPr>
          <w:rFonts w:asciiTheme="minorHAnsi" w:hAnsiTheme="minorHAnsi" w:cstheme="minorHAnsi"/>
          <w:sz w:val="22"/>
          <w:szCs w:val="22"/>
        </w:rPr>
      </w:pPr>
    </w:p>
    <w:p w:rsidR="000C11B5" w:rsidRPr="00B201E8" w:rsidRDefault="000C11B5" w:rsidP="000C11B5">
      <w:pPr>
        <w:pStyle w:val="ListParagraph"/>
        <w:numPr>
          <w:ilvl w:val="0"/>
          <w:numId w:val="25"/>
        </w:numPr>
        <w:spacing w:after="160" w:line="259" w:lineRule="auto"/>
        <w:rPr>
          <w:rFonts w:asciiTheme="minorHAnsi" w:hAnsiTheme="minorHAnsi" w:cstheme="minorHAnsi"/>
          <w:b/>
          <w:sz w:val="22"/>
          <w:szCs w:val="22"/>
        </w:rPr>
      </w:pPr>
      <w:r w:rsidRPr="00B201E8">
        <w:rPr>
          <w:rFonts w:asciiTheme="minorHAnsi" w:hAnsiTheme="minorHAnsi" w:cstheme="minorHAnsi"/>
          <w:sz w:val="22"/>
          <w:szCs w:val="22"/>
        </w:rPr>
        <w:t xml:space="preserve"> </w:t>
      </w:r>
      <w:r w:rsidRPr="00B201E8">
        <w:rPr>
          <w:rFonts w:asciiTheme="minorHAnsi" w:hAnsiTheme="minorHAnsi" w:cstheme="minorHAnsi"/>
          <w:b/>
          <w:sz w:val="22"/>
          <w:szCs w:val="22"/>
        </w:rPr>
        <w:t>What is the role of the ODE Private School Ombudsman?</w:t>
      </w:r>
    </w:p>
    <w:p w:rsidR="000C11B5" w:rsidRPr="00B201E8" w:rsidRDefault="000C11B5" w:rsidP="000C11B5">
      <w:pPr>
        <w:pStyle w:val="ListParagraph"/>
        <w:spacing w:after="160" w:line="259" w:lineRule="auto"/>
        <w:rPr>
          <w:rFonts w:asciiTheme="minorHAnsi" w:hAnsiTheme="minorHAnsi" w:cstheme="minorHAnsi"/>
          <w:sz w:val="22"/>
          <w:szCs w:val="22"/>
        </w:rPr>
      </w:pPr>
      <w:r w:rsidRPr="00B201E8">
        <w:rPr>
          <w:rFonts w:asciiTheme="minorHAnsi" w:hAnsiTheme="minorHAnsi" w:cstheme="minorHAnsi"/>
          <w:sz w:val="22"/>
          <w:szCs w:val="22"/>
        </w:rPr>
        <w:t xml:space="preserve">An SEA must use the </w:t>
      </w:r>
      <w:r w:rsidRPr="00B201E8">
        <w:rPr>
          <w:rFonts w:asciiTheme="minorHAnsi" w:hAnsiTheme="minorHAnsi" w:cstheme="minorHAnsi"/>
          <w:bCs/>
          <w:sz w:val="22"/>
          <w:szCs w:val="22"/>
        </w:rPr>
        <w:t>ombudsman to monitor and enforce</w:t>
      </w:r>
      <w:r w:rsidRPr="00B201E8">
        <w:rPr>
          <w:rFonts w:asciiTheme="minorHAnsi" w:hAnsiTheme="minorHAnsi" w:cstheme="minorHAnsi"/>
          <w:sz w:val="22"/>
          <w:szCs w:val="22"/>
        </w:rPr>
        <w:t xml:space="preserve"> the requirements of CARES Act programs that a school district provide equitable services to students and teachers in non-public schools. </w:t>
      </w:r>
      <w:r w:rsidRPr="00B201E8">
        <w:rPr>
          <w:rFonts w:asciiTheme="minorHAnsi" w:hAnsiTheme="minorHAnsi" w:cstheme="minorHAnsi"/>
          <w:bCs/>
          <w:sz w:val="22"/>
          <w:szCs w:val="22"/>
        </w:rPr>
        <w:t>The private school, if dissatisfied, may file a complaint</w:t>
      </w:r>
      <w:r w:rsidRPr="00B201E8">
        <w:rPr>
          <w:rFonts w:asciiTheme="minorHAnsi" w:hAnsiTheme="minorHAnsi" w:cstheme="minorHAnsi"/>
          <w:sz w:val="22"/>
          <w:szCs w:val="22"/>
        </w:rPr>
        <w:t xml:space="preserve"> with the SEA ombudsman.</w:t>
      </w:r>
    </w:p>
    <w:p w:rsidR="000C11B5" w:rsidRPr="00B201E8" w:rsidRDefault="000C11B5" w:rsidP="00F77EED">
      <w:pPr>
        <w:pStyle w:val="ListParagraph"/>
        <w:spacing w:after="160" w:line="276" w:lineRule="auto"/>
        <w:rPr>
          <w:rFonts w:asciiTheme="minorHAnsi" w:hAnsiTheme="minorHAnsi" w:cstheme="minorHAnsi"/>
          <w:sz w:val="22"/>
          <w:szCs w:val="22"/>
        </w:rPr>
      </w:pPr>
    </w:p>
    <w:p w:rsidR="00541400" w:rsidRPr="00B201E8" w:rsidRDefault="00541400" w:rsidP="00F77EED">
      <w:pPr>
        <w:pStyle w:val="ListParagraph"/>
        <w:spacing w:after="160" w:line="276" w:lineRule="auto"/>
        <w:rPr>
          <w:rFonts w:asciiTheme="minorHAnsi" w:hAnsiTheme="minorHAnsi" w:cstheme="minorHAnsi"/>
          <w:sz w:val="22"/>
          <w:szCs w:val="22"/>
        </w:rPr>
      </w:pPr>
    </w:p>
    <w:p w:rsidR="00F77EED" w:rsidRPr="00B201E8" w:rsidRDefault="00F77EED" w:rsidP="00F77EED">
      <w:pPr>
        <w:pStyle w:val="ListParagraph"/>
        <w:spacing w:line="360" w:lineRule="auto"/>
        <w:ind w:left="0"/>
        <w:rPr>
          <w:rFonts w:asciiTheme="minorHAnsi" w:hAnsiTheme="minorHAnsi" w:cstheme="minorHAnsi"/>
          <w:b/>
          <w:sz w:val="24"/>
          <w:szCs w:val="24"/>
        </w:rPr>
      </w:pPr>
      <w:r w:rsidRPr="00B201E8">
        <w:rPr>
          <w:rFonts w:asciiTheme="minorHAnsi" w:hAnsiTheme="minorHAnsi" w:cstheme="minorHAnsi"/>
          <w:b/>
          <w:sz w:val="24"/>
          <w:szCs w:val="24"/>
          <w:u w:val="single"/>
        </w:rPr>
        <w:t>References</w:t>
      </w:r>
      <w:r w:rsidRPr="00B201E8">
        <w:rPr>
          <w:rFonts w:asciiTheme="minorHAnsi" w:hAnsiTheme="minorHAnsi" w:cstheme="minorHAnsi"/>
          <w:b/>
          <w:sz w:val="24"/>
          <w:szCs w:val="24"/>
        </w:rPr>
        <w:t>:</w:t>
      </w:r>
    </w:p>
    <w:p w:rsidR="000C11B5" w:rsidRPr="00B201E8" w:rsidRDefault="0075051D" w:rsidP="00F77EED">
      <w:pPr>
        <w:pStyle w:val="ListParagraph"/>
        <w:numPr>
          <w:ilvl w:val="0"/>
          <w:numId w:val="26"/>
        </w:numPr>
        <w:spacing w:after="0"/>
        <w:rPr>
          <w:rFonts w:asciiTheme="minorHAnsi" w:hAnsiTheme="minorHAnsi" w:cstheme="minorHAnsi"/>
          <w:sz w:val="22"/>
          <w:szCs w:val="22"/>
        </w:rPr>
      </w:pPr>
      <w:hyperlink r:id="rId29" w:history="1">
        <w:r w:rsidR="000C11B5" w:rsidRPr="00B201E8">
          <w:rPr>
            <w:rStyle w:val="Hyperlink"/>
            <w:rFonts w:asciiTheme="minorHAnsi" w:hAnsiTheme="minorHAnsi" w:cstheme="minorHAnsi"/>
            <w:sz w:val="22"/>
            <w:szCs w:val="22"/>
          </w:rPr>
          <w:t>CARES Act</w:t>
        </w:r>
      </w:hyperlink>
      <w:r w:rsidR="000C11B5" w:rsidRPr="00B201E8">
        <w:rPr>
          <w:rFonts w:asciiTheme="minorHAnsi" w:hAnsiTheme="minorHAnsi" w:cstheme="minorHAnsi"/>
          <w:sz w:val="22"/>
          <w:szCs w:val="22"/>
        </w:rPr>
        <w:t xml:space="preserve"> </w:t>
      </w:r>
    </w:p>
    <w:p w:rsidR="000C11B5" w:rsidRPr="00B201E8" w:rsidRDefault="000C11B5" w:rsidP="000C11B5">
      <w:pPr>
        <w:pStyle w:val="ListParagraph"/>
        <w:spacing w:after="0"/>
        <w:rPr>
          <w:rFonts w:asciiTheme="minorHAnsi" w:hAnsiTheme="minorHAnsi" w:cstheme="minorHAnsi"/>
          <w:sz w:val="22"/>
          <w:szCs w:val="22"/>
        </w:rPr>
      </w:pPr>
      <w:r w:rsidRPr="00B201E8">
        <w:rPr>
          <w:rFonts w:asciiTheme="minorHAnsi" w:hAnsiTheme="minorHAnsi" w:cstheme="minorHAnsi"/>
          <w:sz w:val="22"/>
          <w:szCs w:val="22"/>
        </w:rPr>
        <w:t>Allowable activities (pages 285-287)</w:t>
      </w:r>
    </w:p>
    <w:p w:rsidR="000C11B5" w:rsidRPr="00B201E8" w:rsidRDefault="000C11B5" w:rsidP="00DF7AF6">
      <w:pPr>
        <w:pStyle w:val="ListParagraph"/>
        <w:rPr>
          <w:rFonts w:asciiTheme="minorHAnsi" w:hAnsiTheme="minorHAnsi" w:cstheme="minorHAnsi"/>
          <w:sz w:val="22"/>
          <w:szCs w:val="22"/>
        </w:rPr>
      </w:pPr>
    </w:p>
    <w:p w:rsidR="00476F55" w:rsidRDefault="000C11B5" w:rsidP="006B73C1">
      <w:pPr>
        <w:pStyle w:val="ListParagraph"/>
        <w:numPr>
          <w:ilvl w:val="0"/>
          <w:numId w:val="26"/>
        </w:numPr>
        <w:tabs>
          <w:tab w:val="left" w:pos="4500"/>
          <w:tab w:val="left" w:pos="9000"/>
          <w:tab w:val="right" w:pos="10800"/>
        </w:tabs>
        <w:spacing w:after="160"/>
        <w:rPr>
          <w:rFonts w:asciiTheme="minorHAnsi" w:hAnsiTheme="minorHAnsi" w:cstheme="minorHAnsi"/>
          <w:sz w:val="22"/>
          <w:szCs w:val="22"/>
        </w:rPr>
      </w:pPr>
      <w:r w:rsidRPr="00B201E8">
        <w:rPr>
          <w:rFonts w:asciiTheme="minorHAnsi" w:hAnsiTheme="minorHAnsi" w:cstheme="minorHAnsi"/>
          <w:sz w:val="22"/>
          <w:szCs w:val="22"/>
        </w:rPr>
        <w:t xml:space="preserve">U.S. Department  of Education Guidance: </w:t>
      </w:r>
      <w:hyperlink r:id="rId30" w:history="1">
        <w:r w:rsidRPr="00B201E8">
          <w:rPr>
            <w:rFonts w:asciiTheme="minorHAnsi" w:hAnsiTheme="minorHAnsi" w:cstheme="minorHAnsi"/>
            <w:color w:val="0000FF"/>
            <w:sz w:val="22"/>
            <w:szCs w:val="22"/>
            <w:u w:val="single"/>
          </w:rPr>
          <w:t>Providing Equitable Services to Students and Teachers in Non-Public (Private) Schools Under the CARES Act Programs</w:t>
        </w:r>
      </w:hyperlink>
    </w:p>
    <w:p w:rsidR="00476F55" w:rsidRPr="00476F55" w:rsidRDefault="00476F55" w:rsidP="00476F55"/>
    <w:p w:rsidR="00476F55" w:rsidRPr="00476F55" w:rsidRDefault="00476F55" w:rsidP="00476F55"/>
    <w:p w:rsidR="00476F55" w:rsidRPr="00476F55" w:rsidRDefault="00476F55" w:rsidP="00476F55"/>
    <w:p w:rsidR="00476F55" w:rsidRPr="00476F55" w:rsidRDefault="00476F55" w:rsidP="00476F55"/>
    <w:p w:rsidR="00476F55" w:rsidRPr="00476F55" w:rsidRDefault="00476F55" w:rsidP="00476F55"/>
    <w:p w:rsidR="00476F55" w:rsidRPr="00476F55" w:rsidRDefault="00476F55" w:rsidP="00476F55"/>
    <w:p w:rsidR="00476F55" w:rsidRPr="00476F55" w:rsidRDefault="00476F55" w:rsidP="00476F55"/>
    <w:p w:rsidR="00476F55" w:rsidRPr="00476F55" w:rsidRDefault="00476F55" w:rsidP="00476F55"/>
    <w:p w:rsidR="00476F55" w:rsidRPr="00476F55" w:rsidRDefault="00476F55" w:rsidP="00476F55"/>
    <w:p w:rsidR="00476F55" w:rsidRPr="00476F55" w:rsidRDefault="00476F55" w:rsidP="00476F55"/>
    <w:p w:rsidR="00476F55" w:rsidRPr="00476F55" w:rsidRDefault="00476F55" w:rsidP="00476F55"/>
    <w:p w:rsidR="00476F55" w:rsidRPr="00476F55" w:rsidRDefault="00476F55" w:rsidP="00476F55"/>
    <w:p w:rsidR="00476F55" w:rsidRPr="00476F55" w:rsidRDefault="00476F55" w:rsidP="00476F55"/>
    <w:p w:rsidR="00476F55" w:rsidRPr="00476F55" w:rsidRDefault="00476F55" w:rsidP="00476F55"/>
    <w:p w:rsidR="0061624F" w:rsidRPr="00476F55" w:rsidRDefault="00476F55" w:rsidP="00476F55">
      <w:pPr>
        <w:tabs>
          <w:tab w:val="left" w:pos="1769"/>
        </w:tabs>
      </w:pPr>
      <w:r>
        <w:tab/>
      </w:r>
    </w:p>
    <w:sectPr w:rsidR="0061624F" w:rsidRPr="00476F55" w:rsidSect="000E449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F2B" w:rsidRDefault="009C2F2B" w:rsidP="00CE459D">
      <w:pPr>
        <w:spacing w:after="0"/>
      </w:pPr>
      <w:r>
        <w:separator/>
      </w:r>
    </w:p>
  </w:endnote>
  <w:endnote w:type="continuationSeparator" w:id="0">
    <w:p w:rsidR="009C2F2B" w:rsidRDefault="009C2F2B"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F55" w:rsidRDefault="00476F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53E" w:rsidRDefault="00FE053E" w:rsidP="00B321D1">
    <w:pPr>
      <w:pStyle w:val="Header"/>
      <w:jc w:val="right"/>
    </w:pPr>
  </w:p>
  <w:p w:rsidR="00FE053E" w:rsidRDefault="00FE053E" w:rsidP="00B321D1">
    <w:pPr>
      <w:pStyle w:val="Header"/>
      <w:jc w:val="right"/>
    </w:pPr>
    <w:r>
      <w:rPr>
        <w:noProof/>
      </w:rPr>
      <mc:AlternateContent>
        <mc:Choice Requires="wps">
          <w:drawing>
            <wp:anchor distT="45720" distB="45720" distL="114300" distR="114300" simplePos="0" relativeHeight="251655168" behindDoc="0" locked="1" layoutInCell="1" allowOverlap="1" wp14:anchorId="32BD83A0" wp14:editId="2B6F6798">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FE053E" w:rsidRDefault="00FE053E"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rsidR="00FE053E" w:rsidRDefault="00FE053E"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83A0" id="_x0000_t202" coordsize="21600,21600" o:spt="202" path="m,l,21600r21600,l21600,xe">
              <v:stroke joinstyle="miter"/>
              <v:path gradientshapeok="t" o:connecttype="rect"/>
            </v:shapetype>
            <v:shape id="_x0000_s1027"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rsidR="00FE053E" w:rsidRDefault="00FE053E"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rsidR="00FE053E" w:rsidRDefault="00FE053E" w:rsidP="00B25F74">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53E" w:rsidRDefault="00FE053E">
    <w:pPr>
      <w:pStyle w:val="Footer"/>
    </w:pPr>
    <w:r>
      <w:rPr>
        <w:noProof/>
      </w:rPr>
      <mc:AlternateContent>
        <mc:Choice Requires="wps">
          <w:drawing>
            <wp:anchor distT="45720" distB="45720" distL="114300" distR="114300" simplePos="0" relativeHeight="251656192" behindDoc="0" locked="1" layoutInCell="1" allowOverlap="1" wp14:anchorId="56B14FB2" wp14:editId="6B4B3F7F">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FE053E" w:rsidRDefault="00FE053E" w:rsidP="000F199F">
                          <w:pPr>
                            <w:pStyle w:val="Header"/>
                            <w:jc w:val="center"/>
                          </w:pPr>
                          <w:r>
                            <w:t xml:space="preserve">255 Capitol St NE, Salem, OR </w:t>
                          </w:r>
                          <w:proofErr w:type="gramStart"/>
                          <w:r>
                            <w:t>97310  |</w:t>
                          </w:r>
                          <w:proofErr w:type="gramEnd"/>
                          <w:r>
                            <w:t xml:space="preserve">  Voice: 503-947-5600  | Fax: 503-378-5156  |  www.oregon.gov/ode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14FB2" id="_x0000_t202" coordsize="21600,21600" o:spt="202" path="m,l,21600r21600,l21600,xe">
              <v:stroke joinstyle="miter"/>
              <v:path gradientshapeok="t" o:connecttype="rect"/>
            </v:shapetype>
            <v:shape id="_x0000_s1032"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rsidR="00FE053E" w:rsidRDefault="00FE053E" w:rsidP="000F199F">
                    <w:pPr>
                      <w:pStyle w:val="Header"/>
                      <w:jc w:val="center"/>
                    </w:pPr>
                    <w:r>
                      <w:t xml:space="preserve">255 Capitol St NE, Salem, OR </w:t>
                    </w:r>
                    <w:proofErr w:type="gramStart"/>
                    <w:r>
                      <w:t>97310  |</w:t>
                    </w:r>
                    <w:proofErr w:type="gramEnd"/>
                    <w:r>
                      <w:t xml:space="preserve">  Voice: 503-947-5600  | Fax: 503-378-5156  |  www.oregon.gov/ode</w:t>
                    </w: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53E" w:rsidRPr="004B700A" w:rsidRDefault="00476F55" w:rsidP="004B700A">
    <w:pPr>
      <w:pStyle w:val="Footer"/>
      <w:pBdr>
        <w:top w:val="single" w:sz="4" w:space="1" w:color="D9D9D9" w:themeColor="background1" w:themeShade="D9"/>
      </w:pBdr>
      <w:tabs>
        <w:tab w:val="clear" w:pos="9360"/>
        <w:tab w:val="right" w:pos="10710"/>
      </w:tabs>
      <w:rPr>
        <w:b/>
        <w:bCs/>
        <w:sz w:val="20"/>
        <w:szCs w:val="20"/>
      </w:rPr>
    </w:pPr>
    <w:r w:rsidRPr="00476F55">
      <w:rPr>
        <w:rFonts w:asciiTheme="minorHAnsi" w:hAnsiTheme="minorHAnsi" w:cstheme="minorHAnsi"/>
        <w:b/>
        <w:i/>
        <w:sz w:val="18"/>
        <w:szCs w:val="18"/>
      </w:rPr>
      <w:t>CARES Act:  Focus on ESSR</w:t>
    </w:r>
    <w:r>
      <w:rPr>
        <w:rFonts w:asciiTheme="minorHAnsi" w:hAnsiTheme="minorHAnsi" w:cstheme="minorHAnsi"/>
        <w:b/>
        <w:i/>
        <w:sz w:val="18"/>
        <w:szCs w:val="18"/>
      </w:rPr>
      <w:t>/Resources and Templates</w:t>
    </w:r>
    <w:r w:rsidR="000F199F">
      <w:rPr>
        <w:sz w:val="20"/>
        <w:szCs w:val="20"/>
      </w:rPr>
      <w:t xml:space="preserve"> </w:t>
    </w:r>
    <w:r w:rsidR="000F199F">
      <w:rPr>
        <w:sz w:val="20"/>
        <w:szCs w:val="20"/>
      </w:rPr>
      <w:tab/>
    </w:r>
    <w:r w:rsidR="000F199F">
      <w:rPr>
        <w:sz w:val="20"/>
        <w:szCs w:val="20"/>
      </w:rPr>
      <w:tab/>
    </w:r>
    <w:sdt>
      <w:sdtPr>
        <w:rPr>
          <w:sz w:val="20"/>
          <w:szCs w:val="20"/>
        </w:rPr>
        <w:id w:val="260341045"/>
        <w:docPartObj>
          <w:docPartGallery w:val="Page Numbers (Bottom of Page)"/>
          <w:docPartUnique/>
        </w:docPartObj>
      </w:sdtPr>
      <w:sdtEndPr>
        <w:rPr>
          <w:color w:val="7F7F7F" w:themeColor="background1" w:themeShade="7F"/>
          <w:spacing w:val="60"/>
        </w:rPr>
      </w:sdtEndPr>
      <w:sdtContent>
        <w:r w:rsidR="000F199F" w:rsidRPr="000F2060">
          <w:rPr>
            <w:sz w:val="20"/>
            <w:szCs w:val="20"/>
          </w:rPr>
          <w:fldChar w:fldCharType="begin"/>
        </w:r>
        <w:r w:rsidR="000F199F" w:rsidRPr="000F2060">
          <w:rPr>
            <w:sz w:val="20"/>
            <w:szCs w:val="20"/>
          </w:rPr>
          <w:instrText xml:space="preserve"> PAGE   \* MERGEFORMAT </w:instrText>
        </w:r>
        <w:r w:rsidR="000F199F" w:rsidRPr="000F2060">
          <w:rPr>
            <w:sz w:val="20"/>
            <w:szCs w:val="20"/>
          </w:rPr>
          <w:fldChar w:fldCharType="separate"/>
        </w:r>
        <w:r w:rsidR="0075051D" w:rsidRPr="0075051D">
          <w:rPr>
            <w:bCs/>
            <w:noProof/>
          </w:rPr>
          <w:t>13</w:t>
        </w:r>
        <w:r w:rsidR="000F199F" w:rsidRPr="000F2060">
          <w:rPr>
            <w:bCs/>
            <w:noProof/>
            <w:sz w:val="20"/>
            <w:szCs w:val="20"/>
          </w:rPr>
          <w:fldChar w:fldCharType="end"/>
        </w:r>
        <w:r w:rsidR="000F199F" w:rsidRPr="000F2060">
          <w:rPr>
            <w:bCs/>
            <w:sz w:val="20"/>
            <w:szCs w:val="20"/>
          </w:rPr>
          <w:t xml:space="preserve"> </w:t>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53E" w:rsidRDefault="00FE053E">
    <w:pPr>
      <w:pStyle w:val="Footer"/>
    </w:pPr>
    <w:r>
      <w:rPr>
        <w:noProof/>
      </w:rPr>
      <mc:AlternateContent>
        <mc:Choice Requires="wps">
          <w:drawing>
            <wp:anchor distT="45720" distB="45720" distL="114300" distR="114300" simplePos="0" relativeHeight="251663360" behindDoc="0" locked="1" layoutInCell="1" allowOverlap="1" wp14:anchorId="4FD73AD9" wp14:editId="0EF98667">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FE053E" w:rsidRDefault="00FE053E" w:rsidP="00277DA1">
                          <w:pPr>
                            <w:pStyle w:val="Header"/>
                            <w:jc w:val="center"/>
                          </w:pPr>
                          <w:r>
                            <w:t xml:space="preserve">255 Capitol St NE, Salem, OR </w:t>
                          </w:r>
                          <w:proofErr w:type="gramStart"/>
                          <w:r>
                            <w:t>97310  |</w:t>
                          </w:r>
                          <w:proofErr w:type="gramEnd"/>
                          <w:r>
                            <w:t xml:space="preserve">  Voice: 503-947-5600  | Fax: 503-378-5156  |  www.oregon.gov/ode</w:t>
                          </w:r>
                        </w:p>
                        <w:p w:rsidR="00FE053E" w:rsidRDefault="00FE053E"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D73AD9" id="_x0000_t202" coordsize="21600,21600" o:spt="202" path="m,l,21600r21600,l21600,xe">
              <v:stroke joinstyle="miter"/>
              <v:path gradientshapeok="t" o:connecttype="rect"/>
            </v:shapetype>
            <v:shape id="_x0000_s1033"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ttLZig4C&#10;AAD6AwAADgAAAAAAAAAAAAAAAAAuAgAAZHJzL2Uyb0RvYy54bWxQSwECLQAUAAYACAAAACEAdqvC&#10;WN4AAAALAQAADwAAAAAAAAAAAAAAAABoBAAAZHJzL2Rvd25yZXYueG1sUEsFBgAAAAAEAAQA8wAA&#10;AHMFAAAAAA==&#10;" filled="f" stroked="f">
              <v:textbox>
                <w:txbxContent>
                  <w:p w:rsidR="00FE053E" w:rsidRDefault="00FE053E" w:rsidP="00277DA1">
                    <w:pPr>
                      <w:pStyle w:val="Header"/>
                      <w:jc w:val="center"/>
                    </w:pPr>
                    <w:r>
                      <w:t xml:space="preserve">255 Capitol St NE, Salem, OR </w:t>
                    </w:r>
                    <w:proofErr w:type="gramStart"/>
                    <w:r>
                      <w:t>97310  |</w:t>
                    </w:r>
                    <w:proofErr w:type="gramEnd"/>
                    <w:r>
                      <w:t xml:space="preserve">  Voice: 503-947-5600  | Fax: 503-378-5156  |  www.oregon.gov/ode</w:t>
                    </w:r>
                  </w:p>
                  <w:p w:rsidR="00FE053E" w:rsidRDefault="00FE053E"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F2B" w:rsidRDefault="009C2F2B" w:rsidP="00CE459D">
      <w:pPr>
        <w:spacing w:after="0"/>
      </w:pPr>
      <w:r>
        <w:separator/>
      </w:r>
    </w:p>
  </w:footnote>
  <w:footnote w:type="continuationSeparator" w:id="0">
    <w:p w:rsidR="009C2F2B" w:rsidRDefault="009C2F2B" w:rsidP="00CE45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F55" w:rsidRDefault="00476F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53E" w:rsidRDefault="00FE053E" w:rsidP="00B321D1">
    <w:pPr>
      <w:pStyle w:val="Header"/>
      <w:jc w:val="right"/>
    </w:pPr>
    <w:r>
      <w:fldChar w:fldCharType="begin"/>
    </w:r>
    <w:r>
      <w:instrText xml:space="preserve"> PAGE   \* MERGEFORMAT </w:instrText>
    </w:r>
    <w:r>
      <w:fldChar w:fldCharType="separate"/>
    </w:r>
    <w:r>
      <w:rPr>
        <w:noProof/>
      </w:rPr>
      <w:t>2</w:t>
    </w:r>
    <w:r>
      <w:rPr>
        <w:noProof/>
      </w:rPr>
      <w:fldChar w:fldCharType="end"/>
    </w:r>
    <w:r>
      <w:softHyphen/>
    </w:r>
    <w:r>
      <w:softHyphen/>
    </w:r>
    <w:r>
      <w:softHyphen/>
    </w:r>
  </w:p>
  <w:p w:rsidR="00FE053E" w:rsidRDefault="00FE053E" w:rsidP="005A4CC9">
    <w:pPr>
      <w:pStyle w:val="Header"/>
      <w:tabs>
        <w:tab w:val="left" w:pos="495"/>
        <w:tab w:val="left" w:pos="1980"/>
        <w:tab w:val="left" w:pos="2070"/>
      </w:tabs>
    </w:pPr>
    <w:r>
      <w:tab/>
    </w:r>
    <w:r>
      <w:tab/>
    </w:r>
    <w:r>
      <w:tab/>
    </w:r>
  </w:p>
  <w:p w:rsidR="00FE053E" w:rsidRDefault="00FE053E" w:rsidP="0026344F">
    <w:pPr>
      <w:pStyle w:val="Header"/>
      <w:tabs>
        <w:tab w:val="clear" w:pos="936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53E" w:rsidRPr="0054305C" w:rsidRDefault="00FE053E"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6BE5FD38" wp14:editId="713046BA">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53E" w:rsidRPr="001910E5" w:rsidRDefault="00FE053E"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5FD38" id="Group 1" o:spid="_x0000_s1028"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mso-position-horizontal-relative:text;mso-position-vertical-relative:text"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30"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FE053E" w:rsidRPr="001910E5" w:rsidRDefault="00FE053E"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6416314C" wp14:editId="426E27D2">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324A3C"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rsidR="00FE053E" w:rsidRPr="0054305C" w:rsidRDefault="00FE053E"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16FA7CC2" wp14:editId="2290CD4F">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rsidR="00FE053E" w:rsidRPr="001910E5" w:rsidRDefault="00FE053E" w:rsidP="00394A58">
                          <w:pPr>
                            <w:spacing w:after="0"/>
                            <w:jc w:val="right"/>
                            <w:rPr>
                              <w:rFonts w:cs="Calibri"/>
                              <w:b/>
                              <w:sz w:val="22"/>
                              <w:szCs w:val="22"/>
                            </w:rPr>
                          </w:pPr>
                          <w:r>
                            <w:rPr>
                              <w:rFonts w:cs="Calibri"/>
                              <w:b/>
                              <w:sz w:val="22"/>
                              <w:szCs w:val="22"/>
                            </w:rPr>
                            <w:t>Colt Gill</w:t>
                          </w:r>
                        </w:p>
                        <w:p w:rsidR="00FE053E" w:rsidRPr="001910E5" w:rsidRDefault="00FE053E" w:rsidP="0054305C">
                          <w:pPr>
                            <w:pStyle w:val="HeaderName"/>
                            <w:spacing w:after="0"/>
                            <w:rPr>
                              <w:rFonts w:ascii="Calibri" w:hAnsi="Calibri" w:cs="Calibri"/>
                            </w:rPr>
                          </w:pPr>
                          <w:r>
                            <w:rPr>
                              <w:rFonts w:ascii="Calibri" w:hAnsi="Calibri" w:cs="Calibri"/>
                            </w:rPr>
                            <w:t xml:space="preserve">Director of the Oregon Department of Education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A7CC2" id="_x0000_s1031"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rsidR="00FE053E" w:rsidRPr="001910E5" w:rsidRDefault="00FE053E" w:rsidP="00394A58">
                    <w:pPr>
                      <w:spacing w:after="0"/>
                      <w:jc w:val="right"/>
                      <w:rPr>
                        <w:rFonts w:cs="Calibri"/>
                        <w:b/>
                        <w:sz w:val="22"/>
                        <w:szCs w:val="22"/>
                      </w:rPr>
                    </w:pPr>
                    <w:r>
                      <w:rPr>
                        <w:rFonts w:cs="Calibri"/>
                        <w:b/>
                        <w:sz w:val="22"/>
                        <w:szCs w:val="22"/>
                      </w:rPr>
                      <w:t>Colt Gill</w:t>
                    </w:r>
                  </w:p>
                  <w:p w:rsidR="00FE053E" w:rsidRPr="001910E5" w:rsidRDefault="00FE053E" w:rsidP="0054305C">
                    <w:pPr>
                      <w:pStyle w:val="HeaderName"/>
                      <w:spacing w:after="0"/>
                      <w:rPr>
                        <w:rFonts w:ascii="Calibri" w:hAnsi="Calibri" w:cs="Calibri"/>
                      </w:rPr>
                    </w:pPr>
                    <w:r>
                      <w:rPr>
                        <w:rFonts w:ascii="Calibri" w:hAnsi="Calibri" w:cs="Calibri"/>
                      </w:rPr>
                      <w:t xml:space="preserve">Director of the Oregon Department of Education </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28211755" wp14:editId="1888E43C">
          <wp:simplePos x="0" y="0"/>
          <wp:positionH relativeFrom="page">
            <wp:posOffset>457200</wp:posOffset>
          </wp:positionH>
          <wp:positionV relativeFrom="page">
            <wp:posOffset>375920</wp:posOffset>
          </wp:positionV>
          <wp:extent cx="2524760" cy="796925"/>
          <wp:effectExtent l="0" t="0" r="8890" b="3175"/>
          <wp:wrapNone/>
          <wp:docPr id="1"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mc:AlternateContent>
        <mc:Choice Requires="wps">
          <w:drawing>
            <wp:anchor distT="0" distB="0" distL="114300" distR="114300" simplePos="0" relativeHeight="251661312" behindDoc="0" locked="1" layoutInCell="1" allowOverlap="1" wp14:anchorId="56A888CB" wp14:editId="1A94BA07">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FE5EA6"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53E" w:rsidRDefault="00FE053E" w:rsidP="005A4CC9">
    <w:pPr>
      <w:pStyle w:val="Header"/>
      <w:tabs>
        <w:tab w:val="left" w:pos="495"/>
        <w:tab w:val="left" w:pos="1980"/>
        <w:tab w:val="left" w:pos="2070"/>
      </w:tabs>
    </w:pPr>
    <w:r>
      <w:tab/>
    </w:r>
    <w:r>
      <w:tab/>
    </w:r>
    <w:r>
      <w:tab/>
    </w:r>
  </w:p>
  <w:p w:rsidR="00FE053E" w:rsidRDefault="00FE053E" w:rsidP="0026344F">
    <w:pPr>
      <w:pStyle w:val="Header"/>
      <w:tabs>
        <w:tab w:val="clear" w:pos="9360"/>
      </w:tabs>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53E" w:rsidRPr="008A6892" w:rsidRDefault="00FE053E" w:rsidP="008A689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99F" w:rsidRDefault="000F199F" w:rsidP="00F2528E">
    <w:pPr>
      <w:pStyle w:val="Header"/>
      <w:jc w:val="center"/>
      <w:rPr>
        <w:b/>
        <w:color w:val="FF0000"/>
        <w:sz w:val="36"/>
        <w:szCs w:val="36"/>
      </w:rPr>
    </w:pPr>
  </w:p>
  <w:p w:rsidR="00FE053E" w:rsidRPr="00E55017" w:rsidRDefault="00FE053E" w:rsidP="00F2528E">
    <w:pPr>
      <w:pStyle w:val="Header"/>
      <w:jc w:val="center"/>
      <w:rPr>
        <w:b/>
        <w:color w:val="FF0000"/>
        <w:sz w:val="36"/>
        <w:szCs w:val="36"/>
      </w:rPr>
    </w:pPr>
    <w:r w:rsidRPr="00E55017">
      <w:rPr>
        <w:b/>
        <w:color w:val="FF0000"/>
        <w:sz w:val="36"/>
        <w:szCs w:val="36"/>
      </w:rPr>
      <w:t>DISTRICT LETTERHEAD</w:t>
    </w:r>
  </w:p>
  <w:p w:rsidR="00FE053E" w:rsidRDefault="00FE053E" w:rsidP="007362AC">
    <w:pPr>
      <w:pStyle w:val="Header"/>
      <w:tabs>
        <w:tab w:val="clear" w:pos="9360"/>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EB9" w:rsidRPr="007F5EB9" w:rsidRDefault="007F5EB9" w:rsidP="007F5EB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53E" w:rsidRPr="001F06ED" w:rsidRDefault="00FE053E" w:rsidP="009362D8">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353D2B"/>
    <w:multiLevelType w:val="hybridMultilevel"/>
    <w:tmpl w:val="88AA804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3D1D48"/>
    <w:multiLevelType w:val="hybridMultilevel"/>
    <w:tmpl w:val="829C1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A16207"/>
    <w:multiLevelType w:val="hybridMultilevel"/>
    <w:tmpl w:val="DC80D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AF78C9"/>
    <w:multiLevelType w:val="hybridMultilevel"/>
    <w:tmpl w:val="25BE30F4"/>
    <w:lvl w:ilvl="0" w:tplc="422CEE8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77B0B"/>
    <w:multiLevelType w:val="hybridMultilevel"/>
    <w:tmpl w:val="BDFAB644"/>
    <w:lvl w:ilvl="0" w:tplc="41360D3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A83942"/>
    <w:multiLevelType w:val="hybridMultilevel"/>
    <w:tmpl w:val="7FAA44DA"/>
    <w:lvl w:ilvl="0" w:tplc="2B10520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59386E"/>
    <w:multiLevelType w:val="hybridMultilevel"/>
    <w:tmpl w:val="4282083A"/>
    <w:lvl w:ilvl="0" w:tplc="422CEE86">
      <w:start w:val="1"/>
      <w:numFmt w:val="bullet"/>
      <w:lvlText w:val=""/>
      <w:lvlJc w:val="left"/>
      <w:pPr>
        <w:ind w:left="340" w:hanging="360"/>
      </w:pPr>
      <w:rPr>
        <w:rFonts w:ascii="Symbol" w:hAnsi="Symbol" w:hint="default"/>
        <w:color w:val="000000" w:themeColor="text1"/>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8" w15:restartNumberingAfterBreak="0">
    <w:nsid w:val="3B5A3A5B"/>
    <w:multiLevelType w:val="hybridMultilevel"/>
    <w:tmpl w:val="04E06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029383A"/>
    <w:multiLevelType w:val="hybridMultilevel"/>
    <w:tmpl w:val="A8CC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E23007"/>
    <w:multiLevelType w:val="hybridMultilevel"/>
    <w:tmpl w:val="5C020A92"/>
    <w:lvl w:ilvl="0" w:tplc="422CEE8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1502D7"/>
    <w:multiLevelType w:val="hybridMultilevel"/>
    <w:tmpl w:val="62387ECC"/>
    <w:lvl w:ilvl="0" w:tplc="422CEE8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F47360"/>
    <w:multiLevelType w:val="hybridMultilevel"/>
    <w:tmpl w:val="009E007E"/>
    <w:lvl w:ilvl="0" w:tplc="2F5C6A8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9138F6"/>
    <w:multiLevelType w:val="hybridMultilevel"/>
    <w:tmpl w:val="D07CC1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693D3F"/>
    <w:multiLevelType w:val="hybridMultilevel"/>
    <w:tmpl w:val="3B22D5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C5416C"/>
    <w:multiLevelType w:val="hybridMultilevel"/>
    <w:tmpl w:val="21CC04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3269EC"/>
    <w:multiLevelType w:val="hybridMultilevel"/>
    <w:tmpl w:val="EBD012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235DEF"/>
    <w:multiLevelType w:val="hybridMultilevel"/>
    <w:tmpl w:val="A196A92C"/>
    <w:lvl w:ilvl="0" w:tplc="2F5C6A8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7E0F30"/>
    <w:multiLevelType w:val="hybridMultilevel"/>
    <w:tmpl w:val="BC6C146E"/>
    <w:lvl w:ilvl="0" w:tplc="2F5C6A8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4"/>
  </w:num>
  <w:num w:numId="15">
    <w:abstractNumId w:val="28"/>
  </w:num>
  <w:num w:numId="16">
    <w:abstractNumId w:val="22"/>
  </w:num>
  <w:num w:numId="17">
    <w:abstractNumId w:val="27"/>
  </w:num>
  <w:num w:numId="18">
    <w:abstractNumId w:val="19"/>
  </w:num>
  <w:num w:numId="19">
    <w:abstractNumId w:val="20"/>
  </w:num>
  <w:num w:numId="20">
    <w:abstractNumId w:val="21"/>
  </w:num>
  <w:num w:numId="21">
    <w:abstractNumId w:val="14"/>
  </w:num>
  <w:num w:numId="22">
    <w:abstractNumId w:val="17"/>
  </w:num>
  <w:num w:numId="23">
    <w:abstractNumId w:val="26"/>
  </w:num>
  <w:num w:numId="24">
    <w:abstractNumId w:val="10"/>
  </w:num>
  <w:num w:numId="25">
    <w:abstractNumId w:val="15"/>
  </w:num>
  <w:num w:numId="26">
    <w:abstractNumId w:val="25"/>
  </w:num>
  <w:num w:numId="27">
    <w:abstractNumId w:val="13"/>
  </w:num>
  <w:num w:numId="28">
    <w:abstractNumId w:val="2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5"/>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06837"/>
    <w:rsid w:val="000619F9"/>
    <w:rsid w:val="0007028A"/>
    <w:rsid w:val="000849EB"/>
    <w:rsid w:val="000C11B5"/>
    <w:rsid w:val="000C5F65"/>
    <w:rsid w:val="000D3C77"/>
    <w:rsid w:val="000E1ACF"/>
    <w:rsid w:val="000E4493"/>
    <w:rsid w:val="000F199F"/>
    <w:rsid w:val="000F5433"/>
    <w:rsid w:val="00104DC9"/>
    <w:rsid w:val="00106C6D"/>
    <w:rsid w:val="0015235C"/>
    <w:rsid w:val="00156BA9"/>
    <w:rsid w:val="001910E5"/>
    <w:rsid w:val="001A7726"/>
    <w:rsid w:val="00216A16"/>
    <w:rsid w:val="00246BF6"/>
    <w:rsid w:val="00247523"/>
    <w:rsid w:val="00255E8B"/>
    <w:rsid w:val="0026344F"/>
    <w:rsid w:val="00277DA1"/>
    <w:rsid w:val="00280989"/>
    <w:rsid w:val="00286972"/>
    <w:rsid w:val="002C64C4"/>
    <w:rsid w:val="002E04D3"/>
    <w:rsid w:val="002E4AB9"/>
    <w:rsid w:val="002F1584"/>
    <w:rsid w:val="003074DB"/>
    <w:rsid w:val="00354E85"/>
    <w:rsid w:val="00373981"/>
    <w:rsid w:val="00385856"/>
    <w:rsid w:val="00394A58"/>
    <w:rsid w:val="003A767B"/>
    <w:rsid w:val="0043214B"/>
    <w:rsid w:val="004436E9"/>
    <w:rsid w:val="00456699"/>
    <w:rsid w:val="00476F55"/>
    <w:rsid w:val="00483CDB"/>
    <w:rsid w:val="0048428E"/>
    <w:rsid w:val="00493876"/>
    <w:rsid w:val="004946DD"/>
    <w:rsid w:val="00495E65"/>
    <w:rsid w:val="004966F1"/>
    <w:rsid w:val="004B700A"/>
    <w:rsid w:val="004C1E1C"/>
    <w:rsid w:val="004E1F19"/>
    <w:rsid w:val="004F1042"/>
    <w:rsid w:val="00501FCA"/>
    <w:rsid w:val="0052445F"/>
    <w:rsid w:val="00532EC4"/>
    <w:rsid w:val="00541400"/>
    <w:rsid w:val="0054305C"/>
    <w:rsid w:val="005845E5"/>
    <w:rsid w:val="005A4CC9"/>
    <w:rsid w:val="005B6F2B"/>
    <w:rsid w:val="005E6AAD"/>
    <w:rsid w:val="005E7F28"/>
    <w:rsid w:val="005F2534"/>
    <w:rsid w:val="006008DC"/>
    <w:rsid w:val="00605B79"/>
    <w:rsid w:val="00610967"/>
    <w:rsid w:val="0061624F"/>
    <w:rsid w:val="00631B65"/>
    <w:rsid w:val="00651E2C"/>
    <w:rsid w:val="00655A8A"/>
    <w:rsid w:val="006740EC"/>
    <w:rsid w:val="00684FCC"/>
    <w:rsid w:val="006912EC"/>
    <w:rsid w:val="006B73C1"/>
    <w:rsid w:val="006D1111"/>
    <w:rsid w:val="006E5195"/>
    <w:rsid w:val="007271F3"/>
    <w:rsid w:val="007362AC"/>
    <w:rsid w:val="0075051D"/>
    <w:rsid w:val="007B5A15"/>
    <w:rsid w:val="007B64D3"/>
    <w:rsid w:val="007F5EB9"/>
    <w:rsid w:val="00860BA1"/>
    <w:rsid w:val="0088764B"/>
    <w:rsid w:val="00894BA7"/>
    <w:rsid w:val="008A6892"/>
    <w:rsid w:val="008D5A2F"/>
    <w:rsid w:val="008D7961"/>
    <w:rsid w:val="00902221"/>
    <w:rsid w:val="009362D8"/>
    <w:rsid w:val="00943448"/>
    <w:rsid w:val="00965306"/>
    <w:rsid w:val="009C2F2B"/>
    <w:rsid w:val="009F05C8"/>
    <w:rsid w:val="009F64F9"/>
    <w:rsid w:val="00AB0805"/>
    <w:rsid w:val="00AE1357"/>
    <w:rsid w:val="00AE7C9A"/>
    <w:rsid w:val="00AF24EC"/>
    <w:rsid w:val="00B00C83"/>
    <w:rsid w:val="00B1325A"/>
    <w:rsid w:val="00B201E8"/>
    <w:rsid w:val="00B25F74"/>
    <w:rsid w:val="00B321D1"/>
    <w:rsid w:val="00B34DEF"/>
    <w:rsid w:val="00B45579"/>
    <w:rsid w:val="00B64E10"/>
    <w:rsid w:val="00B916AD"/>
    <w:rsid w:val="00B942EC"/>
    <w:rsid w:val="00BC60A5"/>
    <w:rsid w:val="00C100A4"/>
    <w:rsid w:val="00C4690C"/>
    <w:rsid w:val="00C56DC0"/>
    <w:rsid w:val="00C67812"/>
    <w:rsid w:val="00C92005"/>
    <w:rsid w:val="00CA2B57"/>
    <w:rsid w:val="00CC294C"/>
    <w:rsid w:val="00CD732C"/>
    <w:rsid w:val="00CE2B07"/>
    <w:rsid w:val="00CE459D"/>
    <w:rsid w:val="00CF0CA9"/>
    <w:rsid w:val="00D04BC7"/>
    <w:rsid w:val="00D11DB5"/>
    <w:rsid w:val="00D76049"/>
    <w:rsid w:val="00D764CD"/>
    <w:rsid w:val="00D807C0"/>
    <w:rsid w:val="00DA52CE"/>
    <w:rsid w:val="00DC7D58"/>
    <w:rsid w:val="00DD1181"/>
    <w:rsid w:val="00DF7AF6"/>
    <w:rsid w:val="00E11CC0"/>
    <w:rsid w:val="00E16D03"/>
    <w:rsid w:val="00E33509"/>
    <w:rsid w:val="00E55017"/>
    <w:rsid w:val="00EA1437"/>
    <w:rsid w:val="00EC4BF6"/>
    <w:rsid w:val="00F00A00"/>
    <w:rsid w:val="00F01A54"/>
    <w:rsid w:val="00F2528E"/>
    <w:rsid w:val="00F40939"/>
    <w:rsid w:val="00F77EED"/>
    <w:rsid w:val="00FE053E"/>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12EE524E-CE83-4948-A274-7A84F1F7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7362AC"/>
    <w:pPr>
      <w:keepNext/>
      <w:keepLines/>
      <w:spacing w:before="240" w:after="0"/>
      <w:jc w:val="center"/>
      <w:outlineLvl w:val="0"/>
    </w:pPr>
    <w:rPr>
      <w:rFonts w:asciiTheme="minorHAnsi" w:eastAsia="Times New Roman" w:hAnsiTheme="minorHAnsi"/>
      <w:b/>
      <w:color w:val="000000" w:themeColor="text1"/>
      <w:sz w:val="44"/>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7362AC"/>
    <w:rPr>
      <w:rFonts w:asciiTheme="minorHAnsi" w:eastAsia="Times New Roman" w:hAnsiTheme="minorHAnsi"/>
      <w:b/>
      <w:color w:val="000000" w:themeColor="text1"/>
      <w:sz w:val="44"/>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paragraph" w:styleId="TOCHeading">
    <w:name w:val="TOC Heading"/>
    <w:basedOn w:val="Heading1"/>
    <w:next w:val="Normal"/>
    <w:uiPriority w:val="39"/>
    <w:unhideWhenUsed/>
    <w:qFormat/>
    <w:rsid w:val="00D11DB5"/>
    <w:pPr>
      <w:spacing w:line="259" w:lineRule="auto"/>
      <w:outlineLvl w:val="9"/>
    </w:pPr>
    <w:rPr>
      <w:rFonts w:asciiTheme="majorHAnsi" w:eastAsiaTheme="majorEastAsia" w:hAnsiTheme="majorHAnsi" w:cstheme="majorBidi"/>
      <w:color w:val="365F91" w:themeColor="accent1" w:themeShade="BF"/>
    </w:rPr>
  </w:style>
  <w:style w:type="paragraph" w:styleId="NormalWeb">
    <w:name w:val="Normal (Web)"/>
    <w:basedOn w:val="Normal"/>
    <w:uiPriority w:val="99"/>
    <w:semiHidden/>
    <w:unhideWhenUsed/>
    <w:rsid w:val="00F2528E"/>
    <w:pPr>
      <w:spacing w:before="100" w:beforeAutospacing="1" w:afterAutospacing="1"/>
    </w:pPr>
    <w:rPr>
      <w:rFonts w:ascii="Times New Roman" w:eastAsia="Times New Roman" w:hAnsi="Times New Roman"/>
      <w:sz w:val="24"/>
      <w:szCs w:val="24"/>
    </w:rPr>
  </w:style>
  <w:style w:type="character" w:customStyle="1" w:styleId="apple-tab-span">
    <w:name w:val="apple-tab-span"/>
    <w:basedOn w:val="DefaultParagraphFont"/>
    <w:rsid w:val="00F2528E"/>
  </w:style>
  <w:style w:type="table" w:styleId="TableGrid">
    <w:name w:val="Table Grid"/>
    <w:basedOn w:val="TableNormal"/>
    <w:uiPriority w:val="59"/>
    <w:rsid w:val="00104D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2445F"/>
    <w:pPr>
      <w:tabs>
        <w:tab w:val="right" w:leader="dot" w:pos="9350"/>
      </w:tabs>
      <w:spacing w:line="480" w:lineRule="auto"/>
    </w:pPr>
    <w:rPr>
      <w:rFonts w:asciiTheme="minorHAnsi" w:hAnsiTheme="minorHAnsi" w:cstheme="minorHAnsi"/>
      <w:b/>
      <w:noProo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mailto:joni.gilles@state.or.us"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7.png"/><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yperlink" Target="https://www.congress.gov/116/bills/hr748/BILLS-116hr748en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5.png"/><Relationship Id="rId28" Type="http://schemas.openxmlformats.org/officeDocument/2006/relationships/hyperlink" Target="mailto:joni.gilles@state.or.us" TargetMode="External"/><Relationship Id="rId10" Type="http://schemas.openxmlformats.org/officeDocument/2006/relationships/footer" Target="footer1.xml"/><Relationship Id="rId19" Type="http://schemas.openxmlformats.org/officeDocument/2006/relationships/hyperlink" Target="mailto:joni.gilles@ode.state.or.u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 Id="rId27" Type="http://schemas.openxmlformats.org/officeDocument/2006/relationships/hyperlink" Target="https://www.oregonlaws.org/ors/339.030" TargetMode="External"/><Relationship Id="rId30" Type="http://schemas.openxmlformats.org/officeDocument/2006/relationships/hyperlink" Target="https://oese.ed.gov/files/2020/04/FAQs-Equitable-Services.pdf" TargetMode="External"/><Relationship Id="rId35" Type="http://schemas.openxmlformats.org/officeDocument/2006/relationships/customXml" Target="../customXml/item4.xml"/><Relationship Id="rId8"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2020-06-11T22:47:37+00:00</Remediation_x0020_Date>
    <Priority xmlns="033ab11c-6041-4f50-b845-c0c38e41b3e3">New</Priority>
  </documentManagement>
</p:properties>
</file>

<file path=customXml/itemProps1.xml><?xml version="1.0" encoding="utf-8"?>
<ds:datastoreItem xmlns:ds="http://schemas.openxmlformats.org/officeDocument/2006/customXml" ds:itemID="{27C92464-1DB9-4ACB-B37B-2A19DF928C93}">
  <ds:schemaRefs>
    <ds:schemaRef ds:uri="http://schemas.openxmlformats.org/officeDocument/2006/bibliography"/>
  </ds:schemaRefs>
</ds:datastoreItem>
</file>

<file path=customXml/itemProps2.xml><?xml version="1.0" encoding="utf-8"?>
<ds:datastoreItem xmlns:ds="http://schemas.openxmlformats.org/officeDocument/2006/customXml" ds:itemID="{C7DD92EC-8096-42F6-BBD8-D11FEAC0ED83}"/>
</file>

<file path=customXml/itemProps3.xml><?xml version="1.0" encoding="utf-8"?>
<ds:datastoreItem xmlns:ds="http://schemas.openxmlformats.org/officeDocument/2006/customXml" ds:itemID="{C658AA95-F16B-4E25-B374-73DDB6927DD8}"/>
</file>

<file path=customXml/itemProps4.xml><?xml version="1.0" encoding="utf-8"?>
<ds:datastoreItem xmlns:ds="http://schemas.openxmlformats.org/officeDocument/2006/customXml" ds:itemID="{81AB2606-500A-4067-92B4-B11186545467}"/>
</file>

<file path=docProps/app.xml><?xml version="1.0" encoding="utf-8"?>
<Properties xmlns="http://schemas.openxmlformats.org/officeDocument/2006/extended-properties" xmlns:vt="http://schemas.openxmlformats.org/officeDocument/2006/docPropsVTypes">
  <Template>Normal</Template>
  <TotalTime>164</TotalTime>
  <Pages>13</Pages>
  <Words>3421</Words>
  <Characters>19504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CARES Act ESSER- ONLY Packet</vt:lpstr>
    </vt:vector>
  </TitlesOfParts>
  <Company>State of Oregon, DAS</Company>
  <LinksUpToDate>false</LinksUpToDate>
  <CharactersWithSpaces>22880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CARES Act ESSER- ONLY Packet</dc:title>
  <dc:subject>letterhead</dc:subject>
  <dc:creator>Sheila Somerville</dc:creator>
  <cp:keywords>letterhead</cp:keywords>
  <cp:lastModifiedBy>ANKRUM Stacie - ODE</cp:lastModifiedBy>
  <cp:revision>47</cp:revision>
  <cp:lastPrinted>2017-03-11T00:25:00Z</cp:lastPrinted>
  <dcterms:created xsi:type="dcterms:W3CDTF">2020-06-02T22:21:00Z</dcterms:created>
  <dcterms:modified xsi:type="dcterms:W3CDTF">2020-06-11T17:09:00Z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