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A7536" w14:textId="214157CA" w:rsidR="00954384" w:rsidRDefault="003E317F" w:rsidP="002C07C4">
      <w:pPr>
        <w:shd w:val="clear" w:color="auto" w:fill="BDD6EE"/>
        <w:spacing w:after="0"/>
        <w:jc w:val="center"/>
        <w:rPr>
          <w:rFonts w:ascii="Calibri" w:hAnsi="Calibri" w:cs="Calibri"/>
          <w:b/>
          <w:sz w:val="28"/>
        </w:rPr>
      </w:pPr>
      <w:r>
        <w:rPr>
          <w:rFonts w:ascii="Calibri" w:hAnsi="Calibri"/>
          <w:b/>
          <w:sz w:val="28"/>
        </w:rPr>
        <w:t>Aviso de obligación de informar y rendir cuentas a</w:t>
      </w:r>
    </w:p>
    <w:p w14:paraId="3230757A" w14:textId="5D24DEBB" w:rsidR="00854557" w:rsidRDefault="00954384" w:rsidP="002C07C4">
      <w:pPr>
        <w:shd w:val="clear" w:color="auto" w:fill="BDD6EE"/>
        <w:spacing w:after="0"/>
        <w:jc w:val="center"/>
        <w:rPr>
          <w:rFonts w:ascii="Calibri" w:hAnsi="Calibri" w:cs="Calibri"/>
          <w:b/>
          <w:sz w:val="28"/>
        </w:rPr>
      </w:pPr>
      <w:r>
        <w:rPr>
          <w:rFonts w:ascii="Calibri" w:hAnsi="Calibri"/>
          <w:b/>
          <w:sz w:val="28"/>
        </w:rPr>
        <w:t xml:space="preserve">los estudiantes de inglés </w:t>
      </w:r>
    </w:p>
    <w:p w14:paraId="5AF2853D" w14:textId="711668E6" w:rsidR="00854557" w:rsidRPr="00907CD3" w:rsidRDefault="00854557" w:rsidP="008B4007">
      <w:pPr>
        <w:shd w:val="clear" w:color="auto" w:fill="BDD6EE"/>
        <w:spacing w:after="120"/>
        <w:jc w:val="center"/>
        <w:rPr>
          <w:rFonts w:ascii="Calibri" w:hAnsi="Calibri" w:cs="Calibri"/>
          <w:b/>
          <w:sz w:val="28"/>
        </w:rPr>
      </w:pPr>
      <w:r>
        <w:rPr>
          <w:rFonts w:ascii="Calibri" w:hAnsi="Calibri"/>
          <w:b/>
          <w:sz w:val="28"/>
        </w:rPr>
        <w:t>Año escolar [</w:t>
      </w:r>
      <w:r>
        <w:rPr>
          <w:rFonts w:ascii="Calibri" w:hAnsi="Calibri"/>
          <w:b/>
          <w:sz w:val="28"/>
          <w:highlight w:val="yellow"/>
        </w:rPr>
        <w:t>20XX-20XX</w:t>
      </w:r>
      <w:r>
        <w:rPr>
          <w:rFonts w:ascii="Calibri" w:hAnsi="Calibri"/>
          <w:b/>
          <w:sz w:val="28"/>
        </w:rPr>
        <w:t>]</w:t>
      </w:r>
    </w:p>
    <w:p w14:paraId="396BD2CA" w14:textId="1B652766" w:rsidR="00854557" w:rsidRPr="002C07C4" w:rsidRDefault="00854557" w:rsidP="008B4007">
      <w:pPr>
        <w:spacing w:after="120"/>
        <w:jc w:val="center"/>
        <w:rPr>
          <w:rFonts w:ascii="Calibri" w:hAnsi="Calibri"/>
          <w:bCs/>
        </w:rPr>
      </w:pPr>
      <w:r>
        <w:rPr>
          <w:rFonts w:ascii="Calibri" w:hAnsi="Calibri"/>
          <w:highlight w:val="yellow"/>
        </w:rPr>
        <w:t>[Use LEA or School Letterhead]</w:t>
      </w:r>
    </w:p>
    <w:p w14:paraId="78826266" w14:textId="77777777" w:rsidR="00854557" w:rsidRDefault="00854557" w:rsidP="00854557">
      <w:pPr>
        <w:rPr>
          <w:rFonts w:ascii="Calibri" w:hAnsi="Calibri"/>
          <w:color w:val="000000"/>
        </w:rPr>
      </w:pPr>
    </w:p>
    <w:p w14:paraId="3D05ED26" w14:textId="5E2291AF" w:rsidR="00854557" w:rsidRPr="00414545" w:rsidRDefault="00854557" w:rsidP="00854557">
      <w:pPr>
        <w:rPr>
          <w:rFonts w:ascii="Calibri" w:hAnsi="Calibri"/>
          <w:color w:val="000000"/>
          <w:sz w:val="22"/>
          <w:szCs w:val="22"/>
        </w:rPr>
      </w:pPr>
      <w:r>
        <w:rPr>
          <w:rFonts w:ascii="Calibri" w:hAnsi="Calibri"/>
          <w:color w:val="000000"/>
          <w:sz w:val="22"/>
          <w:highlight w:val="yellow"/>
        </w:rPr>
        <w:t>[DATE]</w:t>
      </w:r>
    </w:p>
    <w:p w14:paraId="2D08F909" w14:textId="77777777" w:rsidR="00B80511" w:rsidRPr="00414545" w:rsidRDefault="00B80511" w:rsidP="00854557">
      <w:pPr>
        <w:rPr>
          <w:rFonts w:ascii="Calibri" w:hAnsi="Calibri"/>
          <w:b/>
          <w:bCs/>
          <w:color w:val="000000"/>
          <w:sz w:val="22"/>
          <w:szCs w:val="22"/>
        </w:rPr>
      </w:pPr>
    </w:p>
    <w:p w14:paraId="0DDEE444" w14:textId="353E8D1E" w:rsidR="00B80511" w:rsidRPr="00414545" w:rsidRDefault="00B80511" w:rsidP="00B80511">
      <w:pPr>
        <w:spacing w:after="0"/>
        <w:rPr>
          <w:rFonts w:ascii="Calibri" w:hAnsi="Calibri" w:cs="Calibri"/>
          <w:bCs/>
          <w:sz w:val="22"/>
          <w:szCs w:val="22"/>
        </w:rPr>
      </w:pPr>
      <w:r>
        <w:rPr>
          <w:rFonts w:ascii="Calibri" w:hAnsi="Calibri"/>
          <w:sz w:val="22"/>
        </w:rPr>
        <w:t>Estimados padres/tutores de [</w:t>
      </w:r>
      <w:r>
        <w:rPr>
          <w:rFonts w:ascii="Calibri" w:hAnsi="Calibri"/>
          <w:sz w:val="22"/>
          <w:highlight w:val="yellow"/>
        </w:rPr>
        <w:t>STUDENT NAME</w:t>
      </w:r>
      <w:r>
        <w:rPr>
          <w:rFonts w:ascii="Calibri" w:hAnsi="Calibri"/>
          <w:sz w:val="22"/>
        </w:rPr>
        <w:t xml:space="preserve">], </w:t>
      </w:r>
    </w:p>
    <w:p w14:paraId="54D16AB4" w14:textId="77777777" w:rsidR="00B80511" w:rsidRPr="00414545" w:rsidRDefault="00B80511" w:rsidP="00B80511">
      <w:pPr>
        <w:spacing w:after="0"/>
        <w:rPr>
          <w:rFonts w:ascii="Calibri" w:hAnsi="Calibri" w:cs="Calibri"/>
          <w:bCs/>
          <w:sz w:val="22"/>
          <w:szCs w:val="22"/>
        </w:rPr>
      </w:pPr>
    </w:p>
    <w:p w14:paraId="74AACE87" w14:textId="0522921B" w:rsidR="00954384" w:rsidRDefault="00B80511" w:rsidP="00CD63F4">
      <w:pPr>
        <w:spacing w:after="0"/>
        <w:rPr>
          <w:rFonts w:ascii="Calibri" w:hAnsi="Calibri" w:cs="Calibri"/>
          <w:sz w:val="22"/>
          <w:szCs w:val="22"/>
        </w:rPr>
      </w:pPr>
      <w:r>
        <w:rPr>
          <w:rFonts w:ascii="Calibri" w:hAnsi="Calibri"/>
          <w:sz w:val="22"/>
        </w:rPr>
        <w:t>[</w:t>
      </w:r>
      <w:r>
        <w:rPr>
          <w:rFonts w:ascii="Calibri" w:hAnsi="Calibri"/>
          <w:sz w:val="22"/>
          <w:highlight w:val="yellow"/>
        </w:rPr>
        <w:t>DISTRICT/SCHOOL</w:t>
      </w:r>
      <w:r>
        <w:rPr>
          <w:rFonts w:ascii="Calibri" w:hAnsi="Calibri"/>
          <w:sz w:val="22"/>
        </w:rPr>
        <w:t>] tiene la obligación de proporcionar un informe anual sobre el progreso de todos los estudiantes. Esto incluye qu</w:t>
      </w:r>
      <w:r w:rsidR="00E31F16">
        <w:rPr>
          <w:rFonts w:ascii="Calibri" w:hAnsi="Calibri"/>
          <w:sz w:val="22"/>
        </w:rPr>
        <w:t>é</w:t>
      </w:r>
      <w:r>
        <w:rPr>
          <w:rFonts w:ascii="Calibri" w:hAnsi="Calibri"/>
          <w:sz w:val="22"/>
        </w:rPr>
        <w:t xml:space="preserve"> tan bien los estudiantes pueden leer, escribir, hablar y comprender el inglés. </w:t>
      </w:r>
    </w:p>
    <w:p w14:paraId="48760E27" w14:textId="77777777" w:rsidR="00954384" w:rsidRDefault="00954384" w:rsidP="00CD63F4">
      <w:pPr>
        <w:spacing w:after="0"/>
        <w:rPr>
          <w:rFonts w:ascii="Calibri" w:hAnsi="Calibri" w:cs="Calibri"/>
          <w:sz w:val="22"/>
          <w:szCs w:val="22"/>
        </w:rPr>
      </w:pPr>
    </w:p>
    <w:p w14:paraId="5CAF78E1" w14:textId="6ABA6D11" w:rsidR="00954384" w:rsidRDefault="00954384" w:rsidP="00CD63F4">
      <w:pPr>
        <w:spacing w:after="0"/>
        <w:rPr>
          <w:rFonts w:ascii="Calibri" w:hAnsi="Calibri" w:cs="Calibri"/>
          <w:sz w:val="22"/>
          <w:szCs w:val="22"/>
        </w:rPr>
      </w:pPr>
      <w:r>
        <w:rPr>
          <w:rFonts w:ascii="Calibri" w:hAnsi="Calibri"/>
          <w:sz w:val="22"/>
        </w:rPr>
        <w:t xml:space="preserve">Los puntajes de la </w:t>
      </w:r>
      <w:r w:rsidR="00E31F16">
        <w:rPr>
          <w:rFonts w:ascii="Calibri" w:hAnsi="Calibri"/>
          <w:b/>
          <w:bCs/>
          <w:sz w:val="22"/>
        </w:rPr>
        <w:t>P</w:t>
      </w:r>
      <w:r>
        <w:rPr>
          <w:rFonts w:ascii="Calibri" w:hAnsi="Calibri"/>
          <w:b/>
          <w:bCs/>
          <w:sz w:val="22"/>
        </w:rPr>
        <w:t>rueba de dominio del idioma inglés</w:t>
      </w:r>
      <w:r>
        <w:rPr>
          <w:rFonts w:ascii="Calibri" w:hAnsi="Calibri"/>
          <w:sz w:val="22"/>
        </w:rPr>
        <w:t xml:space="preserve"> (ELP) se publican en nuestros boletines de calificaciones estatales y distritales y comparten los resultados de cómo todos los estudiantes identificados como multilingües obtienen puntajes en inglés y en el contenido de nivel de grado.  </w:t>
      </w:r>
    </w:p>
    <w:p w14:paraId="40244B17" w14:textId="77777777" w:rsidR="00954384" w:rsidRDefault="00954384" w:rsidP="00CD63F4">
      <w:pPr>
        <w:spacing w:after="0"/>
        <w:rPr>
          <w:rFonts w:ascii="Calibri" w:hAnsi="Calibri" w:cs="Calibri"/>
          <w:sz w:val="22"/>
          <w:szCs w:val="22"/>
        </w:rPr>
      </w:pPr>
    </w:p>
    <w:p w14:paraId="21161711" w14:textId="77777777" w:rsidR="00954384" w:rsidRDefault="00B80511" w:rsidP="00CD63F4">
      <w:pPr>
        <w:spacing w:after="0"/>
        <w:rPr>
          <w:rFonts w:ascii="Calibri" w:hAnsi="Calibri" w:cs="Calibri"/>
          <w:sz w:val="22"/>
          <w:szCs w:val="22"/>
        </w:rPr>
      </w:pPr>
      <w:r>
        <w:rPr>
          <w:rFonts w:ascii="Calibri" w:hAnsi="Calibri"/>
          <w:sz w:val="22"/>
        </w:rPr>
        <w:t xml:space="preserve">La boleta de informe del estado incluye estudiantes que participan en los programas de desarrollo del aprendizaje de inglés que terminaron su programa en el idioma inglés en los últimos cuatro años. </w:t>
      </w:r>
    </w:p>
    <w:p w14:paraId="263FE020" w14:textId="77777777" w:rsidR="00954384" w:rsidRDefault="00954384" w:rsidP="00CD63F4">
      <w:pPr>
        <w:spacing w:after="0"/>
        <w:rPr>
          <w:rFonts w:ascii="Calibri" w:hAnsi="Calibri" w:cs="Calibri"/>
          <w:sz w:val="22"/>
          <w:szCs w:val="22"/>
        </w:rPr>
      </w:pPr>
    </w:p>
    <w:p w14:paraId="76A24487" w14:textId="42C0BD01" w:rsidR="00944859" w:rsidRPr="00414545" w:rsidRDefault="002C07C4" w:rsidP="00CD63F4">
      <w:pPr>
        <w:spacing w:after="0"/>
        <w:rPr>
          <w:rFonts w:ascii="Calibri" w:hAnsi="Calibri" w:cs="Calibri"/>
          <w:sz w:val="22"/>
          <w:szCs w:val="22"/>
        </w:rPr>
      </w:pPr>
      <w:r>
        <w:rPr>
          <w:rFonts w:ascii="Calibri" w:hAnsi="Calibri"/>
          <w:sz w:val="22"/>
        </w:rPr>
        <w:t xml:space="preserve">Los resultados publicados incluyen las siguientes medidas: </w:t>
      </w:r>
    </w:p>
    <w:p w14:paraId="2A188687" w14:textId="77777777" w:rsidR="00944859" w:rsidRPr="00414545" w:rsidRDefault="00944859" w:rsidP="00CD63F4">
      <w:pPr>
        <w:spacing w:after="0"/>
        <w:rPr>
          <w:rFonts w:ascii="Calibri" w:hAnsi="Calibri" w:cs="Calibri"/>
          <w:sz w:val="22"/>
          <w:szCs w:val="22"/>
        </w:rPr>
      </w:pPr>
    </w:p>
    <w:p w14:paraId="5FABABAB" w14:textId="523FF045"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b/>
          <w:bCs/>
          <w:sz w:val="22"/>
        </w:rPr>
        <w:t>Lengua y literatura y matemáticas</w:t>
      </w:r>
      <w:r>
        <w:rPr>
          <w:rFonts w:ascii="Calibri" w:hAnsi="Calibri"/>
          <w:sz w:val="22"/>
        </w:rPr>
        <w:t xml:space="preserve">: porcentaje de estudiantes que pueden leer y hacer matemáticas a nivel de grado o superior.  </w:t>
      </w:r>
    </w:p>
    <w:p w14:paraId="74600539" w14:textId="3F0DB433"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b/>
          <w:bCs/>
          <w:sz w:val="22"/>
        </w:rPr>
        <w:t>Tasas de graduación de la preparatoria (high school)</w:t>
      </w:r>
      <w:r>
        <w:rPr>
          <w:rFonts w:ascii="Calibri" w:hAnsi="Calibri"/>
          <w:sz w:val="22"/>
        </w:rPr>
        <w:t>: porcentaje de estudiantes que obtuvieron un diploma regular o modificado dentro de los cuatro años de haber ingresado al 9º grado (cohorte de 4 años) o dentro de los cinco años de haber ingresado al 9º grado (cohorte de 5 años).</w:t>
      </w:r>
    </w:p>
    <w:p w14:paraId="4D970C5A" w14:textId="31274272"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b/>
          <w:bCs/>
          <w:sz w:val="22"/>
        </w:rPr>
        <w:t>Asistentes regulares</w:t>
      </w:r>
      <w:r>
        <w:rPr>
          <w:rFonts w:ascii="Calibri" w:hAnsi="Calibri"/>
          <w:sz w:val="22"/>
        </w:rPr>
        <w:t xml:space="preserve">: porcentaje de estudiantes que asistieron más del 90% de los días en que estuvieron inscritos. </w:t>
      </w:r>
    </w:p>
    <w:p w14:paraId="33455ED9" w14:textId="26D2680A" w:rsidR="00483CD5" w:rsidRPr="00414545" w:rsidRDefault="00483CD5" w:rsidP="002C07C4">
      <w:pPr>
        <w:pStyle w:val="ListParagraph"/>
        <w:numPr>
          <w:ilvl w:val="0"/>
          <w:numId w:val="1"/>
        </w:numPr>
        <w:spacing w:after="0" w:line="276" w:lineRule="auto"/>
        <w:rPr>
          <w:rFonts w:ascii="Calibri" w:hAnsi="Calibri" w:cs="Calibri"/>
          <w:sz w:val="22"/>
          <w:szCs w:val="22"/>
        </w:rPr>
      </w:pPr>
      <w:r>
        <w:rPr>
          <w:rFonts w:ascii="Calibri" w:hAnsi="Calibri"/>
          <w:b/>
          <w:bCs/>
          <w:sz w:val="22"/>
        </w:rPr>
        <w:t>9º grado según lo planeado</w:t>
      </w:r>
      <w:r>
        <w:rPr>
          <w:rFonts w:ascii="Calibri" w:hAnsi="Calibri"/>
          <w:sz w:val="22"/>
        </w:rPr>
        <w:t xml:space="preserve">: porcentaje de estudiantes que obtuvieron al menos una cuarta parte de los créditos de graduación durante su 9º grado. </w:t>
      </w:r>
    </w:p>
    <w:p w14:paraId="62B0168C" w14:textId="0894A0E1" w:rsidR="00944859" w:rsidRPr="00414545" w:rsidRDefault="00944859" w:rsidP="002C07C4">
      <w:pPr>
        <w:pStyle w:val="ListParagraph"/>
        <w:numPr>
          <w:ilvl w:val="0"/>
          <w:numId w:val="1"/>
        </w:numPr>
        <w:spacing w:after="0" w:line="276" w:lineRule="auto"/>
        <w:rPr>
          <w:rFonts w:ascii="Calibri" w:hAnsi="Calibri" w:cs="Calibri"/>
          <w:sz w:val="22"/>
          <w:szCs w:val="22"/>
        </w:rPr>
      </w:pPr>
      <w:r>
        <w:rPr>
          <w:rFonts w:ascii="Calibri" w:hAnsi="Calibri"/>
          <w:b/>
          <w:bCs/>
          <w:sz w:val="22"/>
        </w:rPr>
        <w:t>Según lo planeado hacia el dominio del idioma inglés</w:t>
      </w:r>
      <w:r>
        <w:rPr>
          <w:rFonts w:ascii="Calibri" w:hAnsi="Calibri"/>
          <w:sz w:val="22"/>
        </w:rPr>
        <w:t xml:space="preserve">: porcentaje de estudiantes que van según lo planeado para leer, escribir, hablar y comprender inglés sin necesidad de apoyo. </w:t>
      </w:r>
    </w:p>
    <w:p w14:paraId="6CCA0895" w14:textId="77777777" w:rsidR="00483CD5" w:rsidRPr="00414545" w:rsidRDefault="00483CD5" w:rsidP="00483CD5">
      <w:pPr>
        <w:spacing w:after="0"/>
        <w:rPr>
          <w:rFonts w:ascii="Calibri" w:hAnsi="Calibri" w:cs="Calibri"/>
          <w:sz w:val="22"/>
          <w:szCs w:val="22"/>
        </w:rPr>
      </w:pPr>
    </w:p>
    <w:p w14:paraId="550F4C09" w14:textId="48EC8D3D" w:rsidR="00C062DF" w:rsidRPr="00414545" w:rsidRDefault="002C07C4" w:rsidP="002C07C4">
      <w:pPr>
        <w:spacing w:after="0"/>
        <w:rPr>
          <w:rFonts w:ascii="Calibri" w:hAnsi="Calibri" w:cs="Calibri"/>
          <w:sz w:val="22"/>
          <w:szCs w:val="22"/>
        </w:rPr>
      </w:pPr>
      <w:r>
        <w:rPr>
          <w:rFonts w:ascii="Calibri" w:hAnsi="Calibri"/>
          <w:sz w:val="22"/>
        </w:rPr>
        <w:t xml:space="preserve">Si bien los puntajes generales se informan a nivel estatal, los puntajes de las pruebas y la identidad de su estudiante están protegidos y no se comparten públicamente. </w:t>
      </w:r>
    </w:p>
    <w:p w14:paraId="523E86BD" w14:textId="77777777" w:rsidR="00C062DF" w:rsidRPr="00414545" w:rsidRDefault="00C062DF" w:rsidP="00483CD5">
      <w:pPr>
        <w:spacing w:after="0"/>
        <w:rPr>
          <w:rFonts w:ascii="Calibri" w:hAnsi="Calibri" w:cs="Calibri"/>
          <w:sz w:val="22"/>
          <w:szCs w:val="22"/>
        </w:rPr>
      </w:pPr>
    </w:p>
    <w:p w14:paraId="5048B4C5" w14:textId="77777777" w:rsidR="002C07C4" w:rsidRPr="00414545" w:rsidRDefault="002C07C4" w:rsidP="002C07C4">
      <w:pPr>
        <w:spacing w:after="0"/>
        <w:rPr>
          <w:rFonts w:ascii="Calibri" w:hAnsi="Calibri" w:cs="Calibri"/>
          <w:sz w:val="22"/>
          <w:szCs w:val="22"/>
        </w:rPr>
      </w:pPr>
      <w:r>
        <w:rPr>
          <w:rFonts w:ascii="Calibri" w:hAnsi="Calibri"/>
          <w:sz w:val="22"/>
        </w:rPr>
        <w:t>Si tiene alguna pregunta sobre esta información, comuníquese con el [</w:t>
      </w:r>
      <w:r>
        <w:rPr>
          <w:rFonts w:ascii="Calibri" w:hAnsi="Calibri"/>
          <w:sz w:val="22"/>
          <w:highlight w:val="yellow"/>
        </w:rPr>
        <w:t>TITLE</w:t>
      </w:r>
      <w:r>
        <w:rPr>
          <w:rFonts w:ascii="Calibri" w:hAnsi="Calibri"/>
          <w:sz w:val="22"/>
        </w:rPr>
        <w:t>] de [</w:t>
      </w:r>
      <w:r>
        <w:rPr>
          <w:rFonts w:ascii="Calibri" w:hAnsi="Calibri"/>
          <w:sz w:val="22"/>
          <w:highlight w:val="yellow"/>
        </w:rPr>
        <w:t>DISTRICT/SCHOOL</w:t>
      </w:r>
      <w:r>
        <w:rPr>
          <w:rFonts w:ascii="Calibri" w:hAnsi="Calibri"/>
          <w:sz w:val="22"/>
        </w:rPr>
        <w:t>], [</w:t>
      </w:r>
      <w:r>
        <w:rPr>
          <w:rFonts w:ascii="Calibri" w:hAnsi="Calibri"/>
          <w:sz w:val="22"/>
          <w:highlight w:val="yellow"/>
        </w:rPr>
        <w:t>CONTACT NAME</w:t>
      </w:r>
      <w:r>
        <w:rPr>
          <w:rFonts w:ascii="Calibri" w:hAnsi="Calibri"/>
          <w:sz w:val="22"/>
        </w:rPr>
        <w:t>], en el número [</w:t>
      </w:r>
      <w:r>
        <w:rPr>
          <w:rFonts w:ascii="Calibri" w:hAnsi="Calibri"/>
          <w:sz w:val="22"/>
          <w:highlight w:val="yellow"/>
        </w:rPr>
        <w:t>PHONE NUMBER</w:t>
      </w:r>
      <w:r>
        <w:rPr>
          <w:rFonts w:ascii="Calibri" w:hAnsi="Calibri"/>
          <w:sz w:val="22"/>
        </w:rPr>
        <w:t>] o bien [</w:t>
      </w:r>
      <w:r>
        <w:rPr>
          <w:rFonts w:ascii="Calibri" w:hAnsi="Calibri"/>
          <w:sz w:val="22"/>
          <w:highlight w:val="yellow"/>
        </w:rPr>
        <w:t>EMAIL</w:t>
      </w:r>
      <w:r>
        <w:rPr>
          <w:rFonts w:ascii="Calibri" w:hAnsi="Calibri"/>
          <w:sz w:val="22"/>
        </w:rPr>
        <w:t>].</w:t>
      </w:r>
    </w:p>
    <w:p w14:paraId="49517363" w14:textId="77777777" w:rsidR="002C07C4" w:rsidRPr="00414545" w:rsidRDefault="002C07C4" w:rsidP="002C07C4">
      <w:pPr>
        <w:spacing w:after="0"/>
        <w:rPr>
          <w:rFonts w:ascii="Calibri" w:hAnsi="Calibri" w:cs="Calibri"/>
          <w:sz w:val="22"/>
          <w:szCs w:val="22"/>
        </w:rPr>
      </w:pPr>
    </w:p>
    <w:p w14:paraId="76BBEBA6" w14:textId="77777777" w:rsidR="002C07C4" w:rsidRPr="00414545" w:rsidRDefault="002C07C4" w:rsidP="002C07C4">
      <w:pPr>
        <w:spacing w:after="0"/>
        <w:rPr>
          <w:rFonts w:ascii="Calibri" w:hAnsi="Calibri" w:cs="Calibri"/>
          <w:sz w:val="22"/>
          <w:szCs w:val="22"/>
        </w:rPr>
      </w:pPr>
      <w:r>
        <w:rPr>
          <w:rFonts w:ascii="Calibri" w:hAnsi="Calibri"/>
          <w:sz w:val="22"/>
        </w:rPr>
        <w:t>Atentamente,</w:t>
      </w:r>
    </w:p>
    <w:p w14:paraId="5E789AA6" w14:textId="77777777" w:rsidR="002C07C4" w:rsidRPr="00414545" w:rsidRDefault="002C07C4" w:rsidP="002C07C4">
      <w:pPr>
        <w:spacing w:after="0"/>
        <w:rPr>
          <w:rFonts w:ascii="Calibri" w:hAnsi="Calibri" w:cs="Calibri"/>
          <w:sz w:val="22"/>
          <w:szCs w:val="22"/>
        </w:rPr>
      </w:pPr>
    </w:p>
    <w:p w14:paraId="3155101E" w14:textId="77777777" w:rsidR="002C07C4" w:rsidRPr="00414545" w:rsidRDefault="002C07C4" w:rsidP="002C07C4">
      <w:pPr>
        <w:spacing w:after="0"/>
        <w:rPr>
          <w:rFonts w:ascii="Calibri" w:hAnsi="Calibri" w:cs="Calibri"/>
          <w:sz w:val="22"/>
          <w:szCs w:val="22"/>
        </w:rPr>
      </w:pPr>
    </w:p>
    <w:p w14:paraId="77DD4844" w14:textId="77777777" w:rsidR="002C07C4" w:rsidRPr="00414545" w:rsidRDefault="002C07C4" w:rsidP="002C07C4">
      <w:pPr>
        <w:spacing w:after="0"/>
        <w:rPr>
          <w:rFonts w:ascii="Calibri" w:hAnsi="Calibri" w:cs="Calibri"/>
          <w:sz w:val="22"/>
          <w:szCs w:val="22"/>
        </w:rPr>
      </w:pPr>
    </w:p>
    <w:p w14:paraId="2CC4725F" w14:textId="77777777" w:rsidR="002C07C4" w:rsidRPr="00414545" w:rsidRDefault="002C07C4" w:rsidP="002C07C4">
      <w:pPr>
        <w:spacing w:after="0"/>
        <w:rPr>
          <w:rFonts w:ascii="Calibri" w:hAnsi="Calibri" w:cs="Calibri"/>
          <w:sz w:val="22"/>
          <w:szCs w:val="22"/>
        </w:rPr>
      </w:pPr>
      <w:r>
        <w:rPr>
          <w:rFonts w:ascii="Calibri" w:hAnsi="Calibri"/>
          <w:sz w:val="22"/>
        </w:rPr>
        <w:t>[</w:t>
      </w:r>
      <w:r>
        <w:rPr>
          <w:rFonts w:ascii="Calibri" w:hAnsi="Calibri"/>
          <w:sz w:val="22"/>
          <w:highlight w:val="yellow"/>
        </w:rPr>
        <w:t>INSERT NAME</w:t>
      </w:r>
      <w:r>
        <w:rPr>
          <w:rFonts w:ascii="Calibri" w:hAnsi="Calibri"/>
          <w:sz w:val="22"/>
        </w:rPr>
        <w:t>]</w:t>
      </w:r>
    </w:p>
    <w:p w14:paraId="4C532D03" w14:textId="3EF98F38" w:rsidR="00C062DF" w:rsidRPr="00414545" w:rsidRDefault="002C07C4" w:rsidP="002C07C4">
      <w:pPr>
        <w:spacing w:after="0"/>
        <w:rPr>
          <w:rFonts w:ascii="Calibri" w:hAnsi="Calibri" w:cs="Calibri"/>
          <w:sz w:val="22"/>
          <w:szCs w:val="22"/>
        </w:rPr>
      </w:pPr>
      <w:r>
        <w:rPr>
          <w:rFonts w:ascii="Calibri" w:hAnsi="Calibri"/>
          <w:sz w:val="22"/>
          <w:highlight w:val="yellow"/>
        </w:rPr>
        <w:t>[INSERT TITLE</w:t>
      </w:r>
      <w:r>
        <w:rPr>
          <w:rFonts w:ascii="Calibri" w:hAnsi="Calibri"/>
          <w:sz w:val="22"/>
        </w:rPr>
        <w:t>]</w:t>
      </w:r>
      <w:r>
        <w:rPr>
          <w:rFonts w:ascii="Calibri" w:hAnsi="Calibri"/>
          <w:sz w:val="22"/>
        </w:rPr>
        <w:tab/>
      </w:r>
    </w:p>
    <w:sectPr w:rsidR="00C062DF" w:rsidRPr="00414545" w:rsidSect="00414545">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D458F"/>
    <w:multiLevelType w:val="hybridMultilevel"/>
    <w:tmpl w:val="6DF27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801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4365D"/>
    <w:rsid w:val="00057FD8"/>
    <w:rsid w:val="0009345E"/>
    <w:rsid w:val="000A5756"/>
    <w:rsid w:val="000B019F"/>
    <w:rsid w:val="000C14A2"/>
    <w:rsid w:val="000D36B7"/>
    <w:rsid w:val="000E7BC7"/>
    <w:rsid w:val="001433F4"/>
    <w:rsid w:val="00186F70"/>
    <w:rsid w:val="00187FD9"/>
    <w:rsid w:val="0022037B"/>
    <w:rsid w:val="002216DF"/>
    <w:rsid w:val="00223DAF"/>
    <w:rsid w:val="00250FBF"/>
    <w:rsid w:val="00271B41"/>
    <w:rsid w:val="00295954"/>
    <w:rsid w:val="002C07C4"/>
    <w:rsid w:val="002D37BB"/>
    <w:rsid w:val="00300E2F"/>
    <w:rsid w:val="00307B43"/>
    <w:rsid w:val="003367CC"/>
    <w:rsid w:val="00346621"/>
    <w:rsid w:val="0038567A"/>
    <w:rsid w:val="003A5E26"/>
    <w:rsid w:val="003E317F"/>
    <w:rsid w:val="003E5AD4"/>
    <w:rsid w:val="003F6983"/>
    <w:rsid w:val="004024D8"/>
    <w:rsid w:val="00404D4F"/>
    <w:rsid w:val="00414545"/>
    <w:rsid w:val="004159AA"/>
    <w:rsid w:val="00437286"/>
    <w:rsid w:val="00465BAE"/>
    <w:rsid w:val="00483CD5"/>
    <w:rsid w:val="004B38C1"/>
    <w:rsid w:val="004E42EB"/>
    <w:rsid w:val="005110C4"/>
    <w:rsid w:val="00532D27"/>
    <w:rsid w:val="00540D46"/>
    <w:rsid w:val="00617A1A"/>
    <w:rsid w:val="006A4B9B"/>
    <w:rsid w:val="00712E0C"/>
    <w:rsid w:val="0075715A"/>
    <w:rsid w:val="00767E05"/>
    <w:rsid w:val="00787FB6"/>
    <w:rsid w:val="00795E7F"/>
    <w:rsid w:val="007D2AC7"/>
    <w:rsid w:val="00854557"/>
    <w:rsid w:val="008612ED"/>
    <w:rsid w:val="008971A1"/>
    <w:rsid w:val="008B037A"/>
    <w:rsid w:val="008B4007"/>
    <w:rsid w:val="009118F9"/>
    <w:rsid w:val="00944859"/>
    <w:rsid w:val="00954384"/>
    <w:rsid w:val="00991F27"/>
    <w:rsid w:val="00A00D35"/>
    <w:rsid w:val="00A1287D"/>
    <w:rsid w:val="00A42728"/>
    <w:rsid w:val="00A50940"/>
    <w:rsid w:val="00AA1477"/>
    <w:rsid w:val="00AA49DD"/>
    <w:rsid w:val="00AB351A"/>
    <w:rsid w:val="00AC48A9"/>
    <w:rsid w:val="00AD1307"/>
    <w:rsid w:val="00B00F77"/>
    <w:rsid w:val="00B01343"/>
    <w:rsid w:val="00B04F92"/>
    <w:rsid w:val="00B158DF"/>
    <w:rsid w:val="00B20DE6"/>
    <w:rsid w:val="00B3764B"/>
    <w:rsid w:val="00B556B7"/>
    <w:rsid w:val="00B560D6"/>
    <w:rsid w:val="00B56B6A"/>
    <w:rsid w:val="00B80511"/>
    <w:rsid w:val="00BC64B8"/>
    <w:rsid w:val="00BD6A1E"/>
    <w:rsid w:val="00C021FA"/>
    <w:rsid w:val="00C062DF"/>
    <w:rsid w:val="00C25BBC"/>
    <w:rsid w:val="00C26B6D"/>
    <w:rsid w:val="00C677BA"/>
    <w:rsid w:val="00CA5855"/>
    <w:rsid w:val="00CB1057"/>
    <w:rsid w:val="00CB56F4"/>
    <w:rsid w:val="00CD63F4"/>
    <w:rsid w:val="00D37EFA"/>
    <w:rsid w:val="00D429F2"/>
    <w:rsid w:val="00D54C32"/>
    <w:rsid w:val="00D93014"/>
    <w:rsid w:val="00DD212E"/>
    <w:rsid w:val="00E076AA"/>
    <w:rsid w:val="00E13D62"/>
    <w:rsid w:val="00E31F16"/>
    <w:rsid w:val="00E70EDF"/>
    <w:rsid w:val="00E73AC0"/>
    <w:rsid w:val="00E823AB"/>
    <w:rsid w:val="00E90494"/>
    <w:rsid w:val="00F27DCD"/>
    <w:rsid w:val="00F36131"/>
    <w:rsid w:val="00F545AA"/>
    <w:rsid w:val="00F71AE1"/>
    <w:rsid w:val="00FA552A"/>
    <w:rsid w:val="00FB5AA9"/>
    <w:rsid w:val="00FC2C4E"/>
    <w:rsid w:val="00FC6B1D"/>
    <w:rsid w:val="00FD0BDE"/>
    <w:rsid w:val="00FF11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s-MX"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76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2024-09-20T00:14:11+00:00</Remediation_x0020_Date>
    <Priority xmlns="033ab11c-6041-4f50-b845-c0c38e41b3e3">New</Priority>
  </documentManagement>
</p:properties>
</file>

<file path=customXml/itemProps1.xml><?xml version="1.0" encoding="utf-8"?>
<ds:datastoreItem xmlns:ds="http://schemas.openxmlformats.org/officeDocument/2006/customXml" ds:itemID="{F5BD160D-7740-4C0B-A6E0-6D32550133B1}"/>
</file>

<file path=customXml/itemProps2.xml><?xml version="1.0" encoding="utf-8"?>
<ds:datastoreItem xmlns:ds="http://schemas.openxmlformats.org/officeDocument/2006/customXml" ds:itemID="{875D8FC6-B089-47C2-9E7D-B6A0CF1DA4F6}"/>
</file>

<file path=customXml/itemProps3.xml><?xml version="1.0" encoding="utf-8"?>
<ds:datastoreItem xmlns:ds="http://schemas.openxmlformats.org/officeDocument/2006/customXml" ds:itemID="{6E70A1D9-FC52-43F6-9757-9471ED6CD51C}"/>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2024-09-17T15:00:00Z</dcterms:created>
  <dcterms:modified xsi:type="dcterms:W3CDTF">2024-09-17T15:00:00Z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308de499711ab860074ffc1127525d56eeb1ad1e4cfe17f055e04dce37032ded</vt:lpwstr>
  </property>
  <property fmtid="{D5CDD505-2E9C-101B-9397-08002B2CF9AE}" pid="10" name="ContentTypeId">
    <vt:lpwstr>0x010100B3812F45279552458458D0611D127A50</vt:lpwstr>
  </property>
</Properties>
</file>